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33" w:rsidRPr="0013270A" w:rsidRDefault="00C7695A" w:rsidP="00CC4CC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</w:t>
      </w:r>
      <w:r w:rsidR="00F60AE7" w:rsidRPr="0013270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ГОСУДАРСТВЕННЫЙ УНИВЕРСИТЕТ</w:t>
      </w:r>
    </w:p>
    <w:p w:rsidR="003B1F33" w:rsidRPr="0013270A" w:rsidRDefault="003B1F33" w:rsidP="00CC4C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F33" w:rsidRPr="0013270A" w:rsidRDefault="003B1F33" w:rsidP="00CC4C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F33" w:rsidRPr="0013270A" w:rsidRDefault="003B1F33" w:rsidP="00CC4C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95A" w:rsidRPr="0013270A" w:rsidRDefault="00C7695A" w:rsidP="00CC4C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AE7" w:rsidRPr="0013270A" w:rsidRDefault="00F60AE7" w:rsidP="00CC4C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F33" w:rsidRPr="0013270A" w:rsidRDefault="003B1F33" w:rsidP="00CC4C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БОГДАНОВА Анна Евгеньевна</w:t>
      </w:r>
    </w:p>
    <w:p w:rsidR="003B1F33" w:rsidRPr="0013270A" w:rsidRDefault="003B1F33" w:rsidP="00CC4C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F33" w:rsidRPr="0013270A" w:rsidRDefault="003B1F33" w:rsidP="00CC4C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70A">
        <w:rPr>
          <w:rFonts w:ascii="Times New Roman" w:hAnsi="Times New Roman" w:cs="Times New Roman"/>
          <w:b/>
          <w:sz w:val="24"/>
          <w:szCs w:val="24"/>
        </w:rPr>
        <w:t>ВЫЗОВЫ СЕПАР</w:t>
      </w:r>
      <w:r w:rsidR="00FE23BB" w:rsidRPr="0013270A">
        <w:rPr>
          <w:rFonts w:ascii="Times New Roman" w:hAnsi="Times New Roman" w:cs="Times New Roman"/>
          <w:b/>
          <w:sz w:val="24"/>
          <w:szCs w:val="24"/>
        </w:rPr>
        <w:t>АТИЗМА И СОВРЕМЕННЫЙ ФЕДЕРАЛИЗМ:</w:t>
      </w:r>
    </w:p>
    <w:p w:rsidR="003B1F33" w:rsidRPr="0013270A" w:rsidRDefault="00FE23BB" w:rsidP="00CC4C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270A">
        <w:rPr>
          <w:rFonts w:ascii="Times New Roman" w:hAnsi="Times New Roman" w:cs="Times New Roman"/>
          <w:b/>
          <w:sz w:val="24"/>
          <w:szCs w:val="24"/>
        </w:rPr>
        <w:t>НА</w:t>
      </w:r>
      <w:r w:rsidRPr="001327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3270A">
        <w:rPr>
          <w:rFonts w:ascii="Times New Roman" w:hAnsi="Times New Roman" w:cs="Times New Roman"/>
          <w:b/>
          <w:sz w:val="24"/>
          <w:szCs w:val="24"/>
        </w:rPr>
        <w:t>ПРИМЕРЕ</w:t>
      </w:r>
      <w:r w:rsidRPr="001327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3270A">
        <w:rPr>
          <w:rFonts w:ascii="Times New Roman" w:hAnsi="Times New Roman" w:cs="Times New Roman"/>
          <w:b/>
          <w:sz w:val="24"/>
          <w:szCs w:val="24"/>
        </w:rPr>
        <w:t>КАНАДЫ</w:t>
      </w:r>
      <w:r w:rsidRPr="001327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3270A">
        <w:rPr>
          <w:rFonts w:ascii="Times New Roman" w:hAnsi="Times New Roman" w:cs="Times New Roman"/>
          <w:b/>
          <w:sz w:val="24"/>
          <w:szCs w:val="24"/>
        </w:rPr>
        <w:t>И</w:t>
      </w:r>
      <w:r w:rsidRPr="001327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3270A">
        <w:rPr>
          <w:rFonts w:ascii="Times New Roman" w:hAnsi="Times New Roman" w:cs="Times New Roman"/>
          <w:b/>
          <w:sz w:val="24"/>
          <w:szCs w:val="24"/>
        </w:rPr>
        <w:t>КВЕБЕКА</w:t>
      </w:r>
    </w:p>
    <w:p w:rsidR="003B1F33" w:rsidRPr="0013270A" w:rsidRDefault="003B1F33" w:rsidP="00CC4C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270A">
        <w:rPr>
          <w:rFonts w:ascii="Times New Roman" w:hAnsi="Times New Roman" w:cs="Times New Roman"/>
          <w:b/>
          <w:sz w:val="24"/>
          <w:szCs w:val="24"/>
          <w:lang w:val="en-US"/>
        </w:rPr>
        <w:t>CHALLENGES OF SEPARAT</w:t>
      </w:r>
      <w:r w:rsidR="00FE23BB" w:rsidRPr="0013270A">
        <w:rPr>
          <w:rFonts w:ascii="Times New Roman" w:hAnsi="Times New Roman" w:cs="Times New Roman"/>
          <w:b/>
          <w:sz w:val="24"/>
          <w:szCs w:val="24"/>
          <w:lang w:val="en-US"/>
        </w:rPr>
        <w:t>ISM AND CONTEMPORARY FEDERALISM:</w:t>
      </w:r>
    </w:p>
    <w:p w:rsidR="003B1F33" w:rsidRPr="0013270A" w:rsidRDefault="003B1F33" w:rsidP="00CC4C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270A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FE23BB" w:rsidRPr="0013270A">
        <w:rPr>
          <w:rFonts w:ascii="Times New Roman" w:hAnsi="Times New Roman" w:cs="Times New Roman"/>
          <w:b/>
          <w:sz w:val="24"/>
          <w:szCs w:val="24"/>
          <w:lang w:val="en-US"/>
        </w:rPr>
        <w:t>HE EXAMPLE OF CANADA AND QUEBEC</w:t>
      </w:r>
    </w:p>
    <w:p w:rsidR="003B1F33" w:rsidRPr="0013270A" w:rsidRDefault="003B1F33" w:rsidP="00CC4C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695A" w:rsidRPr="0013270A" w:rsidRDefault="00C7695A" w:rsidP="00CC4C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B1F33" w:rsidRPr="0013270A" w:rsidRDefault="003B1F33" w:rsidP="00CC4C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B1F33" w:rsidRPr="0013270A" w:rsidRDefault="003B1F33" w:rsidP="00CC4C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Выпускная квалификационная </w:t>
      </w:r>
      <w:r w:rsidR="00C7695A" w:rsidRPr="0013270A">
        <w:rPr>
          <w:rFonts w:ascii="Times New Roman" w:hAnsi="Times New Roman" w:cs="Times New Roman"/>
          <w:sz w:val="24"/>
          <w:szCs w:val="24"/>
        </w:rPr>
        <w:t xml:space="preserve">бакалаврская </w:t>
      </w:r>
      <w:r w:rsidRPr="0013270A">
        <w:rPr>
          <w:rFonts w:ascii="Times New Roman" w:hAnsi="Times New Roman" w:cs="Times New Roman"/>
          <w:sz w:val="24"/>
          <w:szCs w:val="24"/>
        </w:rPr>
        <w:t>работа</w:t>
      </w:r>
    </w:p>
    <w:p w:rsidR="00C7695A" w:rsidRPr="0013270A" w:rsidRDefault="00C7695A" w:rsidP="00CC4CC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</w:t>
      </w:r>
      <w:r w:rsidR="00FD7FBE" w:rsidRPr="0013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41.03.05 – </w:t>
      </w:r>
      <w:r w:rsidRPr="0013270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«Международные отношения»</w:t>
      </w:r>
    </w:p>
    <w:p w:rsidR="003B1F33" w:rsidRPr="0013270A" w:rsidRDefault="003B1F33" w:rsidP="00CC4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1F33" w:rsidRPr="0013270A" w:rsidRDefault="003B1F33" w:rsidP="00CC4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695A" w:rsidRPr="0013270A" w:rsidRDefault="00C7695A" w:rsidP="00CC4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1F33" w:rsidRPr="0013270A" w:rsidRDefault="003B1F33" w:rsidP="00CC4CC4">
      <w:pPr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Научный руководитель – </w:t>
      </w:r>
    </w:p>
    <w:p w:rsidR="003B1F33" w:rsidRPr="0013270A" w:rsidRDefault="003B1F33" w:rsidP="00CC4CC4">
      <w:pPr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доктор исторических наук,</w:t>
      </w:r>
    </w:p>
    <w:p w:rsidR="003B1F33" w:rsidRPr="0013270A" w:rsidRDefault="00C7695A" w:rsidP="00CC4CC4">
      <w:pPr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профессор </w:t>
      </w:r>
      <w:r w:rsidR="00FD7FBE" w:rsidRPr="0013270A">
        <w:rPr>
          <w:rFonts w:ascii="Times New Roman" w:hAnsi="Times New Roman" w:cs="Times New Roman"/>
          <w:sz w:val="24"/>
          <w:szCs w:val="24"/>
        </w:rPr>
        <w:t xml:space="preserve">Ю.Г. </w:t>
      </w:r>
      <w:r w:rsidR="003B1F33" w:rsidRPr="0013270A">
        <w:rPr>
          <w:rFonts w:ascii="Times New Roman" w:hAnsi="Times New Roman" w:cs="Times New Roman"/>
          <w:sz w:val="24"/>
          <w:szCs w:val="24"/>
        </w:rPr>
        <w:t xml:space="preserve">Акимов </w:t>
      </w:r>
    </w:p>
    <w:p w:rsidR="00CA4C98" w:rsidRPr="0013270A" w:rsidRDefault="00CA4C98" w:rsidP="00CC4CC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AE7" w:rsidRPr="0013270A" w:rsidRDefault="00F60AE7" w:rsidP="00CC4CC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98" w:rsidRPr="0013270A" w:rsidRDefault="00CA4C98" w:rsidP="00CC4CC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Студент: </w:t>
      </w:r>
    </w:p>
    <w:p w:rsidR="00CA4C98" w:rsidRPr="0013270A" w:rsidRDefault="00CA4C98" w:rsidP="00CC4CC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руководитель: </w:t>
      </w:r>
    </w:p>
    <w:p w:rsidR="00CA4C98" w:rsidRPr="0013270A" w:rsidRDefault="00CA4C98" w:rsidP="00CC4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E" w:rsidRPr="0013270A" w:rsidRDefault="00FD7FBE" w:rsidP="00CC4C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0AE7" w:rsidRPr="0013270A" w:rsidRDefault="00F60AE7" w:rsidP="00CC4C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4C98" w:rsidRPr="0013270A" w:rsidRDefault="00CA4C98" w:rsidP="00CC4C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4C98" w:rsidRPr="0013270A" w:rsidRDefault="00CA4C98" w:rsidP="00CC4CC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CA4C98" w:rsidRPr="0013270A" w:rsidRDefault="00CA4C98" w:rsidP="00CC4CC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0A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253443360"/>
        <w:docPartObj>
          <w:docPartGallery w:val="Table of Contents"/>
          <w:docPartUnique/>
        </w:docPartObj>
      </w:sdtPr>
      <w:sdtEndPr/>
      <w:sdtContent>
        <w:p w:rsidR="00BF03B0" w:rsidRPr="0013270A" w:rsidRDefault="00BF03B0" w:rsidP="000A2BEF">
          <w:pPr>
            <w:pStyle w:val="a3"/>
            <w:spacing w:before="0" w:line="360" w:lineRule="auto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13270A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ОГЛАВЛЕНИЕ</w:t>
          </w:r>
        </w:p>
        <w:p w:rsidR="00BF03B0" w:rsidRPr="0013270A" w:rsidRDefault="00BF03B0" w:rsidP="000A2BEF">
          <w:pPr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:rsidR="000A2BEF" w:rsidRPr="0013270A" w:rsidRDefault="00BF03B0" w:rsidP="000A2BEF">
          <w:pPr>
            <w:pStyle w:val="11"/>
            <w:tabs>
              <w:tab w:val="right" w:leader="dot" w:pos="9344"/>
            </w:tabs>
            <w:ind w:firstLine="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3270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3270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3270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49551446" w:history="1">
            <w:r w:rsidR="000A2BEF" w:rsidRPr="0013270A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_Toc449551446 \h </w:instrText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C7F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2BEF" w:rsidRPr="0013270A" w:rsidRDefault="000E074B" w:rsidP="000A2BEF">
          <w:pPr>
            <w:pStyle w:val="11"/>
            <w:tabs>
              <w:tab w:val="right" w:leader="dot" w:pos="9344"/>
            </w:tabs>
            <w:ind w:firstLine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9551447" w:history="1">
            <w:r w:rsidR="000A2BEF" w:rsidRPr="0013270A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ГЛАВА 1. КАНАДСКИЙ ФЕДЕРАЛИЗМ: ТЕОРЕТИЧЕСКИЕ АСПЕКТЫ</w:t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_Toc449551447 \h </w:instrText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C7F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2BEF" w:rsidRPr="0013270A" w:rsidRDefault="000E074B" w:rsidP="000A2BEF">
          <w:pPr>
            <w:pStyle w:val="21"/>
            <w:tabs>
              <w:tab w:val="right" w:leader="dot" w:pos="9344"/>
            </w:tabs>
            <w:ind w:left="0" w:firstLine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9551448" w:history="1">
            <w:r w:rsidR="000A2BEF" w:rsidRPr="0013270A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1.1. Теоретические подходы к определению и сущности федерализма</w:t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_Toc449551448 \h </w:instrText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C7F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2BEF" w:rsidRPr="0013270A" w:rsidRDefault="000E074B" w:rsidP="000A2BEF">
          <w:pPr>
            <w:pStyle w:val="21"/>
            <w:tabs>
              <w:tab w:val="right" w:leader="dot" w:pos="9344"/>
            </w:tabs>
            <w:ind w:left="0" w:firstLine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9551449" w:history="1">
            <w:r w:rsidR="000A2BEF" w:rsidRPr="0013270A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1.2. Проблема сохранения единства в федеративных государствах</w:t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_Toc449551449 \h </w:instrText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C7F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2BEF" w:rsidRPr="0013270A" w:rsidRDefault="000E074B" w:rsidP="000A2BEF">
          <w:pPr>
            <w:pStyle w:val="21"/>
            <w:tabs>
              <w:tab w:val="right" w:leader="dot" w:pos="9344"/>
            </w:tabs>
            <w:ind w:left="0" w:firstLine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9551450" w:history="1">
            <w:r w:rsidR="000A2BEF" w:rsidRPr="0013270A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1.3. Канадский федерализм: анализ теоретических концепций</w:t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_Toc449551450 \h </w:instrText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C7F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2BEF" w:rsidRPr="0013270A" w:rsidRDefault="000E074B" w:rsidP="000A2BEF">
          <w:pPr>
            <w:pStyle w:val="11"/>
            <w:tabs>
              <w:tab w:val="right" w:leader="dot" w:pos="9344"/>
            </w:tabs>
            <w:ind w:firstLine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9551451" w:history="1">
            <w:r w:rsidR="000A2BEF" w:rsidRPr="0013270A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ГЛАВА 2. КВЕБЕКСКИЙ СЕПАРАТИЗМ И ПОДХОДЫ ФЕДЕРАЛЬНОГО ЦЕНТРА К БОРЬБЕ С НИМ</w:t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_Toc449551451 \h </w:instrText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C7F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2BEF" w:rsidRPr="0013270A" w:rsidRDefault="000E074B" w:rsidP="000A2BEF">
          <w:pPr>
            <w:pStyle w:val="21"/>
            <w:tabs>
              <w:tab w:val="right" w:leader="dot" w:pos="9344"/>
            </w:tabs>
            <w:ind w:left="0" w:firstLine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9551452" w:history="1">
            <w:r w:rsidR="000A2BEF" w:rsidRPr="0013270A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2.1. Квебекская проблема: истоки и содержание</w:t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_Toc449551452 \h </w:instrText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C7F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2BEF" w:rsidRPr="0013270A" w:rsidRDefault="000E074B" w:rsidP="000A2BEF">
          <w:pPr>
            <w:pStyle w:val="21"/>
            <w:tabs>
              <w:tab w:val="right" w:leader="dot" w:pos="9344"/>
            </w:tabs>
            <w:ind w:left="0" w:firstLine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9551453" w:history="1">
            <w:r w:rsidR="000A2BEF" w:rsidRPr="0013270A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2.2. Особенности разрешения квебекского вопроса в 1960-1984 гг.</w:t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_Toc449551453 \h </w:instrText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C7F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2BEF" w:rsidRPr="0013270A" w:rsidRDefault="000E074B" w:rsidP="000A2BEF">
          <w:pPr>
            <w:pStyle w:val="21"/>
            <w:tabs>
              <w:tab w:val="right" w:leader="dot" w:pos="9344"/>
            </w:tabs>
            <w:ind w:left="0" w:firstLine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9551454" w:history="1">
            <w:r w:rsidR="000A2BEF" w:rsidRPr="0013270A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 xml:space="preserve">2.3. Особенности регулирования квебекского вопроса с 1984 г. до начала </w:t>
            </w:r>
            <w:r w:rsidR="000A2BEF" w:rsidRPr="0013270A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XXI</w:t>
            </w:r>
            <w:r w:rsidR="000A2BEF" w:rsidRPr="0013270A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 xml:space="preserve"> в.</w:t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_Toc449551454 \h </w:instrText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C7F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2BEF" w:rsidRPr="0013270A" w:rsidRDefault="000E074B" w:rsidP="000A2BEF">
          <w:pPr>
            <w:pStyle w:val="11"/>
            <w:tabs>
              <w:tab w:val="right" w:leader="dot" w:pos="9344"/>
            </w:tabs>
            <w:ind w:firstLine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9551455" w:history="1">
            <w:r w:rsidR="000A2BEF" w:rsidRPr="0013270A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_Toc449551455 \h </w:instrText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C7F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2BEF" w:rsidRPr="0013270A" w:rsidRDefault="000E074B" w:rsidP="000A2BEF">
          <w:pPr>
            <w:pStyle w:val="11"/>
            <w:tabs>
              <w:tab w:val="right" w:leader="dot" w:pos="9344"/>
            </w:tabs>
            <w:ind w:firstLine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9551456" w:history="1">
            <w:r w:rsidR="000A2BEF" w:rsidRPr="0013270A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СПИСОК ИСТОЧНИКОВ</w:t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_Toc449551456 \h </w:instrText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C7F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2BEF" w:rsidRPr="0013270A" w:rsidRDefault="000E074B" w:rsidP="000A2BEF">
          <w:pPr>
            <w:pStyle w:val="11"/>
            <w:tabs>
              <w:tab w:val="right" w:leader="dot" w:pos="9344"/>
            </w:tabs>
            <w:ind w:firstLine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9551457" w:history="1">
            <w:r w:rsidR="000A2BEF" w:rsidRPr="0013270A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СПИСОК</w:t>
            </w:r>
            <w:r w:rsidR="000A2BEF" w:rsidRPr="0013270A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0A2BEF" w:rsidRPr="0013270A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ЛИТЕРАТУРЫ</w:t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_Toc449551457 \h </w:instrText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C7F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="000A2BEF" w:rsidRPr="001327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03B0" w:rsidRPr="0013270A" w:rsidRDefault="00BF03B0" w:rsidP="000A2BEF">
          <w:pPr>
            <w:spacing w:after="0" w:line="360" w:lineRule="auto"/>
            <w:rPr>
              <w:rFonts w:ascii="Times New Roman" w:hAnsi="Times New Roman" w:cs="Times New Roman"/>
            </w:rPr>
          </w:pPr>
          <w:r w:rsidRPr="0013270A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9B4492" w:rsidRPr="0013270A" w:rsidRDefault="009B4492">
      <w:pPr>
        <w:rPr>
          <w:rFonts w:ascii="Times New Roman" w:hAnsi="Times New Roman" w:cs="Times New Roman"/>
        </w:rPr>
      </w:pPr>
    </w:p>
    <w:p w:rsidR="0078315D" w:rsidRPr="0013270A" w:rsidRDefault="0078315D">
      <w:pPr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br w:type="page"/>
      </w:r>
    </w:p>
    <w:p w:rsidR="00EF2B63" w:rsidRPr="0013270A" w:rsidRDefault="00EF2B63" w:rsidP="00981FFA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449551446"/>
      <w:r w:rsidRPr="0013270A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ВВЕДЕНИЕ</w:t>
      </w:r>
      <w:bookmarkEnd w:id="0"/>
    </w:p>
    <w:p w:rsidR="00BE403C" w:rsidRPr="0013270A" w:rsidRDefault="00BE403C" w:rsidP="00B5617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На современном этапе развития международных отношений по-прежнему сохраняют свою актуальность проблемы, связанные с урегулированием этнополитических проблем. Тенденции к распространению сепаратизма, направленного на политическое обособление отдельных этнических групп, ставят под угрозу территориальную целостность государств, становятся причиной межнациональных</w:t>
      </w:r>
      <w:r w:rsidR="00057B85" w:rsidRPr="0013270A">
        <w:rPr>
          <w:rFonts w:ascii="Times New Roman" w:hAnsi="Times New Roman" w:cs="Times New Roman"/>
          <w:sz w:val="24"/>
          <w:szCs w:val="24"/>
        </w:rPr>
        <w:t xml:space="preserve"> конфликтов</w:t>
      </w:r>
      <w:r w:rsidRPr="0013270A">
        <w:rPr>
          <w:rFonts w:ascii="Times New Roman" w:hAnsi="Times New Roman" w:cs="Times New Roman"/>
          <w:sz w:val="24"/>
          <w:szCs w:val="24"/>
        </w:rPr>
        <w:t xml:space="preserve">, социально-экономических и политических проблем. Поддержание безопасности и установление стабильных и прочных межнациональных отношений являются одними из приоритетных задач государств современного мира. </w:t>
      </w:r>
    </w:p>
    <w:p w:rsidR="00E05172" w:rsidRPr="0013270A" w:rsidRDefault="00057B85" w:rsidP="00C0491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Говоря о способах </w:t>
      </w:r>
      <w:r w:rsidR="00680EC2" w:rsidRPr="0013270A">
        <w:rPr>
          <w:rFonts w:ascii="Times New Roman" w:hAnsi="Times New Roman" w:cs="Times New Roman"/>
          <w:sz w:val="24"/>
          <w:szCs w:val="24"/>
        </w:rPr>
        <w:t>устранения сепаратистских тенденций</w:t>
      </w:r>
      <w:r w:rsidRPr="0013270A">
        <w:rPr>
          <w:rFonts w:ascii="Times New Roman" w:hAnsi="Times New Roman" w:cs="Times New Roman"/>
          <w:sz w:val="24"/>
          <w:szCs w:val="24"/>
        </w:rPr>
        <w:t>, следует обратить особое внимание на политику</w:t>
      </w:r>
      <w:r w:rsidR="00680EC2" w:rsidRPr="0013270A">
        <w:rPr>
          <w:rFonts w:ascii="Times New Roman" w:hAnsi="Times New Roman" w:cs="Times New Roman"/>
          <w:sz w:val="24"/>
          <w:szCs w:val="24"/>
        </w:rPr>
        <w:t xml:space="preserve"> федеративных государств, где этнополитические конфликты приобретают особенно острое звучание в связи с тем, что сепаратистские настроения находят здесь политическое выражение в виде стремления субъектов к независимости. Изучение федерализма с точки зрения наличия в нем специальных механизмов по регулированию проблем сепаратизма способствует более глубокому пониманию особенностей сепаратизма и условий успешной борьбы с ним. В </w:t>
      </w:r>
      <w:r w:rsidR="00E6096C" w:rsidRPr="0013270A">
        <w:rPr>
          <w:rFonts w:ascii="Times New Roman" w:hAnsi="Times New Roman" w:cs="Times New Roman"/>
          <w:sz w:val="24"/>
          <w:szCs w:val="24"/>
        </w:rPr>
        <w:t>этой связи</w:t>
      </w:r>
      <w:r w:rsidRPr="0013270A">
        <w:rPr>
          <w:rFonts w:ascii="Times New Roman" w:hAnsi="Times New Roman" w:cs="Times New Roman"/>
          <w:sz w:val="24"/>
          <w:szCs w:val="24"/>
        </w:rPr>
        <w:t xml:space="preserve"> чрезвычайную актуальность</w:t>
      </w:r>
      <w:r w:rsidR="00680EC2" w:rsidRPr="0013270A">
        <w:rPr>
          <w:rFonts w:ascii="Times New Roman" w:hAnsi="Times New Roman" w:cs="Times New Roman"/>
          <w:sz w:val="24"/>
          <w:szCs w:val="24"/>
        </w:rPr>
        <w:t xml:space="preserve"> представляет исследование </w:t>
      </w:r>
      <w:r w:rsidR="00141EA0" w:rsidRPr="0013270A">
        <w:rPr>
          <w:rFonts w:ascii="Times New Roman" w:hAnsi="Times New Roman" w:cs="Times New Roman"/>
          <w:sz w:val="24"/>
          <w:szCs w:val="24"/>
        </w:rPr>
        <w:t>канадской федеративной системы</w:t>
      </w:r>
      <w:r w:rsidR="00680EC2" w:rsidRPr="0013270A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561F6B" w:rsidRPr="0013270A">
        <w:rPr>
          <w:rFonts w:ascii="Times New Roman" w:hAnsi="Times New Roman" w:cs="Times New Roman"/>
          <w:sz w:val="24"/>
          <w:szCs w:val="24"/>
        </w:rPr>
        <w:t xml:space="preserve">на протяжении нескольких десятилетий </w:t>
      </w:r>
      <w:r w:rsidR="00D23159" w:rsidRPr="0013270A">
        <w:rPr>
          <w:rFonts w:ascii="Times New Roman" w:hAnsi="Times New Roman" w:cs="Times New Roman"/>
          <w:sz w:val="24"/>
          <w:szCs w:val="24"/>
        </w:rPr>
        <w:t xml:space="preserve">демонстрирует эффективность своей модели регулирования </w:t>
      </w:r>
      <w:r w:rsidR="00F93F35" w:rsidRPr="0013270A">
        <w:rPr>
          <w:rFonts w:ascii="Times New Roman" w:hAnsi="Times New Roman" w:cs="Times New Roman"/>
          <w:sz w:val="24"/>
          <w:szCs w:val="24"/>
        </w:rPr>
        <w:t>федерально-провинциальн</w:t>
      </w:r>
      <w:r w:rsidR="00F73E28" w:rsidRPr="0013270A">
        <w:rPr>
          <w:rFonts w:ascii="Times New Roman" w:hAnsi="Times New Roman" w:cs="Times New Roman"/>
          <w:sz w:val="24"/>
          <w:szCs w:val="24"/>
        </w:rPr>
        <w:t>ых отношений</w:t>
      </w:r>
      <w:r w:rsidRPr="0013270A">
        <w:rPr>
          <w:rFonts w:ascii="Times New Roman" w:hAnsi="Times New Roman" w:cs="Times New Roman"/>
          <w:sz w:val="24"/>
          <w:szCs w:val="24"/>
        </w:rPr>
        <w:t>, связанных с определением</w:t>
      </w:r>
      <w:r w:rsidR="00700A47" w:rsidRPr="0013270A">
        <w:rPr>
          <w:rFonts w:ascii="Times New Roman" w:hAnsi="Times New Roman" w:cs="Times New Roman"/>
          <w:sz w:val="24"/>
          <w:szCs w:val="24"/>
        </w:rPr>
        <w:t xml:space="preserve"> статуса Квебека.</w:t>
      </w:r>
    </w:p>
    <w:p w:rsidR="00DB2B19" w:rsidRPr="0013270A" w:rsidRDefault="00DB2B19" w:rsidP="00DB2B1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b/>
          <w:sz w:val="24"/>
          <w:szCs w:val="24"/>
        </w:rPr>
        <w:t>Объектом данного исследования</w:t>
      </w:r>
      <w:r w:rsidRPr="0013270A">
        <w:rPr>
          <w:rFonts w:ascii="Times New Roman" w:hAnsi="Times New Roman" w:cs="Times New Roman"/>
          <w:sz w:val="24"/>
          <w:szCs w:val="24"/>
        </w:rPr>
        <w:t xml:space="preserve"> выступает федеративная модель канадского государства, а также существующие в ее рамках механизмы и способы противодействия сепаратизму в Квебеке. </w:t>
      </w:r>
      <w:r w:rsidRPr="0013270A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Pr="0013270A">
        <w:rPr>
          <w:rFonts w:ascii="Times New Roman" w:hAnsi="Times New Roman" w:cs="Times New Roman"/>
          <w:sz w:val="24"/>
          <w:szCs w:val="24"/>
        </w:rPr>
        <w:t xml:space="preserve"> – отличительные черты канадской модели федерации, позволяющие поддерживать прочные межнациональные отношения в государстве.</w:t>
      </w:r>
    </w:p>
    <w:p w:rsidR="00492359" w:rsidRPr="0013270A" w:rsidRDefault="00492359" w:rsidP="00B5617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b/>
          <w:sz w:val="24"/>
          <w:szCs w:val="24"/>
        </w:rPr>
        <w:t>Цель</w:t>
      </w:r>
      <w:r w:rsidR="008B5DC0" w:rsidRPr="0013270A">
        <w:rPr>
          <w:rFonts w:ascii="Times New Roman" w:hAnsi="Times New Roman" w:cs="Times New Roman"/>
          <w:b/>
          <w:sz w:val="24"/>
          <w:szCs w:val="24"/>
        </w:rPr>
        <w:t xml:space="preserve"> данной работы</w:t>
      </w:r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794A36" w:rsidRPr="0013270A">
        <w:rPr>
          <w:rFonts w:ascii="Times New Roman" w:hAnsi="Times New Roman" w:cs="Times New Roman"/>
          <w:sz w:val="24"/>
          <w:szCs w:val="24"/>
        </w:rPr>
        <w:t>заключается в выявлении</w:t>
      </w:r>
      <w:r w:rsidRPr="0013270A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="00794A36" w:rsidRPr="0013270A">
        <w:rPr>
          <w:rFonts w:ascii="Times New Roman" w:hAnsi="Times New Roman" w:cs="Times New Roman"/>
          <w:sz w:val="24"/>
          <w:szCs w:val="24"/>
        </w:rPr>
        <w:t>ей</w:t>
      </w:r>
      <w:r w:rsidRPr="0013270A">
        <w:rPr>
          <w:rFonts w:ascii="Times New Roman" w:hAnsi="Times New Roman" w:cs="Times New Roman"/>
          <w:sz w:val="24"/>
          <w:szCs w:val="24"/>
        </w:rPr>
        <w:t xml:space="preserve"> функционирования федеративной системы Канады с точки зрения наличия в ней механизмов по регулированию сепаратистских конфликтов.</w:t>
      </w:r>
      <w:r w:rsidR="00513E5D" w:rsidRPr="0013270A">
        <w:rPr>
          <w:rFonts w:ascii="Times New Roman" w:hAnsi="Times New Roman" w:cs="Times New Roman"/>
          <w:sz w:val="24"/>
          <w:szCs w:val="24"/>
        </w:rPr>
        <w:t xml:space="preserve"> Достижение этой цели требует решения следующих </w:t>
      </w:r>
      <w:r w:rsidR="00513E5D" w:rsidRPr="0013270A">
        <w:rPr>
          <w:rFonts w:ascii="Times New Roman" w:hAnsi="Times New Roman" w:cs="Times New Roman"/>
          <w:b/>
          <w:sz w:val="24"/>
          <w:szCs w:val="24"/>
        </w:rPr>
        <w:t>задач</w:t>
      </w:r>
      <w:r w:rsidR="00513E5D" w:rsidRPr="0013270A">
        <w:rPr>
          <w:rFonts w:ascii="Times New Roman" w:hAnsi="Times New Roman" w:cs="Times New Roman"/>
          <w:sz w:val="24"/>
          <w:szCs w:val="24"/>
        </w:rPr>
        <w:t>:</w:t>
      </w:r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411" w:rsidRPr="0013270A" w:rsidRDefault="00492359" w:rsidP="00621411">
      <w:pPr>
        <w:pStyle w:val="ad"/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Рассмотреть основные теоретические подходы к понятию и сущности федерализма, выявить роль федеративной модели государственного устройства в установлении стабильных отношений между различными этническими группами;</w:t>
      </w:r>
    </w:p>
    <w:p w:rsidR="00621411" w:rsidRPr="0013270A" w:rsidRDefault="00621411" w:rsidP="00621411">
      <w:pPr>
        <w:pStyle w:val="ad"/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lastRenderedPageBreak/>
        <w:t>Проанализировать теоретические конц</w:t>
      </w:r>
      <w:r w:rsidR="007961A5" w:rsidRPr="0013270A">
        <w:rPr>
          <w:rFonts w:ascii="Times New Roman" w:hAnsi="Times New Roman" w:cs="Times New Roman"/>
          <w:sz w:val="24"/>
          <w:szCs w:val="24"/>
        </w:rPr>
        <w:t>епции канадской модели федерально-провинциальных отношений</w:t>
      </w:r>
      <w:r w:rsidRPr="0013270A">
        <w:rPr>
          <w:rFonts w:ascii="Times New Roman" w:hAnsi="Times New Roman" w:cs="Times New Roman"/>
          <w:sz w:val="24"/>
          <w:szCs w:val="24"/>
        </w:rPr>
        <w:t>;</w:t>
      </w:r>
    </w:p>
    <w:p w:rsidR="00492359" w:rsidRPr="0013270A" w:rsidRDefault="00492359" w:rsidP="00621411">
      <w:pPr>
        <w:pStyle w:val="ad"/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Изучить содержание социально-политических проблем, связанных со стремлением Квебека выйти из состава Канады, рассмотреть истоки формирования квебекской проблемы;</w:t>
      </w:r>
    </w:p>
    <w:p w:rsidR="00621411" w:rsidRPr="0013270A" w:rsidRDefault="00492359" w:rsidP="00621411">
      <w:pPr>
        <w:pStyle w:val="ad"/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Проанализировать мероприятия федерального центра Канады по решению квебекской проблем</w:t>
      </w:r>
      <w:r w:rsidR="00100A0C" w:rsidRPr="0013270A">
        <w:rPr>
          <w:rFonts w:ascii="Times New Roman" w:hAnsi="Times New Roman" w:cs="Times New Roman"/>
          <w:sz w:val="24"/>
          <w:szCs w:val="24"/>
        </w:rPr>
        <w:t>ы</w:t>
      </w:r>
      <w:r w:rsidRPr="0013270A">
        <w:rPr>
          <w:rFonts w:ascii="Times New Roman" w:hAnsi="Times New Roman" w:cs="Times New Roman"/>
          <w:sz w:val="24"/>
          <w:szCs w:val="24"/>
        </w:rPr>
        <w:t>;</w:t>
      </w:r>
    </w:p>
    <w:p w:rsidR="00492359" w:rsidRPr="0013270A" w:rsidRDefault="00492359" w:rsidP="00621411">
      <w:pPr>
        <w:pStyle w:val="ad"/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Оценить эффективность мер, принятых высшим руководством Канады по гармонизации федерально-провинциальных отношений.</w:t>
      </w:r>
    </w:p>
    <w:p w:rsidR="00786670" w:rsidRPr="0013270A" w:rsidRDefault="0031325F" w:rsidP="002005A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b/>
          <w:sz w:val="24"/>
          <w:szCs w:val="24"/>
        </w:rPr>
        <w:t>Хронологические рамки исследования</w:t>
      </w:r>
      <w:r w:rsidR="00786670" w:rsidRPr="001327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6670" w:rsidRPr="0013270A">
        <w:rPr>
          <w:rFonts w:ascii="Times New Roman" w:hAnsi="Times New Roman" w:cs="Times New Roman"/>
          <w:sz w:val="24"/>
          <w:szCs w:val="24"/>
        </w:rPr>
        <w:t>Данная работа посвящена и</w:t>
      </w:r>
      <w:r w:rsidR="00D43A78" w:rsidRPr="0013270A">
        <w:rPr>
          <w:rFonts w:ascii="Times New Roman" w:hAnsi="Times New Roman" w:cs="Times New Roman"/>
          <w:sz w:val="24"/>
          <w:szCs w:val="24"/>
        </w:rPr>
        <w:t xml:space="preserve">зучению </w:t>
      </w:r>
      <w:r w:rsidR="006E742F" w:rsidRPr="0013270A">
        <w:rPr>
          <w:rFonts w:ascii="Times New Roman" w:hAnsi="Times New Roman" w:cs="Times New Roman"/>
          <w:sz w:val="24"/>
          <w:szCs w:val="24"/>
        </w:rPr>
        <w:t xml:space="preserve">существующих в рамках </w:t>
      </w:r>
      <w:r w:rsidR="00B05608" w:rsidRPr="0013270A">
        <w:rPr>
          <w:rFonts w:ascii="Times New Roman" w:hAnsi="Times New Roman" w:cs="Times New Roman"/>
          <w:sz w:val="24"/>
          <w:szCs w:val="24"/>
        </w:rPr>
        <w:t xml:space="preserve">канадской федеративной </w:t>
      </w:r>
      <w:r w:rsidR="006E742F" w:rsidRPr="0013270A">
        <w:rPr>
          <w:rFonts w:ascii="Times New Roman" w:hAnsi="Times New Roman" w:cs="Times New Roman"/>
          <w:sz w:val="24"/>
          <w:szCs w:val="24"/>
        </w:rPr>
        <w:t>системы механизмов</w:t>
      </w:r>
      <w:r w:rsidR="00B05608" w:rsidRPr="0013270A">
        <w:rPr>
          <w:rFonts w:ascii="Times New Roman" w:hAnsi="Times New Roman" w:cs="Times New Roman"/>
          <w:sz w:val="24"/>
          <w:szCs w:val="24"/>
        </w:rPr>
        <w:t xml:space="preserve"> по борьбе с квебекским сепаратизмом</w:t>
      </w:r>
      <w:r w:rsidR="00BC3E5F" w:rsidRPr="0013270A">
        <w:rPr>
          <w:rFonts w:ascii="Times New Roman" w:hAnsi="Times New Roman" w:cs="Times New Roman"/>
          <w:sz w:val="24"/>
          <w:szCs w:val="24"/>
        </w:rPr>
        <w:t>, который организационно оформился</w:t>
      </w:r>
      <w:r w:rsidR="00D43A78" w:rsidRPr="0013270A">
        <w:rPr>
          <w:rFonts w:ascii="Times New Roman" w:hAnsi="Times New Roman" w:cs="Times New Roman"/>
          <w:sz w:val="24"/>
          <w:szCs w:val="24"/>
        </w:rPr>
        <w:t xml:space="preserve"> к концу 19</w:t>
      </w:r>
      <w:r w:rsidR="00B05608" w:rsidRPr="0013270A">
        <w:rPr>
          <w:rFonts w:ascii="Times New Roman" w:hAnsi="Times New Roman" w:cs="Times New Roman"/>
          <w:sz w:val="24"/>
          <w:szCs w:val="24"/>
        </w:rPr>
        <w:t>60-х годов</w:t>
      </w:r>
      <w:r w:rsidR="00BC3E5F" w:rsidRPr="0013270A">
        <w:rPr>
          <w:rFonts w:ascii="Times New Roman" w:hAnsi="Times New Roman" w:cs="Times New Roman"/>
          <w:sz w:val="24"/>
          <w:szCs w:val="24"/>
        </w:rPr>
        <w:t xml:space="preserve">. </w:t>
      </w:r>
      <w:r w:rsidR="007C6512" w:rsidRPr="0013270A">
        <w:rPr>
          <w:rFonts w:ascii="Times New Roman" w:hAnsi="Times New Roman" w:cs="Times New Roman"/>
          <w:sz w:val="24"/>
          <w:szCs w:val="24"/>
        </w:rPr>
        <w:t>В рамках настоящего исследо</w:t>
      </w:r>
      <w:r w:rsidR="001B5148" w:rsidRPr="0013270A">
        <w:rPr>
          <w:rFonts w:ascii="Times New Roman" w:hAnsi="Times New Roman" w:cs="Times New Roman"/>
          <w:sz w:val="24"/>
          <w:szCs w:val="24"/>
        </w:rPr>
        <w:t>вания проводится анализ политики</w:t>
      </w:r>
      <w:r w:rsidR="00E94EA7" w:rsidRPr="0013270A">
        <w:rPr>
          <w:rFonts w:ascii="Times New Roman" w:hAnsi="Times New Roman" w:cs="Times New Roman"/>
          <w:sz w:val="24"/>
          <w:szCs w:val="24"/>
        </w:rPr>
        <w:t xml:space="preserve"> федерального центра по </w:t>
      </w:r>
      <w:r w:rsidR="00B36752" w:rsidRPr="0013270A">
        <w:rPr>
          <w:rFonts w:ascii="Times New Roman" w:hAnsi="Times New Roman" w:cs="Times New Roman"/>
          <w:sz w:val="24"/>
          <w:szCs w:val="24"/>
        </w:rPr>
        <w:t>отнош</w:t>
      </w:r>
      <w:r w:rsidR="001B5148" w:rsidRPr="0013270A">
        <w:rPr>
          <w:rFonts w:ascii="Times New Roman" w:hAnsi="Times New Roman" w:cs="Times New Roman"/>
          <w:sz w:val="24"/>
          <w:szCs w:val="24"/>
        </w:rPr>
        <w:t xml:space="preserve">ению к Квебеку </w:t>
      </w:r>
      <w:r w:rsidR="00872E4B" w:rsidRPr="0013270A">
        <w:rPr>
          <w:rFonts w:ascii="Times New Roman" w:hAnsi="Times New Roman" w:cs="Times New Roman"/>
          <w:sz w:val="24"/>
          <w:szCs w:val="24"/>
        </w:rPr>
        <w:t xml:space="preserve">с конца 60-х годов </w:t>
      </w:r>
      <w:r w:rsidR="00872E4B" w:rsidRPr="0013270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872E4B" w:rsidRPr="0013270A">
        <w:rPr>
          <w:rFonts w:ascii="Times New Roman" w:hAnsi="Times New Roman" w:cs="Times New Roman"/>
          <w:sz w:val="24"/>
          <w:szCs w:val="24"/>
        </w:rPr>
        <w:t xml:space="preserve"> века вплоть до начала </w:t>
      </w:r>
      <w:r w:rsidR="00872E4B" w:rsidRPr="0013270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872E4B" w:rsidRPr="0013270A">
        <w:rPr>
          <w:rFonts w:ascii="Times New Roman" w:hAnsi="Times New Roman" w:cs="Times New Roman"/>
          <w:sz w:val="24"/>
          <w:szCs w:val="24"/>
        </w:rPr>
        <w:t xml:space="preserve"> века, </w:t>
      </w:r>
      <w:proofErr w:type="gramStart"/>
      <w:r w:rsidR="00872E4B" w:rsidRPr="0013270A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="00872E4B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E44A48" w:rsidRPr="0013270A">
        <w:rPr>
          <w:rFonts w:ascii="Times New Roman" w:hAnsi="Times New Roman" w:cs="Times New Roman"/>
          <w:sz w:val="24"/>
          <w:szCs w:val="24"/>
        </w:rPr>
        <w:t>нес</w:t>
      </w:r>
      <w:r w:rsidR="00FE71B2" w:rsidRPr="0013270A">
        <w:rPr>
          <w:rFonts w:ascii="Times New Roman" w:hAnsi="Times New Roman" w:cs="Times New Roman"/>
          <w:sz w:val="24"/>
          <w:szCs w:val="24"/>
        </w:rPr>
        <w:t>мотря на ослабление ра</w:t>
      </w:r>
      <w:r w:rsidR="00241DBF" w:rsidRPr="0013270A">
        <w:rPr>
          <w:rFonts w:ascii="Times New Roman" w:hAnsi="Times New Roman" w:cs="Times New Roman"/>
          <w:sz w:val="24"/>
          <w:szCs w:val="24"/>
        </w:rPr>
        <w:t>дикальных настроений в Квебеке, сепаратистская проблема все еще сохраняла свою актуальность.</w:t>
      </w:r>
    </w:p>
    <w:p w:rsidR="0031325F" w:rsidRPr="0013270A" w:rsidRDefault="002005AF" w:rsidP="007866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b/>
          <w:sz w:val="24"/>
          <w:szCs w:val="24"/>
        </w:rPr>
        <w:t xml:space="preserve">Методология исследования. </w:t>
      </w:r>
      <w:proofErr w:type="gramStart"/>
      <w:r w:rsidR="006A43DF" w:rsidRPr="0013270A">
        <w:rPr>
          <w:rFonts w:ascii="Times New Roman" w:hAnsi="Times New Roman" w:cs="Times New Roman"/>
          <w:sz w:val="24"/>
          <w:szCs w:val="24"/>
        </w:rPr>
        <w:t>Для достижения</w:t>
      </w:r>
      <w:r w:rsidR="000F58E5" w:rsidRPr="0013270A">
        <w:rPr>
          <w:rFonts w:ascii="Times New Roman" w:hAnsi="Times New Roman" w:cs="Times New Roman"/>
          <w:sz w:val="24"/>
          <w:szCs w:val="24"/>
        </w:rPr>
        <w:t xml:space="preserve"> п</w:t>
      </w:r>
      <w:r w:rsidR="00E5620F" w:rsidRPr="0013270A">
        <w:rPr>
          <w:rFonts w:ascii="Times New Roman" w:hAnsi="Times New Roman" w:cs="Times New Roman"/>
          <w:sz w:val="24"/>
          <w:szCs w:val="24"/>
        </w:rPr>
        <w:t>оставленн</w:t>
      </w:r>
      <w:r w:rsidR="00E43CF8" w:rsidRPr="0013270A">
        <w:rPr>
          <w:rFonts w:ascii="Times New Roman" w:hAnsi="Times New Roman" w:cs="Times New Roman"/>
          <w:sz w:val="24"/>
          <w:szCs w:val="24"/>
        </w:rPr>
        <w:t>ой цели</w:t>
      </w:r>
      <w:r w:rsidR="006A43DF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D337BC" w:rsidRPr="0013270A">
        <w:rPr>
          <w:rFonts w:ascii="Times New Roman" w:hAnsi="Times New Roman" w:cs="Times New Roman"/>
          <w:sz w:val="24"/>
          <w:szCs w:val="24"/>
        </w:rPr>
        <w:t>в работе</w:t>
      </w:r>
      <w:r w:rsidR="006A43DF" w:rsidRPr="0013270A">
        <w:rPr>
          <w:rFonts w:ascii="Times New Roman" w:hAnsi="Times New Roman" w:cs="Times New Roman"/>
          <w:sz w:val="24"/>
          <w:szCs w:val="24"/>
        </w:rPr>
        <w:t xml:space="preserve"> приме</w:t>
      </w:r>
      <w:r w:rsidR="00D337BC" w:rsidRPr="0013270A">
        <w:rPr>
          <w:rFonts w:ascii="Times New Roman" w:hAnsi="Times New Roman" w:cs="Times New Roman"/>
          <w:sz w:val="24"/>
          <w:szCs w:val="24"/>
        </w:rPr>
        <w:t xml:space="preserve">нялись методы исторического </w:t>
      </w:r>
      <w:r w:rsidR="00DA6D4F" w:rsidRPr="0013270A">
        <w:rPr>
          <w:rFonts w:ascii="Times New Roman" w:hAnsi="Times New Roman" w:cs="Times New Roman"/>
          <w:sz w:val="24"/>
          <w:szCs w:val="24"/>
        </w:rPr>
        <w:t xml:space="preserve">исследования – </w:t>
      </w:r>
      <w:r w:rsidR="00D337BC" w:rsidRPr="0013270A">
        <w:rPr>
          <w:rFonts w:ascii="Times New Roman" w:hAnsi="Times New Roman" w:cs="Times New Roman"/>
          <w:sz w:val="24"/>
          <w:szCs w:val="24"/>
        </w:rPr>
        <w:t xml:space="preserve">конкретно-исторический метод, состоящий в описании фактов, явлений и </w:t>
      </w:r>
      <w:r w:rsidR="004B67E3" w:rsidRPr="0013270A">
        <w:rPr>
          <w:rFonts w:ascii="Times New Roman" w:hAnsi="Times New Roman" w:cs="Times New Roman"/>
          <w:sz w:val="24"/>
          <w:szCs w:val="24"/>
        </w:rPr>
        <w:t>событий</w:t>
      </w:r>
      <w:r w:rsidR="00D33C22" w:rsidRPr="0013270A">
        <w:rPr>
          <w:rFonts w:ascii="Times New Roman" w:hAnsi="Times New Roman" w:cs="Times New Roman"/>
          <w:sz w:val="24"/>
          <w:szCs w:val="24"/>
        </w:rPr>
        <w:t>,</w:t>
      </w:r>
      <w:r w:rsidR="00DA6D4F" w:rsidRPr="0013270A">
        <w:rPr>
          <w:rFonts w:ascii="Times New Roman" w:hAnsi="Times New Roman" w:cs="Times New Roman"/>
          <w:sz w:val="24"/>
          <w:szCs w:val="24"/>
        </w:rPr>
        <w:t xml:space="preserve"> историко-генетический метод, с помощью которого </w:t>
      </w:r>
      <w:r w:rsidR="00D33C22" w:rsidRPr="0013270A">
        <w:rPr>
          <w:rFonts w:ascii="Times New Roman" w:hAnsi="Times New Roman" w:cs="Times New Roman"/>
          <w:sz w:val="24"/>
          <w:szCs w:val="24"/>
        </w:rPr>
        <w:t>прослеживалось зарождение и развитие явления квебекского сепаратизма; методы политического исследования – структурно-функциональный метод</w:t>
      </w:r>
      <w:r w:rsidR="00394718" w:rsidRPr="0013270A">
        <w:rPr>
          <w:rFonts w:ascii="Times New Roman" w:hAnsi="Times New Roman" w:cs="Times New Roman"/>
          <w:sz w:val="24"/>
          <w:szCs w:val="24"/>
        </w:rPr>
        <w:t xml:space="preserve">, позволивший путем анализа канадского федерализма </w:t>
      </w:r>
      <w:r w:rsidR="0033431B" w:rsidRPr="0013270A">
        <w:rPr>
          <w:rFonts w:ascii="Times New Roman" w:hAnsi="Times New Roman" w:cs="Times New Roman"/>
          <w:sz w:val="24"/>
          <w:szCs w:val="24"/>
        </w:rPr>
        <w:t>выявить эффективность его функциональных особенностей, связанных с регулированием проблем в отношениях центра и субъекта</w:t>
      </w:r>
      <w:r w:rsidR="00545E4A" w:rsidRPr="001327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66E48" w:rsidRPr="0013270A" w:rsidRDefault="00A0680F" w:rsidP="00B66E4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b/>
          <w:sz w:val="24"/>
          <w:szCs w:val="24"/>
        </w:rPr>
        <w:t xml:space="preserve">Научную новизну </w:t>
      </w:r>
      <w:r w:rsidR="00B140BD" w:rsidRPr="0013270A">
        <w:rPr>
          <w:rFonts w:ascii="Times New Roman" w:hAnsi="Times New Roman" w:cs="Times New Roman"/>
          <w:b/>
          <w:sz w:val="24"/>
          <w:szCs w:val="24"/>
        </w:rPr>
        <w:t>исследовани</w:t>
      </w:r>
      <w:r w:rsidRPr="0013270A">
        <w:rPr>
          <w:rFonts w:ascii="Times New Roman" w:hAnsi="Times New Roman" w:cs="Times New Roman"/>
          <w:b/>
          <w:sz w:val="24"/>
          <w:szCs w:val="24"/>
        </w:rPr>
        <w:t>ю</w:t>
      </w:r>
      <w:r w:rsidR="00B140BD" w:rsidRPr="001327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</w:rPr>
        <w:t>придает его предметная направленность</w:t>
      </w:r>
      <w:r w:rsidR="006927FC" w:rsidRPr="0013270A">
        <w:rPr>
          <w:rFonts w:ascii="Times New Roman" w:hAnsi="Times New Roman" w:cs="Times New Roman"/>
          <w:sz w:val="24"/>
          <w:szCs w:val="24"/>
        </w:rPr>
        <w:t>: в академической литературе, посвященной канадскому федерализму, много внимания уделяется вопросам положения Квебека в составе федерации, однако</w:t>
      </w:r>
      <w:r w:rsidR="00CE2556" w:rsidRPr="0013270A">
        <w:rPr>
          <w:rFonts w:ascii="Times New Roman" w:hAnsi="Times New Roman" w:cs="Times New Roman"/>
          <w:sz w:val="24"/>
          <w:szCs w:val="24"/>
        </w:rPr>
        <w:t xml:space="preserve"> не предпринимаются попытки комплексно рассмотреть функционирование федеративной системы Канады именно с точки зрения наличия в ней механизмов по </w:t>
      </w:r>
      <w:r w:rsidR="00C00650" w:rsidRPr="0013270A">
        <w:rPr>
          <w:rFonts w:ascii="Times New Roman" w:hAnsi="Times New Roman" w:cs="Times New Roman"/>
          <w:sz w:val="24"/>
          <w:szCs w:val="24"/>
        </w:rPr>
        <w:t xml:space="preserve">регулированию вопросов сепаратизма. </w:t>
      </w:r>
      <w:r w:rsidR="002A25CD" w:rsidRPr="0013270A">
        <w:rPr>
          <w:rFonts w:ascii="Times New Roman" w:hAnsi="Times New Roman" w:cs="Times New Roman"/>
          <w:sz w:val="24"/>
          <w:szCs w:val="24"/>
        </w:rPr>
        <w:t xml:space="preserve">Научная новизна данной работы состоит также в </w:t>
      </w:r>
      <w:r w:rsidR="00090156" w:rsidRPr="0013270A">
        <w:rPr>
          <w:rFonts w:ascii="Times New Roman" w:hAnsi="Times New Roman" w:cs="Times New Roman"/>
          <w:sz w:val="24"/>
          <w:szCs w:val="24"/>
        </w:rPr>
        <w:t xml:space="preserve">том, что подходы федерального центра к разрешению проблемы квебекского сепаратизма рассматриваются </w:t>
      </w:r>
      <w:r w:rsidR="004C3468" w:rsidRPr="0013270A">
        <w:rPr>
          <w:rFonts w:ascii="Times New Roman" w:hAnsi="Times New Roman" w:cs="Times New Roman"/>
          <w:sz w:val="24"/>
          <w:szCs w:val="24"/>
        </w:rPr>
        <w:t xml:space="preserve">в исторической перспективе, включая не только анализ отдельных событий, связанных с </w:t>
      </w:r>
      <w:r w:rsidR="004C3468" w:rsidRPr="0013270A">
        <w:rPr>
          <w:rFonts w:ascii="Times New Roman" w:hAnsi="Times New Roman" w:cs="Times New Roman"/>
          <w:sz w:val="24"/>
          <w:szCs w:val="24"/>
        </w:rPr>
        <w:lastRenderedPageBreak/>
        <w:t xml:space="preserve">усилением сепаратистских настроений, но и прослеживание </w:t>
      </w:r>
      <w:r w:rsidR="00AF4F95" w:rsidRPr="0013270A">
        <w:rPr>
          <w:rFonts w:ascii="Times New Roman" w:hAnsi="Times New Roman" w:cs="Times New Roman"/>
          <w:sz w:val="24"/>
          <w:szCs w:val="24"/>
        </w:rPr>
        <w:t>их связи между собой и влияния на всю систему федеративных отношений в Канаде.</w:t>
      </w:r>
    </w:p>
    <w:p w:rsidR="00605461" w:rsidRPr="0013270A" w:rsidRDefault="004E5DA9" w:rsidP="00016F9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70A">
        <w:rPr>
          <w:rFonts w:ascii="Times New Roman" w:hAnsi="Times New Roman" w:cs="Times New Roman"/>
          <w:b/>
          <w:sz w:val="24"/>
          <w:szCs w:val="24"/>
        </w:rPr>
        <w:t>Источниковую</w:t>
      </w:r>
      <w:proofErr w:type="spellEnd"/>
      <w:r w:rsidRPr="0013270A">
        <w:rPr>
          <w:rFonts w:ascii="Times New Roman" w:hAnsi="Times New Roman" w:cs="Times New Roman"/>
          <w:b/>
          <w:sz w:val="24"/>
          <w:szCs w:val="24"/>
        </w:rPr>
        <w:t xml:space="preserve"> базу исследования</w:t>
      </w:r>
      <w:r w:rsidRPr="0013270A">
        <w:rPr>
          <w:rFonts w:ascii="Times New Roman" w:hAnsi="Times New Roman" w:cs="Times New Roman"/>
          <w:sz w:val="24"/>
          <w:szCs w:val="24"/>
        </w:rPr>
        <w:t xml:space="preserve"> составляют следующие группы источников:</w:t>
      </w:r>
    </w:p>
    <w:p w:rsidR="00117696" w:rsidRPr="0013270A" w:rsidRDefault="00040DC1" w:rsidP="00117696">
      <w:pPr>
        <w:pStyle w:val="ad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Конституция Канады, </w:t>
      </w:r>
      <w:r w:rsidR="00A47E7F" w:rsidRPr="0013270A">
        <w:rPr>
          <w:rFonts w:ascii="Times New Roman" w:hAnsi="Times New Roman" w:cs="Times New Roman"/>
          <w:sz w:val="24"/>
          <w:szCs w:val="24"/>
        </w:rPr>
        <w:t>обеспечиваю</w:t>
      </w:r>
      <w:r w:rsidRPr="0013270A">
        <w:rPr>
          <w:rFonts w:ascii="Times New Roman" w:hAnsi="Times New Roman" w:cs="Times New Roman"/>
          <w:sz w:val="24"/>
          <w:szCs w:val="24"/>
        </w:rPr>
        <w:t>щая</w:t>
      </w:r>
      <w:r w:rsidR="00A47E7F" w:rsidRPr="0013270A">
        <w:rPr>
          <w:rFonts w:ascii="Times New Roman" w:hAnsi="Times New Roman" w:cs="Times New Roman"/>
          <w:sz w:val="24"/>
          <w:szCs w:val="24"/>
        </w:rPr>
        <w:t xml:space="preserve"> юридическое оформление канадского федерализма</w:t>
      </w:r>
      <w:r w:rsidRPr="0013270A">
        <w:rPr>
          <w:rFonts w:ascii="Times New Roman" w:hAnsi="Times New Roman" w:cs="Times New Roman"/>
          <w:sz w:val="24"/>
          <w:szCs w:val="24"/>
        </w:rPr>
        <w:t>,</w:t>
      </w:r>
      <w:r w:rsidR="00A47E7F" w:rsidRPr="0013270A">
        <w:rPr>
          <w:rFonts w:ascii="Times New Roman" w:hAnsi="Times New Roman" w:cs="Times New Roman"/>
          <w:sz w:val="24"/>
          <w:szCs w:val="24"/>
        </w:rPr>
        <w:t xml:space="preserve"> –</w:t>
      </w:r>
      <w:r w:rsidR="00167E81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4E5DA9" w:rsidRPr="0013270A">
        <w:rPr>
          <w:rFonts w:ascii="Times New Roman" w:hAnsi="Times New Roman" w:cs="Times New Roman"/>
          <w:sz w:val="24"/>
          <w:szCs w:val="24"/>
        </w:rPr>
        <w:t>Акт о Британской Северной Америке (Конституционный акт 1867 года)</w:t>
      </w:r>
      <w:r w:rsidR="004E5691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194A0A" w:rsidRPr="0013270A">
        <w:rPr>
          <w:rFonts w:ascii="Times New Roman" w:hAnsi="Times New Roman" w:cs="Times New Roman"/>
          <w:sz w:val="24"/>
          <w:szCs w:val="24"/>
        </w:rPr>
        <w:t>и Конституционн</w:t>
      </w:r>
      <w:r w:rsidR="00167E81" w:rsidRPr="0013270A">
        <w:rPr>
          <w:rFonts w:ascii="Times New Roman" w:hAnsi="Times New Roman" w:cs="Times New Roman"/>
          <w:sz w:val="24"/>
          <w:szCs w:val="24"/>
        </w:rPr>
        <w:t>ый</w:t>
      </w:r>
      <w:r w:rsidR="00194A0A" w:rsidRPr="0013270A">
        <w:rPr>
          <w:rFonts w:ascii="Times New Roman" w:hAnsi="Times New Roman" w:cs="Times New Roman"/>
          <w:sz w:val="24"/>
          <w:szCs w:val="24"/>
        </w:rPr>
        <w:t xml:space="preserve"> акт 1982 года</w:t>
      </w:r>
      <w:r w:rsidR="00194A0A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Pr="0013270A">
        <w:rPr>
          <w:rFonts w:ascii="Times New Roman" w:hAnsi="Times New Roman" w:cs="Times New Roman"/>
          <w:sz w:val="24"/>
          <w:szCs w:val="24"/>
        </w:rPr>
        <w:t>.</w:t>
      </w:r>
    </w:p>
    <w:p w:rsidR="00A2543D" w:rsidRPr="0013270A" w:rsidRDefault="00A2543D" w:rsidP="00117696">
      <w:pPr>
        <w:pStyle w:val="ad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Акты, </w:t>
      </w:r>
      <w:r w:rsidR="00BA1D8F" w:rsidRPr="0013270A">
        <w:rPr>
          <w:rFonts w:ascii="Times New Roman" w:hAnsi="Times New Roman" w:cs="Times New Roman"/>
          <w:sz w:val="24"/>
          <w:szCs w:val="24"/>
        </w:rPr>
        <w:t xml:space="preserve">принятые </w:t>
      </w:r>
      <w:r w:rsidR="009E26FD" w:rsidRPr="0013270A">
        <w:rPr>
          <w:rFonts w:ascii="Times New Roman" w:hAnsi="Times New Roman" w:cs="Times New Roman"/>
          <w:sz w:val="24"/>
          <w:szCs w:val="24"/>
        </w:rPr>
        <w:t>британским парламентом</w:t>
      </w:r>
      <w:r w:rsidR="008523D8" w:rsidRPr="0013270A">
        <w:rPr>
          <w:rFonts w:ascii="Times New Roman" w:hAnsi="Times New Roman" w:cs="Times New Roman"/>
          <w:sz w:val="24"/>
          <w:szCs w:val="24"/>
        </w:rPr>
        <w:t xml:space="preserve"> с целью установления или изменения системы управления в колонии Квебек</w:t>
      </w:r>
      <w:r w:rsidR="00AB31B3" w:rsidRPr="0013270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723439" w:rsidRPr="0013270A">
        <w:rPr>
          <w:rFonts w:ascii="Times New Roman" w:hAnsi="Times New Roman" w:cs="Times New Roman"/>
          <w:sz w:val="24"/>
          <w:szCs w:val="24"/>
        </w:rPr>
        <w:t>регулирования</w:t>
      </w:r>
      <w:r w:rsidR="00173BF9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AB31B3" w:rsidRPr="0013270A">
        <w:rPr>
          <w:rFonts w:ascii="Times New Roman" w:hAnsi="Times New Roman" w:cs="Times New Roman"/>
          <w:sz w:val="24"/>
          <w:szCs w:val="24"/>
        </w:rPr>
        <w:t xml:space="preserve">иных вопросов, </w:t>
      </w:r>
      <w:r w:rsidR="00723439" w:rsidRPr="0013270A">
        <w:rPr>
          <w:rFonts w:ascii="Times New Roman" w:hAnsi="Times New Roman" w:cs="Times New Roman"/>
          <w:sz w:val="24"/>
          <w:szCs w:val="24"/>
        </w:rPr>
        <w:t>отразившихся на положении франко-канадцев</w:t>
      </w:r>
      <w:r w:rsidR="007B6DFD" w:rsidRPr="0013270A">
        <w:rPr>
          <w:rFonts w:ascii="Times New Roman" w:hAnsi="Times New Roman" w:cs="Times New Roman"/>
          <w:sz w:val="24"/>
          <w:szCs w:val="24"/>
        </w:rPr>
        <w:t>,</w:t>
      </w:r>
      <w:r w:rsidR="006B3358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CB2184" w:rsidRPr="0013270A">
        <w:rPr>
          <w:rFonts w:ascii="Times New Roman" w:hAnsi="Times New Roman" w:cs="Times New Roman"/>
          <w:sz w:val="24"/>
          <w:szCs w:val="24"/>
        </w:rPr>
        <w:t>– Королевская прокламация 1763 года</w:t>
      </w:r>
      <w:r w:rsidR="00E355D9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  <w:r w:rsidR="00C32939" w:rsidRPr="0013270A">
        <w:rPr>
          <w:rFonts w:ascii="Times New Roman" w:hAnsi="Times New Roman" w:cs="Times New Roman"/>
          <w:sz w:val="24"/>
          <w:szCs w:val="24"/>
        </w:rPr>
        <w:t>, Квебекский акт 1774 года</w:t>
      </w:r>
      <w:r w:rsidR="00C32939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3"/>
      </w:r>
      <w:r w:rsidR="00D66B1D" w:rsidRPr="0013270A">
        <w:rPr>
          <w:rFonts w:ascii="Times New Roman" w:hAnsi="Times New Roman" w:cs="Times New Roman"/>
          <w:sz w:val="24"/>
          <w:szCs w:val="24"/>
        </w:rPr>
        <w:t>, Конституционный акт 1791 года</w:t>
      </w:r>
      <w:r w:rsidR="00D66B1D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4"/>
      </w:r>
      <w:r w:rsidR="00D66B1D" w:rsidRPr="0013270A">
        <w:rPr>
          <w:rFonts w:ascii="Times New Roman" w:hAnsi="Times New Roman" w:cs="Times New Roman"/>
          <w:sz w:val="24"/>
          <w:szCs w:val="24"/>
        </w:rPr>
        <w:t xml:space="preserve">, </w:t>
      </w:r>
      <w:r w:rsidR="00F2010B" w:rsidRPr="0013270A">
        <w:rPr>
          <w:rFonts w:ascii="Times New Roman" w:hAnsi="Times New Roman" w:cs="Times New Roman"/>
          <w:sz w:val="24"/>
          <w:szCs w:val="24"/>
        </w:rPr>
        <w:t>Акт о союзе 1840 года</w:t>
      </w:r>
      <w:r w:rsidR="00F2010B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5"/>
      </w:r>
      <w:r w:rsidR="007B6DFD" w:rsidRPr="001327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F99" w:rsidRPr="0013270A" w:rsidRDefault="00016F99" w:rsidP="005E5A93">
      <w:pPr>
        <w:pStyle w:val="ad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Правительственные и парламентские документы (</w:t>
      </w:r>
      <w:r w:rsidR="001860B2" w:rsidRPr="0013270A">
        <w:rPr>
          <w:rFonts w:ascii="Times New Roman" w:hAnsi="Times New Roman" w:cs="Times New Roman"/>
          <w:sz w:val="24"/>
          <w:szCs w:val="24"/>
        </w:rPr>
        <w:t xml:space="preserve">законы, </w:t>
      </w:r>
      <w:r w:rsidRPr="0013270A">
        <w:rPr>
          <w:rFonts w:ascii="Times New Roman" w:hAnsi="Times New Roman" w:cs="Times New Roman"/>
          <w:sz w:val="24"/>
          <w:szCs w:val="24"/>
        </w:rPr>
        <w:t xml:space="preserve">соглашения, акты, отчеты комиссий), выработанные </w:t>
      </w:r>
      <w:r w:rsidR="004101C0" w:rsidRPr="0013270A">
        <w:rPr>
          <w:rFonts w:ascii="Times New Roman" w:hAnsi="Times New Roman" w:cs="Times New Roman"/>
          <w:sz w:val="24"/>
          <w:szCs w:val="24"/>
        </w:rPr>
        <w:t xml:space="preserve">федеральным центром </w:t>
      </w:r>
      <w:r w:rsidR="00CB18EB" w:rsidRPr="0013270A">
        <w:rPr>
          <w:rFonts w:ascii="Times New Roman" w:hAnsi="Times New Roman" w:cs="Times New Roman"/>
          <w:sz w:val="24"/>
          <w:szCs w:val="24"/>
        </w:rPr>
        <w:t>с 60-х гг.</w:t>
      </w:r>
      <w:r w:rsidR="004101C0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4101C0" w:rsidRPr="0013270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4101C0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CB18EB" w:rsidRPr="0013270A">
        <w:rPr>
          <w:rFonts w:ascii="Times New Roman" w:hAnsi="Times New Roman" w:cs="Times New Roman"/>
          <w:sz w:val="24"/>
          <w:szCs w:val="24"/>
        </w:rPr>
        <w:t>в. по начало</w:t>
      </w:r>
      <w:r w:rsidR="004101C0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4101C0" w:rsidRPr="0013270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4101C0" w:rsidRPr="0013270A">
        <w:rPr>
          <w:rFonts w:ascii="Times New Roman" w:hAnsi="Times New Roman" w:cs="Times New Roman"/>
          <w:sz w:val="24"/>
          <w:szCs w:val="24"/>
        </w:rPr>
        <w:t xml:space="preserve"> в.</w:t>
      </w:r>
      <w:r w:rsidR="005373FA" w:rsidRPr="0013270A">
        <w:rPr>
          <w:rFonts w:ascii="Times New Roman" w:hAnsi="Times New Roman" w:cs="Times New Roman"/>
          <w:sz w:val="24"/>
          <w:szCs w:val="24"/>
        </w:rPr>
        <w:t xml:space="preserve"> в рамках регулирования проблемы квебекского сепаратизма.</w:t>
      </w:r>
      <w:r w:rsidR="004101C0"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70A">
        <w:rPr>
          <w:rFonts w:ascii="Times New Roman" w:hAnsi="Times New Roman" w:cs="Times New Roman"/>
          <w:sz w:val="24"/>
          <w:szCs w:val="24"/>
        </w:rPr>
        <w:t>К ним, прежде всего, относятся проекты конституционных реформ, инициированные консервативны</w:t>
      </w:r>
      <w:r w:rsidR="0023361C" w:rsidRPr="0013270A">
        <w:rPr>
          <w:rFonts w:ascii="Times New Roman" w:hAnsi="Times New Roman" w:cs="Times New Roman"/>
          <w:sz w:val="24"/>
          <w:szCs w:val="24"/>
        </w:rPr>
        <w:t xml:space="preserve">м правительством во главе с Брайаном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Малруни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, –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Мичлейкское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Шарлоттаунское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6"/>
      </w:r>
      <w:r w:rsidRPr="0013270A">
        <w:rPr>
          <w:rFonts w:ascii="Times New Roman" w:hAnsi="Times New Roman" w:cs="Times New Roman"/>
          <w:sz w:val="24"/>
          <w:szCs w:val="24"/>
        </w:rPr>
        <w:t xml:space="preserve">, а также пакет предложений по конституционной реформе, выработанный </w:t>
      </w:r>
      <w:r w:rsidR="004E1D21" w:rsidRPr="0013270A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="004E1D21" w:rsidRPr="0013270A">
        <w:rPr>
          <w:rFonts w:ascii="Times New Roman" w:hAnsi="Times New Roman" w:cs="Times New Roman"/>
          <w:sz w:val="24"/>
          <w:szCs w:val="24"/>
        </w:rPr>
        <w:t>Малруни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совместно с Дж.</w:t>
      </w:r>
      <w:r w:rsidR="004E1D21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</w:rPr>
        <w:t>Кларком</w:t>
      </w:r>
      <w:r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7"/>
      </w:r>
      <w:r w:rsidR="001E3E97" w:rsidRPr="0013270A">
        <w:rPr>
          <w:rFonts w:ascii="Times New Roman" w:hAnsi="Times New Roman" w:cs="Times New Roman"/>
          <w:sz w:val="24"/>
          <w:szCs w:val="24"/>
        </w:rPr>
        <w:t xml:space="preserve">. </w:t>
      </w:r>
      <w:r w:rsidR="005E5A93" w:rsidRPr="0013270A">
        <w:rPr>
          <w:rFonts w:ascii="Times New Roman" w:hAnsi="Times New Roman" w:cs="Times New Roman"/>
          <w:sz w:val="24"/>
          <w:szCs w:val="24"/>
        </w:rPr>
        <w:t xml:space="preserve">Сюда же входят </w:t>
      </w:r>
      <w:r w:rsidRPr="0013270A">
        <w:rPr>
          <w:rFonts w:ascii="Times New Roman" w:hAnsi="Times New Roman" w:cs="Times New Roman"/>
          <w:sz w:val="24"/>
          <w:szCs w:val="24"/>
        </w:rPr>
        <w:t xml:space="preserve">отчеты парламентских комитетов (парламентского комитета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Боддуина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>-Эдвардса</w:t>
      </w:r>
      <w:r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8"/>
      </w:r>
      <w:r w:rsidRPr="0013270A">
        <w:rPr>
          <w:rFonts w:ascii="Times New Roman" w:hAnsi="Times New Roman" w:cs="Times New Roman"/>
          <w:sz w:val="24"/>
          <w:szCs w:val="24"/>
        </w:rPr>
        <w:t>, комитета при парламенте Квебека</w:t>
      </w:r>
      <w:r w:rsidR="00CB18EB" w:rsidRPr="0013270A">
        <w:rPr>
          <w:rFonts w:ascii="Times New Roman" w:hAnsi="Times New Roman" w:cs="Times New Roman"/>
          <w:sz w:val="24"/>
          <w:szCs w:val="24"/>
        </w:rPr>
        <w:t xml:space="preserve"> – </w:t>
      </w:r>
      <w:r w:rsidR="00CB18EB" w:rsidRPr="0013270A">
        <w:rPr>
          <w:rFonts w:ascii="Times New Roman" w:hAnsi="Times New Roman" w:cs="Times New Roman"/>
          <w:sz w:val="24"/>
          <w:szCs w:val="24"/>
        </w:rPr>
        <w:lastRenderedPageBreak/>
        <w:t xml:space="preserve">доклад </w:t>
      </w:r>
      <w:proofErr w:type="spellStart"/>
      <w:r w:rsidR="00CB18EB" w:rsidRPr="0013270A">
        <w:rPr>
          <w:rFonts w:ascii="Times New Roman" w:hAnsi="Times New Roman" w:cs="Times New Roman"/>
          <w:sz w:val="24"/>
          <w:szCs w:val="24"/>
        </w:rPr>
        <w:t>Беланже</w:t>
      </w:r>
      <w:proofErr w:type="spellEnd"/>
      <w:r w:rsidR="00CB18EB" w:rsidRPr="0013270A">
        <w:rPr>
          <w:rFonts w:ascii="Times New Roman" w:hAnsi="Times New Roman" w:cs="Times New Roman"/>
          <w:sz w:val="24"/>
          <w:szCs w:val="24"/>
        </w:rPr>
        <w:t>-Кампо</w:t>
      </w:r>
      <w:r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9"/>
      </w:r>
      <w:r w:rsidRPr="0013270A">
        <w:rPr>
          <w:rFonts w:ascii="Times New Roman" w:hAnsi="Times New Roman" w:cs="Times New Roman"/>
          <w:sz w:val="24"/>
          <w:szCs w:val="24"/>
        </w:rPr>
        <w:t>), специальной комиссии под руководством К.</w:t>
      </w:r>
      <w:r w:rsidR="00CB18EB"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Спайсера</w:t>
      </w:r>
      <w:proofErr w:type="spellEnd"/>
      <w:r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0"/>
      </w:r>
      <w:r w:rsidR="0017740B" w:rsidRPr="0013270A">
        <w:rPr>
          <w:rFonts w:ascii="Times New Roman" w:hAnsi="Times New Roman" w:cs="Times New Roman"/>
          <w:sz w:val="24"/>
          <w:szCs w:val="24"/>
        </w:rPr>
        <w:t>, и</w:t>
      </w:r>
      <w:r w:rsidRPr="0013270A">
        <w:rPr>
          <w:rFonts w:ascii="Times New Roman" w:hAnsi="Times New Roman" w:cs="Times New Roman"/>
          <w:sz w:val="24"/>
          <w:szCs w:val="24"/>
        </w:rPr>
        <w:t xml:space="preserve">тогом работы </w:t>
      </w:r>
      <w:r w:rsidR="0017740B" w:rsidRPr="0013270A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Pr="0013270A">
        <w:rPr>
          <w:rFonts w:ascii="Times New Roman" w:hAnsi="Times New Roman" w:cs="Times New Roman"/>
          <w:sz w:val="24"/>
          <w:szCs w:val="24"/>
        </w:rPr>
        <w:t>стал широкий</w:t>
      </w:r>
      <w:proofErr w:type="gramEnd"/>
      <w:r w:rsidRPr="0013270A">
        <w:rPr>
          <w:rFonts w:ascii="Times New Roman" w:hAnsi="Times New Roman" w:cs="Times New Roman"/>
          <w:sz w:val="24"/>
          <w:szCs w:val="24"/>
        </w:rPr>
        <w:t xml:space="preserve"> анализ общественно-политической ситуации в стране, </w:t>
      </w:r>
      <w:r w:rsidR="005E5A93" w:rsidRPr="0013270A">
        <w:rPr>
          <w:rFonts w:ascii="Times New Roman" w:hAnsi="Times New Roman" w:cs="Times New Roman"/>
          <w:sz w:val="24"/>
          <w:szCs w:val="24"/>
        </w:rPr>
        <w:t xml:space="preserve">подготовивший центральное правительство к разработке соглашений по реформе конституции. </w:t>
      </w:r>
      <w:r w:rsidRPr="0013270A">
        <w:rPr>
          <w:rFonts w:ascii="Times New Roman" w:hAnsi="Times New Roman" w:cs="Times New Roman"/>
          <w:sz w:val="24"/>
          <w:szCs w:val="24"/>
        </w:rPr>
        <w:t xml:space="preserve">Большое значение также имеет инициированная уже либеральным правительством </w:t>
      </w:r>
      <w:r w:rsidR="0023361C" w:rsidRPr="0013270A">
        <w:rPr>
          <w:rFonts w:ascii="Times New Roman" w:hAnsi="Times New Roman" w:cs="Times New Roman"/>
          <w:sz w:val="24"/>
          <w:szCs w:val="24"/>
        </w:rPr>
        <w:t xml:space="preserve">во главе с Жаном </w:t>
      </w:r>
      <w:proofErr w:type="spellStart"/>
      <w:r w:rsidR="0023361C" w:rsidRPr="0013270A">
        <w:rPr>
          <w:rFonts w:ascii="Times New Roman" w:hAnsi="Times New Roman" w:cs="Times New Roman"/>
          <w:sz w:val="24"/>
          <w:szCs w:val="24"/>
        </w:rPr>
        <w:t>Кретьеном</w:t>
      </w:r>
      <w:proofErr w:type="spellEnd"/>
      <w:r w:rsidR="0023361C"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Калгарийская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декларация</w:t>
      </w:r>
      <w:r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1"/>
      </w:r>
      <w:r w:rsidRPr="0013270A">
        <w:rPr>
          <w:rFonts w:ascii="Times New Roman" w:hAnsi="Times New Roman" w:cs="Times New Roman"/>
          <w:sz w:val="24"/>
          <w:szCs w:val="24"/>
        </w:rPr>
        <w:t xml:space="preserve"> – заключенное премьер-министрами большинства канадских провинций соглашение о процедуре в</w:t>
      </w:r>
      <w:r w:rsidR="00D21DB1" w:rsidRPr="0013270A">
        <w:rPr>
          <w:rFonts w:ascii="Times New Roman" w:hAnsi="Times New Roman" w:cs="Times New Roman"/>
          <w:sz w:val="24"/>
          <w:szCs w:val="24"/>
        </w:rPr>
        <w:t>несения поправок в Конституцию, а также Закон о ясности</w:t>
      </w:r>
      <w:r w:rsidR="00D21DB1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2"/>
      </w:r>
      <w:r w:rsidR="00D21DB1" w:rsidRPr="0013270A">
        <w:rPr>
          <w:rFonts w:ascii="Times New Roman" w:hAnsi="Times New Roman" w:cs="Times New Roman"/>
          <w:sz w:val="24"/>
          <w:szCs w:val="24"/>
        </w:rPr>
        <w:t>, направленный на пред</w:t>
      </w:r>
      <w:r w:rsidR="00AA125D" w:rsidRPr="0013270A">
        <w:rPr>
          <w:rFonts w:ascii="Times New Roman" w:hAnsi="Times New Roman" w:cs="Times New Roman"/>
          <w:sz w:val="24"/>
          <w:szCs w:val="24"/>
        </w:rPr>
        <w:t xml:space="preserve">отвращение сецессии провинций. </w:t>
      </w:r>
    </w:p>
    <w:p w:rsidR="00DF4A9E" w:rsidRPr="0013270A" w:rsidRDefault="00DF4A9E" w:rsidP="005E5A93">
      <w:pPr>
        <w:pStyle w:val="ad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Судебные документы</w:t>
      </w:r>
      <w:r w:rsidR="00EB452A" w:rsidRPr="0013270A">
        <w:rPr>
          <w:rFonts w:ascii="Times New Roman" w:hAnsi="Times New Roman" w:cs="Times New Roman"/>
          <w:sz w:val="24"/>
          <w:szCs w:val="24"/>
        </w:rPr>
        <w:t>, в частности</w:t>
      </w:r>
      <w:r w:rsidR="00CB18EB" w:rsidRPr="0013270A">
        <w:rPr>
          <w:rFonts w:ascii="Times New Roman" w:hAnsi="Times New Roman" w:cs="Times New Roman"/>
          <w:sz w:val="24"/>
          <w:szCs w:val="24"/>
        </w:rPr>
        <w:t>,</w:t>
      </w:r>
      <w:r w:rsidR="00EB452A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930E25" w:rsidRPr="0013270A">
        <w:rPr>
          <w:rFonts w:ascii="Times New Roman" w:hAnsi="Times New Roman" w:cs="Times New Roman"/>
          <w:sz w:val="24"/>
          <w:szCs w:val="24"/>
        </w:rPr>
        <w:t>решение Верховного суда Канады по поводу возражения Квебека против принятия положений о внесении поправок в Конституцию 1982 года</w:t>
      </w:r>
      <w:r w:rsidR="00C65798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3"/>
      </w:r>
      <w:r w:rsidR="00C65798" w:rsidRPr="0013270A">
        <w:rPr>
          <w:rFonts w:ascii="Times New Roman" w:hAnsi="Times New Roman" w:cs="Times New Roman"/>
          <w:sz w:val="24"/>
          <w:szCs w:val="24"/>
        </w:rPr>
        <w:t xml:space="preserve"> и </w:t>
      </w:r>
      <w:r w:rsidR="00EB452A" w:rsidRPr="0013270A">
        <w:rPr>
          <w:rFonts w:ascii="Times New Roman" w:hAnsi="Times New Roman" w:cs="Times New Roman"/>
          <w:sz w:val="24"/>
          <w:szCs w:val="24"/>
        </w:rPr>
        <w:t>р</w:t>
      </w:r>
      <w:r w:rsidRPr="0013270A">
        <w:rPr>
          <w:rFonts w:ascii="Times New Roman" w:hAnsi="Times New Roman" w:cs="Times New Roman"/>
          <w:sz w:val="24"/>
          <w:szCs w:val="24"/>
        </w:rPr>
        <w:t>ешение Верховного суда Канады по вопросу об односторонней сецессии Квебека</w:t>
      </w:r>
      <w:r w:rsidR="00C65798" w:rsidRPr="0013270A">
        <w:rPr>
          <w:rFonts w:ascii="Times New Roman" w:hAnsi="Times New Roman" w:cs="Times New Roman"/>
          <w:sz w:val="24"/>
          <w:szCs w:val="24"/>
        </w:rPr>
        <w:t xml:space="preserve"> 1998 года</w:t>
      </w:r>
      <w:r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4"/>
      </w:r>
      <w:r w:rsidRPr="0013270A">
        <w:rPr>
          <w:rFonts w:ascii="Times New Roman" w:hAnsi="Times New Roman" w:cs="Times New Roman"/>
          <w:sz w:val="24"/>
          <w:szCs w:val="24"/>
        </w:rPr>
        <w:t>.</w:t>
      </w:r>
    </w:p>
    <w:p w:rsidR="00016F99" w:rsidRPr="0013270A" w:rsidRDefault="00016F99" w:rsidP="00016F99">
      <w:pPr>
        <w:pStyle w:val="ad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Выступления высших должностных лиц Канады, посвященные национальным и политическим проблемам страны и выражающие их позицию по отношению к проводимым мероприятиям по урегулированию франко</w:t>
      </w:r>
      <w:r w:rsidR="000161DD" w:rsidRPr="0013270A">
        <w:rPr>
          <w:rFonts w:ascii="Times New Roman" w:hAnsi="Times New Roman" w:cs="Times New Roman"/>
          <w:sz w:val="24"/>
          <w:szCs w:val="24"/>
        </w:rPr>
        <w:t>-</w:t>
      </w:r>
      <w:r w:rsidR="004F005C" w:rsidRPr="0013270A">
        <w:rPr>
          <w:rFonts w:ascii="Times New Roman" w:hAnsi="Times New Roman" w:cs="Times New Roman"/>
          <w:sz w:val="24"/>
          <w:szCs w:val="24"/>
        </w:rPr>
        <w:t xml:space="preserve">канадской проблемы: </w:t>
      </w:r>
      <w:r w:rsidRPr="0013270A">
        <w:rPr>
          <w:rFonts w:ascii="Times New Roman" w:hAnsi="Times New Roman" w:cs="Times New Roman"/>
          <w:sz w:val="24"/>
          <w:szCs w:val="24"/>
        </w:rPr>
        <w:t>статья премьер-министра П.</w:t>
      </w:r>
      <w:r w:rsidR="0036717E" w:rsidRPr="0013270A">
        <w:rPr>
          <w:rFonts w:ascii="Times New Roman" w:hAnsi="Times New Roman" w:cs="Times New Roman"/>
          <w:sz w:val="24"/>
          <w:szCs w:val="24"/>
        </w:rPr>
        <w:t>-Э.</w:t>
      </w:r>
      <w:r w:rsidR="00CB18EB"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Трюдо</w:t>
      </w:r>
      <w:proofErr w:type="spellEnd"/>
      <w:r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5"/>
      </w:r>
      <w:r w:rsidRPr="0013270A">
        <w:rPr>
          <w:rFonts w:ascii="Times New Roman" w:hAnsi="Times New Roman" w:cs="Times New Roman"/>
          <w:sz w:val="24"/>
          <w:szCs w:val="24"/>
        </w:rPr>
        <w:t>, выступления премьер</w:t>
      </w:r>
      <w:r w:rsidR="00CB18EB" w:rsidRPr="0013270A">
        <w:rPr>
          <w:rFonts w:ascii="Times New Roman" w:hAnsi="Times New Roman" w:cs="Times New Roman"/>
          <w:sz w:val="24"/>
          <w:szCs w:val="24"/>
        </w:rPr>
        <w:t>а</w:t>
      </w:r>
      <w:r w:rsidRPr="0013270A">
        <w:rPr>
          <w:rFonts w:ascii="Times New Roman" w:hAnsi="Times New Roman" w:cs="Times New Roman"/>
          <w:sz w:val="24"/>
          <w:szCs w:val="24"/>
        </w:rPr>
        <w:t xml:space="preserve"> Ньюфаундленда К.</w:t>
      </w:r>
      <w:r w:rsidR="00E45A90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</w:rPr>
        <w:t>Уэллса</w:t>
      </w:r>
      <w:r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6"/>
      </w:r>
      <w:r w:rsidRPr="0013270A">
        <w:rPr>
          <w:rFonts w:ascii="Times New Roman" w:hAnsi="Times New Roman" w:cs="Times New Roman"/>
          <w:sz w:val="24"/>
          <w:szCs w:val="24"/>
        </w:rPr>
        <w:t xml:space="preserve">, позволившие выявить полемику вокруг инициатив канадского правительства по внесению поправок в конституцию. </w:t>
      </w:r>
    </w:p>
    <w:p w:rsidR="00016F99" w:rsidRPr="0013270A" w:rsidRDefault="00057B85" w:rsidP="00016F99">
      <w:pPr>
        <w:pStyle w:val="ad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Мемуары</w:t>
      </w:r>
      <w:r w:rsidR="00016F99" w:rsidRPr="0013270A">
        <w:rPr>
          <w:rFonts w:ascii="Times New Roman" w:hAnsi="Times New Roman" w:cs="Times New Roman"/>
          <w:sz w:val="24"/>
          <w:szCs w:val="24"/>
        </w:rPr>
        <w:t xml:space="preserve">. Сюда входят воспоминания премьер-министра от Прогрессивно-консервативной партии Б. </w:t>
      </w:r>
      <w:proofErr w:type="spellStart"/>
      <w:r w:rsidR="00016F99" w:rsidRPr="0013270A">
        <w:rPr>
          <w:rFonts w:ascii="Times New Roman" w:hAnsi="Times New Roman" w:cs="Times New Roman"/>
          <w:sz w:val="24"/>
          <w:szCs w:val="24"/>
        </w:rPr>
        <w:t>Малруни</w:t>
      </w:r>
      <w:proofErr w:type="spellEnd"/>
      <w:r w:rsidR="00016F99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7"/>
      </w:r>
      <w:r w:rsidR="00016F99" w:rsidRPr="0013270A">
        <w:rPr>
          <w:rFonts w:ascii="Times New Roman" w:hAnsi="Times New Roman" w:cs="Times New Roman"/>
          <w:sz w:val="24"/>
          <w:szCs w:val="24"/>
        </w:rPr>
        <w:t xml:space="preserve"> и премьер-министра от Либеральной партии Ж. </w:t>
      </w:r>
      <w:proofErr w:type="spellStart"/>
      <w:r w:rsidR="00016F99" w:rsidRPr="0013270A">
        <w:rPr>
          <w:rFonts w:ascii="Times New Roman" w:hAnsi="Times New Roman" w:cs="Times New Roman"/>
          <w:sz w:val="24"/>
          <w:szCs w:val="24"/>
        </w:rPr>
        <w:lastRenderedPageBreak/>
        <w:t>Кретьена</w:t>
      </w:r>
      <w:proofErr w:type="spellEnd"/>
      <w:r w:rsidR="00016F99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8"/>
      </w:r>
      <w:r w:rsidR="00016F99" w:rsidRPr="0013270A">
        <w:rPr>
          <w:rFonts w:ascii="Times New Roman" w:hAnsi="Times New Roman" w:cs="Times New Roman"/>
          <w:sz w:val="24"/>
          <w:szCs w:val="24"/>
        </w:rPr>
        <w:t>. Мемуары глав правительства Канады играют большую роль при попытке проследить проводимую ими политику, так как в весьма открытой и прямой форме отражают их видение внутриполитических проблем канадского государства.</w:t>
      </w:r>
    </w:p>
    <w:p w:rsidR="00E165E0" w:rsidRPr="0013270A" w:rsidRDefault="00016F99" w:rsidP="00E20058">
      <w:pPr>
        <w:pStyle w:val="ad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Официальные результаты </w:t>
      </w:r>
      <w:r w:rsidR="00057B85" w:rsidRPr="0013270A">
        <w:rPr>
          <w:rFonts w:ascii="Times New Roman" w:hAnsi="Times New Roman" w:cs="Times New Roman"/>
          <w:sz w:val="24"/>
          <w:szCs w:val="24"/>
        </w:rPr>
        <w:t>провинциальных</w:t>
      </w:r>
      <w:r w:rsidR="007A23D2" w:rsidRPr="0013270A">
        <w:rPr>
          <w:rFonts w:ascii="Times New Roman" w:hAnsi="Times New Roman" w:cs="Times New Roman"/>
          <w:sz w:val="24"/>
          <w:szCs w:val="24"/>
        </w:rPr>
        <w:t xml:space="preserve"> референдумов по вопросу о независимости провинции Квебек – 1980</w:t>
      </w:r>
      <w:r w:rsidR="007A23D2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9"/>
      </w:r>
      <w:r w:rsidR="007A23D2" w:rsidRPr="0013270A">
        <w:rPr>
          <w:rFonts w:ascii="Times New Roman" w:hAnsi="Times New Roman" w:cs="Times New Roman"/>
          <w:sz w:val="24"/>
          <w:szCs w:val="24"/>
        </w:rPr>
        <w:t xml:space="preserve"> и 1995</w:t>
      </w:r>
      <w:r w:rsidR="007A23D2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20"/>
      </w:r>
      <w:r w:rsidR="007A23D2" w:rsidRPr="0013270A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605461" w:rsidRPr="0013270A" w:rsidRDefault="00582687" w:rsidP="00E2282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b/>
          <w:sz w:val="24"/>
          <w:szCs w:val="24"/>
        </w:rPr>
        <w:t xml:space="preserve">Научная разработанность темы. </w:t>
      </w:r>
      <w:r w:rsidR="00AE4008" w:rsidRPr="0013270A">
        <w:rPr>
          <w:rFonts w:ascii="Times New Roman" w:hAnsi="Times New Roman" w:cs="Times New Roman"/>
          <w:sz w:val="24"/>
          <w:szCs w:val="24"/>
        </w:rPr>
        <w:t>Вопросы развития провинциально-федеральных отношен</w:t>
      </w:r>
      <w:r w:rsidR="008E151E" w:rsidRPr="0013270A">
        <w:rPr>
          <w:rFonts w:ascii="Times New Roman" w:hAnsi="Times New Roman" w:cs="Times New Roman"/>
          <w:sz w:val="24"/>
          <w:szCs w:val="24"/>
        </w:rPr>
        <w:t>ий в рамках канадской федерации, а также проблемы, связанные с возникновением сепаратистских настроений в Квебеке</w:t>
      </w:r>
      <w:r w:rsidR="00CA7009" w:rsidRPr="0013270A">
        <w:rPr>
          <w:rFonts w:ascii="Times New Roman" w:hAnsi="Times New Roman" w:cs="Times New Roman"/>
          <w:sz w:val="24"/>
          <w:szCs w:val="24"/>
        </w:rPr>
        <w:t xml:space="preserve">, занимают </w:t>
      </w:r>
      <w:r w:rsidR="00F76FE9" w:rsidRPr="0013270A">
        <w:rPr>
          <w:rFonts w:ascii="Times New Roman" w:hAnsi="Times New Roman" w:cs="Times New Roman"/>
          <w:sz w:val="24"/>
          <w:szCs w:val="24"/>
        </w:rPr>
        <w:t>одно из ключевых</w:t>
      </w:r>
      <w:r w:rsidR="00CA7009" w:rsidRPr="0013270A">
        <w:rPr>
          <w:rFonts w:ascii="Times New Roman" w:hAnsi="Times New Roman" w:cs="Times New Roman"/>
          <w:sz w:val="24"/>
          <w:szCs w:val="24"/>
        </w:rPr>
        <w:t xml:space="preserve"> мест в </w:t>
      </w:r>
      <w:r w:rsidR="00114164" w:rsidRPr="0013270A">
        <w:rPr>
          <w:rFonts w:ascii="Times New Roman" w:hAnsi="Times New Roman" w:cs="Times New Roman"/>
          <w:sz w:val="24"/>
          <w:szCs w:val="24"/>
        </w:rPr>
        <w:t>научной</w:t>
      </w:r>
      <w:r w:rsidR="00CA7009" w:rsidRPr="0013270A">
        <w:rPr>
          <w:rFonts w:ascii="Times New Roman" w:hAnsi="Times New Roman" w:cs="Times New Roman"/>
          <w:sz w:val="24"/>
          <w:szCs w:val="24"/>
        </w:rPr>
        <w:t xml:space="preserve"> литературе, посвященной </w:t>
      </w:r>
      <w:r w:rsidR="002C6391" w:rsidRPr="0013270A">
        <w:rPr>
          <w:rFonts w:ascii="Times New Roman" w:hAnsi="Times New Roman" w:cs="Times New Roman"/>
          <w:sz w:val="24"/>
          <w:szCs w:val="24"/>
        </w:rPr>
        <w:t>политической жизни Канады</w:t>
      </w:r>
      <w:r w:rsidR="00FD1744" w:rsidRPr="0013270A">
        <w:rPr>
          <w:rFonts w:ascii="Times New Roman" w:hAnsi="Times New Roman" w:cs="Times New Roman"/>
          <w:sz w:val="24"/>
          <w:szCs w:val="24"/>
        </w:rPr>
        <w:t xml:space="preserve">, </w:t>
      </w:r>
      <w:r w:rsidR="00BE2E95" w:rsidRPr="0013270A">
        <w:rPr>
          <w:rFonts w:ascii="Times New Roman" w:hAnsi="Times New Roman" w:cs="Times New Roman"/>
          <w:sz w:val="24"/>
          <w:szCs w:val="24"/>
        </w:rPr>
        <w:t>и, соответственно, имеют высокую степень</w:t>
      </w:r>
      <w:r w:rsidR="00FD1744" w:rsidRPr="0013270A">
        <w:rPr>
          <w:rFonts w:ascii="Times New Roman" w:hAnsi="Times New Roman" w:cs="Times New Roman"/>
          <w:sz w:val="24"/>
          <w:szCs w:val="24"/>
        </w:rPr>
        <w:t xml:space="preserve"> научной разработанно</w:t>
      </w:r>
      <w:r w:rsidR="00C71D2D" w:rsidRPr="0013270A">
        <w:rPr>
          <w:rFonts w:ascii="Times New Roman" w:hAnsi="Times New Roman" w:cs="Times New Roman"/>
          <w:sz w:val="24"/>
          <w:szCs w:val="24"/>
        </w:rPr>
        <w:t xml:space="preserve">сти. </w:t>
      </w:r>
      <w:r w:rsidR="00B54896" w:rsidRPr="0013270A">
        <w:rPr>
          <w:rFonts w:ascii="Times New Roman" w:hAnsi="Times New Roman" w:cs="Times New Roman"/>
          <w:sz w:val="24"/>
          <w:szCs w:val="24"/>
        </w:rPr>
        <w:t xml:space="preserve">Библиография по данной проблематике охватывает широкий круг научно-аналитических работ, </w:t>
      </w:r>
      <w:r w:rsidR="00BD38CC" w:rsidRPr="0013270A">
        <w:rPr>
          <w:rFonts w:ascii="Times New Roman" w:hAnsi="Times New Roman" w:cs="Times New Roman"/>
          <w:sz w:val="24"/>
          <w:szCs w:val="24"/>
        </w:rPr>
        <w:t>осветивших</w:t>
      </w:r>
      <w:r w:rsidR="00B54896" w:rsidRPr="0013270A">
        <w:rPr>
          <w:rFonts w:ascii="Times New Roman" w:hAnsi="Times New Roman" w:cs="Times New Roman"/>
          <w:sz w:val="24"/>
          <w:szCs w:val="24"/>
        </w:rPr>
        <w:t xml:space="preserve"> тот или иной аспект поставленной проблемы, и условно может быть разделена на следующие тематические группы:</w:t>
      </w:r>
    </w:p>
    <w:p w:rsidR="00492359" w:rsidRPr="0013270A" w:rsidRDefault="008C360A" w:rsidP="00601450">
      <w:pPr>
        <w:pStyle w:val="ad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Труды известных ученых в области конституц</w:t>
      </w:r>
      <w:r w:rsidR="005C2037" w:rsidRPr="0013270A">
        <w:rPr>
          <w:rFonts w:ascii="Times New Roman" w:hAnsi="Times New Roman" w:cs="Times New Roman"/>
          <w:sz w:val="24"/>
          <w:szCs w:val="24"/>
        </w:rPr>
        <w:t xml:space="preserve">ионного права, чьи </w:t>
      </w:r>
      <w:r w:rsidRPr="0013270A">
        <w:rPr>
          <w:rFonts w:ascii="Times New Roman" w:hAnsi="Times New Roman" w:cs="Times New Roman"/>
          <w:sz w:val="24"/>
          <w:szCs w:val="24"/>
        </w:rPr>
        <w:t xml:space="preserve">воззрения повлияли на формирование </w:t>
      </w:r>
      <w:r w:rsidR="0069419D" w:rsidRPr="0013270A">
        <w:rPr>
          <w:rFonts w:ascii="Times New Roman" w:hAnsi="Times New Roman" w:cs="Times New Roman"/>
          <w:sz w:val="24"/>
          <w:szCs w:val="24"/>
        </w:rPr>
        <w:t xml:space="preserve">теории федерализма. </w:t>
      </w:r>
      <w:proofErr w:type="gramStart"/>
      <w:r w:rsidR="00225FA2" w:rsidRPr="0013270A">
        <w:rPr>
          <w:rFonts w:ascii="Times New Roman" w:hAnsi="Times New Roman" w:cs="Times New Roman"/>
          <w:sz w:val="24"/>
          <w:szCs w:val="24"/>
        </w:rPr>
        <w:t>К ним</w:t>
      </w:r>
      <w:r w:rsidR="006F2012" w:rsidRPr="0013270A">
        <w:rPr>
          <w:rFonts w:ascii="Times New Roman" w:hAnsi="Times New Roman" w:cs="Times New Roman"/>
          <w:sz w:val="24"/>
          <w:szCs w:val="24"/>
        </w:rPr>
        <w:t xml:space="preserve"> относятся работы </w:t>
      </w:r>
      <w:r w:rsidR="00D82CB8" w:rsidRPr="0013270A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="00D82CB8" w:rsidRPr="0013270A">
        <w:rPr>
          <w:rFonts w:ascii="Times New Roman" w:hAnsi="Times New Roman" w:cs="Times New Roman"/>
          <w:sz w:val="24"/>
          <w:szCs w:val="24"/>
        </w:rPr>
        <w:t>Кэлхуна</w:t>
      </w:r>
      <w:proofErr w:type="spellEnd"/>
      <w:r w:rsidR="00D82CB8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21"/>
      </w:r>
      <w:r w:rsidR="00D82CB8" w:rsidRPr="0013270A">
        <w:rPr>
          <w:rFonts w:ascii="Times New Roman" w:hAnsi="Times New Roman" w:cs="Times New Roman"/>
          <w:sz w:val="24"/>
          <w:szCs w:val="24"/>
        </w:rPr>
        <w:t xml:space="preserve">, </w:t>
      </w:r>
      <w:r w:rsidR="00E15BF9" w:rsidRPr="0013270A">
        <w:rPr>
          <w:rFonts w:ascii="Times New Roman" w:hAnsi="Times New Roman" w:cs="Times New Roman"/>
          <w:sz w:val="24"/>
          <w:szCs w:val="24"/>
        </w:rPr>
        <w:t>К. Фридриха</w:t>
      </w:r>
      <w:r w:rsidR="004531A9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22"/>
      </w:r>
      <w:r w:rsidR="00E15BF9" w:rsidRPr="0013270A">
        <w:rPr>
          <w:rFonts w:ascii="Times New Roman" w:hAnsi="Times New Roman" w:cs="Times New Roman"/>
          <w:sz w:val="24"/>
          <w:szCs w:val="24"/>
        </w:rPr>
        <w:t xml:space="preserve">, </w:t>
      </w:r>
      <w:r w:rsidR="004531A9" w:rsidRPr="0013270A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4531A9" w:rsidRPr="0013270A">
        <w:rPr>
          <w:rFonts w:ascii="Times New Roman" w:hAnsi="Times New Roman" w:cs="Times New Roman"/>
          <w:sz w:val="24"/>
          <w:szCs w:val="24"/>
        </w:rPr>
        <w:t>Дайси</w:t>
      </w:r>
      <w:proofErr w:type="spellEnd"/>
      <w:r w:rsidR="004531A9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23"/>
      </w:r>
      <w:r w:rsidR="00512263" w:rsidRPr="0013270A">
        <w:rPr>
          <w:rFonts w:ascii="Times New Roman" w:hAnsi="Times New Roman" w:cs="Times New Roman"/>
          <w:sz w:val="24"/>
          <w:szCs w:val="24"/>
        </w:rPr>
        <w:t xml:space="preserve">, </w:t>
      </w:r>
      <w:r w:rsidR="004F579A" w:rsidRPr="0013270A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="004F579A" w:rsidRPr="0013270A">
        <w:rPr>
          <w:rFonts w:ascii="Times New Roman" w:hAnsi="Times New Roman" w:cs="Times New Roman"/>
          <w:sz w:val="24"/>
          <w:szCs w:val="24"/>
        </w:rPr>
        <w:t>Эктона</w:t>
      </w:r>
      <w:proofErr w:type="spellEnd"/>
      <w:r w:rsidR="004F579A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24"/>
      </w:r>
      <w:r w:rsidR="004F579A" w:rsidRPr="0013270A">
        <w:rPr>
          <w:rFonts w:ascii="Times New Roman" w:hAnsi="Times New Roman" w:cs="Times New Roman"/>
          <w:sz w:val="24"/>
          <w:szCs w:val="24"/>
        </w:rPr>
        <w:t xml:space="preserve">, </w:t>
      </w:r>
      <w:r w:rsidR="0071708B" w:rsidRPr="0013270A">
        <w:rPr>
          <w:rFonts w:ascii="Times New Roman" w:hAnsi="Times New Roman" w:cs="Times New Roman"/>
          <w:sz w:val="24"/>
          <w:szCs w:val="24"/>
        </w:rPr>
        <w:t>У. Ливингстон</w:t>
      </w:r>
      <w:r w:rsidR="00512D2B" w:rsidRPr="0013270A">
        <w:rPr>
          <w:rFonts w:ascii="Times New Roman" w:hAnsi="Times New Roman" w:cs="Times New Roman"/>
          <w:sz w:val="24"/>
          <w:szCs w:val="24"/>
        </w:rPr>
        <w:t>а</w:t>
      </w:r>
      <w:r w:rsidR="0071708B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25"/>
      </w:r>
      <w:r w:rsidR="009B0F8E" w:rsidRPr="0013270A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9B0F8E" w:rsidRPr="0013270A">
        <w:rPr>
          <w:rFonts w:ascii="Times New Roman" w:hAnsi="Times New Roman" w:cs="Times New Roman"/>
          <w:sz w:val="24"/>
          <w:szCs w:val="24"/>
        </w:rPr>
        <w:t>Элазара</w:t>
      </w:r>
      <w:proofErr w:type="spellEnd"/>
      <w:r w:rsidR="009B0F8E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26"/>
      </w:r>
      <w:r w:rsidR="0035461A" w:rsidRPr="0013270A">
        <w:rPr>
          <w:rFonts w:ascii="Times New Roman" w:hAnsi="Times New Roman" w:cs="Times New Roman"/>
          <w:sz w:val="24"/>
          <w:szCs w:val="24"/>
        </w:rPr>
        <w:t>.</w:t>
      </w:r>
      <w:r w:rsidR="00533B35" w:rsidRPr="0013270A">
        <w:rPr>
          <w:rFonts w:ascii="Times New Roman" w:hAnsi="Times New Roman" w:cs="Times New Roman"/>
          <w:sz w:val="24"/>
          <w:szCs w:val="24"/>
        </w:rPr>
        <w:t xml:space="preserve"> В своих рассуждениях о природе</w:t>
      </w:r>
      <w:r w:rsidR="00E52188" w:rsidRPr="0013270A">
        <w:rPr>
          <w:rFonts w:ascii="Times New Roman" w:hAnsi="Times New Roman" w:cs="Times New Roman"/>
          <w:sz w:val="24"/>
          <w:szCs w:val="24"/>
        </w:rPr>
        <w:t xml:space="preserve"> и сущности федерализма эти авторы </w:t>
      </w:r>
      <w:r w:rsidR="009F5E09" w:rsidRPr="0013270A">
        <w:rPr>
          <w:rFonts w:ascii="Times New Roman" w:hAnsi="Times New Roman" w:cs="Times New Roman"/>
          <w:sz w:val="24"/>
          <w:szCs w:val="24"/>
        </w:rPr>
        <w:t xml:space="preserve">затрагивали важнейшие аспекты </w:t>
      </w:r>
      <w:r w:rsidR="0025666C" w:rsidRPr="0013270A">
        <w:rPr>
          <w:rFonts w:ascii="Times New Roman" w:hAnsi="Times New Roman" w:cs="Times New Roman"/>
          <w:sz w:val="24"/>
          <w:szCs w:val="24"/>
        </w:rPr>
        <w:t>функционирования и институци</w:t>
      </w:r>
      <w:r w:rsidR="009739BD" w:rsidRPr="0013270A">
        <w:rPr>
          <w:rFonts w:ascii="Times New Roman" w:hAnsi="Times New Roman" w:cs="Times New Roman"/>
          <w:sz w:val="24"/>
          <w:szCs w:val="24"/>
        </w:rPr>
        <w:t>она</w:t>
      </w:r>
      <w:r w:rsidR="0025666C" w:rsidRPr="0013270A">
        <w:rPr>
          <w:rFonts w:ascii="Times New Roman" w:hAnsi="Times New Roman" w:cs="Times New Roman"/>
          <w:sz w:val="24"/>
          <w:szCs w:val="24"/>
        </w:rPr>
        <w:t xml:space="preserve">льного оформления </w:t>
      </w:r>
      <w:r w:rsidR="009F5E09" w:rsidRPr="0013270A">
        <w:rPr>
          <w:rFonts w:ascii="Times New Roman" w:hAnsi="Times New Roman" w:cs="Times New Roman"/>
          <w:sz w:val="24"/>
          <w:szCs w:val="24"/>
        </w:rPr>
        <w:t xml:space="preserve">федеративной системы, в </w:t>
      </w:r>
      <w:r w:rsidR="009F5E09" w:rsidRPr="0013270A">
        <w:rPr>
          <w:rFonts w:ascii="Times New Roman" w:hAnsi="Times New Roman" w:cs="Times New Roman"/>
          <w:sz w:val="24"/>
          <w:szCs w:val="24"/>
        </w:rPr>
        <w:lastRenderedPageBreak/>
        <w:t xml:space="preserve">том числе и </w:t>
      </w:r>
      <w:r w:rsidR="0025666C" w:rsidRPr="0013270A">
        <w:rPr>
          <w:rFonts w:ascii="Times New Roman" w:hAnsi="Times New Roman" w:cs="Times New Roman"/>
          <w:sz w:val="24"/>
          <w:szCs w:val="24"/>
        </w:rPr>
        <w:t xml:space="preserve">представляющие наибольший интерес для настоящего исследования </w:t>
      </w:r>
      <w:r w:rsidR="00E31C9E" w:rsidRPr="0013270A">
        <w:rPr>
          <w:rFonts w:ascii="Times New Roman" w:hAnsi="Times New Roman" w:cs="Times New Roman"/>
          <w:sz w:val="24"/>
          <w:szCs w:val="24"/>
        </w:rPr>
        <w:t>вопросы сохранения единства в федеративных государствах.</w:t>
      </w:r>
      <w:proofErr w:type="gramEnd"/>
    </w:p>
    <w:p w:rsidR="009561B6" w:rsidRPr="0013270A" w:rsidRDefault="00BD6A0D" w:rsidP="009561B6">
      <w:pPr>
        <w:pStyle w:val="ad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Работы</w:t>
      </w:r>
      <w:r w:rsidR="00A33CCD" w:rsidRPr="0013270A">
        <w:rPr>
          <w:rFonts w:ascii="Times New Roman" w:hAnsi="Times New Roman" w:cs="Times New Roman"/>
          <w:sz w:val="24"/>
          <w:szCs w:val="24"/>
        </w:rPr>
        <w:t xml:space="preserve">, </w:t>
      </w:r>
      <w:r w:rsidR="009739BD" w:rsidRPr="0013270A">
        <w:rPr>
          <w:rFonts w:ascii="Times New Roman" w:hAnsi="Times New Roman" w:cs="Times New Roman"/>
          <w:sz w:val="24"/>
          <w:szCs w:val="24"/>
        </w:rPr>
        <w:t xml:space="preserve">посвященные </w:t>
      </w:r>
      <w:r w:rsidR="00A33CCD" w:rsidRPr="0013270A">
        <w:rPr>
          <w:rFonts w:ascii="Times New Roman" w:hAnsi="Times New Roman" w:cs="Times New Roman"/>
          <w:sz w:val="24"/>
          <w:szCs w:val="24"/>
        </w:rPr>
        <w:t>изучению канадского федерализма</w:t>
      </w:r>
      <w:r w:rsidR="005C2037" w:rsidRPr="0013270A">
        <w:rPr>
          <w:rFonts w:ascii="Times New Roman" w:hAnsi="Times New Roman" w:cs="Times New Roman"/>
          <w:sz w:val="24"/>
          <w:szCs w:val="24"/>
        </w:rPr>
        <w:t xml:space="preserve">. </w:t>
      </w:r>
      <w:r w:rsidR="00BB3C44" w:rsidRPr="0013270A">
        <w:rPr>
          <w:rFonts w:ascii="Times New Roman" w:hAnsi="Times New Roman" w:cs="Times New Roman"/>
          <w:sz w:val="24"/>
          <w:szCs w:val="24"/>
        </w:rPr>
        <w:t xml:space="preserve">Крупнейшие исследователи канадского федерализма </w:t>
      </w:r>
      <w:r w:rsidR="009E326E" w:rsidRPr="0013270A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9E326E" w:rsidRPr="0013270A">
        <w:rPr>
          <w:rFonts w:ascii="Times New Roman" w:hAnsi="Times New Roman" w:cs="Times New Roman"/>
          <w:sz w:val="24"/>
          <w:szCs w:val="24"/>
        </w:rPr>
        <w:t>Смайли</w:t>
      </w:r>
      <w:proofErr w:type="spellEnd"/>
      <w:r w:rsidR="009E326E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27"/>
      </w:r>
      <w:r w:rsidR="009E326E" w:rsidRPr="0013270A">
        <w:rPr>
          <w:rFonts w:ascii="Times New Roman" w:hAnsi="Times New Roman" w:cs="Times New Roman"/>
          <w:sz w:val="24"/>
          <w:szCs w:val="24"/>
        </w:rPr>
        <w:t xml:space="preserve">, </w:t>
      </w:r>
      <w:r w:rsidR="00E071CB" w:rsidRPr="0013270A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="0009601E" w:rsidRPr="0013270A">
        <w:rPr>
          <w:rFonts w:ascii="Times New Roman" w:hAnsi="Times New Roman" w:cs="Times New Roman"/>
          <w:sz w:val="24"/>
          <w:szCs w:val="24"/>
        </w:rPr>
        <w:t>Уоттс</w:t>
      </w:r>
      <w:proofErr w:type="spellEnd"/>
      <w:r w:rsidR="0009601E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28"/>
      </w:r>
      <w:r w:rsidR="00F51F24" w:rsidRPr="0013270A">
        <w:rPr>
          <w:rFonts w:ascii="Times New Roman" w:hAnsi="Times New Roman" w:cs="Times New Roman"/>
          <w:sz w:val="24"/>
          <w:szCs w:val="24"/>
        </w:rPr>
        <w:t xml:space="preserve">, П.-Э. </w:t>
      </w:r>
      <w:proofErr w:type="spellStart"/>
      <w:r w:rsidR="00F51F24" w:rsidRPr="0013270A">
        <w:rPr>
          <w:rFonts w:ascii="Times New Roman" w:hAnsi="Times New Roman" w:cs="Times New Roman"/>
          <w:sz w:val="24"/>
          <w:szCs w:val="24"/>
        </w:rPr>
        <w:t>Трюдо</w:t>
      </w:r>
      <w:proofErr w:type="spellEnd"/>
      <w:r w:rsidR="00F51F24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29"/>
      </w:r>
      <w:r w:rsidR="00E071CB" w:rsidRPr="0013270A">
        <w:rPr>
          <w:rFonts w:ascii="Times New Roman" w:hAnsi="Times New Roman" w:cs="Times New Roman"/>
          <w:sz w:val="24"/>
          <w:szCs w:val="24"/>
        </w:rPr>
        <w:t xml:space="preserve">,                 </w:t>
      </w:r>
      <w:r w:rsidR="002324AB" w:rsidRPr="0013270A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="002324AB" w:rsidRPr="0013270A">
        <w:rPr>
          <w:rFonts w:ascii="Times New Roman" w:hAnsi="Times New Roman" w:cs="Times New Roman"/>
          <w:sz w:val="24"/>
          <w:szCs w:val="24"/>
        </w:rPr>
        <w:t>МакУайнни</w:t>
      </w:r>
      <w:proofErr w:type="spellEnd"/>
      <w:r w:rsidR="002324AB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30"/>
      </w:r>
      <w:r w:rsidR="006A39A0" w:rsidRPr="0013270A">
        <w:rPr>
          <w:rFonts w:ascii="Times New Roman" w:hAnsi="Times New Roman" w:cs="Times New Roman"/>
          <w:sz w:val="24"/>
          <w:szCs w:val="24"/>
        </w:rPr>
        <w:t xml:space="preserve">, Дж. </w:t>
      </w:r>
      <w:proofErr w:type="spellStart"/>
      <w:r w:rsidR="006A39A0" w:rsidRPr="0013270A">
        <w:rPr>
          <w:rFonts w:ascii="Times New Roman" w:hAnsi="Times New Roman" w:cs="Times New Roman"/>
          <w:sz w:val="24"/>
          <w:szCs w:val="24"/>
        </w:rPr>
        <w:t>Мэллори</w:t>
      </w:r>
      <w:proofErr w:type="spellEnd"/>
      <w:r w:rsidR="006A39A0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31"/>
      </w:r>
      <w:r w:rsidR="003A3418" w:rsidRPr="0013270A">
        <w:rPr>
          <w:rFonts w:ascii="Times New Roman" w:hAnsi="Times New Roman" w:cs="Times New Roman"/>
          <w:sz w:val="24"/>
          <w:szCs w:val="24"/>
        </w:rPr>
        <w:t xml:space="preserve"> рассматривали </w:t>
      </w:r>
      <w:r w:rsidR="00931FB2" w:rsidRPr="0013270A">
        <w:rPr>
          <w:rFonts w:ascii="Times New Roman" w:hAnsi="Times New Roman" w:cs="Times New Roman"/>
          <w:sz w:val="24"/>
          <w:szCs w:val="24"/>
        </w:rPr>
        <w:t xml:space="preserve">эволюцию </w:t>
      </w:r>
      <w:r w:rsidR="00E4439D" w:rsidRPr="0013270A">
        <w:rPr>
          <w:rFonts w:ascii="Times New Roman" w:hAnsi="Times New Roman" w:cs="Times New Roman"/>
          <w:sz w:val="24"/>
          <w:szCs w:val="24"/>
        </w:rPr>
        <w:t xml:space="preserve">федерально-провинциальных отношений, </w:t>
      </w:r>
      <w:r w:rsidR="000F0F2C" w:rsidRPr="0013270A">
        <w:rPr>
          <w:rFonts w:ascii="Times New Roman" w:hAnsi="Times New Roman" w:cs="Times New Roman"/>
          <w:sz w:val="24"/>
          <w:szCs w:val="24"/>
        </w:rPr>
        <w:t>выделяли их характерные черты</w:t>
      </w:r>
      <w:r w:rsidR="0017299A" w:rsidRPr="0013270A">
        <w:rPr>
          <w:rFonts w:ascii="Times New Roman" w:hAnsi="Times New Roman" w:cs="Times New Roman"/>
          <w:sz w:val="24"/>
          <w:szCs w:val="24"/>
        </w:rPr>
        <w:t xml:space="preserve">, выдвигали новые </w:t>
      </w:r>
      <w:r w:rsidR="00BD4B6F" w:rsidRPr="0013270A">
        <w:rPr>
          <w:rFonts w:ascii="Times New Roman" w:hAnsi="Times New Roman" w:cs="Times New Roman"/>
          <w:sz w:val="24"/>
          <w:szCs w:val="24"/>
        </w:rPr>
        <w:t>подходы к их интер</w:t>
      </w:r>
      <w:r w:rsidR="00C9088E" w:rsidRPr="0013270A">
        <w:rPr>
          <w:rFonts w:ascii="Times New Roman" w:hAnsi="Times New Roman" w:cs="Times New Roman"/>
          <w:sz w:val="24"/>
          <w:szCs w:val="24"/>
        </w:rPr>
        <w:t xml:space="preserve">претации в современных условиях. </w:t>
      </w:r>
      <w:r w:rsidR="008E6CFF" w:rsidRPr="0013270A">
        <w:rPr>
          <w:rFonts w:ascii="Times New Roman" w:hAnsi="Times New Roman" w:cs="Times New Roman"/>
          <w:sz w:val="24"/>
          <w:szCs w:val="24"/>
        </w:rPr>
        <w:t>Сюда же можно отнести академическую литературу</w:t>
      </w:r>
      <w:r w:rsidR="00FB628D" w:rsidRPr="0013270A">
        <w:rPr>
          <w:rFonts w:ascii="Times New Roman" w:hAnsi="Times New Roman" w:cs="Times New Roman"/>
          <w:sz w:val="24"/>
          <w:szCs w:val="24"/>
        </w:rPr>
        <w:t xml:space="preserve">, </w:t>
      </w:r>
      <w:r w:rsidR="00063D5E" w:rsidRPr="0013270A">
        <w:rPr>
          <w:rFonts w:ascii="Times New Roman" w:hAnsi="Times New Roman" w:cs="Times New Roman"/>
          <w:sz w:val="24"/>
          <w:szCs w:val="24"/>
        </w:rPr>
        <w:t xml:space="preserve">раскрывающую политико-государственное устройство </w:t>
      </w:r>
      <w:r w:rsidR="007F3EA9" w:rsidRPr="0013270A">
        <w:rPr>
          <w:rFonts w:ascii="Times New Roman" w:hAnsi="Times New Roman" w:cs="Times New Roman"/>
          <w:sz w:val="24"/>
          <w:szCs w:val="24"/>
        </w:rPr>
        <w:t>Канады и место федерализма в нем</w:t>
      </w:r>
      <w:r w:rsidR="007F3EA9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32"/>
      </w:r>
      <w:r w:rsidR="00053DB0" w:rsidRPr="0013270A">
        <w:rPr>
          <w:rFonts w:ascii="Times New Roman" w:hAnsi="Times New Roman" w:cs="Times New Roman"/>
          <w:sz w:val="24"/>
          <w:szCs w:val="24"/>
        </w:rPr>
        <w:t>.</w:t>
      </w:r>
      <w:r w:rsidR="009E7C9C" w:rsidRPr="0013270A">
        <w:rPr>
          <w:rFonts w:ascii="Times New Roman" w:hAnsi="Times New Roman" w:cs="Times New Roman"/>
          <w:sz w:val="24"/>
          <w:szCs w:val="24"/>
        </w:rPr>
        <w:t xml:space="preserve"> Среди отечественных ученых, </w:t>
      </w:r>
      <w:r w:rsidR="00707028" w:rsidRPr="0013270A">
        <w:rPr>
          <w:rFonts w:ascii="Times New Roman" w:hAnsi="Times New Roman" w:cs="Times New Roman"/>
          <w:sz w:val="24"/>
          <w:szCs w:val="24"/>
        </w:rPr>
        <w:t xml:space="preserve">занимающихся изучением канадского федерализма, следует отметить </w:t>
      </w:r>
      <w:r w:rsidR="00014A14" w:rsidRPr="0013270A">
        <w:rPr>
          <w:rFonts w:ascii="Times New Roman" w:hAnsi="Times New Roman" w:cs="Times New Roman"/>
          <w:sz w:val="24"/>
          <w:szCs w:val="24"/>
        </w:rPr>
        <w:t>К.Ю. Барановского</w:t>
      </w:r>
      <w:r w:rsidR="0047768C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33"/>
      </w:r>
      <w:r w:rsidR="0047768C" w:rsidRPr="0013270A">
        <w:rPr>
          <w:rFonts w:ascii="Times New Roman" w:hAnsi="Times New Roman" w:cs="Times New Roman"/>
          <w:sz w:val="24"/>
          <w:szCs w:val="24"/>
        </w:rPr>
        <w:t>, С.Ю. Данилова</w:t>
      </w:r>
      <w:r w:rsidR="0047768C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34"/>
      </w:r>
      <w:r w:rsidR="0047768C" w:rsidRPr="0013270A">
        <w:rPr>
          <w:rFonts w:ascii="Times New Roman" w:hAnsi="Times New Roman" w:cs="Times New Roman"/>
          <w:sz w:val="24"/>
          <w:szCs w:val="24"/>
        </w:rPr>
        <w:t>, В.Е. Шило</w:t>
      </w:r>
      <w:r w:rsidR="0047768C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35"/>
      </w:r>
      <w:r w:rsidR="00FC3CEA" w:rsidRPr="0013270A">
        <w:rPr>
          <w:rFonts w:ascii="Times New Roman" w:hAnsi="Times New Roman" w:cs="Times New Roman"/>
          <w:sz w:val="24"/>
          <w:szCs w:val="24"/>
        </w:rPr>
        <w:t>.</w:t>
      </w:r>
    </w:p>
    <w:p w:rsidR="009561B6" w:rsidRPr="0013270A" w:rsidRDefault="00FC3CEA" w:rsidP="009561B6">
      <w:pPr>
        <w:pStyle w:val="ad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Ис</w:t>
      </w:r>
      <w:r w:rsidR="00014787" w:rsidRPr="0013270A">
        <w:rPr>
          <w:rFonts w:ascii="Times New Roman" w:hAnsi="Times New Roman" w:cs="Times New Roman"/>
          <w:sz w:val="24"/>
          <w:szCs w:val="24"/>
        </w:rPr>
        <w:t xml:space="preserve">следования феномена </w:t>
      </w:r>
      <w:r w:rsidR="002042EA" w:rsidRPr="0013270A">
        <w:rPr>
          <w:rFonts w:ascii="Times New Roman" w:hAnsi="Times New Roman" w:cs="Times New Roman"/>
          <w:sz w:val="24"/>
          <w:szCs w:val="24"/>
        </w:rPr>
        <w:t xml:space="preserve">сепаратизма и </w:t>
      </w:r>
      <w:r w:rsidR="00960BD1" w:rsidRPr="0013270A">
        <w:rPr>
          <w:rFonts w:ascii="Times New Roman" w:hAnsi="Times New Roman" w:cs="Times New Roman"/>
          <w:sz w:val="24"/>
          <w:szCs w:val="24"/>
        </w:rPr>
        <w:t xml:space="preserve">квебекского </w:t>
      </w:r>
      <w:r w:rsidR="00014787" w:rsidRPr="0013270A">
        <w:rPr>
          <w:rFonts w:ascii="Times New Roman" w:hAnsi="Times New Roman" w:cs="Times New Roman"/>
          <w:sz w:val="24"/>
          <w:szCs w:val="24"/>
        </w:rPr>
        <w:t>сепаратизма</w:t>
      </w:r>
      <w:r w:rsidR="002042EA" w:rsidRPr="0013270A"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="00960BD1" w:rsidRPr="0013270A">
        <w:rPr>
          <w:rFonts w:ascii="Times New Roman" w:hAnsi="Times New Roman" w:cs="Times New Roman"/>
          <w:sz w:val="24"/>
          <w:szCs w:val="24"/>
        </w:rPr>
        <w:t xml:space="preserve">. </w:t>
      </w:r>
      <w:r w:rsidR="00441B3A" w:rsidRPr="0013270A">
        <w:rPr>
          <w:rFonts w:ascii="Times New Roman" w:hAnsi="Times New Roman" w:cs="Times New Roman"/>
          <w:sz w:val="24"/>
          <w:szCs w:val="24"/>
        </w:rPr>
        <w:t xml:space="preserve">Особого внимания здесь заслуживают работы крупнейшего отечественного этнолога и историка </w:t>
      </w:r>
      <w:r w:rsidR="006E67D4" w:rsidRPr="0013270A">
        <w:rPr>
          <w:rFonts w:ascii="Times New Roman" w:hAnsi="Times New Roman" w:cs="Times New Roman"/>
          <w:sz w:val="24"/>
          <w:szCs w:val="24"/>
        </w:rPr>
        <w:t>В.А. Тишкова</w:t>
      </w:r>
      <w:r w:rsidR="00391E63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36"/>
      </w:r>
      <w:r w:rsidR="00391E63" w:rsidRPr="0013270A">
        <w:rPr>
          <w:rFonts w:ascii="Times New Roman" w:hAnsi="Times New Roman" w:cs="Times New Roman"/>
          <w:sz w:val="24"/>
          <w:szCs w:val="24"/>
        </w:rPr>
        <w:t xml:space="preserve">, посвященные исследованию этнических конфликтов. </w:t>
      </w:r>
      <w:proofErr w:type="gramStart"/>
      <w:r w:rsidR="00182195" w:rsidRPr="0013270A">
        <w:rPr>
          <w:rFonts w:ascii="Times New Roman" w:hAnsi="Times New Roman" w:cs="Times New Roman"/>
          <w:sz w:val="24"/>
          <w:szCs w:val="24"/>
        </w:rPr>
        <w:t>При рассмотрении истоков формиро</w:t>
      </w:r>
      <w:r w:rsidR="00D86AB7" w:rsidRPr="0013270A">
        <w:rPr>
          <w:rFonts w:ascii="Times New Roman" w:hAnsi="Times New Roman" w:cs="Times New Roman"/>
          <w:sz w:val="24"/>
          <w:szCs w:val="24"/>
        </w:rPr>
        <w:t>вания франко-канадской проблемы важно обрати</w:t>
      </w:r>
      <w:r w:rsidR="000A59E4" w:rsidRPr="0013270A">
        <w:rPr>
          <w:rFonts w:ascii="Times New Roman" w:hAnsi="Times New Roman" w:cs="Times New Roman"/>
          <w:sz w:val="24"/>
          <w:szCs w:val="24"/>
        </w:rPr>
        <w:t xml:space="preserve">ться к </w:t>
      </w:r>
      <w:r w:rsidR="000A59E4" w:rsidRPr="0013270A">
        <w:rPr>
          <w:rFonts w:ascii="Times New Roman" w:hAnsi="Times New Roman" w:cs="Times New Roman"/>
          <w:sz w:val="24"/>
          <w:szCs w:val="24"/>
        </w:rPr>
        <w:lastRenderedPageBreak/>
        <w:t>работам специалистов в области истории Канады</w:t>
      </w:r>
      <w:r w:rsidR="00BC343A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CE5F19" w:rsidRPr="0013270A">
        <w:rPr>
          <w:rFonts w:ascii="Times New Roman" w:hAnsi="Times New Roman" w:cs="Times New Roman"/>
          <w:sz w:val="24"/>
          <w:szCs w:val="24"/>
        </w:rPr>
        <w:t>–</w:t>
      </w:r>
      <w:r w:rsidR="00BC343A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CE5F19" w:rsidRPr="0013270A">
        <w:rPr>
          <w:rFonts w:ascii="Times New Roman" w:hAnsi="Times New Roman" w:cs="Times New Roman"/>
          <w:sz w:val="24"/>
          <w:szCs w:val="24"/>
        </w:rPr>
        <w:t>С.Ю. Данилова</w:t>
      </w:r>
      <w:r w:rsidR="00CE5F19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37"/>
      </w:r>
      <w:r w:rsidR="00BE079D" w:rsidRPr="0013270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CE5F19" w:rsidRPr="0013270A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CE5F19" w:rsidRPr="0013270A">
        <w:rPr>
          <w:rFonts w:ascii="Times New Roman" w:hAnsi="Times New Roman" w:cs="Times New Roman"/>
          <w:sz w:val="24"/>
          <w:szCs w:val="24"/>
        </w:rPr>
        <w:t>Коленеко</w:t>
      </w:r>
      <w:proofErr w:type="spellEnd"/>
      <w:r w:rsidR="00CE5F19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38"/>
      </w:r>
      <w:r w:rsidR="00053E0D" w:rsidRPr="0013270A">
        <w:rPr>
          <w:rFonts w:ascii="Times New Roman" w:hAnsi="Times New Roman" w:cs="Times New Roman"/>
          <w:sz w:val="24"/>
          <w:szCs w:val="24"/>
        </w:rPr>
        <w:t>, уделявшего также внимание идеологическ</w:t>
      </w:r>
      <w:r w:rsidR="006E67D4" w:rsidRPr="0013270A">
        <w:rPr>
          <w:rFonts w:ascii="Times New Roman" w:hAnsi="Times New Roman" w:cs="Times New Roman"/>
          <w:sz w:val="24"/>
          <w:szCs w:val="24"/>
        </w:rPr>
        <w:t>им</w:t>
      </w:r>
      <w:r w:rsidR="00053E0D" w:rsidRPr="0013270A">
        <w:rPr>
          <w:rFonts w:ascii="Times New Roman" w:hAnsi="Times New Roman" w:cs="Times New Roman"/>
          <w:sz w:val="24"/>
          <w:szCs w:val="24"/>
        </w:rPr>
        <w:t xml:space="preserve"> обосновани</w:t>
      </w:r>
      <w:r w:rsidR="006E67D4" w:rsidRPr="0013270A">
        <w:rPr>
          <w:rFonts w:ascii="Times New Roman" w:hAnsi="Times New Roman" w:cs="Times New Roman"/>
          <w:sz w:val="24"/>
          <w:szCs w:val="24"/>
        </w:rPr>
        <w:t>ям</w:t>
      </w:r>
      <w:r w:rsidR="00053E0D" w:rsidRPr="0013270A">
        <w:rPr>
          <w:rFonts w:ascii="Times New Roman" w:hAnsi="Times New Roman" w:cs="Times New Roman"/>
          <w:sz w:val="24"/>
          <w:szCs w:val="24"/>
        </w:rPr>
        <w:t xml:space="preserve"> квебекского национализма, а также проблемам выраб</w:t>
      </w:r>
      <w:r w:rsidR="006E67D4" w:rsidRPr="0013270A">
        <w:rPr>
          <w:rFonts w:ascii="Times New Roman" w:hAnsi="Times New Roman" w:cs="Times New Roman"/>
          <w:sz w:val="24"/>
          <w:szCs w:val="24"/>
        </w:rPr>
        <w:t>отки идейной основы сепаратизма</w:t>
      </w:r>
      <w:r w:rsidR="007377BC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39"/>
      </w:r>
      <w:r w:rsidR="006E67D4" w:rsidRPr="0013270A">
        <w:rPr>
          <w:rFonts w:ascii="Times New Roman" w:hAnsi="Times New Roman" w:cs="Times New Roman"/>
          <w:sz w:val="24"/>
          <w:szCs w:val="24"/>
        </w:rPr>
        <w:t xml:space="preserve">. </w:t>
      </w:r>
      <w:r w:rsidR="00CE5F19" w:rsidRPr="0013270A">
        <w:rPr>
          <w:rFonts w:ascii="Times New Roman" w:hAnsi="Times New Roman" w:cs="Times New Roman"/>
          <w:sz w:val="24"/>
          <w:szCs w:val="24"/>
        </w:rPr>
        <w:t>Б</w:t>
      </w:r>
      <w:r w:rsidR="004029B5" w:rsidRPr="0013270A">
        <w:rPr>
          <w:rFonts w:ascii="Times New Roman" w:hAnsi="Times New Roman" w:cs="Times New Roman"/>
          <w:sz w:val="24"/>
          <w:szCs w:val="24"/>
        </w:rPr>
        <w:t xml:space="preserve">ольшое значение в понимании франко-канадской проблемы имеет работа канадского историка С.Б. </w:t>
      </w:r>
      <w:proofErr w:type="spellStart"/>
      <w:r w:rsidR="004029B5" w:rsidRPr="0013270A">
        <w:rPr>
          <w:rFonts w:ascii="Times New Roman" w:hAnsi="Times New Roman" w:cs="Times New Roman"/>
          <w:sz w:val="24"/>
          <w:szCs w:val="24"/>
        </w:rPr>
        <w:t>Райерсона</w:t>
      </w:r>
      <w:proofErr w:type="spellEnd"/>
      <w:r w:rsidR="004029B5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40"/>
      </w:r>
      <w:r w:rsidR="004029B5" w:rsidRPr="0013270A">
        <w:rPr>
          <w:rFonts w:ascii="Times New Roman" w:hAnsi="Times New Roman" w:cs="Times New Roman"/>
          <w:sz w:val="24"/>
          <w:szCs w:val="24"/>
        </w:rPr>
        <w:t>. Явление франко-канадского национализма и квебекского сепаратизма проанализированы в некоторых работах</w:t>
      </w:r>
      <w:proofErr w:type="gramEnd"/>
      <w:r w:rsidR="004029B5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014787" w:rsidRPr="0013270A">
        <w:rPr>
          <w:rFonts w:ascii="Times New Roman" w:hAnsi="Times New Roman" w:cs="Times New Roman"/>
          <w:sz w:val="24"/>
          <w:szCs w:val="24"/>
        </w:rPr>
        <w:t>К.Ю. Барановского</w:t>
      </w:r>
      <w:r w:rsidR="00014787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41"/>
      </w:r>
      <w:r w:rsidR="00014787" w:rsidRPr="0013270A">
        <w:rPr>
          <w:rFonts w:ascii="Times New Roman" w:hAnsi="Times New Roman" w:cs="Times New Roman"/>
          <w:sz w:val="24"/>
          <w:szCs w:val="24"/>
        </w:rPr>
        <w:t xml:space="preserve"> и А.И. Черкасова</w:t>
      </w:r>
      <w:r w:rsidR="00014787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42"/>
      </w:r>
      <w:r w:rsidR="00014787" w:rsidRPr="0013270A">
        <w:rPr>
          <w:rFonts w:ascii="Times New Roman" w:hAnsi="Times New Roman" w:cs="Times New Roman"/>
          <w:sz w:val="24"/>
          <w:szCs w:val="24"/>
        </w:rPr>
        <w:t>.</w:t>
      </w:r>
      <w:r w:rsidR="00C1724A" w:rsidRPr="00132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1B6" w:rsidRPr="0013270A" w:rsidRDefault="009561B6" w:rsidP="009561B6">
      <w:pPr>
        <w:pStyle w:val="ad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Работы, содержащие анализ деятельности федерального правительства Канады по решению франко-канадской проблемы. В работах К.Ю. Барановского</w:t>
      </w:r>
      <w:r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43"/>
      </w:r>
      <w:r w:rsidRPr="0013270A">
        <w:rPr>
          <w:rFonts w:ascii="Times New Roman" w:hAnsi="Times New Roman" w:cs="Times New Roman"/>
          <w:sz w:val="24"/>
          <w:szCs w:val="24"/>
        </w:rPr>
        <w:t xml:space="preserve"> были рассмотрены мероприятия федерального правительства по урегулированию квебекской проблемы и сделаны выводы о характере конституционных поправок и их значении в разрешении франко-канадского вопроса. Действия правительства Канады были также проанализированы в работе С.Ю. Данилова</w:t>
      </w:r>
      <w:r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44"/>
      </w:r>
      <w:r w:rsidRPr="0013270A">
        <w:rPr>
          <w:rFonts w:ascii="Times New Roman" w:hAnsi="Times New Roman" w:cs="Times New Roman"/>
          <w:sz w:val="24"/>
          <w:szCs w:val="24"/>
        </w:rPr>
        <w:t>. Огромное значение имеют также работы А.Н. Комарова</w:t>
      </w:r>
      <w:r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45"/>
      </w:r>
      <w:r w:rsidR="00BC579E" w:rsidRPr="0013270A">
        <w:rPr>
          <w:rFonts w:ascii="Times New Roman" w:hAnsi="Times New Roman" w:cs="Times New Roman"/>
          <w:sz w:val="24"/>
          <w:szCs w:val="24"/>
        </w:rPr>
        <w:t>,</w:t>
      </w:r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66729D" w:rsidRPr="0013270A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13270A">
        <w:rPr>
          <w:rFonts w:ascii="Times New Roman" w:hAnsi="Times New Roman" w:cs="Times New Roman"/>
          <w:sz w:val="24"/>
          <w:szCs w:val="24"/>
        </w:rPr>
        <w:t xml:space="preserve">подробно рассмотревшего действия консервативного правительства Б.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Малруни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по урегулированию франко-канадского вопроса в рамках реформирования конституции. Важно отметить работы зарубежных ученых Т.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Бэйтмана</w:t>
      </w:r>
      <w:proofErr w:type="spellEnd"/>
      <w:r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46"/>
      </w:r>
      <w:r w:rsidRPr="0013270A">
        <w:rPr>
          <w:rFonts w:ascii="Times New Roman" w:hAnsi="Times New Roman" w:cs="Times New Roman"/>
          <w:sz w:val="24"/>
          <w:szCs w:val="24"/>
        </w:rPr>
        <w:t xml:space="preserve"> и П.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Монахэна</w:t>
      </w:r>
      <w:proofErr w:type="spellEnd"/>
      <w:r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47"/>
      </w:r>
      <w:r w:rsidRPr="0013270A">
        <w:rPr>
          <w:rFonts w:ascii="Times New Roman" w:hAnsi="Times New Roman" w:cs="Times New Roman"/>
          <w:sz w:val="24"/>
          <w:szCs w:val="24"/>
        </w:rPr>
        <w:t xml:space="preserve">, которые проанализировали действия федерального правительства, </w:t>
      </w:r>
      <w:r w:rsidRPr="0013270A">
        <w:rPr>
          <w:rFonts w:ascii="Times New Roman" w:hAnsi="Times New Roman" w:cs="Times New Roman"/>
          <w:sz w:val="24"/>
          <w:szCs w:val="24"/>
        </w:rPr>
        <w:lastRenderedPageBreak/>
        <w:t xml:space="preserve">уделив внимание изучению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Калгарийского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соглашения и его роли в регулировании квебекской проблемы, а также анализу причин и последствий провала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Мичлейкского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соглашения. </w:t>
      </w:r>
    </w:p>
    <w:p w:rsidR="00EA1C9C" w:rsidRPr="0013270A" w:rsidRDefault="00EA1C9C" w:rsidP="00601450">
      <w:pPr>
        <w:tabs>
          <w:tab w:val="left" w:pos="0"/>
        </w:tabs>
        <w:spacing w:after="0" w:line="36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br w:type="page"/>
      </w:r>
    </w:p>
    <w:p w:rsidR="00703843" w:rsidRPr="0013270A" w:rsidRDefault="00DE0B39" w:rsidP="00981FFA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449551447"/>
      <w:r w:rsidRPr="0013270A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ГЛАВА 1. </w:t>
      </w:r>
      <w:r w:rsidR="000200B4" w:rsidRPr="0013270A">
        <w:rPr>
          <w:rFonts w:ascii="Times New Roman" w:hAnsi="Times New Roman" w:cs="Times New Roman"/>
          <w:b w:val="0"/>
          <w:color w:val="auto"/>
          <w:sz w:val="24"/>
          <w:szCs w:val="24"/>
        </w:rPr>
        <w:t>КАНАДСКИЙ ФЕДЕРАЛИЗМ</w:t>
      </w:r>
      <w:r w:rsidRPr="0013270A">
        <w:rPr>
          <w:rFonts w:ascii="Times New Roman" w:hAnsi="Times New Roman" w:cs="Times New Roman"/>
          <w:b w:val="0"/>
          <w:color w:val="auto"/>
          <w:sz w:val="24"/>
          <w:szCs w:val="24"/>
        </w:rPr>
        <w:t>: ТЕОРЕТИЧЕСКИЕ АСПЕКТЫ</w:t>
      </w:r>
      <w:bookmarkEnd w:id="1"/>
    </w:p>
    <w:p w:rsidR="00C53591" w:rsidRPr="0013270A" w:rsidRDefault="00A0161F" w:rsidP="00981FFA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449551448"/>
      <w:r w:rsidRPr="001327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1.1. </w:t>
      </w:r>
      <w:r w:rsidR="00964BEF" w:rsidRPr="0013270A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="0091037C" w:rsidRPr="0013270A">
        <w:rPr>
          <w:rFonts w:ascii="Times New Roman" w:hAnsi="Times New Roman" w:cs="Times New Roman"/>
          <w:b w:val="0"/>
          <w:color w:val="auto"/>
          <w:sz w:val="24"/>
          <w:szCs w:val="24"/>
        </w:rPr>
        <w:t>еоретические подходы к о</w:t>
      </w:r>
      <w:r w:rsidR="003B79DE" w:rsidRPr="001327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пределению </w:t>
      </w:r>
      <w:r w:rsidR="002C4AB4" w:rsidRPr="001327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сущности </w:t>
      </w:r>
      <w:r w:rsidR="00B56179" w:rsidRPr="0013270A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федерализма</w:t>
      </w:r>
      <w:bookmarkEnd w:id="2"/>
    </w:p>
    <w:p w:rsidR="00964BEF" w:rsidRPr="0013270A" w:rsidRDefault="00223C9B" w:rsidP="00F06E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Становление федерализма </w:t>
      </w:r>
      <w:r w:rsidR="00243CC2" w:rsidRPr="0013270A">
        <w:rPr>
          <w:rFonts w:ascii="Times New Roman" w:hAnsi="Times New Roman" w:cs="Times New Roman"/>
          <w:sz w:val="24"/>
          <w:szCs w:val="24"/>
        </w:rPr>
        <w:t xml:space="preserve">и первые попытки его теоретической интерпретации </w:t>
      </w:r>
      <w:r w:rsidR="00F324C8" w:rsidRPr="0013270A">
        <w:rPr>
          <w:rFonts w:ascii="Times New Roman" w:hAnsi="Times New Roman" w:cs="Times New Roman"/>
          <w:sz w:val="24"/>
          <w:szCs w:val="24"/>
        </w:rPr>
        <w:t>начали</w:t>
      </w:r>
      <w:r w:rsidRPr="0013270A">
        <w:rPr>
          <w:rFonts w:ascii="Times New Roman" w:hAnsi="Times New Roman" w:cs="Times New Roman"/>
          <w:sz w:val="24"/>
          <w:szCs w:val="24"/>
        </w:rPr>
        <w:t xml:space="preserve">сь еще </w:t>
      </w:r>
      <w:r w:rsidR="005862DF" w:rsidRPr="0013270A">
        <w:rPr>
          <w:rFonts w:ascii="Times New Roman" w:hAnsi="Times New Roman" w:cs="Times New Roman"/>
          <w:sz w:val="24"/>
          <w:szCs w:val="24"/>
        </w:rPr>
        <w:t>в древности</w:t>
      </w:r>
      <w:r w:rsidR="00FD4D6A" w:rsidRPr="001327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D4D6A" w:rsidRPr="0013270A">
        <w:rPr>
          <w:rFonts w:ascii="Times New Roman" w:hAnsi="Times New Roman" w:cs="Times New Roman"/>
          <w:sz w:val="24"/>
          <w:szCs w:val="24"/>
        </w:rPr>
        <w:t>М</w:t>
      </w:r>
      <w:r w:rsidR="00986AC3" w:rsidRPr="0013270A">
        <w:rPr>
          <w:rFonts w:ascii="Times New Roman" w:hAnsi="Times New Roman" w:cs="Times New Roman"/>
          <w:sz w:val="24"/>
          <w:szCs w:val="24"/>
        </w:rPr>
        <w:t xml:space="preserve">ногочисленные федеративные </w:t>
      </w:r>
      <w:r w:rsidR="00243CC2" w:rsidRPr="0013270A">
        <w:rPr>
          <w:rFonts w:ascii="Times New Roman" w:hAnsi="Times New Roman" w:cs="Times New Roman"/>
          <w:sz w:val="24"/>
          <w:szCs w:val="24"/>
        </w:rPr>
        <w:t>образования Древней Греции</w:t>
      </w:r>
      <w:r w:rsidR="005D79EB" w:rsidRPr="0013270A">
        <w:rPr>
          <w:rFonts w:ascii="Times New Roman" w:hAnsi="Times New Roman" w:cs="Times New Roman"/>
          <w:sz w:val="24"/>
          <w:szCs w:val="24"/>
        </w:rPr>
        <w:t xml:space="preserve"> не могли не повлиять на развитие античной </w:t>
      </w:r>
      <w:r w:rsidR="00DE7A10" w:rsidRPr="0013270A">
        <w:rPr>
          <w:rFonts w:ascii="Times New Roman" w:hAnsi="Times New Roman" w:cs="Times New Roman"/>
          <w:sz w:val="24"/>
          <w:szCs w:val="24"/>
        </w:rPr>
        <w:t xml:space="preserve">политической мысли, став предметом изучения </w:t>
      </w:r>
      <w:r w:rsidR="00184BDA" w:rsidRPr="0013270A">
        <w:rPr>
          <w:rFonts w:ascii="Times New Roman" w:hAnsi="Times New Roman" w:cs="Times New Roman"/>
          <w:sz w:val="24"/>
          <w:szCs w:val="24"/>
        </w:rPr>
        <w:t xml:space="preserve">таких древнегреческих историков и философов, как </w:t>
      </w:r>
      <w:r w:rsidR="009C48A0" w:rsidRPr="0013270A">
        <w:rPr>
          <w:rFonts w:ascii="Times New Roman" w:hAnsi="Times New Roman" w:cs="Times New Roman"/>
          <w:sz w:val="24"/>
          <w:szCs w:val="24"/>
        </w:rPr>
        <w:t>Платон</w:t>
      </w:r>
      <w:r w:rsidR="00184BDA" w:rsidRPr="0013270A">
        <w:rPr>
          <w:rFonts w:ascii="Times New Roman" w:hAnsi="Times New Roman" w:cs="Times New Roman"/>
          <w:sz w:val="24"/>
          <w:szCs w:val="24"/>
        </w:rPr>
        <w:t xml:space="preserve">, Аристотель, </w:t>
      </w:r>
      <w:proofErr w:type="spellStart"/>
      <w:r w:rsidR="00184BDA" w:rsidRPr="0013270A">
        <w:rPr>
          <w:rFonts w:ascii="Times New Roman" w:hAnsi="Times New Roman" w:cs="Times New Roman"/>
          <w:sz w:val="24"/>
          <w:szCs w:val="24"/>
        </w:rPr>
        <w:t>Полибий</w:t>
      </w:r>
      <w:proofErr w:type="spellEnd"/>
      <w:r w:rsidR="00EA0EE5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48"/>
      </w:r>
      <w:r w:rsidR="00EB2120" w:rsidRPr="0013270A">
        <w:rPr>
          <w:rFonts w:ascii="Times New Roman" w:hAnsi="Times New Roman" w:cs="Times New Roman"/>
          <w:sz w:val="24"/>
          <w:szCs w:val="24"/>
        </w:rPr>
        <w:t xml:space="preserve">. </w:t>
      </w:r>
      <w:r w:rsidR="00930B97" w:rsidRPr="0013270A">
        <w:rPr>
          <w:rFonts w:ascii="Times New Roman" w:hAnsi="Times New Roman" w:cs="Times New Roman"/>
          <w:sz w:val="24"/>
          <w:szCs w:val="24"/>
        </w:rPr>
        <w:t>Основоположником т</w:t>
      </w:r>
      <w:r w:rsidR="009D3128" w:rsidRPr="0013270A">
        <w:rPr>
          <w:rFonts w:ascii="Times New Roman" w:hAnsi="Times New Roman" w:cs="Times New Roman"/>
          <w:sz w:val="24"/>
          <w:szCs w:val="24"/>
        </w:rPr>
        <w:t>еории федерализма</w:t>
      </w:r>
      <w:r w:rsidR="00930B97" w:rsidRPr="0013270A">
        <w:rPr>
          <w:rFonts w:ascii="Times New Roman" w:hAnsi="Times New Roman" w:cs="Times New Roman"/>
          <w:sz w:val="24"/>
          <w:szCs w:val="24"/>
        </w:rPr>
        <w:t xml:space="preserve"> принято считать </w:t>
      </w:r>
      <w:r w:rsidR="00CE493D" w:rsidRPr="0013270A">
        <w:rPr>
          <w:rFonts w:ascii="Times New Roman" w:hAnsi="Times New Roman" w:cs="Times New Roman"/>
          <w:sz w:val="24"/>
          <w:szCs w:val="24"/>
        </w:rPr>
        <w:t xml:space="preserve">немецкого юриста и теоретика права </w:t>
      </w:r>
      <w:proofErr w:type="spellStart"/>
      <w:r w:rsidR="00CE493D" w:rsidRPr="0013270A">
        <w:rPr>
          <w:rFonts w:ascii="Times New Roman" w:hAnsi="Times New Roman" w:cs="Times New Roman"/>
          <w:sz w:val="24"/>
          <w:szCs w:val="24"/>
        </w:rPr>
        <w:t>Иоаганна</w:t>
      </w:r>
      <w:proofErr w:type="spellEnd"/>
      <w:r w:rsidR="00CE493D"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93D" w:rsidRPr="0013270A">
        <w:rPr>
          <w:rFonts w:ascii="Times New Roman" w:hAnsi="Times New Roman" w:cs="Times New Roman"/>
          <w:sz w:val="24"/>
          <w:szCs w:val="24"/>
        </w:rPr>
        <w:t>Альтузия</w:t>
      </w:r>
      <w:proofErr w:type="spellEnd"/>
      <w:r w:rsidR="00CE493D" w:rsidRPr="0013270A">
        <w:rPr>
          <w:rFonts w:ascii="Times New Roman" w:hAnsi="Times New Roman" w:cs="Times New Roman"/>
          <w:sz w:val="24"/>
          <w:szCs w:val="24"/>
        </w:rPr>
        <w:t xml:space="preserve"> (1557-1638)</w:t>
      </w:r>
      <w:r w:rsidR="003D1481" w:rsidRPr="0013270A">
        <w:rPr>
          <w:rFonts w:ascii="Times New Roman" w:hAnsi="Times New Roman" w:cs="Times New Roman"/>
          <w:sz w:val="24"/>
          <w:szCs w:val="24"/>
        </w:rPr>
        <w:t xml:space="preserve">, рассматривавшего </w:t>
      </w:r>
      <w:r w:rsidR="002B5E6D" w:rsidRPr="0013270A">
        <w:rPr>
          <w:rFonts w:ascii="Times New Roman" w:hAnsi="Times New Roman" w:cs="Times New Roman"/>
          <w:sz w:val="24"/>
          <w:szCs w:val="24"/>
        </w:rPr>
        <w:t>федеративную систему как союз сообществ, связанных между собой последовательно и согласно их уровню</w:t>
      </w:r>
      <w:r w:rsidR="00693E96" w:rsidRPr="001327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3E96" w:rsidRPr="0013270A">
        <w:rPr>
          <w:rFonts w:ascii="Times New Roman" w:hAnsi="Times New Roman" w:cs="Times New Roman"/>
          <w:sz w:val="24"/>
          <w:szCs w:val="24"/>
        </w:rPr>
        <w:t xml:space="preserve"> О</w:t>
      </w:r>
      <w:r w:rsidR="004954D5" w:rsidRPr="0013270A">
        <w:rPr>
          <w:rFonts w:ascii="Times New Roman" w:hAnsi="Times New Roman" w:cs="Times New Roman"/>
          <w:sz w:val="24"/>
          <w:szCs w:val="24"/>
        </w:rPr>
        <w:t xml:space="preserve">бщественно-политическое объединение, построенное таким образом, он называл </w:t>
      </w:r>
      <w:proofErr w:type="spellStart"/>
      <w:r w:rsidR="004954D5" w:rsidRPr="0013270A">
        <w:rPr>
          <w:rFonts w:ascii="Times New Roman" w:hAnsi="Times New Roman" w:cs="Times New Roman"/>
          <w:sz w:val="24"/>
          <w:szCs w:val="24"/>
        </w:rPr>
        <w:t>консоциацией</w:t>
      </w:r>
      <w:proofErr w:type="spellEnd"/>
      <w:r w:rsidR="004954D5" w:rsidRPr="001327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954D5" w:rsidRPr="0013270A">
        <w:rPr>
          <w:rFonts w:ascii="Times New Roman" w:hAnsi="Times New Roman" w:cs="Times New Roman"/>
          <w:sz w:val="24"/>
          <w:szCs w:val="24"/>
          <w:lang w:val="en-US"/>
        </w:rPr>
        <w:t>consociatio</w:t>
      </w:r>
      <w:proofErr w:type="spellEnd"/>
      <w:r w:rsidR="004954D5" w:rsidRPr="0013270A">
        <w:rPr>
          <w:rFonts w:ascii="Times New Roman" w:hAnsi="Times New Roman" w:cs="Times New Roman"/>
          <w:sz w:val="24"/>
          <w:szCs w:val="24"/>
        </w:rPr>
        <w:t>)</w:t>
      </w:r>
      <w:r w:rsidR="00A3021F" w:rsidRPr="0013270A">
        <w:rPr>
          <w:rFonts w:ascii="Times New Roman" w:hAnsi="Times New Roman" w:cs="Times New Roman"/>
          <w:sz w:val="24"/>
          <w:szCs w:val="24"/>
        </w:rPr>
        <w:t xml:space="preserve">. В отличие от </w:t>
      </w:r>
      <w:r w:rsidR="002C58C2" w:rsidRPr="0013270A">
        <w:rPr>
          <w:rFonts w:ascii="Times New Roman" w:hAnsi="Times New Roman" w:cs="Times New Roman"/>
          <w:sz w:val="24"/>
          <w:szCs w:val="24"/>
        </w:rPr>
        <w:t>господствующе</w:t>
      </w:r>
      <w:r w:rsidR="00D06A1E" w:rsidRPr="0013270A">
        <w:rPr>
          <w:rFonts w:ascii="Times New Roman" w:hAnsi="Times New Roman" w:cs="Times New Roman"/>
          <w:sz w:val="24"/>
          <w:szCs w:val="24"/>
        </w:rPr>
        <w:t>й в средневековое время теории о божественном</w:t>
      </w:r>
      <w:r w:rsidR="00AE0B4C" w:rsidRPr="0013270A">
        <w:rPr>
          <w:rFonts w:ascii="Times New Roman" w:hAnsi="Times New Roman" w:cs="Times New Roman"/>
          <w:sz w:val="24"/>
          <w:szCs w:val="24"/>
        </w:rPr>
        <w:t xml:space="preserve"> происхождении власти, </w:t>
      </w:r>
      <w:r w:rsidR="0021204C" w:rsidRPr="0013270A">
        <w:rPr>
          <w:rFonts w:ascii="Times New Roman" w:hAnsi="Times New Roman" w:cs="Times New Roman"/>
          <w:sz w:val="24"/>
          <w:szCs w:val="24"/>
        </w:rPr>
        <w:t xml:space="preserve">концепция </w:t>
      </w:r>
      <w:proofErr w:type="spellStart"/>
      <w:r w:rsidR="0021204C" w:rsidRPr="0013270A">
        <w:rPr>
          <w:rFonts w:ascii="Times New Roman" w:hAnsi="Times New Roman" w:cs="Times New Roman"/>
          <w:sz w:val="24"/>
          <w:szCs w:val="24"/>
        </w:rPr>
        <w:t>Альтузия</w:t>
      </w:r>
      <w:proofErr w:type="spellEnd"/>
      <w:r w:rsidR="0021204C" w:rsidRPr="0013270A">
        <w:rPr>
          <w:rFonts w:ascii="Times New Roman" w:hAnsi="Times New Roman" w:cs="Times New Roman"/>
          <w:sz w:val="24"/>
          <w:szCs w:val="24"/>
        </w:rPr>
        <w:t xml:space="preserve"> содержала </w:t>
      </w:r>
      <w:r w:rsidR="00641209" w:rsidRPr="0013270A">
        <w:rPr>
          <w:rFonts w:ascii="Times New Roman" w:hAnsi="Times New Roman" w:cs="Times New Roman"/>
          <w:sz w:val="24"/>
          <w:szCs w:val="24"/>
        </w:rPr>
        <w:t xml:space="preserve">в себе идею о </w:t>
      </w:r>
      <w:r w:rsidR="0021204C" w:rsidRPr="0013270A">
        <w:rPr>
          <w:rFonts w:ascii="Times New Roman" w:hAnsi="Times New Roman" w:cs="Times New Roman"/>
          <w:sz w:val="24"/>
          <w:szCs w:val="24"/>
        </w:rPr>
        <w:t>передаче власти снизу вверх</w:t>
      </w:r>
      <w:r w:rsidR="00641209" w:rsidRPr="0013270A">
        <w:rPr>
          <w:rFonts w:ascii="Times New Roman" w:hAnsi="Times New Roman" w:cs="Times New Roman"/>
          <w:sz w:val="24"/>
          <w:szCs w:val="24"/>
        </w:rPr>
        <w:t xml:space="preserve"> – от маленьких сообществ </w:t>
      </w:r>
      <w:r w:rsidR="002E0215" w:rsidRPr="0013270A">
        <w:rPr>
          <w:rFonts w:ascii="Times New Roman" w:hAnsi="Times New Roman" w:cs="Times New Roman"/>
          <w:sz w:val="24"/>
          <w:szCs w:val="24"/>
        </w:rPr>
        <w:t xml:space="preserve">(деревень и </w:t>
      </w:r>
      <w:r w:rsidR="00716F60" w:rsidRPr="0013270A">
        <w:rPr>
          <w:rFonts w:ascii="Times New Roman" w:hAnsi="Times New Roman" w:cs="Times New Roman"/>
          <w:sz w:val="24"/>
          <w:szCs w:val="24"/>
        </w:rPr>
        <w:t>городов) к крупным (</w:t>
      </w:r>
      <w:r w:rsidR="00BD670F" w:rsidRPr="0013270A">
        <w:rPr>
          <w:rFonts w:ascii="Times New Roman" w:hAnsi="Times New Roman" w:cs="Times New Roman"/>
          <w:sz w:val="24"/>
          <w:szCs w:val="24"/>
        </w:rPr>
        <w:t>королевствам и империям)</w:t>
      </w:r>
      <w:r w:rsidR="00BD670F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49"/>
      </w:r>
      <w:r w:rsidR="00BD670F" w:rsidRPr="0013270A">
        <w:rPr>
          <w:rFonts w:ascii="Times New Roman" w:hAnsi="Times New Roman" w:cs="Times New Roman"/>
          <w:sz w:val="24"/>
          <w:szCs w:val="24"/>
        </w:rPr>
        <w:t>.</w:t>
      </w:r>
    </w:p>
    <w:p w:rsidR="00104B2B" w:rsidRPr="0013270A" w:rsidRDefault="00903312" w:rsidP="00F06E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Дальнейшее развитие теории федерализма связано </w:t>
      </w:r>
      <w:r w:rsidR="00577184" w:rsidRPr="0013270A">
        <w:rPr>
          <w:rFonts w:ascii="Times New Roman" w:hAnsi="Times New Roman" w:cs="Times New Roman"/>
          <w:sz w:val="24"/>
          <w:szCs w:val="24"/>
        </w:rPr>
        <w:t xml:space="preserve">с </w:t>
      </w:r>
      <w:r w:rsidR="007C0A36" w:rsidRPr="0013270A">
        <w:rPr>
          <w:rFonts w:ascii="Times New Roman" w:hAnsi="Times New Roman" w:cs="Times New Roman"/>
          <w:sz w:val="24"/>
          <w:szCs w:val="24"/>
        </w:rPr>
        <w:t>формированием идей о рациональном</w:t>
      </w:r>
      <w:r w:rsidR="00F37959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7C0A36" w:rsidRPr="0013270A">
        <w:rPr>
          <w:rFonts w:ascii="Times New Roman" w:hAnsi="Times New Roman" w:cs="Times New Roman"/>
          <w:sz w:val="24"/>
          <w:szCs w:val="24"/>
        </w:rPr>
        <w:t>государственном устройстве</w:t>
      </w:r>
      <w:r w:rsidR="00F37959" w:rsidRPr="0013270A">
        <w:rPr>
          <w:rFonts w:ascii="Times New Roman" w:hAnsi="Times New Roman" w:cs="Times New Roman"/>
          <w:sz w:val="24"/>
          <w:szCs w:val="24"/>
        </w:rPr>
        <w:t xml:space="preserve">, </w:t>
      </w:r>
      <w:r w:rsidR="00BC6B6D" w:rsidRPr="0013270A">
        <w:rPr>
          <w:rFonts w:ascii="Times New Roman" w:hAnsi="Times New Roman" w:cs="Times New Roman"/>
          <w:sz w:val="24"/>
          <w:szCs w:val="24"/>
        </w:rPr>
        <w:t>появление которых</w:t>
      </w:r>
      <w:r w:rsidR="00C97650" w:rsidRPr="0013270A">
        <w:rPr>
          <w:rFonts w:ascii="Times New Roman" w:hAnsi="Times New Roman" w:cs="Times New Roman"/>
          <w:sz w:val="24"/>
          <w:szCs w:val="24"/>
        </w:rPr>
        <w:t xml:space="preserve"> ознаменовало </w:t>
      </w:r>
      <w:r w:rsidR="00832700" w:rsidRPr="0013270A">
        <w:rPr>
          <w:rFonts w:ascii="Times New Roman" w:hAnsi="Times New Roman" w:cs="Times New Roman"/>
          <w:sz w:val="24"/>
          <w:szCs w:val="24"/>
        </w:rPr>
        <w:t xml:space="preserve">собой </w:t>
      </w:r>
      <w:r w:rsidR="00A84B27" w:rsidRPr="0013270A">
        <w:rPr>
          <w:rFonts w:ascii="Times New Roman" w:hAnsi="Times New Roman" w:cs="Times New Roman"/>
          <w:sz w:val="24"/>
          <w:szCs w:val="24"/>
        </w:rPr>
        <w:t>начало эпохи Просвещения.</w:t>
      </w:r>
      <w:r w:rsidR="00CE32E3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1515A9" w:rsidRPr="0013270A">
        <w:rPr>
          <w:rFonts w:ascii="Times New Roman" w:hAnsi="Times New Roman" w:cs="Times New Roman"/>
          <w:sz w:val="24"/>
          <w:szCs w:val="24"/>
        </w:rPr>
        <w:t>Теоретические воззрения Томаса Гоббса</w:t>
      </w:r>
      <w:r w:rsidR="00BB67CA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9D4467" w:rsidRPr="0013270A">
        <w:rPr>
          <w:rFonts w:ascii="Times New Roman" w:hAnsi="Times New Roman" w:cs="Times New Roman"/>
          <w:sz w:val="24"/>
          <w:szCs w:val="24"/>
        </w:rPr>
        <w:t>(теория</w:t>
      </w:r>
      <w:r w:rsidR="008D025B" w:rsidRPr="0013270A">
        <w:rPr>
          <w:rFonts w:ascii="Times New Roman" w:hAnsi="Times New Roman" w:cs="Times New Roman"/>
          <w:sz w:val="24"/>
          <w:szCs w:val="24"/>
        </w:rPr>
        <w:t xml:space="preserve"> суверенитета</w:t>
      </w:r>
      <w:r w:rsidR="009D4467" w:rsidRPr="0013270A">
        <w:rPr>
          <w:rFonts w:ascii="Times New Roman" w:hAnsi="Times New Roman" w:cs="Times New Roman"/>
          <w:sz w:val="24"/>
          <w:szCs w:val="24"/>
        </w:rPr>
        <w:t>)</w:t>
      </w:r>
      <w:r w:rsidR="008D025B" w:rsidRPr="0013270A">
        <w:rPr>
          <w:rFonts w:ascii="Times New Roman" w:hAnsi="Times New Roman" w:cs="Times New Roman"/>
          <w:sz w:val="24"/>
          <w:szCs w:val="24"/>
        </w:rPr>
        <w:t>, Джона Локка и Шарля-Луи Монтескье</w:t>
      </w:r>
      <w:r w:rsidR="007775D0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9D4467" w:rsidRPr="0013270A">
        <w:rPr>
          <w:rFonts w:ascii="Times New Roman" w:hAnsi="Times New Roman" w:cs="Times New Roman"/>
          <w:sz w:val="24"/>
          <w:szCs w:val="24"/>
        </w:rPr>
        <w:t>(теория разделения властей), Жан-Жака Руссо</w:t>
      </w:r>
      <w:r w:rsidR="007775D0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9D4467" w:rsidRPr="0013270A">
        <w:rPr>
          <w:rFonts w:ascii="Times New Roman" w:hAnsi="Times New Roman" w:cs="Times New Roman"/>
          <w:sz w:val="24"/>
          <w:szCs w:val="24"/>
        </w:rPr>
        <w:t xml:space="preserve">(теория общественного договора) составили основу </w:t>
      </w:r>
      <w:r w:rsidR="00CD06D4" w:rsidRPr="0013270A">
        <w:rPr>
          <w:rFonts w:ascii="Times New Roman" w:hAnsi="Times New Roman" w:cs="Times New Roman"/>
          <w:sz w:val="24"/>
          <w:szCs w:val="24"/>
        </w:rPr>
        <w:t xml:space="preserve">для </w:t>
      </w:r>
      <w:r w:rsidR="00CB527C" w:rsidRPr="0013270A">
        <w:rPr>
          <w:rFonts w:ascii="Times New Roman" w:hAnsi="Times New Roman" w:cs="Times New Roman"/>
          <w:sz w:val="24"/>
          <w:szCs w:val="24"/>
        </w:rPr>
        <w:t xml:space="preserve">формирования теории федерализма. </w:t>
      </w:r>
    </w:p>
    <w:p w:rsidR="00242296" w:rsidRPr="0013270A" w:rsidRDefault="00426889" w:rsidP="002422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Иде</w:t>
      </w:r>
      <w:r w:rsidR="002A1F2D" w:rsidRPr="0013270A">
        <w:rPr>
          <w:rFonts w:ascii="Times New Roman" w:hAnsi="Times New Roman" w:cs="Times New Roman"/>
          <w:sz w:val="24"/>
          <w:szCs w:val="24"/>
        </w:rPr>
        <w:t xml:space="preserve">и эпохи Просвещения </w:t>
      </w:r>
      <w:r w:rsidR="00934142" w:rsidRPr="0013270A">
        <w:rPr>
          <w:rFonts w:ascii="Times New Roman" w:hAnsi="Times New Roman" w:cs="Times New Roman"/>
          <w:sz w:val="24"/>
          <w:szCs w:val="24"/>
        </w:rPr>
        <w:t>были восприняты</w:t>
      </w:r>
      <w:r w:rsidR="002A1F2D" w:rsidRPr="0013270A">
        <w:rPr>
          <w:rFonts w:ascii="Times New Roman" w:hAnsi="Times New Roman" w:cs="Times New Roman"/>
          <w:sz w:val="24"/>
          <w:szCs w:val="24"/>
        </w:rPr>
        <w:t xml:space="preserve"> и расширены </w:t>
      </w:r>
      <w:r w:rsidR="0051027E" w:rsidRPr="0013270A">
        <w:rPr>
          <w:rFonts w:ascii="Times New Roman" w:hAnsi="Times New Roman" w:cs="Times New Roman"/>
          <w:sz w:val="24"/>
          <w:szCs w:val="24"/>
        </w:rPr>
        <w:t xml:space="preserve">в </w:t>
      </w:r>
      <w:r w:rsidR="0051027E" w:rsidRPr="0013270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51027E" w:rsidRPr="0013270A">
        <w:rPr>
          <w:rFonts w:ascii="Times New Roman" w:hAnsi="Times New Roman" w:cs="Times New Roman"/>
          <w:sz w:val="24"/>
          <w:szCs w:val="24"/>
        </w:rPr>
        <w:t xml:space="preserve"> веке </w:t>
      </w:r>
      <w:r w:rsidR="00D10F8A" w:rsidRPr="0013270A">
        <w:rPr>
          <w:rFonts w:ascii="Times New Roman" w:hAnsi="Times New Roman" w:cs="Times New Roman"/>
          <w:sz w:val="24"/>
          <w:szCs w:val="24"/>
        </w:rPr>
        <w:t>одними из отцов</w:t>
      </w:r>
      <w:r w:rsidR="0032756C" w:rsidRPr="0013270A">
        <w:rPr>
          <w:rFonts w:ascii="Times New Roman" w:hAnsi="Times New Roman" w:cs="Times New Roman"/>
          <w:sz w:val="24"/>
          <w:szCs w:val="24"/>
        </w:rPr>
        <w:t>-основате</w:t>
      </w:r>
      <w:r w:rsidR="00D10F8A" w:rsidRPr="0013270A">
        <w:rPr>
          <w:rFonts w:ascii="Times New Roman" w:hAnsi="Times New Roman" w:cs="Times New Roman"/>
          <w:sz w:val="24"/>
          <w:szCs w:val="24"/>
        </w:rPr>
        <w:t>лей</w:t>
      </w:r>
      <w:r w:rsidR="003E7E51" w:rsidRPr="0013270A">
        <w:rPr>
          <w:rFonts w:ascii="Times New Roman" w:hAnsi="Times New Roman" w:cs="Times New Roman"/>
          <w:sz w:val="24"/>
          <w:szCs w:val="24"/>
        </w:rPr>
        <w:t xml:space="preserve"> Соединенных Штатов Америки – Александром Гамильтоном, Джей</w:t>
      </w:r>
      <w:r w:rsidR="00C309E9" w:rsidRPr="0013270A">
        <w:rPr>
          <w:rFonts w:ascii="Times New Roman" w:hAnsi="Times New Roman" w:cs="Times New Roman"/>
          <w:sz w:val="24"/>
          <w:szCs w:val="24"/>
        </w:rPr>
        <w:t xml:space="preserve">мсом Мэдисоном и Джоном </w:t>
      </w:r>
      <w:proofErr w:type="spellStart"/>
      <w:r w:rsidR="00C309E9" w:rsidRPr="0013270A">
        <w:rPr>
          <w:rFonts w:ascii="Times New Roman" w:hAnsi="Times New Roman" w:cs="Times New Roman"/>
          <w:sz w:val="24"/>
          <w:szCs w:val="24"/>
        </w:rPr>
        <w:t>Джеем</w:t>
      </w:r>
      <w:proofErr w:type="spellEnd"/>
      <w:r w:rsidR="00C309E9" w:rsidRPr="0013270A">
        <w:rPr>
          <w:rFonts w:ascii="Times New Roman" w:hAnsi="Times New Roman" w:cs="Times New Roman"/>
          <w:sz w:val="24"/>
          <w:szCs w:val="24"/>
        </w:rPr>
        <w:t xml:space="preserve">. </w:t>
      </w:r>
      <w:r w:rsidR="00F415E6" w:rsidRPr="0013270A">
        <w:rPr>
          <w:rFonts w:ascii="Times New Roman" w:hAnsi="Times New Roman" w:cs="Times New Roman"/>
          <w:sz w:val="24"/>
          <w:szCs w:val="24"/>
        </w:rPr>
        <w:t>Их совместн</w:t>
      </w:r>
      <w:r w:rsidR="0059088D" w:rsidRPr="0013270A">
        <w:rPr>
          <w:rFonts w:ascii="Times New Roman" w:hAnsi="Times New Roman" w:cs="Times New Roman"/>
          <w:sz w:val="24"/>
          <w:szCs w:val="24"/>
        </w:rPr>
        <w:t xml:space="preserve">ая работа </w:t>
      </w:r>
      <w:r w:rsidR="00233B53" w:rsidRPr="0013270A">
        <w:rPr>
          <w:rFonts w:ascii="Times New Roman" w:hAnsi="Times New Roman" w:cs="Times New Roman"/>
          <w:sz w:val="24"/>
          <w:szCs w:val="24"/>
        </w:rPr>
        <w:t>«</w:t>
      </w:r>
      <w:r w:rsidR="0059088D" w:rsidRPr="0013270A">
        <w:rPr>
          <w:rFonts w:ascii="Times New Roman" w:hAnsi="Times New Roman" w:cs="Times New Roman"/>
          <w:sz w:val="24"/>
          <w:szCs w:val="24"/>
        </w:rPr>
        <w:t xml:space="preserve">Записки </w:t>
      </w:r>
      <w:r w:rsidR="00233B53" w:rsidRPr="0013270A">
        <w:rPr>
          <w:rFonts w:ascii="Times New Roman" w:hAnsi="Times New Roman" w:cs="Times New Roman"/>
          <w:sz w:val="24"/>
          <w:szCs w:val="24"/>
        </w:rPr>
        <w:t>Федералист</w:t>
      </w:r>
      <w:r w:rsidR="0059088D" w:rsidRPr="0013270A">
        <w:rPr>
          <w:rFonts w:ascii="Times New Roman" w:hAnsi="Times New Roman" w:cs="Times New Roman"/>
          <w:sz w:val="24"/>
          <w:szCs w:val="24"/>
        </w:rPr>
        <w:t>а</w:t>
      </w:r>
      <w:r w:rsidR="00233B53" w:rsidRPr="0013270A">
        <w:rPr>
          <w:rFonts w:ascii="Times New Roman" w:hAnsi="Times New Roman" w:cs="Times New Roman"/>
          <w:sz w:val="24"/>
          <w:szCs w:val="24"/>
        </w:rPr>
        <w:t xml:space="preserve">» </w:t>
      </w:r>
      <w:r w:rsidR="00D23FB8" w:rsidRPr="0013270A">
        <w:rPr>
          <w:rFonts w:ascii="Times New Roman" w:hAnsi="Times New Roman" w:cs="Times New Roman"/>
          <w:sz w:val="24"/>
          <w:szCs w:val="24"/>
        </w:rPr>
        <w:t>выступила</w:t>
      </w:r>
      <w:r w:rsidR="00F415E6" w:rsidRPr="0013270A">
        <w:rPr>
          <w:rFonts w:ascii="Times New Roman" w:hAnsi="Times New Roman" w:cs="Times New Roman"/>
          <w:sz w:val="24"/>
          <w:szCs w:val="24"/>
        </w:rPr>
        <w:t xml:space="preserve"> теорети</w:t>
      </w:r>
      <w:r w:rsidR="0059088D" w:rsidRPr="0013270A">
        <w:rPr>
          <w:rFonts w:ascii="Times New Roman" w:hAnsi="Times New Roman" w:cs="Times New Roman"/>
          <w:sz w:val="24"/>
          <w:szCs w:val="24"/>
        </w:rPr>
        <w:t xml:space="preserve">ческим </w:t>
      </w:r>
      <w:r w:rsidR="002D59BF" w:rsidRPr="0013270A">
        <w:rPr>
          <w:rFonts w:ascii="Times New Roman" w:hAnsi="Times New Roman" w:cs="Times New Roman"/>
          <w:sz w:val="24"/>
          <w:szCs w:val="24"/>
        </w:rPr>
        <w:t xml:space="preserve">обоснованием новой концепции федерализма, введенной </w:t>
      </w:r>
      <w:r w:rsidR="00CE0330" w:rsidRPr="0013270A">
        <w:rPr>
          <w:rFonts w:ascii="Times New Roman" w:hAnsi="Times New Roman" w:cs="Times New Roman"/>
          <w:sz w:val="24"/>
          <w:szCs w:val="24"/>
        </w:rPr>
        <w:t xml:space="preserve">в 1787 году </w:t>
      </w:r>
      <w:r w:rsidR="002D59BF" w:rsidRPr="0013270A">
        <w:rPr>
          <w:rFonts w:ascii="Times New Roman" w:hAnsi="Times New Roman" w:cs="Times New Roman"/>
          <w:sz w:val="24"/>
          <w:szCs w:val="24"/>
        </w:rPr>
        <w:t>американской конституцией</w:t>
      </w:r>
      <w:r w:rsidR="002B6398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50"/>
      </w:r>
      <w:r w:rsidR="002D59BF" w:rsidRPr="0013270A">
        <w:rPr>
          <w:rFonts w:ascii="Times New Roman" w:hAnsi="Times New Roman" w:cs="Times New Roman"/>
          <w:sz w:val="24"/>
          <w:szCs w:val="24"/>
        </w:rPr>
        <w:t xml:space="preserve">. </w:t>
      </w:r>
      <w:r w:rsidR="00F06DB7" w:rsidRPr="0013270A">
        <w:rPr>
          <w:rFonts w:ascii="Times New Roman" w:hAnsi="Times New Roman" w:cs="Times New Roman"/>
          <w:sz w:val="24"/>
          <w:szCs w:val="24"/>
        </w:rPr>
        <w:t xml:space="preserve">Отличительной чертой </w:t>
      </w:r>
      <w:r w:rsidR="00E73F34" w:rsidRPr="0013270A">
        <w:rPr>
          <w:rFonts w:ascii="Times New Roman" w:hAnsi="Times New Roman" w:cs="Times New Roman"/>
          <w:sz w:val="24"/>
          <w:szCs w:val="24"/>
        </w:rPr>
        <w:t>«Записок Федералиста»</w:t>
      </w:r>
      <w:r w:rsidR="00D83BED" w:rsidRPr="0013270A">
        <w:rPr>
          <w:rFonts w:ascii="Times New Roman" w:hAnsi="Times New Roman" w:cs="Times New Roman"/>
          <w:sz w:val="24"/>
          <w:szCs w:val="24"/>
        </w:rPr>
        <w:t xml:space="preserve"> стал акцент на новаторство </w:t>
      </w:r>
      <w:r w:rsidR="00C05E44" w:rsidRPr="0013270A">
        <w:rPr>
          <w:rFonts w:ascii="Times New Roman" w:hAnsi="Times New Roman" w:cs="Times New Roman"/>
          <w:sz w:val="24"/>
          <w:szCs w:val="24"/>
        </w:rPr>
        <w:t xml:space="preserve">изложенных </w:t>
      </w:r>
      <w:r w:rsidR="00DC19E1" w:rsidRPr="0013270A">
        <w:rPr>
          <w:rFonts w:ascii="Times New Roman" w:hAnsi="Times New Roman" w:cs="Times New Roman"/>
          <w:sz w:val="24"/>
          <w:szCs w:val="24"/>
        </w:rPr>
        <w:t xml:space="preserve">в них </w:t>
      </w:r>
      <w:r w:rsidR="00C05E44" w:rsidRPr="0013270A">
        <w:rPr>
          <w:rFonts w:ascii="Times New Roman" w:hAnsi="Times New Roman" w:cs="Times New Roman"/>
          <w:sz w:val="24"/>
          <w:szCs w:val="24"/>
        </w:rPr>
        <w:t>идей: «</w:t>
      </w:r>
      <w:r w:rsidR="00DC19E1" w:rsidRPr="0013270A">
        <w:rPr>
          <w:rFonts w:ascii="Times New Roman" w:hAnsi="Times New Roman" w:cs="Times New Roman"/>
          <w:sz w:val="24"/>
          <w:szCs w:val="24"/>
        </w:rPr>
        <w:t xml:space="preserve">Они </w:t>
      </w:r>
      <w:r w:rsidR="007F781A" w:rsidRPr="0013270A">
        <w:rPr>
          <w:rFonts w:ascii="Times New Roman" w:hAnsi="Times New Roman" w:cs="Times New Roman"/>
          <w:sz w:val="24"/>
          <w:szCs w:val="24"/>
        </w:rPr>
        <w:t xml:space="preserve">[американцы] </w:t>
      </w:r>
      <w:r w:rsidR="00DC19E1" w:rsidRPr="0013270A">
        <w:rPr>
          <w:rFonts w:ascii="Times New Roman" w:hAnsi="Times New Roman" w:cs="Times New Roman"/>
          <w:sz w:val="24"/>
          <w:szCs w:val="24"/>
        </w:rPr>
        <w:t xml:space="preserve">совершили революцию, не имеющую </w:t>
      </w:r>
      <w:proofErr w:type="gramStart"/>
      <w:r w:rsidR="00DC19E1" w:rsidRPr="0013270A"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 w:rsidR="00DC19E1" w:rsidRPr="0013270A">
        <w:rPr>
          <w:rFonts w:ascii="Times New Roman" w:hAnsi="Times New Roman" w:cs="Times New Roman"/>
          <w:sz w:val="24"/>
          <w:szCs w:val="24"/>
        </w:rPr>
        <w:t xml:space="preserve"> в анналах человеческого общества. Они заложили основу власти, не имеющую образца ни в одной точке земного шара. Они образовали </w:t>
      </w:r>
      <w:r w:rsidR="00DC19E1" w:rsidRPr="0013270A">
        <w:rPr>
          <w:rFonts w:ascii="Times New Roman" w:hAnsi="Times New Roman" w:cs="Times New Roman"/>
          <w:sz w:val="24"/>
          <w:szCs w:val="24"/>
        </w:rPr>
        <w:lastRenderedPageBreak/>
        <w:t>великую конфедерацию, задача усовершенствовать и увековечить которую ляжет на плечи их сыновей и внуков</w:t>
      </w:r>
      <w:r w:rsidR="005B4393" w:rsidRPr="0013270A">
        <w:rPr>
          <w:rFonts w:ascii="Times New Roman" w:hAnsi="Times New Roman" w:cs="Times New Roman"/>
          <w:sz w:val="24"/>
          <w:szCs w:val="24"/>
        </w:rPr>
        <w:t>»</w:t>
      </w:r>
      <w:r w:rsidR="005B4393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51"/>
      </w:r>
      <w:r w:rsidR="00B15268" w:rsidRPr="0013270A">
        <w:rPr>
          <w:rFonts w:ascii="Times New Roman" w:hAnsi="Times New Roman" w:cs="Times New Roman"/>
          <w:sz w:val="24"/>
          <w:szCs w:val="24"/>
        </w:rPr>
        <w:t xml:space="preserve">. </w:t>
      </w:r>
      <w:r w:rsidR="006F296A" w:rsidRPr="0013270A">
        <w:rPr>
          <w:rFonts w:ascii="Times New Roman" w:hAnsi="Times New Roman" w:cs="Times New Roman"/>
          <w:sz w:val="24"/>
          <w:szCs w:val="24"/>
        </w:rPr>
        <w:t>Новшество американско</w:t>
      </w:r>
      <w:r w:rsidR="00FE5CEA" w:rsidRPr="0013270A">
        <w:rPr>
          <w:rFonts w:ascii="Times New Roman" w:hAnsi="Times New Roman" w:cs="Times New Roman"/>
          <w:sz w:val="24"/>
          <w:szCs w:val="24"/>
        </w:rPr>
        <w:t xml:space="preserve">й модели федерализма выразилось, прежде всего, в </w:t>
      </w:r>
      <w:r w:rsidR="00435835" w:rsidRPr="0013270A">
        <w:rPr>
          <w:rFonts w:ascii="Times New Roman" w:hAnsi="Times New Roman" w:cs="Times New Roman"/>
          <w:sz w:val="24"/>
          <w:szCs w:val="24"/>
        </w:rPr>
        <w:t xml:space="preserve">институционализации </w:t>
      </w:r>
      <w:r w:rsidR="00BC4613" w:rsidRPr="0013270A">
        <w:rPr>
          <w:rFonts w:ascii="Times New Roman" w:hAnsi="Times New Roman" w:cs="Times New Roman"/>
          <w:sz w:val="24"/>
          <w:szCs w:val="24"/>
        </w:rPr>
        <w:t xml:space="preserve">федеративных отношений, их подлинном выражении на </w:t>
      </w:r>
      <w:r w:rsidR="00FB0762" w:rsidRPr="0013270A">
        <w:rPr>
          <w:rFonts w:ascii="Times New Roman" w:hAnsi="Times New Roman" w:cs="Times New Roman"/>
          <w:sz w:val="24"/>
          <w:szCs w:val="24"/>
        </w:rPr>
        <w:t>государственно-политическом уровне.</w:t>
      </w:r>
      <w:r w:rsidR="00AC0986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570F19" w:rsidRPr="0013270A">
        <w:rPr>
          <w:rFonts w:ascii="Times New Roman" w:hAnsi="Times New Roman" w:cs="Times New Roman"/>
          <w:sz w:val="24"/>
          <w:szCs w:val="24"/>
        </w:rPr>
        <w:t xml:space="preserve">Немецко-американский теоретик-политолог Карл Фридрих </w:t>
      </w:r>
      <w:r w:rsidR="00992485" w:rsidRPr="0013270A">
        <w:rPr>
          <w:rFonts w:ascii="Times New Roman" w:hAnsi="Times New Roman" w:cs="Times New Roman"/>
          <w:sz w:val="24"/>
          <w:szCs w:val="24"/>
        </w:rPr>
        <w:t>(1901-1984)</w:t>
      </w:r>
      <w:r w:rsidR="00DF4746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9C7E64" w:rsidRPr="0013270A">
        <w:rPr>
          <w:rFonts w:ascii="Times New Roman" w:hAnsi="Times New Roman" w:cs="Times New Roman"/>
          <w:sz w:val="24"/>
          <w:szCs w:val="24"/>
        </w:rPr>
        <w:t xml:space="preserve">выявил </w:t>
      </w:r>
      <w:r w:rsidR="005A247B" w:rsidRPr="0013270A">
        <w:rPr>
          <w:rFonts w:ascii="Times New Roman" w:hAnsi="Times New Roman" w:cs="Times New Roman"/>
          <w:sz w:val="24"/>
          <w:szCs w:val="24"/>
        </w:rPr>
        <w:t xml:space="preserve">принципиальную характеристику новой </w:t>
      </w:r>
      <w:r w:rsidR="001F629C" w:rsidRPr="0013270A">
        <w:rPr>
          <w:rFonts w:ascii="Times New Roman" w:hAnsi="Times New Roman" w:cs="Times New Roman"/>
          <w:sz w:val="24"/>
          <w:szCs w:val="24"/>
        </w:rPr>
        <w:t>теории</w:t>
      </w:r>
      <w:r w:rsidR="00F57017" w:rsidRPr="0013270A">
        <w:rPr>
          <w:rFonts w:ascii="Times New Roman" w:hAnsi="Times New Roman" w:cs="Times New Roman"/>
          <w:sz w:val="24"/>
          <w:szCs w:val="24"/>
        </w:rPr>
        <w:t xml:space="preserve">. </w:t>
      </w:r>
      <w:r w:rsidR="003C311A" w:rsidRPr="0013270A">
        <w:rPr>
          <w:rFonts w:ascii="Times New Roman" w:hAnsi="Times New Roman" w:cs="Times New Roman"/>
          <w:sz w:val="24"/>
          <w:szCs w:val="24"/>
        </w:rPr>
        <w:t xml:space="preserve">По его утверждению, </w:t>
      </w:r>
      <w:r w:rsidR="009119F0" w:rsidRPr="0013270A">
        <w:rPr>
          <w:rFonts w:ascii="Times New Roman" w:hAnsi="Times New Roman" w:cs="Times New Roman"/>
          <w:sz w:val="24"/>
          <w:szCs w:val="24"/>
        </w:rPr>
        <w:t xml:space="preserve">концепция авторов «Записок Федералиста» </w:t>
      </w:r>
      <w:r w:rsidR="00105A93" w:rsidRPr="0013270A">
        <w:rPr>
          <w:rFonts w:ascii="Times New Roman" w:hAnsi="Times New Roman" w:cs="Times New Roman"/>
          <w:sz w:val="24"/>
          <w:szCs w:val="24"/>
        </w:rPr>
        <w:t>впервые признала федерализм не как фиксированную и статичную систему, а как процесс</w:t>
      </w:r>
      <w:r w:rsidR="009E5081" w:rsidRPr="0013270A">
        <w:rPr>
          <w:rFonts w:ascii="Times New Roman" w:hAnsi="Times New Roman" w:cs="Times New Roman"/>
          <w:sz w:val="24"/>
          <w:szCs w:val="24"/>
        </w:rPr>
        <w:t xml:space="preserve">, объясняя это </w:t>
      </w:r>
      <w:r w:rsidR="00293D0F" w:rsidRPr="0013270A">
        <w:rPr>
          <w:rFonts w:ascii="Times New Roman" w:hAnsi="Times New Roman" w:cs="Times New Roman"/>
          <w:sz w:val="24"/>
          <w:szCs w:val="24"/>
        </w:rPr>
        <w:t xml:space="preserve">тем, что </w:t>
      </w:r>
      <w:r w:rsidR="0001657F" w:rsidRPr="0013270A">
        <w:rPr>
          <w:rFonts w:ascii="Times New Roman" w:hAnsi="Times New Roman" w:cs="Times New Roman"/>
          <w:sz w:val="24"/>
          <w:szCs w:val="24"/>
        </w:rPr>
        <w:t xml:space="preserve">государство и </w:t>
      </w:r>
      <w:r w:rsidR="00293D0F" w:rsidRPr="0013270A">
        <w:rPr>
          <w:rFonts w:ascii="Times New Roman" w:hAnsi="Times New Roman" w:cs="Times New Roman"/>
          <w:sz w:val="24"/>
          <w:szCs w:val="24"/>
        </w:rPr>
        <w:t xml:space="preserve">штаты получили возможность </w:t>
      </w:r>
      <w:r w:rsidR="0001657F" w:rsidRPr="0013270A">
        <w:rPr>
          <w:rFonts w:ascii="Times New Roman" w:hAnsi="Times New Roman" w:cs="Times New Roman"/>
          <w:sz w:val="24"/>
          <w:szCs w:val="24"/>
        </w:rPr>
        <w:t xml:space="preserve">на равных </w:t>
      </w:r>
      <w:r w:rsidR="00293D0F" w:rsidRPr="0013270A">
        <w:rPr>
          <w:rFonts w:ascii="Times New Roman" w:hAnsi="Times New Roman" w:cs="Times New Roman"/>
          <w:sz w:val="24"/>
          <w:szCs w:val="24"/>
        </w:rPr>
        <w:t>участвовать в изменении политической системы благодаря включению</w:t>
      </w:r>
      <w:r w:rsidR="009E5081" w:rsidRPr="0013270A">
        <w:rPr>
          <w:rFonts w:ascii="Times New Roman" w:hAnsi="Times New Roman" w:cs="Times New Roman"/>
          <w:sz w:val="24"/>
          <w:szCs w:val="24"/>
        </w:rPr>
        <w:t xml:space="preserve"> в конституцию </w:t>
      </w:r>
      <w:r w:rsidR="00563E1B" w:rsidRPr="0013270A">
        <w:rPr>
          <w:rFonts w:ascii="Times New Roman" w:hAnsi="Times New Roman" w:cs="Times New Roman"/>
          <w:sz w:val="24"/>
          <w:szCs w:val="24"/>
        </w:rPr>
        <w:t>процедуры внесения поправок</w:t>
      </w:r>
      <w:r w:rsidR="0059456B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52"/>
      </w:r>
      <w:r w:rsidR="00293D0F" w:rsidRPr="0013270A">
        <w:rPr>
          <w:rFonts w:ascii="Times New Roman" w:hAnsi="Times New Roman" w:cs="Times New Roman"/>
          <w:sz w:val="24"/>
          <w:szCs w:val="24"/>
        </w:rPr>
        <w:t>.</w:t>
      </w:r>
    </w:p>
    <w:p w:rsidR="004F3E55" w:rsidRPr="0013270A" w:rsidRDefault="00242296" w:rsidP="002422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П</w:t>
      </w:r>
      <w:r w:rsidR="00E852E2" w:rsidRPr="0013270A">
        <w:rPr>
          <w:rFonts w:ascii="Times New Roman" w:hAnsi="Times New Roman" w:cs="Times New Roman"/>
          <w:sz w:val="24"/>
          <w:szCs w:val="24"/>
        </w:rPr>
        <w:t>оявлени</w:t>
      </w:r>
      <w:r w:rsidRPr="0013270A">
        <w:rPr>
          <w:rFonts w:ascii="Times New Roman" w:hAnsi="Times New Roman" w:cs="Times New Roman"/>
          <w:sz w:val="24"/>
          <w:szCs w:val="24"/>
        </w:rPr>
        <w:t>е</w:t>
      </w:r>
      <w:r w:rsidR="00A64FFE" w:rsidRPr="0013270A">
        <w:rPr>
          <w:rFonts w:ascii="Times New Roman" w:hAnsi="Times New Roman" w:cs="Times New Roman"/>
          <w:sz w:val="24"/>
          <w:szCs w:val="24"/>
        </w:rPr>
        <w:t xml:space="preserve"> новой концепц</w:t>
      </w:r>
      <w:proofErr w:type="gramStart"/>
      <w:r w:rsidR="00A64FFE" w:rsidRPr="0013270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A64FFE" w:rsidRPr="0013270A">
        <w:rPr>
          <w:rFonts w:ascii="Times New Roman" w:hAnsi="Times New Roman" w:cs="Times New Roman"/>
          <w:sz w:val="24"/>
          <w:szCs w:val="24"/>
        </w:rPr>
        <w:t xml:space="preserve"> практичес</w:t>
      </w:r>
      <w:r w:rsidR="00E852E2" w:rsidRPr="0013270A">
        <w:rPr>
          <w:rFonts w:ascii="Times New Roman" w:hAnsi="Times New Roman" w:cs="Times New Roman"/>
          <w:sz w:val="24"/>
          <w:szCs w:val="24"/>
        </w:rPr>
        <w:t>к</w:t>
      </w:r>
      <w:r w:rsidRPr="0013270A">
        <w:rPr>
          <w:rFonts w:ascii="Times New Roman" w:hAnsi="Times New Roman" w:cs="Times New Roman"/>
          <w:sz w:val="24"/>
          <w:szCs w:val="24"/>
        </w:rPr>
        <w:t>ое</w:t>
      </w:r>
      <w:r w:rsidR="00CD4AC0" w:rsidRPr="0013270A">
        <w:rPr>
          <w:rFonts w:ascii="Times New Roman" w:hAnsi="Times New Roman" w:cs="Times New Roman"/>
          <w:sz w:val="24"/>
          <w:szCs w:val="24"/>
        </w:rPr>
        <w:t xml:space="preserve"> выражени</w:t>
      </w:r>
      <w:r w:rsidRPr="0013270A">
        <w:rPr>
          <w:rFonts w:ascii="Times New Roman" w:hAnsi="Times New Roman" w:cs="Times New Roman"/>
          <w:sz w:val="24"/>
          <w:szCs w:val="24"/>
        </w:rPr>
        <w:t>е</w:t>
      </w:r>
      <w:r w:rsidR="00A64FFE" w:rsidRPr="0013270A">
        <w:rPr>
          <w:rFonts w:ascii="Times New Roman" w:hAnsi="Times New Roman" w:cs="Times New Roman"/>
          <w:sz w:val="24"/>
          <w:szCs w:val="24"/>
        </w:rPr>
        <w:t xml:space="preserve"> в ам</w:t>
      </w:r>
      <w:r w:rsidR="00E852E2" w:rsidRPr="0013270A">
        <w:rPr>
          <w:rFonts w:ascii="Times New Roman" w:hAnsi="Times New Roman" w:cs="Times New Roman"/>
          <w:sz w:val="24"/>
          <w:szCs w:val="24"/>
        </w:rPr>
        <w:t xml:space="preserve">ериканской политической системе </w:t>
      </w:r>
      <w:r w:rsidR="00432AD2" w:rsidRPr="0013270A">
        <w:rPr>
          <w:rFonts w:ascii="Times New Roman" w:hAnsi="Times New Roman" w:cs="Times New Roman"/>
          <w:sz w:val="24"/>
          <w:szCs w:val="24"/>
        </w:rPr>
        <w:t>обозначили переход</w:t>
      </w:r>
      <w:r w:rsidR="004F3E55" w:rsidRPr="0013270A">
        <w:rPr>
          <w:rFonts w:ascii="Times New Roman" w:hAnsi="Times New Roman" w:cs="Times New Roman"/>
          <w:sz w:val="24"/>
          <w:szCs w:val="24"/>
        </w:rPr>
        <w:t xml:space="preserve"> от отвлеченно-философских </w:t>
      </w:r>
      <w:r w:rsidR="00432AD2" w:rsidRPr="0013270A">
        <w:rPr>
          <w:rFonts w:ascii="Times New Roman" w:hAnsi="Times New Roman" w:cs="Times New Roman"/>
          <w:sz w:val="24"/>
          <w:szCs w:val="24"/>
        </w:rPr>
        <w:t xml:space="preserve">воззрений на федеративную форму административно-территориальной организации государства к </w:t>
      </w:r>
      <w:r w:rsidR="005B2221" w:rsidRPr="0013270A">
        <w:rPr>
          <w:rFonts w:ascii="Times New Roman" w:hAnsi="Times New Roman" w:cs="Times New Roman"/>
          <w:sz w:val="24"/>
          <w:szCs w:val="24"/>
        </w:rPr>
        <w:t>конституционно-правовому измерению специфических качеств федерализма.</w:t>
      </w:r>
      <w:r w:rsidR="004A13CD" w:rsidRPr="0013270A">
        <w:rPr>
          <w:rFonts w:ascii="Times New Roman" w:hAnsi="Times New Roman" w:cs="Times New Roman"/>
          <w:sz w:val="24"/>
          <w:szCs w:val="24"/>
        </w:rPr>
        <w:t xml:space="preserve"> Последующие исследования в этом направлении касались вопросов неделимости суверенитета в федерациях, отразившихся в работах американского политолога</w:t>
      </w:r>
      <w:r w:rsidR="007274F0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8406C7" w:rsidRPr="0013270A">
        <w:rPr>
          <w:rFonts w:ascii="Times New Roman" w:hAnsi="Times New Roman" w:cs="Times New Roman"/>
          <w:sz w:val="24"/>
          <w:szCs w:val="24"/>
        </w:rPr>
        <w:t xml:space="preserve">и политика </w:t>
      </w:r>
      <w:r w:rsidR="007274F0" w:rsidRPr="0013270A">
        <w:rPr>
          <w:rFonts w:ascii="Times New Roman" w:hAnsi="Times New Roman" w:cs="Times New Roman"/>
          <w:sz w:val="24"/>
          <w:szCs w:val="24"/>
        </w:rPr>
        <w:t xml:space="preserve">Джона </w:t>
      </w:r>
      <w:proofErr w:type="spellStart"/>
      <w:r w:rsidR="007274F0" w:rsidRPr="0013270A">
        <w:rPr>
          <w:rFonts w:ascii="Times New Roman" w:hAnsi="Times New Roman" w:cs="Times New Roman"/>
          <w:sz w:val="24"/>
          <w:szCs w:val="24"/>
        </w:rPr>
        <w:t>Кэлхуна</w:t>
      </w:r>
      <w:proofErr w:type="spellEnd"/>
      <w:r w:rsidR="007274F0" w:rsidRPr="0013270A">
        <w:rPr>
          <w:rFonts w:ascii="Times New Roman" w:hAnsi="Times New Roman" w:cs="Times New Roman"/>
          <w:sz w:val="24"/>
          <w:szCs w:val="24"/>
        </w:rPr>
        <w:t xml:space="preserve"> (1782-1850), швейцарского политика </w:t>
      </w:r>
      <w:r w:rsidR="0032381F" w:rsidRPr="0013270A">
        <w:rPr>
          <w:rFonts w:ascii="Times New Roman" w:hAnsi="Times New Roman" w:cs="Times New Roman"/>
          <w:sz w:val="24"/>
          <w:szCs w:val="24"/>
        </w:rPr>
        <w:t xml:space="preserve">и правоведа </w:t>
      </w:r>
      <w:proofErr w:type="spellStart"/>
      <w:r w:rsidR="007274F0" w:rsidRPr="0013270A">
        <w:rPr>
          <w:rFonts w:ascii="Times New Roman" w:hAnsi="Times New Roman" w:cs="Times New Roman"/>
          <w:sz w:val="24"/>
          <w:szCs w:val="24"/>
        </w:rPr>
        <w:t>Эжена</w:t>
      </w:r>
      <w:proofErr w:type="spellEnd"/>
      <w:r w:rsidR="007274F0" w:rsidRPr="0013270A">
        <w:rPr>
          <w:rFonts w:ascii="Times New Roman" w:hAnsi="Times New Roman" w:cs="Times New Roman"/>
          <w:sz w:val="24"/>
          <w:szCs w:val="24"/>
        </w:rPr>
        <w:t xml:space="preserve"> Бореля (1835-1892), </w:t>
      </w:r>
      <w:r w:rsidR="00BF631A" w:rsidRPr="0013270A">
        <w:rPr>
          <w:rFonts w:ascii="Times New Roman" w:hAnsi="Times New Roman" w:cs="Times New Roman"/>
          <w:sz w:val="24"/>
          <w:szCs w:val="24"/>
        </w:rPr>
        <w:t xml:space="preserve">французского юриста Леона </w:t>
      </w:r>
      <w:proofErr w:type="spellStart"/>
      <w:r w:rsidR="00BF631A" w:rsidRPr="0013270A">
        <w:rPr>
          <w:rFonts w:ascii="Times New Roman" w:hAnsi="Times New Roman" w:cs="Times New Roman"/>
          <w:sz w:val="24"/>
          <w:szCs w:val="24"/>
        </w:rPr>
        <w:t>Дюги</w:t>
      </w:r>
      <w:proofErr w:type="spellEnd"/>
      <w:r w:rsidR="00BF631A" w:rsidRPr="0013270A">
        <w:rPr>
          <w:rFonts w:ascii="Times New Roman" w:hAnsi="Times New Roman" w:cs="Times New Roman"/>
          <w:sz w:val="24"/>
          <w:szCs w:val="24"/>
        </w:rPr>
        <w:t xml:space="preserve"> (1859-1928), итальянского </w:t>
      </w:r>
      <w:r w:rsidR="009B08FA" w:rsidRPr="0013270A">
        <w:rPr>
          <w:rFonts w:ascii="Times New Roman" w:hAnsi="Times New Roman" w:cs="Times New Roman"/>
          <w:sz w:val="24"/>
          <w:szCs w:val="24"/>
        </w:rPr>
        <w:t>политика</w:t>
      </w:r>
      <w:r w:rsidR="00BF631A"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31A" w:rsidRPr="0013270A">
        <w:rPr>
          <w:rFonts w:ascii="Times New Roman" w:hAnsi="Times New Roman" w:cs="Times New Roman"/>
          <w:sz w:val="24"/>
          <w:szCs w:val="24"/>
        </w:rPr>
        <w:t>Витторио</w:t>
      </w:r>
      <w:proofErr w:type="spellEnd"/>
      <w:r w:rsidR="00BF631A" w:rsidRPr="0013270A">
        <w:rPr>
          <w:rFonts w:ascii="Times New Roman" w:hAnsi="Times New Roman" w:cs="Times New Roman"/>
          <w:sz w:val="24"/>
          <w:szCs w:val="24"/>
        </w:rPr>
        <w:t xml:space="preserve"> Орландо (1860-1952)</w:t>
      </w:r>
      <w:r w:rsidR="00383BE0" w:rsidRPr="0013270A">
        <w:rPr>
          <w:rFonts w:ascii="Times New Roman" w:hAnsi="Times New Roman" w:cs="Times New Roman"/>
          <w:sz w:val="24"/>
          <w:szCs w:val="24"/>
        </w:rPr>
        <w:t xml:space="preserve">. Как сторонники неделимости суверенитета они утверждали, что суверенитет в федерации может принадлежать либо государству в целом (Борель, </w:t>
      </w:r>
      <w:proofErr w:type="spellStart"/>
      <w:r w:rsidR="00383BE0" w:rsidRPr="0013270A">
        <w:rPr>
          <w:rFonts w:ascii="Times New Roman" w:hAnsi="Times New Roman" w:cs="Times New Roman"/>
          <w:sz w:val="24"/>
          <w:szCs w:val="24"/>
        </w:rPr>
        <w:t>Дюги</w:t>
      </w:r>
      <w:proofErr w:type="spellEnd"/>
      <w:r w:rsidR="00383BE0" w:rsidRPr="0013270A">
        <w:rPr>
          <w:rFonts w:ascii="Times New Roman" w:hAnsi="Times New Roman" w:cs="Times New Roman"/>
          <w:sz w:val="24"/>
          <w:szCs w:val="24"/>
        </w:rPr>
        <w:t>, Орландо), либо исключительно его субъектам (</w:t>
      </w:r>
      <w:proofErr w:type="spellStart"/>
      <w:r w:rsidR="00383BE0" w:rsidRPr="0013270A">
        <w:rPr>
          <w:rFonts w:ascii="Times New Roman" w:hAnsi="Times New Roman" w:cs="Times New Roman"/>
          <w:sz w:val="24"/>
          <w:szCs w:val="24"/>
        </w:rPr>
        <w:t>Кэлхун</w:t>
      </w:r>
      <w:proofErr w:type="spellEnd"/>
      <w:r w:rsidR="00383BE0" w:rsidRPr="0013270A">
        <w:rPr>
          <w:rFonts w:ascii="Times New Roman" w:hAnsi="Times New Roman" w:cs="Times New Roman"/>
          <w:sz w:val="24"/>
          <w:szCs w:val="24"/>
        </w:rPr>
        <w:t>)</w:t>
      </w:r>
      <w:r w:rsidR="00383BE0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53"/>
      </w:r>
      <w:r w:rsidR="00383BE0" w:rsidRPr="0013270A">
        <w:rPr>
          <w:rFonts w:ascii="Times New Roman" w:hAnsi="Times New Roman" w:cs="Times New Roman"/>
          <w:sz w:val="24"/>
          <w:szCs w:val="24"/>
        </w:rPr>
        <w:t xml:space="preserve">. Следует отметить, что в своих </w:t>
      </w:r>
      <w:r w:rsidR="00877C32" w:rsidRPr="0013270A">
        <w:rPr>
          <w:rFonts w:ascii="Times New Roman" w:hAnsi="Times New Roman" w:cs="Times New Roman"/>
          <w:sz w:val="24"/>
          <w:szCs w:val="24"/>
        </w:rPr>
        <w:t xml:space="preserve">теоретических </w:t>
      </w:r>
      <w:r w:rsidR="008E60F4" w:rsidRPr="0013270A">
        <w:rPr>
          <w:rFonts w:ascii="Times New Roman" w:hAnsi="Times New Roman" w:cs="Times New Roman"/>
          <w:sz w:val="24"/>
          <w:szCs w:val="24"/>
        </w:rPr>
        <w:t xml:space="preserve">суждениях </w:t>
      </w:r>
      <w:r w:rsidR="001D1D95" w:rsidRPr="0013270A">
        <w:rPr>
          <w:rFonts w:ascii="Times New Roman" w:hAnsi="Times New Roman" w:cs="Times New Roman"/>
          <w:sz w:val="24"/>
          <w:szCs w:val="24"/>
        </w:rPr>
        <w:t xml:space="preserve">Джон </w:t>
      </w:r>
      <w:proofErr w:type="spellStart"/>
      <w:r w:rsidR="001D1D95" w:rsidRPr="0013270A">
        <w:rPr>
          <w:rFonts w:ascii="Times New Roman" w:hAnsi="Times New Roman" w:cs="Times New Roman"/>
          <w:sz w:val="24"/>
          <w:szCs w:val="24"/>
        </w:rPr>
        <w:t>Кэлхун</w:t>
      </w:r>
      <w:proofErr w:type="spellEnd"/>
      <w:r w:rsidR="001D1D95" w:rsidRPr="0013270A">
        <w:rPr>
          <w:rFonts w:ascii="Times New Roman" w:hAnsi="Times New Roman" w:cs="Times New Roman"/>
          <w:sz w:val="24"/>
          <w:szCs w:val="24"/>
        </w:rPr>
        <w:t xml:space="preserve"> также затрагивал </w:t>
      </w:r>
      <w:r w:rsidR="008C4B30" w:rsidRPr="0013270A">
        <w:rPr>
          <w:rFonts w:ascii="Times New Roman" w:hAnsi="Times New Roman" w:cs="Times New Roman"/>
          <w:sz w:val="24"/>
          <w:szCs w:val="24"/>
        </w:rPr>
        <w:t xml:space="preserve">важнейший аспект федерализма – вопрос о юридической природе членов федеративного государства </w:t>
      </w:r>
      <w:r w:rsidR="0016292F" w:rsidRPr="0013270A">
        <w:rPr>
          <w:rFonts w:ascii="Times New Roman" w:hAnsi="Times New Roman" w:cs="Times New Roman"/>
          <w:sz w:val="24"/>
          <w:szCs w:val="24"/>
        </w:rPr>
        <w:t>и их праве на сецессию.</w:t>
      </w:r>
      <w:r w:rsidR="00166546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E743B8" w:rsidRPr="0013270A">
        <w:rPr>
          <w:rFonts w:ascii="Times New Roman" w:hAnsi="Times New Roman" w:cs="Times New Roman"/>
          <w:sz w:val="24"/>
          <w:szCs w:val="24"/>
        </w:rPr>
        <w:t>Взгляды американского теоретика по этой проблеме имеют принципиальное</w:t>
      </w:r>
      <w:r w:rsidR="00A450A3" w:rsidRPr="0013270A">
        <w:rPr>
          <w:rFonts w:ascii="Times New Roman" w:hAnsi="Times New Roman" w:cs="Times New Roman"/>
          <w:sz w:val="24"/>
          <w:szCs w:val="24"/>
        </w:rPr>
        <w:t xml:space="preserve"> значение для данного</w:t>
      </w:r>
      <w:r w:rsidR="00E743B8" w:rsidRPr="0013270A">
        <w:rPr>
          <w:rFonts w:ascii="Times New Roman" w:hAnsi="Times New Roman" w:cs="Times New Roman"/>
          <w:sz w:val="24"/>
          <w:szCs w:val="24"/>
        </w:rPr>
        <w:t xml:space="preserve"> исследования </w:t>
      </w:r>
      <w:r w:rsidR="00A450A3" w:rsidRPr="0013270A">
        <w:rPr>
          <w:rFonts w:ascii="Times New Roman" w:hAnsi="Times New Roman" w:cs="Times New Roman"/>
          <w:sz w:val="24"/>
          <w:szCs w:val="24"/>
        </w:rPr>
        <w:t xml:space="preserve">и подробнее будут рассмотрены в параграфе «Проблема единства </w:t>
      </w:r>
      <w:r w:rsidR="00451CB0" w:rsidRPr="0013270A">
        <w:rPr>
          <w:rFonts w:ascii="Times New Roman" w:hAnsi="Times New Roman" w:cs="Times New Roman"/>
          <w:sz w:val="24"/>
          <w:szCs w:val="24"/>
        </w:rPr>
        <w:t>в федеративных государствах».</w:t>
      </w:r>
    </w:p>
    <w:p w:rsidR="007835B4" w:rsidRPr="0013270A" w:rsidRDefault="005515E0" w:rsidP="003D3F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В </w:t>
      </w:r>
      <w:r w:rsidR="008406C7" w:rsidRPr="0013270A">
        <w:rPr>
          <w:rFonts w:ascii="Times New Roman" w:hAnsi="Times New Roman" w:cs="Times New Roman"/>
          <w:sz w:val="24"/>
          <w:szCs w:val="24"/>
        </w:rPr>
        <w:t>понимании</w:t>
      </w:r>
      <w:r w:rsidR="00BA0771" w:rsidRPr="0013270A">
        <w:rPr>
          <w:rFonts w:ascii="Times New Roman" w:hAnsi="Times New Roman" w:cs="Times New Roman"/>
          <w:sz w:val="24"/>
          <w:szCs w:val="24"/>
        </w:rPr>
        <w:t xml:space="preserve"> сущности федера</w:t>
      </w:r>
      <w:r w:rsidR="00F71207" w:rsidRPr="0013270A">
        <w:rPr>
          <w:rFonts w:ascii="Times New Roman" w:hAnsi="Times New Roman" w:cs="Times New Roman"/>
          <w:sz w:val="24"/>
          <w:szCs w:val="24"/>
        </w:rPr>
        <w:t>тивных отношений</w:t>
      </w:r>
      <w:r w:rsidR="00BA0771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</w:rPr>
        <w:t xml:space="preserve">существенную роль играет раскрытие вопроса о </w:t>
      </w:r>
      <w:r w:rsidR="00623C78" w:rsidRPr="0013270A">
        <w:rPr>
          <w:rFonts w:ascii="Times New Roman" w:hAnsi="Times New Roman" w:cs="Times New Roman"/>
          <w:sz w:val="24"/>
          <w:szCs w:val="24"/>
        </w:rPr>
        <w:t>соотношении федерали</w:t>
      </w:r>
      <w:r w:rsidR="009D701C" w:rsidRPr="0013270A">
        <w:rPr>
          <w:rFonts w:ascii="Times New Roman" w:hAnsi="Times New Roman" w:cs="Times New Roman"/>
          <w:sz w:val="24"/>
          <w:szCs w:val="24"/>
        </w:rPr>
        <w:t>зма и политической демократи</w:t>
      </w:r>
      <w:r w:rsidR="00623C78" w:rsidRPr="0013270A">
        <w:rPr>
          <w:rFonts w:ascii="Times New Roman" w:hAnsi="Times New Roman" w:cs="Times New Roman"/>
          <w:sz w:val="24"/>
          <w:szCs w:val="24"/>
        </w:rPr>
        <w:t>и.</w:t>
      </w:r>
      <w:r w:rsidR="00C03209" w:rsidRPr="0013270A">
        <w:rPr>
          <w:rFonts w:ascii="Times New Roman" w:hAnsi="Times New Roman" w:cs="Times New Roman"/>
          <w:sz w:val="24"/>
          <w:szCs w:val="24"/>
        </w:rPr>
        <w:t xml:space="preserve"> В академических кругах </w:t>
      </w:r>
      <w:r w:rsidR="00040E58" w:rsidRPr="0013270A">
        <w:rPr>
          <w:rFonts w:ascii="Times New Roman" w:hAnsi="Times New Roman" w:cs="Times New Roman"/>
          <w:sz w:val="24"/>
          <w:szCs w:val="24"/>
        </w:rPr>
        <w:t xml:space="preserve">долгое время </w:t>
      </w:r>
      <w:r w:rsidR="000052FC" w:rsidRPr="0013270A">
        <w:rPr>
          <w:rFonts w:ascii="Times New Roman" w:hAnsi="Times New Roman" w:cs="Times New Roman"/>
          <w:sz w:val="24"/>
          <w:szCs w:val="24"/>
        </w:rPr>
        <w:t xml:space="preserve">не наблюдалось </w:t>
      </w:r>
      <w:r w:rsidR="00A858AB" w:rsidRPr="0013270A">
        <w:rPr>
          <w:rFonts w:ascii="Times New Roman" w:hAnsi="Times New Roman" w:cs="Times New Roman"/>
          <w:sz w:val="24"/>
          <w:szCs w:val="24"/>
        </w:rPr>
        <w:t xml:space="preserve">сходства </w:t>
      </w:r>
      <w:r w:rsidR="00F24C9B" w:rsidRPr="0013270A">
        <w:rPr>
          <w:rFonts w:ascii="Times New Roman" w:hAnsi="Times New Roman" w:cs="Times New Roman"/>
          <w:sz w:val="24"/>
          <w:szCs w:val="24"/>
        </w:rPr>
        <w:t xml:space="preserve">в оценках влияния </w:t>
      </w:r>
      <w:r w:rsidR="00352E94" w:rsidRPr="0013270A">
        <w:rPr>
          <w:rFonts w:ascii="Times New Roman" w:hAnsi="Times New Roman" w:cs="Times New Roman"/>
          <w:sz w:val="24"/>
          <w:szCs w:val="24"/>
        </w:rPr>
        <w:lastRenderedPageBreak/>
        <w:t>федеративной модели государственного устройства на развитие демократических принципов</w:t>
      </w:r>
      <w:r w:rsidR="002774E0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54"/>
      </w:r>
      <w:r w:rsidR="00352E94" w:rsidRPr="0013270A">
        <w:rPr>
          <w:rFonts w:ascii="Times New Roman" w:hAnsi="Times New Roman" w:cs="Times New Roman"/>
          <w:sz w:val="24"/>
          <w:szCs w:val="24"/>
        </w:rPr>
        <w:t>.</w:t>
      </w:r>
      <w:r w:rsidR="002774E0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0877B7" w:rsidRPr="0013270A">
        <w:rPr>
          <w:rFonts w:ascii="Times New Roman" w:hAnsi="Times New Roman" w:cs="Times New Roman"/>
          <w:sz w:val="24"/>
          <w:szCs w:val="24"/>
        </w:rPr>
        <w:t>К</w:t>
      </w:r>
      <w:r w:rsidR="00D74636" w:rsidRPr="0013270A">
        <w:rPr>
          <w:rFonts w:ascii="Times New Roman" w:hAnsi="Times New Roman" w:cs="Times New Roman"/>
          <w:sz w:val="24"/>
          <w:szCs w:val="24"/>
        </w:rPr>
        <w:t>рупнейший британский</w:t>
      </w:r>
      <w:r w:rsidR="00E54A86" w:rsidRPr="0013270A">
        <w:rPr>
          <w:rFonts w:ascii="Times New Roman" w:hAnsi="Times New Roman" w:cs="Times New Roman"/>
          <w:sz w:val="24"/>
          <w:szCs w:val="24"/>
        </w:rPr>
        <w:t xml:space="preserve"> юрист и специалист в области конституционного </w:t>
      </w:r>
      <w:r w:rsidR="002405F8" w:rsidRPr="0013270A">
        <w:rPr>
          <w:rFonts w:ascii="Times New Roman" w:hAnsi="Times New Roman" w:cs="Times New Roman"/>
          <w:sz w:val="24"/>
          <w:szCs w:val="24"/>
        </w:rPr>
        <w:t xml:space="preserve">права Альберт </w:t>
      </w:r>
      <w:proofErr w:type="spellStart"/>
      <w:r w:rsidR="002405F8" w:rsidRPr="0013270A">
        <w:rPr>
          <w:rFonts w:ascii="Times New Roman" w:hAnsi="Times New Roman" w:cs="Times New Roman"/>
          <w:sz w:val="24"/>
          <w:szCs w:val="24"/>
        </w:rPr>
        <w:t>Дайси</w:t>
      </w:r>
      <w:proofErr w:type="spellEnd"/>
      <w:r w:rsidR="002405F8" w:rsidRPr="0013270A">
        <w:rPr>
          <w:rFonts w:ascii="Times New Roman" w:hAnsi="Times New Roman" w:cs="Times New Roman"/>
          <w:sz w:val="24"/>
          <w:szCs w:val="24"/>
        </w:rPr>
        <w:t xml:space="preserve"> (1835-1922) утверждал, что ввиду накладываемых федерализмом ограничений на деятельность центрального правительства существенно снижается его способность проводить политику, обеспечивающую демократическое развитие. </w:t>
      </w:r>
      <w:r w:rsidR="00C77422" w:rsidRPr="0013270A">
        <w:rPr>
          <w:rFonts w:ascii="Times New Roman" w:hAnsi="Times New Roman" w:cs="Times New Roman"/>
          <w:sz w:val="24"/>
          <w:szCs w:val="24"/>
        </w:rPr>
        <w:t xml:space="preserve">Более того, он </w:t>
      </w:r>
      <w:r w:rsidR="003D3FA2" w:rsidRPr="0013270A">
        <w:rPr>
          <w:rFonts w:ascii="Times New Roman" w:hAnsi="Times New Roman" w:cs="Times New Roman"/>
          <w:sz w:val="24"/>
          <w:szCs w:val="24"/>
        </w:rPr>
        <w:t>усматривал в федерализме условие, порождающее консерватизм</w:t>
      </w:r>
      <w:r w:rsidR="003D3FA2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55"/>
      </w:r>
      <w:r w:rsidR="003D3FA2" w:rsidRPr="0013270A">
        <w:rPr>
          <w:rFonts w:ascii="Times New Roman" w:hAnsi="Times New Roman" w:cs="Times New Roman"/>
          <w:sz w:val="24"/>
          <w:szCs w:val="24"/>
        </w:rPr>
        <w:t xml:space="preserve">. </w:t>
      </w:r>
      <w:r w:rsidR="00033631" w:rsidRPr="0013270A">
        <w:rPr>
          <w:rFonts w:ascii="Times New Roman" w:hAnsi="Times New Roman" w:cs="Times New Roman"/>
          <w:sz w:val="24"/>
          <w:szCs w:val="24"/>
        </w:rPr>
        <w:t xml:space="preserve">Противоположной точки зрения придерживалась другая часть </w:t>
      </w:r>
      <w:r w:rsidR="00CF31F7" w:rsidRPr="0013270A">
        <w:rPr>
          <w:rFonts w:ascii="Times New Roman" w:hAnsi="Times New Roman" w:cs="Times New Roman"/>
          <w:sz w:val="24"/>
          <w:szCs w:val="24"/>
        </w:rPr>
        <w:t>исследователей</w:t>
      </w:r>
      <w:r w:rsidR="001249EC" w:rsidRPr="0013270A">
        <w:rPr>
          <w:rFonts w:ascii="Times New Roman" w:hAnsi="Times New Roman" w:cs="Times New Roman"/>
          <w:sz w:val="24"/>
          <w:szCs w:val="24"/>
        </w:rPr>
        <w:t xml:space="preserve">, придававших большое значение </w:t>
      </w:r>
      <w:r w:rsidR="000817F0" w:rsidRPr="0013270A">
        <w:rPr>
          <w:rFonts w:ascii="Times New Roman" w:hAnsi="Times New Roman" w:cs="Times New Roman"/>
          <w:sz w:val="24"/>
          <w:szCs w:val="24"/>
        </w:rPr>
        <w:t xml:space="preserve">установлению </w:t>
      </w:r>
      <w:r w:rsidR="00862EF7" w:rsidRPr="0013270A">
        <w:rPr>
          <w:rFonts w:ascii="Times New Roman" w:hAnsi="Times New Roman" w:cs="Times New Roman"/>
          <w:sz w:val="24"/>
          <w:szCs w:val="24"/>
        </w:rPr>
        <w:t>федеративной модели</w:t>
      </w:r>
      <w:r w:rsidR="001249EC" w:rsidRPr="0013270A">
        <w:rPr>
          <w:rFonts w:ascii="Times New Roman" w:hAnsi="Times New Roman" w:cs="Times New Roman"/>
          <w:sz w:val="24"/>
          <w:szCs w:val="24"/>
        </w:rPr>
        <w:t xml:space="preserve"> в </w:t>
      </w:r>
      <w:r w:rsidR="00862EF7" w:rsidRPr="0013270A">
        <w:rPr>
          <w:rFonts w:ascii="Times New Roman" w:hAnsi="Times New Roman" w:cs="Times New Roman"/>
          <w:sz w:val="24"/>
          <w:szCs w:val="24"/>
        </w:rPr>
        <w:t xml:space="preserve">обеспечении </w:t>
      </w:r>
      <w:r w:rsidR="00A337C0" w:rsidRPr="0013270A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862EF7" w:rsidRPr="0013270A">
        <w:rPr>
          <w:rFonts w:ascii="Times New Roman" w:hAnsi="Times New Roman" w:cs="Times New Roman"/>
          <w:sz w:val="24"/>
          <w:szCs w:val="24"/>
        </w:rPr>
        <w:t>демократических основ в государстве</w:t>
      </w:r>
      <w:r w:rsidR="000817F0" w:rsidRPr="0013270A">
        <w:rPr>
          <w:rFonts w:ascii="Times New Roman" w:hAnsi="Times New Roman" w:cs="Times New Roman"/>
          <w:sz w:val="24"/>
          <w:szCs w:val="24"/>
        </w:rPr>
        <w:t xml:space="preserve">. </w:t>
      </w:r>
      <w:r w:rsidR="0055705C" w:rsidRPr="0013270A">
        <w:rPr>
          <w:rFonts w:ascii="Times New Roman" w:hAnsi="Times New Roman" w:cs="Times New Roman"/>
          <w:sz w:val="24"/>
          <w:szCs w:val="24"/>
        </w:rPr>
        <w:t xml:space="preserve">Так, например, английский историк и правовед, член Палаты лордов Джон </w:t>
      </w:r>
      <w:proofErr w:type="spellStart"/>
      <w:r w:rsidR="0055705C" w:rsidRPr="0013270A">
        <w:rPr>
          <w:rFonts w:ascii="Times New Roman" w:hAnsi="Times New Roman" w:cs="Times New Roman"/>
          <w:sz w:val="24"/>
          <w:szCs w:val="24"/>
        </w:rPr>
        <w:t>Эктон</w:t>
      </w:r>
      <w:proofErr w:type="spellEnd"/>
      <w:r w:rsidR="00C8702E" w:rsidRPr="0013270A">
        <w:rPr>
          <w:rFonts w:ascii="Times New Roman" w:hAnsi="Times New Roman" w:cs="Times New Roman"/>
          <w:sz w:val="24"/>
          <w:szCs w:val="24"/>
        </w:rPr>
        <w:t xml:space="preserve"> (1834-1902)</w:t>
      </w:r>
      <w:r w:rsidR="00C0454D" w:rsidRPr="0013270A">
        <w:rPr>
          <w:rFonts w:ascii="Times New Roman" w:hAnsi="Times New Roman" w:cs="Times New Roman"/>
          <w:sz w:val="24"/>
          <w:szCs w:val="24"/>
        </w:rPr>
        <w:t xml:space="preserve">, рассматривая </w:t>
      </w:r>
      <w:r w:rsidR="00286BDA" w:rsidRPr="0013270A">
        <w:rPr>
          <w:rFonts w:ascii="Times New Roman" w:hAnsi="Times New Roman" w:cs="Times New Roman"/>
          <w:sz w:val="24"/>
          <w:szCs w:val="24"/>
        </w:rPr>
        <w:t>зарождение</w:t>
      </w:r>
      <w:r w:rsidR="00C0454D" w:rsidRPr="0013270A">
        <w:rPr>
          <w:rFonts w:ascii="Times New Roman" w:hAnsi="Times New Roman" w:cs="Times New Roman"/>
          <w:sz w:val="24"/>
          <w:szCs w:val="24"/>
        </w:rPr>
        <w:t xml:space="preserve"> и развитие понятия «свободы», </w:t>
      </w:r>
      <w:r w:rsidR="0055705C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C0454D" w:rsidRPr="0013270A">
        <w:rPr>
          <w:rFonts w:ascii="Times New Roman" w:hAnsi="Times New Roman" w:cs="Times New Roman"/>
          <w:sz w:val="24"/>
          <w:szCs w:val="24"/>
        </w:rPr>
        <w:t>трактовал связь демократии и федерализма следующим образом: «</w:t>
      </w:r>
      <w:r w:rsidR="008406C7" w:rsidRPr="0013270A">
        <w:rPr>
          <w:rFonts w:ascii="Times New Roman" w:hAnsi="Times New Roman" w:cs="Times New Roman"/>
          <w:sz w:val="24"/>
          <w:szCs w:val="24"/>
        </w:rPr>
        <w:t>Р</w:t>
      </w:r>
      <w:r w:rsidR="00026FAB" w:rsidRPr="0013270A">
        <w:rPr>
          <w:rFonts w:ascii="Times New Roman" w:hAnsi="Times New Roman" w:cs="Times New Roman"/>
          <w:sz w:val="24"/>
          <w:szCs w:val="24"/>
        </w:rPr>
        <w:t>аспределение власти между различными частями государства является наиболее эффективным средством сдерживания монархии</w:t>
      </w:r>
      <w:proofErr w:type="gramStart"/>
      <w:r w:rsidR="008406C7" w:rsidRPr="0013270A">
        <w:rPr>
          <w:rFonts w:ascii="Times New Roman" w:hAnsi="Times New Roman" w:cs="Times New Roman"/>
          <w:sz w:val="24"/>
          <w:szCs w:val="24"/>
        </w:rPr>
        <w:t xml:space="preserve">… </w:t>
      </w:r>
      <w:r w:rsidR="00026FAB" w:rsidRPr="0013270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26FAB" w:rsidRPr="0013270A">
        <w:rPr>
          <w:rFonts w:ascii="Times New Roman" w:hAnsi="Times New Roman" w:cs="Times New Roman"/>
          <w:sz w:val="24"/>
          <w:szCs w:val="24"/>
        </w:rPr>
        <w:t xml:space="preserve">орождая несколько центров управления, он [федерализм] способствует распространению политических представлений и поддержанию здоровых, независимых мнений. Он защищает меньшинства и </w:t>
      </w:r>
      <w:r w:rsidR="00A73676" w:rsidRPr="0013270A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026FAB" w:rsidRPr="0013270A">
        <w:rPr>
          <w:rFonts w:ascii="Times New Roman" w:hAnsi="Times New Roman" w:cs="Times New Roman"/>
          <w:sz w:val="24"/>
          <w:szCs w:val="24"/>
        </w:rPr>
        <w:t>самоуправление»</w:t>
      </w:r>
      <w:r w:rsidR="002142C0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56"/>
      </w:r>
      <w:r w:rsidR="00026FAB" w:rsidRPr="0013270A">
        <w:rPr>
          <w:rFonts w:ascii="Times New Roman" w:hAnsi="Times New Roman" w:cs="Times New Roman"/>
          <w:sz w:val="24"/>
          <w:szCs w:val="24"/>
        </w:rPr>
        <w:t xml:space="preserve">. </w:t>
      </w:r>
      <w:r w:rsidR="00117E0B" w:rsidRPr="0013270A">
        <w:rPr>
          <w:rFonts w:ascii="Times New Roman" w:hAnsi="Times New Roman" w:cs="Times New Roman"/>
          <w:sz w:val="24"/>
          <w:szCs w:val="24"/>
        </w:rPr>
        <w:t>Н</w:t>
      </w:r>
      <w:r w:rsidR="00D30552" w:rsidRPr="0013270A">
        <w:rPr>
          <w:rFonts w:ascii="Times New Roman" w:hAnsi="Times New Roman" w:cs="Times New Roman"/>
          <w:sz w:val="24"/>
          <w:szCs w:val="24"/>
        </w:rPr>
        <w:t>а современном этапе развития политическ</w:t>
      </w:r>
      <w:r w:rsidR="00623964" w:rsidRPr="0013270A">
        <w:rPr>
          <w:rFonts w:ascii="Times New Roman" w:hAnsi="Times New Roman" w:cs="Times New Roman"/>
          <w:sz w:val="24"/>
          <w:szCs w:val="24"/>
        </w:rPr>
        <w:t>ой мысли взаимосвязь</w:t>
      </w:r>
      <w:r w:rsidR="00400B54" w:rsidRPr="0013270A">
        <w:rPr>
          <w:rFonts w:ascii="Times New Roman" w:hAnsi="Times New Roman" w:cs="Times New Roman"/>
          <w:sz w:val="24"/>
          <w:szCs w:val="24"/>
        </w:rPr>
        <w:t xml:space="preserve"> федеративного территориально-государственного устройства</w:t>
      </w:r>
      <w:r w:rsidR="00702663" w:rsidRPr="0013270A">
        <w:rPr>
          <w:rFonts w:ascii="Times New Roman" w:hAnsi="Times New Roman" w:cs="Times New Roman"/>
          <w:sz w:val="24"/>
          <w:szCs w:val="24"/>
        </w:rPr>
        <w:t xml:space="preserve"> и демократическ</w:t>
      </w:r>
      <w:r w:rsidR="00777C63" w:rsidRPr="0013270A">
        <w:rPr>
          <w:rFonts w:ascii="Times New Roman" w:hAnsi="Times New Roman" w:cs="Times New Roman"/>
          <w:sz w:val="24"/>
          <w:szCs w:val="24"/>
        </w:rPr>
        <w:t xml:space="preserve">их институтов является одним из главных аспектов </w:t>
      </w:r>
      <w:r w:rsidR="00400B54" w:rsidRPr="0013270A">
        <w:rPr>
          <w:rFonts w:ascii="Times New Roman" w:hAnsi="Times New Roman" w:cs="Times New Roman"/>
          <w:sz w:val="24"/>
          <w:szCs w:val="24"/>
        </w:rPr>
        <w:t>в изучении федерализма.</w:t>
      </w:r>
      <w:r w:rsidR="009218D9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643085" w:rsidRPr="0013270A">
        <w:rPr>
          <w:rFonts w:ascii="Times New Roman" w:hAnsi="Times New Roman" w:cs="Times New Roman"/>
          <w:sz w:val="24"/>
          <w:szCs w:val="24"/>
        </w:rPr>
        <w:t>Это прос</w:t>
      </w:r>
      <w:r w:rsidR="007768FE" w:rsidRPr="0013270A">
        <w:rPr>
          <w:rFonts w:ascii="Times New Roman" w:hAnsi="Times New Roman" w:cs="Times New Roman"/>
          <w:sz w:val="24"/>
          <w:szCs w:val="24"/>
        </w:rPr>
        <w:t xml:space="preserve">леживается, например, в </w:t>
      </w:r>
      <w:r w:rsidR="00900ADD" w:rsidRPr="0013270A">
        <w:rPr>
          <w:rFonts w:ascii="Times New Roman" w:hAnsi="Times New Roman" w:cs="Times New Roman"/>
          <w:sz w:val="24"/>
          <w:szCs w:val="24"/>
        </w:rPr>
        <w:t xml:space="preserve">определениях федерализма, данных </w:t>
      </w:r>
      <w:r w:rsidR="007835B4" w:rsidRPr="0013270A">
        <w:rPr>
          <w:rFonts w:ascii="Times New Roman" w:hAnsi="Times New Roman" w:cs="Times New Roman"/>
          <w:sz w:val="24"/>
          <w:szCs w:val="24"/>
        </w:rPr>
        <w:t xml:space="preserve">некоторыми учеными. </w:t>
      </w:r>
      <w:proofErr w:type="spellStart"/>
      <w:r w:rsidR="00973F68" w:rsidRPr="0013270A">
        <w:rPr>
          <w:rFonts w:ascii="Times New Roman" w:hAnsi="Times New Roman" w:cs="Times New Roman"/>
          <w:sz w:val="24"/>
          <w:szCs w:val="24"/>
        </w:rPr>
        <w:t>Иво</w:t>
      </w:r>
      <w:proofErr w:type="spellEnd"/>
      <w:r w:rsidR="00973F68"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F68" w:rsidRPr="0013270A">
        <w:rPr>
          <w:rFonts w:ascii="Times New Roman" w:hAnsi="Times New Roman" w:cs="Times New Roman"/>
          <w:sz w:val="24"/>
          <w:szCs w:val="24"/>
        </w:rPr>
        <w:t>Дух</w:t>
      </w:r>
      <w:r w:rsidR="003734C2" w:rsidRPr="0013270A">
        <w:rPr>
          <w:rFonts w:ascii="Times New Roman" w:hAnsi="Times New Roman" w:cs="Times New Roman"/>
          <w:sz w:val="24"/>
          <w:szCs w:val="24"/>
        </w:rPr>
        <w:t>аче</w:t>
      </w:r>
      <w:r w:rsidR="00973F68" w:rsidRPr="0013270A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973F68" w:rsidRPr="0013270A">
        <w:rPr>
          <w:rFonts w:ascii="Times New Roman" w:hAnsi="Times New Roman" w:cs="Times New Roman"/>
          <w:sz w:val="24"/>
          <w:szCs w:val="24"/>
        </w:rPr>
        <w:t>, профессор политических наук У</w:t>
      </w:r>
      <w:r w:rsidR="003734C2" w:rsidRPr="0013270A">
        <w:rPr>
          <w:rFonts w:ascii="Times New Roman" w:hAnsi="Times New Roman" w:cs="Times New Roman"/>
          <w:sz w:val="24"/>
          <w:szCs w:val="24"/>
        </w:rPr>
        <w:t xml:space="preserve">ниверситета </w:t>
      </w:r>
      <w:r w:rsidR="00762645" w:rsidRPr="0013270A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3734C2" w:rsidRPr="0013270A">
        <w:rPr>
          <w:rFonts w:ascii="Times New Roman" w:hAnsi="Times New Roman" w:cs="Times New Roman"/>
          <w:sz w:val="24"/>
          <w:szCs w:val="24"/>
        </w:rPr>
        <w:t>Нью-Йорк рассматривает федерализм как</w:t>
      </w:r>
      <w:r w:rsidR="007835B4" w:rsidRPr="0013270A">
        <w:rPr>
          <w:rFonts w:ascii="Times New Roman" w:hAnsi="Times New Roman" w:cs="Times New Roman"/>
          <w:sz w:val="24"/>
          <w:szCs w:val="24"/>
        </w:rPr>
        <w:t xml:space="preserve"> «плюралистическ</w:t>
      </w:r>
      <w:r w:rsidR="00D86CA5" w:rsidRPr="0013270A">
        <w:rPr>
          <w:rFonts w:ascii="Times New Roman" w:hAnsi="Times New Roman" w:cs="Times New Roman"/>
          <w:sz w:val="24"/>
          <w:szCs w:val="24"/>
        </w:rPr>
        <w:t>ую</w:t>
      </w:r>
      <w:r w:rsidR="007835B4" w:rsidRPr="0013270A">
        <w:rPr>
          <w:rFonts w:ascii="Times New Roman" w:hAnsi="Times New Roman" w:cs="Times New Roman"/>
          <w:sz w:val="24"/>
          <w:szCs w:val="24"/>
        </w:rPr>
        <w:t xml:space="preserve"> демократи</w:t>
      </w:r>
      <w:r w:rsidR="00D86CA5" w:rsidRPr="0013270A">
        <w:rPr>
          <w:rFonts w:ascii="Times New Roman" w:hAnsi="Times New Roman" w:cs="Times New Roman"/>
          <w:sz w:val="24"/>
          <w:szCs w:val="24"/>
        </w:rPr>
        <w:t>ю</w:t>
      </w:r>
      <w:r w:rsidR="007835B4" w:rsidRPr="0013270A">
        <w:rPr>
          <w:rFonts w:ascii="Times New Roman" w:hAnsi="Times New Roman" w:cs="Times New Roman"/>
          <w:sz w:val="24"/>
          <w:szCs w:val="24"/>
        </w:rPr>
        <w:t>, в которой две системы органов власти, независимые друг от друга, законодательствуют и управляют в пределах собственной юрисдикции»</w:t>
      </w:r>
      <w:r w:rsidR="007835B4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57"/>
      </w:r>
      <w:r w:rsidR="007835B4" w:rsidRPr="0013270A">
        <w:rPr>
          <w:rFonts w:ascii="Times New Roman" w:hAnsi="Times New Roman" w:cs="Times New Roman"/>
          <w:sz w:val="24"/>
          <w:szCs w:val="24"/>
        </w:rPr>
        <w:t xml:space="preserve">. </w:t>
      </w:r>
      <w:r w:rsidR="00294E3A" w:rsidRPr="0013270A">
        <w:rPr>
          <w:rFonts w:ascii="Times New Roman" w:hAnsi="Times New Roman" w:cs="Times New Roman"/>
          <w:sz w:val="24"/>
          <w:szCs w:val="24"/>
        </w:rPr>
        <w:t xml:space="preserve">Демократия в федерациях, по его мнению, имеет соревновательный характер и функционирует как между, так и внутри обоих уровней власти. </w:t>
      </w:r>
      <w:r w:rsidR="00883AD0" w:rsidRPr="0013270A">
        <w:rPr>
          <w:rFonts w:ascii="Times New Roman" w:hAnsi="Times New Roman" w:cs="Times New Roman"/>
          <w:sz w:val="24"/>
          <w:szCs w:val="24"/>
        </w:rPr>
        <w:t>Свои взгляды на связь федератив</w:t>
      </w:r>
      <w:r w:rsidR="00784778" w:rsidRPr="0013270A">
        <w:rPr>
          <w:rFonts w:ascii="Times New Roman" w:hAnsi="Times New Roman" w:cs="Times New Roman"/>
          <w:sz w:val="24"/>
          <w:szCs w:val="24"/>
        </w:rPr>
        <w:t xml:space="preserve">ного устройства и демократии </w:t>
      </w:r>
      <w:proofErr w:type="spellStart"/>
      <w:r w:rsidR="00784778" w:rsidRPr="0013270A">
        <w:rPr>
          <w:rFonts w:ascii="Times New Roman" w:hAnsi="Times New Roman" w:cs="Times New Roman"/>
          <w:sz w:val="24"/>
          <w:szCs w:val="24"/>
        </w:rPr>
        <w:t>Дух</w:t>
      </w:r>
      <w:r w:rsidR="00883AD0" w:rsidRPr="0013270A">
        <w:rPr>
          <w:rFonts w:ascii="Times New Roman" w:hAnsi="Times New Roman" w:cs="Times New Roman"/>
          <w:sz w:val="24"/>
          <w:szCs w:val="24"/>
        </w:rPr>
        <w:t>ачек</w:t>
      </w:r>
      <w:proofErr w:type="spellEnd"/>
      <w:r w:rsidR="00883AD0" w:rsidRPr="0013270A">
        <w:rPr>
          <w:rFonts w:ascii="Times New Roman" w:hAnsi="Times New Roman" w:cs="Times New Roman"/>
          <w:sz w:val="24"/>
          <w:szCs w:val="24"/>
        </w:rPr>
        <w:t xml:space="preserve"> выразил </w:t>
      </w:r>
      <w:r w:rsidR="00883AD0" w:rsidRPr="0013270A">
        <w:rPr>
          <w:rFonts w:ascii="Times New Roman" w:hAnsi="Times New Roman" w:cs="Times New Roman"/>
          <w:sz w:val="24"/>
          <w:szCs w:val="24"/>
        </w:rPr>
        <w:lastRenderedPageBreak/>
        <w:t>метафоричным высказыванием:</w:t>
      </w:r>
      <w:r w:rsidR="00832C7F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7835B4" w:rsidRPr="0013270A">
        <w:rPr>
          <w:rFonts w:ascii="Times New Roman" w:hAnsi="Times New Roman" w:cs="Times New Roman"/>
          <w:sz w:val="24"/>
          <w:szCs w:val="24"/>
        </w:rPr>
        <w:t>«Федерализм –</w:t>
      </w:r>
      <w:r w:rsidR="00357258" w:rsidRPr="0013270A">
        <w:rPr>
          <w:rFonts w:ascii="Times New Roman" w:hAnsi="Times New Roman" w:cs="Times New Roman"/>
          <w:sz w:val="24"/>
          <w:szCs w:val="24"/>
        </w:rPr>
        <w:t xml:space="preserve"> это</w:t>
      </w:r>
      <w:r w:rsidR="007835B4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357258" w:rsidRPr="0013270A">
        <w:rPr>
          <w:rFonts w:ascii="Times New Roman" w:hAnsi="Times New Roman" w:cs="Times New Roman"/>
          <w:sz w:val="24"/>
          <w:szCs w:val="24"/>
        </w:rPr>
        <w:t>близнец демократии, выраженный территориально</w:t>
      </w:r>
      <w:r w:rsidR="007835B4" w:rsidRPr="0013270A">
        <w:rPr>
          <w:rFonts w:ascii="Times New Roman" w:hAnsi="Times New Roman" w:cs="Times New Roman"/>
          <w:sz w:val="24"/>
          <w:szCs w:val="24"/>
        </w:rPr>
        <w:t>»</w:t>
      </w:r>
      <w:r w:rsidR="007835B4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58"/>
      </w:r>
      <w:r w:rsidR="00357258" w:rsidRPr="001327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655B" w:rsidRPr="0013270A" w:rsidRDefault="00817FC6" w:rsidP="00F06E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В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3270A">
        <w:rPr>
          <w:rFonts w:ascii="Times New Roman" w:hAnsi="Times New Roman" w:cs="Times New Roman"/>
          <w:sz w:val="24"/>
          <w:szCs w:val="24"/>
        </w:rPr>
        <w:t xml:space="preserve"> веке исследования в области федерализма</w:t>
      </w:r>
      <w:r w:rsidR="00BA17D5" w:rsidRPr="0013270A">
        <w:rPr>
          <w:rFonts w:ascii="Times New Roman" w:hAnsi="Times New Roman" w:cs="Times New Roman"/>
          <w:sz w:val="24"/>
          <w:szCs w:val="24"/>
        </w:rPr>
        <w:t xml:space="preserve"> начали</w:t>
      </w:r>
      <w:r w:rsidRPr="0013270A">
        <w:rPr>
          <w:rFonts w:ascii="Times New Roman" w:hAnsi="Times New Roman" w:cs="Times New Roman"/>
          <w:sz w:val="24"/>
          <w:szCs w:val="24"/>
        </w:rPr>
        <w:t xml:space="preserve"> представлять </w:t>
      </w:r>
      <w:r w:rsidR="007466AB" w:rsidRPr="0013270A">
        <w:rPr>
          <w:rFonts w:ascii="Times New Roman" w:hAnsi="Times New Roman" w:cs="Times New Roman"/>
          <w:sz w:val="24"/>
          <w:szCs w:val="24"/>
        </w:rPr>
        <w:t>отдельное направление конституционно-правового анализа, расширилось и углубилось изучение признаков и причин появления федеративной модели как способа территор</w:t>
      </w:r>
      <w:r w:rsidR="00BA17D5" w:rsidRPr="0013270A">
        <w:rPr>
          <w:rFonts w:ascii="Times New Roman" w:hAnsi="Times New Roman" w:cs="Times New Roman"/>
          <w:sz w:val="24"/>
          <w:szCs w:val="24"/>
        </w:rPr>
        <w:t>и</w:t>
      </w:r>
      <w:r w:rsidR="007466AB" w:rsidRPr="0013270A">
        <w:rPr>
          <w:rFonts w:ascii="Times New Roman" w:hAnsi="Times New Roman" w:cs="Times New Roman"/>
          <w:sz w:val="24"/>
          <w:szCs w:val="24"/>
        </w:rPr>
        <w:t xml:space="preserve">ально-государственного устройства, </w:t>
      </w:r>
      <w:r w:rsidR="00BA17D5" w:rsidRPr="0013270A">
        <w:rPr>
          <w:rFonts w:ascii="Times New Roman" w:hAnsi="Times New Roman" w:cs="Times New Roman"/>
          <w:sz w:val="24"/>
          <w:szCs w:val="24"/>
        </w:rPr>
        <w:t>большое значение стало придаваться прогнозированию развития федерализма в мире.</w:t>
      </w:r>
      <w:r w:rsidR="00F32E78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875300" w:rsidRPr="0013270A">
        <w:rPr>
          <w:rFonts w:ascii="Times New Roman" w:hAnsi="Times New Roman" w:cs="Times New Roman"/>
          <w:sz w:val="24"/>
          <w:szCs w:val="24"/>
        </w:rPr>
        <w:t xml:space="preserve">На </w:t>
      </w:r>
      <w:r w:rsidR="000A1E07" w:rsidRPr="0013270A">
        <w:rPr>
          <w:rFonts w:ascii="Times New Roman" w:hAnsi="Times New Roman" w:cs="Times New Roman"/>
          <w:sz w:val="24"/>
          <w:szCs w:val="24"/>
        </w:rPr>
        <w:t xml:space="preserve">сегодняшний день </w:t>
      </w:r>
      <w:r w:rsidR="00151531" w:rsidRPr="0013270A">
        <w:rPr>
          <w:rFonts w:ascii="Times New Roman" w:hAnsi="Times New Roman" w:cs="Times New Roman"/>
          <w:sz w:val="24"/>
          <w:szCs w:val="24"/>
        </w:rPr>
        <w:t xml:space="preserve">в общем виде </w:t>
      </w:r>
      <w:r w:rsidR="000A1E07" w:rsidRPr="0013270A">
        <w:rPr>
          <w:rFonts w:ascii="Times New Roman" w:hAnsi="Times New Roman" w:cs="Times New Roman"/>
          <w:sz w:val="24"/>
          <w:szCs w:val="24"/>
        </w:rPr>
        <w:t>сформулированы основны</w:t>
      </w:r>
      <w:r w:rsidR="000A1421" w:rsidRPr="0013270A">
        <w:rPr>
          <w:rFonts w:ascii="Times New Roman" w:hAnsi="Times New Roman" w:cs="Times New Roman"/>
          <w:sz w:val="24"/>
          <w:szCs w:val="24"/>
        </w:rPr>
        <w:t xml:space="preserve">е признаки федеративной системы. </w:t>
      </w:r>
      <w:proofErr w:type="gramStart"/>
      <w:r w:rsidR="00E06425" w:rsidRPr="0013270A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0A1421" w:rsidRPr="0013270A">
        <w:rPr>
          <w:rFonts w:ascii="Times New Roman" w:hAnsi="Times New Roman" w:cs="Times New Roman"/>
          <w:sz w:val="24"/>
          <w:szCs w:val="24"/>
        </w:rPr>
        <w:t>Джордж</w:t>
      </w:r>
      <w:r w:rsidR="00E06425" w:rsidRPr="0013270A">
        <w:rPr>
          <w:rFonts w:ascii="Times New Roman" w:hAnsi="Times New Roman" w:cs="Times New Roman"/>
          <w:sz w:val="24"/>
          <w:szCs w:val="24"/>
        </w:rPr>
        <w:t>а</w:t>
      </w:r>
      <w:r w:rsidR="000A1421" w:rsidRPr="0013270A">
        <w:rPr>
          <w:rFonts w:ascii="Times New Roman" w:hAnsi="Times New Roman" w:cs="Times New Roman"/>
          <w:sz w:val="24"/>
          <w:szCs w:val="24"/>
        </w:rPr>
        <w:t xml:space="preserve"> Андерсон</w:t>
      </w:r>
      <w:r w:rsidR="00E06425" w:rsidRPr="0013270A">
        <w:rPr>
          <w:rFonts w:ascii="Times New Roman" w:hAnsi="Times New Roman" w:cs="Times New Roman"/>
          <w:sz w:val="24"/>
          <w:szCs w:val="24"/>
        </w:rPr>
        <w:t>а</w:t>
      </w:r>
      <w:r w:rsidR="000A1421" w:rsidRPr="0013270A">
        <w:rPr>
          <w:rFonts w:ascii="Times New Roman" w:hAnsi="Times New Roman" w:cs="Times New Roman"/>
          <w:sz w:val="24"/>
          <w:szCs w:val="24"/>
        </w:rPr>
        <w:t xml:space="preserve">, </w:t>
      </w:r>
      <w:r w:rsidR="00E06425" w:rsidRPr="0013270A">
        <w:rPr>
          <w:rFonts w:ascii="Times New Roman" w:hAnsi="Times New Roman" w:cs="Times New Roman"/>
          <w:sz w:val="24"/>
          <w:szCs w:val="24"/>
        </w:rPr>
        <w:t>одного</w:t>
      </w:r>
      <w:r w:rsidR="000A1421" w:rsidRPr="0013270A">
        <w:rPr>
          <w:rFonts w:ascii="Times New Roman" w:hAnsi="Times New Roman" w:cs="Times New Roman"/>
          <w:sz w:val="24"/>
          <w:szCs w:val="24"/>
        </w:rPr>
        <w:t xml:space="preserve"> из ведущих экспертов в области федерализма, президент</w:t>
      </w:r>
      <w:r w:rsidR="00E06425" w:rsidRPr="0013270A">
        <w:rPr>
          <w:rFonts w:ascii="Times New Roman" w:hAnsi="Times New Roman" w:cs="Times New Roman"/>
          <w:sz w:val="24"/>
          <w:szCs w:val="24"/>
        </w:rPr>
        <w:t>а</w:t>
      </w:r>
      <w:r w:rsidR="000A1421" w:rsidRPr="0013270A">
        <w:rPr>
          <w:rFonts w:ascii="Times New Roman" w:hAnsi="Times New Roman" w:cs="Times New Roman"/>
          <w:sz w:val="24"/>
          <w:szCs w:val="24"/>
        </w:rPr>
        <w:t xml:space="preserve"> Форума Федераций – международной независимой организации, призванной содействовать межправительственному сотрудничеству по вопросам современного федерализма</w:t>
      </w:r>
      <w:r w:rsidR="0041073B" w:rsidRPr="0013270A">
        <w:rPr>
          <w:rFonts w:ascii="Times New Roman" w:hAnsi="Times New Roman" w:cs="Times New Roman"/>
          <w:sz w:val="24"/>
          <w:szCs w:val="24"/>
        </w:rPr>
        <w:t xml:space="preserve">, выделены следующие </w:t>
      </w:r>
      <w:r w:rsidR="000A1421" w:rsidRPr="0013270A">
        <w:rPr>
          <w:rFonts w:ascii="Times New Roman" w:hAnsi="Times New Roman" w:cs="Times New Roman"/>
          <w:sz w:val="24"/>
          <w:szCs w:val="24"/>
        </w:rPr>
        <w:t xml:space="preserve">характеристики федерализма: наличие </w:t>
      </w:r>
      <w:r w:rsidR="00DB6CDD" w:rsidRPr="0013270A">
        <w:rPr>
          <w:rFonts w:ascii="Times New Roman" w:hAnsi="Times New Roman" w:cs="Times New Roman"/>
          <w:sz w:val="24"/>
          <w:szCs w:val="24"/>
        </w:rPr>
        <w:t xml:space="preserve">в государственной системе </w:t>
      </w:r>
      <w:r w:rsidR="000A1421" w:rsidRPr="0013270A">
        <w:rPr>
          <w:rFonts w:ascii="Times New Roman" w:hAnsi="Times New Roman" w:cs="Times New Roman"/>
          <w:sz w:val="24"/>
          <w:szCs w:val="24"/>
        </w:rPr>
        <w:t>как минимум двух уровней органов власти – об</w:t>
      </w:r>
      <w:r w:rsidR="00DB6CDD" w:rsidRPr="0013270A">
        <w:rPr>
          <w:rFonts w:ascii="Times New Roman" w:hAnsi="Times New Roman" w:cs="Times New Roman"/>
          <w:sz w:val="24"/>
          <w:szCs w:val="24"/>
        </w:rPr>
        <w:t>щенационального и регионального; писаная конституция;</w:t>
      </w:r>
      <w:r w:rsidR="000A1421" w:rsidRPr="0013270A">
        <w:rPr>
          <w:rFonts w:ascii="Times New Roman" w:hAnsi="Times New Roman" w:cs="Times New Roman"/>
          <w:sz w:val="24"/>
          <w:szCs w:val="24"/>
        </w:rPr>
        <w:t xml:space="preserve"> закрепленное конституцией разграничение полномочий между центральными органами вла</w:t>
      </w:r>
      <w:r w:rsidR="00DB6CDD" w:rsidRPr="0013270A">
        <w:rPr>
          <w:rFonts w:ascii="Times New Roman" w:hAnsi="Times New Roman" w:cs="Times New Roman"/>
          <w:sz w:val="24"/>
          <w:szCs w:val="24"/>
        </w:rPr>
        <w:t>сти и органами власти субъектов;</w:t>
      </w:r>
      <w:proofErr w:type="gramEnd"/>
      <w:r w:rsidR="000A1421" w:rsidRPr="0013270A">
        <w:rPr>
          <w:rFonts w:ascii="Times New Roman" w:hAnsi="Times New Roman" w:cs="Times New Roman"/>
          <w:sz w:val="24"/>
          <w:szCs w:val="24"/>
        </w:rPr>
        <w:t xml:space="preserve"> наличие особых </w:t>
      </w:r>
      <w:proofErr w:type="gramStart"/>
      <w:r w:rsidR="000A1421" w:rsidRPr="0013270A">
        <w:rPr>
          <w:rFonts w:ascii="Times New Roman" w:hAnsi="Times New Roman" w:cs="Times New Roman"/>
          <w:sz w:val="24"/>
          <w:szCs w:val="24"/>
        </w:rPr>
        <w:t>структур обеспечения представительства субъектов федерации</w:t>
      </w:r>
      <w:proofErr w:type="gramEnd"/>
      <w:r w:rsidR="000A1421" w:rsidRPr="0013270A">
        <w:rPr>
          <w:rFonts w:ascii="Times New Roman" w:hAnsi="Times New Roman" w:cs="Times New Roman"/>
          <w:sz w:val="24"/>
          <w:szCs w:val="24"/>
        </w:rPr>
        <w:t xml:space="preserve"> в учрежде</w:t>
      </w:r>
      <w:r w:rsidR="00DB6CDD" w:rsidRPr="0013270A">
        <w:rPr>
          <w:rFonts w:ascii="Times New Roman" w:hAnsi="Times New Roman" w:cs="Times New Roman"/>
          <w:sz w:val="24"/>
          <w:szCs w:val="24"/>
        </w:rPr>
        <w:t>ниях центральных органов власти;</w:t>
      </w:r>
      <w:r w:rsidR="000A1421" w:rsidRPr="0013270A">
        <w:rPr>
          <w:rFonts w:ascii="Times New Roman" w:hAnsi="Times New Roman" w:cs="Times New Roman"/>
          <w:sz w:val="24"/>
          <w:szCs w:val="24"/>
        </w:rPr>
        <w:t xml:space="preserve"> разрешение конституционных споров между органами власти различных уровней с помощью арбитра или на основе определенной процедуры</w:t>
      </w:r>
      <w:r w:rsidR="000A1421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59"/>
      </w:r>
      <w:r w:rsidR="000A1421" w:rsidRPr="0013270A">
        <w:rPr>
          <w:rFonts w:ascii="Times New Roman" w:hAnsi="Times New Roman" w:cs="Times New Roman"/>
          <w:sz w:val="24"/>
          <w:szCs w:val="24"/>
        </w:rPr>
        <w:t xml:space="preserve">. </w:t>
      </w:r>
      <w:r w:rsidR="00A71F97" w:rsidRPr="0013270A">
        <w:rPr>
          <w:rFonts w:ascii="Times New Roman" w:hAnsi="Times New Roman" w:cs="Times New Roman"/>
          <w:sz w:val="24"/>
          <w:szCs w:val="24"/>
        </w:rPr>
        <w:t>Эти п</w:t>
      </w:r>
      <w:r w:rsidR="00B135EC" w:rsidRPr="0013270A">
        <w:rPr>
          <w:rFonts w:ascii="Times New Roman" w:hAnsi="Times New Roman" w:cs="Times New Roman"/>
          <w:sz w:val="24"/>
          <w:szCs w:val="24"/>
        </w:rPr>
        <w:t>ризнак</w:t>
      </w:r>
      <w:r w:rsidR="00A71F97" w:rsidRPr="0013270A">
        <w:rPr>
          <w:rFonts w:ascii="Times New Roman" w:hAnsi="Times New Roman" w:cs="Times New Roman"/>
          <w:sz w:val="24"/>
          <w:szCs w:val="24"/>
        </w:rPr>
        <w:t>и</w:t>
      </w:r>
      <w:r w:rsidR="003C1514" w:rsidRPr="0013270A">
        <w:rPr>
          <w:rFonts w:ascii="Times New Roman" w:hAnsi="Times New Roman" w:cs="Times New Roman"/>
          <w:sz w:val="24"/>
          <w:szCs w:val="24"/>
        </w:rPr>
        <w:t xml:space="preserve"> во многом отражают выработанные </w:t>
      </w:r>
      <w:r w:rsidR="00B135EC" w:rsidRPr="0013270A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E80D04" w:rsidRPr="0013270A">
        <w:rPr>
          <w:rFonts w:ascii="Times New Roman" w:hAnsi="Times New Roman" w:cs="Times New Roman"/>
          <w:sz w:val="24"/>
          <w:szCs w:val="24"/>
        </w:rPr>
        <w:t xml:space="preserve">представления о </w:t>
      </w:r>
      <w:r w:rsidR="00A9564E" w:rsidRPr="0013270A">
        <w:rPr>
          <w:rFonts w:ascii="Times New Roman" w:hAnsi="Times New Roman" w:cs="Times New Roman"/>
          <w:sz w:val="24"/>
          <w:szCs w:val="24"/>
        </w:rPr>
        <w:t xml:space="preserve">типичных </w:t>
      </w:r>
      <w:r w:rsidR="00802508" w:rsidRPr="0013270A">
        <w:rPr>
          <w:rFonts w:ascii="Times New Roman" w:hAnsi="Times New Roman" w:cs="Times New Roman"/>
          <w:sz w:val="24"/>
          <w:szCs w:val="24"/>
        </w:rPr>
        <w:t xml:space="preserve">чертах федерализма. </w:t>
      </w:r>
      <w:proofErr w:type="gramStart"/>
      <w:r w:rsidR="00926021" w:rsidRPr="0013270A">
        <w:rPr>
          <w:rFonts w:ascii="Times New Roman" w:hAnsi="Times New Roman" w:cs="Times New Roman"/>
          <w:sz w:val="24"/>
          <w:szCs w:val="24"/>
        </w:rPr>
        <w:t xml:space="preserve">Так, Альберт </w:t>
      </w:r>
      <w:proofErr w:type="spellStart"/>
      <w:r w:rsidR="00926021" w:rsidRPr="0013270A">
        <w:rPr>
          <w:rFonts w:ascii="Times New Roman" w:hAnsi="Times New Roman" w:cs="Times New Roman"/>
          <w:sz w:val="24"/>
          <w:szCs w:val="24"/>
        </w:rPr>
        <w:t>Дайси</w:t>
      </w:r>
      <w:proofErr w:type="spellEnd"/>
      <w:r w:rsidR="00926021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887947" w:rsidRPr="0013270A">
        <w:rPr>
          <w:rFonts w:ascii="Times New Roman" w:hAnsi="Times New Roman" w:cs="Times New Roman"/>
          <w:sz w:val="24"/>
          <w:szCs w:val="24"/>
        </w:rPr>
        <w:t xml:space="preserve">еще </w:t>
      </w:r>
      <w:r w:rsidR="00183A90" w:rsidRPr="0013270A"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183A90" w:rsidRPr="0013270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183A90" w:rsidRPr="0013270A">
        <w:rPr>
          <w:rFonts w:ascii="Times New Roman" w:hAnsi="Times New Roman" w:cs="Times New Roman"/>
          <w:sz w:val="24"/>
          <w:szCs w:val="24"/>
        </w:rPr>
        <w:t xml:space="preserve"> века</w:t>
      </w:r>
      <w:r w:rsidR="00E371B0" w:rsidRPr="0013270A">
        <w:rPr>
          <w:rFonts w:ascii="Times New Roman" w:hAnsi="Times New Roman" w:cs="Times New Roman"/>
          <w:sz w:val="24"/>
          <w:szCs w:val="24"/>
        </w:rPr>
        <w:t xml:space="preserve"> к существенным характеристикам </w:t>
      </w:r>
      <w:r w:rsidR="009428B9" w:rsidRPr="0013270A">
        <w:rPr>
          <w:rFonts w:ascii="Times New Roman" w:hAnsi="Times New Roman" w:cs="Times New Roman"/>
          <w:sz w:val="24"/>
          <w:szCs w:val="24"/>
        </w:rPr>
        <w:t xml:space="preserve">федерации относил </w:t>
      </w:r>
      <w:r w:rsidR="00E56570" w:rsidRPr="0013270A">
        <w:rPr>
          <w:rFonts w:ascii="Times New Roman" w:hAnsi="Times New Roman" w:cs="Times New Roman"/>
          <w:sz w:val="24"/>
          <w:szCs w:val="24"/>
        </w:rPr>
        <w:t>верховенство конституции, которая должна быть составлена в письменной форме и таким образом, чтобы никакой государственный орган не имел исключительных полномочий по ее изменению; распределение полномочий между центром и субъектами, накладывающее ограничения на деятельность органов власти в сферах, находящихся в компетенции органов власти другого уровня;</w:t>
      </w:r>
      <w:proofErr w:type="gramEnd"/>
      <w:r w:rsidR="00E56570" w:rsidRPr="0013270A">
        <w:rPr>
          <w:rFonts w:ascii="Times New Roman" w:hAnsi="Times New Roman" w:cs="Times New Roman"/>
          <w:sz w:val="24"/>
          <w:szCs w:val="24"/>
        </w:rPr>
        <w:t xml:space="preserve"> наличие у судебной ветви власти полномочия по толкованию конституции</w:t>
      </w:r>
      <w:r w:rsidR="00174EA9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60"/>
      </w:r>
      <w:r w:rsidR="00E56570" w:rsidRPr="0013270A">
        <w:rPr>
          <w:rFonts w:ascii="Times New Roman" w:hAnsi="Times New Roman" w:cs="Times New Roman"/>
          <w:sz w:val="24"/>
          <w:szCs w:val="24"/>
        </w:rPr>
        <w:t>.</w:t>
      </w:r>
      <w:r w:rsidR="00E33D17" w:rsidRPr="0013270A">
        <w:rPr>
          <w:rFonts w:ascii="Times New Roman" w:hAnsi="Times New Roman" w:cs="Times New Roman"/>
          <w:sz w:val="24"/>
          <w:szCs w:val="24"/>
        </w:rPr>
        <w:t xml:space="preserve"> Интерес также представляет его анализ условий возникно</w:t>
      </w:r>
      <w:r w:rsidR="00AA71F2" w:rsidRPr="0013270A">
        <w:rPr>
          <w:rFonts w:ascii="Times New Roman" w:hAnsi="Times New Roman" w:cs="Times New Roman"/>
          <w:sz w:val="24"/>
          <w:szCs w:val="24"/>
        </w:rPr>
        <w:t>вения федеративного государства</w:t>
      </w:r>
      <w:r w:rsidR="002E0362" w:rsidRPr="001327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E0362" w:rsidRPr="0013270A">
        <w:rPr>
          <w:rFonts w:ascii="Times New Roman" w:hAnsi="Times New Roman" w:cs="Times New Roman"/>
          <w:sz w:val="24"/>
          <w:szCs w:val="24"/>
        </w:rPr>
        <w:t>Дайси</w:t>
      </w:r>
      <w:proofErr w:type="spellEnd"/>
      <w:r w:rsidR="002E0362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2D36CD" w:rsidRPr="0013270A">
        <w:rPr>
          <w:rFonts w:ascii="Times New Roman" w:hAnsi="Times New Roman" w:cs="Times New Roman"/>
          <w:sz w:val="24"/>
          <w:szCs w:val="24"/>
        </w:rPr>
        <w:t>пишет о двух</w:t>
      </w:r>
      <w:r w:rsidR="002E0362" w:rsidRPr="0013270A">
        <w:rPr>
          <w:rFonts w:ascii="Times New Roman" w:hAnsi="Times New Roman" w:cs="Times New Roman"/>
          <w:sz w:val="24"/>
          <w:szCs w:val="24"/>
        </w:rPr>
        <w:t xml:space="preserve"> таких условия</w:t>
      </w:r>
      <w:r w:rsidR="002D36CD" w:rsidRPr="0013270A">
        <w:rPr>
          <w:rFonts w:ascii="Times New Roman" w:hAnsi="Times New Roman" w:cs="Times New Roman"/>
          <w:sz w:val="24"/>
          <w:szCs w:val="24"/>
        </w:rPr>
        <w:t>х</w:t>
      </w:r>
      <w:r w:rsidR="006179A5" w:rsidRPr="0013270A">
        <w:rPr>
          <w:rFonts w:ascii="Times New Roman" w:hAnsi="Times New Roman" w:cs="Times New Roman"/>
          <w:sz w:val="24"/>
          <w:szCs w:val="24"/>
        </w:rPr>
        <w:t xml:space="preserve"> – </w:t>
      </w:r>
      <w:r w:rsidR="002E0362" w:rsidRPr="0013270A">
        <w:rPr>
          <w:rFonts w:ascii="Times New Roman" w:hAnsi="Times New Roman" w:cs="Times New Roman"/>
          <w:sz w:val="24"/>
          <w:szCs w:val="24"/>
        </w:rPr>
        <w:t xml:space="preserve"> сущес</w:t>
      </w:r>
      <w:r w:rsidR="006179A5" w:rsidRPr="0013270A">
        <w:rPr>
          <w:rFonts w:ascii="Times New Roman" w:hAnsi="Times New Roman" w:cs="Times New Roman"/>
          <w:sz w:val="24"/>
          <w:szCs w:val="24"/>
        </w:rPr>
        <w:t>твовани</w:t>
      </w:r>
      <w:r w:rsidR="000B7264" w:rsidRPr="0013270A">
        <w:rPr>
          <w:rFonts w:ascii="Times New Roman" w:hAnsi="Times New Roman" w:cs="Times New Roman"/>
          <w:sz w:val="24"/>
          <w:szCs w:val="24"/>
        </w:rPr>
        <w:t>и</w:t>
      </w:r>
      <w:r w:rsidR="006179A5" w:rsidRPr="0013270A">
        <w:rPr>
          <w:rFonts w:ascii="Times New Roman" w:hAnsi="Times New Roman" w:cs="Times New Roman"/>
          <w:sz w:val="24"/>
          <w:szCs w:val="24"/>
        </w:rPr>
        <w:t xml:space="preserve"> некой организации политических образований</w:t>
      </w:r>
      <w:r w:rsidR="002E0362" w:rsidRPr="0013270A">
        <w:rPr>
          <w:rFonts w:ascii="Times New Roman" w:hAnsi="Times New Roman" w:cs="Times New Roman"/>
          <w:sz w:val="24"/>
          <w:szCs w:val="24"/>
        </w:rPr>
        <w:t xml:space="preserve">, связанных географически </w:t>
      </w:r>
      <w:r w:rsidR="002E0362" w:rsidRPr="0013270A">
        <w:rPr>
          <w:rFonts w:ascii="Times New Roman" w:hAnsi="Times New Roman" w:cs="Times New Roman"/>
          <w:sz w:val="24"/>
          <w:szCs w:val="24"/>
        </w:rPr>
        <w:lastRenderedPageBreak/>
        <w:t>и исторически, и наличи</w:t>
      </w:r>
      <w:r w:rsidR="000B7264" w:rsidRPr="0013270A">
        <w:rPr>
          <w:rFonts w:ascii="Times New Roman" w:hAnsi="Times New Roman" w:cs="Times New Roman"/>
          <w:sz w:val="24"/>
          <w:szCs w:val="24"/>
        </w:rPr>
        <w:t>и</w:t>
      </w:r>
      <w:r w:rsidR="002E0362" w:rsidRPr="0013270A">
        <w:rPr>
          <w:rFonts w:ascii="Times New Roman" w:hAnsi="Times New Roman" w:cs="Times New Roman"/>
          <w:sz w:val="24"/>
          <w:szCs w:val="24"/>
        </w:rPr>
        <w:t xml:space="preserve"> среди их населения желания объединиться</w:t>
      </w:r>
      <w:r w:rsidR="006179A5" w:rsidRPr="0013270A">
        <w:rPr>
          <w:rFonts w:ascii="Times New Roman" w:hAnsi="Times New Roman" w:cs="Times New Roman"/>
          <w:sz w:val="24"/>
          <w:szCs w:val="24"/>
        </w:rPr>
        <w:t xml:space="preserve">, отмечая при этом, что </w:t>
      </w:r>
      <w:r w:rsidR="00C0276E" w:rsidRPr="0013270A">
        <w:rPr>
          <w:rFonts w:ascii="Times New Roman" w:hAnsi="Times New Roman" w:cs="Times New Roman"/>
          <w:sz w:val="24"/>
          <w:szCs w:val="24"/>
        </w:rPr>
        <w:t>эти образования «должны желать именно объединения, но не единства»</w:t>
      </w:r>
      <w:r w:rsidR="00C0276E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61"/>
      </w:r>
      <w:r w:rsidR="00357979" w:rsidRPr="0013270A">
        <w:rPr>
          <w:rFonts w:ascii="Times New Roman" w:hAnsi="Times New Roman" w:cs="Times New Roman"/>
          <w:sz w:val="24"/>
          <w:szCs w:val="24"/>
        </w:rPr>
        <w:t>.</w:t>
      </w:r>
      <w:r w:rsidR="00185E91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42659D" w:rsidRPr="0013270A">
        <w:rPr>
          <w:rFonts w:ascii="Times New Roman" w:hAnsi="Times New Roman" w:cs="Times New Roman"/>
          <w:sz w:val="24"/>
          <w:szCs w:val="24"/>
        </w:rPr>
        <w:t xml:space="preserve">Здесь прослеживается стремление </w:t>
      </w:r>
      <w:proofErr w:type="spellStart"/>
      <w:r w:rsidR="0042659D" w:rsidRPr="0013270A">
        <w:rPr>
          <w:rFonts w:ascii="Times New Roman" w:hAnsi="Times New Roman" w:cs="Times New Roman"/>
          <w:sz w:val="24"/>
          <w:szCs w:val="24"/>
        </w:rPr>
        <w:t>Дайси</w:t>
      </w:r>
      <w:proofErr w:type="spellEnd"/>
      <w:r w:rsidR="0042659D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CF79B7" w:rsidRPr="0013270A">
        <w:rPr>
          <w:rFonts w:ascii="Times New Roman" w:hAnsi="Times New Roman" w:cs="Times New Roman"/>
          <w:sz w:val="24"/>
          <w:szCs w:val="24"/>
        </w:rPr>
        <w:t xml:space="preserve">выделить главный принцип федерализма, заключающийся в существовании двух уровней власти: </w:t>
      </w:r>
      <w:r w:rsidR="00F06E92" w:rsidRPr="0013270A">
        <w:rPr>
          <w:rFonts w:ascii="Times New Roman" w:hAnsi="Times New Roman" w:cs="Times New Roman"/>
          <w:sz w:val="24"/>
          <w:szCs w:val="24"/>
        </w:rPr>
        <w:t>«Федерализм – это политическая уловка, призванная согласовать принцип национального единства и власти с принципом сохранения так называемых «</w:t>
      </w:r>
      <w:r w:rsidR="00F06E92" w:rsidRPr="0013270A">
        <w:rPr>
          <w:rFonts w:ascii="Times New Roman" w:hAnsi="Times New Roman" w:cs="Times New Roman"/>
          <w:sz w:val="24"/>
          <w:szCs w:val="24"/>
          <w:lang w:val="en-US"/>
        </w:rPr>
        <w:t>states</w:t>
      </w:r>
      <w:r w:rsidR="00F06E92" w:rsidRPr="0013270A">
        <w:rPr>
          <w:rFonts w:ascii="Times New Roman" w:hAnsi="Times New Roman" w:cs="Times New Roman"/>
          <w:sz w:val="24"/>
          <w:szCs w:val="24"/>
        </w:rPr>
        <w:t xml:space="preserve">’ </w:t>
      </w:r>
      <w:r w:rsidR="00F06E92" w:rsidRPr="0013270A">
        <w:rPr>
          <w:rFonts w:ascii="Times New Roman" w:hAnsi="Times New Roman" w:cs="Times New Roman"/>
          <w:sz w:val="24"/>
          <w:szCs w:val="24"/>
          <w:lang w:val="en-US"/>
        </w:rPr>
        <w:t>rights</w:t>
      </w:r>
      <w:r w:rsidR="004C75B5" w:rsidRPr="0013270A">
        <w:rPr>
          <w:rFonts w:ascii="Times New Roman" w:hAnsi="Times New Roman" w:cs="Times New Roman"/>
          <w:sz w:val="24"/>
          <w:szCs w:val="24"/>
        </w:rPr>
        <w:t>» [</w:t>
      </w:r>
      <w:r w:rsidR="00F06E92" w:rsidRPr="0013270A">
        <w:rPr>
          <w:rFonts w:ascii="Times New Roman" w:hAnsi="Times New Roman" w:cs="Times New Roman"/>
          <w:sz w:val="24"/>
          <w:szCs w:val="24"/>
        </w:rPr>
        <w:t>речь идет о политической автономии штат</w:t>
      </w:r>
      <w:r w:rsidR="004C75B5" w:rsidRPr="0013270A">
        <w:rPr>
          <w:rFonts w:ascii="Times New Roman" w:hAnsi="Times New Roman" w:cs="Times New Roman"/>
          <w:sz w:val="24"/>
          <w:szCs w:val="24"/>
        </w:rPr>
        <w:t>ов в Соединенных Штатах Америки]</w:t>
      </w:r>
      <w:r w:rsidR="00F06E92" w:rsidRPr="0013270A">
        <w:rPr>
          <w:rFonts w:ascii="Times New Roman" w:hAnsi="Times New Roman" w:cs="Times New Roman"/>
          <w:sz w:val="24"/>
          <w:szCs w:val="24"/>
        </w:rPr>
        <w:t>»</w:t>
      </w:r>
      <w:r w:rsidR="00F06E92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62"/>
      </w:r>
      <w:r w:rsidR="00F06E92" w:rsidRPr="001327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B02" w:rsidRPr="0013270A" w:rsidRDefault="00E71EEA" w:rsidP="00F06E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Мы видим, что </w:t>
      </w:r>
      <w:r w:rsidR="00AB5ABF" w:rsidRPr="0013270A">
        <w:rPr>
          <w:rFonts w:ascii="Times New Roman" w:hAnsi="Times New Roman" w:cs="Times New Roman"/>
          <w:sz w:val="24"/>
          <w:szCs w:val="24"/>
        </w:rPr>
        <w:t xml:space="preserve">все описанные выше </w:t>
      </w:r>
      <w:r w:rsidRPr="0013270A">
        <w:rPr>
          <w:rFonts w:ascii="Times New Roman" w:hAnsi="Times New Roman" w:cs="Times New Roman"/>
          <w:sz w:val="24"/>
          <w:szCs w:val="24"/>
        </w:rPr>
        <w:t>п</w:t>
      </w:r>
      <w:r w:rsidR="00AB5ABF" w:rsidRPr="0013270A">
        <w:rPr>
          <w:rFonts w:ascii="Times New Roman" w:hAnsi="Times New Roman" w:cs="Times New Roman"/>
          <w:sz w:val="24"/>
          <w:szCs w:val="24"/>
        </w:rPr>
        <w:t>ризнаки федерализма сводя</w:t>
      </w:r>
      <w:r w:rsidRPr="0013270A">
        <w:rPr>
          <w:rFonts w:ascii="Times New Roman" w:hAnsi="Times New Roman" w:cs="Times New Roman"/>
          <w:sz w:val="24"/>
          <w:szCs w:val="24"/>
        </w:rPr>
        <w:t xml:space="preserve">тся, в основном, </w:t>
      </w:r>
      <w:r w:rsidR="00473FA7" w:rsidRPr="0013270A">
        <w:rPr>
          <w:rFonts w:ascii="Times New Roman" w:hAnsi="Times New Roman" w:cs="Times New Roman"/>
          <w:sz w:val="24"/>
          <w:szCs w:val="24"/>
        </w:rPr>
        <w:t xml:space="preserve">к наличию в государстве определенных институтов, </w:t>
      </w:r>
      <w:r w:rsidR="009517E5" w:rsidRPr="0013270A">
        <w:rPr>
          <w:rFonts w:ascii="Times New Roman" w:hAnsi="Times New Roman" w:cs="Times New Roman"/>
          <w:sz w:val="24"/>
          <w:szCs w:val="24"/>
        </w:rPr>
        <w:t xml:space="preserve">характерных для федераций. </w:t>
      </w:r>
      <w:proofErr w:type="gramStart"/>
      <w:r w:rsidR="00587974" w:rsidRPr="0013270A">
        <w:rPr>
          <w:rFonts w:ascii="Times New Roman" w:hAnsi="Times New Roman" w:cs="Times New Roman"/>
          <w:sz w:val="24"/>
          <w:szCs w:val="24"/>
        </w:rPr>
        <w:t xml:space="preserve">В этой связи </w:t>
      </w:r>
      <w:r w:rsidR="004F7A5F" w:rsidRPr="0013270A">
        <w:rPr>
          <w:rFonts w:ascii="Times New Roman" w:hAnsi="Times New Roman" w:cs="Times New Roman"/>
          <w:sz w:val="24"/>
          <w:szCs w:val="24"/>
        </w:rPr>
        <w:t xml:space="preserve">особе внимание заслуживает мнение одного из крупнейших теоретиков федерализма, профессора Техасского университета в </w:t>
      </w:r>
      <w:proofErr w:type="spellStart"/>
      <w:r w:rsidR="004F7A5F" w:rsidRPr="0013270A">
        <w:rPr>
          <w:rFonts w:ascii="Times New Roman" w:hAnsi="Times New Roman" w:cs="Times New Roman"/>
          <w:sz w:val="24"/>
          <w:szCs w:val="24"/>
        </w:rPr>
        <w:t>Остине</w:t>
      </w:r>
      <w:proofErr w:type="spellEnd"/>
      <w:r w:rsidR="004F7A5F" w:rsidRPr="0013270A">
        <w:rPr>
          <w:rFonts w:ascii="Times New Roman" w:hAnsi="Times New Roman" w:cs="Times New Roman"/>
          <w:sz w:val="24"/>
          <w:szCs w:val="24"/>
        </w:rPr>
        <w:t xml:space="preserve"> (Техас, США) </w:t>
      </w:r>
      <w:r w:rsidR="00F2528E" w:rsidRPr="0013270A">
        <w:rPr>
          <w:rFonts w:ascii="Times New Roman" w:hAnsi="Times New Roman" w:cs="Times New Roman"/>
          <w:sz w:val="24"/>
          <w:szCs w:val="24"/>
        </w:rPr>
        <w:t>Уильяма Ливингстона, который утверждал, что «признаком федеративной конституционной структуры государства выступает не устройство институтов, а способ, которым эти институты применяются»</w:t>
      </w:r>
      <w:r w:rsidR="00F2528E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63"/>
      </w:r>
      <w:r w:rsidR="00F2528E" w:rsidRPr="0013270A">
        <w:rPr>
          <w:rFonts w:ascii="Times New Roman" w:hAnsi="Times New Roman" w:cs="Times New Roman"/>
          <w:sz w:val="24"/>
          <w:szCs w:val="24"/>
        </w:rPr>
        <w:t>.</w:t>
      </w:r>
      <w:r w:rsidR="00C15610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601D95" w:rsidRPr="0013270A">
        <w:rPr>
          <w:rFonts w:ascii="Times New Roman" w:hAnsi="Times New Roman" w:cs="Times New Roman"/>
          <w:sz w:val="24"/>
          <w:szCs w:val="24"/>
        </w:rPr>
        <w:t xml:space="preserve">Он объяснял это тем, что </w:t>
      </w:r>
      <w:r w:rsidR="004C3759" w:rsidRPr="0013270A">
        <w:rPr>
          <w:rFonts w:ascii="Times New Roman" w:hAnsi="Times New Roman" w:cs="Times New Roman"/>
          <w:sz w:val="24"/>
          <w:szCs w:val="24"/>
        </w:rPr>
        <w:t>с</w:t>
      </w:r>
      <w:r w:rsidR="00C15610" w:rsidRPr="0013270A">
        <w:rPr>
          <w:rFonts w:ascii="Times New Roman" w:hAnsi="Times New Roman" w:cs="Times New Roman"/>
          <w:sz w:val="24"/>
          <w:szCs w:val="24"/>
        </w:rPr>
        <w:t xml:space="preserve"> течением времени цели общества меняются и находят отражение в новых моделях использования старых институтов, которые</w:t>
      </w:r>
      <w:proofErr w:type="gramEnd"/>
      <w:r w:rsidR="00C15610" w:rsidRPr="0013270A">
        <w:rPr>
          <w:rFonts w:ascii="Times New Roman" w:hAnsi="Times New Roman" w:cs="Times New Roman"/>
          <w:sz w:val="24"/>
          <w:szCs w:val="24"/>
        </w:rPr>
        <w:t xml:space="preserve"> часто сохраняют свою прежнюю форму и структуру. </w:t>
      </w:r>
      <w:r w:rsidR="005D558D" w:rsidRPr="0013270A">
        <w:rPr>
          <w:rFonts w:ascii="Times New Roman" w:hAnsi="Times New Roman" w:cs="Times New Roman"/>
          <w:sz w:val="24"/>
          <w:szCs w:val="24"/>
        </w:rPr>
        <w:t>О</w:t>
      </w:r>
      <w:r w:rsidR="00C15610" w:rsidRPr="0013270A">
        <w:rPr>
          <w:rFonts w:ascii="Times New Roman" w:hAnsi="Times New Roman" w:cs="Times New Roman"/>
          <w:sz w:val="24"/>
          <w:szCs w:val="24"/>
        </w:rPr>
        <w:t xml:space="preserve">бщество может располагать набором институтов, унитарных по своим внешним признакам, но оперировать ими так, словно они являются федеративными по своей сути. </w:t>
      </w:r>
      <w:r w:rsidR="00A544BC" w:rsidRPr="0013270A">
        <w:rPr>
          <w:rFonts w:ascii="Times New Roman" w:hAnsi="Times New Roman" w:cs="Times New Roman"/>
          <w:sz w:val="24"/>
          <w:szCs w:val="24"/>
        </w:rPr>
        <w:t>Таким образом, и</w:t>
      </w:r>
      <w:r w:rsidR="00C15610" w:rsidRPr="0013270A">
        <w:rPr>
          <w:rFonts w:ascii="Times New Roman" w:hAnsi="Times New Roman" w:cs="Times New Roman"/>
          <w:sz w:val="24"/>
          <w:szCs w:val="24"/>
        </w:rPr>
        <w:t>нституты сами по себе</w:t>
      </w:r>
      <w:r w:rsidR="00B06E4F" w:rsidRPr="0013270A">
        <w:rPr>
          <w:rFonts w:ascii="Times New Roman" w:hAnsi="Times New Roman" w:cs="Times New Roman"/>
          <w:sz w:val="24"/>
          <w:szCs w:val="24"/>
        </w:rPr>
        <w:t>, в отрыве от их реального функционирования,</w:t>
      </w:r>
      <w:r w:rsidR="00C15610" w:rsidRPr="0013270A">
        <w:rPr>
          <w:rFonts w:ascii="Times New Roman" w:hAnsi="Times New Roman" w:cs="Times New Roman"/>
          <w:sz w:val="24"/>
          <w:szCs w:val="24"/>
        </w:rPr>
        <w:t xml:space="preserve"> не являются показателями федеративной природы государства.</w:t>
      </w:r>
      <w:r w:rsidR="00727AE6" w:rsidRPr="0013270A">
        <w:rPr>
          <w:rFonts w:ascii="Times New Roman" w:hAnsi="Times New Roman" w:cs="Times New Roman"/>
          <w:sz w:val="24"/>
          <w:szCs w:val="24"/>
        </w:rPr>
        <w:t xml:space="preserve"> Бо</w:t>
      </w:r>
      <w:r w:rsidR="005D27AB" w:rsidRPr="0013270A">
        <w:rPr>
          <w:rFonts w:ascii="Times New Roman" w:hAnsi="Times New Roman" w:cs="Times New Roman"/>
          <w:sz w:val="24"/>
          <w:szCs w:val="24"/>
        </w:rPr>
        <w:t xml:space="preserve">лее того, Ливингстон подчеркивал необходимость </w:t>
      </w:r>
      <w:r w:rsidR="00A93DEA" w:rsidRPr="0013270A">
        <w:rPr>
          <w:rFonts w:ascii="Times New Roman" w:hAnsi="Times New Roman" w:cs="Times New Roman"/>
          <w:sz w:val="24"/>
          <w:szCs w:val="24"/>
        </w:rPr>
        <w:t xml:space="preserve">анализа федерализма в его социальном </w:t>
      </w:r>
      <w:r w:rsidR="00A02328" w:rsidRPr="0013270A">
        <w:rPr>
          <w:rFonts w:ascii="Times New Roman" w:hAnsi="Times New Roman" w:cs="Times New Roman"/>
          <w:sz w:val="24"/>
          <w:szCs w:val="24"/>
        </w:rPr>
        <w:t xml:space="preserve">контексте. Социальное измерение федерализма, по его мнению, </w:t>
      </w:r>
      <w:r w:rsidR="00DF7567" w:rsidRPr="0013270A">
        <w:rPr>
          <w:rFonts w:ascii="Times New Roman" w:hAnsi="Times New Roman" w:cs="Times New Roman"/>
          <w:sz w:val="24"/>
          <w:szCs w:val="24"/>
        </w:rPr>
        <w:t xml:space="preserve">находит выражение в том, что его сущность лежит не в наличии институциональных и конституционных механизмов, а в самом обществе. Федеративная модель государственного устройства – это инструмент, с помощью которого общество выражает и защищает те свои качества, которые делают его федеративным. К этим качествам, прежде всего, относится многообразие в экономическом, религиозном, расовом, языковом или культурном смысле, отдаленность территорий проживания отдельных групп, различный исторический опыт, </w:t>
      </w:r>
      <w:r w:rsidR="00DF7567" w:rsidRPr="0013270A">
        <w:rPr>
          <w:rFonts w:ascii="Times New Roman" w:hAnsi="Times New Roman" w:cs="Times New Roman"/>
          <w:sz w:val="24"/>
          <w:szCs w:val="24"/>
        </w:rPr>
        <w:lastRenderedPageBreak/>
        <w:t>предшествовавшее существование в качестве отдельных колоний, несходство политических и социальных институтов</w:t>
      </w:r>
      <w:r w:rsidR="00DF7567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64"/>
      </w:r>
      <w:r w:rsidR="00DF7567" w:rsidRPr="0013270A">
        <w:rPr>
          <w:rFonts w:ascii="Times New Roman" w:hAnsi="Times New Roman" w:cs="Times New Roman"/>
          <w:sz w:val="24"/>
          <w:szCs w:val="24"/>
        </w:rPr>
        <w:t>.</w:t>
      </w:r>
    </w:p>
    <w:p w:rsidR="002E0E4E" w:rsidRPr="0013270A" w:rsidRDefault="00EC62D5" w:rsidP="002E0E4E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Долгое время федерализм подвергался анализу с точки зрен</w:t>
      </w:r>
      <w:r w:rsidR="00BB07F6" w:rsidRPr="0013270A">
        <w:rPr>
          <w:rFonts w:ascii="Times New Roman" w:hAnsi="Times New Roman" w:cs="Times New Roman"/>
          <w:sz w:val="24"/>
          <w:szCs w:val="24"/>
        </w:rPr>
        <w:t xml:space="preserve">ия его структурных особенностей </w:t>
      </w:r>
      <w:r w:rsidRPr="0013270A">
        <w:rPr>
          <w:rFonts w:ascii="Times New Roman" w:hAnsi="Times New Roman" w:cs="Times New Roman"/>
          <w:sz w:val="24"/>
          <w:szCs w:val="24"/>
        </w:rPr>
        <w:t xml:space="preserve">при игнорировании его динамических свойств. </w:t>
      </w:r>
      <w:r w:rsidR="00BB07F6" w:rsidRPr="0013270A">
        <w:rPr>
          <w:rFonts w:ascii="Times New Roman" w:hAnsi="Times New Roman" w:cs="Times New Roman"/>
          <w:sz w:val="24"/>
          <w:szCs w:val="24"/>
        </w:rPr>
        <w:t xml:space="preserve">Тем не менее, федерализм может рассматриваться не просто </w:t>
      </w:r>
      <w:r w:rsidR="00974460" w:rsidRPr="0013270A">
        <w:rPr>
          <w:rFonts w:ascii="Times New Roman" w:hAnsi="Times New Roman" w:cs="Times New Roman"/>
          <w:sz w:val="24"/>
          <w:szCs w:val="24"/>
        </w:rPr>
        <w:t xml:space="preserve">как определенная система, но и как процесс. </w:t>
      </w:r>
      <w:r w:rsidR="00884372" w:rsidRPr="0013270A">
        <w:rPr>
          <w:rFonts w:ascii="Times New Roman" w:hAnsi="Times New Roman" w:cs="Times New Roman"/>
          <w:sz w:val="24"/>
          <w:szCs w:val="24"/>
        </w:rPr>
        <w:t xml:space="preserve">Карл Фридрих, </w:t>
      </w:r>
      <w:r w:rsidR="004F1E44" w:rsidRPr="0013270A">
        <w:rPr>
          <w:rFonts w:ascii="Times New Roman" w:hAnsi="Times New Roman" w:cs="Times New Roman"/>
          <w:sz w:val="24"/>
          <w:szCs w:val="24"/>
        </w:rPr>
        <w:t xml:space="preserve">обративший внимание на то, что </w:t>
      </w:r>
      <w:r w:rsidR="00270120" w:rsidRPr="0013270A">
        <w:rPr>
          <w:rFonts w:ascii="Times New Roman" w:hAnsi="Times New Roman" w:cs="Times New Roman"/>
          <w:sz w:val="24"/>
          <w:szCs w:val="24"/>
        </w:rPr>
        <w:t xml:space="preserve">во взглядах </w:t>
      </w:r>
      <w:r w:rsidR="004F1E44" w:rsidRPr="0013270A">
        <w:rPr>
          <w:rFonts w:ascii="Times New Roman" w:hAnsi="Times New Roman" w:cs="Times New Roman"/>
          <w:sz w:val="24"/>
          <w:szCs w:val="24"/>
        </w:rPr>
        <w:t>автор</w:t>
      </w:r>
      <w:r w:rsidR="00643762" w:rsidRPr="0013270A">
        <w:rPr>
          <w:rFonts w:ascii="Times New Roman" w:hAnsi="Times New Roman" w:cs="Times New Roman"/>
          <w:sz w:val="24"/>
          <w:szCs w:val="24"/>
        </w:rPr>
        <w:t>ов</w:t>
      </w:r>
      <w:r w:rsidR="004F1E44" w:rsidRPr="0013270A">
        <w:rPr>
          <w:rFonts w:ascii="Times New Roman" w:hAnsi="Times New Roman" w:cs="Times New Roman"/>
          <w:sz w:val="24"/>
          <w:szCs w:val="24"/>
        </w:rPr>
        <w:t xml:space="preserve"> «Записок федералиста» </w:t>
      </w:r>
      <w:r w:rsidR="00643762" w:rsidRPr="0013270A">
        <w:rPr>
          <w:rFonts w:ascii="Times New Roman" w:hAnsi="Times New Roman" w:cs="Times New Roman"/>
          <w:sz w:val="24"/>
          <w:szCs w:val="24"/>
        </w:rPr>
        <w:t>федерализм впервые обознач</w:t>
      </w:r>
      <w:r w:rsidR="000D7DC0" w:rsidRPr="0013270A">
        <w:rPr>
          <w:rFonts w:ascii="Times New Roman" w:hAnsi="Times New Roman" w:cs="Times New Roman"/>
          <w:sz w:val="24"/>
          <w:szCs w:val="24"/>
        </w:rPr>
        <w:t>и</w:t>
      </w:r>
      <w:r w:rsidR="00643762" w:rsidRPr="0013270A">
        <w:rPr>
          <w:rFonts w:ascii="Times New Roman" w:hAnsi="Times New Roman" w:cs="Times New Roman"/>
          <w:sz w:val="24"/>
          <w:szCs w:val="24"/>
        </w:rPr>
        <w:t xml:space="preserve">лся как процесс, </w:t>
      </w:r>
      <w:r w:rsidR="00373836" w:rsidRPr="0013270A">
        <w:rPr>
          <w:rFonts w:ascii="Times New Roman" w:hAnsi="Times New Roman" w:cs="Times New Roman"/>
          <w:sz w:val="24"/>
          <w:szCs w:val="24"/>
        </w:rPr>
        <w:t>писал об этом</w:t>
      </w:r>
      <w:r w:rsidR="00643762" w:rsidRPr="0013270A">
        <w:rPr>
          <w:rFonts w:ascii="Times New Roman" w:hAnsi="Times New Roman" w:cs="Times New Roman"/>
          <w:sz w:val="24"/>
          <w:szCs w:val="24"/>
        </w:rPr>
        <w:t xml:space="preserve"> следующее</w:t>
      </w:r>
      <w:r w:rsidR="00373836" w:rsidRPr="0013270A">
        <w:rPr>
          <w:rFonts w:ascii="Times New Roman" w:hAnsi="Times New Roman" w:cs="Times New Roman"/>
          <w:sz w:val="24"/>
          <w:szCs w:val="24"/>
        </w:rPr>
        <w:t>: «</w:t>
      </w:r>
      <w:r w:rsidR="002E0E4E" w:rsidRPr="0013270A">
        <w:rPr>
          <w:rFonts w:ascii="Times New Roman" w:hAnsi="Times New Roman" w:cs="Times New Roman"/>
          <w:sz w:val="24"/>
          <w:szCs w:val="24"/>
        </w:rPr>
        <w:t>Федерализм нельзя рассматривать как статическую модель, представляющую собой определенное, точно установленное распределение полномочий между различными уровнями власти. Напротив, федерализм – это процесс федерализации политического общества, то есть процесс, при котором несколько отдельных политических организаций, будь то государств или любых других видов ассоциации, вступают в общий механизм для выработки совместных решений по совместным проблемам»</w:t>
      </w:r>
      <w:r w:rsidR="00C7483B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65"/>
      </w:r>
      <w:r w:rsidR="002E0E4E" w:rsidRPr="0013270A">
        <w:rPr>
          <w:rFonts w:ascii="Times New Roman" w:hAnsi="Times New Roman" w:cs="Times New Roman"/>
          <w:sz w:val="24"/>
          <w:szCs w:val="24"/>
        </w:rPr>
        <w:t>.</w:t>
      </w:r>
      <w:r w:rsidR="00D71059" w:rsidRPr="0013270A">
        <w:rPr>
          <w:rFonts w:ascii="Times New Roman" w:hAnsi="Times New Roman" w:cs="Times New Roman"/>
          <w:sz w:val="24"/>
          <w:szCs w:val="24"/>
        </w:rPr>
        <w:t xml:space="preserve"> По</w:t>
      </w:r>
      <w:r w:rsidR="00810973" w:rsidRPr="0013270A">
        <w:rPr>
          <w:rFonts w:ascii="Times New Roman" w:hAnsi="Times New Roman" w:cs="Times New Roman"/>
          <w:sz w:val="24"/>
          <w:szCs w:val="24"/>
        </w:rPr>
        <w:t>хожими</w:t>
      </w:r>
      <w:r w:rsidR="00D71059" w:rsidRPr="0013270A">
        <w:rPr>
          <w:rFonts w:ascii="Times New Roman" w:hAnsi="Times New Roman" w:cs="Times New Roman"/>
          <w:sz w:val="24"/>
          <w:szCs w:val="24"/>
        </w:rPr>
        <w:t xml:space="preserve"> воззрениями характеризовались работы </w:t>
      </w:r>
      <w:r w:rsidR="00DD547E" w:rsidRPr="0013270A">
        <w:rPr>
          <w:rFonts w:ascii="Times New Roman" w:hAnsi="Times New Roman" w:cs="Times New Roman"/>
          <w:sz w:val="24"/>
          <w:szCs w:val="24"/>
        </w:rPr>
        <w:t xml:space="preserve">крупнейшего теоретика федерализма Даниэля </w:t>
      </w:r>
      <w:proofErr w:type="spellStart"/>
      <w:r w:rsidR="00DD547E" w:rsidRPr="0013270A">
        <w:rPr>
          <w:rFonts w:ascii="Times New Roman" w:hAnsi="Times New Roman" w:cs="Times New Roman"/>
          <w:sz w:val="24"/>
          <w:szCs w:val="24"/>
        </w:rPr>
        <w:t>Элазара</w:t>
      </w:r>
      <w:proofErr w:type="spellEnd"/>
      <w:r w:rsidR="00A913C1" w:rsidRPr="0013270A">
        <w:rPr>
          <w:rFonts w:ascii="Times New Roman" w:hAnsi="Times New Roman" w:cs="Times New Roman"/>
          <w:sz w:val="24"/>
          <w:szCs w:val="24"/>
        </w:rPr>
        <w:t>, который утверждал: «Федерализм должен сочетать оба понятия</w:t>
      </w:r>
      <w:r w:rsidR="004741C9" w:rsidRPr="0013270A">
        <w:rPr>
          <w:rFonts w:ascii="Times New Roman" w:hAnsi="Times New Roman" w:cs="Times New Roman"/>
          <w:sz w:val="24"/>
          <w:szCs w:val="24"/>
        </w:rPr>
        <w:t xml:space="preserve"> [систем</w:t>
      </w:r>
      <w:r w:rsidR="000B6421" w:rsidRPr="0013270A">
        <w:rPr>
          <w:rFonts w:ascii="Times New Roman" w:hAnsi="Times New Roman" w:cs="Times New Roman"/>
          <w:sz w:val="24"/>
          <w:szCs w:val="24"/>
        </w:rPr>
        <w:t>у</w:t>
      </w:r>
      <w:r w:rsidR="004741C9" w:rsidRPr="0013270A">
        <w:rPr>
          <w:rFonts w:ascii="Times New Roman" w:hAnsi="Times New Roman" w:cs="Times New Roman"/>
          <w:sz w:val="24"/>
          <w:szCs w:val="24"/>
        </w:rPr>
        <w:t xml:space="preserve"> и процесс]</w:t>
      </w:r>
      <w:r w:rsidR="00A913C1" w:rsidRPr="0013270A">
        <w:rPr>
          <w:rFonts w:ascii="Times New Roman" w:hAnsi="Times New Roman" w:cs="Times New Roman"/>
          <w:sz w:val="24"/>
          <w:szCs w:val="24"/>
        </w:rPr>
        <w:t xml:space="preserve">. Именно </w:t>
      </w:r>
      <w:r w:rsidR="002F76F3" w:rsidRPr="0013270A">
        <w:rPr>
          <w:rFonts w:ascii="Times New Roman" w:hAnsi="Times New Roman" w:cs="Times New Roman"/>
          <w:sz w:val="24"/>
          <w:szCs w:val="24"/>
        </w:rPr>
        <w:t xml:space="preserve">их </w:t>
      </w:r>
      <w:r w:rsidR="00A913C1" w:rsidRPr="0013270A">
        <w:rPr>
          <w:rFonts w:ascii="Times New Roman" w:hAnsi="Times New Roman" w:cs="Times New Roman"/>
          <w:sz w:val="24"/>
          <w:szCs w:val="24"/>
        </w:rPr>
        <w:t>соединение создает федеративную систему. Если структура существует без соответствующего федеративного процесса, ее влияние будет второстепенным»</w:t>
      </w:r>
      <w:r w:rsidR="00025ADD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66"/>
      </w:r>
      <w:r w:rsidR="00025ADD" w:rsidRPr="0013270A">
        <w:rPr>
          <w:rFonts w:ascii="Times New Roman" w:hAnsi="Times New Roman" w:cs="Times New Roman"/>
          <w:sz w:val="24"/>
          <w:szCs w:val="24"/>
        </w:rPr>
        <w:t>.</w:t>
      </w:r>
      <w:r w:rsidR="00427645" w:rsidRPr="0013270A">
        <w:rPr>
          <w:rFonts w:ascii="Times New Roman" w:hAnsi="Times New Roman" w:cs="Times New Roman"/>
          <w:sz w:val="24"/>
          <w:szCs w:val="24"/>
        </w:rPr>
        <w:t xml:space="preserve"> К элементам федеративного процесса он относил, прежде всего, партнерство среди участников федеративного договора</w:t>
      </w:r>
      <w:r w:rsidR="006E0F8C" w:rsidRPr="0013270A">
        <w:rPr>
          <w:rFonts w:ascii="Times New Roman" w:hAnsi="Times New Roman" w:cs="Times New Roman"/>
          <w:sz w:val="24"/>
          <w:szCs w:val="24"/>
        </w:rPr>
        <w:t>, проявляющееся</w:t>
      </w:r>
      <w:r w:rsidR="00427645" w:rsidRPr="0013270A">
        <w:rPr>
          <w:rFonts w:ascii="Times New Roman" w:hAnsi="Times New Roman" w:cs="Times New Roman"/>
          <w:sz w:val="24"/>
          <w:szCs w:val="24"/>
        </w:rPr>
        <w:t xml:space="preserve"> в </w:t>
      </w:r>
      <w:r w:rsidR="006E0F8C" w:rsidRPr="0013270A">
        <w:rPr>
          <w:rFonts w:ascii="Times New Roman" w:hAnsi="Times New Roman" w:cs="Times New Roman"/>
          <w:sz w:val="24"/>
          <w:szCs w:val="24"/>
        </w:rPr>
        <w:t xml:space="preserve">их </w:t>
      </w:r>
      <w:r w:rsidR="00427645" w:rsidRPr="0013270A">
        <w:rPr>
          <w:rFonts w:ascii="Times New Roman" w:hAnsi="Times New Roman" w:cs="Times New Roman"/>
          <w:sz w:val="24"/>
          <w:szCs w:val="24"/>
        </w:rPr>
        <w:t xml:space="preserve">сотрудничестве по определенным </w:t>
      </w:r>
      <w:r w:rsidR="002C22E3" w:rsidRPr="0013270A">
        <w:rPr>
          <w:rFonts w:ascii="Times New Roman" w:hAnsi="Times New Roman" w:cs="Times New Roman"/>
          <w:sz w:val="24"/>
          <w:szCs w:val="24"/>
        </w:rPr>
        <w:t>проблемам.</w:t>
      </w:r>
    </w:p>
    <w:p w:rsidR="00543207" w:rsidRPr="0013270A" w:rsidRDefault="00CB34A5" w:rsidP="002E0E4E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В процессе своего становления и развития т</w:t>
      </w:r>
      <w:r w:rsidR="0041346B" w:rsidRPr="0013270A">
        <w:rPr>
          <w:rFonts w:ascii="Times New Roman" w:hAnsi="Times New Roman" w:cs="Times New Roman"/>
          <w:sz w:val="24"/>
          <w:szCs w:val="24"/>
        </w:rPr>
        <w:t xml:space="preserve">еория федерализма </w:t>
      </w:r>
      <w:r w:rsidR="00F1545C" w:rsidRPr="0013270A">
        <w:rPr>
          <w:rFonts w:ascii="Times New Roman" w:hAnsi="Times New Roman" w:cs="Times New Roman"/>
          <w:sz w:val="24"/>
          <w:szCs w:val="24"/>
        </w:rPr>
        <w:t>представ</w:t>
      </w:r>
      <w:r w:rsidR="004C1F6E" w:rsidRPr="0013270A">
        <w:rPr>
          <w:rFonts w:ascii="Times New Roman" w:hAnsi="Times New Roman" w:cs="Times New Roman"/>
          <w:sz w:val="24"/>
          <w:szCs w:val="24"/>
        </w:rPr>
        <w:t>ляла</w:t>
      </w:r>
      <w:r w:rsidR="00F1545C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491F81" w:rsidRPr="0013270A">
        <w:rPr>
          <w:rFonts w:ascii="Times New Roman" w:hAnsi="Times New Roman" w:cs="Times New Roman"/>
          <w:sz w:val="24"/>
          <w:szCs w:val="24"/>
        </w:rPr>
        <w:t xml:space="preserve"> различные интерпретации федеративной модели территориал</w:t>
      </w:r>
      <w:r w:rsidR="005E4092" w:rsidRPr="0013270A">
        <w:rPr>
          <w:rFonts w:ascii="Times New Roman" w:hAnsi="Times New Roman" w:cs="Times New Roman"/>
          <w:sz w:val="24"/>
          <w:szCs w:val="24"/>
        </w:rPr>
        <w:t xml:space="preserve">ьно-государственного устройства. </w:t>
      </w:r>
      <w:r w:rsidR="008B40D0" w:rsidRPr="0013270A">
        <w:rPr>
          <w:rFonts w:ascii="Times New Roman" w:hAnsi="Times New Roman" w:cs="Times New Roman"/>
          <w:sz w:val="24"/>
          <w:szCs w:val="24"/>
        </w:rPr>
        <w:t>На современном этапе исследовани</w:t>
      </w:r>
      <w:r w:rsidR="007069B5" w:rsidRPr="0013270A">
        <w:rPr>
          <w:rFonts w:ascii="Times New Roman" w:hAnsi="Times New Roman" w:cs="Times New Roman"/>
          <w:sz w:val="24"/>
          <w:szCs w:val="24"/>
        </w:rPr>
        <w:t xml:space="preserve">й </w:t>
      </w:r>
      <w:r w:rsidR="00633063" w:rsidRPr="0013270A">
        <w:rPr>
          <w:rFonts w:ascii="Times New Roman" w:hAnsi="Times New Roman" w:cs="Times New Roman"/>
          <w:sz w:val="24"/>
          <w:szCs w:val="24"/>
        </w:rPr>
        <w:t>федерализ</w:t>
      </w:r>
      <w:r w:rsidR="00F1545C" w:rsidRPr="0013270A">
        <w:rPr>
          <w:rFonts w:ascii="Times New Roman" w:hAnsi="Times New Roman" w:cs="Times New Roman"/>
          <w:sz w:val="24"/>
          <w:szCs w:val="24"/>
        </w:rPr>
        <w:t xml:space="preserve">м изображается </w:t>
      </w:r>
      <w:r w:rsidR="00DE4DE9" w:rsidRPr="0013270A">
        <w:rPr>
          <w:rFonts w:ascii="Times New Roman" w:hAnsi="Times New Roman" w:cs="Times New Roman"/>
          <w:sz w:val="24"/>
          <w:szCs w:val="24"/>
        </w:rPr>
        <w:t xml:space="preserve">как многогранное, сложное явление </w:t>
      </w:r>
      <w:r w:rsidR="008D6287" w:rsidRPr="0013270A">
        <w:rPr>
          <w:rFonts w:ascii="Times New Roman" w:hAnsi="Times New Roman" w:cs="Times New Roman"/>
          <w:sz w:val="24"/>
          <w:szCs w:val="24"/>
        </w:rPr>
        <w:t>общественно-полит</w:t>
      </w:r>
      <w:r w:rsidR="00093B37" w:rsidRPr="0013270A">
        <w:rPr>
          <w:rFonts w:ascii="Times New Roman" w:hAnsi="Times New Roman" w:cs="Times New Roman"/>
          <w:sz w:val="24"/>
          <w:szCs w:val="24"/>
        </w:rPr>
        <w:t>ической жизни, со свойстве</w:t>
      </w:r>
      <w:r w:rsidR="00AD6C7E" w:rsidRPr="0013270A">
        <w:rPr>
          <w:rFonts w:ascii="Times New Roman" w:hAnsi="Times New Roman" w:cs="Times New Roman"/>
          <w:sz w:val="24"/>
          <w:szCs w:val="24"/>
        </w:rPr>
        <w:t>нными ему чертами и признаками, появляются представления о федерализме как о с</w:t>
      </w:r>
      <w:r w:rsidR="00511580" w:rsidRPr="0013270A">
        <w:rPr>
          <w:rFonts w:ascii="Times New Roman" w:hAnsi="Times New Roman" w:cs="Times New Roman"/>
          <w:sz w:val="24"/>
          <w:szCs w:val="24"/>
        </w:rPr>
        <w:t>оцио</w:t>
      </w:r>
      <w:r w:rsidR="00CA313F" w:rsidRPr="0013270A">
        <w:rPr>
          <w:rFonts w:ascii="Times New Roman" w:hAnsi="Times New Roman" w:cs="Times New Roman"/>
          <w:sz w:val="24"/>
          <w:szCs w:val="24"/>
        </w:rPr>
        <w:t>культурном феномене</w:t>
      </w:r>
      <w:r w:rsidR="001448F8" w:rsidRPr="0013270A">
        <w:rPr>
          <w:rFonts w:ascii="Times New Roman" w:hAnsi="Times New Roman" w:cs="Times New Roman"/>
          <w:sz w:val="24"/>
          <w:szCs w:val="24"/>
        </w:rPr>
        <w:t xml:space="preserve">, возникают идеи о </w:t>
      </w:r>
      <w:r w:rsidR="00C97011" w:rsidRPr="0013270A">
        <w:rPr>
          <w:rFonts w:ascii="Times New Roman" w:hAnsi="Times New Roman" w:cs="Times New Roman"/>
          <w:sz w:val="24"/>
          <w:szCs w:val="24"/>
        </w:rPr>
        <w:t xml:space="preserve">позитивной роли федерализма в </w:t>
      </w:r>
      <w:r w:rsidR="003C2406" w:rsidRPr="0013270A">
        <w:rPr>
          <w:rFonts w:ascii="Times New Roman" w:hAnsi="Times New Roman" w:cs="Times New Roman"/>
          <w:sz w:val="24"/>
          <w:szCs w:val="24"/>
        </w:rPr>
        <w:t>решении проблем государственного развития</w:t>
      </w:r>
      <w:r w:rsidR="006E3162" w:rsidRPr="0013270A">
        <w:rPr>
          <w:rFonts w:ascii="Times New Roman" w:hAnsi="Times New Roman" w:cs="Times New Roman"/>
          <w:sz w:val="24"/>
          <w:szCs w:val="24"/>
        </w:rPr>
        <w:t xml:space="preserve">. </w:t>
      </w:r>
      <w:r w:rsidR="0048535F" w:rsidRPr="0013270A">
        <w:rPr>
          <w:rFonts w:ascii="Times New Roman" w:hAnsi="Times New Roman" w:cs="Times New Roman"/>
          <w:sz w:val="24"/>
          <w:szCs w:val="24"/>
        </w:rPr>
        <w:t xml:space="preserve">«Великая сила федерализма (включая идею, структуру и процессы, вытекающие из него) лежит в его </w:t>
      </w:r>
      <w:r w:rsidR="003D5306" w:rsidRPr="0013270A">
        <w:rPr>
          <w:rFonts w:ascii="Times New Roman" w:hAnsi="Times New Roman" w:cs="Times New Roman"/>
          <w:sz w:val="24"/>
          <w:szCs w:val="24"/>
        </w:rPr>
        <w:t>способности к адаптации</w:t>
      </w:r>
      <w:r w:rsidR="0048535F" w:rsidRPr="0013270A">
        <w:rPr>
          <w:rFonts w:ascii="Times New Roman" w:hAnsi="Times New Roman" w:cs="Times New Roman"/>
          <w:sz w:val="24"/>
          <w:szCs w:val="24"/>
        </w:rPr>
        <w:t>»</w:t>
      </w:r>
      <w:r w:rsidR="0048535F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67"/>
      </w:r>
      <w:r w:rsidR="00AE6DF5" w:rsidRPr="0013270A">
        <w:rPr>
          <w:rFonts w:ascii="Times New Roman" w:hAnsi="Times New Roman" w:cs="Times New Roman"/>
          <w:sz w:val="24"/>
          <w:szCs w:val="24"/>
        </w:rPr>
        <w:t xml:space="preserve">, – отмечал </w:t>
      </w:r>
      <w:r w:rsidR="00AE6DF5" w:rsidRPr="0013270A">
        <w:rPr>
          <w:rFonts w:ascii="Times New Roman" w:hAnsi="Times New Roman" w:cs="Times New Roman"/>
          <w:sz w:val="24"/>
          <w:szCs w:val="24"/>
        </w:rPr>
        <w:lastRenderedPageBreak/>
        <w:t xml:space="preserve">Даниэль </w:t>
      </w:r>
      <w:proofErr w:type="spellStart"/>
      <w:r w:rsidR="00AE6DF5" w:rsidRPr="0013270A">
        <w:rPr>
          <w:rFonts w:ascii="Times New Roman" w:hAnsi="Times New Roman" w:cs="Times New Roman"/>
          <w:sz w:val="24"/>
          <w:szCs w:val="24"/>
        </w:rPr>
        <w:t>Элазар</w:t>
      </w:r>
      <w:proofErr w:type="spellEnd"/>
      <w:r w:rsidR="0048535F" w:rsidRPr="0013270A">
        <w:rPr>
          <w:rFonts w:ascii="Times New Roman" w:hAnsi="Times New Roman" w:cs="Times New Roman"/>
          <w:sz w:val="24"/>
          <w:szCs w:val="24"/>
        </w:rPr>
        <w:t xml:space="preserve">. Из этой </w:t>
      </w:r>
      <w:r w:rsidR="00DF55FB" w:rsidRPr="0013270A">
        <w:rPr>
          <w:rFonts w:ascii="Times New Roman" w:hAnsi="Times New Roman" w:cs="Times New Roman"/>
          <w:sz w:val="24"/>
          <w:szCs w:val="24"/>
        </w:rPr>
        <w:t>способности</w:t>
      </w:r>
      <w:r w:rsidR="0048535F" w:rsidRPr="0013270A">
        <w:rPr>
          <w:rFonts w:ascii="Times New Roman" w:hAnsi="Times New Roman" w:cs="Times New Roman"/>
          <w:sz w:val="24"/>
          <w:szCs w:val="24"/>
        </w:rPr>
        <w:t xml:space="preserve"> вытекает несколько </w:t>
      </w:r>
      <w:r w:rsidR="005F238C" w:rsidRPr="0013270A">
        <w:rPr>
          <w:rFonts w:ascii="Times New Roman" w:hAnsi="Times New Roman" w:cs="Times New Roman"/>
          <w:sz w:val="24"/>
          <w:szCs w:val="24"/>
        </w:rPr>
        <w:t xml:space="preserve">противоречивых свойств, характерных для </w:t>
      </w:r>
      <w:r w:rsidR="0048535F" w:rsidRPr="0013270A">
        <w:rPr>
          <w:rFonts w:ascii="Times New Roman" w:hAnsi="Times New Roman" w:cs="Times New Roman"/>
          <w:sz w:val="24"/>
          <w:szCs w:val="24"/>
        </w:rPr>
        <w:t>федерализма: ф</w:t>
      </w:r>
      <w:r w:rsidR="001931C5" w:rsidRPr="0013270A">
        <w:rPr>
          <w:rFonts w:ascii="Times New Roman" w:hAnsi="Times New Roman" w:cs="Times New Roman"/>
          <w:sz w:val="24"/>
          <w:szCs w:val="24"/>
        </w:rPr>
        <w:t xml:space="preserve">едерализм направлен </w:t>
      </w:r>
      <w:r w:rsidR="0048535F" w:rsidRPr="0013270A">
        <w:rPr>
          <w:rFonts w:ascii="Times New Roman" w:hAnsi="Times New Roman" w:cs="Times New Roman"/>
          <w:sz w:val="24"/>
          <w:szCs w:val="24"/>
        </w:rPr>
        <w:t xml:space="preserve">на достижение и </w:t>
      </w:r>
      <w:proofErr w:type="gramStart"/>
      <w:r w:rsidR="0048535F" w:rsidRPr="0013270A">
        <w:rPr>
          <w:rFonts w:ascii="Times New Roman" w:hAnsi="Times New Roman" w:cs="Times New Roman"/>
          <w:sz w:val="24"/>
          <w:szCs w:val="24"/>
        </w:rPr>
        <w:t>сохранение</w:t>
      </w:r>
      <w:proofErr w:type="gramEnd"/>
      <w:r w:rsidR="0048535F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1931C5" w:rsidRPr="0013270A">
        <w:rPr>
          <w:rFonts w:ascii="Times New Roman" w:hAnsi="Times New Roman" w:cs="Times New Roman"/>
          <w:sz w:val="24"/>
          <w:szCs w:val="24"/>
        </w:rPr>
        <w:t xml:space="preserve">как </w:t>
      </w:r>
      <w:r w:rsidR="0048535F" w:rsidRPr="0013270A">
        <w:rPr>
          <w:rFonts w:ascii="Times New Roman" w:hAnsi="Times New Roman" w:cs="Times New Roman"/>
          <w:sz w:val="24"/>
          <w:szCs w:val="24"/>
        </w:rPr>
        <w:t xml:space="preserve">единства, так и разнообразия; он включает как структуру, так и процесс </w:t>
      </w:r>
      <w:r w:rsidR="00881409" w:rsidRPr="0013270A">
        <w:rPr>
          <w:rFonts w:ascii="Times New Roman" w:hAnsi="Times New Roman" w:cs="Times New Roman"/>
          <w:sz w:val="24"/>
          <w:szCs w:val="24"/>
        </w:rPr>
        <w:t>у</w:t>
      </w:r>
      <w:r w:rsidR="0048535F" w:rsidRPr="0013270A">
        <w:rPr>
          <w:rFonts w:ascii="Times New Roman" w:hAnsi="Times New Roman" w:cs="Times New Roman"/>
          <w:sz w:val="24"/>
          <w:szCs w:val="24"/>
        </w:rPr>
        <w:t xml:space="preserve">правления; </w:t>
      </w:r>
      <w:r w:rsidR="009625CE" w:rsidRPr="0013270A">
        <w:rPr>
          <w:rFonts w:ascii="Times New Roman" w:hAnsi="Times New Roman" w:cs="Times New Roman"/>
          <w:sz w:val="24"/>
          <w:szCs w:val="24"/>
        </w:rPr>
        <w:t>федерализм</w:t>
      </w:r>
      <w:r w:rsidR="0048535F" w:rsidRPr="0013270A">
        <w:rPr>
          <w:rFonts w:ascii="Times New Roman" w:hAnsi="Times New Roman" w:cs="Times New Roman"/>
          <w:sz w:val="24"/>
          <w:szCs w:val="24"/>
        </w:rPr>
        <w:t xml:space="preserve"> – это и политический, и социально-культурный феномен; </w:t>
      </w:r>
      <w:r w:rsidR="009625CE" w:rsidRPr="0013270A">
        <w:rPr>
          <w:rFonts w:ascii="Times New Roman" w:hAnsi="Times New Roman" w:cs="Times New Roman"/>
          <w:sz w:val="24"/>
          <w:szCs w:val="24"/>
        </w:rPr>
        <w:t>федерализм</w:t>
      </w:r>
      <w:r w:rsidR="0048535F" w:rsidRPr="0013270A">
        <w:rPr>
          <w:rFonts w:ascii="Times New Roman" w:hAnsi="Times New Roman" w:cs="Times New Roman"/>
          <w:sz w:val="24"/>
          <w:szCs w:val="24"/>
        </w:rPr>
        <w:t xml:space="preserve"> – это и цель, и средство</w:t>
      </w:r>
      <w:r w:rsidR="0048535F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68"/>
      </w:r>
      <w:r w:rsidR="0048535F" w:rsidRPr="0013270A">
        <w:rPr>
          <w:rFonts w:ascii="Times New Roman" w:hAnsi="Times New Roman" w:cs="Times New Roman"/>
          <w:sz w:val="24"/>
          <w:szCs w:val="24"/>
        </w:rPr>
        <w:t>.</w:t>
      </w:r>
      <w:r w:rsidR="005F3488" w:rsidRPr="0013270A">
        <w:rPr>
          <w:rFonts w:ascii="Times New Roman" w:hAnsi="Times New Roman" w:cs="Times New Roman"/>
          <w:sz w:val="24"/>
          <w:szCs w:val="24"/>
        </w:rPr>
        <w:t xml:space="preserve"> Именно </w:t>
      </w:r>
      <w:r w:rsidR="003F2C8C" w:rsidRPr="0013270A">
        <w:rPr>
          <w:rFonts w:ascii="Times New Roman" w:hAnsi="Times New Roman" w:cs="Times New Roman"/>
          <w:sz w:val="24"/>
          <w:szCs w:val="24"/>
        </w:rPr>
        <w:t xml:space="preserve">такой взгляд на федерализм и федеративную природу </w:t>
      </w:r>
      <w:r w:rsidR="00CB4F5F" w:rsidRPr="0013270A">
        <w:rPr>
          <w:rFonts w:ascii="Times New Roman" w:hAnsi="Times New Roman" w:cs="Times New Roman"/>
          <w:sz w:val="24"/>
          <w:szCs w:val="24"/>
        </w:rPr>
        <w:t xml:space="preserve">государства крайне важен в настоящем исследовании, так как </w:t>
      </w:r>
      <w:r w:rsidR="00A51F82" w:rsidRPr="0013270A">
        <w:rPr>
          <w:rFonts w:ascii="Times New Roman" w:hAnsi="Times New Roman" w:cs="Times New Roman"/>
          <w:sz w:val="24"/>
          <w:szCs w:val="24"/>
        </w:rPr>
        <w:t>содержит в себе наиболее полное и развернутое</w:t>
      </w:r>
      <w:r w:rsidR="00D80E30" w:rsidRPr="0013270A">
        <w:rPr>
          <w:rFonts w:ascii="Times New Roman" w:hAnsi="Times New Roman" w:cs="Times New Roman"/>
          <w:sz w:val="24"/>
          <w:szCs w:val="24"/>
        </w:rPr>
        <w:t xml:space="preserve"> понимание сущности федерализма, </w:t>
      </w:r>
      <w:r w:rsidR="00680B07" w:rsidRPr="0013270A">
        <w:rPr>
          <w:rFonts w:ascii="Times New Roman" w:hAnsi="Times New Roman" w:cs="Times New Roman"/>
          <w:sz w:val="24"/>
          <w:szCs w:val="24"/>
        </w:rPr>
        <w:t>необходи</w:t>
      </w:r>
      <w:r w:rsidR="0016616F" w:rsidRPr="0013270A">
        <w:rPr>
          <w:rFonts w:ascii="Times New Roman" w:hAnsi="Times New Roman" w:cs="Times New Roman"/>
          <w:sz w:val="24"/>
          <w:szCs w:val="24"/>
        </w:rPr>
        <w:t xml:space="preserve">мое для рассмотрения </w:t>
      </w:r>
      <w:r w:rsidR="00956FE6" w:rsidRPr="0013270A">
        <w:rPr>
          <w:rFonts w:ascii="Times New Roman" w:hAnsi="Times New Roman" w:cs="Times New Roman"/>
          <w:sz w:val="24"/>
          <w:szCs w:val="24"/>
        </w:rPr>
        <w:t xml:space="preserve">тех механизмов, которые предоставляет федерализм для </w:t>
      </w:r>
      <w:r w:rsidR="00444D70" w:rsidRPr="0013270A">
        <w:rPr>
          <w:rFonts w:ascii="Times New Roman" w:hAnsi="Times New Roman" w:cs="Times New Roman"/>
          <w:sz w:val="24"/>
          <w:szCs w:val="24"/>
        </w:rPr>
        <w:t xml:space="preserve">эффективного разрешения проблем </w:t>
      </w:r>
      <w:r w:rsidR="00777FC4" w:rsidRPr="0013270A">
        <w:rPr>
          <w:rFonts w:ascii="Times New Roman" w:hAnsi="Times New Roman" w:cs="Times New Roman"/>
          <w:sz w:val="24"/>
          <w:szCs w:val="24"/>
        </w:rPr>
        <w:t>государственного развития.</w:t>
      </w:r>
    </w:p>
    <w:p w:rsidR="004E56EE" w:rsidRPr="0013270A" w:rsidRDefault="004E56EE" w:rsidP="002E0E4E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1BF8" w:rsidRPr="0013270A" w:rsidRDefault="00591BF8" w:rsidP="00981FFA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449551449"/>
      <w:r w:rsidRPr="0013270A">
        <w:rPr>
          <w:rFonts w:ascii="Times New Roman" w:hAnsi="Times New Roman" w:cs="Times New Roman"/>
          <w:b w:val="0"/>
          <w:color w:val="auto"/>
          <w:sz w:val="24"/>
          <w:szCs w:val="24"/>
        </w:rPr>
        <w:t>1.2. Проблема сохранения единства в федеративных государствах</w:t>
      </w:r>
      <w:bookmarkEnd w:id="3"/>
    </w:p>
    <w:p w:rsidR="00F06E92" w:rsidRPr="0013270A" w:rsidRDefault="00F06E92" w:rsidP="009128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Несмотря на то</w:t>
      </w:r>
      <w:r w:rsidR="009F6377" w:rsidRPr="0013270A">
        <w:rPr>
          <w:rFonts w:ascii="Times New Roman" w:hAnsi="Times New Roman" w:cs="Times New Roman"/>
          <w:sz w:val="24"/>
          <w:szCs w:val="24"/>
        </w:rPr>
        <w:t>,</w:t>
      </w:r>
      <w:r w:rsidRPr="0013270A">
        <w:rPr>
          <w:rFonts w:ascii="Times New Roman" w:hAnsi="Times New Roman" w:cs="Times New Roman"/>
          <w:sz w:val="24"/>
          <w:szCs w:val="24"/>
        </w:rPr>
        <w:t xml:space="preserve"> что в практике государственного строительства федерализм утвердился в качестве способа территориальной организации государства, который наилучшим образом обеспечивает демократическое правление, сам по себе он не гарантирует защиты от конфликтов и социальных потрясений. Одной из </w:t>
      </w:r>
      <w:r w:rsidR="00B45552" w:rsidRPr="0013270A">
        <w:rPr>
          <w:rFonts w:ascii="Times New Roman" w:hAnsi="Times New Roman" w:cs="Times New Roman"/>
          <w:sz w:val="24"/>
          <w:szCs w:val="24"/>
        </w:rPr>
        <w:t>важнейших проблем в</w:t>
      </w:r>
      <w:r w:rsidRPr="0013270A">
        <w:rPr>
          <w:rFonts w:ascii="Times New Roman" w:hAnsi="Times New Roman" w:cs="Times New Roman"/>
          <w:sz w:val="24"/>
          <w:szCs w:val="24"/>
        </w:rPr>
        <w:t xml:space="preserve"> государствах, отличающихся национальным, религиозным, языковым многообразием, выступает проблема единства. </w:t>
      </w:r>
      <w:proofErr w:type="gramStart"/>
      <w:r w:rsidRPr="0013270A">
        <w:rPr>
          <w:rFonts w:ascii="Times New Roman" w:hAnsi="Times New Roman" w:cs="Times New Roman"/>
          <w:sz w:val="24"/>
          <w:szCs w:val="24"/>
        </w:rPr>
        <w:t>В случае</w:t>
      </w:r>
      <w:r w:rsidR="0027492D" w:rsidRPr="0013270A">
        <w:rPr>
          <w:rFonts w:ascii="Times New Roman" w:hAnsi="Times New Roman" w:cs="Times New Roman"/>
          <w:sz w:val="24"/>
          <w:szCs w:val="24"/>
        </w:rPr>
        <w:t>,</w:t>
      </w:r>
      <w:r w:rsidRPr="0013270A">
        <w:rPr>
          <w:rFonts w:ascii="Times New Roman" w:hAnsi="Times New Roman" w:cs="Times New Roman"/>
          <w:sz w:val="24"/>
          <w:szCs w:val="24"/>
        </w:rPr>
        <w:t xml:space="preserve"> когда у определенных групп населения формируется чувство собственной идентичности, несовместимое с общенациональной, существует опасность раскола общества, способного спровоцировать серьезные конфликты, в том числе связанные с сепаратизмом.</w:t>
      </w:r>
      <w:proofErr w:type="gramEnd"/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CA0344" w:rsidRPr="0013270A">
        <w:rPr>
          <w:rFonts w:ascii="Times New Roman" w:hAnsi="Times New Roman" w:cs="Times New Roman"/>
          <w:sz w:val="24"/>
          <w:szCs w:val="24"/>
        </w:rPr>
        <w:t xml:space="preserve">В федеративном государстве подобные проблемы </w:t>
      </w:r>
      <w:r w:rsidR="00190172" w:rsidRPr="0013270A">
        <w:rPr>
          <w:rFonts w:ascii="Times New Roman" w:hAnsi="Times New Roman" w:cs="Times New Roman"/>
          <w:sz w:val="24"/>
          <w:szCs w:val="24"/>
        </w:rPr>
        <w:t>приобр</w:t>
      </w:r>
      <w:r w:rsidR="006F1A37" w:rsidRPr="0013270A">
        <w:rPr>
          <w:rFonts w:ascii="Times New Roman" w:hAnsi="Times New Roman" w:cs="Times New Roman"/>
          <w:sz w:val="24"/>
          <w:szCs w:val="24"/>
        </w:rPr>
        <w:t>етают особенно острое звучание в связи с тем, что сепаратистск</w:t>
      </w:r>
      <w:r w:rsidR="00E37DE9" w:rsidRPr="0013270A">
        <w:rPr>
          <w:rFonts w:ascii="Times New Roman" w:hAnsi="Times New Roman" w:cs="Times New Roman"/>
          <w:sz w:val="24"/>
          <w:szCs w:val="24"/>
        </w:rPr>
        <w:t>ие настроения</w:t>
      </w:r>
      <w:r w:rsidR="00B401A2" w:rsidRPr="0013270A">
        <w:rPr>
          <w:rFonts w:ascii="Times New Roman" w:hAnsi="Times New Roman" w:cs="Times New Roman"/>
          <w:sz w:val="24"/>
          <w:szCs w:val="24"/>
        </w:rPr>
        <w:t xml:space="preserve"> находят здесь политическое выражен</w:t>
      </w:r>
      <w:r w:rsidR="00FB7859" w:rsidRPr="0013270A">
        <w:rPr>
          <w:rFonts w:ascii="Times New Roman" w:hAnsi="Times New Roman" w:cs="Times New Roman"/>
          <w:sz w:val="24"/>
          <w:szCs w:val="24"/>
        </w:rPr>
        <w:t xml:space="preserve">ие в виде </w:t>
      </w:r>
      <w:r w:rsidR="00360175" w:rsidRPr="0013270A">
        <w:rPr>
          <w:rFonts w:ascii="Times New Roman" w:hAnsi="Times New Roman" w:cs="Times New Roman"/>
          <w:sz w:val="24"/>
          <w:szCs w:val="24"/>
        </w:rPr>
        <w:t>стре</w:t>
      </w:r>
      <w:r w:rsidR="0046299F" w:rsidRPr="0013270A">
        <w:rPr>
          <w:rFonts w:ascii="Times New Roman" w:hAnsi="Times New Roman" w:cs="Times New Roman"/>
          <w:sz w:val="24"/>
          <w:szCs w:val="24"/>
        </w:rPr>
        <w:t>мления субъектов к независимости.</w:t>
      </w:r>
    </w:p>
    <w:p w:rsidR="00C038C8" w:rsidRPr="0013270A" w:rsidRDefault="00EE68C1" w:rsidP="009128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На основе теоретических представлений о природе и сущности федерализма </w:t>
      </w:r>
      <w:r w:rsidR="00810845" w:rsidRPr="0013270A">
        <w:rPr>
          <w:rFonts w:ascii="Times New Roman" w:hAnsi="Times New Roman" w:cs="Times New Roman"/>
          <w:sz w:val="24"/>
          <w:szCs w:val="24"/>
        </w:rPr>
        <w:t>формировались подходы исследо</w:t>
      </w:r>
      <w:r w:rsidR="00A63C13" w:rsidRPr="0013270A">
        <w:rPr>
          <w:rFonts w:ascii="Times New Roman" w:hAnsi="Times New Roman" w:cs="Times New Roman"/>
          <w:sz w:val="24"/>
          <w:szCs w:val="24"/>
        </w:rPr>
        <w:t xml:space="preserve">вателей в вопросе </w:t>
      </w:r>
      <w:r w:rsidR="00816794" w:rsidRPr="0013270A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1640BC" w:rsidRPr="0013270A">
        <w:rPr>
          <w:rFonts w:ascii="Times New Roman" w:hAnsi="Times New Roman" w:cs="Times New Roman"/>
          <w:sz w:val="24"/>
          <w:szCs w:val="24"/>
        </w:rPr>
        <w:t>целостности</w:t>
      </w:r>
      <w:r w:rsidR="00A63C13" w:rsidRPr="0013270A">
        <w:rPr>
          <w:rFonts w:ascii="Times New Roman" w:hAnsi="Times New Roman" w:cs="Times New Roman"/>
          <w:sz w:val="24"/>
          <w:szCs w:val="24"/>
        </w:rPr>
        <w:t xml:space="preserve"> федеративных государств. </w:t>
      </w:r>
      <w:r w:rsidR="00042C33" w:rsidRPr="0013270A">
        <w:rPr>
          <w:rFonts w:ascii="Times New Roman" w:hAnsi="Times New Roman" w:cs="Times New Roman"/>
          <w:sz w:val="24"/>
          <w:szCs w:val="24"/>
        </w:rPr>
        <w:t xml:space="preserve">Наиболее радикальными взглядами отличался, например, упомянутый выше </w:t>
      </w:r>
      <w:r w:rsidR="00A10852" w:rsidRPr="0013270A">
        <w:rPr>
          <w:rFonts w:ascii="Times New Roman" w:hAnsi="Times New Roman" w:cs="Times New Roman"/>
          <w:sz w:val="24"/>
          <w:szCs w:val="24"/>
        </w:rPr>
        <w:t xml:space="preserve">Джон </w:t>
      </w:r>
      <w:proofErr w:type="spellStart"/>
      <w:r w:rsidR="00A10852" w:rsidRPr="0013270A">
        <w:rPr>
          <w:rFonts w:ascii="Times New Roman" w:hAnsi="Times New Roman" w:cs="Times New Roman"/>
          <w:sz w:val="24"/>
          <w:szCs w:val="24"/>
        </w:rPr>
        <w:t>Кэлхун</w:t>
      </w:r>
      <w:proofErr w:type="spellEnd"/>
      <w:r w:rsidR="00A10852" w:rsidRPr="0013270A">
        <w:rPr>
          <w:rFonts w:ascii="Times New Roman" w:hAnsi="Times New Roman" w:cs="Times New Roman"/>
          <w:sz w:val="24"/>
          <w:szCs w:val="24"/>
        </w:rPr>
        <w:t xml:space="preserve">. </w:t>
      </w:r>
      <w:r w:rsidR="003523E5" w:rsidRPr="0013270A">
        <w:rPr>
          <w:rFonts w:ascii="Times New Roman" w:hAnsi="Times New Roman" w:cs="Times New Roman"/>
          <w:sz w:val="24"/>
          <w:szCs w:val="24"/>
        </w:rPr>
        <w:t>Опираясь на</w:t>
      </w:r>
      <w:r w:rsidR="005D35CB" w:rsidRPr="0013270A">
        <w:rPr>
          <w:rFonts w:ascii="Times New Roman" w:hAnsi="Times New Roman" w:cs="Times New Roman"/>
          <w:sz w:val="24"/>
          <w:szCs w:val="24"/>
        </w:rPr>
        <w:t xml:space="preserve"> концепци</w:t>
      </w:r>
      <w:r w:rsidR="003523E5" w:rsidRPr="0013270A">
        <w:rPr>
          <w:rFonts w:ascii="Times New Roman" w:hAnsi="Times New Roman" w:cs="Times New Roman"/>
          <w:sz w:val="24"/>
          <w:szCs w:val="24"/>
        </w:rPr>
        <w:t>ю</w:t>
      </w:r>
      <w:r w:rsidR="005D35CB" w:rsidRPr="0013270A">
        <w:rPr>
          <w:rFonts w:ascii="Times New Roman" w:hAnsi="Times New Roman" w:cs="Times New Roman"/>
          <w:sz w:val="24"/>
          <w:szCs w:val="24"/>
        </w:rPr>
        <w:t xml:space="preserve"> суверенитета субъектов федеративного государства</w:t>
      </w:r>
      <w:r w:rsidR="008C7CD8" w:rsidRPr="0013270A">
        <w:rPr>
          <w:rFonts w:ascii="Times New Roman" w:hAnsi="Times New Roman" w:cs="Times New Roman"/>
          <w:sz w:val="24"/>
          <w:szCs w:val="24"/>
        </w:rPr>
        <w:t>,</w:t>
      </w:r>
      <w:r w:rsidR="00C77ECE" w:rsidRPr="0013270A">
        <w:rPr>
          <w:rFonts w:ascii="Times New Roman" w:hAnsi="Times New Roman" w:cs="Times New Roman"/>
          <w:sz w:val="24"/>
          <w:szCs w:val="24"/>
        </w:rPr>
        <w:t xml:space="preserve"> он </w:t>
      </w:r>
      <w:r w:rsidR="00BD500F" w:rsidRPr="0013270A">
        <w:rPr>
          <w:rFonts w:ascii="Times New Roman" w:hAnsi="Times New Roman" w:cs="Times New Roman"/>
          <w:sz w:val="24"/>
          <w:szCs w:val="24"/>
        </w:rPr>
        <w:t>с</w:t>
      </w:r>
      <w:r w:rsidR="00C77ECE" w:rsidRPr="0013270A">
        <w:rPr>
          <w:rFonts w:ascii="Times New Roman" w:hAnsi="Times New Roman" w:cs="Times New Roman"/>
          <w:sz w:val="24"/>
          <w:szCs w:val="24"/>
        </w:rPr>
        <w:t xml:space="preserve">делал </w:t>
      </w:r>
      <w:r w:rsidR="005D35CB" w:rsidRPr="0013270A">
        <w:rPr>
          <w:rFonts w:ascii="Times New Roman" w:hAnsi="Times New Roman" w:cs="Times New Roman"/>
          <w:sz w:val="24"/>
          <w:szCs w:val="24"/>
        </w:rPr>
        <w:t>вывод о наличии у них естественного и неотъемлемого права на сецессию, равно как и права на вступление в федеративн</w:t>
      </w:r>
      <w:r w:rsidR="00C038C8" w:rsidRPr="0013270A">
        <w:rPr>
          <w:rFonts w:ascii="Times New Roman" w:hAnsi="Times New Roman" w:cs="Times New Roman"/>
          <w:sz w:val="24"/>
          <w:szCs w:val="24"/>
        </w:rPr>
        <w:t xml:space="preserve">ый союз: </w:t>
      </w:r>
      <w:proofErr w:type="gramStart"/>
      <w:r w:rsidR="00C038C8" w:rsidRPr="0013270A">
        <w:rPr>
          <w:rFonts w:ascii="Times New Roman" w:hAnsi="Times New Roman" w:cs="Times New Roman"/>
          <w:sz w:val="24"/>
          <w:szCs w:val="24"/>
        </w:rPr>
        <w:t xml:space="preserve">«Тот факт, что </w:t>
      </w:r>
      <w:r w:rsidR="002A6385" w:rsidRPr="0013270A">
        <w:rPr>
          <w:rFonts w:ascii="Times New Roman" w:hAnsi="Times New Roman" w:cs="Times New Roman"/>
          <w:sz w:val="24"/>
          <w:szCs w:val="24"/>
        </w:rPr>
        <w:t xml:space="preserve">штат, являющийся стороной конституционного соглашения, имеет право на отделение – действуя в том же качестве, в котором он ратифицировал конституцию, ни </w:t>
      </w:r>
      <w:r w:rsidR="002A6385" w:rsidRPr="0013270A">
        <w:rPr>
          <w:rFonts w:ascii="Times New Roman" w:hAnsi="Times New Roman" w:cs="Times New Roman"/>
          <w:sz w:val="24"/>
          <w:szCs w:val="24"/>
        </w:rPr>
        <w:lastRenderedPageBreak/>
        <w:t>при каких основаниях не может быть опровергнут»</w:t>
      </w:r>
      <w:r w:rsidR="002A6385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69"/>
      </w:r>
      <w:r w:rsidR="002A6385" w:rsidRPr="0013270A">
        <w:rPr>
          <w:rFonts w:ascii="Times New Roman" w:hAnsi="Times New Roman" w:cs="Times New Roman"/>
          <w:sz w:val="24"/>
          <w:szCs w:val="24"/>
        </w:rPr>
        <w:t>.</w:t>
      </w:r>
      <w:r w:rsidR="00620348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612FBC" w:rsidRPr="0013270A">
        <w:rPr>
          <w:rFonts w:ascii="Times New Roman" w:hAnsi="Times New Roman" w:cs="Times New Roman"/>
          <w:sz w:val="24"/>
          <w:szCs w:val="24"/>
        </w:rPr>
        <w:t>Неудивительно, что его идеи во многом</w:t>
      </w:r>
      <w:r w:rsidR="00C038C8" w:rsidRPr="0013270A">
        <w:rPr>
          <w:rFonts w:ascii="Times New Roman" w:hAnsi="Times New Roman" w:cs="Times New Roman"/>
          <w:sz w:val="24"/>
          <w:szCs w:val="24"/>
        </w:rPr>
        <w:t xml:space="preserve"> были взяты на вооружение </w:t>
      </w:r>
      <w:r w:rsidR="005C359B" w:rsidRPr="0013270A">
        <w:rPr>
          <w:rFonts w:ascii="Times New Roman" w:hAnsi="Times New Roman" w:cs="Times New Roman"/>
          <w:sz w:val="24"/>
          <w:szCs w:val="24"/>
        </w:rPr>
        <w:t xml:space="preserve">южными штатами во время Гражданской войны в США </w:t>
      </w:r>
      <w:r w:rsidR="006950C0" w:rsidRPr="0013270A">
        <w:rPr>
          <w:rFonts w:ascii="Times New Roman" w:hAnsi="Times New Roman" w:cs="Times New Roman"/>
          <w:sz w:val="24"/>
          <w:szCs w:val="24"/>
        </w:rPr>
        <w:t>в качестве обоснования сецессии и образования Конфедерации.</w:t>
      </w:r>
      <w:r w:rsidR="00DD27AB"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C0A95" w:rsidRPr="0013270A" w:rsidRDefault="005F0B06" w:rsidP="009128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В силу своих структурных ос</w:t>
      </w:r>
      <w:r w:rsidR="00FB537B" w:rsidRPr="0013270A">
        <w:rPr>
          <w:rFonts w:ascii="Times New Roman" w:hAnsi="Times New Roman" w:cs="Times New Roman"/>
          <w:sz w:val="24"/>
          <w:szCs w:val="24"/>
        </w:rPr>
        <w:t>обенностей</w:t>
      </w:r>
      <w:r w:rsidR="00155272" w:rsidRPr="0013270A">
        <w:rPr>
          <w:rFonts w:ascii="Times New Roman" w:hAnsi="Times New Roman" w:cs="Times New Roman"/>
          <w:sz w:val="24"/>
          <w:szCs w:val="24"/>
        </w:rPr>
        <w:t>, заключающих</w:t>
      </w:r>
      <w:r w:rsidR="00451B43" w:rsidRPr="0013270A">
        <w:rPr>
          <w:rFonts w:ascii="Times New Roman" w:hAnsi="Times New Roman" w:cs="Times New Roman"/>
          <w:sz w:val="24"/>
          <w:szCs w:val="24"/>
        </w:rPr>
        <w:t>ся в наличии</w:t>
      </w:r>
      <w:r w:rsidR="00940799" w:rsidRPr="0013270A">
        <w:rPr>
          <w:rFonts w:ascii="Times New Roman" w:hAnsi="Times New Roman" w:cs="Times New Roman"/>
          <w:sz w:val="24"/>
          <w:szCs w:val="24"/>
        </w:rPr>
        <w:t xml:space="preserve"> нескольких субъектов</w:t>
      </w:r>
      <w:r w:rsidR="00760F7B" w:rsidRPr="0013270A">
        <w:rPr>
          <w:rFonts w:ascii="Times New Roman" w:hAnsi="Times New Roman" w:cs="Times New Roman"/>
          <w:sz w:val="24"/>
          <w:szCs w:val="24"/>
        </w:rPr>
        <w:t xml:space="preserve">, обладающих </w:t>
      </w:r>
      <w:r w:rsidR="00155272" w:rsidRPr="0013270A">
        <w:rPr>
          <w:rFonts w:ascii="Times New Roman" w:hAnsi="Times New Roman" w:cs="Times New Roman"/>
          <w:sz w:val="24"/>
          <w:szCs w:val="24"/>
        </w:rPr>
        <w:t>властью на своей территории</w:t>
      </w:r>
      <w:r w:rsidR="00940799" w:rsidRPr="0013270A">
        <w:rPr>
          <w:rFonts w:ascii="Times New Roman" w:hAnsi="Times New Roman" w:cs="Times New Roman"/>
          <w:sz w:val="24"/>
          <w:szCs w:val="24"/>
        </w:rPr>
        <w:t>,</w:t>
      </w:r>
      <w:r w:rsidR="00FB537B" w:rsidRPr="0013270A">
        <w:rPr>
          <w:rFonts w:ascii="Times New Roman" w:hAnsi="Times New Roman" w:cs="Times New Roman"/>
          <w:sz w:val="24"/>
          <w:szCs w:val="24"/>
        </w:rPr>
        <w:t xml:space="preserve"> федеративные системы</w:t>
      </w:r>
      <w:r w:rsidR="00230EF1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FB537B" w:rsidRPr="0013270A">
        <w:rPr>
          <w:rFonts w:ascii="Times New Roman" w:hAnsi="Times New Roman" w:cs="Times New Roman"/>
          <w:sz w:val="24"/>
          <w:szCs w:val="24"/>
        </w:rPr>
        <w:t xml:space="preserve">легко подвержены </w:t>
      </w:r>
      <w:r w:rsidR="00AE28F5" w:rsidRPr="0013270A">
        <w:rPr>
          <w:rFonts w:ascii="Times New Roman" w:hAnsi="Times New Roman" w:cs="Times New Roman"/>
          <w:sz w:val="24"/>
          <w:szCs w:val="24"/>
        </w:rPr>
        <w:t>влиянию центробежных сил</w:t>
      </w:r>
      <w:r w:rsidR="003B416C" w:rsidRPr="0013270A">
        <w:rPr>
          <w:rFonts w:ascii="Times New Roman" w:hAnsi="Times New Roman" w:cs="Times New Roman"/>
          <w:sz w:val="24"/>
          <w:szCs w:val="24"/>
        </w:rPr>
        <w:t xml:space="preserve">. </w:t>
      </w:r>
      <w:r w:rsidR="00A11DA9" w:rsidRPr="0013270A">
        <w:rPr>
          <w:rFonts w:ascii="Times New Roman" w:hAnsi="Times New Roman" w:cs="Times New Roman"/>
          <w:sz w:val="24"/>
          <w:szCs w:val="24"/>
        </w:rPr>
        <w:t xml:space="preserve">Карл Фридрих </w:t>
      </w:r>
      <w:r w:rsidR="00057C6A" w:rsidRPr="0013270A">
        <w:rPr>
          <w:rFonts w:ascii="Times New Roman" w:hAnsi="Times New Roman" w:cs="Times New Roman"/>
          <w:sz w:val="24"/>
          <w:szCs w:val="24"/>
        </w:rPr>
        <w:t>оценивал</w:t>
      </w:r>
      <w:r w:rsidR="00BD6424" w:rsidRPr="0013270A">
        <w:rPr>
          <w:rFonts w:ascii="Times New Roman" w:hAnsi="Times New Roman" w:cs="Times New Roman"/>
          <w:sz w:val="24"/>
          <w:szCs w:val="24"/>
        </w:rPr>
        <w:t xml:space="preserve"> возможность</w:t>
      </w:r>
      <w:r w:rsidR="00465880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BD6424" w:rsidRPr="0013270A">
        <w:rPr>
          <w:rFonts w:ascii="Times New Roman" w:hAnsi="Times New Roman" w:cs="Times New Roman"/>
          <w:sz w:val="24"/>
          <w:szCs w:val="24"/>
        </w:rPr>
        <w:t xml:space="preserve">сецессии </w:t>
      </w:r>
      <w:r w:rsidR="00465880" w:rsidRPr="0013270A">
        <w:rPr>
          <w:rFonts w:ascii="Times New Roman" w:hAnsi="Times New Roman" w:cs="Times New Roman"/>
          <w:sz w:val="24"/>
          <w:szCs w:val="24"/>
        </w:rPr>
        <w:t>субъектов федерации</w:t>
      </w:r>
      <w:r w:rsidR="005139BD" w:rsidRPr="0013270A">
        <w:rPr>
          <w:rFonts w:ascii="Times New Roman" w:hAnsi="Times New Roman" w:cs="Times New Roman"/>
          <w:sz w:val="24"/>
          <w:szCs w:val="24"/>
        </w:rPr>
        <w:t xml:space="preserve"> следующим образом</w:t>
      </w:r>
      <w:r w:rsidR="00465880" w:rsidRPr="0013270A">
        <w:rPr>
          <w:rFonts w:ascii="Times New Roman" w:hAnsi="Times New Roman" w:cs="Times New Roman"/>
          <w:sz w:val="24"/>
          <w:szCs w:val="24"/>
        </w:rPr>
        <w:t xml:space="preserve">: </w:t>
      </w:r>
      <w:r w:rsidR="00A87135" w:rsidRPr="0013270A">
        <w:rPr>
          <w:rFonts w:ascii="Times New Roman" w:hAnsi="Times New Roman" w:cs="Times New Roman"/>
          <w:sz w:val="24"/>
          <w:szCs w:val="24"/>
        </w:rPr>
        <w:t>«Очевидно, что чем более свободны связи в федеративном государстве, тем более готово оно принимать новых членов и</w:t>
      </w:r>
      <w:r w:rsidR="000F0BE1" w:rsidRPr="0013270A">
        <w:rPr>
          <w:rFonts w:ascii="Times New Roman" w:hAnsi="Times New Roman" w:cs="Times New Roman"/>
          <w:sz w:val="24"/>
          <w:szCs w:val="24"/>
        </w:rPr>
        <w:t>ли позволять старым отделиться</w:t>
      </w:r>
      <w:proofErr w:type="gramStart"/>
      <w:r w:rsidR="000F0BE1" w:rsidRPr="0013270A">
        <w:rPr>
          <w:rFonts w:ascii="Times New Roman" w:hAnsi="Times New Roman" w:cs="Times New Roman"/>
          <w:sz w:val="24"/>
          <w:szCs w:val="24"/>
        </w:rPr>
        <w:t xml:space="preserve">… </w:t>
      </w:r>
      <w:r w:rsidR="00A87135" w:rsidRPr="001327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87135" w:rsidRPr="0013270A">
        <w:rPr>
          <w:rFonts w:ascii="Times New Roman" w:hAnsi="Times New Roman" w:cs="Times New Roman"/>
          <w:sz w:val="24"/>
          <w:szCs w:val="24"/>
        </w:rPr>
        <w:t xml:space="preserve"> точки зрения процесса федерализации, возможность отделиться, независимо от наличия формального права, конечно, существует. Эта возможность будет уменьшаться и, как правило, исчезнет, если </w:t>
      </w:r>
      <w:r w:rsidR="00FD399A" w:rsidRPr="0013270A">
        <w:rPr>
          <w:rFonts w:ascii="Times New Roman" w:hAnsi="Times New Roman" w:cs="Times New Roman"/>
          <w:sz w:val="24"/>
          <w:szCs w:val="24"/>
        </w:rPr>
        <w:t>общие ценности, интересы и убеждения</w:t>
      </w:r>
      <w:r w:rsidR="00250FB4" w:rsidRPr="0013270A">
        <w:rPr>
          <w:rFonts w:ascii="Times New Roman" w:hAnsi="Times New Roman" w:cs="Times New Roman"/>
          <w:sz w:val="24"/>
          <w:szCs w:val="24"/>
        </w:rPr>
        <w:t xml:space="preserve"> в федеративном государстве будут распространены так широко,</w:t>
      </w:r>
      <w:r w:rsidR="00A87135" w:rsidRPr="0013270A">
        <w:rPr>
          <w:rFonts w:ascii="Times New Roman" w:hAnsi="Times New Roman" w:cs="Times New Roman"/>
          <w:sz w:val="24"/>
          <w:szCs w:val="24"/>
        </w:rPr>
        <w:t xml:space="preserve"> что станет невозможным ни принятие новых членов, ни отделение старых»</w:t>
      </w:r>
      <w:r w:rsidR="00932AA6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70"/>
      </w:r>
      <w:r w:rsidR="005B69C7" w:rsidRPr="0013270A">
        <w:rPr>
          <w:rFonts w:ascii="Times New Roman" w:hAnsi="Times New Roman" w:cs="Times New Roman"/>
          <w:sz w:val="24"/>
          <w:szCs w:val="24"/>
        </w:rPr>
        <w:t>.</w:t>
      </w:r>
    </w:p>
    <w:p w:rsidR="009E24EC" w:rsidRPr="0013270A" w:rsidRDefault="00CF5109" w:rsidP="00EE59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В современном международном праве вопрос сецессии </w:t>
      </w:r>
      <w:r w:rsidR="00671C58" w:rsidRPr="0013270A">
        <w:rPr>
          <w:rFonts w:ascii="Times New Roman" w:hAnsi="Times New Roman" w:cs="Times New Roman"/>
          <w:sz w:val="24"/>
          <w:szCs w:val="24"/>
        </w:rPr>
        <w:t>субъектов федерации рассматривается в контексте п</w:t>
      </w:r>
      <w:r w:rsidR="001C774C" w:rsidRPr="0013270A">
        <w:rPr>
          <w:rFonts w:ascii="Times New Roman" w:hAnsi="Times New Roman" w:cs="Times New Roman"/>
          <w:sz w:val="24"/>
          <w:szCs w:val="24"/>
        </w:rPr>
        <w:t xml:space="preserve">рава народов на самоопределение. </w:t>
      </w:r>
      <w:proofErr w:type="gramStart"/>
      <w:r w:rsidR="00A8149B" w:rsidRPr="0013270A">
        <w:rPr>
          <w:rFonts w:ascii="Times New Roman" w:hAnsi="Times New Roman" w:cs="Times New Roman"/>
          <w:sz w:val="24"/>
          <w:szCs w:val="24"/>
        </w:rPr>
        <w:t>В правовом применении этот принцип о</w:t>
      </w:r>
      <w:r w:rsidR="00C27619" w:rsidRPr="0013270A">
        <w:rPr>
          <w:rFonts w:ascii="Times New Roman" w:hAnsi="Times New Roman" w:cs="Times New Roman"/>
          <w:sz w:val="24"/>
          <w:szCs w:val="24"/>
        </w:rPr>
        <w:t>тносился</w:t>
      </w:r>
      <w:r w:rsidR="00A8149B" w:rsidRPr="0013270A">
        <w:rPr>
          <w:rFonts w:ascii="Times New Roman" w:hAnsi="Times New Roman" w:cs="Times New Roman"/>
          <w:sz w:val="24"/>
          <w:szCs w:val="24"/>
        </w:rPr>
        <w:t xml:space="preserve"> в большей степени к процессам деколонизации в европейских империях, нежели </w:t>
      </w:r>
      <w:r w:rsidR="006F796D" w:rsidRPr="0013270A">
        <w:rPr>
          <w:rFonts w:ascii="Times New Roman" w:hAnsi="Times New Roman" w:cs="Times New Roman"/>
          <w:sz w:val="24"/>
          <w:szCs w:val="24"/>
        </w:rPr>
        <w:t xml:space="preserve">к возможности отделения </w:t>
      </w:r>
      <w:r w:rsidR="00215151" w:rsidRPr="0013270A">
        <w:rPr>
          <w:rFonts w:ascii="Times New Roman" w:hAnsi="Times New Roman" w:cs="Times New Roman"/>
          <w:sz w:val="24"/>
          <w:szCs w:val="24"/>
        </w:rPr>
        <w:t>определенной части существ</w:t>
      </w:r>
      <w:r w:rsidR="007D3A97" w:rsidRPr="0013270A">
        <w:rPr>
          <w:rFonts w:ascii="Times New Roman" w:hAnsi="Times New Roman" w:cs="Times New Roman"/>
          <w:sz w:val="24"/>
          <w:szCs w:val="24"/>
        </w:rPr>
        <w:t>ующих независимых государств</w:t>
      </w:r>
      <w:r w:rsidR="00940368" w:rsidRPr="0013270A">
        <w:rPr>
          <w:rFonts w:ascii="Times New Roman" w:hAnsi="Times New Roman" w:cs="Times New Roman"/>
          <w:sz w:val="24"/>
          <w:szCs w:val="24"/>
        </w:rPr>
        <w:t xml:space="preserve">, что согласуется с другим важнейшим принципом международного права – принципом </w:t>
      </w:r>
      <w:r w:rsidR="0077320D" w:rsidRPr="0013270A">
        <w:rPr>
          <w:rFonts w:ascii="Times New Roman" w:hAnsi="Times New Roman" w:cs="Times New Roman"/>
          <w:sz w:val="24"/>
          <w:szCs w:val="24"/>
        </w:rPr>
        <w:t>территориальной целостности государств</w:t>
      </w:r>
      <w:r w:rsidR="001A2EB3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71"/>
      </w:r>
      <w:r w:rsidR="0077320D" w:rsidRPr="0013270A">
        <w:rPr>
          <w:rFonts w:ascii="Times New Roman" w:hAnsi="Times New Roman" w:cs="Times New Roman"/>
          <w:sz w:val="24"/>
          <w:szCs w:val="24"/>
        </w:rPr>
        <w:t>.</w:t>
      </w:r>
      <w:r w:rsidR="00D47FF7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9E1B75" w:rsidRPr="0013270A">
        <w:rPr>
          <w:rFonts w:ascii="Times New Roman" w:hAnsi="Times New Roman" w:cs="Times New Roman"/>
          <w:sz w:val="24"/>
          <w:szCs w:val="24"/>
        </w:rPr>
        <w:t>В условиях изменения политической картины мира и появлении новых факторов, влияющих на международную жизнь, встает вопрос о современной</w:t>
      </w:r>
      <w:r w:rsidR="001E092C" w:rsidRPr="0013270A">
        <w:rPr>
          <w:rFonts w:ascii="Times New Roman" w:hAnsi="Times New Roman" w:cs="Times New Roman"/>
          <w:sz w:val="24"/>
          <w:szCs w:val="24"/>
        </w:rPr>
        <w:t xml:space="preserve"> интерпретации п</w:t>
      </w:r>
      <w:r w:rsidR="009E1B75" w:rsidRPr="0013270A">
        <w:rPr>
          <w:rFonts w:ascii="Times New Roman" w:hAnsi="Times New Roman" w:cs="Times New Roman"/>
          <w:sz w:val="24"/>
          <w:szCs w:val="24"/>
        </w:rPr>
        <w:t>рава народов на самоопределение и</w:t>
      </w:r>
      <w:proofErr w:type="gramEnd"/>
      <w:r w:rsidR="009E1B75" w:rsidRPr="0013270A">
        <w:rPr>
          <w:rFonts w:ascii="Times New Roman" w:hAnsi="Times New Roman" w:cs="Times New Roman"/>
          <w:sz w:val="24"/>
          <w:szCs w:val="24"/>
        </w:rPr>
        <w:t xml:space="preserve"> его корреляции с принципом территориальной целостности государств.</w:t>
      </w:r>
      <w:r w:rsidR="00D525FE" w:rsidRPr="0013270A">
        <w:rPr>
          <w:rFonts w:ascii="Times New Roman" w:hAnsi="Times New Roman" w:cs="Times New Roman"/>
          <w:sz w:val="24"/>
          <w:szCs w:val="24"/>
        </w:rPr>
        <w:t xml:space="preserve"> В</w:t>
      </w:r>
      <w:r w:rsidR="00817DB1" w:rsidRPr="0013270A">
        <w:rPr>
          <w:rFonts w:ascii="Times New Roman" w:hAnsi="Times New Roman" w:cs="Times New Roman"/>
          <w:sz w:val="24"/>
          <w:szCs w:val="24"/>
        </w:rPr>
        <w:t xml:space="preserve"> этом отношении среди специалистов в области международного права</w:t>
      </w:r>
      <w:r w:rsidR="00841522" w:rsidRPr="0013270A">
        <w:rPr>
          <w:rFonts w:ascii="Times New Roman" w:hAnsi="Times New Roman" w:cs="Times New Roman"/>
          <w:sz w:val="24"/>
          <w:szCs w:val="24"/>
        </w:rPr>
        <w:t xml:space="preserve"> нет четко обозначенной позиции</w:t>
      </w:r>
      <w:r w:rsidR="00FC166C" w:rsidRPr="0013270A">
        <w:rPr>
          <w:rFonts w:ascii="Times New Roman" w:hAnsi="Times New Roman" w:cs="Times New Roman"/>
          <w:sz w:val="24"/>
          <w:szCs w:val="24"/>
        </w:rPr>
        <w:t xml:space="preserve">, и дискуссии в этом вопросе </w:t>
      </w:r>
      <w:r w:rsidR="005B5B12" w:rsidRPr="0013270A">
        <w:rPr>
          <w:rFonts w:ascii="Times New Roman" w:hAnsi="Times New Roman" w:cs="Times New Roman"/>
          <w:sz w:val="24"/>
          <w:szCs w:val="24"/>
        </w:rPr>
        <w:t>сводятся, в основном, к</w:t>
      </w:r>
      <w:r w:rsidR="002300D5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CA1D90" w:rsidRPr="0013270A">
        <w:rPr>
          <w:rFonts w:ascii="Times New Roman" w:hAnsi="Times New Roman" w:cs="Times New Roman"/>
          <w:sz w:val="24"/>
          <w:szCs w:val="24"/>
        </w:rPr>
        <w:t>определению юридической природы</w:t>
      </w:r>
      <w:r w:rsidR="002300D5" w:rsidRPr="0013270A">
        <w:rPr>
          <w:rFonts w:ascii="Times New Roman" w:hAnsi="Times New Roman" w:cs="Times New Roman"/>
          <w:sz w:val="24"/>
          <w:szCs w:val="24"/>
        </w:rPr>
        <w:t xml:space="preserve"> этого принципа</w:t>
      </w:r>
      <w:r w:rsidR="005B5B12" w:rsidRPr="0013270A">
        <w:rPr>
          <w:rFonts w:ascii="Times New Roman" w:hAnsi="Times New Roman" w:cs="Times New Roman"/>
          <w:sz w:val="24"/>
          <w:szCs w:val="24"/>
        </w:rPr>
        <w:t xml:space="preserve"> и возможности его </w:t>
      </w:r>
      <w:r w:rsidR="00FF6B9D" w:rsidRPr="0013270A">
        <w:rPr>
          <w:rFonts w:ascii="Times New Roman" w:hAnsi="Times New Roman" w:cs="Times New Roman"/>
          <w:sz w:val="24"/>
          <w:szCs w:val="24"/>
        </w:rPr>
        <w:t>использования</w:t>
      </w:r>
      <w:r w:rsidR="00E25F35" w:rsidRPr="0013270A">
        <w:rPr>
          <w:rFonts w:ascii="Times New Roman" w:hAnsi="Times New Roman" w:cs="Times New Roman"/>
          <w:sz w:val="24"/>
          <w:szCs w:val="24"/>
        </w:rPr>
        <w:t xml:space="preserve"> в качестве основания </w:t>
      </w:r>
      <w:r w:rsidR="00544861" w:rsidRPr="0013270A">
        <w:rPr>
          <w:rFonts w:ascii="Times New Roman" w:hAnsi="Times New Roman" w:cs="Times New Roman"/>
          <w:sz w:val="24"/>
          <w:szCs w:val="24"/>
        </w:rPr>
        <w:t xml:space="preserve">для </w:t>
      </w:r>
      <w:r w:rsidR="00E25F35" w:rsidRPr="0013270A">
        <w:rPr>
          <w:rFonts w:ascii="Times New Roman" w:hAnsi="Times New Roman" w:cs="Times New Roman"/>
          <w:sz w:val="24"/>
          <w:szCs w:val="24"/>
        </w:rPr>
        <w:t>сецессии</w:t>
      </w:r>
      <w:r w:rsidR="009C1CFB" w:rsidRPr="0013270A">
        <w:rPr>
          <w:rFonts w:ascii="Times New Roman" w:hAnsi="Times New Roman" w:cs="Times New Roman"/>
          <w:sz w:val="24"/>
          <w:szCs w:val="24"/>
        </w:rPr>
        <w:t xml:space="preserve">. </w:t>
      </w:r>
      <w:r w:rsidR="00343F8F" w:rsidRPr="0013270A">
        <w:rPr>
          <w:rFonts w:ascii="Times New Roman" w:hAnsi="Times New Roman" w:cs="Times New Roman"/>
          <w:sz w:val="24"/>
          <w:szCs w:val="24"/>
        </w:rPr>
        <w:t xml:space="preserve">Несмотря на существование универсально признанной формулы, согласно которой </w:t>
      </w:r>
      <w:r w:rsidR="00A0080E" w:rsidRPr="0013270A">
        <w:rPr>
          <w:rFonts w:ascii="Times New Roman" w:hAnsi="Times New Roman" w:cs="Times New Roman"/>
          <w:sz w:val="24"/>
          <w:szCs w:val="24"/>
        </w:rPr>
        <w:t xml:space="preserve">право на самоопределение является неотъемлемым, абсолютным правом народов, </w:t>
      </w:r>
      <w:r w:rsidR="003558DE" w:rsidRPr="0013270A">
        <w:rPr>
          <w:rFonts w:ascii="Times New Roman" w:hAnsi="Times New Roman" w:cs="Times New Roman"/>
          <w:sz w:val="24"/>
          <w:szCs w:val="24"/>
        </w:rPr>
        <w:t xml:space="preserve">применение его </w:t>
      </w:r>
      <w:r w:rsidR="00084E67" w:rsidRPr="0013270A">
        <w:rPr>
          <w:rFonts w:ascii="Times New Roman" w:hAnsi="Times New Roman" w:cs="Times New Roman"/>
          <w:sz w:val="24"/>
          <w:szCs w:val="24"/>
        </w:rPr>
        <w:t xml:space="preserve">в международно-правовой практике </w:t>
      </w:r>
      <w:r w:rsidR="00B452C6" w:rsidRPr="0013270A">
        <w:rPr>
          <w:rFonts w:ascii="Times New Roman" w:hAnsi="Times New Roman" w:cs="Times New Roman"/>
          <w:sz w:val="24"/>
          <w:szCs w:val="24"/>
        </w:rPr>
        <w:t xml:space="preserve">ограничено определенными </w:t>
      </w:r>
      <w:r w:rsidR="002D29A0" w:rsidRPr="0013270A">
        <w:rPr>
          <w:rFonts w:ascii="Times New Roman" w:hAnsi="Times New Roman" w:cs="Times New Roman"/>
          <w:sz w:val="24"/>
          <w:szCs w:val="24"/>
        </w:rPr>
        <w:t xml:space="preserve">условиями. </w:t>
      </w:r>
      <w:r w:rsidR="006F45CA" w:rsidRPr="0013270A">
        <w:rPr>
          <w:rFonts w:ascii="Times New Roman" w:hAnsi="Times New Roman" w:cs="Times New Roman"/>
          <w:sz w:val="24"/>
          <w:szCs w:val="24"/>
        </w:rPr>
        <w:t xml:space="preserve">По словам швейцарского историка </w:t>
      </w:r>
      <w:proofErr w:type="spellStart"/>
      <w:r w:rsidR="006F45CA" w:rsidRPr="0013270A">
        <w:rPr>
          <w:rFonts w:ascii="Times New Roman" w:hAnsi="Times New Roman" w:cs="Times New Roman"/>
          <w:sz w:val="24"/>
          <w:szCs w:val="24"/>
        </w:rPr>
        <w:t>Йёрга</w:t>
      </w:r>
      <w:proofErr w:type="spellEnd"/>
      <w:r w:rsidR="006F45CA" w:rsidRPr="0013270A">
        <w:rPr>
          <w:rFonts w:ascii="Times New Roman" w:hAnsi="Times New Roman" w:cs="Times New Roman"/>
          <w:sz w:val="24"/>
          <w:szCs w:val="24"/>
        </w:rPr>
        <w:t xml:space="preserve"> Фиша, «право [на самоопределение] является </w:t>
      </w:r>
      <w:r w:rsidR="00F55985" w:rsidRPr="0013270A">
        <w:rPr>
          <w:rFonts w:ascii="Times New Roman" w:hAnsi="Times New Roman" w:cs="Times New Roman"/>
          <w:sz w:val="24"/>
          <w:szCs w:val="24"/>
        </w:rPr>
        <w:t>наградой</w:t>
      </w:r>
      <w:r w:rsidR="007D56B2" w:rsidRPr="0013270A">
        <w:rPr>
          <w:rFonts w:ascii="Times New Roman" w:hAnsi="Times New Roman" w:cs="Times New Roman"/>
          <w:sz w:val="24"/>
          <w:szCs w:val="24"/>
        </w:rPr>
        <w:t xml:space="preserve"> для предъявляющей стороны</w:t>
      </w:r>
      <w:r w:rsidR="006F45CA" w:rsidRPr="0013270A">
        <w:rPr>
          <w:rFonts w:ascii="Times New Roman" w:hAnsi="Times New Roman" w:cs="Times New Roman"/>
          <w:sz w:val="24"/>
          <w:szCs w:val="24"/>
        </w:rPr>
        <w:t xml:space="preserve"> и </w:t>
      </w:r>
      <w:r w:rsidR="00F55985" w:rsidRPr="0013270A">
        <w:rPr>
          <w:rFonts w:ascii="Times New Roman" w:hAnsi="Times New Roman" w:cs="Times New Roman"/>
          <w:sz w:val="24"/>
          <w:szCs w:val="24"/>
        </w:rPr>
        <w:lastRenderedPageBreak/>
        <w:t xml:space="preserve">наказанием для </w:t>
      </w:r>
      <w:r w:rsidR="00934284" w:rsidRPr="0013270A">
        <w:rPr>
          <w:rFonts w:ascii="Times New Roman" w:hAnsi="Times New Roman" w:cs="Times New Roman"/>
          <w:sz w:val="24"/>
          <w:szCs w:val="24"/>
        </w:rPr>
        <w:t>ответственной</w:t>
      </w:r>
      <w:r w:rsidR="00F55985" w:rsidRPr="0013270A">
        <w:rPr>
          <w:rFonts w:ascii="Times New Roman" w:hAnsi="Times New Roman" w:cs="Times New Roman"/>
          <w:sz w:val="24"/>
          <w:szCs w:val="24"/>
        </w:rPr>
        <w:t>; перв</w:t>
      </w:r>
      <w:r w:rsidR="00370AF3" w:rsidRPr="0013270A">
        <w:rPr>
          <w:rFonts w:ascii="Times New Roman" w:hAnsi="Times New Roman" w:cs="Times New Roman"/>
          <w:sz w:val="24"/>
          <w:szCs w:val="24"/>
        </w:rPr>
        <w:t>ой компенсируется ее</w:t>
      </w:r>
      <w:r w:rsidR="00F55985" w:rsidRPr="0013270A">
        <w:rPr>
          <w:rFonts w:ascii="Times New Roman" w:hAnsi="Times New Roman" w:cs="Times New Roman"/>
          <w:sz w:val="24"/>
          <w:szCs w:val="24"/>
        </w:rPr>
        <w:t xml:space="preserve"> угне</w:t>
      </w:r>
      <w:r w:rsidR="00370AF3" w:rsidRPr="0013270A">
        <w:rPr>
          <w:rFonts w:ascii="Times New Roman" w:hAnsi="Times New Roman" w:cs="Times New Roman"/>
          <w:sz w:val="24"/>
          <w:szCs w:val="24"/>
        </w:rPr>
        <w:t>тение, в то время как последней</w:t>
      </w:r>
      <w:r w:rsidR="00363100" w:rsidRPr="0013270A">
        <w:rPr>
          <w:rFonts w:ascii="Times New Roman" w:hAnsi="Times New Roman" w:cs="Times New Roman"/>
          <w:sz w:val="24"/>
          <w:szCs w:val="24"/>
        </w:rPr>
        <w:t xml:space="preserve"> воздается за плохое обращение с </w:t>
      </w:r>
      <w:r w:rsidR="00AC7D48" w:rsidRPr="0013270A">
        <w:rPr>
          <w:rFonts w:ascii="Times New Roman" w:hAnsi="Times New Roman" w:cs="Times New Roman"/>
          <w:sz w:val="24"/>
          <w:szCs w:val="24"/>
        </w:rPr>
        <w:t>теми, кто находился под ее</w:t>
      </w:r>
      <w:r w:rsidR="00363100" w:rsidRPr="0013270A">
        <w:rPr>
          <w:rFonts w:ascii="Times New Roman" w:hAnsi="Times New Roman" w:cs="Times New Roman"/>
          <w:sz w:val="24"/>
          <w:szCs w:val="24"/>
        </w:rPr>
        <w:t xml:space="preserve"> властью, в форме потери части территории»</w:t>
      </w:r>
      <w:r w:rsidR="00363100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72"/>
      </w:r>
      <w:r w:rsidR="00354DE7" w:rsidRPr="0013270A">
        <w:rPr>
          <w:rFonts w:ascii="Times New Roman" w:hAnsi="Times New Roman" w:cs="Times New Roman"/>
          <w:sz w:val="24"/>
          <w:szCs w:val="24"/>
        </w:rPr>
        <w:t xml:space="preserve">. В такой формулировке мы видим указание на угнетенное положение народа, дающего ему возможность воспользоваться правом на самоопределение. </w:t>
      </w:r>
      <w:r w:rsidR="00825AE6" w:rsidRPr="0013270A">
        <w:rPr>
          <w:rFonts w:ascii="Times New Roman" w:hAnsi="Times New Roman" w:cs="Times New Roman"/>
          <w:sz w:val="24"/>
          <w:szCs w:val="24"/>
        </w:rPr>
        <w:t>В ка</w:t>
      </w:r>
      <w:r w:rsidR="001148C6" w:rsidRPr="0013270A">
        <w:rPr>
          <w:rFonts w:ascii="Times New Roman" w:hAnsi="Times New Roman" w:cs="Times New Roman"/>
          <w:sz w:val="24"/>
          <w:szCs w:val="24"/>
        </w:rPr>
        <w:t xml:space="preserve">честве </w:t>
      </w:r>
      <w:r w:rsidR="001D0DD7" w:rsidRPr="0013270A">
        <w:rPr>
          <w:rFonts w:ascii="Times New Roman" w:hAnsi="Times New Roman" w:cs="Times New Roman"/>
          <w:sz w:val="24"/>
          <w:szCs w:val="24"/>
        </w:rPr>
        <w:t xml:space="preserve">иных </w:t>
      </w:r>
      <w:r w:rsidR="001148C6" w:rsidRPr="0013270A">
        <w:rPr>
          <w:rFonts w:ascii="Times New Roman" w:hAnsi="Times New Roman" w:cs="Times New Roman"/>
          <w:sz w:val="24"/>
          <w:szCs w:val="24"/>
        </w:rPr>
        <w:t xml:space="preserve">факторов, </w:t>
      </w:r>
      <w:r w:rsidR="00AB1D6B" w:rsidRPr="0013270A">
        <w:rPr>
          <w:rFonts w:ascii="Times New Roman" w:hAnsi="Times New Roman" w:cs="Times New Roman"/>
          <w:sz w:val="24"/>
          <w:szCs w:val="24"/>
        </w:rPr>
        <w:t>обосновывающих</w:t>
      </w:r>
      <w:r w:rsidR="00011694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5A687C" w:rsidRPr="0013270A">
        <w:rPr>
          <w:rFonts w:ascii="Times New Roman" w:hAnsi="Times New Roman" w:cs="Times New Roman"/>
          <w:sz w:val="24"/>
          <w:szCs w:val="24"/>
        </w:rPr>
        <w:t>прав</w:t>
      </w:r>
      <w:r w:rsidR="00B2359A" w:rsidRPr="0013270A">
        <w:rPr>
          <w:rFonts w:ascii="Times New Roman" w:hAnsi="Times New Roman" w:cs="Times New Roman"/>
          <w:sz w:val="24"/>
          <w:szCs w:val="24"/>
        </w:rPr>
        <w:t>о</w:t>
      </w:r>
      <w:r w:rsidR="00E336A6" w:rsidRPr="0013270A">
        <w:rPr>
          <w:rFonts w:ascii="Times New Roman" w:hAnsi="Times New Roman" w:cs="Times New Roman"/>
          <w:sz w:val="24"/>
          <w:szCs w:val="24"/>
        </w:rPr>
        <w:t xml:space="preserve"> на самоопределение, </w:t>
      </w:r>
      <w:r w:rsidR="00531B06" w:rsidRPr="0013270A">
        <w:rPr>
          <w:rFonts w:ascii="Times New Roman" w:hAnsi="Times New Roman" w:cs="Times New Roman"/>
          <w:sz w:val="24"/>
          <w:szCs w:val="24"/>
        </w:rPr>
        <w:t>другие</w:t>
      </w:r>
      <w:r w:rsidR="00311A8E" w:rsidRPr="0013270A">
        <w:rPr>
          <w:rFonts w:ascii="Times New Roman" w:hAnsi="Times New Roman" w:cs="Times New Roman"/>
          <w:sz w:val="24"/>
          <w:szCs w:val="24"/>
        </w:rPr>
        <w:t xml:space="preserve"> и</w:t>
      </w:r>
      <w:r w:rsidR="00531B06" w:rsidRPr="0013270A">
        <w:rPr>
          <w:rFonts w:ascii="Times New Roman" w:hAnsi="Times New Roman" w:cs="Times New Roman"/>
          <w:sz w:val="24"/>
          <w:szCs w:val="24"/>
        </w:rPr>
        <w:t>сследователи обозначают</w:t>
      </w:r>
      <w:r w:rsidR="00F051A4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227190" w:rsidRPr="0013270A">
        <w:rPr>
          <w:rFonts w:ascii="Times New Roman" w:hAnsi="Times New Roman" w:cs="Times New Roman"/>
          <w:sz w:val="24"/>
          <w:szCs w:val="24"/>
        </w:rPr>
        <w:t>колониальный гнет, насильственное присоединение, ограничения демократического правления</w:t>
      </w:r>
      <w:r w:rsidR="0019509C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73"/>
      </w:r>
      <w:r w:rsidR="00F051A4" w:rsidRPr="0013270A">
        <w:rPr>
          <w:rFonts w:ascii="Times New Roman" w:hAnsi="Times New Roman" w:cs="Times New Roman"/>
          <w:sz w:val="24"/>
          <w:szCs w:val="24"/>
        </w:rPr>
        <w:t xml:space="preserve">, </w:t>
      </w:r>
      <w:r w:rsidR="00B2359A" w:rsidRPr="0013270A">
        <w:rPr>
          <w:rFonts w:ascii="Times New Roman" w:hAnsi="Times New Roman" w:cs="Times New Roman"/>
          <w:sz w:val="24"/>
          <w:szCs w:val="24"/>
        </w:rPr>
        <w:t>а в качестве условий, позв</w:t>
      </w:r>
      <w:r w:rsidR="00A062AF" w:rsidRPr="0013270A">
        <w:rPr>
          <w:rFonts w:ascii="Times New Roman" w:hAnsi="Times New Roman" w:cs="Times New Roman"/>
          <w:sz w:val="24"/>
          <w:szCs w:val="24"/>
        </w:rPr>
        <w:t>оляющих народам применить его</w:t>
      </w:r>
      <w:r w:rsidR="00B2359A" w:rsidRPr="0013270A">
        <w:rPr>
          <w:rFonts w:ascii="Times New Roman" w:hAnsi="Times New Roman" w:cs="Times New Roman"/>
          <w:sz w:val="24"/>
          <w:szCs w:val="24"/>
        </w:rPr>
        <w:t xml:space="preserve">, – </w:t>
      </w:r>
      <w:r w:rsidR="004B53EB" w:rsidRPr="0013270A">
        <w:rPr>
          <w:rFonts w:ascii="Times New Roman" w:hAnsi="Times New Roman" w:cs="Times New Roman"/>
          <w:sz w:val="24"/>
          <w:szCs w:val="24"/>
        </w:rPr>
        <w:t>демократический п</w:t>
      </w:r>
      <w:r w:rsidR="00581FD8" w:rsidRPr="0013270A">
        <w:rPr>
          <w:rFonts w:ascii="Times New Roman" w:hAnsi="Times New Roman" w:cs="Times New Roman"/>
          <w:sz w:val="24"/>
          <w:szCs w:val="24"/>
        </w:rPr>
        <w:t xml:space="preserve">уть достижения самоопределения и </w:t>
      </w:r>
      <w:r w:rsidR="004B53EB" w:rsidRPr="0013270A">
        <w:rPr>
          <w:rFonts w:ascii="Times New Roman" w:hAnsi="Times New Roman" w:cs="Times New Roman"/>
          <w:sz w:val="24"/>
          <w:szCs w:val="24"/>
        </w:rPr>
        <w:t>соблюдение прав и свобод человека</w:t>
      </w:r>
      <w:r w:rsidR="00581FD8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74"/>
      </w:r>
      <w:r w:rsidR="004B53EB" w:rsidRPr="001327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A0C" w:rsidRPr="0013270A" w:rsidRDefault="00D235E1" w:rsidP="009128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В юридической трактовке право народов на самоопределение </w:t>
      </w:r>
      <w:r w:rsidR="00FD47D6" w:rsidRPr="0013270A">
        <w:rPr>
          <w:rFonts w:ascii="Times New Roman" w:hAnsi="Times New Roman" w:cs="Times New Roman"/>
          <w:sz w:val="24"/>
          <w:szCs w:val="24"/>
        </w:rPr>
        <w:t>не сводится исключительно к праву на отделение и создание независимого государства. Существуют друг</w:t>
      </w:r>
      <w:r w:rsidR="00FE02A0" w:rsidRPr="0013270A">
        <w:rPr>
          <w:rFonts w:ascii="Times New Roman" w:hAnsi="Times New Roman" w:cs="Times New Roman"/>
          <w:sz w:val="24"/>
          <w:szCs w:val="24"/>
        </w:rPr>
        <w:t xml:space="preserve">ие способы самоопределения, </w:t>
      </w:r>
      <w:r w:rsidR="00770EF2" w:rsidRPr="0013270A">
        <w:rPr>
          <w:rFonts w:ascii="Times New Roman" w:hAnsi="Times New Roman" w:cs="Times New Roman"/>
          <w:sz w:val="24"/>
          <w:szCs w:val="24"/>
        </w:rPr>
        <w:t xml:space="preserve">в том числе и политические, </w:t>
      </w:r>
      <w:r w:rsidR="00E5476F" w:rsidRPr="0013270A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502663" w:rsidRPr="0013270A">
        <w:rPr>
          <w:rFonts w:ascii="Times New Roman" w:hAnsi="Times New Roman" w:cs="Times New Roman"/>
          <w:sz w:val="24"/>
          <w:szCs w:val="24"/>
        </w:rPr>
        <w:t xml:space="preserve">обеспечивают народам </w:t>
      </w:r>
      <w:r w:rsidR="009A4950" w:rsidRPr="0013270A">
        <w:rPr>
          <w:rFonts w:ascii="Times New Roman" w:hAnsi="Times New Roman" w:cs="Times New Roman"/>
          <w:sz w:val="24"/>
          <w:szCs w:val="24"/>
        </w:rPr>
        <w:t>защиту их политических, социально-экономических и культурных интересов.</w:t>
      </w:r>
      <w:r w:rsidR="002B69AC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515AB5" w:rsidRPr="0013270A">
        <w:rPr>
          <w:rFonts w:ascii="Times New Roman" w:hAnsi="Times New Roman" w:cs="Times New Roman"/>
          <w:sz w:val="24"/>
          <w:szCs w:val="24"/>
        </w:rPr>
        <w:t xml:space="preserve">Использование альтернативных инструментов </w:t>
      </w:r>
      <w:r w:rsidR="00DC2714" w:rsidRPr="0013270A">
        <w:rPr>
          <w:rFonts w:ascii="Times New Roman" w:hAnsi="Times New Roman" w:cs="Times New Roman"/>
          <w:sz w:val="24"/>
          <w:szCs w:val="24"/>
        </w:rPr>
        <w:t>д</w:t>
      </w:r>
      <w:r w:rsidR="002B69AC" w:rsidRPr="0013270A">
        <w:rPr>
          <w:rFonts w:ascii="Times New Roman" w:hAnsi="Times New Roman" w:cs="Times New Roman"/>
          <w:sz w:val="24"/>
          <w:szCs w:val="24"/>
        </w:rPr>
        <w:t xml:space="preserve">ля преодоления </w:t>
      </w:r>
      <w:r w:rsidR="00434458" w:rsidRPr="0013270A">
        <w:rPr>
          <w:rFonts w:ascii="Times New Roman" w:hAnsi="Times New Roman" w:cs="Times New Roman"/>
          <w:sz w:val="24"/>
          <w:szCs w:val="24"/>
        </w:rPr>
        <w:t>этно-на</w:t>
      </w:r>
      <w:r w:rsidR="00355A5D" w:rsidRPr="0013270A">
        <w:rPr>
          <w:rFonts w:ascii="Times New Roman" w:hAnsi="Times New Roman" w:cs="Times New Roman"/>
          <w:sz w:val="24"/>
          <w:szCs w:val="24"/>
        </w:rPr>
        <w:t>циональных противоречий</w:t>
      </w:r>
      <w:r w:rsidR="0029181D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036342" w:rsidRPr="0013270A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6529C4" w:rsidRPr="0013270A">
        <w:rPr>
          <w:rFonts w:ascii="Times New Roman" w:hAnsi="Times New Roman" w:cs="Times New Roman"/>
          <w:sz w:val="24"/>
          <w:szCs w:val="24"/>
        </w:rPr>
        <w:t>избежать эскалации конфликта</w:t>
      </w:r>
      <w:r w:rsidR="008A173D" w:rsidRPr="0013270A">
        <w:rPr>
          <w:rFonts w:ascii="Times New Roman" w:hAnsi="Times New Roman" w:cs="Times New Roman"/>
          <w:sz w:val="24"/>
          <w:szCs w:val="24"/>
        </w:rPr>
        <w:t>, которой часто характеризуются сепаратистские проблемы,</w:t>
      </w:r>
      <w:r w:rsidR="006529C4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167A79" w:rsidRPr="0013270A">
        <w:rPr>
          <w:rFonts w:ascii="Times New Roman" w:hAnsi="Times New Roman" w:cs="Times New Roman"/>
          <w:sz w:val="24"/>
          <w:szCs w:val="24"/>
        </w:rPr>
        <w:t xml:space="preserve">и мирным путем </w:t>
      </w:r>
      <w:r w:rsidR="00AE3760" w:rsidRPr="0013270A">
        <w:rPr>
          <w:rFonts w:ascii="Times New Roman" w:hAnsi="Times New Roman" w:cs="Times New Roman"/>
          <w:sz w:val="24"/>
          <w:szCs w:val="24"/>
        </w:rPr>
        <w:t>добиться сохранения госуд</w:t>
      </w:r>
      <w:r w:rsidR="00F628D1" w:rsidRPr="0013270A">
        <w:rPr>
          <w:rFonts w:ascii="Times New Roman" w:hAnsi="Times New Roman" w:cs="Times New Roman"/>
          <w:sz w:val="24"/>
          <w:szCs w:val="24"/>
        </w:rPr>
        <w:t xml:space="preserve">арственного единства. </w:t>
      </w:r>
      <w:r w:rsidR="00E44624" w:rsidRPr="0013270A">
        <w:rPr>
          <w:rFonts w:ascii="Times New Roman" w:hAnsi="Times New Roman" w:cs="Times New Roman"/>
          <w:sz w:val="24"/>
          <w:szCs w:val="24"/>
        </w:rPr>
        <w:t xml:space="preserve">Рассмотрим подробнее </w:t>
      </w:r>
      <w:r w:rsidR="00763689" w:rsidRPr="0013270A">
        <w:rPr>
          <w:rFonts w:ascii="Times New Roman" w:hAnsi="Times New Roman" w:cs="Times New Roman"/>
          <w:sz w:val="24"/>
          <w:szCs w:val="24"/>
        </w:rPr>
        <w:t xml:space="preserve">взгляды </w:t>
      </w:r>
      <w:r w:rsidR="00DC0E8D" w:rsidRPr="0013270A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957954" w:rsidRPr="0013270A">
        <w:rPr>
          <w:rFonts w:ascii="Times New Roman" w:hAnsi="Times New Roman" w:cs="Times New Roman"/>
          <w:sz w:val="24"/>
          <w:szCs w:val="24"/>
        </w:rPr>
        <w:t>исследователей на вопрос о способах сохранения единства в федеративных государствах.</w:t>
      </w:r>
    </w:p>
    <w:p w:rsidR="00FD269C" w:rsidRPr="0013270A" w:rsidRDefault="00DC3FD6" w:rsidP="005C04B3">
      <w:pPr>
        <w:spacing w:after="12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70A">
        <w:rPr>
          <w:rFonts w:ascii="Times New Roman" w:hAnsi="Times New Roman" w:cs="Times New Roman"/>
          <w:sz w:val="24"/>
          <w:szCs w:val="24"/>
        </w:rPr>
        <w:t xml:space="preserve">Некоторыми специалистами в области изучения этнополитических процессов в качестве одного из методов регулирования сепаратистских конфликтов </w:t>
      </w:r>
      <w:r w:rsidR="006C6EEF" w:rsidRPr="0013270A">
        <w:rPr>
          <w:rFonts w:ascii="Times New Roman" w:hAnsi="Times New Roman" w:cs="Times New Roman"/>
          <w:sz w:val="24"/>
          <w:szCs w:val="24"/>
        </w:rPr>
        <w:t xml:space="preserve">выделяется </w:t>
      </w:r>
      <w:r w:rsidR="00C27DBC" w:rsidRPr="0013270A">
        <w:rPr>
          <w:rFonts w:ascii="Times New Roman" w:hAnsi="Times New Roman" w:cs="Times New Roman"/>
          <w:sz w:val="24"/>
          <w:szCs w:val="24"/>
        </w:rPr>
        <w:t>сам способ территориально-государственного устройства</w:t>
      </w:r>
      <w:r w:rsidR="00C27DBC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75"/>
      </w:r>
      <w:r w:rsidR="00C27DBC" w:rsidRPr="0013270A">
        <w:rPr>
          <w:rFonts w:ascii="Times New Roman" w:hAnsi="Times New Roman" w:cs="Times New Roman"/>
          <w:sz w:val="24"/>
          <w:szCs w:val="24"/>
        </w:rPr>
        <w:t xml:space="preserve">. </w:t>
      </w:r>
      <w:r w:rsidR="00F832FE" w:rsidRPr="0013270A">
        <w:rPr>
          <w:rFonts w:ascii="Times New Roman" w:hAnsi="Times New Roman" w:cs="Times New Roman"/>
          <w:sz w:val="24"/>
          <w:szCs w:val="24"/>
        </w:rPr>
        <w:t xml:space="preserve">Авторы выделяют следующие возможные варианты решения проблем сепаратизма: автономизация, т.е. предоставление конфликтным регионам широкой самостоятельности; федерализация, предусматривающая изменение государственного устройства по принципу федеративной модели; либо </w:t>
      </w:r>
      <w:r w:rsidR="00F832FE" w:rsidRPr="0013270A">
        <w:rPr>
          <w:rFonts w:ascii="Times New Roman" w:hAnsi="Times New Roman" w:cs="Times New Roman"/>
          <w:sz w:val="24"/>
          <w:szCs w:val="24"/>
        </w:rPr>
        <w:lastRenderedPageBreak/>
        <w:t>сецессия, согласно которой происходит разделение государства и обособление региона в самостоятельное государственное образование.</w:t>
      </w:r>
      <w:proofErr w:type="gramEnd"/>
      <w:r w:rsidR="00F832FE" w:rsidRPr="0013270A">
        <w:rPr>
          <w:rFonts w:ascii="Times New Roman" w:hAnsi="Times New Roman" w:cs="Times New Roman"/>
          <w:sz w:val="24"/>
          <w:szCs w:val="24"/>
        </w:rPr>
        <w:t xml:space="preserve"> Остановимся подробнее на таком методе устранения сепаратистских тенденций, как федерализация. Многими исследователями в качестве примера государства, успешно реализующего этот способ на практике, приводится Канада, чья федеративная система, обладая гибкостью и подвижностью, позволяет сглаживать межнациональные противоречия в стране. Здесь следует отметить, что, на наш взгляд, выбор той или иной политической системы (или, как в данном случае, формы административно-территориального устройства) не может выступать в качестве одного из самостоятельных методов сглаживания сепаратистских конфликтов. Рассмотрение эволюции канадского федерализма, безусловно, служит свидетельством эффективности такой формы государственного устройства с точки зрения гармонизации отношений между различными этническими группами в стране. Однако явление квебекского сепаратизма как крайнего проявления франко-канадского национализма возникло гораздо позже установления федеративной формы государственного устройства в Канаде и развивалось в рамках уже существующей политической системы. Учитывая этот факт, справедливо было бы говорить о федерализме не как об отдельном способе решения сепаратистских конфликтов, а скорее как о некоей платформе, предоставляющей различные механизмы для установления прочных и стабильных межнациональных отношений в государстве. Кроме того, в ряде случае сама модель построения федерации по этно-территориальному принципу может нести в себе факторы, способствующие разрастанию этнополитических конфликтов. С этой точки зрения справедливо мнение российского политолога В.А. </w:t>
      </w:r>
      <w:proofErr w:type="spellStart"/>
      <w:r w:rsidR="00F832FE" w:rsidRPr="0013270A">
        <w:rPr>
          <w:rFonts w:ascii="Times New Roman" w:hAnsi="Times New Roman" w:cs="Times New Roman"/>
          <w:sz w:val="24"/>
          <w:szCs w:val="24"/>
        </w:rPr>
        <w:t>Ачкасова</w:t>
      </w:r>
      <w:proofErr w:type="spellEnd"/>
      <w:r w:rsidR="00F832FE" w:rsidRPr="0013270A">
        <w:rPr>
          <w:rFonts w:ascii="Times New Roman" w:hAnsi="Times New Roman" w:cs="Times New Roman"/>
          <w:sz w:val="24"/>
          <w:szCs w:val="24"/>
        </w:rPr>
        <w:t>: «</w:t>
      </w:r>
      <w:r w:rsidR="00DC05EC" w:rsidRPr="0013270A">
        <w:rPr>
          <w:rFonts w:ascii="Times New Roman" w:hAnsi="Times New Roman" w:cs="Times New Roman"/>
          <w:sz w:val="24"/>
          <w:szCs w:val="24"/>
        </w:rPr>
        <w:t>”Сплав” этнического начала с территориальным чаще всего ведет не к социальной гармонии, а к постоянному воспроизводству кризисов в отношениях между «этническими» субъектами и федеральным центром, а также между представителями «титульного этноса» и «национальными меньшинствами</w:t>
      </w:r>
      <w:r w:rsidR="00F832FE" w:rsidRPr="0013270A">
        <w:rPr>
          <w:rFonts w:ascii="Times New Roman" w:hAnsi="Times New Roman" w:cs="Times New Roman"/>
          <w:sz w:val="24"/>
          <w:szCs w:val="24"/>
        </w:rPr>
        <w:t>»</w:t>
      </w:r>
      <w:r w:rsidR="00F832FE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76"/>
      </w:r>
      <w:r w:rsidR="00F832FE" w:rsidRPr="001327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6C82" w:rsidRPr="0013270A" w:rsidRDefault="005C1EBB" w:rsidP="00F87B91">
      <w:pPr>
        <w:spacing w:after="12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Другие способы сохранения единст</w:t>
      </w:r>
      <w:r w:rsidR="00B313F1" w:rsidRPr="0013270A">
        <w:rPr>
          <w:rFonts w:ascii="Times New Roman" w:hAnsi="Times New Roman" w:cs="Times New Roman"/>
          <w:sz w:val="24"/>
          <w:szCs w:val="24"/>
        </w:rPr>
        <w:t xml:space="preserve">ва, характерные именно для федеративных государств, нашли отражение в </w:t>
      </w:r>
      <w:r w:rsidR="00F87B91" w:rsidRPr="0013270A">
        <w:rPr>
          <w:rFonts w:ascii="Times New Roman" w:hAnsi="Times New Roman" w:cs="Times New Roman"/>
          <w:sz w:val="24"/>
          <w:szCs w:val="24"/>
        </w:rPr>
        <w:t xml:space="preserve">работах зарубежных исследователей. </w:t>
      </w:r>
      <w:r w:rsidR="00623603" w:rsidRPr="0013270A">
        <w:rPr>
          <w:rFonts w:ascii="Times New Roman" w:hAnsi="Times New Roman" w:cs="Times New Roman"/>
          <w:sz w:val="24"/>
          <w:szCs w:val="24"/>
        </w:rPr>
        <w:t xml:space="preserve">Джордж </w:t>
      </w:r>
      <w:r w:rsidR="00924E9F" w:rsidRPr="0013270A">
        <w:rPr>
          <w:rFonts w:ascii="Times New Roman" w:hAnsi="Times New Roman" w:cs="Times New Roman"/>
          <w:sz w:val="24"/>
          <w:szCs w:val="24"/>
        </w:rPr>
        <w:t>Андерсон</w:t>
      </w:r>
      <w:r w:rsidR="0061682F" w:rsidRPr="0013270A"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="002A7014" w:rsidRPr="0013270A">
        <w:rPr>
          <w:rFonts w:ascii="Times New Roman" w:hAnsi="Times New Roman" w:cs="Times New Roman"/>
          <w:sz w:val="24"/>
          <w:szCs w:val="24"/>
        </w:rPr>
        <w:t>утверждает, что в общем виде существует два способа устранения угрозы сепаратизма</w:t>
      </w:r>
      <w:r w:rsidR="00C81879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C63651" w:rsidRPr="0013270A">
        <w:rPr>
          <w:rFonts w:ascii="Times New Roman" w:hAnsi="Times New Roman" w:cs="Times New Roman"/>
          <w:sz w:val="24"/>
          <w:szCs w:val="24"/>
        </w:rPr>
        <w:t xml:space="preserve">в федерации </w:t>
      </w:r>
      <w:r w:rsidR="00C81879" w:rsidRPr="0013270A">
        <w:rPr>
          <w:rFonts w:ascii="Times New Roman" w:hAnsi="Times New Roman" w:cs="Times New Roman"/>
          <w:sz w:val="24"/>
          <w:szCs w:val="24"/>
        </w:rPr>
        <w:t xml:space="preserve">– </w:t>
      </w:r>
      <w:r w:rsidR="002A7014" w:rsidRPr="0013270A">
        <w:rPr>
          <w:rFonts w:ascii="Times New Roman" w:hAnsi="Times New Roman" w:cs="Times New Roman"/>
          <w:sz w:val="24"/>
          <w:szCs w:val="24"/>
        </w:rPr>
        <w:t xml:space="preserve">подавление разнообразия и принятие разнообразия. </w:t>
      </w:r>
      <w:r w:rsidR="006A6471" w:rsidRPr="0013270A">
        <w:rPr>
          <w:rFonts w:ascii="Times New Roman" w:hAnsi="Times New Roman" w:cs="Times New Roman"/>
          <w:sz w:val="24"/>
          <w:szCs w:val="24"/>
        </w:rPr>
        <w:t>Пе</w:t>
      </w:r>
      <w:r w:rsidR="00742870" w:rsidRPr="0013270A">
        <w:rPr>
          <w:rFonts w:ascii="Times New Roman" w:hAnsi="Times New Roman" w:cs="Times New Roman"/>
          <w:sz w:val="24"/>
          <w:szCs w:val="24"/>
        </w:rPr>
        <w:t>рвый способ автор характеризует</w:t>
      </w:r>
      <w:r w:rsidR="006A6471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E77868" w:rsidRPr="0013270A">
        <w:rPr>
          <w:rFonts w:ascii="Times New Roman" w:hAnsi="Times New Roman" w:cs="Times New Roman"/>
          <w:sz w:val="24"/>
          <w:szCs w:val="24"/>
        </w:rPr>
        <w:t xml:space="preserve">как попытку </w:t>
      </w:r>
      <w:r w:rsidR="00295F30" w:rsidRPr="0013270A">
        <w:rPr>
          <w:rFonts w:ascii="Times New Roman" w:hAnsi="Times New Roman" w:cs="Times New Roman"/>
          <w:sz w:val="24"/>
          <w:szCs w:val="24"/>
        </w:rPr>
        <w:t>некоторых правительств, особенно недемократическ</w:t>
      </w:r>
      <w:r w:rsidR="00CF1D74" w:rsidRPr="0013270A">
        <w:rPr>
          <w:rFonts w:ascii="Times New Roman" w:hAnsi="Times New Roman" w:cs="Times New Roman"/>
          <w:sz w:val="24"/>
          <w:szCs w:val="24"/>
        </w:rPr>
        <w:t xml:space="preserve">их, ассимилировать различные группы населения в доминирующую </w:t>
      </w:r>
      <w:r w:rsidR="00CF1D74" w:rsidRPr="0013270A">
        <w:rPr>
          <w:rFonts w:ascii="Times New Roman" w:hAnsi="Times New Roman" w:cs="Times New Roman"/>
          <w:sz w:val="24"/>
          <w:szCs w:val="24"/>
        </w:rPr>
        <w:lastRenderedPageBreak/>
        <w:t xml:space="preserve">группу либо подавить их политические свободы. </w:t>
      </w:r>
      <w:r w:rsidR="001B0C37" w:rsidRPr="0013270A">
        <w:rPr>
          <w:rFonts w:ascii="Times New Roman" w:hAnsi="Times New Roman" w:cs="Times New Roman"/>
          <w:sz w:val="24"/>
          <w:szCs w:val="24"/>
        </w:rPr>
        <w:t>Такому подходу к решению проблемы сохранения единства Андерсон дает негативную оценку</w:t>
      </w:r>
      <w:r w:rsidR="005D029A" w:rsidRPr="0013270A">
        <w:rPr>
          <w:rFonts w:ascii="Times New Roman" w:hAnsi="Times New Roman" w:cs="Times New Roman"/>
          <w:sz w:val="24"/>
          <w:szCs w:val="24"/>
        </w:rPr>
        <w:t>, указывая на возможные последствия по</w:t>
      </w:r>
      <w:r w:rsidR="00DB6101" w:rsidRPr="0013270A">
        <w:rPr>
          <w:rFonts w:ascii="Times New Roman" w:hAnsi="Times New Roman" w:cs="Times New Roman"/>
          <w:sz w:val="24"/>
          <w:szCs w:val="24"/>
        </w:rPr>
        <w:t xml:space="preserve">давления </w:t>
      </w:r>
      <w:r w:rsidR="000C5CA9" w:rsidRPr="0013270A">
        <w:rPr>
          <w:rFonts w:ascii="Times New Roman" w:hAnsi="Times New Roman" w:cs="Times New Roman"/>
          <w:sz w:val="24"/>
          <w:szCs w:val="24"/>
        </w:rPr>
        <w:t>разнообразия внутри государства</w:t>
      </w:r>
      <w:r w:rsidR="001B0C37" w:rsidRPr="0013270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B0C37" w:rsidRPr="0013270A">
        <w:rPr>
          <w:rFonts w:ascii="Times New Roman" w:hAnsi="Times New Roman" w:cs="Times New Roman"/>
          <w:sz w:val="24"/>
          <w:szCs w:val="24"/>
        </w:rPr>
        <w:t>«</w:t>
      </w:r>
      <w:r w:rsidR="00CF0A6E" w:rsidRPr="0013270A">
        <w:rPr>
          <w:rFonts w:ascii="Times New Roman" w:hAnsi="Times New Roman" w:cs="Times New Roman"/>
          <w:sz w:val="24"/>
          <w:szCs w:val="24"/>
        </w:rPr>
        <w:t>Несмотря на то</w:t>
      </w:r>
      <w:r w:rsidR="00B6595D" w:rsidRPr="0013270A">
        <w:rPr>
          <w:rFonts w:ascii="Times New Roman" w:hAnsi="Times New Roman" w:cs="Times New Roman"/>
          <w:sz w:val="24"/>
          <w:szCs w:val="24"/>
        </w:rPr>
        <w:t>,</w:t>
      </w:r>
      <w:r w:rsidR="00CF0A6E" w:rsidRPr="0013270A">
        <w:rPr>
          <w:rFonts w:ascii="Times New Roman" w:hAnsi="Times New Roman" w:cs="Times New Roman"/>
          <w:sz w:val="24"/>
          <w:szCs w:val="24"/>
        </w:rPr>
        <w:t xml:space="preserve"> что исторически некоторые методы ассимиляции привели к успешной интеграции меньшинства в население, составляющее большинство (например, в принятии языка большинства), такие методы могут повлечь сильное недовольство и чувство отчуждения»</w:t>
      </w:r>
      <w:r w:rsidR="00CF0A6E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77"/>
      </w:r>
      <w:r w:rsidR="006A6471" w:rsidRPr="0013270A">
        <w:rPr>
          <w:rFonts w:ascii="Times New Roman" w:hAnsi="Times New Roman" w:cs="Times New Roman"/>
          <w:sz w:val="24"/>
          <w:szCs w:val="24"/>
        </w:rPr>
        <w:t xml:space="preserve">. </w:t>
      </w:r>
      <w:r w:rsidR="00AE340F" w:rsidRPr="0013270A">
        <w:rPr>
          <w:rFonts w:ascii="Times New Roman" w:hAnsi="Times New Roman" w:cs="Times New Roman"/>
          <w:sz w:val="24"/>
          <w:szCs w:val="24"/>
        </w:rPr>
        <w:t xml:space="preserve">Принятие же разнообразия, представляющее собой «поощрение государством позитивной политической принадлежности ему, которую </w:t>
      </w:r>
      <w:r w:rsidR="00A277FB" w:rsidRPr="0013270A">
        <w:rPr>
          <w:rFonts w:ascii="Times New Roman" w:hAnsi="Times New Roman" w:cs="Times New Roman"/>
          <w:sz w:val="24"/>
          <w:szCs w:val="24"/>
        </w:rPr>
        <w:t>граждане воспринимают как совпадающую с их иными значимыми идентичностями в атмосфере терпимости и примирения»</w:t>
      </w:r>
      <w:r w:rsidR="00A277FB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78"/>
      </w:r>
      <w:r w:rsidR="00A277FB" w:rsidRPr="0013270A">
        <w:rPr>
          <w:rFonts w:ascii="Times New Roman" w:hAnsi="Times New Roman" w:cs="Times New Roman"/>
          <w:sz w:val="24"/>
          <w:szCs w:val="24"/>
        </w:rPr>
        <w:t xml:space="preserve">, рассматривается </w:t>
      </w:r>
      <w:r w:rsidR="005A04BA" w:rsidRPr="0013270A">
        <w:rPr>
          <w:rFonts w:ascii="Times New Roman" w:hAnsi="Times New Roman" w:cs="Times New Roman"/>
          <w:sz w:val="24"/>
          <w:szCs w:val="24"/>
        </w:rPr>
        <w:t>в качестве</w:t>
      </w:r>
      <w:proofErr w:type="gramEnd"/>
      <w:r w:rsidR="005A04BA" w:rsidRPr="0013270A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F7550A" w:rsidRPr="0013270A">
        <w:rPr>
          <w:rFonts w:ascii="Times New Roman" w:hAnsi="Times New Roman" w:cs="Times New Roman"/>
          <w:sz w:val="24"/>
          <w:szCs w:val="24"/>
        </w:rPr>
        <w:t>эффекти</w:t>
      </w:r>
      <w:r w:rsidR="005A04BA" w:rsidRPr="0013270A">
        <w:rPr>
          <w:rFonts w:ascii="Times New Roman" w:hAnsi="Times New Roman" w:cs="Times New Roman"/>
          <w:sz w:val="24"/>
          <w:szCs w:val="24"/>
        </w:rPr>
        <w:t xml:space="preserve">вного способа </w:t>
      </w:r>
      <w:r w:rsidR="008B3490" w:rsidRPr="0013270A">
        <w:rPr>
          <w:rFonts w:ascii="Times New Roman" w:hAnsi="Times New Roman" w:cs="Times New Roman"/>
          <w:sz w:val="24"/>
          <w:szCs w:val="24"/>
        </w:rPr>
        <w:t>укрепления единства в федеративном государстве.</w:t>
      </w:r>
      <w:r w:rsidR="006D4774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E25ADC" w:rsidRPr="0013270A">
        <w:rPr>
          <w:rFonts w:ascii="Times New Roman" w:hAnsi="Times New Roman" w:cs="Times New Roman"/>
          <w:sz w:val="24"/>
          <w:szCs w:val="24"/>
        </w:rPr>
        <w:t xml:space="preserve">Описывая возможные направления деятельности центральных органов власти в рамках политики принятия многообразия, автор вводит </w:t>
      </w:r>
      <w:r w:rsidR="001262C3" w:rsidRPr="0013270A">
        <w:rPr>
          <w:rFonts w:ascii="Times New Roman" w:hAnsi="Times New Roman" w:cs="Times New Roman"/>
          <w:sz w:val="24"/>
          <w:szCs w:val="24"/>
        </w:rPr>
        <w:t xml:space="preserve">два ключевых </w:t>
      </w:r>
      <w:r w:rsidR="00E25ADC" w:rsidRPr="0013270A">
        <w:rPr>
          <w:rFonts w:ascii="Times New Roman" w:hAnsi="Times New Roman" w:cs="Times New Roman"/>
          <w:sz w:val="24"/>
          <w:szCs w:val="24"/>
        </w:rPr>
        <w:t xml:space="preserve">понятия </w:t>
      </w:r>
      <w:r w:rsidR="001262C3" w:rsidRPr="0013270A">
        <w:rPr>
          <w:rFonts w:ascii="Times New Roman" w:hAnsi="Times New Roman" w:cs="Times New Roman"/>
          <w:sz w:val="24"/>
          <w:szCs w:val="24"/>
        </w:rPr>
        <w:t xml:space="preserve">– </w:t>
      </w:r>
      <w:r w:rsidR="00C81879" w:rsidRPr="0013270A">
        <w:rPr>
          <w:rFonts w:ascii="Times New Roman" w:hAnsi="Times New Roman" w:cs="Times New Roman"/>
          <w:sz w:val="24"/>
          <w:szCs w:val="24"/>
        </w:rPr>
        <w:t>«пристраивание» («</w:t>
      </w:r>
      <w:r w:rsidR="00C81879" w:rsidRPr="0013270A">
        <w:rPr>
          <w:rFonts w:ascii="Times New Roman" w:hAnsi="Times New Roman" w:cs="Times New Roman"/>
          <w:sz w:val="24"/>
          <w:szCs w:val="24"/>
          <w:lang w:val="en-US"/>
        </w:rPr>
        <w:t>building</w:t>
      </w:r>
      <w:r w:rsidR="00C81879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C81879" w:rsidRPr="0013270A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C81879" w:rsidRPr="0013270A">
        <w:rPr>
          <w:rFonts w:ascii="Times New Roman" w:hAnsi="Times New Roman" w:cs="Times New Roman"/>
          <w:sz w:val="24"/>
          <w:szCs w:val="24"/>
        </w:rPr>
        <w:t>») и «встраивание» («</w:t>
      </w:r>
      <w:r w:rsidR="00C81879" w:rsidRPr="0013270A">
        <w:rPr>
          <w:rFonts w:ascii="Times New Roman" w:hAnsi="Times New Roman" w:cs="Times New Roman"/>
          <w:sz w:val="24"/>
          <w:szCs w:val="24"/>
          <w:lang w:val="en-US"/>
        </w:rPr>
        <w:t>building</w:t>
      </w:r>
      <w:r w:rsidR="00C81879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C81879" w:rsidRPr="0013270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81879" w:rsidRPr="0013270A">
        <w:rPr>
          <w:rFonts w:ascii="Times New Roman" w:hAnsi="Times New Roman" w:cs="Times New Roman"/>
          <w:sz w:val="24"/>
          <w:szCs w:val="24"/>
        </w:rPr>
        <w:t>»).</w:t>
      </w:r>
      <w:r w:rsidR="00E25ADC"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4990" w:rsidRPr="0013270A">
        <w:rPr>
          <w:rFonts w:ascii="Times New Roman" w:hAnsi="Times New Roman" w:cs="Times New Roman"/>
          <w:sz w:val="24"/>
          <w:szCs w:val="24"/>
        </w:rPr>
        <w:t xml:space="preserve">«Пристраивание» </w:t>
      </w:r>
      <w:r w:rsidR="00F87BB8" w:rsidRPr="0013270A">
        <w:rPr>
          <w:rFonts w:ascii="Times New Roman" w:hAnsi="Times New Roman" w:cs="Times New Roman"/>
          <w:sz w:val="24"/>
          <w:szCs w:val="24"/>
        </w:rPr>
        <w:t xml:space="preserve">подразумевает </w:t>
      </w:r>
      <w:r w:rsidR="0070001E" w:rsidRPr="0013270A">
        <w:rPr>
          <w:rFonts w:ascii="Times New Roman" w:hAnsi="Times New Roman" w:cs="Times New Roman"/>
          <w:sz w:val="24"/>
          <w:szCs w:val="24"/>
        </w:rPr>
        <w:t>«создание или наделение полномочиями регионально определенных субъектов федерации в ответ на требования территориально сконцентрированного населения</w:t>
      </w:r>
      <w:r w:rsidR="00377A5A" w:rsidRPr="0013270A">
        <w:rPr>
          <w:rFonts w:ascii="Times New Roman" w:hAnsi="Times New Roman" w:cs="Times New Roman"/>
          <w:sz w:val="24"/>
          <w:szCs w:val="24"/>
        </w:rPr>
        <w:t>»</w:t>
      </w:r>
      <w:r w:rsidR="00377A5A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79"/>
      </w:r>
      <w:r w:rsidR="00602F5C" w:rsidRPr="0013270A">
        <w:rPr>
          <w:rFonts w:ascii="Times New Roman" w:hAnsi="Times New Roman" w:cs="Times New Roman"/>
          <w:sz w:val="24"/>
          <w:szCs w:val="24"/>
        </w:rPr>
        <w:t xml:space="preserve">. </w:t>
      </w:r>
      <w:r w:rsidR="0043126C" w:rsidRPr="0013270A">
        <w:rPr>
          <w:rFonts w:ascii="Times New Roman" w:hAnsi="Times New Roman" w:cs="Times New Roman"/>
          <w:sz w:val="24"/>
          <w:szCs w:val="24"/>
        </w:rPr>
        <w:t>Реализация этого подхода на практике, одна</w:t>
      </w:r>
      <w:r w:rsidR="00BC6E3C" w:rsidRPr="0013270A">
        <w:rPr>
          <w:rFonts w:ascii="Times New Roman" w:hAnsi="Times New Roman" w:cs="Times New Roman"/>
          <w:sz w:val="24"/>
          <w:szCs w:val="24"/>
        </w:rPr>
        <w:t>ко, сопряжена с рядом проблем</w:t>
      </w:r>
      <w:r w:rsidR="00E700E8" w:rsidRPr="0013270A">
        <w:rPr>
          <w:rFonts w:ascii="Times New Roman" w:hAnsi="Times New Roman" w:cs="Times New Roman"/>
          <w:sz w:val="24"/>
          <w:szCs w:val="24"/>
        </w:rPr>
        <w:t>, связанных с</w:t>
      </w:r>
      <w:r w:rsidR="00BA12AC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CF07C5" w:rsidRPr="0013270A">
        <w:rPr>
          <w:rFonts w:ascii="Times New Roman" w:hAnsi="Times New Roman" w:cs="Times New Roman"/>
          <w:sz w:val="24"/>
          <w:szCs w:val="24"/>
        </w:rPr>
        <w:t xml:space="preserve">неравномерным географическим распределением групп населения с ярко выраженным ощущением собственной идентичности, </w:t>
      </w:r>
      <w:r w:rsidR="001F73C1" w:rsidRPr="0013270A">
        <w:rPr>
          <w:rFonts w:ascii="Times New Roman" w:hAnsi="Times New Roman" w:cs="Times New Roman"/>
          <w:sz w:val="24"/>
          <w:szCs w:val="24"/>
        </w:rPr>
        <w:t>некоторыми ограничениями</w:t>
      </w:r>
      <w:r w:rsidR="00E1750A" w:rsidRPr="0013270A">
        <w:rPr>
          <w:rFonts w:ascii="Times New Roman" w:hAnsi="Times New Roman" w:cs="Times New Roman"/>
          <w:sz w:val="24"/>
          <w:szCs w:val="24"/>
        </w:rPr>
        <w:t xml:space="preserve"> в создании новых субъектов </w:t>
      </w:r>
      <w:r w:rsidR="00E700E8" w:rsidRPr="0013270A">
        <w:rPr>
          <w:rFonts w:ascii="Times New Roman" w:hAnsi="Times New Roman" w:cs="Times New Roman"/>
          <w:sz w:val="24"/>
          <w:szCs w:val="24"/>
        </w:rPr>
        <w:t xml:space="preserve">в устоявшейся федерации, </w:t>
      </w:r>
      <w:r w:rsidR="001F73C1" w:rsidRPr="0013270A">
        <w:rPr>
          <w:rFonts w:ascii="Times New Roman" w:hAnsi="Times New Roman" w:cs="Times New Roman"/>
          <w:sz w:val="24"/>
          <w:szCs w:val="24"/>
        </w:rPr>
        <w:t>а также трудностями поддержания асимметричных соглашений в случае предоставления автономии одному</w:t>
      </w:r>
      <w:proofErr w:type="gramEnd"/>
      <w:r w:rsidR="001F73C1" w:rsidRPr="0013270A">
        <w:rPr>
          <w:rFonts w:ascii="Times New Roman" w:hAnsi="Times New Roman" w:cs="Times New Roman"/>
          <w:sz w:val="24"/>
          <w:szCs w:val="24"/>
        </w:rPr>
        <w:t xml:space="preserve"> из субъектов федерации.</w:t>
      </w:r>
      <w:r w:rsidR="00722027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3F691E" w:rsidRPr="0013270A">
        <w:rPr>
          <w:rFonts w:ascii="Times New Roman" w:hAnsi="Times New Roman" w:cs="Times New Roman"/>
          <w:sz w:val="24"/>
          <w:szCs w:val="24"/>
        </w:rPr>
        <w:t xml:space="preserve">«Встраивание» </w:t>
      </w:r>
      <w:r w:rsidR="0072610D" w:rsidRPr="0013270A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r w:rsidR="004E4349" w:rsidRPr="0013270A">
        <w:rPr>
          <w:rFonts w:ascii="Times New Roman" w:hAnsi="Times New Roman" w:cs="Times New Roman"/>
          <w:sz w:val="24"/>
          <w:szCs w:val="24"/>
        </w:rPr>
        <w:t>принятие мер</w:t>
      </w:r>
      <w:r w:rsidR="004E1505" w:rsidRPr="0013270A">
        <w:rPr>
          <w:rFonts w:ascii="Times New Roman" w:hAnsi="Times New Roman" w:cs="Times New Roman"/>
          <w:sz w:val="24"/>
          <w:szCs w:val="24"/>
        </w:rPr>
        <w:t xml:space="preserve"> по признанию и повышению роли различных групп населения в институтах центрального правительства, а также по обеспечению защиты меньшинств. </w:t>
      </w:r>
      <w:r w:rsidR="00D22D21" w:rsidRPr="0013270A">
        <w:rPr>
          <w:rFonts w:ascii="Times New Roman" w:hAnsi="Times New Roman" w:cs="Times New Roman"/>
          <w:sz w:val="24"/>
          <w:szCs w:val="24"/>
        </w:rPr>
        <w:t xml:space="preserve">В рамках «встраивания» </w:t>
      </w:r>
      <w:r w:rsidR="0003578D" w:rsidRPr="0013270A">
        <w:rPr>
          <w:rFonts w:ascii="Times New Roman" w:hAnsi="Times New Roman" w:cs="Times New Roman"/>
          <w:sz w:val="24"/>
          <w:szCs w:val="24"/>
        </w:rPr>
        <w:t>федеральный центр может проводить</w:t>
      </w:r>
      <w:r w:rsidR="002C46D9" w:rsidRPr="0013270A">
        <w:rPr>
          <w:rFonts w:ascii="Times New Roman" w:hAnsi="Times New Roman" w:cs="Times New Roman"/>
          <w:sz w:val="24"/>
          <w:szCs w:val="24"/>
        </w:rPr>
        <w:t xml:space="preserve"> общегосударственные программы</w:t>
      </w:r>
      <w:r w:rsidR="00055CD9" w:rsidRPr="0013270A">
        <w:rPr>
          <w:rFonts w:ascii="Times New Roman" w:hAnsi="Times New Roman" w:cs="Times New Roman"/>
          <w:sz w:val="24"/>
          <w:szCs w:val="24"/>
        </w:rPr>
        <w:t>, оцениваемые всеми как взаимовыгодные, объед</w:t>
      </w:r>
      <w:r w:rsidR="0003578D" w:rsidRPr="0013270A">
        <w:rPr>
          <w:rFonts w:ascii="Times New Roman" w:hAnsi="Times New Roman" w:cs="Times New Roman"/>
          <w:sz w:val="24"/>
          <w:szCs w:val="24"/>
        </w:rPr>
        <w:t>инительные проекты, обеспечивать</w:t>
      </w:r>
      <w:r w:rsidR="00055CD9" w:rsidRPr="0013270A">
        <w:rPr>
          <w:rFonts w:ascii="Times New Roman" w:hAnsi="Times New Roman" w:cs="Times New Roman"/>
          <w:sz w:val="24"/>
          <w:szCs w:val="24"/>
        </w:rPr>
        <w:t xml:space="preserve"> надлежащее представительство </w:t>
      </w:r>
      <w:r w:rsidR="000C067B" w:rsidRPr="0013270A">
        <w:rPr>
          <w:rFonts w:ascii="Times New Roman" w:hAnsi="Times New Roman" w:cs="Times New Roman"/>
          <w:sz w:val="24"/>
          <w:szCs w:val="24"/>
        </w:rPr>
        <w:t xml:space="preserve">основных групп населения в органах государственной власти, </w:t>
      </w:r>
      <w:r w:rsidR="00245CEF" w:rsidRPr="0013270A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8948E6" w:rsidRPr="0013270A">
        <w:rPr>
          <w:rFonts w:ascii="Times New Roman" w:hAnsi="Times New Roman" w:cs="Times New Roman"/>
          <w:sz w:val="24"/>
          <w:szCs w:val="24"/>
        </w:rPr>
        <w:t xml:space="preserve">меньшинствам </w:t>
      </w:r>
      <w:r w:rsidR="00245CEF" w:rsidRPr="0013270A">
        <w:rPr>
          <w:rFonts w:ascii="Times New Roman" w:hAnsi="Times New Roman" w:cs="Times New Roman"/>
          <w:sz w:val="24"/>
          <w:szCs w:val="24"/>
        </w:rPr>
        <w:t xml:space="preserve">гарантии </w:t>
      </w:r>
      <w:r w:rsidR="008948E6" w:rsidRPr="0013270A">
        <w:rPr>
          <w:rFonts w:ascii="Times New Roman" w:hAnsi="Times New Roman" w:cs="Times New Roman"/>
          <w:sz w:val="24"/>
          <w:szCs w:val="24"/>
        </w:rPr>
        <w:t xml:space="preserve">их </w:t>
      </w:r>
      <w:r w:rsidR="00A44EC8" w:rsidRPr="0013270A">
        <w:rPr>
          <w:rFonts w:ascii="Times New Roman" w:hAnsi="Times New Roman" w:cs="Times New Roman"/>
          <w:sz w:val="24"/>
          <w:szCs w:val="24"/>
        </w:rPr>
        <w:t>религио</w:t>
      </w:r>
      <w:r w:rsidR="00BA7C26" w:rsidRPr="0013270A">
        <w:rPr>
          <w:rFonts w:ascii="Times New Roman" w:hAnsi="Times New Roman" w:cs="Times New Roman"/>
          <w:sz w:val="24"/>
          <w:szCs w:val="24"/>
        </w:rPr>
        <w:t>зных, языковых, культурных и прочих</w:t>
      </w:r>
      <w:r w:rsidR="00A44EC8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B669FB" w:rsidRPr="0013270A">
        <w:rPr>
          <w:rFonts w:ascii="Times New Roman" w:hAnsi="Times New Roman" w:cs="Times New Roman"/>
          <w:sz w:val="24"/>
          <w:szCs w:val="24"/>
        </w:rPr>
        <w:t>прав и свобод.</w:t>
      </w:r>
      <w:r w:rsidR="00B15798" w:rsidRPr="00132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C78" w:rsidRPr="0013270A" w:rsidRDefault="000D40DF" w:rsidP="00B561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Схожими представлениями характеризуются работы Уильяма Ливингстона. </w:t>
      </w:r>
      <w:r w:rsidR="00993FD8" w:rsidRPr="0013270A">
        <w:rPr>
          <w:rFonts w:ascii="Times New Roman" w:hAnsi="Times New Roman" w:cs="Times New Roman"/>
          <w:sz w:val="24"/>
          <w:szCs w:val="24"/>
        </w:rPr>
        <w:t>По его мнению, и</w:t>
      </w:r>
      <w:r w:rsidR="0065084A" w:rsidRPr="0013270A">
        <w:rPr>
          <w:rFonts w:ascii="Times New Roman" w:hAnsi="Times New Roman" w:cs="Times New Roman"/>
          <w:sz w:val="24"/>
          <w:szCs w:val="24"/>
        </w:rPr>
        <w:t xml:space="preserve">сходя из многообразия, </w:t>
      </w:r>
      <w:r w:rsidR="000F4428" w:rsidRPr="0013270A">
        <w:rPr>
          <w:rFonts w:ascii="Times New Roman" w:hAnsi="Times New Roman" w:cs="Times New Roman"/>
          <w:sz w:val="24"/>
          <w:szCs w:val="24"/>
        </w:rPr>
        <w:t xml:space="preserve">приобретающего различные формы, формируются и </w:t>
      </w:r>
      <w:r w:rsidR="000F4428" w:rsidRPr="0013270A">
        <w:rPr>
          <w:rFonts w:ascii="Times New Roman" w:hAnsi="Times New Roman" w:cs="Times New Roman"/>
          <w:sz w:val="24"/>
          <w:szCs w:val="24"/>
        </w:rPr>
        <w:lastRenderedPageBreak/>
        <w:t>различные инструменты по его выражению и защите в рамках федеративного государства. Соотношение между многообразием и средствами его выражения, в свою очередь, может отличаться в зависимости от конкретного общества</w:t>
      </w:r>
      <w:r w:rsidR="003D170B" w:rsidRPr="001327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54177" w:rsidRPr="0013270A">
        <w:rPr>
          <w:rFonts w:ascii="Times New Roman" w:hAnsi="Times New Roman" w:cs="Times New Roman"/>
          <w:sz w:val="24"/>
          <w:szCs w:val="24"/>
        </w:rPr>
        <w:t>Понятие «инструментарий», по мнению Ливингс</w:t>
      </w:r>
      <w:r w:rsidR="00BE7E54" w:rsidRPr="0013270A">
        <w:rPr>
          <w:rFonts w:ascii="Times New Roman" w:hAnsi="Times New Roman" w:cs="Times New Roman"/>
          <w:sz w:val="24"/>
          <w:szCs w:val="24"/>
        </w:rPr>
        <w:t>тона</w:t>
      </w:r>
      <w:r w:rsidR="00AB17A2" w:rsidRPr="0013270A">
        <w:rPr>
          <w:rFonts w:ascii="Times New Roman" w:hAnsi="Times New Roman" w:cs="Times New Roman"/>
          <w:sz w:val="24"/>
          <w:szCs w:val="24"/>
        </w:rPr>
        <w:t xml:space="preserve">, описывает все используемые в федеративном государстве </w:t>
      </w:r>
      <w:r w:rsidR="00BE7E54" w:rsidRPr="0013270A">
        <w:rPr>
          <w:rFonts w:ascii="Times New Roman" w:hAnsi="Times New Roman" w:cs="Times New Roman"/>
          <w:sz w:val="24"/>
          <w:szCs w:val="24"/>
        </w:rPr>
        <w:t>способы выражения многообраз</w:t>
      </w:r>
      <w:r w:rsidR="00AB17A2" w:rsidRPr="0013270A">
        <w:rPr>
          <w:rFonts w:ascii="Times New Roman" w:hAnsi="Times New Roman" w:cs="Times New Roman"/>
          <w:sz w:val="24"/>
          <w:szCs w:val="24"/>
        </w:rPr>
        <w:t xml:space="preserve">ия его общества и </w:t>
      </w:r>
      <w:r w:rsidR="007A1539" w:rsidRPr="0013270A">
        <w:rPr>
          <w:rFonts w:ascii="Times New Roman" w:hAnsi="Times New Roman" w:cs="Times New Roman"/>
          <w:sz w:val="24"/>
          <w:szCs w:val="24"/>
        </w:rPr>
        <w:t xml:space="preserve">включает в себя не только конституционные положения, но и </w:t>
      </w:r>
      <w:r w:rsidR="00AF7535" w:rsidRPr="0013270A">
        <w:rPr>
          <w:rFonts w:ascii="Times New Roman" w:hAnsi="Times New Roman" w:cs="Times New Roman"/>
          <w:sz w:val="24"/>
          <w:szCs w:val="24"/>
        </w:rPr>
        <w:t>ф</w:t>
      </w:r>
      <w:r w:rsidR="007F0E34" w:rsidRPr="0013270A">
        <w:rPr>
          <w:rFonts w:ascii="Times New Roman" w:hAnsi="Times New Roman" w:cs="Times New Roman"/>
          <w:sz w:val="24"/>
          <w:szCs w:val="24"/>
        </w:rPr>
        <w:t xml:space="preserve">ормы их реализации, а также </w:t>
      </w:r>
      <w:r w:rsidR="00075E54" w:rsidRPr="0013270A">
        <w:rPr>
          <w:rFonts w:ascii="Times New Roman" w:hAnsi="Times New Roman" w:cs="Times New Roman"/>
          <w:sz w:val="24"/>
          <w:szCs w:val="24"/>
        </w:rPr>
        <w:t>обычаи, установки, концепции и теории</w:t>
      </w:r>
      <w:r w:rsidR="00F768E7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80"/>
      </w:r>
      <w:r w:rsidR="005535F2" w:rsidRPr="0013270A">
        <w:rPr>
          <w:rFonts w:ascii="Times New Roman" w:hAnsi="Times New Roman" w:cs="Times New Roman"/>
          <w:sz w:val="24"/>
          <w:szCs w:val="24"/>
        </w:rPr>
        <w:t xml:space="preserve">. </w:t>
      </w:r>
      <w:r w:rsidR="00652087" w:rsidRPr="0013270A">
        <w:rPr>
          <w:rFonts w:ascii="Times New Roman" w:hAnsi="Times New Roman" w:cs="Times New Roman"/>
          <w:sz w:val="24"/>
          <w:szCs w:val="24"/>
        </w:rPr>
        <w:t>К наиболее распространенным и важным типам</w:t>
      </w:r>
      <w:r w:rsidR="005535F2" w:rsidRPr="0013270A">
        <w:rPr>
          <w:rFonts w:ascii="Times New Roman" w:hAnsi="Times New Roman" w:cs="Times New Roman"/>
          <w:sz w:val="24"/>
          <w:szCs w:val="24"/>
        </w:rPr>
        <w:t xml:space="preserve"> инструментов</w:t>
      </w:r>
      <w:r w:rsidR="00652087" w:rsidRPr="0013270A">
        <w:rPr>
          <w:rFonts w:ascii="Times New Roman" w:hAnsi="Times New Roman" w:cs="Times New Roman"/>
          <w:sz w:val="24"/>
          <w:szCs w:val="24"/>
        </w:rPr>
        <w:t xml:space="preserve"> он относил</w:t>
      </w:r>
      <w:r w:rsidR="005535F2" w:rsidRPr="0013270A">
        <w:rPr>
          <w:rFonts w:ascii="Times New Roman" w:hAnsi="Times New Roman" w:cs="Times New Roman"/>
          <w:sz w:val="24"/>
          <w:szCs w:val="24"/>
        </w:rPr>
        <w:t>: писан</w:t>
      </w:r>
      <w:r w:rsidR="00652087" w:rsidRPr="0013270A">
        <w:rPr>
          <w:rFonts w:ascii="Times New Roman" w:hAnsi="Times New Roman" w:cs="Times New Roman"/>
          <w:sz w:val="24"/>
          <w:szCs w:val="24"/>
        </w:rPr>
        <w:t>ую конституцию</w:t>
      </w:r>
      <w:r w:rsidR="005535F2" w:rsidRPr="0013270A">
        <w:rPr>
          <w:rFonts w:ascii="Times New Roman" w:hAnsi="Times New Roman" w:cs="Times New Roman"/>
          <w:sz w:val="24"/>
          <w:szCs w:val="24"/>
        </w:rPr>
        <w:t xml:space="preserve">, </w:t>
      </w:r>
      <w:r w:rsidR="00652087" w:rsidRPr="0013270A">
        <w:rPr>
          <w:rFonts w:ascii="Times New Roman" w:hAnsi="Times New Roman" w:cs="Times New Roman"/>
          <w:sz w:val="24"/>
          <w:szCs w:val="24"/>
        </w:rPr>
        <w:t>ясно выраженную</w:t>
      </w:r>
      <w:r w:rsidR="00741516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933281" w:rsidRPr="0013270A">
        <w:rPr>
          <w:rFonts w:ascii="Times New Roman" w:hAnsi="Times New Roman" w:cs="Times New Roman"/>
          <w:sz w:val="24"/>
          <w:szCs w:val="24"/>
        </w:rPr>
        <w:t xml:space="preserve">в ней </w:t>
      </w:r>
      <w:r w:rsidR="00741516" w:rsidRPr="0013270A">
        <w:rPr>
          <w:rFonts w:ascii="Times New Roman" w:hAnsi="Times New Roman" w:cs="Times New Roman"/>
          <w:sz w:val="24"/>
          <w:szCs w:val="24"/>
        </w:rPr>
        <w:t>ф</w:t>
      </w:r>
      <w:r w:rsidR="00652087" w:rsidRPr="0013270A">
        <w:rPr>
          <w:rFonts w:ascii="Times New Roman" w:hAnsi="Times New Roman" w:cs="Times New Roman"/>
          <w:sz w:val="24"/>
          <w:szCs w:val="24"/>
        </w:rPr>
        <w:t>ормулу</w:t>
      </w:r>
      <w:r w:rsidR="00933281" w:rsidRPr="0013270A">
        <w:rPr>
          <w:rFonts w:ascii="Times New Roman" w:hAnsi="Times New Roman" w:cs="Times New Roman"/>
          <w:sz w:val="24"/>
          <w:szCs w:val="24"/>
        </w:rPr>
        <w:t xml:space="preserve"> распределения полномочий между центром и субъектами</w:t>
      </w:r>
      <w:r w:rsidR="0006542B" w:rsidRPr="0013270A">
        <w:rPr>
          <w:rFonts w:ascii="Times New Roman" w:hAnsi="Times New Roman" w:cs="Times New Roman"/>
          <w:sz w:val="24"/>
          <w:szCs w:val="24"/>
        </w:rPr>
        <w:t>, механизм толкования</w:t>
      </w:r>
      <w:proofErr w:type="gramEnd"/>
      <w:r w:rsidR="0006542B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534978" w:rsidRPr="0013270A">
        <w:rPr>
          <w:rFonts w:ascii="Times New Roman" w:hAnsi="Times New Roman" w:cs="Times New Roman"/>
          <w:sz w:val="24"/>
          <w:szCs w:val="24"/>
        </w:rPr>
        <w:t>положений о распределении</w:t>
      </w:r>
      <w:r w:rsidR="0006542B" w:rsidRPr="0013270A">
        <w:rPr>
          <w:rFonts w:ascii="Times New Roman" w:hAnsi="Times New Roman" w:cs="Times New Roman"/>
          <w:sz w:val="24"/>
          <w:szCs w:val="24"/>
        </w:rPr>
        <w:t xml:space="preserve"> полномочий</w:t>
      </w:r>
      <w:r w:rsidR="00B51789" w:rsidRPr="0013270A">
        <w:rPr>
          <w:rFonts w:ascii="Times New Roman" w:hAnsi="Times New Roman" w:cs="Times New Roman"/>
          <w:sz w:val="24"/>
          <w:szCs w:val="24"/>
        </w:rPr>
        <w:t xml:space="preserve"> (чаще всего – судебные органы), представительство в</w:t>
      </w:r>
      <w:r w:rsidR="004A76EF" w:rsidRPr="0013270A">
        <w:rPr>
          <w:rFonts w:ascii="Times New Roman" w:hAnsi="Times New Roman" w:cs="Times New Roman"/>
          <w:sz w:val="24"/>
          <w:szCs w:val="24"/>
        </w:rPr>
        <w:t xml:space="preserve"> законодательных органах власти, двойное гражданство (в общем виде – выражение гражданами лояльности правительствам обоих уровней, при этом институт двойного гражданства не является обязательным), </w:t>
      </w:r>
      <w:r w:rsidR="00652087" w:rsidRPr="0013270A">
        <w:rPr>
          <w:rFonts w:ascii="Times New Roman" w:hAnsi="Times New Roman" w:cs="Times New Roman"/>
          <w:sz w:val="24"/>
          <w:szCs w:val="24"/>
        </w:rPr>
        <w:t>такую организацию</w:t>
      </w:r>
      <w:r w:rsidR="003B3846" w:rsidRPr="0013270A">
        <w:rPr>
          <w:rFonts w:ascii="Times New Roman" w:hAnsi="Times New Roman" w:cs="Times New Roman"/>
          <w:sz w:val="24"/>
          <w:szCs w:val="24"/>
        </w:rPr>
        <w:t xml:space="preserve"> исполнительных органов власти, </w:t>
      </w:r>
      <w:r w:rsidR="00652087" w:rsidRPr="0013270A">
        <w:rPr>
          <w:rFonts w:ascii="Times New Roman" w:hAnsi="Times New Roman" w:cs="Times New Roman"/>
          <w:sz w:val="24"/>
          <w:szCs w:val="24"/>
        </w:rPr>
        <w:t>которая позволяет</w:t>
      </w:r>
      <w:r w:rsidR="003B3846" w:rsidRPr="0013270A">
        <w:rPr>
          <w:rFonts w:ascii="Times New Roman" w:hAnsi="Times New Roman" w:cs="Times New Roman"/>
          <w:sz w:val="24"/>
          <w:szCs w:val="24"/>
        </w:rPr>
        <w:t xml:space="preserve"> адекватно </w:t>
      </w:r>
      <w:r w:rsidR="00AC68E6" w:rsidRPr="0013270A">
        <w:rPr>
          <w:rFonts w:ascii="Times New Roman" w:hAnsi="Times New Roman" w:cs="Times New Roman"/>
          <w:sz w:val="24"/>
          <w:szCs w:val="24"/>
        </w:rPr>
        <w:t>отражать федеративную модель государства</w:t>
      </w:r>
      <w:r w:rsidR="008D7C78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81"/>
      </w:r>
      <w:r w:rsidR="00AC68E6" w:rsidRPr="0013270A">
        <w:rPr>
          <w:rFonts w:ascii="Times New Roman" w:hAnsi="Times New Roman" w:cs="Times New Roman"/>
          <w:sz w:val="24"/>
          <w:szCs w:val="24"/>
        </w:rPr>
        <w:t>.</w:t>
      </w:r>
    </w:p>
    <w:p w:rsidR="004554BF" w:rsidRPr="0013270A" w:rsidRDefault="00DB0368" w:rsidP="004554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 w:rsidR="00E03495" w:rsidRPr="0013270A">
        <w:rPr>
          <w:rFonts w:ascii="Times New Roman" w:hAnsi="Times New Roman" w:cs="Times New Roman"/>
          <w:sz w:val="24"/>
          <w:szCs w:val="24"/>
        </w:rPr>
        <w:t>сохранени</w:t>
      </w:r>
      <w:r w:rsidR="00917830" w:rsidRPr="0013270A">
        <w:rPr>
          <w:rFonts w:ascii="Times New Roman" w:hAnsi="Times New Roman" w:cs="Times New Roman"/>
          <w:sz w:val="24"/>
          <w:szCs w:val="24"/>
        </w:rPr>
        <w:t>е</w:t>
      </w:r>
      <w:r w:rsidR="00E03495" w:rsidRPr="0013270A">
        <w:rPr>
          <w:rFonts w:ascii="Times New Roman" w:hAnsi="Times New Roman" w:cs="Times New Roman"/>
          <w:sz w:val="24"/>
          <w:szCs w:val="24"/>
        </w:rPr>
        <w:t xml:space="preserve"> единства в федеративных государс</w:t>
      </w:r>
      <w:r w:rsidR="00445456" w:rsidRPr="0013270A">
        <w:rPr>
          <w:rFonts w:ascii="Times New Roman" w:hAnsi="Times New Roman" w:cs="Times New Roman"/>
          <w:sz w:val="24"/>
          <w:szCs w:val="24"/>
        </w:rPr>
        <w:t xml:space="preserve">твах </w:t>
      </w:r>
      <w:r w:rsidR="007B21F1" w:rsidRPr="0013270A">
        <w:rPr>
          <w:rFonts w:ascii="Times New Roman" w:hAnsi="Times New Roman" w:cs="Times New Roman"/>
          <w:sz w:val="24"/>
          <w:szCs w:val="24"/>
        </w:rPr>
        <w:t xml:space="preserve">не </w:t>
      </w:r>
      <w:r w:rsidR="00445456" w:rsidRPr="0013270A">
        <w:rPr>
          <w:rFonts w:ascii="Times New Roman" w:hAnsi="Times New Roman" w:cs="Times New Roman"/>
          <w:sz w:val="24"/>
          <w:szCs w:val="24"/>
        </w:rPr>
        <w:t>должн</w:t>
      </w:r>
      <w:r w:rsidR="00917830" w:rsidRPr="0013270A">
        <w:rPr>
          <w:rFonts w:ascii="Times New Roman" w:hAnsi="Times New Roman" w:cs="Times New Roman"/>
          <w:sz w:val="24"/>
          <w:szCs w:val="24"/>
        </w:rPr>
        <w:t>о</w:t>
      </w:r>
      <w:r w:rsidR="00445456" w:rsidRPr="0013270A">
        <w:rPr>
          <w:rFonts w:ascii="Times New Roman" w:hAnsi="Times New Roman" w:cs="Times New Roman"/>
          <w:sz w:val="24"/>
          <w:szCs w:val="24"/>
        </w:rPr>
        <w:t xml:space="preserve"> основываться исключительно </w:t>
      </w:r>
      <w:r w:rsidR="00384FF7" w:rsidRPr="0013270A">
        <w:rPr>
          <w:rFonts w:ascii="Times New Roman" w:hAnsi="Times New Roman" w:cs="Times New Roman"/>
          <w:sz w:val="24"/>
          <w:szCs w:val="24"/>
        </w:rPr>
        <w:t xml:space="preserve">на </w:t>
      </w:r>
      <w:r w:rsidR="004554BF" w:rsidRPr="0013270A">
        <w:rPr>
          <w:rFonts w:ascii="Times New Roman" w:hAnsi="Times New Roman" w:cs="Times New Roman"/>
          <w:sz w:val="24"/>
          <w:szCs w:val="24"/>
        </w:rPr>
        <w:t xml:space="preserve">создании определенных механизмов по урегулированию межнациональных противоречий. В этом отношении интересна позиция Джорджа Андерсона, </w:t>
      </w:r>
      <w:r w:rsidR="00847919" w:rsidRPr="0013270A">
        <w:rPr>
          <w:rFonts w:ascii="Times New Roman" w:hAnsi="Times New Roman" w:cs="Times New Roman"/>
          <w:sz w:val="24"/>
          <w:szCs w:val="24"/>
        </w:rPr>
        <w:t>который связывал разрешение</w:t>
      </w:r>
      <w:r w:rsidR="004554BF" w:rsidRPr="0013270A">
        <w:rPr>
          <w:rFonts w:ascii="Times New Roman" w:hAnsi="Times New Roman" w:cs="Times New Roman"/>
          <w:sz w:val="24"/>
          <w:szCs w:val="24"/>
        </w:rPr>
        <w:t xml:space="preserve"> конфликтных ситуаций, </w:t>
      </w:r>
      <w:r w:rsidR="00786294" w:rsidRPr="0013270A">
        <w:rPr>
          <w:rFonts w:ascii="Times New Roman" w:hAnsi="Times New Roman" w:cs="Times New Roman"/>
          <w:sz w:val="24"/>
          <w:szCs w:val="24"/>
        </w:rPr>
        <w:t>вызванных</w:t>
      </w:r>
      <w:r w:rsidR="004554BF" w:rsidRPr="0013270A">
        <w:rPr>
          <w:rFonts w:ascii="Times New Roman" w:hAnsi="Times New Roman" w:cs="Times New Roman"/>
          <w:sz w:val="24"/>
          <w:szCs w:val="24"/>
        </w:rPr>
        <w:t xml:space="preserve"> сепаратизмом,</w:t>
      </w:r>
      <w:r w:rsidR="00847919" w:rsidRPr="0013270A">
        <w:rPr>
          <w:rFonts w:ascii="Times New Roman" w:hAnsi="Times New Roman" w:cs="Times New Roman"/>
          <w:sz w:val="24"/>
          <w:szCs w:val="24"/>
        </w:rPr>
        <w:t xml:space="preserve"> с</w:t>
      </w:r>
      <w:r w:rsidR="004554BF" w:rsidRPr="0013270A">
        <w:rPr>
          <w:rFonts w:ascii="Times New Roman" w:hAnsi="Times New Roman" w:cs="Times New Roman"/>
          <w:sz w:val="24"/>
          <w:szCs w:val="24"/>
        </w:rPr>
        <w:t xml:space="preserve"> распространение</w:t>
      </w:r>
      <w:r w:rsidR="00847919" w:rsidRPr="0013270A">
        <w:rPr>
          <w:rFonts w:ascii="Times New Roman" w:hAnsi="Times New Roman" w:cs="Times New Roman"/>
          <w:sz w:val="24"/>
          <w:szCs w:val="24"/>
        </w:rPr>
        <w:t>м</w:t>
      </w:r>
      <w:r w:rsidR="004554BF" w:rsidRPr="0013270A">
        <w:rPr>
          <w:rFonts w:ascii="Times New Roman" w:hAnsi="Times New Roman" w:cs="Times New Roman"/>
          <w:sz w:val="24"/>
          <w:szCs w:val="24"/>
        </w:rPr>
        <w:t xml:space="preserve"> определенной политической культуры: «В федерациях с глубоким региональным расколом по этническому, языковому или религиозному признаку стабильности можно добиться только в том случае, если культура выходит за пределы простой терпимости к разнообразию и активно пропагандирует разнообразие как часть того, что определяет страну и придает ей ценность. Институциональные меры могут помочь обществам справиться с конфликтами, но одних лишь институтов недостаточно: в обществе должна существовать более широкая готовность к духу разнообразия»</w:t>
      </w:r>
      <w:r w:rsidR="004554BF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82"/>
      </w:r>
      <w:r w:rsidR="004554BF" w:rsidRPr="0013270A">
        <w:rPr>
          <w:rFonts w:ascii="Times New Roman" w:hAnsi="Times New Roman" w:cs="Times New Roman"/>
          <w:sz w:val="24"/>
          <w:szCs w:val="24"/>
        </w:rPr>
        <w:t>.</w:t>
      </w:r>
    </w:p>
    <w:p w:rsidR="00F66BCC" w:rsidRPr="0013270A" w:rsidRDefault="007563FD" w:rsidP="00F66B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В заключение необходимо </w:t>
      </w:r>
      <w:r w:rsidR="000A5C2D" w:rsidRPr="0013270A">
        <w:rPr>
          <w:rFonts w:ascii="Times New Roman" w:hAnsi="Times New Roman" w:cs="Times New Roman"/>
          <w:sz w:val="24"/>
          <w:szCs w:val="24"/>
        </w:rPr>
        <w:t xml:space="preserve">подчеркнуть, что сама </w:t>
      </w:r>
      <w:r w:rsidR="0033102F" w:rsidRPr="0013270A">
        <w:rPr>
          <w:rFonts w:ascii="Times New Roman" w:hAnsi="Times New Roman" w:cs="Times New Roman"/>
          <w:sz w:val="24"/>
          <w:szCs w:val="24"/>
        </w:rPr>
        <w:t xml:space="preserve">природа федерализма состоит в стремлении сгладить несхожесть различных </w:t>
      </w:r>
      <w:r w:rsidR="002E5A4D" w:rsidRPr="0013270A">
        <w:rPr>
          <w:rFonts w:ascii="Times New Roman" w:hAnsi="Times New Roman" w:cs="Times New Roman"/>
          <w:sz w:val="24"/>
          <w:szCs w:val="24"/>
        </w:rPr>
        <w:t xml:space="preserve">групп населения, что федеративная система сама по себе несет в себе </w:t>
      </w:r>
      <w:r w:rsidR="00943B3E" w:rsidRPr="0013270A">
        <w:rPr>
          <w:rFonts w:ascii="Times New Roman" w:hAnsi="Times New Roman" w:cs="Times New Roman"/>
          <w:sz w:val="24"/>
          <w:szCs w:val="24"/>
        </w:rPr>
        <w:t xml:space="preserve">дух единства государства. Даниэль </w:t>
      </w:r>
      <w:proofErr w:type="spellStart"/>
      <w:r w:rsidR="00917B01" w:rsidRPr="0013270A">
        <w:rPr>
          <w:rFonts w:ascii="Times New Roman" w:hAnsi="Times New Roman" w:cs="Times New Roman"/>
          <w:sz w:val="24"/>
          <w:szCs w:val="24"/>
        </w:rPr>
        <w:t>Элазар</w:t>
      </w:r>
      <w:proofErr w:type="spellEnd"/>
      <w:r w:rsidR="00943B3E" w:rsidRPr="0013270A">
        <w:rPr>
          <w:rFonts w:ascii="Times New Roman" w:hAnsi="Times New Roman" w:cs="Times New Roman"/>
          <w:sz w:val="24"/>
          <w:szCs w:val="24"/>
        </w:rPr>
        <w:t xml:space="preserve"> писал:</w:t>
      </w:r>
      <w:r w:rsidR="00917B01" w:rsidRPr="0013270A">
        <w:rPr>
          <w:rFonts w:ascii="Times New Roman" w:hAnsi="Times New Roman" w:cs="Times New Roman"/>
          <w:sz w:val="24"/>
          <w:szCs w:val="24"/>
        </w:rPr>
        <w:t xml:space="preserve"> «При обсуждении федерализма ошибочно представлять единство и разнообразие как оппозиции. Единство должно </w:t>
      </w:r>
      <w:proofErr w:type="spellStart"/>
      <w:r w:rsidR="00917B01" w:rsidRPr="0013270A">
        <w:rPr>
          <w:rFonts w:ascii="Times New Roman" w:hAnsi="Times New Roman" w:cs="Times New Roman"/>
          <w:sz w:val="24"/>
          <w:szCs w:val="24"/>
        </w:rPr>
        <w:t>контрастироваться</w:t>
      </w:r>
      <w:proofErr w:type="spellEnd"/>
      <w:r w:rsidR="00917B01" w:rsidRPr="0013270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917B01" w:rsidRPr="0013270A">
        <w:rPr>
          <w:rFonts w:ascii="Times New Roman" w:hAnsi="Times New Roman" w:cs="Times New Roman"/>
          <w:sz w:val="24"/>
          <w:szCs w:val="24"/>
        </w:rPr>
        <w:t>неединством</w:t>
      </w:r>
      <w:proofErr w:type="spellEnd"/>
      <w:r w:rsidR="00917B01" w:rsidRPr="0013270A">
        <w:rPr>
          <w:rFonts w:ascii="Times New Roman" w:hAnsi="Times New Roman" w:cs="Times New Roman"/>
          <w:sz w:val="24"/>
          <w:szCs w:val="24"/>
        </w:rPr>
        <w:t xml:space="preserve">, а разнообразие с </w:t>
      </w:r>
      <w:r w:rsidR="00917B01" w:rsidRPr="0013270A">
        <w:rPr>
          <w:rFonts w:ascii="Times New Roman" w:hAnsi="Times New Roman" w:cs="Times New Roman"/>
          <w:sz w:val="24"/>
          <w:szCs w:val="24"/>
        </w:rPr>
        <w:lastRenderedPageBreak/>
        <w:t>однородностью с акцентом на политические измерения и подтексты каждого»</w:t>
      </w:r>
      <w:r w:rsidR="00917B01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83"/>
      </w:r>
      <w:r w:rsidR="00917B01" w:rsidRPr="0013270A">
        <w:rPr>
          <w:rFonts w:ascii="Times New Roman" w:hAnsi="Times New Roman" w:cs="Times New Roman"/>
          <w:sz w:val="24"/>
          <w:szCs w:val="24"/>
        </w:rPr>
        <w:t>.</w:t>
      </w:r>
      <w:r w:rsidR="000706E6"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6E6" w:rsidRPr="0013270A">
        <w:rPr>
          <w:rFonts w:ascii="Times New Roman" w:hAnsi="Times New Roman" w:cs="Times New Roman"/>
          <w:sz w:val="24"/>
          <w:szCs w:val="24"/>
        </w:rPr>
        <w:t>Э</w:t>
      </w:r>
      <w:r w:rsidR="007C4489" w:rsidRPr="0013270A">
        <w:rPr>
          <w:rFonts w:ascii="Times New Roman" w:hAnsi="Times New Roman" w:cs="Times New Roman"/>
          <w:sz w:val="24"/>
          <w:szCs w:val="24"/>
        </w:rPr>
        <w:t>лазар</w:t>
      </w:r>
      <w:proofErr w:type="spellEnd"/>
      <w:r w:rsidR="00AA79D5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B11E09" w:rsidRPr="0013270A">
        <w:rPr>
          <w:rFonts w:ascii="Times New Roman" w:hAnsi="Times New Roman" w:cs="Times New Roman"/>
          <w:sz w:val="24"/>
          <w:szCs w:val="24"/>
        </w:rPr>
        <w:t>выявляет важнейшее свойство федеративного единства</w:t>
      </w:r>
      <w:r w:rsidR="007C4489" w:rsidRPr="0013270A">
        <w:rPr>
          <w:rFonts w:ascii="Times New Roman" w:hAnsi="Times New Roman" w:cs="Times New Roman"/>
          <w:sz w:val="24"/>
          <w:szCs w:val="24"/>
        </w:rPr>
        <w:t>,</w:t>
      </w:r>
      <w:r w:rsidR="00B11E09" w:rsidRPr="0013270A">
        <w:rPr>
          <w:rFonts w:ascii="Times New Roman" w:hAnsi="Times New Roman" w:cs="Times New Roman"/>
          <w:sz w:val="24"/>
          <w:szCs w:val="24"/>
        </w:rPr>
        <w:t xml:space="preserve"> сравнивая его с к</w:t>
      </w:r>
      <w:r w:rsidR="000706E6" w:rsidRPr="0013270A">
        <w:rPr>
          <w:rFonts w:ascii="Times New Roman" w:hAnsi="Times New Roman" w:cs="Times New Roman"/>
          <w:sz w:val="24"/>
          <w:szCs w:val="24"/>
        </w:rPr>
        <w:t>онсолидированным единством, характерным для унитарных госуда</w:t>
      </w:r>
      <w:r w:rsidR="00B11E09" w:rsidRPr="0013270A">
        <w:rPr>
          <w:rFonts w:ascii="Times New Roman" w:hAnsi="Times New Roman" w:cs="Times New Roman"/>
          <w:sz w:val="24"/>
          <w:szCs w:val="24"/>
        </w:rPr>
        <w:t xml:space="preserve">рств. В </w:t>
      </w:r>
      <w:r w:rsidR="007C4489" w:rsidRPr="0013270A">
        <w:rPr>
          <w:rFonts w:ascii="Times New Roman" w:hAnsi="Times New Roman" w:cs="Times New Roman"/>
          <w:sz w:val="24"/>
          <w:szCs w:val="24"/>
        </w:rPr>
        <w:t>то время как консолидированное единство пытается ограничить политические эффекты различий, проявляющихся через этнические, религиозные, социальные факторы, федеративное единство, наоборот, чувствует себя комфортно при их политическом выражении</w:t>
      </w:r>
      <w:r w:rsidR="00B11E09" w:rsidRPr="0013270A">
        <w:rPr>
          <w:rFonts w:ascii="Times New Roman" w:hAnsi="Times New Roman" w:cs="Times New Roman"/>
          <w:sz w:val="24"/>
          <w:szCs w:val="24"/>
        </w:rPr>
        <w:t>,</w:t>
      </w:r>
      <w:r w:rsidR="007C4489" w:rsidRPr="0013270A">
        <w:rPr>
          <w:rFonts w:ascii="Times New Roman" w:hAnsi="Times New Roman" w:cs="Times New Roman"/>
          <w:sz w:val="24"/>
          <w:szCs w:val="24"/>
        </w:rPr>
        <w:t xml:space="preserve"> и, более того, </w:t>
      </w:r>
      <w:r w:rsidR="00B11E09" w:rsidRPr="0013270A">
        <w:rPr>
          <w:rFonts w:ascii="Times New Roman" w:hAnsi="Times New Roman" w:cs="Times New Roman"/>
          <w:sz w:val="24"/>
          <w:szCs w:val="24"/>
        </w:rPr>
        <w:t xml:space="preserve">оно </w:t>
      </w:r>
      <w:r w:rsidR="007C4489" w:rsidRPr="0013270A">
        <w:rPr>
          <w:rFonts w:ascii="Times New Roman" w:hAnsi="Times New Roman" w:cs="Times New Roman"/>
          <w:sz w:val="24"/>
          <w:szCs w:val="24"/>
        </w:rPr>
        <w:t xml:space="preserve">изначально создано </w:t>
      </w:r>
      <w:r w:rsidR="006947A6" w:rsidRPr="0013270A">
        <w:rPr>
          <w:rFonts w:ascii="Times New Roman" w:hAnsi="Times New Roman" w:cs="Times New Roman"/>
          <w:sz w:val="24"/>
          <w:szCs w:val="24"/>
        </w:rPr>
        <w:t>в целях их размещения как легитимного элемента государственного образования</w:t>
      </w:r>
      <w:r w:rsidR="00906FDE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84"/>
      </w:r>
      <w:r w:rsidR="006947A6" w:rsidRPr="0013270A">
        <w:rPr>
          <w:rFonts w:ascii="Times New Roman" w:hAnsi="Times New Roman" w:cs="Times New Roman"/>
          <w:sz w:val="24"/>
          <w:szCs w:val="24"/>
        </w:rPr>
        <w:t>.</w:t>
      </w:r>
      <w:r w:rsidR="00F230E3" w:rsidRPr="00132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93E" w:rsidRPr="0013270A" w:rsidRDefault="00F0193E" w:rsidP="00981FF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E6F8C" w:rsidRPr="0013270A" w:rsidRDefault="00665566" w:rsidP="00981FFA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449551450"/>
      <w:r w:rsidRPr="0013270A">
        <w:rPr>
          <w:rFonts w:ascii="Times New Roman" w:hAnsi="Times New Roman" w:cs="Times New Roman"/>
          <w:b w:val="0"/>
          <w:color w:val="auto"/>
          <w:sz w:val="24"/>
          <w:szCs w:val="24"/>
        </w:rPr>
        <w:t>1.3</w:t>
      </w:r>
      <w:r w:rsidR="009E6F8C" w:rsidRPr="0013270A">
        <w:rPr>
          <w:rFonts w:ascii="Times New Roman" w:hAnsi="Times New Roman" w:cs="Times New Roman"/>
          <w:b w:val="0"/>
          <w:color w:val="auto"/>
          <w:sz w:val="24"/>
          <w:szCs w:val="24"/>
        </w:rPr>
        <w:t>. Канадский федерализм: анализ теоретических концепций</w:t>
      </w:r>
      <w:bookmarkEnd w:id="4"/>
    </w:p>
    <w:p w:rsidR="00A305FF" w:rsidRPr="0013270A" w:rsidRDefault="005C51A3" w:rsidP="006744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Канадская конституционная доктрина </w:t>
      </w:r>
      <w:r w:rsidR="00E157FB" w:rsidRPr="0013270A">
        <w:rPr>
          <w:rFonts w:ascii="Times New Roman" w:hAnsi="Times New Roman" w:cs="Times New Roman"/>
          <w:sz w:val="24"/>
          <w:szCs w:val="24"/>
        </w:rPr>
        <w:t xml:space="preserve">как самостоятельное направление политологической мысли </w:t>
      </w:r>
      <w:r w:rsidR="006E67C7" w:rsidRPr="0013270A">
        <w:rPr>
          <w:rFonts w:ascii="Times New Roman" w:hAnsi="Times New Roman" w:cs="Times New Roman"/>
          <w:sz w:val="24"/>
          <w:szCs w:val="24"/>
        </w:rPr>
        <w:t xml:space="preserve">оформилась достаточно поздно – лишь к середине </w:t>
      </w:r>
      <w:r w:rsidR="006E67C7" w:rsidRPr="0013270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6E67C7" w:rsidRPr="0013270A">
        <w:rPr>
          <w:rFonts w:ascii="Times New Roman" w:hAnsi="Times New Roman" w:cs="Times New Roman"/>
          <w:sz w:val="24"/>
          <w:szCs w:val="24"/>
        </w:rPr>
        <w:t xml:space="preserve"> века. </w:t>
      </w:r>
      <w:r w:rsidR="00E157FB" w:rsidRPr="0013270A">
        <w:rPr>
          <w:rFonts w:ascii="Times New Roman" w:hAnsi="Times New Roman" w:cs="Times New Roman"/>
          <w:sz w:val="24"/>
          <w:szCs w:val="24"/>
        </w:rPr>
        <w:t xml:space="preserve">До этого периода теоретические представления о природе канадского государства </w:t>
      </w:r>
      <w:r w:rsidR="00B00897" w:rsidRPr="0013270A">
        <w:rPr>
          <w:rFonts w:ascii="Times New Roman" w:hAnsi="Times New Roman" w:cs="Times New Roman"/>
          <w:sz w:val="24"/>
          <w:szCs w:val="24"/>
        </w:rPr>
        <w:t xml:space="preserve">сводились преимущественно к положениям о принадлежности государственно-политической системы Канады к британской модели. </w:t>
      </w:r>
      <w:r w:rsidR="007F55F9" w:rsidRPr="0013270A">
        <w:rPr>
          <w:rFonts w:ascii="Times New Roman" w:hAnsi="Times New Roman" w:cs="Times New Roman"/>
          <w:sz w:val="24"/>
          <w:szCs w:val="24"/>
        </w:rPr>
        <w:t>К</w:t>
      </w:r>
      <w:r w:rsidR="00FB548F" w:rsidRPr="0013270A">
        <w:rPr>
          <w:rFonts w:ascii="Times New Roman" w:hAnsi="Times New Roman" w:cs="Times New Roman"/>
          <w:sz w:val="24"/>
          <w:szCs w:val="24"/>
        </w:rPr>
        <w:t xml:space="preserve"> концу </w:t>
      </w:r>
      <w:r w:rsidR="00FB548F" w:rsidRPr="0013270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FB548F" w:rsidRPr="0013270A">
        <w:rPr>
          <w:rFonts w:ascii="Times New Roman" w:hAnsi="Times New Roman" w:cs="Times New Roman"/>
          <w:sz w:val="24"/>
          <w:szCs w:val="24"/>
        </w:rPr>
        <w:t xml:space="preserve"> века канадская федеративна</w:t>
      </w:r>
      <w:r w:rsidR="007268AF" w:rsidRPr="0013270A">
        <w:rPr>
          <w:rFonts w:ascii="Times New Roman" w:hAnsi="Times New Roman" w:cs="Times New Roman"/>
          <w:sz w:val="24"/>
          <w:szCs w:val="24"/>
        </w:rPr>
        <w:t>я система привлекла</w:t>
      </w:r>
      <w:r w:rsidR="00FB548F" w:rsidRPr="0013270A">
        <w:rPr>
          <w:rFonts w:ascii="Times New Roman" w:hAnsi="Times New Roman" w:cs="Times New Roman"/>
          <w:sz w:val="24"/>
          <w:szCs w:val="24"/>
        </w:rPr>
        <w:t xml:space="preserve"> внимание некоторых исследователей</w:t>
      </w:r>
      <w:r w:rsidR="006D14AD" w:rsidRPr="0013270A">
        <w:rPr>
          <w:rFonts w:ascii="Times New Roman" w:hAnsi="Times New Roman" w:cs="Times New Roman"/>
          <w:sz w:val="24"/>
          <w:szCs w:val="24"/>
        </w:rPr>
        <w:t>, которые отметили уникальность ее модели</w:t>
      </w:r>
      <w:r w:rsidR="00FB548F" w:rsidRPr="0013270A">
        <w:rPr>
          <w:rFonts w:ascii="Times New Roman" w:hAnsi="Times New Roman" w:cs="Times New Roman"/>
          <w:sz w:val="24"/>
          <w:szCs w:val="24"/>
        </w:rPr>
        <w:t xml:space="preserve">. Так, </w:t>
      </w:r>
      <w:r w:rsidR="00D74636" w:rsidRPr="0013270A">
        <w:rPr>
          <w:rFonts w:ascii="Times New Roman" w:hAnsi="Times New Roman" w:cs="Times New Roman"/>
          <w:sz w:val="24"/>
          <w:szCs w:val="24"/>
        </w:rPr>
        <w:t>например, крупнейший британский</w:t>
      </w:r>
      <w:r w:rsidR="00FB548F" w:rsidRPr="0013270A">
        <w:rPr>
          <w:rFonts w:ascii="Times New Roman" w:hAnsi="Times New Roman" w:cs="Times New Roman"/>
          <w:sz w:val="24"/>
          <w:szCs w:val="24"/>
        </w:rPr>
        <w:t xml:space="preserve"> специалист в области консти</w:t>
      </w:r>
      <w:r w:rsidR="00D74636" w:rsidRPr="0013270A">
        <w:rPr>
          <w:rFonts w:ascii="Times New Roman" w:hAnsi="Times New Roman" w:cs="Times New Roman"/>
          <w:sz w:val="24"/>
          <w:szCs w:val="24"/>
        </w:rPr>
        <w:t xml:space="preserve">туционного права Альберт </w:t>
      </w:r>
      <w:proofErr w:type="spellStart"/>
      <w:r w:rsidR="00D74636" w:rsidRPr="0013270A">
        <w:rPr>
          <w:rFonts w:ascii="Times New Roman" w:hAnsi="Times New Roman" w:cs="Times New Roman"/>
          <w:sz w:val="24"/>
          <w:szCs w:val="24"/>
        </w:rPr>
        <w:t>Дайси</w:t>
      </w:r>
      <w:proofErr w:type="spellEnd"/>
      <w:r w:rsidR="00F86CE8" w:rsidRPr="0013270A">
        <w:rPr>
          <w:rFonts w:ascii="Times New Roman" w:hAnsi="Times New Roman" w:cs="Times New Roman"/>
          <w:sz w:val="24"/>
          <w:szCs w:val="24"/>
        </w:rPr>
        <w:t xml:space="preserve">, изучая особенности </w:t>
      </w:r>
      <w:r w:rsidR="005C64C5" w:rsidRPr="0013270A">
        <w:rPr>
          <w:rFonts w:ascii="Times New Roman" w:hAnsi="Times New Roman" w:cs="Times New Roman"/>
          <w:sz w:val="24"/>
          <w:szCs w:val="24"/>
        </w:rPr>
        <w:t>фо</w:t>
      </w:r>
      <w:r w:rsidR="007268AF" w:rsidRPr="0013270A">
        <w:rPr>
          <w:rFonts w:ascii="Times New Roman" w:hAnsi="Times New Roman" w:cs="Times New Roman"/>
          <w:sz w:val="24"/>
          <w:szCs w:val="24"/>
        </w:rPr>
        <w:t>рм государственного уст</w:t>
      </w:r>
      <w:r w:rsidR="00F4423F" w:rsidRPr="0013270A">
        <w:rPr>
          <w:rFonts w:ascii="Times New Roman" w:hAnsi="Times New Roman" w:cs="Times New Roman"/>
          <w:sz w:val="24"/>
          <w:szCs w:val="24"/>
        </w:rPr>
        <w:t xml:space="preserve">ройства, </w:t>
      </w:r>
      <w:r w:rsidR="002E1B72" w:rsidRPr="0013270A">
        <w:rPr>
          <w:rFonts w:ascii="Times New Roman" w:hAnsi="Times New Roman" w:cs="Times New Roman"/>
          <w:sz w:val="24"/>
          <w:szCs w:val="24"/>
        </w:rPr>
        <w:t>затронул и</w:t>
      </w:r>
      <w:r w:rsidR="005C6C3B" w:rsidRPr="0013270A">
        <w:rPr>
          <w:rFonts w:ascii="Times New Roman" w:hAnsi="Times New Roman" w:cs="Times New Roman"/>
          <w:sz w:val="24"/>
          <w:szCs w:val="24"/>
        </w:rPr>
        <w:t xml:space="preserve"> модель федеративных отношений, сложившихся в Канаде. Он указывал, в частности, на несоответствие содержавшегося в Преамбуле Акта о Британской Северной Америке указания на </w:t>
      </w:r>
      <w:r w:rsidR="006744D0" w:rsidRPr="0013270A">
        <w:rPr>
          <w:rFonts w:ascii="Times New Roman" w:hAnsi="Times New Roman" w:cs="Times New Roman"/>
          <w:sz w:val="24"/>
          <w:szCs w:val="24"/>
        </w:rPr>
        <w:t xml:space="preserve">сходство Конституции Доминиона с Конституцией Соединенного королевства и реальным функционированием государственного устройства в Канаде. </w:t>
      </w:r>
      <w:proofErr w:type="spellStart"/>
      <w:proofErr w:type="gramStart"/>
      <w:r w:rsidR="006744D0" w:rsidRPr="0013270A">
        <w:rPr>
          <w:rFonts w:ascii="Times New Roman" w:hAnsi="Times New Roman" w:cs="Times New Roman"/>
          <w:sz w:val="24"/>
          <w:szCs w:val="24"/>
        </w:rPr>
        <w:t>Дайси</w:t>
      </w:r>
      <w:proofErr w:type="spellEnd"/>
      <w:r w:rsidR="006744D0" w:rsidRPr="0013270A">
        <w:rPr>
          <w:rFonts w:ascii="Times New Roman" w:hAnsi="Times New Roman" w:cs="Times New Roman"/>
          <w:sz w:val="24"/>
          <w:szCs w:val="24"/>
        </w:rPr>
        <w:t xml:space="preserve"> утверждал, что конституция Канады по своим важнейшим принципам была составлена </w:t>
      </w:r>
      <w:r w:rsidR="00CA070D" w:rsidRPr="0013270A">
        <w:rPr>
          <w:rFonts w:ascii="Times New Roman" w:hAnsi="Times New Roman" w:cs="Times New Roman"/>
          <w:sz w:val="24"/>
          <w:szCs w:val="24"/>
        </w:rPr>
        <w:t>не по британской модели, а по американской</w:t>
      </w:r>
      <w:r w:rsidR="0010481D" w:rsidRPr="0013270A">
        <w:rPr>
          <w:rFonts w:ascii="Times New Roman" w:hAnsi="Times New Roman" w:cs="Times New Roman"/>
          <w:sz w:val="24"/>
          <w:szCs w:val="24"/>
        </w:rPr>
        <w:t>, со свойственным ей федеративным принципом построения государства</w:t>
      </w:r>
      <w:r w:rsidR="009A76A0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85"/>
      </w:r>
      <w:r w:rsidR="0010481D" w:rsidRPr="0013270A">
        <w:rPr>
          <w:rFonts w:ascii="Times New Roman" w:hAnsi="Times New Roman" w:cs="Times New Roman"/>
          <w:sz w:val="24"/>
          <w:szCs w:val="24"/>
        </w:rPr>
        <w:t>.</w:t>
      </w:r>
      <w:r w:rsidR="000D20AF"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A56C2" w:rsidRPr="0013270A" w:rsidRDefault="004D0733" w:rsidP="006744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Толчок к развитию теории канадского федерализма дало принятие Вестминстерского статута, утвердившего полную независимость британских доминионов. </w:t>
      </w:r>
      <w:r w:rsidR="006C7662" w:rsidRPr="0013270A">
        <w:rPr>
          <w:rFonts w:ascii="Times New Roman" w:hAnsi="Times New Roman" w:cs="Times New Roman"/>
          <w:sz w:val="24"/>
          <w:szCs w:val="24"/>
        </w:rPr>
        <w:t xml:space="preserve">В этот период </w:t>
      </w:r>
      <w:r w:rsidR="008C5497" w:rsidRPr="0013270A">
        <w:rPr>
          <w:rFonts w:ascii="Times New Roman" w:hAnsi="Times New Roman" w:cs="Times New Roman"/>
          <w:sz w:val="24"/>
          <w:szCs w:val="24"/>
        </w:rPr>
        <w:t>канадскому федерализму посвящаются работы канадских ученых-конституционалистов</w:t>
      </w:r>
      <w:r w:rsidR="005B6C57"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C57" w:rsidRPr="0013270A">
        <w:rPr>
          <w:rFonts w:ascii="Times New Roman" w:hAnsi="Times New Roman" w:cs="Times New Roman"/>
          <w:sz w:val="24"/>
          <w:szCs w:val="24"/>
        </w:rPr>
        <w:t>Фрэнсиса</w:t>
      </w:r>
      <w:proofErr w:type="spellEnd"/>
      <w:r w:rsidR="005B6C57" w:rsidRPr="0013270A">
        <w:rPr>
          <w:rFonts w:ascii="Times New Roman" w:hAnsi="Times New Roman" w:cs="Times New Roman"/>
          <w:sz w:val="24"/>
          <w:szCs w:val="24"/>
        </w:rPr>
        <w:t xml:space="preserve"> Скотта (1899-1985) и Юджина</w:t>
      </w:r>
      <w:proofErr w:type="gramStart"/>
      <w:r w:rsidR="005B6C57" w:rsidRPr="0013270A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="005B6C57" w:rsidRPr="0013270A">
        <w:rPr>
          <w:rFonts w:ascii="Times New Roman" w:hAnsi="Times New Roman" w:cs="Times New Roman"/>
          <w:sz w:val="24"/>
          <w:szCs w:val="24"/>
        </w:rPr>
        <w:t>орси (1904-1992)</w:t>
      </w:r>
      <w:r w:rsidR="008C5497" w:rsidRPr="0013270A">
        <w:rPr>
          <w:rFonts w:ascii="Times New Roman" w:hAnsi="Times New Roman" w:cs="Times New Roman"/>
          <w:sz w:val="24"/>
          <w:szCs w:val="24"/>
        </w:rPr>
        <w:t xml:space="preserve">. </w:t>
      </w:r>
      <w:r w:rsidR="00F41507" w:rsidRPr="0013270A">
        <w:rPr>
          <w:rFonts w:ascii="Times New Roman" w:hAnsi="Times New Roman" w:cs="Times New Roman"/>
          <w:sz w:val="24"/>
          <w:szCs w:val="24"/>
        </w:rPr>
        <w:t>Скотт рассматривал канадский вариант федерализма как «</w:t>
      </w:r>
      <w:proofErr w:type="spellStart"/>
      <w:r w:rsidR="00F41507" w:rsidRPr="0013270A">
        <w:rPr>
          <w:rFonts w:ascii="Times New Roman" w:hAnsi="Times New Roman" w:cs="Times New Roman"/>
          <w:sz w:val="24"/>
          <w:szCs w:val="24"/>
        </w:rPr>
        <w:t>квазифедерацию</w:t>
      </w:r>
      <w:proofErr w:type="spellEnd"/>
      <w:r w:rsidR="00F41507" w:rsidRPr="0013270A">
        <w:rPr>
          <w:rFonts w:ascii="Times New Roman" w:hAnsi="Times New Roman" w:cs="Times New Roman"/>
          <w:sz w:val="24"/>
          <w:szCs w:val="24"/>
        </w:rPr>
        <w:t>»</w:t>
      </w:r>
      <w:r w:rsidR="00DA45F2" w:rsidRPr="0013270A">
        <w:rPr>
          <w:rFonts w:ascii="Times New Roman" w:hAnsi="Times New Roman" w:cs="Times New Roman"/>
          <w:sz w:val="24"/>
          <w:szCs w:val="24"/>
        </w:rPr>
        <w:t xml:space="preserve">, объясняя это </w:t>
      </w:r>
      <w:r w:rsidR="00DA45F2" w:rsidRPr="0013270A">
        <w:rPr>
          <w:rFonts w:ascii="Times New Roman" w:hAnsi="Times New Roman" w:cs="Times New Roman"/>
          <w:sz w:val="24"/>
          <w:szCs w:val="24"/>
        </w:rPr>
        <w:lastRenderedPageBreak/>
        <w:t xml:space="preserve">существенным расхождением между </w:t>
      </w:r>
      <w:r w:rsidR="00C9295A" w:rsidRPr="0013270A">
        <w:rPr>
          <w:rFonts w:ascii="Times New Roman" w:hAnsi="Times New Roman" w:cs="Times New Roman"/>
          <w:sz w:val="24"/>
          <w:szCs w:val="24"/>
        </w:rPr>
        <w:t xml:space="preserve">его </w:t>
      </w:r>
      <w:r w:rsidR="00DA45F2" w:rsidRPr="0013270A">
        <w:rPr>
          <w:rFonts w:ascii="Times New Roman" w:hAnsi="Times New Roman" w:cs="Times New Roman"/>
          <w:sz w:val="24"/>
          <w:szCs w:val="24"/>
        </w:rPr>
        <w:t>конституционно-институциональным оф</w:t>
      </w:r>
      <w:r w:rsidR="00C9295A" w:rsidRPr="0013270A">
        <w:rPr>
          <w:rFonts w:ascii="Times New Roman" w:hAnsi="Times New Roman" w:cs="Times New Roman"/>
          <w:sz w:val="24"/>
          <w:szCs w:val="24"/>
        </w:rPr>
        <w:t>ормлением</w:t>
      </w:r>
      <w:r w:rsidR="00DA45F2" w:rsidRPr="0013270A">
        <w:rPr>
          <w:rFonts w:ascii="Times New Roman" w:hAnsi="Times New Roman" w:cs="Times New Roman"/>
          <w:sz w:val="24"/>
          <w:szCs w:val="24"/>
        </w:rPr>
        <w:t xml:space="preserve"> и </w:t>
      </w:r>
      <w:r w:rsidR="00C9295A" w:rsidRPr="0013270A">
        <w:rPr>
          <w:rFonts w:ascii="Times New Roman" w:hAnsi="Times New Roman" w:cs="Times New Roman"/>
          <w:sz w:val="24"/>
          <w:szCs w:val="24"/>
        </w:rPr>
        <w:t>фактическим состоянием федер</w:t>
      </w:r>
      <w:r w:rsidR="004D284F" w:rsidRPr="0013270A">
        <w:rPr>
          <w:rFonts w:ascii="Times New Roman" w:hAnsi="Times New Roman" w:cs="Times New Roman"/>
          <w:sz w:val="24"/>
          <w:szCs w:val="24"/>
        </w:rPr>
        <w:t xml:space="preserve">ально-провинциальных отношений. </w:t>
      </w:r>
      <w:r w:rsidR="001D5D9F" w:rsidRPr="0013270A">
        <w:rPr>
          <w:rFonts w:ascii="Times New Roman" w:hAnsi="Times New Roman" w:cs="Times New Roman"/>
          <w:sz w:val="24"/>
          <w:szCs w:val="24"/>
        </w:rPr>
        <w:t>Форс</w:t>
      </w:r>
      <w:r w:rsidR="00106495" w:rsidRPr="0013270A">
        <w:rPr>
          <w:rFonts w:ascii="Times New Roman" w:hAnsi="Times New Roman" w:cs="Times New Roman"/>
          <w:sz w:val="24"/>
          <w:szCs w:val="24"/>
        </w:rPr>
        <w:t xml:space="preserve">и, в свою очередь, </w:t>
      </w:r>
      <w:r w:rsidR="005E30B7" w:rsidRPr="0013270A">
        <w:rPr>
          <w:rFonts w:ascii="Times New Roman" w:hAnsi="Times New Roman" w:cs="Times New Roman"/>
          <w:sz w:val="24"/>
          <w:szCs w:val="24"/>
        </w:rPr>
        <w:t>усматривал в этом п</w:t>
      </w:r>
      <w:r w:rsidR="0027171F" w:rsidRPr="0013270A">
        <w:rPr>
          <w:rFonts w:ascii="Times New Roman" w:hAnsi="Times New Roman" w:cs="Times New Roman"/>
          <w:sz w:val="24"/>
          <w:szCs w:val="24"/>
        </w:rPr>
        <w:t>ротиворечии проявление двойстве</w:t>
      </w:r>
      <w:r w:rsidR="005E30B7" w:rsidRPr="0013270A">
        <w:rPr>
          <w:rFonts w:ascii="Times New Roman" w:hAnsi="Times New Roman" w:cs="Times New Roman"/>
          <w:sz w:val="24"/>
          <w:szCs w:val="24"/>
        </w:rPr>
        <w:t xml:space="preserve">нности правовых отношений, присущих канадской федерации и </w:t>
      </w:r>
      <w:r w:rsidR="00106495" w:rsidRPr="0013270A">
        <w:rPr>
          <w:rFonts w:ascii="Times New Roman" w:hAnsi="Times New Roman" w:cs="Times New Roman"/>
          <w:sz w:val="24"/>
          <w:szCs w:val="24"/>
        </w:rPr>
        <w:t>выдвинул теорию «канадского дуализма», согласно которой Канада</w:t>
      </w:r>
      <w:r w:rsidR="005E30B7" w:rsidRPr="0013270A">
        <w:rPr>
          <w:rFonts w:ascii="Times New Roman" w:hAnsi="Times New Roman" w:cs="Times New Roman"/>
          <w:sz w:val="24"/>
          <w:szCs w:val="24"/>
        </w:rPr>
        <w:t xml:space="preserve"> признавалась включающей в себя</w:t>
      </w:r>
      <w:r w:rsidR="00106495"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6495" w:rsidRPr="0013270A">
        <w:rPr>
          <w:rFonts w:ascii="Times New Roman" w:hAnsi="Times New Roman" w:cs="Times New Roman"/>
          <w:sz w:val="24"/>
          <w:szCs w:val="24"/>
        </w:rPr>
        <w:t>признаки</w:t>
      </w:r>
      <w:proofErr w:type="gramEnd"/>
      <w:r w:rsidR="00106495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5E30B7" w:rsidRPr="0013270A">
        <w:rPr>
          <w:rFonts w:ascii="Times New Roman" w:hAnsi="Times New Roman" w:cs="Times New Roman"/>
          <w:sz w:val="24"/>
          <w:szCs w:val="24"/>
        </w:rPr>
        <w:t xml:space="preserve">как </w:t>
      </w:r>
      <w:r w:rsidR="00106495" w:rsidRPr="0013270A">
        <w:rPr>
          <w:rFonts w:ascii="Times New Roman" w:hAnsi="Times New Roman" w:cs="Times New Roman"/>
          <w:sz w:val="24"/>
          <w:szCs w:val="24"/>
        </w:rPr>
        <w:t>федерации</w:t>
      </w:r>
      <w:r w:rsidR="005E30B7" w:rsidRPr="0013270A">
        <w:rPr>
          <w:rFonts w:ascii="Times New Roman" w:hAnsi="Times New Roman" w:cs="Times New Roman"/>
          <w:sz w:val="24"/>
          <w:szCs w:val="24"/>
        </w:rPr>
        <w:t>, так</w:t>
      </w:r>
      <w:r w:rsidR="00106495" w:rsidRPr="0013270A">
        <w:rPr>
          <w:rFonts w:ascii="Times New Roman" w:hAnsi="Times New Roman" w:cs="Times New Roman"/>
          <w:sz w:val="24"/>
          <w:szCs w:val="24"/>
        </w:rPr>
        <w:t xml:space="preserve"> и конфедерации</w:t>
      </w:r>
      <w:r w:rsidR="005E30B7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86"/>
      </w:r>
      <w:r w:rsidR="00712F58" w:rsidRPr="0013270A">
        <w:rPr>
          <w:rFonts w:ascii="Times New Roman" w:hAnsi="Times New Roman" w:cs="Times New Roman"/>
          <w:sz w:val="24"/>
          <w:szCs w:val="24"/>
        </w:rPr>
        <w:t>.</w:t>
      </w:r>
    </w:p>
    <w:p w:rsidR="00D2457D" w:rsidRPr="0013270A" w:rsidRDefault="00BB5080" w:rsidP="00C502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Во второй половине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FE467A" w:rsidRPr="0013270A">
        <w:rPr>
          <w:rFonts w:ascii="Times New Roman" w:hAnsi="Times New Roman" w:cs="Times New Roman"/>
          <w:sz w:val="24"/>
          <w:szCs w:val="24"/>
        </w:rPr>
        <w:t>века</w:t>
      </w:r>
      <w:r w:rsidR="00F40F4A" w:rsidRPr="0013270A">
        <w:rPr>
          <w:rFonts w:ascii="Times New Roman" w:hAnsi="Times New Roman" w:cs="Times New Roman"/>
          <w:sz w:val="24"/>
          <w:szCs w:val="24"/>
        </w:rPr>
        <w:t xml:space="preserve"> в развитии</w:t>
      </w:r>
      <w:r w:rsidR="001A7892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F40F4A" w:rsidRPr="0013270A">
        <w:rPr>
          <w:rFonts w:ascii="Times New Roman" w:hAnsi="Times New Roman" w:cs="Times New Roman"/>
          <w:sz w:val="24"/>
          <w:szCs w:val="24"/>
        </w:rPr>
        <w:t xml:space="preserve">канадского федерализма появляются новые тенденции, связанные с его децентрализацией. </w:t>
      </w:r>
      <w:r w:rsidR="00CF3570" w:rsidRPr="0013270A">
        <w:rPr>
          <w:rFonts w:ascii="Times New Roman" w:hAnsi="Times New Roman" w:cs="Times New Roman"/>
          <w:sz w:val="24"/>
          <w:szCs w:val="24"/>
        </w:rPr>
        <w:t xml:space="preserve">Складывающаяся политико-правовая ситуация в отношениях между центром и провинциями </w:t>
      </w:r>
      <w:r w:rsidR="00A91CA1" w:rsidRPr="0013270A">
        <w:rPr>
          <w:rFonts w:ascii="Times New Roman" w:hAnsi="Times New Roman" w:cs="Times New Roman"/>
          <w:sz w:val="24"/>
          <w:szCs w:val="24"/>
        </w:rPr>
        <w:t>привлекает внимание представителей канадских академических кругов</w:t>
      </w:r>
      <w:r w:rsidR="001316D9" w:rsidRPr="0013270A">
        <w:rPr>
          <w:rFonts w:ascii="Times New Roman" w:hAnsi="Times New Roman" w:cs="Times New Roman"/>
          <w:sz w:val="24"/>
          <w:szCs w:val="24"/>
        </w:rPr>
        <w:t xml:space="preserve"> и с</w:t>
      </w:r>
      <w:r w:rsidR="0044575D" w:rsidRPr="0013270A">
        <w:rPr>
          <w:rFonts w:ascii="Times New Roman" w:hAnsi="Times New Roman" w:cs="Times New Roman"/>
          <w:sz w:val="24"/>
          <w:szCs w:val="24"/>
        </w:rPr>
        <w:t>пособствует формированию</w:t>
      </w:r>
      <w:r w:rsidR="001316D9" w:rsidRPr="0013270A">
        <w:rPr>
          <w:rFonts w:ascii="Times New Roman" w:hAnsi="Times New Roman" w:cs="Times New Roman"/>
          <w:sz w:val="24"/>
          <w:szCs w:val="24"/>
        </w:rPr>
        <w:t xml:space="preserve"> новых </w:t>
      </w:r>
      <w:r w:rsidR="00A06FA4" w:rsidRPr="0013270A">
        <w:rPr>
          <w:rFonts w:ascii="Times New Roman" w:hAnsi="Times New Roman" w:cs="Times New Roman"/>
          <w:sz w:val="24"/>
          <w:szCs w:val="24"/>
        </w:rPr>
        <w:t>теорий</w:t>
      </w:r>
      <w:r w:rsidR="001316D9" w:rsidRPr="0013270A">
        <w:rPr>
          <w:rFonts w:ascii="Times New Roman" w:hAnsi="Times New Roman" w:cs="Times New Roman"/>
          <w:sz w:val="24"/>
          <w:szCs w:val="24"/>
        </w:rPr>
        <w:t xml:space="preserve"> канадского федерализма</w:t>
      </w:r>
      <w:r w:rsidR="00A91CA1" w:rsidRPr="0013270A">
        <w:rPr>
          <w:rFonts w:ascii="Times New Roman" w:hAnsi="Times New Roman" w:cs="Times New Roman"/>
          <w:sz w:val="24"/>
          <w:szCs w:val="24"/>
        </w:rPr>
        <w:t xml:space="preserve">. </w:t>
      </w:r>
      <w:r w:rsidR="00CC4363" w:rsidRPr="0013270A">
        <w:rPr>
          <w:rFonts w:ascii="Times New Roman" w:hAnsi="Times New Roman" w:cs="Times New Roman"/>
          <w:sz w:val="24"/>
          <w:szCs w:val="24"/>
        </w:rPr>
        <w:t xml:space="preserve">Выдающийся политолог Дональд </w:t>
      </w:r>
      <w:proofErr w:type="spellStart"/>
      <w:r w:rsidR="00CC4363" w:rsidRPr="0013270A">
        <w:rPr>
          <w:rFonts w:ascii="Times New Roman" w:hAnsi="Times New Roman" w:cs="Times New Roman"/>
          <w:sz w:val="24"/>
          <w:szCs w:val="24"/>
        </w:rPr>
        <w:t>Смайли</w:t>
      </w:r>
      <w:proofErr w:type="spellEnd"/>
      <w:r w:rsidR="00CC4363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A3678E" w:rsidRPr="0013270A">
        <w:rPr>
          <w:rFonts w:ascii="Times New Roman" w:hAnsi="Times New Roman" w:cs="Times New Roman"/>
          <w:sz w:val="24"/>
          <w:szCs w:val="24"/>
        </w:rPr>
        <w:t xml:space="preserve">(1921-1990) </w:t>
      </w:r>
      <w:r w:rsidR="00234210" w:rsidRPr="0013270A">
        <w:rPr>
          <w:rFonts w:ascii="Times New Roman" w:hAnsi="Times New Roman" w:cs="Times New Roman"/>
          <w:sz w:val="24"/>
          <w:szCs w:val="24"/>
        </w:rPr>
        <w:t>положительно оценивал новые тенденции</w:t>
      </w:r>
      <w:r w:rsidR="00A166A6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DA0E0A" w:rsidRPr="0013270A">
        <w:rPr>
          <w:rFonts w:ascii="Times New Roman" w:hAnsi="Times New Roman" w:cs="Times New Roman"/>
          <w:sz w:val="24"/>
          <w:szCs w:val="24"/>
        </w:rPr>
        <w:t>к децентрализации</w:t>
      </w:r>
      <w:r w:rsidR="00234210" w:rsidRPr="0013270A">
        <w:rPr>
          <w:rFonts w:ascii="Times New Roman" w:hAnsi="Times New Roman" w:cs="Times New Roman"/>
          <w:sz w:val="24"/>
          <w:szCs w:val="24"/>
        </w:rPr>
        <w:t xml:space="preserve">, утверждая, что они свидетельствуют </w:t>
      </w:r>
      <w:r w:rsidR="000A546A" w:rsidRPr="0013270A">
        <w:rPr>
          <w:rFonts w:ascii="Times New Roman" w:hAnsi="Times New Roman" w:cs="Times New Roman"/>
          <w:sz w:val="24"/>
          <w:szCs w:val="24"/>
        </w:rPr>
        <w:t>о постепенном регулировании отношений между центром и провинциями</w:t>
      </w:r>
      <w:r w:rsidR="00234210" w:rsidRPr="001327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652AA" w:rsidRPr="0013270A">
        <w:rPr>
          <w:rFonts w:ascii="Times New Roman" w:hAnsi="Times New Roman" w:cs="Times New Roman"/>
          <w:sz w:val="24"/>
          <w:szCs w:val="24"/>
        </w:rPr>
        <w:t xml:space="preserve">Его идеи относительно </w:t>
      </w:r>
      <w:r w:rsidR="00BC73CC" w:rsidRPr="0013270A">
        <w:rPr>
          <w:rFonts w:ascii="Times New Roman" w:hAnsi="Times New Roman" w:cs="Times New Roman"/>
          <w:sz w:val="24"/>
          <w:szCs w:val="24"/>
        </w:rPr>
        <w:t>особенностей этого ре</w:t>
      </w:r>
      <w:r w:rsidR="0044575D" w:rsidRPr="0013270A">
        <w:rPr>
          <w:rFonts w:ascii="Times New Roman" w:hAnsi="Times New Roman" w:cs="Times New Roman"/>
          <w:sz w:val="24"/>
          <w:szCs w:val="24"/>
        </w:rPr>
        <w:t xml:space="preserve">гулирования оформились в </w:t>
      </w:r>
      <w:r w:rsidR="00A06FA4" w:rsidRPr="0013270A">
        <w:rPr>
          <w:rFonts w:ascii="Times New Roman" w:hAnsi="Times New Roman" w:cs="Times New Roman"/>
          <w:sz w:val="24"/>
          <w:szCs w:val="24"/>
        </w:rPr>
        <w:t>концепцию</w:t>
      </w:r>
      <w:r w:rsidR="009C2F45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A61E9F" w:rsidRPr="0013270A">
        <w:rPr>
          <w:rFonts w:ascii="Times New Roman" w:hAnsi="Times New Roman" w:cs="Times New Roman"/>
          <w:sz w:val="24"/>
          <w:szCs w:val="24"/>
        </w:rPr>
        <w:t>«исполнительного федерализма»</w:t>
      </w:r>
      <w:r w:rsidR="00EB4834" w:rsidRPr="0013270A">
        <w:rPr>
          <w:rFonts w:ascii="Times New Roman" w:hAnsi="Times New Roman" w:cs="Times New Roman"/>
          <w:sz w:val="24"/>
          <w:szCs w:val="24"/>
        </w:rPr>
        <w:t>, характеризовавшегося «возрастающей значимостью отношений между исполнительными ветвями власти центра и субъектов»</w:t>
      </w:r>
      <w:r w:rsidR="004243E7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87"/>
      </w:r>
      <w:r w:rsidR="00690177" w:rsidRPr="0013270A">
        <w:rPr>
          <w:rFonts w:ascii="Times New Roman" w:hAnsi="Times New Roman" w:cs="Times New Roman"/>
          <w:sz w:val="24"/>
          <w:szCs w:val="24"/>
        </w:rPr>
        <w:t xml:space="preserve">. </w:t>
      </w:r>
      <w:r w:rsidR="00B85EFD" w:rsidRPr="0013270A">
        <w:rPr>
          <w:rFonts w:ascii="Times New Roman" w:hAnsi="Times New Roman" w:cs="Times New Roman"/>
          <w:sz w:val="24"/>
          <w:szCs w:val="24"/>
        </w:rPr>
        <w:t xml:space="preserve">Переход к </w:t>
      </w:r>
      <w:r w:rsidR="00286012" w:rsidRPr="0013270A">
        <w:rPr>
          <w:rFonts w:ascii="Times New Roman" w:hAnsi="Times New Roman" w:cs="Times New Roman"/>
          <w:sz w:val="24"/>
          <w:szCs w:val="24"/>
        </w:rPr>
        <w:t>«исполнительному федерализму</w:t>
      </w:r>
      <w:r w:rsidR="00CD57C2" w:rsidRPr="0013270A">
        <w:rPr>
          <w:rFonts w:ascii="Times New Roman" w:hAnsi="Times New Roman" w:cs="Times New Roman"/>
          <w:sz w:val="24"/>
          <w:szCs w:val="24"/>
        </w:rPr>
        <w:t>» он связывает с действием нескольких факторов: во-первых, в государстве, где процедура внесения поправок в конституцию достаточно жесткая, политические и административные процессы в рамках взаимодействия исполнительных органов власти становятся главными инструментами конституционных изменений;</w:t>
      </w:r>
      <w:proofErr w:type="gramEnd"/>
      <w:r w:rsidR="00CD57C2"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57C2" w:rsidRPr="0013270A">
        <w:rPr>
          <w:rFonts w:ascii="Times New Roman" w:hAnsi="Times New Roman" w:cs="Times New Roman"/>
          <w:sz w:val="24"/>
          <w:szCs w:val="24"/>
        </w:rPr>
        <w:t xml:space="preserve">во-вторых, растущая взаимозависимость современной социальной и экономической жизни побуждает региональные власти теснее сотрудничать с центром и другими субъектами в целях проведения более эффективной политики; в-третьих, межправительственное сотрудничество наилучшим образом обеспечивает выполнение требований по установлению национальных стандартов в социальной сфере; в-четвертых, взаимодействие </w:t>
      </w:r>
      <w:r w:rsidR="006261C8" w:rsidRPr="0013270A">
        <w:rPr>
          <w:rFonts w:ascii="Times New Roman" w:hAnsi="Times New Roman" w:cs="Times New Roman"/>
          <w:sz w:val="24"/>
          <w:szCs w:val="24"/>
        </w:rPr>
        <w:t xml:space="preserve">центра и регионов </w:t>
      </w:r>
      <w:r w:rsidR="00CD57C2" w:rsidRPr="0013270A">
        <w:rPr>
          <w:rFonts w:ascii="Times New Roman" w:hAnsi="Times New Roman" w:cs="Times New Roman"/>
          <w:sz w:val="24"/>
          <w:szCs w:val="24"/>
        </w:rPr>
        <w:t>позволяет наладить вопросы фискальной политики, представляющей собой в федеративном государстве сложную систему, требующую совместного подхода;</w:t>
      </w:r>
      <w:proofErr w:type="gramEnd"/>
      <w:r w:rsidR="00CD57C2" w:rsidRPr="0013270A">
        <w:rPr>
          <w:rFonts w:ascii="Times New Roman" w:hAnsi="Times New Roman" w:cs="Times New Roman"/>
          <w:sz w:val="24"/>
          <w:szCs w:val="24"/>
        </w:rPr>
        <w:t xml:space="preserve"> в-пятых, расширение масштабов общественной </w:t>
      </w:r>
      <w:r w:rsidR="00CD57C2" w:rsidRPr="0013270A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порождает возникновение новых ситуаций, когда координация действий федеральных и региональных органов власти </w:t>
      </w:r>
      <w:r w:rsidR="007A0EC9" w:rsidRPr="0013270A">
        <w:rPr>
          <w:rFonts w:ascii="Times New Roman" w:hAnsi="Times New Roman" w:cs="Times New Roman"/>
          <w:sz w:val="24"/>
          <w:szCs w:val="24"/>
        </w:rPr>
        <w:t>приобретает особое значение</w:t>
      </w:r>
      <w:r w:rsidR="00C50240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88"/>
      </w:r>
      <w:r w:rsidR="007A0EC9" w:rsidRPr="001327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5878" w:rsidRPr="0013270A" w:rsidRDefault="00D91976" w:rsidP="00C502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Концепция «исполнительного федерализма», введенная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Смайли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, </w:t>
      </w:r>
      <w:r w:rsidR="00613579" w:rsidRPr="0013270A">
        <w:rPr>
          <w:rFonts w:ascii="Times New Roman" w:hAnsi="Times New Roman" w:cs="Times New Roman"/>
          <w:sz w:val="24"/>
          <w:szCs w:val="24"/>
        </w:rPr>
        <w:t>точно</w:t>
      </w:r>
      <w:r w:rsidRPr="0013270A">
        <w:rPr>
          <w:rFonts w:ascii="Times New Roman" w:hAnsi="Times New Roman" w:cs="Times New Roman"/>
          <w:sz w:val="24"/>
          <w:szCs w:val="24"/>
        </w:rPr>
        <w:t xml:space="preserve"> отразила суть процессо</w:t>
      </w:r>
      <w:r w:rsidR="007224A4" w:rsidRPr="0013270A">
        <w:rPr>
          <w:rFonts w:ascii="Times New Roman" w:hAnsi="Times New Roman" w:cs="Times New Roman"/>
          <w:sz w:val="24"/>
          <w:szCs w:val="24"/>
        </w:rPr>
        <w:t xml:space="preserve">в, происходящих в </w:t>
      </w:r>
      <w:r w:rsidR="00815EF0" w:rsidRPr="0013270A">
        <w:rPr>
          <w:rFonts w:ascii="Times New Roman" w:hAnsi="Times New Roman" w:cs="Times New Roman"/>
          <w:sz w:val="24"/>
          <w:szCs w:val="24"/>
        </w:rPr>
        <w:t>области феде</w:t>
      </w:r>
      <w:r w:rsidR="00C8103D" w:rsidRPr="0013270A">
        <w:rPr>
          <w:rFonts w:ascii="Times New Roman" w:hAnsi="Times New Roman" w:cs="Times New Roman"/>
          <w:sz w:val="24"/>
          <w:szCs w:val="24"/>
        </w:rPr>
        <w:t>рально-провинциальных отношений</w:t>
      </w:r>
      <w:r w:rsidR="007219A2" w:rsidRPr="0013270A">
        <w:rPr>
          <w:rFonts w:ascii="Times New Roman" w:hAnsi="Times New Roman" w:cs="Times New Roman"/>
          <w:sz w:val="24"/>
          <w:szCs w:val="24"/>
        </w:rPr>
        <w:t xml:space="preserve">, которые во второй половине </w:t>
      </w:r>
      <w:r w:rsidR="007219A2" w:rsidRPr="0013270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7219A2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C8103D" w:rsidRPr="0013270A">
        <w:rPr>
          <w:rFonts w:ascii="Times New Roman" w:hAnsi="Times New Roman" w:cs="Times New Roman"/>
          <w:sz w:val="24"/>
          <w:szCs w:val="24"/>
        </w:rPr>
        <w:t xml:space="preserve">века </w:t>
      </w:r>
      <w:r w:rsidR="007219A2" w:rsidRPr="0013270A">
        <w:rPr>
          <w:rFonts w:ascii="Times New Roman" w:hAnsi="Times New Roman" w:cs="Times New Roman"/>
          <w:sz w:val="24"/>
          <w:szCs w:val="24"/>
        </w:rPr>
        <w:t>характеризовались повышением роли исполните</w:t>
      </w:r>
      <w:r w:rsidR="00737DEC" w:rsidRPr="0013270A">
        <w:rPr>
          <w:rFonts w:ascii="Times New Roman" w:hAnsi="Times New Roman" w:cs="Times New Roman"/>
          <w:sz w:val="24"/>
          <w:szCs w:val="24"/>
        </w:rPr>
        <w:t>льных органов власти в решении широкого круга проблем, в том числе касающихся конституционного регулирования.</w:t>
      </w:r>
      <w:r w:rsidR="00E43929" w:rsidRPr="0013270A">
        <w:rPr>
          <w:rFonts w:ascii="Times New Roman" w:hAnsi="Times New Roman" w:cs="Times New Roman"/>
          <w:sz w:val="24"/>
          <w:szCs w:val="24"/>
        </w:rPr>
        <w:t xml:space="preserve"> Идеи </w:t>
      </w:r>
      <w:proofErr w:type="spellStart"/>
      <w:r w:rsidR="00E43929" w:rsidRPr="0013270A">
        <w:rPr>
          <w:rFonts w:ascii="Times New Roman" w:hAnsi="Times New Roman" w:cs="Times New Roman"/>
          <w:sz w:val="24"/>
          <w:szCs w:val="24"/>
        </w:rPr>
        <w:t>Смайли</w:t>
      </w:r>
      <w:proofErr w:type="spellEnd"/>
      <w:r w:rsidR="00E43929" w:rsidRPr="0013270A">
        <w:rPr>
          <w:rFonts w:ascii="Times New Roman" w:hAnsi="Times New Roman" w:cs="Times New Roman"/>
          <w:sz w:val="24"/>
          <w:szCs w:val="24"/>
        </w:rPr>
        <w:t xml:space="preserve"> были развиты в работах выдающегося канадского специалиста</w:t>
      </w:r>
      <w:r w:rsidR="00A1694F" w:rsidRPr="0013270A">
        <w:rPr>
          <w:rFonts w:ascii="Times New Roman" w:hAnsi="Times New Roman" w:cs="Times New Roman"/>
          <w:sz w:val="24"/>
          <w:szCs w:val="24"/>
        </w:rPr>
        <w:t xml:space="preserve"> по федерализму Рональда </w:t>
      </w:r>
      <w:proofErr w:type="spellStart"/>
      <w:r w:rsidR="00A1694F" w:rsidRPr="0013270A">
        <w:rPr>
          <w:rFonts w:ascii="Times New Roman" w:hAnsi="Times New Roman" w:cs="Times New Roman"/>
          <w:sz w:val="24"/>
          <w:szCs w:val="24"/>
        </w:rPr>
        <w:t>Уоттса</w:t>
      </w:r>
      <w:proofErr w:type="spellEnd"/>
      <w:r w:rsidR="00A1694F" w:rsidRPr="0013270A">
        <w:rPr>
          <w:rFonts w:ascii="Times New Roman" w:hAnsi="Times New Roman" w:cs="Times New Roman"/>
          <w:sz w:val="24"/>
          <w:szCs w:val="24"/>
        </w:rPr>
        <w:t xml:space="preserve">, профессора Института Межправительственных отношений в Университете </w:t>
      </w:r>
      <w:proofErr w:type="spellStart"/>
      <w:r w:rsidR="00A1694F" w:rsidRPr="0013270A">
        <w:rPr>
          <w:rFonts w:ascii="Times New Roman" w:hAnsi="Times New Roman" w:cs="Times New Roman"/>
          <w:sz w:val="24"/>
          <w:szCs w:val="24"/>
        </w:rPr>
        <w:t>Куинс</w:t>
      </w:r>
      <w:proofErr w:type="spellEnd"/>
      <w:r w:rsidR="00A1694F" w:rsidRPr="0013270A">
        <w:rPr>
          <w:rFonts w:ascii="Times New Roman" w:hAnsi="Times New Roman" w:cs="Times New Roman"/>
          <w:sz w:val="24"/>
          <w:szCs w:val="24"/>
        </w:rPr>
        <w:t xml:space="preserve"> (Кингстон, Канада). </w:t>
      </w:r>
      <w:r w:rsidR="002B1ABA" w:rsidRPr="0013270A">
        <w:rPr>
          <w:rFonts w:ascii="Times New Roman" w:hAnsi="Times New Roman" w:cs="Times New Roman"/>
          <w:sz w:val="24"/>
          <w:szCs w:val="24"/>
        </w:rPr>
        <w:t xml:space="preserve">В своих трудах он </w:t>
      </w:r>
      <w:r w:rsidR="00D2303B" w:rsidRPr="0013270A">
        <w:rPr>
          <w:rFonts w:ascii="Times New Roman" w:hAnsi="Times New Roman" w:cs="Times New Roman"/>
          <w:sz w:val="24"/>
          <w:szCs w:val="24"/>
        </w:rPr>
        <w:t xml:space="preserve">подверг более глубокому изучению теорию </w:t>
      </w:r>
      <w:r w:rsidR="00247DFC" w:rsidRPr="0013270A">
        <w:rPr>
          <w:rFonts w:ascii="Times New Roman" w:hAnsi="Times New Roman" w:cs="Times New Roman"/>
          <w:sz w:val="24"/>
          <w:szCs w:val="24"/>
        </w:rPr>
        <w:t>«</w:t>
      </w:r>
      <w:r w:rsidR="00D2303B" w:rsidRPr="0013270A">
        <w:rPr>
          <w:rFonts w:ascii="Times New Roman" w:hAnsi="Times New Roman" w:cs="Times New Roman"/>
          <w:sz w:val="24"/>
          <w:szCs w:val="24"/>
        </w:rPr>
        <w:t>исполнительного</w:t>
      </w:r>
      <w:r w:rsidR="00247DFC" w:rsidRPr="0013270A">
        <w:rPr>
          <w:rFonts w:ascii="Times New Roman" w:hAnsi="Times New Roman" w:cs="Times New Roman"/>
          <w:sz w:val="24"/>
          <w:szCs w:val="24"/>
        </w:rPr>
        <w:t xml:space="preserve"> федерализм</w:t>
      </w:r>
      <w:r w:rsidR="00D2303B" w:rsidRPr="0013270A">
        <w:rPr>
          <w:rFonts w:ascii="Times New Roman" w:hAnsi="Times New Roman" w:cs="Times New Roman"/>
          <w:sz w:val="24"/>
          <w:szCs w:val="24"/>
        </w:rPr>
        <w:t>а</w:t>
      </w:r>
      <w:r w:rsidR="00247DFC" w:rsidRPr="0013270A">
        <w:rPr>
          <w:rFonts w:ascii="Times New Roman" w:hAnsi="Times New Roman" w:cs="Times New Roman"/>
          <w:sz w:val="24"/>
          <w:szCs w:val="24"/>
        </w:rPr>
        <w:t>»</w:t>
      </w:r>
      <w:r w:rsidR="00D2303B" w:rsidRPr="0013270A">
        <w:rPr>
          <w:rFonts w:ascii="Times New Roman" w:hAnsi="Times New Roman" w:cs="Times New Roman"/>
          <w:sz w:val="24"/>
          <w:szCs w:val="24"/>
        </w:rPr>
        <w:t xml:space="preserve">, который он определял как </w:t>
      </w:r>
      <w:r w:rsidR="00247DFC" w:rsidRPr="0013270A">
        <w:rPr>
          <w:rFonts w:ascii="Times New Roman" w:hAnsi="Times New Roman" w:cs="Times New Roman"/>
          <w:sz w:val="24"/>
          <w:szCs w:val="24"/>
        </w:rPr>
        <w:t>«процесс</w:t>
      </w:r>
      <w:r w:rsidR="00E65F81" w:rsidRPr="0013270A">
        <w:rPr>
          <w:rFonts w:ascii="Times New Roman" w:hAnsi="Times New Roman" w:cs="Times New Roman"/>
          <w:sz w:val="24"/>
          <w:szCs w:val="24"/>
        </w:rPr>
        <w:t xml:space="preserve"> межправительственных переговоров, осуществля</w:t>
      </w:r>
      <w:r w:rsidR="00421F33" w:rsidRPr="0013270A">
        <w:rPr>
          <w:rFonts w:ascii="Times New Roman" w:hAnsi="Times New Roman" w:cs="Times New Roman"/>
          <w:sz w:val="24"/>
          <w:szCs w:val="24"/>
        </w:rPr>
        <w:t>ющи</w:t>
      </w:r>
      <w:r w:rsidR="00E65F81" w:rsidRPr="0013270A">
        <w:rPr>
          <w:rFonts w:ascii="Times New Roman" w:hAnsi="Times New Roman" w:cs="Times New Roman"/>
          <w:sz w:val="24"/>
          <w:szCs w:val="24"/>
        </w:rPr>
        <w:t>хся главами правительств разных уровней в рамках федеративной системы»</w:t>
      </w:r>
      <w:r w:rsidR="00E65F81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89"/>
      </w:r>
      <w:r w:rsidR="00DA3BE4" w:rsidRPr="0013270A">
        <w:rPr>
          <w:rFonts w:ascii="Times New Roman" w:hAnsi="Times New Roman" w:cs="Times New Roman"/>
          <w:sz w:val="24"/>
          <w:szCs w:val="24"/>
        </w:rPr>
        <w:t>, а также привнес в нее сравнительно-политологический анализ</w:t>
      </w:r>
      <w:r w:rsidR="001D1A15" w:rsidRPr="0013270A">
        <w:rPr>
          <w:rFonts w:ascii="Times New Roman" w:hAnsi="Times New Roman" w:cs="Times New Roman"/>
          <w:sz w:val="24"/>
          <w:szCs w:val="24"/>
        </w:rPr>
        <w:t xml:space="preserve">, </w:t>
      </w:r>
      <w:r w:rsidR="00DA3BE4" w:rsidRPr="0013270A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357A12" w:rsidRPr="0013270A">
        <w:rPr>
          <w:rFonts w:ascii="Times New Roman" w:hAnsi="Times New Roman" w:cs="Times New Roman"/>
          <w:sz w:val="24"/>
          <w:szCs w:val="24"/>
        </w:rPr>
        <w:t>аналогичные проявления «исполнительного федерализма» в других странах.</w:t>
      </w:r>
    </w:p>
    <w:p w:rsidR="0050729C" w:rsidRPr="0013270A" w:rsidRDefault="00EF43C4" w:rsidP="00C502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По отношению к новым тенденциям</w:t>
      </w:r>
      <w:r w:rsidR="00CA7409" w:rsidRPr="0013270A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866175" w:rsidRPr="0013270A">
        <w:rPr>
          <w:rFonts w:ascii="Times New Roman" w:hAnsi="Times New Roman" w:cs="Times New Roman"/>
          <w:sz w:val="24"/>
          <w:szCs w:val="24"/>
        </w:rPr>
        <w:t xml:space="preserve"> канадского федерализма </w:t>
      </w:r>
      <w:r w:rsidR="004513DE" w:rsidRPr="0013270A">
        <w:rPr>
          <w:rFonts w:ascii="Times New Roman" w:hAnsi="Times New Roman" w:cs="Times New Roman"/>
          <w:sz w:val="24"/>
          <w:szCs w:val="24"/>
        </w:rPr>
        <w:t xml:space="preserve">известный правовед, профессор Университета Торонто (Онтарио, Канада) </w:t>
      </w:r>
      <w:r w:rsidR="00684640" w:rsidRPr="0013270A">
        <w:rPr>
          <w:rFonts w:ascii="Times New Roman" w:hAnsi="Times New Roman" w:cs="Times New Roman"/>
          <w:sz w:val="24"/>
          <w:szCs w:val="24"/>
        </w:rPr>
        <w:t xml:space="preserve">Эдуард </w:t>
      </w:r>
      <w:proofErr w:type="spellStart"/>
      <w:r w:rsidR="00684640" w:rsidRPr="0013270A">
        <w:rPr>
          <w:rFonts w:ascii="Times New Roman" w:hAnsi="Times New Roman" w:cs="Times New Roman"/>
          <w:sz w:val="24"/>
          <w:szCs w:val="24"/>
        </w:rPr>
        <w:t>МакУайнни</w:t>
      </w:r>
      <w:proofErr w:type="spellEnd"/>
      <w:r w:rsidR="00684640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</w:rPr>
        <w:t xml:space="preserve">применил понятие «дуалистического федерализма». </w:t>
      </w:r>
      <w:r w:rsidR="000B53B3" w:rsidRPr="0013270A">
        <w:rPr>
          <w:rFonts w:ascii="Times New Roman" w:hAnsi="Times New Roman" w:cs="Times New Roman"/>
          <w:sz w:val="24"/>
          <w:szCs w:val="24"/>
        </w:rPr>
        <w:t>В отличие от «монистического федерализма», с присущими ему центростремительными тенденциями, и от «плюралистического федерализма»</w:t>
      </w:r>
      <w:r w:rsidR="006F453D" w:rsidRPr="0013270A">
        <w:rPr>
          <w:rFonts w:ascii="Times New Roman" w:hAnsi="Times New Roman" w:cs="Times New Roman"/>
          <w:sz w:val="24"/>
          <w:szCs w:val="24"/>
        </w:rPr>
        <w:t xml:space="preserve">, характеризующегося центробежными тенденциями, «дуалистический федерализм» </w:t>
      </w:r>
      <w:r w:rsidR="003E2397" w:rsidRPr="0013270A">
        <w:rPr>
          <w:rFonts w:ascii="Times New Roman" w:hAnsi="Times New Roman" w:cs="Times New Roman"/>
          <w:sz w:val="24"/>
          <w:szCs w:val="24"/>
        </w:rPr>
        <w:t xml:space="preserve">выдвигает принцип одновременного влияния двух </w:t>
      </w:r>
      <w:r w:rsidR="00855806" w:rsidRPr="0013270A">
        <w:rPr>
          <w:rFonts w:ascii="Times New Roman" w:hAnsi="Times New Roman" w:cs="Times New Roman"/>
          <w:sz w:val="24"/>
          <w:szCs w:val="24"/>
        </w:rPr>
        <w:t>сообществ – франко-канадского и англо-канадского – на развитие политической, социально-экономической и культурной жизни</w:t>
      </w:r>
      <w:r w:rsidR="00436D53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90"/>
      </w:r>
      <w:r w:rsidR="00855806" w:rsidRPr="0013270A">
        <w:rPr>
          <w:rFonts w:ascii="Times New Roman" w:hAnsi="Times New Roman" w:cs="Times New Roman"/>
          <w:sz w:val="24"/>
          <w:szCs w:val="24"/>
        </w:rPr>
        <w:t>.</w:t>
      </w:r>
      <w:r w:rsidR="00004B31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D308AE" w:rsidRPr="0013270A">
        <w:rPr>
          <w:rFonts w:ascii="Times New Roman" w:hAnsi="Times New Roman" w:cs="Times New Roman"/>
          <w:sz w:val="24"/>
          <w:szCs w:val="24"/>
        </w:rPr>
        <w:t>Стремление Квебека к достижению</w:t>
      </w:r>
      <w:r w:rsidR="00E02506" w:rsidRPr="0013270A">
        <w:rPr>
          <w:rFonts w:ascii="Times New Roman" w:hAnsi="Times New Roman" w:cs="Times New Roman"/>
          <w:sz w:val="24"/>
          <w:szCs w:val="24"/>
        </w:rPr>
        <w:t xml:space="preserve"> подлинного </w:t>
      </w:r>
      <w:r w:rsidR="00E25D43" w:rsidRPr="0013270A">
        <w:rPr>
          <w:rFonts w:ascii="Times New Roman" w:hAnsi="Times New Roman" w:cs="Times New Roman"/>
          <w:sz w:val="24"/>
          <w:szCs w:val="24"/>
        </w:rPr>
        <w:t>равенства двух общносте</w:t>
      </w:r>
      <w:r w:rsidR="0088571A" w:rsidRPr="0013270A">
        <w:rPr>
          <w:rFonts w:ascii="Times New Roman" w:hAnsi="Times New Roman" w:cs="Times New Roman"/>
          <w:sz w:val="24"/>
          <w:szCs w:val="24"/>
        </w:rPr>
        <w:t>й, выраженного</w:t>
      </w:r>
      <w:r w:rsidR="00D308AE" w:rsidRPr="0013270A">
        <w:rPr>
          <w:rFonts w:ascii="Times New Roman" w:hAnsi="Times New Roman" w:cs="Times New Roman"/>
          <w:sz w:val="24"/>
          <w:szCs w:val="24"/>
        </w:rPr>
        <w:t xml:space="preserve"> в конституционально-институциональной форме, </w:t>
      </w:r>
      <w:r w:rsidR="00DE4631" w:rsidRPr="0013270A">
        <w:rPr>
          <w:rFonts w:ascii="Times New Roman" w:hAnsi="Times New Roman" w:cs="Times New Roman"/>
          <w:sz w:val="24"/>
          <w:szCs w:val="24"/>
        </w:rPr>
        <w:t xml:space="preserve">подвергалось </w:t>
      </w:r>
      <w:proofErr w:type="spellStart"/>
      <w:r w:rsidR="00DE4631" w:rsidRPr="0013270A">
        <w:rPr>
          <w:rFonts w:ascii="Times New Roman" w:hAnsi="Times New Roman" w:cs="Times New Roman"/>
          <w:sz w:val="24"/>
          <w:szCs w:val="24"/>
        </w:rPr>
        <w:t>МакУайнни</w:t>
      </w:r>
      <w:proofErr w:type="spellEnd"/>
      <w:r w:rsidR="00DE4631" w:rsidRPr="0013270A">
        <w:rPr>
          <w:rFonts w:ascii="Times New Roman" w:hAnsi="Times New Roman" w:cs="Times New Roman"/>
          <w:sz w:val="24"/>
          <w:szCs w:val="24"/>
        </w:rPr>
        <w:t xml:space="preserve"> сомнению. Он считал, что принцип «дуалистического федерализма» уже нашел отражение в реальном функционировании конституции Канады</w:t>
      </w:r>
      <w:r w:rsidR="0034036A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91"/>
      </w:r>
      <w:r w:rsidR="00DE4631" w:rsidRPr="0013270A">
        <w:rPr>
          <w:rFonts w:ascii="Times New Roman" w:hAnsi="Times New Roman" w:cs="Times New Roman"/>
          <w:sz w:val="24"/>
          <w:szCs w:val="24"/>
        </w:rPr>
        <w:t>.</w:t>
      </w:r>
    </w:p>
    <w:p w:rsidR="00A305FF" w:rsidRPr="0013270A" w:rsidRDefault="007A13A5" w:rsidP="00986E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lastRenderedPageBreak/>
        <w:t xml:space="preserve">В рассмотрении подходов канадских ученых к вопросу об особенностях канадского федерализма нельзя обойти стороной взгляды профессора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Монреальского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университета (Квебек, Канада), а позже лидера Либеральной партии и главы федерального правительства </w:t>
      </w:r>
      <w:r w:rsidR="00380B76" w:rsidRPr="0013270A">
        <w:rPr>
          <w:rFonts w:ascii="Times New Roman" w:hAnsi="Times New Roman" w:cs="Times New Roman"/>
          <w:sz w:val="24"/>
          <w:szCs w:val="24"/>
        </w:rPr>
        <w:t xml:space="preserve">Пьера-Элиота </w:t>
      </w:r>
      <w:proofErr w:type="spellStart"/>
      <w:r w:rsidR="00380B76" w:rsidRPr="0013270A">
        <w:rPr>
          <w:rFonts w:ascii="Times New Roman" w:hAnsi="Times New Roman" w:cs="Times New Roman"/>
          <w:sz w:val="24"/>
          <w:szCs w:val="24"/>
        </w:rPr>
        <w:t>Трюдо</w:t>
      </w:r>
      <w:proofErr w:type="spellEnd"/>
      <w:r w:rsidR="00380B76" w:rsidRPr="0013270A">
        <w:rPr>
          <w:rFonts w:ascii="Times New Roman" w:hAnsi="Times New Roman" w:cs="Times New Roman"/>
          <w:sz w:val="24"/>
          <w:szCs w:val="24"/>
        </w:rPr>
        <w:t>.</w:t>
      </w:r>
      <w:r w:rsidR="008B4EC1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613579" w:rsidRPr="0013270A">
        <w:rPr>
          <w:rFonts w:ascii="Times New Roman" w:hAnsi="Times New Roman" w:cs="Times New Roman"/>
          <w:sz w:val="24"/>
          <w:szCs w:val="24"/>
        </w:rPr>
        <w:t xml:space="preserve">По его утверждениям, конституция Канады являлась, в общем-то, юридически грамотной и адекватно </w:t>
      </w:r>
      <w:r w:rsidR="00E054CC" w:rsidRPr="0013270A">
        <w:rPr>
          <w:rFonts w:ascii="Times New Roman" w:hAnsi="Times New Roman" w:cs="Times New Roman"/>
          <w:sz w:val="24"/>
          <w:szCs w:val="24"/>
        </w:rPr>
        <w:t xml:space="preserve">отражала суть федеративной системы. </w:t>
      </w:r>
      <w:proofErr w:type="spellStart"/>
      <w:r w:rsidR="000840D7" w:rsidRPr="0013270A">
        <w:rPr>
          <w:rFonts w:ascii="Times New Roman" w:hAnsi="Times New Roman" w:cs="Times New Roman"/>
          <w:sz w:val="24"/>
          <w:szCs w:val="24"/>
        </w:rPr>
        <w:t>Трюдо</w:t>
      </w:r>
      <w:proofErr w:type="spellEnd"/>
      <w:r w:rsidR="000840D7" w:rsidRPr="0013270A">
        <w:rPr>
          <w:rFonts w:ascii="Times New Roman" w:hAnsi="Times New Roman" w:cs="Times New Roman"/>
          <w:sz w:val="24"/>
          <w:szCs w:val="24"/>
        </w:rPr>
        <w:t xml:space="preserve"> не находил оснований для наделения Квебека особым статусом</w:t>
      </w:r>
      <w:r w:rsidR="00CD0CFC" w:rsidRPr="0013270A">
        <w:rPr>
          <w:rFonts w:ascii="Times New Roman" w:hAnsi="Times New Roman" w:cs="Times New Roman"/>
          <w:sz w:val="24"/>
          <w:szCs w:val="24"/>
        </w:rPr>
        <w:t xml:space="preserve">: </w:t>
      </w:r>
      <w:r w:rsidR="008B4EC1" w:rsidRPr="0013270A">
        <w:rPr>
          <w:rFonts w:ascii="Times New Roman" w:hAnsi="Times New Roman" w:cs="Times New Roman"/>
          <w:sz w:val="24"/>
          <w:szCs w:val="24"/>
        </w:rPr>
        <w:t xml:space="preserve">«Властные органы провинций обладают юрисдикцией в тех областях, которые по природе своей имеют </w:t>
      </w:r>
      <w:r w:rsidR="00121F17" w:rsidRPr="0013270A">
        <w:rPr>
          <w:rFonts w:ascii="Times New Roman" w:hAnsi="Times New Roman" w:cs="Times New Roman"/>
          <w:sz w:val="24"/>
          <w:szCs w:val="24"/>
        </w:rPr>
        <w:t>местный и частный характер</w:t>
      </w:r>
      <w:proofErr w:type="gramStart"/>
      <w:r w:rsidR="00121F17" w:rsidRPr="0013270A">
        <w:rPr>
          <w:rFonts w:ascii="Times New Roman" w:hAnsi="Times New Roman" w:cs="Times New Roman"/>
          <w:sz w:val="24"/>
          <w:szCs w:val="24"/>
        </w:rPr>
        <w:t xml:space="preserve">… </w:t>
      </w:r>
      <w:r w:rsidR="00D30C20" w:rsidRPr="0013270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30C20" w:rsidRPr="0013270A">
        <w:rPr>
          <w:rFonts w:ascii="Times New Roman" w:hAnsi="Times New Roman" w:cs="Times New Roman"/>
          <w:sz w:val="24"/>
          <w:szCs w:val="24"/>
        </w:rPr>
        <w:t>оэтому для Квебека нет необходимости обращаться</w:t>
      </w:r>
      <w:r w:rsidR="00121F17" w:rsidRPr="0013270A">
        <w:rPr>
          <w:rFonts w:ascii="Times New Roman" w:hAnsi="Times New Roman" w:cs="Times New Roman"/>
          <w:sz w:val="24"/>
          <w:szCs w:val="24"/>
        </w:rPr>
        <w:t xml:space="preserve"> к идеологии национального государства, чтобы </w:t>
      </w:r>
      <w:r w:rsidR="00D30C20" w:rsidRPr="0013270A">
        <w:rPr>
          <w:rFonts w:ascii="Times New Roman" w:hAnsi="Times New Roman" w:cs="Times New Roman"/>
          <w:sz w:val="24"/>
          <w:szCs w:val="24"/>
        </w:rPr>
        <w:t xml:space="preserve">обеспечить себе статус провинции «не такой, как все». </w:t>
      </w:r>
      <w:r w:rsidR="00121F17" w:rsidRPr="0013270A">
        <w:rPr>
          <w:rFonts w:ascii="Times New Roman" w:hAnsi="Times New Roman" w:cs="Times New Roman"/>
          <w:sz w:val="24"/>
          <w:szCs w:val="24"/>
        </w:rPr>
        <w:t>В большинстве важнейших сфер и в особенности в тех, которые касаются культурных особенностей, Квебек пользуется полным суверенитетом в рамках канадской конституции»</w:t>
      </w:r>
      <w:r w:rsidR="007D0653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92"/>
      </w:r>
      <w:r w:rsidR="00F04CF4" w:rsidRPr="0013270A">
        <w:rPr>
          <w:rFonts w:ascii="Times New Roman" w:hAnsi="Times New Roman" w:cs="Times New Roman"/>
          <w:sz w:val="24"/>
          <w:szCs w:val="24"/>
        </w:rPr>
        <w:t>.</w:t>
      </w:r>
      <w:r w:rsidR="00276992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1D5E7F" w:rsidRPr="0013270A">
        <w:rPr>
          <w:rFonts w:ascii="Times New Roman" w:hAnsi="Times New Roman" w:cs="Times New Roman"/>
          <w:sz w:val="24"/>
          <w:szCs w:val="24"/>
        </w:rPr>
        <w:t xml:space="preserve">Децентрализацию канадской федерации он связывал с сепаратистскими устремлениями Квебека, появление которых он объяснял следующим образом. </w:t>
      </w:r>
      <w:proofErr w:type="spellStart"/>
      <w:r w:rsidR="0081100A" w:rsidRPr="0013270A">
        <w:rPr>
          <w:rFonts w:ascii="Times New Roman" w:hAnsi="Times New Roman" w:cs="Times New Roman"/>
          <w:sz w:val="24"/>
          <w:szCs w:val="24"/>
        </w:rPr>
        <w:t>Трюдо</w:t>
      </w:r>
      <w:proofErr w:type="spellEnd"/>
      <w:r w:rsidR="0081100A" w:rsidRPr="0013270A">
        <w:rPr>
          <w:rFonts w:ascii="Times New Roman" w:hAnsi="Times New Roman" w:cs="Times New Roman"/>
          <w:sz w:val="24"/>
          <w:szCs w:val="24"/>
        </w:rPr>
        <w:t xml:space="preserve"> писал</w:t>
      </w:r>
      <w:r w:rsidR="00F7067A" w:rsidRPr="0013270A">
        <w:rPr>
          <w:rFonts w:ascii="Times New Roman" w:hAnsi="Times New Roman" w:cs="Times New Roman"/>
          <w:sz w:val="24"/>
          <w:szCs w:val="24"/>
        </w:rPr>
        <w:t>, что обеспечение национального консенсуса достигалось федеральным центром тремя способами: во-первых, разрешением и даже поощрением регионализма в тех областях, которые не относ</w:t>
      </w:r>
      <w:r w:rsidR="00534361" w:rsidRPr="0013270A">
        <w:rPr>
          <w:rFonts w:ascii="Times New Roman" w:hAnsi="Times New Roman" w:cs="Times New Roman"/>
          <w:sz w:val="24"/>
          <w:szCs w:val="24"/>
        </w:rPr>
        <w:t>ились</w:t>
      </w:r>
      <w:r w:rsidR="00F7067A" w:rsidRPr="0013270A">
        <w:rPr>
          <w:rFonts w:ascii="Times New Roman" w:hAnsi="Times New Roman" w:cs="Times New Roman"/>
          <w:sz w:val="24"/>
          <w:szCs w:val="24"/>
        </w:rPr>
        <w:t xml:space="preserve"> к вопросам экономического развития государства (например, в вопросах языка); во-вторых, такой организацией федерального правительства, которая обеспечивала региональное представительство, а не национально-этническое; </w:t>
      </w:r>
      <w:proofErr w:type="gramStart"/>
      <w:r w:rsidR="00F7067A" w:rsidRPr="0013270A">
        <w:rPr>
          <w:rFonts w:ascii="Times New Roman" w:hAnsi="Times New Roman" w:cs="Times New Roman"/>
          <w:sz w:val="24"/>
          <w:szCs w:val="24"/>
        </w:rPr>
        <w:t>в-третьих, укреплением национального духа, чтобы граждане идентифицировали себя не в качестве англо- или франко-канадцев, а именно в качестве канадцев</w:t>
      </w:r>
      <w:r w:rsidR="00F7067A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93"/>
      </w:r>
      <w:r w:rsidR="00F7067A" w:rsidRPr="0013270A">
        <w:rPr>
          <w:rFonts w:ascii="Times New Roman" w:hAnsi="Times New Roman" w:cs="Times New Roman"/>
          <w:sz w:val="24"/>
          <w:szCs w:val="24"/>
        </w:rPr>
        <w:t>. Эти факторы не могли не спровоцировать у франкоязычной части населения Канады отрицательное отношение к политике федерального центра, длившейся до конца 1960-х годов: регионализм приводил к тому, что франко-канадцы могли пользоваться своими лингвистическими правами только в пределах Квебека, в федеральных органах власти</w:t>
      </w:r>
      <w:proofErr w:type="gramEnd"/>
      <w:r w:rsidR="00F7067A" w:rsidRPr="0013270A">
        <w:rPr>
          <w:rFonts w:ascii="Times New Roman" w:hAnsi="Times New Roman" w:cs="Times New Roman"/>
          <w:sz w:val="24"/>
          <w:szCs w:val="24"/>
        </w:rPr>
        <w:t xml:space="preserve"> интересы франкоговорящего населения Канады не находили своего выражения, а канадский национализм, пропагандируемый центром, подавлял существующее в стране разнообразие языков и культур.</w:t>
      </w:r>
      <w:r w:rsidR="001105D2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9563B9" w:rsidRPr="0013270A">
        <w:rPr>
          <w:rFonts w:ascii="Times New Roman" w:hAnsi="Times New Roman" w:cs="Times New Roman"/>
          <w:sz w:val="24"/>
          <w:szCs w:val="24"/>
        </w:rPr>
        <w:t xml:space="preserve">Причину возникновения конфликта между правительством Квебека и федеральным центром </w:t>
      </w:r>
      <w:proofErr w:type="spellStart"/>
      <w:r w:rsidR="008C4566" w:rsidRPr="0013270A">
        <w:rPr>
          <w:rFonts w:ascii="Times New Roman" w:hAnsi="Times New Roman" w:cs="Times New Roman"/>
          <w:sz w:val="24"/>
          <w:szCs w:val="24"/>
        </w:rPr>
        <w:t>Трюдо</w:t>
      </w:r>
      <w:proofErr w:type="spellEnd"/>
      <w:r w:rsidR="008C4566" w:rsidRPr="0013270A">
        <w:rPr>
          <w:rFonts w:ascii="Times New Roman" w:hAnsi="Times New Roman" w:cs="Times New Roman"/>
          <w:sz w:val="24"/>
          <w:szCs w:val="24"/>
        </w:rPr>
        <w:t xml:space="preserve"> видел в национализме (к</w:t>
      </w:r>
      <w:r w:rsidR="009563B9" w:rsidRPr="0013270A">
        <w:rPr>
          <w:rFonts w:ascii="Times New Roman" w:hAnsi="Times New Roman" w:cs="Times New Roman"/>
          <w:sz w:val="24"/>
          <w:szCs w:val="24"/>
        </w:rPr>
        <w:t xml:space="preserve">ак квебекском, так и канадском): </w:t>
      </w:r>
      <w:r w:rsidR="00F7067A" w:rsidRPr="0013270A">
        <w:rPr>
          <w:rFonts w:ascii="Times New Roman" w:hAnsi="Times New Roman" w:cs="Times New Roman"/>
          <w:sz w:val="24"/>
          <w:szCs w:val="24"/>
        </w:rPr>
        <w:t xml:space="preserve">«В развитых государствах, где взаимодействие социальных сил регулируется законом, где оно находит выражение в органах власти, ответственных </w:t>
      </w:r>
      <w:r w:rsidR="00F7067A" w:rsidRPr="0013270A">
        <w:rPr>
          <w:rFonts w:ascii="Times New Roman" w:hAnsi="Times New Roman" w:cs="Times New Roman"/>
          <w:sz w:val="24"/>
          <w:szCs w:val="24"/>
        </w:rPr>
        <w:lastRenderedPageBreak/>
        <w:t>перед народом, где экономические успехи базируются на образ</w:t>
      </w:r>
      <w:r w:rsidR="009C14F1" w:rsidRPr="0013270A">
        <w:rPr>
          <w:rFonts w:ascii="Times New Roman" w:hAnsi="Times New Roman" w:cs="Times New Roman"/>
          <w:sz w:val="24"/>
          <w:szCs w:val="24"/>
        </w:rPr>
        <w:t xml:space="preserve">овании и техническом прогрессе, </w:t>
      </w:r>
      <w:r w:rsidR="00F7067A" w:rsidRPr="0013270A">
        <w:rPr>
          <w:rFonts w:ascii="Times New Roman" w:hAnsi="Times New Roman" w:cs="Times New Roman"/>
          <w:sz w:val="24"/>
          <w:szCs w:val="24"/>
        </w:rPr>
        <w:t>где путь к успеху лежит через вовлечение в международную жизнь, национализм должен исчезнуть, как инструмент примитивный и варварский»</w:t>
      </w:r>
      <w:r w:rsidR="00F7067A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94"/>
      </w:r>
      <w:r w:rsidR="00F7067A" w:rsidRPr="001327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BDB" w:rsidRPr="0013270A" w:rsidRDefault="006D3973" w:rsidP="00654BDB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Взгляды Д.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Смайли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и П.-Э.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Трюдо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5D70A1" w:rsidRPr="0013270A">
        <w:rPr>
          <w:rFonts w:ascii="Times New Roman" w:hAnsi="Times New Roman" w:cs="Times New Roman"/>
          <w:sz w:val="24"/>
          <w:szCs w:val="24"/>
        </w:rPr>
        <w:t xml:space="preserve">послужили </w:t>
      </w:r>
      <w:r w:rsidR="00A4071E" w:rsidRPr="0013270A">
        <w:rPr>
          <w:rFonts w:ascii="Times New Roman" w:hAnsi="Times New Roman" w:cs="Times New Roman"/>
          <w:sz w:val="24"/>
          <w:szCs w:val="24"/>
        </w:rPr>
        <w:t xml:space="preserve">основой для </w:t>
      </w:r>
      <w:r w:rsidR="00F325F7" w:rsidRPr="0013270A">
        <w:rPr>
          <w:rFonts w:ascii="Times New Roman" w:hAnsi="Times New Roman" w:cs="Times New Roman"/>
          <w:sz w:val="24"/>
          <w:szCs w:val="24"/>
        </w:rPr>
        <w:t xml:space="preserve">возникновения и развития </w:t>
      </w:r>
      <w:r w:rsidR="007C0619" w:rsidRPr="0013270A">
        <w:rPr>
          <w:rFonts w:ascii="Times New Roman" w:hAnsi="Times New Roman" w:cs="Times New Roman"/>
          <w:sz w:val="24"/>
          <w:szCs w:val="24"/>
        </w:rPr>
        <w:t>теории</w:t>
      </w:r>
      <w:r w:rsidR="00F325F7" w:rsidRPr="0013270A">
        <w:rPr>
          <w:rFonts w:ascii="Times New Roman" w:hAnsi="Times New Roman" w:cs="Times New Roman"/>
          <w:sz w:val="24"/>
          <w:szCs w:val="24"/>
        </w:rPr>
        <w:t xml:space="preserve"> «кооперативного федерализма»</w:t>
      </w:r>
      <w:r w:rsidR="00C81B7E" w:rsidRPr="0013270A">
        <w:rPr>
          <w:rFonts w:ascii="Times New Roman" w:hAnsi="Times New Roman" w:cs="Times New Roman"/>
          <w:sz w:val="24"/>
          <w:szCs w:val="24"/>
        </w:rPr>
        <w:t xml:space="preserve">, </w:t>
      </w:r>
      <w:r w:rsidR="009B748D" w:rsidRPr="0013270A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78232B" w:rsidRPr="0013270A">
        <w:rPr>
          <w:rFonts w:ascii="Times New Roman" w:hAnsi="Times New Roman" w:cs="Times New Roman"/>
          <w:sz w:val="24"/>
          <w:szCs w:val="24"/>
        </w:rPr>
        <w:t>делает</w:t>
      </w:r>
      <w:r w:rsidR="009B748D" w:rsidRPr="0013270A">
        <w:rPr>
          <w:rFonts w:ascii="Times New Roman" w:hAnsi="Times New Roman" w:cs="Times New Roman"/>
          <w:sz w:val="24"/>
          <w:szCs w:val="24"/>
        </w:rPr>
        <w:t xml:space="preserve"> акцент на </w:t>
      </w:r>
      <w:r w:rsidR="008425F5" w:rsidRPr="0013270A">
        <w:rPr>
          <w:rFonts w:ascii="Times New Roman" w:hAnsi="Times New Roman" w:cs="Times New Roman"/>
          <w:sz w:val="24"/>
          <w:szCs w:val="24"/>
        </w:rPr>
        <w:t>сотрудничестве центра и субъектов федерации</w:t>
      </w:r>
      <w:r w:rsidR="0078232B" w:rsidRPr="0013270A">
        <w:rPr>
          <w:rFonts w:ascii="Times New Roman" w:hAnsi="Times New Roman" w:cs="Times New Roman"/>
          <w:sz w:val="24"/>
          <w:szCs w:val="24"/>
        </w:rPr>
        <w:t xml:space="preserve">, посредством которого решаются </w:t>
      </w:r>
      <w:r w:rsidR="00FD1066" w:rsidRPr="0013270A">
        <w:rPr>
          <w:rFonts w:ascii="Times New Roman" w:hAnsi="Times New Roman" w:cs="Times New Roman"/>
          <w:sz w:val="24"/>
          <w:szCs w:val="24"/>
        </w:rPr>
        <w:t>возни</w:t>
      </w:r>
      <w:r w:rsidR="003F232D" w:rsidRPr="0013270A">
        <w:rPr>
          <w:rFonts w:ascii="Times New Roman" w:hAnsi="Times New Roman" w:cs="Times New Roman"/>
          <w:sz w:val="24"/>
          <w:szCs w:val="24"/>
        </w:rPr>
        <w:t xml:space="preserve">кающие в государстве проблемы. </w:t>
      </w:r>
      <w:proofErr w:type="gramStart"/>
      <w:r w:rsidR="00654BDB" w:rsidRPr="0013270A">
        <w:rPr>
          <w:rFonts w:ascii="Times New Roman" w:hAnsi="Times New Roman" w:cs="Times New Roman"/>
          <w:sz w:val="24"/>
          <w:szCs w:val="24"/>
        </w:rPr>
        <w:t>«Кооперативный федерализм – это, по существу, ряд прагматичных и последовательных ответов федерального и провинциальных правительств н</w:t>
      </w:r>
      <w:r w:rsidR="00090EE9" w:rsidRPr="0013270A">
        <w:rPr>
          <w:rFonts w:ascii="Times New Roman" w:hAnsi="Times New Roman" w:cs="Times New Roman"/>
          <w:sz w:val="24"/>
          <w:szCs w:val="24"/>
        </w:rPr>
        <w:t>а условия их взаимозависимости</w:t>
      </w:r>
      <w:r w:rsidR="00654BDB" w:rsidRPr="0013270A">
        <w:rPr>
          <w:rFonts w:ascii="Times New Roman" w:hAnsi="Times New Roman" w:cs="Times New Roman"/>
          <w:sz w:val="24"/>
          <w:szCs w:val="24"/>
        </w:rPr>
        <w:t>»</w:t>
      </w:r>
      <w:r w:rsidR="00654BDB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95"/>
      </w:r>
      <w:r w:rsidR="003F232D" w:rsidRPr="0013270A">
        <w:rPr>
          <w:rFonts w:ascii="Times New Roman" w:hAnsi="Times New Roman" w:cs="Times New Roman"/>
          <w:sz w:val="24"/>
          <w:szCs w:val="24"/>
        </w:rPr>
        <w:t xml:space="preserve">, – писал Д. </w:t>
      </w:r>
      <w:proofErr w:type="spellStart"/>
      <w:r w:rsidR="003F232D" w:rsidRPr="0013270A">
        <w:rPr>
          <w:rFonts w:ascii="Times New Roman" w:hAnsi="Times New Roman" w:cs="Times New Roman"/>
          <w:sz w:val="24"/>
          <w:szCs w:val="24"/>
        </w:rPr>
        <w:t>Смайли</w:t>
      </w:r>
      <w:proofErr w:type="spellEnd"/>
      <w:r w:rsidR="00654BDB" w:rsidRPr="001327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4BDB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850B5F" w:rsidRPr="0013270A">
        <w:rPr>
          <w:rFonts w:ascii="Times New Roman" w:hAnsi="Times New Roman" w:cs="Times New Roman"/>
          <w:sz w:val="24"/>
          <w:szCs w:val="24"/>
        </w:rPr>
        <w:t xml:space="preserve">По его словам, </w:t>
      </w:r>
      <w:r w:rsidR="008F5FF6" w:rsidRPr="0013270A">
        <w:rPr>
          <w:rFonts w:ascii="Times New Roman" w:hAnsi="Times New Roman" w:cs="Times New Roman"/>
          <w:sz w:val="24"/>
          <w:szCs w:val="24"/>
        </w:rPr>
        <w:t>«кооперативный федерализм» способствует более эффективной государственной политике</w:t>
      </w:r>
      <w:r w:rsidR="00654BDB" w:rsidRPr="0013270A">
        <w:rPr>
          <w:rFonts w:ascii="Times New Roman" w:hAnsi="Times New Roman" w:cs="Times New Roman"/>
          <w:sz w:val="24"/>
          <w:szCs w:val="24"/>
        </w:rPr>
        <w:t>, выражающ</w:t>
      </w:r>
      <w:r w:rsidR="008F5FF6" w:rsidRPr="0013270A">
        <w:rPr>
          <w:rFonts w:ascii="Times New Roman" w:hAnsi="Times New Roman" w:cs="Times New Roman"/>
          <w:sz w:val="24"/>
          <w:szCs w:val="24"/>
        </w:rPr>
        <w:t>ейся</w:t>
      </w:r>
      <w:r w:rsidR="00654BDB" w:rsidRPr="0013270A">
        <w:rPr>
          <w:rFonts w:ascii="Times New Roman" w:hAnsi="Times New Roman" w:cs="Times New Roman"/>
          <w:sz w:val="24"/>
          <w:szCs w:val="24"/>
        </w:rPr>
        <w:t xml:space="preserve"> в способности центрально-регионального взаимодействия, которое может принимать форму координации или консультации, справляться с проблемами взаимоза</w:t>
      </w:r>
      <w:r w:rsidR="00090EE9" w:rsidRPr="0013270A">
        <w:rPr>
          <w:rFonts w:ascii="Times New Roman" w:hAnsi="Times New Roman" w:cs="Times New Roman"/>
          <w:sz w:val="24"/>
          <w:szCs w:val="24"/>
        </w:rPr>
        <w:t>висимости обоих уровней власти, а также позволяет добиться подлинного сотрудничества между министрами обоих уровней власти, изолированного</w:t>
      </w:r>
      <w:r w:rsidR="00654BDB" w:rsidRPr="0013270A">
        <w:rPr>
          <w:rFonts w:ascii="Times New Roman" w:hAnsi="Times New Roman" w:cs="Times New Roman"/>
          <w:sz w:val="24"/>
          <w:szCs w:val="24"/>
        </w:rPr>
        <w:t xml:space="preserve"> от общественности</w:t>
      </w:r>
      <w:r w:rsidR="00636155" w:rsidRPr="0013270A">
        <w:rPr>
          <w:rFonts w:ascii="Times New Roman" w:hAnsi="Times New Roman" w:cs="Times New Roman"/>
          <w:sz w:val="24"/>
          <w:szCs w:val="24"/>
        </w:rPr>
        <w:t xml:space="preserve"> и давления п</w:t>
      </w:r>
      <w:r w:rsidR="00090EE9" w:rsidRPr="0013270A">
        <w:rPr>
          <w:rFonts w:ascii="Times New Roman" w:hAnsi="Times New Roman" w:cs="Times New Roman"/>
          <w:sz w:val="24"/>
          <w:szCs w:val="24"/>
        </w:rPr>
        <w:t>олитических партий</w:t>
      </w:r>
      <w:r w:rsidR="00090EE9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96"/>
      </w:r>
      <w:r w:rsidR="00090EE9" w:rsidRPr="0013270A">
        <w:rPr>
          <w:rFonts w:ascii="Times New Roman" w:hAnsi="Times New Roman" w:cs="Times New Roman"/>
          <w:sz w:val="24"/>
          <w:szCs w:val="24"/>
        </w:rPr>
        <w:t>.</w:t>
      </w:r>
    </w:p>
    <w:p w:rsidR="006028B8" w:rsidRPr="0013270A" w:rsidRDefault="008A7C85" w:rsidP="006028B8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70A">
        <w:rPr>
          <w:rFonts w:ascii="Times New Roman" w:hAnsi="Times New Roman" w:cs="Times New Roman"/>
          <w:sz w:val="24"/>
          <w:szCs w:val="24"/>
        </w:rPr>
        <w:t>Доктор политических наук, член</w:t>
      </w:r>
      <w:r w:rsidR="00830FC9" w:rsidRPr="0013270A">
        <w:rPr>
          <w:rFonts w:ascii="Times New Roman" w:hAnsi="Times New Roman" w:cs="Times New Roman"/>
          <w:sz w:val="24"/>
          <w:szCs w:val="24"/>
        </w:rPr>
        <w:t xml:space="preserve"> парламента Канады Жан-Люк </w:t>
      </w:r>
      <w:proofErr w:type="spellStart"/>
      <w:r w:rsidR="00830FC9" w:rsidRPr="0013270A">
        <w:rPr>
          <w:rFonts w:ascii="Times New Roman" w:hAnsi="Times New Roman" w:cs="Times New Roman"/>
          <w:sz w:val="24"/>
          <w:szCs w:val="24"/>
        </w:rPr>
        <w:t>Пе</w:t>
      </w:r>
      <w:r w:rsidR="00183F2B" w:rsidRPr="0013270A">
        <w:rPr>
          <w:rFonts w:ascii="Times New Roman" w:hAnsi="Times New Roman" w:cs="Times New Roman"/>
          <w:sz w:val="24"/>
          <w:szCs w:val="24"/>
        </w:rPr>
        <w:t>пе</w:t>
      </w:r>
      <w:r w:rsidR="000829FD" w:rsidRPr="0013270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6028B8" w:rsidRPr="0013270A">
        <w:rPr>
          <w:rFonts w:ascii="Times New Roman" w:hAnsi="Times New Roman" w:cs="Times New Roman"/>
          <w:sz w:val="24"/>
          <w:szCs w:val="24"/>
        </w:rPr>
        <w:t xml:space="preserve">так характеризовал </w:t>
      </w:r>
      <w:r w:rsidR="00C97352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6028B8" w:rsidRPr="0013270A">
        <w:rPr>
          <w:rFonts w:ascii="Times New Roman" w:hAnsi="Times New Roman" w:cs="Times New Roman"/>
          <w:sz w:val="24"/>
          <w:szCs w:val="24"/>
        </w:rPr>
        <w:t>канадский кооперативный федерализм: 1) рентабельность (полезность) экономической и политической децентрализации; 2) существование двух наций и необходимость перемещения этого условия на политический уровень; 3) разделение налогообложения между центральным и региональными правительствами согласно принципу «каждому по способности», чтобы прийти к лучшему решению тех или иных проблем;</w:t>
      </w:r>
      <w:proofErr w:type="gramEnd"/>
      <w:r w:rsidR="006028B8"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28B8" w:rsidRPr="0013270A">
        <w:rPr>
          <w:rFonts w:ascii="Times New Roman" w:hAnsi="Times New Roman" w:cs="Times New Roman"/>
          <w:sz w:val="24"/>
          <w:szCs w:val="24"/>
        </w:rPr>
        <w:t>4) неизбежное совпадение деятельности между двумя уровнями власти; 5) существующее действительное преобладание провинциальной власти в некоторых сферах; 6) распределение налоговых поступлений и налоговых полномочий между Оттавой и провинциальными столицами согласно принципу «каждому уровню власти по их необходимости»; 7) необходимость постоянной кооперации и координации между центральным и региональными правительствами; 8) особенный статус франко-канадцев и Квебека;</w:t>
      </w:r>
      <w:proofErr w:type="gramEnd"/>
      <w:r w:rsidR="006028B8" w:rsidRPr="0013270A">
        <w:rPr>
          <w:rFonts w:ascii="Times New Roman" w:hAnsi="Times New Roman" w:cs="Times New Roman"/>
          <w:sz w:val="24"/>
          <w:szCs w:val="24"/>
        </w:rPr>
        <w:t xml:space="preserve"> 9) прагматизм, эмпиризм в правовой формулировке новой системы</w:t>
      </w:r>
      <w:r w:rsidR="00166CC6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97"/>
      </w:r>
      <w:r w:rsidR="006028B8" w:rsidRPr="0013270A">
        <w:rPr>
          <w:rFonts w:ascii="Times New Roman" w:hAnsi="Times New Roman" w:cs="Times New Roman"/>
          <w:sz w:val="24"/>
          <w:szCs w:val="24"/>
        </w:rPr>
        <w:t>.</w:t>
      </w:r>
      <w:r w:rsidR="0068148D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9C0B88" w:rsidRPr="0013270A">
        <w:rPr>
          <w:rFonts w:ascii="Times New Roman" w:hAnsi="Times New Roman" w:cs="Times New Roman"/>
          <w:sz w:val="24"/>
          <w:szCs w:val="24"/>
        </w:rPr>
        <w:t xml:space="preserve">Им также </w:t>
      </w:r>
      <w:r w:rsidR="00F208DF" w:rsidRPr="0013270A">
        <w:rPr>
          <w:rFonts w:ascii="Times New Roman" w:hAnsi="Times New Roman" w:cs="Times New Roman"/>
          <w:sz w:val="24"/>
          <w:szCs w:val="24"/>
        </w:rPr>
        <w:lastRenderedPageBreak/>
        <w:t>положительно оценивалась</w:t>
      </w:r>
      <w:r w:rsidR="00D1758D" w:rsidRPr="0013270A">
        <w:rPr>
          <w:rFonts w:ascii="Times New Roman" w:hAnsi="Times New Roman" w:cs="Times New Roman"/>
          <w:sz w:val="24"/>
          <w:szCs w:val="24"/>
        </w:rPr>
        <w:t xml:space="preserve"> способность «кооперативного федерализма» </w:t>
      </w:r>
      <w:r w:rsidR="00F30BD4" w:rsidRPr="0013270A">
        <w:rPr>
          <w:rFonts w:ascii="Times New Roman" w:hAnsi="Times New Roman" w:cs="Times New Roman"/>
          <w:sz w:val="24"/>
          <w:szCs w:val="24"/>
        </w:rPr>
        <w:t xml:space="preserve">к регулированию </w:t>
      </w:r>
      <w:r w:rsidR="00F208DF" w:rsidRPr="0013270A">
        <w:rPr>
          <w:rFonts w:ascii="Times New Roman" w:hAnsi="Times New Roman" w:cs="Times New Roman"/>
          <w:sz w:val="24"/>
          <w:szCs w:val="24"/>
        </w:rPr>
        <w:t xml:space="preserve">проблем, связанных с положением Квебека и франко-канадцев: </w:t>
      </w:r>
      <w:r w:rsidR="00D1758D" w:rsidRPr="0013270A">
        <w:rPr>
          <w:rFonts w:ascii="Times New Roman" w:hAnsi="Times New Roman" w:cs="Times New Roman"/>
          <w:sz w:val="24"/>
          <w:szCs w:val="24"/>
        </w:rPr>
        <w:t>«Кооперативный федерализм – это наилучшее решение двух главных проблем, от которых зависит политическое будущее Канады: проблемы отношений между центральным правительством и региональными правительствами, в особенности правительством Квебека, и проблемы отношений между франкоязычным и англоязычным населением Канады»</w:t>
      </w:r>
      <w:r w:rsidR="00D1758D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98"/>
      </w:r>
      <w:r w:rsidR="00D1758D" w:rsidRPr="0013270A">
        <w:rPr>
          <w:rFonts w:ascii="Times New Roman" w:hAnsi="Times New Roman" w:cs="Times New Roman"/>
          <w:sz w:val="24"/>
          <w:szCs w:val="24"/>
        </w:rPr>
        <w:t>.</w:t>
      </w:r>
    </w:p>
    <w:p w:rsidR="001976D4" w:rsidRPr="0013270A" w:rsidRDefault="00536AB6" w:rsidP="00AE2C86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 w:rsidR="00145B7F" w:rsidRPr="0013270A">
        <w:rPr>
          <w:rFonts w:ascii="Times New Roman" w:hAnsi="Times New Roman" w:cs="Times New Roman"/>
          <w:sz w:val="24"/>
          <w:szCs w:val="24"/>
        </w:rPr>
        <w:t xml:space="preserve">в этом параграфе </w:t>
      </w:r>
      <w:r w:rsidR="007A34CB" w:rsidRPr="0013270A">
        <w:rPr>
          <w:rFonts w:ascii="Times New Roman" w:hAnsi="Times New Roman" w:cs="Times New Roman"/>
          <w:sz w:val="24"/>
          <w:szCs w:val="24"/>
        </w:rPr>
        <w:t xml:space="preserve">теории канадского федерализма позволяют </w:t>
      </w:r>
      <w:r w:rsidR="00A42130" w:rsidRPr="0013270A">
        <w:rPr>
          <w:rFonts w:ascii="Times New Roman" w:hAnsi="Times New Roman" w:cs="Times New Roman"/>
          <w:sz w:val="24"/>
          <w:szCs w:val="24"/>
        </w:rPr>
        <w:t xml:space="preserve">глубже понять функционирование канадской модели федеративных отношений. </w:t>
      </w:r>
      <w:r w:rsidR="002B22E3" w:rsidRPr="0013270A">
        <w:rPr>
          <w:rFonts w:ascii="Times New Roman" w:hAnsi="Times New Roman" w:cs="Times New Roman"/>
          <w:sz w:val="24"/>
          <w:szCs w:val="24"/>
        </w:rPr>
        <w:t xml:space="preserve">Возникновение во второй половине </w:t>
      </w:r>
      <w:r w:rsidR="002B22E3" w:rsidRPr="0013270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2B22E3" w:rsidRPr="0013270A">
        <w:rPr>
          <w:rFonts w:ascii="Times New Roman" w:hAnsi="Times New Roman" w:cs="Times New Roman"/>
          <w:sz w:val="24"/>
          <w:szCs w:val="24"/>
        </w:rPr>
        <w:t xml:space="preserve"> века новых подходов к пониманию сущности канадской федеративной системы </w:t>
      </w:r>
      <w:r w:rsidR="00EE5338" w:rsidRPr="0013270A">
        <w:rPr>
          <w:rFonts w:ascii="Times New Roman" w:hAnsi="Times New Roman" w:cs="Times New Roman"/>
          <w:sz w:val="24"/>
          <w:szCs w:val="24"/>
        </w:rPr>
        <w:t xml:space="preserve">было обусловлено попыткой </w:t>
      </w:r>
      <w:r w:rsidR="00ED59BB" w:rsidRPr="0013270A">
        <w:rPr>
          <w:rFonts w:ascii="Times New Roman" w:hAnsi="Times New Roman" w:cs="Times New Roman"/>
          <w:sz w:val="24"/>
          <w:szCs w:val="24"/>
        </w:rPr>
        <w:t>академических кругов интерпретировать происходящие изменения в структуре и функционировании федерально-провинциальных отношений</w:t>
      </w:r>
      <w:r w:rsidR="00B86CB8" w:rsidRPr="0013270A">
        <w:rPr>
          <w:rFonts w:ascii="Times New Roman" w:hAnsi="Times New Roman" w:cs="Times New Roman"/>
          <w:sz w:val="24"/>
          <w:szCs w:val="24"/>
        </w:rPr>
        <w:t>.</w:t>
      </w:r>
      <w:r w:rsidR="00C264A3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8332BE" w:rsidRPr="0013270A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8F1D52" w:rsidRPr="0013270A">
        <w:rPr>
          <w:rFonts w:ascii="Times New Roman" w:hAnsi="Times New Roman" w:cs="Times New Roman"/>
          <w:sz w:val="24"/>
          <w:szCs w:val="24"/>
        </w:rPr>
        <w:t xml:space="preserve">основных теоретических </w:t>
      </w:r>
      <w:r w:rsidR="00AE2C86" w:rsidRPr="0013270A">
        <w:rPr>
          <w:rFonts w:ascii="Times New Roman" w:hAnsi="Times New Roman" w:cs="Times New Roman"/>
          <w:sz w:val="24"/>
          <w:szCs w:val="24"/>
        </w:rPr>
        <w:t xml:space="preserve">концепций канадского федерализма позволяет нам перейти к более подробному изучению механизмов, </w:t>
      </w:r>
      <w:r w:rsidR="001976D4" w:rsidRPr="0013270A">
        <w:rPr>
          <w:rFonts w:ascii="Times New Roman" w:hAnsi="Times New Roman" w:cs="Times New Roman"/>
          <w:sz w:val="24"/>
          <w:szCs w:val="24"/>
        </w:rPr>
        <w:t>сформированных в рамках федеративной системы Канады, с помощью кот</w:t>
      </w:r>
      <w:r w:rsidR="00B65B2E" w:rsidRPr="0013270A">
        <w:rPr>
          <w:rFonts w:ascii="Times New Roman" w:hAnsi="Times New Roman" w:cs="Times New Roman"/>
          <w:sz w:val="24"/>
          <w:szCs w:val="24"/>
        </w:rPr>
        <w:t>орых происходило регулирование</w:t>
      </w:r>
      <w:r w:rsidR="001976D4" w:rsidRPr="0013270A">
        <w:rPr>
          <w:rFonts w:ascii="Times New Roman" w:hAnsi="Times New Roman" w:cs="Times New Roman"/>
          <w:sz w:val="24"/>
          <w:szCs w:val="24"/>
        </w:rPr>
        <w:t xml:space="preserve"> квебекского вопроса и </w:t>
      </w:r>
      <w:r w:rsidR="00B65B2E" w:rsidRPr="0013270A">
        <w:rPr>
          <w:rFonts w:ascii="Times New Roman" w:hAnsi="Times New Roman" w:cs="Times New Roman"/>
          <w:sz w:val="24"/>
          <w:szCs w:val="24"/>
        </w:rPr>
        <w:t>достигалось сохранение е</w:t>
      </w:r>
      <w:r w:rsidR="001976D4" w:rsidRPr="0013270A">
        <w:rPr>
          <w:rFonts w:ascii="Times New Roman" w:hAnsi="Times New Roman" w:cs="Times New Roman"/>
          <w:sz w:val="24"/>
          <w:szCs w:val="24"/>
        </w:rPr>
        <w:t>динства канадского государства.</w:t>
      </w:r>
    </w:p>
    <w:p w:rsidR="001976D4" w:rsidRPr="0013270A" w:rsidRDefault="001976D4" w:rsidP="001125B1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47F5" w:rsidRPr="0013270A" w:rsidRDefault="00E747F5" w:rsidP="00B500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5215" w:rsidRPr="0013270A" w:rsidRDefault="00755215" w:rsidP="00B500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5215" w:rsidRPr="0013270A" w:rsidRDefault="00755215" w:rsidP="00755215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br w:type="page"/>
      </w:r>
    </w:p>
    <w:p w:rsidR="00755215" w:rsidRPr="0013270A" w:rsidRDefault="00750BFA" w:rsidP="00981FFA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449551451"/>
      <w:r w:rsidRPr="0013270A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ГЛАВА 2. КВЕБЕКСКИЙ СЕПАРАТИЗМ И </w:t>
      </w:r>
      <w:r w:rsidR="00002D3F" w:rsidRPr="0013270A">
        <w:rPr>
          <w:rFonts w:ascii="Times New Roman" w:hAnsi="Times New Roman" w:cs="Times New Roman"/>
          <w:b w:val="0"/>
          <w:color w:val="auto"/>
          <w:sz w:val="24"/>
          <w:szCs w:val="24"/>
        </w:rPr>
        <w:t>ПОДХОДЫ</w:t>
      </w:r>
      <w:r w:rsidR="003B74ED" w:rsidRPr="001327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02D3F" w:rsidRPr="0013270A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ФЕДЕРАЛЬНОГО ЦЕНТРА К</w:t>
      </w:r>
      <w:r w:rsidRPr="001327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БОРЬБЕ С НИМ</w:t>
      </w:r>
      <w:bookmarkEnd w:id="5"/>
    </w:p>
    <w:p w:rsidR="00755215" w:rsidRPr="0013270A" w:rsidRDefault="004A7E6A" w:rsidP="00981FFA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449551452"/>
      <w:r w:rsidRPr="0013270A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755215" w:rsidRPr="001327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.1. Квебекская проблема: </w:t>
      </w:r>
      <w:r w:rsidR="001D6195" w:rsidRPr="0013270A">
        <w:rPr>
          <w:rFonts w:ascii="Times New Roman" w:hAnsi="Times New Roman" w:cs="Times New Roman"/>
          <w:b w:val="0"/>
          <w:color w:val="auto"/>
          <w:sz w:val="24"/>
          <w:szCs w:val="24"/>
        </w:rPr>
        <w:t>истоки и содержание</w:t>
      </w:r>
      <w:bookmarkEnd w:id="6"/>
    </w:p>
    <w:p w:rsidR="00FD0DD2" w:rsidRPr="0013270A" w:rsidRDefault="00FD0DD2" w:rsidP="00FD0DD2">
      <w:pPr>
        <w:spacing w:after="12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Возникновение в процессе развития политико-государственной системы Канады такого явления, как франко-канадский национализм, эволюционировавшего в 60-е годы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3270A">
        <w:rPr>
          <w:rFonts w:ascii="Times New Roman" w:hAnsi="Times New Roman" w:cs="Times New Roman"/>
          <w:sz w:val="24"/>
          <w:szCs w:val="24"/>
        </w:rPr>
        <w:t xml:space="preserve"> века в квебекский сепаратизм, обусловлено в первую очередь историческими условиями зарождения канадской государственности. Квебекская проблема уходит корнями в колониальное прошлое Канады, когда в 1763 году, по результатам Семилетней войны, Британская империя получила в свое владение Новую Францию – бывшую колонию Франции, что послужило отправной точкой складывания в Канаде двух наций. Сам факт насильственного присоединения территории с населявшим ее немногочисленным франкоязычным населением дает квебекским сепаратистам основания требовать изменения статуса провинции. Апелляции к восстановлению исторической справедливости являются неотъемлемым фактором, обусловившим зарождение и распространение сепаратистских настроений в Квебеке. </w:t>
      </w:r>
    </w:p>
    <w:p w:rsidR="00FD0DD2" w:rsidRPr="0013270A" w:rsidRDefault="00FD0DD2" w:rsidP="00FD0DD2">
      <w:pPr>
        <w:spacing w:after="12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Дальнейшая судьба франкоязычной колонии в составе Британской империи явилась причиной зарождения национальной проблемы и очертила основные контуры ее последующего развития. Несмотря на то, что согласно Квебекским актам 1763 и </w:t>
      </w:r>
      <w:r w:rsidR="0036064E" w:rsidRPr="0013270A">
        <w:rPr>
          <w:rFonts w:ascii="Times New Roman" w:hAnsi="Times New Roman" w:cs="Times New Roman"/>
          <w:sz w:val="24"/>
          <w:szCs w:val="24"/>
        </w:rPr>
        <w:t>1774 годов (К</w:t>
      </w:r>
      <w:r w:rsidRPr="0013270A">
        <w:rPr>
          <w:rFonts w:ascii="Times New Roman" w:hAnsi="Times New Roman" w:cs="Times New Roman"/>
          <w:sz w:val="24"/>
          <w:szCs w:val="24"/>
        </w:rPr>
        <w:t xml:space="preserve">оролевской прокламации Георга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6064E" w:rsidRPr="0013270A">
        <w:rPr>
          <w:rFonts w:ascii="Times New Roman" w:hAnsi="Times New Roman" w:cs="Times New Roman"/>
          <w:sz w:val="24"/>
          <w:szCs w:val="24"/>
        </w:rPr>
        <w:t xml:space="preserve"> и А</w:t>
      </w:r>
      <w:r w:rsidRPr="0013270A">
        <w:rPr>
          <w:rFonts w:ascii="Times New Roman" w:hAnsi="Times New Roman" w:cs="Times New Roman"/>
          <w:sz w:val="24"/>
          <w:szCs w:val="24"/>
        </w:rPr>
        <w:t>кту британского парламента «О лучшем управлении Квебеком»), жителям колонии гарантировались уважение и сохранение их обычаев и религии, а также собственной гражданско-правовой традиции, в них не обозначились полноценные гарантии культурно-лингвистических прав франкоговорящей части населения Канады. Вместе с тем на высшие должности в колонии назначались лица, владевшие исключительно английским языком, что закрепляло преобладание языка метрополии на территории всей Канады. В 1791 году</w:t>
      </w:r>
      <w:r w:rsidR="00BF760A" w:rsidRPr="0013270A">
        <w:rPr>
          <w:rFonts w:ascii="Times New Roman" w:hAnsi="Times New Roman" w:cs="Times New Roman"/>
          <w:sz w:val="24"/>
          <w:szCs w:val="24"/>
        </w:rPr>
        <w:t xml:space="preserve">, согласно Конституционному акту, принятому британским парламентом, </w:t>
      </w:r>
      <w:r w:rsidRPr="0013270A">
        <w:rPr>
          <w:rFonts w:ascii="Times New Roman" w:hAnsi="Times New Roman" w:cs="Times New Roman"/>
          <w:sz w:val="24"/>
          <w:szCs w:val="24"/>
        </w:rPr>
        <w:t xml:space="preserve">колония Квебек была разделена на Верхнюю (населенную </w:t>
      </w:r>
      <w:r w:rsidR="00B664BC" w:rsidRPr="0013270A">
        <w:rPr>
          <w:rFonts w:ascii="Times New Roman" w:hAnsi="Times New Roman" w:cs="Times New Roman"/>
          <w:sz w:val="24"/>
          <w:szCs w:val="24"/>
        </w:rPr>
        <w:t xml:space="preserve">преимущественно </w:t>
      </w:r>
      <w:r w:rsidRPr="0013270A">
        <w:rPr>
          <w:rFonts w:ascii="Times New Roman" w:hAnsi="Times New Roman" w:cs="Times New Roman"/>
          <w:sz w:val="24"/>
          <w:szCs w:val="24"/>
        </w:rPr>
        <w:t xml:space="preserve">англо-канадцами) и Нижнюю Канаду (населенную </w:t>
      </w:r>
      <w:r w:rsidR="00B664BC" w:rsidRPr="0013270A">
        <w:rPr>
          <w:rFonts w:ascii="Times New Roman" w:hAnsi="Times New Roman" w:cs="Times New Roman"/>
          <w:sz w:val="24"/>
          <w:szCs w:val="24"/>
        </w:rPr>
        <w:t xml:space="preserve">преимущественно </w:t>
      </w:r>
      <w:r w:rsidRPr="0013270A">
        <w:rPr>
          <w:rFonts w:ascii="Times New Roman" w:hAnsi="Times New Roman" w:cs="Times New Roman"/>
          <w:sz w:val="24"/>
          <w:szCs w:val="24"/>
        </w:rPr>
        <w:t xml:space="preserve">франко-канадцами). 30-е годы XIX века была отмечены началом борьбы обеих частей Канады за реформирование существующей политической и социально-экономической системы. Для того чтобы уменьшить недовольство своих подданных, британские власти приняли решение о создании единой колонии Канады с передачей ей права внутреннего самоуправления. Основной целью британской политики была также ассимиляция франко-канадцев. Реализация этого плана нашла отражение в </w:t>
      </w:r>
      <w:r w:rsidRPr="0013270A">
        <w:rPr>
          <w:rFonts w:ascii="Times New Roman" w:hAnsi="Times New Roman" w:cs="Times New Roman"/>
          <w:sz w:val="24"/>
          <w:szCs w:val="24"/>
        </w:rPr>
        <w:lastRenderedPageBreak/>
        <w:t>принятии в 1840 году Акта о союзе, провозгласившего объединение Верхней и Нижней Канады и устанавливавшего официальное использование в Законодательном собрании исключительно английского языка. Однако позже эта норма вышла из употребления в связи с прецедентом, созданным депутатом законодательной ассамблеи Нижней Канады Луи-Ипполитом Лафонтеном в 1842 году, когда он произнес речь перед парламентом на французском языке. В дальнейшем вопрос об использовании французского языка был включен в положения Акта о Британской Северной Америке – конституционного документа, закрепившего создание федеративного Доминиона Канады. Указанный акт постановлял, что «в палатах Парламента Канады и палатах законодательного собрания Квебека употребление английского или французского языка в прениях является факультативным»</w:t>
      </w:r>
      <w:r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99"/>
      </w:r>
      <w:r w:rsidRPr="0013270A">
        <w:rPr>
          <w:rFonts w:ascii="Times New Roman" w:hAnsi="Times New Roman" w:cs="Times New Roman"/>
          <w:sz w:val="24"/>
          <w:szCs w:val="24"/>
        </w:rPr>
        <w:t xml:space="preserve">. Тем не менее, акт обходил стороной признание английского и французского языков в качестве официальных, не установил языкового равноправия, оставляя статус французского языка за пределами Квебека неопределенным. Языковой аспект франко-канадской проблемы не утратил своего значения в первой половине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3270A">
        <w:rPr>
          <w:rFonts w:ascii="Times New Roman" w:hAnsi="Times New Roman" w:cs="Times New Roman"/>
          <w:sz w:val="24"/>
          <w:szCs w:val="24"/>
        </w:rPr>
        <w:t xml:space="preserve"> века, пересекаясь с социально-экономической ее составляющей. С индустриальным развити</w:t>
      </w:r>
      <w:r w:rsidR="0082056E" w:rsidRPr="0013270A">
        <w:rPr>
          <w:rFonts w:ascii="Times New Roman" w:hAnsi="Times New Roman" w:cs="Times New Roman"/>
          <w:sz w:val="24"/>
          <w:szCs w:val="24"/>
        </w:rPr>
        <w:t>ем четко на</w:t>
      </w:r>
      <w:r w:rsidRPr="0013270A">
        <w:rPr>
          <w:rFonts w:ascii="Times New Roman" w:hAnsi="Times New Roman" w:cs="Times New Roman"/>
          <w:sz w:val="24"/>
          <w:szCs w:val="24"/>
        </w:rPr>
        <w:t>метилась тенденция к закреплению подчиненного положения франкоговорящей части населения в канадском обществе: неравенство проявлялось в уровне образованности, доходах, социальном положении, представительстве в органах власти. Во многом такое положение вещей было вызвано именно пробелами в законодательстве в сфере лингвистических прав, позволяющими, например, английским компаниям препятствовать приему на работу граждан, говорящих на французском языке.</w:t>
      </w:r>
    </w:p>
    <w:p w:rsidR="00FD0DD2" w:rsidRPr="0013270A" w:rsidRDefault="00FD0DD2" w:rsidP="00FD0DD2">
      <w:pPr>
        <w:spacing w:after="12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Игнорирование лингвистических прав франко-канадцев, таким образом, стало важнейшим аспектом зарождения национального движения в Квебеке. Вопросы языка и культуры выходили на первый план в процессе его развития и в середине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3270A">
        <w:rPr>
          <w:rFonts w:ascii="Times New Roman" w:hAnsi="Times New Roman" w:cs="Times New Roman"/>
          <w:sz w:val="24"/>
          <w:szCs w:val="24"/>
        </w:rPr>
        <w:t xml:space="preserve"> века. </w:t>
      </w:r>
      <w:proofErr w:type="gramStart"/>
      <w:r w:rsidRPr="0013270A">
        <w:rPr>
          <w:rFonts w:ascii="Times New Roman" w:hAnsi="Times New Roman" w:cs="Times New Roman"/>
          <w:sz w:val="24"/>
          <w:szCs w:val="24"/>
        </w:rPr>
        <w:t xml:space="preserve">Так, например, Национальное движение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квебекцев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(фр.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Mouvement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Québécoises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Québécois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,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MNQ</w:t>
      </w:r>
      <w:r w:rsidRPr="0013270A">
        <w:rPr>
          <w:rFonts w:ascii="Times New Roman" w:hAnsi="Times New Roman" w:cs="Times New Roman"/>
          <w:sz w:val="24"/>
          <w:szCs w:val="24"/>
        </w:rPr>
        <w:t>), основанное в 1947 году как объединение национальных организаций различных регионов Квебека, в 1969 году официально провозгласило стремление к независимости Квебека одной из своих целей, достижение которой являлось, по их мнению, «единственной гарантией выживания и процветания французской культуры в Америке»</w:t>
      </w:r>
      <w:r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00"/>
      </w:r>
      <w:r w:rsidRPr="0013270A">
        <w:rPr>
          <w:rFonts w:ascii="Times New Roman" w:hAnsi="Times New Roman" w:cs="Times New Roman"/>
          <w:sz w:val="24"/>
          <w:szCs w:val="24"/>
        </w:rPr>
        <w:t>. В Манифесте Объединения за</w:t>
      </w:r>
      <w:proofErr w:type="gramEnd"/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70A">
        <w:rPr>
          <w:rFonts w:ascii="Times New Roman" w:hAnsi="Times New Roman" w:cs="Times New Roman"/>
          <w:sz w:val="24"/>
          <w:szCs w:val="24"/>
        </w:rPr>
        <w:t xml:space="preserve">национальную независимость (фр.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lastRenderedPageBreak/>
        <w:t>Rassemblement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l'Indépendance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>, RIN), созданного в 1960 году, указывалось, что тенденция к централизации и стремление к унитаризму «подрывает не только развитие, но и само существование франко-канадской нации, находящейся под реальной угрозой культурной и социальной изоляции и англо-американского влияния»</w:t>
      </w:r>
      <w:r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01"/>
      </w:r>
      <w:r w:rsidRPr="0013270A">
        <w:rPr>
          <w:rFonts w:ascii="Times New Roman" w:hAnsi="Times New Roman" w:cs="Times New Roman"/>
          <w:sz w:val="24"/>
          <w:szCs w:val="24"/>
        </w:rPr>
        <w:t xml:space="preserve">. Франко-канадский политический деятель Рене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Левек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, основатель Движения Суверенитет-Ассоциация (фр.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Mouvement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Souveraineté-Association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>, MSA), а позже Квебекской</w:t>
      </w:r>
      <w:proofErr w:type="gramEnd"/>
      <w:r w:rsidRPr="0013270A">
        <w:rPr>
          <w:rFonts w:ascii="Times New Roman" w:hAnsi="Times New Roman" w:cs="Times New Roman"/>
          <w:sz w:val="24"/>
          <w:szCs w:val="24"/>
        </w:rPr>
        <w:t xml:space="preserve"> партии (фр.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Parti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québécois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, PQ), в своем очерке 1968 года писал: «Мы –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квебекцы</w:t>
      </w:r>
      <w:proofErr w:type="spellEnd"/>
      <w:proofErr w:type="gramStart"/>
      <w:r w:rsidRPr="0013270A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13270A">
        <w:rPr>
          <w:rFonts w:ascii="Times New Roman" w:hAnsi="Times New Roman" w:cs="Times New Roman"/>
          <w:sz w:val="24"/>
          <w:szCs w:val="24"/>
        </w:rPr>
        <w:t xml:space="preserve"> в самом сердце этого понятия находится тот факт, что мы говорим по-французски. Все остальное связано с этим важнейшим элементом, происходит из него и неминуемо возвращает нас к нему»</w:t>
      </w:r>
      <w:r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02"/>
      </w:r>
      <w:r w:rsidRPr="0013270A">
        <w:rPr>
          <w:rFonts w:ascii="Times New Roman" w:hAnsi="Times New Roman" w:cs="Times New Roman"/>
          <w:sz w:val="24"/>
          <w:szCs w:val="24"/>
        </w:rPr>
        <w:t>.</w:t>
      </w:r>
    </w:p>
    <w:p w:rsidR="00FD0DD2" w:rsidRPr="0013270A" w:rsidRDefault="00FD0DD2" w:rsidP="00FD0DD2">
      <w:pPr>
        <w:spacing w:after="12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Помимо языково-культурной составляющей франко-канадской проблемы, немаловажным фактором, обусловившим распространение националистических и сепаратистских лозунгов в 60-е годы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3270A">
        <w:rPr>
          <w:rFonts w:ascii="Times New Roman" w:hAnsi="Times New Roman" w:cs="Times New Roman"/>
          <w:sz w:val="24"/>
          <w:szCs w:val="24"/>
        </w:rPr>
        <w:t xml:space="preserve"> века, стал социально-экономический аспект. Как было отмечено выше, развитие канадского общества в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3270A">
        <w:rPr>
          <w:rFonts w:ascii="Times New Roman" w:hAnsi="Times New Roman" w:cs="Times New Roman"/>
          <w:sz w:val="24"/>
          <w:szCs w:val="24"/>
        </w:rPr>
        <w:t xml:space="preserve"> и в первой половине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3270A">
        <w:rPr>
          <w:rFonts w:ascii="Times New Roman" w:hAnsi="Times New Roman" w:cs="Times New Roman"/>
          <w:sz w:val="24"/>
          <w:szCs w:val="24"/>
        </w:rPr>
        <w:t xml:space="preserve"> веков было отмечено укреплением господствующих позиций англо-канадцев и широкой социально-экономической и политической дискриминацией франко-канадцев, что происходило на фоне общей отсталости Квебека в экономическом развитии. Подавляющая часть населения провинции была занята в аграрном секторе, в начале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3270A">
        <w:rPr>
          <w:rFonts w:ascii="Times New Roman" w:hAnsi="Times New Roman" w:cs="Times New Roman"/>
          <w:sz w:val="24"/>
          <w:szCs w:val="24"/>
        </w:rPr>
        <w:t xml:space="preserve"> века сфера промышленности была практически не развита. Последующий рост промышленного производства происходил медленными темпами и по общим показателям уступал остальным провинциям Канады. </w:t>
      </w:r>
    </w:p>
    <w:p w:rsidR="00FD0DD2" w:rsidRPr="0013270A" w:rsidRDefault="00FD0DD2" w:rsidP="00FD0DD2">
      <w:pPr>
        <w:spacing w:after="12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Важнейшим этапом, фактически приведшим к организационному оформлению и широкому распространению идей сепаратизма, стала так называемая Тихая революция – период широкомасштабных реформ, инициированных провинциальным правительством Жана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Лесажа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в 1966-1970 годах. Преобразования были направлены, прежде всего, на экономическую модернизацию Квебека, улучшение социально-экономического положения его жителей. Глубокое реформирование общественной жизни в Квебеке явилось, по своей сути, отражением существующей обстановки в провинции и предопределило подъем массового франко-канадского националистического движения. С </w:t>
      </w:r>
      <w:r w:rsidRPr="0013270A">
        <w:rPr>
          <w:rFonts w:ascii="Times New Roman" w:hAnsi="Times New Roman" w:cs="Times New Roman"/>
          <w:sz w:val="24"/>
          <w:szCs w:val="24"/>
        </w:rPr>
        <w:lastRenderedPageBreak/>
        <w:t xml:space="preserve">постепенным устранением дисбаланса между англо- и франкоязычной частями населения в их участии в экономической и политической жизни провинции росло национальное самосознание франко-канадцев, что привело в дальнейшем к широкомасштабному движению за независимость Квебека. </w:t>
      </w:r>
    </w:p>
    <w:p w:rsidR="00FD0DD2" w:rsidRPr="0013270A" w:rsidRDefault="0078144C" w:rsidP="00FD0DD2">
      <w:pPr>
        <w:spacing w:after="12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На начальных этапах</w:t>
      </w:r>
      <w:r w:rsidR="00FD0DD2" w:rsidRPr="0013270A">
        <w:rPr>
          <w:rFonts w:ascii="Times New Roman" w:hAnsi="Times New Roman" w:cs="Times New Roman"/>
          <w:sz w:val="24"/>
          <w:szCs w:val="24"/>
        </w:rPr>
        <w:t xml:space="preserve"> своего развития оно имело стихийный характер и определялось созданием множества общественных организаций, открыто выступающих за отделение, или переориентацией уже существующих движений в сторону сепаратизма. С созданием Квебекской партии получило развитие массовое национальное движение 1960-ых годов, направленное на признание права </w:t>
      </w:r>
      <w:proofErr w:type="gramStart"/>
      <w:r w:rsidR="00FD0DD2" w:rsidRPr="0013270A">
        <w:rPr>
          <w:rFonts w:ascii="Times New Roman" w:hAnsi="Times New Roman" w:cs="Times New Roman"/>
          <w:sz w:val="24"/>
          <w:szCs w:val="24"/>
        </w:rPr>
        <w:t>франко-канадцев</w:t>
      </w:r>
      <w:proofErr w:type="gramEnd"/>
      <w:r w:rsidR="00FD0DD2" w:rsidRPr="0013270A">
        <w:rPr>
          <w:rFonts w:ascii="Times New Roman" w:hAnsi="Times New Roman" w:cs="Times New Roman"/>
          <w:sz w:val="24"/>
          <w:szCs w:val="24"/>
        </w:rPr>
        <w:t xml:space="preserve"> на самоопределение. В 1970 году Квебекская партия, провозгласившая главной целью достижение суверенитета провинции</w:t>
      </w:r>
      <w:r w:rsidR="00F206CD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03"/>
      </w:r>
      <w:r w:rsidR="00FD0DD2" w:rsidRPr="0013270A">
        <w:rPr>
          <w:rFonts w:ascii="Times New Roman" w:hAnsi="Times New Roman" w:cs="Times New Roman"/>
          <w:sz w:val="24"/>
          <w:szCs w:val="24"/>
        </w:rPr>
        <w:t xml:space="preserve"> и фактически ставшая главной оппозицией Либеральной партии, стоящей на федералистских позициях, впервые приняла участие в выборах. Несмотря на ее поражение, сам факт выхода на политическую арену Квебекской партии свидетельствовал о росте ее влияния среди квебекского населения и отражал всю глубину проблемы, связанной со стремлением Квебека к самоопределению.</w:t>
      </w:r>
    </w:p>
    <w:p w:rsidR="001B066B" w:rsidRPr="0013270A" w:rsidRDefault="002C1648" w:rsidP="001742A9">
      <w:pPr>
        <w:spacing w:after="12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П</w:t>
      </w:r>
      <w:r w:rsidR="00C45659" w:rsidRPr="0013270A">
        <w:rPr>
          <w:rFonts w:ascii="Times New Roman" w:hAnsi="Times New Roman" w:cs="Times New Roman"/>
          <w:sz w:val="24"/>
          <w:szCs w:val="24"/>
        </w:rPr>
        <w:t>ричины</w:t>
      </w:r>
      <w:r w:rsidR="00AF6155" w:rsidRPr="0013270A">
        <w:rPr>
          <w:rFonts w:ascii="Times New Roman" w:hAnsi="Times New Roman" w:cs="Times New Roman"/>
          <w:sz w:val="24"/>
          <w:szCs w:val="24"/>
        </w:rPr>
        <w:t xml:space="preserve"> зарождения</w:t>
      </w:r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C45659" w:rsidRPr="0013270A">
        <w:rPr>
          <w:rFonts w:ascii="Times New Roman" w:hAnsi="Times New Roman" w:cs="Times New Roman"/>
          <w:sz w:val="24"/>
          <w:szCs w:val="24"/>
        </w:rPr>
        <w:t>кве</w:t>
      </w:r>
      <w:r w:rsidR="00AF6155" w:rsidRPr="0013270A">
        <w:rPr>
          <w:rFonts w:ascii="Times New Roman" w:hAnsi="Times New Roman" w:cs="Times New Roman"/>
          <w:sz w:val="24"/>
          <w:szCs w:val="24"/>
        </w:rPr>
        <w:t xml:space="preserve">бекского </w:t>
      </w:r>
      <w:r w:rsidR="00C45659" w:rsidRPr="0013270A">
        <w:rPr>
          <w:rFonts w:ascii="Times New Roman" w:hAnsi="Times New Roman" w:cs="Times New Roman"/>
          <w:sz w:val="24"/>
          <w:szCs w:val="24"/>
        </w:rPr>
        <w:t xml:space="preserve">сепаратизма в целом соответствуют существующим в научной среде воззрениям относительно факторов возникновения этнического сепаратизма. </w:t>
      </w:r>
      <w:proofErr w:type="gramStart"/>
      <w:r w:rsidR="00F074EE" w:rsidRPr="0013270A">
        <w:rPr>
          <w:rFonts w:ascii="Times New Roman" w:hAnsi="Times New Roman" w:cs="Times New Roman"/>
          <w:sz w:val="24"/>
          <w:szCs w:val="24"/>
        </w:rPr>
        <w:t xml:space="preserve">Кеннет </w:t>
      </w:r>
      <w:proofErr w:type="spellStart"/>
      <w:r w:rsidR="00F074EE" w:rsidRPr="0013270A">
        <w:rPr>
          <w:rFonts w:ascii="Times New Roman" w:hAnsi="Times New Roman" w:cs="Times New Roman"/>
          <w:sz w:val="24"/>
          <w:szCs w:val="24"/>
        </w:rPr>
        <w:t>Уэир</w:t>
      </w:r>
      <w:proofErr w:type="spellEnd"/>
      <w:r w:rsidR="00F074EE" w:rsidRPr="0013270A">
        <w:rPr>
          <w:rFonts w:ascii="Times New Roman" w:hAnsi="Times New Roman" w:cs="Times New Roman"/>
          <w:sz w:val="24"/>
          <w:szCs w:val="24"/>
        </w:rPr>
        <w:t>, профессор Оксфордского университета, один из крупнейших исследователей федерализма, выделяет несколько причин возникновения у субъектов федерации стремления отделиться</w:t>
      </w:r>
      <w:r w:rsidR="00F074EE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04"/>
      </w:r>
      <w:r w:rsidR="00F074EE" w:rsidRPr="0013270A">
        <w:rPr>
          <w:rFonts w:ascii="Times New Roman" w:hAnsi="Times New Roman" w:cs="Times New Roman"/>
          <w:sz w:val="24"/>
          <w:szCs w:val="24"/>
        </w:rPr>
        <w:t>. Во-первых, на желание субъектов проводить самостоятельную политику влияет их предшествующее развитие в качестве отдельных колоний или политических образований, которые хоть и не обладали статусом независимых национальных государств, но имели, тем не менее, собственные органы управления и политическую систему.</w:t>
      </w:r>
      <w:proofErr w:type="gramEnd"/>
      <w:r w:rsidR="00F074EE" w:rsidRPr="0013270A">
        <w:rPr>
          <w:rFonts w:ascii="Times New Roman" w:hAnsi="Times New Roman" w:cs="Times New Roman"/>
          <w:sz w:val="24"/>
          <w:szCs w:val="24"/>
        </w:rPr>
        <w:t xml:space="preserve"> Во-вторых, разные субъекты федерации, как правило, преследуют различные экономические интересы, что побуждает их стремиться к большей независимости в экономических вопросах. В-третьих, большую роль в развитии сепаратистских тенденций играет географический фактор: большие расстояния изолируют сообщества друг от друга и способствуют формированию регионального сознания. В-четвертых, серьезной причиной возникновения сепаратистских устремлений также служат национальные различия, связанные с разнообразием языков, рас и религий. По мнению </w:t>
      </w:r>
      <w:proofErr w:type="spellStart"/>
      <w:r w:rsidR="00F074EE" w:rsidRPr="0013270A">
        <w:rPr>
          <w:rFonts w:ascii="Times New Roman" w:hAnsi="Times New Roman" w:cs="Times New Roman"/>
          <w:sz w:val="24"/>
          <w:szCs w:val="24"/>
        </w:rPr>
        <w:t>Уэира</w:t>
      </w:r>
      <w:proofErr w:type="spellEnd"/>
      <w:r w:rsidR="00F074EE" w:rsidRPr="0013270A">
        <w:rPr>
          <w:rFonts w:ascii="Times New Roman" w:hAnsi="Times New Roman" w:cs="Times New Roman"/>
          <w:sz w:val="24"/>
          <w:szCs w:val="24"/>
        </w:rPr>
        <w:t xml:space="preserve">, этот фактор является одним из главных источников формирования сепаратизма в </w:t>
      </w:r>
      <w:r w:rsidR="00F074EE" w:rsidRPr="0013270A">
        <w:rPr>
          <w:rFonts w:ascii="Times New Roman" w:hAnsi="Times New Roman" w:cs="Times New Roman"/>
          <w:sz w:val="24"/>
          <w:szCs w:val="24"/>
        </w:rPr>
        <w:lastRenderedPageBreak/>
        <w:t>Квебеке. Наконец, в качестве последней причины исследователь указывает несходство социально-политических институтов субъектов федерации. Так</w:t>
      </w:r>
      <w:r w:rsidR="001B066B" w:rsidRPr="0013270A"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="00F074EE" w:rsidRPr="0013270A">
        <w:rPr>
          <w:rFonts w:ascii="Times New Roman" w:hAnsi="Times New Roman" w:cs="Times New Roman"/>
          <w:sz w:val="24"/>
          <w:szCs w:val="24"/>
        </w:rPr>
        <w:t xml:space="preserve">Квебек стремился к политическому отделению, потому что это помогло бы сохранить его собственную, специфическую систему гражданского права. </w:t>
      </w:r>
    </w:p>
    <w:p w:rsidR="008F56BA" w:rsidRPr="0013270A" w:rsidRDefault="00F074EE" w:rsidP="001742A9">
      <w:pPr>
        <w:spacing w:after="12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70A">
        <w:rPr>
          <w:rFonts w:ascii="Times New Roman" w:hAnsi="Times New Roman" w:cs="Times New Roman"/>
          <w:sz w:val="24"/>
          <w:szCs w:val="24"/>
        </w:rPr>
        <w:t xml:space="preserve">Помимо причин возникновения у отдельных сообществ желания отделиться,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Уэир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выделяет также главное условие, при котором у них появляется способность реализовать это желание, – наличие у сообщества политических институтов, и объясняет это тем, что собственное правительство и система управления способны организационно сформировать и выразить волю группы населения</w:t>
      </w:r>
      <w:r w:rsidR="00652520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05"/>
      </w:r>
      <w:r w:rsidRPr="0013270A">
        <w:rPr>
          <w:rFonts w:ascii="Times New Roman" w:hAnsi="Times New Roman" w:cs="Times New Roman"/>
          <w:sz w:val="24"/>
          <w:szCs w:val="24"/>
        </w:rPr>
        <w:t xml:space="preserve">. </w:t>
      </w:r>
      <w:r w:rsidR="008F56BA" w:rsidRPr="0013270A">
        <w:rPr>
          <w:rFonts w:ascii="Times New Roman" w:hAnsi="Times New Roman" w:cs="Times New Roman"/>
          <w:sz w:val="24"/>
          <w:szCs w:val="24"/>
        </w:rPr>
        <w:t>В</w:t>
      </w:r>
      <w:r w:rsidR="006A1A6A" w:rsidRPr="0013270A">
        <w:rPr>
          <w:rFonts w:ascii="Times New Roman" w:hAnsi="Times New Roman" w:cs="Times New Roman"/>
          <w:sz w:val="24"/>
          <w:szCs w:val="24"/>
        </w:rPr>
        <w:t xml:space="preserve"> Квебеке такими выразителями интересов франко-канадцев стали общественно-политические организации и</w:t>
      </w:r>
      <w:r w:rsidR="00004C4B" w:rsidRPr="0013270A">
        <w:rPr>
          <w:rFonts w:ascii="Times New Roman" w:hAnsi="Times New Roman" w:cs="Times New Roman"/>
          <w:sz w:val="24"/>
          <w:szCs w:val="24"/>
        </w:rPr>
        <w:t>, что более важно,</w:t>
      </w:r>
      <w:r w:rsidR="006A1A6A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5D302E" w:rsidRPr="0013270A">
        <w:rPr>
          <w:rFonts w:ascii="Times New Roman" w:hAnsi="Times New Roman" w:cs="Times New Roman"/>
          <w:sz w:val="24"/>
          <w:szCs w:val="24"/>
        </w:rPr>
        <w:t>политические партии</w:t>
      </w:r>
      <w:proofErr w:type="gramEnd"/>
      <w:r w:rsidR="00760B8E" w:rsidRPr="0013270A">
        <w:rPr>
          <w:rFonts w:ascii="Times New Roman" w:hAnsi="Times New Roman" w:cs="Times New Roman"/>
          <w:sz w:val="24"/>
          <w:szCs w:val="24"/>
        </w:rPr>
        <w:t xml:space="preserve">, </w:t>
      </w:r>
      <w:r w:rsidR="00CE0DC8" w:rsidRPr="0013270A">
        <w:rPr>
          <w:rFonts w:ascii="Times New Roman" w:hAnsi="Times New Roman" w:cs="Times New Roman"/>
          <w:sz w:val="24"/>
          <w:szCs w:val="24"/>
        </w:rPr>
        <w:t xml:space="preserve">стремящиеся парламентским путем </w:t>
      </w:r>
      <w:r w:rsidR="00760B8E" w:rsidRPr="0013270A">
        <w:rPr>
          <w:rFonts w:ascii="Times New Roman" w:hAnsi="Times New Roman" w:cs="Times New Roman"/>
          <w:sz w:val="24"/>
          <w:szCs w:val="24"/>
        </w:rPr>
        <w:t>реализовы</w:t>
      </w:r>
      <w:r w:rsidR="00CE0DC8" w:rsidRPr="0013270A">
        <w:rPr>
          <w:rFonts w:ascii="Times New Roman" w:hAnsi="Times New Roman" w:cs="Times New Roman"/>
          <w:sz w:val="24"/>
          <w:szCs w:val="24"/>
        </w:rPr>
        <w:t>вать свои программы (причем как на провинциальном уровне в лице Квебекской партии, так и на федеральном – в лице Квебекского блока).</w:t>
      </w:r>
    </w:p>
    <w:p w:rsidR="006A7A1E" w:rsidRPr="0013270A" w:rsidRDefault="00D56C26" w:rsidP="007262C4">
      <w:pPr>
        <w:spacing w:after="12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Итак, мы видим, что </w:t>
      </w:r>
      <w:r w:rsidR="00DB7B9F" w:rsidRPr="0013270A">
        <w:rPr>
          <w:rFonts w:ascii="Times New Roman" w:hAnsi="Times New Roman" w:cs="Times New Roman"/>
          <w:sz w:val="24"/>
          <w:szCs w:val="24"/>
        </w:rPr>
        <w:t>о</w:t>
      </w:r>
      <w:r w:rsidR="00094CC5" w:rsidRPr="0013270A">
        <w:rPr>
          <w:rFonts w:ascii="Times New Roman" w:hAnsi="Times New Roman" w:cs="Times New Roman"/>
          <w:sz w:val="24"/>
          <w:szCs w:val="24"/>
        </w:rPr>
        <w:t xml:space="preserve">сновными факторами, давшими толчок развитию квебекского сепаратизма, стали </w:t>
      </w:r>
      <w:r w:rsidR="005F67AF" w:rsidRPr="0013270A">
        <w:rPr>
          <w:rFonts w:ascii="Times New Roman" w:hAnsi="Times New Roman" w:cs="Times New Roman"/>
          <w:sz w:val="24"/>
          <w:szCs w:val="24"/>
        </w:rPr>
        <w:t xml:space="preserve">насильственное присоединение </w:t>
      </w:r>
      <w:r w:rsidR="00803575" w:rsidRPr="0013270A">
        <w:rPr>
          <w:rFonts w:ascii="Times New Roman" w:hAnsi="Times New Roman" w:cs="Times New Roman"/>
          <w:sz w:val="24"/>
          <w:szCs w:val="24"/>
        </w:rPr>
        <w:t>франко-канад</w:t>
      </w:r>
      <w:r w:rsidR="00211FCC" w:rsidRPr="0013270A">
        <w:rPr>
          <w:rFonts w:ascii="Times New Roman" w:hAnsi="Times New Roman" w:cs="Times New Roman"/>
          <w:sz w:val="24"/>
          <w:szCs w:val="24"/>
        </w:rPr>
        <w:t>ской этно</w:t>
      </w:r>
      <w:r w:rsidR="00803575" w:rsidRPr="0013270A">
        <w:rPr>
          <w:rFonts w:ascii="Times New Roman" w:hAnsi="Times New Roman" w:cs="Times New Roman"/>
          <w:sz w:val="24"/>
          <w:szCs w:val="24"/>
        </w:rPr>
        <w:t>лингвистической группы, обладающей</w:t>
      </w:r>
      <w:r w:rsidR="005F67AF" w:rsidRPr="0013270A">
        <w:rPr>
          <w:rFonts w:ascii="Times New Roman" w:hAnsi="Times New Roman" w:cs="Times New Roman"/>
          <w:sz w:val="24"/>
          <w:szCs w:val="24"/>
        </w:rPr>
        <w:t xml:space="preserve"> собственными политико-</w:t>
      </w:r>
      <w:r w:rsidR="00803575" w:rsidRPr="0013270A">
        <w:rPr>
          <w:rFonts w:ascii="Times New Roman" w:hAnsi="Times New Roman" w:cs="Times New Roman"/>
          <w:sz w:val="24"/>
          <w:szCs w:val="24"/>
        </w:rPr>
        <w:t>государственными признаками</w:t>
      </w:r>
      <w:r w:rsidR="005F67AF" w:rsidRPr="0013270A">
        <w:rPr>
          <w:rFonts w:ascii="Times New Roman" w:hAnsi="Times New Roman" w:cs="Times New Roman"/>
          <w:sz w:val="24"/>
          <w:szCs w:val="24"/>
        </w:rPr>
        <w:t xml:space="preserve">, </w:t>
      </w:r>
      <w:r w:rsidR="00DB0678" w:rsidRPr="0013270A">
        <w:rPr>
          <w:rFonts w:ascii="Times New Roman" w:hAnsi="Times New Roman" w:cs="Times New Roman"/>
          <w:sz w:val="24"/>
          <w:szCs w:val="24"/>
        </w:rPr>
        <w:t>ущемление их прав</w:t>
      </w:r>
      <w:r w:rsidR="005F67AF" w:rsidRPr="0013270A">
        <w:rPr>
          <w:rFonts w:ascii="Times New Roman" w:hAnsi="Times New Roman" w:cs="Times New Roman"/>
          <w:sz w:val="24"/>
          <w:szCs w:val="24"/>
        </w:rPr>
        <w:t>, этническую</w:t>
      </w:r>
      <w:r w:rsidR="009F4639" w:rsidRPr="0013270A">
        <w:rPr>
          <w:rFonts w:ascii="Times New Roman" w:hAnsi="Times New Roman" w:cs="Times New Roman"/>
          <w:sz w:val="24"/>
          <w:szCs w:val="24"/>
        </w:rPr>
        <w:t xml:space="preserve"> и лингвистическую </w:t>
      </w:r>
      <w:r w:rsidR="005F67AF" w:rsidRPr="0013270A">
        <w:rPr>
          <w:rFonts w:ascii="Times New Roman" w:hAnsi="Times New Roman" w:cs="Times New Roman"/>
          <w:sz w:val="24"/>
          <w:szCs w:val="24"/>
        </w:rPr>
        <w:t xml:space="preserve">дискриминацию, невозможность </w:t>
      </w:r>
      <w:r w:rsidR="008C6802" w:rsidRPr="0013270A">
        <w:rPr>
          <w:rFonts w:ascii="Times New Roman" w:hAnsi="Times New Roman" w:cs="Times New Roman"/>
          <w:sz w:val="24"/>
          <w:szCs w:val="24"/>
        </w:rPr>
        <w:t>франко-канадцев</w:t>
      </w:r>
      <w:r w:rsidR="005F67AF" w:rsidRPr="0013270A">
        <w:rPr>
          <w:rFonts w:ascii="Times New Roman" w:hAnsi="Times New Roman" w:cs="Times New Roman"/>
          <w:sz w:val="24"/>
          <w:szCs w:val="24"/>
        </w:rPr>
        <w:t xml:space="preserve"> оказывать влияние на принятие важных политических решений, ограничение их д</w:t>
      </w:r>
      <w:r w:rsidR="00F054EC" w:rsidRPr="0013270A">
        <w:rPr>
          <w:rFonts w:ascii="Times New Roman" w:hAnsi="Times New Roman" w:cs="Times New Roman"/>
          <w:sz w:val="24"/>
          <w:szCs w:val="24"/>
        </w:rPr>
        <w:t>оступа к экономическим ресурсам</w:t>
      </w:r>
      <w:r w:rsidR="00982F7C" w:rsidRPr="0013270A">
        <w:rPr>
          <w:rFonts w:ascii="Times New Roman" w:hAnsi="Times New Roman" w:cs="Times New Roman"/>
          <w:sz w:val="24"/>
          <w:szCs w:val="24"/>
        </w:rPr>
        <w:t>, социально-экономическая отсталость региона.</w:t>
      </w:r>
      <w:r w:rsidR="00A71E0C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7262C4" w:rsidRPr="0013270A">
        <w:rPr>
          <w:rFonts w:ascii="Times New Roman" w:hAnsi="Times New Roman" w:cs="Times New Roman"/>
          <w:sz w:val="24"/>
          <w:szCs w:val="24"/>
        </w:rPr>
        <w:t>Анализ условий возникновения национального движения в Квебеке позволяет выделить основные его особенности и имеет большое значение для представления масштабов проблем, с которыми пришлось столкнуться федеральному правительству, и, следовательно, для более глубокого понимания сути происходящих процессов по урегулированию федерально-провинциальных отношений.</w:t>
      </w:r>
    </w:p>
    <w:p w:rsidR="00310820" w:rsidRPr="0013270A" w:rsidRDefault="00310820" w:rsidP="007262C4">
      <w:pPr>
        <w:spacing w:after="12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215" w:rsidRPr="0013270A" w:rsidRDefault="004A7E6A" w:rsidP="00981FFA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Toc449551453"/>
      <w:r w:rsidRPr="0013270A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755215" w:rsidRPr="001327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.2. </w:t>
      </w:r>
      <w:r w:rsidR="00CC4B52" w:rsidRPr="0013270A">
        <w:rPr>
          <w:rFonts w:ascii="Times New Roman" w:hAnsi="Times New Roman" w:cs="Times New Roman"/>
          <w:b w:val="0"/>
          <w:color w:val="auto"/>
          <w:sz w:val="24"/>
          <w:szCs w:val="24"/>
        </w:rPr>
        <w:t>Особенности р</w:t>
      </w:r>
      <w:r w:rsidR="00310820" w:rsidRPr="0013270A">
        <w:rPr>
          <w:rFonts w:ascii="Times New Roman" w:hAnsi="Times New Roman" w:cs="Times New Roman"/>
          <w:b w:val="0"/>
          <w:color w:val="auto"/>
          <w:sz w:val="24"/>
          <w:szCs w:val="24"/>
        </w:rPr>
        <w:t>азрешения</w:t>
      </w:r>
      <w:r w:rsidR="00CC4B52" w:rsidRPr="001327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55215" w:rsidRPr="0013270A">
        <w:rPr>
          <w:rFonts w:ascii="Times New Roman" w:hAnsi="Times New Roman" w:cs="Times New Roman"/>
          <w:b w:val="0"/>
          <w:color w:val="auto"/>
          <w:sz w:val="24"/>
          <w:szCs w:val="24"/>
        </w:rPr>
        <w:t>квебекского</w:t>
      </w:r>
      <w:r w:rsidR="004E57FC" w:rsidRPr="001327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вопроса в 1960-1984 гг.</w:t>
      </w:r>
      <w:bookmarkEnd w:id="7"/>
    </w:p>
    <w:p w:rsidR="004E42B9" w:rsidRPr="0013270A" w:rsidRDefault="008F6C32" w:rsidP="008F6C32">
      <w:pPr>
        <w:spacing w:before="50" w:after="6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С на</w:t>
      </w:r>
      <w:r w:rsidR="004E42B9" w:rsidRPr="0013270A">
        <w:rPr>
          <w:rFonts w:ascii="Times New Roman" w:hAnsi="Times New Roman" w:cs="Times New Roman"/>
          <w:sz w:val="24"/>
          <w:szCs w:val="24"/>
        </w:rPr>
        <w:t>чалом подъема сепаратистских</w:t>
      </w:r>
      <w:r w:rsidRPr="0013270A">
        <w:rPr>
          <w:rFonts w:ascii="Times New Roman" w:hAnsi="Times New Roman" w:cs="Times New Roman"/>
          <w:sz w:val="24"/>
          <w:szCs w:val="24"/>
        </w:rPr>
        <w:t xml:space="preserve"> течений в Квебеке в 1960-х годах </w:t>
      </w:r>
      <w:r w:rsidR="00BC7A3F" w:rsidRPr="0013270A">
        <w:rPr>
          <w:rFonts w:ascii="Times New Roman" w:hAnsi="Times New Roman" w:cs="Times New Roman"/>
          <w:sz w:val="24"/>
          <w:szCs w:val="24"/>
        </w:rPr>
        <w:t xml:space="preserve">в федеративной системе Канады обозначились </w:t>
      </w:r>
      <w:r w:rsidRPr="0013270A">
        <w:rPr>
          <w:rFonts w:ascii="Times New Roman" w:hAnsi="Times New Roman" w:cs="Times New Roman"/>
          <w:sz w:val="24"/>
          <w:szCs w:val="24"/>
        </w:rPr>
        <w:t xml:space="preserve">новые тревожные тенденции. </w:t>
      </w:r>
      <w:r w:rsidR="004E42B9" w:rsidRPr="0013270A">
        <w:rPr>
          <w:rFonts w:ascii="Times New Roman" w:hAnsi="Times New Roman" w:cs="Times New Roman"/>
          <w:sz w:val="24"/>
          <w:szCs w:val="24"/>
        </w:rPr>
        <w:t>Дв</w:t>
      </w:r>
      <w:r w:rsidR="003760F9" w:rsidRPr="0013270A">
        <w:rPr>
          <w:rFonts w:ascii="Times New Roman" w:hAnsi="Times New Roman" w:cs="Times New Roman"/>
          <w:sz w:val="24"/>
          <w:szCs w:val="24"/>
        </w:rPr>
        <w:t xml:space="preserve">ижение за независимость провинции </w:t>
      </w:r>
      <w:r w:rsidR="00BB5DF0" w:rsidRPr="0013270A">
        <w:rPr>
          <w:rFonts w:ascii="Times New Roman" w:hAnsi="Times New Roman" w:cs="Times New Roman"/>
          <w:sz w:val="24"/>
          <w:szCs w:val="24"/>
        </w:rPr>
        <w:t xml:space="preserve">свидетельствовало </w:t>
      </w:r>
      <w:r w:rsidR="00104BB7" w:rsidRPr="0013270A">
        <w:rPr>
          <w:rFonts w:ascii="Times New Roman" w:hAnsi="Times New Roman" w:cs="Times New Roman"/>
          <w:sz w:val="24"/>
          <w:szCs w:val="24"/>
        </w:rPr>
        <w:t xml:space="preserve">не только о межнациональных противоречиях, но и </w:t>
      </w:r>
      <w:r w:rsidR="00BB5DF0" w:rsidRPr="0013270A">
        <w:rPr>
          <w:rFonts w:ascii="Times New Roman" w:hAnsi="Times New Roman" w:cs="Times New Roman"/>
          <w:sz w:val="24"/>
          <w:szCs w:val="24"/>
        </w:rPr>
        <w:t>о проблемах</w:t>
      </w:r>
      <w:r w:rsidR="00421A07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104BB7" w:rsidRPr="0013270A">
        <w:rPr>
          <w:rFonts w:ascii="Times New Roman" w:hAnsi="Times New Roman" w:cs="Times New Roman"/>
          <w:sz w:val="24"/>
          <w:szCs w:val="24"/>
        </w:rPr>
        <w:t xml:space="preserve">в функционировании </w:t>
      </w:r>
      <w:r w:rsidR="00421A07" w:rsidRPr="0013270A">
        <w:rPr>
          <w:rFonts w:ascii="Times New Roman" w:hAnsi="Times New Roman" w:cs="Times New Roman"/>
          <w:sz w:val="24"/>
          <w:szCs w:val="24"/>
        </w:rPr>
        <w:t>федерально-провинциальных отношений.</w:t>
      </w:r>
      <w:r w:rsidR="00104BB7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EF551B" w:rsidRPr="0013270A">
        <w:rPr>
          <w:rFonts w:ascii="Times New Roman" w:hAnsi="Times New Roman" w:cs="Times New Roman"/>
          <w:sz w:val="24"/>
          <w:szCs w:val="24"/>
        </w:rPr>
        <w:t xml:space="preserve">Речь здесь идет о </w:t>
      </w:r>
      <w:r w:rsidR="005E0C6D" w:rsidRPr="0013270A">
        <w:rPr>
          <w:rFonts w:ascii="Times New Roman" w:hAnsi="Times New Roman" w:cs="Times New Roman"/>
          <w:sz w:val="24"/>
          <w:szCs w:val="24"/>
        </w:rPr>
        <w:t>вызывавшем</w:t>
      </w:r>
      <w:r w:rsidR="007F61BD" w:rsidRPr="0013270A">
        <w:rPr>
          <w:rFonts w:ascii="Times New Roman" w:hAnsi="Times New Roman" w:cs="Times New Roman"/>
          <w:sz w:val="24"/>
          <w:szCs w:val="24"/>
        </w:rPr>
        <w:t xml:space="preserve"> недовольство среди квебекских националистов </w:t>
      </w:r>
      <w:r w:rsidR="00EF551B" w:rsidRPr="0013270A">
        <w:rPr>
          <w:rFonts w:ascii="Times New Roman" w:hAnsi="Times New Roman" w:cs="Times New Roman"/>
          <w:sz w:val="24"/>
          <w:szCs w:val="24"/>
        </w:rPr>
        <w:t xml:space="preserve">несоответствии </w:t>
      </w:r>
      <w:r w:rsidR="00EF551B" w:rsidRPr="0013270A">
        <w:rPr>
          <w:rFonts w:ascii="Times New Roman" w:hAnsi="Times New Roman" w:cs="Times New Roman"/>
          <w:sz w:val="24"/>
          <w:szCs w:val="24"/>
        </w:rPr>
        <w:lastRenderedPageBreak/>
        <w:t xml:space="preserve">конституционно закрепленного статуса Квебека и его реальным положением в канадской федерации. </w:t>
      </w:r>
      <w:r w:rsidR="00DB51C9" w:rsidRPr="0013270A">
        <w:rPr>
          <w:rFonts w:ascii="Times New Roman" w:hAnsi="Times New Roman" w:cs="Times New Roman"/>
          <w:sz w:val="24"/>
          <w:szCs w:val="24"/>
        </w:rPr>
        <w:t>Рассмотрим п</w:t>
      </w:r>
      <w:r w:rsidR="00C628B4" w:rsidRPr="0013270A">
        <w:rPr>
          <w:rFonts w:ascii="Times New Roman" w:hAnsi="Times New Roman" w:cs="Times New Roman"/>
          <w:sz w:val="24"/>
          <w:szCs w:val="24"/>
        </w:rPr>
        <w:t>одробнее политику федерального центра п</w:t>
      </w:r>
      <w:r w:rsidR="00945517" w:rsidRPr="0013270A">
        <w:rPr>
          <w:rFonts w:ascii="Times New Roman" w:hAnsi="Times New Roman" w:cs="Times New Roman"/>
          <w:sz w:val="24"/>
          <w:szCs w:val="24"/>
        </w:rPr>
        <w:t>о регулированию данного вопроса.</w:t>
      </w:r>
    </w:p>
    <w:p w:rsidR="008F6C32" w:rsidRPr="0013270A" w:rsidRDefault="006E6223" w:rsidP="008F6C32">
      <w:pPr>
        <w:spacing w:before="50" w:after="6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На всеобщих выборах </w:t>
      </w:r>
      <w:r w:rsidR="006B6417" w:rsidRPr="0013270A">
        <w:rPr>
          <w:rFonts w:ascii="Times New Roman" w:hAnsi="Times New Roman" w:cs="Times New Roman"/>
          <w:sz w:val="24"/>
          <w:szCs w:val="24"/>
        </w:rPr>
        <w:t>1968 года</w:t>
      </w:r>
      <w:r w:rsidR="00265F90" w:rsidRPr="0013270A">
        <w:rPr>
          <w:rFonts w:ascii="Times New Roman" w:hAnsi="Times New Roman" w:cs="Times New Roman"/>
          <w:sz w:val="24"/>
          <w:szCs w:val="24"/>
        </w:rPr>
        <w:t>, в период роста сепаратистских настроений в Квебеке,</w:t>
      </w:r>
      <w:r w:rsidR="006B6417" w:rsidRPr="0013270A">
        <w:rPr>
          <w:rFonts w:ascii="Times New Roman" w:hAnsi="Times New Roman" w:cs="Times New Roman"/>
          <w:sz w:val="24"/>
          <w:szCs w:val="24"/>
        </w:rPr>
        <w:t xml:space="preserve"> к власти</w:t>
      </w:r>
      <w:r w:rsidR="008E5110" w:rsidRPr="0013270A">
        <w:rPr>
          <w:rFonts w:ascii="Times New Roman" w:hAnsi="Times New Roman" w:cs="Times New Roman"/>
          <w:sz w:val="24"/>
          <w:szCs w:val="24"/>
        </w:rPr>
        <w:t xml:space="preserve"> в Оттаве</w:t>
      </w:r>
      <w:r w:rsidR="006B6417" w:rsidRPr="0013270A">
        <w:rPr>
          <w:rFonts w:ascii="Times New Roman" w:hAnsi="Times New Roman" w:cs="Times New Roman"/>
          <w:sz w:val="24"/>
          <w:szCs w:val="24"/>
        </w:rPr>
        <w:t xml:space="preserve"> приходит Либеральная партия </w:t>
      </w:r>
      <w:r w:rsidR="00A65E06" w:rsidRPr="0013270A">
        <w:rPr>
          <w:rFonts w:ascii="Times New Roman" w:hAnsi="Times New Roman" w:cs="Times New Roman"/>
          <w:sz w:val="24"/>
          <w:szCs w:val="24"/>
        </w:rPr>
        <w:t xml:space="preserve">во главе с Пьером-Элиотом </w:t>
      </w:r>
      <w:proofErr w:type="spellStart"/>
      <w:r w:rsidR="00A65E06" w:rsidRPr="0013270A">
        <w:rPr>
          <w:rFonts w:ascii="Times New Roman" w:hAnsi="Times New Roman" w:cs="Times New Roman"/>
          <w:sz w:val="24"/>
          <w:szCs w:val="24"/>
        </w:rPr>
        <w:t>Трюдо</w:t>
      </w:r>
      <w:proofErr w:type="spellEnd"/>
      <w:r w:rsidR="001C7AA4" w:rsidRPr="0013270A">
        <w:rPr>
          <w:rFonts w:ascii="Times New Roman" w:hAnsi="Times New Roman" w:cs="Times New Roman"/>
          <w:sz w:val="24"/>
          <w:szCs w:val="24"/>
        </w:rPr>
        <w:t xml:space="preserve">. </w:t>
      </w:r>
      <w:r w:rsidR="008F6C32" w:rsidRPr="0013270A">
        <w:rPr>
          <w:rFonts w:ascii="Times New Roman" w:hAnsi="Times New Roman" w:cs="Times New Roman"/>
          <w:sz w:val="24"/>
          <w:szCs w:val="24"/>
        </w:rPr>
        <w:t>На политической арене страны в глазах англоязычного общества именно Либеральная партия выглядела единственной силой, способ</w:t>
      </w:r>
      <w:r w:rsidR="00AB744E" w:rsidRPr="0013270A">
        <w:rPr>
          <w:rFonts w:ascii="Times New Roman" w:hAnsi="Times New Roman" w:cs="Times New Roman"/>
          <w:sz w:val="24"/>
          <w:szCs w:val="24"/>
        </w:rPr>
        <w:t>ной помешать отделению Квебека.</w:t>
      </w:r>
      <w:r w:rsidR="004578C5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8F6C32" w:rsidRPr="0013270A">
        <w:rPr>
          <w:rFonts w:ascii="Times New Roman" w:hAnsi="Times New Roman" w:cs="Times New Roman"/>
          <w:sz w:val="24"/>
          <w:szCs w:val="24"/>
        </w:rPr>
        <w:t>Проблема отношений между англо- и франкоязычным населением Канады неизбежно заняла одно из цен</w:t>
      </w:r>
      <w:r w:rsidR="00DE71FB" w:rsidRPr="0013270A">
        <w:rPr>
          <w:rFonts w:ascii="Times New Roman" w:hAnsi="Times New Roman" w:cs="Times New Roman"/>
          <w:sz w:val="24"/>
          <w:szCs w:val="24"/>
        </w:rPr>
        <w:t>тральных мест в политике либерального правительства</w:t>
      </w:r>
      <w:r w:rsidR="008F6C32" w:rsidRPr="0013270A">
        <w:rPr>
          <w:rFonts w:ascii="Times New Roman" w:hAnsi="Times New Roman" w:cs="Times New Roman"/>
          <w:sz w:val="24"/>
          <w:szCs w:val="24"/>
        </w:rPr>
        <w:t>. Восприняв установку «Одна Канада – одна нация», либеральный кабинет решительно отказался от признания двунационального характера канадского государства и предоставления Квебеку права на самоопределение как способов уре</w:t>
      </w:r>
      <w:r w:rsidR="0036717E" w:rsidRPr="0013270A">
        <w:rPr>
          <w:rFonts w:ascii="Times New Roman" w:hAnsi="Times New Roman" w:cs="Times New Roman"/>
          <w:sz w:val="24"/>
          <w:szCs w:val="24"/>
        </w:rPr>
        <w:t xml:space="preserve">гулирования этой проблемы. Пьер-Элиот </w:t>
      </w:r>
      <w:proofErr w:type="spellStart"/>
      <w:r w:rsidR="008F6C32" w:rsidRPr="0013270A">
        <w:rPr>
          <w:rFonts w:ascii="Times New Roman" w:hAnsi="Times New Roman" w:cs="Times New Roman"/>
          <w:sz w:val="24"/>
          <w:szCs w:val="24"/>
        </w:rPr>
        <w:t>Трюдо</w:t>
      </w:r>
      <w:proofErr w:type="spellEnd"/>
      <w:r w:rsidR="008F6C32" w:rsidRPr="0013270A">
        <w:rPr>
          <w:rFonts w:ascii="Times New Roman" w:hAnsi="Times New Roman" w:cs="Times New Roman"/>
          <w:sz w:val="24"/>
          <w:szCs w:val="24"/>
        </w:rPr>
        <w:t xml:space="preserve"> выступал ярым поборник</w:t>
      </w:r>
      <w:r w:rsidR="00082E1F" w:rsidRPr="0013270A">
        <w:rPr>
          <w:rFonts w:ascii="Times New Roman" w:hAnsi="Times New Roman" w:cs="Times New Roman"/>
          <w:sz w:val="24"/>
          <w:szCs w:val="24"/>
        </w:rPr>
        <w:t>ом федерализма, как мы отмечали выше, он был убежден, что</w:t>
      </w:r>
      <w:r w:rsidR="008F6C32" w:rsidRPr="0013270A">
        <w:rPr>
          <w:rFonts w:ascii="Times New Roman" w:hAnsi="Times New Roman" w:cs="Times New Roman"/>
          <w:sz w:val="24"/>
          <w:szCs w:val="24"/>
        </w:rPr>
        <w:t xml:space="preserve"> интересы франко</w:t>
      </w:r>
      <w:r w:rsidR="00473F02" w:rsidRPr="0013270A">
        <w:rPr>
          <w:rFonts w:ascii="Times New Roman" w:hAnsi="Times New Roman" w:cs="Times New Roman"/>
          <w:sz w:val="24"/>
          <w:szCs w:val="24"/>
        </w:rPr>
        <w:t>-</w:t>
      </w:r>
      <w:r w:rsidR="008F6C32" w:rsidRPr="0013270A">
        <w:rPr>
          <w:rFonts w:ascii="Times New Roman" w:hAnsi="Times New Roman" w:cs="Times New Roman"/>
          <w:sz w:val="24"/>
          <w:szCs w:val="24"/>
        </w:rPr>
        <w:t xml:space="preserve">канадцев могут быть защищены в рамках единой Канады, без объявления специального статуса Квебека. </w:t>
      </w:r>
    </w:p>
    <w:p w:rsidR="008F6C32" w:rsidRPr="0013270A" w:rsidRDefault="008F6C32" w:rsidP="008F6C32">
      <w:pPr>
        <w:spacing w:before="50" w:after="6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Понимание того, что корни квебекской проблемы уходят в социально-экономическое неравноправие франко</w:t>
      </w:r>
      <w:r w:rsidR="003077AC" w:rsidRPr="0013270A">
        <w:rPr>
          <w:rFonts w:ascii="Times New Roman" w:hAnsi="Times New Roman" w:cs="Times New Roman"/>
          <w:sz w:val="24"/>
          <w:szCs w:val="24"/>
        </w:rPr>
        <w:t>-</w:t>
      </w:r>
      <w:r w:rsidRPr="0013270A">
        <w:rPr>
          <w:rFonts w:ascii="Times New Roman" w:hAnsi="Times New Roman" w:cs="Times New Roman"/>
          <w:sz w:val="24"/>
          <w:szCs w:val="24"/>
        </w:rPr>
        <w:t>канад</w:t>
      </w:r>
      <w:r w:rsidR="003077AC" w:rsidRPr="0013270A">
        <w:rPr>
          <w:rFonts w:ascii="Times New Roman" w:hAnsi="Times New Roman" w:cs="Times New Roman"/>
          <w:sz w:val="24"/>
          <w:szCs w:val="24"/>
        </w:rPr>
        <w:t>ц</w:t>
      </w:r>
      <w:r w:rsidRPr="0013270A">
        <w:rPr>
          <w:rFonts w:ascii="Times New Roman" w:hAnsi="Times New Roman" w:cs="Times New Roman"/>
          <w:sz w:val="24"/>
          <w:szCs w:val="24"/>
        </w:rPr>
        <w:t>ев, легло в основу мероприят</w:t>
      </w:r>
      <w:r w:rsidR="00876A60" w:rsidRPr="0013270A">
        <w:rPr>
          <w:rFonts w:ascii="Times New Roman" w:hAnsi="Times New Roman" w:cs="Times New Roman"/>
          <w:sz w:val="24"/>
          <w:szCs w:val="24"/>
        </w:rPr>
        <w:t>ий правительства в экономической сфере</w:t>
      </w:r>
      <w:r w:rsidRPr="0013270A">
        <w:rPr>
          <w:rFonts w:ascii="Times New Roman" w:hAnsi="Times New Roman" w:cs="Times New Roman"/>
          <w:sz w:val="24"/>
          <w:szCs w:val="24"/>
        </w:rPr>
        <w:t>. В апреле 1969 го</w:t>
      </w:r>
      <w:r w:rsidR="00C83B71" w:rsidRPr="0013270A">
        <w:rPr>
          <w:rFonts w:ascii="Times New Roman" w:hAnsi="Times New Roman" w:cs="Times New Roman"/>
          <w:sz w:val="24"/>
          <w:szCs w:val="24"/>
        </w:rPr>
        <w:t>да было образовано специальное М</w:t>
      </w:r>
      <w:r w:rsidRPr="0013270A">
        <w:rPr>
          <w:rFonts w:ascii="Times New Roman" w:hAnsi="Times New Roman" w:cs="Times New Roman"/>
          <w:sz w:val="24"/>
          <w:szCs w:val="24"/>
        </w:rPr>
        <w:t xml:space="preserve">инистерство регионального экономического развития. </w:t>
      </w:r>
      <w:r w:rsidR="00F1744E" w:rsidRPr="0013270A">
        <w:rPr>
          <w:rFonts w:ascii="Times New Roman" w:hAnsi="Times New Roman" w:cs="Times New Roman"/>
          <w:sz w:val="24"/>
          <w:szCs w:val="24"/>
        </w:rPr>
        <w:t xml:space="preserve">Федеральный центр, таким образом, </w:t>
      </w:r>
      <w:r w:rsidR="00AB62D5" w:rsidRPr="0013270A">
        <w:rPr>
          <w:rFonts w:ascii="Times New Roman" w:hAnsi="Times New Roman" w:cs="Times New Roman"/>
          <w:sz w:val="24"/>
          <w:szCs w:val="24"/>
        </w:rPr>
        <w:t>в качестве одной из приоритетных задач ставил социально-экономическую поддержку отсталым регионам. Несмотря на то, что</w:t>
      </w:r>
      <w:r w:rsidRPr="0013270A">
        <w:rPr>
          <w:rFonts w:ascii="Times New Roman" w:hAnsi="Times New Roman" w:cs="Times New Roman"/>
          <w:sz w:val="24"/>
          <w:szCs w:val="24"/>
        </w:rPr>
        <w:t xml:space="preserve"> сфе</w:t>
      </w:r>
      <w:r w:rsidR="00D979EE" w:rsidRPr="0013270A">
        <w:rPr>
          <w:rFonts w:ascii="Times New Roman" w:hAnsi="Times New Roman" w:cs="Times New Roman"/>
          <w:sz w:val="24"/>
          <w:szCs w:val="24"/>
        </w:rPr>
        <w:t xml:space="preserve">ра деятельности </w:t>
      </w:r>
      <w:r w:rsidR="00AB62D5" w:rsidRPr="0013270A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D979EE" w:rsidRPr="0013270A">
        <w:rPr>
          <w:rFonts w:ascii="Times New Roman" w:hAnsi="Times New Roman" w:cs="Times New Roman"/>
          <w:sz w:val="24"/>
          <w:szCs w:val="24"/>
        </w:rPr>
        <w:t>рас</w:t>
      </w:r>
      <w:r w:rsidRPr="0013270A">
        <w:rPr>
          <w:rFonts w:ascii="Times New Roman" w:hAnsi="Times New Roman" w:cs="Times New Roman"/>
          <w:sz w:val="24"/>
          <w:szCs w:val="24"/>
        </w:rPr>
        <w:t>п</w:t>
      </w:r>
      <w:r w:rsidR="00D979EE" w:rsidRPr="0013270A">
        <w:rPr>
          <w:rFonts w:ascii="Times New Roman" w:hAnsi="Times New Roman" w:cs="Times New Roman"/>
          <w:sz w:val="24"/>
          <w:szCs w:val="24"/>
        </w:rPr>
        <w:t>р</w:t>
      </w:r>
      <w:r w:rsidRPr="0013270A">
        <w:rPr>
          <w:rFonts w:ascii="Times New Roman" w:hAnsi="Times New Roman" w:cs="Times New Roman"/>
          <w:sz w:val="24"/>
          <w:szCs w:val="24"/>
        </w:rPr>
        <w:t>остранялась на всю страну, основная часть ср</w:t>
      </w:r>
      <w:r w:rsidR="00A25457" w:rsidRPr="0013270A">
        <w:rPr>
          <w:rFonts w:ascii="Times New Roman" w:hAnsi="Times New Roman" w:cs="Times New Roman"/>
          <w:sz w:val="24"/>
          <w:szCs w:val="24"/>
        </w:rPr>
        <w:t>едств, выделявшихся ему</w:t>
      </w:r>
      <w:r w:rsidR="00042136" w:rsidRPr="0013270A">
        <w:rPr>
          <w:rFonts w:ascii="Times New Roman" w:hAnsi="Times New Roman" w:cs="Times New Roman"/>
          <w:sz w:val="24"/>
          <w:szCs w:val="24"/>
        </w:rPr>
        <w:t>, шла на развитие экономических секторов</w:t>
      </w:r>
      <w:r w:rsidRPr="0013270A">
        <w:rPr>
          <w:rFonts w:ascii="Times New Roman" w:hAnsi="Times New Roman" w:cs="Times New Roman"/>
          <w:sz w:val="24"/>
          <w:szCs w:val="24"/>
        </w:rPr>
        <w:t xml:space="preserve"> Квебека. </w:t>
      </w:r>
      <w:r w:rsidR="00A261D7" w:rsidRPr="0013270A">
        <w:rPr>
          <w:rFonts w:ascii="Times New Roman" w:hAnsi="Times New Roman" w:cs="Times New Roman"/>
          <w:sz w:val="24"/>
          <w:szCs w:val="24"/>
        </w:rPr>
        <w:t xml:space="preserve">Это дает основания утверждать, что </w:t>
      </w:r>
      <w:r w:rsidR="00A63158" w:rsidRPr="0013270A">
        <w:rPr>
          <w:rFonts w:ascii="Times New Roman" w:hAnsi="Times New Roman" w:cs="Times New Roman"/>
          <w:sz w:val="24"/>
          <w:szCs w:val="24"/>
        </w:rPr>
        <w:t xml:space="preserve">создание Министерства регионального экономического развития </w:t>
      </w:r>
      <w:r w:rsidR="002C4E62" w:rsidRPr="0013270A">
        <w:rPr>
          <w:rFonts w:ascii="Times New Roman" w:hAnsi="Times New Roman" w:cs="Times New Roman"/>
          <w:sz w:val="24"/>
          <w:szCs w:val="24"/>
        </w:rPr>
        <w:t>было по большей части обусловлено политическими соображениями</w:t>
      </w:r>
      <w:r w:rsidR="00042136" w:rsidRPr="0013270A">
        <w:rPr>
          <w:rFonts w:ascii="Times New Roman" w:hAnsi="Times New Roman" w:cs="Times New Roman"/>
          <w:sz w:val="24"/>
          <w:szCs w:val="24"/>
        </w:rPr>
        <w:t xml:space="preserve"> –</w:t>
      </w:r>
      <w:r w:rsidR="00A10FD8" w:rsidRPr="0013270A">
        <w:rPr>
          <w:rFonts w:ascii="Times New Roman" w:hAnsi="Times New Roman" w:cs="Times New Roman"/>
          <w:sz w:val="24"/>
          <w:szCs w:val="24"/>
        </w:rPr>
        <w:t xml:space="preserve"> правительство </w:t>
      </w:r>
      <w:proofErr w:type="gramStart"/>
      <w:r w:rsidR="00A10FD8" w:rsidRPr="0013270A">
        <w:rPr>
          <w:rFonts w:ascii="Times New Roman" w:hAnsi="Times New Roman" w:cs="Times New Roman"/>
          <w:sz w:val="24"/>
          <w:szCs w:val="24"/>
        </w:rPr>
        <w:t>Канады</w:t>
      </w:r>
      <w:proofErr w:type="gramEnd"/>
      <w:r w:rsidR="00042136" w:rsidRPr="0013270A">
        <w:rPr>
          <w:rFonts w:ascii="Times New Roman" w:hAnsi="Times New Roman" w:cs="Times New Roman"/>
          <w:sz w:val="24"/>
          <w:szCs w:val="24"/>
        </w:rPr>
        <w:t xml:space="preserve"> таким образом </w:t>
      </w:r>
      <w:r w:rsidR="00673B76" w:rsidRPr="0013270A">
        <w:rPr>
          <w:rFonts w:ascii="Times New Roman" w:hAnsi="Times New Roman" w:cs="Times New Roman"/>
          <w:sz w:val="24"/>
          <w:szCs w:val="24"/>
        </w:rPr>
        <w:t xml:space="preserve">стремилось </w:t>
      </w:r>
      <w:r w:rsidR="00A10FD8" w:rsidRPr="0013270A">
        <w:rPr>
          <w:rFonts w:ascii="Times New Roman" w:hAnsi="Times New Roman" w:cs="Times New Roman"/>
          <w:sz w:val="24"/>
          <w:szCs w:val="24"/>
        </w:rPr>
        <w:t xml:space="preserve">переориентировать </w:t>
      </w:r>
      <w:proofErr w:type="spellStart"/>
      <w:r w:rsidR="00A10FD8" w:rsidRPr="0013270A">
        <w:rPr>
          <w:rFonts w:ascii="Times New Roman" w:hAnsi="Times New Roman" w:cs="Times New Roman"/>
          <w:sz w:val="24"/>
          <w:szCs w:val="24"/>
        </w:rPr>
        <w:t>квебекцев</w:t>
      </w:r>
      <w:proofErr w:type="spellEnd"/>
      <w:r w:rsidR="00A10FD8" w:rsidRPr="0013270A">
        <w:rPr>
          <w:rFonts w:ascii="Times New Roman" w:hAnsi="Times New Roman" w:cs="Times New Roman"/>
          <w:sz w:val="24"/>
          <w:szCs w:val="24"/>
        </w:rPr>
        <w:t xml:space="preserve"> на федералистские позиции.</w:t>
      </w:r>
    </w:p>
    <w:p w:rsidR="008F6C32" w:rsidRPr="0013270A" w:rsidRDefault="008F6C32" w:rsidP="008F6C32">
      <w:pPr>
        <w:spacing w:before="50" w:after="6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Вмес</w:t>
      </w:r>
      <w:r w:rsidR="00727775" w:rsidRPr="0013270A">
        <w:rPr>
          <w:rFonts w:ascii="Times New Roman" w:hAnsi="Times New Roman" w:cs="Times New Roman"/>
          <w:sz w:val="24"/>
          <w:szCs w:val="24"/>
        </w:rPr>
        <w:t>те с тем, в подходе канадского</w:t>
      </w:r>
      <w:r w:rsidRPr="0013270A">
        <w:rPr>
          <w:rFonts w:ascii="Times New Roman" w:hAnsi="Times New Roman" w:cs="Times New Roman"/>
          <w:sz w:val="24"/>
          <w:szCs w:val="24"/>
        </w:rPr>
        <w:t xml:space="preserve"> правительства к решению квебекской проблемы можно проследить склонность сводить ее сущность главным образом</w:t>
      </w:r>
      <w:r w:rsidR="00E37BF2" w:rsidRPr="0013270A">
        <w:rPr>
          <w:rFonts w:ascii="Times New Roman" w:hAnsi="Times New Roman" w:cs="Times New Roman"/>
          <w:sz w:val="24"/>
          <w:szCs w:val="24"/>
        </w:rPr>
        <w:t xml:space="preserve"> к лингвистическим </w:t>
      </w:r>
      <w:r w:rsidRPr="0013270A">
        <w:rPr>
          <w:rFonts w:ascii="Times New Roman" w:hAnsi="Times New Roman" w:cs="Times New Roman"/>
          <w:sz w:val="24"/>
          <w:szCs w:val="24"/>
        </w:rPr>
        <w:t>вопросам. Здесь</w:t>
      </w:r>
      <w:r w:rsidR="003F7F72" w:rsidRPr="0013270A">
        <w:rPr>
          <w:rFonts w:ascii="Times New Roman" w:hAnsi="Times New Roman" w:cs="Times New Roman"/>
          <w:sz w:val="24"/>
          <w:szCs w:val="24"/>
        </w:rPr>
        <w:t>,</w:t>
      </w:r>
      <w:r w:rsidRPr="0013270A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3F7F72" w:rsidRPr="0013270A">
        <w:rPr>
          <w:rFonts w:ascii="Times New Roman" w:hAnsi="Times New Roman" w:cs="Times New Roman"/>
          <w:sz w:val="24"/>
          <w:szCs w:val="24"/>
        </w:rPr>
        <w:t>,</w:t>
      </w:r>
      <w:r w:rsidRPr="0013270A">
        <w:rPr>
          <w:rFonts w:ascii="Times New Roman" w:hAnsi="Times New Roman" w:cs="Times New Roman"/>
          <w:sz w:val="24"/>
          <w:szCs w:val="24"/>
        </w:rPr>
        <w:t xml:space="preserve"> следует упомянуть закон об официальных языках, принятый парламентом Канады в 1969 году. В основу его положений легли результаты деятельности Королевской комиссии по двуязычию и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двухкультурности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, учрежденной еще при правительстве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Лес</w:t>
      </w:r>
      <w:r w:rsidR="00010A6D" w:rsidRPr="0013270A">
        <w:rPr>
          <w:rFonts w:ascii="Times New Roman" w:hAnsi="Times New Roman" w:cs="Times New Roman"/>
          <w:sz w:val="24"/>
          <w:szCs w:val="24"/>
        </w:rPr>
        <w:t>тера</w:t>
      </w:r>
      <w:proofErr w:type="spellEnd"/>
      <w:r w:rsidR="00010A6D" w:rsidRPr="0013270A">
        <w:rPr>
          <w:rFonts w:ascii="Times New Roman" w:hAnsi="Times New Roman" w:cs="Times New Roman"/>
          <w:sz w:val="24"/>
          <w:szCs w:val="24"/>
        </w:rPr>
        <w:t xml:space="preserve"> Пирсона в 1963 году. В 1967</w:t>
      </w:r>
      <w:r w:rsidRPr="0013270A">
        <w:rPr>
          <w:rFonts w:ascii="Times New Roman" w:hAnsi="Times New Roman" w:cs="Times New Roman"/>
          <w:sz w:val="24"/>
          <w:szCs w:val="24"/>
        </w:rPr>
        <w:t xml:space="preserve"> году комиссия представила окончательный отчет, содержащий рекомендации относительно развития канадского </w:t>
      </w:r>
      <w:r w:rsidRPr="0013270A">
        <w:rPr>
          <w:rFonts w:ascii="Times New Roman" w:hAnsi="Times New Roman" w:cs="Times New Roman"/>
          <w:sz w:val="24"/>
          <w:szCs w:val="24"/>
        </w:rPr>
        <w:lastRenderedPageBreak/>
        <w:t>федерализма на основе равноправного существования двух наций</w:t>
      </w:r>
      <w:r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06"/>
      </w:r>
      <w:r w:rsidRPr="0013270A">
        <w:rPr>
          <w:rFonts w:ascii="Times New Roman" w:hAnsi="Times New Roman" w:cs="Times New Roman"/>
          <w:sz w:val="24"/>
          <w:szCs w:val="24"/>
        </w:rPr>
        <w:t>. Главный пункт отчета, рекомендующий признание английского и французского языков официальными языками Канады, и был реализован в законе 1969 года. Акт провозглашал своей целью «обеспечить уважение английского и французского языков как официальных языков Канады и обеспечить равенство статуса и одинаковые права и привилегии в отношении их использования во всех федеральных институтах»</w:t>
      </w:r>
      <w:r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07"/>
      </w:r>
      <w:r w:rsidRPr="0013270A">
        <w:rPr>
          <w:rFonts w:ascii="Times New Roman" w:hAnsi="Times New Roman" w:cs="Times New Roman"/>
          <w:sz w:val="24"/>
          <w:szCs w:val="24"/>
        </w:rPr>
        <w:t>. Сам П.</w:t>
      </w:r>
      <w:r w:rsidR="0036717E" w:rsidRPr="0013270A">
        <w:rPr>
          <w:rFonts w:ascii="Times New Roman" w:hAnsi="Times New Roman" w:cs="Times New Roman"/>
          <w:sz w:val="24"/>
          <w:szCs w:val="24"/>
        </w:rPr>
        <w:t>-Э.</w:t>
      </w:r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Трюдо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в своей речи, посвященной пр</w:t>
      </w:r>
      <w:r w:rsidR="00084D87" w:rsidRPr="0013270A">
        <w:rPr>
          <w:rFonts w:ascii="Times New Roman" w:hAnsi="Times New Roman" w:cs="Times New Roman"/>
          <w:sz w:val="24"/>
          <w:szCs w:val="24"/>
        </w:rPr>
        <w:t>едставлению</w:t>
      </w:r>
      <w:r w:rsidRPr="0013270A">
        <w:rPr>
          <w:rFonts w:ascii="Times New Roman" w:hAnsi="Times New Roman" w:cs="Times New Roman"/>
          <w:sz w:val="24"/>
          <w:szCs w:val="24"/>
        </w:rPr>
        <w:t xml:space="preserve"> этого документа, говорил: «Мы верим в два официальных языка и в плюралистическое общество не просто как в политическую необходимость, но как в обогащение. Мы хотим жить в стране, где франко</w:t>
      </w:r>
      <w:r w:rsidR="00F90E40" w:rsidRPr="0013270A">
        <w:rPr>
          <w:rFonts w:ascii="Times New Roman" w:hAnsi="Times New Roman" w:cs="Times New Roman"/>
          <w:sz w:val="24"/>
          <w:szCs w:val="24"/>
        </w:rPr>
        <w:t>-</w:t>
      </w:r>
      <w:r w:rsidRPr="0013270A">
        <w:rPr>
          <w:rFonts w:ascii="Times New Roman" w:hAnsi="Times New Roman" w:cs="Times New Roman"/>
          <w:sz w:val="24"/>
          <w:szCs w:val="24"/>
        </w:rPr>
        <w:t>канадцы могут жить среди англо</w:t>
      </w:r>
      <w:r w:rsidR="00F90E40" w:rsidRPr="0013270A">
        <w:rPr>
          <w:rFonts w:ascii="Times New Roman" w:hAnsi="Times New Roman" w:cs="Times New Roman"/>
          <w:sz w:val="24"/>
          <w:szCs w:val="24"/>
        </w:rPr>
        <w:t>-</w:t>
      </w:r>
      <w:r w:rsidRPr="0013270A">
        <w:rPr>
          <w:rFonts w:ascii="Times New Roman" w:hAnsi="Times New Roman" w:cs="Times New Roman"/>
          <w:sz w:val="24"/>
          <w:szCs w:val="24"/>
        </w:rPr>
        <w:t>канадцев и где англо</w:t>
      </w:r>
      <w:r w:rsidR="00F90E40" w:rsidRPr="0013270A">
        <w:rPr>
          <w:rFonts w:ascii="Times New Roman" w:hAnsi="Times New Roman" w:cs="Times New Roman"/>
          <w:sz w:val="24"/>
          <w:szCs w:val="24"/>
        </w:rPr>
        <w:t>-</w:t>
      </w:r>
      <w:r w:rsidRPr="0013270A">
        <w:rPr>
          <w:rFonts w:ascii="Times New Roman" w:hAnsi="Times New Roman" w:cs="Times New Roman"/>
          <w:sz w:val="24"/>
          <w:szCs w:val="24"/>
        </w:rPr>
        <w:t>канадцы могут жить среди франко</w:t>
      </w:r>
      <w:r w:rsidR="00F90E40" w:rsidRPr="0013270A">
        <w:rPr>
          <w:rFonts w:ascii="Times New Roman" w:hAnsi="Times New Roman" w:cs="Times New Roman"/>
          <w:sz w:val="24"/>
          <w:szCs w:val="24"/>
        </w:rPr>
        <w:t>-</w:t>
      </w:r>
      <w:r w:rsidRPr="0013270A">
        <w:rPr>
          <w:rFonts w:ascii="Times New Roman" w:hAnsi="Times New Roman" w:cs="Times New Roman"/>
          <w:sz w:val="24"/>
          <w:szCs w:val="24"/>
        </w:rPr>
        <w:t>канадцев без ущемления прав на сохранение их культурного наследия»</w:t>
      </w:r>
      <w:r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08"/>
      </w:r>
      <w:r w:rsidRPr="0013270A">
        <w:rPr>
          <w:rFonts w:ascii="Times New Roman" w:hAnsi="Times New Roman" w:cs="Times New Roman"/>
          <w:sz w:val="24"/>
          <w:szCs w:val="24"/>
        </w:rPr>
        <w:t>. Наряду с этой инициативой правительством Канады был принят план широкого привлечения франко</w:t>
      </w:r>
      <w:r w:rsidR="00F90E40" w:rsidRPr="0013270A">
        <w:rPr>
          <w:rFonts w:ascii="Times New Roman" w:hAnsi="Times New Roman" w:cs="Times New Roman"/>
          <w:sz w:val="24"/>
          <w:szCs w:val="24"/>
        </w:rPr>
        <w:t>-</w:t>
      </w:r>
      <w:r w:rsidRPr="0013270A">
        <w:rPr>
          <w:rFonts w:ascii="Times New Roman" w:hAnsi="Times New Roman" w:cs="Times New Roman"/>
          <w:sz w:val="24"/>
          <w:szCs w:val="24"/>
        </w:rPr>
        <w:t>канадцев на государственную службу. Франкоговорящие канадцы стали активно продвигаться на высшие должности в министерствах и  правительственных департаментах, а англоговорящим государственным чиновникам рекомендовалось овладеть французским языком на специальных курсах, учрежденных правительством. Ярким примером тому служит назначение Пьером</w:t>
      </w:r>
      <w:r w:rsidR="0036717E" w:rsidRPr="0013270A">
        <w:rPr>
          <w:rFonts w:ascii="Times New Roman" w:hAnsi="Times New Roman" w:cs="Times New Roman"/>
          <w:sz w:val="24"/>
          <w:szCs w:val="24"/>
        </w:rPr>
        <w:t>-Элиотом</w:t>
      </w:r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Трюдо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в апреле 1968 года франко</w:t>
      </w:r>
      <w:r w:rsidR="00823A74" w:rsidRPr="0013270A">
        <w:rPr>
          <w:rFonts w:ascii="Times New Roman" w:hAnsi="Times New Roman" w:cs="Times New Roman"/>
          <w:sz w:val="24"/>
          <w:szCs w:val="24"/>
        </w:rPr>
        <w:t>-</w:t>
      </w:r>
      <w:r w:rsidR="0036717E" w:rsidRPr="0013270A">
        <w:rPr>
          <w:rFonts w:ascii="Times New Roman" w:hAnsi="Times New Roman" w:cs="Times New Roman"/>
          <w:sz w:val="24"/>
          <w:szCs w:val="24"/>
        </w:rPr>
        <w:t xml:space="preserve">канадца Ж.-Л. </w:t>
      </w:r>
      <w:proofErr w:type="spellStart"/>
      <w:r w:rsidR="0036717E" w:rsidRPr="0013270A">
        <w:rPr>
          <w:rFonts w:ascii="Times New Roman" w:hAnsi="Times New Roman" w:cs="Times New Roman"/>
          <w:sz w:val="24"/>
          <w:szCs w:val="24"/>
        </w:rPr>
        <w:t>Пе</w:t>
      </w:r>
      <w:r w:rsidRPr="0013270A">
        <w:rPr>
          <w:rFonts w:ascii="Times New Roman" w:hAnsi="Times New Roman" w:cs="Times New Roman"/>
          <w:sz w:val="24"/>
          <w:szCs w:val="24"/>
        </w:rPr>
        <w:t>пена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на пост министра торговли и промышленности – должность, которую представители франкоязычной части населения Канады никогда ранее не занимали. </w:t>
      </w:r>
    </w:p>
    <w:p w:rsidR="008F6C32" w:rsidRPr="0013270A" w:rsidRDefault="008F6C32" w:rsidP="008F6C32">
      <w:pPr>
        <w:spacing w:before="50" w:after="6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В конце 60-х годов получила широкое распространение программа двуязычия. Провинциальным властям было предложено провести соответствующие реформы. С 1971 года стала действовать федеральная программа обучения второму языку в средних и высших учебных заведениях Канады. </w:t>
      </w:r>
    </w:p>
    <w:p w:rsidR="008F6C32" w:rsidRPr="0013270A" w:rsidRDefault="008F6C32" w:rsidP="008F6C32">
      <w:pPr>
        <w:spacing w:before="50" w:after="6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70A">
        <w:rPr>
          <w:rFonts w:ascii="Times New Roman" w:hAnsi="Times New Roman" w:cs="Times New Roman"/>
          <w:sz w:val="24"/>
          <w:szCs w:val="24"/>
        </w:rPr>
        <w:t>8 июля 1971 года П.</w:t>
      </w:r>
      <w:r w:rsidR="0036717E" w:rsidRPr="0013270A">
        <w:rPr>
          <w:rFonts w:ascii="Times New Roman" w:hAnsi="Times New Roman" w:cs="Times New Roman"/>
          <w:sz w:val="24"/>
          <w:szCs w:val="24"/>
        </w:rPr>
        <w:t>-Э.</w:t>
      </w:r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Трюдо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провозгласил в Палате общин свое намерение проводить политику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мультикультурализма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, которая предполагала «правительственную поддержку культурным группам, демонстрирующим стремление к развитию способности расти и вносить свой вклад в Канаду...; оказание помощи членам всех культурных групп по преодолению культурных барьеров на пути полноценного участия в жизни канадского </w:t>
      </w:r>
      <w:r w:rsidRPr="0013270A">
        <w:rPr>
          <w:rFonts w:ascii="Times New Roman" w:hAnsi="Times New Roman" w:cs="Times New Roman"/>
          <w:sz w:val="24"/>
          <w:szCs w:val="24"/>
        </w:rPr>
        <w:lastRenderedPageBreak/>
        <w:t>общества;</w:t>
      </w:r>
      <w:proofErr w:type="gramEnd"/>
      <w:r w:rsidRPr="0013270A">
        <w:rPr>
          <w:rFonts w:ascii="Times New Roman" w:hAnsi="Times New Roman" w:cs="Times New Roman"/>
          <w:sz w:val="24"/>
          <w:szCs w:val="24"/>
        </w:rPr>
        <w:t xml:space="preserve"> содействие творческим встречам и взаимообмену между всеми культурными группами Канады в интересах национального единства»</w:t>
      </w:r>
      <w:r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09"/>
      </w:r>
      <w:r w:rsidRPr="001327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6C32" w:rsidRPr="0013270A" w:rsidRDefault="008F6C32" w:rsidP="008F6C32">
      <w:pPr>
        <w:spacing w:before="50" w:after="6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Реакцию на проводимые правительством меры нельзя было назвать однозначной. Планы кабинета П.</w:t>
      </w:r>
      <w:r w:rsidR="0036717E" w:rsidRPr="0013270A">
        <w:rPr>
          <w:rFonts w:ascii="Times New Roman" w:hAnsi="Times New Roman" w:cs="Times New Roman"/>
          <w:sz w:val="24"/>
          <w:szCs w:val="24"/>
        </w:rPr>
        <w:t>-Э.</w:t>
      </w:r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Трюдо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встретили сопротивление со стороны англоязычной части населения страны. </w:t>
      </w:r>
      <w:proofErr w:type="gramStart"/>
      <w:r w:rsidRPr="0013270A">
        <w:rPr>
          <w:rFonts w:ascii="Times New Roman" w:hAnsi="Times New Roman" w:cs="Times New Roman"/>
          <w:sz w:val="24"/>
          <w:szCs w:val="24"/>
        </w:rPr>
        <w:t xml:space="preserve">Недовольство отмечалось и на высших уровнях власти: правительства западных провинций, вместе с бывшим главой Суда казначейства Канады Дж.-Т.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Торсоном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>, провозгласили свое намерение возбудить дело в Верховном суде по вопросу о конституционности закона об официальных языках, утверждая, что данный вопрос  выходит за рамки федеральной юрисдикции</w:t>
      </w:r>
      <w:r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10"/>
      </w:r>
      <w:r w:rsidRPr="0013270A">
        <w:rPr>
          <w:rFonts w:ascii="Times New Roman" w:hAnsi="Times New Roman" w:cs="Times New Roman"/>
          <w:sz w:val="24"/>
          <w:szCs w:val="24"/>
        </w:rPr>
        <w:t xml:space="preserve">. </w:t>
      </w:r>
      <w:r w:rsidR="00771C7D" w:rsidRPr="0013270A">
        <w:rPr>
          <w:rFonts w:ascii="Times New Roman" w:hAnsi="Times New Roman" w:cs="Times New Roman"/>
          <w:sz w:val="24"/>
          <w:szCs w:val="24"/>
        </w:rPr>
        <w:t>В 1975 году высший судебный орган Канады, тем не менее, вынес решение о соответствии статута</w:t>
      </w:r>
      <w:proofErr w:type="gramEnd"/>
      <w:r w:rsidR="00771C7D" w:rsidRPr="0013270A">
        <w:rPr>
          <w:rFonts w:ascii="Times New Roman" w:hAnsi="Times New Roman" w:cs="Times New Roman"/>
          <w:sz w:val="24"/>
          <w:szCs w:val="24"/>
        </w:rPr>
        <w:t xml:space="preserve"> об официальных языках Конституции</w:t>
      </w:r>
      <w:r w:rsidR="0073651A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11"/>
      </w:r>
      <w:r w:rsidR="00771C7D" w:rsidRPr="0013270A">
        <w:rPr>
          <w:rFonts w:ascii="Times New Roman" w:hAnsi="Times New Roman" w:cs="Times New Roman"/>
          <w:sz w:val="24"/>
          <w:szCs w:val="24"/>
        </w:rPr>
        <w:t>.</w:t>
      </w:r>
      <w:r w:rsidR="00795636" w:rsidRPr="0013270A">
        <w:rPr>
          <w:rFonts w:ascii="Times New Roman" w:hAnsi="Times New Roman" w:cs="Times New Roman"/>
          <w:sz w:val="24"/>
          <w:szCs w:val="24"/>
        </w:rPr>
        <w:t xml:space="preserve"> Лишь к 1980-1990-м годам акт об официальных языках перестал вызывать </w:t>
      </w:r>
      <w:r w:rsidR="0021567F" w:rsidRPr="0013270A">
        <w:rPr>
          <w:rFonts w:ascii="Times New Roman" w:hAnsi="Times New Roman" w:cs="Times New Roman"/>
          <w:sz w:val="24"/>
          <w:szCs w:val="24"/>
        </w:rPr>
        <w:t xml:space="preserve">недовольство </w:t>
      </w:r>
      <w:r w:rsidR="00795636" w:rsidRPr="0013270A">
        <w:rPr>
          <w:rFonts w:ascii="Times New Roman" w:hAnsi="Times New Roman" w:cs="Times New Roman"/>
          <w:sz w:val="24"/>
          <w:szCs w:val="24"/>
        </w:rPr>
        <w:t>у англоязыч</w:t>
      </w:r>
      <w:r w:rsidR="0021567F" w:rsidRPr="0013270A">
        <w:rPr>
          <w:rFonts w:ascii="Times New Roman" w:hAnsi="Times New Roman" w:cs="Times New Roman"/>
          <w:sz w:val="24"/>
          <w:szCs w:val="24"/>
        </w:rPr>
        <w:t>ной части населения</w:t>
      </w:r>
      <w:r w:rsidR="00795636" w:rsidRPr="0013270A">
        <w:rPr>
          <w:rFonts w:ascii="Times New Roman" w:hAnsi="Times New Roman" w:cs="Times New Roman"/>
          <w:sz w:val="24"/>
          <w:szCs w:val="24"/>
        </w:rPr>
        <w:t>.</w:t>
      </w:r>
    </w:p>
    <w:p w:rsidR="0078556A" w:rsidRPr="0013270A" w:rsidRDefault="005A7084" w:rsidP="008F6C32">
      <w:pPr>
        <w:spacing w:before="50" w:after="6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З</w:t>
      </w:r>
      <w:r w:rsidR="00903A46" w:rsidRPr="0013270A">
        <w:rPr>
          <w:rFonts w:ascii="Times New Roman" w:hAnsi="Times New Roman" w:cs="Times New Roman"/>
          <w:sz w:val="24"/>
          <w:szCs w:val="24"/>
        </w:rPr>
        <w:t>акон</w:t>
      </w:r>
      <w:r w:rsidRPr="0013270A">
        <w:rPr>
          <w:rFonts w:ascii="Times New Roman" w:hAnsi="Times New Roman" w:cs="Times New Roman"/>
          <w:sz w:val="24"/>
          <w:szCs w:val="24"/>
        </w:rPr>
        <w:t xml:space="preserve"> об официальных языках </w:t>
      </w:r>
      <w:r w:rsidR="00850C29" w:rsidRPr="0013270A">
        <w:rPr>
          <w:rFonts w:ascii="Times New Roman" w:hAnsi="Times New Roman" w:cs="Times New Roman"/>
          <w:sz w:val="24"/>
          <w:szCs w:val="24"/>
        </w:rPr>
        <w:t xml:space="preserve">стало большим шагом на пути к признанию национального существования </w:t>
      </w:r>
      <w:r w:rsidR="00F371EF" w:rsidRPr="0013270A">
        <w:rPr>
          <w:rFonts w:ascii="Times New Roman" w:hAnsi="Times New Roman" w:cs="Times New Roman"/>
          <w:sz w:val="24"/>
          <w:szCs w:val="24"/>
        </w:rPr>
        <w:t xml:space="preserve">франкоязычных канадцев. </w:t>
      </w:r>
      <w:r w:rsidR="00850C29" w:rsidRPr="0013270A">
        <w:rPr>
          <w:rFonts w:ascii="Times New Roman" w:hAnsi="Times New Roman" w:cs="Times New Roman"/>
          <w:sz w:val="24"/>
          <w:szCs w:val="24"/>
        </w:rPr>
        <w:t>Впервые на юридической основе французский язык признава</w:t>
      </w:r>
      <w:r w:rsidR="00F371EF" w:rsidRPr="0013270A">
        <w:rPr>
          <w:rFonts w:ascii="Times New Roman" w:hAnsi="Times New Roman" w:cs="Times New Roman"/>
          <w:sz w:val="24"/>
          <w:szCs w:val="24"/>
        </w:rPr>
        <w:t>лся официальным языком не только в отношении их использования в парламентских и правительственных органах Канады, как утверждалось в Акте о Британской Северной Америке, но и в важнейших сферах общественной жизни – государственном у</w:t>
      </w:r>
      <w:r w:rsidR="00C96E3A" w:rsidRPr="0013270A">
        <w:rPr>
          <w:rFonts w:ascii="Times New Roman" w:hAnsi="Times New Roman" w:cs="Times New Roman"/>
          <w:sz w:val="24"/>
          <w:szCs w:val="24"/>
        </w:rPr>
        <w:t xml:space="preserve">правлении, бизнесе, образовании. </w:t>
      </w:r>
      <w:r w:rsidRPr="0013270A">
        <w:rPr>
          <w:rFonts w:ascii="Times New Roman" w:hAnsi="Times New Roman" w:cs="Times New Roman"/>
          <w:sz w:val="24"/>
          <w:szCs w:val="24"/>
        </w:rPr>
        <w:t xml:space="preserve">Принятие Парламентом Канады законодательства в лингвистической сфере стало свидетельством установления совместной федерально-провинциальной компетенции </w:t>
      </w:r>
      <w:r w:rsidR="00482C85" w:rsidRPr="0013270A">
        <w:rPr>
          <w:rFonts w:ascii="Times New Roman" w:hAnsi="Times New Roman" w:cs="Times New Roman"/>
          <w:sz w:val="24"/>
          <w:szCs w:val="24"/>
        </w:rPr>
        <w:t>в области языка.</w:t>
      </w:r>
    </w:p>
    <w:p w:rsidR="00AC36BD" w:rsidRPr="0013270A" w:rsidRDefault="00F67969" w:rsidP="00AC3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С развитием сепаратистских настроений в Квебеке подверглись изменению федерально-провинциальные отношения </w:t>
      </w:r>
      <w:r w:rsidR="0087104F" w:rsidRPr="0013270A">
        <w:rPr>
          <w:rFonts w:ascii="Times New Roman" w:hAnsi="Times New Roman" w:cs="Times New Roman"/>
          <w:sz w:val="24"/>
          <w:szCs w:val="24"/>
        </w:rPr>
        <w:t xml:space="preserve">и </w:t>
      </w:r>
      <w:r w:rsidRPr="0013270A">
        <w:rPr>
          <w:rFonts w:ascii="Times New Roman" w:hAnsi="Times New Roman" w:cs="Times New Roman"/>
          <w:sz w:val="24"/>
          <w:szCs w:val="24"/>
        </w:rPr>
        <w:t xml:space="preserve">в сфере организации внешней политики. </w:t>
      </w:r>
      <w:proofErr w:type="gramStart"/>
      <w:r w:rsidR="00D3354E" w:rsidRPr="0013270A">
        <w:rPr>
          <w:rFonts w:ascii="Times New Roman" w:hAnsi="Times New Roman" w:cs="Times New Roman"/>
          <w:sz w:val="24"/>
          <w:szCs w:val="24"/>
        </w:rPr>
        <w:t>С 19</w:t>
      </w:r>
      <w:r w:rsidR="00664923" w:rsidRPr="0013270A">
        <w:rPr>
          <w:rFonts w:ascii="Times New Roman" w:hAnsi="Times New Roman" w:cs="Times New Roman"/>
          <w:sz w:val="24"/>
          <w:szCs w:val="24"/>
        </w:rPr>
        <w:t>60-х годов получает развитие межд</w:t>
      </w:r>
      <w:r w:rsidR="00B85271" w:rsidRPr="0013270A">
        <w:rPr>
          <w:rFonts w:ascii="Times New Roman" w:hAnsi="Times New Roman" w:cs="Times New Roman"/>
          <w:sz w:val="24"/>
          <w:szCs w:val="24"/>
        </w:rPr>
        <w:t xml:space="preserve">ународная деятельность Квебека, использующего ее </w:t>
      </w:r>
      <w:r w:rsidR="002F1E75" w:rsidRPr="0013270A">
        <w:rPr>
          <w:rFonts w:ascii="Times New Roman" w:hAnsi="Times New Roman" w:cs="Times New Roman"/>
          <w:sz w:val="24"/>
          <w:szCs w:val="24"/>
        </w:rPr>
        <w:t>«для продвижения своей особой идентичности, укрепления и пропаганды своей языковой и культурной специфики»</w:t>
      </w:r>
      <w:r w:rsidR="002F1E75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12"/>
      </w:r>
      <w:r w:rsidR="002F1E75" w:rsidRPr="0013270A">
        <w:rPr>
          <w:rFonts w:ascii="Times New Roman" w:hAnsi="Times New Roman" w:cs="Times New Roman"/>
          <w:sz w:val="24"/>
          <w:szCs w:val="24"/>
        </w:rPr>
        <w:t>.</w:t>
      </w:r>
      <w:r w:rsidR="00D15AA6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CB04D7" w:rsidRPr="0013270A">
        <w:rPr>
          <w:rFonts w:ascii="Times New Roman" w:hAnsi="Times New Roman" w:cs="Times New Roman"/>
          <w:sz w:val="24"/>
          <w:szCs w:val="24"/>
        </w:rPr>
        <w:t xml:space="preserve">Институционализация внешней деятельности провинции </w:t>
      </w:r>
      <w:r w:rsidR="00CB04D7" w:rsidRPr="0013270A">
        <w:rPr>
          <w:rFonts w:ascii="Times New Roman" w:hAnsi="Times New Roman" w:cs="Times New Roman"/>
          <w:sz w:val="24"/>
          <w:szCs w:val="24"/>
        </w:rPr>
        <w:lastRenderedPageBreak/>
        <w:t>происходит с создания в 1961 году в Париже Дома Квебека (позже Генеральной делегации Квебека) и подписания в 1965 году двустороннего соглашения</w:t>
      </w:r>
      <w:r w:rsidR="0026109B" w:rsidRPr="0013270A">
        <w:rPr>
          <w:rFonts w:ascii="Times New Roman" w:hAnsi="Times New Roman" w:cs="Times New Roman"/>
          <w:sz w:val="24"/>
          <w:szCs w:val="24"/>
        </w:rPr>
        <w:t xml:space="preserve"> (или иначе – согласия)</w:t>
      </w:r>
      <w:r w:rsidR="00CB04D7" w:rsidRPr="0013270A">
        <w:rPr>
          <w:rFonts w:ascii="Times New Roman" w:hAnsi="Times New Roman" w:cs="Times New Roman"/>
          <w:sz w:val="24"/>
          <w:szCs w:val="24"/>
        </w:rPr>
        <w:t xml:space="preserve"> с Францией о сотрудничестве в области культуры.</w:t>
      </w:r>
      <w:proofErr w:type="gramEnd"/>
      <w:r w:rsidR="00F479F6" w:rsidRPr="0013270A">
        <w:rPr>
          <w:rFonts w:ascii="Times New Roman" w:hAnsi="Times New Roman" w:cs="Times New Roman"/>
          <w:sz w:val="24"/>
          <w:szCs w:val="24"/>
        </w:rPr>
        <w:t xml:space="preserve"> Правовую основу для под</w:t>
      </w:r>
      <w:r w:rsidR="00396983" w:rsidRPr="0013270A">
        <w:rPr>
          <w:rFonts w:ascii="Times New Roman" w:hAnsi="Times New Roman" w:cs="Times New Roman"/>
          <w:sz w:val="24"/>
          <w:szCs w:val="24"/>
        </w:rPr>
        <w:t>обных действий Квебека составило отсутствие в канадской конституции положений о т</w:t>
      </w:r>
      <w:r w:rsidR="00904D11" w:rsidRPr="0013270A">
        <w:rPr>
          <w:rFonts w:ascii="Times New Roman" w:hAnsi="Times New Roman" w:cs="Times New Roman"/>
          <w:sz w:val="24"/>
          <w:szCs w:val="24"/>
        </w:rPr>
        <w:t>ом, что внешняя политика относится к исключительной юрисдикции федерального центра</w:t>
      </w:r>
      <w:r w:rsidR="00583366" w:rsidRPr="0013270A">
        <w:rPr>
          <w:rFonts w:ascii="Times New Roman" w:hAnsi="Times New Roman" w:cs="Times New Roman"/>
          <w:sz w:val="24"/>
          <w:szCs w:val="24"/>
        </w:rPr>
        <w:t xml:space="preserve">. </w:t>
      </w:r>
      <w:r w:rsidR="00BA7220" w:rsidRPr="0013270A">
        <w:rPr>
          <w:rFonts w:ascii="Times New Roman" w:hAnsi="Times New Roman" w:cs="Times New Roman"/>
          <w:sz w:val="24"/>
          <w:szCs w:val="24"/>
        </w:rPr>
        <w:t xml:space="preserve">Провинциальный министр образования Поль </w:t>
      </w:r>
      <w:proofErr w:type="spellStart"/>
      <w:r w:rsidR="00BA7220" w:rsidRPr="0013270A">
        <w:rPr>
          <w:rFonts w:ascii="Times New Roman" w:hAnsi="Times New Roman" w:cs="Times New Roman"/>
          <w:sz w:val="24"/>
          <w:szCs w:val="24"/>
        </w:rPr>
        <w:t>Жерен-Лажуа</w:t>
      </w:r>
      <w:proofErr w:type="spellEnd"/>
      <w:r w:rsidR="00BA7220" w:rsidRPr="0013270A">
        <w:rPr>
          <w:rFonts w:ascii="Times New Roman" w:hAnsi="Times New Roman" w:cs="Times New Roman"/>
          <w:sz w:val="24"/>
          <w:szCs w:val="24"/>
        </w:rPr>
        <w:t xml:space="preserve"> в 1965 г. сформулировал принцип, согласно которому Квебек может выступать суверенным </w:t>
      </w:r>
      <w:proofErr w:type="spellStart"/>
      <w:r w:rsidR="00BA7220" w:rsidRPr="0013270A">
        <w:rPr>
          <w:rFonts w:ascii="Times New Roman" w:hAnsi="Times New Roman" w:cs="Times New Roman"/>
          <w:sz w:val="24"/>
          <w:szCs w:val="24"/>
        </w:rPr>
        <w:t>актором</w:t>
      </w:r>
      <w:proofErr w:type="spellEnd"/>
      <w:r w:rsidR="00BA7220" w:rsidRPr="0013270A">
        <w:rPr>
          <w:rFonts w:ascii="Times New Roman" w:hAnsi="Times New Roman" w:cs="Times New Roman"/>
          <w:sz w:val="24"/>
          <w:szCs w:val="24"/>
        </w:rPr>
        <w:t xml:space="preserve"> на международной арене в тех областях, которые по канадской конституции относятся к исключительной компетенции провинций</w:t>
      </w:r>
      <w:r w:rsidR="003A559B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13"/>
      </w:r>
      <w:r w:rsidR="00BA7220" w:rsidRPr="0013270A">
        <w:rPr>
          <w:rFonts w:ascii="Times New Roman" w:hAnsi="Times New Roman" w:cs="Times New Roman"/>
          <w:sz w:val="24"/>
          <w:szCs w:val="24"/>
        </w:rPr>
        <w:t xml:space="preserve">. </w:t>
      </w:r>
      <w:r w:rsidR="00AC36BD" w:rsidRPr="0013270A">
        <w:rPr>
          <w:rFonts w:ascii="Times New Roman" w:hAnsi="Times New Roman" w:cs="Times New Roman"/>
          <w:sz w:val="24"/>
          <w:szCs w:val="24"/>
        </w:rPr>
        <w:t xml:space="preserve">Доктрина </w:t>
      </w:r>
      <w:proofErr w:type="spellStart"/>
      <w:r w:rsidR="00AC36BD" w:rsidRPr="0013270A">
        <w:rPr>
          <w:rFonts w:ascii="Times New Roman" w:hAnsi="Times New Roman" w:cs="Times New Roman"/>
          <w:sz w:val="24"/>
          <w:szCs w:val="24"/>
        </w:rPr>
        <w:t>Жерен-Лажуа</w:t>
      </w:r>
      <w:proofErr w:type="spellEnd"/>
      <w:r w:rsidR="00AC36BD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C676C0" w:rsidRPr="0013270A">
        <w:rPr>
          <w:rFonts w:ascii="Times New Roman" w:hAnsi="Times New Roman" w:cs="Times New Roman"/>
          <w:sz w:val="24"/>
          <w:szCs w:val="24"/>
        </w:rPr>
        <w:t>н</w:t>
      </w:r>
      <w:r w:rsidR="00991C29" w:rsidRPr="0013270A">
        <w:rPr>
          <w:rFonts w:ascii="Times New Roman" w:hAnsi="Times New Roman" w:cs="Times New Roman"/>
          <w:sz w:val="24"/>
          <w:szCs w:val="24"/>
        </w:rPr>
        <w:t xml:space="preserve">аделила Квебек правом самостоятельно действовать на международной арене, продолжая свои внутренние компетенции, что </w:t>
      </w:r>
      <w:proofErr w:type="gramStart"/>
      <w:r w:rsidR="00991C29" w:rsidRPr="0013270A">
        <w:rPr>
          <w:rFonts w:ascii="Times New Roman" w:hAnsi="Times New Roman" w:cs="Times New Roman"/>
          <w:sz w:val="24"/>
          <w:szCs w:val="24"/>
        </w:rPr>
        <w:t>подразумевает</w:t>
      </w:r>
      <w:proofErr w:type="gramEnd"/>
      <w:r w:rsidR="00CC15D7" w:rsidRPr="0013270A">
        <w:rPr>
          <w:rFonts w:ascii="Times New Roman" w:hAnsi="Times New Roman" w:cs="Times New Roman"/>
          <w:sz w:val="24"/>
          <w:szCs w:val="24"/>
        </w:rPr>
        <w:t xml:space="preserve"> в том числе и </w:t>
      </w:r>
      <w:r w:rsidR="00991C29" w:rsidRPr="0013270A">
        <w:rPr>
          <w:rFonts w:ascii="Times New Roman" w:hAnsi="Times New Roman" w:cs="Times New Roman"/>
          <w:sz w:val="24"/>
          <w:szCs w:val="24"/>
        </w:rPr>
        <w:t>заключение международных договоров</w:t>
      </w:r>
      <w:r w:rsidR="00C676C0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14"/>
      </w:r>
      <w:r w:rsidR="00CC15D7" w:rsidRPr="0013270A">
        <w:rPr>
          <w:rFonts w:ascii="Times New Roman" w:hAnsi="Times New Roman" w:cs="Times New Roman"/>
          <w:sz w:val="24"/>
          <w:szCs w:val="24"/>
        </w:rPr>
        <w:t>.</w:t>
      </w:r>
    </w:p>
    <w:p w:rsidR="00A35FA5" w:rsidRPr="0013270A" w:rsidRDefault="00771EF5" w:rsidP="00F32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«Представительство за рубежом, хоть и сохраняет свою приверженность канадскому федерализму, является неотъемлемой частью требований Квебека, направленных на достижение специального статуса внутри Канады»</w:t>
      </w:r>
      <w:r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15"/>
      </w:r>
      <w:r w:rsidRPr="0013270A">
        <w:rPr>
          <w:rFonts w:ascii="Times New Roman" w:hAnsi="Times New Roman" w:cs="Times New Roman"/>
          <w:sz w:val="24"/>
          <w:szCs w:val="24"/>
        </w:rPr>
        <w:t xml:space="preserve">. </w:t>
      </w:r>
      <w:r w:rsidR="00C713CD" w:rsidRPr="0013270A">
        <w:rPr>
          <w:rFonts w:ascii="Times New Roman" w:hAnsi="Times New Roman" w:cs="Times New Roman"/>
          <w:sz w:val="24"/>
          <w:szCs w:val="24"/>
        </w:rPr>
        <w:t xml:space="preserve">Очевидно, что активизация </w:t>
      </w:r>
      <w:r w:rsidRPr="0013270A">
        <w:rPr>
          <w:rFonts w:ascii="Times New Roman" w:hAnsi="Times New Roman" w:cs="Times New Roman"/>
          <w:sz w:val="24"/>
          <w:szCs w:val="24"/>
        </w:rPr>
        <w:t xml:space="preserve">международной деятельности </w:t>
      </w:r>
      <w:r w:rsidR="00C713CD" w:rsidRPr="0013270A">
        <w:rPr>
          <w:rFonts w:ascii="Times New Roman" w:hAnsi="Times New Roman" w:cs="Times New Roman"/>
          <w:sz w:val="24"/>
          <w:szCs w:val="24"/>
        </w:rPr>
        <w:t xml:space="preserve">Квебека нераздельно связана с его стремлением утвердить свое особое положение внутри Канады. </w:t>
      </w:r>
      <w:r w:rsidR="00C53BCD" w:rsidRPr="0013270A">
        <w:rPr>
          <w:rFonts w:ascii="Times New Roman" w:hAnsi="Times New Roman" w:cs="Times New Roman"/>
          <w:sz w:val="24"/>
          <w:szCs w:val="24"/>
        </w:rPr>
        <w:t xml:space="preserve">Мы видим, что </w:t>
      </w:r>
      <w:r w:rsidR="00580FC0" w:rsidRPr="0013270A">
        <w:rPr>
          <w:rFonts w:ascii="Times New Roman" w:hAnsi="Times New Roman" w:cs="Times New Roman"/>
          <w:sz w:val="24"/>
          <w:szCs w:val="24"/>
        </w:rPr>
        <w:t>квебекский сепаратизм существенным образом повлиял на функционирован</w:t>
      </w:r>
      <w:r w:rsidR="00104839" w:rsidRPr="0013270A">
        <w:rPr>
          <w:rFonts w:ascii="Times New Roman" w:hAnsi="Times New Roman" w:cs="Times New Roman"/>
          <w:sz w:val="24"/>
          <w:szCs w:val="24"/>
        </w:rPr>
        <w:t xml:space="preserve">ие федеративной системы Канады: </w:t>
      </w:r>
      <w:r w:rsidR="00C53BCD" w:rsidRPr="0013270A">
        <w:rPr>
          <w:rFonts w:ascii="Times New Roman" w:hAnsi="Times New Roman" w:cs="Times New Roman"/>
          <w:sz w:val="24"/>
          <w:szCs w:val="24"/>
        </w:rPr>
        <w:t>п</w:t>
      </w:r>
      <w:r w:rsidR="004A1258" w:rsidRPr="0013270A">
        <w:rPr>
          <w:rFonts w:ascii="Times New Roman" w:hAnsi="Times New Roman" w:cs="Times New Roman"/>
          <w:sz w:val="24"/>
          <w:szCs w:val="24"/>
        </w:rPr>
        <w:t xml:space="preserve">ринятие Квебеком обязательств по защите провинциальных интересов за рубежом бросило вызов понятиям о суверенитете и монополии федерального центра в сфере внешней политики. </w:t>
      </w:r>
      <w:r w:rsidR="00F326AC" w:rsidRPr="0013270A">
        <w:rPr>
          <w:rFonts w:ascii="Times New Roman" w:hAnsi="Times New Roman" w:cs="Times New Roman"/>
          <w:sz w:val="24"/>
          <w:szCs w:val="24"/>
        </w:rPr>
        <w:t>Несмотря на то, что п</w:t>
      </w:r>
      <w:r w:rsidR="00FC3607" w:rsidRPr="0013270A">
        <w:rPr>
          <w:rFonts w:ascii="Times New Roman" w:hAnsi="Times New Roman" w:cs="Times New Roman"/>
          <w:sz w:val="24"/>
          <w:szCs w:val="24"/>
        </w:rPr>
        <w:t xml:space="preserve">ервоначально </w:t>
      </w:r>
      <w:r w:rsidR="00EB0AC5" w:rsidRPr="0013270A">
        <w:rPr>
          <w:rFonts w:ascii="Times New Roman" w:hAnsi="Times New Roman" w:cs="Times New Roman"/>
          <w:sz w:val="24"/>
          <w:szCs w:val="24"/>
        </w:rPr>
        <w:t>внешняя деятельность</w:t>
      </w:r>
      <w:r w:rsidR="00A00292" w:rsidRPr="0013270A">
        <w:rPr>
          <w:rFonts w:ascii="Times New Roman" w:hAnsi="Times New Roman" w:cs="Times New Roman"/>
          <w:sz w:val="24"/>
          <w:szCs w:val="24"/>
        </w:rPr>
        <w:t xml:space="preserve"> Квебека вызвала</w:t>
      </w:r>
      <w:r w:rsidR="00FC3607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15285E" w:rsidRPr="0013270A">
        <w:rPr>
          <w:rFonts w:ascii="Times New Roman" w:hAnsi="Times New Roman" w:cs="Times New Roman"/>
          <w:sz w:val="24"/>
          <w:szCs w:val="24"/>
        </w:rPr>
        <w:t xml:space="preserve">у Оттавы </w:t>
      </w:r>
      <w:r w:rsidR="00FC3607" w:rsidRPr="0013270A">
        <w:rPr>
          <w:rFonts w:ascii="Times New Roman" w:hAnsi="Times New Roman" w:cs="Times New Roman"/>
          <w:sz w:val="24"/>
          <w:szCs w:val="24"/>
        </w:rPr>
        <w:t>негативную реакцию</w:t>
      </w:r>
      <w:r w:rsidR="001549FB" w:rsidRPr="0013270A">
        <w:rPr>
          <w:rFonts w:ascii="Times New Roman" w:hAnsi="Times New Roman" w:cs="Times New Roman"/>
          <w:sz w:val="24"/>
          <w:szCs w:val="24"/>
        </w:rPr>
        <w:t xml:space="preserve">, в дальнейшем, с </w:t>
      </w:r>
      <w:r w:rsidR="0015285E" w:rsidRPr="0013270A">
        <w:rPr>
          <w:rFonts w:ascii="Times New Roman" w:hAnsi="Times New Roman" w:cs="Times New Roman"/>
          <w:sz w:val="24"/>
          <w:szCs w:val="24"/>
        </w:rPr>
        <w:t>развитием федеративной системы Канады и тенденцией к сотрудничеству между центром и провинциями, позиция федерального</w:t>
      </w:r>
      <w:r w:rsidR="0093693F" w:rsidRPr="0013270A">
        <w:rPr>
          <w:rFonts w:ascii="Times New Roman" w:hAnsi="Times New Roman" w:cs="Times New Roman"/>
          <w:sz w:val="24"/>
          <w:szCs w:val="24"/>
        </w:rPr>
        <w:t xml:space="preserve"> центра </w:t>
      </w:r>
      <w:r w:rsidR="00A6317C" w:rsidRPr="0013270A">
        <w:rPr>
          <w:rFonts w:ascii="Times New Roman" w:hAnsi="Times New Roman" w:cs="Times New Roman"/>
          <w:sz w:val="24"/>
          <w:szCs w:val="24"/>
        </w:rPr>
        <w:t xml:space="preserve">в этом вопросе </w:t>
      </w:r>
      <w:r w:rsidR="0093693F" w:rsidRPr="0013270A">
        <w:rPr>
          <w:rFonts w:ascii="Times New Roman" w:hAnsi="Times New Roman" w:cs="Times New Roman"/>
          <w:sz w:val="24"/>
          <w:szCs w:val="24"/>
        </w:rPr>
        <w:t xml:space="preserve">стала более взвешенной. </w:t>
      </w:r>
    </w:p>
    <w:p w:rsidR="008F6C32" w:rsidRPr="0013270A" w:rsidRDefault="005827B1" w:rsidP="008F6C32">
      <w:pPr>
        <w:spacing w:before="50" w:after="6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Тем временем </w:t>
      </w:r>
      <w:r w:rsidR="00371569" w:rsidRPr="0013270A">
        <w:rPr>
          <w:rFonts w:ascii="Times New Roman" w:hAnsi="Times New Roman" w:cs="Times New Roman"/>
          <w:sz w:val="24"/>
          <w:szCs w:val="24"/>
        </w:rPr>
        <w:t>с</w:t>
      </w:r>
      <w:r w:rsidR="008F6C32" w:rsidRPr="0013270A">
        <w:rPr>
          <w:rFonts w:ascii="Times New Roman" w:hAnsi="Times New Roman" w:cs="Times New Roman"/>
          <w:sz w:val="24"/>
          <w:szCs w:val="24"/>
        </w:rPr>
        <w:t>ерьезным в</w:t>
      </w:r>
      <w:r w:rsidR="0086445C" w:rsidRPr="0013270A">
        <w:rPr>
          <w:rFonts w:ascii="Times New Roman" w:hAnsi="Times New Roman" w:cs="Times New Roman"/>
          <w:sz w:val="24"/>
          <w:szCs w:val="24"/>
        </w:rPr>
        <w:t>ызовом деятельности канадского</w:t>
      </w:r>
      <w:r w:rsidR="008F6C32" w:rsidRPr="0013270A">
        <w:rPr>
          <w:rFonts w:ascii="Times New Roman" w:hAnsi="Times New Roman" w:cs="Times New Roman"/>
          <w:sz w:val="24"/>
          <w:szCs w:val="24"/>
        </w:rPr>
        <w:t xml:space="preserve"> правительства по разрешению наци</w:t>
      </w:r>
      <w:r w:rsidR="006904AF" w:rsidRPr="0013270A">
        <w:rPr>
          <w:rFonts w:ascii="Times New Roman" w:hAnsi="Times New Roman" w:cs="Times New Roman"/>
          <w:sz w:val="24"/>
          <w:szCs w:val="24"/>
        </w:rPr>
        <w:t xml:space="preserve">онального кризиса в стране стала </w:t>
      </w:r>
      <w:r w:rsidR="0004670C" w:rsidRPr="0013270A">
        <w:rPr>
          <w:rFonts w:ascii="Times New Roman" w:hAnsi="Times New Roman" w:cs="Times New Roman"/>
          <w:sz w:val="24"/>
          <w:szCs w:val="24"/>
        </w:rPr>
        <w:t xml:space="preserve">террористическая </w:t>
      </w:r>
      <w:r w:rsidR="006904AF" w:rsidRPr="0013270A">
        <w:rPr>
          <w:rFonts w:ascii="Times New Roman" w:hAnsi="Times New Roman" w:cs="Times New Roman"/>
          <w:sz w:val="24"/>
          <w:szCs w:val="24"/>
        </w:rPr>
        <w:t>деятельность Фрон</w:t>
      </w:r>
      <w:r w:rsidR="008F6C32" w:rsidRPr="0013270A">
        <w:rPr>
          <w:rFonts w:ascii="Times New Roman" w:hAnsi="Times New Roman" w:cs="Times New Roman"/>
          <w:sz w:val="24"/>
          <w:szCs w:val="24"/>
        </w:rPr>
        <w:t>та освобождения Квебека, леворадикальной политической организации, созданной в 1963 году и выступающей за</w:t>
      </w:r>
      <w:r w:rsidR="0004670C" w:rsidRPr="0013270A">
        <w:rPr>
          <w:rFonts w:ascii="Times New Roman" w:hAnsi="Times New Roman" w:cs="Times New Roman"/>
          <w:sz w:val="24"/>
          <w:szCs w:val="24"/>
        </w:rPr>
        <w:t xml:space="preserve"> независимость Квебека. </w:t>
      </w:r>
      <w:r w:rsidR="00673624" w:rsidRPr="0013270A">
        <w:rPr>
          <w:rFonts w:ascii="Times New Roman" w:hAnsi="Times New Roman" w:cs="Times New Roman"/>
          <w:sz w:val="24"/>
          <w:szCs w:val="24"/>
        </w:rPr>
        <w:t>В условиях нестабильной обстановки в провинции, вызванной опасност</w:t>
      </w:r>
      <w:r w:rsidR="006A584F" w:rsidRPr="0013270A">
        <w:rPr>
          <w:rFonts w:ascii="Times New Roman" w:hAnsi="Times New Roman" w:cs="Times New Roman"/>
          <w:sz w:val="24"/>
          <w:szCs w:val="24"/>
        </w:rPr>
        <w:t xml:space="preserve">ью эскалации террора, в действиях </w:t>
      </w:r>
      <w:r w:rsidR="006A584F" w:rsidRPr="0013270A">
        <w:rPr>
          <w:rFonts w:ascii="Times New Roman" w:hAnsi="Times New Roman" w:cs="Times New Roman"/>
          <w:sz w:val="24"/>
          <w:szCs w:val="24"/>
        </w:rPr>
        <w:lastRenderedPageBreak/>
        <w:t>центрального правительства и органов</w:t>
      </w:r>
      <w:r w:rsidR="00673624" w:rsidRPr="0013270A">
        <w:rPr>
          <w:rFonts w:ascii="Times New Roman" w:hAnsi="Times New Roman" w:cs="Times New Roman"/>
          <w:sz w:val="24"/>
          <w:szCs w:val="24"/>
        </w:rPr>
        <w:t xml:space="preserve"> власти Квебека </w:t>
      </w:r>
      <w:r w:rsidR="00B43CB5" w:rsidRPr="0013270A">
        <w:rPr>
          <w:rFonts w:ascii="Times New Roman" w:hAnsi="Times New Roman" w:cs="Times New Roman"/>
          <w:sz w:val="24"/>
          <w:szCs w:val="24"/>
        </w:rPr>
        <w:t xml:space="preserve">согласованности поначалу не наблюдалось. Однако </w:t>
      </w:r>
      <w:r w:rsidR="00B84B2F" w:rsidRPr="0013270A">
        <w:rPr>
          <w:rFonts w:ascii="Times New Roman" w:hAnsi="Times New Roman" w:cs="Times New Roman"/>
          <w:sz w:val="24"/>
          <w:szCs w:val="24"/>
        </w:rPr>
        <w:t>в октябре 1970 года</w:t>
      </w:r>
      <w:r w:rsidR="006B329C" w:rsidRPr="0013270A">
        <w:rPr>
          <w:rFonts w:ascii="Times New Roman" w:hAnsi="Times New Roman" w:cs="Times New Roman"/>
          <w:sz w:val="24"/>
          <w:szCs w:val="24"/>
        </w:rPr>
        <w:t xml:space="preserve">, в связи с кризисной ситуацией в Квебеке, всколыхнувшей канадскую общественность, </w:t>
      </w:r>
      <w:r w:rsidR="00ED588E" w:rsidRPr="0013270A">
        <w:rPr>
          <w:rFonts w:ascii="Times New Roman" w:hAnsi="Times New Roman" w:cs="Times New Roman"/>
          <w:sz w:val="24"/>
          <w:szCs w:val="24"/>
        </w:rPr>
        <w:t xml:space="preserve">мероприятия органов федерального и провинциального уровня стали координироваться. </w:t>
      </w:r>
      <w:proofErr w:type="gramStart"/>
      <w:r w:rsidR="008F6C32" w:rsidRPr="0013270A">
        <w:rPr>
          <w:rFonts w:ascii="Times New Roman" w:hAnsi="Times New Roman" w:cs="Times New Roman"/>
          <w:sz w:val="24"/>
          <w:szCs w:val="24"/>
        </w:rPr>
        <w:t xml:space="preserve">В ответ на похищение торгового представителя Великобритании в Монреале Дж. Кросса и министра труда Квебека Пьера </w:t>
      </w:r>
      <w:proofErr w:type="spellStart"/>
      <w:r w:rsidR="008F6C32" w:rsidRPr="0013270A">
        <w:rPr>
          <w:rFonts w:ascii="Times New Roman" w:hAnsi="Times New Roman" w:cs="Times New Roman"/>
          <w:sz w:val="24"/>
          <w:szCs w:val="24"/>
        </w:rPr>
        <w:t>Лапорта</w:t>
      </w:r>
      <w:proofErr w:type="spellEnd"/>
      <w:r w:rsidR="008F6C32" w:rsidRPr="0013270A">
        <w:rPr>
          <w:rFonts w:ascii="Times New Roman" w:hAnsi="Times New Roman" w:cs="Times New Roman"/>
          <w:sz w:val="24"/>
          <w:szCs w:val="24"/>
        </w:rPr>
        <w:t xml:space="preserve"> правите</w:t>
      </w:r>
      <w:r w:rsidR="00ED588E" w:rsidRPr="0013270A">
        <w:rPr>
          <w:rFonts w:ascii="Times New Roman" w:hAnsi="Times New Roman" w:cs="Times New Roman"/>
          <w:sz w:val="24"/>
          <w:szCs w:val="24"/>
        </w:rPr>
        <w:t>льство Канады</w:t>
      </w:r>
      <w:r w:rsidR="007A63B6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ED588E" w:rsidRPr="0013270A">
        <w:rPr>
          <w:rFonts w:ascii="Times New Roman" w:hAnsi="Times New Roman" w:cs="Times New Roman"/>
          <w:sz w:val="24"/>
          <w:szCs w:val="24"/>
        </w:rPr>
        <w:t xml:space="preserve">после официальной просьбы премьер-министра Квебека </w:t>
      </w:r>
      <w:proofErr w:type="spellStart"/>
      <w:r w:rsidR="007A63B6" w:rsidRPr="0013270A">
        <w:rPr>
          <w:rFonts w:ascii="Times New Roman" w:hAnsi="Times New Roman" w:cs="Times New Roman"/>
          <w:sz w:val="24"/>
          <w:szCs w:val="24"/>
        </w:rPr>
        <w:t>Робера</w:t>
      </w:r>
      <w:proofErr w:type="spellEnd"/>
      <w:r w:rsidR="007A63B6"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3B6" w:rsidRPr="0013270A">
        <w:rPr>
          <w:rFonts w:ascii="Times New Roman" w:hAnsi="Times New Roman" w:cs="Times New Roman"/>
          <w:sz w:val="24"/>
          <w:szCs w:val="24"/>
        </w:rPr>
        <w:t>Бурассы</w:t>
      </w:r>
      <w:proofErr w:type="spellEnd"/>
      <w:r w:rsidR="007A63B6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C2679B" w:rsidRPr="0013270A">
        <w:rPr>
          <w:rFonts w:ascii="Times New Roman" w:hAnsi="Times New Roman" w:cs="Times New Roman"/>
          <w:sz w:val="24"/>
          <w:szCs w:val="24"/>
        </w:rPr>
        <w:t>ввело в действие З</w:t>
      </w:r>
      <w:r w:rsidR="008F6C32" w:rsidRPr="0013270A">
        <w:rPr>
          <w:rFonts w:ascii="Times New Roman" w:hAnsi="Times New Roman" w:cs="Times New Roman"/>
          <w:sz w:val="24"/>
          <w:szCs w:val="24"/>
        </w:rPr>
        <w:t>акон о мерах военного времени 1914 года</w:t>
      </w:r>
      <w:r w:rsidR="00A85E6D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16"/>
      </w:r>
      <w:r w:rsidR="008F6C32" w:rsidRPr="0013270A">
        <w:rPr>
          <w:rFonts w:ascii="Times New Roman" w:hAnsi="Times New Roman" w:cs="Times New Roman"/>
          <w:sz w:val="24"/>
          <w:szCs w:val="24"/>
        </w:rPr>
        <w:t xml:space="preserve"> и направило феде</w:t>
      </w:r>
      <w:r w:rsidR="00056625" w:rsidRPr="0013270A">
        <w:rPr>
          <w:rFonts w:ascii="Times New Roman" w:hAnsi="Times New Roman" w:cs="Times New Roman"/>
          <w:sz w:val="24"/>
          <w:szCs w:val="24"/>
        </w:rPr>
        <w:t>ральные войска в провин</w:t>
      </w:r>
      <w:r w:rsidR="008F6C32" w:rsidRPr="0013270A">
        <w:rPr>
          <w:rFonts w:ascii="Times New Roman" w:hAnsi="Times New Roman" w:cs="Times New Roman"/>
          <w:sz w:val="24"/>
          <w:szCs w:val="24"/>
        </w:rPr>
        <w:t>цию</w:t>
      </w:r>
      <w:r w:rsidR="008F6C32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17"/>
      </w:r>
      <w:r w:rsidR="008F6C32" w:rsidRPr="0013270A">
        <w:rPr>
          <w:rFonts w:ascii="Times New Roman" w:hAnsi="Times New Roman" w:cs="Times New Roman"/>
          <w:sz w:val="24"/>
          <w:szCs w:val="24"/>
        </w:rPr>
        <w:t xml:space="preserve">. </w:t>
      </w:r>
      <w:r w:rsidR="00825D47" w:rsidRPr="0013270A">
        <w:rPr>
          <w:rFonts w:ascii="Times New Roman" w:hAnsi="Times New Roman" w:cs="Times New Roman"/>
          <w:sz w:val="24"/>
          <w:szCs w:val="24"/>
        </w:rPr>
        <w:t xml:space="preserve">Основанием </w:t>
      </w:r>
      <w:r w:rsidR="00C40545" w:rsidRPr="0013270A">
        <w:rPr>
          <w:rFonts w:ascii="Times New Roman" w:hAnsi="Times New Roman" w:cs="Times New Roman"/>
          <w:sz w:val="24"/>
          <w:szCs w:val="24"/>
        </w:rPr>
        <w:t>для действий федерального центра стал</w:t>
      </w:r>
      <w:r w:rsidR="00576B52" w:rsidRPr="0013270A">
        <w:rPr>
          <w:rFonts w:ascii="Times New Roman" w:hAnsi="Times New Roman" w:cs="Times New Roman"/>
          <w:sz w:val="24"/>
          <w:szCs w:val="24"/>
        </w:rPr>
        <w:t xml:space="preserve">о содержащее в ст. 91 Конституционного акта 1867 года </w:t>
      </w:r>
      <w:r w:rsidR="008B45C2" w:rsidRPr="0013270A">
        <w:rPr>
          <w:rFonts w:ascii="Times New Roman" w:hAnsi="Times New Roman" w:cs="Times New Roman"/>
          <w:sz w:val="24"/>
          <w:szCs w:val="24"/>
        </w:rPr>
        <w:t>указание на право «Сената</w:t>
      </w:r>
      <w:proofErr w:type="gramEnd"/>
      <w:r w:rsidR="008B45C2" w:rsidRPr="0013270A">
        <w:rPr>
          <w:rFonts w:ascii="Times New Roman" w:hAnsi="Times New Roman" w:cs="Times New Roman"/>
          <w:sz w:val="24"/>
          <w:szCs w:val="24"/>
        </w:rPr>
        <w:t xml:space="preserve"> и Палаты общин издавать законы для поддержания мира, порядка и доброго управления Канадой во всех областях, не подпадающих под категории вопросов, отнесенных исключительно к ведению законодательных собраний провинций»</w:t>
      </w:r>
      <w:r w:rsidR="008B45C2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18"/>
      </w:r>
      <w:r w:rsidR="00FB2B1C" w:rsidRPr="0013270A">
        <w:rPr>
          <w:rFonts w:ascii="Times New Roman" w:hAnsi="Times New Roman" w:cs="Times New Roman"/>
          <w:sz w:val="24"/>
          <w:szCs w:val="24"/>
        </w:rPr>
        <w:t xml:space="preserve">. </w:t>
      </w:r>
      <w:r w:rsidR="008F6C32" w:rsidRPr="0013270A">
        <w:rPr>
          <w:rFonts w:ascii="Times New Roman" w:hAnsi="Times New Roman" w:cs="Times New Roman"/>
          <w:sz w:val="24"/>
          <w:szCs w:val="24"/>
        </w:rPr>
        <w:t>Чрезвычайное положение в Квебеке сопровождалось массовыми обысками полиции и арестами ни в чем неповинных людей без предъявления обвинения. Пьер</w:t>
      </w:r>
      <w:r w:rsidR="0036717E" w:rsidRPr="0013270A">
        <w:rPr>
          <w:rFonts w:ascii="Times New Roman" w:hAnsi="Times New Roman" w:cs="Times New Roman"/>
          <w:sz w:val="24"/>
          <w:szCs w:val="24"/>
        </w:rPr>
        <w:t>-Элиот</w:t>
      </w:r>
      <w:r w:rsidR="008F6C32"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C32" w:rsidRPr="0013270A">
        <w:rPr>
          <w:rFonts w:ascii="Times New Roman" w:hAnsi="Times New Roman" w:cs="Times New Roman"/>
          <w:sz w:val="24"/>
          <w:szCs w:val="24"/>
        </w:rPr>
        <w:t>Трюдо</w:t>
      </w:r>
      <w:proofErr w:type="spellEnd"/>
      <w:r w:rsidR="008F6C32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1E78A0" w:rsidRPr="0013270A">
        <w:rPr>
          <w:rFonts w:ascii="Times New Roman" w:hAnsi="Times New Roman" w:cs="Times New Roman"/>
          <w:sz w:val="24"/>
          <w:szCs w:val="24"/>
        </w:rPr>
        <w:t>обосновывал нарушение гражданских прав и свобод следующим образом</w:t>
      </w:r>
      <w:r w:rsidR="008F6C32" w:rsidRPr="0013270A">
        <w:rPr>
          <w:rFonts w:ascii="Times New Roman" w:hAnsi="Times New Roman" w:cs="Times New Roman"/>
          <w:sz w:val="24"/>
          <w:szCs w:val="24"/>
        </w:rPr>
        <w:t>: «</w:t>
      </w:r>
      <w:r w:rsidR="001E78A0" w:rsidRPr="0013270A">
        <w:rPr>
          <w:rFonts w:ascii="Times New Roman" w:hAnsi="Times New Roman" w:cs="Times New Roman"/>
          <w:sz w:val="24"/>
          <w:szCs w:val="24"/>
        </w:rPr>
        <w:t xml:space="preserve">Акт о мерах военного времени дает широкие полномочия правительству. Он также приостанавливает действие Канадской Хартии прав и свобод. Я могу уверить вас, что правительство было вынуждено прийти к таким мерам и сделало это только когда стало очевидно, что ситуация вышла из-под контроля и нуждается в чрезвычайном регулировании. Полномочия, содержащиеся в Акте, позволят правительству эффективно справиться с опасной угрозой </w:t>
      </w:r>
      <w:r w:rsidR="00267664" w:rsidRPr="0013270A">
        <w:rPr>
          <w:rFonts w:ascii="Times New Roman" w:hAnsi="Times New Roman" w:cs="Times New Roman"/>
          <w:sz w:val="24"/>
          <w:szCs w:val="24"/>
        </w:rPr>
        <w:t>обществу в лице террористической организации. Уголовное законодательство в том виде, в каком оно существует сейчас, попросту не может адекватно реагировать на терроризм</w:t>
      </w:r>
      <w:r w:rsidR="001E78A0" w:rsidRPr="0013270A">
        <w:rPr>
          <w:rFonts w:ascii="Times New Roman" w:hAnsi="Times New Roman" w:cs="Times New Roman"/>
          <w:sz w:val="24"/>
          <w:szCs w:val="24"/>
        </w:rPr>
        <w:t>»</w:t>
      </w:r>
      <w:r w:rsidR="008F6C32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19"/>
      </w:r>
      <w:r w:rsidR="008F6C32" w:rsidRPr="0013270A">
        <w:rPr>
          <w:rFonts w:ascii="Times New Roman" w:hAnsi="Times New Roman" w:cs="Times New Roman"/>
          <w:sz w:val="24"/>
          <w:szCs w:val="24"/>
        </w:rPr>
        <w:t xml:space="preserve">. Применение жестких антитеррористических мер, безусловно, в первую очередь было направлено на борьбу против радикальных группировок в Квебеке. </w:t>
      </w:r>
      <w:proofErr w:type="gramStart"/>
      <w:r w:rsidR="008F6C32" w:rsidRPr="0013270A">
        <w:rPr>
          <w:rFonts w:ascii="Times New Roman" w:hAnsi="Times New Roman" w:cs="Times New Roman"/>
          <w:sz w:val="24"/>
          <w:szCs w:val="24"/>
        </w:rPr>
        <w:t xml:space="preserve">Однако косвенной целью подобных мер стало устрашение демократически настроенных политических сил в Квебеке, которые, в свою очередь, </w:t>
      </w:r>
      <w:r w:rsidR="008F6C32" w:rsidRPr="0013270A">
        <w:rPr>
          <w:rFonts w:ascii="Times New Roman" w:hAnsi="Times New Roman" w:cs="Times New Roman"/>
          <w:sz w:val="24"/>
          <w:szCs w:val="24"/>
        </w:rPr>
        <w:lastRenderedPageBreak/>
        <w:t>заявили о неприемлемости как методов достижения независимости Квебека, используемых Фронтом освобождения Квебека, так и действий федерального правительства по борьбе с ним: «... те самые люди, которые направляли все свои усилия на подрывную деятельность и терроризм – то, что противоречит интересам нашего народа, – может, по крайней</w:t>
      </w:r>
      <w:proofErr w:type="gramEnd"/>
      <w:r w:rsidR="008F6C32" w:rsidRPr="0013270A">
        <w:rPr>
          <w:rFonts w:ascii="Times New Roman" w:hAnsi="Times New Roman" w:cs="Times New Roman"/>
          <w:sz w:val="24"/>
          <w:szCs w:val="24"/>
        </w:rPr>
        <w:t xml:space="preserve"> мере, понимают теперь, что они фактически стали предтечей военног</w:t>
      </w:r>
      <w:r w:rsidR="00056625" w:rsidRPr="0013270A">
        <w:rPr>
          <w:rFonts w:ascii="Times New Roman" w:hAnsi="Times New Roman" w:cs="Times New Roman"/>
          <w:sz w:val="24"/>
          <w:szCs w:val="24"/>
        </w:rPr>
        <w:t>о режима, угрожающего основопола</w:t>
      </w:r>
      <w:r w:rsidR="008F6C32" w:rsidRPr="0013270A">
        <w:rPr>
          <w:rFonts w:ascii="Times New Roman" w:hAnsi="Times New Roman" w:cs="Times New Roman"/>
          <w:sz w:val="24"/>
          <w:szCs w:val="24"/>
        </w:rPr>
        <w:t xml:space="preserve">гающим правам всех </w:t>
      </w:r>
      <w:proofErr w:type="spellStart"/>
      <w:r w:rsidR="008F6C32" w:rsidRPr="0013270A">
        <w:rPr>
          <w:rFonts w:ascii="Times New Roman" w:hAnsi="Times New Roman" w:cs="Times New Roman"/>
          <w:sz w:val="24"/>
          <w:szCs w:val="24"/>
        </w:rPr>
        <w:t>квебекцев</w:t>
      </w:r>
      <w:proofErr w:type="spellEnd"/>
      <w:r w:rsidR="008F6C32" w:rsidRPr="0013270A">
        <w:rPr>
          <w:rFonts w:ascii="Times New Roman" w:hAnsi="Times New Roman" w:cs="Times New Roman"/>
          <w:sz w:val="24"/>
          <w:szCs w:val="24"/>
        </w:rPr>
        <w:t>»</w:t>
      </w:r>
      <w:r w:rsidR="008F6C32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20"/>
      </w:r>
      <w:r w:rsidR="008F6C32" w:rsidRPr="0013270A">
        <w:rPr>
          <w:rFonts w:ascii="Times New Roman" w:hAnsi="Times New Roman" w:cs="Times New Roman"/>
          <w:sz w:val="24"/>
          <w:szCs w:val="24"/>
        </w:rPr>
        <w:t xml:space="preserve"> (Рене </w:t>
      </w:r>
      <w:proofErr w:type="spellStart"/>
      <w:r w:rsidR="008F6C32" w:rsidRPr="0013270A">
        <w:rPr>
          <w:rFonts w:ascii="Times New Roman" w:hAnsi="Times New Roman" w:cs="Times New Roman"/>
          <w:sz w:val="24"/>
          <w:szCs w:val="24"/>
        </w:rPr>
        <w:t>Левек</w:t>
      </w:r>
      <w:proofErr w:type="spellEnd"/>
      <w:r w:rsidR="008F6C32" w:rsidRPr="0013270A">
        <w:rPr>
          <w:rFonts w:ascii="Times New Roman" w:hAnsi="Times New Roman" w:cs="Times New Roman"/>
          <w:sz w:val="24"/>
          <w:szCs w:val="24"/>
        </w:rPr>
        <w:t>, лидер Квебекской партии).</w:t>
      </w:r>
      <w:r w:rsidR="00430308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8F6C32" w:rsidRPr="0013270A">
        <w:rPr>
          <w:rFonts w:ascii="Times New Roman" w:hAnsi="Times New Roman" w:cs="Times New Roman"/>
          <w:sz w:val="24"/>
          <w:szCs w:val="24"/>
        </w:rPr>
        <w:t xml:space="preserve">Тем не менее, </w:t>
      </w:r>
      <w:r w:rsidR="007821EE" w:rsidRPr="0013270A">
        <w:rPr>
          <w:rFonts w:ascii="Times New Roman" w:hAnsi="Times New Roman" w:cs="Times New Roman"/>
          <w:sz w:val="24"/>
          <w:szCs w:val="24"/>
        </w:rPr>
        <w:t>проводимые мероприятия помогли разрешить кризис: боевики были арестованы и приговорены к длительным срокам тюремного заключения.</w:t>
      </w:r>
      <w:r w:rsidR="00422D8D" w:rsidRPr="0013270A">
        <w:rPr>
          <w:rFonts w:ascii="Times New Roman" w:hAnsi="Times New Roman" w:cs="Times New Roman"/>
          <w:sz w:val="24"/>
          <w:szCs w:val="24"/>
        </w:rPr>
        <w:t xml:space="preserve"> Успешное противодействие федеральных органов власти радикальным сепаратистам </w:t>
      </w:r>
      <w:r w:rsidR="0062413D" w:rsidRPr="0013270A">
        <w:rPr>
          <w:rFonts w:ascii="Times New Roman" w:hAnsi="Times New Roman" w:cs="Times New Roman"/>
          <w:sz w:val="24"/>
          <w:szCs w:val="24"/>
        </w:rPr>
        <w:t>нашло</w:t>
      </w:r>
      <w:r w:rsidR="008F6C32" w:rsidRPr="0013270A">
        <w:rPr>
          <w:rFonts w:ascii="Times New Roman" w:hAnsi="Times New Roman" w:cs="Times New Roman"/>
          <w:sz w:val="24"/>
          <w:szCs w:val="24"/>
        </w:rPr>
        <w:t xml:space="preserve"> одобрение в глазах жителей Канады. По опросам общественного мнения, 86,6%</w:t>
      </w:r>
      <w:r w:rsidR="008F6C32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21"/>
      </w:r>
      <w:r w:rsidR="0062413D" w:rsidRPr="0013270A">
        <w:rPr>
          <w:rFonts w:ascii="Times New Roman" w:hAnsi="Times New Roman" w:cs="Times New Roman"/>
          <w:sz w:val="24"/>
          <w:szCs w:val="24"/>
        </w:rPr>
        <w:t xml:space="preserve"> канадцев одобрили введение А</w:t>
      </w:r>
      <w:r w:rsidR="008F6C32" w:rsidRPr="0013270A">
        <w:rPr>
          <w:rFonts w:ascii="Times New Roman" w:hAnsi="Times New Roman" w:cs="Times New Roman"/>
          <w:sz w:val="24"/>
          <w:szCs w:val="24"/>
        </w:rPr>
        <w:t xml:space="preserve">кта о мерах военного времени для борьбы с Фронтом освобождения Квебека. </w:t>
      </w:r>
    </w:p>
    <w:p w:rsidR="00FA7514" w:rsidRPr="0013270A" w:rsidRDefault="00464E69" w:rsidP="00FA7514">
      <w:pPr>
        <w:spacing w:before="50" w:after="6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В долгосрочной перспективе деятельность федерального центра </w:t>
      </w:r>
      <w:r w:rsidR="00501D5E" w:rsidRPr="0013270A">
        <w:rPr>
          <w:rFonts w:ascii="Times New Roman" w:hAnsi="Times New Roman" w:cs="Times New Roman"/>
          <w:sz w:val="24"/>
          <w:szCs w:val="24"/>
        </w:rPr>
        <w:t xml:space="preserve">способствовала </w:t>
      </w:r>
      <w:r w:rsidR="00020BB8" w:rsidRPr="0013270A">
        <w:rPr>
          <w:rFonts w:ascii="Times New Roman" w:hAnsi="Times New Roman" w:cs="Times New Roman"/>
          <w:sz w:val="24"/>
          <w:szCs w:val="24"/>
        </w:rPr>
        <w:t xml:space="preserve">росту популярности Квебекской партии, </w:t>
      </w:r>
      <w:r w:rsidR="00C9148B" w:rsidRPr="0013270A">
        <w:rPr>
          <w:rFonts w:ascii="Times New Roman" w:hAnsi="Times New Roman" w:cs="Times New Roman"/>
          <w:sz w:val="24"/>
          <w:szCs w:val="24"/>
        </w:rPr>
        <w:t xml:space="preserve">которая на фоне событий октябрьского кризиса </w:t>
      </w:r>
      <w:r w:rsidR="00D143C1" w:rsidRPr="0013270A">
        <w:rPr>
          <w:rFonts w:ascii="Times New Roman" w:hAnsi="Times New Roman" w:cs="Times New Roman"/>
          <w:sz w:val="24"/>
          <w:szCs w:val="24"/>
        </w:rPr>
        <w:t xml:space="preserve">продемонстрировала свою </w:t>
      </w:r>
      <w:r w:rsidR="000C6EC9" w:rsidRPr="0013270A">
        <w:rPr>
          <w:rFonts w:ascii="Times New Roman" w:hAnsi="Times New Roman" w:cs="Times New Roman"/>
          <w:sz w:val="24"/>
          <w:szCs w:val="24"/>
        </w:rPr>
        <w:t xml:space="preserve">приверженность мирным, </w:t>
      </w:r>
      <w:proofErr w:type="gramStart"/>
      <w:r w:rsidR="000C6EC9" w:rsidRPr="0013270A">
        <w:rPr>
          <w:rFonts w:ascii="Times New Roman" w:hAnsi="Times New Roman" w:cs="Times New Roman"/>
          <w:sz w:val="24"/>
          <w:szCs w:val="24"/>
        </w:rPr>
        <w:t>демократическим способам</w:t>
      </w:r>
      <w:proofErr w:type="gramEnd"/>
      <w:r w:rsidR="000C6EC9" w:rsidRPr="0013270A">
        <w:rPr>
          <w:rFonts w:ascii="Times New Roman" w:hAnsi="Times New Roman" w:cs="Times New Roman"/>
          <w:sz w:val="24"/>
          <w:szCs w:val="24"/>
        </w:rPr>
        <w:t xml:space="preserve"> достижения независимости провинции. В 1976 года на квебекских провинциальных выборах к власти пришла Квебекская партия, что привело</w:t>
      </w:r>
      <w:r w:rsidR="00FA7514" w:rsidRPr="0013270A">
        <w:rPr>
          <w:rFonts w:ascii="Times New Roman" w:hAnsi="Times New Roman" w:cs="Times New Roman"/>
          <w:sz w:val="24"/>
          <w:szCs w:val="24"/>
        </w:rPr>
        <w:t xml:space="preserve"> к глубокому кризису конституционно-политического устройства Канады. Рене </w:t>
      </w:r>
      <w:proofErr w:type="spellStart"/>
      <w:r w:rsidR="00FA7514" w:rsidRPr="0013270A">
        <w:rPr>
          <w:rFonts w:ascii="Times New Roman" w:hAnsi="Times New Roman" w:cs="Times New Roman"/>
          <w:sz w:val="24"/>
          <w:szCs w:val="24"/>
        </w:rPr>
        <w:t>Левек</w:t>
      </w:r>
      <w:proofErr w:type="spellEnd"/>
      <w:r w:rsidR="00FA7514" w:rsidRPr="0013270A">
        <w:rPr>
          <w:rFonts w:ascii="Times New Roman" w:hAnsi="Times New Roman" w:cs="Times New Roman"/>
          <w:sz w:val="24"/>
          <w:szCs w:val="24"/>
        </w:rPr>
        <w:t xml:space="preserve">, лидер партии, провозгласил о своем намерении провести в Квебеке референдум по вопросу о будущем статусе провинции. Возможные последствия этих действий ставили под угрозу существование канадского государства. К этому времени в политической системе Канады стала обнаруживаться необходимость проведения конституционной реформы, способной </w:t>
      </w:r>
      <w:r w:rsidR="004B681A" w:rsidRPr="0013270A">
        <w:rPr>
          <w:rFonts w:ascii="Times New Roman" w:hAnsi="Times New Roman" w:cs="Times New Roman"/>
          <w:sz w:val="24"/>
          <w:szCs w:val="24"/>
        </w:rPr>
        <w:t>обновить</w:t>
      </w:r>
      <w:r w:rsidR="00FA7514" w:rsidRPr="0013270A">
        <w:rPr>
          <w:rFonts w:ascii="Times New Roman" w:hAnsi="Times New Roman" w:cs="Times New Roman"/>
          <w:sz w:val="24"/>
          <w:szCs w:val="24"/>
        </w:rPr>
        <w:t xml:space="preserve"> устаревший Акт о Британской Северной Америке 1867 года. Политическое руководство страны осознавало важность пересмотра действующей конституционной системы, а в условиях нараставшего национального кризиса конституционная реформа стала главным приоритетом внутренней пол</w:t>
      </w:r>
      <w:r w:rsidR="007712E4" w:rsidRPr="0013270A">
        <w:rPr>
          <w:rFonts w:ascii="Times New Roman" w:hAnsi="Times New Roman" w:cs="Times New Roman"/>
          <w:sz w:val="24"/>
          <w:szCs w:val="24"/>
        </w:rPr>
        <w:t>итики федерального центра</w:t>
      </w:r>
      <w:r w:rsidR="00FA7514" w:rsidRPr="0013270A">
        <w:rPr>
          <w:rFonts w:ascii="Times New Roman" w:hAnsi="Times New Roman" w:cs="Times New Roman"/>
          <w:sz w:val="24"/>
          <w:szCs w:val="24"/>
        </w:rPr>
        <w:t>.</w:t>
      </w:r>
    </w:p>
    <w:p w:rsidR="0002330D" w:rsidRPr="0013270A" w:rsidRDefault="00FA7514" w:rsidP="005E797C">
      <w:pPr>
        <w:spacing w:before="50" w:after="6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lastRenderedPageBreak/>
        <w:t xml:space="preserve">Став на твердые федералистские позиции, премьер-министр </w:t>
      </w:r>
      <w:proofErr w:type="spellStart"/>
      <w:r w:rsidR="00F75986" w:rsidRPr="0013270A">
        <w:rPr>
          <w:rFonts w:ascii="Times New Roman" w:hAnsi="Times New Roman" w:cs="Times New Roman"/>
          <w:sz w:val="24"/>
          <w:szCs w:val="24"/>
        </w:rPr>
        <w:t>Трюдо</w:t>
      </w:r>
      <w:proofErr w:type="spellEnd"/>
      <w:r w:rsidR="00F75986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</w:rPr>
        <w:t>начал осуществлять первые шаги на пути к принятию нового конституционного акта</w:t>
      </w:r>
      <w:r w:rsidR="00283A41" w:rsidRPr="0013270A">
        <w:rPr>
          <w:rFonts w:ascii="Times New Roman" w:hAnsi="Times New Roman" w:cs="Times New Roman"/>
          <w:sz w:val="24"/>
          <w:szCs w:val="24"/>
        </w:rPr>
        <w:t>. В 1978 году было образовано М</w:t>
      </w:r>
      <w:r w:rsidRPr="0013270A">
        <w:rPr>
          <w:rFonts w:ascii="Times New Roman" w:hAnsi="Times New Roman" w:cs="Times New Roman"/>
          <w:sz w:val="24"/>
          <w:szCs w:val="24"/>
        </w:rPr>
        <w:t xml:space="preserve">инистерство федерально-провинциальных отношений во главе с Марком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Лалондом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, убежденным федералистом и одним из советников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Трюдо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по квебекскому вопросу. В 1977 году начала работу Комиссия по проблемам национального единства под руководством бывшего мини</w:t>
      </w:r>
      <w:r w:rsidR="00183F2B" w:rsidRPr="0013270A">
        <w:rPr>
          <w:rFonts w:ascii="Times New Roman" w:hAnsi="Times New Roman" w:cs="Times New Roman"/>
          <w:sz w:val="24"/>
          <w:szCs w:val="24"/>
        </w:rPr>
        <w:t xml:space="preserve">стра промышленности Жана-Люка </w:t>
      </w:r>
      <w:proofErr w:type="spellStart"/>
      <w:r w:rsidR="00183F2B" w:rsidRPr="0013270A">
        <w:rPr>
          <w:rFonts w:ascii="Times New Roman" w:hAnsi="Times New Roman" w:cs="Times New Roman"/>
          <w:sz w:val="24"/>
          <w:szCs w:val="24"/>
        </w:rPr>
        <w:t>П</w:t>
      </w:r>
      <w:r w:rsidR="001714B6" w:rsidRPr="0013270A">
        <w:rPr>
          <w:rFonts w:ascii="Times New Roman" w:hAnsi="Times New Roman" w:cs="Times New Roman"/>
          <w:sz w:val="24"/>
          <w:szCs w:val="24"/>
        </w:rPr>
        <w:t>е</w:t>
      </w:r>
      <w:r w:rsidR="00183F2B" w:rsidRPr="0013270A">
        <w:rPr>
          <w:rFonts w:ascii="Times New Roman" w:hAnsi="Times New Roman" w:cs="Times New Roman"/>
          <w:sz w:val="24"/>
          <w:szCs w:val="24"/>
        </w:rPr>
        <w:t>пе</w:t>
      </w:r>
      <w:r w:rsidRPr="001327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и бывшего премьер-министра Онтарио Джона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Робартса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. К лету 1978 года была определена стратегия реформы, а также ее сроки. Работа над реформой проходила в условиях существования различных взглядов на будущее </w:t>
      </w:r>
      <w:r w:rsidR="004A65CE" w:rsidRPr="0013270A">
        <w:rPr>
          <w:rFonts w:ascii="Times New Roman" w:hAnsi="Times New Roman" w:cs="Times New Roman"/>
          <w:sz w:val="24"/>
          <w:szCs w:val="24"/>
        </w:rPr>
        <w:t xml:space="preserve">федеративное устройство Канады, </w:t>
      </w:r>
      <w:r w:rsidRPr="0013270A">
        <w:rPr>
          <w:rFonts w:ascii="Times New Roman" w:hAnsi="Times New Roman" w:cs="Times New Roman"/>
          <w:sz w:val="24"/>
          <w:szCs w:val="24"/>
        </w:rPr>
        <w:t xml:space="preserve">в частности, на объем полномочий федерального центра и провинций. </w:t>
      </w:r>
    </w:p>
    <w:p w:rsidR="00FA7514" w:rsidRPr="0013270A" w:rsidRDefault="0002330D" w:rsidP="00FA7514">
      <w:pPr>
        <w:spacing w:before="50" w:after="6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Тем не менее, выработанные проекты реформы не нашли поддержки у большей части провинциальных властей.</w:t>
      </w:r>
      <w:r w:rsidR="00F26D6B" w:rsidRPr="0013270A">
        <w:rPr>
          <w:rFonts w:ascii="Times New Roman" w:hAnsi="Times New Roman" w:cs="Times New Roman"/>
          <w:sz w:val="24"/>
          <w:szCs w:val="24"/>
        </w:rPr>
        <w:t xml:space="preserve"> К тому же, в феврале 1980 года только что пришедшей к власти Либеральной партии Канады пришлось столкнуться</w:t>
      </w:r>
      <w:r w:rsidR="00FA7514" w:rsidRPr="0013270A">
        <w:rPr>
          <w:rFonts w:ascii="Times New Roman" w:hAnsi="Times New Roman" w:cs="Times New Roman"/>
          <w:sz w:val="24"/>
          <w:szCs w:val="24"/>
        </w:rPr>
        <w:t xml:space="preserve"> с сепаратистским вызовом Квебекской партии,</w:t>
      </w:r>
      <w:r w:rsidR="00F26D6B" w:rsidRPr="0013270A">
        <w:rPr>
          <w:rFonts w:ascii="Times New Roman" w:hAnsi="Times New Roman" w:cs="Times New Roman"/>
          <w:sz w:val="24"/>
          <w:szCs w:val="24"/>
        </w:rPr>
        <w:t xml:space="preserve"> намеревавшейся уже в мае </w:t>
      </w:r>
      <w:r w:rsidR="00FA7514" w:rsidRPr="0013270A">
        <w:rPr>
          <w:rFonts w:ascii="Times New Roman" w:hAnsi="Times New Roman" w:cs="Times New Roman"/>
          <w:sz w:val="24"/>
          <w:szCs w:val="24"/>
        </w:rPr>
        <w:t>провести референдум о будущем положении Квебека в канадской федерации. Пьеру</w:t>
      </w:r>
      <w:r w:rsidR="0036717E" w:rsidRPr="0013270A">
        <w:rPr>
          <w:rFonts w:ascii="Times New Roman" w:hAnsi="Times New Roman" w:cs="Times New Roman"/>
          <w:sz w:val="24"/>
          <w:szCs w:val="24"/>
        </w:rPr>
        <w:t>-Элиоту</w:t>
      </w:r>
      <w:r w:rsidR="00FA7514"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14" w:rsidRPr="0013270A">
        <w:rPr>
          <w:rFonts w:ascii="Times New Roman" w:hAnsi="Times New Roman" w:cs="Times New Roman"/>
          <w:sz w:val="24"/>
          <w:szCs w:val="24"/>
        </w:rPr>
        <w:t>Трюдо</w:t>
      </w:r>
      <w:proofErr w:type="spellEnd"/>
      <w:r w:rsidR="00FA7514" w:rsidRPr="0013270A">
        <w:rPr>
          <w:rFonts w:ascii="Times New Roman" w:hAnsi="Times New Roman" w:cs="Times New Roman"/>
          <w:sz w:val="24"/>
          <w:szCs w:val="24"/>
        </w:rPr>
        <w:t xml:space="preserve"> в короткие сроки удалось осуществить достаточно успешную кампанию по противодействию сепаратистским настроениям, перетянув на свою сторону колебавшихся между федерализмом и сепаратизмом франко</w:t>
      </w:r>
      <w:r w:rsidR="00DF51AC" w:rsidRPr="0013270A">
        <w:rPr>
          <w:rFonts w:ascii="Times New Roman" w:hAnsi="Times New Roman" w:cs="Times New Roman"/>
          <w:sz w:val="24"/>
          <w:szCs w:val="24"/>
        </w:rPr>
        <w:t>-</w:t>
      </w:r>
      <w:r w:rsidR="00FA7514" w:rsidRPr="0013270A">
        <w:rPr>
          <w:rFonts w:ascii="Times New Roman" w:hAnsi="Times New Roman" w:cs="Times New Roman"/>
          <w:sz w:val="24"/>
          <w:szCs w:val="24"/>
        </w:rPr>
        <w:t>канад</w:t>
      </w:r>
      <w:r w:rsidR="00DF51AC" w:rsidRPr="0013270A">
        <w:rPr>
          <w:rFonts w:ascii="Times New Roman" w:hAnsi="Times New Roman" w:cs="Times New Roman"/>
          <w:sz w:val="24"/>
          <w:szCs w:val="24"/>
        </w:rPr>
        <w:t>ц</w:t>
      </w:r>
      <w:r w:rsidR="00FA7514" w:rsidRPr="0013270A">
        <w:rPr>
          <w:rFonts w:ascii="Times New Roman" w:hAnsi="Times New Roman" w:cs="Times New Roman"/>
          <w:sz w:val="24"/>
          <w:szCs w:val="24"/>
        </w:rPr>
        <w:t xml:space="preserve">ев. Обращаясь к неопределившимся </w:t>
      </w:r>
      <w:proofErr w:type="spellStart"/>
      <w:r w:rsidR="00FA7514" w:rsidRPr="0013270A">
        <w:rPr>
          <w:rFonts w:ascii="Times New Roman" w:hAnsi="Times New Roman" w:cs="Times New Roman"/>
          <w:sz w:val="24"/>
          <w:szCs w:val="24"/>
        </w:rPr>
        <w:t>квебекцам</w:t>
      </w:r>
      <w:proofErr w:type="spellEnd"/>
      <w:r w:rsidR="00FA7514" w:rsidRPr="0013270A">
        <w:rPr>
          <w:rFonts w:ascii="Times New Roman" w:hAnsi="Times New Roman" w:cs="Times New Roman"/>
          <w:sz w:val="24"/>
          <w:szCs w:val="24"/>
        </w:rPr>
        <w:t>, Пьер</w:t>
      </w:r>
      <w:r w:rsidR="0036717E" w:rsidRPr="0013270A">
        <w:rPr>
          <w:rFonts w:ascii="Times New Roman" w:hAnsi="Times New Roman" w:cs="Times New Roman"/>
          <w:sz w:val="24"/>
          <w:szCs w:val="24"/>
        </w:rPr>
        <w:t>-Элиот</w:t>
      </w:r>
      <w:r w:rsidR="00FA7514"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14" w:rsidRPr="0013270A">
        <w:rPr>
          <w:rFonts w:ascii="Times New Roman" w:hAnsi="Times New Roman" w:cs="Times New Roman"/>
          <w:sz w:val="24"/>
          <w:szCs w:val="24"/>
        </w:rPr>
        <w:t>Трюдо</w:t>
      </w:r>
      <w:proofErr w:type="spellEnd"/>
      <w:r w:rsidR="00FA7514" w:rsidRPr="0013270A">
        <w:rPr>
          <w:rFonts w:ascii="Times New Roman" w:hAnsi="Times New Roman" w:cs="Times New Roman"/>
          <w:sz w:val="24"/>
          <w:szCs w:val="24"/>
        </w:rPr>
        <w:t xml:space="preserve"> в своем выступлении 14 мая 1980 года заявил: «Если исход референдума будет не в пользу отделения Квебека, мы все [Правительство Канады и правительства всех провинций] скажем, что ответ «нет» будет интерпретирован как мандат на изменение Конституции, обновление федерализма... Вслед за голосованием против отделения провинции, мы немедленно предпримем действия по реформированию Конституции и не остановимся, пока не завершим </w:t>
      </w:r>
      <w:proofErr w:type="gramStart"/>
      <w:r w:rsidR="00FA7514" w:rsidRPr="0013270A">
        <w:rPr>
          <w:rFonts w:ascii="Times New Roman" w:hAnsi="Times New Roman" w:cs="Times New Roman"/>
          <w:sz w:val="24"/>
          <w:szCs w:val="24"/>
        </w:rPr>
        <w:t>начатое</w:t>
      </w:r>
      <w:proofErr w:type="gramEnd"/>
      <w:r w:rsidR="00FA7514" w:rsidRPr="0013270A">
        <w:rPr>
          <w:rFonts w:ascii="Times New Roman" w:hAnsi="Times New Roman" w:cs="Times New Roman"/>
          <w:sz w:val="24"/>
          <w:szCs w:val="24"/>
        </w:rPr>
        <w:t xml:space="preserve">. [...] Если ответ на референдуме будет «ДА», мы будем рады приветствовать в Оттаве господина Рене </w:t>
      </w:r>
      <w:proofErr w:type="spellStart"/>
      <w:r w:rsidR="00FA7514" w:rsidRPr="0013270A">
        <w:rPr>
          <w:rFonts w:ascii="Times New Roman" w:hAnsi="Times New Roman" w:cs="Times New Roman"/>
          <w:sz w:val="24"/>
          <w:szCs w:val="24"/>
        </w:rPr>
        <w:t>Левека</w:t>
      </w:r>
      <w:proofErr w:type="spellEnd"/>
      <w:r w:rsidR="00FA7514" w:rsidRPr="0013270A">
        <w:rPr>
          <w:rFonts w:ascii="Times New Roman" w:hAnsi="Times New Roman" w:cs="Times New Roman"/>
          <w:sz w:val="24"/>
          <w:szCs w:val="24"/>
        </w:rPr>
        <w:t>, и я его вежливо приму, как он всегда принимал меня в Квебеке, и я скажу ему, что есть две двери. И если вы постучитесь в дверь суверенитета-ассоциации, проведение дальнейших переговоров будет невозможно»</w:t>
      </w:r>
      <w:r w:rsidR="00FA7514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22"/>
      </w:r>
      <w:r w:rsidR="00FA7514" w:rsidRPr="0013270A">
        <w:rPr>
          <w:rFonts w:ascii="Times New Roman" w:hAnsi="Times New Roman" w:cs="Times New Roman"/>
          <w:sz w:val="24"/>
          <w:szCs w:val="24"/>
        </w:rPr>
        <w:t xml:space="preserve">. Такая позиция канадского премьер-министра способствовала благоприятному для федералистов исходу референдума: за </w:t>
      </w:r>
      <w:r w:rsidR="00FA7514" w:rsidRPr="0013270A">
        <w:rPr>
          <w:rFonts w:ascii="Times New Roman" w:hAnsi="Times New Roman" w:cs="Times New Roman"/>
          <w:sz w:val="24"/>
          <w:szCs w:val="24"/>
        </w:rPr>
        <w:lastRenderedPageBreak/>
        <w:t>предоставление мандата на переговоры между Квебеком и Канадой о суверенитете Квебека высказались 40,44% жителей провинции, против – 59,56%</w:t>
      </w:r>
      <w:r w:rsidR="00FA7514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23"/>
      </w:r>
      <w:r w:rsidR="00FA7514" w:rsidRPr="001327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7514" w:rsidRPr="0013270A" w:rsidRDefault="00FA7514" w:rsidP="00FA7514">
      <w:pPr>
        <w:spacing w:before="50" w:after="6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Результаты референдума позволили либеральному правительству возобновить проект конституционной реформы. В целом, планы либерального кабинета по изменению конституции в 1980-1981 гг. осуществлялись на уровне федерального парламента, без намерения прибегнуть к общенациональному референдуму или созданию специальной конституционной ассамблеи. Намерение провести конституционную реформу в одностороннем порядке встретило решительный отпор со стороны провинциальных властей. </w:t>
      </w:r>
      <w:proofErr w:type="gramStart"/>
      <w:r w:rsidRPr="0013270A">
        <w:rPr>
          <w:rFonts w:ascii="Times New Roman" w:hAnsi="Times New Roman" w:cs="Times New Roman"/>
          <w:sz w:val="24"/>
          <w:szCs w:val="24"/>
        </w:rPr>
        <w:t xml:space="preserve">В сентябре 1981 года Верховный Суд Канады признал одностороннюю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патриацию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Акта о Британской Северной Америке совместимой с законодательством страны, но нарушающей принцип конституционных соглашений между федерацией и провинциями</w:t>
      </w:r>
      <w:r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24"/>
      </w:r>
      <w:r w:rsidRPr="0013270A">
        <w:rPr>
          <w:rFonts w:ascii="Times New Roman" w:hAnsi="Times New Roman" w:cs="Times New Roman"/>
          <w:sz w:val="24"/>
          <w:szCs w:val="24"/>
        </w:rPr>
        <w:t xml:space="preserve">. В связи с этим кабинет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Трюдо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был вынужден отказаться от политики односторонней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патриации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АБСА и включить в процесс выработки конституционной реформы провинциальные власти.</w:t>
      </w:r>
      <w:proofErr w:type="gramEnd"/>
      <w:r w:rsidRPr="0013270A">
        <w:rPr>
          <w:rFonts w:ascii="Times New Roman" w:hAnsi="Times New Roman" w:cs="Times New Roman"/>
          <w:sz w:val="24"/>
          <w:szCs w:val="24"/>
        </w:rPr>
        <w:t xml:space="preserve"> В результате долгих переговоров в ноябре 1981 года на конституционной конференции девять провинций из десяти выразили свое согласие на проведение конституционного соглашения, в то время как премьер-министр Квебека Рене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Левек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отверг план реформы как нарушающий основные права франко</w:t>
      </w:r>
      <w:r w:rsidR="00B97766" w:rsidRPr="0013270A">
        <w:rPr>
          <w:rFonts w:ascii="Times New Roman" w:hAnsi="Times New Roman" w:cs="Times New Roman"/>
          <w:sz w:val="24"/>
          <w:szCs w:val="24"/>
        </w:rPr>
        <w:t>-</w:t>
      </w:r>
      <w:r w:rsidRPr="0013270A">
        <w:rPr>
          <w:rFonts w:ascii="Times New Roman" w:hAnsi="Times New Roman" w:cs="Times New Roman"/>
          <w:sz w:val="24"/>
          <w:szCs w:val="24"/>
        </w:rPr>
        <w:t>канадцев. В частности, им указывалось, что конституционный акт не признавал принципа двух наций-основателей, не предполагал закрепления за провинцией права проводить свою языковую, культурную и образовательную политику. Тем не менее, в декабре 1981 года Парламент Канады одобрил конституционную реформу, и 17 апреля 1982 года состоялась торжественная передача обновленной Конституции в полную юрисдикцию Канады.</w:t>
      </w:r>
    </w:p>
    <w:p w:rsidR="000C6D16" w:rsidRPr="0013270A" w:rsidRDefault="00FA7514" w:rsidP="000C6D16">
      <w:pPr>
        <w:spacing w:before="50" w:after="6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Несмотря на то, что принятие акта послужило основой для дальнейшего поступательного развития Канады в качестве суверенного государства, непризнание реформированной конституции правительством Квебека стало существенным ее недостатком и требовало от национального правительства проведения умелой политики по достижению общенационального консенсуса.</w:t>
      </w:r>
      <w:r w:rsidR="000C6D16" w:rsidRPr="00132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FE5" w:rsidRPr="0013270A" w:rsidRDefault="000C6D16" w:rsidP="002930C7">
      <w:pPr>
        <w:spacing w:before="50" w:after="6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3C1DD6" w:rsidRPr="0013270A">
        <w:rPr>
          <w:rFonts w:ascii="Times New Roman" w:hAnsi="Times New Roman" w:cs="Times New Roman"/>
          <w:sz w:val="24"/>
          <w:szCs w:val="24"/>
        </w:rPr>
        <w:t>подходы федерального центра</w:t>
      </w:r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A66210" w:rsidRPr="0013270A">
        <w:rPr>
          <w:rFonts w:ascii="Times New Roman" w:hAnsi="Times New Roman" w:cs="Times New Roman"/>
          <w:sz w:val="24"/>
          <w:szCs w:val="24"/>
        </w:rPr>
        <w:t xml:space="preserve">в отношении квебекского сепаратизма, </w:t>
      </w:r>
      <w:r w:rsidR="00AA60C6" w:rsidRPr="0013270A">
        <w:rPr>
          <w:rFonts w:ascii="Times New Roman" w:hAnsi="Times New Roman" w:cs="Times New Roman"/>
          <w:sz w:val="24"/>
          <w:szCs w:val="24"/>
        </w:rPr>
        <w:t xml:space="preserve">можно прийти к следующим выводам. </w:t>
      </w:r>
      <w:r w:rsidR="000515C0" w:rsidRPr="0013270A">
        <w:rPr>
          <w:rFonts w:ascii="Times New Roman" w:hAnsi="Times New Roman" w:cs="Times New Roman"/>
          <w:sz w:val="24"/>
          <w:szCs w:val="24"/>
        </w:rPr>
        <w:t xml:space="preserve">Канадская федеративная система располагает </w:t>
      </w:r>
      <w:r w:rsidR="00A70668" w:rsidRPr="0013270A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определенными механизмами, в рамках которых решаются проблемы, связанные со стремлением провинций к отделению. </w:t>
      </w:r>
      <w:r w:rsidR="00612257" w:rsidRPr="0013270A">
        <w:rPr>
          <w:rFonts w:ascii="Times New Roman" w:hAnsi="Times New Roman" w:cs="Times New Roman"/>
          <w:sz w:val="24"/>
          <w:szCs w:val="24"/>
        </w:rPr>
        <w:t>К таким механизмам</w:t>
      </w:r>
      <w:r w:rsidR="00BE6777" w:rsidRPr="0013270A">
        <w:rPr>
          <w:rFonts w:ascii="Times New Roman" w:hAnsi="Times New Roman" w:cs="Times New Roman"/>
          <w:sz w:val="24"/>
          <w:szCs w:val="24"/>
        </w:rPr>
        <w:t xml:space="preserve"> относят</w:t>
      </w:r>
      <w:r w:rsidR="005F4FE5" w:rsidRPr="0013270A">
        <w:rPr>
          <w:rFonts w:ascii="Times New Roman" w:hAnsi="Times New Roman" w:cs="Times New Roman"/>
          <w:sz w:val="24"/>
          <w:szCs w:val="24"/>
        </w:rPr>
        <w:t>ся:</w:t>
      </w:r>
    </w:p>
    <w:p w:rsidR="005F4FE5" w:rsidRPr="0013270A" w:rsidRDefault="005F4FE5" w:rsidP="002930C7">
      <w:pPr>
        <w:pStyle w:val="ad"/>
        <w:numPr>
          <w:ilvl w:val="0"/>
          <w:numId w:val="13"/>
        </w:numPr>
        <w:spacing w:before="50" w:after="6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Ф</w:t>
      </w:r>
      <w:r w:rsidR="00BE6777" w:rsidRPr="0013270A">
        <w:rPr>
          <w:rFonts w:ascii="Times New Roman" w:hAnsi="Times New Roman" w:cs="Times New Roman"/>
          <w:sz w:val="24"/>
          <w:szCs w:val="24"/>
        </w:rPr>
        <w:t xml:space="preserve">едеральные </w:t>
      </w:r>
      <w:r w:rsidR="00B20676" w:rsidRPr="0013270A">
        <w:rPr>
          <w:rFonts w:ascii="Times New Roman" w:hAnsi="Times New Roman" w:cs="Times New Roman"/>
          <w:sz w:val="24"/>
          <w:szCs w:val="24"/>
        </w:rPr>
        <w:t>парламентские институты</w:t>
      </w:r>
      <w:r w:rsidR="009F7665" w:rsidRPr="0013270A">
        <w:rPr>
          <w:rFonts w:ascii="Times New Roman" w:hAnsi="Times New Roman" w:cs="Times New Roman"/>
          <w:sz w:val="24"/>
          <w:szCs w:val="24"/>
        </w:rPr>
        <w:t>. Парламентские</w:t>
      </w:r>
      <w:r w:rsidR="00B7376C" w:rsidRPr="0013270A">
        <w:rPr>
          <w:rFonts w:ascii="Times New Roman" w:hAnsi="Times New Roman" w:cs="Times New Roman"/>
          <w:sz w:val="24"/>
          <w:szCs w:val="24"/>
        </w:rPr>
        <w:t xml:space="preserve"> институты </w:t>
      </w:r>
      <w:r w:rsidR="00ED0946" w:rsidRPr="0013270A">
        <w:rPr>
          <w:rFonts w:ascii="Times New Roman" w:hAnsi="Times New Roman" w:cs="Times New Roman"/>
          <w:sz w:val="24"/>
          <w:szCs w:val="24"/>
        </w:rPr>
        <w:t>дают возможность федеральному центру осуществлять</w:t>
      </w:r>
      <w:r w:rsidR="001F7E24" w:rsidRPr="0013270A">
        <w:rPr>
          <w:rFonts w:ascii="Times New Roman" w:hAnsi="Times New Roman" w:cs="Times New Roman"/>
          <w:sz w:val="24"/>
          <w:szCs w:val="24"/>
        </w:rPr>
        <w:t xml:space="preserve"> законодательство в сфе</w:t>
      </w:r>
      <w:r w:rsidR="007044B1" w:rsidRPr="0013270A">
        <w:rPr>
          <w:rFonts w:ascii="Times New Roman" w:hAnsi="Times New Roman" w:cs="Times New Roman"/>
          <w:sz w:val="24"/>
          <w:szCs w:val="24"/>
        </w:rPr>
        <w:t xml:space="preserve">рах, приобретающих во время кризиса ключевое значение. </w:t>
      </w:r>
      <w:r w:rsidR="003D17F4" w:rsidRPr="0013270A">
        <w:rPr>
          <w:rFonts w:ascii="Times New Roman" w:hAnsi="Times New Roman" w:cs="Times New Roman"/>
          <w:sz w:val="24"/>
          <w:szCs w:val="24"/>
        </w:rPr>
        <w:t>К</w:t>
      </w:r>
      <w:r w:rsidR="00A838CA" w:rsidRPr="0013270A">
        <w:rPr>
          <w:rFonts w:ascii="Times New Roman" w:hAnsi="Times New Roman" w:cs="Times New Roman"/>
          <w:sz w:val="24"/>
          <w:szCs w:val="24"/>
        </w:rPr>
        <w:t>анадский Парламент</w:t>
      </w:r>
      <w:r w:rsidR="003D17F4" w:rsidRPr="0013270A">
        <w:rPr>
          <w:rFonts w:ascii="Times New Roman" w:hAnsi="Times New Roman" w:cs="Times New Roman"/>
          <w:sz w:val="24"/>
          <w:szCs w:val="24"/>
        </w:rPr>
        <w:t xml:space="preserve">, осознавая важность </w:t>
      </w:r>
      <w:r w:rsidR="00A67B1A" w:rsidRPr="0013270A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3D17F4" w:rsidRPr="0013270A">
        <w:rPr>
          <w:rFonts w:ascii="Times New Roman" w:hAnsi="Times New Roman" w:cs="Times New Roman"/>
          <w:sz w:val="24"/>
          <w:szCs w:val="24"/>
        </w:rPr>
        <w:t xml:space="preserve">языкового вопроса в отношениях с Квебеком, </w:t>
      </w:r>
      <w:r w:rsidR="00A838CA" w:rsidRPr="0013270A">
        <w:rPr>
          <w:rFonts w:ascii="Times New Roman" w:hAnsi="Times New Roman" w:cs="Times New Roman"/>
          <w:sz w:val="24"/>
          <w:szCs w:val="24"/>
        </w:rPr>
        <w:t>приня</w:t>
      </w:r>
      <w:r w:rsidR="00BA1EB5" w:rsidRPr="0013270A">
        <w:rPr>
          <w:rFonts w:ascii="Times New Roman" w:hAnsi="Times New Roman" w:cs="Times New Roman"/>
          <w:sz w:val="24"/>
          <w:szCs w:val="24"/>
        </w:rPr>
        <w:t>л</w:t>
      </w:r>
      <w:r w:rsidR="003D17F4" w:rsidRPr="0013270A">
        <w:rPr>
          <w:rFonts w:ascii="Times New Roman" w:hAnsi="Times New Roman" w:cs="Times New Roman"/>
          <w:sz w:val="24"/>
          <w:szCs w:val="24"/>
        </w:rPr>
        <w:t xml:space="preserve"> соответствующий акт, </w:t>
      </w:r>
      <w:r w:rsidR="0002786E" w:rsidRPr="0013270A">
        <w:rPr>
          <w:rFonts w:ascii="Times New Roman" w:hAnsi="Times New Roman" w:cs="Times New Roman"/>
          <w:sz w:val="24"/>
          <w:szCs w:val="24"/>
        </w:rPr>
        <w:t>призванный удовлетворить лингвистические интересы франко-канадцев.</w:t>
      </w:r>
      <w:r w:rsidR="005B4D1D" w:rsidRPr="0013270A">
        <w:rPr>
          <w:rFonts w:ascii="Times New Roman" w:hAnsi="Times New Roman" w:cs="Times New Roman"/>
          <w:sz w:val="24"/>
          <w:szCs w:val="24"/>
        </w:rPr>
        <w:t xml:space="preserve"> Созданное </w:t>
      </w:r>
      <w:r w:rsidR="003440CF" w:rsidRPr="0013270A">
        <w:rPr>
          <w:rFonts w:ascii="Times New Roman" w:hAnsi="Times New Roman" w:cs="Times New Roman"/>
          <w:sz w:val="24"/>
          <w:szCs w:val="24"/>
        </w:rPr>
        <w:t xml:space="preserve">Министерство регионального экономического </w:t>
      </w:r>
      <w:r w:rsidR="005B4D1D" w:rsidRPr="0013270A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884466" w:rsidRPr="0013270A">
        <w:rPr>
          <w:rFonts w:ascii="Times New Roman" w:hAnsi="Times New Roman" w:cs="Times New Roman"/>
          <w:sz w:val="24"/>
          <w:szCs w:val="24"/>
        </w:rPr>
        <w:t xml:space="preserve">было также направлено на </w:t>
      </w:r>
      <w:r w:rsidR="00D51838" w:rsidRPr="0013270A">
        <w:rPr>
          <w:rFonts w:ascii="Times New Roman" w:hAnsi="Times New Roman" w:cs="Times New Roman"/>
          <w:sz w:val="24"/>
          <w:szCs w:val="24"/>
        </w:rPr>
        <w:t>умиротворение сеп</w:t>
      </w:r>
      <w:r w:rsidR="003B218D" w:rsidRPr="0013270A">
        <w:rPr>
          <w:rFonts w:ascii="Times New Roman" w:hAnsi="Times New Roman" w:cs="Times New Roman"/>
          <w:sz w:val="24"/>
          <w:szCs w:val="24"/>
        </w:rPr>
        <w:t>аратистских настроений в Квебеке путем оказания федеральной социально-экономической помощи региону.</w:t>
      </w:r>
    </w:p>
    <w:p w:rsidR="004A7E6A" w:rsidRPr="0013270A" w:rsidRDefault="000F7782" w:rsidP="004A7E6A">
      <w:pPr>
        <w:pStyle w:val="ad"/>
        <w:numPr>
          <w:ilvl w:val="0"/>
          <w:numId w:val="13"/>
        </w:numPr>
        <w:spacing w:before="50" w:after="6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Инст</w:t>
      </w:r>
      <w:r w:rsidR="00F047A9" w:rsidRPr="0013270A">
        <w:rPr>
          <w:rFonts w:ascii="Times New Roman" w:hAnsi="Times New Roman" w:cs="Times New Roman"/>
          <w:sz w:val="24"/>
          <w:szCs w:val="24"/>
        </w:rPr>
        <w:t>итуты федерального принуждения. Сепарат</w:t>
      </w:r>
      <w:r w:rsidR="00C1612D" w:rsidRPr="0013270A">
        <w:rPr>
          <w:rFonts w:ascii="Times New Roman" w:hAnsi="Times New Roman" w:cs="Times New Roman"/>
          <w:sz w:val="24"/>
          <w:szCs w:val="24"/>
        </w:rPr>
        <w:t xml:space="preserve">истские конфликты очень часто сопровождаются действиями радикальных группировок, </w:t>
      </w:r>
      <w:r w:rsidR="00926738" w:rsidRPr="0013270A">
        <w:rPr>
          <w:rFonts w:ascii="Times New Roman" w:hAnsi="Times New Roman" w:cs="Times New Roman"/>
          <w:sz w:val="24"/>
          <w:szCs w:val="24"/>
        </w:rPr>
        <w:t>избравших в качестве методов достижения своих целей террор</w:t>
      </w:r>
      <w:r w:rsidR="007472BA" w:rsidRPr="0013270A">
        <w:rPr>
          <w:rFonts w:ascii="Times New Roman" w:hAnsi="Times New Roman" w:cs="Times New Roman"/>
          <w:sz w:val="24"/>
          <w:szCs w:val="24"/>
        </w:rPr>
        <w:t xml:space="preserve">. </w:t>
      </w:r>
      <w:r w:rsidR="003F087E" w:rsidRPr="0013270A">
        <w:rPr>
          <w:rFonts w:ascii="Times New Roman" w:hAnsi="Times New Roman" w:cs="Times New Roman"/>
          <w:sz w:val="24"/>
          <w:szCs w:val="24"/>
        </w:rPr>
        <w:t>Эта тенденция не обошла стороной и квебекский сепаратизм</w:t>
      </w:r>
      <w:r w:rsidR="00081FC7" w:rsidRPr="0013270A">
        <w:rPr>
          <w:rFonts w:ascii="Times New Roman" w:hAnsi="Times New Roman" w:cs="Times New Roman"/>
          <w:sz w:val="24"/>
          <w:szCs w:val="24"/>
        </w:rPr>
        <w:t xml:space="preserve">, сделав вынужденным применение федеральным центром </w:t>
      </w:r>
      <w:r w:rsidR="00375225" w:rsidRPr="0013270A">
        <w:rPr>
          <w:rFonts w:ascii="Times New Roman" w:hAnsi="Times New Roman" w:cs="Times New Roman"/>
          <w:sz w:val="24"/>
          <w:szCs w:val="24"/>
        </w:rPr>
        <w:t xml:space="preserve">мер по </w:t>
      </w:r>
      <w:r w:rsidR="00364F16" w:rsidRPr="0013270A">
        <w:rPr>
          <w:rFonts w:ascii="Times New Roman" w:hAnsi="Times New Roman" w:cs="Times New Roman"/>
          <w:sz w:val="24"/>
          <w:szCs w:val="24"/>
        </w:rPr>
        <w:t xml:space="preserve">борьбе с террористами. </w:t>
      </w:r>
      <w:r w:rsidR="00ED4F79" w:rsidRPr="0013270A">
        <w:rPr>
          <w:rFonts w:ascii="Times New Roman" w:hAnsi="Times New Roman" w:cs="Times New Roman"/>
          <w:sz w:val="24"/>
          <w:szCs w:val="24"/>
        </w:rPr>
        <w:t xml:space="preserve">Федеральное </w:t>
      </w:r>
      <w:r w:rsidR="00286CE0" w:rsidRPr="0013270A">
        <w:rPr>
          <w:rFonts w:ascii="Times New Roman" w:hAnsi="Times New Roman" w:cs="Times New Roman"/>
          <w:sz w:val="24"/>
          <w:szCs w:val="24"/>
        </w:rPr>
        <w:t xml:space="preserve">правительство было наделено чрезвычайными полномочиями </w:t>
      </w:r>
      <w:r w:rsidR="00ED4F79" w:rsidRPr="0013270A">
        <w:rPr>
          <w:rFonts w:ascii="Times New Roman" w:hAnsi="Times New Roman" w:cs="Times New Roman"/>
          <w:sz w:val="24"/>
          <w:szCs w:val="24"/>
        </w:rPr>
        <w:t>п</w:t>
      </w:r>
      <w:r w:rsidR="00BA62AC" w:rsidRPr="0013270A">
        <w:rPr>
          <w:rFonts w:ascii="Times New Roman" w:hAnsi="Times New Roman" w:cs="Times New Roman"/>
          <w:sz w:val="24"/>
          <w:szCs w:val="24"/>
        </w:rPr>
        <w:t xml:space="preserve">о вмешательству в сферу компетенции </w:t>
      </w:r>
      <w:r w:rsidR="00ED4F79" w:rsidRPr="0013270A">
        <w:rPr>
          <w:rFonts w:ascii="Times New Roman" w:hAnsi="Times New Roman" w:cs="Times New Roman"/>
          <w:sz w:val="24"/>
          <w:szCs w:val="24"/>
        </w:rPr>
        <w:t>провинции</w:t>
      </w:r>
      <w:r w:rsidR="00BA62AC" w:rsidRPr="0013270A">
        <w:rPr>
          <w:rFonts w:ascii="Times New Roman" w:hAnsi="Times New Roman" w:cs="Times New Roman"/>
          <w:sz w:val="24"/>
          <w:szCs w:val="24"/>
        </w:rPr>
        <w:t>, что в условиях мирного времени, безусловно, противоречит общему принципу функционирования федеративных систем</w:t>
      </w:r>
      <w:r w:rsidR="00ED4F79" w:rsidRPr="0013270A">
        <w:rPr>
          <w:rFonts w:ascii="Times New Roman" w:hAnsi="Times New Roman" w:cs="Times New Roman"/>
          <w:sz w:val="24"/>
          <w:szCs w:val="24"/>
        </w:rPr>
        <w:t>.</w:t>
      </w:r>
      <w:r w:rsidR="00BA62AC" w:rsidRPr="0013270A">
        <w:rPr>
          <w:rFonts w:ascii="Times New Roman" w:hAnsi="Times New Roman" w:cs="Times New Roman"/>
          <w:sz w:val="24"/>
          <w:szCs w:val="24"/>
        </w:rPr>
        <w:t xml:space="preserve"> Тем не менее, это было продиктовано необходимостью быстрого реагирования на </w:t>
      </w:r>
      <w:r w:rsidR="00307A04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881D58" w:rsidRPr="0013270A">
        <w:rPr>
          <w:rFonts w:ascii="Times New Roman" w:hAnsi="Times New Roman" w:cs="Times New Roman"/>
          <w:sz w:val="24"/>
          <w:szCs w:val="24"/>
        </w:rPr>
        <w:t>террористические акции</w:t>
      </w:r>
      <w:r w:rsidR="00307A04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732BDE" w:rsidRPr="0013270A">
        <w:rPr>
          <w:rFonts w:ascii="Times New Roman" w:hAnsi="Times New Roman" w:cs="Times New Roman"/>
          <w:sz w:val="24"/>
          <w:szCs w:val="24"/>
        </w:rPr>
        <w:t>Фронта освобождения Квебека</w:t>
      </w:r>
      <w:r w:rsidR="00881D58" w:rsidRPr="0013270A">
        <w:rPr>
          <w:rFonts w:ascii="Times New Roman" w:hAnsi="Times New Roman" w:cs="Times New Roman"/>
          <w:sz w:val="24"/>
          <w:szCs w:val="24"/>
        </w:rPr>
        <w:t>, которое и было успешно исполнено федеральными органами власти.</w:t>
      </w:r>
    </w:p>
    <w:p w:rsidR="004A7E6A" w:rsidRPr="0013270A" w:rsidRDefault="004A7E6A" w:rsidP="004A7E6A">
      <w:pPr>
        <w:pStyle w:val="ad"/>
        <w:spacing w:before="50" w:after="6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5215" w:rsidRPr="0013270A" w:rsidRDefault="004A7E6A" w:rsidP="00981FFA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" w:name="_Toc449551454"/>
      <w:r w:rsidRPr="0013270A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A9322F" w:rsidRPr="001327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.3. Особенности регулирования квебекского вопроса с 1984 г. </w:t>
      </w:r>
      <w:r w:rsidR="004A3541" w:rsidRPr="0013270A">
        <w:rPr>
          <w:rFonts w:ascii="Times New Roman" w:hAnsi="Times New Roman" w:cs="Times New Roman"/>
          <w:b w:val="0"/>
          <w:color w:val="auto"/>
          <w:sz w:val="24"/>
          <w:szCs w:val="24"/>
        </w:rPr>
        <w:t>до начала</w:t>
      </w:r>
      <w:r w:rsidR="00A9322F" w:rsidRPr="001327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9322F" w:rsidRPr="0013270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XXI</w:t>
      </w:r>
      <w:r w:rsidR="00A9322F" w:rsidRPr="001327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в.</w:t>
      </w:r>
      <w:bookmarkEnd w:id="8"/>
    </w:p>
    <w:p w:rsidR="00D22524" w:rsidRPr="0013270A" w:rsidRDefault="00892D21" w:rsidP="00D22524">
      <w:pPr>
        <w:spacing w:before="50" w:after="6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В условиях национального и </w:t>
      </w:r>
      <w:r w:rsidR="00D22524" w:rsidRPr="0013270A">
        <w:rPr>
          <w:rFonts w:ascii="Times New Roman" w:hAnsi="Times New Roman" w:cs="Times New Roman"/>
          <w:sz w:val="24"/>
          <w:szCs w:val="24"/>
        </w:rPr>
        <w:t xml:space="preserve">правового кризиса, порожденного отказом легислатуры Квебека ратифицировать Конституционный акт 1982 года, </w:t>
      </w:r>
      <w:r w:rsidR="00E64CD5" w:rsidRPr="0013270A">
        <w:rPr>
          <w:rFonts w:ascii="Times New Roman" w:hAnsi="Times New Roman" w:cs="Times New Roman"/>
          <w:sz w:val="24"/>
          <w:szCs w:val="24"/>
        </w:rPr>
        <w:t>на всеобщих выборах 1984 года к власти пришл</w:t>
      </w:r>
      <w:r w:rsidR="00102C89" w:rsidRPr="0013270A">
        <w:rPr>
          <w:rFonts w:ascii="Times New Roman" w:hAnsi="Times New Roman" w:cs="Times New Roman"/>
          <w:sz w:val="24"/>
          <w:szCs w:val="24"/>
        </w:rPr>
        <w:t>а</w:t>
      </w:r>
      <w:r w:rsidR="00E64CD5" w:rsidRPr="0013270A">
        <w:rPr>
          <w:rFonts w:ascii="Times New Roman" w:hAnsi="Times New Roman" w:cs="Times New Roman"/>
          <w:sz w:val="24"/>
          <w:szCs w:val="24"/>
        </w:rPr>
        <w:t xml:space="preserve"> Прогрессивно-консервативная партия во главе с Брайаном </w:t>
      </w:r>
      <w:proofErr w:type="spellStart"/>
      <w:r w:rsidR="00E64CD5" w:rsidRPr="0013270A">
        <w:rPr>
          <w:rFonts w:ascii="Times New Roman" w:hAnsi="Times New Roman" w:cs="Times New Roman"/>
          <w:sz w:val="24"/>
          <w:szCs w:val="24"/>
        </w:rPr>
        <w:t>Малруни</w:t>
      </w:r>
      <w:proofErr w:type="spellEnd"/>
      <w:r w:rsidR="00E64CD5" w:rsidRPr="0013270A">
        <w:rPr>
          <w:rFonts w:ascii="Times New Roman" w:hAnsi="Times New Roman" w:cs="Times New Roman"/>
          <w:sz w:val="24"/>
          <w:szCs w:val="24"/>
        </w:rPr>
        <w:t>, которая стала последовательно проводить</w:t>
      </w:r>
      <w:r w:rsidRPr="0013270A">
        <w:rPr>
          <w:rFonts w:ascii="Times New Roman" w:hAnsi="Times New Roman" w:cs="Times New Roman"/>
          <w:sz w:val="24"/>
          <w:szCs w:val="24"/>
        </w:rPr>
        <w:t xml:space="preserve"> политику</w:t>
      </w:r>
      <w:r w:rsidR="00D22524" w:rsidRPr="0013270A">
        <w:rPr>
          <w:rFonts w:ascii="Times New Roman" w:hAnsi="Times New Roman" w:cs="Times New Roman"/>
          <w:sz w:val="24"/>
          <w:szCs w:val="24"/>
        </w:rPr>
        <w:t xml:space="preserve"> разрешения франко</w:t>
      </w:r>
      <w:r w:rsidR="00E64CD5" w:rsidRPr="0013270A">
        <w:rPr>
          <w:rFonts w:ascii="Times New Roman" w:hAnsi="Times New Roman" w:cs="Times New Roman"/>
          <w:sz w:val="24"/>
          <w:szCs w:val="24"/>
        </w:rPr>
        <w:t>-</w:t>
      </w:r>
      <w:r w:rsidR="00D22524" w:rsidRPr="0013270A">
        <w:rPr>
          <w:rFonts w:ascii="Times New Roman" w:hAnsi="Times New Roman" w:cs="Times New Roman"/>
          <w:sz w:val="24"/>
          <w:szCs w:val="24"/>
        </w:rPr>
        <w:t>канадской проблемы. Первым шагом в этом направлении стало проведение консультаций с правительством Квебека. 9 мая 1986 года министр по меж</w:t>
      </w:r>
      <w:r w:rsidR="009B4746" w:rsidRPr="0013270A">
        <w:rPr>
          <w:rFonts w:ascii="Times New Roman" w:hAnsi="Times New Roman" w:cs="Times New Roman"/>
          <w:sz w:val="24"/>
          <w:szCs w:val="24"/>
        </w:rPr>
        <w:t xml:space="preserve">правительственным делам Квебека </w:t>
      </w:r>
      <w:r w:rsidRPr="0013270A">
        <w:rPr>
          <w:rFonts w:ascii="Times New Roman" w:hAnsi="Times New Roman" w:cs="Times New Roman"/>
          <w:sz w:val="24"/>
          <w:szCs w:val="24"/>
        </w:rPr>
        <w:t>при либеральном правительстве</w:t>
      </w:r>
      <w:proofErr w:type="gramStart"/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D22524" w:rsidRPr="0013270A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D22524" w:rsidRPr="0013270A">
        <w:rPr>
          <w:rFonts w:ascii="Times New Roman" w:hAnsi="Times New Roman" w:cs="Times New Roman"/>
          <w:sz w:val="24"/>
          <w:szCs w:val="24"/>
        </w:rPr>
        <w:t xml:space="preserve">иль </w:t>
      </w:r>
      <w:proofErr w:type="spellStart"/>
      <w:r w:rsidR="00D22524" w:rsidRPr="0013270A">
        <w:rPr>
          <w:rFonts w:ascii="Times New Roman" w:hAnsi="Times New Roman" w:cs="Times New Roman"/>
          <w:sz w:val="24"/>
          <w:szCs w:val="24"/>
        </w:rPr>
        <w:t>Ремийар</w:t>
      </w:r>
      <w:proofErr w:type="spellEnd"/>
      <w:r w:rsidR="00D22524" w:rsidRPr="0013270A">
        <w:rPr>
          <w:rFonts w:ascii="Times New Roman" w:hAnsi="Times New Roman" w:cs="Times New Roman"/>
          <w:sz w:val="24"/>
          <w:szCs w:val="24"/>
        </w:rPr>
        <w:t xml:space="preserve"> изложил пять условий присоединения Квебека к Конституционному акту 1982 года: признание провинции в качестве самобытного общества; обеспечение более широких полномочий провинции в вопросах иммиграции;</w:t>
      </w:r>
      <w:r w:rsidR="00D22524" w:rsidRPr="0013270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D22524" w:rsidRPr="0013270A">
        <w:rPr>
          <w:rFonts w:ascii="Times New Roman" w:hAnsi="Times New Roman" w:cs="Times New Roman"/>
          <w:sz w:val="24"/>
          <w:szCs w:val="24"/>
        </w:rPr>
        <w:t xml:space="preserve">ограничение федеральных расходных полномочий; признание права вето на принятие поправок к Конституции; участие Квебека в назначении судей </w:t>
      </w:r>
      <w:r w:rsidR="00D22524" w:rsidRPr="0013270A">
        <w:rPr>
          <w:rFonts w:ascii="Times New Roman" w:hAnsi="Times New Roman" w:cs="Times New Roman"/>
          <w:sz w:val="24"/>
          <w:szCs w:val="24"/>
        </w:rPr>
        <w:lastRenderedPageBreak/>
        <w:t>Верховного суда Канады</w:t>
      </w:r>
      <w:r w:rsidR="00D22524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25"/>
      </w:r>
      <w:r w:rsidR="006C540E" w:rsidRPr="0013270A">
        <w:rPr>
          <w:rFonts w:ascii="Times New Roman" w:hAnsi="Times New Roman" w:cs="Times New Roman"/>
          <w:sz w:val="24"/>
          <w:szCs w:val="24"/>
        </w:rPr>
        <w:t xml:space="preserve">. Выступление </w:t>
      </w:r>
      <w:proofErr w:type="spellStart"/>
      <w:r w:rsidR="006C540E" w:rsidRPr="0013270A">
        <w:rPr>
          <w:rFonts w:ascii="Times New Roman" w:hAnsi="Times New Roman" w:cs="Times New Roman"/>
          <w:sz w:val="24"/>
          <w:szCs w:val="24"/>
        </w:rPr>
        <w:t>Ре</w:t>
      </w:r>
      <w:r w:rsidR="00D22524" w:rsidRPr="0013270A">
        <w:rPr>
          <w:rFonts w:ascii="Times New Roman" w:hAnsi="Times New Roman" w:cs="Times New Roman"/>
          <w:sz w:val="24"/>
          <w:szCs w:val="24"/>
        </w:rPr>
        <w:t>мийара</w:t>
      </w:r>
      <w:proofErr w:type="spellEnd"/>
      <w:r w:rsidR="00D22524" w:rsidRPr="0013270A">
        <w:rPr>
          <w:rFonts w:ascii="Times New Roman" w:hAnsi="Times New Roman" w:cs="Times New Roman"/>
          <w:sz w:val="24"/>
          <w:szCs w:val="24"/>
        </w:rPr>
        <w:t xml:space="preserve"> заложило основы для дальнейших совещаний федерального и провинциального правительств. Важным этапом на пути к присоединению Квебека к конституции стала </w:t>
      </w:r>
      <w:proofErr w:type="spellStart"/>
      <w:r w:rsidR="00D22524" w:rsidRPr="0013270A">
        <w:rPr>
          <w:rFonts w:ascii="Times New Roman" w:hAnsi="Times New Roman" w:cs="Times New Roman"/>
          <w:sz w:val="24"/>
          <w:szCs w:val="24"/>
        </w:rPr>
        <w:t>Эдмонтонская</w:t>
      </w:r>
      <w:proofErr w:type="spellEnd"/>
      <w:r w:rsidR="00D22524" w:rsidRPr="0013270A">
        <w:rPr>
          <w:rFonts w:ascii="Times New Roman" w:hAnsi="Times New Roman" w:cs="Times New Roman"/>
          <w:sz w:val="24"/>
          <w:szCs w:val="24"/>
        </w:rPr>
        <w:t xml:space="preserve"> декларация, принятая в августе 1986 года на 27-ой ежегодной конференции премьер-министров. Документ провозглашал: «Премьер-министры единодушно согласились, что их главным приоритетом в конституционном вопросе является немедленное начало федерально-провинциальных обсуждений, так чтобы Квебек мог полноценно участвовать в Канадской Федерации, на основе пяти предложений, выдвинутых Квебеком»</w:t>
      </w:r>
      <w:r w:rsidR="00D22524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26"/>
      </w:r>
      <w:r w:rsidR="00D22524" w:rsidRPr="0013270A">
        <w:rPr>
          <w:rFonts w:ascii="Times New Roman" w:hAnsi="Times New Roman" w:cs="Times New Roman"/>
          <w:sz w:val="24"/>
          <w:szCs w:val="24"/>
        </w:rPr>
        <w:t>. Подписание декларации ознаменовало собой согласие всех премьер-министров на проведение конституционных переговоров и переход к непосредственной разработке проекта соглашения. После очередной встречи на высшем уровне 30 апреля 1987 года текст документа был в целом согласован</w:t>
      </w:r>
      <w:r w:rsidR="00D22524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27"/>
      </w:r>
      <w:r w:rsidR="00D22524" w:rsidRPr="0013270A">
        <w:rPr>
          <w:rFonts w:ascii="Times New Roman" w:hAnsi="Times New Roman" w:cs="Times New Roman"/>
          <w:sz w:val="24"/>
          <w:szCs w:val="24"/>
        </w:rPr>
        <w:t xml:space="preserve">, и 3 июня того же года </w:t>
      </w:r>
      <w:proofErr w:type="spellStart"/>
      <w:r w:rsidR="00D22524" w:rsidRPr="0013270A">
        <w:rPr>
          <w:rFonts w:ascii="Times New Roman" w:hAnsi="Times New Roman" w:cs="Times New Roman"/>
          <w:sz w:val="24"/>
          <w:szCs w:val="24"/>
        </w:rPr>
        <w:t>Мичлейкское</w:t>
      </w:r>
      <w:proofErr w:type="spellEnd"/>
      <w:r w:rsidR="00D22524" w:rsidRPr="0013270A">
        <w:rPr>
          <w:rFonts w:ascii="Times New Roman" w:hAnsi="Times New Roman" w:cs="Times New Roman"/>
          <w:sz w:val="24"/>
          <w:szCs w:val="24"/>
        </w:rPr>
        <w:t xml:space="preserve"> соглашение было подписано Б. </w:t>
      </w:r>
      <w:proofErr w:type="spellStart"/>
      <w:r w:rsidR="00D22524" w:rsidRPr="0013270A">
        <w:rPr>
          <w:rFonts w:ascii="Times New Roman" w:hAnsi="Times New Roman" w:cs="Times New Roman"/>
          <w:sz w:val="24"/>
          <w:szCs w:val="24"/>
        </w:rPr>
        <w:t>Малруни</w:t>
      </w:r>
      <w:proofErr w:type="spellEnd"/>
      <w:r w:rsidR="00D22524" w:rsidRPr="0013270A">
        <w:rPr>
          <w:rFonts w:ascii="Times New Roman" w:hAnsi="Times New Roman" w:cs="Times New Roman"/>
          <w:sz w:val="24"/>
          <w:szCs w:val="24"/>
        </w:rPr>
        <w:t xml:space="preserve"> и премьер-министрами всех десяти провинций. Наиболее важными его положениями стали: признание Квебека «самобытным обществом» в рамках канадской федерации; определение фундаментальной характеристикой Канады «признание наличия франкоговорящих канадцев, проживающих преимущественно в Квебеке, но также и в остальной Канаде, и англоговорящих канадцев, существующих как в Квебеке, так и вне его»</w:t>
      </w:r>
      <w:r w:rsidR="00D22524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28"/>
      </w:r>
      <w:r w:rsidR="00D22524" w:rsidRPr="0013270A">
        <w:rPr>
          <w:rFonts w:ascii="Times New Roman" w:hAnsi="Times New Roman" w:cs="Times New Roman"/>
          <w:sz w:val="24"/>
          <w:szCs w:val="24"/>
        </w:rPr>
        <w:t xml:space="preserve">; право Квебека назначать трех судей Верховного суда Канады; право вето Квебека на нововведения в Конституцию. </w:t>
      </w:r>
    </w:p>
    <w:p w:rsidR="00D22524" w:rsidRPr="0013270A" w:rsidRDefault="00D22524" w:rsidP="00D22524">
      <w:pPr>
        <w:spacing w:before="50" w:after="6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Мичлейкское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соглашение, таким образом, стало серьезным шагом на пути к окончательному разрешению франко</w:t>
      </w:r>
      <w:r w:rsidR="006C540E" w:rsidRPr="0013270A">
        <w:rPr>
          <w:rFonts w:ascii="Times New Roman" w:hAnsi="Times New Roman" w:cs="Times New Roman"/>
          <w:sz w:val="24"/>
          <w:szCs w:val="24"/>
        </w:rPr>
        <w:t>-</w:t>
      </w:r>
      <w:r w:rsidRPr="0013270A">
        <w:rPr>
          <w:rFonts w:ascii="Times New Roman" w:hAnsi="Times New Roman" w:cs="Times New Roman"/>
          <w:sz w:val="24"/>
          <w:szCs w:val="24"/>
        </w:rPr>
        <w:t>канадского вопр</w:t>
      </w:r>
      <w:r w:rsidR="008F5EBE" w:rsidRPr="0013270A">
        <w:rPr>
          <w:rFonts w:ascii="Times New Roman" w:hAnsi="Times New Roman" w:cs="Times New Roman"/>
          <w:sz w:val="24"/>
          <w:szCs w:val="24"/>
        </w:rPr>
        <w:t>оса, предпринятым федеральным центром</w:t>
      </w:r>
      <w:r w:rsidRPr="0013270A">
        <w:rPr>
          <w:rFonts w:ascii="Times New Roman" w:hAnsi="Times New Roman" w:cs="Times New Roman"/>
          <w:sz w:val="24"/>
          <w:szCs w:val="24"/>
        </w:rPr>
        <w:t xml:space="preserve">. В период подготовки документа </w:t>
      </w:r>
      <w:proofErr w:type="gramStart"/>
      <w:r w:rsidRPr="0013270A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13270A">
        <w:rPr>
          <w:rFonts w:ascii="Times New Roman" w:hAnsi="Times New Roman" w:cs="Times New Roman"/>
          <w:sz w:val="24"/>
          <w:szCs w:val="24"/>
        </w:rPr>
        <w:t xml:space="preserve"> достигнут консенсус на высших уровнях власти, который опира</w:t>
      </w:r>
      <w:r w:rsidR="008F5EBE" w:rsidRPr="0013270A">
        <w:rPr>
          <w:rFonts w:ascii="Times New Roman" w:hAnsi="Times New Roman" w:cs="Times New Roman"/>
          <w:sz w:val="24"/>
          <w:szCs w:val="24"/>
        </w:rPr>
        <w:t>лся на настойчивое стремление правительства Канады</w:t>
      </w:r>
      <w:r w:rsidRPr="0013270A">
        <w:rPr>
          <w:rFonts w:ascii="Times New Roman" w:hAnsi="Times New Roman" w:cs="Times New Roman"/>
          <w:sz w:val="24"/>
          <w:szCs w:val="24"/>
        </w:rPr>
        <w:t xml:space="preserve"> довести до логического завершения начатые инициативы. </w:t>
      </w:r>
    </w:p>
    <w:p w:rsidR="00D22524" w:rsidRPr="0013270A" w:rsidRDefault="00D22524" w:rsidP="00D22524">
      <w:pPr>
        <w:spacing w:before="50" w:after="6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lastRenderedPageBreak/>
        <w:t>Период 1987–1990 гг., отведенный на ратификацию соглашения, тем не менее, стал для него серь</w:t>
      </w:r>
      <w:r w:rsidR="007B1AEA" w:rsidRPr="0013270A">
        <w:rPr>
          <w:rFonts w:ascii="Times New Roman" w:hAnsi="Times New Roman" w:cs="Times New Roman"/>
          <w:sz w:val="24"/>
          <w:szCs w:val="24"/>
        </w:rPr>
        <w:t>е</w:t>
      </w:r>
      <w:r w:rsidRPr="0013270A">
        <w:rPr>
          <w:rFonts w:ascii="Times New Roman" w:hAnsi="Times New Roman" w:cs="Times New Roman"/>
          <w:sz w:val="24"/>
          <w:szCs w:val="24"/>
        </w:rPr>
        <w:t>зной проверкой на прочность. К концу 1988 года документ был ратифицирован подавляющим большинством провинциальных лег</w:t>
      </w:r>
      <w:r w:rsidR="00AF390E" w:rsidRPr="0013270A">
        <w:rPr>
          <w:rFonts w:ascii="Times New Roman" w:hAnsi="Times New Roman" w:cs="Times New Roman"/>
          <w:sz w:val="24"/>
          <w:szCs w:val="24"/>
        </w:rPr>
        <w:t xml:space="preserve">ислатур. </w:t>
      </w:r>
      <w:r w:rsidRPr="0013270A">
        <w:rPr>
          <w:rFonts w:ascii="Times New Roman" w:hAnsi="Times New Roman" w:cs="Times New Roman"/>
          <w:sz w:val="24"/>
          <w:szCs w:val="24"/>
        </w:rPr>
        <w:t xml:space="preserve">Несмотря на то, что в канадском обществе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Мичлейское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соглашение было воспринято в целом положительно, деятельность правительства в этом вопросе вызвала у ряда известных общественных и государственных деятелей критику. В мае 1987 года бывшим премьер-министром Пьером</w:t>
      </w:r>
      <w:r w:rsidR="0036717E" w:rsidRPr="0013270A">
        <w:rPr>
          <w:rFonts w:ascii="Times New Roman" w:hAnsi="Times New Roman" w:cs="Times New Roman"/>
          <w:sz w:val="24"/>
          <w:szCs w:val="24"/>
        </w:rPr>
        <w:t>-Элиотом</w:t>
      </w:r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Трюдо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была написана статья «Прощай, мечта о единой Канаде!», выражающая его негативную оценку мероприятий в конституционной области, инициированных правительством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Малруни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. «Те канадцы, которые боролись за единую Канаду, двуязычную и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мультикультурную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>, могут попрощаться со своей мечтой: отныне у нас две Канады, каждая из которых определена с точки зрения ее языка»</w:t>
      </w:r>
      <w:r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29"/>
      </w:r>
      <w:r w:rsidRPr="0013270A">
        <w:rPr>
          <w:rFonts w:ascii="Times New Roman" w:hAnsi="Times New Roman" w:cs="Times New Roman"/>
          <w:sz w:val="24"/>
          <w:szCs w:val="24"/>
        </w:rPr>
        <w:t>, – заявил Пьер</w:t>
      </w:r>
      <w:r w:rsidR="0036717E" w:rsidRPr="0013270A">
        <w:rPr>
          <w:rFonts w:ascii="Times New Roman" w:hAnsi="Times New Roman" w:cs="Times New Roman"/>
          <w:sz w:val="24"/>
          <w:szCs w:val="24"/>
        </w:rPr>
        <w:t>-Элиот</w:t>
      </w:r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Трюдо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. Заявления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Трюдо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вызвали неоднозначную реакцию в канадском обществе. Премьер-министр Ньюфаундленда Брайан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Пекфорд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заявил, что «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Трюдо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завидовал успеху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Малруни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в достижении гармонии федерально-провинциальных отношений</w:t>
      </w:r>
      <w:proofErr w:type="gramStart"/>
      <w:r w:rsidRPr="0013270A">
        <w:rPr>
          <w:rFonts w:ascii="Times New Roman" w:hAnsi="Times New Roman" w:cs="Times New Roman"/>
          <w:sz w:val="24"/>
          <w:szCs w:val="24"/>
        </w:rPr>
        <w:t xml:space="preserve"> […] </w:t>
      </w:r>
      <w:proofErr w:type="gramEnd"/>
      <w:r w:rsidRPr="0013270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Трюдо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был шанс, но он его упустил»</w:t>
      </w:r>
      <w:r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30"/>
      </w:r>
      <w:r w:rsidRPr="0013270A">
        <w:rPr>
          <w:rFonts w:ascii="Times New Roman" w:hAnsi="Times New Roman" w:cs="Times New Roman"/>
          <w:sz w:val="24"/>
          <w:szCs w:val="24"/>
        </w:rPr>
        <w:t xml:space="preserve">. Тем не менее, статья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Трюдо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стала отправной точкой для дальнейшей критики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Мичлейкского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соглашения. </w:t>
      </w:r>
    </w:p>
    <w:p w:rsidR="00D22524" w:rsidRPr="0013270A" w:rsidRDefault="00D22524" w:rsidP="00D22524">
      <w:pPr>
        <w:spacing w:before="50" w:after="6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Дополнительным аргументом </w:t>
      </w:r>
      <w:proofErr w:type="gramStart"/>
      <w:r w:rsidRPr="0013270A">
        <w:rPr>
          <w:rFonts w:ascii="Times New Roman" w:hAnsi="Times New Roman" w:cs="Times New Roman"/>
          <w:sz w:val="24"/>
          <w:szCs w:val="24"/>
        </w:rPr>
        <w:t xml:space="preserve">оппозиции стали действия премьер-министра Квебека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Робера</w:t>
      </w:r>
      <w:proofErr w:type="spellEnd"/>
      <w:proofErr w:type="gramEnd"/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Бурассы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>, главы провинциальной Либеральной партии, по ограничению прав англо</w:t>
      </w:r>
      <w:r w:rsidR="00AF390E" w:rsidRPr="0013270A">
        <w:rPr>
          <w:rFonts w:ascii="Times New Roman" w:hAnsi="Times New Roman" w:cs="Times New Roman"/>
          <w:sz w:val="24"/>
          <w:szCs w:val="24"/>
        </w:rPr>
        <w:t>-</w:t>
      </w:r>
      <w:r w:rsidRPr="0013270A">
        <w:rPr>
          <w:rFonts w:ascii="Times New Roman" w:hAnsi="Times New Roman" w:cs="Times New Roman"/>
          <w:sz w:val="24"/>
          <w:szCs w:val="24"/>
        </w:rPr>
        <w:t xml:space="preserve">канадцев в Квебеке, вызвавшие крайне негативную реакцию англоязычной части населения Канады. В 1989 году новым премьер-министром Ньюфаундленда стал либерал Клайд Уэллс, сторонник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Трюдо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>. Ему принадлежал политический лозунг, рассчитанный на массовую аудиторию и понятный всем англоязычным гражданам: «Уступки одному Квебеку? Ни грана, ни йоты, ничего!»</w:t>
      </w:r>
      <w:r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31"/>
      </w:r>
      <w:r w:rsidRPr="0013270A">
        <w:rPr>
          <w:rFonts w:ascii="Times New Roman" w:hAnsi="Times New Roman" w:cs="Times New Roman"/>
          <w:sz w:val="24"/>
          <w:szCs w:val="24"/>
        </w:rPr>
        <w:t xml:space="preserve"> Выступления Уэллса послужили дальнейшему формированию оппозиционных настроений в канадском обществе. Позиция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Трюдо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и Уэллса была поддержана премьерами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Манитобы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и Нью-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Брансуика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Филмоном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и Ф.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Маккенной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>. Несмотря на это, законодательное собрание Нью-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Брансуика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ратифицировало соглашение, в отличие от двух других –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Манитобы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и Ньюфаундленда. В июне 1990 года </w:t>
      </w:r>
      <w:r w:rsidR="00BF3E04" w:rsidRPr="0013270A">
        <w:rPr>
          <w:rFonts w:ascii="Times New Roman" w:hAnsi="Times New Roman" w:cs="Times New Roman"/>
          <w:sz w:val="24"/>
          <w:szCs w:val="24"/>
        </w:rPr>
        <w:t xml:space="preserve">эти </w:t>
      </w:r>
      <w:r w:rsidRPr="0013270A">
        <w:rPr>
          <w:rFonts w:ascii="Times New Roman" w:hAnsi="Times New Roman" w:cs="Times New Roman"/>
          <w:sz w:val="24"/>
          <w:szCs w:val="24"/>
        </w:rPr>
        <w:t>провинции высказались против принятия соглашения.</w:t>
      </w:r>
    </w:p>
    <w:p w:rsidR="00D22524" w:rsidRPr="0013270A" w:rsidRDefault="00D22524" w:rsidP="00D22524">
      <w:pPr>
        <w:spacing w:before="50" w:after="6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lastRenderedPageBreak/>
        <w:t xml:space="preserve">Несмотря на провал достигнутых конституционных соглашений, правительство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Малруни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сделало все возможно</w:t>
      </w:r>
      <w:r w:rsidR="00AF390E" w:rsidRPr="0013270A">
        <w:rPr>
          <w:rFonts w:ascii="Times New Roman" w:hAnsi="Times New Roman" w:cs="Times New Roman"/>
          <w:sz w:val="24"/>
          <w:szCs w:val="24"/>
        </w:rPr>
        <w:t>е для разрешения квебекской</w:t>
      </w:r>
      <w:r w:rsidRPr="0013270A">
        <w:rPr>
          <w:rFonts w:ascii="Times New Roman" w:hAnsi="Times New Roman" w:cs="Times New Roman"/>
          <w:sz w:val="24"/>
          <w:szCs w:val="24"/>
        </w:rPr>
        <w:t xml:space="preserve"> проблемы. Пересмотр соглашения в пользу руководства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Манитобы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и Ньюфаундленда был невозможен, так как означал бы фактический возврат к конституционным разногласиям. В своих мемуарах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Малруни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, сравнивая провал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Мичлейского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соглашения со смертью члена семьи, писал: «По сей день я ношу с собой пульсирующее чувство утраты одного из величайших несостоявш</w:t>
      </w:r>
      <w:r w:rsidR="00AF390E" w:rsidRPr="0013270A">
        <w:rPr>
          <w:rFonts w:ascii="Times New Roman" w:hAnsi="Times New Roman" w:cs="Times New Roman"/>
          <w:sz w:val="24"/>
          <w:szCs w:val="24"/>
        </w:rPr>
        <w:t xml:space="preserve">ихся событий </w:t>
      </w:r>
      <w:r w:rsidRPr="0013270A">
        <w:rPr>
          <w:rFonts w:ascii="Times New Roman" w:hAnsi="Times New Roman" w:cs="Times New Roman"/>
          <w:sz w:val="24"/>
          <w:szCs w:val="24"/>
        </w:rPr>
        <w:t>в 140-летней истории Канады. Я ношу с собой также шрамы от этих сражений – некоторые нанесенные самому себе, некоторые нет – шрамы, которые я ношу как знаки почета, полученные за благородную попытку укрепить нашу нацию»</w:t>
      </w:r>
      <w:r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32"/>
      </w:r>
      <w:r w:rsidR="00AF390E" w:rsidRPr="0013270A">
        <w:rPr>
          <w:rFonts w:ascii="Times New Roman" w:hAnsi="Times New Roman" w:cs="Times New Roman"/>
          <w:sz w:val="24"/>
          <w:szCs w:val="24"/>
        </w:rPr>
        <w:t>.</w:t>
      </w:r>
    </w:p>
    <w:p w:rsidR="00D22524" w:rsidRPr="0013270A" w:rsidRDefault="00D22524" w:rsidP="00D22524">
      <w:pPr>
        <w:spacing w:before="50" w:after="6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Провал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Мичлейкского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соглашения привел к росту националистических настроений в Квебеке. В 1991 году была создана политическая партия, отстаивающая интересы провинции на федеральном уровне, – Квебекский блок во главе с покинувшим пост министра окружающей среды Люсьеном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Бушаром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>. В свою очередь в англоязычной Канаде нарастали шовинистские настроения. Консервативное руководство, тем не менее, не оставило попытки разрешить национальную проблему. В феврале 1990 года в Квебеке был создан специальный комитет по конституционным вопросам под председательством Ж.</w:t>
      </w:r>
      <w:r w:rsidR="00AF390E"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Аллера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>, центральный аспект работы которого сводился к рассмотрению вопроса о существенном расширении прав и полномочий Квебека. В сентябре 1990 года при парламенте Квебека появился комитет под руководством Ж.</w:t>
      </w:r>
      <w:r w:rsidR="002954A7"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Бэланже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и М.</w:t>
      </w:r>
      <w:r w:rsidR="002954A7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</w:rPr>
        <w:t>Кампо. Задачей комитета провозглашался анализ общественно-политической обстановки в Квебеке после провала конституционных соглашений и выработка специальных рекомендаций по выходу из кризиса на основе полученных в ходе работы данных. Результатом деятельности комитета стал доклад, представленный на рас</w:t>
      </w:r>
      <w:r w:rsidR="00BF3E04" w:rsidRPr="0013270A">
        <w:rPr>
          <w:rFonts w:ascii="Times New Roman" w:hAnsi="Times New Roman" w:cs="Times New Roman"/>
          <w:sz w:val="24"/>
          <w:szCs w:val="24"/>
        </w:rPr>
        <w:t>смотрение Национальной ассамблеи</w:t>
      </w:r>
      <w:r w:rsidRPr="0013270A">
        <w:rPr>
          <w:rFonts w:ascii="Times New Roman" w:hAnsi="Times New Roman" w:cs="Times New Roman"/>
          <w:sz w:val="24"/>
          <w:szCs w:val="24"/>
        </w:rPr>
        <w:t xml:space="preserve"> Квебека в 1991 году  и предполагавший два пути развития Канады: дальнейшее существование в рамках федерации или политическую суверенизацию</w:t>
      </w:r>
      <w:r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33"/>
      </w:r>
      <w:r w:rsidRPr="0013270A">
        <w:rPr>
          <w:rFonts w:ascii="Times New Roman" w:hAnsi="Times New Roman" w:cs="Times New Roman"/>
          <w:sz w:val="24"/>
          <w:szCs w:val="24"/>
        </w:rPr>
        <w:t>.</w:t>
      </w:r>
    </w:p>
    <w:p w:rsidR="00D22524" w:rsidRPr="0013270A" w:rsidRDefault="00D22524" w:rsidP="00D22524">
      <w:pPr>
        <w:spacing w:before="50" w:after="6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На следующем этапе достижения общенацио</w:t>
      </w:r>
      <w:r w:rsidR="002954A7" w:rsidRPr="0013270A">
        <w:rPr>
          <w:rFonts w:ascii="Times New Roman" w:hAnsi="Times New Roman" w:cs="Times New Roman"/>
          <w:sz w:val="24"/>
          <w:szCs w:val="24"/>
        </w:rPr>
        <w:t>нального консенсуса федеральное правительство намеревало</w:t>
      </w:r>
      <w:r w:rsidRPr="0013270A">
        <w:rPr>
          <w:rFonts w:ascii="Times New Roman" w:hAnsi="Times New Roman" w:cs="Times New Roman"/>
          <w:sz w:val="24"/>
          <w:szCs w:val="24"/>
        </w:rPr>
        <w:t>сь учесть мнение общественных сил в стране. Во главу угла была поставлена организация широких массовых обсуждений и консультаций с канадскими гражданами относительно дальнейших действий по реформированию конститу</w:t>
      </w:r>
      <w:r w:rsidR="00CA005B" w:rsidRPr="0013270A">
        <w:rPr>
          <w:rFonts w:ascii="Times New Roman" w:hAnsi="Times New Roman" w:cs="Times New Roman"/>
          <w:sz w:val="24"/>
          <w:szCs w:val="24"/>
        </w:rPr>
        <w:t>ции.</w:t>
      </w:r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70A">
        <w:rPr>
          <w:rFonts w:ascii="Times New Roman" w:hAnsi="Times New Roman" w:cs="Times New Roman"/>
          <w:sz w:val="24"/>
          <w:szCs w:val="24"/>
        </w:rPr>
        <w:t xml:space="preserve">В ноябре 1990 года  была учреждена специальная комиссия (ее возглавил К.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lastRenderedPageBreak/>
        <w:t>Спайсер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>) – «независимый орган, состоящий из выдающихся канадцев, созданный для диалога с людьми по всей стране с целью достичь консенсуса по поводу будущего Канады»</w:t>
      </w:r>
      <w:r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34"/>
      </w:r>
      <w:r w:rsidRPr="0013270A">
        <w:rPr>
          <w:rFonts w:ascii="Times New Roman" w:hAnsi="Times New Roman" w:cs="Times New Roman"/>
          <w:sz w:val="24"/>
          <w:szCs w:val="24"/>
        </w:rPr>
        <w:t>, а в декабре 1990 года – парламентский комитет под председательством М.</w:t>
      </w:r>
      <w:r w:rsidR="00CA005B"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Боддуина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>-Эдвардса, рассматривающий поступающие предложения по реформированию конституции.</w:t>
      </w:r>
      <w:proofErr w:type="gramEnd"/>
      <w:r w:rsidRPr="0013270A">
        <w:rPr>
          <w:rFonts w:ascii="Times New Roman" w:hAnsi="Times New Roman" w:cs="Times New Roman"/>
          <w:sz w:val="24"/>
          <w:szCs w:val="24"/>
        </w:rPr>
        <w:t xml:space="preserve"> Также к процессу выработки нового соглашения был привлечен бывший лидер Прогрессивно-консервативной партии Джозеф Кларк: он был назначен на пост ответственного министра по конституционным делам и председателя комитета канадского единства.</w:t>
      </w:r>
    </w:p>
    <w:p w:rsidR="00D22524" w:rsidRPr="0013270A" w:rsidRDefault="00D22524" w:rsidP="00D22524">
      <w:pPr>
        <w:spacing w:before="50" w:after="6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Под эгидой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Малруни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и Кларка в сентябре 1991 года были опубликованы предложения по конституционной реформе под названием «Сообща созидая будущее Канады». Программа, став результатом широких обсуждений в канадском обществе, содержала положения по основным политико-правовым вопросам. Относительно будущего статуса Квебека в пакете предложений указывалась необходимость предоставления провинции статуса «самобытной общности»</w:t>
      </w:r>
      <w:r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35"/>
      </w:r>
      <w:r w:rsidRPr="0013270A">
        <w:rPr>
          <w:rFonts w:ascii="Times New Roman" w:hAnsi="Times New Roman" w:cs="Times New Roman"/>
          <w:sz w:val="24"/>
          <w:szCs w:val="24"/>
        </w:rPr>
        <w:t>.</w:t>
      </w:r>
    </w:p>
    <w:p w:rsidR="00D22524" w:rsidRPr="0013270A" w:rsidRDefault="00D22524" w:rsidP="00D22524">
      <w:pPr>
        <w:spacing w:before="50" w:after="6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Следующим этапом подготовки нового соглашения стало создание совещательной структуры по вопросам конституции, деятельность которой проходила в рамках специального комитета при федеральном парламенте – комитета М.</w:t>
      </w:r>
      <w:r w:rsidR="00CA005B"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Боддуэна-Добби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>. Под эгидой комитета прошло пять конференций (в Галифаксе, 17-19 января 1992; в Калгари, 24-26 января 1992; в Монреале, 31 января-2 февраля 1992; в Торонто, 7-9 февраля 1992; в Ванкувере, 14-16 февраля 1992), в работе которых у</w:t>
      </w:r>
      <w:r w:rsidR="00442D01" w:rsidRPr="0013270A">
        <w:rPr>
          <w:rFonts w:ascii="Times New Roman" w:hAnsi="Times New Roman" w:cs="Times New Roman"/>
          <w:sz w:val="24"/>
          <w:szCs w:val="24"/>
        </w:rPr>
        <w:t>частвовали представители провин</w:t>
      </w:r>
      <w:r w:rsidRPr="0013270A">
        <w:rPr>
          <w:rFonts w:ascii="Times New Roman" w:hAnsi="Times New Roman" w:cs="Times New Roman"/>
          <w:sz w:val="24"/>
          <w:szCs w:val="24"/>
        </w:rPr>
        <w:t xml:space="preserve">циальных и территориальных органов власти. По итогам конференций в феврале был опубликован доклад комитета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Боддуэна-Добби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>, который содержал пункты о согласии  на предоставление Квебеку статуса «самобытного общества».</w:t>
      </w:r>
    </w:p>
    <w:p w:rsidR="00D22524" w:rsidRPr="0013270A" w:rsidRDefault="00D22524" w:rsidP="00D22524">
      <w:pPr>
        <w:spacing w:before="50" w:after="6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В авгус</w:t>
      </w:r>
      <w:r w:rsidR="00442D01" w:rsidRPr="0013270A">
        <w:rPr>
          <w:rFonts w:ascii="Times New Roman" w:hAnsi="Times New Roman" w:cs="Times New Roman"/>
          <w:sz w:val="24"/>
          <w:szCs w:val="24"/>
        </w:rPr>
        <w:t>те 1992 года к переговорному пр</w:t>
      </w:r>
      <w:r w:rsidRPr="0013270A">
        <w:rPr>
          <w:rFonts w:ascii="Times New Roman" w:hAnsi="Times New Roman" w:cs="Times New Roman"/>
          <w:sz w:val="24"/>
          <w:szCs w:val="24"/>
        </w:rPr>
        <w:t xml:space="preserve">оцессу подключился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Робер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Бурасса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, премьер-министр Квебека, ранее отказывавшийся участвовать в обсуждении будущей конституционной реформы. В итоге 28 августа 1992 года было подписано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Шарлоттаунское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соглашение, явившее собой попытку охватить широкий круг связанных с конституционной реформой проблем. </w:t>
      </w:r>
      <w:proofErr w:type="gramStart"/>
      <w:r w:rsidRPr="0013270A">
        <w:rPr>
          <w:rFonts w:ascii="Times New Roman" w:hAnsi="Times New Roman" w:cs="Times New Roman"/>
          <w:sz w:val="24"/>
          <w:szCs w:val="24"/>
        </w:rPr>
        <w:t xml:space="preserve">Помимо положений, направленных на достижение гармонии в федерально-провинциальных отношениях, соглашение содержало также пункт о признании Квебека «самобытной общностью, которая включает в себя франкоговорящее </w:t>
      </w:r>
      <w:r w:rsidRPr="0013270A">
        <w:rPr>
          <w:rFonts w:ascii="Times New Roman" w:hAnsi="Times New Roman" w:cs="Times New Roman"/>
          <w:sz w:val="24"/>
          <w:szCs w:val="24"/>
        </w:rPr>
        <w:lastRenderedPageBreak/>
        <w:t>большинство, уникальную культуру и собственное гражданское право» и пункт о признании принципа равенства провинций</w:t>
      </w:r>
      <w:r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36"/>
      </w:r>
      <w:r w:rsidRPr="0013270A">
        <w:rPr>
          <w:rFonts w:ascii="Times New Roman" w:hAnsi="Times New Roman" w:cs="Times New Roman"/>
          <w:sz w:val="24"/>
          <w:szCs w:val="24"/>
        </w:rPr>
        <w:t xml:space="preserve">. Реформа, таким образом, представляла собой поиск компромисса </w:t>
      </w:r>
      <w:r w:rsidR="00830C97" w:rsidRPr="0013270A">
        <w:rPr>
          <w:rFonts w:ascii="Times New Roman" w:hAnsi="Times New Roman" w:cs="Times New Roman"/>
          <w:sz w:val="24"/>
          <w:szCs w:val="24"/>
        </w:rPr>
        <w:t>между двумя концепциями – специа</w:t>
      </w:r>
      <w:r w:rsidRPr="0013270A">
        <w:rPr>
          <w:rFonts w:ascii="Times New Roman" w:hAnsi="Times New Roman" w:cs="Times New Roman"/>
          <w:sz w:val="24"/>
          <w:szCs w:val="24"/>
        </w:rPr>
        <w:t>льного статуса Квебека и равенства всех провинций.</w:t>
      </w:r>
      <w:proofErr w:type="gramEnd"/>
    </w:p>
    <w:p w:rsidR="00D22524" w:rsidRPr="0013270A" w:rsidRDefault="00D22524" w:rsidP="00D22524">
      <w:pPr>
        <w:spacing w:before="50" w:after="6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В августе также была достигнута договоренность о проведении общенационального плебисцита, назначенного на 26 октября 1992 года. Такое решение во многом было связано со стремлением канадского правительства учесть критику оппонентов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Мичлейского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соглашения, обвинявших консерваторов в тайных переговорах с главами провинций, и, в связи с этим придать соглашению более демократический характер. </w:t>
      </w:r>
    </w:p>
    <w:p w:rsidR="00AF390E" w:rsidRPr="0013270A" w:rsidRDefault="00D22524" w:rsidP="00AF390E">
      <w:pPr>
        <w:spacing w:before="50" w:after="6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70A">
        <w:rPr>
          <w:rFonts w:ascii="Times New Roman" w:hAnsi="Times New Roman" w:cs="Times New Roman"/>
          <w:sz w:val="24"/>
          <w:szCs w:val="24"/>
        </w:rPr>
        <w:t>Шарлоттаунское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соглашение повторило судьбу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Мичлейкского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, встретив </w:t>
      </w:r>
      <w:proofErr w:type="gramStart"/>
      <w:r w:rsidRPr="0013270A">
        <w:rPr>
          <w:rFonts w:ascii="Times New Roman" w:hAnsi="Times New Roman" w:cs="Times New Roman"/>
          <w:sz w:val="24"/>
          <w:szCs w:val="24"/>
        </w:rPr>
        <w:t>оппозицию</w:t>
      </w:r>
      <w:proofErr w:type="gramEnd"/>
      <w:r w:rsidRPr="0013270A">
        <w:rPr>
          <w:rFonts w:ascii="Times New Roman" w:hAnsi="Times New Roman" w:cs="Times New Roman"/>
          <w:sz w:val="24"/>
          <w:szCs w:val="24"/>
        </w:rPr>
        <w:t xml:space="preserve"> как в Квебеке, так и в англоязычных провинциях. Лидер Квебекской партии Жак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Паризо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заявлял, что соглашение представляет собой слишком большой компромисс, указывая, что пункт о равенстве провинций практически отрицает положение о самобытности Квебека. Лидер партии реформ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Прэстон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Мэннинг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выступал против предоставления Квебеку какого-либо специального статуса. В поддержку этого мнения выступил и Пьер</w:t>
      </w:r>
      <w:r w:rsidR="0036717E" w:rsidRPr="0013270A">
        <w:rPr>
          <w:rFonts w:ascii="Times New Roman" w:hAnsi="Times New Roman" w:cs="Times New Roman"/>
          <w:sz w:val="24"/>
          <w:szCs w:val="24"/>
        </w:rPr>
        <w:t>-Элиот</w:t>
      </w:r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Трюдо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, назвав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Робера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Бурасса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политическим шантажистом, а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Шарлоттаунское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соглашение плачевным беспорядком</w:t>
      </w:r>
      <w:r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37"/>
      </w:r>
      <w:r w:rsidR="003F2DD8" w:rsidRPr="0013270A">
        <w:rPr>
          <w:rFonts w:ascii="Times New Roman" w:hAnsi="Times New Roman" w:cs="Times New Roman"/>
          <w:sz w:val="24"/>
          <w:szCs w:val="24"/>
        </w:rPr>
        <w:t xml:space="preserve">. </w:t>
      </w:r>
      <w:r w:rsidRPr="0013270A">
        <w:rPr>
          <w:rFonts w:ascii="Times New Roman" w:hAnsi="Times New Roman" w:cs="Times New Roman"/>
          <w:sz w:val="24"/>
          <w:szCs w:val="24"/>
        </w:rPr>
        <w:t xml:space="preserve">На референдуме 26 октября сторонники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Шарлоттаунского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3F2DD8" w:rsidRPr="0013270A">
        <w:rPr>
          <w:rFonts w:ascii="Times New Roman" w:hAnsi="Times New Roman" w:cs="Times New Roman"/>
          <w:sz w:val="24"/>
          <w:szCs w:val="24"/>
        </w:rPr>
        <w:t>соглашения потерпели поражение</w:t>
      </w:r>
      <w:r w:rsidR="00406F8C" w:rsidRPr="0013270A">
        <w:rPr>
          <w:rFonts w:ascii="Times New Roman" w:hAnsi="Times New Roman" w:cs="Times New Roman"/>
          <w:sz w:val="24"/>
          <w:szCs w:val="24"/>
        </w:rPr>
        <w:t>.</w:t>
      </w:r>
    </w:p>
    <w:p w:rsidR="0032767C" w:rsidRPr="0013270A" w:rsidRDefault="00AF390E" w:rsidP="0032767C">
      <w:pPr>
        <w:spacing w:before="50" w:after="6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Следует отметить, что в период подготовки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Мичлейского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340094" w:rsidRPr="0013270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40094" w:rsidRPr="0013270A">
        <w:rPr>
          <w:rFonts w:ascii="Times New Roman" w:hAnsi="Times New Roman" w:cs="Times New Roman"/>
          <w:sz w:val="24"/>
          <w:szCs w:val="24"/>
        </w:rPr>
        <w:t>Шарлоттаунского</w:t>
      </w:r>
      <w:proofErr w:type="spellEnd"/>
      <w:r w:rsidR="00340094" w:rsidRPr="0013270A">
        <w:rPr>
          <w:rFonts w:ascii="Times New Roman" w:hAnsi="Times New Roman" w:cs="Times New Roman"/>
          <w:sz w:val="24"/>
          <w:szCs w:val="24"/>
        </w:rPr>
        <w:t xml:space="preserve"> соглашений</w:t>
      </w:r>
      <w:r w:rsidRPr="0013270A">
        <w:rPr>
          <w:rFonts w:ascii="Times New Roman" w:hAnsi="Times New Roman" w:cs="Times New Roman"/>
          <w:sz w:val="24"/>
          <w:szCs w:val="24"/>
        </w:rPr>
        <w:t xml:space="preserve"> канадск</w:t>
      </w:r>
      <w:r w:rsidR="00564993" w:rsidRPr="0013270A">
        <w:rPr>
          <w:rFonts w:ascii="Times New Roman" w:hAnsi="Times New Roman" w:cs="Times New Roman"/>
          <w:sz w:val="24"/>
          <w:szCs w:val="24"/>
        </w:rPr>
        <w:t>ий федерализм в действии продемонстрировал эффективность</w:t>
      </w:r>
      <w:r w:rsidRPr="0013270A">
        <w:rPr>
          <w:rFonts w:ascii="Times New Roman" w:hAnsi="Times New Roman" w:cs="Times New Roman"/>
          <w:sz w:val="24"/>
          <w:szCs w:val="24"/>
        </w:rPr>
        <w:t xml:space="preserve"> своей модели взаимоотношений между исполнительными органами власти центра и субъектов. Федерально-провинциальные конференции</w:t>
      </w:r>
      <w:r w:rsidR="00AC1E3F" w:rsidRPr="0013270A">
        <w:rPr>
          <w:rFonts w:ascii="Times New Roman" w:hAnsi="Times New Roman" w:cs="Times New Roman"/>
          <w:sz w:val="24"/>
          <w:szCs w:val="24"/>
        </w:rPr>
        <w:t xml:space="preserve"> в рамках ранее рассмотренной концепции «исполнительного федерализма» </w:t>
      </w:r>
      <w:r w:rsidR="009566F2" w:rsidRPr="0013270A">
        <w:rPr>
          <w:rFonts w:ascii="Times New Roman" w:hAnsi="Times New Roman" w:cs="Times New Roman"/>
          <w:sz w:val="24"/>
          <w:szCs w:val="24"/>
        </w:rPr>
        <w:t>были призваны</w:t>
      </w:r>
      <w:r w:rsidR="00564993" w:rsidRPr="0013270A">
        <w:rPr>
          <w:rFonts w:ascii="Times New Roman" w:hAnsi="Times New Roman" w:cs="Times New Roman"/>
          <w:sz w:val="24"/>
          <w:szCs w:val="24"/>
        </w:rPr>
        <w:t xml:space="preserve"> урегулировать вопрос, связанный с включением Квебе</w:t>
      </w:r>
      <w:r w:rsidR="00046455" w:rsidRPr="0013270A">
        <w:rPr>
          <w:rFonts w:ascii="Times New Roman" w:hAnsi="Times New Roman" w:cs="Times New Roman"/>
          <w:sz w:val="24"/>
          <w:szCs w:val="24"/>
        </w:rPr>
        <w:t>ка в конституционное</w:t>
      </w:r>
      <w:r w:rsidR="0095070B" w:rsidRPr="0013270A">
        <w:rPr>
          <w:rFonts w:ascii="Times New Roman" w:hAnsi="Times New Roman" w:cs="Times New Roman"/>
          <w:sz w:val="24"/>
          <w:szCs w:val="24"/>
        </w:rPr>
        <w:t xml:space="preserve"> поле Канады. Взаимодействие премьер-министров всех уровней привело к некоторому консенсусу </w:t>
      </w:r>
      <w:r w:rsidR="0032767C" w:rsidRPr="0013270A">
        <w:rPr>
          <w:rFonts w:ascii="Times New Roman" w:hAnsi="Times New Roman" w:cs="Times New Roman"/>
          <w:sz w:val="24"/>
          <w:szCs w:val="24"/>
        </w:rPr>
        <w:t>в отношениях Квебека с центральным правительством, однако глубинные противоречия между англоязычными провинциями и франкоязычной провинцией Квебек не дали соглашениям вступить в силу.</w:t>
      </w:r>
    </w:p>
    <w:p w:rsidR="00406F8C" w:rsidRPr="0013270A" w:rsidRDefault="00406F8C" w:rsidP="00406F8C">
      <w:pPr>
        <w:spacing w:after="12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После неудачных попыток консервативного кабинета уладить национально-правовой </w:t>
      </w:r>
      <w:r w:rsidR="0052356F" w:rsidRPr="0013270A">
        <w:rPr>
          <w:rFonts w:ascii="Times New Roman" w:hAnsi="Times New Roman" w:cs="Times New Roman"/>
          <w:sz w:val="24"/>
          <w:szCs w:val="24"/>
        </w:rPr>
        <w:t>к</w:t>
      </w:r>
      <w:r w:rsidRPr="0013270A">
        <w:rPr>
          <w:rFonts w:ascii="Times New Roman" w:hAnsi="Times New Roman" w:cs="Times New Roman"/>
          <w:sz w:val="24"/>
          <w:szCs w:val="24"/>
        </w:rPr>
        <w:t xml:space="preserve">ризис в Канаде, по результатам выборов 1993 года к власти пришла Либеральная партия во главе с Жаном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Кретьеном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. Новое федеральное правительство стремилось не </w:t>
      </w:r>
      <w:r w:rsidRPr="0013270A">
        <w:rPr>
          <w:rFonts w:ascii="Times New Roman" w:hAnsi="Times New Roman" w:cs="Times New Roman"/>
          <w:sz w:val="24"/>
          <w:szCs w:val="24"/>
        </w:rPr>
        <w:lastRenderedPageBreak/>
        <w:t>форсировать события в области конституционных вопросов. Тем не менее, нерешенность вопросов государственно-правового устройства страны не позволяла ставить их на второй пл</w:t>
      </w:r>
      <w:r w:rsidR="0016548A" w:rsidRPr="0013270A">
        <w:rPr>
          <w:rFonts w:ascii="Times New Roman" w:hAnsi="Times New Roman" w:cs="Times New Roman"/>
          <w:sz w:val="24"/>
          <w:szCs w:val="24"/>
        </w:rPr>
        <w:t xml:space="preserve">ан. Центральному правительству </w:t>
      </w:r>
      <w:r w:rsidRPr="0013270A">
        <w:rPr>
          <w:rFonts w:ascii="Times New Roman" w:hAnsi="Times New Roman" w:cs="Times New Roman"/>
          <w:sz w:val="24"/>
          <w:szCs w:val="24"/>
        </w:rPr>
        <w:t xml:space="preserve">было необходимо вести борьбу с квебекскими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антифедералистскими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политическими силами: Квебекский блок по результатам выборов 1993 года являлся партией официальной оппозиции в парламенте, и уже в 1994 у власти в Квебеке оказалась Квебекская партия, заявившая о своем намерении провести референдум об отделении провинции.</w:t>
      </w:r>
    </w:p>
    <w:p w:rsidR="00406F8C" w:rsidRPr="0013270A" w:rsidRDefault="00406F8C" w:rsidP="00406F8C">
      <w:pPr>
        <w:spacing w:after="12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Наметившийся референдум обозначил масштабы конституционно-политического кризиса в Канаде. </w:t>
      </w:r>
      <w:r w:rsidR="0052356F" w:rsidRPr="0013270A">
        <w:rPr>
          <w:rFonts w:ascii="Times New Roman" w:hAnsi="Times New Roman" w:cs="Times New Roman"/>
          <w:sz w:val="24"/>
          <w:szCs w:val="24"/>
        </w:rPr>
        <w:t>Федеральное правительство</w:t>
      </w:r>
      <w:r w:rsidRPr="0013270A">
        <w:rPr>
          <w:rFonts w:ascii="Times New Roman" w:hAnsi="Times New Roman" w:cs="Times New Roman"/>
          <w:sz w:val="24"/>
          <w:szCs w:val="24"/>
        </w:rPr>
        <w:t xml:space="preserve"> не предпринимал</w:t>
      </w:r>
      <w:r w:rsidR="0052356F" w:rsidRPr="0013270A">
        <w:rPr>
          <w:rFonts w:ascii="Times New Roman" w:hAnsi="Times New Roman" w:cs="Times New Roman"/>
          <w:sz w:val="24"/>
          <w:szCs w:val="24"/>
        </w:rPr>
        <w:t>о</w:t>
      </w:r>
      <w:r w:rsidRPr="0013270A">
        <w:rPr>
          <w:rFonts w:ascii="Times New Roman" w:hAnsi="Times New Roman" w:cs="Times New Roman"/>
          <w:sz w:val="24"/>
          <w:szCs w:val="24"/>
        </w:rPr>
        <w:t xml:space="preserve"> каких-либо решительных мер по противодействию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просепаратистским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силам. За пять дней до референдума, 25 октября 1995 года,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Кретьен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в своей речи перед канадцами сказал: «Я знаю, что многие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квебекцы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добросовестно думают, что положительный исход референдума обеспечит изменения в Канаде. Я говорю им, что если они хотят остаться канадцами, они вступают в очень опасную азартную игру. Каждый, кто хочет остаться канадцем, должен подумать дважды, прежде чем так рисковать. Послушайте лидеров сепаратистской стороны. Их доводы ясны. Страна, которую они хотят, не лучшая Канада, а отдельный Квебек. Не обманывайте себя»</w:t>
      </w:r>
      <w:r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38"/>
      </w:r>
      <w:r w:rsidRPr="0013270A">
        <w:rPr>
          <w:rFonts w:ascii="Times New Roman" w:hAnsi="Times New Roman" w:cs="Times New Roman"/>
          <w:sz w:val="24"/>
          <w:szCs w:val="24"/>
        </w:rPr>
        <w:t xml:space="preserve">. Результаты референдума продемонстрировали всю глубину и раскол </w:t>
      </w:r>
      <w:r w:rsidR="00055511" w:rsidRPr="0013270A">
        <w:rPr>
          <w:rFonts w:ascii="Times New Roman" w:hAnsi="Times New Roman" w:cs="Times New Roman"/>
          <w:sz w:val="24"/>
          <w:szCs w:val="24"/>
        </w:rPr>
        <w:t xml:space="preserve">межнациональных </w:t>
      </w:r>
      <w:proofErr w:type="gramStart"/>
      <w:r w:rsidR="00055511" w:rsidRPr="0013270A">
        <w:rPr>
          <w:rFonts w:ascii="Times New Roman" w:hAnsi="Times New Roman" w:cs="Times New Roman"/>
          <w:sz w:val="24"/>
          <w:szCs w:val="24"/>
        </w:rPr>
        <w:t>отношений</w:t>
      </w:r>
      <w:proofErr w:type="gramEnd"/>
      <w:r w:rsidR="00055511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</w:rPr>
        <w:t>как в провинции, так и во всей Канаде. И хотя сторонников отделения Квебека оказалось меньше половины, разрыв в голосах «за» и «против» оказался весьма незначительным</w:t>
      </w:r>
      <w:r w:rsidR="00712F87" w:rsidRPr="0013270A">
        <w:rPr>
          <w:rFonts w:ascii="Times New Roman" w:hAnsi="Times New Roman" w:cs="Times New Roman"/>
          <w:sz w:val="24"/>
          <w:szCs w:val="24"/>
        </w:rPr>
        <w:t xml:space="preserve"> (50,58% – против отделения, 49,42% – за)</w:t>
      </w:r>
      <w:r w:rsidRPr="0013270A">
        <w:rPr>
          <w:rFonts w:ascii="Times New Roman" w:hAnsi="Times New Roman" w:cs="Times New Roman"/>
          <w:sz w:val="24"/>
          <w:szCs w:val="24"/>
        </w:rPr>
        <w:t>, что не могло не повлиять на отношение федерального правительства к квебекской проблеме.</w:t>
      </w:r>
    </w:p>
    <w:p w:rsidR="00406F8C" w:rsidRPr="0013270A" w:rsidRDefault="00406F8C" w:rsidP="00406F8C">
      <w:pPr>
        <w:spacing w:after="12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В ноябре 1995 года Жан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Кретьен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выступил с инициативой внесения на рассмотрение нижней палатой парламента специального «законопроекта о единстве». Такой шаг был обусловлен необходимостью выполнить обещания, данные премьер-министром накануне референдума. Их суть сводилась к признанию за Квебеком статуса самобытного общества с уникальной культурой, что нашло отражение в законопроекте. Несмотря на одобрение большинством в Палате общин, акт вызвал противодействие со стороны провинций. Отсюда все более явно обозначилась необходимость более весомой программы действий по выходу из конституционного кризиса.</w:t>
      </w:r>
    </w:p>
    <w:p w:rsidR="00406F8C" w:rsidRPr="0013270A" w:rsidRDefault="00406F8C" w:rsidP="00406F8C">
      <w:pPr>
        <w:spacing w:after="12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lastRenderedPageBreak/>
        <w:t xml:space="preserve">Отправной </w:t>
      </w:r>
      <w:r w:rsidR="00E12ACA" w:rsidRPr="0013270A">
        <w:rPr>
          <w:rFonts w:ascii="Times New Roman" w:hAnsi="Times New Roman" w:cs="Times New Roman"/>
          <w:sz w:val="24"/>
          <w:szCs w:val="24"/>
        </w:rPr>
        <w:t>точкой в новом подходе федерального правительства</w:t>
      </w:r>
      <w:r w:rsidRPr="0013270A">
        <w:rPr>
          <w:rFonts w:ascii="Times New Roman" w:hAnsi="Times New Roman" w:cs="Times New Roman"/>
          <w:sz w:val="24"/>
          <w:szCs w:val="24"/>
        </w:rPr>
        <w:t xml:space="preserve"> к разрешению квебекской проблемы стало обращение в Верховный суд Канады с запросом о правомочности властей Квебека в одностороннем порядке осуществить отделение от Канады. Эта мера позволила либералам укрепить свои правовые позиции и сохранить время для выработки новых решений. 14 сентября 1997 года всеми премьер-министрами провинций (кроме Люсьена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Бушара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>, ставшего премьер-министром Квебека в январе 1996 года) и двумя главами территорий была подписана Декларация Калгари, посвященная процедуре внесения поправок к конституции. Согласно декларации, все провинции получали равный статус, и наряду с этим федеративная система Канады признавала уникальный характер квебекского общества</w:t>
      </w:r>
      <w:r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39"/>
      </w:r>
      <w:r w:rsidRPr="0013270A">
        <w:rPr>
          <w:rFonts w:ascii="Times New Roman" w:hAnsi="Times New Roman" w:cs="Times New Roman"/>
          <w:sz w:val="24"/>
          <w:szCs w:val="24"/>
        </w:rPr>
        <w:t xml:space="preserve">. По существу, документ не обозначил каких-либо изменений в отношениях между провинциями и федеральным центром. Пункт об уникальном характере Квебека опровергался пунктом о равенстве провинций. </w:t>
      </w:r>
    </w:p>
    <w:p w:rsidR="00406F8C" w:rsidRPr="0013270A" w:rsidRDefault="00406F8C" w:rsidP="00406F8C">
      <w:pPr>
        <w:spacing w:after="12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В 1998 году было вынесено решение Верховного суда по запрашиваемому либеральным правительством в 1996 году вопросу</w:t>
      </w:r>
      <w:r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40"/>
      </w:r>
      <w:r w:rsidRPr="0013270A">
        <w:rPr>
          <w:rFonts w:ascii="Times New Roman" w:hAnsi="Times New Roman" w:cs="Times New Roman"/>
          <w:sz w:val="24"/>
          <w:szCs w:val="24"/>
        </w:rPr>
        <w:t xml:space="preserve">. Суд постановил, что в условиях отсутствия в конституции Канады положений об одностороннем отделении провинций, односторонняя сецессия является незаконной. Тем не менее, Судом также было признано право Квебека после проведения референдума и в случае его положительного исхода </w:t>
      </w:r>
      <w:proofErr w:type="gramStart"/>
      <w:r w:rsidRPr="0013270A">
        <w:rPr>
          <w:rFonts w:ascii="Times New Roman" w:hAnsi="Times New Roman" w:cs="Times New Roman"/>
          <w:sz w:val="24"/>
          <w:szCs w:val="24"/>
        </w:rPr>
        <w:t>вступить</w:t>
      </w:r>
      <w:proofErr w:type="gramEnd"/>
      <w:r w:rsidRPr="0013270A">
        <w:rPr>
          <w:rFonts w:ascii="Times New Roman" w:hAnsi="Times New Roman" w:cs="Times New Roman"/>
          <w:sz w:val="24"/>
          <w:szCs w:val="24"/>
        </w:rPr>
        <w:t xml:space="preserve"> в переговоры с федеральным правительством по поводу условий отделения провинции.</w:t>
      </w:r>
      <w:r w:rsidR="00AA446B" w:rsidRPr="0013270A">
        <w:rPr>
          <w:rFonts w:ascii="Times New Roman" w:hAnsi="Times New Roman" w:cs="Times New Roman"/>
          <w:sz w:val="24"/>
          <w:szCs w:val="24"/>
        </w:rPr>
        <w:t xml:space="preserve"> Таким образом, несмотря на правовое закрепление незаконности односторонней сецессии, выход из федерации, тем не менее, признавался возможным после соответствующих переговорных процедур с федеральным центром.</w:t>
      </w:r>
    </w:p>
    <w:p w:rsidR="0074466E" w:rsidRPr="0013270A" w:rsidRDefault="00406F8C" w:rsidP="00406F8C">
      <w:pPr>
        <w:spacing w:after="12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Опираясь на решение Верховного суда, либеральное правительство инициировало в декабре 1999 года законопроект о ясности формулировок вопросов, выносимых на референдум. В июне 2000 года Парламент Канады окончательно одобрил законопроект, получивший название Закона о ясности</w:t>
      </w:r>
      <w:r w:rsidR="00081579"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41"/>
      </w:r>
      <w:r w:rsidRPr="0013270A">
        <w:rPr>
          <w:rFonts w:ascii="Times New Roman" w:hAnsi="Times New Roman" w:cs="Times New Roman"/>
          <w:sz w:val="24"/>
          <w:szCs w:val="24"/>
        </w:rPr>
        <w:t xml:space="preserve">. Содержание акта сводилось к установлению условий проведения референдума о будущем статусе провинции, в частности, </w:t>
      </w:r>
      <w:proofErr w:type="gramStart"/>
      <w:r w:rsidRPr="0013270A">
        <w:rPr>
          <w:rFonts w:ascii="Times New Roman" w:hAnsi="Times New Roman" w:cs="Times New Roman"/>
          <w:sz w:val="24"/>
          <w:szCs w:val="24"/>
        </w:rPr>
        <w:t>законом</w:t>
      </w:r>
      <w:proofErr w:type="gramEnd"/>
      <w:r w:rsidRPr="0013270A">
        <w:rPr>
          <w:rFonts w:ascii="Times New Roman" w:hAnsi="Times New Roman" w:cs="Times New Roman"/>
          <w:sz w:val="24"/>
          <w:szCs w:val="24"/>
        </w:rPr>
        <w:t xml:space="preserve"> было определено право Палаты общин признавать вопрос, поставленный легислатурой провинции на референдум, ясным или нет. </w:t>
      </w:r>
      <w:proofErr w:type="gramStart"/>
      <w:r w:rsidRPr="0013270A">
        <w:rPr>
          <w:rFonts w:ascii="Times New Roman" w:hAnsi="Times New Roman" w:cs="Times New Roman"/>
          <w:sz w:val="24"/>
          <w:szCs w:val="24"/>
        </w:rPr>
        <w:t>В случае если вопрос будет определен неясным, це</w:t>
      </w:r>
      <w:r w:rsidR="00345775" w:rsidRPr="0013270A">
        <w:rPr>
          <w:rFonts w:ascii="Times New Roman" w:hAnsi="Times New Roman" w:cs="Times New Roman"/>
          <w:sz w:val="24"/>
          <w:szCs w:val="24"/>
        </w:rPr>
        <w:t>нтральное правительство не обязано</w:t>
      </w:r>
      <w:r w:rsidRPr="0013270A">
        <w:rPr>
          <w:rFonts w:ascii="Times New Roman" w:hAnsi="Times New Roman" w:cs="Times New Roman"/>
          <w:sz w:val="24"/>
          <w:szCs w:val="24"/>
        </w:rPr>
        <w:t xml:space="preserve"> вступать в переговоры с правительством </w:t>
      </w:r>
      <w:r w:rsidRPr="0013270A">
        <w:rPr>
          <w:rFonts w:ascii="Times New Roman" w:hAnsi="Times New Roman" w:cs="Times New Roman"/>
          <w:sz w:val="24"/>
          <w:szCs w:val="24"/>
        </w:rPr>
        <w:lastRenderedPageBreak/>
        <w:t>субъекта федерации.</w:t>
      </w:r>
      <w:proofErr w:type="gramEnd"/>
      <w:r w:rsidR="00A40A46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352088" w:rsidRPr="0013270A">
        <w:rPr>
          <w:rFonts w:ascii="Times New Roman" w:hAnsi="Times New Roman" w:cs="Times New Roman"/>
          <w:sz w:val="24"/>
          <w:szCs w:val="24"/>
        </w:rPr>
        <w:t xml:space="preserve">При анализе </w:t>
      </w:r>
      <w:r w:rsidR="00A41923" w:rsidRPr="0013270A">
        <w:rPr>
          <w:rFonts w:ascii="Times New Roman" w:hAnsi="Times New Roman" w:cs="Times New Roman"/>
          <w:sz w:val="24"/>
          <w:szCs w:val="24"/>
        </w:rPr>
        <w:t xml:space="preserve">этого акта легко заметить, что в федеративной системе Канады </w:t>
      </w:r>
      <w:r w:rsidR="00B93E73" w:rsidRPr="0013270A">
        <w:rPr>
          <w:rFonts w:ascii="Times New Roman" w:hAnsi="Times New Roman" w:cs="Times New Roman"/>
          <w:sz w:val="24"/>
          <w:szCs w:val="24"/>
        </w:rPr>
        <w:t xml:space="preserve">наблюдаются определенные </w:t>
      </w:r>
      <w:r w:rsidR="000A3157" w:rsidRPr="0013270A">
        <w:rPr>
          <w:rFonts w:ascii="Times New Roman" w:hAnsi="Times New Roman" w:cs="Times New Roman"/>
          <w:sz w:val="24"/>
          <w:szCs w:val="24"/>
        </w:rPr>
        <w:t xml:space="preserve">изменения, связанные с появлением у нижней палаты федерального парламента права вмешиваться в дела, по сути своей относящиеся к исключительной компетенции провинции. Федеральный центр, таким образом, </w:t>
      </w:r>
      <w:r w:rsidR="00AA3202" w:rsidRPr="0013270A">
        <w:rPr>
          <w:rFonts w:ascii="Times New Roman" w:hAnsi="Times New Roman" w:cs="Times New Roman"/>
          <w:sz w:val="24"/>
          <w:szCs w:val="24"/>
        </w:rPr>
        <w:t>получил правовые основания вмешиваться в ситуации, когда существует угроза единству государства.</w:t>
      </w:r>
    </w:p>
    <w:p w:rsidR="00AA3202" w:rsidRPr="0013270A" w:rsidRDefault="00B07441" w:rsidP="00406F8C">
      <w:pPr>
        <w:spacing w:after="12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В 2006 году при консервати</w:t>
      </w:r>
      <w:r w:rsidR="007A3912" w:rsidRPr="0013270A">
        <w:rPr>
          <w:rFonts w:ascii="Times New Roman" w:hAnsi="Times New Roman" w:cs="Times New Roman"/>
          <w:sz w:val="24"/>
          <w:szCs w:val="24"/>
        </w:rPr>
        <w:t>вном правительстве, возглавляемо</w:t>
      </w:r>
      <w:r w:rsidRPr="0013270A">
        <w:rPr>
          <w:rFonts w:ascii="Times New Roman" w:hAnsi="Times New Roman" w:cs="Times New Roman"/>
          <w:sz w:val="24"/>
          <w:szCs w:val="24"/>
        </w:rPr>
        <w:t xml:space="preserve">м Стивеном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Харпером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>, канадский парламент принял резолюцию</w:t>
      </w:r>
      <w:r w:rsidR="000228CD" w:rsidRPr="0013270A">
        <w:rPr>
          <w:rFonts w:ascii="Times New Roman" w:hAnsi="Times New Roman" w:cs="Times New Roman"/>
          <w:sz w:val="24"/>
          <w:szCs w:val="24"/>
        </w:rPr>
        <w:t xml:space="preserve">, признающую существование в Квебеке «отдельной нации». </w:t>
      </w:r>
      <w:r w:rsidR="00086C7B" w:rsidRPr="0013270A">
        <w:rPr>
          <w:rFonts w:ascii="Times New Roman" w:hAnsi="Times New Roman" w:cs="Times New Roman"/>
          <w:sz w:val="24"/>
          <w:szCs w:val="24"/>
        </w:rPr>
        <w:t xml:space="preserve">Принятие данного документа свидетельствует о намерении федерального центра пойти на некоторые уступки умеренным националистам – сторонникам не отделения провинции, а признания ее специального статуса в рамках канадской федерации. </w:t>
      </w:r>
      <w:proofErr w:type="gramStart"/>
      <w:r w:rsidR="00382D47" w:rsidRPr="0013270A">
        <w:rPr>
          <w:rFonts w:ascii="Times New Roman" w:hAnsi="Times New Roman" w:cs="Times New Roman"/>
          <w:sz w:val="24"/>
          <w:szCs w:val="24"/>
        </w:rPr>
        <w:t>Признание существования «нации» внутри Квебека, тем не менее, не может иметь каких-либо далеко идущих последствий, так как документ в целом носит декларативный характер и не может быть использован квебекскими сепаратистами в кач</w:t>
      </w:r>
      <w:r w:rsidR="00F619EE" w:rsidRPr="0013270A">
        <w:rPr>
          <w:rFonts w:ascii="Times New Roman" w:hAnsi="Times New Roman" w:cs="Times New Roman"/>
          <w:sz w:val="24"/>
          <w:szCs w:val="24"/>
        </w:rPr>
        <w:t xml:space="preserve">естве обоснований для отделения, так как в международно-правовой доктрине </w:t>
      </w:r>
      <w:r w:rsidR="00493AB7" w:rsidRPr="0013270A">
        <w:rPr>
          <w:rFonts w:ascii="Times New Roman" w:hAnsi="Times New Roman" w:cs="Times New Roman"/>
          <w:sz w:val="24"/>
          <w:szCs w:val="24"/>
        </w:rPr>
        <w:t xml:space="preserve">по общему правилу </w:t>
      </w:r>
      <w:r w:rsidR="00F619EE" w:rsidRPr="0013270A">
        <w:rPr>
          <w:rFonts w:ascii="Times New Roman" w:hAnsi="Times New Roman" w:cs="Times New Roman"/>
          <w:sz w:val="24"/>
          <w:szCs w:val="24"/>
        </w:rPr>
        <w:t xml:space="preserve">право наций на самоопределение в форме сецессии признается только за </w:t>
      </w:r>
      <w:r w:rsidR="00493AB7" w:rsidRPr="0013270A">
        <w:rPr>
          <w:rFonts w:ascii="Times New Roman" w:hAnsi="Times New Roman" w:cs="Times New Roman"/>
          <w:sz w:val="24"/>
          <w:szCs w:val="24"/>
        </w:rPr>
        <w:t xml:space="preserve">бывшими колониями. </w:t>
      </w:r>
      <w:proofErr w:type="gramEnd"/>
    </w:p>
    <w:p w:rsidR="005D0577" w:rsidRPr="0013270A" w:rsidRDefault="00172F2E" w:rsidP="00406F8C">
      <w:pPr>
        <w:spacing w:after="12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Исследовав </w:t>
      </w:r>
      <w:r w:rsidR="00367929" w:rsidRPr="0013270A">
        <w:rPr>
          <w:rFonts w:ascii="Times New Roman" w:hAnsi="Times New Roman" w:cs="Times New Roman"/>
          <w:sz w:val="24"/>
          <w:szCs w:val="24"/>
        </w:rPr>
        <w:t>особенности регулирования проблемы квебекского сепаратизма</w:t>
      </w:r>
      <w:r w:rsidR="00370693" w:rsidRPr="0013270A">
        <w:rPr>
          <w:rFonts w:ascii="Times New Roman" w:hAnsi="Times New Roman" w:cs="Times New Roman"/>
          <w:sz w:val="24"/>
          <w:szCs w:val="24"/>
        </w:rPr>
        <w:t xml:space="preserve"> после при</w:t>
      </w:r>
      <w:r w:rsidR="00C8637A" w:rsidRPr="0013270A">
        <w:rPr>
          <w:rFonts w:ascii="Times New Roman" w:hAnsi="Times New Roman" w:cs="Times New Roman"/>
          <w:sz w:val="24"/>
          <w:szCs w:val="24"/>
        </w:rPr>
        <w:t>нятия Конституционного акта 1982</w:t>
      </w:r>
      <w:r w:rsidR="00370693" w:rsidRPr="0013270A">
        <w:rPr>
          <w:rFonts w:ascii="Times New Roman" w:hAnsi="Times New Roman" w:cs="Times New Roman"/>
          <w:sz w:val="24"/>
          <w:szCs w:val="24"/>
        </w:rPr>
        <w:t xml:space="preserve"> года</w:t>
      </w:r>
      <w:r w:rsidR="00367929" w:rsidRPr="0013270A">
        <w:rPr>
          <w:rFonts w:ascii="Times New Roman" w:hAnsi="Times New Roman" w:cs="Times New Roman"/>
          <w:sz w:val="24"/>
          <w:szCs w:val="24"/>
        </w:rPr>
        <w:t xml:space="preserve">, мы пришли к следующим выводам. </w:t>
      </w:r>
      <w:r w:rsidR="00F737A7" w:rsidRPr="0013270A">
        <w:rPr>
          <w:rFonts w:ascii="Times New Roman" w:hAnsi="Times New Roman" w:cs="Times New Roman"/>
          <w:sz w:val="24"/>
          <w:szCs w:val="24"/>
        </w:rPr>
        <w:t>Глубокий конституционный кризис, порожденный отказом законодательного органа Квебека ратифицировать Конституционный акт 198</w:t>
      </w:r>
      <w:r w:rsidR="00C8637A" w:rsidRPr="0013270A">
        <w:rPr>
          <w:rFonts w:ascii="Times New Roman" w:hAnsi="Times New Roman" w:cs="Times New Roman"/>
          <w:sz w:val="24"/>
          <w:szCs w:val="24"/>
        </w:rPr>
        <w:t>2</w:t>
      </w:r>
      <w:r w:rsidR="00F737A7" w:rsidRPr="0013270A">
        <w:rPr>
          <w:rFonts w:ascii="Times New Roman" w:hAnsi="Times New Roman" w:cs="Times New Roman"/>
          <w:sz w:val="24"/>
          <w:szCs w:val="24"/>
        </w:rPr>
        <w:t xml:space="preserve"> года, спровоцировал появление но</w:t>
      </w:r>
      <w:r w:rsidR="005245B7" w:rsidRPr="0013270A">
        <w:rPr>
          <w:rFonts w:ascii="Times New Roman" w:hAnsi="Times New Roman" w:cs="Times New Roman"/>
          <w:sz w:val="24"/>
          <w:szCs w:val="24"/>
        </w:rPr>
        <w:t>вых механизмов стабилизации отношений между центром и провинциями</w:t>
      </w:r>
      <w:r w:rsidR="00B844EA" w:rsidRPr="0013270A">
        <w:rPr>
          <w:rFonts w:ascii="Times New Roman" w:hAnsi="Times New Roman" w:cs="Times New Roman"/>
          <w:sz w:val="24"/>
          <w:szCs w:val="24"/>
        </w:rPr>
        <w:t xml:space="preserve">. </w:t>
      </w:r>
      <w:r w:rsidR="005245B7" w:rsidRPr="0013270A">
        <w:rPr>
          <w:rFonts w:ascii="Times New Roman" w:hAnsi="Times New Roman" w:cs="Times New Roman"/>
          <w:sz w:val="24"/>
          <w:szCs w:val="24"/>
        </w:rPr>
        <w:t xml:space="preserve">Институт федерально-провинциальных конференций </w:t>
      </w:r>
      <w:r w:rsidR="00E72BE1" w:rsidRPr="0013270A">
        <w:rPr>
          <w:rFonts w:ascii="Times New Roman" w:hAnsi="Times New Roman" w:cs="Times New Roman"/>
          <w:sz w:val="24"/>
          <w:szCs w:val="24"/>
        </w:rPr>
        <w:t>– уникальное явление для канадского федерализма – позволило привлечь к поиску путей выхода из кризиса глав исполнительны</w:t>
      </w:r>
      <w:r w:rsidR="00286EE0" w:rsidRPr="0013270A">
        <w:rPr>
          <w:rFonts w:ascii="Times New Roman" w:hAnsi="Times New Roman" w:cs="Times New Roman"/>
          <w:sz w:val="24"/>
          <w:szCs w:val="24"/>
        </w:rPr>
        <w:t xml:space="preserve">х органов власти всех провинций. Безусловно, эффективность новой модели взаимодействия центра и субъектов федерации может быть поставлена под сомнение ввиду провала </w:t>
      </w:r>
      <w:r w:rsidR="00986C9D" w:rsidRPr="0013270A">
        <w:rPr>
          <w:rFonts w:ascii="Times New Roman" w:hAnsi="Times New Roman" w:cs="Times New Roman"/>
          <w:sz w:val="24"/>
          <w:szCs w:val="24"/>
        </w:rPr>
        <w:t>конституционных проектов</w:t>
      </w:r>
      <w:r w:rsidR="00096D09" w:rsidRPr="0013270A">
        <w:rPr>
          <w:rFonts w:ascii="Times New Roman" w:hAnsi="Times New Roman" w:cs="Times New Roman"/>
          <w:sz w:val="24"/>
          <w:szCs w:val="24"/>
        </w:rPr>
        <w:t xml:space="preserve">, выработанных во время встреч премьер-министров обоих уровней. Но на наш взгляд, </w:t>
      </w:r>
      <w:r w:rsidR="00986C9D" w:rsidRPr="0013270A">
        <w:rPr>
          <w:rFonts w:ascii="Times New Roman" w:hAnsi="Times New Roman" w:cs="Times New Roman"/>
          <w:sz w:val="24"/>
          <w:szCs w:val="24"/>
        </w:rPr>
        <w:t xml:space="preserve">неудачи </w:t>
      </w:r>
      <w:proofErr w:type="spellStart"/>
      <w:r w:rsidR="00986C9D" w:rsidRPr="0013270A">
        <w:rPr>
          <w:rFonts w:ascii="Times New Roman" w:hAnsi="Times New Roman" w:cs="Times New Roman"/>
          <w:sz w:val="24"/>
          <w:szCs w:val="24"/>
        </w:rPr>
        <w:t>Мичлейкского</w:t>
      </w:r>
      <w:proofErr w:type="spellEnd"/>
      <w:r w:rsidR="00986C9D" w:rsidRPr="001327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86C9D" w:rsidRPr="0013270A">
        <w:rPr>
          <w:rFonts w:ascii="Times New Roman" w:hAnsi="Times New Roman" w:cs="Times New Roman"/>
          <w:sz w:val="24"/>
          <w:szCs w:val="24"/>
        </w:rPr>
        <w:t>Шарлоттаунского</w:t>
      </w:r>
      <w:proofErr w:type="spellEnd"/>
      <w:r w:rsidR="00986C9D" w:rsidRPr="0013270A">
        <w:rPr>
          <w:rFonts w:ascii="Times New Roman" w:hAnsi="Times New Roman" w:cs="Times New Roman"/>
          <w:sz w:val="24"/>
          <w:szCs w:val="24"/>
        </w:rPr>
        <w:t xml:space="preserve"> соглашений </w:t>
      </w:r>
      <w:r w:rsidR="00CB56C3" w:rsidRPr="0013270A">
        <w:rPr>
          <w:rFonts w:ascii="Times New Roman" w:hAnsi="Times New Roman" w:cs="Times New Roman"/>
          <w:sz w:val="24"/>
          <w:szCs w:val="24"/>
        </w:rPr>
        <w:t xml:space="preserve">необходимо связывать скорее со степенью противоречий между англо- и франкоязычными провинциями, нежели </w:t>
      </w:r>
      <w:r w:rsidR="00BE5FC4" w:rsidRPr="0013270A">
        <w:rPr>
          <w:rFonts w:ascii="Times New Roman" w:hAnsi="Times New Roman" w:cs="Times New Roman"/>
          <w:sz w:val="24"/>
          <w:szCs w:val="24"/>
        </w:rPr>
        <w:t xml:space="preserve">с бесполезностью </w:t>
      </w:r>
      <w:r w:rsidR="00CB56C3" w:rsidRPr="0013270A">
        <w:rPr>
          <w:rFonts w:ascii="Times New Roman" w:hAnsi="Times New Roman" w:cs="Times New Roman"/>
          <w:sz w:val="24"/>
          <w:szCs w:val="24"/>
        </w:rPr>
        <w:t>самого механизма, с помощью которых эти разногл</w:t>
      </w:r>
      <w:r w:rsidR="000E12D0" w:rsidRPr="0013270A">
        <w:rPr>
          <w:rFonts w:ascii="Times New Roman" w:hAnsi="Times New Roman" w:cs="Times New Roman"/>
          <w:sz w:val="24"/>
          <w:szCs w:val="24"/>
        </w:rPr>
        <w:t xml:space="preserve">асия разрешаются. </w:t>
      </w:r>
    </w:p>
    <w:p w:rsidR="00C77C41" w:rsidRPr="0013270A" w:rsidRDefault="000A6C03" w:rsidP="00406F8C">
      <w:pPr>
        <w:spacing w:after="12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В 90-е годы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3270A">
        <w:rPr>
          <w:rFonts w:ascii="Times New Roman" w:hAnsi="Times New Roman" w:cs="Times New Roman"/>
          <w:sz w:val="24"/>
          <w:szCs w:val="24"/>
        </w:rPr>
        <w:t xml:space="preserve"> века </w:t>
      </w:r>
      <w:r w:rsidR="00484404" w:rsidRPr="0013270A">
        <w:rPr>
          <w:rFonts w:ascii="Times New Roman" w:hAnsi="Times New Roman" w:cs="Times New Roman"/>
          <w:sz w:val="24"/>
          <w:szCs w:val="24"/>
        </w:rPr>
        <w:t xml:space="preserve">в политике федерального </w:t>
      </w:r>
      <w:r w:rsidR="00BB036D" w:rsidRPr="0013270A">
        <w:rPr>
          <w:rFonts w:ascii="Times New Roman" w:hAnsi="Times New Roman" w:cs="Times New Roman"/>
          <w:sz w:val="24"/>
          <w:szCs w:val="24"/>
        </w:rPr>
        <w:t xml:space="preserve">центра прослеживается тенденция к </w:t>
      </w:r>
      <w:r w:rsidR="0074466E" w:rsidRPr="0013270A">
        <w:rPr>
          <w:rFonts w:ascii="Times New Roman" w:hAnsi="Times New Roman" w:cs="Times New Roman"/>
          <w:sz w:val="24"/>
          <w:szCs w:val="24"/>
        </w:rPr>
        <w:t>использованию законодательных инструментов регулирования квебекского вопроса.</w:t>
      </w:r>
      <w:r w:rsidR="002B07E4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2B07E4" w:rsidRPr="0013270A">
        <w:rPr>
          <w:rFonts w:ascii="Times New Roman" w:hAnsi="Times New Roman" w:cs="Times New Roman"/>
          <w:sz w:val="24"/>
          <w:szCs w:val="24"/>
        </w:rPr>
        <w:lastRenderedPageBreak/>
        <w:t xml:space="preserve">Принятые федеральным парламентом </w:t>
      </w:r>
      <w:r w:rsidR="00536E9B" w:rsidRPr="0013270A">
        <w:rPr>
          <w:rFonts w:ascii="Times New Roman" w:hAnsi="Times New Roman" w:cs="Times New Roman"/>
          <w:sz w:val="24"/>
          <w:szCs w:val="24"/>
        </w:rPr>
        <w:t>зако</w:t>
      </w:r>
      <w:r w:rsidR="00756DBE" w:rsidRPr="0013270A">
        <w:rPr>
          <w:rFonts w:ascii="Times New Roman" w:hAnsi="Times New Roman" w:cs="Times New Roman"/>
          <w:sz w:val="24"/>
          <w:szCs w:val="24"/>
        </w:rPr>
        <w:t xml:space="preserve">ны в отношении статуса </w:t>
      </w:r>
      <w:r w:rsidR="00536E9B" w:rsidRPr="0013270A">
        <w:rPr>
          <w:rFonts w:ascii="Times New Roman" w:hAnsi="Times New Roman" w:cs="Times New Roman"/>
          <w:sz w:val="24"/>
          <w:szCs w:val="24"/>
        </w:rPr>
        <w:t>Квебек</w:t>
      </w:r>
      <w:r w:rsidR="00D64EE0" w:rsidRPr="0013270A">
        <w:rPr>
          <w:rFonts w:ascii="Times New Roman" w:hAnsi="Times New Roman" w:cs="Times New Roman"/>
          <w:sz w:val="24"/>
          <w:szCs w:val="24"/>
        </w:rPr>
        <w:t>а свидетельствуют о постепенном движении канадского</w:t>
      </w:r>
      <w:r w:rsidR="008141C7" w:rsidRPr="0013270A">
        <w:rPr>
          <w:rFonts w:ascii="Times New Roman" w:hAnsi="Times New Roman" w:cs="Times New Roman"/>
          <w:sz w:val="24"/>
          <w:szCs w:val="24"/>
        </w:rPr>
        <w:t xml:space="preserve"> федерализма к асимметричности. Главн</w:t>
      </w:r>
      <w:r w:rsidR="00DE3567" w:rsidRPr="0013270A">
        <w:rPr>
          <w:rFonts w:ascii="Times New Roman" w:hAnsi="Times New Roman" w:cs="Times New Roman"/>
          <w:sz w:val="24"/>
          <w:szCs w:val="24"/>
        </w:rPr>
        <w:t>ым результатом деятельности федерального центра</w:t>
      </w:r>
      <w:r w:rsidR="008141C7" w:rsidRPr="0013270A">
        <w:rPr>
          <w:rFonts w:ascii="Times New Roman" w:hAnsi="Times New Roman" w:cs="Times New Roman"/>
          <w:sz w:val="24"/>
          <w:szCs w:val="24"/>
        </w:rPr>
        <w:t xml:space="preserve"> в этот период, по нашему мнению, является </w:t>
      </w:r>
      <w:r w:rsidR="00DE3567" w:rsidRPr="0013270A">
        <w:rPr>
          <w:rFonts w:ascii="Times New Roman" w:hAnsi="Times New Roman" w:cs="Times New Roman"/>
          <w:sz w:val="24"/>
          <w:szCs w:val="24"/>
        </w:rPr>
        <w:t xml:space="preserve">обретение правовых гарантий </w:t>
      </w:r>
      <w:r w:rsidR="003F7195" w:rsidRPr="0013270A">
        <w:rPr>
          <w:rFonts w:ascii="Times New Roman" w:hAnsi="Times New Roman" w:cs="Times New Roman"/>
          <w:sz w:val="24"/>
          <w:szCs w:val="24"/>
        </w:rPr>
        <w:t>недопустимости односторонней</w:t>
      </w:r>
      <w:r w:rsidR="00F12A27" w:rsidRPr="0013270A">
        <w:rPr>
          <w:rFonts w:ascii="Times New Roman" w:hAnsi="Times New Roman" w:cs="Times New Roman"/>
          <w:sz w:val="24"/>
          <w:szCs w:val="24"/>
        </w:rPr>
        <w:t xml:space="preserve"> сецессии Квебека, что само по себе </w:t>
      </w:r>
      <w:r w:rsidR="006E175C" w:rsidRPr="0013270A">
        <w:rPr>
          <w:rFonts w:ascii="Times New Roman" w:hAnsi="Times New Roman" w:cs="Times New Roman"/>
          <w:sz w:val="24"/>
          <w:szCs w:val="24"/>
        </w:rPr>
        <w:t>означает достижение определенного успеха канадского государства в борьбе с сепаратизмом.</w:t>
      </w:r>
    </w:p>
    <w:p w:rsidR="003B74ED" w:rsidRPr="0013270A" w:rsidRDefault="003B74ED">
      <w:pPr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br w:type="page"/>
      </w:r>
    </w:p>
    <w:p w:rsidR="00755215" w:rsidRPr="0013270A" w:rsidRDefault="00222E79" w:rsidP="00981FFA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" w:name="_Toc449551455"/>
      <w:r w:rsidRPr="0013270A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ЗАКЛЮЧЕНИЕ</w:t>
      </w:r>
      <w:bookmarkEnd w:id="9"/>
    </w:p>
    <w:p w:rsidR="00222E79" w:rsidRPr="0013270A" w:rsidRDefault="00864403" w:rsidP="008644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«Федерализм, по сравнению с самоопределением или независимостью, более конструктивный, менее конфликтный и чаще более демократический вариант решения, несмотря на то, что он никогда не сможет полностью устранить разногласия в многонациональных сообществах»</w:t>
      </w:r>
      <w:r w:rsidRPr="0013270A">
        <w:rPr>
          <w:rStyle w:val="a8"/>
          <w:rFonts w:ascii="Times New Roman" w:hAnsi="Times New Roman" w:cs="Times New Roman"/>
          <w:sz w:val="24"/>
          <w:szCs w:val="24"/>
        </w:rPr>
        <w:footnoteReference w:id="142"/>
      </w:r>
      <w:r w:rsidRPr="0013270A">
        <w:rPr>
          <w:rFonts w:ascii="Times New Roman" w:hAnsi="Times New Roman" w:cs="Times New Roman"/>
          <w:sz w:val="24"/>
          <w:szCs w:val="24"/>
        </w:rPr>
        <w:t xml:space="preserve">, </w:t>
      </w:r>
      <w:r w:rsidR="000168B4">
        <w:rPr>
          <w:rFonts w:ascii="Times New Roman" w:hAnsi="Times New Roman" w:cs="Times New Roman"/>
          <w:sz w:val="24"/>
          <w:szCs w:val="24"/>
        </w:rPr>
        <w:t>–</w:t>
      </w:r>
      <w:r w:rsidRPr="0013270A">
        <w:rPr>
          <w:rFonts w:ascii="Times New Roman" w:hAnsi="Times New Roman" w:cs="Times New Roman"/>
          <w:sz w:val="24"/>
          <w:szCs w:val="24"/>
        </w:rPr>
        <w:t xml:space="preserve"> утверждал известнейший американ</w:t>
      </w:r>
      <w:r w:rsidR="00793297" w:rsidRPr="0013270A">
        <w:rPr>
          <w:rFonts w:ascii="Times New Roman" w:hAnsi="Times New Roman" w:cs="Times New Roman"/>
          <w:sz w:val="24"/>
          <w:szCs w:val="24"/>
        </w:rPr>
        <w:t>о-</w:t>
      </w:r>
      <w:r w:rsidRPr="0013270A">
        <w:rPr>
          <w:rFonts w:ascii="Times New Roman" w:hAnsi="Times New Roman" w:cs="Times New Roman"/>
          <w:sz w:val="24"/>
          <w:szCs w:val="24"/>
        </w:rPr>
        <w:t xml:space="preserve">испанский политолог Хуан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Линц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>.</w:t>
      </w:r>
      <w:r w:rsidR="0018159B" w:rsidRPr="0013270A">
        <w:rPr>
          <w:rFonts w:ascii="Times New Roman" w:hAnsi="Times New Roman" w:cs="Times New Roman"/>
          <w:sz w:val="24"/>
          <w:szCs w:val="24"/>
        </w:rPr>
        <w:t xml:space="preserve"> Пример канадской федеративной системы служит прекрасной иллюстрацией этих слов. </w:t>
      </w:r>
      <w:r w:rsidR="00F37098" w:rsidRPr="0013270A">
        <w:rPr>
          <w:rFonts w:ascii="Times New Roman" w:hAnsi="Times New Roman" w:cs="Times New Roman"/>
          <w:sz w:val="24"/>
          <w:szCs w:val="24"/>
        </w:rPr>
        <w:t>Ка</w:t>
      </w:r>
      <w:r w:rsidR="00054CA6" w:rsidRPr="0013270A">
        <w:rPr>
          <w:rFonts w:ascii="Times New Roman" w:hAnsi="Times New Roman" w:cs="Times New Roman"/>
          <w:sz w:val="24"/>
          <w:szCs w:val="24"/>
        </w:rPr>
        <w:t>надский федерализм на протяжении</w:t>
      </w:r>
      <w:r w:rsidR="00F37098" w:rsidRPr="0013270A">
        <w:rPr>
          <w:rFonts w:ascii="Times New Roman" w:hAnsi="Times New Roman" w:cs="Times New Roman"/>
          <w:sz w:val="24"/>
          <w:szCs w:val="24"/>
        </w:rPr>
        <w:t xml:space="preserve"> долгого времени демонстрирует эффективность своей модели сглаживания этнополитических конфликтов в рамках единого государства. Стремление франкоязычной провинции Квебек к отделению представ</w:t>
      </w:r>
      <w:r w:rsidR="00793297" w:rsidRPr="0013270A">
        <w:rPr>
          <w:rFonts w:ascii="Times New Roman" w:hAnsi="Times New Roman" w:cs="Times New Roman"/>
          <w:sz w:val="24"/>
          <w:szCs w:val="24"/>
        </w:rPr>
        <w:t>ляло</w:t>
      </w:r>
      <w:r w:rsidR="00F37098" w:rsidRPr="0013270A">
        <w:rPr>
          <w:rFonts w:ascii="Times New Roman" w:hAnsi="Times New Roman" w:cs="Times New Roman"/>
          <w:sz w:val="24"/>
          <w:szCs w:val="24"/>
        </w:rPr>
        <w:t xml:space="preserve"> серьезную проблему для развития </w:t>
      </w:r>
      <w:r w:rsidR="00793297" w:rsidRPr="0013270A">
        <w:rPr>
          <w:rFonts w:ascii="Times New Roman" w:hAnsi="Times New Roman" w:cs="Times New Roman"/>
          <w:sz w:val="24"/>
          <w:szCs w:val="24"/>
        </w:rPr>
        <w:t>федерально</w:t>
      </w:r>
      <w:r w:rsidR="00F37098" w:rsidRPr="0013270A">
        <w:rPr>
          <w:rFonts w:ascii="Times New Roman" w:hAnsi="Times New Roman" w:cs="Times New Roman"/>
          <w:sz w:val="24"/>
          <w:szCs w:val="24"/>
        </w:rPr>
        <w:t xml:space="preserve">-провинциальных отношений в Канаде, тем не менее, </w:t>
      </w:r>
      <w:r w:rsidR="0066009B" w:rsidRPr="0013270A">
        <w:rPr>
          <w:rFonts w:ascii="Times New Roman" w:hAnsi="Times New Roman" w:cs="Times New Roman"/>
          <w:sz w:val="24"/>
          <w:szCs w:val="24"/>
        </w:rPr>
        <w:t>гибкость канадской федеративной системы позволила успешно противодействовать сепаратистским тенденциям.</w:t>
      </w:r>
    </w:p>
    <w:p w:rsidR="00BA0480" w:rsidRPr="0013270A" w:rsidRDefault="0085722B" w:rsidP="008644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Говоря о канадском</w:t>
      </w:r>
      <w:r w:rsidR="008B50C6" w:rsidRPr="0013270A">
        <w:rPr>
          <w:rFonts w:ascii="Times New Roman" w:hAnsi="Times New Roman" w:cs="Times New Roman"/>
          <w:sz w:val="24"/>
          <w:szCs w:val="24"/>
        </w:rPr>
        <w:t xml:space="preserve"> федерализм</w:t>
      </w:r>
      <w:r w:rsidRPr="0013270A">
        <w:rPr>
          <w:rFonts w:ascii="Times New Roman" w:hAnsi="Times New Roman" w:cs="Times New Roman"/>
          <w:sz w:val="24"/>
          <w:szCs w:val="24"/>
        </w:rPr>
        <w:t xml:space="preserve">е и </w:t>
      </w:r>
      <w:r w:rsidR="00793297" w:rsidRPr="0013270A">
        <w:rPr>
          <w:rFonts w:ascii="Times New Roman" w:hAnsi="Times New Roman" w:cs="Times New Roman"/>
          <w:sz w:val="24"/>
          <w:szCs w:val="24"/>
        </w:rPr>
        <w:t>проблеме квебекского сепаратизма</w:t>
      </w:r>
      <w:r w:rsidR="00BA04E6">
        <w:rPr>
          <w:rFonts w:ascii="Times New Roman" w:hAnsi="Times New Roman" w:cs="Times New Roman"/>
          <w:sz w:val="24"/>
          <w:szCs w:val="24"/>
        </w:rPr>
        <w:t>,</w:t>
      </w:r>
      <w:r w:rsidR="00BA04E6" w:rsidRPr="00BA04E6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GoBack"/>
      <w:bookmarkEnd w:id="10"/>
      <w:r w:rsidR="00EA3A26" w:rsidRPr="0013270A">
        <w:rPr>
          <w:rFonts w:ascii="Times New Roman" w:hAnsi="Times New Roman" w:cs="Times New Roman"/>
          <w:sz w:val="24"/>
          <w:szCs w:val="24"/>
        </w:rPr>
        <w:t xml:space="preserve">следует обозначить следующие выводы, сделанные в ходе данного исследования. </w:t>
      </w:r>
    </w:p>
    <w:p w:rsidR="00003B59" w:rsidRPr="0013270A" w:rsidRDefault="007C103F" w:rsidP="008644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Во-первых, </w:t>
      </w:r>
      <w:r w:rsidR="00003B59" w:rsidRPr="0013270A">
        <w:rPr>
          <w:rFonts w:ascii="Times New Roman" w:hAnsi="Times New Roman" w:cs="Times New Roman"/>
          <w:sz w:val="24"/>
          <w:szCs w:val="24"/>
        </w:rPr>
        <w:t xml:space="preserve">канадская федеративная система обладает способностью к адаптации </w:t>
      </w:r>
      <w:r w:rsidR="00BA0480" w:rsidRPr="0013270A">
        <w:rPr>
          <w:rFonts w:ascii="Times New Roman" w:hAnsi="Times New Roman" w:cs="Times New Roman"/>
          <w:sz w:val="24"/>
          <w:szCs w:val="24"/>
        </w:rPr>
        <w:t>в изменяющихся условиях</w:t>
      </w:r>
      <w:r w:rsidR="00B53BC1" w:rsidRPr="0013270A">
        <w:rPr>
          <w:rFonts w:ascii="Times New Roman" w:hAnsi="Times New Roman" w:cs="Times New Roman"/>
          <w:sz w:val="24"/>
          <w:szCs w:val="24"/>
        </w:rPr>
        <w:t>. Несмотря на то, что кон</w:t>
      </w:r>
      <w:r w:rsidR="00793204" w:rsidRPr="0013270A">
        <w:rPr>
          <w:rFonts w:ascii="Times New Roman" w:hAnsi="Times New Roman" w:cs="Times New Roman"/>
          <w:sz w:val="24"/>
          <w:szCs w:val="24"/>
        </w:rPr>
        <w:t xml:space="preserve">ституционные основы канадского федерализма </w:t>
      </w:r>
      <w:r w:rsidR="002827BA" w:rsidRPr="0013270A">
        <w:rPr>
          <w:rFonts w:ascii="Times New Roman" w:hAnsi="Times New Roman" w:cs="Times New Roman"/>
          <w:sz w:val="24"/>
          <w:szCs w:val="24"/>
        </w:rPr>
        <w:t>не закрепили в должной мере положение франко-канадцев и не опред</w:t>
      </w:r>
      <w:r w:rsidR="00A23933" w:rsidRPr="0013270A">
        <w:rPr>
          <w:rFonts w:ascii="Times New Roman" w:hAnsi="Times New Roman" w:cs="Times New Roman"/>
          <w:sz w:val="24"/>
          <w:szCs w:val="24"/>
        </w:rPr>
        <w:t>елили статус французского языка</w:t>
      </w:r>
      <w:r w:rsidR="004C20DE" w:rsidRPr="0013270A">
        <w:rPr>
          <w:rFonts w:ascii="Times New Roman" w:hAnsi="Times New Roman" w:cs="Times New Roman"/>
          <w:sz w:val="24"/>
          <w:szCs w:val="24"/>
        </w:rPr>
        <w:t>,</w:t>
      </w:r>
      <w:r w:rsidR="00E15853" w:rsidRPr="0013270A">
        <w:rPr>
          <w:rFonts w:ascii="Times New Roman" w:hAnsi="Times New Roman" w:cs="Times New Roman"/>
          <w:sz w:val="24"/>
          <w:szCs w:val="24"/>
        </w:rPr>
        <w:t xml:space="preserve"> во второй половине </w:t>
      </w:r>
      <w:r w:rsidR="00E15853" w:rsidRPr="0013270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E15853" w:rsidRPr="0013270A">
        <w:rPr>
          <w:rFonts w:ascii="Times New Roman" w:hAnsi="Times New Roman" w:cs="Times New Roman"/>
          <w:sz w:val="24"/>
          <w:szCs w:val="24"/>
        </w:rPr>
        <w:t xml:space="preserve"> века </w:t>
      </w:r>
      <w:r w:rsidR="004C20DE" w:rsidRPr="0013270A">
        <w:rPr>
          <w:rFonts w:ascii="Times New Roman" w:hAnsi="Times New Roman" w:cs="Times New Roman"/>
          <w:sz w:val="24"/>
          <w:szCs w:val="24"/>
        </w:rPr>
        <w:t>федеральный центр добился</w:t>
      </w:r>
      <w:r w:rsidR="006B028D" w:rsidRPr="0013270A">
        <w:rPr>
          <w:rFonts w:ascii="Times New Roman" w:hAnsi="Times New Roman" w:cs="Times New Roman"/>
          <w:sz w:val="24"/>
          <w:szCs w:val="24"/>
        </w:rPr>
        <w:t xml:space="preserve"> принятия актов, регулирующих данные проблемы. </w:t>
      </w:r>
      <w:r w:rsidR="002B5041" w:rsidRPr="0013270A">
        <w:rPr>
          <w:rFonts w:ascii="Times New Roman" w:hAnsi="Times New Roman" w:cs="Times New Roman"/>
          <w:sz w:val="24"/>
          <w:szCs w:val="24"/>
        </w:rPr>
        <w:t>Именно благодаря возможности федерального центра на законодательном уровне осуще</w:t>
      </w:r>
      <w:r w:rsidR="00907A63" w:rsidRPr="0013270A">
        <w:rPr>
          <w:rFonts w:ascii="Times New Roman" w:hAnsi="Times New Roman" w:cs="Times New Roman"/>
          <w:sz w:val="24"/>
          <w:szCs w:val="24"/>
        </w:rPr>
        <w:t>ствлять политику в этой области, не прибегая к изменению канадской конституции, удалось в относи</w:t>
      </w:r>
      <w:r w:rsidR="007820CB" w:rsidRPr="0013270A">
        <w:rPr>
          <w:rFonts w:ascii="Times New Roman" w:hAnsi="Times New Roman" w:cs="Times New Roman"/>
          <w:sz w:val="24"/>
          <w:szCs w:val="24"/>
        </w:rPr>
        <w:t>тельной</w:t>
      </w:r>
      <w:r w:rsidR="00907A63" w:rsidRPr="0013270A">
        <w:rPr>
          <w:rFonts w:ascii="Times New Roman" w:hAnsi="Times New Roman" w:cs="Times New Roman"/>
          <w:sz w:val="24"/>
          <w:szCs w:val="24"/>
        </w:rPr>
        <w:t xml:space="preserve"> мере добиться единства государства. </w:t>
      </w:r>
      <w:r w:rsidR="007820CB" w:rsidRPr="0013270A">
        <w:rPr>
          <w:rFonts w:ascii="Times New Roman" w:hAnsi="Times New Roman" w:cs="Times New Roman"/>
          <w:sz w:val="24"/>
          <w:szCs w:val="24"/>
        </w:rPr>
        <w:t xml:space="preserve">Эти </w:t>
      </w:r>
      <w:r w:rsidR="00F25F6B" w:rsidRPr="0013270A">
        <w:rPr>
          <w:rFonts w:ascii="Times New Roman" w:hAnsi="Times New Roman" w:cs="Times New Roman"/>
          <w:sz w:val="24"/>
          <w:szCs w:val="24"/>
        </w:rPr>
        <w:t xml:space="preserve">особенности канадской федерации </w:t>
      </w:r>
      <w:r w:rsidR="00BA0480" w:rsidRPr="0013270A">
        <w:rPr>
          <w:rFonts w:ascii="Times New Roman" w:hAnsi="Times New Roman" w:cs="Times New Roman"/>
          <w:sz w:val="24"/>
          <w:szCs w:val="24"/>
        </w:rPr>
        <w:t>оказали воздействие на научные круги</w:t>
      </w:r>
      <w:r w:rsidR="00270DA9" w:rsidRPr="0013270A">
        <w:rPr>
          <w:rFonts w:ascii="Times New Roman" w:hAnsi="Times New Roman" w:cs="Times New Roman"/>
          <w:sz w:val="24"/>
          <w:szCs w:val="24"/>
        </w:rPr>
        <w:t>, ч</w:t>
      </w:r>
      <w:r w:rsidR="00BA0480" w:rsidRPr="0013270A">
        <w:rPr>
          <w:rFonts w:ascii="Times New Roman" w:hAnsi="Times New Roman" w:cs="Times New Roman"/>
          <w:sz w:val="24"/>
          <w:szCs w:val="24"/>
        </w:rPr>
        <w:t>то способствовало</w:t>
      </w:r>
      <w:r w:rsidR="00270DA9" w:rsidRPr="0013270A">
        <w:rPr>
          <w:rFonts w:ascii="Times New Roman" w:hAnsi="Times New Roman" w:cs="Times New Roman"/>
          <w:sz w:val="24"/>
          <w:szCs w:val="24"/>
        </w:rPr>
        <w:t xml:space="preserve"> формированию </w:t>
      </w:r>
      <w:r w:rsidR="00E076D7" w:rsidRPr="0013270A">
        <w:rPr>
          <w:rFonts w:ascii="Times New Roman" w:hAnsi="Times New Roman" w:cs="Times New Roman"/>
          <w:sz w:val="24"/>
          <w:szCs w:val="24"/>
        </w:rPr>
        <w:t>новых теорий</w:t>
      </w:r>
      <w:r w:rsidR="0072428C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7C6A4C" w:rsidRPr="0013270A">
        <w:rPr>
          <w:rFonts w:ascii="Times New Roman" w:hAnsi="Times New Roman" w:cs="Times New Roman"/>
          <w:sz w:val="24"/>
          <w:szCs w:val="24"/>
        </w:rPr>
        <w:t xml:space="preserve">федерализма. Здесь следует отметить </w:t>
      </w:r>
      <w:r w:rsidR="00635FC7" w:rsidRPr="0013270A">
        <w:rPr>
          <w:rFonts w:ascii="Times New Roman" w:hAnsi="Times New Roman" w:cs="Times New Roman"/>
          <w:sz w:val="24"/>
          <w:szCs w:val="24"/>
        </w:rPr>
        <w:t>появление концепции</w:t>
      </w:r>
      <w:r w:rsidR="007C6A4C" w:rsidRPr="0013270A">
        <w:rPr>
          <w:rFonts w:ascii="Times New Roman" w:hAnsi="Times New Roman" w:cs="Times New Roman"/>
          <w:sz w:val="24"/>
          <w:szCs w:val="24"/>
        </w:rPr>
        <w:t xml:space="preserve"> «исполнительного федерализма»</w:t>
      </w:r>
      <w:r w:rsidR="000B1735" w:rsidRPr="0013270A">
        <w:rPr>
          <w:rFonts w:ascii="Times New Roman" w:hAnsi="Times New Roman" w:cs="Times New Roman"/>
          <w:sz w:val="24"/>
          <w:szCs w:val="24"/>
        </w:rPr>
        <w:t xml:space="preserve">, </w:t>
      </w:r>
      <w:r w:rsidR="00206F59" w:rsidRPr="0013270A">
        <w:rPr>
          <w:rFonts w:ascii="Times New Roman" w:hAnsi="Times New Roman" w:cs="Times New Roman"/>
          <w:sz w:val="24"/>
          <w:szCs w:val="24"/>
        </w:rPr>
        <w:t>то есть таких отношений между центром и субъектами, которые осуществляются в рамках исполнительной ветви власти и позволяют успешно реагировать на возни</w:t>
      </w:r>
      <w:r w:rsidR="00F7054F" w:rsidRPr="0013270A">
        <w:rPr>
          <w:rFonts w:ascii="Times New Roman" w:hAnsi="Times New Roman" w:cs="Times New Roman"/>
          <w:sz w:val="24"/>
          <w:szCs w:val="24"/>
        </w:rPr>
        <w:t xml:space="preserve">кающие проблемы и противоречия. </w:t>
      </w:r>
      <w:r w:rsidR="004C4640" w:rsidRPr="0013270A">
        <w:rPr>
          <w:rFonts w:ascii="Times New Roman" w:hAnsi="Times New Roman" w:cs="Times New Roman"/>
          <w:sz w:val="24"/>
          <w:szCs w:val="24"/>
        </w:rPr>
        <w:t xml:space="preserve">Такая модель </w:t>
      </w:r>
      <w:r w:rsidR="0011209A" w:rsidRPr="0013270A">
        <w:rPr>
          <w:rFonts w:ascii="Times New Roman" w:hAnsi="Times New Roman" w:cs="Times New Roman"/>
          <w:sz w:val="24"/>
          <w:szCs w:val="24"/>
        </w:rPr>
        <w:t xml:space="preserve">федерально-провинциальных отношений должна стать объектом пристального изучения в странах, построенных по федеративному принципу, так как несет в себе способность к эффективному разрешению </w:t>
      </w:r>
      <w:r w:rsidR="00665268" w:rsidRPr="0013270A">
        <w:rPr>
          <w:rFonts w:ascii="Times New Roman" w:hAnsi="Times New Roman" w:cs="Times New Roman"/>
          <w:sz w:val="24"/>
          <w:szCs w:val="24"/>
        </w:rPr>
        <w:t>не только сепаратистских проблем</w:t>
      </w:r>
      <w:r w:rsidR="0011209A" w:rsidRPr="0013270A">
        <w:rPr>
          <w:rFonts w:ascii="Times New Roman" w:hAnsi="Times New Roman" w:cs="Times New Roman"/>
          <w:sz w:val="24"/>
          <w:szCs w:val="24"/>
        </w:rPr>
        <w:t xml:space="preserve">, </w:t>
      </w:r>
      <w:r w:rsidR="00665268" w:rsidRPr="0013270A">
        <w:rPr>
          <w:rFonts w:ascii="Times New Roman" w:hAnsi="Times New Roman" w:cs="Times New Roman"/>
          <w:sz w:val="24"/>
          <w:szCs w:val="24"/>
        </w:rPr>
        <w:t xml:space="preserve">но и целого ряда других вопросов, связанных с политико-государственным и социально-экономическим развитием. </w:t>
      </w:r>
    </w:p>
    <w:p w:rsidR="0078005F" w:rsidRPr="0013270A" w:rsidRDefault="00681ABB" w:rsidP="0078005F">
      <w:pPr>
        <w:spacing w:after="12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lastRenderedPageBreak/>
        <w:t xml:space="preserve">Во-вторых, </w:t>
      </w:r>
      <w:r w:rsidR="00BB33D4" w:rsidRPr="0013270A">
        <w:rPr>
          <w:rFonts w:ascii="Times New Roman" w:hAnsi="Times New Roman" w:cs="Times New Roman"/>
          <w:sz w:val="24"/>
          <w:szCs w:val="24"/>
        </w:rPr>
        <w:t xml:space="preserve">следует отдельно выделить </w:t>
      </w:r>
      <w:r w:rsidR="0085722B" w:rsidRPr="0013270A">
        <w:rPr>
          <w:rFonts w:ascii="Times New Roman" w:hAnsi="Times New Roman" w:cs="Times New Roman"/>
          <w:sz w:val="24"/>
          <w:szCs w:val="24"/>
        </w:rPr>
        <w:t xml:space="preserve">те механизмы, </w:t>
      </w:r>
      <w:r w:rsidR="00BB33D4" w:rsidRPr="0013270A">
        <w:rPr>
          <w:rFonts w:ascii="Times New Roman" w:hAnsi="Times New Roman" w:cs="Times New Roman"/>
          <w:sz w:val="24"/>
          <w:szCs w:val="24"/>
        </w:rPr>
        <w:t>которые существуют в рамках канадской федерации и позволяют успешно противодействовать прояв</w:t>
      </w:r>
      <w:r w:rsidR="0036453E" w:rsidRPr="0013270A">
        <w:rPr>
          <w:rFonts w:ascii="Times New Roman" w:hAnsi="Times New Roman" w:cs="Times New Roman"/>
          <w:sz w:val="24"/>
          <w:szCs w:val="24"/>
        </w:rPr>
        <w:t xml:space="preserve">лениям квебекского сепаратизма. К таким механизмам относятся </w:t>
      </w:r>
      <w:r w:rsidR="00FF1D72" w:rsidRPr="0013270A">
        <w:rPr>
          <w:rFonts w:ascii="Times New Roman" w:hAnsi="Times New Roman" w:cs="Times New Roman"/>
          <w:sz w:val="24"/>
          <w:szCs w:val="24"/>
        </w:rPr>
        <w:t xml:space="preserve">институты федерального принуждения, позволившие эффективно и быстро отреагировать на террористические акты радикальных группировок, требующих отделения, а также </w:t>
      </w:r>
      <w:r w:rsidR="0036453E" w:rsidRPr="0013270A">
        <w:rPr>
          <w:rFonts w:ascii="Times New Roman" w:hAnsi="Times New Roman" w:cs="Times New Roman"/>
          <w:sz w:val="24"/>
          <w:szCs w:val="24"/>
        </w:rPr>
        <w:t>федеральные парламентские институты, позволяющие осуществлять законодательство в сферах, приобретающих во время кризиса ключевое значение</w:t>
      </w:r>
      <w:r w:rsidR="00FF1D72" w:rsidRPr="0013270A">
        <w:rPr>
          <w:rFonts w:ascii="Times New Roman" w:hAnsi="Times New Roman" w:cs="Times New Roman"/>
          <w:sz w:val="24"/>
          <w:szCs w:val="24"/>
        </w:rPr>
        <w:t>. Именно благодаря действию федеральных парламентских институтов удалось</w:t>
      </w:r>
      <w:r w:rsidR="0078005F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BA0480" w:rsidRPr="0013270A">
        <w:rPr>
          <w:rFonts w:ascii="Times New Roman" w:hAnsi="Times New Roman" w:cs="Times New Roman"/>
          <w:sz w:val="24"/>
          <w:szCs w:val="24"/>
        </w:rPr>
        <w:t>поставить правовые барьеры для</w:t>
      </w:r>
      <w:r w:rsidR="0078005F" w:rsidRPr="0013270A">
        <w:rPr>
          <w:rFonts w:ascii="Times New Roman" w:hAnsi="Times New Roman" w:cs="Times New Roman"/>
          <w:sz w:val="24"/>
          <w:szCs w:val="24"/>
        </w:rPr>
        <w:t xml:space="preserve"> односторонней сецессии Квебека, что само по себе означает достижение определенного успеха канадского государства в борьбе с сепаратизмом.</w:t>
      </w:r>
    </w:p>
    <w:p w:rsidR="000A2DD5" w:rsidRPr="0013270A" w:rsidRDefault="00893E34" w:rsidP="000A2DD5">
      <w:pPr>
        <w:spacing w:after="12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В-третьих, </w:t>
      </w:r>
      <w:r w:rsidR="0028043E" w:rsidRPr="0013270A">
        <w:rPr>
          <w:rFonts w:ascii="Times New Roman" w:hAnsi="Times New Roman" w:cs="Times New Roman"/>
          <w:sz w:val="24"/>
          <w:szCs w:val="24"/>
        </w:rPr>
        <w:t xml:space="preserve">нельзя не отметить влияние квебекского фактора на развитие </w:t>
      </w:r>
      <w:r w:rsidR="004A1EB8" w:rsidRPr="0013270A">
        <w:rPr>
          <w:rFonts w:ascii="Times New Roman" w:hAnsi="Times New Roman" w:cs="Times New Roman"/>
          <w:sz w:val="24"/>
          <w:szCs w:val="24"/>
        </w:rPr>
        <w:t xml:space="preserve">федеративных отношений в Канаде. </w:t>
      </w:r>
      <w:r w:rsidR="000D030F" w:rsidRPr="0013270A">
        <w:rPr>
          <w:rFonts w:ascii="Times New Roman" w:hAnsi="Times New Roman" w:cs="Times New Roman"/>
          <w:sz w:val="24"/>
          <w:szCs w:val="24"/>
        </w:rPr>
        <w:t xml:space="preserve">Франко-канадский национализм, а позже квебекский сепаратизм были направлены именно на конституционно-институциональное закрепление особого положения франкоязычного населения и </w:t>
      </w:r>
      <w:proofErr w:type="spellStart"/>
      <w:r w:rsidR="000D030F" w:rsidRPr="0013270A">
        <w:rPr>
          <w:rFonts w:ascii="Times New Roman" w:hAnsi="Times New Roman" w:cs="Times New Roman"/>
          <w:sz w:val="24"/>
          <w:szCs w:val="24"/>
        </w:rPr>
        <w:t>квебекцев</w:t>
      </w:r>
      <w:proofErr w:type="spellEnd"/>
      <w:r w:rsidR="000D030F" w:rsidRPr="0013270A">
        <w:rPr>
          <w:rFonts w:ascii="Times New Roman" w:hAnsi="Times New Roman" w:cs="Times New Roman"/>
          <w:sz w:val="24"/>
          <w:szCs w:val="24"/>
        </w:rPr>
        <w:t xml:space="preserve"> в составе Канады. </w:t>
      </w:r>
      <w:r w:rsidR="000A2DD5" w:rsidRPr="0013270A">
        <w:rPr>
          <w:rFonts w:ascii="Times New Roman" w:hAnsi="Times New Roman" w:cs="Times New Roman"/>
          <w:sz w:val="24"/>
          <w:szCs w:val="24"/>
        </w:rPr>
        <w:t>В ходе разрешения квебекской проблемы канадский федерализм стал развиваться в сторону большей дец</w:t>
      </w:r>
      <w:r w:rsidR="00CE2B43" w:rsidRPr="0013270A">
        <w:rPr>
          <w:rFonts w:ascii="Times New Roman" w:hAnsi="Times New Roman" w:cs="Times New Roman"/>
          <w:sz w:val="24"/>
          <w:szCs w:val="24"/>
        </w:rPr>
        <w:t>ентрализации и асимметричности, стали появляться новые механизмы</w:t>
      </w:r>
      <w:r w:rsidR="000A2DD5" w:rsidRPr="0013270A">
        <w:rPr>
          <w:rFonts w:ascii="Times New Roman" w:hAnsi="Times New Roman" w:cs="Times New Roman"/>
          <w:sz w:val="24"/>
          <w:szCs w:val="24"/>
        </w:rPr>
        <w:t xml:space="preserve"> стабилизации отношений между центром и провинциями. </w:t>
      </w:r>
      <w:r w:rsidR="00997C92" w:rsidRPr="0013270A">
        <w:rPr>
          <w:rFonts w:ascii="Times New Roman" w:hAnsi="Times New Roman" w:cs="Times New Roman"/>
          <w:sz w:val="24"/>
          <w:szCs w:val="24"/>
        </w:rPr>
        <w:t>Здесь речь идет об и</w:t>
      </w:r>
      <w:r w:rsidR="000A2DD5" w:rsidRPr="0013270A">
        <w:rPr>
          <w:rFonts w:ascii="Times New Roman" w:hAnsi="Times New Roman" w:cs="Times New Roman"/>
          <w:sz w:val="24"/>
          <w:szCs w:val="24"/>
        </w:rPr>
        <w:t>нститут</w:t>
      </w:r>
      <w:r w:rsidR="00997C92" w:rsidRPr="0013270A">
        <w:rPr>
          <w:rFonts w:ascii="Times New Roman" w:hAnsi="Times New Roman" w:cs="Times New Roman"/>
          <w:sz w:val="24"/>
          <w:szCs w:val="24"/>
        </w:rPr>
        <w:t>е</w:t>
      </w:r>
      <w:r w:rsidR="000A2DD5" w:rsidRPr="0013270A">
        <w:rPr>
          <w:rFonts w:ascii="Times New Roman" w:hAnsi="Times New Roman" w:cs="Times New Roman"/>
          <w:sz w:val="24"/>
          <w:szCs w:val="24"/>
        </w:rPr>
        <w:t xml:space="preserve"> федерально-провинциальных конференций </w:t>
      </w:r>
      <w:r w:rsidR="00997C92" w:rsidRPr="0013270A">
        <w:rPr>
          <w:rFonts w:ascii="Times New Roman" w:hAnsi="Times New Roman" w:cs="Times New Roman"/>
          <w:sz w:val="24"/>
          <w:szCs w:val="24"/>
        </w:rPr>
        <w:t>– уникальном явлении</w:t>
      </w:r>
      <w:r w:rsidR="00015B87" w:rsidRPr="0013270A">
        <w:rPr>
          <w:rFonts w:ascii="Times New Roman" w:hAnsi="Times New Roman" w:cs="Times New Roman"/>
          <w:sz w:val="24"/>
          <w:szCs w:val="24"/>
        </w:rPr>
        <w:t xml:space="preserve"> для канадского федерализма, позволившем</w:t>
      </w:r>
      <w:r w:rsidR="000A2DD5" w:rsidRPr="0013270A">
        <w:rPr>
          <w:rFonts w:ascii="Times New Roman" w:hAnsi="Times New Roman" w:cs="Times New Roman"/>
          <w:sz w:val="24"/>
          <w:szCs w:val="24"/>
        </w:rPr>
        <w:t xml:space="preserve"> привлечь к поиску путей выхода из кризиса глав исполнительных органов власти всех провинций. </w:t>
      </w:r>
    </w:p>
    <w:p w:rsidR="00250765" w:rsidRPr="0013270A" w:rsidRDefault="00FF133C" w:rsidP="000A2DD5">
      <w:pPr>
        <w:spacing w:after="12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В рамках данного исследования удалось выяснить, что способность канадской федеративной системы к сохранению единства не может быть поставлена под сомнение. Несмотря на </w:t>
      </w:r>
      <w:r w:rsidR="001F0BE2" w:rsidRPr="0013270A">
        <w:rPr>
          <w:rFonts w:ascii="Times New Roman" w:hAnsi="Times New Roman" w:cs="Times New Roman"/>
          <w:sz w:val="24"/>
          <w:szCs w:val="24"/>
        </w:rPr>
        <w:t>сущ</w:t>
      </w:r>
      <w:r w:rsidR="00E13D35" w:rsidRPr="0013270A">
        <w:rPr>
          <w:rFonts w:ascii="Times New Roman" w:hAnsi="Times New Roman" w:cs="Times New Roman"/>
          <w:sz w:val="24"/>
          <w:szCs w:val="24"/>
        </w:rPr>
        <w:t>ествование отдельных нерешенных вопросов в области регулирования поло</w:t>
      </w:r>
      <w:r w:rsidR="00180E05" w:rsidRPr="0013270A">
        <w:rPr>
          <w:rFonts w:ascii="Times New Roman" w:hAnsi="Times New Roman" w:cs="Times New Roman"/>
          <w:sz w:val="24"/>
          <w:szCs w:val="24"/>
        </w:rPr>
        <w:t>жения Квебека и франко-канадцев, можно сказать, что в целом Канаде удалось добиться сохранения государственного единства и не допустить отделения Квебека.</w:t>
      </w:r>
    </w:p>
    <w:p w:rsidR="006C147A" w:rsidRPr="0013270A" w:rsidRDefault="006C147A">
      <w:pPr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br w:type="page"/>
      </w:r>
    </w:p>
    <w:p w:rsidR="00A35211" w:rsidRPr="0013270A" w:rsidRDefault="00A35211" w:rsidP="00E67B2D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" w:name="_Toc449551456"/>
      <w:r w:rsidRPr="0013270A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СПИСОК ИСТОЧНИКОВ</w:t>
      </w:r>
      <w:bookmarkEnd w:id="11"/>
    </w:p>
    <w:p w:rsidR="00AF50C0" w:rsidRPr="0013270A" w:rsidRDefault="00AF50C0" w:rsidP="00AF50C0">
      <w:pPr>
        <w:pStyle w:val="ad"/>
        <w:numPr>
          <w:ilvl w:val="0"/>
          <w:numId w:val="1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1987 Constitutional Accord // </w:t>
      </w:r>
      <w:proofErr w:type="gramStart"/>
      <w:r w:rsidRPr="0013270A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Solon Law Archive. URL</w:t>
      </w:r>
      <w:r w:rsidRPr="0013270A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solon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Constitutions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Canada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English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Proposals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MeechLake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html</w:t>
        </w:r>
      </w:hyperlink>
      <w:r w:rsidRPr="0013270A">
        <w:rPr>
          <w:rFonts w:ascii="Times New Roman" w:hAnsi="Times New Roman" w:cs="Times New Roman"/>
          <w:sz w:val="24"/>
          <w:szCs w:val="24"/>
        </w:rPr>
        <w:t xml:space="preserve"> (Дата обращения 02.02.2016)</w:t>
      </w:r>
    </w:p>
    <w:p w:rsidR="00AF50C0" w:rsidRPr="0013270A" w:rsidRDefault="00AF50C0" w:rsidP="00AF50C0">
      <w:pPr>
        <w:pStyle w:val="ad"/>
        <w:numPr>
          <w:ilvl w:val="0"/>
          <w:numId w:val="1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  <w:lang w:val="fr-FR"/>
        </w:rPr>
        <w:t xml:space="preserve">Allocution prononcée par M. Gil </w:t>
      </w:r>
      <w:proofErr w:type="spellStart"/>
      <w:r w:rsidRPr="0013270A">
        <w:rPr>
          <w:rFonts w:ascii="Times New Roman" w:hAnsi="Times New Roman" w:cs="Times New Roman"/>
          <w:sz w:val="24"/>
          <w:szCs w:val="24"/>
          <w:lang w:val="fr-FR"/>
        </w:rPr>
        <w:t>Rémillard</w:t>
      </w:r>
      <w:proofErr w:type="spellEnd"/>
      <w:r w:rsidRPr="0013270A">
        <w:rPr>
          <w:rFonts w:ascii="Times New Roman" w:hAnsi="Times New Roman" w:cs="Times New Roman"/>
          <w:sz w:val="24"/>
          <w:szCs w:val="24"/>
          <w:lang w:val="fr-FR"/>
        </w:rPr>
        <w:t xml:space="preserve"> à l’occasion du colloque «Une collaboration renouvelée du Québec et de ses partenaires dans la Confédération», Mont-Gabriel, 9 mai 1986 // Secrétariat aux affaires intergouvernementales canadiennes.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3270A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saic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gouv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qc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ca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publications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Positions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Partie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2/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GilRemillard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1986.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pdf</w:t>
        </w:r>
      </w:hyperlink>
      <w:r w:rsidRPr="0013270A">
        <w:rPr>
          <w:rFonts w:ascii="Times New Roman" w:hAnsi="Times New Roman" w:cs="Times New Roman"/>
          <w:sz w:val="24"/>
          <w:szCs w:val="24"/>
        </w:rPr>
        <w:t xml:space="preserve"> (Дата обращения 20.02.2016)</w:t>
      </w:r>
    </w:p>
    <w:p w:rsidR="00AF50C0" w:rsidRPr="0013270A" w:rsidRDefault="00AF50C0" w:rsidP="00AF50C0">
      <w:pPr>
        <w:pStyle w:val="ad"/>
        <w:numPr>
          <w:ilvl w:val="0"/>
          <w:numId w:val="1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An act to confer certain powers upon the Governor in Council and to amend the immigration </w:t>
      </w:r>
      <w:proofErr w:type="gramStart"/>
      <w:r w:rsidRPr="0013270A">
        <w:rPr>
          <w:rFonts w:ascii="Times New Roman" w:hAnsi="Times New Roman" w:cs="Times New Roman"/>
          <w:sz w:val="24"/>
          <w:szCs w:val="24"/>
          <w:lang w:val="en-US"/>
        </w:rPr>
        <w:t>act  [</w:t>
      </w:r>
      <w:proofErr w:type="gramEnd"/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War Measures Act], 22 August 1914 // Early </w:t>
      </w:r>
      <w:proofErr w:type="spellStart"/>
      <w:r w:rsidRPr="0013270A">
        <w:rPr>
          <w:rFonts w:ascii="Times New Roman" w:hAnsi="Times New Roman" w:cs="Times New Roman"/>
          <w:sz w:val="24"/>
          <w:szCs w:val="24"/>
          <w:lang w:val="en-US"/>
        </w:rPr>
        <w:t>Canadiana</w:t>
      </w:r>
      <w:proofErr w:type="spellEnd"/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Online. URL: </w:t>
      </w:r>
      <w:hyperlink r:id="rId11" w:history="1"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http://eco.canadiana.ca/view/oocihm.9_08039</w:t>
        </w:r>
      </w:hyperlink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3270A">
        <w:rPr>
          <w:rFonts w:ascii="Times New Roman" w:hAnsi="Times New Roman" w:cs="Times New Roman"/>
          <w:sz w:val="24"/>
          <w:szCs w:val="24"/>
        </w:rPr>
        <w:t>Дата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</w:rPr>
        <w:t>обращения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27.02.2016)</w:t>
      </w:r>
    </w:p>
    <w:p w:rsidR="00AF50C0" w:rsidRPr="0013270A" w:rsidRDefault="00AF50C0" w:rsidP="00AF50C0">
      <w:pPr>
        <w:pStyle w:val="ad"/>
        <w:numPr>
          <w:ilvl w:val="0"/>
          <w:numId w:val="1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>Canada Government Invokes Strict WWII Measures // The Lewiston Daily Sun, 17 October 1970.</w:t>
      </w:r>
      <w:r w:rsidRPr="0013270A">
        <w:rPr>
          <w:rFonts w:ascii="Times New Roman" w:hAnsi="Times New Roman" w:cs="Times New Roman"/>
          <w:sz w:val="24"/>
          <w:szCs w:val="24"/>
        </w:rPr>
        <w:t>ю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URL</w:t>
      </w:r>
      <w:r w:rsidRPr="0013270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news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google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newspapers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?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nid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=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IT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5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EXw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6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i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2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GUC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&amp;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dat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=19701017&amp;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printsec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=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frontpage</w:t>
        </w:r>
        <w:proofErr w:type="spellEnd"/>
      </w:hyperlink>
      <w:r w:rsidRPr="0013270A">
        <w:rPr>
          <w:rFonts w:ascii="Times New Roman" w:hAnsi="Times New Roman" w:cs="Times New Roman"/>
          <w:sz w:val="24"/>
          <w:szCs w:val="24"/>
        </w:rPr>
        <w:t xml:space="preserve"> (Дата обращения 16.02.2016)</w:t>
      </w:r>
    </w:p>
    <w:p w:rsidR="00AF50C0" w:rsidRPr="0013270A" w:rsidRDefault="00AF50C0" w:rsidP="00AF50C0">
      <w:pPr>
        <w:pStyle w:val="ad"/>
        <w:numPr>
          <w:ilvl w:val="0"/>
          <w:numId w:val="1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  <w:lang w:val="fr-FR"/>
        </w:rPr>
        <w:t xml:space="preserve">Champs d’action // Mouvement national des Québécoises et Québécois – Official </w:t>
      </w:r>
      <w:proofErr w:type="spellStart"/>
      <w:r w:rsidRPr="0013270A">
        <w:rPr>
          <w:rFonts w:ascii="Times New Roman" w:hAnsi="Times New Roman" w:cs="Times New Roman"/>
          <w:sz w:val="24"/>
          <w:szCs w:val="24"/>
          <w:lang w:val="fr-FR"/>
        </w:rPr>
        <w:t>Website</w:t>
      </w:r>
      <w:proofErr w:type="spellEnd"/>
      <w:r w:rsidRPr="0013270A">
        <w:rPr>
          <w:rFonts w:ascii="Times New Roman" w:hAnsi="Times New Roman" w:cs="Times New Roman"/>
          <w:sz w:val="24"/>
          <w:szCs w:val="24"/>
          <w:lang w:val="fr-FR"/>
        </w:rPr>
        <w:t>. URL </w:t>
      </w:r>
      <w:r w:rsidRPr="0013270A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fr-FR"/>
          </w:rPr>
          <w:t>http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fr-FR"/>
          </w:rPr>
          <w:t>mnq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fr-FR"/>
          </w:rPr>
          <w:t>qc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fr-FR"/>
          </w:rPr>
          <w:t>ca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fr-FR"/>
          </w:rPr>
          <w:t>mission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fr-FR"/>
          </w:rPr>
          <w:t>champs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fr-FR"/>
          </w:rPr>
          <w:t>action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Pr="0013270A">
        <w:rPr>
          <w:rFonts w:ascii="Times New Roman" w:hAnsi="Times New Roman" w:cs="Times New Roman"/>
          <w:sz w:val="24"/>
          <w:szCs w:val="24"/>
        </w:rPr>
        <w:t xml:space="preserve"> (Дата обращения 29.01.2016)</w:t>
      </w:r>
    </w:p>
    <w:p w:rsidR="00AF50C0" w:rsidRPr="0013270A" w:rsidRDefault="00AF50C0" w:rsidP="00AF50C0">
      <w:pPr>
        <w:pStyle w:val="ad"/>
        <w:numPr>
          <w:ilvl w:val="0"/>
          <w:numId w:val="1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Chrétien J. Address to the nation. 25 October 1995 // Library and Archives Canada’s URL: </w:t>
      </w:r>
      <w:hyperlink r:id="rId14" w:history="1"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https://www.collectionscanada.gc.ca/primeministers/h4-4011-e.html</w:t>
        </w:r>
      </w:hyperlink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3270A">
        <w:rPr>
          <w:rFonts w:ascii="Times New Roman" w:hAnsi="Times New Roman" w:cs="Times New Roman"/>
          <w:sz w:val="24"/>
          <w:szCs w:val="24"/>
        </w:rPr>
        <w:t>Дата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</w:rPr>
        <w:t>обращения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25.02.2016)</w:t>
      </w:r>
    </w:p>
    <w:p w:rsidR="00AF50C0" w:rsidRPr="0013270A" w:rsidRDefault="00AF50C0" w:rsidP="00AF50C0">
      <w:pPr>
        <w:pStyle w:val="ad"/>
        <w:numPr>
          <w:ilvl w:val="0"/>
          <w:numId w:val="1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270A">
        <w:rPr>
          <w:rFonts w:ascii="Times New Roman" w:hAnsi="Times New Roman" w:cs="Times New Roman"/>
          <w:sz w:val="24"/>
          <w:szCs w:val="24"/>
          <w:lang w:val="en-US"/>
        </w:rPr>
        <w:t>Chr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>é</w:t>
      </w:r>
      <w:proofErr w:type="spellStart"/>
      <w:r w:rsidRPr="0013270A">
        <w:rPr>
          <w:rFonts w:ascii="Times New Roman" w:hAnsi="Times New Roman" w:cs="Times New Roman"/>
          <w:sz w:val="24"/>
          <w:szCs w:val="24"/>
          <w:lang w:val="en-US"/>
        </w:rPr>
        <w:t>tien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13270A">
        <w:rPr>
          <w:rFonts w:ascii="Times New Roman" w:hAnsi="Times New Roman" w:cs="Times New Roman"/>
          <w:sz w:val="24"/>
          <w:szCs w:val="24"/>
        </w:rPr>
        <w:t xml:space="preserve">.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My Years </w:t>
      </w:r>
      <w:proofErr w:type="gramStart"/>
      <w:r w:rsidRPr="0013270A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Prime Minister / J. Chrétien. – Toronto: Vintage Canada, 2008. – 448 p.</w:t>
      </w:r>
    </w:p>
    <w:p w:rsidR="00AF50C0" w:rsidRPr="0013270A" w:rsidRDefault="00AF50C0" w:rsidP="00AF50C0">
      <w:pPr>
        <w:pStyle w:val="ad"/>
        <w:numPr>
          <w:ilvl w:val="0"/>
          <w:numId w:val="1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Citizens' Forum on Canada's Future: Report to the People and Government of Canada, June 1991 // </w:t>
      </w:r>
      <w:proofErr w:type="gramStart"/>
      <w:r w:rsidRPr="0013270A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Solon Law Archive. URL</w:t>
      </w:r>
      <w:r w:rsidRPr="0013270A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solon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Constitutions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Canada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English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Committees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Spicer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Pr="0013270A">
        <w:rPr>
          <w:rFonts w:ascii="Times New Roman" w:hAnsi="Times New Roman" w:cs="Times New Roman"/>
          <w:sz w:val="24"/>
          <w:szCs w:val="24"/>
        </w:rPr>
        <w:t xml:space="preserve"> (Дата обращения 25.01.2016)</w:t>
      </w:r>
    </w:p>
    <w:p w:rsidR="00AF50C0" w:rsidRPr="0013270A" w:rsidRDefault="00AF50C0" w:rsidP="00AF50C0">
      <w:pPr>
        <w:pStyle w:val="ad"/>
        <w:numPr>
          <w:ilvl w:val="0"/>
          <w:numId w:val="1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>Clarity Act, 29 June 2000 // Justice Laws Website. URL</w:t>
      </w:r>
      <w:r w:rsidRPr="0013270A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laws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justice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gc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ca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PDF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-31.8.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pdf</w:t>
        </w:r>
      </w:hyperlink>
      <w:r w:rsidRPr="0013270A">
        <w:rPr>
          <w:rFonts w:ascii="Times New Roman" w:hAnsi="Times New Roman" w:cs="Times New Roman"/>
          <w:sz w:val="24"/>
          <w:szCs w:val="24"/>
        </w:rPr>
        <w:t xml:space="preserve"> (Дата обращения 05.02.2016)</w:t>
      </w:r>
    </w:p>
    <w:p w:rsidR="00AF50C0" w:rsidRPr="0013270A" w:rsidRDefault="00AF50C0" w:rsidP="00AF50C0">
      <w:pPr>
        <w:pStyle w:val="ad"/>
        <w:numPr>
          <w:ilvl w:val="0"/>
          <w:numId w:val="1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>Consensus Report on the Constitution. Final Text. Charlottetown, 28 August 1992 // PrimaryDocuments.ca – Canadian Constitution Foundation. URL</w:t>
      </w:r>
      <w:r w:rsidRPr="0013270A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originaldocuments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ca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api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pdf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ConsensusReportOnTheConst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1992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Aug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28.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pdf</w:t>
        </w:r>
      </w:hyperlink>
      <w:r w:rsidRPr="0013270A">
        <w:rPr>
          <w:rFonts w:ascii="Times New Roman" w:hAnsi="Times New Roman" w:cs="Times New Roman"/>
          <w:sz w:val="24"/>
          <w:szCs w:val="24"/>
        </w:rPr>
        <w:t xml:space="preserve"> (Дата обращения 25.01.2016)</w:t>
      </w:r>
    </w:p>
    <w:p w:rsidR="00AF50C0" w:rsidRPr="0013270A" w:rsidRDefault="00AF50C0" w:rsidP="00AF50C0">
      <w:pPr>
        <w:pStyle w:val="ad"/>
        <w:numPr>
          <w:ilvl w:val="0"/>
          <w:numId w:val="1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>Constitution Act, 1867 // Justice Laws Website. URL</w:t>
      </w:r>
      <w:r w:rsidRPr="0013270A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laws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justice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gc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ca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eng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Const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page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-1.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html</w:t>
        </w:r>
      </w:hyperlink>
      <w:r w:rsidRPr="0013270A">
        <w:rPr>
          <w:rFonts w:ascii="Times New Roman" w:hAnsi="Times New Roman" w:cs="Times New Roman"/>
          <w:sz w:val="24"/>
          <w:szCs w:val="24"/>
        </w:rPr>
        <w:t xml:space="preserve"> (Дата обращения 28.01.2016)</w:t>
      </w:r>
    </w:p>
    <w:p w:rsidR="00AF50C0" w:rsidRPr="0013270A" w:rsidRDefault="00AF50C0" w:rsidP="00AF50C0">
      <w:pPr>
        <w:pStyle w:val="ad"/>
        <w:numPr>
          <w:ilvl w:val="0"/>
          <w:numId w:val="1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>Constitution Act, 1982 // Justice Laws Website. URL</w:t>
      </w:r>
      <w:r w:rsidRPr="0013270A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anchor="h-38" w:history="1"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laws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justice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gc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ca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eng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Const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page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-15.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html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#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-38</w:t>
        </w:r>
      </w:hyperlink>
      <w:r w:rsidRPr="0013270A">
        <w:rPr>
          <w:rFonts w:ascii="Times New Roman" w:hAnsi="Times New Roman" w:cs="Times New Roman"/>
          <w:sz w:val="24"/>
          <w:szCs w:val="24"/>
        </w:rPr>
        <w:t xml:space="preserve"> (Дата обращения 28.01.2016)</w:t>
      </w:r>
    </w:p>
    <w:p w:rsidR="00AF50C0" w:rsidRPr="0013270A" w:rsidRDefault="00AF50C0" w:rsidP="00AF50C0">
      <w:pPr>
        <w:pStyle w:val="ad"/>
        <w:numPr>
          <w:ilvl w:val="0"/>
          <w:numId w:val="1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  <w:lang w:val="fr-FR"/>
        </w:rPr>
        <w:t xml:space="preserve">D'Allemagne A. Manifeste du Rassemblement pour l'indépendance nationale, Octobre 1960 // La Bibliothèque indépendantiste. </w:t>
      </w:r>
      <w:r w:rsidRPr="0013270A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20" w:history="1"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http://biblio.republiquelibre.org/Manifeste_du_Rassemblement_pour_l'ind%C3%A9pendance_nationale</w:t>
        </w:r>
      </w:hyperlink>
      <w:r w:rsidRPr="0013270A">
        <w:rPr>
          <w:rFonts w:ascii="Times New Roman" w:hAnsi="Times New Roman" w:cs="Times New Roman"/>
          <w:sz w:val="24"/>
          <w:szCs w:val="24"/>
        </w:rPr>
        <w:t xml:space="preserve"> (Дата обращения 29.01.2016)</w:t>
      </w:r>
    </w:p>
    <w:p w:rsidR="00AF50C0" w:rsidRPr="0013270A" w:rsidRDefault="00AF50C0" w:rsidP="00AF50C0">
      <w:pPr>
        <w:pStyle w:val="ad"/>
        <w:numPr>
          <w:ilvl w:val="0"/>
          <w:numId w:val="1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>Dataset: Canadian Gallup Poll. Approval of War Measure's Act re: FLQ. November 1970 // Scholars Portal – Service of the Ontario Council University Libraries. URL</w:t>
      </w:r>
      <w:r w:rsidRPr="0013270A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odesi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2.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scholarsportal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info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webview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index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en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Odesi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ODESI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Click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to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View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Categories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-.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d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.6/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Public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Opinion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Polls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d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.28/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CANADA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d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.29/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Gallup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Canada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Inc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-.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d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.532/1970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s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d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.538/1970.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d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.569/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Canadian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Gallup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Poll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November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-1970-344.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s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cipo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-344-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E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-1970-11/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War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Measures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Act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.3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F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1/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APPROVAL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OF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WAR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MEASURES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ACT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RE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FLQ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fVariable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cipo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-344-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E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-1970-11_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V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4</w:t>
        </w:r>
      </w:hyperlink>
      <w:r w:rsidRPr="0013270A">
        <w:rPr>
          <w:rFonts w:ascii="Times New Roman" w:hAnsi="Times New Roman" w:cs="Times New Roman"/>
          <w:sz w:val="24"/>
          <w:szCs w:val="24"/>
        </w:rPr>
        <w:t xml:space="preserve"> (Дата обращения 18.02.2016)</w:t>
      </w:r>
    </w:p>
    <w:p w:rsidR="00AF50C0" w:rsidRPr="0013270A" w:rsidRDefault="00AF50C0" w:rsidP="00AF50C0">
      <w:pPr>
        <w:pStyle w:val="ad"/>
        <w:numPr>
          <w:ilvl w:val="0"/>
          <w:numId w:val="1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>First Ministers Conference on the Constitution. Official Signature of the 1987 Constitutional Accord. Ottawa, Ontario</w:t>
      </w:r>
      <w:r w:rsidRPr="0013270A">
        <w:rPr>
          <w:rFonts w:ascii="Times New Roman" w:hAnsi="Times New Roman" w:cs="Times New Roman"/>
          <w:sz w:val="24"/>
          <w:szCs w:val="24"/>
        </w:rPr>
        <w:t>,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3 June 1987 // PrimaryDocuments.ca</w:t>
      </w:r>
      <w:r w:rsidRPr="0013270A">
        <w:rPr>
          <w:rFonts w:ascii="Times New Roman" w:hAnsi="Times New Roman" w:cs="Times New Roman"/>
          <w:sz w:val="24"/>
          <w:szCs w:val="24"/>
        </w:rPr>
        <w:t xml:space="preserve"> –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Canadian Constitution Foundation. URL: </w:t>
      </w:r>
      <w:hyperlink r:id="rId22" w:history="1"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http://originaldocuments.ca/api/pdf/1stMinsConstMeech1987Jun3.pdf</w:t>
        </w:r>
      </w:hyperlink>
      <w:r w:rsidRPr="0013270A">
        <w:rPr>
          <w:rFonts w:ascii="Times New Roman" w:hAnsi="Times New Roman" w:cs="Times New Roman"/>
          <w:sz w:val="24"/>
          <w:szCs w:val="24"/>
        </w:rPr>
        <w:t xml:space="preserve"> (Дата обращения 26.01.2016)</w:t>
      </w:r>
    </w:p>
    <w:p w:rsidR="00AF50C0" w:rsidRPr="0013270A" w:rsidRDefault="00AF50C0" w:rsidP="00AF50C0">
      <w:pPr>
        <w:pStyle w:val="ad"/>
        <w:numPr>
          <w:ilvl w:val="0"/>
          <w:numId w:val="1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First Ministers' Meeting on the Constitution – </w:t>
      </w:r>
      <w:proofErr w:type="spellStart"/>
      <w:r w:rsidRPr="0013270A">
        <w:rPr>
          <w:rFonts w:ascii="Times New Roman" w:hAnsi="Times New Roman" w:cs="Times New Roman"/>
          <w:sz w:val="24"/>
          <w:szCs w:val="24"/>
          <w:lang w:val="en-US"/>
        </w:rPr>
        <w:t>Meech</w:t>
      </w:r>
      <w:proofErr w:type="spellEnd"/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Lake Communique, 30 April 1987 // PrimaryDocuments.ca – Canadian Constitution Foundation. URL</w:t>
      </w:r>
      <w:r w:rsidRPr="0013270A">
        <w:rPr>
          <w:rFonts w:ascii="Times New Roman" w:hAnsi="Times New Roman" w:cs="Times New Roman"/>
          <w:sz w:val="24"/>
          <w:szCs w:val="24"/>
        </w:rPr>
        <w:t xml:space="preserve">:  </w:t>
      </w:r>
      <w:hyperlink r:id="rId23" w:history="1"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originaldocuments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ca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api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pdf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/1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stMinistersConfMeechCom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1987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Apr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30.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pdf</w:t>
        </w:r>
      </w:hyperlink>
      <w:r w:rsidRPr="0013270A">
        <w:rPr>
          <w:rFonts w:ascii="Times New Roman" w:hAnsi="Times New Roman" w:cs="Times New Roman"/>
          <w:sz w:val="24"/>
          <w:szCs w:val="24"/>
        </w:rPr>
        <w:t xml:space="preserve"> (Дата обращения 26.01.2016)</w:t>
      </w:r>
    </w:p>
    <w:p w:rsidR="00AF50C0" w:rsidRPr="0013270A" w:rsidRDefault="00AF50C0" w:rsidP="00AF50C0">
      <w:pPr>
        <w:pStyle w:val="ad"/>
        <w:numPr>
          <w:ilvl w:val="0"/>
          <w:numId w:val="1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3270A">
        <w:rPr>
          <w:rFonts w:ascii="Times New Roman" w:hAnsi="Times New Roman" w:cs="Times New Roman"/>
          <w:sz w:val="24"/>
          <w:szCs w:val="24"/>
        </w:rPr>
        <w:t>é</w:t>
      </w:r>
      <w:proofErr w:type="spellStart"/>
      <w:r w:rsidRPr="0013270A">
        <w:rPr>
          <w:rFonts w:ascii="Times New Roman" w:hAnsi="Times New Roman" w:cs="Times New Roman"/>
          <w:sz w:val="24"/>
          <w:szCs w:val="24"/>
          <w:lang w:val="en-US"/>
        </w:rPr>
        <w:t>claration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3270A">
        <w:rPr>
          <w:rFonts w:ascii="Times New Roman" w:hAnsi="Times New Roman" w:cs="Times New Roman"/>
          <w:sz w:val="24"/>
          <w:szCs w:val="24"/>
        </w:rPr>
        <w:t>’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Edmonton</w:t>
      </w:r>
      <w:r w:rsidRPr="0013270A">
        <w:rPr>
          <w:rFonts w:ascii="Times New Roman" w:hAnsi="Times New Roman" w:cs="Times New Roman"/>
          <w:sz w:val="24"/>
          <w:szCs w:val="24"/>
        </w:rPr>
        <w:t xml:space="preserve"> // 27</w:t>
      </w:r>
      <w:proofErr w:type="spellStart"/>
      <w:r w:rsidRPr="0013270A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Premiers</w:t>
      </w:r>
      <w:r w:rsidRPr="0013270A">
        <w:rPr>
          <w:rFonts w:ascii="Times New Roman" w:hAnsi="Times New Roman" w:cs="Times New Roman"/>
          <w:sz w:val="24"/>
          <w:szCs w:val="24"/>
        </w:rPr>
        <w:t xml:space="preserve">'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Pr="0013270A">
        <w:rPr>
          <w:rFonts w:ascii="Times New Roman" w:hAnsi="Times New Roman" w:cs="Times New Roman"/>
          <w:sz w:val="24"/>
          <w:szCs w:val="24"/>
        </w:rPr>
        <w:t xml:space="preserve">, 10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August</w:t>
      </w:r>
      <w:r w:rsidRPr="0013270A">
        <w:rPr>
          <w:rFonts w:ascii="Times New Roman" w:hAnsi="Times New Roman" w:cs="Times New Roman"/>
          <w:sz w:val="24"/>
          <w:szCs w:val="24"/>
        </w:rPr>
        <w:t xml:space="preserve"> 1986 // </w:t>
      </w:r>
      <w:proofErr w:type="spellStart"/>
      <w:r w:rsidRPr="0013270A">
        <w:rPr>
          <w:rFonts w:ascii="Times New Roman" w:hAnsi="Times New Roman" w:cs="Times New Roman"/>
          <w:sz w:val="24"/>
          <w:szCs w:val="24"/>
          <w:lang w:val="en-US"/>
        </w:rPr>
        <w:t>PrimaryDocuments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>.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13270A">
        <w:rPr>
          <w:rFonts w:ascii="Times New Roman" w:hAnsi="Times New Roman" w:cs="Times New Roman"/>
          <w:sz w:val="24"/>
          <w:szCs w:val="24"/>
        </w:rPr>
        <w:t xml:space="preserve"> –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Canadian</w:t>
      </w:r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Constitution</w:t>
      </w:r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Foundation</w:t>
      </w:r>
      <w:r w:rsidRPr="0013270A">
        <w:rPr>
          <w:rFonts w:ascii="Times New Roman" w:hAnsi="Times New Roman" w:cs="Times New Roman"/>
          <w:sz w:val="24"/>
          <w:szCs w:val="24"/>
        </w:rPr>
        <w:t xml:space="preserve">.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3270A"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originaldocuments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ca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api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pdf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PremConf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1986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Aug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10.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pdf</w:t>
        </w:r>
      </w:hyperlink>
      <w:r w:rsidRPr="0013270A">
        <w:rPr>
          <w:rFonts w:ascii="Times New Roman" w:hAnsi="Times New Roman" w:cs="Times New Roman"/>
          <w:sz w:val="24"/>
          <w:szCs w:val="24"/>
        </w:rPr>
        <w:t xml:space="preserve"> (Дата обращения 02.02.2016)</w:t>
      </w:r>
    </w:p>
    <w:p w:rsidR="00AF50C0" w:rsidRPr="0013270A" w:rsidRDefault="00AF50C0" w:rsidP="00AF50C0">
      <w:pPr>
        <w:pStyle w:val="ad"/>
        <w:numPr>
          <w:ilvl w:val="0"/>
          <w:numId w:val="1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fr-FR"/>
        </w:rPr>
      </w:pPr>
      <w:r w:rsidRPr="0013270A">
        <w:rPr>
          <w:rFonts w:ascii="Times New Roman" w:hAnsi="Times New Roman" w:cs="Times New Roman"/>
          <w:sz w:val="24"/>
          <w:szCs w:val="24"/>
          <w:lang w:val="fr-FR"/>
        </w:rPr>
        <w:t>La Solution. Le programme du Parti québécois / Prés. par René Lévesque. – Montréal: Éd. du Jour, 1970. – 126 p.</w:t>
      </w:r>
    </w:p>
    <w:p w:rsidR="00AF50C0" w:rsidRPr="0013270A" w:rsidRDefault="00AF50C0" w:rsidP="00AF50C0">
      <w:pPr>
        <w:pStyle w:val="ad"/>
        <w:numPr>
          <w:ilvl w:val="0"/>
          <w:numId w:val="1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  <w:lang w:val="fr-FR"/>
        </w:rPr>
        <w:t xml:space="preserve">Lévesque R. Option Québec – Nous Autres, 1968 // Fondation René-Lévesque. </w:t>
      </w:r>
      <w:r w:rsidRPr="0013270A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25" w:history="1"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http://fondationrene-levesque.org/rene-levesque/ecrits-de-rene-levesque/option-quebec-nous-autres/</w:t>
        </w:r>
      </w:hyperlink>
      <w:r w:rsidRPr="0013270A">
        <w:rPr>
          <w:rFonts w:ascii="Times New Roman" w:hAnsi="Times New Roman" w:cs="Times New Roman"/>
          <w:sz w:val="24"/>
          <w:szCs w:val="24"/>
        </w:rPr>
        <w:t xml:space="preserve"> (Дата обращения 29.01.2016)</w:t>
      </w:r>
    </w:p>
    <w:p w:rsidR="00AF50C0" w:rsidRPr="0013270A" w:rsidRDefault="00AF50C0" w:rsidP="00AF50C0">
      <w:pPr>
        <w:pStyle w:val="ad"/>
        <w:numPr>
          <w:ilvl w:val="0"/>
          <w:numId w:val="1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Lévesque R. Reaction </w:t>
      </w:r>
      <w:proofErr w:type="gramStart"/>
      <w:r w:rsidRPr="0013270A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the Invocation of the War Measures Act. 17 October 1970 // Quebec History, at </w:t>
      </w:r>
      <w:proofErr w:type="spellStart"/>
      <w:r w:rsidRPr="0013270A">
        <w:rPr>
          <w:rFonts w:ascii="Times New Roman" w:hAnsi="Times New Roman" w:cs="Times New Roman"/>
          <w:sz w:val="24"/>
          <w:szCs w:val="24"/>
          <w:lang w:val="en-US"/>
        </w:rPr>
        <w:t>Marianopolis</w:t>
      </w:r>
      <w:proofErr w:type="spellEnd"/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College in Montreal. URL</w:t>
      </w:r>
      <w:r w:rsidRPr="0013270A"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faculty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marianopolis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edu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belanger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quebechistory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docs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october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levesque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htm</w:t>
        </w:r>
        <w:proofErr w:type="spellEnd"/>
      </w:hyperlink>
      <w:r w:rsidRPr="0013270A">
        <w:rPr>
          <w:rFonts w:ascii="Times New Roman" w:hAnsi="Times New Roman" w:cs="Times New Roman"/>
          <w:sz w:val="24"/>
          <w:szCs w:val="24"/>
        </w:rPr>
        <w:t xml:space="preserve"> (Дата обращения 18.02.2016)</w:t>
      </w:r>
    </w:p>
    <w:p w:rsidR="00AF50C0" w:rsidRPr="0013270A" w:rsidRDefault="00AF50C0" w:rsidP="00AF50C0">
      <w:pPr>
        <w:pStyle w:val="ad"/>
        <w:numPr>
          <w:ilvl w:val="0"/>
          <w:numId w:val="1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>Mulroney B. Memoirs: 1939-1993 / B. Mulroney. – Toronto: McClelland &amp; Stewart, 2007. – 1152 p.</w:t>
      </w:r>
    </w:p>
    <w:p w:rsidR="00AF50C0" w:rsidRPr="0013270A" w:rsidRDefault="00AF50C0" w:rsidP="00AF50C0">
      <w:pPr>
        <w:pStyle w:val="ad"/>
        <w:numPr>
          <w:ilvl w:val="0"/>
          <w:numId w:val="1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Notes for a national broadcast by Canadian Prime Minister Pierre Trudeau on FLQ kidnappings of James Cross and Pierre </w:t>
      </w:r>
      <w:proofErr w:type="spellStart"/>
      <w:r w:rsidRPr="0013270A">
        <w:rPr>
          <w:rFonts w:ascii="Times New Roman" w:hAnsi="Times New Roman" w:cs="Times New Roman"/>
          <w:sz w:val="24"/>
          <w:szCs w:val="24"/>
          <w:lang w:val="en-US"/>
        </w:rPr>
        <w:t>LaPorte</w:t>
      </w:r>
      <w:proofErr w:type="spellEnd"/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and the invocation of the War Measures Act. October 16, 1970 // Library and Archives Canada’s. URL: </w:t>
      </w:r>
      <w:hyperlink r:id="rId27" w:history="1"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http://www.collectionscanada.gc.ca/primeministers/h4-4065-e.html</w:t>
        </w:r>
      </w:hyperlink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3270A">
        <w:rPr>
          <w:rFonts w:ascii="Times New Roman" w:hAnsi="Times New Roman" w:cs="Times New Roman"/>
          <w:sz w:val="24"/>
          <w:szCs w:val="24"/>
        </w:rPr>
        <w:t>Дата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</w:rPr>
        <w:t>обращения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18.02.2016)</w:t>
      </w:r>
    </w:p>
    <w:p w:rsidR="00AF50C0" w:rsidRPr="0013270A" w:rsidRDefault="00AF50C0" w:rsidP="00AF50C0">
      <w:pPr>
        <w:pStyle w:val="ad"/>
        <w:numPr>
          <w:ilvl w:val="0"/>
          <w:numId w:val="1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Re: Objection by Quebec to a Resolution to amend the Constitution, 6 December 1982 // Supreme Court Judgments. </w:t>
      </w:r>
      <w:r w:rsidRPr="0013270A">
        <w:rPr>
          <w:rFonts w:ascii="Times New Roman" w:hAnsi="Times New Roman" w:cs="Times New Roman"/>
          <w:sz w:val="24"/>
          <w:szCs w:val="24"/>
        </w:rPr>
        <w:t xml:space="preserve">URL:  </w:t>
      </w:r>
      <w:hyperlink r:id="rId28" w:history="1"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http://scc-csc.lexum.com/scc-csc/scc-csc/en/item/5530/index.do</w:t>
        </w:r>
      </w:hyperlink>
      <w:r w:rsidRPr="0013270A">
        <w:rPr>
          <w:rFonts w:ascii="Times New Roman" w:hAnsi="Times New Roman" w:cs="Times New Roman"/>
          <w:sz w:val="24"/>
          <w:szCs w:val="24"/>
        </w:rPr>
        <w:t xml:space="preserve"> (Дата обращения 12.02.2016)</w:t>
      </w:r>
    </w:p>
    <w:p w:rsidR="00AF50C0" w:rsidRPr="0013270A" w:rsidRDefault="00AF50C0" w:rsidP="00AF50C0">
      <w:pPr>
        <w:pStyle w:val="ad"/>
        <w:numPr>
          <w:ilvl w:val="0"/>
          <w:numId w:val="1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Reference re Secession of Quebec, 20 August 1998 // Supreme Court Judgments. </w:t>
      </w:r>
      <w:hyperlink r:id="rId29" w:history="1"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scc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csc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lexum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scc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csc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scc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csc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en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item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/1643/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index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do</w:t>
        </w:r>
      </w:hyperlink>
      <w:r w:rsidRPr="0013270A">
        <w:rPr>
          <w:rFonts w:ascii="Times New Roman" w:hAnsi="Times New Roman" w:cs="Times New Roman"/>
          <w:sz w:val="24"/>
          <w:szCs w:val="24"/>
        </w:rPr>
        <w:t xml:space="preserve"> (Дата обращения 03.02.2016)</w:t>
      </w:r>
    </w:p>
    <w:p w:rsidR="00AF50C0" w:rsidRPr="0013270A" w:rsidRDefault="00AF50C0" w:rsidP="00AF50C0">
      <w:pPr>
        <w:pStyle w:val="ad"/>
        <w:numPr>
          <w:ilvl w:val="0"/>
          <w:numId w:val="1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Report of the Commission on the Political and Constitutional Future of Quebec (Belanger-Campeau Report). 27 March 1991 // Canada, Adieu? Quebec Debates its Future / Translation and Commentary by R. </w:t>
      </w:r>
      <w:proofErr w:type="spellStart"/>
      <w:r w:rsidRPr="0013270A">
        <w:rPr>
          <w:rFonts w:ascii="Times New Roman" w:hAnsi="Times New Roman" w:cs="Times New Roman"/>
          <w:sz w:val="24"/>
          <w:szCs w:val="24"/>
          <w:lang w:val="en-US"/>
        </w:rPr>
        <w:t>Fidler</w:t>
      </w:r>
      <w:proofErr w:type="spellEnd"/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. – Montreal: IRPP, 1991. – P. 282-318. </w:t>
      </w:r>
    </w:p>
    <w:p w:rsidR="00AF50C0" w:rsidRPr="0013270A" w:rsidRDefault="00AF50C0" w:rsidP="00AF50C0">
      <w:pPr>
        <w:pStyle w:val="ad"/>
        <w:numPr>
          <w:ilvl w:val="0"/>
          <w:numId w:val="1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Resolution of the Québec National Assembly on the 1995 referendum question and an extract of the Official Report of the </w:t>
      </w:r>
      <w:proofErr w:type="spellStart"/>
      <w:r w:rsidRPr="0013270A">
        <w:rPr>
          <w:rFonts w:ascii="Times New Roman" w:hAnsi="Times New Roman" w:cs="Times New Roman"/>
          <w:sz w:val="24"/>
          <w:szCs w:val="24"/>
          <w:lang w:val="en-US"/>
        </w:rPr>
        <w:t>Directeur</w:t>
      </w:r>
      <w:proofErr w:type="spellEnd"/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270A">
        <w:rPr>
          <w:rFonts w:ascii="Times New Roman" w:hAnsi="Times New Roman" w:cs="Times New Roman"/>
          <w:sz w:val="24"/>
          <w:szCs w:val="24"/>
          <w:lang w:val="en-US"/>
        </w:rPr>
        <w:t>général</w:t>
      </w:r>
      <w:proofErr w:type="spellEnd"/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13270A">
        <w:rPr>
          <w:rFonts w:ascii="Times New Roman" w:hAnsi="Times New Roman" w:cs="Times New Roman"/>
          <w:sz w:val="24"/>
          <w:szCs w:val="24"/>
          <w:lang w:val="en-US"/>
        </w:rPr>
        <w:t>élections</w:t>
      </w:r>
      <w:proofErr w:type="spellEnd"/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(results) / Québec's Positions on Constitutional and Intergovernmental Issues from 1936 to March 2001 // </w:t>
      </w:r>
      <w:proofErr w:type="spellStart"/>
      <w:r w:rsidRPr="0013270A">
        <w:rPr>
          <w:rFonts w:ascii="Times New Roman" w:hAnsi="Times New Roman" w:cs="Times New Roman"/>
          <w:sz w:val="24"/>
          <w:szCs w:val="24"/>
          <w:lang w:val="en-US"/>
        </w:rPr>
        <w:t>Secrétariat</w:t>
      </w:r>
      <w:proofErr w:type="spellEnd"/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aux affaires </w:t>
      </w:r>
      <w:proofErr w:type="spellStart"/>
      <w:r w:rsidRPr="0013270A">
        <w:rPr>
          <w:rFonts w:ascii="Times New Roman" w:hAnsi="Times New Roman" w:cs="Times New Roman"/>
          <w:sz w:val="24"/>
          <w:szCs w:val="24"/>
          <w:lang w:val="en-US"/>
        </w:rPr>
        <w:t>intergouvernementales</w:t>
      </w:r>
      <w:proofErr w:type="spellEnd"/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270A">
        <w:rPr>
          <w:rFonts w:ascii="Times New Roman" w:hAnsi="Times New Roman" w:cs="Times New Roman"/>
          <w:sz w:val="24"/>
          <w:szCs w:val="24"/>
          <w:lang w:val="en-US"/>
        </w:rPr>
        <w:t>canadiennes</w:t>
      </w:r>
      <w:proofErr w:type="spellEnd"/>
      <w:r w:rsidRPr="0013270A">
        <w:rPr>
          <w:rFonts w:ascii="Times New Roman" w:hAnsi="Times New Roman" w:cs="Times New Roman"/>
          <w:sz w:val="24"/>
          <w:szCs w:val="24"/>
          <w:lang w:val="en-US"/>
        </w:rPr>
        <w:t>. URL</w:t>
      </w:r>
      <w:r w:rsidRPr="0013270A"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saic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gouv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qc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ca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publications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Positions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Part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3/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Document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31_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en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pdf</w:t>
        </w:r>
      </w:hyperlink>
      <w:r w:rsidRPr="0013270A">
        <w:rPr>
          <w:rFonts w:ascii="Times New Roman" w:hAnsi="Times New Roman" w:cs="Times New Roman"/>
          <w:sz w:val="24"/>
          <w:szCs w:val="24"/>
        </w:rPr>
        <w:t xml:space="preserve"> (Дата обращения 04.02.2016)</w:t>
      </w:r>
    </w:p>
    <w:p w:rsidR="00AF50C0" w:rsidRPr="0013270A" w:rsidRDefault="00AF50C0" w:rsidP="00AF50C0">
      <w:pPr>
        <w:pStyle w:val="ad"/>
        <w:numPr>
          <w:ilvl w:val="0"/>
          <w:numId w:val="1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Resolution to amend the Constitution, 28 September 1981 // Supreme Court Judgments. </w:t>
      </w:r>
      <w:r w:rsidRPr="0013270A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31" w:history="1"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http://scc-csc.lexum.com/scc-csc/scc-csc/en/item/2519/index.do</w:t>
        </w:r>
      </w:hyperlink>
      <w:r w:rsidRPr="0013270A">
        <w:rPr>
          <w:rFonts w:ascii="Times New Roman" w:hAnsi="Times New Roman" w:cs="Times New Roman"/>
          <w:sz w:val="24"/>
          <w:szCs w:val="24"/>
        </w:rPr>
        <w:t xml:space="preserve"> (Дата обращения 03.03.2016)</w:t>
      </w:r>
    </w:p>
    <w:p w:rsidR="00AF50C0" w:rsidRPr="0013270A" w:rsidRDefault="00AF50C0" w:rsidP="00AF50C0">
      <w:pPr>
        <w:pStyle w:val="ad"/>
        <w:numPr>
          <w:ilvl w:val="0"/>
          <w:numId w:val="1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>Shaping Canada’s Future Together: Proposals, 1991 // The Solon Law Archive. URL</w:t>
      </w:r>
      <w:r w:rsidRPr="0013270A"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solon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Constitutions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Canada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English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Proposals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Proposal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english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txt</w:t>
        </w:r>
      </w:hyperlink>
      <w:r w:rsidRPr="0013270A">
        <w:rPr>
          <w:rFonts w:ascii="Times New Roman" w:hAnsi="Times New Roman" w:cs="Times New Roman"/>
          <w:sz w:val="24"/>
          <w:szCs w:val="24"/>
        </w:rPr>
        <w:t xml:space="preserve"> (Дата обращения 24.02.2016)</w:t>
      </w:r>
    </w:p>
    <w:p w:rsidR="00AF50C0" w:rsidRPr="0013270A" w:rsidRDefault="00AF50C0" w:rsidP="00AF50C0">
      <w:pPr>
        <w:pStyle w:val="ad"/>
        <w:numPr>
          <w:ilvl w:val="0"/>
          <w:numId w:val="1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3270A">
        <w:rPr>
          <w:rFonts w:ascii="Times New Roman" w:hAnsi="Times New Roman" w:cs="Times New Roman"/>
          <w:sz w:val="24"/>
          <w:szCs w:val="24"/>
        </w:rPr>
        <w:t xml:space="preserve"> 1980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referendum</w:t>
      </w:r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question</w:t>
      </w:r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extract</w:t>
      </w:r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Official</w:t>
      </w:r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70A">
        <w:rPr>
          <w:rFonts w:ascii="Times New Roman" w:hAnsi="Times New Roman" w:cs="Times New Roman"/>
          <w:sz w:val="24"/>
          <w:szCs w:val="24"/>
          <w:lang w:val="en-US"/>
        </w:rPr>
        <w:t>Directeur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13270A">
        <w:rPr>
          <w:rFonts w:ascii="Times New Roman" w:hAnsi="Times New Roman" w:cs="Times New Roman"/>
          <w:sz w:val="24"/>
          <w:szCs w:val="24"/>
        </w:rPr>
        <w:t>é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3270A">
        <w:rPr>
          <w:rFonts w:ascii="Times New Roman" w:hAnsi="Times New Roman" w:cs="Times New Roman"/>
          <w:sz w:val="24"/>
          <w:szCs w:val="24"/>
        </w:rPr>
        <w:t>é</w:t>
      </w:r>
      <w:proofErr w:type="spellStart"/>
      <w:r w:rsidRPr="0013270A">
        <w:rPr>
          <w:rFonts w:ascii="Times New Roman" w:hAnsi="Times New Roman" w:cs="Times New Roman"/>
          <w:sz w:val="24"/>
          <w:szCs w:val="24"/>
          <w:lang w:val="en-US"/>
        </w:rPr>
        <w:t>ral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des</w:t>
      </w:r>
      <w:r w:rsidRPr="0013270A">
        <w:rPr>
          <w:rFonts w:ascii="Times New Roman" w:hAnsi="Times New Roman" w:cs="Times New Roman"/>
          <w:sz w:val="24"/>
          <w:szCs w:val="24"/>
        </w:rPr>
        <w:t xml:space="preserve"> é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lections</w:t>
      </w:r>
      <w:r w:rsidRPr="0013270A">
        <w:rPr>
          <w:rFonts w:ascii="Times New Roman" w:hAnsi="Times New Roman" w:cs="Times New Roman"/>
          <w:sz w:val="24"/>
          <w:szCs w:val="24"/>
        </w:rPr>
        <w:t xml:space="preserve"> (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results</w:t>
      </w:r>
      <w:r w:rsidRPr="0013270A">
        <w:rPr>
          <w:rFonts w:ascii="Times New Roman" w:hAnsi="Times New Roman" w:cs="Times New Roman"/>
          <w:sz w:val="24"/>
          <w:szCs w:val="24"/>
        </w:rPr>
        <w:t xml:space="preserve">) /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Qu</w:t>
      </w:r>
      <w:r w:rsidRPr="0013270A">
        <w:rPr>
          <w:rFonts w:ascii="Times New Roman" w:hAnsi="Times New Roman" w:cs="Times New Roman"/>
          <w:sz w:val="24"/>
          <w:szCs w:val="24"/>
        </w:rPr>
        <w:t>é</w:t>
      </w:r>
      <w:proofErr w:type="spellStart"/>
      <w:r w:rsidRPr="0013270A">
        <w:rPr>
          <w:rFonts w:ascii="Times New Roman" w:hAnsi="Times New Roman" w:cs="Times New Roman"/>
          <w:sz w:val="24"/>
          <w:szCs w:val="24"/>
          <w:lang w:val="en-US"/>
        </w:rPr>
        <w:t>bec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>'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Positions</w:t>
      </w:r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Constitutional</w:t>
      </w:r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Intergovernmental</w:t>
      </w:r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Issues</w:t>
      </w:r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13270A">
        <w:rPr>
          <w:rFonts w:ascii="Times New Roman" w:hAnsi="Times New Roman" w:cs="Times New Roman"/>
          <w:sz w:val="24"/>
          <w:szCs w:val="24"/>
        </w:rPr>
        <w:t xml:space="preserve"> 1936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Pr="0013270A">
        <w:rPr>
          <w:rFonts w:ascii="Times New Roman" w:hAnsi="Times New Roman" w:cs="Times New Roman"/>
          <w:sz w:val="24"/>
          <w:szCs w:val="24"/>
        </w:rPr>
        <w:t xml:space="preserve"> 2001 // </w:t>
      </w:r>
      <w:proofErr w:type="spellStart"/>
      <w:r w:rsidRPr="0013270A">
        <w:rPr>
          <w:rFonts w:ascii="Times New Roman" w:hAnsi="Times New Roman" w:cs="Times New Roman"/>
          <w:sz w:val="24"/>
          <w:szCs w:val="24"/>
          <w:lang w:val="en-US"/>
        </w:rPr>
        <w:t>Secr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>é</w:t>
      </w:r>
      <w:proofErr w:type="spellStart"/>
      <w:r w:rsidRPr="0013270A">
        <w:rPr>
          <w:rFonts w:ascii="Times New Roman" w:hAnsi="Times New Roman" w:cs="Times New Roman"/>
          <w:sz w:val="24"/>
          <w:szCs w:val="24"/>
          <w:lang w:val="en-US"/>
        </w:rPr>
        <w:t>tariat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aux</w:t>
      </w:r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affaires</w:t>
      </w:r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70A">
        <w:rPr>
          <w:rFonts w:ascii="Times New Roman" w:hAnsi="Times New Roman" w:cs="Times New Roman"/>
          <w:sz w:val="24"/>
          <w:szCs w:val="24"/>
          <w:lang w:val="en-US"/>
        </w:rPr>
        <w:t>intergouvernementales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70A">
        <w:rPr>
          <w:rFonts w:ascii="Times New Roman" w:hAnsi="Times New Roman" w:cs="Times New Roman"/>
          <w:sz w:val="24"/>
          <w:szCs w:val="24"/>
          <w:lang w:val="en-US"/>
        </w:rPr>
        <w:t>canadiennes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.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3270A"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saic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gouv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qc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ca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publications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Positions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Part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3/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Document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12_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en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pdf</w:t>
        </w:r>
      </w:hyperlink>
      <w:r w:rsidRPr="0013270A">
        <w:rPr>
          <w:rFonts w:ascii="Times New Roman" w:hAnsi="Times New Roman" w:cs="Times New Roman"/>
          <w:sz w:val="24"/>
          <w:szCs w:val="24"/>
        </w:rPr>
        <w:t xml:space="preserve"> (Дата обращения 07.02.2016)</w:t>
      </w:r>
    </w:p>
    <w:p w:rsidR="00AF50C0" w:rsidRPr="0013270A" w:rsidRDefault="00AF50C0" w:rsidP="00AF50C0">
      <w:pPr>
        <w:pStyle w:val="ad"/>
        <w:numPr>
          <w:ilvl w:val="0"/>
          <w:numId w:val="1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>The Calgary Declaration, 14 September 1997 // Executive Council of Government of Newfoundland and Labrador. URL</w:t>
      </w:r>
      <w:r w:rsidRPr="0013270A">
        <w:rPr>
          <w:rFonts w:ascii="Times New Roman" w:hAnsi="Times New Roman" w:cs="Times New Roman"/>
          <w:sz w:val="24"/>
          <w:szCs w:val="24"/>
        </w:rPr>
        <w:t xml:space="preserve">: </w:t>
      </w:r>
      <w:hyperlink r:id="rId34" w:history="1"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exec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nl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ca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currentevents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unity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unityr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1.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htm</w:t>
        </w:r>
        <w:proofErr w:type="spellEnd"/>
      </w:hyperlink>
      <w:r w:rsidRPr="0013270A">
        <w:rPr>
          <w:rFonts w:ascii="Times New Roman" w:hAnsi="Times New Roman" w:cs="Times New Roman"/>
          <w:sz w:val="24"/>
          <w:szCs w:val="24"/>
        </w:rPr>
        <w:t xml:space="preserve"> (Дата обращения 26.02.2016)</w:t>
      </w:r>
    </w:p>
    <w:p w:rsidR="00AF50C0" w:rsidRPr="0013270A" w:rsidRDefault="00AF50C0" w:rsidP="00AF50C0">
      <w:pPr>
        <w:pStyle w:val="ad"/>
        <w:numPr>
          <w:ilvl w:val="0"/>
          <w:numId w:val="1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The Constitutional Act, 1791 // </w:t>
      </w:r>
      <w:proofErr w:type="gramStart"/>
      <w:r w:rsidRPr="0013270A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Solon Law Archive. </w:t>
      </w:r>
      <w:r w:rsidRPr="0013270A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35" w:history="1"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http://www.solon.org/Constitutions/Canada/English/PreConfederation/ca_1791.html</w:t>
        </w:r>
      </w:hyperlink>
      <w:r w:rsidRPr="0013270A">
        <w:rPr>
          <w:rFonts w:ascii="Times New Roman" w:hAnsi="Times New Roman" w:cs="Times New Roman"/>
          <w:sz w:val="24"/>
          <w:szCs w:val="24"/>
        </w:rPr>
        <w:t xml:space="preserve"> (Дата обращения 10.02.2016)</w:t>
      </w:r>
    </w:p>
    <w:p w:rsidR="00AF50C0" w:rsidRPr="0013270A" w:rsidRDefault="00AF50C0" w:rsidP="00AF50C0">
      <w:pPr>
        <w:pStyle w:val="ad"/>
        <w:numPr>
          <w:ilvl w:val="0"/>
          <w:numId w:val="1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The Final Report of the Royal Commission on Bilingualism and Biculturalism. 8 October 1967 // Library and Archives Canada’s. URL: </w:t>
      </w:r>
      <w:hyperlink r:id="rId36" w:history="1"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http://epe.lac-bac.gc.ca/100/200/301/pco-bcp/commissions-ef/dunton1967-1970-ef/dunton1967-70-eng.htm</w:t>
        </w:r>
      </w:hyperlink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3270A">
        <w:rPr>
          <w:rFonts w:ascii="Times New Roman" w:hAnsi="Times New Roman" w:cs="Times New Roman"/>
          <w:sz w:val="24"/>
          <w:szCs w:val="24"/>
        </w:rPr>
        <w:t>Дата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</w:rPr>
        <w:t>обращения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07.02.2016)</w:t>
      </w:r>
    </w:p>
    <w:p w:rsidR="00AF50C0" w:rsidRPr="0013270A" w:rsidRDefault="00AF50C0" w:rsidP="00AF50C0">
      <w:pPr>
        <w:pStyle w:val="ad"/>
        <w:numPr>
          <w:ilvl w:val="0"/>
          <w:numId w:val="1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>The Official Languages Act. July, 1969 // Justice Laws Website. URL</w:t>
      </w:r>
      <w:r w:rsidRPr="0013270A">
        <w:rPr>
          <w:rFonts w:ascii="Times New Roman" w:hAnsi="Times New Roman" w:cs="Times New Roman"/>
          <w:sz w:val="24"/>
          <w:szCs w:val="24"/>
        </w:rPr>
        <w:t xml:space="preserve">: </w:t>
      </w:r>
      <w:hyperlink r:id="rId37" w:history="1"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laws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lois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justice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gc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ca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PDF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O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-3.01.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pdf</w:t>
        </w:r>
      </w:hyperlink>
      <w:r w:rsidRPr="0013270A">
        <w:rPr>
          <w:rFonts w:ascii="Times New Roman" w:hAnsi="Times New Roman" w:cs="Times New Roman"/>
          <w:sz w:val="24"/>
          <w:szCs w:val="24"/>
        </w:rPr>
        <w:t xml:space="preserve"> (Дата обращения 07.02.2016)</w:t>
      </w:r>
    </w:p>
    <w:p w:rsidR="00AF50C0" w:rsidRPr="0013270A" w:rsidRDefault="00AF50C0" w:rsidP="00AF50C0">
      <w:pPr>
        <w:pStyle w:val="ad"/>
        <w:numPr>
          <w:ilvl w:val="0"/>
          <w:numId w:val="1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The Quebec Act, 1774 // </w:t>
      </w:r>
      <w:proofErr w:type="gramStart"/>
      <w:r w:rsidRPr="0013270A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Solon Law Archive. </w:t>
      </w:r>
      <w:r w:rsidRPr="0013270A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38" w:history="1"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http://www.solon.org/Constitutions/Canada/English/PreConfederation/qa_1774.html</w:t>
        </w:r>
      </w:hyperlink>
      <w:r w:rsidRPr="0013270A">
        <w:rPr>
          <w:rFonts w:ascii="Times New Roman" w:hAnsi="Times New Roman" w:cs="Times New Roman"/>
          <w:sz w:val="24"/>
          <w:szCs w:val="24"/>
        </w:rPr>
        <w:t xml:space="preserve"> (Дата обращения 02.02.2016)</w:t>
      </w:r>
    </w:p>
    <w:p w:rsidR="00AF50C0" w:rsidRPr="0013270A" w:rsidRDefault="00AF50C0" w:rsidP="00AF50C0">
      <w:pPr>
        <w:pStyle w:val="ad"/>
        <w:numPr>
          <w:ilvl w:val="0"/>
          <w:numId w:val="1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The Report of the Special Joint Committee of the Senate and the House of Commons (Joint Chairmen: Hon. Gerald </w:t>
      </w:r>
      <w:proofErr w:type="spellStart"/>
      <w:r w:rsidRPr="0013270A">
        <w:rPr>
          <w:rFonts w:ascii="Times New Roman" w:hAnsi="Times New Roman" w:cs="Times New Roman"/>
          <w:sz w:val="24"/>
          <w:szCs w:val="24"/>
          <w:lang w:val="en-US"/>
        </w:rPr>
        <w:t>Beaudoin</w:t>
      </w:r>
      <w:proofErr w:type="spellEnd"/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, Senator Jim Edwards, </w:t>
      </w:r>
      <w:proofErr w:type="gramStart"/>
      <w:r w:rsidRPr="0013270A">
        <w:rPr>
          <w:rFonts w:ascii="Times New Roman" w:hAnsi="Times New Roman" w:cs="Times New Roman"/>
          <w:sz w:val="24"/>
          <w:szCs w:val="24"/>
          <w:lang w:val="en-US"/>
        </w:rPr>
        <w:t>M.P</w:t>
      </w:r>
      <w:proofErr w:type="gramEnd"/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.). 20 June 1991 // </w:t>
      </w:r>
      <w:proofErr w:type="gramStart"/>
      <w:r w:rsidRPr="0013270A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Solon Law Archive. URL: </w:t>
      </w:r>
      <w:hyperlink r:id="rId39" w:history="1"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http://www.solon.org/Constitutions/Canada/English/Committees/Beaudoin-Edwards/cons-process-for-amending-the-cons-of-canada-beaudoin-edwards-1991-06-21.pdf</w:t>
        </w:r>
      </w:hyperlink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3270A">
        <w:rPr>
          <w:rFonts w:ascii="Times New Roman" w:hAnsi="Times New Roman" w:cs="Times New Roman"/>
          <w:sz w:val="24"/>
          <w:szCs w:val="24"/>
        </w:rPr>
        <w:t>Дата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</w:rPr>
        <w:t>обращения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26.02.2016)</w:t>
      </w:r>
    </w:p>
    <w:p w:rsidR="00AF50C0" w:rsidRPr="0013270A" w:rsidRDefault="00AF50C0" w:rsidP="00AF50C0">
      <w:pPr>
        <w:pStyle w:val="ad"/>
        <w:numPr>
          <w:ilvl w:val="0"/>
          <w:numId w:val="1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The Royal Proclamation, 7 October 1763 // </w:t>
      </w:r>
      <w:proofErr w:type="gramStart"/>
      <w:r w:rsidRPr="0013270A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Solon Law Archive. </w:t>
      </w:r>
      <w:r w:rsidRPr="0013270A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40" w:history="1"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http://www.solon.org/Constitutions/Canada/English/PreConfederation/rp_1763.html</w:t>
        </w:r>
      </w:hyperlink>
      <w:r w:rsidRPr="0013270A">
        <w:rPr>
          <w:rFonts w:ascii="Times New Roman" w:hAnsi="Times New Roman" w:cs="Times New Roman"/>
          <w:sz w:val="24"/>
          <w:szCs w:val="24"/>
        </w:rPr>
        <w:t xml:space="preserve"> (Дата обращения 02.02.2016)</w:t>
      </w:r>
    </w:p>
    <w:p w:rsidR="00AF50C0" w:rsidRPr="0013270A" w:rsidRDefault="00AF50C0" w:rsidP="00AF50C0">
      <w:pPr>
        <w:pStyle w:val="ad"/>
        <w:numPr>
          <w:ilvl w:val="0"/>
          <w:numId w:val="1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Union Act, 1840 // </w:t>
      </w:r>
      <w:proofErr w:type="gramStart"/>
      <w:r w:rsidRPr="0013270A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Solon Law Archive. URL</w:t>
      </w:r>
      <w:r w:rsidRPr="0013270A">
        <w:rPr>
          <w:rFonts w:ascii="Times New Roman" w:hAnsi="Times New Roman" w:cs="Times New Roman"/>
          <w:sz w:val="24"/>
          <w:szCs w:val="24"/>
        </w:rPr>
        <w:t xml:space="preserve">: </w:t>
      </w:r>
      <w:hyperlink r:id="rId41" w:history="1"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solon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Constitutions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Canada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English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PreConfederation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ua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_1840.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html</w:t>
        </w:r>
      </w:hyperlink>
      <w:r w:rsidRPr="0013270A">
        <w:rPr>
          <w:rFonts w:ascii="Times New Roman" w:hAnsi="Times New Roman" w:cs="Times New Roman"/>
          <w:sz w:val="24"/>
          <w:szCs w:val="24"/>
        </w:rPr>
        <w:t xml:space="preserve"> (Дата обращения 10.02.2016)</w:t>
      </w:r>
    </w:p>
    <w:p w:rsidR="00AF50C0" w:rsidRPr="0013270A" w:rsidRDefault="00AF50C0" w:rsidP="00AF50C0">
      <w:pPr>
        <w:pStyle w:val="ad"/>
        <w:numPr>
          <w:ilvl w:val="0"/>
          <w:numId w:val="1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>Thorson begins action. Validity of Language Act challenged // The Montreal Gazette, 29 June 1970. P</w:t>
      </w:r>
      <w:r w:rsidRPr="0013270A">
        <w:rPr>
          <w:rFonts w:ascii="Times New Roman" w:hAnsi="Times New Roman" w:cs="Times New Roman"/>
          <w:sz w:val="24"/>
          <w:szCs w:val="24"/>
        </w:rPr>
        <w:t xml:space="preserve">.8.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3270A">
        <w:rPr>
          <w:rFonts w:ascii="Times New Roman" w:hAnsi="Times New Roman" w:cs="Times New Roman"/>
          <w:sz w:val="24"/>
          <w:szCs w:val="24"/>
        </w:rPr>
        <w:t xml:space="preserve">: </w:t>
      </w:r>
      <w:hyperlink r:id="rId42" w:history="1"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news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google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newspapers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?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nid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=1946&amp;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dat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=19700629&amp;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id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=34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syAAAAIBAJ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&amp;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sjid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=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IbkFAAAAIBAJ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&amp;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pg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=976,7301264</w:t>
        </w:r>
      </w:hyperlink>
      <w:r w:rsidRPr="0013270A">
        <w:rPr>
          <w:rFonts w:ascii="Times New Roman" w:hAnsi="Times New Roman" w:cs="Times New Roman"/>
          <w:sz w:val="24"/>
          <w:szCs w:val="24"/>
        </w:rPr>
        <w:t xml:space="preserve"> (Дата обращения 16.02.2016)</w:t>
      </w:r>
    </w:p>
    <w:p w:rsidR="00AF50C0" w:rsidRPr="0013270A" w:rsidRDefault="00AF50C0" w:rsidP="00AF50C0">
      <w:pPr>
        <w:pStyle w:val="ad"/>
        <w:numPr>
          <w:ilvl w:val="0"/>
          <w:numId w:val="1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>Thorson v. Attorney General of Canada, 21 January 1975 // Supreme Court Judgments. URL</w:t>
      </w:r>
      <w:r w:rsidRPr="0013270A">
        <w:rPr>
          <w:rFonts w:ascii="Times New Roman" w:hAnsi="Times New Roman" w:cs="Times New Roman"/>
          <w:sz w:val="24"/>
          <w:szCs w:val="24"/>
        </w:rPr>
        <w:t xml:space="preserve">: </w:t>
      </w:r>
      <w:hyperlink r:id="rId43" w:history="1"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scc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csc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lexum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scc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csc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scc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csc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en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item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/4263/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index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do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?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r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=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AAAAAQAHdGhvcnNvbgE</w:t>
        </w:r>
        <w:proofErr w:type="spellEnd"/>
      </w:hyperlink>
      <w:r w:rsidRPr="0013270A">
        <w:rPr>
          <w:rFonts w:ascii="Times New Roman" w:hAnsi="Times New Roman" w:cs="Times New Roman"/>
          <w:sz w:val="24"/>
          <w:szCs w:val="24"/>
        </w:rPr>
        <w:t xml:space="preserve"> (Дата обращения 17.02.2016) </w:t>
      </w:r>
    </w:p>
    <w:p w:rsidR="00AF50C0" w:rsidRPr="0013270A" w:rsidRDefault="00AF50C0" w:rsidP="00AF50C0">
      <w:pPr>
        <w:pStyle w:val="ad"/>
        <w:numPr>
          <w:ilvl w:val="0"/>
          <w:numId w:val="1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Trudeau P.-E. Canadian Culture: Announcement of Implementation of Policy of Multiculturalism </w:t>
      </w:r>
      <w:proofErr w:type="gramStart"/>
      <w:r w:rsidRPr="0013270A">
        <w:rPr>
          <w:rFonts w:ascii="Times New Roman" w:hAnsi="Times New Roman" w:cs="Times New Roman"/>
          <w:sz w:val="24"/>
          <w:szCs w:val="24"/>
          <w:lang w:val="en-US"/>
        </w:rPr>
        <w:t>Within</w:t>
      </w:r>
      <w:proofErr w:type="gramEnd"/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Bilingual Framework. Speech in the House of Commons. October 8, 1971 // Library and Archives Canada’s. URL: </w:t>
      </w:r>
      <w:hyperlink r:id="rId44" w:history="1"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http://www.canadahistory.com/sections/documents/Primeministers/trudeau/docs-onmulticulturalism.htm</w:t>
        </w:r>
      </w:hyperlink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3270A">
        <w:rPr>
          <w:rFonts w:ascii="Times New Roman" w:hAnsi="Times New Roman" w:cs="Times New Roman"/>
          <w:sz w:val="24"/>
          <w:szCs w:val="24"/>
        </w:rPr>
        <w:t>Дата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</w:rPr>
        <w:t>обращения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16.02.2016)</w:t>
      </w:r>
    </w:p>
    <w:p w:rsidR="00AF50C0" w:rsidRPr="0013270A" w:rsidRDefault="00AF50C0" w:rsidP="00AF50C0">
      <w:pPr>
        <w:pStyle w:val="ad"/>
        <w:numPr>
          <w:ilvl w:val="0"/>
          <w:numId w:val="1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Trudeau P.-E. Say Goodbye to the Dream of One Canada. 27 August 1987 // PrimaryDocuments.ca – Canadian Constitution Foundation. URL: </w:t>
      </w:r>
      <w:hyperlink r:id="rId45" w:history="1"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http://originaldocuments.ca/api/pdf/TrudeauGoodbyeCanada1987May27.pdf</w:t>
        </w:r>
      </w:hyperlink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3270A">
        <w:rPr>
          <w:rFonts w:ascii="Times New Roman" w:hAnsi="Times New Roman" w:cs="Times New Roman"/>
          <w:sz w:val="24"/>
          <w:szCs w:val="24"/>
        </w:rPr>
        <w:t>Дата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</w:rPr>
        <w:t>обращения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26.02.2016)</w:t>
      </w:r>
    </w:p>
    <w:p w:rsidR="00AF50C0" w:rsidRPr="0013270A" w:rsidRDefault="00AF50C0" w:rsidP="00AF50C0">
      <w:pPr>
        <w:pStyle w:val="ad"/>
        <w:numPr>
          <w:ilvl w:val="0"/>
          <w:numId w:val="1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Trudeau P.-E. Speech at the Paul Sauvé Arena, Montreal, Quebec, May 14, 1980 // Library </w:t>
      </w:r>
      <w:proofErr w:type="spellStart"/>
      <w:r w:rsidRPr="0013270A">
        <w:rPr>
          <w:rFonts w:ascii="Times New Roman" w:hAnsi="Times New Roman" w:cs="Times New Roman"/>
          <w:sz w:val="24"/>
          <w:szCs w:val="24"/>
          <w:lang w:val="en-US"/>
        </w:rPr>
        <w:t>ans</w:t>
      </w:r>
      <w:proofErr w:type="spellEnd"/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Archives Canada’s. URL: </w:t>
      </w:r>
      <w:hyperlink r:id="rId46" w:history="1"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http://www.collectionscanada.gc.ca/primeministers/h4-4083-e.html</w:t>
        </w:r>
      </w:hyperlink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3270A">
        <w:rPr>
          <w:rFonts w:ascii="Times New Roman" w:hAnsi="Times New Roman" w:cs="Times New Roman"/>
          <w:sz w:val="24"/>
          <w:szCs w:val="24"/>
        </w:rPr>
        <w:t>Дата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</w:rPr>
        <w:t>обращения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03.03.2016)</w:t>
      </w:r>
    </w:p>
    <w:p w:rsidR="00AF50C0" w:rsidRPr="0013270A" w:rsidRDefault="00AF50C0" w:rsidP="00AF50C0">
      <w:pPr>
        <w:pStyle w:val="ad"/>
        <w:numPr>
          <w:ilvl w:val="0"/>
          <w:numId w:val="1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Trudeau P.-E. Statement on the introduction of the Official Languages Bill, October 17, 1968 // Library and Archives Canada’s. URL: </w:t>
      </w:r>
      <w:hyperlink r:id="rId47" w:history="1"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http://www.collectionscanada.gc.ca/primeministers/h4-4066-e.html</w:t>
        </w:r>
      </w:hyperlink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3270A">
        <w:rPr>
          <w:rFonts w:ascii="Times New Roman" w:hAnsi="Times New Roman" w:cs="Times New Roman"/>
          <w:sz w:val="24"/>
          <w:szCs w:val="24"/>
        </w:rPr>
        <w:t>Дата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</w:rPr>
        <w:t>обращения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15.02.2016)</w:t>
      </w:r>
    </w:p>
    <w:p w:rsidR="00AF50C0" w:rsidRPr="0013270A" w:rsidRDefault="00AF50C0" w:rsidP="00AF50C0">
      <w:pPr>
        <w:pStyle w:val="ad"/>
        <w:numPr>
          <w:ilvl w:val="0"/>
          <w:numId w:val="1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>Trudeau returns to political forefront // Times Daily, 29 May 1987. URL</w:t>
      </w:r>
      <w:r w:rsidRPr="0013270A">
        <w:rPr>
          <w:rFonts w:ascii="Times New Roman" w:hAnsi="Times New Roman" w:cs="Times New Roman"/>
          <w:sz w:val="24"/>
          <w:szCs w:val="24"/>
        </w:rPr>
        <w:t xml:space="preserve">: </w:t>
      </w:r>
      <w:hyperlink r:id="rId48" w:history="1"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news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google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newspapers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?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nid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=1842&amp;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dat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=19870529&amp;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id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=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bmgeAAAAIBAJ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&amp;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sjid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=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EMkEAAAAIBAJ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&amp;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pg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=2363,5015005</w:t>
        </w:r>
      </w:hyperlink>
      <w:r w:rsidRPr="0013270A">
        <w:rPr>
          <w:rFonts w:ascii="Times New Roman" w:hAnsi="Times New Roman" w:cs="Times New Roman"/>
          <w:sz w:val="24"/>
          <w:szCs w:val="24"/>
        </w:rPr>
        <w:t xml:space="preserve"> (Дата обращения 23.03.2016)</w:t>
      </w:r>
    </w:p>
    <w:p w:rsidR="00AF50C0" w:rsidRPr="0013270A" w:rsidRDefault="00AF50C0" w:rsidP="00AF50C0">
      <w:pPr>
        <w:pStyle w:val="ad"/>
        <w:numPr>
          <w:ilvl w:val="0"/>
          <w:numId w:val="1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Wells C. Reforming the Amending Formula: the Case for a Constitutional Convention // Constitutional Forum. </w:t>
      </w:r>
      <w:r w:rsidRPr="0013270A">
        <w:rPr>
          <w:rFonts w:ascii="Times New Roman" w:hAnsi="Times New Roman" w:cs="Times New Roman"/>
          <w:sz w:val="24"/>
          <w:szCs w:val="24"/>
        </w:rPr>
        <w:t xml:space="preserve">1990. </w:t>
      </w:r>
      <w:proofErr w:type="spellStart"/>
      <w:r w:rsidRPr="0013270A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. 2,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13270A">
        <w:rPr>
          <w:rFonts w:ascii="Times New Roman" w:hAnsi="Times New Roman" w:cs="Times New Roman"/>
          <w:sz w:val="24"/>
          <w:szCs w:val="24"/>
        </w:rPr>
        <w:t xml:space="preserve">. 1-4. </w:t>
      </w:r>
      <w:hyperlink r:id="rId49" w:history="1"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ejournals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library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ualberta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ca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index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php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constitutional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forum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article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view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/11919/9071</w:t>
        </w:r>
      </w:hyperlink>
      <w:r w:rsidRPr="0013270A">
        <w:rPr>
          <w:rFonts w:ascii="Times New Roman" w:hAnsi="Times New Roman" w:cs="Times New Roman"/>
          <w:sz w:val="24"/>
          <w:szCs w:val="24"/>
        </w:rPr>
        <w:t xml:space="preserve"> (Дата обращения 28.02.2016)</w:t>
      </w:r>
    </w:p>
    <w:p w:rsidR="00E67B2D" w:rsidRPr="0013270A" w:rsidRDefault="00E67B2D">
      <w:pPr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br w:type="page"/>
      </w:r>
    </w:p>
    <w:p w:rsidR="006C147A" w:rsidRPr="0013270A" w:rsidRDefault="006C147A" w:rsidP="00E67B2D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bookmarkStart w:id="12" w:name="_Toc449551457"/>
      <w:r w:rsidRPr="0013270A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СПИСОК</w:t>
      </w:r>
      <w:r w:rsidRPr="0013270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13270A">
        <w:rPr>
          <w:rFonts w:ascii="Times New Roman" w:hAnsi="Times New Roman" w:cs="Times New Roman"/>
          <w:b w:val="0"/>
          <w:color w:val="auto"/>
          <w:sz w:val="24"/>
          <w:szCs w:val="24"/>
        </w:rPr>
        <w:t>ЛИТЕРАТУРЫ</w:t>
      </w:r>
      <w:bookmarkEnd w:id="12"/>
    </w:p>
    <w:p w:rsidR="00B4259D" w:rsidRPr="0013270A" w:rsidRDefault="00B4259D" w:rsidP="00A60DD1">
      <w:pPr>
        <w:pStyle w:val="ad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Акимов Ю.Г. Внешнеполитическая деятельность Квебека и позиция федерального правительства Канады / Ю.Г. Акимов // Человек. Природа. Общество. Актуальные проблемы. Материалы 14-й международной конференции молодых ученых. 26–30 декабря 2005 г. В 2-х ч. Ч. 2. – СПб</w:t>
      </w:r>
      <w:proofErr w:type="gramStart"/>
      <w:r w:rsidRPr="0013270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3270A">
        <w:rPr>
          <w:rFonts w:ascii="Times New Roman" w:hAnsi="Times New Roman" w:cs="Times New Roman"/>
          <w:sz w:val="24"/>
          <w:szCs w:val="24"/>
        </w:rPr>
        <w:t>Издательство Санкт-Петербургского университета, 2006. – С. 595-598.</w:t>
      </w:r>
    </w:p>
    <w:p w:rsidR="00B4259D" w:rsidRPr="0013270A" w:rsidRDefault="00B4259D" w:rsidP="00A60DD1">
      <w:pPr>
        <w:pStyle w:val="ad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Акимов Ю.Г. Федерализм и организация внешней политики: Канада и Россия / Ю.Г. Акимов // Россия и Канада в начале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3270A">
        <w:rPr>
          <w:rFonts w:ascii="Times New Roman" w:hAnsi="Times New Roman" w:cs="Times New Roman"/>
          <w:sz w:val="24"/>
          <w:szCs w:val="24"/>
        </w:rPr>
        <w:t xml:space="preserve"> века. Материалы международного семинара, 6 апреля 2005 г. – СПб</w:t>
      </w:r>
      <w:proofErr w:type="gramStart"/>
      <w:r w:rsidRPr="0013270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3270A">
        <w:rPr>
          <w:rFonts w:ascii="Times New Roman" w:hAnsi="Times New Roman" w:cs="Times New Roman"/>
          <w:sz w:val="24"/>
          <w:szCs w:val="24"/>
        </w:rPr>
        <w:t>Издательство Санкт-Петербургского университета, 2006. – С. 13-19.</w:t>
      </w:r>
    </w:p>
    <w:p w:rsidR="00B4259D" w:rsidRPr="0013270A" w:rsidRDefault="00B4259D" w:rsidP="00A60DD1">
      <w:pPr>
        <w:pStyle w:val="ad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Андерсон Дж. Федерализм: введение / Дж. Андерсон; [Пер. с англ. А.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Куряева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>, Т. Даниловой]. – М.: Экономика, 2009. – 127 с.</w:t>
      </w:r>
    </w:p>
    <w:p w:rsidR="00B4259D" w:rsidRPr="0013270A" w:rsidRDefault="00B4259D" w:rsidP="00A60DD1">
      <w:pPr>
        <w:pStyle w:val="ad"/>
        <w:numPr>
          <w:ilvl w:val="0"/>
          <w:numId w:val="14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Ачкасов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В.А. Конфликтный потенциал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этнофедерализма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/ В.А.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Ачкасов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// ПОЛИТЭКС. – 2008. Т.4. №2. –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3270A">
        <w:rPr>
          <w:rFonts w:ascii="Times New Roman" w:hAnsi="Times New Roman" w:cs="Times New Roman"/>
          <w:sz w:val="24"/>
          <w:szCs w:val="24"/>
        </w:rPr>
        <w:t>. 27-43.</w:t>
      </w:r>
    </w:p>
    <w:p w:rsidR="00B4259D" w:rsidRPr="0013270A" w:rsidRDefault="00B4259D" w:rsidP="00A60DD1">
      <w:pPr>
        <w:pStyle w:val="ad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Барановский К.Ю. Квебек в канадской федерации: политические аспекты / К.Ю. Барановский // Канада: взгляд из России. Экономика, политика, культура. – М.: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Анкил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>, 2002. – С.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</w:rPr>
        <w:t>122-145.</w:t>
      </w:r>
    </w:p>
    <w:p w:rsidR="00B4259D" w:rsidRPr="0013270A" w:rsidRDefault="00B4259D" w:rsidP="00A60DD1">
      <w:pPr>
        <w:pStyle w:val="ad"/>
        <w:numPr>
          <w:ilvl w:val="0"/>
          <w:numId w:val="14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Барановский К.Ю. Квебек: после референдума – накануне конституционной конференции / К.Ю. Барановский // США – Канада. Экономика, политика, идеология. – 1996. №5. – С. 114-117.</w:t>
      </w:r>
    </w:p>
    <w:p w:rsidR="00B4259D" w:rsidRPr="0013270A" w:rsidRDefault="00B4259D" w:rsidP="00A60DD1">
      <w:pPr>
        <w:pStyle w:val="ad"/>
        <w:numPr>
          <w:ilvl w:val="0"/>
          <w:numId w:val="14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Барановский К.Ю. Квебекский сепаратизм – острая проблема Канадской федерации / К.Ю. Барановский // США – Канада. Экономика, политика, культура. – 2001. №11. – С. 63-84.</w:t>
      </w:r>
    </w:p>
    <w:p w:rsidR="00B4259D" w:rsidRPr="0013270A" w:rsidRDefault="00B4259D" w:rsidP="00A60DD1">
      <w:pPr>
        <w:pStyle w:val="ad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Барановский К.Ю. Феномен умеренного квебекского национализма и перспективы политического разрешения национального кризиса (попытка политологического анализа) / К.Ю. Барановский // Российские исследования о Канаде. Труды РАИК. – М.: РАИК, 1997. Вып.1.  – С.</w:t>
      </w:r>
      <w:r w:rsidR="001C1119"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</w:rPr>
        <w:t>46-59.</w:t>
      </w:r>
    </w:p>
    <w:p w:rsidR="00B4259D" w:rsidRPr="0013270A" w:rsidRDefault="00B4259D" w:rsidP="00A60DD1">
      <w:pPr>
        <w:pStyle w:val="ad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Данилов С. Ю. История Канады / С.Ю. Данилов. – М.: Весь мир, 2006. – 256 с.</w:t>
      </w:r>
    </w:p>
    <w:p w:rsidR="00B4259D" w:rsidRPr="0013270A" w:rsidRDefault="00B4259D" w:rsidP="00A60DD1">
      <w:pPr>
        <w:pStyle w:val="ad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Данилов С.Ю. Действия правительства Канады по урегулированию конституционного кризиса (1976-1992) / С.Ю. Данилов // США – Канада. Экономика, политика, идеология. – 1993. №10. – С. 55-74.</w:t>
      </w:r>
    </w:p>
    <w:p w:rsidR="00B4259D" w:rsidRPr="0013270A" w:rsidRDefault="00B4259D" w:rsidP="00A60DD1">
      <w:pPr>
        <w:pStyle w:val="ad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Данилов С.Ю. Эволюция канадского федерализма / С.Ю. Данилов. – М.: Издательский дом Высшей школы экономики, 2012. – 303 с.</w:t>
      </w:r>
    </w:p>
    <w:p w:rsidR="00B4259D" w:rsidRPr="0013270A" w:rsidRDefault="00B4259D" w:rsidP="00A60DD1">
      <w:pPr>
        <w:pStyle w:val="ad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Коленеко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В.А. Квебекская проблема в послевоенной Канаде / В.А.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Коленеко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>. – М.: Наука, 1981. – 279 с.</w:t>
      </w:r>
    </w:p>
    <w:p w:rsidR="00B4259D" w:rsidRPr="0013270A" w:rsidRDefault="00B4259D" w:rsidP="00A60DD1">
      <w:pPr>
        <w:pStyle w:val="ad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Коленеко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В.А. От "выживания" до "суверенитета-ассоциации": Квебек в поисках новой парадигмы / В.А.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Коленеко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// Российские исследования о Канаде. Труды РАИК. – М.: РАИК, 1997. Вып.1. – С. 23-45.</w:t>
      </w:r>
    </w:p>
    <w:p w:rsidR="00B4259D" w:rsidRPr="0013270A" w:rsidRDefault="00B4259D" w:rsidP="00A60DD1">
      <w:pPr>
        <w:pStyle w:val="ad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Коленеко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В.А. Французская Канада в прошлом и настоящем: очерки истории Квебека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3270A">
        <w:rPr>
          <w:rFonts w:ascii="Times New Roman" w:hAnsi="Times New Roman" w:cs="Times New Roman"/>
          <w:sz w:val="24"/>
          <w:szCs w:val="24"/>
        </w:rPr>
        <w:t>-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3270A">
        <w:rPr>
          <w:rFonts w:ascii="Times New Roman" w:hAnsi="Times New Roman" w:cs="Times New Roman"/>
          <w:sz w:val="24"/>
          <w:szCs w:val="24"/>
        </w:rPr>
        <w:t xml:space="preserve"> века. / В.А.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Коленеко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>. – М.: Наука, 2006. – 314 с.</w:t>
      </w:r>
    </w:p>
    <w:p w:rsidR="00B4259D" w:rsidRPr="0013270A" w:rsidRDefault="00B4259D" w:rsidP="00A60DD1">
      <w:pPr>
        <w:pStyle w:val="ad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Комаров А.Н. Канадский консерватизм в эпоху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Б.Малруни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в 1984-1993 гг. / А.Н. Комаров. – М.: РУДН, 2010. – 250 с.</w:t>
      </w:r>
    </w:p>
    <w:p w:rsidR="00B4259D" w:rsidRPr="0013270A" w:rsidRDefault="00B4259D" w:rsidP="00A60DD1">
      <w:pPr>
        <w:pStyle w:val="ad"/>
        <w:numPr>
          <w:ilvl w:val="0"/>
          <w:numId w:val="14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lastRenderedPageBreak/>
        <w:t xml:space="preserve">Комаров А.Н. Консервативные кабинеты во главе с Б.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Малруни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в 1984-1993 годах у власти: итоги и уроки / А.Н. Комаров // Новая и новейшая история. – 2012. № 5. – С. 42-58.</w:t>
      </w:r>
    </w:p>
    <w:p w:rsidR="00B4259D" w:rsidRPr="0013270A" w:rsidRDefault="00B4259D" w:rsidP="00A60DD1">
      <w:pPr>
        <w:pStyle w:val="ad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Лукашук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И.И. Международное право. Общая часть: учеб</w:t>
      </w:r>
      <w:proofErr w:type="gramStart"/>
      <w:r w:rsidRPr="001327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70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3270A">
        <w:rPr>
          <w:rFonts w:ascii="Times New Roman" w:hAnsi="Times New Roman" w:cs="Times New Roman"/>
          <w:sz w:val="24"/>
          <w:szCs w:val="24"/>
        </w:rPr>
        <w:t xml:space="preserve">ля студентов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. фак. и вузов / И.И.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Лукашук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Волтерс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Клувер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>, 2005. – 432 с.</w:t>
      </w:r>
    </w:p>
    <w:p w:rsidR="00B4259D" w:rsidRPr="0013270A" w:rsidRDefault="00B4259D" w:rsidP="00A60DD1">
      <w:pPr>
        <w:pStyle w:val="ad"/>
        <w:numPr>
          <w:ilvl w:val="0"/>
          <w:numId w:val="14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Мэдисон Дж. Федералист №14 / Дж. Мэдисон // Федералист: Политические эссе А. Гамильтона, Дж. Мэдисона и Дж.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Джея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>. – М.: Издательская группа Прогресс – Литера, 1994. – С. 103-109.</w:t>
      </w:r>
    </w:p>
    <w:p w:rsidR="00B4259D" w:rsidRPr="0013270A" w:rsidRDefault="00B4259D" w:rsidP="00A60DD1">
      <w:pPr>
        <w:pStyle w:val="ad"/>
        <w:numPr>
          <w:ilvl w:val="0"/>
          <w:numId w:val="14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3270A">
        <w:rPr>
          <w:rFonts w:ascii="Times New Roman" w:hAnsi="Times New Roman" w:cs="Times New Roman"/>
          <w:sz w:val="24"/>
          <w:szCs w:val="24"/>
        </w:rPr>
        <w:t>Райерсон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С.Б. Формирование двух наций в Канаде в течение XVIII-XX веков / С.Б.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Райерсон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// Размышления о Канаде. Историко-культурологический альманах.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. 3. / Отв. ред. В.А.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Коленеко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>. – М.: ИВИ РАН, 2007. – C. 99-106.</w:t>
      </w:r>
    </w:p>
    <w:p w:rsidR="00B4259D" w:rsidRPr="0013270A" w:rsidRDefault="00B4259D" w:rsidP="00A60DD1">
      <w:pPr>
        <w:pStyle w:val="ad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Тишков В.А. Феномен сепаратизма / В.А. Тишков // Федерализм: Теория, Практика, История. – 1999. №3(15). – С. 5-32.</w:t>
      </w:r>
    </w:p>
    <w:p w:rsidR="00B4259D" w:rsidRPr="0013270A" w:rsidRDefault="00B4259D" w:rsidP="00A60DD1">
      <w:pPr>
        <w:pStyle w:val="ad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Тишков В.А. Этнология и политика / В.А. Тишков. – М.: Наука, 2001. – 240 с.</w:t>
      </w:r>
    </w:p>
    <w:p w:rsidR="00B4259D" w:rsidRPr="0013270A" w:rsidRDefault="00B4259D" w:rsidP="00A60DD1">
      <w:pPr>
        <w:pStyle w:val="ad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Фредерик М. Конституция, разделение полномочий и международная деятельность Квебека / М. Фредерик // Казанский федералист. – 2004. №3(11). – С. 134-139.</w:t>
      </w:r>
    </w:p>
    <w:p w:rsidR="00B4259D" w:rsidRPr="0013270A" w:rsidRDefault="00B4259D" w:rsidP="00A60DD1">
      <w:pPr>
        <w:pStyle w:val="ad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Черкасов А.И.  Квебекское общество: национализм или патриотизм? / А.И. Черкасов // Научно-просветительский альманах "Восприятие Квебека в России". – М.: АИКВР, 2001.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3270A">
        <w:rPr>
          <w:rFonts w:ascii="Times New Roman" w:hAnsi="Times New Roman" w:cs="Times New Roman"/>
          <w:sz w:val="24"/>
          <w:szCs w:val="24"/>
        </w:rPr>
        <w:t xml:space="preserve">: </w:t>
      </w:r>
      <w:hyperlink r:id="rId50" w:history="1"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niworld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franamer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st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file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naz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patriot</w:t>
        </w:r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htm</w:t>
        </w:r>
        <w:proofErr w:type="spellEnd"/>
      </w:hyperlink>
      <w:r w:rsidRPr="0013270A">
        <w:rPr>
          <w:rFonts w:ascii="Times New Roman" w:hAnsi="Times New Roman" w:cs="Times New Roman"/>
          <w:sz w:val="24"/>
          <w:szCs w:val="24"/>
        </w:rPr>
        <w:t xml:space="preserve"> (Дата обращения 25.02.2016)</w:t>
      </w:r>
    </w:p>
    <w:p w:rsidR="00B4259D" w:rsidRPr="0013270A" w:rsidRDefault="00B4259D" w:rsidP="00A60DD1">
      <w:pPr>
        <w:pStyle w:val="ad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Шило В.Е. Канадский федерализм и международные отношения. / В.Е. Шило. – М.: Наука, 1985. – 193 с.</w:t>
      </w:r>
    </w:p>
    <w:p w:rsidR="00B4259D" w:rsidRPr="0013270A" w:rsidRDefault="00B4259D" w:rsidP="00A60DD1">
      <w:pPr>
        <w:pStyle w:val="ad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Шило В.Е. Практика канадского федерализма: достижения и противоречия / В.Е. Шило // Канада: взгляд из России. Экономика, политика, культура. – М.: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Анкил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>, 2002. – С. 82-106.</w:t>
      </w:r>
    </w:p>
    <w:p w:rsidR="00B4259D" w:rsidRPr="0013270A" w:rsidRDefault="00B4259D" w:rsidP="00A60DD1">
      <w:pPr>
        <w:pStyle w:val="ad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3270A">
        <w:rPr>
          <w:rFonts w:ascii="Times New Roman" w:hAnsi="Times New Roman" w:cs="Times New Roman"/>
          <w:sz w:val="24"/>
          <w:szCs w:val="24"/>
        </w:rPr>
        <w:t>Элазар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Д.Дж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. Сравнительный федерализм /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Д.Дж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Элазар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// Полис. Политические исследования. – 1995. №5. – С. 106-115.</w:t>
      </w:r>
    </w:p>
    <w:p w:rsidR="00B4259D" w:rsidRPr="0013270A" w:rsidRDefault="00B4259D" w:rsidP="00A60DD1">
      <w:pPr>
        <w:pStyle w:val="ad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3270A">
        <w:rPr>
          <w:rFonts w:ascii="Times New Roman" w:hAnsi="Times New Roman" w:cs="Times New Roman"/>
          <w:sz w:val="24"/>
          <w:szCs w:val="24"/>
        </w:rPr>
        <w:t>Элазар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Д.Дж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. Что такое федерализм? /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Д.Дж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270A">
        <w:rPr>
          <w:rFonts w:ascii="Times New Roman" w:hAnsi="Times New Roman" w:cs="Times New Roman"/>
          <w:sz w:val="24"/>
          <w:szCs w:val="24"/>
        </w:rPr>
        <w:t>Элазар</w:t>
      </w:r>
      <w:proofErr w:type="spellEnd"/>
      <w:r w:rsidRPr="0013270A">
        <w:rPr>
          <w:rFonts w:ascii="Times New Roman" w:hAnsi="Times New Roman" w:cs="Times New Roman"/>
          <w:sz w:val="24"/>
          <w:szCs w:val="24"/>
        </w:rPr>
        <w:t xml:space="preserve"> // Федерализм и региональная политика: проблемы России и зарубежный опыт. Вып.3</w:t>
      </w:r>
      <w:proofErr w:type="gramStart"/>
      <w:r w:rsidRPr="0013270A">
        <w:rPr>
          <w:rFonts w:ascii="Times New Roman" w:hAnsi="Times New Roman" w:cs="Times New Roman"/>
          <w:sz w:val="24"/>
          <w:szCs w:val="24"/>
        </w:rPr>
        <w:t xml:space="preserve"> / Р</w:t>
      </w:r>
      <w:proofErr w:type="gramEnd"/>
      <w:r w:rsidRPr="0013270A">
        <w:rPr>
          <w:rFonts w:ascii="Times New Roman" w:hAnsi="Times New Roman" w:cs="Times New Roman"/>
          <w:sz w:val="24"/>
          <w:szCs w:val="24"/>
        </w:rPr>
        <w:t>ед. В.Е. Селиверстов. – Новосибирск: ЭКОР, 1996. – С.7-67.</w:t>
      </w:r>
    </w:p>
    <w:p w:rsidR="00B4259D" w:rsidRPr="0013270A" w:rsidRDefault="00B4259D" w:rsidP="00A60DD1">
      <w:pPr>
        <w:pStyle w:val="ad"/>
        <w:numPr>
          <w:ilvl w:val="0"/>
          <w:numId w:val="14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Ященко А.С. Международный федерализм: идея юридической организации человека в политических учениях до конца 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3270A">
        <w:rPr>
          <w:rFonts w:ascii="Times New Roman" w:hAnsi="Times New Roman" w:cs="Times New Roman"/>
          <w:sz w:val="24"/>
          <w:szCs w:val="24"/>
        </w:rPr>
        <w:t xml:space="preserve"> века / А.С. Ященко. – Москва: Типография Императорского Московского Университета, 1908. – 386 с.</w:t>
      </w:r>
    </w:p>
    <w:p w:rsidR="00B4259D" w:rsidRPr="0013270A" w:rsidRDefault="00B4259D" w:rsidP="004D16B3">
      <w:pPr>
        <w:pStyle w:val="ad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>Acton J. The History of Freedom in Antiquity / J. Acton // Essays in the Liberal Interpretation of History. Selected Papers / Ed. by W.H. McNeill. – Chicago and London: The University of Chicago Press, 1967. – 427 p.</w:t>
      </w:r>
    </w:p>
    <w:p w:rsidR="00B4259D" w:rsidRPr="0013270A" w:rsidRDefault="00B4259D" w:rsidP="007335FF">
      <w:pPr>
        <w:pStyle w:val="ad"/>
        <w:numPr>
          <w:ilvl w:val="0"/>
          <w:numId w:val="14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Bateman T. The Calgary Declaration: more than a string of banalities / T. Bateman // Policy options. 1998, January-February. URL: </w:t>
      </w:r>
      <w:hyperlink r:id="rId51" w:history="1"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http://archive.irpp.org/po/archive/jan98/bateman.pdf</w:t>
        </w:r>
      </w:hyperlink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3270A">
        <w:rPr>
          <w:rFonts w:ascii="Times New Roman" w:hAnsi="Times New Roman" w:cs="Times New Roman"/>
          <w:sz w:val="24"/>
          <w:szCs w:val="24"/>
        </w:rPr>
        <w:t>Дата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</w:rPr>
        <w:t>обращения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03.02.2016)</w:t>
      </w:r>
    </w:p>
    <w:p w:rsidR="00B4259D" w:rsidRPr="0013270A" w:rsidRDefault="00B4259D" w:rsidP="004D16B3">
      <w:pPr>
        <w:pStyle w:val="ad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270A">
        <w:rPr>
          <w:rFonts w:ascii="Times New Roman" w:hAnsi="Times New Roman" w:cs="Times New Roman"/>
          <w:sz w:val="24"/>
          <w:szCs w:val="24"/>
          <w:lang w:val="en-US"/>
        </w:rPr>
        <w:t>Brooks</w:t>
      </w:r>
      <w:proofErr w:type="spellEnd"/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S. Federalism / S. Brooks // Canadian Democracy: An Introduction. 4</w:t>
      </w:r>
      <w:r w:rsidRPr="001327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ed. – Toronto: Oxford University Press, 2004. – P. 183-215.</w:t>
      </w:r>
    </w:p>
    <w:p w:rsidR="00B4259D" w:rsidRPr="0013270A" w:rsidRDefault="00B4259D" w:rsidP="007335FF">
      <w:pPr>
        <w:pStyle w:val="ad"/>
        <w:numPr>
          <w:ilvl w:val="0"/>
          <w:numId w:val="14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fr-FR"/>
        </w:rPr>
      </w:pPr>
      <w:r w:rsidRPr="0013270A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Burelle A. Pierre Elliott Trudeau: l'intellectuel et le politique / A. Burelle. – Montréal: </w:t>
      </w:r>
      <w:proofErr w:type="spellStart"/>
      <w:r w:rsidRPr="0013270A">
        <w:rPr>
          <w:rFonts w:ascii="Times New Roman" w:hAnsi="Times New Roman" w:cs="Times New Roman"/>
          <w:sz w:val="24"/>
          <w:szCs w:val="24"/>
          <w:lang w:val="fr-FR"/>
        </w:rPr>
        <w:t>Fides</w:t>
      </w:r>
      <w:proofErr w:type="spellEnd"/>
      <w:r w:rsidRPr="0013270A">
        <w:rPr>
          <w:rFonts w:ascii="Times New Roman" w:hAnsi="Times New Roman" w:cs="Times New Roman"/>
          <w:sz w:val="24"/>
          <w:szCs w:val="24"/>
          <w:lang w:val="fr-FR"/>
        </w:rPr>
        <w:t>, 2005. – 469 p.</w:t>
      </w:r>
    </w:p>
    <w:p w:rsidR="00B4259D" w:rsidRPr="0013270A" w:rsidRDefault="00B4259D" w:rsidP="004D16B3">
      <w:pPr>
        <w:pStyle w:val="ad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Calhoun J.C. A Discourse on the Constitution and Government of </w:t>
      </w:r>
      <w:proofErr w:type="gramStart"/>
      <w:r w:rsidRPr="0013270A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United States / The Constitution Society. </w:t>
      </w:r>
      <w:r w:rsidRPr="0013270A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52" w:history="1"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http://www.constitution.org/jcc/dcgus.htm</w:t>
        </w:r>
      </w:hyperlink>
      <w:r w:rsidRPr="0013270A">
        <w:rPr>
          <w:rFonts w:ascii="Times New Roman" w:hAnsi="Times New Roman" w:cs="Times New Roman"/>
          <w:sz w:val="24"/>
          <w:szCs w:val="24"/>
        </w:rPr>
        <w:t xml:space="preserve"> (Дата обращения 22.02.2016)</w:t>
      </w:r>
    </w:p>
    <w:p w:rsidR="00B4259D" w:rsidRPr="0013270A" w:rsidRDefault="00B4259D" w:rsidP="004D16B3">
      <w:pPr>
        <w:pStyle w:val="ad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Canada: The State of the Federation 2002. Reconsidering the Institutions of Canadian Federalism / Ed. by J. P. </w:t>
      </w:r>
      <w:proofErr w:type="spellStart"/>
      <w:r w:rsidRPr="0013270A">
        <w:rPr>
          <w:rFonts w:ascii="Times New Roman" w:hAnsi="Times New Roman" w:cs="Times New Roman"/>
          <w:sz w:val="24"/>
          <w:szCs w:val="24"/>
          <w:lang w:val="en-US"/>
        </w:rPr>
        <w:t>Meekison</w:t>
      </w:r>
      <w:proofErr w:type="spellEnd"/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, H. Telford, </w:t>
      </w:r>
      <w:proofErr w:type="gramStart"/>
      <w:r w:rsidRPr="0013270A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 w:rsidRPr="0013270A">
        <w:rPr>
          <w:rFonts w:ascii="Times New Roman" w:hAnsi="Times New Roman" w:cs="Times New Roman"/>
          <w:sz w:val="24"/>
          <w:szCs w:val="24"/>
          <w:lang w:val="en-US"/>
        </w:rPr>
        <w:t>. Lazar. – Montreal and Kingston: McGill-Queen’s University Press for the Institute of Intergovernmental Relations, 2002. – 514 p.</w:t>
      </w:r>
    </w:p>
    <w:p w:rsidR="00B4259D" w:rsidRPr="0013270A" w:rsidRDefault="00B4259D" w:rsidP="00B9415E">
      <w:pPr>
        <w:pStyle w:val="ad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Canadian Federalism: Myth or Reality. 2nd ed. / Ed. by J.P. </w:t>
      </w:r>
      <w:proofErr w:type="spellStart"/>
      <w:r w:rsidRPr="0013270A">
        <w:rPr>
          <w:rFonts w:ascii="Times New Roman" w:hAnsi="Times New Roman" w:cs="Times New Roman"/>
          <w:sz w:val="24"/>
          <w:szCs w:val="24"/>
          <w:lang w:val="en-US"/>
        </w:rPr>
        <w:t>Meekison</w:t>
      </w:r>
      <w:proofErr w:type="spellEnd"/>
      <w:r w:rsidRPr="0013270A">
        <w:rPr>
          <w:rFonts w:ascii="Times New Roman" w:hAnsi="Times New Roman" w:cs="Times New Roman"/>
          <w:sz w:val="24"/>
          <w:szCs w:val="24"/>
          <w:lang w:val="en-US"/>
        </w:rPr>
        <w:t>. – Toronto etc.: Methuen, 1971. – 486 p.</w:t>
      </w:r>
    </w:p>
    <w:p w:rsidR="00B4259D" w:rsidRPr="0013270A" w:rsidRDefault="00B4259D" w:rsidP="004D16B3">
      <w:pPr>
        <w:pStyle w:val="ad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Canadian politics / Ed. by J. </w:t>
      </w:r>
      <w:proofErr w:type="spellStart"/>
      <w:r w:rsidRPr="0013270A">
        <w:rPr>
          <w:rFonts w:ascii="Times New Roman" w:hAnsi="Times New Roman" w:cs="Times New Roman"/>
          <w:sz w:val="24"/>
          <w:szCs w:val="24"/>
          <w:lang w:val="en-US"/>
        </w:rPr>
        <w:t>Bickerton</w:t>
      </w:r>
      <w:proofErr w:type="spellEnd"/>
      <w:r w:rsidRPr="0013270A">
        <w:rPr>
          <w:rFonts w:ascii="Times New Roman" w:hAnsi="Times New Roman" w:cs="Times New Roman"/>
          <w:sz w:val="24"/>
          <w:szCs w:val="24"/>
          <w:lang w:val="en-US"/>
        </w:rPr>
        <w:t>, A.-G. Gagnon. – Toronto: University of Toronto Press, 2009. – 416 p.</w:t>
      </w:r>
    </w:p>
    <w:p w:rsidR="00B4259D" w:rsidRPr="0013270A" w:rsidRDefault="00B4259D" w:rsidP="004D16B3">
      <w:pPr>
        <w:pStyle w:val="ad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>Dicey A.V. An Introduction to the Study of the Law of the Constitution / A.V. Dicey. – Indianapolis: Liberty classics, 1982. – 435 p.</w:t>
      </w:r>
    </w:p>
    <w:p w:rsidR="00B4259D" w:rsidRPr="0013270A" w:rsidRDefault="00B4259D" w:rsidP="004D16B3">
      <w:pPr>
        <w:pStyle w:val="ad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270A">
        <w:rPr>
          <w:rFonts w:ascii="Times New Roman" w:hAnsi="Times New Roman" w:cs="Times New Roman"/>
          <w:sz w:val="24"/>
          <w:szCs w:val="24"/>
          <w:lang w:val="en-US"/>
        </w:rPr>
        <w:t>Duchacek</w:t>
      </w:r>
      <w:proofErr w:type="spellEnd"/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I.D. Perforated Sovereignties: Toward a Typology of New Actors in International Relations / I.D. </w:t>
      </w:r>
      <w:proofErr w:type="spellStart"/>
      <w:proofErr w:type="gramStart"/>
      <w:r w:rsidRPr="0013270A">
        <w:rPr>
          <w:rFonts w:ascii="Times New Roman" w:hAnsi="Times New Roman" w:cs="Times New Roman"/>
          <w:sz w:val="24"/>
          <w:szCs w:val="24"/>
          <w:lang w:val="en-US"/>
        </w:rPr>
        <w:t>Duchacek</w:t>
      </w:r>
      <w:proofErr w:type="spellEnd"/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 /</w:t>
      </w:r>
      <w:proofErr w:type="gramEnd"/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/ Federalism and International Relations: The Role of Subnational Units / Ed. by H.J. </w:t>
      </w:r>
      <w:proofErr w:type="spellStart"/>
      <w:r w:rsidRPr="0013270A">
        <w:rPr>
          <w:rFonts w:ascii="Times New Roman" w:hAnsi="Times New Roman" w:cs="Times New Roman"/>
          <w:sz w:val="24"/>
          <w:szCs w:val="24"/>
          <w:lang w:val="en-US"/>
        </w:rPr>
        <w:t>Michelmann</w:t>
      </w:r>
      <w:proofErr w:type="spellEnd"/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, P. </w:t>
      </w:r>
      <w:proofErr w:type="spellStart"/>
      <w:r w:rsidRPr="0013270A">
        <w:rPr>
          <w:rFonts w:ascii="Times New Roman" w:hAnsi="Times New Roman" w:cs="Times New Roman"/>
          <w:sz w:val="24"/>
          <w:szCs w:val="24"/>
          <w:lang w:val="en-US"/>
        </w:rPr>
        <w:t>Soldatos</w:t>
      </w:r>
      <w:proofErr w:type="spellEnd"/>
      <w:r w:rsidRPr="0013270A">
        <w:rPr>
          <w:rFonts w:ascii="Times New Roman" w:hAnsi="Times New Roman" w:cs="Times New Roman"/>
          <w:sz w:val="24"/>
          <w:szCs w:val="24"/>
          <w:lang w:val="en-US"/>
        </w:rPr>
        <w:t>. – Oxford: Clarendon Press, 1990. – P. 1-33.</w:t>
      </w:r>
    </w:p>
    <w:p w:rsidR="00B4259D" w:rsidRPr="0013270A" w:rsidRDefault="00B4259D" w:rsidP="004D16B3">
      <w:pPr>
        <w:pStyle w:val="ad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270A">
        <w:rPr>
          <w:rFonts w:ascii="Times New Roman" w:hAnsi="Times New Roman" w:cs="Times New Roman"/>
          <w:sz w:val="24"/>
          <w:szCs w:val="24"/>
          <w:lang w:val="en-US"/>
        </w:rPr>
        <w:t>Dyck</w:t>
      </w:r>
      <w:proofErr w:type="spellEnd"/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R. Canadian Politics: Critical Approaches. 2nd ed. / R. </w:t>
      </w:r>
      <w:proofErr w:type="spellStart"/>
      <w:r w:rsidRPr="0013270A">
        <w:rPr>
          <w:rFonts w:ascii="Times New Roman" w:hAnsi="Times New Roman" w:cs="Times New Roman"/>
          <w:sz w:val="24"/>
          <w:szCs w:val="24"/>
          <w:lang w:val="en-US"/>
        </w:rPr>
        <w:t>Dyck</w:t>
      </w:r>
      <w:proofErr w:type="spellEnd"/>
      <w:r w:rsidRPr="0013270A">
        <w:rPr>
          <w:rFonts w:ascii="Times New Roman" w:hAnsi="Times New Roman" w:cs="Times New Roman"/>
          <w:sz w:val="24"/>
          <w:szCs w:val="24"/>
          <w:lang w:val="en-US"/>
        </w:rPr>
        <w:t>. – Toronto: Nelson Canada, 1996. – 672 p.</w:t>
      </w:r>
    </w:p>
    <w:p w:rsidR="00B4259D" w:rsidRPr="0013270A" w:rsidRDefault="00B4259D" w:rsidP="007335FF">
      <w:pPr>
        <w:pStyle w:val="ad"/>
        <w:numPr>
          <w:ilvl w:val="0"/>
          <w:numId w:val="14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>Elazar D.J. Federalism: An Overview / D.J. Elazar. – Pretoria: Human Sciences Research Council Publishers, 1995. – 65 p.</w:t>
      </w:r>
    </w:p>
    <w:p w:rsidR="00B4259D" w:rsidRPr="0013270A" w:rsidRDefault="00B4259D" w:rsidP="004D16B3">
      <w:pPr>
        <w:pStyle w:val="ad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Elazar D.J. From </w:t>
      </w:r>
      <w:proofErr w:type="spellStart"/>
      <w:r w:rsidRPr="0013270A">
        <w:rPr>
          <w:rFonts w:ascii="Times New Roman" w:hAnsi="Times New Roman" w:cs="Times New Roman"/>
          <w:sz w:val="24"/>
          <w:szCs w:val="24"/>
          <w:lang w:val="en-US"/>
        </w:rPr>
        <w:t>Statism</w:t>
      </w:r>
      <w:proofErr w:type="spellEnd"/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to Federalism: A Paradigm Shift / D.J. Elazar // </w:t>
      </w:r>
      <w:proofErr w:type="spellStart"/>
      <w:r w:rsidRPr="0013270A">
        <w:rPr>
          <w:rFonts w:ascii="Times New Roman" w:hAnsi="Times New Roman" w:cs="Times New Roman"/>
          <w:sz w:val="24"/>
          <w:szCs w:val="24"/>
          <w:lang w:val="en-US"/>
        </w:rPr>
        <w:t>Publius</w:t>
      </w:r>
      <w:proofErr w:type="spellEnd"/>
      <w:r w:rsidRPr="0013270A">
        <w:rPr>
          <w:rFonts w:ascii="Times New Roman" w:hAnsi="Times New Roman" w:cs="Times New Roman"/>
          <w:sz w:val="24"/>
          <w:szCs w:val="24"/>
          <w:lang w:val="en-US"/>
        </w:rPr>
        <w:t>. – 1995. Vol. 25. №2. – P. 5-18.</w:t>
      </w:r>
    </w:p>
    <w:p w:rsidR="00B4259D" w:rsidRPr="0013270A" w:rsidRDefault="00B4259D" w:rsidP="0041725F">
      <w:pPr>
        <w:pStyle w:val="ad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Feldman E.J., Feldman L.G. Canada / E.J. Feldman, L.G. Feldman // Federalism and International Relations: The Role of Subnational Units / Ed. by H.J. </w:t>
      </w:r>
      <w:proofErr w:type="spellStart"/>
      <w:r w:rsidRPr="0013270A">
        <w:rPr>
          <w:rFonts w:ascii="Times New Roman" w:hAnsi="Times New Roman" w:cs="Times New Roman"/>
          <w:sz w:val="24"/>
          <w:szCs w:val="24"/>
          <w:lang w:val="en-US"/>
        </w:rPr>
        <w:t>Michelmann</w:t>
      </w:r>
      <w:proofErr w:type="spellEnd"/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, P. </w:t>
      </w:r>
      <w:proofErr w:type="spellStart"/>
      <w:r w:rsidRPr="0013270A">
        <w:rPr>
          <w:rFonts w:ascii="Times New Roman" w:hAnsi="Times New Roman" w:cs="Times New Roman"/>
          <w:sz w:val="24"/>
          <w:szCs w:val="24"/>
          <w:lang w:val="en-US"/>
        </w:rPr>
        <w:t>Soldatos</w:t>
      </w:r>
      <w:proofErr w:type="spellEnd"/>
      <w:r w:rsidRPr="0013270A">
        <w:rPr>
          <w:rFonts w:ascii="Times New Roman" w:hAnsi="Times New Roman" w:cs="Times New Roman"/>
          <w:sz w:val="24"/>
          <w:szCs w:val="24"/>
          <w:lang w:val="en-US"/>
        </w:rPr>
        <w:t>. – Oxford: Clarendon Press, 1990. – P. 176-210.</w:t>
      </w:r>
    </w:p>
    <w:p w:rsidR="00B4259D" w:rsidRPr="0013270A" w:rsidRDefault="00B4259D" w:rsidP="004D16B3">
      <w:pPr>
        <w:pStyle w:val="ad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270A">
        <w:rPr>
          <w:rFonts w:ascii="Times New Roman" w:hAnsi="Times New Roman" w:cs="Times New Roman"/>
          <w:sz w:val="24"/>
          <w:szCs w:val="24"/>
          <w:lang w:val="en-US"/>
        </w:rPr>
        <w:t>Fisch</w:t>
      </w:r>
      <w:proofErr w:type="spellEnd"/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J. The Right of Self-Determination of Peoples: The Domestication of an Illusion. Translated / J. </w:t>
      </w:r>
      <w:proofErr w:type="spellStart"/>
      <w:r w:rsidRPr="0013270A">
        <w:rPr>
          <w:rFonts w:ascii="Times New Roman" w:hAnsi="Times New Roman" w:cs="Times New Roman"/>
          <w:sz w:val="24"/>
          <w:szCs w:val="24"/>
          <w:lang w:val="en-US"/>
        </w:rPr>
        <w:t>Fisch</w:t>
      </w:r>
      <w:proofErr w:type="spellEnd"/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[Translated from the German by A. Mage]. – Cambridge: Cambridge University Press, 2015. – 339 p.</w:t>
      </w:r>
    </w:p>
    <w:p w:rsidR="00B4259D" w:rsidRPr="0013270A" w:rsidRDefault="00B4259D" w:rsidP="004D16B3">
      <w:pPr>
        <w:pStyle w:val="ad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>Friedrich K.J. Man and His Government: An Empirical Theory of Politics / K.J. Friedrich. – New York, San Francisco, Toronto, London: McGraw-Hill Book Company, 1963. – 737 p.</w:t>
      </w:r>
    </w:p>
    <w:p w:rsidR="00B4259D" w:rsidRPr="0013270A" w:rsidRDefault="00B4259D" w:rsidP="004D16B3">
      <w:pPr>
        <w:pStyle w:val="ad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>Livingston W.S. Federalism and constitutional change / W.S. Livingston. – Oxford: Clarendon Press, 1956. – 380 p.</w:t>
      </w:r>
    </w:p>
    <w:p w:rsidR="00B4259D" w:rsidRPr="0013270A" w:rsidRDefault="00B4259D" w:rsidP="004D16B3">
      <w:pPr>
        <w:pStyle w:val="ad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270A">
        <w:rPr>
          <w:rFonts w:ascii="Times New Roman" w:hAnsi="Times New Roman" w:cs="Times New Roman"/>
          <w:sz w:val="24"/>
          <w:szCs w:val="24"/>
          <w:lang w:val="en-US"/>
        </w:rPr>
        <w:t>McWhinney</w:t>
      </w:r>
      <w:proofErr w:type="spellEnd"/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E. Comparative federalism. States' rights and national power / E. </w:t>
      </w:r>
      <w:proofErr w:type="spellStart"/>
      <w:r w:rsidRPr="0013270A">
        <w:rPr>
          <w:rFonts w:ascii="Times New Roman" w:hAnsi="Times New Roman" w:cs="Times New Roman"/>
          <w:sz w:val="24"/>
          <w:szCs w:val="24"/>
          <w:lang w:val="en-US"/>
        </w:rPr>
        <w:t>McWhinney</w:t>
      </w:r>
      <w:proofErr w:type="spellEnd"/>
      <w:r w:rsidRPr="0013270A">
        <w:rPr>
          <w:rFonts w:ascii="Times New Roman" w:hAnsi="Times New Roman" w:cs="Times New Roman"/>
          <w:sz w:val="24"/>
          <w:szCs w:val="24"/>
          <w:lang w:val="en-US"/>
        </w:rPr>
        <w:t>. – Toronto: University of Toronto press, 1965. – 114 p.</w:t>
      </w:r>
    </w:p>
    <w:p w:rsidR="00B4259D" w:rsidRPr="0013270A" w:rsidRDefault="00B4259D" w:rsidP="007335FF">
      <w:pPr>
        <w:pStyle w:val="ad"/>
        <w:numPr>
          <w:ilvl w:val="0"/>
          <w:numId w:val="14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Monahan P. After </w:t>
      </w:r>
      <w:proofErr w:type="spellStart"/>
      <w:r w:rsidRPr="0013270A">
        <w:rPr>
          <w:rFonts w:ascii="Times New Roman" w:hAnsi="Times New Roman" w:cs="Times New Roman"/>
          <w:sz w:val="24"/>
          <w:szCs w:val="24"/>
          <w:lang w:val="en-US"/>
        </w:rPr>
        <w:t>Meech</w:t>
      </w:r>
      <w:proofErr w:type="spellEnd"/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Lake: An insider's view (Reflections paper) / P. Monahan. – Ontario: Institute of Intergovernmental Relations, Queen's University, 1990. </w:t>
      </w:r>
      <w:r w:rsidRPr="0013270A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53" w:history="1">
        <w:r w:rsidRPr="0013270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http://iigrwww.wp.queensu.ca/pub/archive/reflectionpapers/Reflections5AfterMeechLaAf.pdf</w:t>
        </w:r>
      </w:hyperlink>
      <w:r w:rsidRPr="0013270A">
        <w:rPr>
          <w:rFonts w:ascii="Times New Roman" w:hAnsi="Times New Roman" w:cs="Times New Roman"/>
          <w:sz w:val="24"/>
          <w:szCs w:val="24"/>
        </w:rPr>
        <w:t xml:space="preserve"> (Дата обращения 10.02.2016)</w:t>
      </w:r>
    </w:p>
    <w:p w:rsidR="00B4259D" w:rsidRPr="0013270A" w:rsidRDefault="00B4259D" w:rsidP="007335FF">
      <w:pPr>
        <w:pStyle w:val="ad"/>
        <w:numPr>
          <w:ilvl w:val="0"/>
          <w:numId w:val="14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lastRenderedPageBreak/>
        <w:t>Shaw M.N. International Law. 6</w:t>
      </w:r>
      <w:r w:rsidRPr="001327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ed</w:t>
      </w:r>
      <w:proofErr w:type="gramStart"/>
      <w:r w:rsidRPr="0013270A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M.N. Shaw. – Cambridge etc.: Cambridge University Press, 2008. – 1542 p.</w:t>
      </w:r>
    </w:p>
    <w:p w:rsidR="00B4259D" w:rsidRPr="0013270A" w:rsidRDefault="00B4259D" w:rsidP="007335FF">
      <w:pPr>
        <w:pStyle w:val="ad"/>
        <w:numPr>
          <w:ilvl w:val="0"/>
          <w:numId w:val="14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>Simeon R., Conway D.-P. Federalism and the Management of Conflict in Multinational Societies / R. Simeon, D.-P. Conway // Multinational Democracies / Ed. by A.-G. Gagnon, J. Tully. – Cambridge: Cambridge University Press, 2001. – P. 338-365.</w:t>
      </w:r>
    </w:p>
    <w:p w:rsidR="00B4259D" w:rsidRPr="0013270A" w:rsidRDefault="00B4259D" w:rsidP="004D16B3">
      <w:pPr>
        <w:pStyle w:val="ad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The Future of Canadian Federalism / Ed. by P.-A. </w:t>
      </w:r>
      <w:proofErr w:type="spellStart"/>
      <w:r w:rsidRPr="0013270A">
        <w:rPr>
          <w:rFonts w:ascii="Times New Roman" w:hAnsi="Times New Roman" w:cs="Times New Roman"/>
          <w:sz w:val="24"/>
          <w:szCs w:val="24"/>
          <w:lang w:val="en-US"/>
        </w:rPr>
        <w:t>Crepeau</w:t>
      </w:r>
      <w:proofErr w:type="spellEnd"/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, C.B. Macpherson. – Toronto, Montréal: University of Toronto Press, Les Presses de </w:t>
      </w:r>
      <w:proofErr w:type="spellStart"/>
      <w:r w:rsidRPr="0013270A">
        <w:rPr>
          <w:rFonts w:ascii="Times New Roman" w:hAnsi="Times New Roman" w:cs="Times New Roman"/>
          <w:sz w:val="24"/>
          <w:szCs w:val="24"/>
          <w:lang w:val="en-US"/>
        </w:rPr>
        <w:t>l’Université</w:t>
      </w:r>
      <w:proofErr w:type="spellEnd"/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 de Montréal, 1965. – 188 p.</w:t>
      </w:r>
    </w:p>
    <w:p w:rsidR="00B4259D" w:rsidRPr="0013270A" w:rsidRDefault="00B4259D" w:rsidP="004D16B3">
      <w:pPr>
        <w:pStyle w:val="ad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fr-FR"/>
        </w:rPr>
      </w:pPr>
      <w:r w:rsidRPr="0013270A">
        <w:rPr>
          <w:rFonts w:ascii="Times New Roman" w:hAnsi="Times New Roman" w:cs="Times New Roman"/>
          <w:sz w:val="24"/>
          <w:szCs w:val="24"/>
          <w:lang w:val="fr-FR"/>
        </w:rPr>
        <w:t>Trudeau P.-E. Fédéralisme, nationalisme et raison / Trudeau P.-E. // La crise du fédéralisme canadien: Essais et documents / J.-P. Prévost. – Paris: Presses universitaires de France, 1972. – P. 53-58.</w:t>
      </w:r>
    </w:p>
    <w:p w:rsidR="00B4259D" w:rsidRPr="0013270A" w:rsidRDefault="00B4259D" w:rsidP="004D16B3">
      <w:pPr>
        <w:pStyle w:val="ad"/>
        <w:numPr>
          <w:ilvl w:val="0"/>
          <w:numId w:val="14"/>
        </w:numPr>
        <w:spacing w:after="120" w:line="240" w:lineRule="auto"/>
        <w:contextualSpacing w:val="0"/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</w:pPr>
      <w:r w:rsidRPr="001327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Watts R.L. Executive Federalism: A Comparative Analysis / R.L. Watts. – Kingston, Ontario: Institute of Intergovernmental Relations, Queen's University, 1989. – 24 p.</w:t>
      </w:r>
    </w:p>
    <w:p w:rsidR="00B4259D" w:rsidRPr="0013270A" w:rsidRDefault="00B4259D" w:rsidP="004D16B3">
      <w:pPr>
        <w:pStyle w:val="ad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Watts R.L. Federalism and Diversity in Canada / R.L. Watts // Autonomy and Ethnicity: Negotiating Competing Claims in Multi-ethnic States / Ed. by Y. </w:t>
      </w:r>
      <w:proofErr w:type="spellStart"/>
      <w:r w:rsidRPr="0013270A">
        <w:rPr>
          <w:rFonts w:ascii="Times New Roman" w:hAnsi="Times New Roman" w:cs="Times New Roman"/>
          <w:sz w:val="24"/>
          <w:szCs w:val="24"/>
          <w:lang w:val="en-US"/>
        </w:rPr>
        <w:t>Ghai</w:t>
      </w:r>
      <w:proofErr w:type="spellEnd"/>
      <w:r w:rsidRPr="0013270A">
        <w:rPr>
          <w:rFonts w:ascii="Times New Roman" w:hAnsi="Times New Roman" w:cs="Times New Roman"/>
          <w:sz w:val="24"/>
          <w:szCs w:val="24"/>
          <w:lang w:val="en-US"/>
        </w:rPr>
        <w:t>. – Cambridge: Cambridge University Press, 2000. – P. 29-52.</w:t>
      </w:r>
    </w:p>
    <w:p w:rsidR="00B4259D" w:rsidRPr="0013270A" w:rsidRDefault="00B4259D" w:rsidP="004D16B3">
      <w:pPr>
        <w:pStyle w:val="ad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13270A">
        <w:rPr>
          <w:rFonts w:ascii="Times New Roman" w:hAnsi="Times New Roman" w:cs="Times New Roman"/>
          <w:sz w:val="24"/>
          <w:szCs w:val="24"/>
          <w:lang w:val="en-US"/>
        </w:rPr>
        <w:t xml:space="preserve">Wellman C.H. A Theory of Secession: The Case for Political Self-Determination / C.H. Wellman. – Cambridge etc.: Cambridge University Press, 2005. – 199 p. </w:t>
      </w:r>
    </w:p>
    <w:p w:rsidR="001B3EA5" w:rsidRPr="0013270A" w:rsidRDefault="001B3EA5" w:rsidP="006A4973">
      <w:pPr>
        <w:spacing w:after="12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B3EA5" w:rsidRPr="0013270A" w:rsidSect="00E81E2E">
      <w:footerReference w:type="default" r:id="rId54"/>
      <w:pgSz w:w="11906" w:h="16838"/>
      <w:pgMar w:top="1418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74B" w:rsidRDefault="000E074B" w:rsidP="002610DA">
      <w:pPr>
        <w:spacing w:after="0" w:line="240" w:lineRule="auto"/>
      </w:pPr>
      <w:r>
        <w:separator/>
      </w:r>
    </w:p>
  </w:endnote>
  <w:endnote w:type="continuationSeparator" w:id="0">
    <w:p w:rsidR="000E074B" w:rsidRDefault="000E074B" w:rsidP="0026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132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43CF8" w:rsidRPr="00E11484" w:rsidRDefault="00E43CF8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14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14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14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7F2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114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43CF8" w:rsidRDefault="00E43CF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74B" w:rsidRDefault="000E074B" w:rsidP="002610DA">
      <w:pPr>
        <w:spacing w:after="0" w:line="240" w:lineRule="auto"/>
      </w:pPr>
      <w:r>
        <w:separator/>
      </w:r>
    </w:p>
  </w:footnote>
  <w:footnote w:type="continuationSeparator" w:id="0">
    <w:p w:rsidR="000E074B" w:rsidRDefault="000E074B" w:rsidP="002610DA">
      <w:pPr>
        <w:spacing w:after="0" w:line="240" w:lineRule="auto"/>
      </w:pPr>
      <w:r>
        <w:continuationSeparator/>
      </w:r>
    </w:p>
  </w:footnote>
  <w:footnote w:id="1">
    <w:p w:rsidR="00E43CF8" w:rsidRPr="0013270A" w:rsidRDefault="00E43CF8" w:rsidP="00194A0A">
      <w:pPr>
        <w:pStyle w:val="a6"/>
        <w:rPr>
          <w:rFonts w:ascii="Times New Roman" w:hAnsi="Times New Roman" w:cs="Times New Roman"/>
        </w:rPr>
      </w:pPr>
      <w:r w:rsidRPr="0013270A">
        <w:rPr>
          <w:rStyle w:val="a8"/>
          <w:rFonts w:ascii="Times New Roman" w:hAnsi="Times New Roman" w:cs="Times New Roman"/>
        </w:rPr>
        <w:footnoteRef/>
      </w:r>
      <w:r w:rsidRPr="0013270A">
        <w:rPr>
          <w:rFonts w:ascii="Times New Roman" w:hAnsi="Times New Roman" w:cs="Times New Roman"/>
          <w:lang w:val="en-US"/>
        </w:rPr>
        <w:t xml:space="preserve"> Constitution Act, 1867 // Justice Laws Website. URL: </w:t>
      </w:r>
      <w:hyperlink r:id="rId1" w:history="1"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http://laws.justice.gc.ca/eng/Const/page-1.html</w:t>
        </w:r>
      </w:hyperlink>
      <w:r w:rsidRPr="0013270A">
        <w:rPr>
          <w:rFonts w:ascii="Times New Roman" w:hAnsi="Times New Roman" w:cs="Times New Roman"/>
          <w:lang w:val="en-US"/>
        </w:rPr>
        <w:t xml:space="preserve"> (</w:t>
      </w:r>
      <w:r w:rsidRPr="0013270A">
        <w:rPr>
          <w:rFonts w:ascii="Times New Roman" w:hAnsi="Times New Roman" w:cs="Times New Roman"/>
        </w:rPr>
        <w:t>Дата</w:t>
      </w:r>
      <w:r w:rsidRPr="0013270A">
        <w:rPr>
          <w:rFonts w:ascii="Times New Roman" w:hAnsi="Times New Roman" w:cs="Times New Roman"/>
          <w:lang w:val="en-US"/>
        </w:rPr>
        <w:t xml:space="preserve"> </w:t>
      </w:r>
      <w:r w:rsidRPr="0013270A">
        <w:rPr>
          <w:rFonts w:ascii="Times New Roman" w:hAnsi="Times New Roman" w:cs="Times New Roman"/>
        </w:rPr>
        <w:t>обращения</w:t>
      </w:r>
      <w:r w:rsidRPr="0013270A">
        <w:rPr>
          <w:rFonts w:ascii="Times New Roman" w:hAnsi="Times New Roman" w:cs="Times New Roman"/>
          <w:lang w:val="en-US"/>
        </w:rPr>
        <w:t xml:space="preserve"> 28.01.2016); Constitution Act, 1982 // Justice Laws Website. URL</w:t>
      </w:r>
      <w:r w:rsidRPr="0013270A">
        <w:rPr>
          <w:rFonts w:ascii="Times New Roman" w:hAnsi="Times New Roman" w:cs="Times New Roman"/>
        </w:rPr>
        <w:t xml:space="preserve">: </w:t>
      </w:r>
      <w:hyperlink r:id="rId2" w:anchor="h-38" w:history="1"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http</w:t>
        </w:r>
        <w:r w:rsidRPr="0013270A">
          <w:rPr>
            <w:rStyle w:val="ae"/>
            <w:rFonts w:ascii="Times New Roman" w:hAnsi="Times New Roman" w:cs="Times New Roman"/>
            <w:color w:val="auto"/>
          </w:rPr>
          <w:t>://</w:t>
        </w:r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laws</w:t>
        </w:r>
        <w:r w:rsidRPr="0013270A">
          <w:rPr>
            <w:rStyle w:val="ae"/>
            <w:rFonts w:ascii="Times New Roman" w:hAnsi="Times New Roman" w:cs="Times New Roman"/>
            <w:color w:val="auto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justice</w:t>
        </w:r>
        <w:r w:rsidRPr="0013270A">
          <w:rPr>
            <w:rStyle w:val="ae"/>
            <w:rFonts w:ascii="Times New Roman" w:hAnsi="Times New Roman" w:cs="Times New Roman"/>
            <w:color w:val="auto"/>
          </w:rPr>
          <w:t>.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gc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ca</w:t>
        </w:r>
        <w:r w:rsidRPr="0013270A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eng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Const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page</w:t>
        </w:r>
        <w:r w:rsidRPr="0013270A">
          <w:rPr>
            <w:rStyle w:val="ae"/>
            <w:rFonts w:ascii="Times New Roman" w:hAnsi="Times New Roman" w:cs="Times New Roman"/>
            <w:color w:val="auto"/>
          </w:rPr>
          <w:t>-15.</w:t>
        </w:r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html</w:t>
        </w:r>
        <w:r w:rsidRPr="0013270A">
          <w:rPr>
            <w:rStyle w:val="ae"/>
            <w:rFonts w:ascii="Times New Roman" w:hAnsi="Times New Roman" w:cs="Times New Roman"/>
            <w:color w:val="auto"/>
          </w:rPr>
          <w:t>#</w:t>
        </w:r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h</w:t>
        </w:r>
        <w:r w:rsidRPr="0013270A">
          <w:rPr>
            <w:rStyle w:val="ae"/>
            <w:rFonts w:ascii="Times New Roman" w:hAnsi="Times New Roman" w:cs="Times New Roman"/>
            <w:color w:val="auto"/>
          </w:rPr>
          <w:t>-38</w:t>
        </w:r>
      </w:hyperlink>
      <w:r w:rsidRPr="0013270A">
        <w:rPr>
          <w:rFonts w:ascii="Times New Roman" w:hAnsi="Times New Roman" w:cs="Times New Roman"/>
        </w:rPr>
        <w:t xml:space="preserve"> (Дата обращения 28.01.2016) </w:t>
      </w:r>
    </w:p>
  </w:footnote>
  <w:footnote w:id="2">
    <w:p w:rsidR="00E43CF8" w:rsidRPr="0013270A" w:rsidRDefault="00E43CF8" w:rsidP="00E355D9">
      <w:pPr>
        <w:pStyle w:val="a6"/>
        <w:rPr>
          <w:rFonts w:ascii="Times New Roman" w:hAnsi="Times New Roman" w:cs="Times New Roman"/>
        </w:rPr>
      </w:pPr>
      <w:r w:rsidRPr="0013270A">
        <w:rPr>
          <w:rStyle w:val="a8"/>
          <w:rFonts w:ascii="Times New Roman" w:hAnsi="Times New Roman" w:cs="Times New Roman"/>
        </w:rPr>
        <w:footnoteRef/>
      </w:r>
      <w:r w:rsidRPr="0013270A">
        <w:rPr>
          <w:rFonts w:ascii="Times New Roman" w:hAnsi="Times New Roman" w:cs="Times New Roman"/>
          <w:lang w:val="en-US"/>
        </w:rPr>
        <w:t xml:space="preserve"> The Royal Proclamation, 7 October 1763 // </w:t>
      </w:r>
      <w:proofErr w:type="gramStart"/>
      <w:r w:rsidRPr="0013270A">
        <w:rPr>
          <w:rFonts w:ascii="Times New Roman" w:hAnsi="Times New Roman" w:cs="Times New Roman"/>
          <w:lang w:val="en-US"/>
        </w:rPr>
        <w:t>The</w:t>
      </w:r>
      <w:proofErr w:type="gramEnd"/>
      <w:r w:rsidRPr="0013270A">
        <w:rPr>
          <w:rFonts w:ascii="Times New Roman" w:hAnsi="Times New Roman" w:cs="Times New Roman"/>
          <w:lang w:val="en-US"/>
        </w:rPr>
        <w:t xml:space="preserve"> Solon Law Archive. URL</w:t>
      </w:r>
      <w:r w:rsidRPr="0013270A">
        <w:rPr>
          <w:rFonts w:ascii="Times New Roman" w:hAnsi="Times New Roman" w:cs="Times New Roman"/>
        </w:rPr>
        <w:t xml:space="preserve">: </w:t>
      </w:r>
      <w:hyperlink r:id="rId3" w:history="1"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http</w:t>
        </w:r>
        <w:r w:rsidRPr="0013270A">
          <w:rPr>
            <w:rStyle w:val="ae"/>
            <w:rFonts w:ascii="Times New Roman" w:hAnsi="Times New Roman" w:cs="Times New Roman"/>
            <w:color w:val="auto"/>
          </w:rPr>
          <w:t>://</w:t>
        </w:r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www</w:t>
        </w:r>
        <w:r w:rsidRPr="0013270A">
          <w:rPr>
            <w:rStyle w:val="ae"/>
            <w:rFonts w:ascii="Times New Roman" w:hAnsi="Times New Roman" w:cs="Times New Roman"/>
            <w:color w:val="auto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solon</w:t>
        </w:r>
        <w:r w:rsidRPr="0013270A">
          <w:rPr>
            <w:rStyle w:val="ae"/>
            <w:rFonts w:ascii="Times New Roman" w:hAnsi="Times New Roman" w:cs="Times New Roman"/>
            <w:color w:val="auto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org</w:t>
        </w:r>
        <w:r w:rsidRPr="0013270A">
          <w:rPr>
            <w:rStyle w:val="ae"/>
            <w:rFonts w:ascii="Times New Roman" w:hAnsi="Times New Roman" w:cs="Times New Roman"/>
            <w:color w:val="auto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Constitutions</w:t>
        </w:r>
        <w:r w:rsidRPr="0013270A">
          <w:rPr>
            <w:rStyle w:val="ae"/>
            <w:rFonts w:ascii="Times New Roman" w:hAnsi="Times New Roman" w:cs="Times New Roman"/>
            <w:color w:val="auto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Canada</w:t>
        </w:r>
        <w:r w:rsidRPr="0013270A">
          <w:rPr>
            <w:rStyle w:val="ae"/>
            <w:rFonts w:ascii="Times New Roman" w:hAnsi="Times New Roman" w:cs="Times New Roman"/>
            <w:color w:val="auto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English</w:t>
        </w:r>
        <w:r w:rsidRPr="0013270A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PreConfederation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rp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</w:rPr>
          <w:t>_1763.</w:t>
        </w:r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html</w:t>
        </w:r>
      </w:hyperlink>
      <w:r w:rsidRPr="0013270A">
        <w:rPr>
          <w:rFonts w:ascii="Times New Roman" w:hAnsi="Times New Roman" w:cs="Times New Roman"/>
        </w:rPr>
        <w:t xml:space="preserve"> (Дата обращения 02.02.2016)</w:t>
      </w:r>
    </w:p>
  </w:footnote>
  <w:footnote w:id="3">
    <w:p w:rsidR="00E43CF8" w:rsidRPr="0013270A" w:rsidRDefault="00E43CF8">
      <w:pPr>
        <w:pStyle w:val="a6"/>
        <w:rPr>
          <w:rFonts w:ascii="Times New Roman" w:hAnsi="Times New Roman" w:cs="Times New Roman"/>
        </w:rPr>
      </w:pPr>
      <w:r w:rsidRPr="0013270A">
        <w:rPr>
          <w:rStyle w:val="a8"/>
          <w:rFonts w:ascii="Times New Roman" w:hAnsi="Times New Roman" w:cs="Times New Roman"/>
        </w:rPr>
        <w:footnoteRef/>
      </w:r>
      <w:r w:rsidRPr="0013270A">
        <w:rPr>
          <w:rFonts w:ascii="Times New Roman" w:hAnsi="Times New Roman" w:cs="Times New Roman"/>
          <w:lang w:val="en-US"/>
        </w:rPr>
        <w:t xml:space="preserve"> The Quebec Act, 1774 // </w:t>
      </w:r>
      <w:proofErr w:type="gramStart"/>
      <w:r w:rsidRPr="0013270A">
        <w:rPr>
          <w:rFonts w:ascii="Times New Roman" w:hAnsi="Times New Roman" w:cs="Times New Roman"/>
          <w:lang w:val="en-US"/>
        </w:rPr>
        <w:t>The</w:t>
      </w:r>
      <w:proofErr w:type="gramEnd"/>
      <w:r w:rsidRPr="0013270A">
        <w:rPr>
          <w:rFonts w:ascii="Times New Roman" w:hAnsi="Times New Roman" w:cs="Times New Roman"/>
          <w:lang w:val="en-US"/>
        </w:rPr>
        <w:t xml:space="preserve"> Solon Law Archive. URL</w:t>
      </w:r>
      <w:r w:rsidRPr="0013270A">
        <w:rPr>
          <w:rFonts w:ascii="Times New Roman" w:hAnsi="Times New Roman" w:cs="Times New Roman"/>
        </w:rPr>
        <w:t xml:space="preserve">: </w:t>
      </w:r>
      <w:hyperlink r:id="rId4" w:history="1"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http</w:t>
        </w:r>
        <w:r w:rsidRPr="0013270A">
          <w:rPr>
            <w:rStyle w:val="ae"/>
            <w:rFonts w:ascii="Times New Roman" w:hAnsi="Times New Roman" w:cs="Times New Roman"/>
            <w:color w:val="auto"/>
          </w:rPr>
          <w:t>://</w:t>
        </w:r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www</w:t>
        </w:r>
        <w:r w:rsidRPr="0013270A">
          <w:rPr>
            <w:rStyle w:val="ae"/>
            <w:rFonts w:ascii="Times New Roman" w:hAnsi="Times New Roman" w:cs="Times New Roman"/>
            <w:color w:val="auto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solon</w:t>
        </w:r>
        <w:r w:rsidRPr="0013270A">
          <w:rPr>
            <w:rStyle w:val="ae"/>
            <w:rFonts w:ascii="Times New Roman" w:hAnsi="Times New Roman" w:cs="Times New Roman"/>
            <w:color w:val="auto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org</w:t>
        </w:r>
        <w:r w:rsidRPr="0013270A">
          <w:rPr>
            <w:rStyle w:val="ae"/>
            <w:rFonts w:ascii="Times New Roman" w:hAnsi="Times New Roman" w:cs="Times New Roman"/>
            <w:color w:val="auto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Constitutions</w:t>
        </w:r>
        <w:r w:rsidRPr="0013270A">
          <w:rPr>
            <w:rStyle w:val="ae"/>
            <w:rFonts w:ascii="Times New Roman" w:hAnsi="Times New Roman" w:cs="Times New Roman"/>
            <w:color w:val="auto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Canada</w:t>
        </w:r>
        <w:r w:rsidRPr="0013270A">
          <w:rPr>
            <w:rStyle w:val="ae"/>
            <w:rFonts w:ascii="Times New Roman" w:hAnsi="Times New Roman" w:cs="Times New Roman"/>
            <w:color w:val="auto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English</w:t>
        </w:r>
        <w:r w:rsidRPr="0013270A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PreConfederation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qa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</w:rPr>
          <w:t>_1774.</w:t>
        </w:r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html</w:t>
        </w:r>
      </w:hyperlink>
      <w:r w:rsidRPr="0013270A">
        <w:rPr>
          <w:rFonts w:ascii="Times New Roman" w:hAnsi="Times New Roman" w:cs="Times New Roman"/>
        </w:rPr>
        <w:t xml:space="preserve"> (Дата обращения 02.02.2016)</w:t>
      </w:r>
    </w:p>
  </w:footnote>
  <w:footnote w:id="4">
    <w:p w:rsidR="00E43CF8" w:rsidRPr="0013270A" w:rsidRDefault="00E43CF8">
      <w:pPr>
        <w:pStyle w:val="a6"/>
        <w:rPr>
          <w:rFonts w:ascii="Times New Roman" w:hAnsi="Times New Roman" w:cs="Times New Roman"/>
        </w:rPr>
      </w:pPr>
      <w:r w:rsidRPr="0013270A">
        <w:rPr>
          <w:rStyle w:val="a8"/>
          <w:rFonts w:ascii="Times New Roman" w:hAnsi="Times New Roman" w:cs="Times New Roman"/>
        </w:rPr>
        <w:footnoteRef/>
      </w:r>
      <w:r w:rsidRPr="0013270A">
        <w:rPr>
          <w:rFonts w:ascii="Times New Roman" w:hAnsi="Times New Roman" w:cs="Times New Roman"/>
          <w:lang w:val="en-US"/>
        </w:rPr>
        <w:t xml:space="preserve"> The Constitutional Act, 1791 // </w:t>
      </w:r>
      <w:proofErr w:type="gramStart"/>
      <w:r w:rsidRPr="0013270A">
        <w:rPr>
          <w:rFonts w:ascii="Times New Roman" w:hAnsi="Times New Roman" w:cs="Times New Roman"/>
          <w:lang w:val="en-US"/>
        </w:rPr>
        <w:t>The</w:t>
      </w:r>
      <w:proofErr w:type="gramEnd"/>
      <w:r w:rsidRPr="0013270A">
        <w:rPr>
          <w:rFonts w:ascii="Times New Roman" w:hAnsi="Times New Roman" w:cs="Times New Roman"/>
          <w:lang w:val="en-US"/>
        </w:rPr>
        <w:t xml:space="preserve"> Solon Law Archive. URL</w:t>
      </w:r>
      <w:r w:rsidRPr="0013270A">
        <w:rPr>
          <w:rFonts w:ascii="Times New Roman" w:hAnsi="Times New Roman" w:cs="Times New Roman"/>
        </w:rPr>
        <w:t xml:space="preserve">: </w:t>
      </w:r>
      <w:hyperlink r:id="rId5" w:history="1"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http</w:t>
        </w:r>
        <w:r w:rsidRPr="0013270A">
          <w:rPr>
            <w:rStyle w:val="ae"/>
            <w:rFonts w:ascii="Times New Roman" w:hAnsi="Times New Roman" w:cs="Times New Roman"/>
            <w:color w:val="auto"/>
          </w:rPr>
          <w:t>://</w:t>
        </w:r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www</w:t>
        </w:r>
        <w:r w:rsidRPr="0013270A">
          <w:rPr>
            <w:rStyle w:val="ae"/>
            <w:rFonts w:ascii="Times New Roman" w:hAnsi="Times New Roman" w:cs="Times New Roman"/>
            <w:color w:val="auto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solon</w:t>
        </w:r>
        <w:r w:rsidRPr="0013270A">
          <w:rPr>
            <w:rStyle w:val="ae"/>
            <w:rFonts w:ascii="Times New Roman" w:hAnsi="Times New Roman" w:cs="Times New Roman"/>
            <w:color w:val="auto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org</w:t>
        </w:r>
        <w:r w:rsidRPr="0013270A">
          <w:rPr>
            <w:rStyle w:val="ae"/>
            <w:rFonts w:ascii="Times New Roman" w:hAnsi="Times New Roman" w:cs="Times New Roman"/>
            <w:color w:val="auto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Constitutions</w:t>
        </w:r>
        <w:r w:rsidRPr="0013270A">
          <w:rPr>
            <w:rStyle w:val="ae"/>
            <w:rFonts w:ascii="Times New Roman" w:hAnsi="Times New Roman" w:cs="Times New Roman"/>
            <w:color w:val="auto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Canada</w:t>
        </w:r>
        <w:r w:rsidRPr="0013270A">
          <w:rPr>
            <w:rStyle w:val="ae"/>
            <w:rFonts w:ascii="Times New Roman" w:hAnsi="Times New Roman" w:cs="Times New Roman"/>
            <w:color w:val="auto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English</w:t>
        </w:r>
        <w:r w:rsidRPr="0013270A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PreConfederation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ca</w:t>
        </w:r>
        <w:r w:rsidRPr="0013270A">
          <w:rPr>
            <w:rStyle w:val="ae"/>
            <w:rFonts w:ascii="Times New Roman" w:hAnsi="Times New Roman" w:cs="Times New Roman"/>
            <w:color w:val="auto"/>
          </w:rPr>
          <w:t>_1791.</w:t>
        </w:r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html</w:t>
        </w:r>
      </w:hyperlink>
      <w:r w:rsidRPr="0013270A">
        <w:rPr>
          <w:rFonts w:ascii="Times New Roman" w:hAnsi="Times New Roman" w:cs="Times New Roman"/>
        </w:rPr>
        <w:t xml:space="preserve"> (Дата обращения 10.02.2016)</w:t>
      </w:r>
    </w:p>
  </w:footnote>
  <w:footnote w:id="5">
    <w:p w:rsidR="00E43CF8" w:rsidRPr="0013270A" w:rsidRDefault="00E43CF8">
      <w:pPr>
        <w:pStyle w:val="a6"/>
        <w:rPr>
          <w:rFonts w:ascii="Times New Roman" w:hAnsi="Times New Roman" w:cs="Times New Roman"/>
        </w:rPr>
      </w:pPr>
      <w:r w:rsidRPr="0013270A">
        <w:rPr>
          <w:rStyle w:val="a8"/>
          <w:rFonts w:ascii="Times New Roman" w:hAnsi="Times New Roman" w:cs="Times New Roman"/>
        </w:rPr>
        <w:footnoteRef/>
      </w:r>
      <w:r w:rsidRPr="0013270A">
        <w:rPr>
          <w:rFonts w:ascii="Times New Roman" w:hAnsi="Times New Roman" w:cs="Times New Roman"/>
          <w:lang w:val="en-US"/>
        </w:rPr>
        <w:t xml:space="preserve"> The Union Act, 1840 // </w:t>
      </w:r>
      <w:proofErr w:type="gramStart"/>
      <w:r w:rsidRPr="0013270A">
        <w:rPr>
          <w:rFonts w:ascii="Times New Roman" w:hAnsi="Times New Roman" w:cs="Times New Roman"/>
          <w:lang w:val="en-US"/>
        </w:rPr>
        <w:t>The</w:t>
      </w:r>
      <w:proofErr w:type="gramEnd"/>
      <w:r w:rsidRPr="0013270A">
        <w:rPr>
          <w:rFonts w:ascii="Times New Roman" w:hAnsi="Times New Roman" w:cs="Times New Roman"/>
          <w:lang w:val="en-US"/>
        </w:rPr>
        <w:t xml:space="preserve"> Solon Law Archive. URL</w:t>
      </w:r>
      <w:r w:rsidRPr="0013270A">
        <w:rPr>
          <w:rFonts w:ascii="Times New Roman" w:hAnsi="Times New Roman" w:cs="Times New Roman"/>
        </w:rPr>
        <w:t xml:space="preserve">: </w:t>
      </w:r>
      <w:hyperlink r:id="rId6" w:history="1"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http</w:t>
        </w:r>
        <w:r w:rsidRPr="0013270A">
          <w:rPr>
            <w:rStyle w:val="ae"/>
            <w:rFonts w:ascii="Times New Roman" w:hAnsi="Times New Roman" w:cs="Times New Roman"/>
            <w:color w:val="auto"/>
          </w:rPr>
          <w:t>://</w:t>
        </w:r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www</w:t>
        </w:r>
        <w:r w:rsidRPr="0013270A">
          <w:rPr>
            <w:rStyle w:val="ae"/>
            <w:rFonts w:ascii="Times New Roman" w:hAnsi="Times New Roman" w:cs="Times New Roman"/>
            <w:color w:val="auto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solon</w:t>
        </w:r>
        <w:r w:rsidRPr="0013270A">
          <w:rPr>
            <w:rStyle w:val="ae"/>
            <w:rFonts w:ascii="Times New Roman" w:hAnsi="Times New Roman" w:cs="Times New Roman"/>
            <w:color w:val="auto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org</w:t>
        </w:r>
        <w:r w:rsidRPr="0013270A">
          <w:rPr>
            <w:rStyle w:val="ae"/>
            <w:rFonts w:ascii="Times New Roman" w:hAnsi="Times New Roman" w:cs="Times New Roman"/>
            <w:color w:val="auto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Constitutions</w:t>
        </w:r>
        <w:r w:rsidRPr="0013270A">
          <w:rPr>
            <w:rStyle w:val="ae"/>
            <w:rFonts w:ascii="Times New Roman" w:hAnsi="Times New Roman" w:cs="Times New Roman"/>
            <w:color w:val="auto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Canada</w:t>
        </w:r>
        <w:r w:rsidRPr="0013270A">
          <w:rPr>
            <w:rStyle w:val="ae"/>
            <w:rFonts w:ascii="Times New Roman" w:hAnsi="Times New Roman" w:cs="Times New Roman"/>
            <w:color w:val="auto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English</w:t>
        </w:r>
        <w:r w:rsidRPr="0013270A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PreConfederation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ua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</w:rPr>
          <w:t>_1840.</w:t>
        </w:r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html</w:t>
        </w:r>
      </w:hyperlink>
      <w:r w:rsidRPr="0013270A">
        <w:rPr>
          <w:rFonts w:ascii="Times New Roman" w:hAnsi="Times New Roman" w:cs="Times New Roman"/>
        </w:rPr>
        <w:t xml:space="preserve"> (Дата обращения 10.02.2016)</w:t>
      </w:r>
    </w:p>
  </w:footnote>
  <w:footnote w:id="6">
    <w:p w:rsidR="00E43CF8" w:rsidRPr="0013270A" w:rsidRDefault="00E43CF8" w:rsidP="00016F99">
      <w:pPr>
        <w:pStyle w:val="a6"/>
        <w:rPr>
          <w:rFonts w:ascii="Times New Roman" w:hAnsi="Times New Roman" w:cs="Times New Roman"/>
          <w:lang w:val="en-US"/>
        </w:rPr>
      </w:pPr>
      <w:r w:rsidRPr="0013270A">
        <w:rPr>
          <w:rStyle w:val="a8"/>
          <w:rFonts w:ascii="Times New Roman" w:hAnsi="Times New Roman" w:cs="Times New Roman"/>
        </w:rPr>
        <w:footnoteRef/>
      </w:r>
      <w:r w:rsidRPr="0013270A">
        <w:rPr>
          <w:rFonts w:ascii="Times New Roman" w:hAnsi="Times New Roman" w:cs="Times New Roman"/>
          <w:lang w:val="en-US"/>
        </w:rPr>
        <w:t xml:space="preserve">1987 Constitutional Accord // </w:t>
      </w:r>
      <w:proofErr w:type="gramStart"/>
      <w:r w:rsidRPr="0013270A">
        <w:rPr>
          <w:rFonts w:ascii="Times New Roman" w:hAnsi="Times New Roman" w:cs="Times New Roman"/>
          <w:lang w:val="en-US"/>
        </w:rPr>
        <w:t>The</w:t>
      </w:r>
      <w:proofErr w:type="gramEnd"/>
      <w:r w:rsidRPr="0013270A">
        <w:rPr>
          <w:rFonts w:ascii="Times New Roman" w:hAnsi="Times New Roman" w:cs="Times New Roman"/>
          <w:lang w:val="en-US"/>
        </w:rPr>
        <w:t xml:space="preserve"> Solon Law Archive. URL: </w:t>
      </w:r>
      <w:hyperlink r:id="rId7" w:history="1"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http://www.solon.org/Constitutions/Canada/English/Proposals/MeechLake.html</w:t>
        </w:r>
      </w:hyperlink>
      <w:r w:rsidRPr="0013270A">
        <w:rPr>
          <w:rFonts w:ascii="Times New Roman" w:hAnsi="Times New Roman" w:cs="Times New Roman"/>
          <w:lang w:val="en-US"/>
        </w:rPr>
        <w:t xml:space="preserve"> (</w:t>
      </w:r>
      <w:r w:rsidRPr="0013270A">
        <w:rPr>
          <w:rFonts w:ascii="Times New Roman" w:hAnsi="Times New Roman" w:cs="Times New Roman"/>
        </w:rPr>
        <w:t>Дата</w:t>
      </w:r>
      <w:r w:rsidRPr="0013270A">
        <w:rPr>
          <w:rFonts w:ascii="Times New Roman" w:hAnsi="Times New Roman" w:cs="Times New Roman"/>
          <w:lang w:val="en-US"/>
        </w:rPr>
        <w:t xml:space="preserve"> </w:t>
      </w:r>
      <w:r w:rsidRPr="0013270A">
        <w:rPr>
          <w:rFonts w:ascii="Times New Roman" w:hAnsi="Times New Roman" w:cs="Times New Roman"/>
        </w:rPr>
        <w:t>обращения</w:t>
      </w:r>
      <w:r w:rsidRPr="0013270A">
        <w:rPr>
          <w:rFonts w:ascii="Times New Roman" w:hAnsi="Times New Roman" w:cs="Times New Roman"/>
          <w:lang w:val="en-US"/>
        </w:rPr>
        <w:t xml:space="preserve"> 02.02.2016); Consensus Report on the Constitution. </w:t>
      </w:r>
      <w:proofErr w:type="gramStart"/>
      <w:r w:rsidRPr="0013270A">
        <w:rPr>
          <w:rFonts w:ascii="Times New Roman" w:hAnsi="Times New Roman" w:cs="Times New Roman"/>
          <w:lang w:val="en-US"/>
        </w:rPr>
        <w:t>Final Text.</w:t>
      </w:r>
      <w:proofErr w:type="gramEnd"/>
      <w:r w:rsidRPr="0013270A">
        <w:rPr>
          <w:rFonts w:ascii="Times New Roman" w:hAnsi="Times New Roman" w:cs="Times New Roman"/>
          <w:lang w:val="en-US"/>
        </w:rPr>
        <w:t xml:space="preserve"> Charlottetown, 28 August 1992 // PrimaryDocuments.ca – Canadian Constitution Foundation. URL: </w:t>
      </w:r>
      <w:hyperlink r:id="rId8" w:history="1"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http://originaldocuments.ca/api/pdf/ConsensusReportOnTheConst1992Aug28.pdf</w:t>
        </w:r>
      </w:hyperlink>
      <w:r w:rsidRPr="0013270A">
        <w:rPr>
          <w:rFonts w:ascii="Times New Roman" w:hAnsi="Times New Roman" w:cs="Times New Roman"/>
          <w:lang w:val="en-US"/>
        </w:rPr>
        <w:t xml:space="preserve"> (</w:t>
      </w:r>
      <w:r w:rsidRPr="0013270A">
        <w:rPr>
          <w:rFonts w:ascii="Times New Roman" w:hAnsi="Times New Roman" w:cs="Times New Roman"/>
        </w:rPr>
        <w:t>Дата</w:t>
      </w:r>
      <w:r w:rsidRPr="0013270A">
        <w:rPr>
          <w:rFonts w:ascii="Times New Roman" w:hAnsi="Times New Roman" w:cs="Times New Roman"/>
          <w:lang w:val="en-US"/>
        </w:rPr>
        <w:t xml:space="preserve"> </w:t>
      </w:r>
      <w:r w:rsidRPr="0013270A">
        <w:rPr>
          <w:rFonts w:ascii="Times New Roman" w:hAnsi="Times New Roman" w:cs="Times New Roman"/>
        </w:rPr>
        <w:t>обращения</w:t>
      </w:r>
      <w:r w:rsidRPr="0013270A">
        <w:rPr>
          <w:rFonts w:ascii="Times New Roman" w:hAnsi="Times New Roman" w:cs="Times New Roman"/>
          <w:lang w:val="en-US"/>
        </w:rPr>
        <w:t xml:space="preserve"> 25.01.2016)</w:t>
      </w:r>
    </w:p>
  </w:footnote>
  <w:footnote w:id="7">
    <w:p w:rsidR="00E43CF8" w:rsidRPr="0013270A" w:rsidRDefault="00E43CF8" w:rsidP="00016F99">
      <w:pPr>
        <w:pStyle w:val="a6"/>
        <w:rPr>
          <w:rFonts w:ascii="Times New Roman" w:hAnsi="Times New Roman" w:cs="Times New Roman"/>
        </w:rPr>
      </w:pPr>
      <w:r w:rsidRPr="0013270A">
        <w:rPr>
          <w:rStyle w:val="a8"/>
          <w:rFonts w:ascii="Times New Roman" w:hAnsi="Times New Roman" w:cs="Times New Roman"/>
        </w:rPr>
        <w:footnoteRef/>
      </w:r>
      <w:r w:rsidRPr="0013270A">
        <w:rPr>
          <w:rFonts w:ascii="Times New Roman" w:hAnsi="Times New Roman" w:cs="Times New Roman"/>
          <w:lang w:val="en-US"/>
        </w:rPr>
        <w:t xml:space="preserve"> Shaping Canada’s Future Together: Proposals, 1991 // The Solon Law Archive. URL</w:t>
      </w:r>
      <w:r w:rsidRPr="0013270A">
        <w:rPr>
          <w:rFonts w:ascii="Times New Roman" w:hAnsi="Times New Roman" w:cs="Times New Roman"/>
        </w:rPr>
        <w:t xml:space="preserve">: </w:t>
      </w:r>
      <w:hyperlink r:id="rId9" w:history="1"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http</w:t>
        </w:r>
        <w:r w:rsidRPr="0013270A">
          <w:rPr>
            <w:rStyle w:val="ae"/>
            <w:rFonts w:ascii="Times New Roman" w:hAnsi="Times New Roman" w:cs="Times New Roman"/>
            <w:color w:val="auto"/>
          </w:rPr>
          <w:t>://</w:t>
        </w:r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www</w:t>
        </w:r>
        <w:r w:rsidRPr="0013270A">
          <w:rPr>
            <w:rStyle w:val="ae"/>
            <w:rFonts w:ascii="Times New Roman" w:hAnsi="Times New Roman" w:cs="Times New Roman"/>
            <w:color w:val="auto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solon</w:t>
        </w:r>
        <w:r w:rsidRPr="0013270A">
          <w:rPr>
            <w:rStyle w:val="ae"/>
            <w:rFonts w:ascii="Times New Roman" w:hAnsi="Times New Roman" w:cs="Times New Roman"/>
            <w:color w:val="auto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org</w:t>
        </w:r>
        <w:r w:rsidRPr="0013270A">
          <w:rPr>
            <w:rStyle w:val="ae"/>
            <w:rFonts w:ascii="Times New Roman" w:hAnsi="Times New Roman" w:cs="Times New Roman"/>
            <w:color w:val="auto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Constitutions</w:t>
        </w:r>
        <w:r w:rsidRPr="0013270A">
          <w:rPr>
            <w:rStyle w:val="ae"/>
            <w:rFonts w:ascii="Times New Roman" w:hAnsi="Times New Roman" w:cs="Times New Roman"/>
            <w:color w:val="auto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Canada</w:t>
        </w:r>
        <w:r w:rsidRPr="0013270A">
          <w:rPr>
            <w:rStyle w:val="ae"/>
            <w:rFonts w:ascii="Times New Roman" w:hAnsi="Times New Roman" w:cs="Times New Roman"/>
            <w:color w:val="auto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English</w:t>
        </w:r>
        <w:r w:rsidRPr="0013270A">
          <w:rPr>
            <w:rStyle w:val="ae"/>
            <w:rFonts w:ascii="Times New Roman" w:hAnsi="Times New Roman" w:cs="Times New Roman"/>
            <w:color w:val="auto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Proposals</w:t>
        </w:r>
        <w:r w:rsidRPr="0013270A">
          <w:rPr>
            <w:rStyle w:val="ae"/>
            <w:rFonts w:ascii="Times New Roman" w:hAnsi="Times New Roman" w:cs="Times New Roman"/>
            <w:color w:val="auto"/>
          </w:rPr>
          <w:t>/</w:t>
        </w:r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Proposal</w:t>
        </w:r>
        <w:r w:rsidRPr="0013270A">
          <w:rPr>
            <w:rStyle w:val="ae"/>
            <w:rFonts w:ascii="Times New Roman" w:hAnsi="Times New Roman" w:cs="Times New Roman"/>
            <w:color w:val="auto"/>
          </w:rPr>
          <w:t>.</w:t>
        </w:r>
        <w:proofErr w:type="spellStart"/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english</w:t>
        </w:r>
        <w:proofErr w:type="spellEnd"/>
        <w:r w:rsidRPr="0013270A">
          <w:rPr>
            <w:rStyle w:val="ae"/>
            <w:rFonts w:ascii="Times New Roman" w:hAnsi="Times New Roman" w:cs="Times New Roman"/>
            <w:color w:val="auto"/>
          </w:rPr>
          <w:t>.</w:t>
        </w:r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txt</w:t>
        </w:r>
      </w:hyperlink>
      <w:r w:rsidRPr="0013270A">
        <w:rPr>
          <w:rFonts w:ascii="Times New Roman" w:hAnsi="Times New Roman" w:cs="Times New Roman"/>
        </w:rPr>
        <w:t xml:space="preserve"> (Дата обращения 24.02.2016)</w:t>
      </w:r>
    </w:p>
  </w:footnote>
  <w:footnote w:id="8">
    <w:p w:rsidR="00E43CF8" w:rsidRPr="00F07021" w:rsidRDefault="00E43CF8" w:rsidP="00016F99">
      <w:pPr>
        <w:pStyle w:val="a6"/>
        <w:rPr>
          <w:rFonts w:ascii="Times New Roman" w:hAnsi="Times New Roman" w:cs="Times New Roman"/>
          <w:lang w:val="en-US"/>
        </w:rPr>
      </w:pPr>
      <w:r w:rsidRPr="0013270A">
        <w:rPr>
          <w:rStyle w:val="a8"/>
          <w:rFonts w:ascii="Times New Roman" w:hAnsi="Times New Roman" w:cs="Times New Roman"/>
        </w:rPr>
        <w:footnoteRef/>
      </w:r>
      <w:r w:rsidRPr="0013270A">
        <w:rPr>
          <w:rFonts w:ascii="Times New Roman" w:hAnsi="Times New Roman" w:cs="Times New Roman"/>
          <w:lang w:val="en-US"/>
        </w:rPr>
        <w:t xml:space="preserve"> The Report of the Special Joint Committee of the Senate and the House of Commons (Joint Chairmen: Hon. Gerald </w:t>
      </w:r>
      <w:proofErr w:type="spellStart"/>
      <w:r w:rsidRPr="0013270A">
        <w:rPr>
          <w:rFonts w:ascii="Times New Roman" w:hAnsi="Times New Roman" w:cs="Times New Roman"/>
          <w:lang w:val="en-US"/>
        </w:rPr>
        <w:t>Beaudoin</w:t>
      </w:r>
      <w:proofErr w:type="spellEnd"/>
      <w:r w:rsidRPr="0013270A">
        <w:rPr>
          <w:rFonts w:ascii="Times New Roman" w:hAnsi="Times New Roman" w:cs="Times New Roman"/>
          <w:lang w:val="en-US"/>
        </w:rPr>
        <w:t xml:space="preserve">, Senator Jim Edwards, </w:t>
      </w:r>
      <w:proofErr w:type="gramStart"/>
      <w:r w:rsidRPr="0013270A">
        <w:rPr>
          <w:rFonts w:ascii="Times New Roman" w:hAnsi="Times New Roman" w:cs="Times New Roman"/>
          <w:lang w:val="en-US"/>
        </w:rPr>
        <w:t>M.P</w:t>
      </w:r>
      <w:proofErr w:type="gramEnd"/>
      <w:r w:rsidRPr="0013270A">
        <w:rPr>
          <w:rFonts w:ascii="Times New Roman" w:hAnsi="Times New Roman" w:cs="Times New Roman"/>
          <w:lang w:val="en-US"/>
        </w:rPr>
        <w:t xml:space="preserve">.). 20 June 1991 // </w:t>
      </w:r>
      <w:proofErr w:type="gramStart"/>
      <w:r w:rsidRPr="0013270A">
        <w:rPr>
          <w:rFonts w:ascii="Times New Roman" w:hAnsi="Times New Roman" w:cs="Times New Roman"/>
          <w:lang w:val="en-US"/>
        </w:rPr>
        <w:t>The</w:t>
      </w:r>
      <w:proofErr w:type="gramEnd"/>
      <w:r w:rsidRPr="0013270A">
        <w:rPr>
          <w:rFonts w:ascii="Times New Roman" w:hAnsi="Times New Roman" w:cs="Times New Roman"/>
          <w:lang w:val="en-US"/>
        </w:rPr>
        <w:t xml:space="preserve"> Solon Law Archive. URL: </w:t>
      </w:r>
      <w:hyperlink r:id="rId10" w:history="1">
        <w:r w:rsidRPr="0013270A">
          <w:rPr>
            <w:rStyle w:val="ae"/>
            <w:rFonts w:ascii="Times New Roman" w:hAnsi="Times New Roman" w:cs="Times New Roman"/>
            <w:color w:val="auto"/>
            <w:lang w:val="en-US"/>
          </w:rPr>
          <w:t>http://www.solon.org/Constitutions/Canada/English/Committees/Beaudoin-Edwards/cons-process-for-amending-the-cons-of-canada-beaudoin-edwards-1991-06-21.pdf</w:t>
        </w:r>
      </w:hyperlink>
      <w:r w:rsidRPr="0013270A">
        <w:rPr>
          <w:rFonts w:ascii="Times New Roman" w:hAnsi="Times New Roman" w:cs="Times New Roman"/>
          <w:lang w:val="en-US"/>
        </w:rPr>
        <w:t xml:space="preserve"> (</w:t>
      </w:r>
      <w:r w:rsidRPr="0013270A">
        <w:rPr>
          <w:rFonts w:ascii="Times New Roman" w:hAnsi="Times New Roman" w:cs="Times New Roman"/>
        </w:rPr>
        <w:t>Дата</w:t>
      </w:r>
      <w:r w:rsidRPr="0013270A">
        <w:rPr>
          <w:rFonts w:ascii="Times New Roman" w:hAnsi="Times New Roman" w:cs="Times New Roman"/>
          <w:lang w:val="en-US"/>
        </w:rPr>
        <w:t xml:space="preserve"> </w:t>
      </w:r>
      <w:r w:rsidRPr="0013270A">
        <w:rPr>
          <w:rFonts w:ascii="Times New Roman" w:hAnsi="Times New Roman" w:cs="Times New Roman"/>
        </w:rPr>
        <w:t>обращения</w:t>
      </w:r>
      <w:r w:rsidRPr="0013270A">
        <w:rPr>
          <w:rFonts w:ascii="Times New Roman" w:hAnsi="Times New Roman" w:cs="Times New Roman"/>
          <w:lang w:val="en-US"/>
        </w:rPr>
        <w:t xml:space="preserve"> 26.02.2016)</w:t>
      </w:r>
    </w:p>
  </w:footnote>
  <w:footnote w:id="9">
    <w:p w:rsidR="00E43CF8" w:rsidRPr="00F07021" w:rsidRDefault="00E43CF8" w:rsidP="00016F99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07021">
        <w:rPr>
          <w:rFonts w:ascii="Times New Roman" w:hAnsi="Times New Roman" w:cs="Times New Roman"/>
          <w:lang w:val="en-US"/>
        </w:rPr>
        <w:t>Report of the Commission on the Political and Constitutional Future of Quebec (Belanger-Campeau Report).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 27 March 1991 // Canada, Adieu? Quebec Debates its Future / Translation and Commentary by R. </w:t>
      </w:r>
      <w:proofErr w:type="spellStart"/>
      <w:r w:rsidRPr="00F07021">
        <w:rPr>
          <w:rFonts w:ascii="Times New Roman" w:hAnsi="Times New Roman" w:cs="Times New Roman"/>
          <w:lang w:val="en-US"/>
        </w:rPr>
        <w:t>Fidler</w:t>
      </w:r>
      <w:proofErr w:type="spellEnd"/>
      <w:r w:rsidRPr="00F07021">
        <w:rPr>
          <w:rFonts w:ascii="Times New Roman" w:hAnsi="Times New Roman" w:cs="Times New Roman"/>
          <w:lang w:val="en-US"/>
        </w:rPr>
        <w:t>. – Montreal: IRPP, 1991. – P.</w:t>
      </w:r>
      <w:r w:rsidRPr="00C33078">
        <w:rPr>
          <w:rFonts w:ascii="Times New Roman" w:hAnsi="Times New Roman" w:cs="Times New Roman"/>
          <w:lang w:val="en-US"/>
        </w:rPr>
        <w:t xml:space="preserve"> </w:t>
      </w:r>
      <w:r w:rsidRPr="00F07021">
        <w:rPr>
          <w:rFonts w:ascii="Times New Roman" w:hAnsi="Times New Roman" w:cs="Times New Roman"/>
          <w:lang w:val="en-US"/>
        </w:rPr>
        <w:t>282-318.</w:t>
      </w:r>
    </w:p>
  </w:footnote>
  <w:footnote w:id="10">
    <w:p w:rsidR="00E43CF8" w:rsidRPr="00F07021" w:rsidRDefault="00E43CF8" w:rsidP="00016F99">
      <w:pPr>
        <w:pStyle w:val="a6"/>
        <w:rPr>
          <w:rFonts w:ascii="Times New Roman" w:hAnsi="Times New Roman" w:cs="Times New Roman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Citizens' Forum on Canada's Future: Report to the People and Government of Canada, June 1991 // </w:t>
      </w:r>
      <w:proofErr w:type="gramStart"/>
      <w:r w:rsidRPr="00F07021">
        <w:rPr>
          <w:rFonts w:ascii="Times New Roman" w:hAnsi="Times New Roman" w:cs="Times New Roman"/>
          <w:lang w:val="en-US"/>
        </w:rPr>
        <w:t>The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 Solon Law Archive. URL</w:t>
      </w:r>
      <w:r w:rsidRPr="00F07021">
        <w:rPr>
          <w:rFonts w:ascii="Times New Roman" w:hAnsi="Times New Roman" w:cs="Times New Roman"/>
        </w:rPr>
        <w:t xml:space="preserve">: </w:t>
      </w:r>
      <w:hyperlink r:id="rId11" w:history="1"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http</w:t>
        </w:r>
        <w:r w:rsidRPr="00F07021">
          <w:rPr>
            <w:rStyle w:val="ae"/>
            <w:rFonts w:ascii="Times New Roman" w:hAnsi="Times New Roman" w:cs="Times New Roman"/>
            <w:color w:val="auto"/>
          </w:rPr>
          <w:t>://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www</w:t>
        </w:r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solon</w:t>
        </w:r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org</w:t>
        </w:r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Constitutions</w:t>
        </w:r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Canada</w:t>
        </w:r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English</w:t>
        </w:r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Committees</w:t>
        </w:r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Spicer</w:t>
        </w:r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</w:hyperlink>
      <w:r w:rsidRPr="00F07021">
        <w:rPr>
          <w:rFonts w:ascii="Times New Roman" w:hAnsi="Times New Roman" w:cs="Times New Roman"/>
        </w:rPr>
        <w:t xml:space="preserve"> (Дата обращения 25.01.2016)</w:t>
      </w:r>
    </w:p>
  </w:footnote>
  <w:footnote w:id="11">
    <w:p w:rsidR="00E43CF8" w:rsidRPr="00F07021" w:rsidRDefault="00E43CF8" w:rsidP="00016F99">
      <w:pPr>
        <w:pStyle w:val="a6"/>
        <w:rPr>
          <w:rFonts w:ascii="Times New Roman" w:hAnsi="Times New Roman" w:cs="Times New Roman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The Calgary Declaration, 14 September 1997 // Executive Council of Government of Newfoundland and Labrador. URL</w:t>
      </w:r>
      <w:r w:rsidRPr="00F07021">
        <w:rPr>
          <w:rFonts w:ascii="Times New Roman" w:hAnsi="Times New Roman" w:cs="Times New Roman"/>
        </w:rPr>
        <w:t xml:space="preserve">: </w:t>
      </w:r>
      <w:hyperlink r:id="rId12" w:history="1"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http</w:t>
        </w:r>
        <w:r w:rsidRPr="00F07021">
          <w:rPr>
            <w:rStyle w:val="ae"/>
            <w:rFonts w:ascii="Times New Roman" w:hAnsi="Times New Roman" w:cs="Times New Roman"/>
            <w:color w:val="auto"/>
          </w:rPr>
          <w:t>://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www</w:t>
        </w:r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exec</w:t>
        </w:r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gov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nl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ca</w:t>
        </w:r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currentevents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unity</w:t>
        </w:r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unityr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1.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htm</w:t>
        </w:r>
        <w:proofErr w:type="spellEnd"/>
      </w:hyperlink>
      <w:r w:rsidRPr="00F07021">
        <w:rPr>
          <w:rFonts w:ascii="Times New Roman" w:hAnsi="Times New Roman" w:cs="Times New Roman"/>
        </w:rPr>
        <w:t xml:space="preserve"> (Дата обращения 26.02.2016)</w:t>
      </w:r>
    </w:p>
  </w:footnote>
  <w:footnote w:id="12">
    <w:p w:rsidR="00E43CF8" w:rsidRPr="00F07021" w:rsidRDefault="00E43CF8">
      <w:pPr>
        <w:pStyle w:val="a6"/>
        <w:rPr>
          <w:rFonts w:ascii="Times New Roman" w:hAnsi="Times New Roman" w:cs="Times New Roman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Clarity Act, 29 June 2000 // Justice Laws Website. URL</w:t>
      </w:r>
      <w:r w:rsidRPr="00F07021">
        <w:rPr>
          <w:rFonts w:ascii="Times New Roman" w:hAnsi="Times New Roman" w:cs="Times New Roman"/>
        </w:rPr>
        <w:t xml:space="preserve">: </w:t>
      </w:r>
      <w:hyperlink r:id="rId13" w:history="1"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http</w:t>
        </w:r>
        <w:r w:rsidRPr="00F07021">
          <w:rPr>
            <w:rStyle w:val="ae"/>
            <w:rFonts w:ascii="Times New Roman" w:hAnsi="Times New Roman" w:cs="Times New Roman"/>
            <w:color w:val="auto"/>
          </w:rPr>
          <w:t>://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laws</w:t>
        </w:r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justice</w:t>
        </w:r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gc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ca</w:t>
        </w:r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PDF</w:t>
        </w:r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C</w:t>
        </w:r>
        <w:r w:rsidRPr="00F07021">
          <w:rPr>
            <w:rStyle w:val="ae"/>
            <w:rFonts w:ascii="Times New Roman" w:hAnsi="Times New Roman" w:cs="Times New Roman"/>
            <w:color w:val="auto"/>
          </w:rPr>
          <w:t>-31.8.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pdf</w:t>
        </w:r>
      </w:hyperlink>
      <w:r w:rsidRPr="00F07021">
        <w:rPr>
          <w:rFonts w:ascii="Times New Roman" w:hAnsi="Times New Roman" w:cs="Times New Roman"/>
        </w:rPr>
        <w:t xml:space="preserve"> (Дата обращения 05.02.2016)</w:t>
      </w:r>
    </w:p>
  </w:footnote>
  <w:footnote w:id="13">
    <w:p w:rsidR="00E43CF8" w:rsidRPr="00F07021" w:rsidRDefault="00E43CF8">
      <w:pPr>
        <w:pStyle w:val="a6"/>
        <w:rPr>
          <w:rFonts w:ascii="Times New Roman" w:hAnsi="Times New Roman" w:cs="Times New Roman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Re: Objection by Quebec to a Resolution to amend the Constitution, 6 December 1982 // Supreme Court Judgments. URL</w:t>
      </w:r>
      <w:r w:rsidRPr="00F07021">
        <w:rPr>
          <w:rFonts w:ascii="Times New Roman" w:hAnsi="Times New Roman" w:cs="Times New Roman"/>
        </w:rPr>
        <w:t xml:space="preserve">:  </w:t>
      </w:r>
      <w:hyperlink r:id="rId14" w:history="1"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http</w:t>
        </w:r>
        <w:r w:rsidRPr="00F07021">
          <w:rPr>
            <w:rStyle w:val="ae"/>
            <w:rFonts w:ascii="Times New Roman" w:hAnsi="Times New Roman" w:cs="Times New Roman"/>
            <w:color w:val="auto"/>
          </w:rPr>
          <w:t>://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scc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-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csc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lexum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com</w:t>
        </w:r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scc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-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csc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scc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-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csc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en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item</w:t>
        </w:r>
        <w:r w:rsidRPr="00F07021">
          <w:rPr>
            <w:rStyle w:val="ae"/>
            <w:rFonts w:ascii="Times New Roman" w:hAnsi="Times New Roman" w:cs="Times New Roman"/>
            <w:color w:val="auto"/>
          </w:rPr>
          <w:t>/5530/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index</w:t>
        </w:r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do</w:t>
        </w:r>
      </w:hyperlink>
      <w:r w:rsidRPr="00F07021">
        <w:rPr>
          <w:rFonts w:ascii="Times New Roman" w:hAnsi="Times New Roman" w:cs="Times New Roman"/>
        </w:rPr>
        <w:t xml:space="preserve"> (Дата обращения 12.02.2016)</w:t>
      </w:r>
    </w:p>
  </w:footnote>
  <w:footnote w:id="14">
    <w:p w:rsidR="00E43CF8" w:rsidRPr="00F07021" w:rsidRDefault="00E43CF8">
      <w:pPr>
        <w:pStyle w:val="a6"/>
        <w:rPr>
          <w:rFonts w:ascii="Times New Roman" w:hAnsi="Times New Roman" w:cs="Times New Roman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Reference re Secession of Quebec, 20 August 1998 // Supreme Court Judgments. URL</w:t>
      </w:r>
      <w:r w:rsidRPr="00F07021">
        <w:rPr>
          <w:rFonts w:ascii="Times New Roman" w:hAnsi="Times New Roman" w:cs="Times New Roman"/>
        </w:rPr>
        <w:t xml:space="preserve">: </w:t>
      </w:r>
      <w:hyperlink r:id="rId15" w:history="1"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http</w:t>
        </w:r>
        <w:r w:rsidRPr="00F07021">
          <w:rPr>
            <w:rStyle w:val="ae"/>
            <w:rFonts w:ascii="Times New Roman" w:hAnsi="Times New Roman" w:cs="Times New Roman"/>
            <w:color w:val="auto"/>
          </w:rPr>
          <w:t>://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scc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-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csc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lexum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com</w:t>
        </w:r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scc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-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csc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scc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-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csc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en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item</w:t>
        </w:r>
        <w:r w:rsidRPr="00F07021">
          <w:rPr>
            <w:rStyle w:val="ae"/>
            <w:rFonts w:ascii="Times New Roman" w:hAnsi="Times New Roman" w:cs="Times New Roman"/>
            <w:color w:val="auto"/>
          </w:rPr>
          <w:t>/1643/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index</w:t>
        </w:r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do</w:t>
        </w:r>
      </w:hyperlink>
      <w:r w:rsidRPr="00F07021">
        <w:rPr>
          <w:rFonts w:ascii="Times New Roman" w:hAnsi="Times New Roman" w:cs="Times New Roman"/>
        </w:rPr>
        <w:t xml:space="preserve"> (Дата обращения 03.02.2016)</w:t>
      </w:r>
    </w:p>
  </w:footnote>
  <w:footnote w:id="15">
    <w:p w:rsidR="00E43CF8" w:rsidRPr="00F07021" w:rsidRDefault="00E43CF8" w:rsidP="00016F99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07021">
        <w:rPr>
          <w:rFonts w:ascii="Times New Roman" w:hAnsi="Times New Roman" w:cs="Times New Roman"/>
          <w:lang w:val="en-US"/>
        </w:rPr>
        <w:t>Trudeau P.</w:t>
      </w:r>
      <w:r w:rsidRPr="00E071CB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E.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 Say Goodbye to the Dream of One Canada. 27 August 1987 // PrimaryDocuments.ca – Canadian Constitution Foundation. URL: </w:t>
      </w:r>
      <w:hyperlink r:id="rId16" w:history="1"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http://originaldocuments.ca/api/pdf/TrudeauGoodbyeCanada1987May27.pdf</w:t>
        </w:r>
      </w:hyperlink>
      <w:r w:rsidRPr="00F07021">
        <w:rPr>
          <w:rFonts w:ascii="Times New Roman" w:hAnsi="Times New Roman" w:cs="Times New Roman"/>
          <w:lang w:val="en-US"/>
        </w:rPr>
        <w:t xml:space="preserve"> (</w:t>
      </w:r>
      <w:r w:rsidRPr="00F07021">
        <w:rPr>
          <w:rFonts w:ascii="Times New Roman" w:hAnsi="Times New Roman" w:cs="Times New Roman"/>
        </w:rPr>
        <w:t>Дата</w:t>
      </w:r>
      <w:r w:rsidRPr="00F07021">
        <w:rPr>
          <w:rFonts w:ascii="Times New Roman" w:hAnsi="Times New Roman" w:cs="Times New Roman"/>
          <w:lang w:val="en-US"/>
        </w:rPr>
        <w:t xml:space="preserve"> </w:t>
      </w:r>
      <w:r w:rsidRPr="00F07021">
        <w:rPr>
          <w:rFonts w:ascii="Times New Roman" w:hAnsi="Times New Roman" w:cs="Times New Roman"/>
        </w:rPr>
        <w:t>обращения</w:t>
      </w:r>
      <w:r w:rsidRPr="00F07021">
        <w:rPr>
          <w:rFonts w:ascii="Times New Roman" w:hAnsi="Times New Roman" w:cs="Times New Roman"/>
          <w:lang w:val="en-US"/>
        </w:rPr>
        <w:t xml:space="preserve"> 26.02.2016)</w:t>
      </w:r>
    </w:p>
  </w:footnote>
  <w:footnote w:id="16">
    <w:p w:rsidR="00E43CF8" w:rsidRPr="00F07021" w:rsidRDefault="00E43CF8" w:rsidP="00016F99">
      <w:pPr>
        <w:pStyle w:val="a6"/>
        <w:rPr>
          <w:rFonts w:ascii="Times New Roman" w:hAnsi="Times New Roman" w:cs="Times New Roman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Wells C. Reforming the Amending Formula: the Case for a Constitutional Convention // Constitutional Forum. </w:t>
      </w:r>
      <w:r w:rsidRPr="00011BD8">
        <w:rPr>
          <w:rFonts w:ascii="Times New Roman" w:hAnsi="Times New Roman" w:cs="Times New Roman"/>
          <w:lang w:val="en-US"/>
        </w:rPr>
        <w:t xml:space="preserve">– 1990. </w:t>
      </w:r>
      <w:proofErr w:type="spellStart"/>
      <w:proofErr w:type="gramStart"/>
      <w:r w:rsidRPr="00F07021">
        <w:rPr>
          <w:rFonts w:ascii="Times New Roman" w:hAnsi="Times New Roman" w:cs="Times New Roman"/>
          <w:lang w:val="en-US"/>
        </w:rPr>
        <w:t>Vol</w:t>
      </w:r>
      <w:proofErr w:type="spellEnd"/>
      <w:r w:rsidRPr="00AD2E0D">
        <w:rPr>
          <w:rFonts w:ascii="Times New Roman" w:hAnsi="Times New Roman" w:cs="Times New Roman"/>
        </w:rPr>
        <w:t xml:space="preserve">. 2, </w:t>
      </w:r>
      <w:r w:rsidRPr="00F07021">
        <w:rPr>
          <w:rFonts w:ascii="Times New Roman" w:hAnsi="Times New Roman" w:cs="Times New Roman"/>
          <w:lang w:val="en-US"/>
        </w:rPr>
        <w:t>No</w:t>
      </w:r>
      <w:r w:rsidRPr="00F07021">
        <w:rPr>
          <w:rFonts w:ascii="Times New Roman" w:hAnsi="Times New Roman" w:cs="Times New Roman"/>
        </w:rPr>
        <w:t>. 1-4.</w:t>
      </w:r>
      <w:proofErr w:type="gramEnd"/>
      <w:r w:rsidRPr="00F07021">
        <w:rPr>
          <w:rFonts w:ascii="Times New Roman" w:hAnsi="Times New Roman" w:cs="Times New Roman"/>
        </w:rPr>
        <w:t xml:space="preserve"> </w:t>
      </w:r>
      <w:r w:rsidRPr="00F07021">
        <w:rPr>
          <w:rFonts w:ascii="Times New Roman" w:hAnsi="Times New Roman" w:cs="Times New Roman"/>
          <w:lang w:val="en-US"/>
        </w:rPr>
        <w:t>URL</w:t>
      </w:r>
      <w:r w:rsidRPr="00F07021">
        <w:rPr>
          <w:rFonts w:ascii="Times New Roman" w:hAnsi="Times New Roman" w:cs="Times New Roman"/>
        </w:rPr>
        <w:t xml:space="preserve">: </w:t>
      </w:r>
      <w:hyperlink r:id="rId17" w:history="1"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http</w:t>
        </w:r>
        <w:r w:rsidRPr="00F07021">
          <w:rPr>
            <w:rStyle w:val="ae"/>
            <w:rFonts w:ascii="Times New Roman" w:hAnsi="Times New Roman" w:cs="Times New Roman"/>
            <w:color w:val="auto"/>
          </w:rPr>
          <w:t>://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ejournals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library</w:t>
        </w:r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ualberta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ca</w:t>
        </w:r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index</w:t>
        </w:r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php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constitutional</w:t>
        </w:r>
        <w:r w:rsidRPr="00F07021">
          <w:rPr>
            <w:rStyle w:val="ae"/>
            <w:rFonts w:ascii="Times New Roman" w:hAnsi="Times New Roman" w:cs="Times New Roman"/>
            <w:color w:val="auto"/>
          </w:rPr>
          <w:t>_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forum</w:t>
        </w:r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article</w:t>
        </w:r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view</w:t>
        </w:r>
        <w:r w:rsidRPr="00F07021">
          <w:rPr>
            <w:rStyle w:val="ae"/>
            <w:rFonts w:ascii="Times New Roman" w:hAnsi="Times New Roman" w:cs="Times New Roman"/>
            <w:color w:val="auto"/>
          </w:rPr>
          <w:t>/11919/9071</w:t>
        </w:r>
      </w:hyperlink>
      <w:r w:rsidRPr="00F07021">
        <w:rPr>
          <w:rFonts w:ascii="Times New Roman" w:hAnsi="Times New Roman" w:cs="Times New Roman"/>
        </w:rPr>
        <w:t xml:space="preserve"> (Дата обращения 28.02.2016)</w:t>
      </w:r>
    </w:p>
  </w:footnote>
  <w:footnote w:id="17">
    <w:p w:rsidR="00E43CF8" w:rsidRPr="00011BD8" w:rsidRDefault="00E43CF8" w:rsidP="00016F99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Mulroney B. Memoirs: 1939-1993 / B. Mulroney. – Toronto: McCle</w:t>
      </w:r>
      <w:r>
        <w:rPr>
          <w:rFonts w:ascii="Times New Roman" w:hAnsi="Times New Roman" w:cs="Times New Roman"/>
          <w:lang w:val="en-US"/>
        </w:rPr>
        <w:t xml:space="preserve">lland &amp; Stewart, 2007. </w:t>
      </w:r>
    </w:p>
  </w:footnote>
  <w:footnote w:id="18">
    <w:p w:rsidR="00E43CF8" w:rsidRPr="00793297" w:rsidRDefault="00E43CF8" w:rsidP="00016F99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Chrétien J. My Years </w:t>
      </w:r>
      <w:proofErr w:type="gramStart"/>
      <w:r w:rsidRPr="00F07021">
        <w:rPr>
          <w:rFonts w:ascii="Times New Roman" w:hAnsi="Times New Roman" w:cs="Times New Roman"/>
          <w:lang w:val="en-US"/>
        </w:rPr>
        <w:t>As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 Prime Minister / J. Chrétien. – Toronto</w:t>
      </w:r>
      <w:r>
        <w:rPr>
          <w:rFonts w:ascii="Times New Roman" w:hAnsi="Times New Roman" w:cs="Times New Roman"/>
          <w:lang w:val="en-US"/>
        </w:rPr>
        <w:t xml:space="preserve">: Vintage Canada, 2008. </w:t>
      </w:r>
    </w:p>
  </w:footnote>
  <w:footnote w:id="19">
    <w:p w:rsidR="00E43CF8" w:rsidRPr="00F07021" w:rsidRDefault="00E43CF8" w:rsidP="007A23D2">
      <w:pPr>
        <w:pStyle w:val="a6"/>
        <w:rPr>
          <w:rFonts w:ascii="Times New Roman" w:hAnsi="Times New Roman" w:cs="Times New Roman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793297">
        <w:rPr>
          <w:rFonts w:ascii="Times New Roman" w:hAnsi="Times New Roman" w:cs="Times New Roman"/>
          <w:lang w:val="en-US"/>
        </w:rPr>
        <w:t xml:space="preserve"> </w:t>
      </w:r>
      <w:r w:rsidRPr="00F07021">
        <w:rPr>
          <w:rFonts w:ascii="Times New Roman" w:hAnsi="Times New Roman" w:cs="Times New Roman"/>
          <w:lang w:val="en-US"/>
        </w:rPr>
        <w:t>The</w:t>
      </w:r>
      <w:r w:rsidRPr="00793297">
        <w:rPr>
          <w:rFonts w:ascii="Times New Roman" w:hAnsi="Times New Roman" w:cs="Times New Roman"/>
          <w:lang w:val="en-US"/>
        </w:rPr>
        <w:t xml:space="preserve"> 1980 </w:t>
      </w:r>
      <w:r w:rsidRPr="00F07021">
        <w:rPr>
          <w:rFonts w:ascii="Times New Roman" w:hAnsi="Times New Roman" w:cs="Times New Roman"/>
          <w:lang w:val="en-US"/>
        </w:rPr>
        <w:t>referendum</w:t>
      </w:r>
      <w:r w:rsidRPr="00793297">
        <w:rPr>
          <w:rFonts w:ascii="Times New Roman" w:hAnsi="Times New Roman" w:cs="Times New Roman"/>
          <w:lang w:val="en-US"/>
        </w:rPr>
        <w:t xml:space="preserve"> </w:t>
      </w:r>
      <w:r w:rsidRPr="00F07021">
        <w:rPr>
          <w:rFonts w:ascii="Times New Roman" w:hAnsi="Times New Roman" w:cs="Times New Roman"/>
          <w:lang w:val="en-US"/>
        </w:rPr>
        <w:t>question</w:t>
      </w:r>
      <w:r w:rsidRPr="00793297">
        <w:rPr>
          <w:rFonts w:ascii="Times New Roman" w:hAnsi="Times New Roman" w:cs="Times New Roman"/>
          <w:lang w:val="en-US"/>
        </w:rPr>
        <w:t xml:space="preserve"> </w:t>
      </w:r>
      <w:r w:rsidRPr="00F07021">
        <w:rPr>
          <w:rFonts w:ascii="Times New Roman" w:hAnsi="Times New Roman" w:cs="Times New Roman"/>
          <w:lang w:val="en-US"/>
        </w:rPr>
        <w:t>and</w:t>
      </w:r>
      <w:r w:rsidRPr="00793297">
        <w:rPr>
          <w:rFonts w:ascii="Times New Roman" w:hAnsi="Times New Roman" w:cs="Times New Roman"/>
          <w:lang w:val="en-US"/>
        </w:rPr>
        <w:t xml:space="preserve"> </w:t>
      </w:r>
      <w:r w:rsidRPr="00F07021">
        <w:rPr>
          <w:rFonts w:ascii="Times New Roman" w:hAnsi="Times New Roman" w:cs="Times New Roman"/>
          <w:lang w:val="en-US"/>
        </w:rPr>
        <w:t>an</w:t>
      </w:r>
      <w:r w:rsidRPr="00793297">
        <w:rPr>
          <w:rFonts w:ascii="Times New Roman" w:hAnsi="Times New Roman" w:cs="Times New Roman"/>
          <w:lang w:val="en-US"/>
        </w:rPr>
        <w:t xml:space="preserve"> </w:t>
      </w:r>
      <w:r w:rsidRPr="00F07021">
        <w:rPr>
          <w:rFonts w:ascii="Times New Roman" w:hAnsi="Times New Roman" w:cs="Times New Roman"/>
          <w:lang w:val="en-US"/>
        </w:rPr>
        <w:t>extract</w:t>
      </w:r>
      <w:r w:rsidRPr="00793297">
        <w:rPr>
          <w:rFonts w:ascii="Times New Roman" w:hAnsi="Times New Roman" w:cs="Times New Roman"/>
          <w:lang w:val="en-US"/>
        </w:rPr>
        <w:t xml:space="preserve"> </w:t>
      </w:r>
      <w:r w:rsidRPr="00F07021">
        <w:rPr>
          <w:rFonts w:ascii="Times New Roman" w:hAnsi="Times New Roman" w:cs="Times New Roman"/>
          <w:lang w:val="en-US"/>
        </w:rPr>
        <w:t>of</w:t>
      </w:r>
      <w:r w:rsidRPr="00793297">
        <w:rPr>
          <w:rFonts w:ascii="Times New Roman" w:hAnsi="Times New Roman" w:cs="Times New Roman"/>
          <w:lang w:val="en-US"/>
        </w:rPr>
        <w:t xml:space="preserve"> </w:t>
      </w:r>
      <w:r w:rsidRPr="00F07021">
        <w:rPr>
          <w:rFonts w:ascii="Times New Roman" w:hAnsi="Times New Roman" w:cs="Times New Roman"/>
          <w:lang w:val="en-US"/>
        </w:rPr>
        <w:t>the</w:t>
      </w:r>
      <w:r w:rsidRPr="00793297">
        <w:rPr>
          <w:rFonts w:ascii="Times New Roman" w:hAnsi="Times New Roman" w:cs="Times New Roman"/>
          <w:lang w:val="en-US"/>
        </w:rPr>
        <w:t xml:space="preserve"> </w:t>
      </w:r>
      <w:r w:rsidRPr="00F07021">
        <w:rPr>
          <w:rFonts w:ascii="Times New Roman" w:hAnsi="Times New Roman" w:cs="Times New Roman"/>
          <w:lang w:val="en-US"/>
        </w:rPr>
        <w:t>Official</w:t>
      </w:r>
      <w:r w:rsidRPr="00793297">
        <w:rPr>
          <w:rFonts w:ascii="Times New Roman" w:hAnsi="Times New Roman" w:cs="Times New Roman"/>
          <w:lang w:val="en-US"/>
        </w:rPr>
        <w:t xml:space="preserve"> </w:t>
      </w:r>
      <w:r w:rsidRPr="00F07021">
        <w:rPr>
          <w:rFonts w:ascii="Times New Roman" w:hAnsi="Times New Roman" w:cs="Times New Roman"/>
          <w:lang w:val="en-US"/>
        </w:rPr>
        <w:t>Report</w:t>
      </w:r>
      <w:r w:rsidRPr="00793297">
        <w:rPr>
          <w:rFonts w:ascii="Times New Roman" w:hAnsi="Times New Roman" w:cs="Times New Roman"/>
          <w:lang w:val="en-US"/>
        </w:rPr>
        <w:t xml:space="preserve"> </w:t>
      </w:r>
      <w:r w:rsidRPr="00F07021">
        <w:rPr>
          <w:rFonts w:ascii="Times New Roman" w:hAnsi="Times New Roman" w:cs="Times New Roman"/>
          <w:lang w:val="en-US"/>
        </w:rPr>
        <w:t>of</w:t>
      </w:r>
      <w:r w:rsidRPr="00793297">
        <w:rPr>
          <w:rFonts w:ascii="Times New Roman" w:hAnsi="Times New Roman" w:cs="Times New Roman"/>
          <w:lang w:val="en-US"/>
        </w:rPr>
        <w:t xml:space="preserve"> </w:t>
      </w:r>
      <w:r w:rsidRPr="00F07021">
        <w:rPr>
          <w:rFonts w:ascii="Times New Roman" w:hAnsi="Times New Roman" w:cs="Times New Roman"/>
          <w:lang w:val="en-US"/>
        </w:rPr>
        <w:t>the</w:t>
      </w:r>
      <w:r w:rsidRPr="007932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07021">
        <w:rPr>
          <w:rFonts w:ascii="Times New Roman" w:hAnsi="Times New Roman" w:cs="Times New Roman"/>
          <w:lang w:val="en-US"/>
        </w:rPr>
        <w:t>Directeur</w:t>
      </w:r>
      <w:proofErr w:type="spellEnd"/>
      <w:r w:rsidRPr="007932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07021">
        <w:rPr>
          <w:rFonts w:ascii="Times New Roman" w:hAnsi="Times New Roman" w:cs="Times New Roman"/>
          <w:lang w:val="en-US"/>
        </w:rPr>
        <w:t>g</w:t>
      </w:r>
      <w:r w:rsidRPr="00793297">
        <w:rPr>
          <w:rFonts w:ascii="Times New Roman" w:hAnsi="Times New Roman" w:cs="Times New Roman"/>
          <w:lang w:val="en-US"/>
        </w:rPr>
        <w:t>é</w:t>
      </w:r>
      <w:r w:rsidRPr="00F07021">
        <w:rPr>
          <w:rFonts w:ascii="Times New Roman" w:hAnsi="Times New Roman" w:cs="Times New Roman"/>
          <w:lang w:val="en-US"/>
        </w:rPr>
        <w:t>n</w:t>
      </w:r>
      <w:r w:rsidRPr="00793297">
        <w:rPr>
          <w:rFonts w:ascii="Times New Roman" w:hAnsi="Times New Roman" w:cs="Times New Roman"/>
          <w:lang w:val="en-US"/>
        </w:rPr>
        <w:t>é</w:t>
      </w:r>
      <w:r w:rsidRPr="00F07021">
        <w:rPr>
          <w:rFonts w:ascii="Times New Roman" w:hAnsi="Times New Roman" w:cs="Times New Roman"/>
          <w:lang w:val="en-US"/>
        </w:rPr>
        <w:t>ral</w:t>
      </w:r>
      <w:proofErr w:type="spellEnd"/>
      <w:r w:rsidRPr="00793297">
        <w:rPr>
          <w:rFonts w:ascii="Times New Roman" w:hAnsi="Times New Roman" w:cs="Times New Roman"/>
          <w:lang w:val="en-US"/>
        </w:rPr>
        <w:t xml:space="preserve"> </w:t>
      </w:r>
      <w:r w:rsidRPr="00F07021">
        <w:rPr>
          <w:rFonts w:ascii="Times New Roman" w:hAnsi="Times New Roman" w:cs="Times New Roman"/>
          <w:lang w:val="en-US"/>
        </w:rPr>
        <w:t>des</w:t>
      </w:r>
      <w:r w:rsidRPr="007932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3297">
        <w:rPr>
          <w:rFonts w:ascii="Times New Roman" w:hAnsi="Times New Roman" w:cs="Times New Roman"/>
          <w:lang w:val="en-US"/>
        </w:rPr>
        <w:t>é</w:t>
      </w:r>
      <w:r w:rsidRPr="00F07021">
        <w:rPr>
          <w:rFonts w:ascii="Times New Roman" w:hAnsi="Times New Roman" w:cs="Times New Roman"/>
          <w:lang w:val="en-US"/>
        </w:rPr>
        <w:t>lections</w:t>
      </w:r>
      <w:proofErr w:type="spellEnd"/>
      <w:r w:rsidRPr="00793297">
        <w:rPr>
          <w:rFonts w:ascii="Times New Roman" w:hAnsi="Times New Roman" w:cs="Times New Roman"/>
          <w:lang w:val="en-US"/>
        </w:rPr>
        <w:t xml:space="preserve"> (</w:t>
      </w:r>
      <w:r w:rsidRPr="00F07021">
        <w:rPr>
          <w:rFonts w:ascii="Times New Roman" w:hAnsi="Times New Roman" w:cs="Times New Roman"/>
          <w:lang w:val="en-US"/>
        </w:rPr>
        <w:t>results</w:t>
      </w:r>
      <w:r w:rsidRPr="00793297">
        <w:rPr>
          <w:rFonts w:ascii="Times New Roman" w:hAnsi="Times New Roman" w:cs="Times New Roman"/>
          <w:lang w:val="en-US"/>
        </w:rPr>
        <w:t xml:space="preserve">) / </w:t>
      </w:r>
      <w:r w:rsidRPr="00F07021">
        <w:rPr>
          <w:rFonts w:ascii="Times New Roman" w:hAnsi="Times New Roman" w:cs="Times New Roman"/>
          <w:lang w:val="en-US"/>
        </w:rPr>
        <w:t>Qu</w:t>
      </w:r>
      <w:r w:rsidRPr="00793297">
        <w:rPr>
          <w:rFonts w:ascii="Times New Roman" w:hAnsi="Times New Roman" w:cs="Times New Roman"/>
          <w:lang w:val="en-US"/>
        </w:rPr>
        <w:t>é</w:t>
      </w:r>
      <w:r w:rsidRPr="00F07021">
        <w:rPr>
          <w:rFonts w:ascii="Times New Roman" w:hAnsi="Times New Roman" w:cs="Times New Roman"/>
          <w:lang w:val="en-US"/>
        </w:rPr>
        <w:t>bec</w:t>
      </w:r>
      <w:r w:rsidRPr="00793297">
        <w:rPr>
          <w:rFonts w:ascii="Times New Roman" w:hAnsi="Times New Roman" w:cs="Times New Roman"/>
          <w:lang w:val="en-US"/>
        </w:rPr>
        <w:t>'</w:t>
      </w:r>
      <w:r w:rsidRPr="00F07021">
        <w:rPr>
          <w:rFonts w:ascii="Times New Roman" w:hAnsi="Times New Roman" w:cs="Times New Roman"/>
          <w:lang w:val="en-US"/>
        </w:rPr>
        <w:t>s</w:t>
      </w:r>
      <w:r w:rsidRPr="00793297">
        <w:rPr>
          <w:rFonts w:ascii="Times New Roman" w:hAnsi="Times New Roman" w:cs="Times New Roman"/>
          <w:lang w:val="en-US"/>
        </w:rPr>
        <w:t xml:space="preserve"> </w:t>
      </w:r>
      <w:r w:rsidRPr="00F07021">
        <w:rPr>
          <w:rFonts w:ascii="Times New Roman" w:hAnsi="Times New Roman" w:cs="Times New Roman"/>
          <w:lang w:val="en-US"/>
        </w:rPr>
        <w:t>Positions</w:t>
      </w:r>
      <w:r w:rsidRPr="00793297">
        <w:rPr>
          <w:rFonts w:ascii="Times New Roman" w:hAnsi="Times New Roman" w:cs="Times New Roman"/>
          <w:lang w:val="en-US"/>
        </w:rPr>
        <w:t xml:space="preserve"> </w:t>
      </w:r>
      <w:r w:rsidRPr="00F07021">
        <w:rPr>
          <w:rFonts w:ascii="Times New Roman" w:hAnsi="Times New Roman" w:cs="Times New Roman"/>
          <w:lang w:val="en-US"/>
        </w:rPr>
        <w:t>on</w:t>
      </w:r>
      <w:r w:rsidRPr="00793297">
        <w:rPr>
          <w:rFonts w:ascii="Times New Roman" w:hAnsi="Times New Roman" w:cs="Times New Roman"/>
          <w:lang w:val="en-US"/>
        </w:rPr>
        <w:t xml:space="preserve"> </w:t>
      </w:r>
      <w:r w:rsidRPr="00F07021">
        <w:rPr>
          <w:rFonts w:ascii="Times New Roman" w:hAnsi="Times New Roman" w:cs="Times New Roman"/>
          <w:lang w:val="en-US"/>
        </w:rPr>
        <w:t>Constitutional</w:t>
      </w:r>
      <w:r w:rsidRPr="00793297">
        <w:rPr>
          <w:rFonts w:ascii="Times New Roman" w:hAnsi="Times New Roman" w:cs="Times New Roman"/>
          <w:lang w:val="en-US"/>
        </w:rPr>
        <w:t xml:space="preserve"> </w:t>
      </w:r>
      <w:r w:rsidRPr="00F07021">
        <w:rPr>
          <w:rFonts w:ascii="Times New Roman" w:hAnsi="Times New Roman" w:cs="Times New Roman"/>
          <w:lang w:val="en-US"/>
        </w:rPr>
        <w:t>and</w:t>
      </w:r>
      <w:r w:rsidRPr="00793297">
        <w:rPr>
          <w:rFonts w:ascii="Times New Roman" w:hAnsi="Times New Roman" w:cs="Times New Roman"/>
          <w:lang w:val="en-US"/>
        </w:rPr>
        <w:t xml:space="preserve"> </w:t>
      </w:r>
      <w:r w:rsidRPr="00F07021">
        <w:rPr>
          <w:rFonts w:ascii="Times New Roman" w:hAnsi="Times New Roman" w:cs="Times New Roman"/>
          <w:lang w:val="en-US"/>
        </w:rPr>
        <w:t>Intergovernmental</w:t>
      </w:r>
      <w:r w:rsidRPr="00793297">
        <w:rPr>
          <w:rFonts w:ascii="Times New Roman" w:hAnsi="Times New Roman" w:cs="Times New Roman"/>
          <w:lang w:val="en-US"/>
        </w:rPr>
        <w:t xml:space="preserve"> </w:t>
      </w:r>
      <w:r w:rsidRPr="00F07021">
        <w:rPr>
          <w:rFonts w:ascii="Times New Roman" w:hAnsi="Times New Roman" w:cs="Times New Roman"/>
          <w:lang w:val="en-US"/>
        </w:rPr>
        <w:t>Is</w:t>
      </w:r>
      <w:r>
        <w:rPr>
          <w:rFonts w:ascii="Times New Roman" w:hAnsi="Times New Roman" w:cs="Times New Roman"/>
          <w:lang w:val="en-US"/>
        </w:rPr>
        <w:t>sues</w:t>
      </w:r>
      <w:r w:rsidRPr="0079329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from</w:t>
      </w:r>
      <w:r w:rsidRPr="00793297">
        <w:rPr>
          <w:rFonts w:ascii="Times New Roman" w:hAnsi="Times New Roman" w:cs="Times New Roman"/>
          <w:lang w:val="en-US"/>
        </w:rPr>
        <w:t xml:space="preserve"> 1936 </w:t>
      </w:r>
      <w:r>
        <w:rPr>
          <w:rFonts w:ascii="Times New Roman" w:hAnsi="Times New Roman" w:cs="Times New Roman"/>
          <w:lang w:val="en-US"/>
        </w:rPr>
        <w:t>to</w:t>
      </w:r>
      <w:r w:rsidRPr="0079329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March</w:t>
      </w:r>
      <w:r w:rsidRPr="00793297">
        <w:rPr>
          <w:rFonts w:ascii="Times New Roman" w:hAnsi="Times New Roman" w:cs="Times New Roman"/>
          <w:lang w:val="en-US"/>
        </w:rPr>
        <w:t xml:space="preserve"> 2001 // </w:t>
      </w:r>
      <w:proofErr w:type="spellStart"/>
      <w:r w:rsidRPr="00F07021">
        <w:rPr>
          <w:rFonts w:ascii="Times New Roman" w:hAnsi="Times New Roman" w:cs="Times New Roman"/>
          <w:lang w:val="en-US"/>
        </w:rPr>
        <w:t>Secr</w:t>
      </w:r>
      <w:r w:rsidRPr="00793297">
        <w:rPr>
          <w:rFonts w:ascii="Times New Roman" w:hAnsi="Times New Roman" w:cs="Times New Roman"/>
          <w:lang w:val="en-US"/>
        </w:rPr>
        <w:t>é</w:t>
      </w:r>
      <w:r w:rsidRPr="00F07021">
        <w:rPr>
          <w:rFonts w:ascii="Times New Roman" w:hAnsi="Times New Roman" w:cs="Times New Roman"/>
          <w:lang w:val="en-US"/>
        </w:rPr>
        <w:t>tariat</w:t>
      </w:r>
      <w:proofErr w:type="spellEnd"/>
      <w:r w:rsidRPr="00793297">
        <w:rPr>
          <w:rFonts w:ascii="Times New Roman" w:hAnsi="Times New Roman" w:cs="Times New Roman"/>
          <w:lang w:val="en-US"/>
        </w:rPr>
        <w:t xml:space="preserve"> </w:t>
      </w:r>
      <w:r w:rsidRPr="00F07021">
        <w:rPr>
          <w:rFonts w:ascii="Times New Roman" w:hAnsi="Times New Roman" w:cs="Times New Roman"/>
          <w:lang w:val="en-US"/>
        </w:rPr>
        <w:t>aux</w:t>
      </w:r>
      <w:r w:rsidRPr="00793297">
        <w:rPr>
          <w:rFonts w:ascii="Times New Roman" w:hAnsi="Times New Roman" w:cs="Times New Roman"/>
          <w:lang w:val="en-US"/>
        </w:rPr>
        <w:t xml:space="preserve"> </w:t>
      </w:r>
      <w:r w:rsidRPr="00F07021">
        <w:rPr>
          <w:rFonts w:ascii="Times New Roman" w:hAnsi="Times New Roman" w:cs="Times New Roman"/>
          <w:lang w:val="en-US"/>
        </w:rPr>
        <w:t>affaires</w:t>
      </w:r>
      <w:r w:rsidRPr="007932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07021">
        <w:rPr>
          <w:rFonts w:ascii="Times New Roman" w:hAnsi="Times New Roman" w:cs="Times New Roman"/>
          <w:lang w:val="en-US"/>
        </w:rPr>
        <w:t>intergouvernementales</w:t>
      </w:r>
      <w:proofErr w:type="spellEnd"/>
      <w:r w:rsidRPr="007932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07021">
        <w:rPr>
          <w:rFonts w:ascii="Times New Roman" w:hAnsi="Times New Roman" w:cs="Times New Roman"/>
          <w:lang w:val="en-US"/>
        </w:rPr>
        <w:t>canadiennes</w:t>
      </w:r>
      <w:proofErr w:type="spellEnd"/>
      <w:r w:rsidRPr="00793297">
        <w:rPr>
          <w:rFonts w:ascii="Times New Roman" w:hAnsi="Times New Roman" w:cs="Times New Roman"/>
          <w:lang w:val="en-US"/>
        </w:rPr>
        <w:t xml:space="preserve">. </w:t>
      </w:r>
      <w:r w:rsidRPr="00F07021">
        <w:rPr>
          <w:rFonts w:ascii="Times New Roman" w:hAnsi="Times New Roman" w:cs="Times New Roman"/>
          <w:lang w:val="en-US"/>
        </w:rPr>
        <w:t>URL</w:t>
      </w:r>
      <w:r w:rsidRPr="00F07021">
        <w:rPr>
          <w:rFonts w:ascii="Times New Roman" w:hAnsi="Times New Roman" w:cs="Times New Roman"/>
        </w:rPr>
        <w:t xml:space="preserve">: </w:t>
      </w:r>
      <w:hyperlink r:id="rId18" w:history="1"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http</w:t>
        </w:r>
        <w:r w:rsidRPr="00F07021">
          <w:rPr>
            <w:rStyle w:val="ae"/>
            <w:rFonts w:ascii="Times New Roman" w:hAnsi="Times New Roman" w:cs="Times New Roman"/>
            <w:color w:val="auto"/>
          </w:rPr>
          <w:t>://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www</w:t>
        </w:r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saic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gouv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qc</w:t>
        </w:r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ca</w:t>
        </w:r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publications</w:t>
        </w:r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Positions</w:t>
        </w:r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Part</w:t>
        </w:r>
        <w:r w:rsidRPr="00F07021">
          <w:rPr>
            <w:rStyle w:val="ae"/>
            <w:rFonts w:ascii="Times New Roman" w:hAnsi="Times New Roman" w:cs="Times New Roman"/>
            <w:color w:val="auto"/>
          </w:rPr>
          <w:t>3/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Document</w:t>
        </w:r>
        <w:r w:rsidRPr="00F07021">
          <w:rPr>
            <w:rStyle w:val="ae"/>
            <w:rFonts w:ascii="Times New Roman" w:hAnsi="Times New Roman" w:cs="Times New Roman"/>
            <w:color w:val="auto"/>
          </w:rPr>
          <w:t>12_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en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pdf</w:t>
        </w:r>
      </w:hyperlink>
      <w:r w:rsidRPr="00F07021">
        <w:rPr>
          <w:rFonts w:ascii="Times New Roman" w:hAnsi="Times New Roman" w:cs="Times New Roman"/>
        </w:rPr>
        <w:t xml:space="preserve"> (Дата обращения 07.02.2016)</w:t>
      </w:r>
    </w:p>
  </w:footnote>
  <w:footnote w:id="20">
    <w:p w:rsidR="00E43CF8" w:rsidRPr="00F07021" w:rsidRDefault="00E43CF8" w:rsidP="007A23D2">
      <w:pPr>
        <w:pStyle w:val="a6"/>
        <w:rPr>
          <w:rFonts w:ascii="Times New Roman" w:hAnsi="Times New Roman" w:cs="Times New Roman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Resolution of the Québec National Assembly on the 1995 referendum question and an extract of the Official Report of the </w:t>
      </w:r>
      <w:proofErr w:type="spellStart"/>
      <w:r w:rsidRPr="00F07021">
        <w:rPr>
          <w:rFonts w:ascii="Times New Roman" w:hAnsi="Times New Roman" w:cs="Times New Roman"/>
          <w:lang w:val="en-US"/>
        </w:rPr>
        <w:t>Directeur</w:t>
      </w:r>
      <w:proofErr w:type="spellEnd"/>
      <w:r w:rsidRPr="00F070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07021">
        <w:rPr>
          <w:rFonts w:ascii="Times New Roman" w:hAnsi="Times New Roman" w:cs="Times New Roman"/>
          <w:lang w:val="en-US"/>
        </w:rPr>
        <w:t>général</w:t>
      </w:r>
      <w:proofErr w:type="spellEnd"/>
      <w:r w:rsidRPr="00F07021">
        <w:rPr>
          <w:rFonts w:ascii="Times New Roman" w:hAnsi="Times New Roman" w:cs="Times New Roman"/>
          <w:lang w:val="en-US"/>
        </w:rPr>
        <w:t xml:space="preserve"> des </w:t>
      </w:r>
      <w:proofErr w:type="spellStart"/>
      <w:r w:rsidRPr="00F07021">
        <w:rPr>
          <w:rFonts w:ascii="Times New Roman" w:hAnsi="Times New Roman" w:cs="Times New Roman"/>
          <w:lang w:val="en-US"/>
        </w:rPr>
        <w:t>élections</w:t>
      </w:r>
      <w:proofErr w:type="spellEnd"/>
      <w:r w:rsidRPr="00F07021">
        <w:rPr>
          <w:rFonts w:ascii="Times New Roman" w:hAnsi="Times New Roman" w:cs="Times New Roman"/>
          <w:lang w:val="en-US"/>
        </w:rPr>
        <w:t xml:space="preserve"> (results) / Québec's Positions on Constitutional and Intergovernmental Issues from 1936 to March 2001 // </w:t>
      </w:r>
      <w:proofErr w:type="spellStart"/>
      <w:r w:rsidRPr="00F07021">
        <w:rPr>
          <w:rFonts w:ascii="Times New Roman" w:hAnsi="Times New Roman" w:cs="Times New Roman"/>
          <w:lang w:val="en-US"/>
        </w:rPr>
        <w:t>Secrétariat</w:t>
      </w:r>
      <w:proofErr w:type="spellEnd"/>
      <w:r w:rsidRPr="00F07021">
        <w:rPr>
          <w:rFonts w:ascii="Times New Roman" w:hAnsi="Times New Roman" w:cs="Times New Roman"/>
          <w:lang w:val="en-US"/>
        </w:rPr>
        <w:t xml:space="preserve"> aux affaires </w:t>
      </w:r>
      <w:proofErr w:type="spellStart"/>
      <w:r w:rsidRPr="00F07021">
        <w:rPr>
          <w:rFonts w:ascii="Times New Roman" w:hAnsi="Times New Roman" w:cs="Times New Roman"/>
          <w:lang w:val="en-US"/>
        </w:rPr>
        <w:t>intergouvernementales</w:t>
      </w:r>
      <w:proofErr w:type="spellEnd"/>
      <w:r w:rsidRPr="00F070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07021">
        <w:rPr>
          <w:rFonts w:ascii="Times New Roman" w:hAnsi="Times New Roman" w:cs="Times New Roman"/>
          <w:lang w:val="en-US"/>
        </w:rPr>
        <w:t>canadiennes</w:t>
      </w:r>
      <w:proofErr w:type="spellEnd"/>
      <w:r w:rsidRPr="00F07021">
        <w:rPr>
          <w:rFonts w:ascii="Times New Roman" w:hAnsi="Times New Roman" w:cs="Times New Roman"/>
          <w:lang w:val="en-US"/>
        </w:rPr>
        <w:t>. URL</w:t>
      </w:r>
      <w:r w:rsidRPr="00F07021">
        <w:rPr>
          <w:rFonts w:ascii="Times New Roman" w:hAnsi="Times New Roman" w:cs="Times New Roman"/>
        </w:rPr>
        <w:t xml:space="preserve">: </w:t>
      </w:r>
      <w:hyperlink r:id="rId19" w:history="1"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http</w:t>
        </w:r>
        <w:r w:rsidRPr="00F07021">
          <w:rPr>
            <w:rStyle w:val="ae"/>
            <w:rFonts w:ascii="Times New Roman" w:hAnsi="Times New Roman" w:cs="Times New Roman"/>
            <w:color w:val="auto"/>
          </w:rPr>
          <w:t>://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www</w:t>
        </w:r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saic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gouv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qc</w:t>
        </w:r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ca</w:t>
        </w:r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publications</w:t>
        </w:r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Positions</w:t>
        </w:r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Part</w:t>
        </w:r>
        <w:r w:rsidRPr="00F07021">
          <w:rPr>
            <w:rStyle w:val="ae"/>
            <w:rFonts w:ascii="Times New Roman" w:hAnsi="Times New Roman" w:cs="Times New Roman"/>
            <w:color w:val="auto"/>
          </w:rPr>
          <w:t>3/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Document</w:t>
        </w:r>
        <w:r w:rsidRPr="00F07021">
          <w:rPr>
            <w:rStyle w:val="ae"/>
            <w:rFonts w:ascii="Times New Roman" w:hAnsi="Times New Roman" w:cs="Times New Roman"/>
            <w:color w:val="auto"/>
          </w:rPr>
          <w:t>31_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en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pdf</w:t>
        </w:r>
      </w:hyperlink>
      <w:r w:rsidRPr="00F07021">
        <w:rPr>
          <w:rFonts w:ascii="Times New Roman" w:hAnsi="Times New Roman" w:cs="Times New Roman"/>
        </w:rPr>
        <w:t xml:space="preserve"> (Дата обращения 04.02.2016)</w:t>
      </w:r>
    </w:p>
  </w:footnote>
  <w:footnote w:id="21">
    <w:p w:rsidR="00E43CF8" w:rsidRPr="00F07021" w:rsidRDefault="00E43CF8">
      <w:pPr>
        <w:pStyle w:val="a6"/>
        <w:rPr>
          <w:rFonts w:ascii="Times New Roman" w:hAnsi="Times New Roman" w:cs="Times New Roman"/>
        </w:rPr>
      </w:pPr>
      <w:r w:rsidRPr="001C4482">
        <w:rPr>
          <w:rStyle w:val="a8"/>
          <w:rFonts w:ascii="Times New Roman" w:hAnsi="Times New Roman" w:cs="Times New Roman"/>
        </w:rPr>
        <w:footnoteRef/>
      </w:r>
      <w:r w:rsidRPr="001C4482">
        <w:rPr>
          <w:rFonts w:ascii="Times New Roman" w:hAnsi="Times New Roman" w:cs="Times New Roman"/>
          <w:lang w:val="en-US"/>
        </w:rPr>
        <w:t xml:space="preserve"> Calhoun J.C. A Discourse on the Constitution and Government of </w:t>
      </w:r>
      <w:proofErr w:type="gramStart"/>
      <w:r w:rsidRPr="001C4482">
        <w:rPr>
          <w:rFonts w:ascii="Times New Roman" w:hAnsi="Times New Roman" w:cs="Times New Roman"/>
          <w:lang w:val="en-US"/>
        </w:rPr>
        <w:t>The</w:t>
      </w:r>
      <w:proofErr w:type="gramEnd"/>
      <w:r w:rsidRPr="001C4482">
        <w:rPr>
          <w:rFonts w:ascii="Times New Roman" w:hAnsi="Times New Roman" w:cs="Times New Roman"/>
          <w:lang w:val="en-US"/>
        </w:rPr>
        <w:t xml:space="preserve"> United States / The Constitution Society. URL</w:t>
      </w:r>
      <w:r w:rsidRPr="001C4482">
        <w:rPr>
          <w:rFonts w:ascii="Times New Roman" w:hAnsi="Times New Roman" w:cs="Times New Roman"/>
        </w:rPr>
        <w:t xml:space="preserve">: </w:t>
      </w:r>
      <w:hyperlink r:id="rId20" w:history="1">
        <w:r w:rsidRPr="001C4482">
          <w:rPr>
            <w:rStyle w:val="ae"/>
            <w:rFonts w:ascii="Times New Roman" w:hAnsi="Times New Roman" w:cs="Times New Roman"/>
            <w:color w:val="auto"/>
            <w:lang w:val="en-US"/>
          </w:rPr>
          <w:t>http</w:t>
        </w:r>
        <w:r w:rsidRPr="001C4482">
          <w:rPr>
            <w:rStyle w:val="ae"/>
            <w:rFonts w:ascii="Times New Roman" w:hAnsi="Times New Roman" w:cs="Times New Roman"/>
            <w:color w:val="auto"/>
          </w:rPr>
          <w:t>://</w:t>
        </w:r>
        <w:r w:rsidRPr="001C4482">
          <w:rPr>
            <w:rStyle w:val="ae"/>
            <w:rFonts w:ascii="Times New Roman" w:hAnsi="Times New Roman" w:cs="Times New Roman"/>
            <w:color w:val="auto"/>
            <w:lang w:val="en-US"/>
          </w:rPr>
          <w:t>www</w:t>
        </w:r>
        <w:r w:rsidRPr="001C4482">
          <w:rPr>
            <w:rStyle w:val="ae"/>
            <w:rFonts w:ascii="Times New Roman" w:hAnsi="Times New Roman" w:cs="Times New Roman"/>
            <w:color w:val="auto"/>
          </w:rPr>
          <w:t>.</w:t>
        </w:r>
        <w:r w:rsidRPr="001C4482">
          <w:rPr>
            <w:rStyle w:val="ae"/>
            <w:rFonts w:ascii="Times New Roman" w:hAnsi="Times New Roman" w:cs="Times New Roman"/>
            <w:color w:val="auto"/>
            <w:lang w:val="en-US"/>
          </w:rPr>
          <w:t>constitution</w:t>
        </w:r>
        <w:r w:rsidRPr="001C4482">
          <w:rPr>
            <w:rStyle w:val="ae"/>
            <w:rFonts w:ascii="Times New Roman" w:hAnsi="Times New Roman" w:cs="Times New Roman"/>
            <w:color w:val="auto"/>
          </w:rPr>
          <w:t>.</w:t>
        </w:r>
        <w:r w:rsidRPr="001C4482">
          <w:rPr>
            <w:rStyle w:val="ae"/>
            <w:rFonts w:ascii="Times New Roman" w:hAnsi="Times New Roman" w:cs="Times New Roman"/>
            <w:color w:val="auto"/>
            <w:lang w:val="en-US"/>
          </w:rPr>
          <w:t>org</w:t>
        </w:r>
        <w:r w:rsidRPr="001C4482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1C4482">
          <w:rPr>
            <w:rStyle w:val="ae"/>
            <w:rFonts w:ascii="Times New Roman" w:hAnsi="Times New Roman" w:cs="Times New Roman"/>
            <w:color w:val="auto"/>
            <w:lang w:val="en-US"/>
          </w:rPr>
          <w:t>jcc</w:t>
        </w:r>
        <w:proofErr w:type="spellEnd"/>
        <w:r w:rsidRPr="001C4482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1C4482">
          <w:rPr>
            <w:rStyle w:val="ae"/>
            <w:rFonts w:ascii="Times New Roman" w:hAnsi="Times New Roman" w:cs="Times New Roman"/>
            <w:color w:val="auto"/>
            <w:lang w:val="en-US"/>
          </w:rPr>
          <w:t>dcgus</w:t>
        </w:r>
        <w:proofErr w:type="spellEnd"/>
        <w:r w:rsidRPr="001C4482">
          <w:rPr>
            <w:rStyle w:val="ae"/>
            <w:rFonts w:ascii="Times New Roman" w:hAnsi="Times New Roman" w:cs="Times New Roman"/>
            <w:color w:val="auto"/>
          </w:rPr>
          <w:t>.</w:t>
        </w:r>
        <w:proofErr w:type="spellStart"/>
        <w:r w:rsidRPr="001C4482">
          <w:rPr>
            <w:rStyle w:val="ae"/>
            <w:rFonts w:ascii="Times New Roman" w:hAnsi="Times New Roman" w:cs="Times New Roman"/>
            <w:color w:val="auto"/>
            <w:lang w:val="en-US"/>
          </w:rPr>
          <w:t>htm</w:t>
        </w:r>
        <w:proofErr w:type="spellEnd"/>
      </w:hyperlink>
      <w:r w:rsidRPr="001C4482">
        <w:rPr>
          <w:rFonts w:ascii="Times New Roman" w:hAnsi="Times New Roman" w:cs="Times New Roman"/>
        </w:rPr>
        <w:t xml:space="preserve"> (Дата обращения </w:t>
      </w:r>
      <w:r w:rsidRPr="00F07021">
        <w:rPr>
          <w:rFonts w:ascii="Times New Roman" w:hAnsi="Times New Roman" w:cs="Times New Roman"/>
        </w:rPr>
        <w:t>22.02.2016)</w:t>
      </w:r>
    </w:p>
  </w:footnote>
  <w:footnote w:id="22">
    <w:p w:rsidR="00E43CF8" w:rsidRPr="00F07021" w:rsidRDefault="00E43CF8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Friedrich K.J. Man and His Government: An Empirical Theory of Politics / K.J. Friedrich. – New York, San Francisco, Toronto, London: McGraw-Hill Book Company, 1963. </w:t>
      </w:r>
    </w:p>
  </w:footnote>
  <w:footnote w:id="23">
    <w:p w:rsidR="00E43CF8" w:rsidRPr="00F07021" w:rsidRDefault="00E43CF8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07021">
        <w:rPr>
          <w:rFonts w:ascii="Times New Roman" w:hAnsi="Times New Roman" w:cs="Times New Roman"/>
          <w:lang w:val="en-US"/>
        </w:rPr>
        <w:t>Dicey A.V.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07021">
        <w:rPr>
          <w:rFonts w:ascii="Times New Roman" w:hAnsi="Times New Roman" w:cs="Times New Roman"/>
          <w:lang w:val="en-US"/>
        </w:rPr>
        <w:t>An Introduction to the Study of the Law of the Constitution / A.V. Dicey.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 – Indianapolis: Liberty classics, 1982.</w:t>
      </w:r>
    </w:p>
  </w:footnote>
  <w:footnote w:id="24">
    <w:p w:rsidR="00E43CF8" w:rsidRPr="00F07021" w:rsidRDefault="00E43CF8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07021">
        <w:rPr>
          <w:rFonts w:ascii="Times New Roman" w:hAnsi="Times New Roman" w:cs="Times New Roman"/>
          <w:lang w:val="en-US"/>
        </w:rPr>
        <w:t>Acton J.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 The History of Freedom in Antiquity / J. Acton // Essays in the Liberal Interpretation of History. </w:t>
      </w:r>
      <w:proofErr w:type="gramStart"/>
      <w:r w:rsidRPr="00F07021">
        <w:rPr>
          <w:rFonts w:ascii="Times New Roman" w:hAnsi="Times New Roman" w:cs="Times New Roman"/>
          <w:lang w:val="en-US"/>
        </w:rPr>
        <w:t>Selected Papers / Ed. by W.H. McNeill.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 – Chicago and London: The University of Chicago Press, 1967. </w:t>
      </w:r>
    </w:p>
  </w:footnote>
  <w:footnote w:id="25">
    <w:p w:rsidR="00E43CF8" w:rsidRPr="00F07021" w:rsidRDefault="00E43CF8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07021">
        <w:rPr>
          <w:rFonts w:ascii="Times New Roman" w:hAnsi="Times New Roman" w:cs="Times New Roman"/>
          <w:lang w:val="en-US"/>
        </w:rPr>
        <w:t>Livingston W.S.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 A Note on the Nature of Federalism / W.S. Livingston // Canadian Federalism: Myth or Reality. </w:t>
      </w:r>
      <w:proofErr w:type="gramStart"/>
      <w:r w:rsidRPr="00F07021">
        <w:rPr>
          <w:rFonts w:ascii="Times New Roman" w:hAnsi="Times New Roman" w:cs="Times New Roman"/>
          <w:lang w:val="en-US"/>
        </w:rPr>
        <w:t xml:space="preserve">2nd ed. / Ed. by J.P. </w:t>
      </w:r>
      <w:proofErr w:type="spellStart"/>
      <w:r w:rsidRPr="00F07021">
        <w:rPr>
          <w:rFonts w:ascii="Times New Roman" w:hAnsi="Times New Roman" w:cs="Times New Roman"/>
          <w:lang w:val="en-US"/>
        </w:rPr>
        <w:t>Meekison</w:t>
      </w:r>
      <w:proofErr w:type="spellEnd"/>
      <w:r w:rsidRPr="00F07021">
        <w:rPr>
          <w:rFonts w:ascii="Times New Roman" w:hAnsi="Times New Roman" w:cs="Times New Roman"/>
          <w:lang w:val="en-US"/>
        </w:rPr>
        <w:t>.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 – Toronto etc.: Methuen, 1971. – P. 19-30; Livingston W.S. Federalism and constitutional change / W.S. Livingston. – Oxford: Clarendon Press, 1956. </w:t>
      </w:r>
    </w:p>
  </w:footnote>
  <w:footnote w:id="26">
    <w:p w:rsidR="00E43CF8" w:rsidRPr="00F07021" w:rsidRDefault="00E43CF8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</w:rPr>
        <w:t xml:space="preserve"> </w:t>
      </w:r>
      <w:proofErr w:type="spellStart"/>
      <w:r w:rsidRPr="00F07021">
        <w:rPr>
          <w:rFonts w:ascii="Times New Roman" w:hAnsi="Times New Roman" w:cs="Times New Roman"/>
        </w:rPr>
        <w:t>Элазар</w:t>
      </w:r>
      <w:proofErr w:type="spellEnd"/>
      <w:r w:rsidRPr="00F07021">
        <w:rPr>
          <w:rFonts w:ascii="Times New Roman" w:hAnsi="Times New Roman" w:cs="Times New Roman"/>
        </w:rPr>
        <w:t xml:space="preserve"> </w:t>
      </w:r>
      <w:proofErr w:type="spellStart"/>
      <w:r w:rsidRPr="00F07021">
        <w:rPr>
          <w:rFonts w:ascii="Times New Roman" w:hAnsi="Times New Roman" w:cs="Times New Roman"/>
        </w:rPr>
        <w:t>Д.Дж</w:t>
      </w:r>
      <w:proofErr w:type="spellEnd"/>
      <w:r w:rsidRPr="00F07021">
        <w:rPr>
          <w:rFonts w:ascii="Times New Roman" w:hAnsi="Times New Roman" w:cs="Times New Roman"/>
        </w:rPr>
        <w:t xml:space="preserve">. Что такое федерализм? / </w:t>
      </w:r>
      <w:proofErr w:type="spellStart"/>
      <w:r w:rsidRPr="00F07021">
        <w:rPr>
          <w:rFonts w:ascii="Times New Roman" w:hAnsi="Times New Roman" w:cs="Times New Roman"/>
        </w:rPr>
        <w:t>Д.Дж</w:t>
      </w:r>
      <w:proofErr w:type="spellEnd"/>
      <w:r w:rsidRPr="00F07021">
        <w:rPr>
          <w:rFonts w:ascii="Times New Roman" w:hAnsi="Times New Roman" w:cs="Times New Roman"/>
        </w:rPr>
        <w:t xml:space="preserve">. </w:t>
      </w:r>
      <w:proofErr w:type="spellStart"/>
      <w:r w:rsidRPr="00F07021">
        <w:rPr>
          <w:rFonts w:ascii="Times New Roman" w:hAnsi="Times New Roman" w:cs="Times New Roman"/>
        </w:rPr>
        <w:t>Элазар</w:t>
      </w:r>
      <w:proofErr w:type="spellEnd"/>
      <w:r w:rsidRPr="00F07021">
        <w:rPr>
          <w:rFonts w:ascii="Times New Roman" w:hAnsi="Times New Roman" w:cs="Times New Roman"/>
        </w:rPr>
        <w:t xml:space="preserve"> // Федерализм и региональная политика: проблемы России и зарубежный опыт. Вып.3</w:t>
      </w:r>
      <w:proofErr w:type="gramStart"/>
      <w:r w:rsidRPr="00F07021">
        <w:rPr>
          <w:rFonts w:ascii="Times New Roman" w:hAnsi="Times New Roman" w:cs="Times New Roman"/>
        </w:rPr>
        <w:t xml:space="preserve"> / Р</w:t>
      </w:r>
      <w:proofErr w:type="gramEnd"/>
      <w:r w:rsidRPr="00F07021">
        <w:rPr>
          <w:rFonts w:ascii="Times New Roman" w:hAnsi="Times New Roman" w:cs="Times New Roman"/>
        </w:rPr>
        <w:t xml:space="preserve">ед. В.Е. Селиверстов. – Новосибирск: ЭКОР, 1996. С. 7-67; </w:t>
      </w:r>
      <w:proofErr w:type="spellStart"/>
      <w:r w:rsidRPr="00F07021">
        <w:rPr>
          <w:rFonts w:ascii="Times New Roman" w:hAnsi="Times New Roman" w:cs="Times New Roman"/>
        </w:rPr>
        <w:t>Элазар</w:t>
      </w:r>
      <w:proofErr w:type="spellEnd"/>
      <w:r w:rsidRPr="00F07021">
        <w:rPr>
          <w:rFonts w:ascii="Times New Roman" w:hAnsi="Times New Roman" w:cs="Times New Roman"/>
        </w:rPr>
        <w:t xml:space="preserve"> </w:t>
      </w:r>
      <w:proofErr w:type="spellStart"/>
      <w:r w:rsidRPr="00F07021">
        <w:rPr>
          <w:rFonts w:ascii="Times New Roman" w:hAnsi="Times New Roman" w:cs="Times New Roman"/>
        </w:rPr>
        <w:t>Д.Дж</w:t>
      </w:r>
      <w:proofErr w:type="spellEnd"/>
      <w:r w:rsidRPr="00F07021">
        <w:rPr>
          <w:rFonts w:ascii="Times New Roman" w:hAnsi="Times New Roman" w:cs="Times New Roman"/>
        </w:rPr>
        <w:t xml:space="preserve">. Сравнительный федерализм / </w:t>
      </w:r>
      <w:proofErr w:type="spellStart"/>
      <w:r w:rsidRPr="00F07021">
        <w:rPr>
          <w:rFonts w:ascii="Times New Roman" w:hAnsi="Times New Roman" w:cs="Times New Roman"/>
        </w:rPr>
        <w:t>Д.Дж</w:t>
      </w:r>
      <w:proofErr w:type="spellEnd"/>
      <w:r w:rsidRPr="00F07021">
        <w:rPr>
          <w:rFonts w:ascii="Times New Roman" w:hAnsi="Times New Roman" w:cs="Times New Roman"/>
        </w:rPr>
        <w:t xml:space="preserve">. </w:t>
      </w:r>
      <w:proofErr w:type="spellStart"/>
      <w:r w:rsidRPr="00F07021">
        <w:rPr>
          <w:rFonts w:ascii="Times New Roman" w:hAnsi="Times New Roman" w:cs="Times New Roman"/>
        </w:rPr>
        <w:t>Элазар</w:t>
      </w:r>
      <w:proofErr w:type="spellEnd"/>
      <w:r w:rsidRPr="00F07021">
        <w:rPr>
          <w:rFonts w:ascii="Times New Roman" w:hAnsi="Times New Roman" w:cs="Times New Roman"/>
        </w:rPr>
        <w:t xml:space="preserve"> // Полис. Политические</w:t>
      </w:r>
      <w:r w:rsidRPr="00F07021">
        <w:rPr>
          <w:rFonts w:ascii="Times New Roman" w:hAnsi="Times New Roman" w:cs="Times New Roman"/>
          <w:lang w:val="en-US"/>
        </w:rPr>
        <w:t xml:space="preserve"> </w:t>
      </w:r>
      <w:r w:rsidRPr="00F07021">
        <w:rPr>
          <w:rFonts w:ascii="Times New Roman" w:hAnsi="Times New Roman" w:cs="Times New Roman"/>
        </w:rPr>
        <w:t>исследования</w:t>
      </w:r>
      <w:r w:rsidRPr="00F07021">
        <w:rPr>
          <w:rFonts w:ascii="Times New Roman" w:hAnsi="Times New Roman" w:cs="Times New Roman"/>
          <w:lang w:val="en-US"/>
        </w:rPr>
        <w:t xml:space="preserve">. – 1995. №5. – </w:t>
      </w:r>
      <w:r w:rsidRPr="00F07021">
        <w:rPr>
          <w:rFonts w:ascii="Times New Roman" w:hAnsi="Times New Roman" w:cs="Times New Roman"/>
        </w:rPr>
        <w:t>С</w:t>
      </w:r>
      <w:r w:rsidRPr="00F07021">
        <w:rPr>
          <w:rFonts w:ascii="Times New Roman" w:hAnsi="Times New Roman" w:cs="Times New Roman"/>
          <w:lang w:val="en-US"/>
        </w:rPr>
        <w:t xml:space="preserve">. 106-115; Elazar D.J. From </w:t>
      </w:r>
      <w:proofErr w:type="spellStart"/>
      <w:r w:rsidRPr="00F07021">
        <w:rPr>
          <w:rFonts w:ascii="Times New Roman" w:hAnsi="Times New Roman" w:cs="Times New Roman"/>
          <w:lang w:val="en-US"/>
        </w:rPr>
        <w:t>Statism</w:t>
      </w:r>
      <w:proofErr w:type="spellEnd"/>
      <w:r w:rsidRPr="00F07021">
        <w:rPr>
          <w:rFonts w:ascii="Times New Roman" w:hAnsi="Times New Roman" w:cs="Times New Roman"/>
          <w:lang w:val="en-US"/>
        </w:rPr>
        <w:t xml:space="preserve"> to Federalism: A Paradigm Shift / D.J. Elazar // </w:t>
      </w:r>
      <w:proofErr w:type="spellStart"/>
      <w:r w:rsidRPr="00F07021">
        <w:rPr>
          <w:rFonts w:ascii="Times New Roman" w:hAnsi="Times New Roman" w:cs="Times New Roman"/>
          <w:lang w:val="en-US"/>
        </w:rPr>
        <w:t>Publius</w:t>
      </w:r>
      <w:proofErr w:type="spellEnd"/>
      <w:r w:rsidRPr="00F07021">
        <w:rPr>
          <w:rFonts w:ascii="Times New Roman" w:hAnsi="Times New Roman" w:cs="Times New Roman"/>
          <w:lang w:val="en-US"/>
        </w:rPr>
        <w:t xml:space="preserve">. – 1995. </w:t>
      </w:r>
      <w:proofErr w:type="gramStart"/>
      <w:r w:rsidRPr="00F07021">
        <w:rPr>
          <w:rFonts w:ascii="Times New Roman" w:hAnsi="Times New Roman" w:cs="Times New Roman"/>
          <w:lang w:val="en-US"/>
        </w:rPr>
        <w:t>Vol. 25.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07021">
        <w:rPr>
          <w:rFonts w:ascii="Times New Roman" w:hAnsi="Times New Roman" w:cs="Times New Roman"/>
          <w:lang w:val="en-US"/>
        </w:rPr>
        <w:t>№2.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 – P. 5-18.</w:t>
      </w:r>
    </w:p>
  </w:footnote>
  <w:footnote w:id="27">
    <w:p w:rsidR="00E43CF8" w:rsidRPr="00873C0C" w:rsidRDefault="00E43CF8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Smiley D.V. Federalism and the Public Policy Process / D.V. Smiley // Canadian Federalism: Myth or Reality. </w:t>
      </w:r>
      <w:proofErr w:type="gramStart"/>
      <w:r w:rsidRPr="00F07021">
        <w:rPr>
          <w:rFonts w:ascii="Times New Roman" w:hAnsi="Times New Roman" w:cs="Times New Roman"/>
          <w:lang w:val="en-US"/>
        </w:rPr>
        <w:t xml:space="preserve">2nd ed. / Ed. by J.P. </w:t>
      </w:r>
      <w:proofErr w:type="spellStart"/>
      <w:r w:rsidRPr="00F07021">
        <w:rPr>
          <w:rFonts w:ascii="Times New Roman" w:hAnsi="Times New Roman" w:cs="Times New Roman"/>
          <w:lang w:val="en-US"/>
        </w:rPr>
        <w:t>Meekison</w:t>
      </w:r>
      <w:proofErr w:type="spellEnd"/>
      <w:r w:rsidRPr="00F07021">
        <w:rPr>
          <w:rFonts w:ascii="Times New Roman" w:hAnsi="Times New Roman" w:cs="Times New Roman"/>
          <w:lang w:val="en-US"/>
        </w:rPr>
        <w:t>.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 – Toronto etc.: Methuen, 1971</w:t>
      </w:r>
      <w:r w:rsidR="00410ADE">
        <w:rPr>
          <w:rFonts w:ascii="Times New Roman" w:hAnsi="Times New Roman" w:cs="Times New Roman"/>
          <w:lang w:val="en-US"/>
        </w:rPr>
        <w:t>. – P. 31-54</w:t>
      </w:r>
      <w:r w:rsidRPr="00F07021">
        <w:rPr>
          <w:rFonts w:ascii="Times New Roman" w:hAnsi="Times New Roman" w:cs="Times New Roman"/>
          <w:lang w:val="en-US"/>
        </w:rPr>
        <w:t xml:space="preserve">; Smiley D.V. Co-operative Federalism: An Evaluation / D.V. Smiley // Canadian Federalism: Myth or Reality. </w:t>
      </w:r>
      <w:proofErr w:type="gramStart"/>
      <w:r w:rsidRPr="00F07021">
        <w:rPr>
          <w:rFonts w:ascii="Times New Roman" w:hAnsi="Times New Roman" w:cs="Times New Roman"/>
          <w:lang w:val="en-US"/>
        </w:rPr>
        <w:t xml:space="preserve">2nd ed. / Ed. by J.P. </w:t>
      </w:r>
      <w:proofErr w:type="spellStart"/>
      <w:r w:rsidRPr="00F07021">
        <w:rPr>
          <w:rFonts w:ascii="Times New Roman" w:hAnsi="Times New Roman" w:cs="Times New Roman"/>
          <w:lang w:val="en-US"/>
        </w:rPr>
        <w:t>Meekison</w:t>
      </w:r>
      <w:proofErr w:type="spellEnd"/>
      <w:r w:rsidRPr="00F07021">
        <w:rPr>
          <w:rFonts w:ascii="Times New Roman" w:hAnsi="Times New Roman" w:cs="Times New Roman"/>
          <w:lang w:val="en-US"/>
        </w:rPr>
        <w:t>.</w:t>
      </w:r>
      <w:proofErr w:type="gramEnd"/>
      <w:r w:rsidR="00873C0C">
        <w:rPr>
          <w:rFonts w:ascii="Times New Roman" w:hAnsi="Times New Roman" w:cs="Times New Roman"/>
          <w:lang w:val="en-US"/>
        </w:rPr>
        <w:t xml:space="preserve"> – Toronto etc.: Methuen, 1971.</w:t>
      </w:r>
      <w:r w:rsidR="00873C0C" w:rsidRPr="00873C0C">
        <w:rPr>
          <w:rFonts w:ascii="Times New Roman" w:hAnsi="Times New Roman" w:cs="Times New Roman"/>
          <w:lang w:val="en-US"/>
        </w:rPr>
        <w:t xml:space="preserve"> </w:t>
      </w:r>
      <w:r w:rsidR="00873C0C">
        <w:rPr>
          <w:rFonts w:ascii="Times New Roman" w:hAnsi="Times New Roman" w:cs="Times New Roman"/>
          <w:lang w:val="en-US"/>
        </w:rPr>
        <w:t>– P. 320-338.</w:t>
      </w:r>
    </w:p>
  </w:footnote>
  <w:footnote w:id="28">
    <w:p w:rsidR="00E43CF8" w:rsidRPr="00F07021" w:rsidRDefault="00E43CF8" w:rsidP="0009601E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Watts R.L. Federalism and Diversity in Canada / R.L. Watts // Autonomy and Ethnicity: Negotiating Competing Claims in Multi-ethnic States / Ed. by Y. </w:t>
      </w:r>
      <w:proofErr w:type="spellStart"/>
      <w:r w:rsidRPr="00F07021">
        <w:rPr>
          <w:rFonts w:ascii="Times New Roman" w:hAnsi="Times New Roman" w:cs="Times New Roman"/>
          <w:lang w:val="en-US"/>
        </w:rPr>
        <w:t>Ghai</w:t>
      </w:r>
      <w:proofErr w:type="spellEnd"/>
      <w:r w:rsidRPr="00F07021">
        <w:rPr>
          <w:rFonts w:ascii="Times New Roman" w:hAnsi="Times New Roman" w:cs="Times New Roman"/>
          <w:lang w:val="en-US"/>
        </w:rPr>
        <w:t xml:space="preserve">. – Cambridge: Cambridge University Press, 2000. – P. 29-52; Watts R.L. Executive Federalism: A Comparative Analysis / R.L. Watts. – Kingston, Ontario: Institute of Intergovernmental Relations, Queen's University, 1989. </w:t>
      </w:r>
    </w:p>
  </w:footnote>
  <w:footnote w:id="29">
    <w:p w:rsidR="00E43CF8" w:rsidRPr="00F07021" w:rsidRDefault="00E43CF8">
      <w:pPr>
        <w:pStyle w:val="a6"/>
        <w:rPr>
          <w:rFonts w:ascii="Times New Roman" w:hAnsi="Times New Roman" w:cs="Times New Roman"/>
          <w:lang w:val="fr-FR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fr-FR"/>
        </w:rPr>
        <w:t xml:space="preserve"> Trudeau P.-E. Fédéralisme, nationalisme et raison / Trudeau P.-E. // La crise du fédéralisme canadien: Essais et documents / J.-P. Prévost. – Paris: Presses universitaires de France, 1972. – P.</w:t>
      </w:r>
      <w:r w:rsidRPr="00605C2F">
        <w:rPr>
          <w:rFonts w:ascii="Times New Roman" w:hAnsi="Times New Roman" w:cs="Times New Roman"/>
          <w:lang w:val="fr-FR"/>
        </w:rPr>
        <w:t xml:space="preserve"> </w:t>
      </w:r>
      <w:r w:rsidRPr="00F07021">
        <w:rPr>
          <w:rFonts w:ascii="Times New Roman" w:hAnsi="Times New Roman" w:cs="Times New Roman"/>
          <w:lang w:val="fr-FR"/>
        </w:rPr>
        <w:t>53-58.</w:t>
      </w:r>
    </w:p>
  </w:footnote>
  <w:footnote w:id="30">
    <w:p w:rsidR="00E43CF8" w:rsidRPr="00F07021" w:rsidRDefault="00E43CF8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07021">
        <w:rPr>
          <w:rFonts w:ascii="Times New Roman" w:hAnsi="Times New Roman" w:cs="Times New Roman"/>
          <w:lang w:val="en-US"/>
        </w:rPr>
        <w:t>McWhinney</w:t>
      </w:r>
      <w:proofErr w:type="spellEnd"/>
      <w:r w:rsidRPr="00F07021">
        <w:rPr>
          <w:rFonts w:ascii="Times New Roman" w:hAnsi="Times New Roman" w:cs="Times New Roman"/>
          <w:lang w:val="en-US"/>
        </w:rPr>
        <w:t xml:space="preserve"> E. Comparative federalism: States' rights and national power. 2nd ed. / E. </w:t>
      </w:r>
      <w:proofErr w:type="spellStart"/>
      <w:r w:rsidRPr="00F07021">
        <w:rPr>
          <w:rFonts w:ascii="Times New Roman" w:hAnsi="Times New Roman" w:cs="Times New Roman"/>
          <w:lang w:val="en-US"/>
        </w:rPr>
        <w:t>McWhinney</w:t>
      </w:r>
      <w:proofErr w:type="spellEnd"/>
      <w:r w:rsidRPr="00F0702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07021">
        <w:rPr>
          <w:rFonts w:ascii="Times New Roman" w:hAnsi="Times New Roman" w:cs="Times New Roman"/>
          <w:lang w:val="en-US"/>
        </w:rPr>
        <w:t>–  Toronto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: University of Toronto Press, 1965; </w:t>
      </w:r>
      <w:proofErr w:type="spellStart"/>
      <w:r w:rsidRPr="00F07021">
        <w:rPr>
          <w:rFonts w:ascii="Times New Roman" w:hAnsi="Times New Roman" w:cs="Times New Roman"/>
          <w:lang w:val="en-US"/>
        </w:rPr>
        <w:t>McWhinney</w:t>
      </w:r>
      <w:proofErr w:type="spellEnd"/>
      <w:r w:rsidRPr="00F07021">
        <w:rPr>
          <w:rFonts w:ascii="Times New Roman" w:hAnsi="Times New Roman" w:cs="Times New Roman"/>
          <w:lang w:val="en-US"/>
        </w:rPr>
        <w:t xml:space="preserve"> E. Federalism, Constitutionalism and Legal Change: Legal Implications of the “Revolution” in Quebec / E. </w:t>
      </w:r>
      <w:proofErr w:type="spellStart"/>
      <w:r w:rsidRPr="00F07021">
        <w:rPr>
          <w:rFonts w:ascii="Times New Roman" w:hAnsi="Times New Roman" w:cs="Times New Roman"/>
          <w:lang w:val="en-US"/>
        </w:rPr>
        <w:t>McWinney</w:t>
      </w:r>
      <w:proofErr w:type="spellEnd"/>
      <w:r w:rsidRPr="00F07021">
        <w:rPr>
          <w:rFonts w:ascii="Times New Roman" w:hAnsi="Times New Roman" w:cs="Times New Roman"/>
          <w:lang w:val="en-US"/>
        </w:rPr>
        <w:t xml:space="preserve"> // The Future of Canadian Federalism / Ed. by P.-A. </w:t>
      </w:r>
      <w:proofErr w:type="spellStart"/>
      <w:r w:rsidRPr="00F07021">
        <w:rPr>
          <w:rFonts w:ascii="Times New Roman" w:hAnsi="Times New Roman" w:cs="Times New Roman"/>
          <w:lang w:val="en-US"/>
        </w:rPr>
        <w:t>Crepeau</w:t>
      </w:r>
      <w:proofErr w:type="spellEnd"/>
      <w:r w:rsidRPr="00F07021">
        <w:rPr>
          <w:rFonts w:ascii="Times New Roman" w:hAnsi="Times New Roman" w:cs="Times New Roman"/>
          <w:lang w:val="en-US"/>
        </w:rPr>
        <w:t xml:space="preserve">, C.B. Macpherson. – Toronto, Montréal: University of Toronto Press, Les Presses de </w:t>
      </w:r>
      <w:proofErr w:type="spellStart"/>
      <w:r w:rsidR="002D5071">
        <w:rPr>
          <w:rFonts w:ascii="Times New Roman" w:hAnsi="Times New Roman" w:cs="Times New Roman"/>
          <w:lang w:val="en-US"/>
        </w:rPr>
        <w:t>l’Université</w:t>
      </w:r>
      <w:proofErr w:type="spellEnd"/>
      <w:r w:rsidR="002D5071">
        <w:rPr>
          <w:rFonts w:ascii="Times New Roman" w:hAnsi="Times New Roman" w:cs="Times New Roman"/>
          <w:lang w:val="en-US"/>
        </w:rPr>
        <w:t xml:space="preserve"> de Montréal, 1965. – P. 157-168.</w:t>
      </w:r>
    </w:p>
  </w:footnote>
  <w:footnote w:id="31">
    <w:p w:rsidR="00E43CF8" w:rsidRPr="00F07021" w:rsidRDefault="00E43CF8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Mallory J.R. The Five Faces of Federalism / J.R. Mallory // Canadian Federalism: Myth or Reality. </w:t>
      </w:r>
      <w:proofErr w:type="gramStart"/>
      <w:r w:rsidRPr="00F07021">
        <w:rPr>
          <w:rFonts w:ascii="Times New Roman" w:hAnsi="Times New Roman" w:cs="Times New Roman"/>
          <w:lang w:val="en-US"/>
        </w:rPr>
        <w:t xml:space="preserve">2nd ed. / Ed. by J.P. </w:t>
      </w:r>
      <w:proofErr w:type="spellStart"/>
      <w:r w:rsidRPr="00F07021">
        <w:rPr>
          <w:rFonts w:ascii="Times New Roman" w:hAnsi="Times New Roman" w:cs="Times New Roman"/>
          <w:lang w:val="en-US"/>
        </w:rPr>
        <w:t>Meekison</w:t>
      </w:r>
      <w:proofErr w:type="spellEnd"/>
      <w:r w:rsidRPr="00F07021">
        <w:rPr>
          <w:rFonts w:ascii="Times New Roman" w:hAnsi="Times New Roman" w:cs="Times New Roman"/>
          <w:lang w:val="en-US"/>
        </w:rPr>
        <w:t>.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 – Toronto etc.: Methuen, 1971. – P. 55-65.</w:t>
      </w:r>
    </w:p>
  </w:footnote>
  <w:footnote w:id="32">
    <w:p w:rsidR="00E43CF8" w:rsidRPr="00A543C1" w:rsidRDefault="00E43CF8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07021">
        <w:rPr>
          <w:rFonts w:ascii="Times New Roman" w:hAnsi="Times New Roman" w:cs="Times New Roman"/>
          <w:lang w:val="en-US"/>
        </w:rPr>
        <w:t>Brooks</w:t>
      </w:r>
      <w:proofErr w:type="spellEnd"/>
      <w:r w:rsidRPr="00F07021">
        <w:rPr>
          <w:rFonts w:ascii="Times New Roman" w:hAnsi="Times New Roman" w:cs="Times New Roman"/>
          <w:lang w:val="en-US"/>
        </w:rPr>
        <w:t xml:space="preserve"> S. Federalism / S. Brooks // Canadian Democracy: An Introduction. 4th ed. – Toronto: Oxford University Press, 2004. – P. 183-215; Canadian politics / Ed. by J. </w:t>
      </w:r>
      <w:proofErr w:type="spellStart"/>
      <w:r w:rsidRPr="00F07021">
        <w:rPr>
          <w:rFonts w:ascii="Times New Roman" w:hAnsi="Times New Roman" w:cs="Times New Roman"/>
          <w:lang w:val="en-US"/>
        </w:rPr>
        <w:t>Bickerton</w:t>
      </w:r>
      <w:proofErr w:type="spellEnd"/>
      <w:r w:rsidRPr="00F07021">
        <w:rPr>
          <w:rFonts w:ascii="Times New Roman" w:hAnsi="Times New Roman" w:cs="Times New Roman"/>
          <w:lang w:val="en-US"/>
        </w:rPr>
        <w:t xml:space="preserve">, A.-G. </w:t>
      </w:r>
      <w:proofErr w:type="gramStart"/>
      <w:r w:rsidRPr="00F07021">
        <w:rPr>
          <w:rFonts w:ascii="Times New Roman" w:hAnsi="Times New Roman" w:cs="Times New Roman"/>
          <w:lang w:val="en-US"/>
        </w:rPr>
        <w:t>Gagnon.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 – Toronto: University of Toronto Press, 2009; </w:t>
      </w:r>
      <w:proofErr w:type="spellStart"/>
      <w:r w:rsidRPr="00F07021">
        <w:rPr>
          <w:rFonts w:ascii="Times New Roman" w:hAnsi="Times New Roman" w:cs="Times New Roman"/>
          <w:lang w:val="en-US"/>
        </w:rPr>
        <w:t>Dyck</w:t>
      </w:r>
      <w:proofErr w:type="spellEnd"/>
      <w:r w:rsidRPr="00F07021">
        <w:rPr>
          <w:rFonts w:ascii="Times New Roman" w:hAnsi="Times New Roman" w:cs="Times New Roman"/>
          <w:lang w:val="en-US"/>
        </w:rPr>
        <w:t xml:space="preserve"> R. Canadian Politics: Critical Approaches. </w:t>
      </w:r>
      <w:proofErr w:type="gramStart"/>
      <w:r w:rsidRPr="00F07021">
        <w:rPr>
          <w:rFonts w:ascii="Times New Roman" w:hAnsi="Times New Roman" w:cs="Times New Roman"/>
          <w:lang w:val="en-US"/>
        </w:rPr>
        <w:t xml:space="preserve">2nd ed. / R. </w:t>
      </w:r>
      <w:proofErr w:type="spellStart"/>
      <w:r w:rsidRPr="00F07021">
        <w:rPr>
          <w:rFonts w:ascii="Times New Roman" w:hAnsi="Times New Roman" w:cs="Times New Roman"/>
          <w:lang w:val="en-US"/>
        </w:rPr>
        <w:t>Dyck</w:t>
      </w:r>
      <w:proofErr w:type="spellEnd"/>
      <w:r w:rsidRPr="00F07021">
        <w:rPr>
          <w:rFonts w:ascii="Times New Roman" w:hAnsi="Times New Roman" w:cs="Times New Roman"/>
          <w:lang w:val="en-US"/>
        </w:rPr>
        <w:t>.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 – Tor</w:t>
      </w:r>
      <w:r>
        <w:rPr>
          <w:rFonts w:ascii="Times New Roman" w:hAnsi="Times New Roman" w:cs="Times New Roman"/>
          <w:lang w:val="en-US"/>
        </w:rPr>
        <w:t>onto: Nelson Canada, 1996</w:t>
      </w:r>
      <w:r w:rsidRPr="00A543C1">
        <w:rPr>
          <w:rFonts w:ascii="Times New Roman" w:hAnsi="Times New Roman" w:cs="Times New Roman"/>
          <w:lang w:val="en-US"/>
        </w:rPr>
        <w:t xml:space="preserve">; Canada: The State of the Federation 2002. Reconsidering the Institutions of Canadian Federalism / Ed. by J. P. </w:t>
      </w:r>
      <w:proofErr w:type="spellStart"/>
      <w:r w:rsidRPr="00A543C1">
        <w:rPr>
          <w:rFonts w:ascii="Times New Roman" w:hAnsi="Times New Roman" w:cs="Times New Roman"/>
          <w:lang w:val="en-US"/>
        </w:rPr>
        <w:t>Meekison</w:t>
      </w:r>
      <w:proofErr w:type="spellEnd"/>
      <w:r w:rsidRPr="00A543C1">
        <w:rPr>
          <w:rFonts w:ascii="Times New Roman" w:hAnsi="Times New Roman" w:cs="Times New Roman"/>
          <w:lang w:val="en-US"/>
        </w:rPr>
        <w:t xml:space="preserve">, H. Telford, </w:t>
      </w:r>
      <w:proofErr w:type="gramStart"/>
      <w:r w:rsidRPr="00A543C1">
        <w:rPr>
          <w:rFonts w:ascii="Times New Roman" w:hAnsi="Times New Roman" w:cs="Times New Roman"/>
          <w:lang w:val="en-US"/>
        </w:rPr>
        <w:t>H</w:t>
      </w:r>
      <w:proofErr w:type="gramEnd"/>
      <w:r w:rsidRPr="00A543C1">
        <w:rPr>
          <w:rFonts w:ascii="Times New Roman" w:hAnsi="Times New Roman" w:cs="Times New Roman"/>
          <w:lang w:val="en-US"/>
        </w:rPr>
        <w:t>. Lazar. – Montreal and Kingston: McGill-Queen’s University Press for the Institute of Intergovernmental Relations, 200</w:t>
      </w:r>
      <w:r>
        <w:rPr>
          <w:rFonts w:ascii="Times New Roman" w:hAnsi="Times New Roman" w:cs="Times New Roman"/>
          <w:lang w:val="en-US"/>
        </w:rPr>
        <w:t>2.</w:t>
      </w:r>
    </w:p>
  </w:footnote>
  <w:footnote w:id="33">
    <w:p w:rsidR="00E43CF8" w:rsidRPr="004C0E44" w:rsidRDefault="00E43CF8">
      <w:pPr>
        <w:pStyle w:val="a6"/>
        <w:rPr>
          <w:rFonts w:ascii="Times New Roman" w:hAnsi="Times New Roman" w:cs="Times New Roman"/>
        </w:rPr>
      </w:pPr>
      <w:r w:rsidRPr="004C0E44">
        <w:rPr>
          <w:rStyle w:val="a8"/>
          <w:rFonts w:ascii="Times New Roman" w:hAnsi="Times New Roman" w:cs="Times New Roman"/>
        </w:rPr>
        <w:footnoteRef/>
      </w:r>
      <w:r w:rsidRPr="004C0E44">
        <w:rPr>
          <w:rFonts w:ascii="Times New Roman" w:hAnsi="Times New Roman" w:cs="Times New Roman"/>
        </w:rPr>
        <w:t xml:space="preserve"> Барановский К.Ю. Квебек в канадской федерации: политические аспекты / К.Ю. Барановский // Канада: взгляд из России. Экономика, политика, культура. – М.: </w:t>
      </w:r>
      <w:proofErr w:type="spellStart"/>
      <w:r w:rsidRPr="004C0E44">
        <w:rPr>
          <w:rFonts w:ascii="Times New Roman" w:hAnsi="Times New Roman" w:cs="Times New Roman"/>
        </w:rPr>
        <w:t>Анкил</w:t>
      </w:r>
      <w:proofErr w:type="spellEnd"/>
      <w:r w:rsidRPr="004C0E44">
        <w:rPr>
          <w:rFonts w:ascii="Times New Roman" w:hAnsi="Times New Roman" w:cs="Times New Roman"/>
        </w:rPr>
        <w:t>, 2002. – С.</w:t>
      </w:r>
      <w:r>
        <w:rPr>
          <w:rFonts w:ascii="Times New Roman" w:hAnsi="Times New Roman" w:cs="Times New Roman"/>
        </w:rPr>
        <w:t xml:space="preserve"> </w:t>
      </w:r>
      <w:r w:rsidRPr="004C0E44">
        <w:rPr>
          <w:rFonts w:ascii="Times New Roman" w:hAnsi="Times New Roman" w:cs="Times New Roman"/>
        </w:rPr>
        <w:t>122-145.</w:t>
      </w:r>
    </w:p>
  </w:footnote>
  <w:footnote w:id="34">
    <w:p w:rsidR="00E43CF8" w:rsidRPr="00391E63" w:rsidRDefault="00E43CF8">
      <w:pPr>
        <w:pStyle w:val="a6"/>
        <w:rPr>
          <w:rFonts w:ascii="Times New Roman" w:hAnsi="Times New Roman" w:cs="Times New Roman"/>
        </w:rPr>
      </w:pPr>
      <w:r w:rsidRPr="004C0E44">
        <w:rPr>
          <w:rStyle w:val="a8"/>
          <w:rFonts w:ascii="Times New Roman" w:hAnsi="Times New Roman" w:cs="Times New Roman"/>
        </w:rPr>
        <w:footnoteRef/>
      </w:r>
      <w:r w:rsidRPr="004C0E44">
        <w:rPr>
          <w:rFonts w:ascii="Times New Roman" w:hAnsi="Times New Roman" w:cs="Times New Roman"/>
        </w:rPr>
        <w:t xml:space="preserve"> Данилов С.Ю. Эволюция канадского федерализма / С.Ю. Данилов. – М.: Изд. дом Высшей школы </w:t>
      </w:r>
      <w:r w:rsidRPr="00391E63">
        <w:rPr>
          <w:rFonts w:ascii="Times New Roman" w:hAnsi="Times New Roman" w:cs="Times New Roman"/>
        </w:rPr>
        <w:t>экономики, 2012.</w:t>
      </w:r>
    </w:p>
  </w:footnote>
  <w:footnote w:id="35">
    <w:p w:rsidR="00E43CF8" w:rsidRPr="00CE5F19" w:rsidRDefault="00E43CF8">
      <w:pPr>
        <w:pStyle w:val="a6"/>
        <w:rPr>
          <w:rFonts w:ascii="Times New Roman" w:hAnsi="Times New Roman" w:cs="Times New Roman"/>
        </w:rPr>
      </w:pPr>
      <w:r w:rsidRPr="00CE5F19">
        <w:rPr>
          <w:rStyle w:val="a8"/>
          <w:rFonts w:ascii="Times New Roman" w:hAnsi="Times New Roman" w:cs="Times New Roman"/>
        </w:rPr>
        <w:footnoteRef/>
      </w:r>
      <w:r w:rsidRPr="00CE5F19">
        <w:rPr>
          <w:rFonts w:ascii="Times New Roman" w:hAnsi="Times New Roman" w:cs="Times New Roman"/>
        </w:rPr>
        <w:t xml:space="preserve"> Шило В.Е. Практика канадского федерализма: достижения и противоречия / В.Е. Шило // Канада: взгляд из России. Экономика, политика, культура. – М.: </w:t>
      </w:r>
      <w:proofErr w:type="spellStart"/>
      <w:r w:rsidRPr="00CE5F19">
        <w:rPr>
          <w:rFonts w:ascii="Times New Roman" w:hAnsi="Times New Roman" w:cs="Times New Roman"/>
        </w:rPr>
        <w:t>Анкил</w:t>
      </w:r>
      <w:proofErr w:type="spellEnd"/>
      <w:r w:rsidRPr="00CE5F19">
        <w:rPr>
          <w:rFonts w:ascii="Times New Roman" w:hAnsi="Times New Roman" w:cs="Times New Roman"/>
        </w:rPr>
        <w:t>, 2002. – С. 82-106; Шило В.Е. Канадский федера</w:t>
      </w:r>
      <w:r>
        <w:rPr>
          <w:rFonts w:ascii="Times New Roman" w:hAnsi="Times New Roman" w:cs="Times New Roman"/>
        </w:rPr>
        <w:t>лизм и международные отношения</w:t>
      </w:r>
      <w:r w:rsidRPr="00DA4C20">
        <w:rPr>
          <w:rFonts w:ascii="Times New Roman" w:hAnsi="Times New Roman" w:cs="Times New Roman"/>
        </w:rPr>
        <w:t xml:space="preserve"> </w:t>
      </w:r>
      <w:r w:rsidRPr="00CE5F19">
        <w:rPr>
          <w:rFonts w:ascii="Times New Roman" w:hAnsi="Times New Roman" w:cs="Times New Roman"/>
        </w:rPr>
        <w:t>/ В.Е. Шило. – М.: Наука, 1985.</w:t>
      </w:r>
    </w:p>
  </w:footnote>
  <w:footnote w:id="36">
    <w:p w:rsidR="00E43CF8" w:rsidRPr="007377BC" w:rsidRDefault="00E43CF8" w:rsidP="00391E63">
      <w:pPr>
        <w:pStyle w:val="a6"/>
        <w:rPr>
          <w:rFonts w:ascii="Times New Roman" w:hAnsi="Times New Roman" w:cs="Times New Roman"/>
        </w:rPr>
      </w:pPr>
      <w:r w:rsidRPr="00CE5F19">
        <w:rPr>
          <w:rStyle w:val="a8"/>
          <w:rFonts w:ascii="Times New Roman" w:hAnsi="Times New Roman" w:cs="Times New Roman"/>
        </w:rPr>
        <w:footnoteRef/>
      </w:r>
      <w:r w:rsidRPr="00CE5F19">
        <w:rPr>
          <w:rFonts w:ascii="Times New Roman" w:hAnsi="Times New Roman" w:cs="Times New Roman"/>
        </w:rPr>
        <w:t xml:space="preserve"> Тишков В.А. Феномен сепаратизма / В.А. Тишков // Федерализм: Теория, Практика, История. – 1999. </w:t>
      </w:r>
      <w:r w:rsidRPr="007377BC">
        <w:rPr>
          <w:rFonts w:ascii="Times New Roman" w:hAnsi="Times New Roman" w:cs="Times New Roman"/>
        </w:rPr>
        <w:t>№3(15). – С. 5-32; Тишков В.А. Этнология и политика / В.А. Тишков. – М.: Наука, 2001.</w:t>
      </w:r>
    </w:p>
  </w:footnote>
  <w:footnote w:id="37">
    <w:p w:rsidR="00E43CF8" w:rsidRPr="007377BC" w:rsidRDefault="00E43CF8">
      <w:pPr>
        <w:pStyle w:val="a6"/>
        <w:rPr>
          <w:rFonts w:ascii="Times New Roman" w:hAnsi="Times New Roman" w:cs="Times New Roman"/>
        </w:rPr>
      </w:pPr>
      <w:r w:rsidRPr="007377BC">
        <w:rPr>
          <w:rStyle w:val="a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Данилов С.</w:t>
      </w:r>
      <w:r w:rsidRPr="007377BC">
        <w:rPr>
          <w:rFonts w:ascii="Times New Roman" w:hAnsi="Times New Roman" w:cs="Times New Roman"/>
        </w:rPr>
        <w:t xml:space="preserve">Ю. История Канады / С.Ю. Данилов. – М.: Весь мир, 2006. </w:t>
      </w:r>
    </w:p>
  </w:footnote>
  <w:footnote w:id="38">
    <w:p w:rsidR="00E43CF8" w:rsidRPr="00EC1D1A" w:rsidRDefault="00E43CF8" w:rsidP="00CE5F19">
      <w:pPr>
        <w:pStyle w:val="a6"/>
        <w:rPr>
          <w:rFonts w:ascii="Times New Roman" w:hAnsi="Times New Roman" w:cs="Times New Roman"/>
        </w:rPr>
      </w:pPr>
      <w:r w:rsidRPr="007377BC">
        <w:rPr>
          <w:rStyle w:val="a8"/>
          <w:rFonts w:ascii="Times New Roman" w:hAnsi="Times New Roman" w:cs="Times New Roman"/>
        </w:rPr>
        <w:footnoteRef/>
      </w:r>
      <w:r w:rsidRPr="007377BC">
        <w:rPr>
          <w:rFonts w:ascii="Times New Roman" w:hAnsi="Times New Roman" w:cs="Times New Roman"/>
        </w:rPr>
        <w:t xml:space="preserve"> </w:t>
      </w:r>
      <w:proofErr w:type="spellStart"/>
      <w:r w:rsidRPr="007377BC">
        <w:rPr>
          <w:rFonts w:ascii="Times New Roman" w:hAnsi="Times New Roman" w:cs="Times New Roman"/>
        </w:rPr>
        <w:t>Коленеко</w:t>
      </w:r>
      <w:proofErr w:type="spellEnd"/>
      <w:r w:rsidRPr="007377BC">
        <w:rPr>
          <w:rFonts w:ascii="Times New Roman" w:hAnsi="Times New Roman" w:cs="Times New Roman"/>
        </w:rPr>
        <w:t xml:space="preserve"> В.А. Французская Канада в прошлом и настоящем: очерк</w:t>
      </w:r>
      <w:r>
        <w:rPr>
          <w:rFonts w:ascii="Times New Roman" w:hAnsi="Times New Roman" w:cs="Times New Roman"/>
        </w:rPr>
        <w:t>и истории Квебека XVII-XX века</w:t>
      </w:r>
      <w:r w:rsidRPr="00BC579E">
        <w:rPr>
          <w:rFonts w:ascii="Times New Roman" w:hAnsi="Times New Roman" w:cs="Times New Roman"/>
        </w:rPr>
        <w:t xml:space="preserve"> </w:t>
      </w:r>
      <w:r w:rsidRPr="007377BC">
        <w:rPr>
          <w:rFonts w:ascii="Times New Roman" w:hAnsi="Times New Roman" w:cs="Times New Roman"/>
        </w:rPr>
        <w:t>/ В</w:t>
      </w:r>
      <w:r>
        <w:rPr>
          <w:rFonts w:ascii="Times New Roman" w:hAnsi="Times New Roman" w:cs="Times New Roman"/>
        </w:rPr>
        <w:t xml:space="preserve">.А. </w:t>
      </w:r>
      <w:proofErr w:type="spellStart"/>
      <w:r>
        <w:rPr>
          <w:rFonts w:ascii="Times New Roman" w:hAnsi="Times New Roman" w:cs="Times New Roman"/>
        </w:rPr>
        <w:t>Коленеко</w:t>
      </w:r>
      <w:proofErr w:type="spellEnd"/>
      <w:r>
        <w:rPr>
          <w:rFonts w:ascii="Times New Roman" w:hAnsi="Times New Roman" w:cs="Times New Roman"/>
        </w:rPr>
        <w:t>. – М.: Наука, 2006</w:t>
      </w:r>
      <w:r w:rsidRPr="00EC1D1A">
        <w:rPr>
          <w:rFonts w:ascii="Times New Roman" w:hAnsi="Times New Roman" w:cs="Times New Roman"/>
        </w:rPr>
        <w:t xml:space="preserve">; </w:t>
      </w:r>
      <w:proofErr w:type="spellStart"/>
      <w:r w:rsidRPr="007377BC">
        <w:rPr>
          <w:rFonts w:ascii="Times New Roman" w:hAnsi="Times New Roman" w:cs="Times New Roman"/>
        </w:rPr>
        <w:t>Коленеко</w:t>
      </w:r>
      <w:proofErr w:type="spellEnd"/>
      <w:r w:rsidRPr="007377BC">
        <w:rPr>
          <w:rFonts w:ascii="Times New Roman" w:hAnsi="Times New Roman" w:cs="Times New Roman"/>
        </w:rPr>
        <w:t xml:space="preserve"> В.А. Квебекская проблема в послевоенной Канаде / В.</w:t>
      </w:r>
      <w:r>
        <w:rPr>
          <w:rFonts w:ascii="Times New Roman" w:hAnsi="Times New Roman" w:cs="Times New Roman"/>
        </w:rPr>
        <w:t xml:space="preserve">А. </w:t>
      </w:r>
      <w:proofErr w:type="spellStart"/>
      <w:r>
        <w:rPr>
          <w:rFonts w:ascii="Times New Roman" w:hAnsi="Times New Roman" w:cs="Times New Roman"/>
        </w:rPr>
        <w:t>Коленеко</w:t>
      </w:r>
      <w:proofErr w:type="spellEnd"/>
      <w:r>
        <w:rPr>
          <w:rFonts w:ascii="Times New Roman" w:hAnsi="Times New Roman" w:cs="Times New Roman"/>
        </w:rPr>
        <w:t>. – М.: Наука, 1981</w:t>
      </w:r>
      <w:r w:rsidRPr="00EC1D1A">
        <w:rPr>
          <w:rFonts w:ascii="Times New Roman" w:hAnsi="Times New Roman" w:cs="Times New Roman"/>
        </w:rPr>
        <w:t>.</w:t>
      </w:r>
    </w:p>
  </w:footnote>
  <w:footnote w:id="39">
    <w:p w:rsidR="00E43CF8" w:rsidRDefault="00E43CF8">
      <w:pPr>
        <w:pStyle w:val="a6"/>
      </w:pPr>
      <w:r w:rsidRPr="007377BC">
        <w:rPr>
          <w:rStyle w:val="a8"/>
          <w:rFonts w:ascii="Times New Roman" w:hAnsi="Times New Roman" w:cs="Times New Roman"/>
        </w:rPr>
        <w:footnoteRef/>
      </w:r>
      <w:r w:rsidRPr="007377BC">
        <w:rPr>
          <w:rFonts w:ascii="Times New Roman" w:hAnsi="Times New Roman" w:cs="Times New Roman"/>
        </w:rPr>
        <w:t xml:space="preserve"> </w:t>
      </w:r>
      <w:proofErr w:type="spellStart"/>
      <w:r w:rsidRPr="007377BC">
        <w:rPr>
          <w:rFonts w:ascii="Times New Roman" w:hAnsi="Times New Roman" w:cs="Times New Roman"/>
        </w:rPr>
        <w:t>Коленеко</w:t>
      </w:r>
      <w:proofErr w:type="spellEnd"/>
      <w:r w:rsidRPr="007377BC">
        <w:rPr>
          <w:rFonts w:ascii="Times New Roman" w:hAnsi="Times New Roman" w:cs="Times New Roman"/>
        </w:rPr>
        <w:t xml:space="preserve"> В.А. От «выживания» до «суверенитета-ассоциации»: Квебек в поисках новой парадигмы / В.А. </w:t>
      </w:r>
      <w:proofErr w:type="spellStart"/>
      <w:r w:rsidRPr="007377BC">
        <w:rPr>
          <w:rFonts w:ascii="Times New Roman" w:hAnsi="Times New Roman" w:cs="Times New Roman"/>
        </w:rPr>
        <w:t>Коленеко</w:t>
      </w:r>
      <w:proofErr w:type="spellEnd"/>
      <w:r w:rsidRPr="007377BC">
        <w:rPr>
          <w:rFonts w:ascii="Times New Roman" w:hAnsi="Times New Roman" w:cs="Times New Roman"/>
        </w:rPr>
        <w:t xml:space="preserve"> // Российские исследования о Канаде. Труды РАИК. </w:t>
      </w:r>
      <w:proofErr w:type="spellStart"/>
      <w:r w:rsidRPr="007377BC">
        <w:rPr>
          <w:rFonts w:ascii="Times New Roman" w:hAnsi="Times New Roman" w:cs="Times New Roman"/>
        </w:rPr>
        <w:t>Вып</w:t>
      </w:r>
      <w:proofErr w:type="spellEnd"/>
      <w:r w:rsidRPr="007377BC">
        <w:rPr>
          <w:rFonts w:ascii="Times New Roman" w:hAnsi="Times New Roman" w:cs="Times New Roman"/>
        </w:rPr>
        <w:t>. 1. – М.: РАИК, 1997. – С. 23-45.</w:t>
      </w:r>
    </w:p>
  </w:footnote>
  <w:footnote w:id="40">
    <w:p w:rsidR="00E43CF8" w:rsidRPr="004C0E44" w:rsidRDefault="00E43CF8" w:rsidP="004029B5">
      <w:pPr>
        <w:pStyle w:val="a6"/>
        <w:rPr>
          <w:rFonts w:ascii="Times New Roman" w:hAnsi="Times New Roman" w:cs="Times New Roman"/>
        </w:rPr>
      </w:pPr>
      <w:r w:rsidRPr="004C0E44">
        <w:rPr>
          <w:rStyle w:val="a8"/>
          <w:rFonts w:ascii="Times New Roman" w:hAnsi="Times New Roman" w:cs="Times New Roman"/>
        </w:rPr>
        <w:footnoteRef/>
      </w:r>
      <w:r w:rsidRPr="004C0E44">
        <w:rPr>
          <w:rFonts w:ascii="Times New Roman" w:hAnsi="Times New Roman" w:cs="Times New Roman"/>
        </w:rPr>
        <w:t xml:space="preserve"> </w:t>
      </w:r>
      <w:proofErr w:type="spellStart"/>
      <w:r w:rsidRPr="004C0E44">
        <w:rPr>
          <w:rFonts w:ascii="Times New Roman" w:hAnsi="Times New Roman" w:cs="Times New Roman"/>
        </w:rPr>
        <w:t>Райерсон</w:t>
      </w:r>
      <w:proofErr w:type="spellEnd"/>
      <w:r w:rsidRPr="004C0E44">
        <w:rPr>
          <w:rFonts w:ascii="Times New Roman" w:hAnsi="Times New Roman" w:cs="Times New Roman"/>
        </w:rPr>
        <w:t xml:space="preserve"> С.Б. Формирование двух наций в Канаде в течение XVIII-XX веков /</w:t>
      </w:r>
      <w:r>
        <w:rPr>
          <w:rFonts w:ascii="Times New Roman" w:hAnsi="Times New Roman" w:cs="Times New Roman"/>
        </w:rPr>
        <w:t xml:space="preserve"> С.Б. </w:t>
      </w:r>
      <w:proofErr w:type="spellStart"/>
      <w:r>
        <w:rPr>
          <w:rFonts w:ascii="Times New Roman" w:hAnsi="Times New Roman" w:cs="Times New Roman"/>
        </w:rPr>
        <w:t>Райерсон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C0E44">
        <w:rPr>
          <w:rFonts w:ascii="Times New Roman" w:hAnsi="Times New Roman" w:cs="Times New Roman"/>
        </w:rPr>
        <w:t>/</w:t>
      </w:r>
      <w:r w:rsidRPr="0007159D">
        <w:rPr>
          <w:rFonts w:ascii="Times New Roman" w:hAnsi="Times New Roman" w:cs="Times New Roman"/>
        </w:rPr>
        <w:t>/</w:t>
      </w:r>
      <w:r w:rsidRPr="004C0E44">
        <w:rPr>
          <w:rFonts w:ascii="Times New Roman" w:hAnsi="Times New Roman" w:cs="Times New Roman"/>
        </w:rPr>
        <w:t xml:space="preserve"> Размышления о Канаде. Историко-культурологический альманах. </w:t>
      </w:r>
      <w:proofErr w:type="spellStart"/>
      <w:r w:rsidRPr="004C0E44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 xml:space="preserve">. 3. / Отв. ред. В.А. </w:t>
      </w:r>
      <w:proofErr w:type="spellStart"/>
      <w:r>
        <w:rPr>
          <w:rFonts w:ascii="Times New Roman" w:hAnsi="Times New Roman" w:cs="Times New Roman"/>
        </w:rPr>
        <w:t>Коленеко</w:t>
      </w:r>
      <w:proofErr w:type="spellEnd"/>
      <w:r>
        <w:rPr>
          <w:rFonts w:ascii="Times New Roman" w:hAnsi="Times New Roman" w:cs="Times New Roman"/>
        </w:rPr>
        <w:t xml:space="preserve">. – </w:t>
      </w:r>
      <w:r w:rsidRPr="004C0E44">
        <w:rPr>
          <w:rFonts w:ascii="Times New Roman" w:hAnsi="Times New Roman" w:cs="Times New Roman"/>
        </w:rPr>
        <w:t xml:space="preserve">М.: ИВИ РАН, 2007. </w:t>
      </w:r>
      <w:r>
        <w:rPr>
          <w:rFonts w:ascii="Times New Roman" w:hAnsi="Times New Roman" w:cs="Times New Roman"/>
        </w:rPr>
        <w:t xml:space="preserve">– </w:t>
      </w:r>
      <w:r w:rsidRPr="004C0E44">
        <w:rPr>
          <w:rFonts w:ascii="Times New Roman" w:hAnsi="Times New Roman" w:cs="Times New Roman"/>
        </w:rPr>
        <w:t>C. 99-106.</w:t>
      </w:r>
    </w:p>
  </w:footnote>
  <w:footnote w:id="41">
    <w:p w:rsidR="00E43CF8" w:rsidRPr="001C4482" w:rsidRDefault="00E43CF8" w:rsidP="00014787">
      <w:pPr>
        <w:pStyle w:val="a6"/>
        <w:rPr>
          <w:rFonts w:ascii="Times New Roman" w:hAnsi="Times New Roman" w:cs="Times New Roman"/>
        </w:rPr>
      </w:pPr>
      <w:r w:rsidRPr="001C4482">
        <w:rPr>
          <w:rStyle w:val="a8"/>
          <w:rFonts w:ascii="Times New Roman" w:hAnsi="Times New Roman" w:cs="Times New Roman"/>
        </w:rPr>
        <w:footnoteRef/>
      </w:r>
      <w:r w:rsidRPr="001C4482">
        <w:rPr>
          <w:rFonts w:ascii="Times New Roman" w:hAnsi="Times New Roman" w:cs="Times New Roman"/>
        </w:rPr>
        <w:t xml:space="preserve"> Барановский К.Ю. Квебекский сепаратизм – острая проблема Канадской федерации / К.Ю. Барановский // США – Канада. Экономика, политика, культура. – 2001. №11. – С. 63-84; Барановский К.Ю. Феномен умеренного квебекского национализма и перспективы политического разрешения национального кризиса (попытка политологического анализа) / К.Ю. Барановский // Российские исследования о Канаде. Труды РАИК. – 1997. Вып.1. – С.</w:t>
      </w:r>
      <w:r>
        <w:rPr>
          <w:rFonts w:ascii="Times New Roman" w:hAnsi="Times New Roman" w:cs="Times New Roman"/>
        </w:rPr>
        <w:t xml:space="preserve"> </w:t>
      </w:r>
      <w:r w:rsidRPr="001C4482">
        <w:rPr>
          <w:rFonts w:ascii="Times New Roman" w:hAnsi="Times New Roman" w:cs="Times New Roman"/>
        </w:rPr>
        <w:t>46-59.</w:t>
      </w:r>
    </w:p>
  </w:footnote>
  <w:footnote w:id="42">
    <w:p w:rsidR="00E43CF8" w:rsidRPr="001C4482" w:rsidRDefault="00E43CF8" w:rsidP="00014787">
      <w:pPr>
        <w:pStyle w:val="a6"/>
        <w:rPr>
          <w:rFonts w:ascii="Times New Roman" w:hAnsi="Times New Roman" w:cs="Times New Roman"/>
        </w:rPr>
      </w:pPr>
      <w:r w:rsidRPr="001C4482">
        <w:rPr>
          <w:rStyle w:val="a8"/>
          <w:rFonts w:ascii="Times New Roman" w:hAnsi="Times New Roman" w:cs="Times New Roman"/>
        </w:rPr>
        <w:footnoteRef/>
      </w:r>
      <w:r w:rsidRPr="001C4482">
        <w:rPr>
          <w:rFonts w:ascii="Times New Roman" w:hAnsi="Times New Roman" w:cs="Times New Roman"/>
        </w:rPr>
        <w:t xml:space="preserve"> Черкасов А.И. Квебекское общество: национализм или патриотизм? / А.И. Черкасов // Научно-просветительский альманах «Восприятие Квебека в России». – М.: АИКВР, 2001. </w:t>
      </w:r>
      <w:r w:rsidRPr="001C4482">
        <w:rPr>
          <w:rFonts w:ascii="Times New Roman" w:hAnsi="Times New Roman" w:cs="Times New Roman"/>
          <w:lang w:val="en-US"/>
        </w:rPr>
        <w:t>URL</w:t>
      </w:r>
      <w:r w:rsidRPr="001C4482">
        <w:rPr>
          <w:rFonts w:ascii="Times New Roman" w:hAnsi="Times New Roman" w:cs="Times New Roman"/>
        </w:rPr>
        <w:t xml:space="preserve">: </w:t>
      </w:r>
      <w:hyperlink r:id="rId21" w:history="1">
        <w:r w:rsidRPr="001C4482">
          <w:rPr>
            <w:rStyle w:val="ae"/>
            <w:rFonts w:ascii="Times New Roman" w:hAnsi="Times New Roman" w:cs="Times New Roman"/>
            <w:color w:val="auto"/>
            <w:lang w:val="en-US"/>
          </w:rPr>
          <w:t>http</w:t>
        </w:r>
        <w:r w:rsidRPr="001C4482">
          <w:rPr>
            <w:rStyle w:val="ae"/>
            <w:rFonts w:ascii="Times New Roman" w:hAnsi="Times New Roman" w:cs="Times New Roman"/>
            <w:color w:val="auto"/>
          </w:rPr>
          <w:t>://</w:t>
        </w:r>
        <w:r w:rsidRPr="001C4482">
          <w:rPr>
            <w:rStyle w:val="ae"/>
            <w:rFonts w:ascii="Times New Roman" w:hAnsi="Times New Roman" w:cs="Times New Roman"/>
            <w:color w:val="auto"/>
            <w:lang w:val="en-US"/>
          </w:rPr>
          <w:t>www</w:t>
        </w:r>
        <w:r w:rsidRPr="001C4482">
          <w:rPr>
            <w:rStyle w:val="ae"/>
            <w:rFonts w:ascii="Times New Roman" w:hAnsi="Times New Roman" w:cs="Times New Roman"/>
            <w:color w:val="auto"/>
          </w:rPr>
          <w:t>.</w:t>
        </w:r>
        <w:proofErr w:type="spellStart"/>
        <w:r w:rsidRPr="001C4482">
          <w:rPr>
            <w:rStyle w:val="ae"/>
            <w:rFonts w:ascii="Times New Roman" w:hAnsi="Times New Roman" w:cs="Times New Roman"/>
            <w:color w:val="auto"/>
            <w:lang w:val="en-US"/>
          </w:rPr>
          <w:t>niworld</w:t>
        </w:r>
        <w:proofErr w:type="spellEnd"/>
        <w:r w:rsidRPr="001C4482">
          <w:rPr>
            <w:rStyle w:val="ae"/>
            <w:rFonts w:ascii="Times New Roman" w:hAnsi="Times New Roman" w:cs="Times New Roman"/>
            <w:color w:val="auto"/>
          </w:rPr>
          <w:t>.</w:t>
        </w:r>
        <w:proofErr w:type="spellStart"/>
        <w:r w:rsidRPr="001C4482">
          <w:rPr>
            <w:rStyle w:val="ae"/>
            <w:rFonts w:ascii="Times New Roman" w:hAnsi="Times New Roman" w:cs="Times New Roman"/>
            <w:color w:val="auto"/>
            <w:lang w:val="en-US"/>
          </w:rPr>
          <w:t>ru</w:t>
        </w:r>
        <w:proofErr w:type="spellEnd"/>
        <w:r w:rsidRPr="001C4482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1C4482">
          <w:rPr>
            <w:rStyle w:val="ae"/>
            <w:rFonts w:ascii="Times New Roman" w:hAnsi="Times New Roman" w:cs="Times New Roman"/>
            <w:color w:val="auto"/>
            <w:lang w:val="en-US"/>
          </w:rPr>
          <w:t>franamer</w:t>
        </w:r>
        <w:proofErr w:type="spellEnd"/>
        <w:r w:rsidRPr="001C4482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1C4482">
          <w:rPr>
            <w:rStyle w:val="ae"/>
            <w:rFonts w:ascii="Times New Roman" w:hAnsi="Times New Roman" w:cs="Times New Roman"/>
            <w:color w:val="auto"/>
            <w:lang w:val="en-US"/>
          </w:rPr>
          <w:t>st</w:t>
        </w:r>
        <w:proofErr w:type="spellEnd"/>
        <w:r w:rsidRPr="001C4482">
          <w:rPr>
            <w:rStyle w:val="ae"/>
            <w:rFonts w:ascii="Times New Roman" w:hAnsi="Times New Roman" w:cs="Times New Roman"/>
            <w:color w:val="auto"/>
          </w:rPr>
          <w:t>_</w:t>
        </w:r>
        <w:r w:rsidRPr="001C4482">
          <w:rPr>
            <w:rStyle w:val="ae"/>
            <w:rFonts w:ascii="Times New Roman" w:hAnsi="Times New Roman" w:cs="Times New Roman"/>
            <w:color w:val="auto"/>
            <w:lang w:val="en-US"/>
          </w:rPr>
          <w:t>file</w:t>
        </w:r>
        <w:r w:rsidRPr="001C4482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1C4482">
          <w:rPr>
            <w:rStyle w:val="ae"/>
            <w:rFonts w:ascii="Times New Roman" w:hAnsi="Times New Roman" w:cs="Times New Roman"/>
            <w:color w:val="auto"/>
            <w:lang w:val="en-US"/>
          </w:rPr>
          <w:t>naz</w:t>
        </w:r>
        <w:proofErr w:type="spellEnd"/>
        <w:r w:rsidRPr="001C4482">
          <w:rPr>
            <w:rStyle w:val="ae"/>
            <w:rFonts w:ascii="Times New Roman" w:hAnsi="Times New Roman" w:cs="Times New Roman"/>
            <w:color w:val="auto"/>
          </w:rPr>
          <w:t>_</w:t>
        </w:r>
        <w:r w:rsidRPr="001C4482">
          <w:rPr>
            <w:rStyle w:val="ae"/>
            <w:rFonts w:ascii="Times New Roman" w:hAnsi="Times New Roman" w:cs="Times New Roman"/>
            <w:color w:val="auto"/>
            <w:lang w:val="en-US"/>
          </w:rPr>
          <w:t>patriot</w:t>
        </w:r>
        <w:r w:rsidRPr="001C4482">
          <w:rPr>
            <w:rStyle w:val="ae"/>
            <w:rFonts w:ascii="Times New Roman" w:hAnsi="Times New Roman" w:cs="Times New Roman"/>
            <w:color w:val="auto"/>
          </w:rPr>
          <w:t>.</w:t>
        </w:r>
        <w:proofErr w:type="spellStart"/>
        <w:r w:rsidRPr="001C4482">
          <w:rPr>
            <w:rStyle w:val="ae"/>
            <w:rFonts w:ascii="Times New Roman" w:hAnsi="Times New Roman" w:cs="Times New Roman"/>
            <w:color w:val="auto"/>
            <w:lang w:val="en-US"/>
          </w:rPr>
          <w:t>htm</w:t>
        </w:r>
        <w:proofErr w:type="spellEnd"/>
      </w:hyperlink>
      <w:r w:rsidRPr="001C4482">
        <w:rPr>
          <w:rFonts w:ascii="Times New Roman" w:hAnsi="Times New Roman" w:cs="Times New Roman"/>
        </w:rPr>
        <w:t xml:space="preserve"> (Дата обращения 17.02.2016)</w:t>
      </w:r>
    </w:p>
  </w:footnote>
  <w:footnote w:id="43">
    <w:p w:rsidR="00E43CF8" w:rsidRPr="004C0E44" w:rsidRDefault="00E43CF8" w:rsidP="009561B6">
      <w:pPr>
        <w:pStyle w:val="a6"/>
        <w:rPr>
          <w:rFonts w:ascii="Times New Roman" w:hAnsi="Times New Roman" w:cs="Times New Roman"/>
        </w:rPr>
      </w:pPr>
      <w:r w:rsidRPr="004C0E44">
        <w:rPr>
          <w:rStyle w:val="a8"/>
          <w:rFonts w:ascii="Times New Roman" w:hAnsi="Times New Roman" w:cs="Times New Roman"/>
        </w:rPr>
        <w:footnoteRef/>
      </w:r>
      <w:r w:rsidRPr="004C0E44">
        <w:rPr>
          <w:rFonts w:ascii="Times New Roman" w:hAnsi="Times New Roman" w:cs="Times New Roman"/>
        </w:rPr>
        <w:t xml:space="preserve"> Барановский К.Ю. Квебек: после референдума – накануне конституционной конференции /</w:t>
      </w:r>
      <w:r>
        <w:rPr>
          <w:rFonts w:ascii="Times New Roman" w:hAnsi="Times New Roman" w:cs="Times New Roman"/>
        </w:rPr>
        <w:t xml:space="preserve"> К.Ю. Барановский </w:t>
      </w:r>
      <w:r w:rsidRPr="004C0E44">
        <w:rPr>
          <w:rFonts w:ascii="Times New Roman" w:hAnsi="Times New Roman" w:cs="Times New Roman"/>
        </w:rPr>
        <w:t>/</w:t>
      </w:r>
      <w:r w:rsidRPr="00355140">
        <w:rPr>
          <w:rFonts w:ascii="Times New Roman" w:hAnsi="Times New Roman" w:cs="Times New Roman"/>
        </w:rPr>
        <w:t>/</w:t>
      </w:r>
      <w:r w:rsidRPr="004C0E44">
        <w:rPr>
          <w:rFonts w:ascii="Times New Roman" w:hAnsi="Times New Roman" w:cs="Times New Roman"/>
        </w:rPr>
        <w:t xml:space="preserve"> США – Канада. Экономика, политика, идеология. </w:t>
      </w:r>
      <w:r>
        <w:rPr>
          <w:rFonts w:ascii="Times New Roman" w:hAnsi="Times New Roman" w:cs="Times New Roman"/>
        </w:rPr>
        <w:t xml:space="preserve">– 1996. №5. – </w:t>
      </w:r>
      <w:r w:rsidRPr="004C0E44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4C0E44">
        <w:rPr>
          <w:rFonts w:ascii="Times New Roman" w:hAnsi="Times New Roman" w:cs="Times New Roman"/>
        </w:rPr>
        <w:t>114-117.</w:t>
      </w:r>
    </w:p>
  </w:footnote>
  <w:footnote w:id="44">
    <w:p w:rsidR="00E43CF8" w:rsidRPr="0001173D" w:rsidRDefault="00E43CF8" w:rsidP="009561B6">
      <w:pPr>
        <w:pStyle w:val="a6"/>
        <w:rPr>
          <w:rFonts w:ascii="Times New Roman" w:hAnsi="Times New Roman" w:cs="Times New Roman"/>
        </w:rPr>
      </w:pPr>
      <w:r w:rsidRPr="0001173D">
        <w:rPr>
          <w:rStyle w:val="a8"/>
          <w:rFonts w:ascii="Times New Roman" w:hAnsi="Times New Roman" w:cs="Times New Roman"/>
        </w:rPr>
        <w:footnoteRef/>
      </w:r>
      <w:r w:rsidRPr="0001173D">
        <w:rPr>
          <w:rFonts w:ascii="Times New Roman" w:hAnsi="Times New Roman" w:cs="Times New Roman"/>
        </w:rPr>
        <w:t xml:space="preserve"> Данилов С.Ю. Действия правительства Канады по урегулированию конституционного кризиса (1976-1992) / С.Ю. Данилов // США – Канада. Экономика, политика, идеология. – 1993. №10. – С. 55-74.</w:t>
      </w:r>
    </w:p>
  </w:footnote>
  <w:footnote w:id="45">
    <w:p w:rsidR="00E43CF8" w:rsidRPr="00BB008F" w:rsidRDefault="00E43CF8" w:rsidP="009561B6">
      <w:pPr>
        <w:pStyle w:val="a6"/>
        <w:rPr>
          <w:rFonts w:ascii="Times New Roman" w:hAnsi="Times New Roman" w:cs="Times New Roman"/>
        </w:rPr>
      </w:pPr>
      <w:r w:rsidRPr="00BB008F">
        <w:rPr>
          <w:rStyle w:val="a8"/>
          <w:rFonts w:ascii="Times New Roman" w:hAnsi="Times New Roman" w:cs="Times New Roman"/>
        </w:rPr>
        <w:footnoteRef/>
      </w:r>
      <w:r w:rsidRPr="00BB008F">
        <w:rPr>
          <w:rFonts w:ascii="Times New Roman" w:hAnsi="Times New Roman" w:cs="Times New Roman"/>
        </w:rPr>
        <w:t xml:space="preserve"> Комаров А.Н. Консервативные кабинеты во главе с Б. </w:t>
      </w:r>
      <w:proofErr w:type="spellStart"/>
      <w:r w:rsidRPr="00BB008F">
        <w:rPr>
          <w:rFonts w:ascii="Times New Roman" w:hAnsi="Times New Roman" w:cs="Times New Roman"/>
        </w:rPr>
        <w:t>Малруни</w:t>
      </w:r>
      <w:proofErr w:type="spellEnd"/>
      <w:r w:rsidRPr="00BB008F">
        <w:rPr>
          <w:rFonts w:ascii="Times New Roman" w:hAnsi="Times New Roman" w:cs="Times New Roman"/>
        </w:rPr>
        <w:t xml:space="preserve"> в 1984-1993 годах у власти: итоги и уроки / А.Н. Комаров // Новая и новейшая история. – 2012. № 5. – С. 42-58; Комаров А.Н. Канадский консерватизм в эпоху Б. </w:t>
      </w:r>
      <w:proofErr w:type="spellStart"/>
      <w:r w:rsidRPr="00BB008F">
        <w:rPr>
          <w:rFonts w:ascii="Times New Roman" w:hAnsi="Times New Roman" w:cs="Times New Roman"/>
        </w:rPr>
        <w:t>Малруни</w:t>
      </w:r>
      <w:proofErr w:type="spellEnd"/>
      <w:r w:rsidRPr="00BB008F">
        <w:rPr>
          <w:rFonts w:ascii="Times New Roman" w:hAnsi="Times New Roman" w:cs="Times New Roman"/>
        </w:rPr>
        <w:t xml:space="preserve"> в 1984-1993 гг. / А.Н. Комаров. – М.: РУДН, 2010.</w:t>
      </w:r>
    </w:p>
  </w:footnote>
  <w:footnote w:id="46">
    <w:p w:rsidR="00E43CF8" w:rsidRPr="00BB008F" w:rsidRDefault="00E43CF8" w:rsidP="009561B6">
      <w:pPr>
        <w:pStyle w:val="a6"/>
        <w:rPr>
          <w:rFonts w:ascii="Times New Roman" w:hAnsi="Times New Roman" w:cs="Times New Roman"/>
          <w:lang w:val="en-US"/>
        </w:rPr>
      </w:pPr>
      <w:r w:rsidRPr="00BB008F">
        <w:rPr>
          <w:rStyle w:val="a8"/>
          <w:rFonts w:ascii="Times New Roman" w:hAnsi="Times New Roman" w:cs="Times New Roman"/>
        </w:rPr>
        <w:footnoteRef/>
      </w:r>
      <w:r w:rsidRPr="00BB008F">
        <w:rPr>
          <w:rFonts w:ascii="Times New Roman" w:hAnsi="Times New Roman" w:cs="Times New Roman"/>
          <w:lang w:val="en-US"/>
        </w:rPr>
        <w:t xml:space="preserve"> Bateman T. The Calgary Declaration: more than a string of banalities / T. Bateman // Policy options. </w:t>
      </w:r>
      <w:proofErr w:type="gramStart"/>
      <w:r w:rsidRPr="00BB008F">
        <w:rPr>
          <w:rFonts w:ascii="Times New Roman" w:hAnsi="Times New Roman" w:cs="Times New Roman"/>
          <w:lang w:val="en-US"/>
        </w:rPr>
        <w:t>1998, January-February.</w:t>
      </w:r>
      <w:proofErr w:type="gramEnd"/>
      <w:r w:rsidRPr="00BB008F">
        <w:rPr>
          <w:rFonts w:ascii="Times New Roman" w:hAnsi="Times New Roman" w:cs="Times New Roman"/>
          <w:lang w:val="en-US"/>
        </w:rPr>
        <w:t xml:space="preserve"> URL: </w:t>
      </w:r>
      <w:hyperlink r:id="rId22" w:history="1">
        <w:r w:rsidRPr="00BB008F">
          <w:rPr>
            <w:rStyle w:val="ae"/>
            <w:rFonts w:ascii="Times New Roman" w:hAnsi="Times New Roman" w:cs="Times New Roman"/>
            <w:color w:val="auto"/>
            <w:lang w:val="en-US"/>
          </w:rPr>
          <w:t>http://archive.irpp.org/po/archive/jan98/bateman.pdf</w:t>
        </w:r>
      </w:hyperlink>
      <w:r w:rsidRPr="00BB008F">
        <w:rPr>
          <w:rFonts w:ascii="Times New Roman" w:hAnsi="Times New Roman" w:cs="Times New Roman"/>
          <w:lang w:val="en-US"/>
        </w:rPr>
        <w:t xml:space="preserve"> (</w:t>
      </w:r>
      <w:r w:rsidRPr="00BB008F">
        <w:rPr>
          <w:rFonts w:ascii="Times New Roman" w:hAnsi="Times New Roman" w:cs="Times New Roman"/>
        </w:rPr>
        <w:t>Дата</w:t>
      </w:r>
      <w:r w:rsidRPr="00BB008F">
        <w:rPr>
          <w:rFonts w:ascii="Times New Roman" w:hAnsi="Times New Roman" w:cs="Times New Roman"/>
          <w:lang w:val="en-US"/>
        </w:rPr>
        <w:t xml:space="preserve"> </w:t>
      </w:r>
      <w:r w:rsidRPr="00BB008F">
        <w:rPr>
          <w:rFonts w:ascii="Times New Roman" w:hAnsi="Times New Roman" w:cs="Times New Roman"/>
        </w:rPr>
        <w:t>обращения</w:t>
      </w:r>
      <w:r w:rsidRPr="00BB008F">
        <w:rPr>
          <w:rFonts w:ascii="Times New Roman" w:hAnsi="Times New Roman" w:cs="Times New Roman"/>
          <w:lang w:val="en-US"/>
        </w:rPr>
        <w:t xml:space="preserve"> 03.02.2016)</w:t>
      </w:r>
    </w:p>
  </w:footnote>
  <w:footnote w:id="47">
    <w:p w:rsidR="00E43CF8" w:rsidRPr="00793297" w:rsidRDefault="00E43CF8" w:rsidP="009561B6">
      <w:pPr>
        <w:pStyle w:val="a6"/>
        <w:rPr>
          <w:rFonts w:ascii="Times New Roman" w:hAnsi="Times New Roman" w:cs="Times New Roman"/>
        </w:rPr>
      </w:pPr>
      <w:r w:rsidRPr="00BB008F">
        <w:rPr>
          <w:rStyle w:val="a8"/>
          <w:rFonts w:ascii="Times New Roman" w:hAnsi="Times New Roman" w:cs="Times New Roman"/>
        </w:rPr>
        <w:footnoteRef/>
      </w:r>
      <w:r w:rsidRPr="00BB008F">
        <w:rPr>
          <w:rFonts w:ascii="Times New Roman" w:hAnsi="Times New Roman" w:cs="Times New Roman"/>
          <w:lang w:val="en-US"/>
        </w:rPr>
        <w:t xml:space="preserve"> Monahan P. After </w:t>
      </w:r>
      <w:proofErr w:type="spellStart"/>
      <w:r w:rsidRPr="00BB008F">
        <w:rPr>
          <w:rFonts w:ascii="Times New Roman" w:hAnsi="Times New Roman" w:cs="Times New Roman"/>
          <w:lang w:val="en-US"/>
        </w:rPr>
        <w:t>Meech</w:t>
      </w:r>
      <w:proofErr w:type="spellEnd"/>
      <w:r w:rsidRPr="00BB008F">
        <w:rPr>
          <w:rFonts w:ascii="Times New Roman" w:hAnsi="Times New Roman" w:cs="Times New Roman"/>
          <w:lang w:val="en-US"/>
        </w:rPr>
        <w:t xml:space="preserve"> Lake: An insider's view (Reflections paper) / P. Monahan. – Ontario: Institute of Intergovernmental Relations, Queen's University, 1990. URL</w:t>
      </w:r>
      <w:r w:rsidRPr="00793297">
        <w:rPr>
          <w:rFonts w:ascii="Times New Roman" w:hAnsi="Times New Roman" w:cs="Times New Roman"/>
        </w:rPr>
        <w:t xml:space="preserve">: </w:t>
      </w:r>
      <w:hyperlink r:id="rId23" w:history="1">
        <w:r w:rsidRPr="00BB008F">
          <w:rPr>
            <w:rStyle w:val="ae"/>
            <w:rFonts w:ascii="Times New Roman" w:hAnsi="Times New Roman" w:cs="Times New Roman"/>
            <w:color w:val="auto"/>
            <w:lang w:val="en-US"/>
          </w:rPr>
          <w:t>http</w:t>
        </w:r>
        <w:r w:rsidRPr="00793297">
          <w:rPr>
            <w:rStyle w:val="ae"/>
            <w:rFonts w:ascii="Times New Roman" w:hAnsi="Times New Roman" w:cs="Times New Roman"/>
            <w:color w:val="auto"/>
          </w:rPr>
          <w:t>://</w:t>
        </w:r>
        <w:proofErr w:type="spellStart"/>
        <w:r w:rsidRPr="00BB008F">
          <w:rPr>
            <w:rStyle w:val="ae"/>
            <w:rFonts w:ascii="Times New Roman" w:hAnsi="Times New Roman" w:cs="Times New Roman"/>
            <w:color w:val="auto"/>
            <w:lang w:val="en-US"/>
          </w:rPr>
          <w:t>iigrwww</w:t>
        </w:r>
        <w:proofErr w:type="spellEnd"/>
        <w:r w:rsidRPr="00793297">
          <w:rPr>
            <w:rStyle w:val="ae"/>
            <w:rFonts w:ascii="Times New Roman" w:hAnsi="Times New Roman" w:cs="Times New Roman"/>
            <w:color w:val="auto"/>
          </w:rPr>
          <w:t>.</w:t>
        </w:r>
        <w:proofErr w:type="spellStart"/>
        <w:r w:rsidRPr="00BB008F">
          <w:rPr>
            <w:rStyle w:val="ae"/>
            <w:rFonts w:ascii="Times New Roman" w:hAnsi="Times New Roman" w:cs="Times New Roman"/>
            <w:color w:val="auto"/>
            <w:lang w:val="en-US"/>
          </w:rPr>
          <w:t>wp</w:t>
        </w:r>
        <w:proofErr w:type="spellEnd"/>
        <w:r w:rsidRPr="00793297">
          <w:rPr>
            <w:rStyle w:val="ae"/>
            <w:rFonts w:ascii="Times New Roman" w:hAnsi="Times New Roman" w:cs="Times New Roman"/>
            <w:color w:val="auto"/>
          </w:rPr>
          <w:t>.</w:t>
        </w:r>
        <w:proofErr w:type="spellStart"/>
        <w:r w:rsidRPr="00BB008F">
          <w:rPr>
            <w:rStyle w:val="ae"/>
            <w:rFonts w:ascii="Times New Roman" w:hAnsi="Times New Roman" w:cs="Times New Roman"/>
            <w:color w:val="auto"/>
            <w:lang w:val="en-US"/>
          </w:rPr>
          <w:t>queensu</w:t>
        </w:r>
        <w:proofErr w:type="spellEnd"/>
        <w:r w:rsidRPr="00793297">
          <w:rPr>
            <w:rStyle w:val="ae"/>
            <w:rFonts w:ascii="Times New Roman" w:hAnsi="Times New Roman" w:cs="Times New Roman"/>
            <w:color w:val="auto"/>
          </w:rPr>
          <w:t>.</w:t>
        </w:r>
        <w:r w:rsidRPr="00BB008F">
          <w:rPr>
            <w:rStyle w:val="ae"/>
            <w:rFonts w:ascii="Times New Roman" w:hAnsi="Times New Roman" w:cs="Times New Roman"/>
            <w:color w:val="auto"/>
            <w:lang w:val="en-US"/>
          </w:rPr>
          <w:t>ca</w:t>
        </w:r>
        <w:r w:rsidRPr="00793297">
          <w:rPr>
            <w:rStyle w:val="ae"/>
            <w:rFonts w:ascii="Times New Roman" w:hAnsi="Times New Roman" w:cs="Times New Roman"/>
            <w:color w:val="auto"/>
          </w:rPr>
          <w:t>/</w:t>
        </w:r>
        <w:r w:rsidRPr="00BB008F">
          <w:rPr>
            <w:rStyle w:val="ae"/>
            <w:rFonts w:ascii="Times New Roman" w:hAnsi="Times New Roman" w:cs="Times New Roman"/>
            <w:color w:val="auto"/>
            <w:lang w:val="en-US"/>
          </w:rPr>
          <w:t>pub</w:t>
        </w:r>
        <w:r w:rsidRPr="00793297">
          <w:rPr>
            <w:rStyle w:val="ae"/>
            <w:rFonts w:ascii="Times New Roman" w:hAnsi="Times New Roman" w:cs="Times New Roman"/>
            <w:color w:val="auto"/>
          </w:rPr>
          <w:t>/</w:t>
        </w:r>
        <w:r w:rsidRPr="00BB008F">
          <w:rPr>
            <w:rStyle w:val="ae"/>
            <w:rFonts w:ascii="Times New Roman" w:hAnsi="Times New Roman" w:cs="Times New Roman"/>
            <w:color w:val="auto"/>
            <w:lang w:val="en-US"/>
          </w:rPr>
          <w:t>archive</w:t>
        </w:r>
        <w:r w:rsidRPr="00793297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BB008F">
          <w:rPr>
            <w:rStyle w:val="ae"/>
            <w:rFonts w:ascii="Times New Roman" w:hAnsi="Times New Roman" w:cs="Times New Roman"/>
            <w:color w:val="auto"/>
            <w:lang w:val="en-US"/>
          </w:rPr>
          <w:t>reflectionpapers</w:t>
        </w:r>
        <w:proofErr w:type="spellEnd"/>
        <w:r w:rsidRPr="00793297">
          <w:rPr>
            <w:rStyle w:val="ae"/>
            <w:rFonts w:ascii="Times New Roman" w:hAnsi="Times New Roman" w:cs="Times New Roman"/>
            <w:color w:val="auto"/>
          </w:rPr>
          <w:t>/</w:t>
        </w:r>
        <w:r w:rsidRPr="00BB008F">
          <w:rPr>
            <w:rStyle w:val="ae"/>
            <w:rFonts w:ascii="Times New Roman" w:hAnsi="Times New Roman" w:cs="Times New Roman"/>
            <w:color w:val="auto"/>
            <w:lang w:val="en-US"/>
          </w:rPr>
          <w:t>Reflections</w:t>
        </w:r>
        <w:r w:rsidRPr="00793297">
          <w:rPr>
            <w:rStyle w:val="ae"/>
            <w:rFonts w:ascii="Times New Roman" w:hAnsi="Times New Roman" w:cs="Times New Roman"/>
            <w:color w:val="auto"/>
          </w:rPr>
          <w:t>5</w:t>
        </w:r>
        <w:proofErr w:type="spellStart"/>
        <w:r w:rsidRPr="00BB008F">
          <w:rPr>
            <w:rStyle w:val="ae"/>
            <w:rFonts w:ascii="Times New Roman" w:hAnsi="Times New Roman" w:cs="Times New Roman"/>
            <w:color w:val="auto"/>
            <w:lang w:val="en-US"/>
          </w:rPr>
          <w:t>AfterMeechLaAf</w:t>
        </w:r>
        <w:proofErr w:type="spellEnd"/>
        <w:r w:rsidRPr="00793297">
          <w:rPr>
            <w:rStyle w:val="ae"/>
            <w:rFonts w:ascii="Times New Roman" w:hAnsi="Times New Roman" w:cs="Times New Roman"/>
            <w:color w:val="auto"/>
          </w:rPr>
          <w:t>.</w:t>
        </w:r>
        <w:r w:rsidRPr="00BB008F">
          <w:rPr>
            <w:rStyle w:val="ae"/>
            <w:rFonts w:ascii="Times New Roman" w:hAnsi="Times New Roman" w:cs="Times New Roman"/>
            <w:color w:val="auto"/>
            <w:lang w:val="en-US"/>
          </w:rPr>
          <w:t>pdf</w:t>
        </w:r>
      </w:hyperlink>
      <w:r w:rsidRPr="00793297">
        <w:rPr>
          <w:rFonts w:ascii="Times New Roman" w:hAnsi="Times New Roman" w:cs="Times New Roman"/>
        </w:rPr>
        <w:t xml:space="preserve"> (</w:t>
      </w:r>
      <w:r w:rsidRPr="00BB008F">
        <w:rPr>
          <w:rFonts w:ascii="Times New Roman" w:hAnsi="Times New Roman" w:cs="Times New Roman"/>
        </w:rPr>
        <w:t>Дата</w:t>
      </w:r>
      <w:r w:rsidRPr="00793297">
        <w:rPr>
          <w:rFonts w:ascii="Times New Roman" w:hAnsi="Times New Roman" w:cs="Times New Roman"/>
        </w:rPr>
        <w:t xml:space="preserve"> </w:t>
      </w:r>
      <w:r w:rsidRPr="00BB008F">
        <w:rPr>
          <w:rFonts w:ascii="Times New Roman" w:hAnsi="Times New Roman" w:cs="Times New Roman"/>
        </w:rPr>
        <w:t>обращения</w:t>
      </w:r>
      <w:r w:rsidRPr="00793297">
        <w:rPr>
          <w:rFonts w:ascii="Times New Roman" w:hAnsi="Times New Roman" w:cs="Times New Roman"/>
        </w:rPr>
        <w:t xml:space="preserve"> 10.02.2016)</w:t>
      </w:r>
    </w:p>
  </w:footnote>
  <w:footnote w:id="48">
    <w:p w:rsidR="00E43CF8" w:rsidRPr="00F07021" w:rsidRDefault="00E43CF8">
      <w:pPr>
        <w:pStyle w:val="a6"/>
        <w:rPr>
          <w:rFonts w:ascii="Times New Roman" w:hAnsi="Times New Roman" w:cs="Times New Roman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</w:rPr>
        <w:t xml:space="preserve"> Ященко А.С. Международный федерализм: идея юридической организации человека в политических учениях до конца </w:t>
      </w:r>
      <w:r w:rsidRPr="00F07021">
        <w:rPr>
          <w:rFonts w:ascii="Times New Roman" w:hAnsi="Times New Roman" w:cs="Times New Roman"/>
          <w:lang w:val="en-US"/>
        </w:rPr>
        <w:t>XVIII</w:t>
      </w:r>
      <w:r w:rsidRPr="00F07021">
        <w:rPr>
          <w:rFonts w:ascii="Times New Roman" w:hAnsi="Times New Roman" w:cs="Times New Roman"/>
        </w:rPr>
        <w:t xml:space="preserve"> века / А.С. Ященко. – Москва: Типография Императорского Московского Университета, 1908. – С.</w:t>
      </w:r>
      <w:r>
        <w:rPr>
          <w:rFonts w:ascii="Times New Roman" w:hAnsi="Times New Roman" w:cs="Times New Roman"/>
        </w:rPr>
        <w:t xml:space="preserve"> </w:t>
      </w:r>
      <w:r w:rsidRPr="00F07021">
        <w:rPr>
          <w:rFonts w:ascii="Times New Roman" w:hAnsi="Times New Roman" w:cs="Times New Roman"/>
        </w:rPr>
        <w:t>257-261.</w:t>
      </w:r>
    </w:p>
  </w:footnote>
  <w:footnote w:id="49">
    <w:p w:rsidR="00E43CF8" w:rsidRPr="00F07021" w:rsidRDefault="00E43CF8" w:rsidP="00BD670F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Friedrich K.J. Man and His Government: An Empirical Theory of Politics / K.J. Friedrich. – New York, San Francisco, Toronto, London: McGraw-Hill Book Company, 1963. – P.</w:t>
      </w:r>
      <w:r w:rsidRPr="0055473D">
        <w:rPr>
          <w:rFonts w:ascii="Times New Roman" w:hAnsi="Times New Roman" w:cs="Times New Roman"/>
          <w:lang w:val="en-US"/>
        </w:rPr>
        <w:t xml:space="preserve"> </w:t>
      </w:r>
      <w:r w:rsidRPr="00F07021">
        <w:rPr>
          <w:rFonts w:ascii="Times New Roman" w:hAnsi="Times New Roman" w:cs="Times New Roman"/>
          <w:lang w:val="en-US"/>
        </w:rPr>
        <w:t>588.</w:t>
      </w:r>
    </w:p>
  </w:footnote>
  <w:footnote w:id="50">
    <w:p w:rsidR="00E43CF8" w:rsidRPr="00F07021" w:rsidRDefault="00E43CF8" w:rsidP="002B6398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Elazar D.J. Federalism: An Overview / D.J. Elazar. – Pretoria: Human Sciences Research Council Publishers, 1995. – P.</w:t>
      </w:r>
      <w:r w:rsidRPr="0055473D">
        <w:rPr>
          <w:rFonts w:ascii="Times New Roman" w:hAnsi="Times New Roman" w:cs="Times New Roman"/>
          <w:lang w:val="en-US"/>
        </w:rPr>
        <w:t xml:space="preserve"> </w:t>
      </w:r>
      <w:r w:rsidRPr="00F07021">
        <w:rPr>
          <w:rFonts w:ascii="Times New Roman" w:hAnsi="Times New Roman" w:cs="Times New Roman"/>
          <w:lang w:val="en-US"/>
        </w:rPr>
        <w:t>24.</w:t>
      </w:r>
    </w:p>
  </w:footnote>
  <w:footnote w:id="51">
    <w:p w:rsidR="00E43CF8" w:rsidRPr="00F07021" w:rsidRDefault="00E43CF8">
      <w:pPr>
        <w:pStyle w:val="a6"/>
        <w:rPr>
          <w:rFonts w:ascii="Times New Roman" w:hAnsi="Times New Roman" w:cs="Times New Roman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</w:rPr>
        <w:t xml:space="preserve"> Мэдисон Дж. Федералист №14 / Дж. Мэдисон // Федералист: Политические эссе А. Гамильтона, Дж. Мэдисона и Дж. </w:t>
      </w:r>
      <w:proofErr w:type="spellStart"/>
      <w:r w:rsidRPr="00F07021">
        <w:rPr>
          <w:rFonts w:ascii="Times New Roman" w:hAnsi="Times New Roman" w:cs="Times New Roman"/>
        </w:rPr>
        <w:t>Джея</w:t>
      </w:r>
      <w:proofErr w:type="spellEnd"/>
      <w:r w:rsidRPr="00F07021">
        <w:rPr>
          <w:rFonts w:ascii="Times New Roman" w:hAnsi="Times New Roman" w:cs="Times New Roman"/>
        </w:rPr>
        <w:t>. – М.: Издательская группа Прогресс – Литера, 1994. – С. 109.</w:t>
      </w:r>
    </w:p>
  </w:footnote>
  <w:footnote w:id="52">
    <w:p w:rsidR="00E43CF8" w:rsidRPr="00F07021" w:rsidRDefault="00E43CF8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Friedrich K.J. Man and His Government: An Empirical Theory of Politics / K.J. Friedrich. – New York, San Francisco, Toronto, London: McGraw-Hill Book Company, 1963. – P. 591.</w:t>
      </w:r>
    </w:p>
  </w:footnote>
  <w:footnote w:id="53">
    <w:p w:rsidR="00E43CF8" w:rsidRPr="00F07021" w:rsidRDefault="00E43CF8" w:rsidP="00383BE0">
      <w:pPr>
        <w:pStyle w:val="a6"/>
        <w:rPr>
          <w:rFonts w:ascii="Times New Roman" w:hAnsi="Times New Roman" w:cs="Times New Roman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</w:rPr>
        <w:t xml:space="preserve"> Данилов С.Ю. Эволюция канадского федерализма / С.Ю. Данилов. – М.: Изд. дом Высшей школы экономики, 2012. – С. 16-17.</w:t>
      </w:r>
    </w:p>
  </w:footnote>
  <w:footnote w:id="54">
    <w:p w:rsidR="00E43CF8" w:rsidRPr="00F07021" w:rsidRDefault="00E43CF8">
      <w:pPr>
        <w:pStyle w:val="a6"/>
        <w:rPr>
          <w:rFonts w:ascii="Times New Roman" w:hAnsi="Times New Roman" w:cs="Times New Roman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</w:rPr>
        <w:t xml:space="preserve"> Данилов С.Ю. Эволюция канадского федерализма / С.Ю. Данилов. – М.: Изд. дом Высшей школы экономики, 2012. – С. 19.</w:t>
      </w:r>
    </w:p>
  </w:footnote>
  <w:footnote w:id="55">
    <w:p w:rsidR="00E43CF8" w:rsidRPr="00F07021" w:rsidRDefault="00E43CF8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07021">
        <w:rPr>
          <w:rFonts w:ascii="Times New Roman" w:hAnsi="Times New Roman" w:cs="Times New Roman"/>
          <w:lang w:val="en-US"/>
        </w:rPr>
        <w:t>Dicey A.V.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07021">
        <w:rPr>
          <w:rFonts w:ascii="Times New Roman" w:hAnsi="Times New Roman" w:cs="Times New Roman"/>
          <w:lang w:val="en-US"/>
        </w:rPr>
        <w:t>An Introduction to the Study of the Law of the Constitution / A.V. Dicey.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 – Indianapoli</w:t>
      </w:r>
      <w:r>
        <w:rPr>
          <w:rFonts w:ascii="Times New Roman" w:hAnsi="Times New Roman" w:cs="Times New Roman"/>
          <w:lang w:val="en-US"/>
        </w:rPr>
        <w:t>s: Liberty classics, 1982. – P.</w:t>
      </w:r>
      <w:r w:rsidRPr="00670E23">
        <w:rPr>
          <w:rFonts w:ascii="Times New Roman" w:hAnsi="Times New Roman" w:cs="Times New Roman"/>
          <w:lang w:val="en-US"/>
        </w:rPr>
        <w:t xml:space="preserve"> </w:t>
      </w:r>
      <w:r w:rsidRPr="00F07021">
        <w:rPr>
          <w:rFonts w:ascii="Times New Roman" w:hAnsi="Times New Roman" w:cs="Times New Roman"/>
          <w:lang w:val="en-US"/>
        </w:rPr>
        <w:t>98-99.</w:t>
      </w:r>
    </w:p>
  </w:footnote>
  <w:footnote w:id="56">
    <w:p w:rsidR="00E43CF8" w:rsidRPr="00F07021" w:rsidRDefault="00E43CF8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07021">
        <w:rPr>
          <w:rFonts w:ascii="Times New Roman" w:hAnsi="Times New Roman" w:cs="Times New Roman"/>
          <w:lang w:val="en-US"/>
        </w:rPr>
        <w:t>Acton J.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 The History of Freedom in Antiquity / J. Acton // Essays in the Liberal Interpretation of History. </w:t>
      </w:r>
      <w:proofErr w:type="gramStart"/>
      <w:r w:rsidRPr="00F07021">
        <w:rPr>
          <w:rFonts w:ascii="Times New Roman" w:hAnsi="Times New Roman" w:cs="Times New Roman"/>
          <w:lang w:val="en-US"/>
        </w:rPr>
        <w:t>Selected Papers / Ed. by W.H. McNeill.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 – Chicago and London: The University of Chicago Press, 1967. – P. 261.</w:t>
      </w:r>
    </w:p>
  </w:footnote>
  <w:footnote w:id="57">
    <w:p w:rsidR="00E43CF8" w:rsidRPr="00F07021" w:rsidRDefault="00E43CF8" w:rsidP="007835B4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07021">
        <w:rPr>
          <w:rFonts w:ascii="Times New Roman" w:hAnsi="Times New Roman" w:cs="Times New Roman"/>
          <w:lang w:val="en-US"/>
        </w:rPr>
        <w:t>Duchacek</w:t>
      </w:r>
      <w:proofErr w:type="spellEnd"/>
      <w:r w:rsidRPr="00F07021">
        <w:rPr>
          <w:rFonts w:ascii="Times New Roman" w:hAnsi="Times New Roman" w:cs="Times New Roman"/>
          <w:lang w:val="en-US"/>
        </w:rPr>
        <w:t xml:space="preserve"> I.D. Perforated Sovereignties: Toward a Typology of New Actors in International Relations / I.D. </w:t>
      </w:r>
      <w:proofErr w:type="spellStart"/>
      <w:r w:rsidRPr="00F07021">
        <w:rPr>
          <w:rFonts w:ascii="Times New Roman" w:hAnsi="Times New Roman" w:cs="Times New Roman"/>
          <w:lang w:val="en-US"/>
        </w:rPr>
        <w:t>Duchacek</w:t>
      </w:r>
      <w:proofErr w:type="spellEnd"/>
      <w:r w:rsidRPr="00F07021">
        <w:rPr>
          <w:rFonts w:ascii="Times New Roman" w:hAnsi="Times New Roman" w:cs="Times New Roman"/>
          <w:lang w:val="en-US"/>
        </w:rPr>
        <w:t xml:space="preserve"> // Federalism and International Relations: The Role of Subnational Units / Ed. by H.J. </w:t>
      </w:r>
      <w:proofErr w:type="spellStart"/>
      <w:r w:rsidRPr="00F07021">
        <w:rPr>
          <w:rFonts w:ascii="Times New Roman" w:hAnsi="Times New Roman" w:cs="Times New Roman"/>
          <w:lang w:val="en-US"/>
        </w:rPr>
        <w:t>Michelmann</w:t>
      </w:r>
      <w:proofErr w:type="spellEnd"/>
      <w:r w:rsidRPr="00F07021">
        <w:rPr>
          <w:rFonts w:ascii="Times New Roman" w:hAnsi="Times New Roman" w:cs="Times New Roman"/>
          <w:lang w:val="en-US"/>
        </w:rPr>
        <w:t xml:space="preserve">, P. </w:t>
      </w:r>
      <w:proofErr w:type="spellStart"/>
      <w:r w:rsidRPr="00F07021">
        <w:rPr>
          <w:rFonts w:ascii="Times New Roman" w:hAnsi="Times New Roman" w:cs="Times New Roman"/>
          <w:lang w:val="en-US"/>
        </w:rPr>
        <w:t>Soldatos</w:t>
      </w:r>
      <w:proofErr w:type="spellEnd"/>
      <w:r w:rsidRPr="00F07021">
        <w:rPr>
          <w:rFonts w:ascii="Times New Roman" w:hAnsi="Times New Roman" w:cs="Times New Roman"/>
          <w:lang w:val="en-US"/>
        </w:rPr>
        <w:t>. – Oxford: Clarendon Press, 1990. – P. 3.</w:t>
      </w:r>
    </w:p>
  </w:footnote>
  <w:footnote w:id="58">
    <w:p w:rsidR="00E43CF8" w:rsidRPr="00F07021" w:rsidRDefault="00E43CF8" w:rsidP="007835B4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07021">
        <w:rPr>
          <w:rFonts w:ascii="Times New Roman" w:hAnsi="Times New Roman" w:cs="Times New Roman"/>
          <w:lang w:val="en-US"/>
        </w:rPr>
        <w:t>Duchacek</w:t>
      </w:r>
      <w:proofErr w:type="spellEnd"/>
      <w:r w:rsidRPr="00F07021">
        <w:rPr>
          <w:rFonts w:ascii="Times New Roman" w:hAnsi="Times New Roman" w:cs="Times New Roman"/>
          <w:lang w:val="en-US"/>
        </w:rPr>
        <w:t xml:space="preserve"> I.D. Perforated Sovereignties: Toward a Typology of New Actors in International Relations / I.D. </w:t>
      </w:r>
      <w:proofErr w:type="spellStart"/>
      <w:r w:rsidRPr="00F07021">
        <w:rPr>
          <w:rFonts w:ascii="Times New Roman" w:hAnsi="Times New Roman" w:cs="Times New Roman"/>
          <w:lang w:val="en-US"/>
        </w:rPr>
        <w:t>Duchacek</w:t>
      </w:r>
      <w:proofErr w:type="spellEnd"/>
      <w:r w:rsidRPr="00F07021">
        <w:rPr>
          <w:rFonts w:ascii="Times New Roman" w:hAnsi="Times New Roman" w:cs="Times New Roman"/>
          <w:lang w:val="en-US"/>
        </w:rPr>
        <w:t xml:space="preserve"> // Federalism and International Relations: The Role of Subnational Units / Ed. by H.J. </w:t>
      </w:r>
      <w:proofErr w:type="spellStart"/>
      <w:r w:rsidRPr="00F07021">
        <w:rPr>
          <w:rFonts w:ascii="Times New Roman" w:hAnsi="Times New Roman" w:cs="Times New Roman"/>
          <w:lang w:val="en-US"/>
        </w:rPr>
        <w:t>Michelmann</w:t>
      </w:r>
      <w:proofErr w:type="spellEnd"/>
      <w:r w:rsidRPr="00F07021">
        <w:rPr>
          <w:rFonts w:ascii="Times New Roman" w:hAnsi="Times New Roman" w:cs="Times New Roman"/>
          <w:lang w:val="en-US"/>
        </w:rPr>
        <w:t xml:space="preserve">, P. </w:t>
      </w:r>
      <w:proofErr w:type="spellStart"/>
      <w:r w:rsidRPr="00F07021">
        <w:rPr>
          <w:rFonts w:ascii="Times New Roman" w:hAnsi="Times New Roman" w:cs="Times New Roman"/>
          <w:lang w:val="en-US"/>
        </w:rPr>
        <w:t>Soldatos</w:t>
      </w:r>
      <w:proofErr w:type="spellEnd"/>
      <w:r w:rsidRPr="00F07021">
        <w:rPr>
          <w:rFonts w:ascii="Times New Roman" w:hAnsi="Times New Roman" w:cs="Times New Roman"/>
          <w:lang w:val="en-US"/>
        </w:rPr>
        <w:t>. – Oxford: Clarendon Press, 1990. – P. 3.</w:t>
      </w:r>
    </w:p>
  </w:footnote>
  <w:footnote w:id="59">
    <w:p w:rsidR="00E43CF8" w:rsidRPr="00F07021" w:rsidRDefault="00E43CF8" w:rsidP="000A1421">
      <w:pPr>
        <w:pStyle w:val="a6"/>
        <w:rPr>
          <w:rFonts w:ascii="Times New Roman" w:hAnsi="Times New Roman" w:cs="Times New Roman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</w:rPr>
        <w:t xml:space="preserve"> Андерсон Дж. Федерализм: введение / Дж. Андерсон, [Пер. с англ. А. </w:t>
      </w:r>
      <w:proofErr w:type="spellStart"/>
      <w:r w:rsidRPr="00F07021">
        <w:rPr>
          <w:rFonts w:ascii="Times New Roman" w:hAnsi="Times New Roman" w:cs="Times New Roman"/>
        </w:rPr>
        <w:t>Куряева</w:t>
      </w:r>
      <w:proofErr w:type="spellEnd"/>
      <w:r w:rsidRPr="00F07021">
        <w:rPr>
          <w:rFonts w:ascii="Times New Roman" w:hAnsi="Times New Roman" w:cs="Times New Roman"/>
        </w:rPr>
        <w:t>, Т. Данилово</w:t>
      </w:r>
      <w:r>
        <w:rPr>
          <w:rFonts w:ascii="Times New Roman" w:hAnsi="Times New Roman" w:cs="Times New Roman"/>
        </w:rPr>
        <w:t xml:space="preserve">й]. – М.: Экономика, 2009. – С. </w:t>
      </w:r>
      <w:r w:rsidRPr="00F07021">
        <w:rPr>
          <w:rFonts w:ascii="Times New Roman" w:hAnsi="Times New Roman" w:cs="Times New Roman"/>
        </w:rPr>
        <w:t>9-11.</w:t>
      </w:r>
    </w:p>
  </w:footnote>
  <w:footnote w:id="60">
    <w:p w:rsidR="00E43CF8" w:rsidRPr="00F07021" w:rsidRDefault="00E43CF8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07021">
        <w:rPr>
          <w:rFonts w:ascii="Times New Roman" w:hAnsi="Times New Roman" w:cs="Times New Roman"/>
          <w:lang w:val="en-US"/>
        </w:rPr>
        <w:t>Dicey A.V.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07021">
        <w:rPr>
          <w:rFonts w:ascii="Times New Roman" w:hAnsi="Times New Roman" w:cs="Times New Roman"/>
          <w:lang w:val="en-US"/>
        </w:rPr>
        <w:t>An Introduction to the Study of the Law of the Constitution / A.V. Dicey.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 – Indianapolis: Liberty classics, 1982. – P. 77-87.</w:t>
      </w:r>
    </w:p>
  </w:footnote>
  <w:footnote w:id="61">
    <w:p w:rsidR="00E43CF8" w:rsidRPr="00F07021" w:rsidRDefault="00E43CF8" w:rsidP="00C0276E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07021">
        <w:rPr>
          <w:rFonts w:ascii="Times New Roman" w:hAnsi="Times New Roman" w:cs="Times New Roman"/>
          <w:lang w:val="en-US"/>
        </w:rPr>
        <w:t>Dicey A.V.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07021">
        <w:rPr>
          <w:rFonts w:ascii="Times New Roman" w:hAnsi="Times New Roman" w:cs="Times New Roman"/>
          <w:lang w:val="en-US"/>
        </w:rPr>
        <w:t>An Introduction to the Study of the Law of the Constitution / A.V. Dicey.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 – Indianapolis: Liberty classics, 1982. – P. 75.</w:t>
      </w:r>
    </w:p>
  </w:footnote>
  <w:footnote w:id="62">
    <w:p w:rsidR="00E43CF8" w:rsidRPr="00F07021" w:rsidRDefault="00E43CF8" w:rsidP="00F06E92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Ibid.</w:t>
      </w:r>
      <w:r w:rsidRPr="00F07021">
        <w:rPr>
          <w:rFonts w:ascii="Times New Roman" w:hAnsi="Times New Roman" w:cs="Times New Roman"/>
          <w:lang w:val="en-US"/>
        </w:rPr>
        <w:t xml:space="preserve"> P. 76.</w:t>
      </w:r>
      <w:proofErr w:type="gramEnd"/>
    </w:p>
  </w:footnote>
  <w:footnote w:id="63">
    <w:p w:rsidR="00E43CF8" w:rsidRPr="00F07021" w:rsidRDefault="00E43CF8" w:rsidP="00F2528E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07021">
        <w:rPr>
          <w:rFonts w:ascii="Times New Roman" w:hAnsi="Times New Roman" w:cs="Times New Roman"/>
          <w:lang w:val="en-US"/>
        </w:rPr>
        <w:t>Livingston W.S.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 A Note on the Nature of Federalism / W.S. Livingston // Canadian Federalism: Myth or Reality. </w:t>
      </w:r>
      <w:proofErr w:type="gramStart"/>
      <w:r w:rsidRPr="00F07021">
        <w:rPr>
          <w:rFonts w:ascii="Times New Roman" w:hAnsi="Times New Roman" w:cs="Times New Roman"/>
          <w:lang w:val="en-US"/>
        </w:rPr>
        <w:t xml:space="preserve">2nd ed. / Ed. by J.P. </w:t>
      </w:r>
      <w:proofErr w:type="spellStart"/>
      <w:r w:rsidRPr="00F07021">
        <w:rPr>
          <w:rFonts w:ascii="Times New Roman" w:hAnsi="Times New Roman" w:cs="Times New Roman"/>
          <w:lang w:val="en-US"/>
        </w:rPr>
        <w:t>Meekison</w:t>
      </w:r>
      <w:proofErr w:type="spellEnd"/>
      <w:r w:rsidRPr="00F07021">
        <w:rPr>
          <w:rFonts w:ascii="Times New Roman" w:hAnsi="Times New Roman" w:cs="Times New Roman"/>
          <w:lang w:val="en-US"/>
        </w:rPr>
        <w:t>.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 – Toronto etc.: Methuen, 1971. – P. 21-22.</w:t>
      </w:r>
    </w:p>
  </w:footnote>
  <w:footnote w:id="64">
    <w:p w:rsidR="00E43CF8" w:rsidRPr="00F07021" w:rsidRDefault="00E43CF8" w:rsidP="00DF7567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07021">
        <w:rPr>
          <w:rFonts w:ascii="Times New Roman" w:hAnsi="Times New Roman" w:cs="Times New Roman"/>
          <w:lang w:val="en-US"/>
        </w:rPr>
        <w:t>Livingston W.S.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 A Note on the Nature of Federalism / W.S. Livingston // Canadian Federalism: Myth or Reality. </w:t>
      </w:r>
      <w:proofErr w:type="gramStart"/>
      <w:r w:rsidRPr="00F07021">
        <w:rPr>
          <w:rFonts w:ascii="Times New Roman" w:hAnsi="Times New Roman" w:cs="Times New Roman"/>
          <w:lang w:val="en-US"/>
        </w:rPr>
        <w:t xml:space="preserve">2nd ed. / Ed. by J.P. </w:t>
      </w:r>
      <w:proofErr w:type="spellStart"/>
      <w:r w:rsidRPr="00F07021">
        <w:rPr>
          <w:rFonts w:ascii="Times New Roman" w:hAnsi="Times New Roman" w:cs="Times New Roman"/>
          <w:lang w:val="en-US"/>
        </w:rPr>
        <w:t>Meekison</w:t>
      </w:r>
      <w:proofErr w:type="spellEnd"/>
      <w:r w:rsidRPr="00F07021">
        <w:rPr>
          <w:rFonts w:ascii="Times New Roman" w:hAnsi="Times New Roman" w:cs="Times New Roman"/>
          <w:lang w:val="en-US"/>
        </w:rPr>
        <w:t>.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 – Toronto etc.: Methuen, 1971. – P. 25.</w:t>
      </w:r>
    </w:p>
  </w:footnote>
  <w:footnote w:id="65">
    <w:p w:rsidR="00E43CF8" w:rsidRPr="00F07021" w:rsidRDefault="00E43CF8" w:rsidP="00C7483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07021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F07021">
        <w:rPr>
          <w:rFonts w:ascii="Times New Roman" w:hAnsi="Times New Roman" w:cs="Times New Roman"/>
          <w:sz w:val="20"/>
          <w:szCs w:val="20"/>
          <w:lang w:val="en-US"/>
        </w:rPr>
        <w:t xml:space="preserve"> Friedrich K.J. Man and His Government: An Empirical Theory of Politics / K.J. Friedrich. – New York, San Francisco, Toronto, London: McGraw-Hill Book Company, 1963. – P.</w:t>
      </w:r>
      <w:r w:rsidRPr="001110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07021">
        <w:rPr>
          <w:rFonts w:ascii="Times New Roman" w:hAnsi="Times New Roman" w:cs="Times New Roman"/>
          <w:sz w:val="20"/>
          <w:szCs w:val="20"/>
          <w:lang w:val="en-US"/>
        </w:rPr>
        <w:t>594.</w:t>
      </w:r>
    </w:p>
  </w:footnote>
  <w:footnote w:id="66">
    <w:p w:rsidR="00E43CF8" w:rsidRPr="00F07021" w:rsidRDefault="00E43CF8" w:rsidP="00025ADD">
      <w:pPr>
        <w:pStyle w:val="a6"/>
        <w:rPr>
          <w:rFonts w:ascii="Times New Roman" w:hAnsi="Times New Roman" w:cs="Times New Roman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</w:rPr>
        <w:t xml:space="preserve"> </w:t>
      </w:r>
      <w:proofErr w:type="spellStart"/>
      <w:r w:rsidRPr="00F07021">
        <w:rPr>
          <w:rFonts w:ascii="Times New Roman" w:hAnsi="Times New Roman" w:cs="Times New Roman"/>
        </w:rPr>
        <w:t>Элазар</w:t>
      </w:r>
      <w:proofErr w:type="spellEnd"/>
      <w:r w:rsidRPr="00F07021">
        <w:rPr>
          <w:rFonts w:ascii="Times New Roman" w:hAnsi="Times New Roman" w:cs="Times New Roman"/>
        </w:rPr>
        <w:t xml:space="preserve"> </w:t>
      </w:r>
      <w:proofErr w:type="spellStart"/>
      <w:r w:rsidRPr="00F07021">
        <w:rPr>
          <w:rFonts w:ascii="Times New Roman" w:hAnsi="Times New Roman" w:cs="Times New Roman"/>
        </w:rPr>
        <w:t>Д.Дж</w:t>
      </w:r>
      <w:proofErr w:type="spellEnd"/>
      <w:r w:rsidRPr="00F07021">
        <w:rPr>
          <w:rFonts w:ascii="Times New Roman" w:hAnsi="Times New Roman" w:cs="Times New Roman"/>
        </w:rPr>
        <w:t xml:space="preserve">. Что такое федерализм? / </w:t>
      </w:r>
      <w:proofErr w:type="spellStart"/>
      <w:r w:rsidRPr="00F07021">
        <w:rPr>
          <w:rFonts w:ascii="Times New Roman" w:hAnsi="Times New Roman" w:cs="Times New Roman"/>
        </w:rPr>
        <w:t>Д.Дж</w:t>
      </w:r>
      <w:proofErr w:type="spellEnd"/>
      <w:r w:rsidRPr="00F07021">
        <w:rPr>
          <w:rFonts w:ascii="Times New Roman" w:hAnsi="Times New Roman" w:cs="Times New Roman"/>
        </w:rPr>
        <w:t xml:space="preserve">. </w:t>
      </w:r>
      <w:proofErr w:type="spellStart"/>
      <w:r w:rsidRPr="00F07021">
        <w:rPr>
          <w:rFonts w:ascii="Times New Roman" w:hAnsi="Times New Roman" w:cs="Times New Roman"/>
        </w:rPr>
        <w:t>Элазар</w:t>
      </w:r>
      <w:proofErr w:type="spellEnd"/>
      <w:r w:rsidRPr="00F07021">
        <w:rPr>
          <w:rFonts w:ascii="Times New Roman" w:hAnsi="Times New Roman" w:cs="Times New Roman"/>
        </w:rPr>
        <w:t xml:space="preserve"> // Федерализм и региональная политика: проблемы России и зарубежный опыт. Вып.3</w:t>
      </w:r>
      <w:proofErr w:type="gramStart"/>
      <w:r w:rsidRPr="00F07021">
        <w:rPr>
          <w:rFonts w:ascii="Times New Roman" w:hAnsi="Times New Roman" w:cs="Times New Roman"/>
        </w:rPr>
        <w:t xml:space="preserve"> / Р</w:t>
      </w:r>
      <w:proofErr w:type="gramEnd"/>
      <w:r w:rsidRPr="00F07021">
        <w:rPr>
          <w:rFonts w:ascii="Times New Roman" w:hAnsi="Times New Roman" w:cs="Times New Roman"/>
        </w:rPr>
        <w:t>ед. В.Е. Селиверстов. – Новосибирск: ЭКОР, 1996. – С.</w:t>
      </w:r>
      <w:r>
        <w:rPr>
          <w:rFonts w:ascii="Times New Roman" w:hAnsi="Times New Roman" w:cs="Times New Roman"/>
        </w:rPr>
        <w:t xml:space="preserve"> </w:t>
      </w:r>
      <w:r w:rsidRPr="00F07021">
        <w:rPr>
          <w:rFonts w:ascii="Times New Roman" w:hAnsi="Times New Roman" w:cs="Times New Roman"/>
        </w:rPr>
        <w:t>43.</w:t>
      </w:r>
    </w:p>
  </w:footnote>
  <w:footnote w:id="67">
    <w:p w:rsidR="00E43CF8" w:rsidRPr="00F07021" w:rsidRDefault="00E43CF8" w:rsidP="0048535F">
      <w:pPr>
        <w:pStyle w:val="a6"/>
        <w:rPr>
          <w:rFonts w:ascii="Times New Roman" w:hAnsi="Times New Roman" w:cs="Times New Roman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</w:rPr>
        <w:t xml:space="preserve"> Там же. С.</w:t>
      </w:r>
      <w:r>
        <w:rPr>
          <w:rFonts w:ascii="Times New Roman" w:hAnsi="Times New Roman" w:cs="Times New Roman"/>
        </w:rPr>
        <w:t xml:space="preserve"> </w:t>
      </w:r>
      <w:r w:rsidRPr="00F07021">
        <w:rPr>
          <w:rFonts w:ascii="Times New Roman" w:hAnsi="Times New Roman" w:cs="Times New Roman"/>
        </w:rPr>
        <w:t>12.</w:t>
      </w:r>
    </w:p>
  </w:footnote>
  <w:footnote w:id="68">
    <w:p w:rsidR="00E43CF8" w:rsidRPr="00F07021" w:rsidRDefault="00E43CF8" w:rsidP="0048535F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</w:rPr>
        <w:t xml:space="preserve"> </w:t>
      </w:r>
      <w:proofErr w:type="spellStart"/>
      <w:r w:rsidRPr="00F07021">
        <w:rPr>
          <w:rFonts w:ascii="Times New Roman" w:hAnsi="Times New Roman" w:cs="Times New Roman"/>
        </w:rPr>
        <w:t>Элазар</w:t>
      </w:r>
      <w:proofErr w:type="spellEnd"/>
      <w:r w:rsidRPr="00F07021">
        <w:rPr>
          <w:rFonts w:ascii="Times New Roman" w:hAnsi="Times New Roman" w:cs="Times New Roman"/>
        </w:rPr>
        <w:t xml:space="preserve"> </w:t>
      </w:r>
      <w:proofErr w:type="spellStart"/>
      <w:r w:rsidRPr="00F07021">
        <w:rPr>
          <w:rFonts w:ascii="Times New Roman" w:hAnsi="Times New Roman" w:cs="Times New Roman"/>
        </w:rPr>
        <w:t>Д.Дж</w:t>
      </w:r>
      <w:proofErr w:type="spellEnd"/>
      <w:r w:rsidRPr="00F07021">
        <w:rPr>
          <w:rFonts w:ascii="Times New Roman" w:hAnsi="Times New Roman" w:cs="Times New Roman"/>
        </w:rPr>
        <w:t xml:space="preserve">. Что такое федерализм? / </w:t>
      </w:r>
      <w:proofErr w:type="spellStart"/>
      <w:r w:rsidRPr="00F07021">
        <w:rPr>
          <w:rFonts w:ascii="Times New Roman" w:hAnsi="Times New Roman" w:cs="Times New Roman"/>
        </w:rPr>
        <w:t>Д.Дж</w:t>
      </w:r>
      <w:proofErr w:type="spellEnd"/>
      <w:r w:rsidRPr="00F07021">
        <w:rPr>
          <w:rFonts w:ascii="Times New Roman" w:hAnsi="Times New Roman" w:cs="Times New Roman"/>
        </w:rPr>
        <w:t xml:space="preserve">. </w:t>
      </w:r>
      <w:proofErr w:type="spellStart"/>
      <w:r w:rsidRPr="00F07021">
        <w:rPr>
          <w:rFonts w:ascii="Times New Roman" w:hAnsi="Times New Roman" w:cs="Times New Roman"/>
        </w:rPr>
        <w:t>Элазар</w:t>
      </w:r>
      <w:proofErr w:type="spellEnd"/>
      <w:r w:rsidRPr="00F07021">
        <w:rPr>
          <w:rFonts w:ascii="Times New Roman" w:hAnsi="Times New Roman" w:cs="Times New Roman"/>
        </w:rPr>
        <w:t xml:space="preserve"> // Федерализм и региональная политика: проблемы России и зарубежный опыт. </w:t>
      </w:r>
      <w:proofErr w:type="spellStart"/>
      <w:r w:rsidRPr="00F07021">
        <w:rPr>
          <w:rFonts w:ascii="Times New Roman" w:hAnsi="Times New Roman" w:cs="Times New Roman"/>
        </w:rPr>
        <w:t>Вып</w:t>
      </w:r>
      <w:proofErr w:type="spellEnd"/>
      <w:r w:rsidRPr="00F07021">
        <w:rPr>
          <w:rFonts w:ascii="Times New Roman" w:hAnsi="Times New Roman" w:cs="Times New Roman"/>
          <w:lang w:val="en-US"/>
        </w:rPr>
        <w:t>.3</w:t>
      </w:r>
      <w:proofErr w:type="gramStart"/>
      <w:r w:rsidRPr="00F07021">
        <w:rPr>
          <w:rFonts w:ascii="Times New Roman" w:hAnsi="Times New Roman" w:cs="Times New Roman"/>
          <w:lang w:val="en-US"/>
        </w:rPr>
        <w:t xml:space="preserve"> / </w:t>
      </w:r>
      <w:r w:rsidRPr="00F07021">
        <w:rPr>
          <w:rFonts w:ascii="Times New Roman" w:hAnsi="Times New Roman" w:cs="Times New Roman"/>
        </w:rPr>
        <w:t>Р</w:t>
      </w:r>
      <w:proofErr w:type="gramEnd"/>
      <w:r w:rsidRPr="00F07021">
        <w:rPr>
          <w:rFonts w:ascii="Times New Roman" w:hAnsi="Times New Roman" w:cs="Times New Roman"/>
        </w:rPr>
        <w:t>ед</w:t>
      </w:r>
      <w:r w:rsidRPr="00F07021">
        <w:rPr>
          <w:rFonts w:ascii="Times New Roman" w:hAnsi="Times New Roman" w:cs="Times New Roman"/>
          <w:lang w:val="en-US"/>
        </w:rPr>
        <w:t xml:space="preserve">. </w:t>
      </w:r>
      <w:r w:rsidRPr="00F07021">
        <w:rPr>
          <w:rFonts w:ascii="Times New Roman" w:hAnsi="Times New Roman" w:cs="Times New Roman"/>
        </w:rPr>
        <w:t>В</w:t>
      </w:r>
      <w:r w:rsidRPr="00F07021">
        <w:rPr>
          <w:rFonts w:ascii="Times New Roman" w:hAnsi="Times New Roman" w:cs="Times New Roman"/>
          <w:lang w:val="en-US"/>
        </w:rPr>
        <w:t>.</w:t>
      </w:r>
      <w:r w:rsidRPr="00F07021">
        <w:rPr>
          <w:rFonts w:ascii="Times New Roman" w:hAnsi="Times New Roman" w:cs="Times New Roman"/>
        </w:rPr>
        <w:t>Е</w:t>
      </w:r>
      <w:r w:rsidRPr="00F07021">
        <w:rPr>
          <w:rFonts w:ascii="Times New Roman" w:hAnsi="Times New Roman" w:cs="Times New Roman"/>
          <w:lang w:val="en-US"/>
        </w:rPr>
        <w:t xml:space="preserve">. </w:t>
      </w:r>
      <w:r w:rsidRPr="00F07021">
        <w:rPr>
          <w:rFonts w:ascii="Times New Roman" w:hAnsi="Times New Roman" w:cs="Times New Roman"/>
        </w:rPr>
        <w:t>Селиверстов</w:t>
      </w:r>
      <w:r w:rsidRPr="00F07021">
        <w:rPr>
          <w:rFonts w:ascii="Times New Roman" w:hAnsi="Times New Roman" w:cs="Times New Roman"/>
          <w:lang w:val="en-US"/>
        </w:rPr>
        <w:t xml:space="preserve">. – </w:t>
      </w:r>
      <w:r w:rsidRPr="00F07021">
        <w:rPr>
          <w:rFonts w:ascii="Times New Roman" w:hAnsi="Times New Roman" w:cs="Times New Roman"/>
        </w:rPr>
        <w:t>Новосибирск</w:t>
      </w:r>
      <w:r w:rsidRPr="00F07021">
        <w:rPr>
          <w:rFonts w:ascii="Times New Roman" w:hAnsi="Times New Roman" w:cs="Times New Roman"/>
          <w:lang w:val="en-US"/>
        </w:rPr>
        <w:t xml:space="preserve">: </w:t>
      </w:r>
      <w:r w:rsidRPr="00F07021">
        <w:rPr>
          <w:rFonts w:ascii="Times New Roman" w:hAnsi="Times New Roman" w:cs="Times New Roman"/>
        </w:rPr>
        <w:t>ЭКОР</w:t>
      </w:r>
      <w:r w:rsidRPr="00F07021">
        <w:rPr>
          <w:rFonts w:ascii="Times New Roman" w:hAnsi="Times New Roman" w:cs="Times New Roman"/>
          <w:lang w:val="en-US"/>
        </w:rPr>
        <w:t xml:space="preserve">, 1996. – </w:t>
      </w:r>
      <w:r w:rsidRPr="00F07021">
        <w:rPr>
          <w:rFonts w:ascii="Times New Roman" w:hAnsi="Times New Roman" w:cs="Times New Roman"/>
        </w:rPr>
        <w:t>С</w:t>
      </w:r>
      <w:r w:rsidRPr="00F07021">
        <w:rPr>
          <w:rFonts w:ascii="Times New Roman" w:hAnsi="Times New Roman" w:cs="Times New Roman"/>
          <w:lang w:val="en-US"/>
        </w:rPr>
        <w:t>.</w:t>
      </w:r>
      <w:r w:rsidR="0067273E">
        <w:rPr>
          <w:rFonts w:ascii="Times New Roman" w:hAnsi="Times New Roman" w:cs="Times New Roman"/>
          <w:lang w:val="en-US"/>
        </w:rPr>
        <w:t xml:space="preserve"> </w:t>
      </w:r>
      <w:r w:rsidRPr="00F07021">
        <w:rPr>
          <w:rFonts w:ascii="Times New Roman" w:hAnsi="Times New Roman" w:cs="Times New Roman"/>
          <w:lang w:val="en-US"/>
        </w:rPr>
        <w:t>13.</w:t>
      </w:r>
    </w:p>
  </w:footnote>
  <w:footnote w:id="69">
    <w:p w:rsidR="00E43CF8" w:rsidRPr="00F07021" w:rsidRDefault="00E43CF8" w:rsidP="002A6385">
      <w:pPr>
        <w:pStyle w:val="a6"/>
        <w:rPr>
          <w:rFonts w:ascii="Times New Roman" w:hAnsi="Times New Roman" w:cs="Times New Roman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Calhoun J.C. A Discourse on the Constitution and Government of </w:t>
      </w:r>
      <w:proofErr w:type="gramStart"/>
      <w:r w:rsidRPr="00F07021">
        <w:rPr>
          <w:rFonts w:ascii="Times New Roman" w:hAnsi="Times New Roman" w:cs="Times New Roman"/>
          <w:lang w:val="en-US"/>
        </w:rPr>
        <w:t>The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 United States / The Constitution Society. URL</w:t>
      </w:r>
      <w:r w:rsidRPr="00F07021">
        <w:rPr>
          <w:rFonts w:ascii="Times New Roman" w:hAnsi="Times New Roman" w:cs="Times New Roman"/>
        </w:rPr>
        <w:t xml:space="preserve">: </w:t>
      </w:r>
      <w:hyperlink r:id="rId24" w:history="1"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http</w:t>
        </w:r>
        <w:r w:rsidRPr="00F07021">
          <w:rPr>
            <w:rStyle w:val="ae"/>
            <w:rFonts w:ascii="Times New Roman" w:hAnsi="Times New Roman" w:cs="Times New Roman"/>
            <w:color w:val="auto"/>
          </w:rPr>
          <w:t>://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www</w:t>
        </w:r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constitution</w:t>
        </w:r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org</w:t>
        </w:r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jcc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dcgus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htm</w:t>
        </w:r>
        <w:proofErr w:type="spellEnd"/>
      </w:hyperlink>
      <w:r w:rsidRPr="00F07021">
        <w:rPr>
          <w:rFonts w:ascii="Times New Roman" w:hAnsi="Times New Roman" w:cs="Times New Roman"/>
        </w:rPr>
        <w:t xml:space="preserve"> (Дата обращения 22.02.2016)</w:t>
      </w:r>
    </w:p>
  </w:footnote>
  <w:footnote w:id="70">
    <w:p w:rsidR="00E43CF8" w:rsidRPr="00F07021" w:rsidRDefault="00E43CF8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Friedrich K.J. Man and His Government: An Empirical Theory of Politics / K.J. Friedrich. – New York, San Francisco, Toronto, London: McGraw-Hill Book Company, 1963. – P. 606.</w:t>
      </w:r>
    </w:p>
  </w:footnote>
  <w:footnote w:id="71">
    <w:p w:rsidR="00E43CF8" w:rsidRPr="00F07021" w:rsidRDefault="00E43CF8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07021">
        <w:rPr>
          <w:rFonts w:ascii="Times New Roman" w:hAnsi="Times New Roman" w:cs="Times New Roman"/>
          <w:lang w:val="en-US"/>
        </w:rPr>
        <w:t>Shaw M.N. International Law.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 6</w:t>
      </w:r>
      <w:r w:rsidRPr="00F07021">
        <w:rPr>
          <w:rFonts w:ascii="Times New Roman" w:hAnsi="Times New Roman" w:cs="Times New Roman"/>
          <w:vertAlign w:val="superscript"/>
          <w:lang w:val="en-US"/>
        </w:rPr>
        <w:t>th</w:t>
      </w:r>
      <w:r w:rsidRPr="00F07021">
        <w:rPr>
          <w:rFonts w:ascii="Times New Roman" w:hAnsi="Times New Roman" w:cs="Times New Roman"/>
          <w:lang w:val="en-US"/>
        </w:rPr>
        <w:t xml:space="preserve"> ed</w:t>
      </w:r>
      <w:proofErr w:type="gramStart"/>
      <w:r w:rsidRPr="00F07021">
        <w:rPr>
          <w:rFonts w:ascii="Times New Roman" w:hAnsi="Times New Roman" w:cs="Times New Roman"/>
          <w:lang w:val="en-US"/>
        </w:rPr>
        <w:t>./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 M.N. Shaw. – Cambridge etc.: Cambridge University Press, 2008. – P. 257.</w:t>
      </w:r>
    </w:p>
  </w:footnote>
  <w:footnote w:id="72">
    <w:p w:rsidR="00E43CF8" w:rsidRPr="00F07021" w:rsidRDefault="00E43CF8" w:rsidP="00363100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07021">
        <w:rPr>
          <w:rFonts w:ascii="Times New Roman" w:hAnsi="Times New Roman" w:cs="Times New Roman"/>
          <w:lang w:val="en-US"/>
        </w:rPr>
        <w:t>Fisch</w:t>
      </w:r>
      <w:proofErr w:type="spellEnd"/>
      <w:r w:rsidRPr="00F07021">
        <w:rPr>
          <w:rFonts w:ascii="Times New Roman" w:hAnsi="Times New Roman" w:cs="Times New Roman"/>
          <w:lang w:val="en-US"/>
        </w:rPr>
        <w:t xml:space="preserve"> J. The Right of Self-Determination of Peoples: The Domestication of an Illusion / J. </w:t>
      </w:r>
      <w:proofErr w:type="spellStart"/>
      <w:r w:rsidRPr="00F07021">
        <w:rPr>
          <w:rFonts w:ascii="Times New Roman" w:hAnsi="Times New Roman" w:cs="Times New Roman"/>
          <w:lang w:val="en-US"/>
        </w:rPr>
        <w:t>Fisch</w:t>
      </w:r>
      <w:proofErr w:type="spellEnd"/>
      <w:r w:rsidRPr="00F07021">
        <w:rPr>
          <w:rFonts w:ascii="Times New Roman" w:hAnsi="Times New Roman" w:cs="Times New Roman"/>
          <w:lang w:val="en-US"/>
        </w:rPr>
        <w:t xml:space="preserve"> [Translated from the German by A. Mage]. – Cambridge: Cambridge University Press, 2015. – P. 47.</w:t>
      </w:r>
    </w:p>
  </w:footnote>
  <w:footnote w:id="73">
    <w:p w:rsidR="00E43CF8" w:rsidRPr="00F07021" w:rsidRDefault="00E43CF8" w:rsidP="0019509C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Wellman C.H. A Theory of Secession: The Case for Political Self-Determination / C.H. Wellman. – Cambridge etc.: Cambridge University Press, 2005. – P. 180.</w:t>
      </w:r>
    </w:p>
  </w:footnote>
  <w:footnote w:id="74">
    <w:p w:rsidR="00E43CF8" w:rsidRPr="00F07021" w:rsidRDefault="00E43CF8" w:rsidP="00581FD8">
      <w:pPr>
        <w:pStyle w:val="a6"/>
        <w:rPr>
          <w:rFonts w:ascii="Times New Roman" w:hAnsi="Times New Roman" w:cs="Times New Roman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</w:rPr>
        <w:t xml:space="preserve"> </w:t>
      </w:r>
      <w:proofErr w:type="spellStart"/>
      <w:r w:rsidRPr="00F07021">
        <w:rPr>
          <w:rFonts w:ascii="Times New Roman" w:hAnsi="Times New Roman" w:cs="Times New Roman"/>
        </w:rPr>
        <w:t>Лукашук</w:t>
      </w:r>
      <w:proofErr w:type="spellEnd"/>
      <w:r w:rsidRPr="00F07021">
        <w:rPr>
          <w:rFonts w:ascii="Times New Roman" w:hAnsi="Times New Roman" w:cs="Times New Roman"/>
        </w:rPr>
        <w:t xml:space="preserve"> И.И. Международное право. Общая часть: учеб</w:t>
      </w:r>
      <w:proofErr w:type="gramStart"/>
      <w:r w:rsidRPr="00F07021">
        <w:rPr>
          <w:rFonts w:ascii="Times New Roman" w:hAnsi="Times New Roman" w:cs="Times New Roman"/>
        </w:rPr>
        <w:t>.</w:t>
      </w:r>
      <w:proofErr w:type="gramEnd"/>
      <w:r w:rsidRPr="00F07021">
        <w:rPr>
          <w:rFonts w:ascii="Times New Roman" w:hAnsi="Times New Roman" w:cs="Times New Roman"/>
        </w:rPr>
        <w:t xml:space="preserve"> </w:t>
      </w:r>
      <w:proofErr w:type="gramStart"/>
      <w:r w:rsidRPr="00F07021">
        <w:rPr>
          <w:rFonts w:ascii="Times New Roman" w:hAnsi="Times New Roman" w:cs="Times New Roman"/>
        </w:rPr>
        <w:t>д</w:t>
      </w:r>
      <w:proofErr w:type="gramEnd"/>
      <w:r w:rsidRPr="00F07021">
        <w:rPr>
          <w:rFonts w:ascii="Times New Roman" w:hAnsi="Times New Roman" w:cs="Times New Roman"/>
        </w:rPr>
        <w:t xml:space="preserve">ля студентов </w:t>
      </w:r>
      <w:proofErr w:type="spellStart"/>
      <w:r w:rsidRPr="00F07021">
        <w:rPr>
          <w:rFonts w:ascii="Times New Roman" w:hAnsi="Times New Roman" w:cs="Times New Roman"/>
        </w:rPr>
        <w:t>юрид</w:t>
      </w:r>
      <w:proofErr w:type="spellEnd"/>
      <w:r w:rsidRPr="00F07021">
        <w:rPr>
          <w:rFonts w:ascii="Times New Roman" w:hAnsi="Times New Roman" w:cs="Times New Roman"/>
        </w:rPr>
        <w:t xml:space="preserve">. фак. и вузов / И.И. </w:t>
      </w:r>
      <w:proofErr w:type="spellStart"/>
      <w:r w:rsidRPr="00F07021">
        <w:rPr>
          <w:rFonts w:ascii="Times New Roman" w:hAnsi="Times New Roman" w:cs="Times New Roman"/>
        </w:rPr>
        <w:t>Лукашук</w:t>
      </w:r>
      <w:proofErr w:type="spellEnd"/>
      <w:r w:rsidRPr="00F07021">
        <w:rPr>
          <w:rFonts w:ascii="Times New Roman" w:hAnsi="Times New Roman" w:cs="Times New Roman"/>
        </w:rPr>
        <w:t xml:space="preserve">. – М.: </w:t>
      </w:r>
      <w:proofErr w:type="spellStart"/>
      <w:r w:rsidRPr="00F07021">
        <w:rPr>
          <w:rFonts w:ascii="Times New Roman" w:hAnsi="Times New Roman" w:cs="Times New Roman"/>
        </w:rPr>
        <w:t>Волтерс</w:t>
      </w:r>
      <w:proofErr w:type="spellEnd"/>
      <w:r w:rsidRPr="00F07021">
        <w:rPr>
          <w:rFonts w:ascii="Times New Roman" w:hAnsi="Times New Roman" w:cs="Times New Roman"/>
        </w:rPr>
        <w:t xml:space="preserve"> </w:t>
      </w:r>
      <w:proofErr w:type="spellStart"/>
      <w:r w:rsidRPr="00F07021">
        <w:rPr>
          <w:rFonts w:ascii="Times New Roman" w:hAnsi="Times New Roman" w:cs="Times New Roman"/>
        </w:rPr>
        <w:t>Клувер</w:t>
      </w:r>
      <w:proofErr w:type="spellEnd"/>
      <w:r w:rsidRPr="00F07021">
        <w:rPr>
          <w:rFonts w:ascii="Times New Roman" w:hAnsi="Times New Roman" w:cs="Times New Roman"/>
        </w:rPr>
        <w:t>, 2005. – С. 319.</w:t>
      </w:r>
    </w:p>
  </w:footnote>
  <w:footnote w:id="75">
    <w:p w:rsidR="00E43CF8" w:rsidRPr="00F07021" w:rsidRDefault="00E43CF8" w:rsidP="00C27DBC">
      <w:pPr>
        <w:pStyle w:val="a6"/>
        <w:rPr>
          <w:rFonts w:ascii="Times New Roman" w:hAnsi="Times New Roman" w:cs="Times New Roman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</w:rPr>
        <w:t xml:space="preserve"> См., напр.: </w:t>
      </w:r>
      <w:proofErr w:type="spellStart"/>
      <w:r w:rsidRPr="00F07021">
        <w:rPr>
          <w:rFonts w:ascii="Times New Roman" w:hAnsi="Times New Roman" w:cs="Times New Roman"/>
        </w:rPr>
        <w:t>Болотникова</w:t>
      </w:r>
      <w:proofErr w:type="spellEnd"/>
      <w:r w:rsidRPr="00F07021">
        <w:rPr>
          <w:rFonts w:ascii="Times New Roman" w:hAnsi="Times New Roman" w:cs="Times New Roman"/>
        </w:rPr>
        <w:t xml:space="preserve"> О.Р. Проблемы урегулирования этнополитических сепаратистских конфликтов в XXI веке. Диссертация на соискание ученой степени кандидата политических наук. М., 2012; Тимофеева Л.Н. Этнополитические конфликты в ракурсе российского </w:t>
      </w:r>
      <w:proofErr w:type="spellStart"/>
      <w:r w:rsidRPr="00F07021">
        <w:rPr>
          <w:rFonts w:ascii="Times New Roman" w:hAnsi="Times New Roman" w:cs="Times New Roman"/>
        </w:rPr>
        <w:t>этнофедерализма</w:t>
      </w:r>
      <w:proofErr w:type="spellEnd"/>
      <w:r w:rsidRPr="00F07021">
        <w:rPr>
          <w:rFonts w:ascii="Times New Roman" w:hAnsi="Times New Roman" w:cs="Times New Roman"/>
        </w:rPr>
        <w:t xml:space="preserve">: проблемы регулирования / Л.Н. Тимофеева // Современный федерализм: российские проблемы в сравнительной перспективе. Труды Всероссийской научно-практической конференции с международным участием. Санкт-Петербург, 21–22 ноября 2008 г. / Ред. Л.В. </w:t>
      </w:r>
      <w:proofErr w:type="spellStart"/>
      <w:r w:rsidRPr="00F07021">
        <w:rPr>
          <w:rFonts w:ascii="Times New Roman" w:hAnsi="Times New Roman" w:cs="Times New Roman"/>
        </w:rPr>
        <w:t>Сморгунов</w:t>
      </w:r>
      <w:proofErr w:type="spellEnd"/>
      <w:r w:rsidRPr="00F07021">
        <w:rPr>
          <w:rFonts w:ascii="Times New Roman" w:hAnsi="Times New Roman" w:cs="Times New Roman"/>
        </w:rPr>
        <w:t>, Ю.Н. Солонин. – СПб</w:t>
      </w:r>
      <w:proofErr w:type="gramStart"/>
      <w:r w:rsidRPr="00F07021">
        <w:rPr>
          <w:rFonts w:ascii="Times New Roman" w:hAnsi="Times New Roman" w:cs="Times New Roman"/>
        </w:rPr>
        <w:t xml:space="preserve">.: </w:t>
      </w:r>
      <w:proofErr w:type="gramEnd"/>
      <w:r w:rsidRPr="00F07021">
        <w:rPr>
          <w:rFonts w:ascii="Times New Roman" w:hAnsi="Times New Roman" w:cs="Times New Roman"/>
        </w:rPr>
        <w:t xml:space="preserve">Издательство Санкт-Петербургского университета, 2008. – С.189-191; Сироткин И.Г. Автономия как способ решения этнокультурных проблем: виды и средства воплощения / И.Г. Сироткин // ПОЛИТЭКС. – 2009. №3. </w:t>
      </w:r>
      <w:r w:rsidRPr="00F07021">
        <w:rPr>
          <w:rFonts w:ascii="Times New Roman" w:hAnsi="Times New Roman" w:cs="Times New Roman"/>
          <w:lang w:val="en-US"/>
        </w:rPr>
        <w:t>URL</w:t>
      </w:r>
      <w:r w:rsidRPr="00F07021">
        <w:rPr>
          <w:rFonts w:ascii="Times New Roman" w:hAnsi="Times New Roman" w:cs="Times New Roman"/>
        </w:rPr>
        <w:t xml:space="preserve">: </w:t>
      </w:r>
      <w:hyperlink r:id="rId25" w:history="1">
        <w:r w:rsidRPr="00F07021">
          <w:rPr>
            <w:rStyle w:val="ae"/>
            <w:rFonts w:ascii="Times New Roman" w:hAnsi="Times New Roman" w:cs="Times New Roman"/>
            <w:color w:val="auto"/>
          </w:rPr>
          <w:t>http://www.politex.info/content/view/595/30/</w:t>
        </w:r>
      </w:hyperlink>
      <w:r w:rsidRPr="00F07021">
        <w:rPr>
          <w:rFonts w:ascii="Times New Roman" w:hAnsi="Times New Roman" w:cs="Times New Roman"/>
        </w:rPr>
        <w:t xml:space="preserve"> (Дата обращения 25.02.2016)</w:t>
      </w:r>
    </w:p>
  </w:footnote>
  <w:footnote w:id="76">
    <w:p w:rsidR="00E43CF8" w:rsidRPr="00F07021" w:rsidRDefault="00E43CF8" w:rsidP="00F832FE">
      <w:pPr>
        <w:pStyle w:val="a6"/>
        <w:rPr>
          <w:rFonts w:ascii="Times New Roman" w:hAnsi="Times New Roman" w:cs="Times New Roman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</w:rPr>
        <w:t xml:space="preserve"> </w:t>
      </w:r>
      <w:proofErr w:type="spellStart"/>
      <w:r w:rsidRPr="00F07021">
        <w:rPr>
          <w:rFonts w:ascii="Times New Roman" w:hAnsi="Times New Roman" w:cs="Times New Roman"/>
        </w:rPr>
        <w:t>Ачкасов</w:t>
      </w:r>
      <w:proofErr w:type="spellEnd"/>
      <w:r w:rsidRPr="00F07021">
        <w:rPr>
          <w:rFonts w:ascii="Times New Roman" w:hAnsi="Times New Roman" w:cs="Times New Roman"/>
        </w:rPr>
        <w:t xml:space="preserve"> В.А. Конфликтный потенциал </w:t>
      </w:r>
      <w:proofErr w:type="spellStart"/>
      <w:r w:rsidRPr="00F07021">
        <w:rPr>
          <w:rFonts w:ascii="Times New Roman" w:hAnsi="Times New Roman" w:cs="Times New Roman"/>
        </w:rPr>
        <w:t>этнофедерализма</w:t>
      </w:r>
      <w:proofErr w:type="spellEnd"/>
      <w:r w:rsidRPr="00F07021">
        <w:rPr>
          <w:rFonts w:ascii="Times New Roman" w:hAnsi="Times New Roman" w:cs="Times New Roman"/>
        </w:rPr>
        <w:t xml:space="preserve"> / В.А. </w:t>
      </w:r>
      <w:proofErr w:type="spellStart"/>
      <w:r w:rsidRPr="00F07021">
        <w:rPr>
          <w:rFonts w:ascii="Times New Roman" w:hAnsi="Times New Roman" w:cs="Times New Roman"/>
        </w:rPr>
        <w:t>Ачкасов</w:t>
      </w:r>
      <w:proofErr w:type="spellEnd"/>
      <w:r w:rsidRPr="00F07021">
        <w:rPr>
          <w:rFonts w:ascii="Times New Roman" w:hAnsi="Times New Roman" w:cs="Times New Roman"/>
        </w:rPr>
        <w:t xml:space="preserve"> // ПОЛИТЭКС. – 2008. Т.4. №2. – С. 35.</w:t>
      </w:r>
    </w:p>
  </w:footnote>
  <w:footnote w:id="77">
    <w:p w:rsidR="00E43CF8" w:rsidRPr="00F07021" w:rsidRDefault="00E43CF8">
      <w:pPr>
        <w:pStyle w:val="a6"/>
        <w:rPr>
          <w:rFonts w:ascii="Times New Roman" w:hAnsi="Times New Roman" w:cs="Times New Roman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</w:rPr>
        <w:t xml:space="preserve"> Андерсон Дж. Федерализм: введение / Дж. Андерсон, [Пер. с англ. А. </w:t>
      </w:r>
      <w:proofErr w:type="spellStart"/>
      <w:r w:rsidRPr="00F07021">
        <w:rPr>
          <w:rFonts w:ascii="Times New Roman" w:hAnsi="Times New Roman" w:cs="Times New Roman"/>
        </w:rPr>
        <w:t>Куряева</w:t>
      </w:r>
      <w:proofErr w:type="spellEnd"/>
      <w:r w:rsidRPr="00F07021">
        <w:rPr>
          <w:rFonts w:ascii="Times New Roman" w:hAnsi="Times New Roman" w:cs="Times New Roman"/>
        </w:rPr>
        <w:t>, Т. Даниловой]. – М.: Экономика, 2009. – С. 97.</w:t>
      </w:r>
    </w:p>
  </w:footnote>
  <w:footnote w:id="78">
    <w:p w:rsidR="00E43CF8" w:rsidRPr="00F07021" w:rsidRDefault="00E43CF8">
      <w:pPr>
        <w:pStyle w:val="a6"/>
        <w:rPr>
          <w:rFonts w:ascii="Times New Roman" w:hAnsi="Times New Roman" w:cs="Times New Roman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</w:rPr>
        <w:t xml:space="preserve"> Там же. С. 97-98.</w:t>
      </w:r>
    </w:p>
  </w:footnote>
  <w:footnote w:id="79">
    <w:p w:rsidR="00E43CF8" w:rsidRPr="00F07021" w:rsidRDefault="00E43CF8" w:rsidP="009128CD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</w:t>
      </w:r>
      <w:r w:rsidRPr="00F07021">
        <w:rPr>
          <w:rFonts w:ascii="Times New Roman" w:hAnsi="Times New Roman" w:cs="Times New Roman"/>
        </w:rPr>
        <w:t>Там</w:t>
      </w:r>
      <w:r w:rsidRPr="00F07021">
        <w:rPr>
          <w:rFonts w:ascii="Times New Roman" w:hAnsi="Times New Roman" w:cs="Times New Roman"/>
          <w:lang w:val="en-US"/>
        </w:rPr>
        <w:t xml:space="preserve"> </w:t>
      </w:r>
      <w:r w:rsidRPr="00F07021">
        <w:rPr>
          <w:rFonts w:ascii="Times New Roman" w:hAnsi="Times New Roman" w:cs="Times New Roman"/>
        </w:rPr>
        <w:t>же</w:t>
      </w:r>
      <w:r w:rsidRPr="00F07021">
        <w:rPr>
          <w:rFonts w:ascii="Times New Roman" w:hAnsi="Times New Roman" w:cs="Times New Roman"/>
          <w:lang w:val="en-US"/>
        </w:rPr>
        <w:t xml:space="preserve">. </w:t>
      </w:r>
      <w:r w:rsidRPr="00F07021">
        <w:rPr>
          <w:rFonts w:ascii="Times New Roman" w:hAnsi="Times New Roman" w:cs="Times New Roman"/>
        </w:rPr>
        <w:t>С</w:t>
      </w:r>
      <w:r w:rsidRPr="00F07021">
        <w:rPr>
          <w:rFonts w:ascii="Times New Roman" w:hAnsi="Times New Roman" w:cs="Times New Roman"/>
          <w:lang w:val="en-US"/>
        </w:rPr>
        <w:t>. 99-100.</w:t>
      </w:r>
    </w:p>
  </w:footnote>
  <w:footnote w:id="80">
    <w:p w:rsidR="00E43CF8" w:rsidRPr="00F07021" w:rsidRDefault="00E43CF8">
      <w:pPr>
        <w:pStyle w:val="a6"/>
        <w:rPr>
          <w:rFonts w:ascii="Times New Roman" w:hAnsi="Times New Roman" w:cs="Times New Roman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07021">
        <w:rPr>
          <w:rFonts w:ascii="Times New Roman" w:hAnsi="Times New Roman" w:cs="Times New Roman"/>
          <w:lang w:val="en-US"/>
        </w:rPr>
        <w:t>Livingston W.S. Federalism and constitutional change / W.S. Livingston.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 – Oxford: Clarendon Press, 1956. – P.   </w:t>
      </w:r>
      <w:r w:rsidRPr="00F07021">
        <w:rPr>
          <w:rFonts w:ascii="Times New Roman" w:hAnsi="Times New Roman" w:cs="Times New Roman"/>
        </w:rPr>
        <w:t>6-7.</w:t>
      </w:r>
    </w:p>
  </w:footnote>
  <w:footnote w:id="81">
    <w:p w:rsidR="00E43CF8" w:rsidRPr="00F07021" w:rsidRDefault="00E43CF8">
      <w:pPr>
        <w:pStyle w:val="a6"/>
        <w:rPr>
          <w:rFonts w:ascii="Times New Roman" w:hAnsi="Times New Roman" w:cs="Times New Roman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</w:rPr>
        <w:t xml:space="preserve"> </w:t>
      </w:r>
      <w:r w:rsidRPr="00F07021">
        <w:rPr>
          <w:rFonts w:ascii="Times New Roman" w:hAnsi="Times New Roman" w:cs="Times New Roman"/>
          <w:lang w:val="en-US"/>
        </w:rPr>
        <w:t>Ibid</w:t>
      </w:r>
      <w:r w:rsidRPr="00F07021">
        <w:rPr>
          <w:rFonts w:ascii="Times New Roman" w:hAnsi="Times New Roman" w:cs="Times New Roman"/>
        </w:rPr>
        <w:t xml:space="preserve">. </w:t>
      </w:r>
      <w:r w:rsidRPr="00F07021">
        <w:rPr>
          <w:rFonts w:ascii="Times New Roman" w:hAnsi="Times New Roman" w:cs="Times New Roman"/>
          <w:lang w:val="en-US"/>
        </w:rPr>
        <w:t>P</w:t>
      </w:r>
      <w:r w:rsidRPr="00F07021">
        <w:rPr>
          <w:rFonts w:ascii="Times New Roman" w:hAnsi="Times New Roman" w:cs="Times New Roman"/>
        </w:rPr>
        <w:t>. 10-11.</w:t>
      </w:r>
    </w:p>
  </w:footnote>
  <w:footnote w:id="82">
    <w:p w:rsidR="00E43CF8" w:rsidRPr="00F07021" w:rsidRDefault="00E43CF8" w:rsidP="004554BF">
      <w:pPr>
        <w:pStyle w:val="a6"/>
        <w:rPr>
          <w:rFonts w:ascii="Times New Roman" w:hAnsi="Times New Roman" w:cs="Times New Roman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</w:rPr>
        <w:t xml:space="preserve"> Андерсон Дж. Федерализм: введение / Дж. Андерсон, [Пер. с англ. А. </w:t>
      </w:r>
      <w:proofErr w:type="spellStart"/>
      <w:r w:rsidRPr="00F07021">
        <w:rPr>
          <w:rFonts w:ascii="Times New Roman" w:hAnsi="Times New Roman" w:cs="Times New Roman"/>
        </w:rPr>
        <w:t>Куряева</w:t>
      </w:r>
      <w:proofErr w:type="spellEnd"/>
      <w:r w:rsidRPr="00F07021">
        <w:rPr>
          <w:rFonts w:ascii="Times New Roman" w:hAnsi="Times New Roman" w:cs="Times New Roman"/>
        </w:rPr>
        <w:t>, Т. Даниловой]. – М.: Экономика, 2009. – С. 109-110.</w:t>
      </w:r>
    </w:p>
  </w:footnote>
  <w:footnote w:id="83">
    <w:p w:rsidR="00E43CF8" w:rsidRPr="00F07021" w:rsidRDefault="00E43CF8">
      <w:pPr>
        <w:pStyle w:val="a6"/>
        <w:rPr>
          <w:rFonts w:ascii="Times New Roman" w:hAnsi="Times New Roman" w:cs="Times New Roman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</w:rPr>
        <w:t xml:space="preserve"> </w:t>
      </w:r>
      <w:proofErr w:type="spellStart"/>
      <w:r w:rsidRPr="00F07021">
        <w:rPr>
          <w:rFonts w:ascii="Times New Roman" w:hAnsi="Times New Roman" w:cs="Times New Roman"/>
        </w:rPr>
        <w:t>Элазар</w:t>
      </w:r>
      <w:proofErr w:type="spellEnd"/>
      <w:r w:rsidRPr="00F07021">
        <w:rPr>
          <w:rFonts w:ascii="Times New Roman" w:hAnsi="Times New Roman" w:cs="Times New Roman"/>
        </w:rPr>
        <w:t xml:space="preserve"> </w:t>
      </w:r>
      <w:proofErr w:type="spellStart"/>
      <w:r w:rsidRPr="00F07021">
        <w:rPr>
          <w:rFonts w:ascii="Times New Roman" w:hAnsi="Times New Roman" w:cs="Times New Roman"/>
        </w:rPr>
        <w:t>Д.Дж</w:t>
      </w:r>
      <w:proofErr w:type="spellEnd"/>
      <w:r w:rsidRPr="00F07021">
        <w:rPr>
          <w:rFonts w:ascii="Times New Roman" w:hAnsi="Times New Roman" w:cs="Times New Roman"/>
        </w:rPr>
        <w:t xml:space="preserve">. Что такое федерализм? / </w:t>
      </w:r>
      <w:proofErr w:type="spellStart"/>
      <w:r w:rsidRPr="00F07021">
        <w:rPr>
          <w:rFonts w:ascii="Times New Roman" w:hAnsi="Times New Roman" w:cs="Times New Roman"/>
        </w:rPr>
        <w:t>Д.Дж</w:t>
      </w:r>
      <w:proofErr w:type="spellEnd"/>
      <w:r w:rsidRPr="00F07021">
        <w:rPr>
          <w:rFonts w:ascii="Times New Roman" w:hAnsi="Times New Roman" w:cs="Times New Roman"/>
        </w:rPr>
        <w:t xml:space="preserve">. </w:t>
      </w:r>
      <w:proofErr w:type="spellStart"/>
      <w:r w:rsidRPr="00F07021">
        <w:rPr>
          <w:rFonts w:ascii="Times New Roman" w:hAnsi="Times New Roman" w:cs="Times New Roman"/>
        </w:rPr>
        <w:t>Элазар</w:t>
      </w:r>
      <w:proofErr w:type="spellEnd"/>
      <w:r w:rsidRPr="00F07021">
        <w:rPr>
          <w:rFonts w:ascii="Times New Roman" w:hAnsi="Times New Roman" w:cs="Times New Roman"/>
        </w:rPr>
        <w:t xml:space="preserve"> // Федерализм и региональная политика: проблемы России и зарубежный опыт. Вып.3</w:t>
      </w:r>
      <w:proofErr w:type="gramStart"/>
      <w:r w:rsidRPr="00F07021">
        <w:rPr>
          <w:rFonts w:ascii="Times New Roman" w:hAnsi="Times New Roman" w:cs="Times New Roman"/>
        </w:rPr>
        <w:t xml:space="preserve"> / Р</w:t>
      </w:r>
      <w:proofErr w:type="gramEnd"/>
      <w:r w:rsidRPr="00F07021">
        <w:rPr>
          <w:rFonts w:ascii="Times New Roman" w:hAnsi="Times New Roman" w:cs="Times New Roman"/>
        </w:rPr>
        <w:t>ед. В.Е. Селиверстов. – Новосибирск: ЭКОР, 1996. – С.</w:t>
      </w:r>
      <w:r w:rsidR="009F3800" w:rsidRPr="009A7DC0">
        <w:rPr>
          <w:rFonts w:ascii="Times New Roman" w:hAnsi="Times New Roman" w:cs="Times New Roman"/>
        </w:rPr>
        <w:t xml:space="preserve"> </w:t>
      </w:r>
      <w:r w:rsidRPr="00F07021">
        <w:rPr>
          <w:rFonts w:ascii="Times New Roman" w:hAnsi="Times New Roman" w:cs="Times New Roman"/>
        </w:rPr>
        <w:t>40.</w:t>
      </w:r>
    </w:p>
  </w:footnote>
  <w:footnote w:id="84">
    <w:p w:rsidR="00E43CF8" w:rsidRPr="00F07021" w:rsidRDefault="00E43CF8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</w:rPr>
        <w:t xml:space="preserve"> Там же. С</w:t>
      </w:r>
      <w:r w:rsidRPr="00F07021">
        <w:rPr>
          <w:rFonts w:ascii="Times New Roman" w:hAnsi="Times New Roman" w:cs="Times New Roman"/>
          <w:lang w:val="en-US"/>
        </w:rPr>
        <w:t>.</w:t>
      </w:r>
      <w:r w:rsidR="009F3800">
        <w:rPr>
          <w:rFonts w:ascii="Times New Roman" w:hAnsi="Times New Roman" w:cs="Times New Roman"/>
          <w:lang w:val="en-US"/>
        </w:rPr>
        <w:t xml:space="preserve"> </w:t>
      </w:r>
      <w:r w:rsidRPr="00F07021">
        <w:rPr>
          <w:rFonts w:ascii="Times New Roman" w:hAnsi="Times New Roman" w:cs="Times New Roman"/>
          <w:lang w:val="en-US"/>
        </w:rPr>
        <w:t>42.</w:t>
      </w:r>
    </w:p>
  </w:footnote>
  <w:footnote w:id="85">
    <w:p w:rsidR="00E43CF8" w:rsidRPr="00F07021" w:rsidRDefault="00E43CF8" w:rsidP="009A76A0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07021">
        <w:rPr>
          <w:rFonts w:ascii="Times New Roman" w:hAnsi="Times New Roman" w:cs="Times New Roman"/>
          <w:lang w:val="en-US"/>
        </w:rPr>
        <w:t>Dicey A.V.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07021">
        <w:rPr>
          <w:rFonts w:ascii="Times New Roman" w:hAnsi="Times New Roman" w:cs="Times New Roman"/>
          <w:lang w:val="en-US"/>
        </w:rPr>
        <w:t>An Introduction to the Study of the Law of the Constitution / A.V. Dicey.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 – Indianapolis: Liberty classics, 1982. – P. 93.</w:t>
      </w:r>
    </w:p>
  </w:footnote>
  <w:footnote w:id="86">
    <w:p w:rsidR="00E43CF8" w:rsidRPr="00F07021" w:rsidRDefault="00E43CF8" w:rsidP="005E30B7">
      <w:pPr>
        <w:pStyle w:val="a6"/>
        <w:rPr>
          <w:rFonts w:ascii="Times New Roman" w:hAnsi="Times New Roman" w:cs="Times New Roman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</w:rPr>
        <w:t xml:space="preserve"> Данилов С.Ю. Эволюция канадского федерализма / С.Ю. Данилов. – М.: Изд. дом Высшей школы экономики, 2012. – С. 26-28.</w:t>
      </w:r>
    </w:p>
  </w:footnote>
  <w:footnote w:id="87">
    <w:p w:rsidR="00E43CF8" w:rsidRPr="00F07021" w:rsidRDefault="00E43CF8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Smiley D.V. Federalism and the Public Policy Process / D.V. Smiley // Canadian Federalism: Myth or Reality. </w:t>
      </w:r>
      <w:proofErr w:type="gramStart"/>
      <w:r w:rsidRPr="00F07021">
        <w:rPr>
          <w:rFonts w:ascii="Times New Roman" w:hAnsi="Times New Roman" w:cs="Times New Roman"/>
          <w:lang w:val="en-US"/>
        </w:rPr>
        <w:t xml:space="preserve">2nd ed. / Ed. by J.P. </w:t>
      </w:r>
      <w:proofErr w:type="spellStart"/>
      <w:r w:rsidRPr="00F07021">
        <w:rPr>
          <w:rFonts w:ascii="Times New Roman" w:hAnsi="Times New Roman" w:cs="Times New Roman"/>
          <w:lang w:val="en-US"/>
        </w:rPr>
        <w:t>Meekison</w:t>
      </w:r>
      <w:proofErr w:type="spellEnd"/>
      <w:r w:rsidRPr="00F07021">
        <w:rPr>
          <w:rFonts w:ascii="Times New Roman" w:hAnsi="Times New Roman" w:cs="Times New Roman"/>
          <w:lang w:val="en-US"/>
        </w:rPr>
        <w:t>.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 – Toronto etc.: Methuen, 1971. – P. 45.</w:t>
      </w:r>
    </w:p>
  </w:footnote>
  <w:footnote w:id="88">
    <w:p w:rsidR="00E43CF8" w:rsidRPr="00846537" w:rsidRDefault="00E43CF8" w:rsidP="00C50240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Smiley D.V. Federalism and the Public Policy Process / D.V. Smiley // Canadian Federalism: Myth or Reality. </w:t>
      </w:r>
      <w:proofErr w:type="gramStart"/>
      <w:r w:rsidRPr="00F07021">
        <w:rPr>
          <w:rFonts w:ascii="Times New Roman" w:hAnsi="Times New Roman" w:cs="Times New Roman"/>
          <w:lang w:val="en-US"/>
        </w:rPr>
        <w:t xml:space="preserve">2nd ed. / Ed. by J.P. </w:t>
      </w:r>
      <w:proofErr w:type="spellStart"/>
      <w:r w:rsidRPr="00F07021">
        <w:rPr>
          <w:rFonts w:ascii="Times New Roman" w:hAnsi="Times New Roman" w:cs="Times New Roman"/>
          <w:lang w:val="en-US"/>
        </w:rPr>
        <w:t>Meekison</w:t>
      </w:r>
      <w:proofErr w:type="spellEnd"/>
      <w:r w:rsidRPr="00F07021">
        <w:rPr>
          <w:rFonts w:ascii="Times New Roman" w:hAnsi="Times New Roman" w:cs="Times New Roman"/>
          <w:lang w:val="en-US"/>
        </w:rPr>
        <w:t>.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 – Toron</w:t>
      </w:r>
      <w:r>
        <w:rPr>
          <w:rFonts w:ascii="Times New Roman" w:hAnsi="Times New Roman" w:cs="Times New Roman"/>
          <w:lang w:val="en-US"/>
        </w:rPr>
        <w:t>to etc.: Methuen, 1971. – P. 45</w:t>
      </w:r>
      <w:r w:rsidRPr="00846537">
        <w:rPr>
          <w:rFonts w:ascii="Times New Roman" w:hAnsi="Times New Roman" w:cs="Times New Roman"/>
          <w:lang w:val="en-US"/>
        </w:rPr>
        <w:t>-46.</w:t>
      </w:r>
    </w:p>
  </w:footnote>
  <w:footnote w:id="89">
    <w:p w:rsidR="00E43CF8" w:rsidRPr="00F07021" w:rsidRDefault="00E43CF8" w:rsidP="00E65F81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Watts R.L. Executive Federalism: A Comparative Analysis / R.L. Watts. – Kingston, Ontario: Institute of Intergovernmental Relations, Queen's University, 1989. – P. 5.</w:t>
      </w:r>
    </w:p>
  </w:footnote>
  <w:footnote w:id="90">
    <w:p w:rsidR="00E43CF8" w:rsidRPr="00F07021" w:rsidRDefault="00E43CF8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07021">
        <w:rPr>
          <w:rFonts w:ascii="Times New Roman" w:hAnsi="Times New Roman" w:cs="Times New Roman"/>
          <w:lang w:val="en-US"/>
        </w:rPr>
        <w:t>McWhinney</w:t>
      </w:r>
      <w:proofErr w:type="spellEnd"/>
      <w:r w:rsidRPr="00F07021">
        <w:rPr>
          <w:rFonts w:ascii="Times New Roman" w:hAnsi="Times New Roman" w:cs="Times New Roman"/>
          <w:lang w:val="en-US"/>
        </w:rPr>
        <w:t xml:space="preserve"> E. Comparative federalism: States' rights and national power. 2nd ed. / E. </w:t>
      </w:r>
      <w:proofErr w:type="spellStart"/>
      <w:r w:rsidRPr="00F07021">
        <w:rPr>
          <w:rFonts w:ascii="Times New Roman" w:hAnsi="Times New Roman" w:cs="Times New Roman"/>
          <w:lang w:val="en-US"/>
        </w:rPr>
        <w:t>McWhinney</w:t>
      </w:r>
      <w:proofErr w:type="spellEnd"/>
      <w:r w:rsidRPr="00F0702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07021">
        <w:rPr>
          <w:rFonts w:ascii="Times New Roman" w:hAnsi="Times New Roman" w:cs="Times New Roman"/>
          <w:lang w:val="en-US"/>
        </w:rPr>
        <w:t>–  Toronto</w:t>
      </w:r>
      <w:proofErr w:type="gramEnd"/>
      <w:r w:rsidRPr="00F07021">
        <w:rPr>
          <w:rFonts w:ascii="Times New Roman" w:hAnsi="Times New Roman" w:cs="Times New Roman"/>
          <w:lang w:val="en-US"/>
        </w:rPr>
        <w:t>: University of Toronto Press, 1965. – P. 17.</w:t>
      </w:r>
    </w:p>
  </w:footnote>
  <w:footnote w:id="91">
    <w:p w:rsidR="00E43CF8" w:rsidRPr="00F07021" w:rsidRDefault="00E43CF8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07021">
        <w:rPr>
          <w:rFonts w:ascii="Times New Roman" w:hAnsi="Times New Roman" w:cs="Times New Roman"/>
          <w:lang w:val="en-US"/>
        </w:rPr>
        <w:t>McWhinney</w:t>
      </w:r>
      <w:proofErr w:type="spellEnd"/>
      <w:r w:rsidRPr="00F07021">
        <w:rPr>
          <w:rFonts w:ascii="Times New Roman" w:hAnsi="Times New Roman" w:cs="Times New Roman"/>
          <w:lang w:val="en-US"/>
        </w:rPr>
        <w:t xml:space="preserve"> E. Federalism, Constitutionalism and Legal Change: Legal Implications of the “Revolution” in Quebec / E. </w:t>
      </w:r>
      <w:proofErr w:type="spellStart"/>
      <w:r w:rsidRPr="00F07021">
        <w:rPr>
          <w:rFonts w:ascii="Times New Roman" w:hAnsi="Times New Roman" w:cs="Times New Roman"/>
          <w:lang w:val="en-US"/>
        </w:rPr>
        <w:t>McWinney</w:t>
      </w:r>
      <w:proofErr w:type="spellEnd"/>
      <w:r w:rsidRPr="00F07021">
        <w:rPr>
          <w:rFonts w:ascii="Times New Roman" w:hAnsi="Times New Roman" w:cs="Times New Roman"/>
          <w:lang w:val="en-US"/>
        </w:rPr>
        <w:t xml:space="preserve"> // </w:t>
      </w:r>
      <w:proofErr w:type="gramStart"/>
      <w:r w:rsidRPr="00F07021">
        <w:rPr>
          <w:rFonts w:ascii="Times New Roman" w:hAnsi="Times New Roman" w:cs="Times New Roman"/>
          <w:lang w:val="en-US"/>
        </w:rPr>
        <w:t>The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 Future of Canadian Federalism / Ed. by P.-A. </w:t>
      </w:r>
      <w:proofErr w:type="spellStart"/>
      <w:r w:rsidRPr="00F07021">
        <w:rPr>
          <w:rFonts w:ascii="Times New Roman" w:hAnsi="Times New Roman" w:cs="Times New Roman"/>
          <w:lang w:val="en-US"/>
        </w:rPr>
        <w:t>Crepeau</w:t>
      </w:r>
      <w:proofErr w:type="spellEnd"/>
      <w:r w:rsidRPr="00F07021">
        <w:rPr>
          <w:rFonts w:ascii="Times New Roman" w:hAnsi="Times New Roman" w:cs="Times New Roman"/>
          <w:lang w:val="en-US"/>
        </w:rPr>
        <w:t xml:space="preserve">, C.B. Macpherson. – Toronto, Montréal: University of Toronto Press, Les Presses de </w:t>
      </w:r>
      <w:proofErr w:type="spellStart"/>
      <w:r w:rsidRPr="00F07021">
        <w:rPr>
          <w:rFonts w:ascii="Times New Roman" w:hAnsi="Times New Roman" w:cs="Times New Roman"/>
          <w:lang w:val="en-US"/>
        </w:rPr>
        <w:t>l’Université</w:t>
      </w:r>
      <w:proofErr w:type="spellEnd"/>
      <w:r w:rsidRPr="00F07021">
        <w:rPr>
          <w:rFonts w:ascii="Times New Roman" w:hAnsi="Times New Roman" w:cs="Times New Roman"/>
          <w:lang w:val="en-US"/>
        </w:rPr>
        <w:t xml:space="preserve"> de Montréal, 1965. – P. 161.</w:t>
      </w:r>
    </w:p>
  </w:footnote>
  <w:footnote w:id="92">
    <w:p w:rsidR="00E43CF8" w:rsidRPr="00F07021" w:rsidRDefault="00E43CF8">
      <w:pPr>
        <w:pStyle w:val="a6"/>
        <w:rPr>
          <w:rFonts w:ascii="Times New Roman" w:hAnsi="Times New Roman" w:cs="Times New Roman"/>
          <w:lang w:val="fr-FR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fr-FR"/>
        </w:rPr>
        <w:t xml:space="preserve"> </w:t>
      </w:r>
      <w:r w:rsidRPr="00F07021">
        <w:rPr>
          <w:rFonts w:ascii="Times New Roman" w:hAnsi="Times New Roman" w:cs="Times New Roman"/>
        </w:rPr>
        <w:t>Цитировано</w:t>
      </w:r>
      <w:r w:rsidRPr="00F07021">
        <w:rPr>
          <w:rFonts w:ascii="Times New Roman" w:hAnsi="Times New Roman" w:cs="Times New Roman"/>
          <w:lang w:val="fr-FR"/>
        </w:rPr>
        <w:t xml:space="preserve"> </w:t>
      </w:r>
      <w:r w:rsidRPr="00F07021">
        <w:rPr>
          <w:rFonts w:ascii="Times New Roman" w:hAnsi="Times New Roman" w:cs="Times New Roman"/>
        </w:rPr>
        <w:t>по</w:t>
      </w:r>
      <w:r w:rsidRPr="00F07021">
        <w:rPr>
          <w:rFonts w:ascii="Times New Roman" w:hAnsi="Times New Roman" w:cs="Times New Roman"/>
          <w:lang w:val="fr-FR"/>
        </w:rPr>
        <w:t xml:space="preserve">: Burelle A. Pierre Elliott Trudeau: l'intellectuel et le politique / A. Burelle. – Montréal: </w:t>
      </w:r>
      <w:proofErr w:type="spellStart"/>
      <w:r w:rsidRPr="00F07021">
        <w:rPr>
          <w:rFonts w:ascii="Times New Roman" w:hAnsi="Times New Roman" w:cs="Times New Roman"/>
          <w:lang w:val="fr-FR"/>
        </w:rPr>
        <w:t>Fides</w:t>
      </w:r>
      <w:proofErr w:type="spellEnd"/>
      <w:r w:rsidRPr="00F07021">
        <w:rPr>
          <w:rFonts w:ascii="Times New Roman" w:hAnsi="Times New Roman" w:cs="Times New Roman"/>
          <w:lang w:val="fr-FR"/>
        </w:rPr>
        <w:t>, 2005. – P. 47-48.</w:t>
      </w:r>
    </w:p>
  </w:footnote>
  <w:footnote w:id="93">
    <w:p w:rsidR="00E43CF8" w:rsidRPr="00F07021" w:rsidRDefault="00E43CF8" w:rsidP="00F7067A">
      <w:pPr>
        <w:pStyle w:val="a6"/>
        <w:rPr>
          <w:rFonts w:ascii="Times New Roman" w:hAnsi="Times New Roman" w:cs="Times New Roman"/>
          <w:lang w:val="fr-FR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fr-FR"/>
        </w:rPr>
        <w:t xml:space="preserve"> Trudeau P.-E. Fédéralisme, nationalisme et raison / Trudeau P.-E. // La crise du fédéralisme canadien: Essais et documents / J.-P. Prévost. – Paris: Presses universitaires de France, 1972. – P. 54-55.</w:t>
      </w:r>
    </w:p>
  </w:footnote>
  <w:footnote w:id="94">
    <w:p w:rsidR="00E43CF8" w:rsidRPr="00846537" w:rsidRDefault="00E43CF8" w:rsidP="00F7067A">
      <w:pPr>
        <w:pStyle w:val="a6"/>
        <w:rPr>
          <w:rFonts w:ascii="Times New Roman" w:hAnsi="Times New Roman" w:cs="Times New Roman"/>
          <w:lang w:val="fr-FR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846537">
        <w:rPr>
          <w:rFonts w:ascii="Times New Roman" w:hAnsi="Times New Roman" w:cs="Times New Roman"/>
          <w:lang w:val="fr-FR"/>
        </w:rPr>
        <w:t xml:space="preserve"> </w:t>
      </w:r>
      <w:r w:rsidRPr="00F07021">
        <w:rPr>
          <w:rFonts w:ascii="Times New Roman" w:hAnsi="Times New Roman" w:cs="Times New Roman"/>
          <w:lang w:val="fr-FR"/>
        </w:rPr>
        <w:t>Trudeau P.-E. Fédéralisme, nationalisme et raison / Trudeau P.-E. // La crise du fédéralisme canadien: Essais et documents / J.-P. Prévost. – Paris: Presses universi</w:t>
      </w:r>
      <w:r>
        <w:rPr>
          <w:rFonts w:ascii="Times New Roman" w:hAnsi="Times New Roman" w:cs="Times New Roman"/>
          <w:lang w:val="fr-FR"/>
        </w:rPr>
        <w:t xml:space="preserve">taires de France, 1972. – </w:t>
      </w:r>
      <w:r w:rsidRPr="00846537">
        <w:rPr>
          <w:rFonts w:ascii="Times New Roman" w:hAnsi="Times New Roman" w:cs="Times New Roman"/>
          <w:lang w:val="fr-FR"/>
        </w:rPr>
        <w:t>P. 57-58.</w:t>
      </w:r>
    </w:p>
  </w:footnote>
  <w:footnote w:id="95">
    <w:p w:rsidR="00E43CF8" w:rsidRPr="00F07021" w:rsidRDefault="00E43CF8" w:rsidP="00654BDB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Smiley D.V. Co-operative Federalism: An Evaluation / D.V. Smiley // Canadian Federalism: Myth or Reality. </w:t>
      </w:r>
      <w:proofErr w:type="gramStart"/>
      <w:r w:rsidRPr="00F07021">
        <w:rPr>
          <w:rFonts w:ascii="Times New Roman" w:hAnsi="Times New Roman" w:cs="Times New Roman"/>
          <w:lang w:val="en-US"/>
        </w:rPr>
        <w:t xml:space="preserve">2nd ed. / Ed. by J.P. </w:t>
      </w:r>
      <w:proofErr w:type="spellStart"/>
      <w:r w:rsidRPr="00F07021">
        <w:rPr>
          <w:rFonts w:ascii="Times New Roman" w:hAnsi="Times New Roman" w:cs="Times New Roman"/>
          <w:lang w:val="en-US"/>
        </w:rPr>
        <w:t>Meekison</w:t>
      </w:r>
      <w:proofErr w:type="spellEnd"/>
      <w:r w:rsidRPr="00F07021">
        <w:rPr>
          <w:rFonts w:ascii="Times New Roman" w:hAnsi="Times New Roman" w:cs="Times New Roman"/>
          <w:lang w:val="en-US"/>
        </w:rPr>
        <w:t>.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 – Toronto etc.: Methuen, 1971. – P. 320.</w:t>
      </w:r>
    </w:p>
  </w:footnote>
  <w:footnote w:id="96">
    <w:p w:rsidR="00E43CF8" w:rsidRPr="00F07021" w:rsidRDefault="00E43CF8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Ibid. P. 321-325.</w:t>
      </w:r>
    </w:p>
  </w:footnote>
  <w:footnote w:id="97">
    <w:p w:rsidR="00E43CF8" w:rsidRPr="00F07021" w:rsidRDefault="00E43CF8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Pepin J.-L. </w:t>
      </w:r>
      <w:proofErr w:type="gramStart"/>
      <w:r w:rsidRPr="00F07021">
        <w:rPr>
          <w:rFonts w:ascii="Times New Roman" w:hAnsi="Times New Roman" w:cs="Times New Roman"/>
          <w:lang w:val="en-US"/>
        </w:rPr>
        <w:t>Co-operative Federalism / J.-L.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 Pepin // Canadian Federalism: Myth or Reality. </w:t>
      </w:r>
      <w:proofErr w:type="gramStart"/>
      <w:r w:rsidRPr="00F07021">
        <w:rPr>
          <w:rFonts w:ascii="Times New Roman" w:hAnsi="Times New Roman" w:cs="Times New Roman"/>
          <w:lang w:val="en-US"/>
        </w:rPr>
        <w:t xml:space="preserve">2nd ed. / Ed. by J.P. </w:t>
      </w:r>
      <w:proofErr w:type="spellStart"/>
      <w:r w:rsidRPr="00F07021">
        <w:rPr>
          <w:rFonts w:ascii="Times New Roman" w:hAnsi="Times New Roman" w:cs="Times New Roman"/>
          <w:lang w:val="en-US"/>
        </w:rPr>
        <w:t>Meekison</w:t>
      </w:r>
      <w:proofErr w:type="spellEnd"/>
      <w:r w:rsidRPr="00F07021">
        <w:rPr>
          <w:rFonts w:ascii="Times New Roman" w:hAnsi="Times New Roman" w:cs="Times New Roman"/>
          <w:lang w:val="en-US"/>
        </w:rPr>
        <w:t>.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 – Toronto etc.: Methuen, 1971. – P. 309.</w:t>
      </w:r>
    </w:p>
  </w:footnote>
  <w:footnote w:id="98">
    <w:p w:rsidR="00E43CF8" w:rsidRPr="00F07021" w:rsidRDefault="00E43CF8" w:rsidP="00D1758D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</w:t>
      </w:r>
      <w:r w:rsidR="00236FBF" w:rsidRPr="00236FBF">
        <w:rPr>
          <w:rFonts w:ascii="Times New Roman" w:hAnsi="Times New Roman" w:cs="Times New Roman"/>
          <w:lang w:val="en-US"/>
        </w:rPr>
        <w:t xml:space="preserve">Pepin J.-L. </w:t>
      </w:r>
      <w:proofErr w:type="gramStart"/>
      <w:r w:rsidR="00236FBF" w:rsidRPr="00236FBF">
        <w:rPr>
          <w:rFonts w:ascii="Times New Roman" w:hAnsi="Times New Roman" w:cs="Times New Roman"/>
          <w:lang w:val="en-US"/>
        </w:rPr>
        <w:t>Co-operative Federalism / J.-L.</w:t>
      </w:r>
      <w:proofErr w:type="gramEnd"/>
      <w:r w:rsidR="00236FBF" w:rsidRPr="00236FBF">
        <w:rPr>
          <w:rFonts w:ascii="Times New Roman" w:hAnsi="Times New Roman" w:cs="Times New Roman"/>
          <w:lang w:val="en-US"/>
        </w:rPr>
        <w:t xml:space="preserve"> Pepin // Canadian Federalism: Myth or Reality. </w:t>
      </w:r>
      <w:proofErr w:type="gramStart"/>
      <w:r w:rsidR="00236FBF" w:rsidRPr="00236FBF">
        <w:rPr>
          <w:rFonts w:ascii="Times New Roman" w:hAnsi="Times New Roman" w:cs="Times New Roman"/>
          <w:lang w:val="en-US"/>
        </w:rPr>
        <w:t xml:space="preserve">2nd ed. / Ed. by J.P. </w:t>
      </w:r>
      <w:proofErr w:type="spellStart"/>
      <w:r w:rsidR="00236FBF" w:rsidRPr="00236FBF">
        <w:rPr>
          <w:rFonts w:ascii="Times New Roman" w:hAnsi="Times New Roman" w:cs="Times New Roman"/>
          <w:lang w:val="en-US"/>
        </w:rPr>
        <w:t>Meekison</w:t>
      </w:r>
      <w:proofErr w:type="spellEnd"/>
      <w:r w:rsidR="00236FBF" w:rsidRPr="00236FBF">
        <w:rPr>
          <w:rFonts w:ascii="Times New Roman" w:hAnsi="Times New Roman" w:cs="Times New Roman"/>
          <w:lang w:val="en-US"/>
        </w:rPr>
        <w:t>.</w:t>
      </w:r>
      <w:proofErr w:type="gramEnd"/>
      <w:r w:rsidR="00236FBF" w:rsidRPr="00236FBF">
        <w:rPr>
          <w:rFonts w:ascii="Times New Roman" w:hAnsi="Times New Roman" w:cs="Times New Roman"/>
          <w:lang w:val="en-US"/>
        </w:rPr>
        <w:t xml:space="preserve"> – Toronto etc.: Methuen, 1971. – </w:t>
      </w:r>
      <w:r w:rsidRPr="00F07021">
        <w:rPr>
          <w:rFonts w:ascii="Times New Roman" w:hAnsi="Times New Roman" w:cs="Times New Roman"/>
          <w:lang w:val="en-US"/>
        </w:rPr>
        <w:t>P. 309.</w:t>
      </w:r>
    </w:p>
  </w:footnote>
  <w:footnote w:id="99">
    <w:p w:rsidR="00E43CF8" w:rsidRPr="00F07021" w:rsidRDefault="00E43CF8" w:rsidP="00FD0DD2">
      <w:pPr>
        <w:pStyle w:val="a6"/>
        <w:rPr>
          <w:rFonts w:ascii="Times New Roman" w:hAnsi="Times New Roman" w:cs="Times New Roman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Constitution Act, 1867 // Justice Laws Website. URL</w:t>
      </w:r>
      <w:r w:rsidRPr="00F07021">
        <w:rPr>
          <w:rFonts w:ascii="Times New Roman" w:hAnsi="Times New Roman" w:cs="Times New Roman"/>
        </w:rPr>
        <w:t xml:space="preserve">: </w:t>
      </w:r>
      <w:hyperlink r:id="rId26" w:history="1"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http</w:t>
        </w:r>
        <w:r w:rsidRPr="00F07021">
          <w:rPr>
            <w:rStyle w:val="ae"/>
            <w:rFonts w:ascii="Times New Roman" w:hAnsi="Times New Roman" w:cs="Times New Roman"/>
            <w:color w:val="auto"/>
          </w:rPr>
          <w:t>://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law</w:t>
        </w:r>
        <w:r w:rsidRPr="00F07021">
          <w:rPr>
            <w:rStyle w:val="ae"/>
            <w:rFonts w:ascii="Times New Roman" w:hAnsi="Times New Roman" w:cs="Times New Roman"/>
            <w:color w:val="auto"/>
            <w:lang w:val="fr-FR"/>
          </w:rPr>
          <w:t>s</w:t>
        </w:r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r w:rsidRPr="00F07021">
          <w:rPr>
            <w:rStyle w:val="ae"/>
            <w:rFonts w:ascii="Times New Roman" w:hAnsi="Times New Roman" w:cs="Times New Roman"/>
            <w:color w:val="auto"/>
            <w:lang w:val="fr-FR"/>
          </w:rPr>
          <w:t>justice</w:t>
        </w:r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fr-FR"/>
          </w:rPr>
          <w:t>gc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r w:rsidRPr="00F07021">
          <w:rPr>
            <w:rStyle w:val="ae"/>
            <w:rFonts w:ascii="Times New Roman" w:hAnsi="Times New Roman" w:cs="Times New Roman"/>
            <w:color w:val="auto"/>
            <w:lang w:val="fr-FR"/>
          </w:rPr>
          <w:t>ca</w:t>
        </w:r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fr-FR"/>
          </w:rPr>
          <w:t>eng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fr-FR"/>
          </w:rPr>
          <w:t>Const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r w:rsidRPr="00F07021">
          <w:rPr>
            <w:rStyle w:val="ae"/>
            <w:rFonts w:ascii="Times New Roman" w:hAnsi="Times New Roman" w:cs="Times New Roman"/>
            <w:color w:val="auto"/>
            <w:lang w:val="fr-FR"/>
          </w:rPr>
          <w:t>page</w:t>
        </w:r>
        <w:r w:rsidRPr="00F07021">
          <w:rPr>
            <w:rStyle w:val="ae"/>
            <w:rFonts w:ascii="Times New Roman" w:hAnsi="Times New Roman" w:cs="Times New Roman"/>
            <w:color w:val="auto"/>
          </w:rPr>
          <w:t>-1.</w:t>
        </w:r>
        <w:r w:rsidRPr="00F07021">
          <w:rPr>
            <w:rStyle w:val="ae"/>
            <w:rFonts w:ascii="Times New Roman" w:hAnsi="Times New Roman" w:cs="Times New Roman"/>
            <w:color w:val="auto"/>
            <w:lang w:val="fr-FR"/>
          </w:rPr>
          <w:t>html</w:t>
        </w:r>
      </w:hyperlink>
      <w:r w:rsidRPr="00F07021">
        <w:rPr>
          <w:rFonts w:ascii="Times New Roman" w:hAnsi="Times New Roman" w:cs="Times New Roman"/>
        </w:rPr>
        <w:t xml:space="preserve"> (Дата обращения 28.01.2016)</w:t>
      </w:r>
    </w:p>
  </w:footnote>
  <w:footnote w:id="100">
    <w:p w:rsidR="00E43CF8" w:rsidRPr="00F07021" w:rsidRDefault="00E43CF8" w:rsidP="00FD0DD2">
      <w:pPr>
        <w:pStyle w:val="a6"/>
        <w:rPr>
          <w:rFonts w:ascii="Times New Roman" w:hAnsi="Times New Roman" w:cs="Times New Roman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fr-FR"/>
        </w:rPr>
        <w:t xml:space="preserve"> Champs d’action // Mouvement national des Québécoises et Québécois – Official </w:t>
      </w:r>
      <w:proofErr w:type="spellStart"/>
      <w:r w:rsidRPr="00F07021">
        <w:rPr>
          <w:rFonts w:ascii="Times New Roman" w:hAnsi="Times New Roman" w:cs="Times New Roman"/>
          <w:lang w:val="fr-FR"/>
        </w:rPr>
        <w:t>Website</w:t>
      </w:r>
      <w:proofErr w:type="spellEnd"/>
      <w:r w:rsidRPr="00F07021">
        <w:rPr>
          <w:rFonts w:ascii="Times New Roman" w:hAnsi="Times New Roman" w:cs="Times New Roman"/>
          <w:lang w:val="fr-FR"/>
        </w:rPr>
        <w:t>. URL </w:t>
      </w:r>
      <w:r w:rsidRPr="00F07021">
        <w:rPr>
          <w:rFonts w:ascii="Times New Roman" w:hAnsi="Times New Roman" w:cs="Times New Roman"/>
        </w:rPr>
        <w:t xml:space="preserve">: </w:t>
      </w:r>
      <w:hyperlink r:id="rId27" w:history="1">
        <w:r w:rsidRPr="00F07021">
          <w:rPr>
            <w:rStyle w:val="ae"/>
            <w:rFonts w:ascii="Times New Roman" w:hAnsi="Times New Roman" w:cs="Times New Roman"/>
            <w:color w:val="auto"/>
            <w:lang w:val="fr-FR"/>
          </w:rPr>
          <w:t>http</w:t>
        </w:r>
        <w:r w:rsidRPr="00F07021">
          <w:rPr>
            <w:rStyle w:val="ae"/>
            <w:rFonts w:ascii="Times New Roman" w:hAnsi="Times New Roman" w:cs="Times New Roman"/>
            <w:color w:val="auto"/>
          </w:rPr>
          <w:t>://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fr-FR"/>
          </w:rPr>
          <w:t>mnq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fr-FR"/>
          </w:rPr>
          <w:t>qc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r w:rsidRPr="00F07021">
          <w:rPr>
            <w:rStyle w:val="ae"/>
            <w:rFonts w:ascii="Times New Roman" w:hAnsi="Times New Roman" w:cs="Times New Roman"/>
            <w:color w:val="auto"/>
            <w:lang w:val="fr-FR"/>
          </w:rPr>
          <w:t>ca</w:t>
        </w:r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r w:rsidRPr="00F07021">
          <w:rPr>
            <w:rStyle w:val="ae"/>
            <w:rFonts w:ascii="Times New Roman" w:hAnsi="Times New Roman" w:cs="Times New Roman"/>
            <w:color w:val="auto"/>
            <w:lang w:val="fr-FR"/>
          </w:rPr>
          <w:t>mission</w:t>
        </w:r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r w:rsidRPr="00F07021">
          <w:rPr>
            <w:rStyle w:val="ae"/>
            <w:rFonts w:ascii="Times New Roman" w:hAnsi="Times New Roman" w:cs="Times New Roman"/>
            <w:color w:val="auto"/>
            <w:lang w:val="fr-FR"/>
          </w:rPr>
          <w:t>champs</w:t>
        </w:r>
        <w:r w:rsidRPr="00F07021">
          <w:rPr>
            <w:rStyle w:val="ae"/>
            <w:rFonts w:ascii="Times New Roman" w:hAnsi="Times New Roman" w:cs="Times New Roman"/>
            <w:color w:val="auto"/>
          </w:rPr>
          <w:t>-</w:t>
        </w:r>
        <w:r w:rsidRPr="00F07021">
          <w:rPr>
            <w:rStyle w:val="ae"/>
            <w:rFonts w:ascii="Times New Roman" w:hAnsi="Times New Roman" w:cs="Times New Roman"/>
            <w:color w:val="auto"/>
            <w:lang w:val="fr-FR"/>
          </w:rPr>
          <w:t>action</w:t>
        </w:r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</w:hyperlink>
      <w:r w:rsidRPr="00F07021">
        <w:rPr>
          <w:rFonts w:ascii="Times New Roman" w:hAnsi="Times New Roman" w:cs="Times New Roman"/>
        </w:rPr>
        <w:t xml:space="preserve"> (Дата обращения 29.01.2016)</w:t>
      </w:r>
    </w:p>
  </w:footnote>
  <w:footnote w:id="101">
    <w:p w:rsidR="00E43CF8" w:rsidRPr="00F07021" w:rsidRDefault="00E43CF8" w:rsidP="00FD0DD2">
      <w:pPr>
        <w:pStyle w:val="a6"/>
        <w:rPr>
          <w:rFonts w:ascii="Times New Roman" w:hAnsi="Times New Roman" w:cs="Times New Roman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fr-FR"/>
        </w:rPr>
        <w:t xml:space="preserve"> D'Allemagne A. Manifeste du Rassemblement pour l'indépendance nationale, Octobre 1960 // La Bibliothèque indépendantiste. URL</w:t>
      </w:r>
      <w:r w:rsidRPr="00F07021">
        <w:rPr>
          <w:rFonts w:ascii="Times New Roman" w:hAnsi="Times New Roman" w:cs="Times New Roman"/>
        </w:rPr>
        <w:t xml:space="preserve">: </w:t>
      </w:r>
      <w:hyperlink r:id="rId28" w:history="1">
        <w:r w:rsidRPr="00F07021">
          <w:rPr>
            <w:rStyle w:val="ae"/>
            <w:rFonts w:ascii="Times New Roman" w:hAnsi="Times New Roman" w:cs="Times New Roman"/>
            <w:color w:val="auto"/>
            <w:lang w:val="fr-FR"/>
          </w:rPr>
          <w:t>http</w:t>
        </w:r>
        <w:r w:rsidRPr="00F07021">
          <w:rPr>
            <w:rStyle w:val="ae"/>
            <w:rFonts w:ascii="Times New Roman" w:hAnsi="Times New Roman" w:cs="Times New Roman"/>
            <w:color w:val="auto"/>
          </w:rPr>
          <w:t>://</w:t>
        </w:r>
        <w:r w:rsidRPr="00F07021">
          <w:rPr>
            <w:rStyle w:val="ae"/>
            <w:rFonts w:ascii="Times New Roman" w:hAnsi="Times New Roman" w:cs="Times New Roman"/>
            <w:color w:val="auto"/>
            <w:lang w:val="fr-FR"/>
          </w:rPr>
          <w:t>biblio</w:t>
        </w:r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fr-FR"/>
          </w:rPr>
          <w:t>republiquelibre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fr-FR"/>
          </w:rPr>
          <w:t>org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r w:rsidRPr="00F07021">
          <w:rPr>
            <w:rStyle w:val="ae"/>
            <w:rFonts w:ascii="Times New Roman" w:hAnsi="Times New Roman" w:cs="Times New Roman"/>
            <w:color w:val="auto"/>
            <w:lang w:val="fr-FR"/>
          </w:rPr>
          <w:t>Manifeste</w:t>
        </w:r>
        <w:r w:rsidRPr="00F07021">
          <w:rPr>
            <w:rStyle w:val="ae"/>
            <w:rFonts w:ascii="Times New Roman" w:hAnsi="Times New Roman" w:cs="Times New Roman"/>
            <w:color w:val="auto"/>
          </w:rPr>
          <w:t>_</w:t>
        </w:r>
        <w:r w:rsidRPr="00F07021">
          <w:rPr>
            <w:rStyle w:val="ae"/>
            <w:rFonts w:ascii="Times New Roman" w:hAnsi="Times New Roman" w:cs="Times New Roman"/>
            <w:color w:val="auto"/>
            <w:lang w:val="fr-FR"/>
          </w:rPr>
          <w:t>du</w:t>
        </w:r>
        <w:r w:rsidRPr="00F07021">
          <w:rPr>
            <w:rStyle w:val="ae"/>
            <w:rFonts w:ascii="Times New Roman" w:hAnsi="Times New Roman" w:cs="Times New Roman"/>
            <w:color w:val="auto"/>
          </w:rPr>
          <w:t>_</w:t>
        </w:r>
        <w:r w:rsidRPr="00F07021">
          <w:rPr>
            <w:rStyle w:val="ae"/>
            <w:rFonts w:ascii="Times New Roman" w:hAnsi="Times New Roman" w:cs="Times New Roman"/>
            <w:color w:val="auto"/>
            <w:lang w:val="fr-FR"/>
          </w:rPr>
          <w:t>Rassemblement</w:t>
        </w:r>
        <w:r w:rsidRPr="00F07021">
          <w:rPr>
            <w:rStyle w:val="ae"/>
            <w:rFonts w:ascii="Times New Roman" w:hAnsi="Times New Roman" w:cs="Times New Roman"/>
            <w:color w:val="auto"/>
          </w:rPr>
          <w:t>_</w:t>
        </w:r>
        <w:r w:rsidRPr="00F07021">
          <w:rPr>
            <w:rStyle w:val="ae"/>
            <w:rFonts w:ascii="Times New Roman" w:hAnsi="Times New Roman" w:cs="Times New Roman"/>
            <w:color w:val="auto"/>
            <w:lang w:val="fr-FR"/>
          </w:rPr>
          <w:t>pour</w:t>
        </w:r>
        <w:r w:rsidRPr="00F07021">
          <w:rPr>
            <w:rStyle w:val="ae"/>
            <w:rFonts w:ascii="Times New Roman" w:hAnsi="Times New Roman" w:cs="Times New Roman"/>
            <w:color w:val="auto"/>
          </w:rPr>
          <w:t>_</w:t>
        </w:r>
        <w:r w:rsidRPr="00F07021">
          <w:rPr>
            <w:rStyle w:val="ae"/>
            <w:rFonts w:ascii="Times New Roman" w:hAnsi="Times New Roman" w:cs="Times New Roman"/>
            <w:color w:val="auto"/>
            <w:lang w:val="fr-FR"/>
          </w:rPr>
          <w:t>l</w:t>
        </w:r>
        <w:r w:rsidRPr="00F07021">
          <w:rPr>
            <w:rStyle w:val="ae"/>
            <w:rFonts w:ascii="Times New Roman" w:hAnsi="Times New Roman" w:cs="Times New Roman"/>
            <w:color w:val="auto"/>
          </w:rPr>
          <w:t>'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fr-FR"/>
          </w:rPr>
          <w:t>ind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%</w:t>
        </w:r>
        <w:r w:rsidRPr="00F07021">
          <w:rPr>
            <w:rStyle w:val="ae"/>
            <w:rFonts w:ascii="Times New Roman" w:hAnsi="Times New Roman" w:cs="Times New Roman"/>
            <w:color w:val="auto"/>
            <w:lang w:val="fr-FR"/>
          </w:rPr>
          <w:t>C</w:t>
        </w:r>
        <w:r w:rsidRPr="00F07021">
          <w:rPr>
            <w:rStyle w:val="ae"/>
            <w:rFonts w:ascii="Times New Roman" w:hAnsi="Times New Roman" w:cs="Times New Roman"/>
            <w:color w:val="auto"/>
          </w:rPr>
          <w:t>3%</w:t>
        </w:r>
        <w:r w:rsidRPr="00F07021">
          <w:rPr>
            <w:rStyle w:val="ae"/>
            <w:rFonts w:ascii="Times New Roman" w:hAnsi="Times New Roman" w:cs="Times New Roman"/>
            <w:color w:val="auto"/>
            <w:lang w:val="fr-FR"/>
          </w:rPr>
          <w:t>A</w:t>
        </w:r>
        <w:r w:rsidRPr="00F07021">
          <w:rPr>
            <w:rStyle w:val="ae"/>
            <w:rFonts w:ascii="Times New Roman" w:hAnsi="Times New Roman" w:cs="Times New Roman"/>
            <w:color w:val="auto"/>
          </w:rPr>
          <w:t>9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fr-FR"/>
          </w:rPr>
          <w:t>pendance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_</w:t>
        </w:r>
        <w:r w:rsidRPr="00F07021">
          <w:rPr>
            <w:rStyle w:val="ae"/>
            <w:rFonts w:ascii="Times New Roman" w:hAnsi="Times New Roman" w:cs="Times New Roman"/>
            <w:color w:val="auto"/>
            <w:lang w:val="fr-FR"/>
          </w:rPr>
          <w:t>nationale</w:t>
        </w:r>
      </w:hyperlink>
      <w:r w:rsidRPr="00F07021">
        <w:rPr>
          <w:rFonts w:ascii="Times New Roman" w:hAnsi="Times New Roman" w:cs="Times New Roman"/>
        </w:rPr>
        <w:t xml:space="preserve"> (Дата обращения 29.01.2016)</w:t>
      </w:r>
    </w:p>
  </w:footnote>
  <w:footnote w:id="102">
    <w:p w:rsidR="00E43CF8" w:rsidRPr="00F07021" w:rsidRDefault="00E43CF8" w:rsidP="00FD0DD2">
      <w:pPr>
        <w:pStyle w:val="a6"/>
        <w:rPr>
          <w:rFonts w:ascii="Times New Roman" w:hAnsi="Times New Roman" w:cs="Times New Roman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fr-FR"/>
        </w:rPr>
        <w:t xml:space="preserve"> </w:t>
      </w:r>
      <w:r w:rsidRPr="00F07021">
        <w:rPr>
          <w:rFonts w:ascii="Times New Roman" w:hAnsi="Times New Roman" w:cs="Times New Roman"/>
          <w:shd w:val="clear" w:color="auto" w:fill="FFFFFF"/>
          <w:lang w:val="fr-FR"/>
        </w:rPr>
        <w:t xml:space="preserve">Lévesque R. </w:t>
      </w:r>
      <w:r w:rsidRPr="00F07021">
        <w:rPr>
          <w:rFonts w:ascii="Times New Roman" w:hAnsi="Times New Roman" w:cs="Times New Roman"/>
          <w:lang w:val="fr-FR"/>
        </w:rPr>
        <w:t>Option Québec – Nous Autres, 1968 // Fondation René-Lévesque. URL</w:t>
      </w:r>
      <w:r w:rsidRPr="00F07021">
        <w:rPr>
          <w:rFonts w:ascii="Times New Roman" w:hAnsi="Times New Roman" w:cs="Times New Roman"/>
        </w:rPr>
        <w:t xml:space="preserve">: </w:t>
      </w:r>
      <w:hyperlink r:id="rId29" w:history="1">
        <w:r w:rsidRPr="00F07021">
          <w:rPr>
            <w:rStyle w:val="ae"/>
            <w:rFonts w:ascii="Times New Roman" w:hAnsi="Times New Roman" w:cs="Times New Roman"/>
            <w:color w:val="auto"/>
            <w:lang w:val="fr-FR"/>
          </w:rPr>
          <w:t>http</w:t>
        </w:r>
        <w:r w:rsidRPr="00F07021">
          <w:rPr>
            <w:rStyle w:val="ae"/>
            <w:rFonts w:ascii="Times New Roman" w:hAnsi="Times New Roman" w:cs="Times New Roman"/>
            <w:color w:val="auto"/>
          </w:rPr>
          <w:t>://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fr-FR"/>
          </w:rPr>
          <w:t>fondationrene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-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fr-FR"/>
          </w:rPr>
          <w:t>levesque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fr-FR"/>
          </w:rPr>
          <w:t>org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fr-FR"/>
          </w:rPr>
          <w:t>rene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-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fr-FR"/>
          </w:rPr>
          <w:t>levesque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fr-FR"/>
          </w:rPr>
          <w:t>ecrits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-</w:t>
        </w:r>
        <w:r w:rsidRPr="00F07021">
          <w:rPr>
            <w:rStyle w:val="ae"/>
            <w:rFonts w:ascii="Times New Roman" w:hAnsi="Times New Roman" w:cs="Times New Roman"/>
            <w:color w:val="auto"/>
            <w:lang w:val="fr-FR"/>
          </w:rPr>
          <w:t>de</w:t>
        </w:r>
        <w:r w:rsidRPr="00F07021">
          <w:rPr>
            <w:rStyle w:val="ae"/>
            <w:rFonts w:ascii="Times New Roman" w:hAnsi="Times New Roman" w:cs="Times New Roman"/>
            <w:color w:val="auto"/>
          </w:rPr>
          <w:t>-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fr-FR"/>
          </w:rPr>
          <w:t>rene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-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fr-FR"/>
          </w:rPr>
          <w:t>levesque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r w:rsidRPr="00F07021">
          <w:rPr>
            <w:rStyle w:val="ae"/>
            <w:rFonts w:ascii="Times New Roman" w:hAnsi="Times New Roman" w:cs="Times New Roman"/>
            <w:color w:val="auto"/>
            <w:lang w:val="fr-FR"/>
          </w:rPr>
          <w:t>option</w:t>
        </w:r>
        <w:r w:rsidRPr="00F07021">
          <w:rPr>
            <w:rStyle w:val="ae"/>
            <w:rFonts w:ascii="Times New Roman" w:hAnsi="Times New Roman" w:cs="Times New Roman"/>
            <w:color w:val="auto"/>
          </w:rPr>
          <w:t>-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fr-FR"/>
          </w:rPr>
          <w:t>quebec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-</w:t>
        </w:r>
        <w:r w:rsidRPr="00F07021">
          <w:rPr>
            <w:rStyle w:val="ae"/>
            <w:rFonts w:ascii="Times New Roman" w:hAnsi="Times New Roman" w:cs="Times New Roman"/>
            <w:color w:val="auto"/>
            <w:lang w:val="fr-FR"/>
          </w:rPr>
          <w:t>nous</w:t>
        </w:r>
        <w:r w:rsidRPr="00F07021">
          <w:rPr>
            <w:rStyle w:val="ae"/>
            <w:rFonts w:ascii="Times New Roman" w:hAnsi="Times New Roman" w:cs="Times New Roman"/>
            <w:color w:val="auto"/>
          </w:rPr>
          <w:t>-</w:t>
        </w:r>
        <w:r w:rsidRPr="00F07021">
          <w:rPr>
            <w:rStyle w:val="ae"/>
            <w:rFonts w:ascii="Times New Roman" w:hAnsi="Times New Roman" w:cs="Times New Roman"/>
            <w:color w:val="auto"/>
            <w:lang w:val="fr-FR"/>
          </w:rPr>
          <w:t>autres</w:t>
        </w:r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</w:hyperlink>
      <w:r w:rsidRPr="00F07021">
        <w:rPr>
          <w:rFonts w:ascii="Times New Roman" w:hAnsi="Times New Roman" w:cs="Times New Roman"/>
        </w:rPr>
        <w:t xml:space="preserve"> (Дата обращения 29.01.2016)</w:t>
      </w:r>
    </w:p>
  </w:footnote>
  <w:footnote w:id="103">
    <w:p w:rsidR="00E43CF8" w:rsidRPr="00F206CD" w:rsidRDefault="00E43CF8">
      <w:pPr>
        <w:pStyle w:val="a6"/>
        <w:rPr>
          <w:rFonts w:ascii="Times New Roman" w:hAnsi="Times New Roman" w:cs="Times New Roman"/>
          <w:lang w:val="fr-FR"/>
        </w:rPr>
      </w:pPr>
      <w:r w:rsidRPr="00F206CD">
        <w:rPr>
          <w:rStyle w:val="a8"/>
          <w:rFonts w:ascii="Times New Roman" w:hAnsi="Times New Roman" w:cs="Times New Roman"/>
        </w:rPr>
        <w:footnoteRef/>
      </w:r>
      <w:r w:rsidRPr="00F206CD">
        <w:rPr>
          <w:rFonts w:ascii="Times New Roman" w:hAnsi="Times New Roman" w:cs="Times New Roman"/>
          <w:lang w:val="fr-FR"/>
        </w:rPr>
        <w:t xml:space="preserve"> La Solution. Le programme du Parti québécois / Prés. par René Lévesque. – Montr</w:t>
      </w:r>
      <w:r>
        <w:rPr>
          <w:rFonts w:ascii="Times New Roman" w:hAnsi="Times New Roman" w:cs="Times New Roman"/>
          <w:lang w:val="fr-FR"/>
        </w:rPr>
        <w:t>éal: Éd. du Jour, 1970. – P. 11.</w:t>
      </w:r>
    </w:p>
  </w:footnote>
  <w:footnote w:id="104">
    <w:p w:rsidR="00E43CF8" w:rsidRPr="00F07021" w:rsidRDefault="00E43CF8" w:rsidP="00F074EE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07021">
        <w:rPr>
          <w:rFonts w:ascii="Times New Roman" w:hAnsi="Times New Roman" w:cs="Times New Roman"/>
          <w:lang w:val="en-US"/>
        </w:rPr>
        <w:t>Wheare</w:t>
      </w:r>
      <w:proofErr w:type="spellEnd"/>
      <w:r w:rsidRPr="00F07021">
        <w:rPr>
          <w:rFonts w:ascii="Times New Roman" w:hAnsi="Times New Roman" w:cs="Times New Roman"/>
          <w:lang w:val="en-US"/>
        </w:rPr>
        <w:t xml:space="preserve"> K.C. Some Prerequisites of Federal Government / K.C. </w:t>
      </w:r>
      <w:proofErr w:type="spellStart"/>
      <w:r w:rsidRPr="00F07021">
        <w:rPr>
          <w:rFonts w:ascii="Times New Roman" w:hAnsi="Times New Roman" w:cs="Times New Roman"/>
          <w:lang w:val="en-US"/>
        </w:rPr>
        <w:t>Wheare</w:t>
      </w:r>
      <w:proofErr w:type="spellEnd"/>
      <w:r w:rsidRPr="00F07021">
        <w:rPr>
          <w:rFonts w:ascii="Times New Roman" w:hAnsi="Times New Roman" w:cs="Times New Roman"/>
          <w:lang w:val="en-US"/>
        </w:rPr>
        <w:t xml:space="preserve"> // Canadian Federalism: Myth or Reality. </w:t>
      </w:r>
      <w:proofErr w:type="gramStart"/>
      <w:r w:rsidRPr="00F07021">
        <w:rPr>
          <w:rFonts w:ascii="Times New Roman" w:hAnsi="Times New Roman" w:cs="Times New Roman"/>
          <w:lang w:val="en-US"/>
        </w:rPr>
        <w:t xml:space="preserve">2nd ed. / Ed. by J.P. </w:t>
      </w:r>
      <w:proofErr w:type="spellStart"/>
      <w:r w:rsidRPr="00F07021">
        <w:rPr>
          <w:rFonts w:ascii="Times New Roman" w:hAnsi="Times New Roman" w:cs="Times New Roman"/>
          <w:lang w:val="en-US"/>
        </w:rPr>
        <w:t>Meekison</w:t>
      </w:r>
      <w:proofErr w:type="spellEnd"/>
      <w:r w:rsidRPr="00F07021">
        <w:rPr>
          <w:rFonts w:ascii="Times New Roman" w:hAnsi="Times New Roman" w:cs="Times New Roman"/>
          <w:lang w:val="en-US"/>
        </w:rPr>
        <w:t>.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 – Toronto etc.: Methuen, 1971. – P. 8-11.</w:t>
      </w:r>
    </w:p>
  </w:footnote>
  <w:footnote w:id="105">
    <w:p w:rsidR="00E43CF8" w:rsidRPr="00F07021" w:rsidRDefault="00E43CF8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07021">
        <w:rPr>
          <w:rFonts w:ascii="Times New Roman" w:hAnsi="Times New Roman" w:cs="Times New Roman"/>
          <w:lang w:val="en-US"/>
        </w:rPr>
        <w:t>Wheare</w:t>
      </w:r>
      <w:proofErr w:type="spellEnd"/>
      <w:r w:rsidRPr="00F07021">
        <w:rPr>
          <w:rFonts w:ascii="Times New Roman" w:hAnsi="Times New Roman" w:cs="Times New Roman"/>
          <w:lang w:val="en-US"/>
        </w:rPr>
        <w:t xml:space="preserve"> K.C. Some Prerequisites of Federal Government / K.C. </w:t>
      </w:r>
      <w:proofErr w:type="spellStart"/>
      <w:r w:rsidRPr="00F07021">
        <w:rPr>
          <w:rFonts w:ascii="Times New Roman" w:hAnsi="Times New Roman" w:cs="Times New Roman"/>
          <w:lang w:val="en-US"/>
        </w:rPr>
        <w:t>Wheare</w:t>
      </w:r>
      <w:proofErr w:type="spellEnd"/>
      <w:r w:rsidRPr="00F07021">
        <w:rPr>
          <w:rFonts w:ascii="Times New Roman" w:hAnsi="Times New Roman" w:cs="Times New Roman"/>
          <w:lang w:val="en-US"/>
        </w:rPr>
        <w:t xml:space="preserve"> // Canadian Federalism: Myth or Reality. </w:t>
      </w:r>
      <w:proofErr w:type="gramStart"/>
      <w:r w:rsidRPr="00F07021">
        <w:rPr>
          <w:rFonts w:ascii="Times New Roman" w:hAnsi="Times New Roman" w:cs="Times New Roman"/>
          <w:lang w:val="en-US"/>
        </w:rPr>
        <w:t xml:space="preserve">2nd ed. / Ed. by J.P. </w:t>
      </w:r>
      <w:proofErr w:type="spellStart"/>
      <w:r w:rsidRPr="00F07021">
        <w:rPr>
          <w:rFonts w:ascii="Times New Roman" w:hAnsi="Times New Roman" w:cs="Times New Roman"/>
          <w:lang w:val="en-US"/>
        </w:rPr>
        <w:t>Meekison</w:t>
      </w:r>
      <w:proofErr w:type="spellEnd"/>
      <w:r w:rsidRPr="00F07021">
        <w:rPr>
          <w:rFonts w:ascii="Times New Roman" w:hAnsi="Times New Roman" w:cs="Times New Roman"/>
          <w:lang w:val="en-US"/>
        </w:rPr>
        <w:t>.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 – Toronto etc.: Methuen, 1971. – P. 11.</w:t>
      </w:r>
    </w:p>
  </w:footnote>
  <w:footnote w:id="106">
    <w:p w:rsidR="00E43CF8" w:rsidRPr="00F07021" w:rsidRDefault="00E43CF8" w:rsidP="008F6C32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07021">
        <w:rPr>
          <w:rFonts w:ascii="Times New Roman" w:hAnsi="Times New Roman" w:cs="Times New Roman"/>
          <w:lang w:val="en-US"/>
        </w:rPr>
        <w:t>The Final Report of the Royal Commission on Bilingualism and Biculturalism.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 8 October 1967 // Library and Archives Canada’s. URL: </w:t>
      </w:r>
      <w:hyperlink r:id="rId30" w:history="1"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http://epe.lac-bac.gc.ca/100/200/301/pco-bcp/commissions-ef/dunton1967-1970-ef/dunton1967-70-eng.htm</w:t>
        </w:r>
      </w:hyperlink>
      <w:r w:rsidRPr="00F07021">
        <w:rPr>
          <w:rFonts w:ascii="Times New Roman" w:hAnsi="Times New Roman" w:cs="Times New Roman"/>
          <w:lang w:val="en-US"/>
        </w:rPr>
        <w:t xml:space="preserve"> (</w:t>
      </w:r>
      <w:r w:rsidRPr="00F07021">
        <w:rPr>
          <w:rFonts w:ascii="Times New Roman" w:hAnsi="Times New Roman" w:cs="Times New Roman"/>
        </w:rPr>
        <w:t>Дата</w:t>
      </w:r>
      <w:r w:rsidRPr="00F07021">
        <w:rPr>
          <w:rFonts w:ascii="Times New Roman" w:hAnsi="Times New Roman" w:cs="Times New Roman"/>
          <w:lang w:val="en-US"/>
        </w:rPr>
        <w:t xml:space="preserve"> </w:t>
      </w:r>
      <w:r w:rsidRPr="00F07021">
        <w:rPr>
          <w:rFonts w:ascii="Times New Roman" w:hAnsi="Times New Roman" w:cs="Times New Roman"/>
        </w:rPr>
        <w:t>обращения</w:t>
      </w:r>
      <w:r w:rsidRPr="00F07021">
        <w:rPr>
          <w:rFonts w:ascii="Times New Roman" w:hAnsi="Times New Roman" w:cs="Times New Roman"/>
          <w:lang w:val="en-US"/>
        </w:rPr>
        <w:t xml:space="preserve"> 07.02.2016)</w:t>
      </w:r>
    </w:p>
  </w:footnote>
  <w:footnote w:id="107">
    <w:p w:rsidR="00E43CF8" w:rsidRPr="00F07021" w:rsidRDefault="00E43CF8" w:rsidP="008F6C32">
      <w:pPr>
        <w:pStyle w:val="a6"/>
        <w:rPr>
          <w:rFonts w:ascii="Times New Roman" w:hAnsi="Times New Roman" w:cs="Times New Roman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07021">
        <w:rPr>
          <w:rFonts w:ascii="Times New Roman" w:hAnsi="Times New Roman" w:cs="Times New Roman"/>
          <w:lang w:val="en-US"/>
        </w:rPr>
        <w:t>The Official Languages Act.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 July, 1969 // Justice Laws Website. URL</w:t>
      </w:r>
      <w:r w:rsidRPr="00F07021">
        <w:rPr>
          <w:rFonts w:ascii="Times New Roman" w:hAnsi="Times New Roman" w:cs="Times New Roman"/>
        </w:rPr>
        <w:t xml:space="preserve">: </w:t>
      </w:r>
      <w:hyperlink r:id="rId31" w:history="1"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http</w:t>
        </w:r>
        <w:r w:rsidRPr="00F07021">
          <w:rPr>
            <w:rStyle w:val="ae"/>
            <w:rFonts w:ascii="Times New Roman" w:hAnsi="Times New Roman" w:cs="Times New Roman"/>
            <w:color w:val="auto"/>
          </w:rPr>
          <w:t>://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laws</w:t>
        </w:r>
        <w:r w:rsidRPr="00F07021">
          <w:rPr>
            <w:rStyle w:val="ae"/>
            <w:rFonts w:ascii="Times New Roman" w:hAnsi="Times New Roman" w:cs="Times New Roman"/>
            <w:color w:val="auto"/>
          </w:rPr>
          <w:t>-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lois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justice</w:t>
        </w:r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gc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ca</w:t>
        </w:r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PDF</w:t>
        </w:r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O</w:t>
        </w:r>
        <w:r w:rsidRPr="00F07021">
          <w:rPr>
            <w:rStyle w:val="ae"/>
            <w:rFonts w:ascii="Times New Roman" w:hAnsi="Times New Roman" w:cs="Times New Roman"/>
            <w:color w:val="auto"/>
          </w:rPr>
          <w:t>-3.01.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pdf</w:t>
        </w:r>
      </w:hyperlink>
      <w:r w:rsidRPr="00F07021">
        <w:rPr>
          <w:rFonts w:ascii="Times New Roman" w:hAnsi="Times New Roman" w:cs="Times New Roman"/>
        </w:rPr>
        <w:t xml:space="preserve"> (Дата обращения 07.02.2016)</w:t>
      </w:r>
    </w:p>
  </w:footnote>
  <w:footnote w:id="108">
    <w:p w:rsidR="00E43CF8" w:rsidRPr="00F07021" w:rsidRDefault="00E43CF8" w:rsidP="008F6C32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07021">
        <w:rPr>
          <w:rFonts w:ascii="Times New Roman" w:hAnsi="Times New Roman" w:cs="Times New Roman"/>
          <w:lang w:val="en-US"/>
        </w:rPr>
        <w:t>Trudeau P.-E.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 Statement on the introduction of the Official Languages Bill, October 17, 1968 // Library and Archives Canada’s. URL: </w:t>
      </w:r>
      <w:hyperlink r:id="rId32" w:history="1"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http://www.collectionscanada.gc.ca/primeministers/h4-4066-e.html</w:t>
        </w:r>
      </w:hyperlink>
      <w:r w:rsidRPr="00F07021">
        <w:rPr>
          <w:rFonts w:ascii="Times New Roman" w:hAnsi="Times New Roman" w:cs="Times New Roman"/>
          <w:lang w:val="en-US"/>
        </w:rPr>
        <w:t xml:space="preserve"> (</w:t>
      </w:r>
      <w:r w:rsidRPr="00F07021">
        <w:rPr>
          <w:rFonts w:ascii="Times New Roman" w:hAnsi="Times New Roman" w:cs="Times New Roman"/>
        </w:rPr>
        <w:t>Дата</w:t>
      </w:r>
      <w:r w:rsidRPr="00F07021">
        <w:rPr>
          <w:rFonts w:ascii="Times New Roman" w:hAnsi="Times New Roman" w:cs="Times New Roman"/>
          <w:lang w:val="en-US"/>
        </w:rPr>
        <w:t xml:space="preserve"> </w:t>
      </w:r>
      <w:r w:rsidRPr="00F07021">
        <w:rPr>
          <w:rFonts w:ascii="Times New Roman" w:hAnsi="Times New Roman" w:cs="Times New Roman"/>
        </w:rPr>
        <w:t>обращения</w:t>
      </w:r>
      <w:r w:rsidRPr="00F07021">
        <w:rPr>
          <w:rFonts w:ascii="Times New Roman" w:hAnsi="Times New Roman" w:cs="Times New Roman"/>
          <w:lang w:val="en-US"/>
        </w:rPr>
        <w:t xml:space="preserve"> 15.02.2016)</w:t>
      </w:r>
    </w:p>
  </w:footnote>
  <w:footnote w:id="109">
    <w:p w:rsidR="00E43CF8" w:rsidRPr="00F07021" w:rsidRDefault="00E43CF8" w:rsidP="008F6C32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Trudeau P. Canadian Culture: Announcement of Implementation of Policy of Multiculturalism </w:t>
      </w:r>
      <w:proofErr w:type="gramStart"/>
      <w:r w:rsidRPr="00F07021">
        <w:rPr>
          <w:rFonts w:ascii="Times New Roman" w:hAnsi="Times New Roman" w:cs="Times New Roman"/>
          <w:lang w:val="en-US"/>
        </w:rPr>
        <w:t>Within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 Bilingual Framework. </w:t>
      </w:r>
      <w:proofErr w:type="gramStart"/>
      <w:r w:rsidRPr="00F07021">
        <w:rPr>
          <w:rFonts w:ascii="Times New Roman" w:hAnsi="Times New Roman" w:cs="Times New Roman"/>
          <w:lang w:val="en-US"/>
        </w:rPr>
        <w:t>Speech in the House of Commons.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 8 October 1971 // Library and Archives Canada’s. URL: </w:t>
      </w:r>
      <w:hyperlink r:id="rId33" w:history="1"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http://www.canadahistory.com/sections/documents/Primeministers/trudeau/docs-onmulticulturalism.htm</w:t>
        </w:r>
      </w:hyperlink>
      <w:r w:rsidRPr="00F07021">
        <w:rPr>
          <w:rFonts w:ascii="Times New Roman" w:hAnsi="Times New Roman" w:cs="Times New Roman"/>
          <w:lang w:val="en-US"/>
        </w:rPr>
        <w:t xml:space="preserve"> (</w:t>
      </w:r>
      <w:r w:rsidRPr="00F07021">
        <w:rPr>
          <w:rFonts w:ascii="Times New Roman" w:hAnsi="Times New Roman" w:cs="Times New Roman"/>
        </w:rPr>
        <w:t>Дата</w:t>
      </w:r>
      <w:r w:rsidRPr="00F07021">
        <w:rPr>
          <w:rFonts w:ascii="Times New Roman" w:hAnsi="Times New Roman" w:cs="Times New Roman"/>
          <w:lang w:val="en-US"/>
        </w:rPr>
        <w:t xml:space="preserve"> </w:t>
      </w:r>
      <w:r w:rsidRPr="00F07021">
        <w:rPr>
          <w:rFonts w:ascii="Times New Roman" w:hAnsi="Times New Roman" w:cs="Times New Roman"/>
        </w:rPr>
        <w:t>обращения</w:t>
      </w:r>
      <w:r w:rsidRPr="00F07021">
        <w:rPr>
          <w:rFonts w:ascii="Times New Roman" w:hAnsi="Times New Roman" w:cs="Times New Roman"/>
          <w:lang w:val="en-US"/>
        </w:rPr>
        <w:t xml:space="preserve"> 16.02.2016)</w:t>
      </w:r>
    </w:p>
  </w:footnote>
  <w:footnote w:id="110">
    <w:p w:rsidR="00E43CF8" w:rsidRPr="00F07021" w:rsidRDefault="00E43CF8" w:rsidP="008F6C32">
      <w:pPr>
        <w:pStyle w:val="a6"/>
        <w:rPr>
          <w:rFonts w:ascii="Times New Roman" w:hAnsi="Times New Roman" w:cs="Times New Roman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Thorson begins action. Validity of Language Act challenged // The Montreal Gazette, 29 June 1970. </w:t>
      </w:r>
      <w:proofErr w:type="gramStart"/>
      <w:r w:rsidRPr="00F07021">
        <w:rPr>
          <w:rFonts w:ascii="Times New Roman" w:hAnsi="Times New Roman" w:cs="Times New Roman"/>
          <w:lang w:val="en-US"/>
        </w:rPr>
        <w:t>P</w:t>
      </w:r>
      <w:r w:rsidRPr="00F07021">
        <w:rPr>
          <w:rFonts w:ascii="Times New Roman" w:hAnsi="Times New Roman" w:cs="Times New Roman"/>
        </w:rPr>
        <w:t>.</w:t>
      </w:r>
      <w:r w:rsidR="00D71589">
        <w:rPr>
          <w:rFonts w:ascii="Times New Roman" w:hAnsi="Times New Roman" w:cs="Times New Roman"/>
        </w:rPr>
        <w:t xml:space="preserve"> </w:t>
      </w:r>
      <w:r w:rsidRPr="00F07021">
        <w:rPr>
          <w:rFonts w:ascii="Times New Roman" w:hAnsi="Times New Roman" w:cs="Times New Roman"/>
        </w:rPr>
        <w:t>8.</w:t>
      </w:r>
      <w:proofErr w:type="gramEnd"/>
      <w:r w:rsidRPr="00F07021">
        <w:rPr>
          <w:rFonts w:ascii="Times New Roman" w:hAnsi="Times New Roman" w:cs="Times New Roman"/>
        </w:rPr>
        <w:t xml:space="preserve"> </w:t>
      </w:r>
      <w:r w:rsidRPr="00F07021">
        <w:rPr>
          <w:rFonts w:ascii="Times New Roman" w:hAnsi="Times New Roman" w:cs="Times New Roman"/>
          <w:lang w:val="en-US"/>
        </w:rPr>
        <w:t>URL</w:t>
      </w:r>
      <w:r w:rsidRPr="00F07021">
        <w:rPr>
          <w:rFonts w:ascii="Times New Roman" w:hAnsi="Times New Roman" w:cs="Times New Roman"/>
        </w:rPr>
        <w:t xml:space="preserve">: </w:t>
      </w:r>
      <w:hyperlink r:id="rId34" w:history="1"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http</w:t>
        </w:r>
        <w:r w:rsidRPr="00F07021">
          <w:rPr>
            <w:rStyle w:val="ae"/>
            <w:rFonts w:ascii="Times New Roman" w:hAnsi="Times New Roman" w:cs="Times New Roman"/>
            <w:color w:val="auto"/>
          </w:rPr>
          <w:t>://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news</w:t>
        </w:r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google</w:t>
        </w:r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com</w:t>
        </w:r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newspapers</w:t>
        </w:r>
        <w:r w:rsidRPr="00F07021">
          <w:rPr>
            <w:rStyle w:val="ae"/>
            <w:rFonts w:ascii="Times New Roman" w:hAnsi="Times New Roman" w:cs="Times New Roman"/>
            <w:color w:val="auto"/>
          </w:rPr>
          <w:t>?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nid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=1946&amp;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dat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=19700629&amp;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id</w:t>
        </w:r>
        <w:r w:rsidRPr="00F07021">
          <w:rPr>
            <w:rStyle w:val="ae"/>
            <w:rFonts w:ascii="Times New Roman" w:hAnsi="Times New Roman" w:cs="Times New Roman"/>
            <w:color w:val="auto"/>
          </w:rPr>
          <w:t>=34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syAAAAIBAJ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&amp;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sjid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=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IbkFAAAAIBAJ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&amp;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pg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=976,7301264</w:t>
        </w:r>
      </w:hyperlink>
      <w:r w:rsidRPr="00F07021">
        <w:rPr>
          <w:rFonts w:ascii="Times New Roman" w:hAnsi="Times New Roman" w:cs="Times New Roman"/>
        </w:rPr>
        <w:t xml:space="preserve"> (Дата обращения 16.02.2016)</w:t>
      </w:r>
    </w:p>
  </w:footnote>
  <w:footnote w:id="111">
    <w:p w:rsidR="00E43CF8" w:rsidRPr="00F07021" w:rsidRDefault="00E43CF8">
      <w:pPr>
        <w:pStyle w:val="a6"/>
        <w:rPr>
          <w:rFonts w:ascii="Times New Roman" w:hAnsi="Times New Roman" w:cs="Times New Roman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Thorson v. Attorney General of Canada, 21 January 1975 // Supreme Court Judgments. URL</w:t>
      </w:r>
      <w:r w:rsidRPr="00F07021">
        <w:rPr>
          <w:rFonts w:ascii="Times New Roman" w:hAnsi="Times New Roman" w:cs="Times New Roman"/>
        </w:rPr>
        <w:t xml:space="preserve">: </w:t>
      </w:r>
      <w:hyperlink r:id="rId35" w:history="1"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http</w:t>
        </w:r>
        <w:r w:rsidRPr="00F07021">
          <w:rPr>
            <w:rStyle w:val="ae"/>
            <w:rFonts w:ascii="Times New Roman" w:hAnsi="Times New Roman" w:cs="Times New Roman"/>
            <w:color w:val="auto"/>
          </w:rPr>
          <w:t>://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scc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-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csc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lexum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com</w:t>
        </w:r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scc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-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csc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scc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-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csc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en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item</w:t>
        </w:r>
        <w:r w:rsidRPr="00F07021">
          <w:rPr>
            <w:rStyle w:val="ae"/>
            <w:rFonts w:ascii="Times New Roman" w:hAnsi="Times New Roman" w:cs="Times New Roman"/>
            <w:color w:val="auto"/>
          </w:rPr>
          <w:t>/4263/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index</w:t>
        </w:r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do</w:t>
        </w:r>
        <w:r w:rsidRPr="00F07021">
          <w:rPr>
            <w:rStyle w:val="ae"/>
            <w:rFonts w:ascii="Times New Roman" w:hAnsi="Times New Roman" w:cs="Times New Roman"/>
            <w:color w:val="auto"/>
          </w:rPr>
          <w:t>?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r</w:t>
        </w:r>
        <w:r w:rsidRPr="00F07021">
          <w:rPr>
            <w:rStyle w:val="ae"/>
            <w:rFonts w:ascii="Times New Roman" w:hAnsi="Times New Roman" w:cs="Times New Roman"/>
            <w:color w:val="auto"/>
          </w:rPr>
          <w:t>=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AAAAAQAHdGhvcnNvbgE</w:t>
        </w:r>
        <w:proofErr w:type="spellEnd"/>
      </w:hyperlink>
      <w:r w:rsidRPr="00F07021">
        <w:rPr>
          <w:rFonts w:ascii="Times New Roman" w:hAnsi="Times New Roman" w:cs="Times New Roman"/>
        </w:rPr>
        <w:t xml:space="preserve"> (Дата обращения 17.02.2016) </w:t>
      </w:r>
    </w:p>
  </w:footnote>
  <w:footnote w:id="112">
    <w:p w:rsidR="00E43CF8" w:rsidRPr="000F1178" w:rsidRDefault="00E43CF8" w:rsidP="002F1E75">
      <w:pPr>
        <w:pStyle w:val="a6"/>
      </w:pPr>
      <w:r w:rsidRPr="000F1178">
        <w:rPr>
          <w:rStyle w:val="a8"/>
          <w:rFonts w:ascii="Times New Roman" w:hAnsi="Times New Roman" w:cs="Times New Roman"/>
        </w:rPr>
        <w:footnoteRef/>
      </w:r>
      <w:r w:rsidRPr="000F1178">
        <w:rPr>
          <w:rFonts w:ascii="Times New Roman" w:hAnsi="Times New Roman" w:cs="Times New Roman"/>
        </w:rPr>
        <w:t xml:space="preserve"> Акимов Ю.Г. Федерализм и организация внешней политики: Канада и Россия / Ю.Г. Акимов // Россия и Канада в начале </w:t>
      </w:r>
      <w:r w:rsidRPr="000F1178">
        <w:rPr>
          <w:rFonts w:ascii="Times New Roman" w:hAnsi="Times New Roman" w:cs="Times New Roman"/>
          <w:lang w:val="en-US"/>
        </w:rPr>
        <w:t>XXI</w:t>
      </w:r>
      <w:r w:rsidRPr="000F1178">
        <w:rPr>
          <w:rFonts w:ascii="Times New Roman" w:hAnsi="Times New Roman" w:cs="Times New Roman"/>
        </w:rPr>
        <w:t xml:space="preserve"> века. Материалы международного семинара, 6 апреля 2005 г. – СПб</w:t>
      </w:r>
      <w:proofErr w:type="gramStart"/>
      <w:r w:rsidRPr="000F1178">
        <w:rPr>
          <w:rFonts w:ascii="Times New Roman" w:hAnsi="Times New Roman" w:cs="Times New Roman"/>
        </w:rPr>
        <w:t xml:space="preserve">.: </w:t>
      </w:r>
      <w:proofErr w:type="gramEnd"/>
      <w:r w:rsidRPr="000F1178">
        <w:rPr>
          <w:rFonts w:ascii="Times New Roman" w:hAnsi="Times New Roman" w:cs="Times New Roman"/>
        </w:rPr>
        <w:t>Издательство Санкт-Петербургского университета, 2006. – С. 15.</w:t>
      </w:r>
    </w:p>
  </w:footnote>
  <w:footnote w:id="113">
    <w:p w:rsidR="00E43CF8" w:rsidRPr="006439CE" w:rsidRDefault="00E43CF8">
      <w:pPr>
        <w:pStyle w:val="a6"/>
        <w:rPr>
          <w:rFonts w:ascii="Times New Roman" w:hAnsi="Times New Roman" w:cs="Times New Roman"/>
        </w:rPr>
      </w:pPr>
      <w:r w:rsidRPr="000F1178">
        <w:rPr>
          <w:rStyle w:val="a8"/>
          <w:rFonts w:ascii="Times New Roman" w:hAnsi="Times New Roman" w:cs="Times New Roman"/>
        </w:rPr>
        <w:footnoteRef/>
      </w:r>
      <w:r w:rsidRPr="000F1178">
        <w:rPr>
          <w:rFonts w:ascii="Times New Roman" w:hAnsi="Times New Roman" w:cs="Times New Roman"/>
        </w:rPr>
        <w:t xml:space="preserve"> Акимов Ю.Г. Внешнеполитическая деятельность Квебека и позиция федерального правительства Канады / Ю.Г. Акимов // Человек. Природа. Общество. Актуальные проблемы. Материалы 14-й международной </w:t>
      </w:r>
      <w:r w:rsidRPr="006439CE">
        <w:rPr>
          <w:rFonts w:ascii="Times New Roman" w:hAnsi="Times New Roman" w:cs="Times New Roman"/>
        </w:rPr>
        <w:t>конференции молодых ученых. 26–30 декабря 2005 г. В 2-х ч. Ч. 2. – СПб</w:t>
      </w:r>
      <w:proofErr w:type="gramStart"/>
      <w:r w:rsidRPr="006439CE">
        <w:rPr>
          <w:rFonts w:ascii="Times New Roman" w:hAnsi="Times New Roman" w:cs="Times New Roman"/>
        </w:rPr>
        <w:t xml:space="preserve">.: </w:t>
      </w:r>
      <w:proofErr w:type="gramEnd"/>
      <w:r w:rsidRPr="006439CE">
        <w:rPr>
          <w:rFonts w:ascii="Times New Roman" w:hAnsi="Times New Roman" w:cs="Times New Roman"/>
        </w:rPr>
        <w:t>Издательство Санкт-Петербургского университета, 2006. – С. 596.</w:t>
      </w:r>
    </w:p>
  </w:footnote>
  <w:footnote w:id="114">
    <w:p w:rsidR="00E43CF8" w:rsidRPr="00771EF5" w:rsidRDefault="00E43CF8" w:rsidP="00C676C0">
      <w:pPr>
        <w:pStyle w:val="a6"/>
        <w:rPr>
          <w:rFonts w:ascii="Times New Roman" w:hAnsi="Times New Roman" w:cs="Times New Roman"/>
          <w:lang w:val="en-US"/>
        </w:rPr>
      </w:pPr>
      <w:r w:rsidRPr="006439CE">
        <w:rPr>
          <w:rStyle w:val="a8"/>
          <w:rFonts w:ascii="Times New Roman" w:hAnsi="Times New Roman" w:cs="Times New Roman"/>
        </w:rPr>
        <w:footnoteRef/>
      </w:r>
      <w:r w:rsidRPr="006439CE">
        <w:rPr>
          <w:rFonts w:ascii="Times New Roman" w:hAnsi="Times New Roman" w:cs="Times New Roman"/>
        </w:rPr>
        <w:t xml:space="preserve"> Фредерик М. Конституция, разделение полномочий и международная деятельность Квебека / М. Фредерик // Казанский федер</w:t>
      </w:r>
      <w:r>
        <w:rPr>
          <w:rFonts w:ascii="Times New Roman" w:hAnsi="Times New Roman" w:cs="Times New Roman"/>
        </w:rPr>
        <w:t xml:space="preserve">алист. – 2004. </w:t>
      </w:r>
      <w:r w:rsidRPr="00771EF5">
        <w:rPr>
          <w:rFonts w:ascii="Times New Roman" w:hAnsi="Times New Roman" w:cs="Times New Roman"/>
          <w:lang w:val="en-US"/>
        </w:rPr>
        <w:t xml:space="preserve">№3(11). – </w:t>
      </w:r>
      <w:r>
        <w:rPr>
          <w:rFonts w:ascii="Times New Roman" w:hAnsi="Times New Roman" w:cs="Times New Roman"/>
        </w:rPr>
        <w:t>С</w:t>
      </w:r>
      <w:r w:rsidRPr="00771EF5">
        <w:rPr>
          <w:rFonts w:ascii="Times New Roman" w:hAnsi="Times New Roman" w:cs="Times New Roman"/>
          <w:lang w:val="en-US"/>
        </w:rPr>
        <w:t>. 139.</w:t>
      </w:r>
    </w:p>
  </w:footnote>
  <w:footnote w:id="115">
    <w:p w:rsidR="00E43CF8" w:rsidRPr="00291E3C" w:rsidRDefault="00E43CF8" w:rsidP="00771EF5">
      <w:pPr>
        <w:pStyle w:val="a6"/>
        <w:rPr>
          <w:rFonts w:ascii="Times New Roman" w:hAnsi="Times New Roman" w:cs="Times New Roman"/>
          <w:lang w:val="en-US"/>
        </w:rPr>
      </w:pPr>
      <w:r w:rsidRPr="006439CE">
        <w:rPr>
          <w:rStyle w:val="a8"/>
          <w:rFonts w:ascii="Times New Roman" w:hAnsi="Times New Roman" w:cs="Times New Roman"/>
        </w:rPr>
        <w:footnoteRef/>
      </w:r>
      <w:r w:rsidRPr="006439CE">
        <w:rPr>
          <w:rFonts w:ascii="Times New Roman" w:hAnsi="Times New Roman" w:cs="Times New Roman"/>
          <w:lang w:val="en-US"/>
        </w:rPr>
        <w:t xml:space="preserve"> Feldman E.J., Feldman L.G. Canada / E.J. Feldman, L.G. Feldman // Federalism</w:t>
      </w:r>
      <w:r w:rsidRPr="00CC4CC4">
        <w:rPr>
          <w:rFonts w:ascii="Times New Roman" w:hAnsi="Times New Roman" w:cs="Times New Roman"/>
          <w:lang w:val="en-US"/>
        </w:rPr>
        <w:t xml:space="preserve"> and International Relations: The Role of Subnational </w:t>
      </w:r>
      <w:r w:rsidRPr="006E7B9F">
        <w:rPr>
          <w:rFonts w:ascii="Times New Roman" w:hAnsi="Times New Roman" w:cs="Times New Roman"/>
          <w:lang w:val="en-US"/>
        </w:rPr>
        <w:t xml:space="preserve">Units / Ed. by H.J. </w:t>
      </w:r>
      <w:proofErr w:type="spellStart"/>
      <w:r w:rsidRPr="006E7B9F">
        <w:rPr>
          <w:rFonts w:ascii="Times New Roman" w:hAnsi="Times New Roman" w:cs="Times New Roman"/>
          <w:lang w:val="en-US"/>
        </w:rPr>
        <w:t>Michelmann</w:t>
      </w:r>
      <w:proofErr w:type="spellEnd"/>
      <w:r w:rsidRPr="006E7B9F">
        <w:rPr>
          <w:rFonts w:ascii="Times New Roman" w:hAnsi="Times New Roman" w:cs="Times New Roman"/>
          <w:lang w:val="en-US"/>
        </w:rPr>
        <w:t xml:space="preserve">, P. </w:t>
      </w:r>
      <w:proofErr w:type="spellStart"/>
      <w:r w:rsidRPr="006E7B9F">
        <w:rPr>
          <w:rFonts w:ascii="Times New Roman" w:hAnsi="Times New Roman" w:cs="Times New Roman"/>
          <w:lang w:val="en-US"/>
        </w:rPr>
        <w:t>Soldatos</w:t>
      </w:r>
      <w:proofErr w:type="spellEnd"/>
      <w:r w:rsidRPr="006E7B9F">
        <w:rPr>
          <w:rFonts w:ascii="Times New Roman" w:hAnsi="Times New Roman" w:cs="Times New Roman"/>
          <w:lang w:val="en-US"/>
        </w:rPr>
        <w:t>. – Oxford: Clarendon Press, 1990. – P. 182</w:t>
      </w:r>
      <w:r w:rsidR="00291E3C" w:rsidRPr="00291E3C">
        <w:rPr>
          <w:rFonts w:ascii="Times New Roman" w:hAnsi="Times New Roman" w:cs="Times New Roman"/>
          <w:lang w:val="en-US"/>
        </w:rPr>
        <w:t>.</w:t>
      </w:r>
    </w:p>
  </w:footnote>
  <w:footnote w:id="116">
    <w:p w:rsidR="00E43CF8" w:rsidRPr="00A85E6D" w:rsidRDefault="00E43CF8">
      <w:pPr>
        <w:pStyle w:val="a6"/>
        <w:rPr>
          <w:rFonts w:ascii="Times New Roman" w:hAnsi="Times New Roman" w:cs="Times New Roman"/>
          <w:lang w:val="en-US"/>
        </w:rPr>
      </w:pPr>
      <w:r w:rsidRPr="00A85E6D">
        <w:rPr>
          <w:rStyle w:val="a8"/>
          <w:rFonts w:ascii="Times New Roman" w:hAnsi="Times New Roman" w:cs="Times New Roman"/>
        </w:rPr>
        <w:footnoteRef/>
      </w:r>
      <w:r w:rsidRPr="00A85E6D">
        <w:rPr>
          <w:rFonts w:ascii="Times New Roman" w:hAnsi="Times New Roman" w:cs="Times New Roman"/>
          <w:lang w:val="en-US"/>
        </w:rPr>
        <w:t xml:space="preserve"> An act to confer certain powers upon the Governor in Council and to amend the immigration </w:t>
      </w:r>
      <w:proofErr w:type="gramStart"/>
      <w:r w:rsidRPr="00A85E6D">
        <w:rPr>
          <w:rFonts w:ascii="Times New Roman" w:hAnsi="Times New Roman" w:cs="Times New Roman"/>
          <w:lang w:val="en-US"/>
        </w:rPr>
        <w:t>act  [</w:t>
      </w:r>
      <w:proofErr w:type="gramEnd"/>
      <w:r w:rsidRPr="00A85E6D">
        <w:rPr>
          <w:rFonts w:ascii="Times New Roman" w:hAnsi="Times New Roman" w:cs="Times New Roman"/>
          <w:lang w:val="en-US"/>
        </w:rPr>
        <w:t xml:space="preserve">War Measures Act], 22 August 1914 // Early </w:t>
      </w:r>
      <w:proofErr w:type="spellStart"/>
      <w:r w:rsidRPr="00A85E6D">
        <w:rPr>
          <w:rFonts w:ascii="Times New Roman" w:hAnsi="Times New Roman" w:cs="Times New Roman"/>
          <w:lang w:val="en-US"/>
        </w:rPr>
        <w:t>Canadiana</w:t>
      </w:r>
      <w:proofErr w:type="spellEnd"/>
      <w:r w:rsidRPr="00A85E6D">
        <w:rPr>
          <w:rFonts w:ascii="Times New Roman" w:hAnsi="Times New Roman" w:cs="Times New Roman"/>
          <w:lang w:val="en-US"/>
        </w:rPr>
        <w:t xml:space="preserve"> Online. URL: </w:t>
      </w:r>
      <w:hyperlink r:id="rId36" w:history="1">
        <w:r w:rsidRPr="00A85E6D">
          <w:rPr>
            <w:rStyle w:val="ae"/>
            <w:rFonts w:ascii="Times New Roman" w:hAnsi="Times New Roman" w:cs="Times New Roman"/>
            <w:color w:val="auto"/>
            <w:lang w:val="en-US"/>
          </w:rPr>
          <w:t>http://eco.canadiana.ca/view/oocihm.9_08039</w:t>
        </w:r>
      </w:hyperlink>
      <w:r w:rsidRPr="003A559B">
        <w:rPr>
          <w:rFonts w:ascii="Times New Roman" w:hAnsi="Times New Roman" w:cs="Times New Roman"/>
          <w:lang w:val="en-US"/>
        </w:rPr>
        <w:t xml:space="preserve"> </w:t>
      </w:r>
      <w:r w:rsidRPr="00A85E6D">
        <w:rPr>
          <w:rFonts w:ascii="Times New Roman" w:hAnsi="Times New Roman" w:cs="Times New Roman"/>
          <w:lang w:val="en-US"/>
        </w:rPr>
        <w:t>(</w:t>
      </w:r>
      <w:proofErr w:type="spellStart"/>
      <w:r w:rsidRPr="00A85E6D">
        <w:rPr>
          <w:rFonts w:ascii="Times New Roman" w:hAnsi="Times New Roman" w:cs="Times New Roman"/>
          <w:lang w:val="en-US"/>
        </w:rPr>
        <w:t>Дата</w:t>
      </w:r>
      <w:proofErr w:type="spellEnd"/>
      <w:r w:rsidRPr="00A85E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5E6D">
        <w:rPr>
          <w:rFonts w:ascii="Times New Roman" w:hAnsi="Times New Roman" w:cs="Times New Roman"/>
          <w:lang w:val="en-US"/>
        </w:rPr>
        <w:t>обращения</w:t>
      </w:r>
      <w:proofErr w:type="spellEnd"/>
      <w:r w:rsidRPr="00A85E6D">
        <w:rPr>
          <w:rFonts w:ascii="Times New Roman" w:hAnsi="Times New Roman" w:cs="Times New Roman"/>
          <w:lang w:val="en-US"/>
        </w:rPr>
        <w:t xml:space="preserve"> 27.02.2016)</w:t>
      </w:r>
    </w:p>
  </w:footnote>
  <w:footnote w:id="117">
    <w:p w:rsidR="00E43CF8" w:rsidRPr="00A85E6D" w:rsidRDefault="00E43CF8" w:rsidP="008F6C32">
      <w:pPr>
        <w:pStyle w:val="a6"/>
        <w:rPr>
          <w:rFonts w:ascii="Times New Roman" w:hAnsi="Times New Roman" w:cs="Times New Roman"/>
        </w:rPr>
      </w:pPr>
      <w:r w:rsidRPr="00A85E6D">
        <w:rPr>
          <w:rStyle w:val="a8"/>
          <w:rFonts w:ascii="Times New Roman" w:hAnsi="Times New Roman" w:cs="Times New Roman"/>
        </w:rPr>
        <w:footnoteRef/>
      </w:r>
      <w:r w:rsidRPr="00A85E6D">
        <w:rPr>
          <w:rFonts w:ascii="Times New Roman" w:hAnsi="Times New Roman" w:cs="Times New Roman"/>
          <w:lang w:val="en-US"/>
        </w:rPr>
        <w:t xml:space="preserve"> Canada Government Invokes Strict WWII Measures // </w:t>
      </w:r>
      <w:proofErr w:type="gramStart"/>
      <w:r w:rsidRPr="00A85E6D">
        <w:rPr>
          <w:rFonts w:ascii="Times New Roman" w:hAnsi="Times New Roman" w:cs="Times New Roman"/>
          <w:lang w:val="en-US"/>
        </w:rPr>
        <w:t>The</w:t>
      </w:r>
      <w:proofErr w:type="gramEnd"/>
      <w:r w:rsidRPr="00A85E6D">
        <w:rPr>
          <w:rFonts w:ascii="Times New Roman" w:hAnsi="Times New Roman" w:cs="Times New Roman"/>
          <w:lang w:val="en-US"/>
        </w:rPr>
        <w:t xml:space="preserve"> Lewi</w:t>
      </w:r>
      <w:r w:rsidR="007037F6">
        <w:rPr>
          <w:rFonts w:ascii="Times New Roman" w:hAnsi="Times New Roman" w:cs="Times New Roman"/>
          <w:lang w:val="en-US"/>
        </w:rPr>
        <w:t>ston Daily Sun, 17 October 1970</w:t>
      </w:r>
      <w:r w:rsidR="007037F6" w:rsidRPr="007037F6">
        <w:rPr>
          <w:rFonts w:ascii="Times New Roman" w:hAnsi="Times New Roman" w:cs="Times New Roman"/>
          <w:lang w:val="en-US"/>
        </w:rPr>
        <w:t>.</w:t>
      </w:r>
      <w:r w:rsidRPr="00A85E6D">
        <w:rPr>
          <w:rFonts w:ascii="Times New Roman" w:hAnsi="Times New Roman" w:cs="Times New Roman"/>
          <w:lang w:val="en-US"/>
        </w:rPr>
        <w:t xml:space="preserve"> URL</w:t>
      </w:r>
      <w:r w:rsidRPr="00A85E6D">
        <w:rPr>
          <w:rFonts w:ascii="Times New Roman" w:hAnsi="Times New Roman" w:cs="Times New Roman"/>
        </w:rPr>
        <w:t xml:space="preserve">: </w:t>
      </w:r>
      <w:hyperlink r:id="rId37" w:history="1">
        <w:r w:rsidRPr="00A85E6D">
          <w:rPr>
            <w:rStyle w:val="ae"/>
            <w:rFonts w:ascii="Times New Roman" w:hAnsi="Times New Roman" w:cs="Times New Roman"/>
            <w:color w:val="auto"/>
            <w:lang w:val="en-US"/>
          </w:rPr>
          <w:t>http</w:t>
        </w:r>
        <w:r w:rsidRPr="00A85E6D">
          <w:rPr>
            <w:rStyle w:val="ae"/>
            <w:rFonts w:ascii="Times New Roman" w:hAnsi="Times New Roman" w:cs="Times New Roman"/>
            <w:color w:val="auto"/>
          </w:rPr>
          <w:t>://</w:t>
        </w:r>
        <w:r w:rsidRPr="00A85E6D">
          <w:rPr>
            <w:rStyle w:val="ae"/>
            <w:rFonts w:ascii="Times New Roman" w:hAnsi="Times New Roman" w:cs="Times New Roman"/>
            <w:color w:val="auto"/>
            <w:lang w:val="en-US"/>
          </w:rPr>
          <w:t>news</w:t>
        </w:r>
        <w:r w:rsidRPr="00A85E6D">
          <w:rPr>
            <w:rStyle w:val="ae"/>
            <w:rFonts w:ascii="Times New Roman" w:hAnsi="Times New Roman" w:cs="Times New Roman"/>
            <w:color w:val="auto"/>
          </w:rPr>
          <w:t>.</w:t>
        </w:r>
        <w:r w:rsidRPr="00A85E6D">
          <w:rPr>
            <w:rStyle w:val="ae"/>
            <w:rFonts w:ascii="Times New Roman" w:hAnsi="Times New Roman" w:cs="Times New Roman"/>
            <w:color w:val="auto"/>
            <w:lang w:val="en-US"/>
          </w:rPr>
          <w:t>google</w:t>
        </w:r>
        <w:r w:rsidRPr="00A85E6D">
          <w:rPr>
            <w:rStyle w:val="ae"/>
            <w:rFonts w:ascii="Times New Roman" w:hAnsi="Times New Roman" w:cs="Times New Roman"/>
            <w:color w:val="auto"/>
          </w:rPr>
          <w:t>.</w:t>
        </w:r>
        <w:r w:rsidRPr="00A85E6D">
          <w:rPr>
            <w:rStyle w:val="ae"/>
            <w:rFonts w:ascii="Times New Roman" w:hAnsi="Times New Roman" w:cs="Times New Roman"/>
            <w:color w:val="auto"/>
            <w:lang w:val="en-US"/>
          </w:rPr>
          <w:t>com</w:t>
        </w:r>
        <w:r w:rsidRPr="00A85E6D">
          <w:rPr>
            <w:rStyle w:val="ae"/>
            <w:rFonts w:ascii="Times New Roman" w:hAnsi="Times New Roman" w:cs="Times New Roman"/>
            <w:color w:val="auto"/>
          </w:rPr>
          <w:t>/</w:t>
        </w:r>
        <w:r w:rsidRPr="00A85E6D">
          <w:rPr>
            <w:rStyle w:val="ae"/>
            <w:rFonts w:ascii="Times New Roman" w:hAnsi="Times New Roman" w:cs="Times New Roman"/>
            <w:color w:val="auto"/>
            <w:lang w:val="en-US"/>
          </w:rPr>
          <w:t>newspapers</w:t>
        </w:r>
        <w:r w:rsidRPr="00A85E6D">
          <w:rPr>
            <w:rStyle w:val="ae"/>
            <w:rFonts w:ascii="Times New Roman" w:hAnsi="Times New Roman" w:cs="Times New Roman"/>
            <w:color w:val="auto"/>
          </w:rPr>
          <w:t>?</w:t>
        </w:r>
        <w:proofErr w:type="spellStart"/>
        <w:r w:rsidRPr="00A85E6D">
          <w:rPr>
            <w:rStyle w:val="ae"/>
            <w:rFonts w:ascii="Times New Roman" w:hAnsi="Times New Roman" w:cs="Times New Roman"/>
            <w:color w:val="auto"/>
            <w:lang w:val="en-US"/>
          </w:rPr>
          <w:t>nid</w:t>
        </w:r>
        <w:proofErr w:type="spellEnd"/>
        <w:r w:rsidRPr="00A85E6D">
          <w:rPr>
            <w:rStyle w:val="ae"/>
            <w:rFonts w:ascii="Times New Roman" w:hAnsi="Times New Roman" w:cs="Times New Roman"/>
            <w:color w:val="auto"/>
          </w:rPr>
          <w:t>=</w:t>
        </w:r>
        <w:r w:rsidRPr="00A85E6D">
          <w:rPr>
            <w:rStyle w:val="ae"/>
            <w:rFonts w:ascii="Times New Roman" w:hAnsi="Times New Roman" w:cs="Times New Roman"/>
            <w:color w:val="auto"/>
            <w:lang w:val="en-US"/>
          </w:rPr>
          <w:t>IT</w:t>
        </w:r>
        <w:r w:rsidRPr="00A85E6D">
          <w:rPr>
            <w:rStyle w:val="ae"/>
            <w:rFonts w:ascii="Times New Roman" w:hAnsi="Times New Roman" w:cs="Times New Roman"/>
            <w:color w:val="auto"/>
          </w:rPr>
          <w:t>5</w:t>
        </w:r>
        <w:proofErr w:type="spellStart"/>
        <w:r w:rsidRPr="00A85E6D">
          <w:rPr>
            <w:rStyle w:val="ae"/>
            <w:rFonts w:ascii="Times New Roman" w:hAnsi="Times New Roman" w:cs="Times New Roman"/>
            <w:color w:val="auto"/>
            <w:lang w:val="en-US"/>
          </w:rPr>
          <w:t>EXw</w:t>
        </w:r>
        <w:proofErr w:type="spellEnd"/>
        <w:r w:rsidRPr="00A85E6D">
          <w:rPr>
            <w:rStyle w:val="ae"/>
            <w:rFonts w:ascii="Times New Roman" w:hAnsi="Times New Roman" w:cs="Times New Roman"/>
            <w:color w:val="auto"/>
          </w:rPr>
          <w:t>6</w:t>
        </w:r>
        <w:proofErr w:type="spellStart"/>
        <w:r w:rsidRPr="00A85E6D">
          <w:rPr>
            <w:rStyle w:val="ae"/>
            <w:rFonts w:ascii="Times New Roman" w:hAnsi="Times New Roman" w:cs="Times New Roman"/>
            <w:color w:val="auto"/>
            <w:lang w:val="en-US"/>
          </w:rPr>
          <w:t>i</w:t>
        </w:r>
        <w:proofErr w:type="spellEnd"/>
        <w:r w:rsidRPr="00A85E6D">
          <w:rPr>
            <w:rStyle w:val="ae"/>
            <w:rFonts w:ascii="Times New Roman" w:hAnsi="Times New Roman" w:cs="Times New Roman"/>
            <w:color w:val="auto"/>
          </w:rPr>
          <w:t>2</w:t>
        </w:r>
        <w:r w:rsidRPr="00A85E6D">
          <w:rPr>
            <w:rStyle w:val="ae"/>
            <w:rFonts w:ascii="Times New Roman" w:hAnsi="Times New Roman" w:cs="Times New Roman"/>
            <w:color w:val="auto"/>
            <w:lang w:val="en-US"/>
          </w:rPr>
          <w:t>GUC</w:t>
        </w:r>
        <w:r w:rsidRPr="00A85E6D">
          <w:rPr>
            <w:rStyle w:val="ae"/>
            <w:rFonts w:ascii="Times New Roman" w:hAnsi="Times New Roman" w:cs="Times New Roman"/>
            <w:color w:val="auto"/>
          </w:rPr>
          <w:t>&amp;</w:t>
        </w:r>
        <w:proofErr w:type="spellStart"/>
        <w:r w:rsidRPr="00A85E6D">
          <w:rPr>
            <w:rStyle w:val="ae"/>
            <w:rFonts w:ascii="Times New Roman" w:hAnsi="Times New Roman" w:cs="Times New Roman"/>
            <w:color w:val="auto"/>
            <w:lang w:val="en-US"/>
          </w:rPr>
          <w:t>dat</w:t>
        </w:r>
        <w:proofErr w:type="spellEnd"/>
        <w:r w:rsidRPr="00A85E6D">
          <w:rPr>
            <w:rStyle w:val="ae"/>
            <w:rFonts w:ascii="Times New Roman" w:hAnsi="Times New Roman" w:cs="Times New Roman"/>
            <w:color w:val="auto"/>
          </w:rPr>
          <w:t>=19701017&amp;</w:t>
        </w:r>
        <w:proofErr w:type="spellStart"/>
        <w:r w:rsidRPr="00A85E6D">
          <w:rPr>
            <w:rStyle w:val="ae"/>
            <w:rFonts w:ascii="Times New Roman" w:hAnsi="Times New Roman" w:cs="Times New Roman"/>
            <w:color w:val="auto"/>
            <w:lang w:val="en-US"/>
          </w:rPr>
          <w:t>printsec</w:t>
        </w:r>
        <w:proofErr w:type="spellEnd"/>
        <w:r w:rsidRPr="00A85E6D">
          <w:rPr>
            <w:rStyle w:val="ae"/>
            <w:rFonts w:ascii="Times New Roman" w:hAnsi="Times New Roman" w:cs="Times New Roman"/>
            <w:color w:val="auto"/>
          </w:rPr>
          <w:t>=</w:t>
        </w:r>
        <w:proofErr w:type="spellStart"/>
        <w:r w:rsidRPr="00A85E6D">
          <w:rPr>
            <w:rStyle w:val="ae"/>
            <w:rFonts w:ascii="Times New Roman" w:hAnsi="Times New Roman" w:cs="Times New Roman"/>
            <w:color w:val="auto"/>
            <w:lang w:val="en-US"/>
          </w:rPr>
          <w:t>frontpage</w:t>
        </w:r>
        <w:proofErr w:type="spellEnd"/>
      </w:hyperlink>
      <w:r w:rsidRPr="00A85E6D">
        <w:rPr>
          <w:rFonts w:ascii="Times New Roman" w:hAnsi="Times New Roman" w:cs="Times New Roman"/>
        </w:rPr>
        <w:t xml:space="preserve"> (Дата обращения 16.02.2016)</w:t>
      </w:r>
    </w:p>
  </w:footnote>
  <w:footnote w:id="118">
    <w:p w:rsidR="00E43CF8" w:rsidRPr="00F07021" w:rsidRDefault="00E43CF8">
      <w:pPr>
        <w:pStyle w:val="a6"/>
        <w:rPr>
          <w:rFonts w:ascii="Times New Roman" w:hAnsi="Times New Roman" w:cs="Times New Roman"/>
        </w:rPr>
      </w:pPr>
      <w:r w:rsidRPr="00A85E6D">
        <w:rPr>
          <w:rStyle w:val="a8"/>
          <w:rFonts w:ascii="Times New Roman" w:hAnsi="Times New Roman" w:cs="Times New Roman"/>
        </w:rPr>
        <w:footnoteRef/>
      </w:r>
      <w:r w:rsidRPr="00A85E6D">
        <w:rPr>
          <w:rFonts w:ascii="Times New Roman" w:hAnsi="Times New Roman" w:cs="Times New Roman"/>
          <w:lang w:val="en-US"/>
        </w:rPr>
        <w:t xml:space="preserve"> Constitution Act, 1867 // Justice Laws Website. URL</w:t>
      </w:r>
      <w:r w:rsidRPr="00A85E6D">
        <w:rPr>
          <w:rFonts w:ascii="Times New Roman" w:hAnsi="Times New Roman" w:cs="Times New Roman"/>
        </w:rPr>
        <w:t xml:space="preserve">: </w:t>
      </w:r>
      <w:hyperlink r:id="rId38" w:history="1">
        <w:r w:rsidR="00185202" w:rsidRPr="00185202">
          <w:rPr>
            <w:rStyle w:val="ae"/>
            <w:rFonts w:ascii="Times New Roman" w:hAnsi="Times New Roman" w:cs="Times New Roman"/>
            <w:color w:val="auto"/>
            <w:lang w:val="en-US"/>
          </w:rPr>
          <w:t>http</w:t>
        </w:r>
        <w:r w:rsidR="00185202" w:rsidRPr="00185202">
          <w:rPr>
            <w:rStyle w:val="ae"/>
            <w:rFonts w:ascii="Times New Roman" w:hAnsi="Times New Roman" w:cs="Times New Roman"/>
            <w:color w:val="auto"/>
          </w:rPr>
          <w:t>://</w:t>
        </w:r>
        <w:r w:rsidR="00185202" w:rsidRPr="00185202">
          <w:rPr>
            <w:rStyle w:val="ae"/>
            <w:rFonts w:ascii="Times New Roman" w:hAnsi="Times New Roman" w:cs="Times New Roman"/>
            <w:color w:val="auto"/>
            <w:lang w:val="en-US"/>
          </w:rPr>
          <w:t>laws</w:t>
        </w:r>
        <w:r w:rsidR="00185202" w:rsidRPr="00185202">
          <w:rPr>
            <w:rStyle w:val="ae"/>
            <w:rFonts w:ascii="Times New Roman" w:hAnsi="Times New Roman" w:cs="Times New Roman"/>
            <w:color w:val="auto"/>
          </w:rPr>
          <w:t>.</w:t>
        </w:r>
        <w:r w:rsidR="00185202" w:rsidRPr="00185202">
          <w:rPr>
            <w:rStyle w:val="ae"/>
            <w:rFonts w:ascii="Times New Roman" w:hAnsi="Times New Roman" w:cs="Times New Roman"/>
            <w:color w:val="auto"/>
            <w:lang w:val="en-US"/>
          </w:rPr>
          <w:t>justice</w:t>
        </w:r>
        <w:r w:rsidR="00185202" w:rsidRPr="00185202">
          <w:rPr>
            <w:rStyle w:val="ae"/>
            <w:rFonts w:ascii="Times New Roman" w:hAnsi="Times New Roman" w:cs="Times New Roman"/>
            <w:color w:val="auto"/>
          </w:rPr>
          <w:t>.</w:t>
        </w:r>
        <w:proofErr w:type="spellStart"/>
        <w:r w:rsidR="00185202" w:rsidRPr="00185202">
          <w:rPr>
            <w:rStyle w:val="ae"/>
            <w:rFonts w:ascii="Times New Roman" w:hAnsi="Times New Roman" w:cs="Times New Roman"/>
            <w:color w:val="auto"/>
            <w:lang w:val="en-US"/>
          </w:rPr>
          <w:t>gc</w:t>
        </w:r>
        <w:proofErr w:type="spellEnd"/>
        <w:r w:rsidR="00185202" w:rsidRPr="00185202">
          <w:rPr>
            <w:rStyle w:val="ae"/>
            <w:rFonts w:ascii="Times New Roman" w:hAnsi="Times New Roman" w:cs="Times New Roman"/>
            <w:color w:val="auto"/>
          </w:rPr>
          <w:t>.</w:t>
        </w:r>
        <w:r w:rsidR="00185202" w:rsidRPr="00185202">
          <w:rPr>
            <w:rStyle w:val="ae"/>
            <w:rFonts w:ascii="Times New Roman" w:hAnsi="Times New Roman" w:cs="Times New Roman"/>
            <w:color w:val="auto"/>
            <w:lang w:val="en-US"/>
          </w:rPr>
          <w:t>ca</w:t>
        </w:r>
        <w:r w:rsidR="00185202" w:rsidRPr="00185202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="00185202" w:rsidRPr="00185202">
          <w:rPr>
            <w:rStyle w:val="ae"/>
            <w:rFonts w:ascii="Times New Roman" w:hAnsi="Times New Roman" w:cs="Times New Roman"/>
            <w:color w:val="auto"/>
            <w:lang w:val="en-US"/>
          </w:rPr>
          <w:t>eng</w:t>
        </w:r>
        <w:proofErr w:type="spellEnd"/>
        <w:r w:rsidR="00185202" w:rsidRPr="00185202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="00185202" w:rsidRPr="00185202">
          <w:rPr>
            <w:rStyle w:val="ae"/>
            <w:rFonts w:ascii="Times New Roman" w:hAnsi="Times New Roman" w:cs="Times New Roman"/>
            <w:color w:val="auto"/>
            <w:lang w:val="en-US"/>
          </w:rPr>
          <w:t>Const</w:t>
        </w:r>
        <w:proofErr w:type="spellEnd"/>
        <w:r w:rsidR="00185202" w:rsidRPr="00185202">
          <w:rPr>
            <w:rStyle w:val="ae"/>
            <w:rFonts w:ascii="Times New Roman" w:hAnsi="Times New Roman" w:cs="Times New Roman"/>
            <w:color w:val="auto"/>
          </w:rPr>
          <w:t>/</w:t>
        </w:r>
        <w:r w:rsidR="00185202" w:rsidRPr="00185202">
          <w:rPr>
            <w:rStyle w:val="ae"/>
            <w:rFonts w:ascii="Times New Roman" w:hAnsi="Times New Roman" w:cs="Times New Roman"/>
            <w:color w:val="auto"/>
            <w:lang w:val="en-US"/>
          </w:rPr>
          <w:t>page</w:t>
        </w:r>
        <w:r w:rsidR="00185202" w:rsidRPr="00185202">
          <w:rPr>
            <w:rStyle w:val="ae"/>
            <w:rFonts w:ascii="Times New Roman" w:hAnsi="Times New Roman" w:cs="Times New Roman"/>
            <w:color w:val="auto"/>
          </w:rPr>
          <w:t>-1.</w:t>
        </w:r>
        <w:r w:rsidR="00185202" w:rsidRPr="00185202">
          <w:rPr>
            <w:rStyle w:val="ae"/>
            <w:rFonts w:ascii="Times New Roman" w:hAnsi="Times New Roman" w:cs="Times New Roman"/>
            <w:color w:val="auto"/>
            <w:lang w:val="en-US"/>
          </w:rPr>
          <w:t>html</w:t>
        </w:r>
      </w:hyperlink>
      <w:r w:rsidR="00185202" w:rsidRPr="00185202">
        <w:rPr>
          <w:rFonts w:ascii="Times New Roman" w:hAnsi="Times New Roman" w:cs="Times New Roman"/>
        </w:rPr>
        <w:t xml:space="preserve"> </w:t>
      </w:r>
      <w:r w:rsidRPr="00185202">
        <w:rPr>
          <w:rFonts w:ascii="Times New Roman" w:hAnsi="Times New Roman" w:cs="Times New Roman"/>
        </w:rPr>
        <w:t>(</w:t>
      </w:r>
      <w:r w:rsidRPr="00F07021">
        <w:rPr>
          <w:rFonts w:ascii="Times New Roman" w:hAnsi="Times New Roman" w:cs="Times New Roman"/>
        </w:rPr>
        <w:t>Дата обращения 28.01.2016)</w:t>
      </w:r>
    </w:p>
  </w:footnote>
  <w:footnote w:id="119">
    <w:p w:rsidR="00E43CF8" w:rsidRPr="00F07021" w:rsidRDefault="00E43CF8" w:rsidP="008F6C32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07021">
        <w:rPr>
          <w:rFonts w:ascii="Times New Roman" w:hAnsi="Times New Roman" w:cs="Times New Roman"/>
          <w:lang w:val="en-US"/>
        </w:rPr>
        <w:t xml:space="preserve">Notes for a national broadcast by Canadian Prime Minister Pierre Trudeau on FLQ kidnappings of James Cross and Pierre </w:t>
      </w:r>
      <w:proofErr w:type="spellStart"/>
      <w:r w:rsidRPr="00F07021">
        <w:rPr>
          <w:rFonts w:ascii="Times New Roman" w:hAnsi="Times New Roman" w:cs="Times New Roman"/>
          <w:lang w:val="en-US"/>
        </w:rPr>
        <w:t>LaPorte</w:t>
      </w:r>
      <w:proofErr w:type="spellEnd"/>
      <w:r w:rsidRPr="00F07021">
        <w:rPr>
          <w:rFonts w:ascii="Times New Roman" w:hAnsi="Times New Roman" w:cs="Times New Roman"/>
          <w:lang w:val="en-US"/>
        </w:rPr>
        <w:t xml:space="preserve"> and the invocation of the War Measures Act.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 October 16, 1970 // Library and Archives Canada’s. URL: </w:t>
      </w:r>
      <w:hyperlink r:id="rId39" w:history="1"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http://www.collectionscanada.gc.ca/primeministers/h4-4065-e.html</w:t>
        </w:r>
      </w:hyperlink>
      <w:r w:rsidRPr="00F07021">
        <w:rPr>
          <w:rFonts w:ascii="Times New Roman" w:hAnsi="Times New Roman" w:cs="Times New Roman"/>
          <w:lang w:val="en-US"/>
        </w:rPr>
        <w:t xml:space="preserve"> (</w:t>
      </w:r>
      <w:r w:rsidRPr="00F07021">
        <w:rPr>
          <w:rFonts w:ascii="Times New Roman" w:hAnsi="Times New Roman" w:cs="Times New Roman"/>
        </w:rPr>
        <w:t>Дата</w:t>
      </w:r>
      <w:r w:rsidRPr="00F07021">
        <w:rPr>
          <w:rFonts w:ascii="Times New Roman" w:hAnsi="Times New Roman" w:cs="Times New Roman"/>
          <w:lang w:val="en-US"/>
        </w:rPr>
        <w:t xml:space="preserve"> </w:t>
      </w:r>
      <w:r w:rsidRPr="00F07021">
        <w:rPr>
          <w:rFonts w:ascii="Times New Roman" w:hAnsi="Times New Roman" w:cs="Times New Roman"/>
        </w:rPr>
        <w:t>обращения</w:t>
      </w:r>
      <w:r w:rsidRPr="00F07021">
        <w:rPr>
          <w:rFonts w:ascii="Times New Roman" w:hAnsi="Times New Roman" w:cs="Times New Roman"/>
          <w:lang w:val="en-US"/>
        </w:rPr>
        <w:t xml:space="preserve"> 18.02.2016)</w:t>
      </w:r>
    </w:p>
  </w:footnote>
  <w:footnote w:id="120">
    <w:p w:rsidR="00E43CF8" w:rsidRPr="00F07021" w:rsidRDefault="00E43CF8" w:rsidP="008F6C32">
      <w:pPr>
        <w:pStyle w:val="a6"/>
        <w:rPr>
          <w:rFonts w:ascii="Times New Roman" w:hAnsi="Times New Roman" w:cs="Times New Roman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Lévesque R. Reaction </w:t>
      </w:r>
      <w:proofErr w:type="gramStart"/>
      <w:r w:rsidRPr="00F07021">
        <w:rPr>
          <w:rFonts w:ascii="Times New Roman" w:hAnsi="Times New Roman" w:cs="Times New Roman"/>
          <w:lang w:val="en-US"/>
        </w:rPr>
        <w:t>To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 the Invocation of the War Measures Act. 17 October 1970 // Quebec History, at </w:t>
      </w:r>
      <w:proofErr w:type="spellStart"/>
      <w:r w:rsidRPr="00F07021">
        <w:rPr>
          <w:rFonts w:ascii="Times New Roman" w:hAnsi="Times New Roman" w:cs="Times New Roman"/>
          <w:lang w:val="en-US"/>
        </w:rPr>
        <w:t>Marianopolis</w:t>
      </w:r>
      <w:proofErr w:type="spellEnd"/>
      <w:r w:rsidRPr="00F07021">
        <w:rPr>
          <w:rFonts w:ascii="Times New Roman" w:hAnsi="Times New Roman" w:cs="Times New Roman"/>
          <w:lang w:val="en-US"/>
        </w:rPr>
        <w:t xml:space="preserve"> College in Montreal. URL</w:t>
      </w:r>
      <w:r w:rsidRPr="00F07021">
        <w:rPr>
          <w:rFonts w:ascii="Times New Roman" w:hAnsi="Times New Roman" w:cs="Times New Roman"/>
        </w:rPr>
        <w:t xml:space="preserve">: </w:t>
      </w:r>
      <w:hyperlink r:id="rId40" w:history="1"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http</w:t>
        </w:r>
        <w:r w:rsidRPr="00F07021">
          <w:rPr>
            <w:rStyle w:val="ae"/>
            <w:rFonts w:ascii="Times New Roman" w:hAnsi="Times New Roman" w:cs="Times New Roman"/>
            <w:color w:val="auto"/>
          </w:rPr>
          <w:t>://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faculty</w:t>
        </w:r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marianopolis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edu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c</w:t>
        </w:r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belanger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quebechistory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docs</w:t>
        </w:r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october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levesque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htm</w:t>
        </w:r>
        <w:proofErr w:type="spellEnd"/>
      </w:hyperlink>
      <w:r w:rsidRPr="00F07021">
        <w:rPr>
          <w:rFonts w:ascii="Times New Roman" w:hAnsi="Times New Roman" w:cs="Times New Roman"/>
        </w:rPr>
        <w:t xml:space="preserve"> (Дата обращения 18.02.2016)</w:t>
      </w:r>
    </w:p>
  </w:footnote>
  <w:footnote w:id="121">
    <w:p w:rsidR="00E43CF8" w:rsidRPr="00F07021" w:rsidRDefault="00E43CF8" w:rsidP="008F6C32">
      <w:pPr>
        <w:pStyle w:val="a6"/>
        <w:rPr>
          <w:rFonts w:ascii="Times New Roman" w:hAnsi="Times New Roman" w:cs="Times New Roman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Dataset: Canadian Gallup Poll. Approval of War Measure's Act re: FLQ. November 1970 // Scholars Portal – Service of the Ontario Council University Libraries. URL</w:t>
      </w:r>
      <w:r w:rsidRPr="00F07021">
        <w:rPr>
          <w:rFonts w:ascii="Times New Roman" w:hAnsi="Times New Roman" w:cs="Times New Roman"/>
        </w:rPr>
        <w:t xml:space="preserve">: </w:t>
      </w:r>
      <w:hyperlink r:id="rId41" w:history="1"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http</w:t>
        </w:r>
        <w:r w:rsidRPr="00F07021">
          <w:rPr>
            <w:rStyle w:val="ae"/>
            <w:rFonts w:ascii="Times New Roman" w:hAnsi="Times New Roman" w:cs="Times New Roman"/>
            <w:color w:val="auto"/>
          </w:rPr>
          <w:t>://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odesi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2.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scholarsportal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info</w:t>
        </w:r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webview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index</w:t>
        </w:r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en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Odesi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ODESI</w:t>
        </w:r>
        <w:r w:rsidRPr="00F07021">
          <w:rPr>
            <w:rStyle w:val="ae"/>
            <w:rFonts w:ascii="Times New Roman" w:hAnsi="Times New Roman" w:cs="Times New Roman"/>
            <w:color w:val="auto"/>
          </w:rPr>
          <w:t>-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Click</w:t>
        </w:r>
        <w:r w:rsidRPr="00F07021">
          <w:rPr>
            <w:rStyle w:val="ae"/>
            <w:rFonts w:ascii="Times New Roman" w:hAnsi="Times New Roman" w:cs="Times New Roman"/>
            <w:color w:val="auto"/>
          </w:rPr>
          <w:t>-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to</w:t>
        </w:r>
        <w:r w:rsidRPr="00F07021">
          <w:rPr>
            <w:rStyle w:val="ae"/>
            <w:rFonts w:ascii="Times New Roman" w:hAnsi="Times New Roman" w:cs="Times New Roman"/>
            <w:color w:val="auto"/>
          </w:rPr>
          <w:t>-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View</w:t>
        </w:r>
        <w:r w:rsidRPr="00F07021">
          <w:rPr>
            <w:rStyle w:val="ae"/>
            <w:rFonts w:ascii="Times New Roman" w:hAnsi="Times New Roman" w:cs="Times New Roman"/>
            <w:color w:val="auto"/>
          </w:rPr>
          <w:t>-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Categories</w:t>
        </w:r>
        <w:r w:rsidRPr="00F07021">
          <w:rPr>
            <w:rStyle w:val="ae"/>
            <w:rFonts w:ascii="Times New Roman" w:hAnsi="Times New Roman" w:cs="Times New Roman"/>
            <w:color w:val="auto"/>
          </w:rPr>
          <w:t>-.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d</w:t>
        </w:r>
        <w:r w:rsidRPr="00F07021">
          <w:rPr>
            <w:rStyle w:val="ae"/>
            <w:rFonts w:ascii="Times New Roman" w:hAnsi="Times New Roman" w:cs="Times New Roman"/>
            <w:color w:val="auto"/>
          </w:rPr>
          <w:t>.6/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Public</w:t>
        </w:r>
        <w:r w:rsidRPr="00F07021">
          <w:rPr>
            <w:rStyle w:val="ae"/>
            <w:rFonts w:ascii="Times New Roman" w:hAnsi="Times New Roman" w:cs="Times New Roman"/>
            <w:color w:val="auto"/>
          </w:rPr>
          <w:t>-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Opinion</w:t>
        </w:r>
        <w:r w:rsidRPr="00F07021">
          <w:rPr>
            <w:rStyle w:val="ae"/>
            <w:rFonts w:ascii="Times New Roman" w:hAnsi="Times New Roman" w:cs="Times New Roman"/>
            <w:color w:val="auto"/>
          </w:rPr>
          <w:t>-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Polls</w:t>
        </w:r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d</w:t>
        </w:r>
        <w:r w:rsidRPr="00F07021">
          <w:rPr>
            <w:rStyle w:val="ae"/>
            <w:rFonts w:ascii="Times New Roman" w:hAnsi="Times New Roman" w:cs="Times New Roman"/>
            <w:color w:val="auto"/>
          </w:rPr>
          <w:t>.28/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CANADA</w:t>
        </w:r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d</w:t>
        </w:r>
        <w:r w:rsidRPr="00F07021">
          <w:rPr>
            <w:rStyle w:val="ae"/>
            <w:rFonts w:ascii="Times New Roman" w:hAnsi="Times New Roman" w:cs="Times New Roman"/>
            <w:color w:val="auto"/>
          </w:rPr>
          <w:t>.29/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Gallup</w:t>
        </w:r>
        <w:r w:rsidRPr="00F07021">
          <w:rPr>
            <w:rStyle w:val="ae"/>
            <w:rFonts w:ascii="Times New Roman" w:hAnsi="Times New Roman" w:cs="Times New Roman"/>
            <w:color w:val="auto"/>
          </w:rPr>
          <w:t>-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Canada</w:t>
        </w:r>
        <w:r w:rsidRPr="00F07021">
          <w:rPr>
            <w:rStyle w:val="ae"/>
            <w:rFonts w:ascii="Times New Roman" w:hAnsi="Times New Roman" w:cs="Times New Roman"/>
            <w:color w:val="auto"/>
          </w:rPr>
          <w:t>-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Inc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-.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d</w:t>
        </w:r>
        <w:r w:rsidRPr="00F07021">
          <w:rPr>
            <w:rStyle w:val="ae"/>
            <w:rFonts w:ascii="Times New Roman" w:hAnsi="Times New Roman" w:cs="Times New Roman"/>
            <w:color w:val="auto"/>
          </w:rPr>
          <w:t>.532/1970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s</w:t>
        </w:r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d</w:t>
        </w:r>
        <w:r w:rsidRPr="00F07021">
          <w:rPr>
            <w:rStyle w:val="ae"/>
            <w:rFonts w:ascii="Times New Roman" w:hAnsi="Times New Roman" w:cs="Times New Roman"/>
            <w:color w:val="auto"/>
          </w:rPr>
          <w:t>.538/1970.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d</w:t>
        </w:r>
        <w:r w:rsidRPr="00F07021">
          <w:rPr>
            <w:rStyle w:val="ae"/>
            <w:rFonts w:ascii="Times New Roman" w:hAnsi="Times New Roman" w:cs="Times New Roman"/>
            <w:color w:val="auto"/>
          </w:rPr>
          <w:t>.569/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Canadian</w:t>
        </w:r>
        <w:r w:rsidRPr="00F07021">
          <w:rPr>
            <w:rStyle w:val="ae"/>
            <w:rFonts w:ascii="Times New Roman" w:hAnsi="Times New Roman" w:cs="Times New Roman"/>
            <w:color w:val="auto"/>
          </w:rPr>
          <w:t>-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Gallup</w:t>
        </w:r>
        <w:r w:rsidRPr="00F07021">
          <w:rPr>
            <w:rStyle w:val="ae"/>
            <w:rFonts w:ascii="Times New Roman" w:hAnsi="Times New Roman" w:cs="Times New Roman"/>
            <w:color w:val="auto"/>
          </w:rPr>
          <w:t>-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Poll</w:t>
        </w:r>
        <w:r w:rsidRPr="00F07021">
          <w:rPr>
            <w:rStyle w:val="ae"/>
            <w:rFonts w:ascii="Times New Roman" w:hAnsi="Times New Roman" w:cs="Times New Roman"/>
            <w:color w:val="auto"/>
          </w:rPr>
          <w:t>-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November</w:t>
        </w:r>
        <w:r w:rsidRPr="00F07021">
          <w:rPr>
            <w:rStyle w:val="ae"/>
            <w:rFonts w:ascii="Times New Roman" w:hAnsi="Times New Roman" w:cs="Times New Roman"/>
            <w:color w:val="auto"/>
          </w:rPr>
          <w:t>-1970-344.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s</w:t>
        </w:r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cipo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-344-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E</w:t>
        </w:r>
        <w:r w:rsidRPr="00F07021">
          <w:rPr>
            <w:rStyle w:val="ae"/>
            <w:rFonts w:ascii="Times New Roman" w:hAnsi="Times New Roman" w:cs="Times New Roman"/>
            <w:color w:val="auto"/>
          </w:rPr>
          <w:t>-1970-11/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War</w:t>
        </w:r>
        <w:r w:rsidRPr="00F07021">
          <w:rPr>
            <w:rStyle w:val="ae"/>
            <w:rFonts w:ascii="Times New Roman" w:hAnsi="Times New Roman" w:cs="Times New Roman"/>
            <w:color w:val="auto"/>
          </w:rPr>
          <w:t>-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Measures</w:t>
        </w:r>
        <w:r w:rsidRPr="00F07021">
          <w:rPr>
            <w:rStyle w:val="ae"/>
            <w:rFonts w:ascii="Times New Roman" w:hAnsi="Times New Roman" w:cs="Times New Roman"/>
            <w:color w:val="auto"/>
          </w:rPr>
          <w:t>-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Act</w:t>
        </w:r>
        <w:r w:rsidRPr="00F07021">
          <w:rPr>
            <w:rStyle w:val="ae"/>
            <w:rFonts w:ascii="Times New Roman" w:hAnsi="Times New Roman" w:cs="Times New Roman"/>
            <w:color w:val="auto"/>
          </w:rPr>
          <w:t>.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h</w:t>
        </w:r>
        <w:r w:rsidRPr="00F07021">
          <w:rPr>
            <w:rStyle w:val="ae"/>
            <w:rFonts w:ascii="Times New Roman" w:hAnsi="Times New Roman" w:cs="Times New Roman"/>
            <w:color w:val="auto"/>
          </w:rPr>
          <w:t>.3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F</w:t>
        </w:r>
        <w:r w:rsidRPr="00F07021">
          <w:rPr>
            <w:rStyle w:val="ae"/>
            <w:rFonts w:ascii="Times New Roman" w:hAnsi="Times New Roman" w:cs="Times New Roman"/>
            <w:color w:val="auto"/>
          </w:rPr>
          <w:t>1/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APPROVAL</w:t>
        </w:r>
        <w:r w:rsidRPr="00F07021">
          <w:rPr>
            <w:rStyle w:val="ae"/>
            <w:rFonts w:ascii="Times New Roman" w:hAnsi="Times New Roman" w:cs="Times New Roman"/>
            <w:color w:val="auto"/>
          </w:rPr>
          <w:t>-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OF</w:t>
        </w:r>
        <w:r w:rsidRPr="00F07021">
          <w:rPr>
            <w:rStyle w:val="ae"/>
            <w:rFonts w:ascii="Times New Roman" w:hAnsi="Times New Roman" w:cs="Times New Roman"/>
            <w:color w:val="auto"/>
          </w:rPr>
          <w:t>-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WAR</w:t>
        </w:r>
        <w:r w:rsidRPr="00F07021">
          <w:rPr>
            <w:rStyle w:val="ae"/>
            <w:rFonts w:ascii="Times New Roman" w:hAnsi="Times New Roman" w:cs="Times New Roman"/>
            <w:color w:val="auto"/>
          </w:rPr>
          <w:t>-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MEASURES</w:t>
        </w:r>
        <w:r w:rsidRPr="00F07021">
          <w:rPr>
            <w:rStyle w:val="ae"/>
            <w:rFonts w:ascii="Times New Roman" w:hAnsi="Times New Roman" w:cs="Times New Roman"/>
            <w:color w:val="auto"/>
          </w:rPr>
          <w:t>-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ACT</w:t>
        </w:r>
        <w:r w:rsidRPr="00F07021">
          <w:rPr>
            <w:rStyle w:val="ae"/>
            <w:rFonts w:ascii="Times New Roman" w:hAnsi="Times New Roman" w:cs="Times New Roman"/>
            <w:color w:val="auto"/>
          </w:rPr>
          <w:t>-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RE</w:t>
        </w:r>
        <w:r w:rsidRPr="00F07021">
          <w:rPr>
            <w:rStyle w:val="ae"/>
            <w:rFonts w:ascii="Times New Roman" w:hAnsi="Times New Roman" w:cs="Times New Roman"/>
            <w:color w:val="auto"/>
          </w:rPr>
          <w:t>-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FLQ</w:t>
        </w:r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fVariable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cipo</w:t>
        </w:r>
        <w:proofErr w:type="spellEnd"/>
        <w:r w:rsidRPr="00F07021">
          <w:rPr>
            <w:rStyle w:val="ae"/>
            <w:rFonts w:ascii="Times New Roman" w:hAnsi="Times New Roman" w:cs="Times New Roman"/>
            <w:color w:val="auto"/>
          </w:rPr>
          <w:t>-344-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E</w:t>
        </w:r>
        <w:r w:rsidRPr="00F07021">
          <w:rPr>
            <w:rStyle w:val="ae"/>
            <w:rFonts w:ascii="Times New Roman" w:hAnsi="Times New Roman" w:cs="Times New Roman"/>
            <w:color w:val="auto"/>
          </w:rPr>
          <w:t>-1970-11_</w:t>
        </w:r>
        <w:r w:rsidRPr="00F07021">
          <w:rPr>
            <w:rStyle w:val="ae"/>
            <w:rFonts w:ascii="Times New Roman" w:hAnsi="Times New Roman" w:cs="Times New Roman"/>
            <w:color w:val="auto"/>
            <w:lang w:val="en-US"/>
          </w:rPr>
          <w:t>V</w:t>
        </w:r>
        <w:r w:rsidRPr="00F07021">
          <w:rPr>
            <w:rStyle w:val="ae"/>
            <w:rFonts w:ascii="Times New Roman" w:hAnsi="Times New Roman" w:cs="Times New Roman"/>
            <w:color w:val="auto"/>
          </w:rPr>
          <w:t>4</w:t>
        </w:r>
      </w:hyperlink>
      <w:r w:rsidRPr="00F07021">
        <w:rPr>
          <w:rFonts w:ascii="Times New Roman" w:hAnsi="Times New Roman" w:cs="Times New Roman"/>
        </w:rPr>
        <w:t xml:space="preserve"> (Дата обращения 18.02.2016)</w:t>
      </w:r>
    </w:p>
  </w:footnote>
  <w:footnote w:id="122">
    <w:p w:rsidR="00E43CF8" w:rsidRPr="009B4746" w:rsidRDefault="00E43CF8" w:rsidP="00FA7514">
      <w:pPr>
        <w:pStyle w:val="a6"/>
        <w:rPr>
          <w:rFonts w:ascii="Times New Roman" w:hAnsi="Times New Roman" w:cs="Times New Roman"/>
          <w:lang w:val="en-US"/>
        </w:rPr>
      </w:pPr>
      <w:r w:rsidRPr="009B4746">
        <w:rPr>
          <w:rStyle w:val="a8"/>
          <w:rFonts w:ascii="Times New Roman" w:hAnsi="Times New Roman" w:cs="Times New Roman"/>
        </w:rPr>
        <w:footnoteRef/>
      </w:r>
      <w:r w:rsidRPr="009B4746">
        <w:rPr>
          <w:rFonts w:ascii="Times New Roman" w:hAnsi="Times New Roman" w:cs="Times New Roman"/>
          <w:lang w:val="en-US"/>
        </w:rPr>
        <w:t xml:space="preserve"> Trudeau, P. Speech at the Paul Sauvé Arena, Montreal, Quebec, May 14, 1980 // Library </w:t>
      </w:r>
      <w:proofErr w:type="spellStart"/>
      <w:r w:rsidRPr="009B4746">
        <w:rPr>
          <w:rFonts w:ascii="Times New Roman" w:hAnsi="Times New Roman" w:cs="Times New Roman"/>
          <w:lang w:val="en-US"/>
        </w:rPr>
        <w:t>ans</w:t>
      </w:r>
      <w:proofErr w:type="spellEnd"/>
      <w:r w:rsidRPr="009B4746">
        <w:rPr>
          <w:rFonts w:ascii="Times New Roman" w:hAnsi="Times New Roman" w:cs="Times New Roman"/>
          <w:lang w:val="en-US"/>
        </w:rPr>
        <w:t xml:space="preserve"> Archives Canada’s. URL: </w:t>
      </w:r>
      <w:hyperlink r:id="rId42" w:history="1"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http://www.collectionscanada.gc.ca/primeministers/h4-4083-e.html</w:t>
        </w:r>
      </w:hyperlink>
      <w:r w:rsidRPr="009B4746">
        <w:rPr>
          <w:rFonts w:ascii="Times New Roman" w:hAnsi="Times New Roman" w:cs="Times New Roman"/>
          <w:lang w:val="en-US"/>
        </w:rPr>
        <w:t xml:space="preserve"> (</w:t>
      </w:r>
      <w:r w:rsidRPr="009B4746">
        <w:rPr>
          <w:rFonts w:ascii="Times New Roman" w:hAnsi="Times New Roman" w:cs="Times New Roman"/>
        </w:rPr>
        <w:t>Дата</w:t>
      </w:r>
      <w:r w:rsidRPr="009B4746">
        <w:rPr>
          <w:rFonts w:ascii="Times New Roman" w:hAnsi="Times New Roman" w:cs="Times New Roman"/>
          <w:lang w:val="en-US"/>
        </w:rPr>
        <w:t xml:space="preserve"> </w:t>
      </w:r>
      <w:r w:rsidRPr="009B4746">
        <w:rPr>
          <w:rFonts w:ascii="Times New Roman" w:hAnsi="Times New Roman" w:cs="Times New Roman"/>
        </w:rPr>
        <w:t>обращения</w:t>
      </w:r>
      <w:r w:rsidRPr="009B4746">
        <w:rPr>
          <w:rFonts w:ascii="Times New Roman" w:hAnsi="Times New Roman" w:cs="Times New Roman"/>
          <w:lang w:val="en-US"/>
        </w:rPr>
        <w:t xml:space="preserve"> 03.03.2016)</w:t>
      </w:r>
    </w:p>
  </w:footnote>
  <w:footnote w:id="123">
    <w:p w:rsidR="00E43CF8" w:rsidRPr="009B4746" w:rsidRDefault="00E43CF8" w:rsidP="00FA7514">
      <w:pPr>
        <w:pStyle w:val="a6"/>
        <w:rPr>
          <w:rFonts w:ascii="Times New Roman" w:hAnsi="Times New Roman" w:cs="Times New Roman"/>
        </w:rPr>
      </w:pPr>
      <w:r w:rsidRPr="009B4746">
        <w:rPr>
          <w:rStyle w:val="a8"/>
          <w:rFonts w:ascii="Times New Roman" w:hAnsi="Times New Roman" w:cs="Times New Roman"/>
        </w:rPr>
        <w:footnoteRef/>
      </w:r>
      <w:r w:rsidRPr="009B4746">
        <w:rPr>
          <w:rFonts w:ascii="Times New Roman" w:hAnsi="Times New Roman" w:cs="Times New Roman"/>
          <w:lang w:val="en-US"/>
        </w:rPr>
        <w:t xml:space="preserve"> The 1980 referendum question and an extract of the Official Report of the </w:t>
      </w:r>
      <w:proofErr w:type="spellStart"/>
      <w:r w:rsidRPr="009B4746">
        <w:rPr>
          <w:rFonts w:ascii="Times New Roman" w:hAnsi="Times New Roman" w:cs="Times New Roman"/>
          <w:lang w:val="en-US"/>
        </w:rPr>
        <w:t>Directeur</w:t>
      </w:r>
      <w:proofErr w:type="spellEnd"/>
      <w:r w:rsidRPr="009B474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B4746">
        <w:rPr>
          <w:rFonts w:ascii="Times New Roman" w:hAnsi="Times New Roman" w:cs="Times New Roman"/>
          <w:lang w:val="en-US"/>
        </w:rPr>
        <w:t>général</w:t>
      </w:r>
      <w:proofErr w:type="spellEnd"/>
      <w:r w:rsidRPr="009B4746">
        <w:rPr>
          <w:rFonts w:ascii="Times New Roman" w:hAnsi="Times New Roman" w:cs="Times New Roman"/>
          <w:lang w:val="en-US"/>
        </w:rPr>
        <w:t xml:space="preserve"> des </w:t>
      </w:r>
      <w:proofErr w:type="spellStart"/>
      <w:r w:rsidRPr="009B4746">
        <w:rPr>
          <w:rFonts w:ascii="Times New Roman" w:hAnsi="Times New Roman" w:cs="Times New Roman"/>
          <w:lang w:val="en-US"/>
        </w:rPr>
        <w:t>élections</w:t>
      </w:r>
      <w:proofErr w:type="spellEnd"/>
      <w:r w:rsidRPr="009B4746">
        <w:rPr>
          <w:rFonts w:ascii="Times New Roman" w:hAnsi="Times New Roman" w:cs="Times New Roman"/>
          <w:lang w:val="en-US"/>
        </w:rPr>
        <w:t xml:space="preserve"> (results) / Québec's Positions on Constitutional and Intergovernmental Issue</w:t>
      </w:r>
      <w:r w:rsidR="00A30583">
        <w:rPr>
          <w:rFonts w:ascii="Times New Roman" w:hAnsi="Times New Roman" w:cs="Times New Roman"/>
          <w:lang w:val="en-US"/>
        </w:rPr>
        <w:t>s from 1936 to March 2001 //</w:t>
      </w:r>
      <w:r w:rsidR="00A30583" w:rsidRPr="00A305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B4746">
        <w:rPr>
          <w:rFonts w:ascii="Times New Roman" w:hAnsi="Times New Roman" w:cs="Times New Roman"/>
          <w:lang w:val="en-US"/>
        </w:rPr>
        <w:t>Secrétariat</w:t>
      </w:r>
      <w:proofErr w:type="spellEnd"/>
      <w:r w:rsidRPr="009B4746">
        <w:rPr>
          <w:rFonts w:ascii="Times New Roman" w:hAnsi="Times New Roman" w:cs="Times New Roman"/>
          <w:lang w:val="en-US"/>
        </w:rPr>
        <w:t xml:space="preserve"> aux affaires </w:t>
      </w:r>
      <w:proofErr w:type="spellStart"/>
      <w:r w:rsidRPr="009B4746">
        <w:rPr>
          <w:rFonts w:ascii="Times New Roman" w:hAnsi="Times New Roman" w:cs="Times New Roman"/>
          <w:lang w:val="en-US"/>
        </w:rPr>
        <w:t>intergouvernementales</w:t>
      </w:r>
      <w:proofErr w:type="spellEnd"/>
      <w:r w:rsidRPr="009B474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B4746">
        <w:rPr>
          <w:rFonts w:ascii="Times New Roman" w:hAnsi="Times New Roman" w:cs="Times New Roman"/>
          <w:lang w:val="en-US"/>
        </w:rPr>
        <w:t>canadiennes</w:t>
      </w:r>
      <w:proofErr w:type="spellEnd"/>
      <w:r w:rsidRPr="009B4746">
        <w:rPr>
          <w:rFonts w:ascii="Times New Roman" w:hAnsi="Times New Roman" w:cs="Times New Roman"/>
          <w:lang w:val="en-US"/>
        </w:rPr>
        <w:t>. URL</w:t>
      </w:r>
      <w:r w:rsidRPr="009B4746">
        <w:rPr>
          <w:rFonts w:ascii="Times New Roman" w:hAnsi="Times New Roman" w:cs="Times New Roman"/>
        </w:rPr>
        <w:t xml:space="preserve">: </w:t>
      </w:r>
      <w:hyperlink r:id="rId43" w:history="1"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http</w:t>
        </w:r>
        <w:r w:rsidRPr="009B4746">
          <w:rPr>
            <w:rStyle w:val="ae"/>
            <w:rFonts w:ascii="Times New Roman" w:hAnsi="Times New Roman" w:cs="Times New Roman"/>
            <w:color w:val="auto"/>
          </w:rPr>
          <w:t>://</w:t>
        </w:r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www</w:t>
        </w:r>
        <w:r w:rsidRPr="009B4746">
          <w:rPr>
            <w:rStyle w:val="ae"/>
            <w:rFonts w:ascii="Times New Roman" w:hAnsi="Times New Roman" w:cs="Times New Roman"/>
            <w:color w:val="auto"/>
          </w:rPr>
          <w:t>.</w:t>
        </w:r>
        <w:proofErr w:type="spellStart"/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saic</w:t>
        </w:r>
        <w:proofErr w:type="spellEnd"/>
        <w:r w:rsidRPr="009B4746">
          <w:rPr>
            <w:rStyle w:val="ae"/>
            <w:rFonts w:ascii="Times New Roman" w:hAnsi="Times New Roman" w:cs="Times New Roman"/>
            <w:color w:val="auto"/>
          </w:rPr>
          <w:t>.</w:t>
        </w:r>
        <w:proofErr w:type="spellStart"/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gouv</w:t>
        </w:r>
        <w:proofErr w:type="spellEnd"/>
        <w:r w:rsidRPr="009B4746">
          <w:rPr>
            <w:rStyle w:val="ae"/>
            <w:rFonts w:ascii="Times New Roman" w:hAnsi="Times New Roman" w:cs="Times New Roman"/>
            <w:color w:val="auto"/>
          </w:rPr>
          <w:t>.</w:t>
        </w:r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qc</w:t>
        </w:r>
        <w:r w:rsidRPr="009B4746">
          <w:rPr>
            <w:rStyle w:val="ae"/>
            <w:rFonts w:ascii="Times New Roman" w:hAnsi="Times New Roman" w:cs="Times New Roman"/>
            <w:color w:val="auto"/>
          </w:rPr>
          <w:t>.</w:t>
        </w:r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ca</w:t>
        </w:r>
        <w:r w:rsidRPr="009B4746">
          <w:rPr>
            <w:rStyle w:val="ae"/>
            <w:rFonts w:ascii="Times New Roman" w:hAnsi="Times New Roman" w:cs="Times New Roman"/>
            <w:color w:val="auto"/>
          </w:rPr>
          <w:t>/</w:t>
        </w:r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publications</w:t>
        </w:r>
        <w:r w:rsidRPr="009B4746">
          <w:rPr>
            <w:rStyle w:val="ae"/>
            <w:rFonts w:ascii="Times New Roman" w:hAnsi="Times New Roman" w:cs="Times New Roman"/>
            <w:color w:val="auto"/>
          </w:rPr>
          <w:t>/</w:t>
        </w:r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Positions</w:t>
        </w:r>
        <w:r w:rsidRPr="009B4746">
          <w:rPr>
            <w:rStyle w:val="ae"/>
            <w:rFonts w:ascii="Times New Roman" w:hAnsi="Times New Roman" w:cs="Times New Roman"/>
            <w:color w:val="auto"/>
          </w:rPr>
          <w:t>/</w:t>
        </w:r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Part</w:t>
        </w:r>
        <w:r w:rsidRPr="009B4746">
          <w:rPr>
            <w:rStyle w:val="ae"/>
            <w:rFonts w:ascii="Times New Roman" w:hAnsi="Times New Roman" w:cs="Times New Roman"/>
            <w:color w:val="auto"/>
          </w:rPr>
          <w:t>3/</w:t>
        </w:r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Document</w:t>
        </w:r>
        <w:r w:rsidRPr="009B4746">
          <w:rPr>
            <w:rStyle w:val="ae"/>
            <w:rFonts w:ascii="Times New Roman" w:hAnsi="Times New Roman" w:cs="Times New Roman"/>
            <w:color w:val="auto"/>
          </w:rPr>
          <w:t>12_</w:t>
        </w:r>
        <w:proofErr w:type="spellStart"/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en</w:t>
        </w:r>
        <w:proofErr w:type="spellEnd"/>
        <w:r w:rsidRPr="009B4746">
          <w:rPr>
            <w:rStyle w:val="ae"/>
            <w:rFonts w:ascii="Times New Roman" w:hAnsi="Times New Roman" w:cs="Times New Roman"/>
            <w:color w:val="auto"/>
          </w:rPr>
          <w:t>.</w:t>
        </w:r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pdf</w:t>
        </w:r>
      </w:hyperlink>
      <w:r w:rsidRPr="009B4746">
        <w:rPr>
          <w:rFonts w:ascii="Times New Roman" w:hAnsi="Times New Roman" w:cs="Times New Roman"/>
        </w:rPr>
        <w:t xml:space="preserve"> (Дата обращения 07.02.2016)</w:t>
      </w:r>
    </w:p>
  </w:footnote>
  <w:footnote w:id="124">
    <w:p w:rsidR="00E43CF8" w:rsidRPr="009B4746" w:rsidRDefault="00E43CF8" w:rsidP="00FA7514">
      <w:pPr>
        <w:pStyle w:val="a6"/>
        <w:rPr>
          <w:rFonts w:ascii="Times New Roman" w:hAnsi="Times New Roman" w:cs="Times New Roman"/>
        </w:rPr>
      </w:pPr>
      <w:r w:rsidRPr="009B4746">
        <w:rPr>
          <w:rStyle w:val="a8"/>
          <w:rFonts w:ascii="Times New Roman" w:hAnsi="Times New Roman" w:cs="Times New Roman"/>
        </w:rPr>
        <w:footnoteRef/>
      </w:r>
      <w:r w:rsidRPr="009B4746">
        <w:rPr>
          <w:rFonts w:ascii="Times New Roman" w:hAnsi="Times New Roman" w:cs="Times New Roman"/>
          <w:lang w:val="en-US"/>
        </w:rPr>
        <w:t xml:space="preserve"> Resolution to amend the Constitution, 28 September 1981 // Supreme Court Judgments. URL</w:t>
      </w:r>
      <w:r w:rsidRPr="009B4746">
        <w:rPr>
          <w:rFonts w:ascii="Times New Roman" w:hAnsi="Times New Roman" w:cs="Times New Roman"/>
        </w:rPr>
        <w:t xml:space="preserve">: </w:t>
      </w:r>
      <w:hyperlink r:id="rId44" w:history="1"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http</w:t>
        </w:r>
        <w:r w:rsidRPr="009B4746">
          <w:rPr>
            <w:rStyle w:val="ae"/>
            <w:rFonts w:ascii="Times New Roman" w:hAnsi="Times New Roman" w:cs="Times New Roman"/>
            <w:color w:val="auto"/>
          </w:rPr>
          <w:t>://</w:t>
        </w:r>
        <w:proofErr w:type="spellStart"/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scc</w:t>
        </w:r>
        <w:proofErr w:type="spellEnd"/>
        <w:r w:rsidRPr="009B4746">
          <w:rPr>
            <w:rStyle w:val="ae"/>
            <w:rFonts w:ascii="Times New Roman" w:hAnsi="Times New Roman" w:cs="Times New Roman"/>
            <w:color w:val="auto"/>
          </w:rPr>
          <w:t>-</w:t>
        </w:r>
        <w:proofErr w:type="spellStart"/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csc</w:t>
        </w:r>
        <w:proofErr w:type="spellEnd"/>
        <w:r w:rsidRPr="009B4746">
          <w:rPr>
            <w:rStyle w:val="ae"/>
            <w:rFonts w:ascii="Times New Roman" w:hAnsi="Times New Roman" w:cs="Times New Roman"/>
            <w:color w:val="auto"/>
          </w:rPr>
          <w:t>.</w:t>
        </w:r>
        <w:proofErr w:type="spellStart"/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lexum</w:t>
        </w:r>
        <w:proofErr w:type="spellEnd"/>
        <w:r w:rsidRPr="009B4746">
          <w:rPr>
            <w:rStyle w:val="ae"/>
            <w:rFonts w:ascii="Times New Roman" w:hAnsi="Times New Roman" w:cs="Times New Roman"/>
            <w:color w:val="auto"/>
          </w:rPr>
          <w:t>.</w:t>
        </w:r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com</w:t>
        </w:r>
        <w:r w:rsidRPr="009B4746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scc</w:t>
        </w:r>
        <w:proofErr w:type="spellEnd"/>
        <w:r w:rsidRPr="009B4746">
          <w:rPr>
            <w:rStyle w:val="ae"/>
            <w:rFonts w:ascii="Times New Roman" w:hAnsi="Times New Roman" w:cs="Times New Roman"/>
            <w:color w:val="auto"/>
          </w:rPr>
          <w:t>-</w:t>
        </w:r>
        <w:proofErr w:type="spellStart"/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csc</w:t>
        </w:r>
        <w:proofErr w:type="spellEnd"/>
        <w:r w:rsidRPr="009B4746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scc</w:t>
        </w:r>
        <w:proofErr w:type="spellEnd"/>
        <w:r w:rsidRPr="009B4746">
          <w:rPr>
            <w:rStyle w:val="ae"/>
            <w:rFonts w:ascii="Times New Roman" w:hAnsi="Times New Roman" w:cs="Times New Roman"/>
            <w:color w:val="auto"/>
          </w:rPr>
          <w:t>-</w:t>
        </w:r>
        <w:proofErr w:type="spellStart"/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csc</w:t>
        </w:r>
        <w:proofErr w:type="spellEnd"/>
        <w:r w:rsidRPr="009B4746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en</w:t>
        </w:r>
        <w:proofErr w:type="spellEnd"/>
        <w:r w:rsidRPr="009B4746">
          <w:rPr>
            <w:rStyle w:val="ae"/>
            <w:rFonts w:ascii="Times New Roman" w:hAnsi="Times New Roman" w:cs="Times New Roman"/>
            <w:color w:val="auto"/>
          </w:rPr>
          <w:t>/</w:t>
        </w:r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item</w:t>
        </w:r>
        <w:r w:rsidRPr="009B4746">
          <w:rPr>
            <w:rStyle w:val="ae"/>
            <w:rFonts w:ascii="Times New Roman" w:hAnsi="Times New Roman" w:cs="Times New Roman"/>
            <w:color w:val="auto"/>
          </w:rPr>
          <w:t>/2519/</w:t>
        </w:r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index</w:t>
        </w:r>
        <w:r w:rsidRPr="009B4746">
          <w:rPr>
            <w:rStyle w:val="ae"/>
            <w:rFonts w:ascii="Times New Roman" w:hAnsi="Times New Roman" w:cs="Times New Roman"/>
            <w:color w:val="auto"/>
          </w:rPr>
          <w:t>.</w:t>
        </w:r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do</w:t>
        </w:r>
      </w:hyperlink>
      <w:r w:rsidRPr="009B4746">
        <w:rPr>
          <w:rFonts w:ascii="Times New Roman" w:hAnsi="Times New Roman" w:cs="Times New Roman"/>
        </w:rPr>
        <w:t xml:space="preserve"> (Дата обращения 03.03.2016)</w:t>
      </w:r>
    </w:p>
  </w:footnote>
  <w:footnote w:id="125">
    <w:p w:rsidR="00E43CF8" w:rsidRPr="009B4746" w:rsidRDefault="00E43CF8" w:rsidP="00D22524">
      <w:pPr>
        <w:pStyle w:val="a6"/>
        <w:rPr>
          <w:rFonts w:ascii="Times New Roman" w:hAnsi="Times New Roman" w:cs="Times New Roman"/>
        </w:rPr>
      </w:pPr>
      <w:r w:rsidRPr="009B4746">
        <w:rPr>
          <w:rStyle w:val="a8"/>
          <w:rFonts w:ascii="Times New Roman" w:hAnsi="Times New Roman" w:cs="Times New Roman"/>
        </w:rPr>
        <w:footnoteRef/>
      </w:r>
      <w:r w:rsidRPr="009B4746">
        <w:rPr>
          <w:rFonts w:ascii="Times New Roman" w:hAnsi="Times New Roman" w:cs="Times New Roman"/>
          <w:lang w:val="fr-FR"/>
        </w:rPr>
        <w:t xml:space="preserve"> Allocution prononcée par M. Gil </w:t>
      </w:r>
      <w:proofErr w:type="spellStart"/>
      <w:r w:rsidRPr="009B4746">
        <w:rPr>
          <w:rFonts w:ascii="Times New Roman" w:hAnsi="Times New Roman" w:cs="Times New Roman"/>
          <w:lang w:val="fr-FR"/>
        </w:rPr>
        <w:t>Rémillard</w:t>
      </w:r>
      <w:proofErr w:type="spellEnd"/>
      <w:r w:rsidRPr="009B4746">
        <w:rPr>
          <w:rFonts w:ascii="Times New Roman" w:hAnsi="Times New Roman" w:cs="Times New Roman"/>
          <w:lang w:val="fr-FR"/>
        </w:rPr>
        <w:t xml:space="preserve"> à l’occasion du colloque «Une collaboration renouvelée du Québec et de ses partenaires dans la Confédération», Mont-Gabriel, 9 mai 1986 // Secrétariat aux affaires intergouvernementales canadiennes. </w:t>
      </w:r>
      <w:r w:rsidRPr="009B4746">
        <w:rPr>
          <w:rFonts w:ascii="Times New Roman" w:hAnsi="Times New Roman" w:cs="Times New Roman"/>
          <w:lang w:val="en-US"/>
        </w:rPr>
        <w:t>URL</w:t>
      </w:r>
      <w:r w:rsidRPr="009B4746">
        <w:rPr>
          <w:rFonts w:ascii="Times New Roman" w:hAnsi="Times New Roman" w:cs="Times New Roman"/>
        </w:rPr>
        <w:t xml:space="preserve">: </w:t>
      </w:r>
      <w:hyperlink r:id="rId45" w:history="1"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http</w:t>
        </w:r>
        <w:r w:rsidRPr="009B4746">
          <w:rPr>
            <w:rStyle w:val="ae"/>
            <w:rFonts w:ascii="Times New Roman" w:hAnsi="Times New Roman" w:cs="Times New Roman"/>
            <w:color w:val="auto"/>
          </w:rPr>
          <w:t>://</w:t>
        </w:r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www</w:t>
        </w:r>
        <w:r w:rsidRPr="009B4746">
          <w:rPr>
            <w:rStyle w:val="ae"/>
            <w:rFonts w:ascii="Times New Roman" w:hAnsi="Times New Roman" w:cs="Times New Roman"/>
            <w:color w:val="auto"/>
          </w:rPr>
          <w:t>.</w:t>
        </w:r>
        <w:proofErr w:type="spellStart"/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saic</w:t>
        </w:r>
        <w:proofErr w:type="spellEnd"/>
        <w:r w:rsidRPr="009B4746">
          <w:rPr>
            <w:rStyle w:val="ae"/>
            <w:rFonts w:ascii="Times New Roman" w:hAnsi="Times New Roman" w:cs="Times New Roman"/>
            <w:color w:val="auto"/>
          </w:rPr>
          <w:t>.</w:t>
        </w:r>
        <w:proofErr w:type="spellStart"/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gouv</w:t>
        </w:r>
        <w:proofErr w:type="spellEnd"/>
        <w:r w:rsidRPr="009B4746">
          <w:rPr>
            <w:rStyle w:val="ae"/>
            <w:rFonts w:ascii="Times New Roman" w:hAnsi="Times New Roman" w:cs="Times New Roman"/>
            <w:color w:val="auto"/>
          </w:rPr>
          <w:t>.</w:t>
        </w:r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qc</w:t>
        </w:r>
        <w:r w:rsidRPr="009B4746">
          <w:rPr>
            <w:rStyle w:val="ae"/>
            <w:rFonts w:ascii="Times New Roman" w:hAnsi="Times New Roman" w:cs="Times New Roman"/>
            <w:color w:val="auto"/>
          </w:rPr>
          <w:t>.</w:t>
        </w:r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ca</w:t>
        </w:r>
        <w:r w:rsidRPr="009B4746">
          <w:rPr>
            <w:rStyle w:val="ae"/>
            <w:rFonts w:ascii="Times New Roman" w:hAnsi="Times New Roman" w:cs="Times New Roman"/>
            <w:color w:val="auto"/>
          </w:rPr>
          <w:t>/</w:t>
        </w:r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publications</w:t>
        </w:r>
        <w:r w:rsidRPr="009B4746">
          <w:rPr>
            <w:rStyle w:val="ae"/>
            <w:rFonts w:ascii="Times New Roman" w:hAnsi="Times New Roman" w:cs="Times New Roman"/>
            <w:color w:val="auto"/>
          </w:rPr>
          <w:t>/</w:t>
        </w:r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Positions</w:t>
        </w:r>
        <w:r w:rsidRPr="009B4746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Partie</w:t>
        </w:r>
        <w:proofErr w:type="spellEnd"/>
        <w:r w:rsidRPr="009B4746">
          <w:rPr>
            <w:rStyle w:val="ae"/>
            <w:rFonts w:ascii="Times New Roman" w:hAnsi="Times New Roman" w:cs="Times New Roman"/>
            <w:color w:val="auto"/>
          </w:rPr>
          <w:t>2/</w:t>
        </w:r>
        <w:proofErr w:type="spellStart"/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GilRemillard</w:t>
        </w:r>
        <w:proofErr w:type="spellEnd"/>
        <w:r w:rsidRPr="009B4746">
          <w:rPr>
            <w:rStyle w:val="ae"/>
            <w:rFonts w:ascii="Times New Roman" w:hAnsi="Times New Roman" w:cs="Times New Roman"/>
            <w:color w:val="auto"/>
          </w:rPr>
          <w:t>1986.</w:t>
        </w:r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pdf</w:t>
        </w:r>
      </w:hyperlink>
      <w:r w:rsidRPr="009B4746">
        <w:rPr>
          <w:rFonts w:ascii="Times New Roman" w:hAnsi="Times New Roman" w:cs="Times New Roman"/>
        </w:rPr>
        <w:t xml:space="preserve"> (Дата обращения 20.02.2016)</w:t>
      </w:r>
    </w:p>
  </w:footnote>
  <w:footnote w:id="126">
    <w:p w:rsidR="00E43CF8" w:rsidRPr="009B4746" w:rsidRDefault="00E43CF8" w:rsidP="00D22524">
      <w:pPr>
        <w:pStyle w:val="a6"/>
        <w:rPr>
          <w:rFonts w:ascii="Times New Roman" w:hAnsi="Times New Roman" w:cs="Times New Roman"/>
        </w:rPr>
      </w:pPr>
      <w:r w:rsidRPr="009B4746">
        <w:rPr>
          <w:rStyle w:val="a8"/>
          <w:rFonts w:ascii="Times New Roman" w:hAnsi="Times New Roman" w:cs="Times New Roman"/>
        </w:rPr>
        <w:footnoteRef/>
      </w:r>
      <w:r w:rsidRPr="009B4746">
        <w:rPr>
          <w:rFonts w:ascii="Times New Roman" w:hAnsi="Times New Roman" w:cs="Times New Roman"/>
        </w:rPr>
        <w:t xml:space="preserve"> </w:t>
      </w:r>
      <w:r w:rsidRPr="009B4746">
        <w:rPr>
          <w:rFonts w:ascii="Times New Roman" w:hAnsi="Times New Roman" w:cs="Times New Roman"/>
          <w:lang w:val="en-US"/>
        </w:rPr>
        <w:t>La</w:t>
      </w:r>
      <w:r w:rsidRPr="009B4746">
        <w:rPr>
          <w:rFonts w:ascii="Times New Roman" w:hAnsi="Times New Roman" w:cs="Times New Roman"/>
        </w:rPr>
        <w:t xml:space="preserve"> </w:t>
      </w:r>
      <w:r w:rsidRPr="009B4746">
        <w:rPr>
          <w:rFonts w:ascii="Times New Roman" w:hAnsi="Times New Roman" w:cs="Times New Roman"/>
          <w:lang w:val="en-US"/>
        </w:rPr>
        <w:t>d</w:t>
      </w:r>
      <w:r w:rsidRPr="009B4746">
        <w:rPr>
          <w:rFonts w:ascii="Times New Roman" w:hAnsi="Times New Roman" w:cs="Times New Roman"/>
        </w:rPr>
        <w:t>é</w:t>
      </w:r>
      <w:proofErr w:type="spellStart"/>
      <w:r w:rsidRPr="009B4746">
        <w:rPr>
          <w:rFonts w:ascii="Times New Roman" w:hAnsi="Times New Roman" w:cs="Times New Roman"/>
          <w:lang w:val="en-US"/>
        </w:rPr>
        <w:t>claration</w:t>
      </w:r>
      <w:proofErr w:type="spellEnd"/>
      <w:r w:rsidRPr="009B4746">
        <w:rPr>
          <w:rFonts w:ascii="Times New Roman" w:hAnsi="Times New Roman" w:cs="Times New Roman"/>
        </w:rPr>
        <w:t xml:space="preserve"> </w:t>
      </w:r>
      <w:r w:rsidRPr="009B4746">
        <w:rPr>
          <w:rFonts w:ascii="Times New Roman" w:hAnsi="Times New Roman" w:cs="Times New Roman"/>
          <w:lang w:val="en-US"/>
        </w:rPr>
        <w:t>d</w:t>
      </w:r>
      <w:r w:rsidRPr="009B4746">
        <w:rPr>
          <w:rFonts w:ascii="Times New Roman" w:hAnsi="Times New Roman" w:cs="Times New Roman"/>
        </w:rPr>
        <w:t>’</w:t>
      </w:r>
      <w:r w:rsidRPr="009B4746">
        <w:rPr>
          <w:rFonts w:ascii="Times New Roman" w:hAnsi="Times New Roman" w:cs="Times New Roman"/>
          <w:lang w:val="en-US"/>
        </w:rPr>
        <w:t>Edmonton</w:t>
      </w:r>
      <w:r w:rsidRPr="009B4746">
        <w:rPr>
          <w:rFonts w:ascii="Times New Roman" w:hAnsi="Times New Roman" w:cs="Times New Roman"/>
        </w:rPr>
        <w:t xml:space="preserve"> // 27</w:t>
      </w:r>
      <w:proofErr w:type="spellStart"/>
      <w:r w:rsidRPr="009B4746">
        <w:rPr>
          <w:rFonts w:ascii="Times New Roman" w:hAnsi="Times New Roman" w:cs="Times New Roman"/>
          <w:lang w:val="en-US"/>
        </w:rPr>
        <w:t>th</w:t>
      </w:r>
      <w:proofErr w:type="spellEnd"/>
      <w:r w:rsidRPr="009B4746">
        <w:rPr>
          <w:rFonts w:ascii="Times New Roman" w:hAnsi="Times New Roman" w:cs="Times New Roman"/>
        </w:rPr>
        <w:t xml:space="preserve"> </w:t>
      </w:r>
      <w:r w:rsidRPr="009B4746">
        <w:rPr>
          <w:rFonts w:ascii="Times New Roman" w:hAnsi="Times New Roman" w:cs="Times New Roman"/>
          <w:lang w:val="en-US"/>
        </w:rPr>
        <w:t>Annual</w:t>
      </w:r>
      <w:r w:rsidRPr="009B4746">
        <w:rPr>
          <w:rFonts w:ascii="Times New Roman" w:hAnsi="Times New Roman" w:cs="Times New Roman"/>
        </w:rPr>
        <w:t xml:space="preserve"> </w:t>
      </w:r>
      <w:r w:rsidRPr="009B4746">
        <w:rPr>
          <w:rFonts w:ascii="Times New Roman" w:hAnsi="Times New Roman" w:cs="Times New Roman"/>
          <w:lang w:val="en-US"/>
        </w:rPr>
        <w:t>Premiers</w:t>
      </w:r>
      <w:r w:rsidRPr="009B4746">
        <w:rPr>
          <w:rFonts w:ascii="Times New Roman" w:hAnsi="Times New Roman" w:cs="Times New Roman"/>
        </w:rPr>
        <w:t xml:space="preserve">' </w:t>
      </w:r>
      <w:r w:rsidRPr="009B4746">
        <w:rPr>
          <w:rFonts w:ascii="Times New Roman" w:hAnsi="Times New Roman" w:cs="Times New Roman"/>
          <w:lang w:val="en-US"/>
        </w:rPr>
        <w:t>Conference</w:t>
      </w:r>
      <w:r w:rsidRPr="009B4746">
        <w:rPr>
          <w:rFonts w:ascii="Times New Roman" w:hAnsi="Times New Roman" w:cs="Times New Roman"/>
        </w:rPr>
        <w:t xml:space="preserve">, 10 </w:t>
      </w:r>
      <w:r w:rsidRPr="009B4746">
        <w:rPr>
          <w:rFonts w:ascii="Times New Roman" w:hAnsi="Times New Roman" w:cs="Times New Roman"/>
          <w:lang w:val="en-US"/>
        </w:rPr>
        <w:t>August</w:t>
      </w:r>
      <w:r w:rsidRPr="009B4746">
        <w:rPr>
          <w:rFonts w:ascii="Times New Roman" w:hAnsi="Times New Roman" w:cs="Times New Roman"/>
        </w:rPr>
        <w:t xml:space="preserve"> 1986 // </w:t>
      </w:r>
      <w:proofErr w:type="spellStart"/>
      <w:r w:rsidRPr="009B4746">
        <w:rPr>
          <w:rFonts w:ascii="Times New Roman" w:hAnsi="Times New Roman" w:cs="Times New Roman"/>
          <w:lang w:val="en-US"/>
        </w:rPr>
        <w:t>PrimaryDocuments</w:t>
      </w:r>
      <w:proofErr w:type="spellEnd"/>
      <w:r w:rsidRPr="009B4746">
        <w:rPr>
          <w:rFonts w:ascii="Times New Roman" w:hAnsi="Times New Roman" w:cs="Times New Roman"/>
        </w:rPr>
        <w:t>.</w:t>
      </w:r>
      <w:r w:rsidRPr="009B4746">
        <w:rPr>
          <w:rFonts w:ascii="Times New Roman" w:hAnsi="Times New Roman" w:cs="Times New Roman"/>
          <w:lang w:val="en-US"/>
        </w:rPr>
        <w:t>ca</w:t>
      </w:r>
      <w:r w:rsidRPr="009B4746">
        <w:rPr>
          <w:rFonts w:ascii="Times New Roman" w:hAnsi="Times New Roman" w:cs="Times New Roman"/>
        </w:rPr>
        <w:t xml:space="preserve"> – </w:t>
      </w:r>
      <w:r w:rsidRPr="009B4746">
        <w:rPr>
          <w:rFonts w:ascii="Times New Roman" w:hAnsi="Times New Roman" w:cs="Times New Roman"/>
          <w:lang w:val="en-US"/>
        </w:rPr>
        <w:t>Canadian</w:t>
      </w:r>
      <w:r w:rsidRPr="009B4746">
        <w:rPr>
          <w:rFonts w:ascii="Times New Roman" w:hAnsi="Times New Roman" w:cs="Times New Roman"/>
        </w:rPr>
        <w:t xml:space="preserve"> </w:t>
      </w:r>
      <w:r w:rsidRPr="009B4746">
        <w:rPr>
          <w:rFonts w:ascii="Times New Roman" w:hAnsi="Times New Roman" w:cs="Times New Roman"/>
          <w:lang w:val="en-US"/>
        </w:rPr>
        <w:t>Constitution</w:t>
      </w:r>
      <w:r w:rsidRPr="009B4746">
        <w:rPr>
          <w:rFonts w:ascii="Times New Roman" w:hAnsi="Times New Roman" w:cs="Times New Roman"/>
        </w:rPr>
        <w:t xml:space="preserve"> </w:t>
      </w:r>
      <w:r w:rsidRPr="009B4746">
        <w:rPr>
          <w:rFonts w:ascii="Times New Roman" w:hAnsi="Times New Roman" w:cs="Times New Roman"/>
          <w:lang w:val="en-US"/>
        </w:rPr>
        <w:t>Foundation</w:t>
      </w:r>
      <w:r w:rsidRPr="009B4746">
        <w:rPr>
          <w:rFonts w:ascii="Times New Roman" w:hAnsi="Times New Roman" w:cs="Times New Roman"/>
        </w:rPr>
        <w:t xml:space="preserve">. </w:t>
      </w:r>
      <w:r w:rsidRPr="009B4746">
        <w:rPr>
          <w:rFonts w:ascii="Times New Roman" w:hAnsi="Times New Roman" w:cs="Times New Roman"/>
          <w:lang w:val="en-US"/>
        </w:rPr>
        <w:t>URL</w:t>
      </w:r>
      <w:r w:rsidRPr="009B4746">
        <w:rPr>
          <w:rFonts w:ascii="Times New Roman" w:hAnsi="Times New Roman" w:cs="Times New Roman"/>
        </w:rPr>
        <w:t xml:space="preserve">: </w:t>
      </w:r>
      <w:hyperlink r:id="rId46" w:history="1"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http</w:t>
        </w:r>
        <w:r w:rsidRPr="009B4746">
          <w:rPr>
            <w:rStyle w:val="ae"/>
            <w:rFonts w:ascii="Times New Roman" w:hAnsi="Times New Roman" w:cs="Times New Roman"/>
            <w:color w:val="auto"/>
          </w:rPr>
          <w:t>://</w:t>
        </w:r>
        <w:proofErr w:type="spellStart"/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originaldocuments</w:t>
        </w:r>
        <w:proofErr w:type="spellEnd"/>
        <w:r w:rsidRPr="009B4746">
          <w:rPr>
            <w:rStyle w:val="ae"/>
            <w:rFonts w:ascii="Times New Roman" w:hAnsi="Times New Roman" w:cs="Times New Roman"/>
            <w:color w:val="auto"/>
          </w:rPr>
          <w:t>.</w:t>
        </w:r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ca</w:t>
        </w:r>
        <w:r w:rsidRPr="009B4746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api</w:t>
        </w:r>
        <w:proofErr w:type="spellEnd"/>
        <w:r w:rsidRPr="009B4746">
          <w:rPr>
            <w:rStyle w:val="ae"/>
            <w:rFonts w:ascii="Times New Roman" w:hAnsi="Times New Roman" w:cs="Times New Roman"/>
            <w:color w:val="auto"/>
          </w:rPr>
          <w:t>/</w:t>
        </w:r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pdf</w:t>
        </w:r>
        <w:r w:rsidRPr="009B4746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PremConf</w:t>
        </w:r>
        <w:proofErr w:type="spellEnd"/>
        <w:r w:rsidRPr="009B4746">
          <w:rPr>
            <w:rStyle w:val="ae"/>
            <w:rFonts w:ascii="Times New Roman" w:hAnsi="Times New Roman" w:cs="Times New Roman"/>
            <w:color w:val="auto"/>
          </w:rPr>
          <w:t>1986</w:t>
        </w:r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Aug</w:t>
        </w:r>
        <w:r w:rsidRPr="009B4746">
          <w:rPr>
            <w:rStyle w:val="ae"/>
            <w:rFonts w:ascii="Times New Roman" w:hAnsi="Times New Roman" w:cs="Times New Roman"/>
            <w:color w:val="auto"/>
          </w:rPr>
          <w:t>10.</w:t>
        </w:r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pdf</w:t>
        </w:r>
      </w:hyperlink>
      <w:r w:rsidRPr="009B4746">
        <w:rPr>
          <w:rFonts w:ascii="Times New Roman" w:hAnsi="Times New Roman" w:cs="Times New Roman"/>
        </w:rPr>
        <w:t xml:space="preserve"> (Дата обращения 02.02.2016)</w:t>
      </w:r>
    </w:p>
  </w:footnote>
  <w:footnote w:id="127">
    <w:p w:rsidR="00E43CF8" w:rsidRPr="009B4746" w:rsidRDefault="00E43CF8" w:rsidP="00D22524">
      <w:pPr>
        <w:pStyle w:val="a6"/>
        <w:rPr>
          <w:rFonts w:ascii="Times New Roman" w:hAnsi="Times New Roman" w:cs="Times New Roman"/>
        </w:rPr>
      </w:pPr>
      <w:r w:rsidRPr="009B4746">
        <w:rPr>
          <w:rStyle w:val="a8"/>
          <w:rFonts w:ascii="Times New Roman" w:hAnsi="Times New Roman" w:cs="Times New Roman"/>
        </w:rPr>
        <w:footnoteRef/>
      </w:r>
      <w:r w:rsidRPr="009B4746">
        <w:rPr>
          <w:rFonts w:ascii="Times New Roman" w:hAnsi="Times New Roman" w:cs="Times New Roman"/>
          <w:lang w:val="en-US"/>
        </w:rPr>
        <w:t xml:space="preserve"> First Ministers' Meeting on the Constitution – </w:t>
      </w:r>
      <w:proofErr w:type="spellStart"/>
      <w:r w:rsidRPr="009B4746">
        <w:rPr>
          <w:rFonts w:ascii="Times New Roman" w:hAnsi="Times New Roman" w:cs="Times New Roman"/>
          <w:lang w:val="en-US"/>
        </w:rPr>
        <w:t>Meech</w:t>
      </w:r>
      <w:proofErr w:type="spellEnd"/>
      <w:r w:rsidRPr="009B4746">
        <w:rPr>
          <w:rFonts w:ascii="Times New Roman" w:hAnsi="Times New Roman" w:cs="Times New Roman"/>
          <w:lang w:val="en-US"/>
        </w:rPr>
        <w:t xml:space="preserve"> Lake Communique, 30 April 1987 // PrimaryDocuments.ca – Canadian Constitution Foundation. URL</w:t>
      </w:r>
      <w:r w:rsidRPr="009B4746">
        <w:rPr>
          <w:rFonts w:ascii="Times New Roman" w:hAnsi="Times New Roman" w:cs="Times New Roman"/>
        </w:rPr>
        <w:t xml:space="preserve">:  </w:t>
      </w:r>
      <w:hyperlink r:id="rId47" w:history="1"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http</w:t>
        </w:r>
        <w:r w:rsidRPr="009B4746">
          <w:rPr>
            <w:rStyle w:val="ae"/>
            <w:rFonts w:ascii="Times New Roman" w:hAnsi="Times New Roman" w:cs="Times New Roman"/>
            <w:color w:val="auto"/>
          </w:rPr>
          <w:t>://</w:t>
        </w:r>
        <w:proofErr w:type="spellStart"/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originaldocuments</w:t>
        </w:r>
        <w:proofErr w:type="spellEnd"/>
        <w:r w:rsidRPr="009B4746">
          <w:rPr>
            <w:rStyle w:val="ae"/>
            <w:rFonts w:ascii="Times New Roman" w:hAnsi="Times New Roman" w:cs="Times New Roman"/>
            <w:color w:val="auto"/>
          </w:rPr>
          <w:t>.</w:t>
        </w:r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ca</w:t>
        </w:r>
        <w:r w:rsidRPr="009B4746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api</w:t>
        </w:r>
        <w:proofErr w:type="spellEnd"/>
        <w:r w:rsidRPr="009B4746">
          <w:rPr>
            <w:rStyle w:val="ae"/>
            <w:rFonts w:ascii="Times New Roman" w:hAnsi="Times New Roman" w:cs="Times New Roman"/>
            <w:color w:val="auto"/>
          </w:rPr>
          <w:t>/</w:t>
        </w:r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pdf</w:t>
        </w:r>
        <w:r w:rsidRPr="009B4746">
          <w:rPr>
            <w:rStyle w:val="ae"/>
            <w:rFonts w:ascii="Times New Roman" w:hAnsi="Times New Roman" w:cs="Times New Roman"/>
            <w:color w:val="auto"/>
          </w:rPr>
          <w:t>/1</w:t>
        </w:r>
        <w:proofErr w:type="spellStart"/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stMinistersConfMeechCom</w:t>
        </w:r>
        <w:proofErr w:type="spellEnd"/>
        <w:r w:rsidRPr="009B4746">
          <w:rPr>
            <w:rStyle w:val="ae"/>
            <w:rFonts w:ascii="Times New Roman" w:hAnsi="Times New Roman" w:cs="Times New Roman"/>
            <w:color w:val="auto"/>
          </w:rPr>
          <w:t>1987</w:t>
        </w:r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Apr</w:t>
        </w:r>
        <w:r w:rsidRPr="009B4746">
          <w:rPr>
            <w:rStyle w:val="ae"/>
            <w:rFonts w:ascii="Times New Roman" w:hAnsi="Times New Roman" w:cs="Times New Roman"/>
            <w:color w:val="auto"/>
          </w:rPr>
          <w:t>30.</w:t>
        </w:r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pdf</w:t>
        </w:r>
      </w:hyperlink>
      <w:r w:rsidRPr="009B4746">
        <w:rPr>
          <w:rFonts w:ascii="Times New Roman" w:hAnsi="Times New Roman" w:cs="Times New Roman"/>
        </w:rPr>
        <w:t xml:space="preserve"> (Дата обращения 26.01.2016)</w:t>
      </w:r>
    </w:p>
  </w:footnote>
  <w:footnote w:id="128">
    <w:p w:rsidR="00E43CF8" w:rsidRPr="009A7DC0" w:rsidRDefault="00E43CF8" w:rsidP="00D22524">
      <w:pPr>
        <w:pStyle w:val="a6"/>
        <w:rPr>
          <w:rFonts w:ascii="Times New Roman" w:hAnsi="Times New Roman" w:cs="Times New Roman"/>
          <w:lang w:val="en-US"/>
        </w:rPr>
      </w:pPr>
      <w:r w:rsidRPr="009B4746">
        <w:rPr>
          <w:rStyle w:val="a8"/>
          <w:rFonts w:ascii="Times New Roman" w:hAnsi="Times New Roman" w:cs="Times New Roman"/>
        </w:rPr>
        <w:footnoteRef/>
      </w:r>
      <w:r w:rsidRPr="009B474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B4746">
        <w:rPr>
          <w:rFonts w:ascii="Times New Roman" w:hAnsi="Times New Roman" w:cs="Times New Roman"/>
          <w:lang w:val="en-US"/>
        </w:rPr>
        <w:t>First Ministers Conference on the Constitution.</w:t>
      </w:r>
      <w:proofErr w:type="gramEnd"/>
      <w:r w:rsidRPr="009B474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B4746">
        <w:rPr>
          <w:rFonts w:ascii="Times New Roman" w:hAnsi="Times New Roman" w:cs="Times New Roman"/>
          <w:lang w:val="en-US"/>
        </w:rPr>
        <w:t>Official Signature of the 1987 Constitutional Accord.</w:t>
      </w:r>
      <w:proofErr w:type="gramEnd"/>
      <w:r w:rsidRPr="009B4746">
        <w:rPr>
          <w:rFonts w:ascii="Times New Roman" w:hAnsi="Times New Roman" w:cs="Times New Roman"/>
          <w:lang w:val="en-US"/>
        </w:rPr>
        <w:t xml:space="preserve"> Ottawa, Ontario, 3 June 1987 // PrimaryDocuments.ca – Canadian Constitution Foundation. URL: </w:t>
      </w:r>
      <w:hyperlink r:id="rId48" w:history="1"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http://originaldocuments.ca/api/pdf/1stMinsConstMeech1987Jun3.pdf</w:t>
        </w:r>
      </w:hyperlink>
      <w:r w:rsidRPr="009A7DC0">
        <w:rPr>
          <w:rFonts w:ascii="Times New Roman" w:hAnsi="Times New Roman" w:cs="Times New Roman"/>
          <w:lang w:val="en-US"/>
        </w:rPr>
        <w:t xml:space="preserve"> </w:t>
      </w:r>
      <w:r w:rsidRPr="009B4746">
        <w:rPr>
          <w:rFonts w:ascii="Times New Roman" w:hAnsi="Times New Roman" w:cs="Times New Roman"/>
          <w:lang w:val="en-US"/>
        </w:rPr>
        <w:t>(</w:t>
      </w:r>
      <w:proofErr w:type="spellStart"/>
      <w:r w:rsidRPr="009B4746">
        <w:rPr>
          <w:rFonts w:ascii="Times New Roman" w:hAnsi="Times New Roman" w:cs="Times New Roman"/>
          <w:lang w:val="en-US"/>
        </w:rPr>
        <w:t>Дата</w:t>
      </w:r>
      <w:proofErr w:type="spellEnd"/>
      <w:r w:rsidRPr="009B474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B4746">
        <w:rPr>
          <w:rFonts w:ascii="Times New Roman" w:hAnsi="Times New Roman" w:cs="Times New Roman"/>
          <w:lang w:val="en-US"/>
        </w:rPr>
        <w:t>обращения</w:t>
      </w:r>
      <w:proofErr w:type="spellEnd"/>
      <w:r w:rsidRPr="009B4746">
        <w:rPr>
          <w:rFonts w:ascii="Times New Roman" w:hAnsi="Times New Roman" w:cs="Times New Roman"/>
          <w:lang w:val="en-US"/>
        </w:rPr>
        <w:t xml:space="preserve"> 26.01.2016)</w:t>
      </w:r>
    </w:p>
  </w:footnote>
  <w:footnote w:id="129">
    <w:p w:rsidR="00E43CF8" w:rsidRPr="009B4746" w:rsidRDefault="00E43CF8" w:rsidP="00D2252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9B4746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9B474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9B4746">
        <w:rPr>
          <w:rFonts w:ascii="Times New Roman" w:hAnsi="Times New Roman" w:cs="Times New Roman"/>
          <w:sz w:val="20"/>
          <w:szCs w:val="20"/>
          <w:lang w:val="en-US"/>
        </w:rPr>
        <w:t>Trudeau P. Say Goodbye to the Dream of One Canada.</w:t>
      </w:r>
      <w:proofErr w:type="gramEnd"/>
      <w:r w:rsidRPr="009B4746">
        <w:rPr>
          <w:rFonts w:ascii="Times New Roman" w:hAnsi="Times New Roman" w:cs="Times New Roman"/>
          <w:sz w:val="20"/>
          <w:szCs w:val="20"/>
          <w:lang w:val="en-US"/>
        </w:rPr>
        <w:t xml:space="preserve"> 27 August 1987 // PrimaryDocuments.ca – Canadian Constitution Foundation. URL: </w:t>
      </w:r>
      <w:hyperlink r:id="rId49" w:history="1">
        <w:r w:rsidRPr="009B4746">
          <w:rPr>
            <w:rStyle w:val="ae"/>
            <w:rFonts w:ascii="Times New Roman" w:hAnsi="Times New Roman" w:cs="Times New Roman"/>
            <w:color w:val="auto"/>
            <w:sz w:val="20"/>
            <w:szCs w:val="20"/>
            <w:lang w:val="en-US"/>
          </w:rPr>
          <w:t>http://originaldocuments.ca/api/pdf/TrudeauGoodbyeCanada1987May27.pdf</w:t>
        </w:r>
      </w:hyperlink>
      <w:r w:rsidRPr="009B4746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9B4746">
        <w:rPr>
          <w:rFonts w:ascii="Times New Roman" w:hAnsi="Times New Roman" w:cs="Times New Roman"/>
          <w:sz w:val="20"/>
          <w:szCs w:val="20"/>
        </w:rPr>
        <w:t>Дата</w:t>
      </w:r>
      <w:r w:rsidRPr="009B474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B4746">
        <w:rPr>
          <w:rFonts w:ascii="Times New Roman" w:hAnsi="Times New Roman" w:cs="Times New Roman"/>
          <w:sz w:val="20"/>
          <w:szCs w:val="20"/>
        </w:rPr>
        <w:t>обращения</w:t>
      </w:r>
      <w:r w:rsidRPr="009B4746">
        <w:rPr>
          <w:rFonts w:ascii="Times New Roman" w:hAnsi="Times New Roman" w:cs="Times New Roman"/>
          <w:sz w:val="20"/>
          <w:szCs w:val="20"/>
          <w:lang w:val="en-US"/>
        </w:rPr>
        <w:t xml:space="preserve"> 26.02.2016)</w:t>
      </w:r>
    </w:p>
  </w:footnote>
  <w:footnote w:id="130">
    <w:p w:rsidR="00E43CF8" w:rsidRPr="009B4746" w:rsidRDefault="00E43CF8" w:rsidP="00D22524">
      <w:pPr>
        <w:pStyle w:val="a6"/>
        <w:contextualSpacing/>
        <w:rPr>
          <w:rFonts w:ascii="Times New Roman" w:hAnsi="Times New Roman" w:cs="Times New Roman"/>
        </w:rPr>
      </w:pPr>
      <w:r w:rsidRPr="009B4746">
        <w:rPr>
          <w:rStyle w:val="a8"/>
          <w:rFonts w:ascii="Times New Roman" w:hAnsi="Times New Roman" w:cs="Times New Roman"/>
        </w:rPr>
        <w:footnoteRef/>
      </w:r>
      <w:r w:rsidRPr="009B4746">
        <w:rPr>
          <w:rFonts w:ascii="Times New Roman" w:hAnsi="Times New Roman" w:cs="Times New Roman"/>
          <w:lang w:val="en-US"/>
        </w:rPr>
        <w:t xml:space="preserve"> Trudeau returns to political forefront // Times Daily, 29 May 1987. URL</w:t>
      </w:r>
      <w:r w:rsidRPr="009B4746">
        <w:rPr>
          <w:rFonts w:ascii="Times New Roman" w:hAnsi="Times New Roman" w:cs="Times New Roman"/>
        </w:rPr>
        <w:t xml:space="preserve">: </w:t>
      </w:r>
      <w:hyperlink r:id="rId50" w:history="1"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http</w:t>
        </w:r>
        <w:r w:rsidRPr="009B4746">
          <w:rPr>
            <w:rStyle w:val="ae"/>
            <w:rFonts w:ascii="Times New Roman" w:hAnsi="Times New Roman" w:cs="Times New Roman"/>
            <w:color w:val="auto"/>
          </w:rPr>
          <w:t>://</w:t>
        </w:r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news</w:t>
        </w:r>
        <w:r w:rsidRPr="009B4746">
          <w:rPr>
            <w:rStyle w:val="ae"/>
            <w:rFonts w:ascii="Times New Roman" w:hAnsi="Times New Roman" w:cs="Times New Roman"/>
            <w:color w:val="auto"/>
          </w:rPr>
          <w:t>.</w:t>
        </w:r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google</w:t>
        </w:r>
        <w:r w:rsidRPr="009B4746">
          <w:rPr>
            <w:rStyle w:val="ae"/>
            <w:rFonts w:ascii="Times New Roman" w:hAnsi="Times New Roman" w:cs="Times New Roman"/>
            <w:color w:val="auto"/>
          </w:rPr>
          <w:t>.</w:t>
        </w:r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com</w:t>
        </w:r>
        <w:r w:rsidRPr="009B4746">
          <w:rPr>
            <w:rStyle w:val="ae"/>
            <w:rFonts w:ascii="Times New Roman" w:hAnsi="Times New Roman" w:cs="Times New Roman"/>
            <w:color w:val="auto"/>
          </w:rPr>
          <w:t>/</w:t>
        </w:r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newspapers</w:t>
        </w:r>
        <w:r w:rsidRPr="009B4746">
          <w:rPr>
            <w:rStyle w:val="ae"/>
            <w:rFonts w:ascii="Times New Roman" w:hAnsi="Times New Roman" w:cs="Times New Roman"/>
            <w:color w:val="auto"/>
          </w:rPr>
          <w:t>?</w:t>
        </w:r>
        <w:proofErr w:type="spellStart"/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nid</w:t>
        </w:r>
        <w:proofErr w:type="spellEnd"/>
        <w:r w:rsidRPr="009B4746">
          <w:rPr>
            <w:rStyle w:val="ae"/>
            <w:rFonts w:ascii="Times New Roman" w:hAnsi="Times New Roman" w:cs="Times New Roman"/>
            <w:color w:val="auto"/>
          </w:rPr>
          <w:t>=1842&amp;</w:t>
        </w:r>
        <w:proofErr w:type="spellStart"/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dat</w:t>
        </w:r>
        <w:proofErr w:type="spellEnd"/>
        <w:r w:rsidRPr="009B4746">
          <w:rPr>
            <w:rStyle w:val="ae"/>
            <w:rFonts w:ascii="Times New Roman" w:hAnsi="Times New Roman" w:cs="Times New Roman"/>
            <w:color w:val="auto"/>
          </w:rPr>
          <w:t>=19870529&amp;</w:t>
        </w:r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id</w:t>
        </w:r>
        <w:r w:rsidRPr="009B4746">
          <w:rPr>
            <w:rStyle w:val="ae"/>
            <w:rFonts w:ascii="Times New Roman" w:hAnsi="Times New Roman" w:cs="Times New Roman"/>
            <w:color w:val="auto"/>
          </w:rPr>
          <w:t>=</w:t>
        </w:r>
        <w:proofErr w:type="spellStart"/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bmgeAAAAIBAJ</w:t>
        </w:r>
        <w:proofErr w:type="spellEnd"/>
        <w:r w:rsidRPr="009B4746">
          <w:rPr>
            <w:rStyle w:val="ae"/>
            <w:rFonts w:ascii="Times New Roman" w:hAnsi="Times New Roman" w:cs="Times New Roman"/>
            <w:color w:val="auto"/>
          </w:rPr>
          <w:t>&amp;</w:t>
        </w:r>
        <w:proofErr w:type="spellStart"/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sjid</w:t>
        </w:r>
        <w:proofErr w:type="spellEnd"/>
        <w:r w:rsidRPr="009B4746">
          <w:rPr>
            <w:rStyle w:val="ae"/>
            <w:rFonts w:ascii="Times New Roman" w:hAnsi="Times New Roman" w:cs="Times New Roman"/>
            <w:color w:val="auto"/>
          </w:rPr>
          <w:t>=</w:t>
        </w:r>
        <w:proofErr w:type="spellStart"/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EMkEAAAAIBAJ</w:t>
        </w:r>
        <w:proofErr w:type="spellEnd"/>
        <w:r w:rsidRPr="009B4746">
          <w:rPr>
            <w:rStyle w:val="ae"/>
            <w:rFonts w:ascii="Times New Roman" w:hAnsi="Times New Roman" w:cs="Times New Roman"/>
            <w:color w:val="auto"/>
          </w:rPr>
          <w:t>&amp;</w:t>
        </w:r>
        <w:proofErr w:type="spellStart"/>
        <w:r w:rsidRPr="009B4746">
          <w:rPr>
            <w:rStyle w:val="ae"/>
            <w:rFonts w:ascii="Times New Roman" w:hAnsi="Times New Roman" w:cs="Times New Roman"/>
            <w:color w:val="auto"/>
            <w:lang w:val="en-US"/>
          </w:rPr>
          <w:t>pg</w:t>
        </w:r>
        <w:proofErr w:type="spellEnd"/>
        <w:r w:rsidRPr="009B4746">
          <w:rPr>
            <w:rStyle w:val="ae"/>
            <w:rFonts w:ascii="Times New Roman" w:hAnsi="Times New Roman" w:cs="Times New Roman"/>
            <w:color w:val="auto"/>
          </w:rPr>
          <w:t>=2363,5015005</w:t>
        </w:r>
      </w:hyperlink>
      <w:r w:rsidRPr="009B4746">
        <w:rPr>
          <w:rFonts w:ascii="Times New Roman" w:hAnsi="Times New Roman" w:cs="Times New Roman"/>
        </w:rPr>
        <w:t xml:space="preserve"> (Дата обращения 23.03.2016)</w:t>
      </w:r>
    </w:p>
  </w:footnote>
  <w:footnote w:id="131">
    <w:p w:rsidR="00E43CF8" w:rsidRPr="00F07021" w:rsidRDefault="00E43CF8" w:rsidP="00D22524">
      <w:pPr>
        <w:pStyle w:val="a6"/>
        <w:rPr>
          <w:rFonts w:ascii="Times New Roman" w:hAnsi="Times New Roman" w:cs="Times New Roman"/>
        </w:rPr>
      </w:pPr>
      <w:r w:rsidRPr="009B4746">
        <w:rPr>
          <w:rStyle w:val="a8"/>
          <w:rFonts w:ascii="Times New Roman" w:hAnsi="Times New Roman" w:cs="Times New Roman"/>
        </w:rPr>
        <w:footnoteRef/>
      </w:r>
      <w:r w:rsidRPr="009B4746">
        <w:rPr>
          <w:rFonts w:ascii="Times New Roman" w:hAnsi="Times New Roman" w:cs="Times New Roman"/>
        </w:rPr>
        <w:t xml:space="preserve"> </w:t>
      </w:r>
      <w:r w:rsidR="007247F1">
        <w:rPr>
          <w:rFonts w:ascii="Times New Roman" w:hAnsi="Times New Roman" w:cs="Times New Roman"/>
        </w:rPr>
        <w:t xml:space="preserve">Цитировано по: </w:t>
      </w:r>
      <w:r w:rsidRPr="009B4746">
        <w:rPr>
          <w:rFonts w:ascii="Times New Roman" w:hAnsi="Times New Roman" w:cs="Times New Roman"/>
        </w:rPr>
        <w:t xml:space="preserve">Данилов С.Ю. Эволюция канадского федерализма / </w:t>
      </w:r>
      <w:r w:rsidRPr="009B4746">
        <w:rPr>
          <w:rFonts w:ascii="Times New Roman" w:hAnsi="Times New Roman" w:cs="Times New Roman"/>
          <w:lang w:val="en-US"/>
        </w:rPr>
        <w:t>C</w:t>
      </w:r>
      <w:r w:rsidRPr="009B4746">
        <w:rPr>
          <w:rFonts w:ascii="Times New Roman" w:hAnsi="Times New Roman" w:cs="Times New Roman"/>
        </w:rPr>
        <w:t>.Ю. Данилов. – М.: Изд. дом Высшей школы экономики, 2012. – С.</w:t>
      </w:r>
      <w:r>
        <w:rPr>
          <w:rFonts w:ascii="Times New Roman" w:hAnsi="Times New Roman" w:cs="Times New Roman"/>
        </w:rPr>
        <w:t xml:space="preserve"> </w:t>
      </w:r>
      <w:r w:rsidRPr="009B4746">
        <w:rPr>
          <w:rFonts w:ascii="Times New Roman" w:hAnsi="Times New Roman" w:cs="Times New Roman"/>
        </w:rPr>
        <w:t>215.</w:t>
      </w:r>
    </w:p>
  </w:footnote>
  <w:footnote w:id="132">
    <w:p w:rsidR="00E43CF8" w:rsidRPr="006C290A" w:rsidRDefault="00E43CF8" w:rsidP="00D22524">
      <w:pPr>
        <w:pStyle w:val="a6"/>
        <w:rPr>
          <w:rFonts w:ascii="Times New Roman" w:hAnsi="Times New Roman" w:cs="Times New Roman"/>
          <w:lang w:val="en-US"/>
        </w:rPr>
      </w:pPr>
      <w:r w:rsidRPr="00384972">
        <w:rPr>
          <w:rStyle w:val="a8"/>
          <w:rFonts w:ascii="Times New Roman" w:hAnsi="Times New Roman" w:cs="Times New Roman"/>
        </w:rPr>
        <w:footnoteRef/>
      </w:r>
      <w:r w:rsidRPr="00384972">
        <w:rPr>
          <w:rFonts w:ascii="Times New Roman" w:hAnsi="Times New Roman" w:cs="Times New Roman"/>
          <w:lang w:val="en-US"/>
        </w:rPr>
        <w:t xml:space="preserve"> Mulroney B. Memoirs: 1939-1993 / B. Mulroney. – Toronto: McCl</w:t>
      </w:r>
      <w:r>
        <w:rPr>
          <w:rFonts w:ascii="Times New Roman" w:hAnsi="Times New Roman" w:cs="Times New Roman"/>
          <w:lang w:val="en-US"/>
        </w:rPr>
        <w:t xml:space="preserve">elland &amp; Stewart, 2007. </w:t>
      </w:r>
      <w:r w:rsidR="006C290A" w:rsidRPr="006C290A">
        <w:rPr>
          <w:rFonts w:ascii="Times New Roman" w:hAnsi="Times New Roman" w:cs="Times New Roman"/>
          <w:lang w:val="en-US"/>
        </w:rPr>
        <w:t xml:space="preserve"> </w:t>
      </w:r>
      <w:r w:rsidR="006C290A">
        <w:rPr>
          <w:rFonts w:ascii="Times New Roman" w:hAnsi="Times New Roman" w:cs="Times New Roman"/>
          <w:lang w:val="en-US"/>
        </w:rPr>
        <w:t>–</w:t>
      </w:r>
      <w:r w:rsidR="006C290A" w:rsidRPr="009A7DC0">
        <w:rPr>
          <w:rFonts w:ascii="Times New Roman" w:hAnsi="Times New Roman" w:cs="Times New Roman"/>
          <w:lang w:val="en-US"/>
        </w:rPr>
        <w:t xml:space="preserve"> </w:t>
      </w:r>
      <w:r w:rsidR="006C290A">
        <w:rPr>
          <w:rFonts w:ascii="Times New Roman" w:hAnsi="Times New Roman" w:cs="Times New Roman"/>
          <w:lang w:val="en-US"/>
        </w:rPr>
        <w:t>P. 543.</w:t>
      </w:r>
    </w:p>
  </w:footnote>
  <w:footnote w:id="133">
    <w:p w:rsidR="00E43CF8" w:rsidRPr="00384972" w:rsidRDefault="00E43CF8" w:rsidP="00D22524">
      <w:pPr>
        <w:pStyle w:val="a6"/>
        <w:rPr>
          <w:rFonts w:ascii="Times New Roman" w:hAnsi="Times New Roman" w:cs="Times New Roman"/>
          <w:lang w:val="en-US"/>
        </w:rPr>
      </w:pPr>
      <w:r w:rsidRPr="00384972">
        <w:rPr>
          <w:rStyle w:val="a8"/>
          <w:rFonts w:ascii="Times New Roman" w:hAnsi="Times New Roman" w:cs="Times New Roman"/>
        </w:rPr>
        <w:footnoteRef/>
      </w:r>
      <w:r w:rsidRPr="00384972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84972">
        <w:rPr>
          <w:rFonts w:ascii="Times New Roman" w:hAnsi="Times New Roman" w:cs="Times New Roman"/>
          <w:lang w:val="en-US"/>
        </w:rPr>
        <w:t>Report of the Commission on the Political and Constitutional Future of Quebec (Belanger-Campeau Report).</w:t>
      </w:r>
      <w:proofErr w:type="gramEnd"/>
      <w:r w:rsidRPr="00384972">
        <w:rPr>
          <w:rFonts w:ascii="Times New Roman" w:hAnsi="Times New Roman" w:cs="Times New Roman"/>
          <w:lang w:val="en-US"/>
        </w:rPr>
        <w:t xml:space="preserve"> 27 March 1991 // Canada, Adieu? Quebec Debates its Future / Translation and Commentary by R. </w:t>
      </w:r>
      <w:proofErr w:type="spellStart"/>
      <w:r w:rsidRPr="00384972">
        <w:rPr>
          <w:rFonts w:ascii="Times New Roman" w:hAnsi="Times New Roman" w:cs="Times New Roman"/>
          <w:lang w:val="en-US"/>
        </w:rPr>
        <w:t>Fidler</w:t>
      </w:r>
      <w:proofErr w:type="spellEnd"/>
      <w:r w:rsidRPr="00384972">
        <w:rPr>
          <w:rFonts w:ascii="Times New Roman" w:hAnsi="Times New Roman" w:cs="Times New Roman"/>
          <w:lang w:val="en-US"/>
        </w:rPr>
        <w:t>. – Montreal: IRPP, 1991. – P. 282-318.</w:t>
      </w:r>
    </w:p>
  </w:footnote>
  <w:footnote w:id="134">
    <w:p w:rsidR="00E43CF8" w:rsidRPr="00F07021" w:rsidRDefault="00E43CF8" w:rsidP="00D22524">
      <w:pPr>
        <w:pStyle w:val="a6"/>
        <w:rPr>
          <w:rFonts w:ascii="Times New Roman" w:hAnsi="Times New Roman" w:cs="Times New Roman"/>
        </w:rPr>
      </w:pPr>
      <w:r w:rsidRPr="00384972">
        <w:rPr>
          <w:rStyle w:val="a8"/>
          <w:rFonts w:ascii="Times New Roman" w:hAnsi="Times New Roman" w:cs="Times New Roman"/>
        </w:rPr>
        <w:footnoteRef/>
      </w:r>
      <w:r w:rsidRPr="00384972">
        <w:rPr>
          <w:rFonts w:ascii="Times New Roman" w:hAnsi="Times New Roman" w:cs="Times New Roman"/>
          <w:lang w:val="en-US"/>
        </w:rPr>
        <w:t xml:space="preserve"> Citizens' Forum on Canada's Future: Report to the People and Government of Canada, June 1991 // </w:t>
      </w:r>
      <w:proofErr w:type="gramStart"/>
      <w:r w:rsidRPr="00384972">
        <w:rPr>
          <w:rFonts w:ascii="Times New Roman" w:hAnsi="Times New Roman" w:cs="Times New Roman"/>
          <w:lang w:val="en-US"/>
        </w:rPr>
        <w:t>The</w:t>
      </w:r>
      <w:proofErr w:type="gramEnd"/>
      <w:r w:rsidRPr="00384972">
        <w:rPr>
          <w:rFonts w:ascii="Times New Roman" w:hAnsi="Times New Roman" w:cs="Times New Roman"/>
          <w:lang w:val="en-US"/>
        </w:rPr>
        <w:t xml:space="preserve"> Solon Law Archive. URL</w:t>
      </w:r>
      <w:r w:rsidRPr="00384972">
        <w:rPr>
          <w:rFonts w:ascii="Times New Roman" w:hAnsi="Times New Roman" w:cs="Times New Roman"/>
        </w:rPr>
        <w:t xml:space="preserve">: </w:t>
      </w:r>
      <w:hyperlink r:id="rId51" w:history="1">
        <w:r w:rsidRPr="00384972">
          <w:rPr>
            <w:rStyle w:val="ae"/>
            <w:rFonts w:ascii="Times New Roman" w:hAnsi="Times New Roman" w:cs="Times New Roman"/>
            <w:color w:val="auto"/>
            <w:lang w:val="en-US"/>
          </w:rPr>
          <w:t>http</w:t>
        </w:r>
        <w:r w:rsidRPr="00384972">
          <w:rPr>
            <w:rStyle w:val="ae"/>
            <w:rFonts w:ascii="Times New Roman" w:hAnsi="Times New Roman" w:cs="Times New Roman"/>
            <w:color w:val="auto"/>
          </w:rPr>
          <w:t>://</w:t>
        </w:r>
        <w:r w:rsidRPr="00384972">
          <w:rPr>
            <w:rStyle w:val="ae"/>
            <w:rFonts w:ascii="Times New Roman" w:hAnsi="Times New Roman" w:cs="Times New Roman"/>
            <w:color w:val="auto"/>
            <w:lang w:val="en-US"/>
          </w:rPr>
          <w:t>www</w:t>
        </w:r>
        <w:r w:rsidRPr="00384972">
          <w:rPr>
            <w:rStyle w:val="ae"/>
            <w:rFonts w:ascii="Times New Roman" w:hAnsi="Times New Roman" w:cs="Times New Roman"/>
            <w:color w:val="auto"/>
          </w:rPr>
          <w:t>.</w:t>
        </w:r>
        <w:r w:rsidRPr="00384972">
          <w:rPr>
            <w:rStyle w:val="ae"/>
            <w:rFonts w:ascii="Times New Roman" w:hAnsi="Times New Roman" w:cs="Times New Roman"/>
            <w:color w:val="auto"/>
            <w:lang w:val="en-US"/>
          </w:rPr>
          <w:t>solon</w:t>
        </w:r>
        <w:r w:rsidRPr="00384972">
          <w:rPr>
            <w:rStyle w:val="ae"/>
            <w:rFonts w:ascii="Times New Roman" w:hAnsi="Times New Roman" w:cs="Times New Roman"/>
            <w:color w:val="auto"/>
          </w:rPr>
          <w:t>.</w:t>
        </w:r>
        <w:r w:rsidRPr="00384972">
          <w:rPr>
            <w:rStyle w:val="ae"/>
            <w:rFonts w:ascii="Times New Roman" w:hAnsi="Times New Roman" w:cs="Times New Roman"/>
            <w:color w:val="auto"/>
            <w:lang w:val="en-US"/>
          </w:rPr>
          <w:t>org</w:t>
        </w:r>
        <w:r w:rsidRPr="00384972">
          <w:rPr>
            <w:rStyle w:val="ae"/>
            <w:rFonts w:ascii="Times New Roman" w:hAnsi="Times New Roman" w:cs="Times New Roman"/>
            <w:color w:val="auto"/>
          </w:rPr>
          <w:t>/</w:t>
        </w:r>
        <w:r w:rsidRPr="00384972">
          <w:rPr>
            <w:rStyle w:val="ae"/>
            <w:rFonts w:ascii="Times New Roman" w:hAnsi="Times New Roman" w:cs="Times New Roman"/>
            <w:color w:val="auto"/>
            <w:lang w:val="en-US"/>
          </w:rPr>
          <w:t>Constitutions</w:t>
        </w:r>
        <w:r w:rsidRPr="00384972">
          <w:rPr>
            <w:rStyle w:val="ae"/>
            <w:rFonts w:ascii="Times New Roman" w:hAnsi="Times New Roman" w:cs="Times New Roman"/>
            <w:color w:val="auto"/>
          </w:rPr>
          <w:t>/</w:t>
        </w:r>
        <w:r w:rsidRPr="00384972">
          <w:rPr>
            <w:rStyle w:val="ae"/>
            <w:rFonts w:ascii="Times New Roman" w:hAnsi="Times New Roman" w:cs="Times New Roman"/>
            <w:color w:val="auto"/>
            <w:lang w:val="en-US"/>
          </w:rPr>
          <w:t>Canada</w:t>
        </w:r>
        <w:r w:rsidRPr="00384972">
          <w:rPr>
            <w:rStyle w:val="ae"/>
            <w:rFonts w:ascii="Times New Roman" w:hAnsi="Times New Roman" w:cs="Times New Roman"/>
            <w:color w:val="auto"/>
          </w:rPr>
          <w:t>/</w:t>
        </w:r>
        <w:r w:rsidRPr="00384972">
          <w:rPr>
            <w:rStyle w:val="ae"/>
            <w:rFonts w:ascii="Times New Roman" w:hAnsi="Times New Roman" w:cs="Times New Roman"/>
            <w:color w:val="auto"/>
            <w:lang w:val="en-US"/>
          </w:rPr>
          <w:t>English</w:t>
        </w:r>
        <w:r w:rsidRPr="00384972">
          <w:rPr>
            <w:rStyle w:val="ae"/>
            <w:rFonts w:ascii="Times New Roman" w:hAnsi="Times New Roman" w:cs="Times New Roman"/>
            <w:color w:val="auto"/>
          </w:rPr>
          <w:t>/</w:t>
        </w:r>
        <w:r w:rsidRPr="00384972">
          <w:rPr>
            <w:rStyle w:val="ae"/>
            <w:rFonts w:ascii="Times New Roman" w:hAnsi="Times New Roman" w:cs="Times New Roman"/>
            <w:color w:val="auto"/>
            <w:lang w:val="en-US"/>
          </w:rPr>
          <w:t>Committees</w:t>
        </w:r>
        <w:r w:rsidRPr="00384972">
          <w:rPr>
            <w:rStyle w:val="ae"/>
            <w:rFonts w:ascii="Times New Roman" w:hAnsi="Times New Roman" w:cs="Times New Roman"/>
            <w:color w:val="auto"/>
          </w:rPr>
          <w:t>/</w:t>
        </w:r>
        <w:r w:rsidRPr="00384972">
          <w:rPr>
            <w:rStyle w:val="ae"/>
            <w:rFonts w:ascii="Times New Roman" w:hAnsi="Times New Roman" w:cs="Times New Roman"/>
            <w:color w:val="auto"/>
            <w:lang w:val="en-US"/>
          </w:rPr>
          <w:t>Spicer</w:t>
        </w:r>
        <w:r w:rsidRPr="00384972">
          <w:rPr>
            <w:rStyle w:val="ae"/>
            <w:rFonts w:ascii="Times New Roman" w:hAnsi="Times New Roman" w:cs="Times New Roman"/>
            <w:color w:val="auto"/>
          </w:rPr>
          <w:t>/</w:t>
        </w:r>
      </w:hyperlink>
      <w:r w:rsidRPr="00384972">
        <w:rPr>
          <w:rFonts w:ascii="Times New Roman" w:hAnsi="Times New Roman" w:cs="Times New Roman"/>
        </w:rPr>
        <w:t xml:space="preserve"> (Дата обращения 25.01.2016)</w:t>
      </w:r>
    </w:p>
  </w:footnote>
  <w:footnote w:id="135">
    <w:p w:rsidR="00E43CF8" w:rsidRPr="00403096" w:rsidRDefault="00E43CF8" w:rsidP="00D22524">
      <w:pPr>
        <w:pStyle w:val="a6"/>
        <w:rPr>
          <w:rFonts w:ascii="Times New Roman" w:hAnsi="Times New Roman" w:cs="Times New Roman"/>
        </w:rPr>
      </w:pPr>
      <w:r w:rsidRPr="00403096">
        <w:rPr>
          <w:rStyle w:val="a8"/>
          <w:rFonts w:ascii="Times New Roman" w:hAnsi="Times New Roman" w:cs="Times New Roman"/>
        </w:rPr>
        <w:footnoteRef/>
      </w:r>
      <w:r w:rsidRPr="00403096">
        <w:rPr>
          <w:rFonts w:ascii="Times New Roman" w:hAnsi="Times New Roman" w:cs="Times New Roman"/>
          <w:lang w:val="en-US"/>
        </w:rPr>
        <w:t xml:space="preserve"> Shaping Canada’s Future Together: Proposals, 1991 // The Solon Law Archive. URL</w:t>
      </w:r>
      <w:r w:rsidRPr="00403096">
        <w:rPr>
          <w:rFonts w:ascii="Times New Roman" w:hAnsi="Times New Roman" w:cs="Times New Roman"/>
        </w:rPr>
        <w:t xml:space="preserve">: </w:t>
      </w:r>
      <w:hyperlink r:id="rId52" w:history="1"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http</w:t>
        </w:r>
        <w:r w:rsidRPr="00403096">
          <w:rPr>
            <w:rStyle w:val="ae"/>
            <w:rFonts w:ascii="Times New Roman" w:hAnsi="Times New Roman" w:cs="Times New Roman"/>
            <w:color w:val="auto"/>
          </w:rPr>
          <w:t>://</w:t>
        </w:r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www</w:t>
        </w:r>
        <w:r w:rsidRPr="00403096">
          <w:rPr>
            <w:rStyle w:val="ae"/>
            <w:rFonts w:ascii="Times New Roman" w:hAnsi="Times New Roman" w:cs="Times New Roman"/>
            <w:color w:val="auto"/>
          </w:rPr>
          <w:t>.</w:t>
        </w:r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solon</w:t>
        </w:r>
        <w:r w:rsidRPr="00403096">
          <w:rPr>
            <w:rStyle w:val="ae"/>
            <w:rFonts w:ascii="Times New Roman" w:hAnsi="Times New Roman" w:cs="Times New Roman"/>
            <w:color w:val="auto"/>
          </w:rPr>
          <w:t>.</w:t>
        </w:r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org</w:t>
        </w:r>
        <w:r w:rsidRPr="00403096">
          <w:rPr>
            <w:rStyle w:val="ae"/>
            <w:rFonts w:ascii="Times New Roman" w:hAnsi="Times New Roman" w:cs="Times New Roman"/>
            <w:color w:val="auto"/>
          </w:rPr>
          <w:t>/</w:t>
        </w:r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Constitutions</w:t>
        </w:r>
        <w:r w:rsidRPr="00403096">
          <w:rPr>
            <w:rStyle w:val="ae"/>
            <w:rFonts w:ascii="Times New Roman" w:hAnsi="Times New Roman" w:cs="Times New Roman"/>
            <w:color w:val="auto"/>
          </w:rPr>
          <w:t>/</w:t>
        </w:r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Canada</w:t>
        </w:r>
        <w:r w:rsidRPr="00403096">
          <w:rPr>
            <w:rStyle w:val="ae"/>
            <w:rFonts w:ascii="Times New Roman" w:hAnsi="Times New Roman" w:cs="Times New Roman"/>
            <w:color w:val="auto"/>
          </w:rPr>
          <w:t>/</w:t>
        </w:r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English</w:t>
        </w:r>
        <w:r w:rsidRPr="00403096">
          <w:rPr>
            <w:rStyle w:val="ae"/>
            <w:rFonts w:ascii="Times New Roman" w:hAnsi="Times New Roman" w:cs="Times New Roman"/>
            <w:color w:val="auto"/>
          </w:rPr>
          <w:t>/</w:t>
        </w:r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Proposals</w:t>
        </w:r>
        <w:r w:rsidRPr="00403096">
          <w:rPr>
            <w:rStyle w:val="ae"/>
            <w:rFonts w:ascii="Times New Roman" w:hAnsi="Times New Roman" w:cs="Times New Roman"/>
            <w:color w:val="auto"/>
          </w:rPr>
          <w:t>/</w:t>
        </w:r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Proposal</w:t>
        </w:r>
        <w:r w:rsidRPr="00403096">
          <w:rPr>
            <w:rStyle w:val="ae"/>
            <w:rFonts w:ascii="Times New Roman" w:hAnsi="Times New Roman" w:cs="Times New Roman"/>
            <w:color w:val="auto"/>
          </w:rPr>
          <w:t>.</w:t>
        </w:r>
        <w:proofErr w:type="spellStart"/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english</w:t>
        </w:r>
        <w:proofErr w:type="spellEnd"/>
        <w:r w:rsidRPr="00403096">
          <w:rPr>
            <w:rStyle w:val="ae"/>
            <w:rFonts w:ascii="Times New Roman" w:hAnsi="Times New Roman" w:cs="Times New Roman"/>
            <w:color w:val="auto"/>
          </w:rPr>
          <w:t>.</w:t>
        </w:r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txt</w:t>
        </w:r>
      </w:hyperlink>
      <w:r w:rsidRPr="00403096">
        <w:rPr>
          <w:rFonts w:ascii="Times New Roman" w:hAnsi="Times New Roman" w:cs="Times New Roman"/>
        </w:rPr>
        <w:t xml:space="preserve"> (Дата обращения 24.02.2016)</w:t>
      </w:r>
    </w:p>
  </w:footnote>
  <w:footnote w:id="136">
    <w:p w:rsidR="00E43CF8" w:rsidRPr="00F07021" w:rsidRDefault="00E43CF8" w:rsidP="00D22524">
      <w:pPr>
        <w:pStyle w:val="a6"/>
        <w:rPr>
          <w:rFonts w:ascii="Times New Roman" w:hAnsi="Times New Roman" w:cs="Times New Roman"/>
        </w:rPr>
      </w:pPr>
      <w:r w:rsidRPr="00403096">
        <w:rPr>
          <w:rStyle w:val="a8"/>
          <w:rFonts w:ascii="Times New Roman" w:hAnsi="Times New Roman" w:cs="Times New Roman"/>
        </w:rPr>
        <w:footnoteRef/>
      </w:r>
      <w:r w:rsidRPr="0040309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03096">
        <w:rPr>
          <w:rFonts w:ascii="Times New Roman" w:hAnsi="Times New Roman" w:cs="Times New Roman"/>
          <w:lang w:val="en-US"/>
        </w:rPr>
        <w:t>Consensus Report on the Constitution.</w:t>
      </w:r>
      <w:proofErr w:type="gramEnd"/>
      <w:r w:rsidRPr="0040309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03096">
        <w:rPr>
          <w:rFonts w:ascii="Times New Roman" w:hAnsi="Times New Roman" w:cs="Times New Roman"/>
          <w:lang w:val="en-US"/>
        </w:rPr>
        <w:t>Final Text.</w:t>
      </w:r>
      <w:proofErr w:type="gramEnd"/>
      <w:r w:rsidRPr="00403096">
        <w:rPr>
          <w:rFonts w:ascii="Times New Roman" w:hAnsi="Times New Roman" w:cs="Times New Roman"/>
          <w:lang w:val="en-US"/>
        </w:rPr>
        <w:t xml:space="preserve"> Charlottetown, 28 August 1992 // PrimaryDocuments.ca – Canadian Constitution Foundation. URL</w:t>
      </w:r>
      <w:r w:rsidRPr="00403096">
        <w:rPr>
          <w:rFonts w:ascii="Times New Roman" w:hAnsi="Times New Roman" w:cs="Times New Roman"/>
        </w:rPr>
        <w:t xml:space="preserve">: </w:t>
      </w:r>
      <w:hyperlink r:id="rId53" w:history="1"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http</w:t>
        </w:r>
        <w:r w:rsidRPr="00403096">
          <w:rPr>
            <w:rStyle w:val="ae"/>
            <w:rFonts w:ascii="Times New Roman" w:hAnsi="Times New Roman" w:cs="Times New Roman"/>
            <w:color w:val="auto"/>
          </w:rPr>
          <w:t>://</w:t>
        </w:r>
        <w:proofErr w:type="spellStart"/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originaldocuments</w:t>
        </w:r>
        <w:proofErr w:type="spellEnd"/>
        <w:r w:rsidRPr="00403096">
          <w:rPr>
            <w:rStyle w:val="ae"/>
            <w:rFonts w:ascii="Times New Roman" w:hAnsi="Times New Roman" w:cs="Times New Roman"/>
            <w:color w:val="auto"/>
          </w:rPr>
          <w:t>.</w:t>
        </w:r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ca</w:t>
        </w:r>
        <w:r w:rsidRPr="00403096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api</w:t>
        </w:r>
        <w:proofErr w:type="spellEnd"/>
        <w:r w:rsidRPr="00403096">
          <w:rPr>
            <w:rStyle w:val="ae"/>
            <w:rFonts w:ascii="Times New Roman" w:hAnsi="Times New Roman" w:cs="Times New Roman"/>
            <w:color w:val="auto"/>
          </w:rPr>
          <w:t>/</w:t>
        </w:r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pdf</w:t>
        </w:r>
        <w:r w:rsidRPr="00403096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ConsensusReportOnTheConst</w:t>
        </w:r>
        <w:proofErr w:type="spellEnd"/>
        <w:r w:rsidRPr="00403096">
          <w:rPr>
            <w:rStyle w:val="ae"/>
            <w:rFonts w:ascii="Times New Roman" w:hAnsi="Times New Roman" w:cs="Times New Roman"/>
            <w:color w:val="auto"/>
          </w:rPr>
          <w:t>1992</w:t>
        </w:r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Aug</w:t>
        </w:r>
        <w:r w:rsidRPr="00403096">
          <w:rPr>
            <w:rStyle w:val="ae"/>
            <w:rFonts w:ascii="Times New Roman" w:hAnsi="Times New Roman" w:cs="Times New Roman"/>
            <w:color w:val="auto"/>
          </w:rPr>
          <w:t>28.</w:t>
        </w:r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pdf</w:t>
        </w:r>
      </w:hyperlink>
      <w:r w:rsidRPr="00403096">
        <w:rPr>
          <w:rFonts w:ascii="Times New Roman" w:hAnsi="Times New Roman" w:cs="Times New Roman"/>
        </w:rPr>
        <w:t xml:space="preserve"> (Дата обращения 25.01.2016)</w:t>
      </w:r>
    </w:p>
  </w:footnote>
  <w:footnote w:id="137">
    <w:p w:rsidR="00E43CF8" w:rsidRPr="00942999" w:rsidRDefault="00E43CF8" w:rsidP="00D22524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</w:t>
      </w:r>
      <w:r w:rsidR="00942999">
        <w:rPr>
          <w:rFonts w:ascii="Times New Roman" w:hAnsi="Times New Roman" w:cs="Times New Roman"/>
        </w:rPr>
        <w:t>Цитировано</w:t>
      </w:r>
      <w:r w:rsidR="00942999" w:rsidRPr="00942999">
        <w:rPr>
          <w:rFonts w:ascii="Times New Roman" w:hAnsi="Times New Roman" w:cs="Times New Roman"/>
          <w:lang w:val="en-US"/>
        </w:rPr>
        <w:t xml:space="preserve"> </w:t>
      </w:r>
      <w:r w:rsidR="00942999">
        <w:rPr>
          <w:rFonts w:ascii="Times New Roman" w:hAnsi="Times New Roman" w:cs="Times New Roman"/>
        </w:rPr>
        <w:t>по</w:t>
      </w:r>
      <w:r w:rsidR="00942999" w:rsidRPr="00942999">
        <w:rPr>
          <w:rFonts w:ascii="Times New Roman" w:hAnsi="Times New Roman" w:cs="Times New Roman"/>
          <w:lang w:val="en-US"/>
        </w:rPr>
        <w:t xml:space="preserve">: </w:t>
      </w:r>
      <w:r w:rsidRPr="00F07021">
        <w:rPr>
          <w:rFonts w:ascii="Times New Roman" w:hAnsi="Times New Roman" w:cs="Times New Roman"/>
          <w:lang w:val="en-US"/>
        </w:rPr>
        <w:t>Mulroney B. Memoirs: 1939-1993 / B. Mulroney. – Toronto: McClellan</w:t>
      </w:r>
      <w:r>
        <w:rPr>
          <w:rFonts w:ascii="Times New Roman" w:hAnsi="Times New Roman" w:cs="Times New Roman"/>
          <w:lang w:val="en-US"/>
        </w:rPr>
        <w:t xml:space="preserve">d &amp; Stewart, 2007. </w:t>
      </w:r>
      <w:r w:rsidR="00942999" w:rsidRPr="00942999">
        <w:rPr>
          <w:rFonts w:ascii="Times New Roman" w:hAnsi="Times New Roman" w:cs="Times New Roman"/>
          <w:lang w:val="en-US"/>
        </w:rPr>
        <w:t xml:space="preserve"> </w:t>
      </w:r>
      <w:r w:rsidR="00942999">
        <w:rPr>
          <w:rFonts w:ascii="Times New Roman" w:hAnsi="Times New Roman" w:cs="Times New Roman"/>
          <w:lang w:val="en-US"/>
        </w:rPr>
        <w:t>–</w:t>
      </w:r>
      <w:r w:rsidR="00942999" w:rsidRPr="009A7DC0">
        <w:rPr>
          <w:rFonts w:ascii="Times New Roman" w:hAnsi="Times New Roman" w:cs="Times New Roman"/>
          <w:lang w:val="en-US"/>
        </w:rPr>
        <w:t xml:space="preserve"> </w:t>
      </w:r>
      <w:r w:rsidR="00942999">
        <w:rPr>
          <w:rFonts w:ascii="Times New Roman" w:hAnsi="Times New Roman" w:cs="Times New Roman"/>
          <w:lang w:val="en-US"/>
        </w:rPr>
        <w:t>P. 567.</w:t>
      </w:r>
    </w:p>
  </w:footnote>
  <w:footnote w:id="138">
    <w:p w:rsidR="00E43CF8" w:rsidRPr="00403096" w:rsidRDefault="00E43CF8" w:rsidP="00406F8C">
      <w:pPr>
        <w:pStyle w:val="a6"/>
        <w:rPr>
          <w:rFonts w:ascii="Times New Roman" w:hAnsi="Times New Roman" w:cs="Times New Roman"/>
          <w:lang w:val="en-US"/>
        </w:rPr>
      </w:pPr>
      <w:r w:rsidRPr="00403096">
        <w:rPr>
          <w:rStyle w:val="a8"/>
          <w:rFonts w:ascii="Times New Roman" w:hAnsi="Times New Roman" w:cs="Times New Roman"/>
        </w:rPr>
        <w:footnoteRef/>
      </w:r>
      <w:r w:rsidRPr="0040309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03096">
        <w:rPr>
          <w:rFonts w:ascii="Times New Roman" w:hAnsi="Times New Roman" w:cs="Times New Roman"/>
          <w:lang w:val="en-US"/>
        </w:rPr>
        <w:t>Chrétien J. Address to the nation.</w:t>
      </w:r>
      <w:proofErr w:type="gramEnd"/>
      <w:r w:rsidRPr="00403096">
        <w:rPr>
          <w:rFonts w:ascii="Times New Roman" w:hAnsi="Times New Roman" w:cs="Times New Roman"/>
          <w:lang w:val="en-US"/>
        </w:rPr>
        <w:t xml:space="preserve"> 25 October 1995 // Library and Archives Canada’s URL: </w:t>
      </w:r>
      <w:hyperlink r:id="rId54" w:history="1"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https://www.collectionscanada.gc.ca/primeministers/h4-4011-e.html</w:t>
        </w:r>
      </w:hyperlink>
      <w:r w:rsidRPr="00403096">
        <w:rPr>
          <w:rFonts w:ascii="Times New Roman" w:hAnsi="Times New Roman" w:cs="Times New Roman"/>
          <w:lang w:val="en-US"/>
        </w:rPr>
        <w:t xml:space="preserve"> (</w:t>
      </w:r>
      <w:r w:rsidRPr="00403096">
        <w:rPr>
          <w:rFonts w:ascii="Times New Roman" w:hAnsi="Times New Roman" w:cs="Times New Roman"/>
        </w:rPr>
        <w:t>Дата</w:t>
      </w:r>
      <w:r w:rsidRPr="00403096">
        <w:rPr>
          <w:rFonts w:ascii="Times New Roman" w:hAnsi="Times New Roman" w:cs="Times New Roman"/>
          <w:lang w:val="en-US"/>
        </w:rPr>
        <w:t xml:space="preserve"> </w:t>
      </w:r>
      <w:r w:rsidRPr="00403096">
        <w:rPr>
          <w:rFonts w:ascii="Times New Roman" w:hAnsi="Times New Roman" w:cs="Times New Roman"/>
        </w:rPr>
        <w:t>обращения</w:t>
      </w:r>
      <w:r w:rsidRPr="00403096">
        <w:rPr>
          <w:rFonts w:ascii="Times New Roman" w:hAnsi="Times New Roman" w:cs="Times New Roman"/>
          <w:lang w:val="en-US"/>
        </w:rPr>
        <w:t xml:space="preserve"> 25.02.2016)</w:t>
      </w:r>
    </w:p>
  </w:footnote>
  <w:footnote w:id="139">
    <w:p w:rsidR="00E43CF8" w:rsidRPr="00403096" w:rsidRDefault="00E43CF8" w:rsidP="00406F8C">
      <w:pPr>
        <w:pStyle w:val="a6"/>
        <w:rPr>
          <w:rFonts w:ascii="Times New Roman" w:hAnsi="Times New Roman" w:cs="Times New Roman"/>
        </w:rPr>
      </w:pPr>
      <w:r w:rsidRPr="00403096">
        <w:rPr>
          <w:rStyle w:val="a8"/>
          <w:rFonts w:ascii="Times New Roman" w:hAnsi="Times New Roman" w:cs="Times New Roman"/>
        </w:rPr>
        <w:footnoteRef/>
      </w:r>
      <w:r w:rsidRPr="00403096">
        <w:rPr>
          <w:rFonts w:ascii="Times New Roman" w:hAnsi="Times New Roman" w:cs="Times New Roman"/>
          <w:lang w:val="en-US"/>
        </w:rPr>
        <w:t xml:space="preserve"> The Calgary Declaration, 14 September 1997 // Executive Council of Government of Newfoundland and Labrador. URL</w:t>
      </w:r>
      <w:r w:rsidRPr="00403096">
        <w:rPr>
          <w:rFonts w:ascii="Times New Roman" w:hAnsi="Times New Roman" w:cs="Times New Roman"/>
        </w:rPr>
        <w:t xml:space="preserve">: </w:t>
      </w:r>
      <w:hyperlink r:id="rId55" w:history="1"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http</w:t>
        </w:r>
        <w:r w:rsidRPr="00403096">
          <w:rPr>
            <w:rStyle w:val="ae"/>
            <w:rFonts w:ascii="Times New Roman" w:hAnsi="Times New Roman" w:cs="Times New Roman"/>
            <w:color w:val="auto"/>
          </w:rPr>
          <w:t>://</w:t>
        </w:r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www</w:t>
        </w:r>
        <w:r w:rsidRPr="00403096">
          <w:rPr>
            <w:rStyle w:val="ae"/>
            <w:rFonts w:ascii="Times New Roman" w:hAnsi="Times New Roman" w:cs="Times New Roman"/>
            <w:color w:val="auto"/>
          </w:rPr>
          <w:t>.</w:t>
        </w:r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exec</w:t>
        </w:r>
        <w:r w:rsidRPr="00403096">
          <w:rPr>
            <w:rStyle w:val="ae"/>
            <w:rFonts w:ascii="Times New Roman" w:hAnsi="Times New Roman" w:cs="Times New Roman"/>
            <w:color w:val="auto"/>
          </w:rPr>
          <w:t>.</w:t>
        </w:r>
        <w:proofErr w:type="spellStart"/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gov</w:t>
        </w:r>
        <w:proofErr w:type="spellEnd"/>
        <w:r w:rsidRPr="00403096">
          <w:rPr>
            <w:rStyle w:val="ae"/>
            <w:rFonts w:ascii="Times New Roman" w:hAnsi="Times New Roman" w:cs="Times New Roman"/>
            <w:color w:val="auto"/>
          </w:rPr>
          <w:t>.</w:t>
        </w:r>
        <w:proofErr w:type="spellStart"/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nl</w:t>
        </w:r>
        <w:proofErr w:type="spellEnd"/>
        <w:r w:rsidRPr="00403096">
          <w:rPr>
            <w:rStyle w:val="ae"/>
            <w:rFonts w:ascii="Times New Roman" w:hAnsi="Times New Roman" w:cs="Times New Roman"/>
            <w:color w:val="auto"/>
          </w:rPr>
          <w:t>.</w:t>
        </w:r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ca</w:t>
        </w:r>
        <w:r w:rsidRPr="00403096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currentevents</w:t>
        </w:r>
        <w:proofErr w:type="spellEnd"/>
        <w:r w:rsidRPr="00403096">
          <w:rPr>
            <w:rStyle w:val="ae"/>
            <w:rFonts w:ascii="Times New Roman" w:hAnsi="Times New Roman" w:cs="Times New Roman"/>
            <w:color w:val="auto"/>
          </w:rPr>
          <w:t>/</w:t>
        </w:r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unity</w:t>
        </w:r>
        <w:r w:rsidRPr="00403096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unityr</w:t>
        </w:r>
        <w:proofErr w:type="spellEnd"/>
        <w:r w:rsidRPr="00403096">
          <w:rPr>
            <w:rStyle w:val="ae"/>
            <w:rFonts w:ascii="Times New Roman" w:hAnsi="Times New Roman" w:cs="Times New Roman"/>
            <w:color w:val="auto"/>
          </w:rPr>
          <w:t>1.</w:t>
        </w:r>
        <w:proofErr w:type="spellStart"/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htm</w:t>
        </w:r>
        <w:proofErr w:type="spellEnd"/>
      </w:hyperlink>
      <w:r w:rsidRPr="00403096">
        <w:rPr>
          <w:rFonts w:ascii="Times New Roman" w:hAnsi="Times New Roman" w:cs="Times New Roman"/>
        </w:rPr>
        <w:t xml:space="preserve"> (Дата обращения 26.02.2016)</w:t>
      </w:r>
    </w:p>
  </w:footnote>
  <w:footnote w:id="140">
    <w:p w:rsidR="00E43CF8" w:rsidRPr="00403096" w:rsidRDefault="00E43CF8" w:rsidP="00406F8C">
      <w:pPr>
        <w:pStyle w:val="a6"/>
        <w:rPr>
          <w:rFonts w:ascii="Times New Roman" w:hAnsi="Times New Roman" w:cs="Times New Roman"/>
        </w:rPr>
      </w:pPr>
      <w:r w:rsidRPr="00403096">
        <w:rPr>
          <w:rStyle w:val="a8"/>
          <w:rFonts w:ascii="Times New Roman" w:hAnsi="Times New Roman" w:cs="Times New Roman"/>
        </w:rPr>
        <w:footnoteRef/>
      </w:r>
      <w:r w:rsidRPr="00403096">
        <w:rPr>
          <w:rFonts w:ascii="Times New Roman" w:hAnsi="Times New Roman" w:cs="Times New Roman"/>
          <w:lang w:val="en-US"/>
        </w:rPr>
        <w:t xml:space="preserve"> Reference re Secession of Quebec, 20 August 1998 // Supreme Court Judgments. </w:t>
      </w:r>
      <w:hyperlink r:id="rId56" w:history="1"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http</w:t>
        </w:r>
        <w:r w:rsidRPr="00403096">
          <w:rPr>
            <w:rStyle w:val="ae"/>
            <w:rFonts w:ascii="Times New Roman" w:hAnsi="Times New Roman" w:cs="Times New Roman"/>
            <w:color w:val="auto"/>
          </w:rPr>
          <w:t>://</w:t>
        </w:r>
        <w:proofErr w:type="spellStart"/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scc</w:t>
        </w:r>
        <w:proofErr w:type="spellEnd"/>
        <w:r w:rsidRPr="00403096">
          <w:rPr>
            <w:rStyle w:val="ae"/>
            <w:rFonts w:ascii="Times New Roman" w:hAnsi="Times New Roman" w:cs="Times New Roman"/>
            <w:color w:val="auto"/>
          </w:rPr>
          <w:t>-</w:t>
        </w:r>
        <w:proofErr w:type="spellStart"/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csc</w:t>
        </w:r>
        <w:proofErr w:type="spellEnd"/>
        <w:r w:rsidRPr="00403096">
          <w:rPr>
            <w:rStyle w:val="ae"/>
            <w:rFonts w:ascii="Times New Roman" w:hAnsi="Times New Roman" w:cs="Times New Roman"/>
            <w:color w:val="auto"/>
          </w:rPr>
          <w:t>.</w:t>
        </w:r>
        <w:proofErr w:type="spellStart"/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lexum</w:t>
        </w:r>
        <w:proofErr w:type="spellEnd"/>
        <w:r w:rsidRPr="00403096">
          <w:rPr>
            <w:rStyle w:val="ae"/>
            <w:rFonts w:ascii="Times New Roman" w:hAnsi="Times New Roman" w:cs="Times New Roman"/>
            <w:color w:val="auto"/>
          </w:rPr>
          <w:t>.</w:t>
        </w:r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com</w:t>
        </w:r>
        <w:r w:rsidRPr="00403096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scc</w:t>
        </w:r>
        <w:proofErr w:type="spellEnd"/>
        <w:r w:rsidRPr="00403096">
          <w:rPr>
            <w:rStyle w:val="ae"/>
            <w:rFonts w:ascii="Times New Roman" w:hAnsi="Times New Roman" w:cs="Times New Roman"/>
            <w:color w:val="auto"/>
          </w:rPr>
          <w:t>-</w:t>
        </w:r>
        <w:proofErr w:type="spellStart"/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csc</w:t>
        </w:r>
        <w:proofErr w:type="spellEnd"/>
        <w:r w:rsidRPr="00403096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scc</w:t>
        </w:r>
        <w:proofErr w:type="spellEnd"/>
        <w:r w:rsidRPr="00403096">
          <w:rPr>
            <w:rStyle w:val="ae"/>
            <w:rFonts w:ascii="Times New Roman" w:hAnsi="Times New Roman" w:cs="Times New Roman"/>
            <w:color w:val="auto"/>
          </w:rPr>
          <w:t>-</w:t>
        </w:r>
        <w:proofErr w:type="spellStart"/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csc</w:t>
        </w:r>
        <w:proofErr w:type="spellEnd"/>
        <w:r w:rsidRPr="00403096">
          <w:rPr>
            <w:rStyle w:val="ae"/>
            <w:rFonts w:ascii="Times New Roman" w:hAnsi="Times New Roman" w:cs="Times New Roman"/>
            <w:color w:val="auto"/>
          </w:rPr>
          <w:t>/</w:t>
        </w:r>
        <w:proofErr w:type="spellStart"/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en</w:t>
        </w:r>
        <w:proofErr w:type="spellEnd"/>
        <w:r w:rsidRPr="00403096">
          <w:rPr>
            <w:rStyle w:val="ae"/>
            <w:rFonts w:ascii="Times New Roman" w:hAnsi="Times New Roman" w:cs="Times New Roman"/>
            <w:color w:val="auto"/>
          </w:rPr>
          <w:t>/</w:t>
        </w:r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item</w:t>
        </w:r>
        <w:r w:rsidRPr="00403096">
          <w:rPr>
            <w:rStyle w:val="ae"/>
            <w:rFonts w:ascii="Times New Roman" w:hAnsi="Times New Roman" w:cs="Times New Roman"/>
            <w:color w:val="auto"/>
          </w:rPr>
          <w:t>/1643/</w:t>
        </w:r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index</w:t>
        </w:r>
        <w:r w:rsidRPr="00403096">
          <w:rPr>
            <w:rStyle w:val="ae"/>
            <w:rFonts w:ascii="Times New Roman" w:hAnsi="Times New Roman" w:cs="Times New Roman"/>
            <w:color w:val="auto"/>
          </w:rPr>
          <w:t>.</w:t>
        </w:r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do</w:t>
        </w:r>
      </w:hyperlink>
      <w:r w:rsidRPr="00403096">
        <w:rPr>
          <w:rFonts w:ascii="Times New Roman" w:hAnsi="Times New Roman" w:cs="Times New Roman"/>
        </w:rPr>
        <w:t xml:space="preserve"> (Дата обращения 03.02.2016)</w:t>
      </w:r>
    </w:p>
  </w:footnote>
  <w:footnote w:id="141">
    <w:p w:rsidR="00E43CF8" w:rsidRPr="00F07021" w:rsidRDefault="00E43CF8">
      <w:pPr>
        <w:pStyle w:val="a6"/>
        <w:rPr>
          <w:rFonts w:ascii="Times New Roman" w:hAnsi="Times New Roman" w:cs="Times New Roman"/>
        </w:rPr>
      </w:pPr>
      <w:r w:rsidRPr="00403096">
        <w:rPr>
          <w:rStyle w:val="a8"/>
          <w:rFonts w:ascii="Times New Roman" w:hAnsi="Times New Roman" w:cs="Times New Roman"/>
        </w:rPr>
        <w:footnoteRef/>
      </w:r>
      <w:r w:rsidRPr="00403096">
        <w:rPr>
          <w:rFonts w:ascii="Times New Roman" w:hAnsi="Times New Roman" w:cs="Times New Roman"/>
          <w:lang w:val="en-US"/>
        </w:rPr>
        <w:t xml:space="preserve"> Clarity Act, 29 June 2000 // Justice Laws Website. URL</w:t>
      </w:r>
      <w:r w:rsidRPr="00403096">
        <w:rPr>
          <w:rFonts w:ascii="Times New Roman" w:hAnsi="Times New Roman" w:cs="Times New Roman"/>
        </w:rPr>
        <w:t xml:space="preserve">: </w:t>
      </w:r>
      <w:hyperlink r:id="rId57" w:history="1"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http</w:t>
        </w:r>
        <w:r w:rsidRPr="00403096">
          <w:rPr>
            <w:rStyle w:val="ae"/>
            <w:rFonts w:ascii="Times New Roman" w:hAnsi="Times New Roman" w:cs="Times New Roman"/>
            <w:color w:val="auto"/>
          </w:rPr>
          <w:t>://</w:t>
        </w:r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laws</w:t>
        </w:r>
        <w:r w:rsidRPr="00403096">
          <w:rPr>
            <w:rStyle w:val="ae"/>
            <w:rFonts w:ascii="Times New Roman" w:hAnsi="Times New Roman" w:cs="Times New Roman"/>
            <w:color w:val="auto"/>
          </w:rPr>
          <w:t>.</w:t>
        </w:r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justice</w:t>
        </w:r>
        <w:r w:rsidRPr="00403096">
          <w:rPr>
            <w:rStyle w:val="ae"/>
            <w:rFonts w:ascii="Times New Roman" w:hAnsi="Times New Roman" w:cs="Times New Roman"/>
            <w:color w:val="auto"/>
          </w:rPr>
          <w:t>.</w:t>
        </w:r>
        <w:proofErr w:type="spellStart"/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gc</w:t>
        </w:r>
        <w:proofErr w:type="spellEnd"/>
        <w:r w:rsidRPr="00403096">
          <w:rPr>
            <w:rStyle w:val="ae"/>
            <w:rFonts w:ascii="Times New Roman" w:hAnsi="Times New Roman" w:cs="Times New Roman"/>
            <w:color w:val="auto"/>
          </w:rPr>
          <w:t>.</w:t>
        </w:r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ca</w:t>
        </w:r>
        <w:r w:rsidRPr="00403096">
          <w:rPr>
            <w:rStyle w:val="ae"/>
            <w:rFonts w:ascii="Times New Roman" w:hAnsi="Times New Roman" w:cs="Times New Roman"/>
            <w:color w:val="auto"/>
          </w:rPr>
          <w:t>/</w:t>
        </w:r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PDF</w:t>
        </w:r>
        <w:r w:rsidRPr="00403096">
          <w:rPr>
            <w:rStyle w:val="ae"/>
            <w:rFonts w:ascii="Times New Roman" w:hAnsi="Times New Roman" w:cs="Times New Roman"/>
            <w:color w:val="auto"/>
          </w:rPr>
          <w:t>/</w:t>
        </w:r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C</w:t>
        </w:r>
        <w:r w:rsidRPr="00403096">
          <w:rPr>
            <w:rStyle w:val="ae"/>
            <w:rFonts w:ascii="Times New Roman" w:hAnsi="Times New Roman" w:cs="Times New Roman"/>
            <w:color w:val="auto"/>
          </w:rPr>
          <w:t>-31.8.</w:t>
        </w:r>
        <w:r w:rsidRPr="00403096">
          <w:rPr>
            <w:rStyle w:val="ae"/>
            <w:rFonts w:ascii="Times New Roman" w:hAnsi="Times New Roman" w:cs="Times New Roman"/>
            <w:color w:val="auto"/>
            <w:lang w:val="en-US"/>
          </w:rPr>
          <w:t>pdf</w:t>
        </w:r>
      </w:hyperlink>
      <w:r w:rsidRPr="00403096">
        <w:rPr>
          <w:rFonts w:ascii="Times New Roman" w:hAnsi="Times New Roman" w:cs="Times New Roman"/>
        </w:rPr>
        <w:t xml:space="preserve"> (Дата обращения 05.02.2016)</w:t>
      </w:r>
    </w:p>
  </w:footnote>
  <w:footnote w:id="142">
    <w:p w:rsidR="00E43CF8" w:rsidRPr="00F07021" w:rsidRDefault="00E43CF8">
      <w:pPr>
        <w:pStyle w:val="a6"/>
        <w:rPr>
          <w:rFonts w:ascii="Times New Roman" w:hAnsi="Times New Roman" w:cs="Times New Roman"/>
          <w:lang w:val="en-US"/>
        </w:rPr>
      </w:pPr>
      <w:r w:rsidRPr="00F07021">
        <w:rPr>
          <w:rStyle w:val="a8"/>
          <w:rFonts w:ascii="Times New Roman" w:hAnsi="Times New Roman" w:cs="Times New Roman"/>
        </w:rPr>
        <w:footnoteRef/>
      </w:r>
      <w:r w:rsidRPr="00F07021">
        <w:rPr>
          <w:rFonts w:ascii="Times New Roman" w:hAnsi="Times New Roman" w:cs="Times New Roman"/>
          <w:lang w:val="en-US"/>
        </w:rPr>
        <w:t xml:space="preserve"> </w:t>
      </w:r>
      <w:r w:rsidRPr="00F07021">
        <w:rPr>
          <w:rFonts w:ascii="Times New Roman" w:hAnsi="Times New Roman" w:cs="Times New Roman"/>
        </w:rPr>
        <w:t>Цитировано</w:t>
      </w:r>
      <w:r w:rsidRPr="00F07021">
        <w:rPr>
          <w:rFonts w:ascii="Times New Roman" w:hAnsi="Times New Roman" w:cs="Times New Roman"/>
          <w:lang w:val="en-US"/>
        </w:rPr>
        <w:t xml:space="preserve"> </w:t>
      </w:r>
      <w:r w:rsidRPr="00F07021">
        <w:rPr>
          <w:rFonts w:ascii="Times New Roman" w:hAnsi="Times New Roman" w:cs="Times New Roman"/>
        </w:rPr>
        <w:t>по</w:t>
      </w:r>
      <w:r w:rsidRPr="00F07021">
        <w:rPr>
          <w:rFonts w:ascii="Times New Roman" w:hAnsi="Times New Roman" w:cs="Times New Roman"/>
          <w:lang w:val="en-US"/>
        </w:rPr>
        <w:t xml:space="preserve">: Simeon R., Conway D.-P. </w:t>
      </w:r>
      <w:proofErr w:type="gramStart"/>
      <w:r w:rsidRPr="00F07021">
        <w:rPr>
          <w:rFonts w:ascii="Times New Roman" w:hAnsi="Times New Roman" w:cs="Times New Roman"/>
          <w:lang w:val="en-US"/>
        </w:rPr>
        <w:t>Federalism and the Management of Conflict in Multinational Societies / R. Simeon, D.-P.</w:t>
      </w:r>
      <w:proofErr w:type="gramEnd"/>
      <w:r w:rsidRPr="00F07021">
        <w:rPr>
          <w:rFonts w:ascii="Times New Roman" w:hAnsi="Times New Roman" w:cs="Times New Roman"/>
          <w:lang w:val="en-US"/>
        </w:rPr>
        <w:t xml:space="preserve"> Conway // Multinational Democracies / Ed. by A.-G. Gagnon, J. Tully. – Cambridge: Cambridge University Press, 2001. – P. 364.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38D5"/>
    <w:multiLevelType w:val="hybridMultilevel"/>
    <w:tmpl w:val="FA5AF0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DF2230"/>
    <w:multiLevelType w:val="hybridMultilevel"/>
    <w:tmpl w:val="8490F5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D6E6752"/>
    <w:multiLevelType w:val="multilevel"/>
    <w:tmpl w:val="05C47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3">
    <w:nsid w:val="1E2C3F93"/>
    <w:multiLevelType w:val="multilevel"/>
    <w:tmpl w:val="1B305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CE2FF5"/>
    <w:multiLevelType w:val="hybridMultilevel"/>
    <w:tmpl w:val="CB9A76E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A2B30DA"/>
    <w:multiLevelType w:val="hybridMultilevel"/>
    <w:tmpl w:val="A4167C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DA44940"/>
    <w:multiLevelType w:val="hybridMultilevel"/>
    <w:tmpl w:val="3CF28306"/>
    <w:lvl w:ilvl="0" w:tplc="36605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EB95600"/>
    <w:multiLevelType w:val="hybridMultilevel"/>
    <w:tmpl w:val="260015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8DA6C74"/>
    <w:multiLevelType w:val="hybridMultilevel"/>
    <w:tmpl w:val="D4B49C6E"/>
    <w:lvl w:ilvl="0" w:tplc="7480F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D7A4FBA"/>
    <w:multiLevelType w:val="multilevel"/>
    <w:tmpl w:val="B5A4F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FCF47C3"/>
    <w:multiLevelType w:val="hybridMultilevel"/>
    <w:tmpl w:val="A58A3E30"/>
    <w:lvl w:ilvl="0" w:tplc="2592D59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28D794E"/>
    <w:multiLevelType w:val="hybridMultilevel"/>
    <w:tmpl w:val="F99A0C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2BD3A57"/>
    <w:multiLevelType w:val="hybridMultilevel"/>
    <w:tmpl w:val="382E9E78"/>
    <w:lvl w:ilvl="0" w:tplc="47C6DA7A">
      <w:numFmt w:val="bullet"/>
      <w:lvlText w:val="•"/>
      <w:lvlJc w:val="left"/>
      <w:pPr>
        <w:ind w:left="1131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8794140"/>
    <w:multiLevelType w:val="hybridMultilevel"/>
    <w:tmpl w:val="F53EE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73CF5"/>
    <w:multiLevelType w:val="hybridMultilevel"/>
    <w:tmpl w:val="1224589A"/>
    <w:lvl w:ilvl="0" w:tplc="260E701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5">
    <w:nsid w:val="6E737477"/>
    <w:multiLevelType w:val="hybridMultilevel"/>
    <w:tmpl w:val="6D9A3FC2"/>
    <w:lvl w:ilvl="0" w:tplc="EB862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20738ED"/>
    <w:multiLevelType w:val="hybridMultilevel"/>
    <w:tmpl w:val="42A0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43C91"/>
    <w:multiLevelType w:val="multilevel"/>
    <w:tmpl w:val="6B342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E5976EC"/>
    <w:multiLevelType w:val="hybridMultilevel"/>
    <w:tmpl w:val="7706A914"/>
    <w:lvl w:ilvl="0" w:tplc="62B08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"/>
  </w:num>
  <w:num w:numId="5">
    <w:abstractNumId w:val="9"/>
  </w:num>
  <w:num w:numId="6">
    <w:abstractNumId w:val="15"/>
  </w:num>
  <w:num w:numId="7">
    <w:abstractNumId w:val="14"/>
  </w:num>
  <w:num w:numId="8">
    <w:abstractNumId w:val="8"/>
  </w:num>
  <w:num w:numId="9">
    <w:abstractNumId w:val="4"/>
  </w:num>
  <w:num w:numId="10">
    <w:abstractNumId w:val="18"/>
  </w:num>
  <w:num w:numId="11">
    <w:abstractNumId w:val="11"/>
  </w:num>
  <w:num w:numId="12">
    <w:abstractNumId w:val="10"/>
  </w:num>
  <w:num w:numId="13">
    <w:abstractNumId w:val="6"/>
  </w:num>
  <w:num w:numId="14">
    <w:abstractNumId w:val="13"/>
  </w:num>
  <w:num w:numId="15">
    <w:abstractNumId w:val="16"/>
  </w:num>
  <w:num w:numId="16">
    <w:abstractNumId w:val="7"/>
  </w:num>
  <w:num w:numId="17">
    <w:abstractNumId w:val="5"/>
  </w:num>
  <w:num w:numId="18">
    <w:abstractNumId w:val="0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9C"/>
    <w:rsid w:val="00002D3F"/>
    <w:rsid w:val="00002F35"/>
    <w:rsid w:val="000030AB"/>
    <w:rsid w:val="00003231"/>
    <w:rsid w:val="00003B59"/>
    <w:rsid w:val="00004B31"/>
    <w:rsid w:val="00004C4B"/>
    <w:rsid w:val="000052FC"/>
    <w:rsid w:val="00005CF2"/>
    <w:rsid w:val="00007603"/>
    <w:rsid w:val="00010A6D"/>
    <w:rsid w:val="000113DF"/>
    <w:rsid w:val="00011694"/>
    <w:rsid w:val="0001173D"/>
    <w:rsid w:val="00011BD8"/>
    <w:rsid w:val="000123CD"/>
    <w:rsid w:val="0001279D"/>
    <w:rsid w:val="00013750"/>
    <w:rsid w:val="00014787"/>
    <w:rsid w:val="00014A14"/>
    <w:rsid w:val="00014F09"/>
    <w:rsid w:val="00015B87"/>
    <w:rsid w:val="00015ED8"/>
    <w:rsid w:val="000161DD"/>
    <w:rsid w:val="00016494"/>
    <w:rsid w:val="0001657F"/>
    <w:rsid w:val="00016833"/>
    <w:rsid w:val="000168B4"/>
    <w:rsid w:val="00016F99"/>
    <w:rsid w:val="00017715"/>
    <w:rsid w:val="000200B4"/>
    <w:rsid w:val="0002060E"/>
    <w:rsid w:val="0002099C"/>
    <w:rsid w:val="00020BB8"/>
    <w:rsid w:val="0002145F"/>
    <w:rsid w:val="000228CD"/>
    <w:rsid w:val="00022FDA"/>
    <w:rsid w:val="0002330D"/>
    <w:rsid w:val="000239DC"/>
    <w:rsid w:val="00025ADD"/>
    <w:rsid w:val="0002602D"/>
    <w:rsid w:val="000261B0"/>
    <w:rsid w:val="000266F1"/>
    <w:rsid w:val="00026FAB"/>
    <w:rsid w:val="00027013"/>
    <w:rsid w:val="0002786E"/>
    <w:rsid w:val="00030769"/>
    <w:rsid w:val="00030FDE"/>
    <w:rsid w:val="00031DDB"/>
    <w:rsid w:val="00031DE9"/>
    <w:rsid w:val="00032297"/>
    <w:rsid w:val="000330DA"/>
    <w:rsid w:val="00033631"/>
    <w:rsid w:val="0003578D"/>
    <w:rsid w:val="00035A40"/>
    <w:rsid w:val="00036342"/>
    <w:rsid w:val="00037062"/>
    <w:rsid w:val="00037CC9"/>
    <w:rsid w:val="00040DC1"/>
    <w:rsid w:val="00040E58"/>
    <w:rsid w:val="00042136"/>
    <w:rsid w:val="00042714"/>
    <w:rsid w:val="00042C33"/>
    <w:rsid w:val="00043E92"/>
    <w:rsid w:val="00044014"/>
    <w:rsid w:val="00044100"/>
    <w:rsid w:val="00044711"/>
    <w:rsid w:val="00046455"/>
    <w:rsid w:val="0004670C"/>
    <w:rsid w:val="000472B7"/>
    <w:rsid w:val="00050326"/>
    <w:rsid w:val="000511F7"/>
    <w:rsid w:val="000515C0"/>
    <w:rsid w:val="0005196B"/>
    <w:rsid w:val="0005274E"/>
    <w:rsid w:val="0005306D"/>
    <w:rsid w:val="00053104"/>
    <w:rsid w:val="00053B71"/>
    <w:rsid w:val="00053DB0"/>
    <w:rsid w:val="00053E0D"/>
    <w:rsid w:val="00054177"/>
    <w:rsid w:val="00054372"/>
    <w:rsid w:val="00054CA6"/>
    <w:rsid w:val="00055511"/>
    <w:rsid w:val="00055758"/>
    <w:rsid w:val="00055CD9"/>
    <w:rsid w:val="00056625"/>
    <w:rsid w:val="00056D27"/>
    <w:rsid w:val="00056DC6"/>
    <w:rsid w:val="000575F3"/>
    <w:rsid w:val="00057B85"/>
    <w:rsid w:val="00057C6A"/>
    <w:rsid w:val="000608DE"/>
    <w:rsid w:val="00063D5E"/>
    <w:rsid w:val="00064BD3"/>
    <w:rsid w:val="00064D6A"/>
    <w:rsid w:val="0006542B"/>
    <w:rsid w:val="00065EB7"/>
    <w:rsid w:val="00066E4C"/>
    <w:rsid w:val="00066F52"/>
    <w:rsid w:val="000679A9"/>
    <w:rsid w:val="00067D73"/>
    <w:rsid w:val="000706E6"/>
    <w:rsid w:val="00070D3C"/>
    <w:rsid w:val="0007159D"/>
    <w:rsid w:val="000717AF"/>
    <w:rsid w:val="00072463"/>
    <w:rsid w:val="00075E54"/>
    <w:rsid w:val="00076B8C"/>
    <w:rsid w:val="0007783E"/>
    <w:rsid w:val="000808D8"/>
    <w:rsid w:val="0008151D"/>
    <w:rsid w:val="00081579"/>
    <w:rsid w:val="000817F0"/>
    <w:rsid w:val="0008190F"/>
    <w:rsid w:val="00081FC7"/>
    <w:rsid w:val="000820E0"/>
    <w:rsid w:val="000829FD"/>
    <w:rsid w:val="00082A13"/>
    <w:rsid w:val="00082E1F"/>
    <w:rsid w:val="000840D7"/>
    <w:rsid w:val="00084D87"/>
    <w:rsid w:val="00084E67"/>
    <w:rsid w:val="000852EA"/>
    <w:rsid w:val="0008620F"/>
    <w:rsid w:val="000862AA"/>
    <w:rsid w:val="00086699"/>
    <w:rsid w:val="00086C7B"/>
    <w:rsid w:val="000877B7"/>
    <w:rsid w:val="00090115"/>
    <w:rsid w:val="00090156"/>
    <w:rsid w:val="00090BEC"/>
    <w:rsid w:val="00090EE9"/>
    <w:rsid w:val="00091C1F"/>
    <w:rsid w:val="00092A5D"/>
    <w:rsid w:val="0009390B"/>
    <w:rsid w:val="00093AC9"/>
    <w:rsid w:val="00093B37"/>
    <w:rsid w:val="00093DCE"/>
    <w:rsid w:val="00094CC5"/>
    <w:rsid w:val="00095375"/>
    <w:rsid w:val="0009601E"/>
    <w:rsid w:val="00096404"/>
    <w:rsid w:val="00096D09"/>
    <w:rsid w:val="000A1421"/>
    <w:rsid w:val="000A1D1A"/>
    <w:rsid w:val="000A1E07"/>
    <w:rsid w:val="000A2BEF"/>
    <w:rsid w:val="000A2DD5"/>
    <w:rsid w:val="000A3157"/>
    <w:rsid w:val="000A3E4C"/>
    <w:rsid w:val="000A4CD8"/>
    <w:rsid w:val="000A4DFA"/>
    <w:rsid w:val="000A546A"/>
    <w:rsid w:val="000A59E4"/>
    <w:rsid w:val="000A5C2D"/>
    <w:rsid w:val="000A5E7C"/>
    <w:rsid w:val="000A6C03"/>
    <w:rsid w:val="000A7734"/>
    <w:rsid w:val="000B02E7"/>
    <w:rsid w:val="000B09D4"/>
    <w:rsid w:val="000B1735"/>
    <w:rsid w:val="000B1DF8"/>
    <w:rsid w:val="000B53B3"/>
    <w:rsid w:val="000B5BDF"/>
    <w:rsid w:val="000B6421"/>
    <w:rsid w:val="000B68A9"/>
    <w:rsid w:val="000B7264"/>
    <w:rsid w:val="000C01BA"/>
    <w:rsid w:val="000C067B"/>
    <w:rsid w:val="000C0A95"/>
    <w:rsid w:val="000C265C"/>
    <w:rsid w:val="000C313C"/>
    <w:rsid w:val="000C3670"/>
    <w:rsid w:val="000C3D8E"/>
    <w:rsid w:val="000C3F1F"/>
    <w:rsid w:val="000C46F1"/>
    <w:rsid w:val="000C495B"/>
    <w:rsid w:val="000C4993"/>
    <w:rsid w:val="000C5779"/>
    <w:rsid w:val="000C5CA9"/>
    <w:rsid w:val="000C6D16"/>
    <w:rsid w:val="000C6EC9"/>
    <w:rsid w:val="000C736A"/>
    <w:rsid w:val="000C7923"/>
    <w:rsid w:val="000D01C3"/>
    <w:rsid w:val="000D030F"/>
    <w:rsid w:val="000D102B"/>
    <w:rsid w:val="000D18CE"/>
    <w:rsid w:val="000D20AF"/>
    <w:rsid w:val="000D289C"/>
    <w:rsid w:val="000D3B4D"/>
    <w:rsid w:val="000D40DF"/>
    <w:rsid w:val="000D4D54"/>
    <w:rsid w:val="000D4DC7"/>
    <w:rsid w:val="000D6821"/>
    <w:rsid w:val="000D6EA1"/>
    <w:rsid w:val="000D7B4B"/>
    <w:rsid w:val="000D7DC0"/>
    <w:rsid w:val="000E0545"/>
    <w:rsid w:val="000E074B"/>
    <w:rsid w:val="000E0C10"/>
    <w:rsid w:val="000E12D0"/>
    <w:rsid w:val="000E141A"/>
    <w:rsid w:val="000E4BA9"/>
    <w:rsid w:val="000E6966"/>
    <w:rsid w:val="000E725F"/>
    <w:rsid w:val="000F05BD"/>
    <w:rsid w:val="000F06FD"/>
    <w:rsid w:val="000F0737"/>
    <w:rsid w:val="000F0BE1"/>
    <w:rsid w:val="000F0F2C"/>
    <w:rsid w:val="000F1178"/>
    <w:rsid w:val="000F28D4"/>
    <w:rsid w:val="000F2BC8"/>
    <w:rsid w:val="000F4428"/>
    <w:rsid w:val="000F478A"/>
    <w:rsid w:val="000F58E5"/>
    <w:rsid w:val="000F73A3"/>
    <w:rsid w:val="000F7782"/>
    <w:rsid w:val="00100A0C"/>
    <w:rsid w:val="00101496"/>
    <w:rsid w:val="00101D49"/>
    <w:rsid w:val="0010265C"/>
    <w:rsid w:val="00102C89"/>
    <w:rsid w:val="00104683"/>
    <w:rsid w:val="0010481D"/>
    <w:rsid w:val="00104839"/>
    <w:rsid w:val="00104B2B"/>
    <w:rsid w:val="00104BB7"/>
    <w:rsid w:val="001052FE"/>
    <w:rsid w:val="00105A93"/>
    <w:rsid w:val="00106495"/>
    <w:rsid w:val="001102B5"/>
    <w:rsid w:val="001105D2"/>
    <w:rsid w:val="00110839"/>
    <w:rsid w:val="00111074"/>
    <w:rsid w:val="0011209A"/>
    <w:rsid w:val="001125B1"/>
    <w:rsid w:val="00113596"/>
    <w:rsid w:val="00114164"/>
    <w:rsid w:val="001143A2"/>
    <w:rsid w:val="001148C6"/>
    <w:rsid w:val="00114AE2"/>
    <w:rsid w:val="00116A63"/>
    <w:rsid w:val="00117696"/>
    <w:rsid w:val="00117E0B"/>
    <w:rsid w:val="001217A8"/>
    <w:rsid w:val="00121F17"/>
    <w:rsid w:val="001225B1"/>
    <w:rsid w:val="001227B8"/>
    <w:rsid w:val="0012372C"/>
    <w:rsid w:val="00124773"/>
    <w:rsid w:val="001249EC"/>
    <w:rsid w:val="00125AEF"/>
    <w:rsid w:val="001262C3"/>
    <w:rsid w:val="00127071"/>
    <w:rsid w:val="00127CE8"/>
    <w:rsid w:val="00130DE8"/>
    <w:rsid w:val="001313E4"/>
    <w:rsid w:val="001316D9"/>
    <w:rsid w:val="00131B3F"/>
    <w:rsid w:val="0013270A"/>
    <w:rsid w:val="00132C4D"/>
    <w:rsid w:val="00133BE7"/>
    <w:rsid w:val="00134488"/>
    <w:rsid w:val="00136D57"/>
    <w:rsid w:val="00137427"/>
    <w:rsid w:val="00137F89"/>
    <w:rsid w:val="001419D3"/>
    <w:rsid w:val="00141EA0"/>
    <w:rsid w:val="001424E2"/>
    <w:rsid w:val="001448F8"/>
    <w:rsid w:val="00144BFB"/>
    <w:rsid w:val="001455BC"/>
    <w:rsid w:val="00145B7F"/>
    <w:rsid w:val="0014642B"/>
    <w:rsid w:val="00146AA7"/>
    <w:rsid w:val="00147432"/>
    <w:rsid w:val="0014770C"/>
    <w:rsid w:val="0015093F"/>
    <w:rsid w:val="00151531"/>
    <w:rsid w:val="001515A9"/>
    <w:rsid w:val="0015285E"/>
    <w:rsid w:val="001528F9"/>
    <w:rsid w:val="001549FB"/>
    <w:rsid w:val="00154FCD"/>
    <w:rsid w:val="00155272"/>
    <w:rsid w:val="001557B9"/>
    <w:rsid w:val="00156A39"/>
    <w:rsid w:val="00156E80"/>
    <w:rsid w:val="00160F9A"/>
    <w:rsid w:val="0016191E"/>
    <w:rsid w:val="0016292F"/>
    <w:rsid w:val="00163316"/>
    <w:rsid w:val="00163866"/>
    <w:rsid w:val="00163D05"/>
    <w:rsid w:val="001640BC"/>
    <w:rsid w:val="0016548A"/>
    <w:rsid w:val="001659CC"/>
    <w:rsid w:val="00165F19"/>
    <w:rsid w:val="0016616F"/>
    <w:rsid w:val="00166546"/>
    <w:rsid w:val="001666F2"/>
    <w:rsid w:val="00166CC6"/>
    <w:rsid w:val="00167A79"/>
    <w:rsid w:val="00167E81"/>
    <w:rsid w:val="0017027C"/>
    <w:rsid w:val="00170F48"/>
    <w:rsid w:val="001714B6"/>
    <w:rsid w:val="00171DF1"/>
    <w:rsid w:val="0017299A"/>
    <w:rsid w:val="00172F2E"/>
    <w:rsid w:val="00173BF9"/>
    <w:rsid w:val="001742A9"/>
    <w:rsid w:val="00174E1A"/>
    <w:rsid w:val="00174EA9"/>
    <w:rsid w:val="00174FE0"/>
    <w:rsid w:val="001754C9"/>
    <w:rsid w:val="00176674"/>
    <w:rsid w:val="0017740B"/>
    <w:rsid w:val="00177935"/>
    <w:rsid w:val="00180C6C"/>
    <w:rsid w:val="00180E05"/>
    <w:rsid w:val="0018159B"/>
    <w:rsid w:val="00181679"/>
    <w:rsid w:val="00182195"/>
    <w:rsid w:val="00183A90"/>
    <w:rsid w:val="00183F2B"/>
    <w:rsid w:val="0018401F"/>
    <w:rsid w:val="00184BDA"/>
    <w:rsid w:val="00185202"/>
    <w:rsid w:val="001859EE"/>
    <w:rsid w:val="00185CAB"/>
    <w:rsid w:val="00185E91"/>
    <w:rsid w:val="001860B2"/>
    <w:rsid w:val="00186173"/>
    <w:rsid w:val="00190172"/>
    <w:rsid w:val="00191C34"/>
    <w:rsid w:val="00191D32"/>
    <w:rsid w:val="00192705"/>
    <w:rsid w:val="00192A40"/>
    <w:rsid w:val="001931C5"/>
    <w:rsid w:val="00194A0A"/>
    <w:rsid w:val="00194F6B"/>
    <w:rsid w:val="0019509C"/>
    <w:rsid w:val="001959B3"/>
    <w:rsid w:val="001976D4"/>
    <w:rsid w:val="001A0611"/>
    <w:rsid w:val="001A0F54"/>
    <w:rsid w:val="001A24F0"/>
    <w:rsid w:val="001A2EB3"/>
    <w:rsid w:val="001A35DE"/>
    <w:rsid w:val="001A5074"/>
    <w:rsid w:val="001A5954"/>
    <w:rsid w:val="001A7892"/>
    <w:rsid w:val="001B050F"/>
    <w:rsid w:val="001B066B"/>
    <w:rsid w:val="001B0C37"/>
    <w:rsid w:val="001B1182"/>
    <w:rsid w:val="001B2553"/>
    <w:rsid w:val="001B31E0"/>
    <w:rsid w:val="001B3318"/>
    <w:rsid w:val="001B396A"/>
    <w:rsid w:val="001B3EA5"/>
    <w:rsid w:val="001B4715"/>
    <w:rsid w:val="001B5148"/>
    <w:rsid w:val="001B5608"/>
    <w:rsid w:val="001B67E4"/>
    <w:rsid w:val="001B6EA5"/>
    <w:rsid w:val="001B72C6"/>
    <w:rsid w:val="001B7E90"/>
    <w:rsid w:val="001C09B5"/>
    <w:rsid w:val="001C0CF1"/>
    <w:rsid w:val="001C1119"/>
    <w:rsid w:val="001C1DD9"/>
    <w:rsid w:val="001C22D2"/>
    <w:rsid w:val="001C2359"/>
    <w:rsid w:val="001C2C65"/>
    <w:rsid w:val="001C4482"/>
    <w:rsid w:val="001C4782"/>
    <w:rsid w:val="001C6A80"/>
    <w:rsid w:val="001C6C5E"/>
    <w:rsid w:val="001C774C"/>
    <w:rsid w:val="001C7AA4"/>
    <w:rsid w:val="001C7D18"/>
    <w:rsid w:val="001D02F1"/>
    <w:rsid w:val="001D0DD7"/>
    <w:rsid w:val="001D1681"/>
    <w:rsid w:val="001D172C"/>
    <w:rsid w:val="001D1A15"/>
    <w:rsid w:val="001D1C8B"/>
    <w:rsid w:val="001D1D95"/>
    <w:rsid w:val="001D2A80"/>
    <w:rsid w:val="001D2F57"/>
    <w:rsid w:val="001D32E4"/>
    <w:rsid w:val="001D376A"/>
    <w:rsid w:val="001D5D9F"/>
    <w:rsid w:val="001D5E7F"/>
    <w:rsid w:val="001D6195"/>
    <w:rsid w:val="001D6C53"/>
    <w:rsid w:val="001D76F5"/>
    <w:rsid w:val="001E092C"/>
    <w:rsid w:val="001E1E7A"/>
    <w:rsid w:val="001E200B"/>
    <w:rsid w:val="001E33AB"/>
    <w:rsid w:val="001E3E97"/>
    <w:rsid w:val="001E4AD0"/>
    <w:rsid w:val="001E4F78"/>
    <w:rsid w:val="001E56BB"/>
    <w:rsid w:val="001E78A0"/>
    <w:rsid w:val="001F01E7"/>
    <w:rsid w:val="001F0BB5"/>
    <w:rsid w:val="001F0BBC"/>
    <w:rsid w:val="001F0BE2"/>
    <w:rsid w:val="001F2471"/>
    <w:rsid w:val="001F590F"/>
    <w:rsid w:val="001F629C"/>
    <w:rsid w:val="001F73C1"/>
    <w:rsid w:val="001F7882"/>
    <w:rsid w:val="001F7E24"/>
    <w:rsid w:val="002005AF"/>
    <w:rsid w:val="00200C0E"/>
    <w:rsid w:val="0020144B"/>
    <w:rsid w:val="002028FF"/>
    <w:rsid w:val="002042EA"/>
    <w:rsid w:val="0020654C"/>
    <w:rsid w:val="00206F59"/>
    <w:rsid w:val="002078D7"/>
    <w:rsid w:val="0021106E"/>
    <w:rsid w:val="00211455"/>
    <w:rsid w:val="002114B3"/>
    <w:rsid w:val="002117E5"/>
    <w:rsid w:val="00211FCC"/>
    <w:rsid w:val="0021204C"/>
    <w:rsid w:val="002120A5"/>
    <w:rsid w:val="00212903"/>
    <w:rsid w:val="002142C0"/>
    <w:rsid w:val="0021431B"/>
    <w:rsid w:val="00215151"/>
    <w:rsid w:val="0021567F"/>
    <w:rsid w:val="00215E4F"/>
    <w:rsid w:val="002160E9"/>
    <w:rsid w:val="00217A2B"/>
    <w:rsid w:val="00217E7F"/>
    <w:rsid w:val="00222E79"/>
    <w:rsid w:val="00223C9B"/>
    <w:rsid w:val="00224990"/>
    <w:rsid w:val="002249BD"/>
    <w:rsid w:val="00225FA2"/>
    <w:rsid w:val="00225FC1"/>
    <w:rsid w:val="00226BE1"/>
    <w:rsid w:val="00226C5E"/>
    <w:rsid w:val="00227190"/>
    <w:rsid w:val="002278C6"/>
    <w:rsid w:val="00227E50"/>
    <w:rsid w:val="00227ECB"/>
    <w:rsid w:val="002300D5"/>
    <w:rsid w:val="00230450"/>
    <w:rsid w:val="00230BC7"/>
    <w:rsid w:val="00230EF1"/>
    <w:rsid w:val="00231102"/>
    <w:rsid w:val="002324AB"/>
    <w:rsid w:val="0023361C"/>
    <w:rsid w:val="00233B53"/>
    <w:rsid w:val="00234210"/>
    <w:rsid w:val="00235931"/>
    <w:rsid w:val="0023630A"/>
    <w:rsid w:val="00236FBF"/>
    <w:rsid w:val="00237470"/>
    <w:rsid w:val="00240009"/>
    <w:rsid w:val="0024008C"/>
    <w:rsid w:val="002405F8"/>
    <w:rsid w:val="00241DBF"/>
    <w:rsid w:val="00241F66"/>
    <w:rsid w:val="00242296"/>
    <w:rsid w:val="0024353B"/>
    <w:rsid w:val="0024394C"/>
    <w:rsid w:val="00243CC2"/>
    <w:rsid w:val="002444CD"/>
    <w:rsid w:val="002446EB"/>
    <w:rsid w:val="00244A49"/>
    <w:rsid w:val="00245CEF"/>
    <w:rsid w:val="00247DFC"/>
    <w:rsid w:val="00250765"/>
    <w:rsid w:val="00250DD6"/>
    <w:rsid w:val="00250FB4"/>
    <w:rsid w:val="00252E59"/>
    <w:rsid w:val="00253FBD"/>
    <w:rsid w:val="00254F59"/>
    <w:rsid w:val="00255CF1"/>
    <w:rsid w:val="00256538"/>
    <w:rsid w:val="0025666C"/>
    <w:rsid w:val="0026109B"/>
    <w:rsid w:val="002610DA"/>
    <w:rsid w:val="00262203"/>
    <w:rsid w:val="002628A2"/>
    <w:rsid w:val="002643E3"/>
    <w:rsid w:val="00264625"/>
    <w:rsid w:val="002649C8"/>
    <w:rsid w:val="002652AA"/>
    <w:rsid w:val="00265461"/>
    <w:rsid w:val="00265F90"/>
    <w:rsid w:val="002662A8"/>
    <w:rsid w:val="00266858"/>
    <w:rsid w:val="00267664"/>
    <w:rsid w:val="00270120"/>
    <w:rsid w:val="00270DA9"/>
    <w:rsid w:val="002713B2"/>
    <w:rsid w:val="0027171F"/>
    <w:rsid w:val="00271B5A"/>
    <w:rsid w:val="002724E9"/>
    <w:rsid w:val="0027492D"/>
    <w:rsid w:val="0027520B"/>
    <w:rsid w:val="00275802"/>
    <w:rsid w:val="00276992"/>
    <w:rsid w:val="002770A6"/>
    <w:rsid w:val="002774E0"/>
    <w:rsid w:val="0028043E"/>
    <w:rsid w:val="00280509"/>
    <w:rsid w:val="002827BA"/>
    <w:rsid w:val="00283A41"/>
    <w:rsid w:val="00284438"/>
    <w:rsid w:val="00286012"/>
    <w:rsid w:val="0028676A"/>
    <w:rsid w:val="00286BDA"/>
    <w:rsid w:val="00286CE0"/>
    <w:rsid w:val="00286EE0"/>
    <w:rsid w:val="0028793E"/>
    <w:rsid w:val="00287C51"/>
    <w:rsid w:val="0029026C"/>
    <w:rsid w:val="0029063D"/>
    <w:rsid w:val="0029089D"/>
    <w:rsid w:val="0029179F"/>
    <w:rsid w:val="0029181D"/>
    <w:rsid w:val="00291E3C"/>
    <w:rsid w:val="002922AD"/>
    <w:rsid w:val="002930C7"/>
    <w:rsid w:val="00293D0F"/>
    <w:rsid w:val="0029424F"/>
    <w:rsid w:val="002948D2"/>
    <w:rsid w:val="00294A5E"/>
    <w:rsid w:val="00294E3A"/>
    <w:rsid w:val="002954A7"/>
    <w:rsid w:val="00295F30"/>
    <w:rsid w:val="002966DC"/>
    <w:rsid w:val="00297146"/>
    <w:rsid w:val="00297FEB"/>
    <w:rsid w:val="002A1132"/>
    <w:rsid w:val="002A1F2D"/>
    <w:rsid w:val="002A25CD"/>
    <w:rsid w:val="002A41E6"/>
    <w:rsid w:val="002A41FF"/>
    <w:rsid w:val="002A4FE2"/>
    <w:rsid w:val="002A6385"/>
    <w:rsid w:val="002A6532"/>
    <w:rsid w:val="002A6E5C"/>
    <w:rsid w:val="002A7014"/>
    <w:rsid w:val="002B0369"/>
    <w:rsid w:val="002B07E4"/>
    <w:rsid w:val="002B1ABA"/>
    <w:rsid w:val="002B1E8A"/>
    <w:rsid w:val="002B22E3"/>
    <w:rsid w:val="002B2649"/>
    <w:rsid w:val="002B2ACB"/>
    <w:rsid w:val="002B32D0"/>
    <w:rsid w:val="002B5041"/>
    <w:rsid w:val="002B5E6D"/>
    <w:rsid w:val="002B6398"/>
    <w:rsid w:val="002B676F"/>
    <w:rsid w:val="002B69AC"/>
    <w:rsid w:val="002B7DBA"/>
    <w:rsid w:val="002C01F7"/>
    <w:rsid w:val="002C1648"/>
    <w:rsid w:val="002C187F"/>
    <w:rsid w:val="002C22E3"/>
    <w:rsid w:val="002C29A7"/>
    <w:rsid w:val="002C2D4D"/>
    <w:rsid w:val="002C360A"/>
    <w:rsid w:val="002C46D9"/>
    <w:rsid w:val="002C4975"/>
    <w:rsid w:val="002C4AB4"/>
    <w:rsid w:val="002C4E62"/>
    <w:rsid w:val="002C52C5"/>
    <w:rsid w:val="002C58C2"/>
    <w:rsid w:val="002C6391"/>
    <w:rsid w:val="002D05A7"/>
    <w:rsid w:val="002D1250"/>
    <w:rsid w:val="002D29A0"/>
    <w:rsid w:val="002D3071"/>
    <w:rsid w:val="002D36CD"/>
    <w:rsid w:val="002D4722"/>
    <w:rsid w:val="002D4A1C"/>
    <w:rsid w:val="002D5071"/>
    <w:rsid w:val="002D56EE"/>
    <w:rsid w:val="002D59BF"/>
    <w:rsid w:val="002D5D8D"/>
    <w:rsid w:val="002D766C"/>
    <w:rsid w:val="002E0215"/>
    <w:rsid w:val="002E0362"/>
    <w:rsid w:val="002E0489"/>
    <w:rsid w:val="002E0E4E"/>
    <w:rsid w:val="002E17D2"/>
    <w:rsid w:val="002E1B72"/>
    <w:rsid w:val="002E5A4D"/>
    <w:rsid w:val="002E5DB5"/>
    <w:rsid w:val="002E7BF3"/>
    <w:rsid w:val="002F0C8E"/>
    <w:rsid w:val="002F1E75"/>
    <w:rsid w:val="002F26A5"/>
    <w:rsid w:val="002F43A3"/>
    <w:rsid w:val="002F76F3"/>
    <w:rsid w:val="00301C9D"/>
    <w:rsid w:val="003030A5"/>
    <w:rsid w:val="003033FD"/>
    <w:rsid w:val="0030564D"/>
    <w:rsid w:val="0030668D"/>
    <w:rsid w:val="003070D5"/>
    <w:rsid w:val="003077AC"/>
    <w:rsid w:val="00307A04"/>
    <w:rsid w:val="00310820"/>
    <w:rsid w:val="003108B3"/>
    <w:rsid w:val="0031141E"/>
    <w:rsid w:val="00311A8E"/>
    <w:rsid w:val="0031325F"/>
    <w:rsid w:val="00317617"/>
    <w:rsid w:val="003179C4"/>
    <w:rsid w:val="00321F57"/>
    <w:rsid w:val="0032381F"/>
    <w:rsid w:val="00324307"/>
    <w:rsid w:val="00325268"/>
    <w:rsid w:val="003255BF"/>
    <w:rsid w:val="00326EA4"/>
    <w:rsid w:val="0032756C"/>
    <w:rsid w:val="003275DA"/>
    <w:rsid w:val="0032767C"/>
    <w:rsid w:val="0033102F"/>
    <w:rsid w:val="003313AE"/>
    <w:rsid w:val="003323B8"/>
    <w:rsid w:val="00332C78"/>
    <w:rsid w:val="00332D1C"/>
    <w:rsid w:val="0033431B"/>
    <w:rsid w:val="00334A66"/>
    <w:rsid w:val="00334F0C"/>
    <w:rsid w:val="003365AF"/>
    <w:rsid w:val="00340094"/>
    <w:rsid w:val="0034036A"/>
    <w:rsid w:val="003403DB"/>
    <w:rsid w:val="00340714"/>
    <w:rsid w:val="003408AD"/>
    <w:rsid w:val="00340AD2"/>
    <w:rsid w:val="0034192C"/>
    <w:rsid w:val="00341C96"/>
    <w:rsid w:val="0034244F"/>
    <w:rsid w:val="00342C20"/>
    <w:rsid w:val="00343523"/>
    <w:rsid w:val="00343F8F"/>
    <w:rsid w:val="003440CF"/>
    <w:rsid w:val="00344C10"/>
    <w:rsid w:val="0034552B"/>
    <w:rsid w:val="003455A3"/>
    <w:rsid w:val="00345775"/>
    <w:rsid w:val="003478B5"/>
    <w:rsid w:val="00347A84"/>
    <w:rsid w:val="0035000D"/>
    <w:rsid w:val="00350711"/>
    <w:rsid w:val="003512CD"/>
    <w:rsid w:val="00352088"/>
    <w:rsid w:val="003523E5"/>
    <w:rsid w:val="00352CC6"/>
    <w:rsid w:val="00352E94"/>
    <w:rsid w:val="0035461A"/>
    <w:rsid w:val="00354B5C"/>
    <w:rsid w:val="00354DE7"/>
    <w:rsid w:val="00355140"/>
    <w:rsid w:val="003558DE"/>
    <w:rsid w:val="00355A5D"/>
    <w:rsid w:val="00357258"/>
    <w:rsid w:val="003574AE"/>
    <w:rsid w:val="00357979"/>
    <w:rsid w:val="00357A12"/>
    <w:rsid w:val="00360175"/>
    <w:rsid w:val="0036064E"/>
    <w:rsid w:val="0036075C"/>
    <w:rsid w:val="0036117C"/>
    <w:rsid w:val="003611C3"/>
    <w:rsid w:val="00361B40"/>
    <w:rsid w:val="00362C43"/>
    <w:rsid w:val="00363100"/>
    <w:rsid w:val="00363606"/>
    <w:rsid w:val="00363C91"/>
    <w:rsid w:val="003640A9"/>
    <w:rsid w:val="0036453E"/>
    <w:rsid w:val="00364F16"/>
    <w:rsid w:val="0036573E"/>
    <w:rsid w:val="00366A37"/>
    <w:rsid w:val="0036717E"/>
    <w:rsid w:val="00367929"/>
    <w:rsid w:val="00370167"/>
    <w:rsid w:val="00370693"/>
    <w:rsid w:val="00370863"/>
    <w:rsid w:val="00370AF3"/>
    <w:rsid w:val="00371569"/>
    <w:rsid w:val="003734C2"/>
    <w:rsid w:val="00373836"/>
    <w:rsid w:val="00373D3F"/>
    <w:rsid w:val="00373FDB"/>
    <w:rsid w:val="0037483F"/>
    <w:rsid w:val="00374C70"/>
    <w:rsid w:val="00375225"/>
    <w:rsid w:val="003760F9"/>
    <w:rsid w:val="00377A5A"/>
    <w:rsid w:val="00380B76"/>
    <w:rsid w:val="003814CE"/>
    <w:rsid w:val="003821FD"/>
    <w:rsid w:val="00382246"/>
    <w:rsid w:val="003829F4"/>
    <w:rsid w:val="00382D47"/>
    <w:rsid w:val="00383BE0"/>
    <w:rsid w:val="00384972"/>
    <w:rsid w:val="00384FF7"/>
    <w:rsid w:val="0038598E"/>
    <w:rsid w:val="00386030"/>
    <w:rsid w:val="00386C9A"/>
    <w:rsid w:val="00390823"/>
    <w:rsid w:val="003911BB"/>
    <w:rsid w:val="00391E63"/>
    <w:rsid w:val="00392626"/>
    <w:rsid w:val="00394718"/>
    <w:rsid w:val="00396228"/>
    <w:rsid w:val="00396983"/>
    <w:rsid w:val="003A2585"/>
    <w:rsid w:val="003A2863"/>
    <w:rsid w:val="003A3418"/>
    <w:rsid w:val="003A35EE"/>
    <w:rsid w:val="003A559B"/>
    <w:rsid w:val="003A57B6"/>
    <w:rsid w:val="003A70D3"/>
    <w:rsid w:val="003B02DC"/>
    <w:rsid w:val="003B1F33"/>
    <w:rsid w:val="003B218D"/>
    <w:rsid w:val="003B310A"/>
    <w:rsid w:val="003B3846"/>
    <w:rsid w:val="003B416C"/>
    <w:rsid w:val="003B485F"/>
    <w:rsid w:val="003B489C"/>
    <w:rsid w:val="003B74ED"/>
    <w:rsid w:val="003B769C"/>
    <w:rsid w:val="003B76F1"/>
    <w:rsid w:val="003B79DE"/>
    <w:rsid w:val="003B7CF2"/>
    <w:rsid w:val="003C04DE"/>
    <w:rsid w:val="003C1514"/>
    <w:rsid w:val="003C160C"/>
    <w:rsid w:val="003C1DD6"/>
    <w:rsid w:val="003C21A3"/>
    <w:rsid w:val="003C23FC"/>
    <w:rsid w:val="003C2406"/>
    <w:rsid w:val="003C311A"/>
    <w:rsid w:val="003C610F"/>
    <w:rsid w:val="003D0D0D"/>
    <w:rsid w:val="003D1481"/>
    <w:rsid w:val="003D170B"/>
    <w:rsid w:val="003D17F4"/>
    <w:rsid w:val="003D19B8"/>
    <w:rsid w:val="003D3FA2"/>
    <w:rsid w:val="003D43C8"/>
    <w:rsid w:val="003D5306"/>
    <w:rsid w:val="003D6D73"/>
    <w:rsid w:val="003D6FB8"/>
    <w:rsid w:val="003E03E4"/>
    <w:rsid w:val="003E0B97"/>
    <w:rsid w:val="003E1B65"/>
    <w:rsid w:val="003E2397"/>
    <w:rsid w:val="003E2435"/>
    <w:rsid w:val="003E2E0D"/>
    <w:rsid w:val="003E3D47"/>
    <w:rsid w:val="003E3F2C"/>
    <w:rsid w:val="003E41A2"/>
    <w:rsid w:val="003E435D"/>
    <w:rsid w:val="003E4454"/>
    <w:rsid w:val="003E4C15"/>
    <w:rsid w:val="003E695A"/>
    <w:rsid w:val="003E6AD4"/>
    <w:rsid w:val="003E6CB4"/>
    <w:rsid w:val="003E6F34"/>
    <w:rsid w:val="003E7E51"/>
    <w:rsid w:val="003F087E"/>
    <w:rsid w:val="003F1725"/>
    <w:rsid w:val="003F1988"/>
    <w:rsid w:val="003F232D"/>
    <w:rsid w:val="003F2C8C"/>
    <w:rsid w:val="003F2DD8"/>
    <w:rsid w:val="003F42ED"/>
    <w:rsid w:val="003F4A6B"/>
    <w:rsid w:val="003F691E"/>
    <w:rsid w:val="003F7064"/>
    <w:rsid w:val="003F7195"/>
    <w:rsid w:val="003F7F72"/>
    <w:rsid w:val="00400B51"/>
    <w:rsid w:val="00400B54"/>
    <w:rsid w:val="004029B5"/>
    <w:rsid w:val="00403096"/>
    <w:rsid w:val="0040416C"/>
    <w:rsid w:val="00404C10"/>
    <w:rsid w:val="004069FE"/>
    <w:rsid w:val="00406F8C"/>
    <w:rsid w:val="004101C0"/>
    <w:rsid w:val="0041073B"/>
    <w:rsid w:val="00410ADE"/>
    <w:rsid w:val="00412EBD"/>
    <w:rsid w:val="00413468"/>
    <w:rsid w:val="0041346B"/>
    <w:rsid w:val="004143D7"/>
    <w:rsid w:val="00414421"/>
    <w:rsid w:val="00414FD7"/>
    <w:rsid w:val="00415194"/>
    <w:rsid w:val="004157F0"/>
    <w:rsid w:val="00415D1F"/>
    <w:rsid w:val="00416BB2"/>
    <w:rsid w:val="0041725F"/>
    <w:rsid w:val="00417DCA"/>
    <w:rsid w:val="00420705"/>
    <w:rsid w:val="00421A07"/>
    <w:rsid w:val="00421B14"/>
    <w:rsid w:val="00421F33"/>
    <w:rsid w:val="00422072"/>
    <w:rsid w:val="00422D8D"/>
    <w:rsid w:val="004243E7"/>
    <w:rsid w:val="004247E7"/>
    <w:rsid w:val="00425607"/>
    <w:rsid w:val="0042659D"/>
    <w:rsid w:val="00426889"/>
    <w:rsid w:val="00427032"/>
    <w:rsid w:val="00427645"/>
    <w:rsid w:val="004276D6"/>
    <w:rsid w:val="00430308"/>
    <w:rsid w:val="0043126C"/>
    <w:rsid w:val="00431ED9"/>
    <w:rsid w:val="0043210A"/>
    <w:rsid w:val="00432165"/>
    <w:rsid w:val="00432348"/>
    <w:rsid w:val="00432845"/>
    <w:rsid w:val="00432AD2"/>
    <w:rsid w:val="00432D74"/>
    <w:rsid w:val="004332A5"/>
    <w:rsid w:val="00434458"/>
    <w:rsid w:val="00434735"/>
    <w:rsid w:val="00435835"/>
    <w:rsid w:val="00436383"/>
    <w:rsid w:val="00436D53"/>
    <w:rsid w:val="00437F81"/>
    <w:rsid w:val="00440BA2"/>
    <w:rsid w:val="00441B3A"/>
    <w:rsid w:val="00442978"/>
    <w:rsid w:val="00442D01"/>
    <w:rsid w:val="004439D6"/>
    <w:rsid w:val="00444D70"/>
    <w:rsid w:val="004451ED"/>
    <w:rsid w:val="00445456"/>
    <w:rsid w:val="0044575D"/>
    <w:rsid w:val="00445DEF"/>
    <w:rsid w:val="004464E8"/>
    <w:rsid w:val="00446BF2"/>
    <w:rsid w:val="004474E5"/>
    <w:rsid w:val="00450672"/>
    <w:rsid w:val="00451034"/>
    <w:rsid w:val="004513DE"/>
    <w:rsid w:val="00451B43"/>
    <w:rsid w:val="00451CB0"/>
    <w:rsid w:val="00453018"/>
    <w:rsid w:val="004531A9"/>
    <w:rsid w:val="00453505"/>
    <w:rsid w:val="0045371E"/>
    <w:rsid w:val="00455492"/>
    <w:rsid w:val="004554BF"/>
    <w:rsid w:val="00455761"/>
    <w:rsid w:val="00456638"/>
    <w:rsid w:val="004578C5"/>
    <w:rsid w:val="004600CA"/>
    <w:rsid w:val="004603F2"/>
    <w:rsid w:val="0046299F"/>
    <w:rsid w:val="00464463"/>
    <w:rsid w:val="00464E69"/>
    <w:rsid w:val="0046540F"/>
    <w:rsid w:val="00465880"/>
    <w:rsid w:val="00466259"/>
    <w:rsid w:val="00466FB8"/>
    <w:rsid w:val="00467DE4"/>
    <w:rsid w:val="00472532"/>
    <w:rsid w:val="004733E1"/>
    <w:rsid w:val="00473A91"/>
    <w:rsid w:val="00473B83"/>
    <w:rsid w:val="00473F02"/>
    <w:rsid w:val="00473FA7"/>
    <w:rsid w:val="004741C9"/>
    <w:rsid w:val="00474401"/>
    <w:rsid w:val="0047525F"/>
    <w:rsid w:val="004753F7"/>
    <w:rsid w:val="00475A00"/>
    <w:rsid w:val="0047679E"/>
    <w:rsid w:val="0047768C"/>
    <w:rsid w:val="00477AE9"/>
    <w:rsid w:val="00477E9F"/>
    <w:rsid w:val="00477FD8"/>
    <w:rsid w:val="00480423"/>
    <w:rsid w:val="00481A80"/>
    <w:rsid w:val="00482C85"/>
    <w:rsid w:val="00482F1A"/>
    <w:rsid w:val="00484404"/>
    <w:rsid w:val="00484AB7"/>
    <w:rsid w:val="00484D90"/>
    <w:rsid w:val="0048535F"/>
    <w:rsid w:val="00491CAE"/>
    <w:rsid w:val="00491F81"/>
    <w:rsid w:val="00492359"/>
    <w:rsid w:val="00493AB7"/>
    <w:rsid w:val="004949C0"/>
    <w:rsid w:val="0049523A"/>
    <w:rsid w:val="004954D5"/>
    <w:rsid w:val="004964D1"/>
    <w:rsid w:val="004A035D"/>
    <w:rsid w:val="004A06D8"/>
    <w:rsid w:val="004A1258"/>
    <w:rsid w:val="004A13CD"/>
    <w:rsid w:val="004A1EB8"/>
    <w:rsid w:val="004A2650"/>
    <w:rsid w:val="004A26D7"/>
    <w:rsid w:val="004A2A83"/>
    <w:rsid w:val="004A3541"/>
    <w:rsid w:val="004A380D"/>
    <w:rsid w:val="004A65CE"/>
    <w:rsid w:val="004A7257"/>
    <w:rsid w:val="004A76EF"/>
    <w:rsid w:val="004A7E6A"/>
    <w:rsid w:val="004B216E"/>
    <w:rsid w:val="004B218F"/>
    <w:rsid w:val="004B263E"/>
    <w:rsid w:val="004B53EB"/>
    <w:rsid w:val="004B67CD"/>
    <w:rsid w:val="004B67E3"/>
    <w:rsid w:val="004B681A"/>
    <w:rsid w:val="004B770B"/>
    <w:rsid w:val="004C0208"/>
    <w:rsid w:val="004C0E44"/>
    <w:rsid w:val="004C1E1D"/>
    <w:rsid w:val="004C1F6E"/>
    <w:rsid w:val="004C20DE"/>
    <w:rsid w:val="004C27F2"/>
    <w:rsid w:val="004C3468"/>
    <w:rsid w:val="004C3759"/>
    <w:rsid w:val="004C4640"/>
    <w:rsid w:val="004C47EA"/>
    <w:rsid w:val="004C590E"/>
    <w:rsid w:val="004C6622"/>
    <w:rsid w:val="004C75B5"/>
    <w:rsid w:val="004D0733"/>
    <w:rsid w:val="004D16B3"/>
    <w:rsid w:val="004D16F2"/>
    <w:rsid w:val="004D1AB6"/>
    <w:rsid w:val="004D1C92"/>
    <w:rsid w:val="004D1CD8"/>
    <w:rsid w:val="004D284F"/>
    <w:rsid w:val="004D4AD7"/>
    <w:rsid w:val="004D52FB"/>
    <w:rsid w:val="004D6E73"/>
    <w:rsid w:val="004D7184"/>
    <w:rsid w:val="004E1505"/>
    <w:rsid w:val="004E1D21"/>
    <w:rsid w:val="004E2C27"/>
    <w:rsid w:val="004E42B9"/>
    <w:rsid w:val="004E4349"/>
    <w:rsid w:val="004E48FE"/>
    <w:rsid w:val="004E5431"/>
    <w:rsid w:val="004E5691"/>
    <w:rsid w:val="004E56EE"/>
    <w:rsid w:val="004E57FC"/>
    <w:rsid w:val="004E5DA9"/>
    <w:rsid w:val="004E5EC0"/>
    <w:rsid w:val="004E6027"/>
    <w:rsid w:val="004F005C"/>
    <w:rsid w:val="004F1E44"/>
    <w:rsid w:val="004F2FCA"/>
    <w:rsid w:val="004F3E55"/>
    <w:rsid w:val="004F5554"/>
    <w:rsid w:val="004F579A"/>
    <w:rsid w:val="004F62C2"/>
    <w:rsid w:val="004F7030"/>
    <w:rsid w:val="004F7A5F"/>
    <w:rsid w:val="0050016B"/>
    <w:rsid w:val="00500454"/>
    <w:rsid w:val="00500B31"/>
    <w:rsid w:val="00501A79"/>
    <w:rsid w:val="00501D5E"/>
    <w:rsid w:val="00502663"/>
    <w:rsid w:val="0050282D"/>
    <w:rsid w:val="00503753"/>
    <w:rsid w:val="00504812"/>
    <w:rsid w:val="00506C4F"/>
    <w:rsid w:val="0050729C"/>
    <w:rsid w:val="005077F4"/>
    <w:rsid w:val="00507DE3"/>
    <w:rsid w:val="0051027E"/>
    <w:rsid w:val="00510F8D"/>
    <w:rsid w:val="00511580"/>
    <w:rsid w:val="00511612"/>
    <w:rsid w:val="00511848"/>
    <w:rsid w:val="00511FFB"/>
    <w:rsid w:val="00512263"/>
    <w:rsid w:val="00512293"/>
    <w:rsid w:val="00512D2B"/>
    <w:rsid w:val="005139BD"/>
    <w:rsid w:val="00513E5D"/>
    <w:rsid w:val="00513EA6"/>
    <w:rsid w:val="005142B6"/>
    <w:rsid w:val="00514917"/>
    <w:rsid w:val="00514B18"/>
    <w:rsid w:val="00515340"/>
    <w:rsid w:val="00515AB5"/>
    <w:rsid w:val="00516C48"/>
    <w:rsid w:val="0051752C"/>
    <w:rsid w:val="00521F77"/>
    <w:rsid w:val="00522584"/>
    <w:rsid w:val="0052356F"/>
    <w:rsid w:val="005245B7"/>
    <w:rsid w:val="00524904"/>
    <w:rsid w:val="005252A1"/>
    <w:rsid w:val="005312F8"/>
    <w:rsid w:val="005316CF"/>
    <w:rsid w:val="00531B06"/>
    <w:rsid w:val="00531FC4"/>
    <w:rsid w:val="0053202E"/>
    <w:rsid w:val="005335BE"/>
    <w:rsid w:val="005339B5"/>
    <w:rsid w:val="00533B35"/>
    <w:rsid w:val="00534361"/>
    <w:rsid w:val="00534978"/>
    <w:rsid w:val="00534A3E"/>
    <w:rsid w:val="00535295"/>
    <w:rsid w:val="0053667C"/>
    <w:rsid w:val="00536AB6"/>
    <w:rsid w:val="00536E9B"/>
    <w:rsid w:val="005373FA"/>
    <w:rsid w:val="005405B6"/>
    <w:rsid w:val="00542BBF"/>
    <w:rsid w:val="00543207"/>
    <w:rsid w:val="00544861"/>
    <w:rsid w:val="00544C4F"/>
    <w:rsid w:val="00544DD3"/>
    <w:rsid w:val="005451D8"/>
    <w:rsid w:val="00545E4A"/>
    <w:rsid w:val="00546C13"/>
    <w:rsid w:val="00547C51"/>
    <w:rsid w:val="005515E0"/>
    <w:rsid w:val="00551E9C"/>
    <w:rsid w:val="00552C2C"/>
    <w:rsid w:val="00552F41"/>
    <w:rsid w:val="005531DC"/>
    <w:rsid w:val="005535F2"/>
    <w:rsid w:val="0055451E"/>
    <w:rsid w:val="0055473D"/>
    <w:rsid w:val="00554EC3"/>
    <w:rsid w:val="00555E0E"/>
    <w:rsid w:val="0055705C"/>
    <w:rsid w:val="0056168F"/>
    <w:rsid w:val="00561F6B"/>
    <w:rsid w:val="00563E1B"/>
    <w:rsid w:val="00564993"/>
    <w:rsid w:val="00566420"/>
    <w:rsid w:val="00567D5F"/>
    <w:rsid w:val="00570F19"/>
    <w:rsid w:val="005715B0"/>
    <w:rsid w:val="00571C54"/>
    <w:rsid w:val="00571C84"/>
    <w:rsid w:val="00571C97"/>
    <w:rsid w:val="00571DFA"/>
    <w:rsid w:val="005723EE"/>
    <w:rsid w:val="00573803"/>
    <w:rsid w:val="00574217"/>
    <w:rsid w:val="00574568"/>
    <w:rsid w:val="00574852"/>
    <w:rsid w:val="00576960"/>
    <w:rsid w:val="00576B52"/>
    <w:rsid w:val="00577184"/>
    <w:rsid w:val="00577506"/>
    <w:rsid w:val="00580F3B"/>
    <w:rsid w:val="00580FC0"/>
    <w:rsid w:val="00581FD8"/>
    <w:rsid w:val="00582687"/>
    <w:rsid w:val="005827B1"/>
    <w:rsid w:val="00582FD7"/>
    <w:rsid w:val="00583070"/>
    <w:rsid w:val="0058327C"/>
    <w:rsid w:val="00583366"/>
    <w:rsid w:val="00585F1D"/>
    <w:rsid w:val="005862DF"/>
    <w:rsid w:val="0058643E"/>
    <w:rsid w:val="00586C8E"/>
    <w:rsid w:val="00587523"/>
    <w:rsid w:val="00587974"/>
    <w:rsid w:val="0059088D"/>
    <w:rsid w:val="00591016"/>
    <w:rsid w:val="00591747"/>
    <w:rsid w:val="00591BF8"/>
    <w:rsid w:val="00592F95"/>
    <w:rsid w:val="00594070"/>
    <w:rsid w:val="00594408"/>
    <w:rsid w:val="0059456B"/>
    <w:rsid w:val="005952A8"/>
    <w:rsid w:val="005957CB"/>
    <w:rsid w:val="00597282"/>
    <w:rsid w:val="00597891"/>
    <w:rsid w:val="005A04BA"/>
    <w:rsid w:val="005A0E3D"/>
    <w:rsid w:val="005A1FA6"/>
    <w:rsid w:val="005A247B"/>
    <w:rsid w:val="005A36F8"/>
    <w:rsid w:val="005A5FE1"/>
    <w:rsid w:val="005A6168"/>
    <w:rsid w:val="005A647C"/>
    <w:rsid w:val="005A687C"/>
    <w:rsid w:val="005A6E31"/>
    <w:rsid w:val="005A7084"/>
    <w:rsid w:val="005B0734"/>
    <w:rsid w:val="005B1668"/>
    <w:rsid w:val="005B1F59"/>
    <w:rsid w:val="005B2221"/>
    <w:rsid w:val="005B2F60"/>
    <w:rsid w:val="005B4152"/>
    <w:rsid w:val="005B4393"/>
    <w:rsid w:val="005B445B"/>
    <w:rsid w:val="005B4D1D"/>
    <w:rsid w:val="005B4EF4"/>
    <w:rsid w:val="005B5B12"/>
    <w:rsid w:val="005B69C7"/>
    <w:rsid w:val="005B6C57"/>
    <w:rsid w:val="005C04B3"/>
    <w:rsid w:val="005C1EBB"/>
    <w:rsid w:val="005C2037"/>
    <w:rsid w:val="005C3561"/>
    <w:rsid w:val="005C359B"/>
    <w:rsid w:val="005C3792"/>
    <w:rsid w:val="005C3D63"/>
    <w:rsid w:val="005C51A3"/>
    <w:rsid w:val="005C64C5"/>
    <w:rsid w:val="005C68C2"/>
    <w:rsid w:val="005C6C3B"/>
    <w:rsid w:val="005C6D46"/>
    <w:rsid w:val="005D029A"/>
    <w:rsid w:val="005D0577"/>
    <w:rsid w:val="005D1FC8"/>
    <w:rsid w:val="005D27AB"/>
    <w:rsid w:val="005D302E"/>
    <w:rsid w:val="005D35CB"/>
    <w:rsid w:val="005D3AC7"/>
    <w:rsid w:val="005D4AA1"/>
    <w:rsid w:val="005D558D"/>
    <w:rsid w:val="005D70A1"/>
    <w:rsid w:val="005D7965"/>
    <w:rsid w:val="005D79EB"/>
    <w:rsid w:val="005D7AA5"/>
    <w:rsid w:val="005E0402"/>
    <w:rsid w:val="005E0C6D"/>
    <w:rsid w:val="005E30B7"/>
    <w:rsid w:val="005E4092"/>
    <w:rsid w:val="005E5A93"/>
    <w:rsid w:val="005E5EE9"/>
    <w:rsid w:val="005E6187"/>
    <w:rsid w:val="005E61ED"/>
    <w:rsid w:val="005E6881"/>
    <w:rsid w:val="005E6C19"/>
    <w:rsid w:val="005E6D6A"/>
    <w:rsid w:val="005E797C"/>
    <w:rsid w:val="005F0B06"/>
    <w:rsid w:val="005F18F4"/>
    <w:rsid w:val="005F238C"/>
    <w:rsid w:val="005F2835"/>
    <w:rsid w:val="005F3488"/>
    <w:rsid w:val="005F446E"/>
    <w:rsid w:val="005F4FE5"/>
    <w:rsid w:val="005F5AA0"/>
    <w:rsid w:val="005F67AF"/>
    <w:rsid w:val="005F685C"/>
    <w:rsid w:val="005F7104"/>
    <w:rsid w:val="005F7BE6"/>
    <w:rsid w:val="00601450"/>
    <w:rsid w:val="006017C5"/>
    <w:rsid w:val="00601D95"/>
    <w:rsid w:val="006028B8"/>
    <w:rsid w:val="00602F5C"/>
    <w:rsid w:val="0060377C"/>
    <w:rsid w:val="00603CC3"/>
    <w:rsid w:val="006042E9"/>
    <w:rsid w:val="006043CC"/>
    <w:rsid w:val="0060525E"/>
    <w:rsid w:val="00605461"/>
    <w:rsid w:val="006055D3"/>
    <w:rsid w:val="00605C2F"/>
    <w:rsid w:val="00605FC0"/>
    <w:rsid w:val="0060664B"/>
    <w:rsid w:val="00606D88"/>
    <w:rsid w:val="00607225"/>
    <w:rsid w:val="00610F77"/>
    <w:rsid w:val="00612257"/>
    <w:rsid w:val="006123DE"/>
    <w:rsid w:val="00612A03"/>
    <w:rsid w:val="00612FBC"/>
    <w:rsid w:val="00613579"/>
    <w:rsid w:val="0061584E"/>
    <w:rsid w:val="006162FE"/>
    <w:rsid w:val="0061682F"/>
    <w:rsid w:val="006179A5"/>
    <w:rsid w:val="00620348"/>
    <w:rsid w:val="00621411"/>
    <w:rsid w:val="00623603"/>
    <w:rsid w:val="00623964"/>
    <w:rsid w:val="00623C78"/>
    <w:rsid w:val="0062413D"/>
    <w:rsid w:val="00624705"/>
    <w:rsid w:val="006261C8"/>
    <w:rsid w:val="0062711F"/>
    <w:rsid w:val="006273DA"/>
    <w:rsid w:val="00633063"/>
    <w:rsid w:val="00633486"/>
    <w:rsid w:val="00633594"/>
    <w:rsid w:val="00633A7B"/>
    <w:rsid w:val="00633E13"/>
    <w:rsid w:val="00635FC7"/>
    <w:rsid w:val="00636155"/>
    <w:rsid w:val="00636F1B"/>
    <w:rsid w:val="00637911"/>
    <w:rsid w:val="00641209"/>
    <w:rsid w:val="00642691"/>
    <w:rsid w:val="00643085"/>
    <w:rsid w:val="00643762"/>
    <w:rsid w:val="0064392B"/>
    <w:rsid w:val="006439CE"/>
    <w:rsid w:val="00644500"/>
    <w:rsid w:val="00644CD2"/>
    <w:rsid w:val="00647BF8"/>
    <w:rsid w:val="00647E82"/>
    <w:rsid w:val="00650606"/>
    <w:rsid w:val="006507E5"/>
    <w:rsid w:val="0065084A"/>
    <w:rsid w:val="00650FC1"/>
    <w:rsid w:val="0065122A"/>
    <w:rsid w:val="00651323"/>
    <w:rsid w:val="00651C2F"/>
    <w:rsid w:val="00652087"/>
    <w:rsid w:val="00652520"/>
    <w:rsid w:val="006529C4"/>
    <w:rsid w:val="00652E30"/>
    <w:rsid w:val="00654BDB"/>
    <w:rsid w:val="00655789"/>
    <w:rsid w:val="0066009B"/>
    <w:rsid w:val="00660C53"/>
    <w:rsid w:val="00660CBB"/>
    <w:rsid w:val="00660E8C"/>
    <w:rsid w:val="00662E8C"/>
    <w:rsid w:val="00663642"/>
    <w:rsid w:val="00664923"/>
    <w:rsid w:val="00665268"/>
    <w:rsid w:val="00665566"/>
    <w:rsid w:val="006669D1"/>
    <w:rsid w:val="00666A9A"/>
    <w:rsid w:val="0066729D"/>
    <w:rsid w:val="00670C2A"/>
    <w:rsid w:val="00670E23"/>
    <w:rsid w:val="00671C58"/>
    <w:rsid w:val="006721E7"/>
    <w:rsid w:val="0067273E"/>
    <w:rsid w:val="006735D8"/>
    <w:rsid w:val="00673624"/>
    <w:rsid w:val="00673B76"/>
    <w:rsid w:val="006744D0"/>
    <w:rsid w:val="006758CD"/>
    <w:rsid w:val="00677703"/>
    <w:rsid w:val="00677DD6"/>
    <w:rsid w:val="00680B07"/>
    <w:rsid w:val="00680EC2"/>
    <w:rsid w:val="0068148D"/>
    <w:rsid w:val="00681ABB"/>
    <w:rsid w:val="006832C8"/>
    <w:rsid w:val="00683616"/>
    <w:rsid w:val="006840E1"/>
    <w:rsid w:val="00684542"/>
    <w:rsid w:val="00684640"/>
    <w:rsid w:val="0068485C"/>
    <w:rsid w:val="00686365"/>
    <w:rsid w:val="00686761"/>
    <w:rsid w:val="00687EA3"/>
    <w:rsid w:val="00690177"/>
    <w:rsid w:val="006904AF"/>
    <w:rsid w:val="006927FC"/>
    <w:rsid w:val="006933B8"/>
    <w:rsid w:val="00693E96"/>
    <w:rsid w:val="0069419D"/>
    <w:rsid w:val="006947A6"/>
    <w:rsid w:val="006950C0"/>
    <w:rsid w:val="00695C2B"/>
    <w:rsid w:val="0069666C"/>
    <w:rsid w:val="006A0ED8"/>
    <w:rsid w:val="006A1A6A"/>
    <w:rsid w:val="006A1EE4"/>
    <w:rsid w:val="006A39A0"/>
    <w:rsid w:val="006A43DF"/>
    <w:rsid w:val="006A4973"/>
    <w:rsid w:val="006A571C"/>
    <w:rsid w:val="006A584F"/>
    <w:rsid w:val="006A6471"/>
    <w:rsid w:val="006A78C0"/>
    <w:rsid w:val="006A7A1E"/>
    <w:rsid w:val="006A7AD5"/>
    <w:rsid w:val="006B028D"/>
    <w:rsid w:val="006B08C4"/>
    <w:rsid w:val="006B1CD7"/>
    <w:rsid w:val="006B2489"/>
    <w:rsid w:val="006B329C"/>
    <w:rsid w:val="006B3358"/>
    <w:rsid w:val="006B4A28"/>
    <w:rsid w:val="006B5057"/>
    <w:rsid w:val="006B5846"/>
    <w:rsid w:val="006B6417"/>
    <w:rsid w:val="006B6A3D"/>
    <w:rsid w:val="006B73F2"/>
    <w:rsid w:val="006B7400"/>
    <w:rsid w:val="006B7776"/>
    <w:rsid w:val="006C112B"/>
    <w:rsid w:val="006C147A"/>
    <w:rsid w:val="006C15D5"/>
    <w:rsid w:val="006C240C"/>
    <w:rsid w:val="006C290A"/>
    <w:rsid w:val="006C2D45"/>
    <w:rsid w:val="006C2F1F"/>
    <w:rsid w:val="006C4D54"/>
    <w:rsid w:val="006C540E"/>
    <w:rsid w:val="006C6EEF"/>
    <w:rsid w:val="006C7617"/>
    <w:rsid w:val="006C7662"/>
    <w:rsid w:val="006C7A7B"/>
    <w:rsid w:val="006D03E3"/>
    <w:rsid w:val="006D0B37"/>
    <w:rsid w:val="006D14AD"/>
    <w:rsid w:val="006D1DE9"/>
    <w:rsid w:val="006D3973"/>
    <w:rsid w:val="006D4774"/>
    <w:rsid w:val="006D70CF"/>
    <w:rsid w:val="006E0F8C"/>
    <w:rsid w:val="006E175C"/>
    <w:rsid w:val="006E2B12"/>
    <w:rsid w:val="006E3162"/>
    <w:rsid w:val="006E6223"/>
    <w:rsid w:val="006E67C7"/>
    <w:rsid w:val="006E67D4"/>
    <w:rsid w:val="006E6817"/>
    <w:rsid w:val="006E6AC9"/>
    <w:rsid w:val="006E6F2C"/>
    <w:rsid w:val="006E742F"/>
    <w:rsid w:val="006E7B9F"/>
    <w:rsid w:val="006F1745"/>
    <w:rsid w:val="006F1A37"/>
    <w:rsid w:val="006F2012"/>
    <w:rsid w:val="006F296A"/>
    <w:rsid w:val="006F453D"/>
    <w:rsid w:val="006F45CA"/>
    <w:rsid w:val="006F5E71"/>
    <w:rsid w:val="006F6441"/>
    <w:rsid w:val="006F7185"/>
    <w:rsid w:val="006F762A"/>
    <w:rsid w:val="006F76AC"/>
    <w:rsid w:val="006F796D"/>
    <w:rsid w:val="0070001E"/>
    <w:rsid w:val="00700698"/>
    <w:rsid w:val="0070076F"/>
    <w:rsid w:val="00700A47"/>
    <w:rsid w:val="00700ABC"/>
    <w:rsid w:val="00701563"/>
    <w:rsid w:val="00702663"/>
    <w:rsid w:val="00702CEA"/>
    <w:rsid w:val="007037F6"/>
    <w:rsid w:val="00703843"/>
    <w:rsid w:val="00703962"/>
    <w:rsid w:val="007044B1"/>
    <w:rsid w:val="007069B5"/>
    <w:rsid w:val="00706F86"/>
    <w:rsid w:val="00707010"/>
    <w:rsid w:val="00707028"/>
    <w:rsid w:val="00707826"/>
    <w:rsid w:val="007123CB"/>
    <w:rsid w:val="0071285E"/>
    <w:rsid w:val="00712F58"/>
    <w:rsid w:val="00712F87"/>
    <w:rsid w:val="0071429F"/>
    <w:rsid w:val="00714443"/>
    <w:rsid w:val="00714991"/>
    <w:rsid w:val="00716B0D"/>
    <w:rsid w:val="00716D81"/>
    <w:rsid w:val="00716F60"/>
    <w:rsid w:val="0071708B"/>
    <w:rsid w:val="007219A2"/>
    <w:rsid w:val="00721FC4"/>
    <w:rsid w:val="00722027"/>
    <w:rsid w:val="007224A4"/>
    <w:rsid w:val="00723439"/>
    <w:rsid w:val="0072428C"/>
    <w:rsid w:val="007244CB"/>
    <w:rsid w:val="007247F1"/>
    <w:rsid w:val="00724915"/>
    <w:rsid w:val="00725106"/>
    <w:rsid w:val="00725D56"/>
    <w:rsid w:val="0072610D"/>
    <w:rsid w:val="007262C4"/>
    <w:rsid w:val="007268AF"/>
    <w:rsid w:val="007274F0"/>
    <w:rsid w:val="00727775"/>
    <w:rsid w:val="00727AE6"/>
    <w:rsid w:val="00727BC8"/>
    <w:rsid w:val="00732446"/>
    <w:rsid w:val="00732BDE"/>
    <w:rsid w:val="007335FF"/>
    <w:rsid w:val="00733750"/>
    <w:rsid w:val="00734C02"/>
    <w:rsid w:val="00734CE3"/>
    <w:rsid w:val="00735B4A"/>
    <w:rsid w:val="00736474"/>
    <w:rsid w:val="0073651A"/>
    <w:rsid w:val="007377BC"/>
    <w:rsid w:val="00737DEC"/>
    <w:rsid w:val="007401B3"/>
    <w:rsid w:val="00740C16"/>
    <w:rsid w:val="00741516"/>
    <w:rsid w:val="00742870"/>
    <w:rsid w:val="00743270"/>
    <w:rsid w:val="00744354"/>
    <w:rsid w:val="0074466E"/>
    <w:rsid w:val="00745A78"/>
    <w:rsid w:val="007463C9"/>
    <w:rsid w:val="007466AB"/>
    <w:rsid w:val="007472BA"/>
    <w:rsid w:val="007475A1"/>
    <w:rsid w:val="00747EBD"/>
    <w:rsid w:val="00750007"/>
    <w:rsid w:val="0075002D"/>
    <w:rsid w:val="00750BFA"/>
    <w:rsid w:val="00750D2C"/>
    <w:rsid w:val="00751194"/>
    <w:rsid w:val="00753D3A"/>
    <w:rsid w:val="00753D9F"/>
    <w:rsid w:val="0075402E"/>
    <w:rsid w:val="00755215"/>
    <w:rsid w:val="00755610"/>
    <w:rsid w:val="007563FD"/>
    <w:rsid w:val="00756DBE"/>
    <w:rsid w:val="00757B21"/>
    <w:rsid w:val="00760B8E"/>
    <w:rsid w:val="00760F7B"/>
    <w:rsid w:val="00761405"/>
    <w:rsid w:val="00762049"/>
    <w:rsid w:val="00762645"/>
    <w:rsid w:val="00763689"/>
    <w:rsid w:val="00765B17"/>
    <w:rsid w:val="00766212"/>
    <w:rsid w:val="0077016E"/>
    <w:rsid w:val="00770EF2"/>
    <w:rsid w:val="007712E4"/>
    <w:rsid w:val="00771C7D"/>
    <w:rsid w:val="00771E5B"/>
    <w:rsid w:val="00771EF5"/>
    <w:rsid w:val="0077320D"/>
    <w:rsid w:val="00773FA8"/>
    <w:rsid w:val="00774289"/>
    <w:rsid w:val="007743E2"/>
    <w:rsid w:val="00774F62"/>
    <w:rsid w:val="007765B4"/>
    <w:rsid w:val="007768FE"/>
    <w:rsid w:val="007773A3"/>
    <w:rsid w:val="007775D0"/>
    <w:rsid w:val="00777C63"/>
    <w:rsid w:val="00777FC4"/>
    <w:rsid w:val="0078005F"/>
    <w:rsid w:val="00780CC1"/>
    <w:rsid w:val="0078144C"/>
    <w:rsid w:val="00781700"/>
    <w:rsid w:val="00781C56"/>
    <w:rsid w:val="007820CB"/>
    <w:rsid w:val="007821EE"/>
    <w:rsid w:val="0078232B"/>
    <w:rsid w:val="0078315D"/>
    <w:rsid w:val="007835B4"/>
    <w:rsid w:val="007839D7"/>
    <w:rsid w:val="00784755"/>
    <w:rsid w:val="00784778"/>
    <w:rsid w:val="00784CD3"/>
    <w:rsid w:val="0078556A"/>
    <w:rsid w:val="00785B18"/>
    <w:rsid w:val="00785B90"/>
    <w:rsid w:val="00785F87"/>
    <w:rsid w:val="00786294"/>
    <w:rsid w:val="00786670"/>
    <w:rsid w:val="00787427"/>
    <w:rsid w:val="00791328"/>
    <w:rsid w:val="00793204"/>
    <w:rsid w:val="00793297"/>
    <w:rsid w:val="00793F87"/>
    <w:rsid w:val="00794A36"/>
    <w:rsid w:val="00795636"/>
    <w:rsid w:val="007961A5"/>
    <w:rsid w:val="007972BA"/>
    <w:rsid w:val="007A0E9A"/>
    <w:rsid w:val="007A0EC9"/>
    <w:rsid w:val="007A13A5"/>
    <w:rsid w:val="007A1539"/>
    <w:rsid w:val="007A1AB9"/>
    <w:rsid w:val="007A23D2"/>
    <w:rsid w:val="007A34CB"/>
    <w:rsid w:val="007A3912"/>
    <w:rsid w:val="007A4B26"/>
    <w:rsid w:val="007A4F3A"/>
    <w:rsid w:val="007A63B6"/>
    <w:rsid w:val="007A6C88"/>
    <w:rsid w:val="007B087D"/>
    <w:rsid w:val="007B16A8"/>
    <w:rsid w:val="007B170D"/>
    <w:rsid w:val="007B1896"/>
    <w:rsid w:val="007B1AEA"/>
    <w:rsid w:val="007B21F1"/>
    <w:rsid w:val="007B2E5B"/>
    <w:rsid w:val="007B5BBB"/>
    <w:rsid w:val="007B6DFD"/>
    <w:rsid w:val="007B6EA5"/>
    <w:rsid w:val="007C0619"/>
    <w:rsid w:val="007C068F"/>
    <w:rsid w:val="007C0A36"/>
    <w:rsid w:val="007C103F"/>
    <w:rsid w:val="007C132A"/>
    <w:rsid w:val="007C1CC8"/>
    <w:rsid w:val="007C1E32"/>
    <w:rsid w:val="007C2289"/>
    <w:rsid w:val="007C4489"/>
    <w:rsid w:val="007C4CF1"/>
    <w:rsid w:val="007C50E3"/>
    <w:rsid w:val="007C54FB"/>
    <w:rsid w:val="007C5BE1"/>
    <w:rsid w:val="007C6512"/>
    <w:rsid w:val="007C6602"/>
    <w:rsid w:val="007C6A4C"/>
    <w:rsid w:val="007C7958"/>
    <w:rsid w:val="007D0653"/>
    <w:rsid w:val="007D2F0E"/>
    <w:rsid w:val="007D3575"/>
    <w:rsid w:val="007D3A97"/>
    <w:rsid w:val="007D4221"/>
    <w:rsid w:val="007D4355"/>
    <w:rsid w:val="007D4BBE"/>
    <w:rsid w:val="007D52A9"/>
    <w:rsid w:val="007D540B"/>
    <w:rsid w:val="007D56B2"/>
    <w:rsid w:val="007D6185"/>
    <w:rsid w:val="007D6C0B"/>
    <w:rsid w:val="007E04B1"/>
    <w:rsid w:val="007E0741"/>
    <w:rsid w:val="007E19B6"/>
    <w:rsid w:val="007E3621"/>
    <w:rsid w:val="007E4979"/>
    <w:rsid w:val="007E674B"/>
    <w:rsid w:val="007E6B5B"/>
    <w:rsid w:val="007E73BA"/>
    <w:rsid w:val="007E78BA"/>
    <w:rsid w:val="007E79BC"/>
    <w:rsid w:val="007F0E34"/>
    <w:rsid w:val="007F18DE"/>
    <w:rsid w:val="007F30C4"/>
    <w:rsid w:val="007F3EA9"/>
    <w:rsid w:val="007F5436"/>
    <w:rsid w:val="007F55F9"/>
    <w:rsid w:val="007F61BD"/>
    <w:rsid w:val="007F68DC"/>
    <w:rsid w:val="007F6AED"/>
    <w:rsid w:val="007F6D3E"/>
    <w:rsid w:val="007F781A"/>
    <w:rsid w:val="00801987"/>
    <w:rsid w:val="00801F52"/>
    <w:rsid w:val="00802508"/>
    <w:rsid w:val="00803465"/>
    <w:rsid w:val="00803575"/>
    <w:rsid w:val="00804202"/>
    <w:rsid w:val="00805C03"/>
    <w:rsid w:val="008065D1"/>
    <w:rsid w:val="00806EB8"/>
    <w:rsid w:val="00807070"/>
    <w:rsid w:val="00810845"/>
    <w:rsid w:val="00810973"/>
    <w:rsid w:val="0081100A"/>
    <w:rsid w:val="00811B7C"/>
    <w:rsid w:val="00812DCB"/>
    <w:rsid w:val="008133BE"/>
    <w:rsid w:val="008134A7"/>
    <w:rsid w:val="0081360A"/>
    <w:rsid w:val="00813DAB"/>
    <w:rsid w:val="00814188"/>
    <w:rsid w:val="008141C7"/>
    <w:rsid w:val="008148EF"/>
    <w:rsid w:val="00815EF0"/>
    <w:rsid w:val="00815EFD"/>
    <w:rsid w:val="00816794"/>
    <w:rsid w:val="00817DB1"/>
    <w:rsid w:val="00817FC6"/>
    <w:rsid w:val="0082056E"/>
    <w:rsid w:val="00820DD7"/>
    <w:rsid w:val="00821748"/>
    <w:rsid w:val="00823A74"/>
    <w:rsid w:val="00823D2A"/>
    <w:rsid w:val="00825653"/>
    <w:rsid w:val="00825AE6"/>
    <w:rsid w:val="00825D47"/>
    <w:rsid w:val="00826458"/>
    <w:rsid w:val="0082688B"/>
    <w:rsid w:val="00827C7D"/>
    <w:rsid w:val="00830C97"/>
    <w:rsid w:val="00830F61"/>
    <w:rsid w:val="00830FC9"/>
    <w:rsid w:val="008315A6"/>
    <w:rsid w:val="008323CF"/>
    <w:rsid w:val="00832700"/>
    <w:rsid w:val="00832C7F"/>
    <w:rsid w:val="00832CB9"/>
    <w:rsid w:val="00832DD4"/>
    <w:rsid w:val="008332BE"/>
    <w:rsid w:val="00833AC9"/>
    <w:rsid w:val="00833B0C"/>
    <w:rsid w:val="0083499E"/>
    <w:rsid w:val="00834A58"/>
    <w:rsid w:val="00834C3D"/>
    <w:rsid w:val="00834D7D"/>
    <w:rsid w:val="00834E1C"/>
    <w:rsid w:val="0083655A"/>
    <w:rsid w:val="00837070"/>
    <w:rsid w:val="0084020C"/>
    <w:rsid w:val="008406C7"/>
    <w:rsid w:val="00841017"/>
    <w:rsid w:val="00841522"/>
    <w:rsid w:val="00841530"/>
    <w:rsid w:val="008416BE"/>
    <w:rsid w:val="00841C3C"/>
    <w:rsid w:val="008425F5"/>
    <w:rsid w:val="00842AA4"/>
    <w:rsid w:val="00842EBB"/>
    <w:rsid w:val="008430CA"/>
    <w:rsid w:val="00843175"/>
    <w:rsid w:val="00843494"/>
    <w:rsid w:val="0084383D"/>
    <w:rsid w:val="00843EEB"/>
    <w:rsid w:val="00844669"/>
    <w:rsid w:val="00844C78"/>
    <w:rsid w:val="00844F34"/>
    <w:rsid w:val="00845285"/>
    <w:rsid w:val="00846537"/>
    <w:rsid w:val="00847919"/>
    <w:rsid w:val="00850B5F"/>
    <w:rsid w:val="00850C29"/>
    <w:rsid w:val="0085237B"/>
    <w:rsid w:val="008523D8"/>
    <w:rsid w:val="008532B3"/>
    <w:rsid w:val="00853A2E"/>
    <w:rsid w:val="00854108"/>
    <w:rsid w:val="008543F6"/>
    <w:rsid w:val="00854EA9"/>
    <w:rsid w:val="00855806"/>
    <w:rsid w:val="00855918"/>
    <w:rsid w:val="0085596A"/>
    <w:rsid w:val="00856643"/>
    <w:rsid w:val="0085722B"/>
    <w:rsid w:val="00857D0F"/>
    <w:rsid w:val="00857D99"/>
    <w:rsid w:val="00860822"/>
    <w:rsid w:val="00860B3B"/>
    <w:rsid w:val="0086211E"/>
    <w:rsid w:val="008629CC"/>
    <w:rsid w:val="00862EF7"/>
    <w:rsid w:val="00863183"/>
    <w:rsid w:val="008633D3"/>
    <w:rsid w:val="00863F2E"/>
    <w:rsid w:val="00864393"/>
    <w:rsid w:val="00864403"/>
    <w:rsid w:val="0086445C"/>
    <w:rsid w:val="00864A2C"/>
    <w:rsid w:val="00866068"/>
    <w:rsid w:val="00866175"/>
    <w:rsid w:val="008665F9"/>
    <w:rsid w:val="0086707F"/>
    <w:rsid w:val="00867970"/>
    <w:rsid w:val="0087104F"/>
    <w:rsid w:val="0087201E"/>
    <w:rsid w:val="00872E4B"/>
    <w:rsid w:val="00873C0C"/>
    <w:rsid w:val="00875217"/>
    <w:rsid w:val="00875300"/>
    <w:rsid w:val="00876501"/>
    <w:rsid w:val="0087686E"/>
    <w:rsid w:val="00876A60"/>
    <w:rsid w:val="00877C32"/>
    <w:rsid w:val="00877D7C"/>
    <w:rsid w:val="00880399"/>
    <w:rsid w:val="00880DE8"/>
    <w:rsid w:val="00881388"/>
    <w:rsid w:val="00881409"/>
    <w:rsid w:val="00881D58"/>
    <w:rsid w:val="00883AD0"/>
    <w:rsid w:val="00883B1E"/>
    <w:rsid w:val="00884372"/>
    <w:rsid w:val="00884466"/>
    <w:rsid w:val="0088571A"/>
    <w:rsid w:val="00885C81"/>
    <w:rsid w:val="00887211"/>
    <w:rsid w:val="00887947"/>
    <w:rsid w:val="0089292B"/>
    <w:rsid w:val="00892D21"/>
    <w:rsid w:val="00893262"/>
    <w:rsid w:val="00893E34"/>
    <w:rsid w:val="008948E6"/>
    <w:rsid w:val="00894DD2"/>
    <w:rsid w:val="00896070"/>
    <w:rsid w:val="00896709"/>
    <w:rsid w:val="0089730F"/>
    <w:rsid w:val="008A029D"/>
    <w:rsid w:val="008A0F82"/>
    <w:rsid w:val="008A173D"/>
    <w:rsid w:val="008A2B9B"/>
    <w:rsid w:val="008A7C85"/>
    <w:rsid w:val="008B26AC"/>
    <w:rsid w:val="008B26B8"/>
    <w:rsid w:val="008B3490"/>
    <w:rsid w:val="008B40B0"/>
    <w:rsid w:val="008B40D0"/>
    <w:rsid w:val="008B45C2"/>
    <w:rsid w:val="008B47B0"/>
    <w:rsid w:val="008B4EC1"/>
    <w:rsid w:val="008B50C6"/>
    <w:rsid w:val="008B5C11"/>
    <w:rsid w:val="008B5DC0"/>
    <w:rsid w:val="008C168E"/>
    <w:rsid w:val="008C27E6"/>
    <w:rsid w:val="008C360A"/>
    <w:rsid w:val="008C4566"/>
    <w:rsid w:val="008C4B30"/>
    <w:rsid w:val="008C5497"/>
    <w:rsid w:val="008C6802"/>
    <w:rsid w:val="008C7CD8"/>
    <w:rsid w:val="008D025B"/>
    <w:rsid w:val="008D077D"/>
    <w:rsid w:val="008D21D1"/>
    <w:rsid w:val="008D2647"/>
    <w:rsid w:val="008D283D"/>
    <w:rsid w:val="008D3566"/>
    <w:rsid w:val="008D3750"/>
    <w:rsid w:val="008D4BFA"/>
    <w:rsid w:val="008D60AD"/>
    <w:rsid w:val="008D61CD"/>
    <w:rsid w:val="008D6287"/>
    <w:rsid w:val="008D6C76"/>
    <w:rsid w:val="008D712F"/>
    <w:rsid w:val="008D7C78"/>
    <w:rsid w:val="008E08A3"/>
    <w:rsid w:val="008E151E"/>
    <w:rsid w:val="008E2CA5"/>
    <w:rsid w:val="008E2E07"/>
    <w:rsid w:val="008E3933"/>
    <w:rsid w:val="008E5110"/>
    <w:rsid w:val="008E60F4"/>
    <w:rsid w:val="008E6CFF"/>
    <w:rsid w:val="008E7309"/>
    <w:rsid w:val="008E79AE"/>
    <w:rsid w:val="008F1D52"/>
    <w:rsid w:val="008F2B4F"/>
    <w:rsid w:val="008F2D30"/>
    <w:rsid w:val="008F3B08"/>
    <w:rsid w:val="008F3B9D"/>
    <w:rsid w:val="008F56BA"/>
    <w:rsid w:val="008F5EBE"/>
    <w:rsid w:val="008F5FF6"/>
    <w:rsid w:val="008F6C32"/>
    <w:rsid w:val="008F781A"/>
    <w:rsid w:val="008F7845"/>
    <w:rsid w:val="00900007"/>
    <w:rsid w:val="00900066"/>
    <w:rsid w:val="00900ADD"/>
    <w:rsid w:val="0090247C"/>
    <w:rsid w:val="00902D91"/>
    <w:rsid w:val="00903312"/>
    <w:rsid w:val="00903A46"/>
    <w:rsid w:val="0090484C"/>
    <w:rsid w:val="00904D11"/>
    <w:rsid w:val="009053AE"/>
    <w:rsid w:val="00905D97"/>
    <w:rsid w:val="00906EF2"/>
    <w:rsid w:val="00906FDE"/>
    <w:rsid w:val="00907A63"/>
    <w:rsid w:val="0091037C"/>
    <w:rsid w:val="00910AA1"/>
    <w:rsid w:val="009113BE"/>
    <w:rsid w:val="0091159C"/>
    <w:rsid w:val="009119F0"/>
    <w:rsid w:val="009128CD"/>
    <w:rsid w:val="00912BAC"/>
    <w:rsid w:val="00913752"/>
    <w:rsid w:val="00913DC2"/>
    <w:rsid w:val="00915E9A"/>
    <w:rsid w:val="0091626C"/>
    <w:rsid w:val="00916B4D"/>
    <w:rsid w:val="00917830"/>
    <w:rsid w:val="00917B01"/>
    <w:rsid w:val="0092041B"/>
    <w:rsid w:val="00921843"/>
    <w:rsid w:val="009218D9"/>
    <w:rsid w:val="009227C1"/>
    <w:rsid w:val="00924E9F"/>
    <w:rsid w:val="00925C23"/>
    <w:rsid w:val="00926021"/>
    <w:rsid w:val="00926738"/>
    <w:rsid w:val="009272EF"/>
    <w:rsid w:val="00927AC5"/>
    <w:rsid w:val="00930B97"/>
    <w:rsid w:val="00930E25"/>
    <w:rsid w:val="00931373"/>
    <w:rsid w:val="00931E01"/>
    <w:rsid w:val="00931FB2"/>
    <w:rsid w:val="009322A6"/>
    <w:rsid w:val="00932AA6"/>
    <w:rsid w:val="00933281"/>
    <w:rsid w:val="00934142"/>
    <w:rsid w:val="00934284"/>
    <w:rsid w:val="00935EE5"/>
    <w:rsid w:val="0093693F"/>
    <w:rsid w:val="00937927"/>
    <w:rsid w:val="00940368"/>
    <w:rsid w:val="009404AC"/>
    <w:rsid w:val="00940799"/>
    <w:rsid w:val="009428B9"/>
    <w:rsid w:val="00942999"/>
    <w:rsid w:val="00943B3E"/>
    <w:rsid w:val="009442F8"/>
    <w:rsid w:val="00945517"/>
    <w:rsid w:val="00946A96"/>
    <w:rsid w:val="009476D2"/>
    <w:rsid w:val="0095070B"/>
    <w:rsid w:val="00950BF4"/>
    <w:rsid w:val="009517E5"/>
    <w:rsid w:val="00953EB1"/>
    <w:rsid w:val="00954769"/>
    <w:rsid w:val="0095584E"/>
    <w:rsid w:val="009561B6"/>
    <w:rsid w:val="009562FB"/>
    <w:rsid w:val="009563B9"/>
    <w:rsid w:val="009566F2"/>
    <w:rsid w:val="00956FE6"/>
    <w:rsid w:val="00957954"/>
    <w:rsid w:val="00960BD1"/>
    <w:rsid w:val="0096115B"/>
    <w:rsid w:val="0096127E"/>
    <w:rsid w:val="00962042"/>
    <w:rsid w:val="009625CE"/>
    <w:rsid w:val="009649DF"/>
    <w:rsid w:val="00964BEF"/>
    <w:rsid w:val="00964FD0"/>
    <w:rsid w:val="00966671"/>
    <w:rsid w:val="0096705A"/>
    <w:rsid w:val="00967E01"/>
    <w:rsid w:val="00967EB1"/>
    <w:rsid w:val="00971400"/>
    <w:rsid w:val="00971558"/>
    <w:rsid w:val="009723DD"/>
    <w:rsid w:val="009739BD"/>
    <w:rsid w:val="00973F68"/>
    <w:rsid w:val="009740F5"/>
    <w:rsid w:val="00974460"/>
    <w:rsid w:val="00974507"/>
    <w:rsid w:val="00976550"/>
    <w:rsid w:val="00976EFC"/>
    <w:rsid w:val="00977095"/>
    <w:rsid w:val="00981FE3"/>
    <w:rsid w:val="00981FFA"/>
    <w:rsid w:val="00982471"/>
    <w:rsid w:val="009825FB"/>
    <w:rsid w:val="009829C1"/>
    <w:rsid w:val="00982BCE"/>
    <w:rsid w:val="00982F7C"/>
    <w:rsid w:val="009853B2"/>
    <w:rsid w:val="009856F4"/>
    <w:rsid w:val="00985DEF"/>
    <w:rsid w:val="00986153"/>
    <w:rsid w:val="00986263"/>
    <w:rsid w:val="00986AC3"/>
    <w:rsid w:val="00986C9D"/>
    <w:rsid w:val="00986D92"/>
    <w:rsid w:val="00986EB4"/>
    <w:rsid w:val="00987D38"/>
    <w:rsid w:val="009907C8"/>
    <w:rsid w:val="009909A2"/>
    <w:rsid w:val="00991C29"/>
    <w:rsid w:val="00992485"/>
    <w:rsid w:val="00993FD8"/>
    <w:rsid w:val="00994665"/>
    <w:rsid w:val="00994862"/>
    <w:rsid w:val="00995129"/>
    <w:rsid w:val="0099513F"/>
    <w:rsid w:val="0099542F"/>
    <w:rsid w:val="00996BE7"/>
    <w:rsid w:val="00997742"/>
    <w:rsid w:val="00997C92"/>
    <w:rsid w:val="009A061E"/>
    <w:rsid w:val="009A1528"/>
    <w:rsid w:val="009A1A43"/>
    <w:rsid w:val="009A2004"/>
    <w:rsid w:val="009A2EA1"/>
    <w:rsid w:val="009A2FD0"/>
    <w:rsid w:val="009A312E"/>
    <w:rsid w:val="009A46AC"/>
    <w:rsid w:val="009A4950"/>
    <w:rsid w:val="009A578B"/>
    <w:rsid w:val="009A6C8B"/>
    <w:rsid w:val="009A76A0"/>
    <w:rsid w:val="009A7DC0"/>
    <w:rsid w:val="009B0804"/>
    <w:rsid w:val="009B0842"/>
    <w:rsid w:val="009B08FA"/>
    <w:rsid w:val="009B0C74"/>
    <w:rsid w:val="009B0F8E"/>
    <w:rsid w:val="009B2B69"/>
    <w:rsid w:val="009B3A9C"/>
    <w:rsid w:val="009B4492"/>
    <w:rsid w:val="009B45A3"/>
    <w:rsid w:val="009B4746"/>
    <w:rsid w:val="009B4B0D"/>
    <w:rsid w:val="009B4BA4"/>
    <w:rsid w:val="009B505A"/>
    <w:rsid w:val="009B598C"/>
    <w:rsid w:val="009B748D"/>
    <w:rsid w:val="009C0B88"/>
    <w:rsid w:val="009C14F1"/>
    <w:rsid w:val="009C193C"/>
    <w:rsid w:val="009C1988"/>
    <w:rsid w:val="009C1CD4"/>
    <w:rsid w:val="009C1CFB"/>
    <w:rsid w:val="009C2F45"/>
    <w:rsid w:val="009C31F8"/>
    <w:rsid w:val="009C359B"/>
    <w:rsid w:val="009C3EA0"/>
    <w:rsid w:val="009C48A0"/>
    <w:rsid w:val="009C779D"/>
    <w:rsid w:val="009C7E64"/>
    <w:rsid w:val="009D0BEE"/>
    <w:rsid w:val="009D21F3"/>
    <w:rsid w:val="009D2582"/>
    <w:rsid w:val="009D3128"/>
    <w:rsid w:val="009D32F7"/>
    <w:rsid w:val="009D37EB"/>
    <w:rsid w:val="009D3989"/>
    <w:rsid w:val="009D4467"/>
    <w:rsid w:val="009D48F7"/>
    <w:rsid w:val="009D5046"/>
    <w:rsid w:val="009D6E35"/>
    <w:rsid w:val="009D701C"/>
    <w:rsid w:val="009E1B75"/>
    <w:rsid w:val="009E1EEC"/>
    <w:rsid w:val="009E2446"/>
    <w:rsid w:val="009E24EC"/>
    <w:rsid w:val="009E26FD"/>
    <w:rsid w:val="009E326E"/>
    <w:rsid w:val="009E5081"/>
    <w:rsid w:val="009E6AD3"/>
    <w:rsid w:val="009E6F8C"/>
    <w:rsid w:val="009E7C9C"/>
    <w:rsid w:val="009E7D94"/>
    <w:rsid w:val="009F21F0"/>
    <w:rsid w:val="009F268C"/>
    <w:rsid w:val="009F3172"/>
    <w:rsid w:val="009F32E8"/>
    <w:rsid w:val="009F34AD"/>
    <w:rsid w:val="009F3800"/>
    <w:rsid w:val="009F4639"/>
    <w:rsid w:val="009F5E09"/>
    <w:rsid w:val="009F6377"/>
    <w:rsid w:val="009F6B92"/>
    <w:rsid w:val="009F6F46"/>
    <w:rsid w:val="009F7665"/>
    <w:rsid w:val="009F7D09"/>
    <w:rsid w:val="00A00292"/>
    <w:rsid w:val="00A0080E"/>
    <w:rsid w:val="00A0161F"/>
    <w:rsid w:val="00A01B40"/>
    <w:rsid w:val="00A02328"/>
    <w:rsid w:val="00A02683"/>
    <w:rsid w:val="00A0271A"/>
    <w:rsid w:val="00A04870"/>
    <w:rsid w:val="00A04A59"/>
    <w:rsid w:val="00A054A8"/>
    <w:rsid w:val="00A05EAE"/>
    <w:rsid w:val="00A05EBD"/>
    <w:rsid w:val="00A062AF"/>
    <w:rsid w:val="00A0680F"/>
    <w:rsid w:val="00A06C13"/>
    <w:rsid w:val="00A06FA4"/>
    <w:rsid w:val="00A106A2"/>
    <w:rsid w:val="00A10852"/>
    <w:rsid w:val="00A10E90"/>
    <w:rsid w:val="00A10FD8"/>
    <w:rsid w:val="00A113CA"/>
    <w:rsid w:val="00A11DA9"/>
    <w:rsid w:val="00A1460E"/>
    <w:rsid w:val="00A148DA"/>
    <w:rsid w:val="00A14FB3"/>
    <w:rsid w:val="00A15555"/>
    <w:rsid w:val="00A1569C"/>
    <w:rsid w:val="00A15F70"/>
    <w:rsid w:val="00A15FBC"/>
    <w:rsid w:val="00A166A6"/>
    <w:rsid w:val="00A1694F"/>
    <w:rsid w:val="00A16D2A"/>
    <w:rsid w:val="00A17130"/>
    <w:rsid w:val="00A17CED"/>
    <w:rsid w:val="00A200B5"/>
    <w:rsid w:val="00A21143"/>
    <w:rsid w:val="00A21528"/>
    <w:rsid w:val="00A23933"/>
    <w:rsid w:val="00A2543D"/>
    <w:rsid w:val="00A25457"/>
    <w:rsid w:val="00A261D7"/>
    <w:rsid w:val="00A27071"/>
    <w:rsid w:val="00A27444"/>
    <w:rsid w:val="00A277FB"/>
    <w:rsid w:val="00A30109"/>
    <w:rsid w:val="00A30165"/>
    <w:rsid w:val="00A3021F"/>
    <w:rsid w:val="00A30583"/>
    <w:rsid w:val="00A305FF"/>
    <w:rsid w:val="00A31300"/>
    <w:rsid w:val="00A32399"/>
    <w:rsid w:val="00A3284A"/>
    <w:rsid w:val="00A32D64"/>
    <w:rsid w:val="00A337C0"/>
    <w:rsid w:val="00A33CCD"/>
    <w:rsid w:val="00A34BA6"/>
    <w:rsid w:val="00A35211"/>
    <w:rsid w:val="00A35FA5"/>
    <w:rsid w:val="00A3678E"/>
    <w:rsid w:val="00A36B9B"/>
    <w:rsid w:val="00A37765"/>
    <w:rsid w:val="00A4067D"/>
    <w:rsid w:val="00A4071E"/>
    <w:rsid w:val="00A40A46"/>
    <w:rsid w:val="00A41923"/>
    <w:rsid w:val="00A41E1D"/>
    <w:rsid w:val="00A42130"/>
    <w:rsid w:val="00A425AC"/>
    <w:rsid w:val="00A43786"/>
    <w:rsid w:val="00A43922"/>
    <w:rsid w:val="00A43EAF"/>
    <w:rsid w:val="00A44EC8"/>
    <w:rsid w:val="00A450A3"/>
    <w:rsid w:val="00A45454"/>
    <w:rsid w:val="00A4593C"/>
    <w:rsid w:val="00A46960"/>
    <w:rsid w:val="00A472E9"/>
    <w:rsid w:val="00A47E7F"/>
    <w:rsid w:val="00A513AB"/>
    <w:rsid w:val="00A5172B"/>
    <w:rsid w:val="00A51F82"/>
    <w:rsid w:val="00A52DAE"/>
    <w:rsid w:val="00A534E7"/>
    <w:rsid w:val="00A539E9"/>
    <w:rsid w:val="00A543C1"/>
    <w:rsid w:val="00A544BC"/>
    <w:rsid w:val="00A5479B"/>
    <w:rsid w:val="00A54947"/>
    <w:rsid w:val="00A55EDB"/>
    <w:rsid w:val="00A5636C"/>
    <w:rsid w:val="00A56409"/>
    <w:rsid w:val="00A56A88"/>
    <w:rsid w:val="00A57BCA"/>
    <w:rsid w:val="00A60DD1"/>
    <w:rsid w:val="00A6116C"/>
    <w:rsid w:val="00A615E8"/>
    <w:rsid w:val="00A61E9F"/>
    <w:rsid w:val="00A63158"/>
    <w:rsid w:val="00A6317C"/>
    <w:rsid w:val="00A63837"/>
    <w:rsid w:val="00A63C13"/>
    <w:rsid w:val="00A63E29"/>
    <w:rsid w:val="00A63FFE"/>
    <w:rsid w:val="00A64943"/>
    <w:rsid w:val="00A6498D"/>
    <w:rsid w:val="00A64BD4"/>
    <w:rsid w:val="00A64FFE"/>
    <w:rsid w:val="00A65BA7"/>
    <w:rsid w:val="00A65C1A"/>
    <w:rsid w:val="00A65E06"/>
    <w:rsid w:val="00A66210"/>
    <w:rsid w:val="00A6659B"/>
    <w:rsid w:val="00A67AD7"/>
    <w:rsid w:val="00A67B1A"/>
    <w:rsid w:val="00A70668"/>
    <w:rsid w:val="00A71E0C"/>
    <w:rsid w:val="00A71F97"/>
    <w:rsid w:val="00A73213"/>
    <w:rsid w:val="00A73676"/>
    <w:rsid w:val="00A73B0C"/>
    <w:rsid w:val="00A74A79"/>
    <w:rsid w:val="00A74D71"/>
    <w:rsid w:val="00A74F65"/>
    <w:rsid w:val="00A75FBC"/>
    <w:rsid w:val="00A7656F"/>
    <w:rsid w:val="00A775C0"/>
    <w:rsid w:val="00A77C2D"/>
    <w:rsid w:val="00A77D32"/>
    <w:rsid w:val="00A8149B"/>
    <w:rsid w:val="00A82F27"/>
    <w:rsid w:val="00A838CA"/>
    <w:rsid w:val="00A84B27"/>
    <w:rsid w:val="00A85472"/>
    <w:rsid w:val="00A8550B"/>
    <w:rsid w:val="00A858AB"/>
    <w:rsid w:val="00A858B9"/>
    <w:rsid w:val="00A85E6D"/>
    <w:rsid w:val="00A8698A"/>
    <w:rsid w:val="00A87135"/>
    <w:rsid w:val="00A876C4"/>
    <w:rsid w:val="00A903F4"/>
    <w:rsid w:val="00A9088E"/>
    <w:rsid w:val="00A90C32"/>
    <w:rsid w:val="00A913C1"/>
    <w:rsid w:val="00A91CA1"/>
    <w:rsid w:val="00A92E3E"/>
    <w:rsid w:val="00A9322F"/>
    <w:rsid w:val="00A933C1"/>
    <w:rsid w:val="00A93DEA"/>
    <w:rsid w:val="00A94A87"/>
    <w:rsid w:val="00A95061"/>
    <w:rsid w:val="00A9564E"/>
    <w:rsid w:val="00A960B6"/>
    <w:rsid w:val="00A961DC"/>
    <w:rsid w:val="00A96966"/>
    <w:rsid w:val="00A97439"/>
    <w:rsid w:val="00AA0910"/>
    <w:rsid w:val="00AA125D"/>
    <w:rsid w:val="00AA197A"/>
    <w:rsid w:val="00AA221B"/>
    <w:rsid w:val="00AA3202"/>
    <w:rsid w:val="00AA446B"/>
    <w:rsid w:val="00AA4BB7"/>
    <w:rsid w:val="00AA54B7"/>
    <w:rsid w:val="00AA5F35"/>
    <w:rsid w:val="00AA60C6"/>
    <w:rsid w:val="00AA660A"/>
    <w:rsid w:val="00AA71F2"/>
    <w:rsid w:val="00AA79D5"/>
    <w:rsid w:val="00AB0DCD"/>
    <w:rsid w:val="00AB17A2"/>
    <w:rsid w:val="00AB1D6B"/>
    <w:rsid w:val="00AB27D2"/>
    <w:rsid w:val="00AB2D26"/>
    <w:rsid w:val="00AB31B3"/>
    <w:rsid w:val="00AB4B1E"/>
    <w:rsid w:val="00AB50F7"/>
    <w:rsid w:val="00AB52E5"/>
    <w:rsid w:val="00AB58D5"/>
    <w:rsid w:val="00AB5ABF"/>
    <w:rsid w:val="00AB62D5"/>
    <w:rsid w:val="00AB6B6D"/>
    <w:rsid w:val="00AB744E"/>
    <w:rsid w:val="00AC0192"/>
    <w:rsid w:val="00AC086E"/>
    <w:rsid w:val="00AC0986"/>
    <w:rsid w:val="00AC1E3F"/>
    <w:rsid w:val="00AC2A05"/>
    <w:rsid w:val="00AC3623"/>
    <w:rsid w:val="00AC36BD"/>
    <w:rsid w:val="00AC5DEF"/>
    <w:rsid w:val="00AC61C2"/>
    <w:rsid w:val="00AC68E6"/>
    <w:rsid w:val="00AC7D48"/>
    <w:rsid w:val="00AD0644"/>
    <w:rsid w:val="00AD1CAF"/>
    <w:rsid w:val="00AD210D"/>
    <w:rsid w:val="00AD221B"/>
    <w:rsid w:val="00AD29A5"/>
    <w:rsid w:val="00AD2E0D"/>
    <w:rsid w:val="00AD449B"/>
    <w:rsid w:val="00AD5F4C"/>
    <w:rsid w:val="00AD6C7E"/>
    <w:rsid w:val="00AE0B4C"/>
    <w:rsid w:val="00AE2324"/>
    <w:rsid w:val="00AE261C"/>
    <w:rsid w:val="00AE28F5"/>
    <w:rsid w:val="00AE2C86"/>
    <w:rsid w:val="00AE30C2"/>
    <w:rsid w:val="00AE340F"/>
    <w:rsid w:val="00AE3760"/>
    <w:rsid w:val="00AE4008"/>
    <w:rsid w:val="00AE53AF"/>
    <w:rsid w:val="00AE62A1"/>
    <w:rsid w:val="00AE6DF5"/>
    <w:rsid w:val="00AE6EEB"/>
    <w:rsid w:val="00AE7054"/>
    <w:rsid w:val="00AE72D9"/>
    <w:rsid w:val="00AF1038"/>
    <w:rsid w:val="00AF390E"/>
    <w:rsid w:val="00AF3B9A"/>
    <w:rsid w:val="00AF475D"/>
    <w:rsid w:val="00AF4C1E"/>
    <w:rsid w:val="00AF4F95"/>
    <w:rsid w:val="00AF50C0"/>
    <w:rsid w:val="00AF5BA5"/>
    <w:rsid w:val="00AF6155"/>
    <w:rsid w:val="00AF6186"/>
    <w:rsid w:val="00AF7535"/>
    <w:rsid w:val="00AF7931"/>
    <w:rsid w:val="00B00897"/>
    <w:rsid w:val="00B0161A"/>
    <w:rsid w:val="00B018E0"/>
    <w:rsid w:val="00B02430"/>
    <w:rsid w:val="00B02B86"/>
    <w:rsid w:val="00B02C5B"/>
    <w:rsid w:val="00B03B5C"/>
    <w:rsid w:val="00B05608"/>
    <w:rsid w:val="00B05B02"/>
    <w:rsid w:val="00B05C5D"/>
    <w:rsid w:val="00B06880"/>
    <w:rsid w:val="00B06E4F"/>
    <w:rsid w:val="00B07441"/>
    <w:rsid w:val="00B10AF9"/>
    <w:rsid w:val="00B11D5B"/>
    <w:rsid w:val="00B11E09"/>
    <w:rsid w:val="00B12570"/>
    <w:rsid w:val="00B135EC"/>
    <w:rsid w:val="00B13777"/>
    <w:rsid w:val="00B140BD"/>
    <w:rsid w:val="00B147F1"/>
    <w:rsid w:val="00B14A12"/>
    <w:rsid w:val="00B15268"/>
    <w:rsid w:val="00B153AE"/>
    <w:rsid w:val="00B15798"/>
    <w:rsid w:val="00B159F6"/>
    <w:rsid w:val="00B15F4E"/>
    <w:rsid w:val="00B16205"/>
    <w:rsid w:val="00B1668E"/>
    <w:rsid w:val="00B16C8D"/>
    <w:rsid w:val="00B17431"/>
    <w:rsid w:val="00B17672"/>
    <w:rsid w:val="00B2036F"/>
    <w:rsid w:val="00B20676"/>
    <w:rsid w:val="00B21A11"/>
    <w:rsid w:val="00B222BE"/>
    <w:rsid w:val="00B2359A"/>
    <w:rsid w:val="00B23ACC"/>
    <w:rsid w:val="00B256F1"/>
    <w:rsid w:val="00B25D82"/>
    <w:rsid w:val="00B307D3"/>
    <w:rsid w:val="00B313F1"/>
    <w:rsid w:val="00B34313"/>
    <w:rsid w:val="00B35AE1"/>
    <w:rsid w:val="00B35CF8"/>
    <w:rsid w:val="00B35E44"/>
    <w:rsid w:val="00B36752"/>
    <w:rsid w:val="00B36EB2"/>
    <w:rsid w:val="00B3766A"/>
    <w:rsid w:val="00B37E7E"/>
    <w:rsid w:val="00B401A2"/>
    <w:rsid w:val="00B41A88"/>
    <w:rsid w:val="00B4259D"/>
    <w:rsid w:val="00B43234"/>
    <w:rsid w:val="00B43CB5"/>
    <w:rsid w:val="00B452C6"/>
    <w:rsid w:val="00B45552"/>
    <w:rsid w:val="00B4571F"/>
    <w:rsid w:val="00B45ADD"/>
    <w:rsid w:val="00B46A0C"/>
    <w:rsid w:val="00B47716"/>
    <w:rsid w:val="00B479F6"/>
    <w:rsid w:val="00B47AA5"/>
    <w:rsid w:val="00B47C46"/>
    <w:rsid w:val="00B500A3"/>
    <w:rsid w:val="00B50550"/>
    <w:rsid w:val="00B5060B"/>
    <w:rsid w:val="00B50D23"/>
    <w:rsid w:val="00B51789"/>
    <w:rsid w:val="00B52CB8"/>
    <w:rsid w:val="00B53BC1"/>
    <w:rsid w:val="00B542D0"/>
    <w:rsid w:val="00B54896"/>
    <w:rsid w:val="00B54ACA"/>
    <w:rsid w:val="00B55221"/>
    <w:rsid w:val="00B5545F"/>
    <w:rsid w:val="00B56179"/>
    <w:rsid w:val="00B57EA0"/>
    <w:rsid w:val="00B60136"/>
    <w:rsid w:val="00B60452"/>
    <w:rsid w:val="00B60518"/>
    <w:rsid w:val="00B628BE"/>
    <w:rsid w:val="00B6379F"/>
    <w:rsid w:val="00B64DD3"/>
    <w:rsid w:val="00B6595D"/>
    <w:rsid w:val="00B65B2E"/>
    <w:rsid w:val="00B664BC"/>
    <w:rsid w:val="00B669FB"/>
    <w:rsid w:val="00B66E48"/>
    <w:rsid w:val="00B6739B"/>
    <w:rsid w:val="00B700F6"/>
    <w:rsid w:val="00B722DC"/>
    <w:rsid w:val="00B726F9"/>
    <w:rsid w:val="00B7376C"/>
    <w:rsid w:val="00B74443"/>
    <w:rsid w:val="00B74A07"/>
    <w:rsid w:val="00B74BA0"/>
    <w:rsid w:val="00B75E4B"/>
    <w:rsid w:val="00B766BC"/>
    <w:rsid w:val="00B7700C"/>
    <w:rsid w:val="00B77732"/>
    <w:rsid w:val="00B844EA"/>
    <w:rsid w:val="00B849B0"/>
    <w:rsid w:val="00B84B2F"/>
    <w:rsid w:val="00B85271"/>
    <w:rsid w:val="00B85A00"/>
    <w:rsid w:val="00B85EFD"/>
    <w:rsid w:val="00B86CB8"/>
    <w:rsid w:val="00B86DE9"/>
    <w:rsid w:val="00B87D70"/>
    <w:rsid w:val="00B901A7"/>
    <w:rsid w:val="00B90265"/>
    <w:rsid w:val="00B93183"/>
    <w:rsid w:val="00B938EB"/>
    <w:rsid w:val="00B93E73"/>
    <w:rsid w:val="00B9415E"/>
    <w:rsid w:val="00B94C86"/>
    <w:rsid w:val="00B94F1D"/>
    <w:rsid w:val="00B961E5"/>
    <w:rsid w:val="00B97766"/>
    <w:rsid w:val="00BA0480"/>
    <w:rsid w:val="00BA04E6"/>
    <w:rsid w:val="00BA0771"/>
    <w:rsid w:val="00BA0D92"/>
    <w:rsid w:val="00BA12AC"/>
    <w:rsid w:val="00BA17D5"/>
    <w:rsid w:val="00BA1D8F"/>
    <w:rsid w:val="00BA1EB5"/>
    <w:rsid w:val="00BA2B1E"/>
    <w:rsid w:val="00BA559B"/>
    <w:rsid w:val="00BA5B7F"/>
    <w:rsid w:val="00BA5EBA"/>
    <w:rsid w:val="00BA6102"/>
    <w:rsid w:val="00BA6294"/>
    <w:rsid w:val="00BA62AC"/>
    <w:rsid w:val="00BA7220"/>
    <w:rsid w:val="00BA7395"/>
    <w:rsid w:val="00BA7C26"/>
    <w:rsid w:val="00BB008F"/>
    <w:rsid w:val="00BB036D"/>
    <w:rsid w:val="00BB07F6"/>
    <w:rsid w:val="00BB25BB"/>
    <w:rsid w:val="00BB32F9"/>
    <w:rsid w:val="00BB33D4"/>
    <w:rsid w:val="00BB348B"/>
    <w:rsid w:val="00BB3946"/>
    <w:rsid w:val="00BB3B90"/>
    <w:rsid w:val="00BB3C44"/>
    <w:rsid w:val="00BB5080"/>
    <w:rsid w:val="00BB54B3"/>
    <w:rsid w:val="00BB59C9"/>
    <w:rsid w:val="00BB5DF0"/>
    <w:rsid w:val="00BB67CA"/>
    <w:rsid w:val="00BB73B0"/>
    <w:rsid w:val="00BB7C4A"/>
    <w:rsid w:val="00BB7EEA"/>
    <w:rsid w:val="00BC048E"/>
    <w:rsid w:val="00BC060D"/>
    <w:rsid w:val="00BC2170"/>
    <w:rsid w:val="00BC343A"/>
    <w:rsid w:val="00BC3E5F"/>
    <w:rsid w:val="00BC4613"/>
    <w:rsid w:val="00BC4763"/>
    <w:rsid w:val="00BC4B4E"/>
    <w:rsid w:val="00BC533D"/>
    <w:rsid w:val="00BC579E"/>
    <w:rsid w:val="00BC6B6D"/>
    <w:rsid w:val="00BC6E3C"/>
    <w:rsid w:val="00BC73CC"/>
    <w:rsid w:val="00BC7A3F"/>
    <w:rsid w:val="00BD04BC"/>
    <w:rsid w:val="00BD126E"/>
    <w:rsid w:val="00BD1C2D"/>
    <w:rsid w:val="00BD38CC"/>
    <w:rsid w:val="00BD4B6F"/>
    <w:rsid w:val="00BD500F"/>
    <w:rsid w:val="00BD5981"/>
    <w:rsid w:val="00BD5E5B"/>
    <w:rsid w:val="00BD62B7"/>
    <w:rsid w:val="00BD6424"/>
    <w:rsid w:val="00BD670F"/>
    <w:rsid w:val="00BD6A0D"/>
    <w:rsid w:val="00BD76B7"/>
    <w:rsid w:val="00BE042E"/>
    <w:rsid w:val="00BE0723"/>
    <w:rsid w:val="00BE079D"/>
    <w:rsid w:val="00BE2215"/>
    <w:rsid w:val="00BE23ED"/>
    <w:rsid w:val="00BE2E95"/>
    <w:rsid w:val="00BE2E98"/>
    <w:rsid w:val="00BE403C"/>
    <w:rsid w:val="00BE40F4"/>
    <w:rsid w:val="00BE4ADA"/>
    <w:rsid w:val="00BE4F17"/>
    <w:rsid w:val="00BE5912"/>
    <w:rsid w:val="00BE5FC4"/>
    <w:rsid w:val="00BE6777"/>
    <w:rsid w:val="00BE67E7"/>
    <w:rsid w:val="00BE7583"/>
    <w:rsid w:val="00BE7E54"/>
    <w:rsid w:val="00BF03B0"/>
    <w:rsid w:val="00BF1A14"/>
    <w:rsid w:val="00BF22FE"/>
    <w:rsid w:val="00BF249A"/>
    <w:rsid w:val="00BF2D4F"/>
    <w:rsid w:val="00BF3E04"/>
    <w:rsid w:val="00BF4540"/>
    <w:rsid w:val="00BF49B7"/>
    <w:rsid w:val="00BF631A"/>
    <w:rsid w:val="00BF6B0F"/>
    <w:rsid w:val="00BF760A"/>
    <w:rsid w:val="00BF763D"/>
    <w:rsid w:val="00C00650"/>
    <w:rsid w:val="00C00C4A"/>
    <w:rsid w:val="00C0276E"/>
    <w:rsid w:val="00C02A59"/>
    <w:rsid w:val="00C02AFE"/>
    <w:rsid w:val="00C02F72"/>
    <w:rsid w:val="00C03209"/>
    <w:rsid w:val="00C038C8"/>
    <w:rsid w:val="00C0436A"/>
    <w:rsid w:val="00C0454D"/>
    <w:rsid w:val="00C04919"/>
    <w:rsid w:val="00C05E44"/>
    <w:rsid w:val="00C05EA4"/>
    <w:rsid w:val="00C060E5"/>
    <w:rsid w:val="00C06D72"/>
    <w:rsid w:val="00C07D7C"/>
    <w:rsid w:val="00C10B57"/>
    <w:rsid w:val="00C12469"/>
    <w:rsid w:val="00C12F6D"/>
    <w:rsid w:val="00C15610"/>
    <w:rsid w:val="00C1612D"/>
    <w:rsid w:val="00C16EE9"/>
    <w:rsid w:val="00C1724A"/>
    <w:rsid w:val="00C178AE"/>
    <w:rsid w:val="00C213BF"/>
    <w:rsid w:val="00C222EA"/>
    <w:rsid w:val="00C226C7"/>
    <w:rsid w:val="00C22899"/>
    <w:rsid w:val="00C238E3"/>
    <w:rsid w:val="00C23C2A"/>
    <w:rsid w:val="00C253C7"/>
    <w:rsid w:val="00C264A3"/>
    <w:rsid w:val="00C2679B"/>
    <w:rsid w:val="00C26D83"/>
    <w:rsid w:val="00C27079"/>
    <w:rsid w:val="00C27619"/>
    <w:rsid w:val="00C27DBC"/>
    <w:rsid w:val="00C309E9"/>
    <w:rsid w:val="00C31FAD"/>
    <w:rsid w:val="00C32939"/>
    <w:rsid w:val="00C33078"/>
    <w:rsid w:val="00C3494A"/>
    <w:rsid w:val="00C3503A"/>
    <w:rsid w:val="00C40545"/>
    <w:rsid w:val="00C40D54"/>
    <w:rsid w:val="00C414DF"/>
    <w:rsid w:val="00C41EBC"/>
    <w:rsid w:val="00C438D9"/>
    <w:rsid w:val="00C43CC0"/>
    <w:rsid w:val="00C4529E"/>
    <w:rsid w:val="00C45659"/>
    <w:rsid w:val="00C4723E"/>
    <w:rsid w:val="00C50240"/>
    <w:rsid w:val="00C505E6"/>
    <w:rsid w:val="00C521A8"/>
    <w:rsid w:val="00C52B28"/>
    <w:rsid w:val="00C53591"/>
    <w:rsid w:val="00C53BCD"/>
    <w:rsid w:val="00C5616F"/>
    <w:rsid w:val="00C5753C"/>
    <w:rsid w:val="00C60FB9"/>
    <w:rsid w:val="00C615AF"/>
    <w:rsid w:val="00C61986"/>
    <w:rsid w:val="00C61E6C"/>
    <w:rsid w:val="00C62042"/>
    <w:rsid w:val="00C628B4"/>
    <w:rsid w:val="00C63651"/>
    <w:rsid w:val="00C63BB7"/>
    <w:rsid w:val="00C6545A"/>
    <w:rsid w:val="00C65798"/>
    <w:rsid w:val="00C676C0"/>
    <w:rsid w:val="00C67BDE"/>
    <w:rsid w:val="00C70103"/>
    <w:rsid w:val="00C7098F"/>
    <w:rsid w:val="00C713CD"/>
    <w:rsid w:val="00C71537"/>
    <w:rsid w:val="00C71D2D"/>
    <w:rsid w:val="00C71DDC"/>
    <w:rsid w:val="00C72974"/>
    <w:rsid w:val="00C73B1B"/>
    <w:rsid w:val="00C73FA7"/>
    <w:rsid w:val="00C7483B"/>
    <w:rsid w:val="00C76677"/>
    <w:rsid w:val="00C7695A"/>
    <w:rsid w:val="00C76C54"/>
    <w:rsid w:val="00C77422"/>
    <w:rsid w:val="00C77C41"/>
    <w:rsid w:val="00C77ECE"/>
    <w:rsid w:val="00C80084"/>
    <w:rsid w:val="00C80218"/>
    <w:rsid w:val="00C8103D"/>
    <w:rsid w:val="00C81879"/>
    <w:rsid w:val="00C81B7E"/>
    <w:rsid w:val="00C822DC"/>
    <w:rsid w:val="00C826F4"/>
    <w:rsid w:val="00C82907"/>
    <w:rsid w:val="00C83601"/>
    <w:rsid w:val="00C83B71"/>
    <w:rsid w:val="00C84F71"/>
    <w:rsid w:val="00C85EA5"/>
    <w:rsid w:val="00C8637A"/>
    <w:rsid w:val="00C8702E"/>
    <w:rsid w:val="00C871A5"/>
    <w:rsid w:val="00C87AC6"/>
    <w:rsid w:val="00C9088E"/>
    <w:rsid w:val="00C9148B"/>
    <w:rsid w:val="00C9295A"/>
    <w:rsid w:val="00C93332"/>
    <w:rsid w:val="00C9375D"/>
    <w:rsid w:val="00C95E0A"/>
    <w:rsid w:val="00C96E3A"/>
    <w:rsid w:val="00C97011"/>
    <w:rsid w:val="00C97352"/>
    <w:rsid w:val="00C97650"/>
    <w:rsid w:val="00CA005B"/>
    <w:rsid w:val="00CA0344"/>
    <w:rsid w:val="00CA070D"/>
    <w:rsid w:val="00CA1D90"/>
    <w:rsid w:val="00CA2A11"/>
    <w:rsid w:val="00CA2B7B"/>
    <w:rsid w:val="00CA313F"/>
    <w:rsid w:val="00CA4446"/>
    <w:rsid w:val="00CA471C"/>
    <w:rsid w:val="00CA4C98"/>
    <w:rsid w:val="00CA7009"/>
    <w:rsid w:val="00CA7409"/>
    <w:rsid w:val="00CA7DD5"/>
    <w:rsid w:val="00CA7FBB"/>
    <w:rsid w:val="00CB04D7"/>
    <w:rsid w:val="00CB0965"/>
    <w:rsid w:val="00CB172D"/>
    <w:rsid w:val="00CB18EB"/>
    <w:rsid w:val="00CB1BAF"/>
    <w:rsid w:val="00CB1F28"/>
    <w:rsid w:val="00CB2184"/>
    <w:rsid w:val="00CB34A5"/>
    <w:rsid w:val="00CB3BB4"/>
    <w:rsid w:val="00CB4F5F"/>
    <w:rsid w:val="00CB527C"/>
    <w:rsid w:val="00CB56C3"/>
    <w:rsid w:val="00CB602D"/>
    <w:rsid w:val="00CB78AE"/>
    <w:rsid w:val="00CB7B78"/>
    <w:rsid w:val="00CB7B89"/>
    <w:rsid w:val="00CC0358"/>
    <w:rsid w:val="00CC0EE9"/>
    <w:rsid w:val="00CC15D7"/>
    <w:rsid w:val="00CC17F2"/>
    <w:rsid w:val="00CC1A73"/>
    <w:rsid w:val="00CC340C"/>
    <w:rsid w:val="00CC36FE"/>
    <w:rsid w:val="00CC4363"/>
    <w:rsid w:val="00CC4B52"/>
    <w:rsid w:val="00CC4CC4"/>
    <w:rsid w:val="00CC6D59"/>
    <w:rsid w:val="00CC7E86"/>
    <w:rsid w:val="00CD06D4"/>
    <w:rsid w:val="00CD0CFC"/>
    <w:rsid w:val="00CD0F37"/>
    <w:rsid w:val="00CD23B9"/>
    <w:rsid w:val="00CD4AC0"/>
    <w:rsid w:val="00CD57C2"/>
    <w:rsid w:val="00CD6C3B"/>
    <w:rsid w:val="00CD7385"/>
    <w:rsid w:val="00CE0330"/>
    <w:rsid w:val="00CE0DC8"/>
    <w:rsid w:val="00CE17F8"/>
    <w:rsid w:val="00CE223D"/>
    <w:rsid w:val="00CE2556"/>
    <w:rsid w:val="00CE2B43"/>
    <w:rsid w:val="00CE32E3"/>
    <w:rsid w:val="00CE440D"/>
    <w:rsid w:val="00CE493D"/>
    <w:rsid w:val="00CE4A57"/>
    <w:rsid w:val="00CE5F19"/>
    <w:rsid w:val="00CE63E6"/>
    <w:rsid w:val="00CE64D5"/>
    <w:rsid w:val="00CE66AC"/>
    <w:rsid w:val="00CE6D79"/>
    <w:rsid w:val="00CE71D5"/>
    <w:rsid w:val="00CE7E12"/>
    <w:rsid w:val="00CF07C5"/>
    <w:rsid w:val="00CF082D"/>
    <w:rsid w:val="00CF09AC"/>
    <w:rsid w:val="00CF0A6E"/>
    <w:rsid w:val="00CF1D74"/>
    <w:rsid w:val="00CF2138"/>
    <w:rsid w:val="00CF31F7"/>
    <w:rsid w:val="00CF3570"/>
    <w:rsid w:val="00CF46D7"/>
    <w:rsid w:val="00CF47CE"/>
    <w:rsid w:val="00CF5109"/>
    <w:rsid w:val="00CF6036"/>
    <w:rsid w:val="00CF645F"/>
    <w:rsid w:val="00CF708B"/>
    <w:rsid w:val="00CF713B"/>
    <w:rsid w:val="00CF73ED"/>
    <w:rsid w:val="00CF79B7"/>
    <w:rsid w:val="00D0062F"/>
    <w:rsid w:val="00D01690"/>
    <w:rsid w:val="00D027CD"/>
    <w:rsid w:val="00D02E69"/>
    <w:rsid w:val="00D05918"/>
    <w:rsid w:val="00D05E66"/>
    <w:rsid w:val="00D06211"/>
    <w:rsid w:val="00D06A1E"/>
    <w:rsid w:val="00D079BC"/>
    <w:rsid w:val="00D07DF2"/>
    <w:rsid w:val="00D10F8A"/>
    <w:rsid w:val="00D11B52"/>
    <w:rsid w:val="00D12144"/>
    <w:rsid w:val="00D13F41"/>
    <w:rsid w:val="00D143C1"/>
    <w:rsid w:val="00D15AA6"/>
    <w:rsid w:val="00D1758D"/>
    <w:rsid w:val="00D17CB3"/>
    <w:rsid w:val="00D2112D"/>
    <w:rsid w:val="00D21DB1"/>
    <w:rsid w:val="00D22524"/>
    <w:rsid w:val="00D22D21"/>
    <w:rsid w:val="00D22D73"/>
    <w:rsid w:val="00D2303B"/>
    <w:rsid w:val="00D23159"/>
    <w:rsid w:val="00D235E1"/>
    <w:rsid w:val="00D23FB8"/>
    <w:rsid w:val="00D24165"/>
    <w:rsid w:val="00D2457D"/>
    <w:rsid w:val="00D253FA"/>
    <w:rsid w:val="00D30552"/>
    <w:rsid w:val="00D308AE"/>
    <w:rsid w:val="00D30C20"/>
    <w:rsid w:val="00D331FB"/>
    <w:rsid w:val="00D3354E"/>
    <w:rsid w:val="00D337BC"/>
    <w:rsid w:val="00D33C22"/>
    <w:rsid w:val="00D33EDC"/>
    <w:rsid w:val="00D35917"/>
    <w:rsid w:val="00D36754"/>
    <w:rsid w:val="00D407C6"/>
    <w:rsid w:val="00D40A5D"/>
    <w:rsid w:val="00D41EDE"/>
    <w:rsid w:val="00D427B0"/>
    <w:rsid w:val="00D4371B"/>
    <w:rsid w:val="00D43A78"/>
    <w:rsid w:val="00D44197"/>
    <w:rsid w:val="00D4741E"/>
    <w:rsid w:val="00D47FF7"/>
    <w:rsid w:val="00D50266"/>
    <w:rsid w:val="00D51838"/>
    <w:rsid w:val="00D525FE"/>
    <w:rsid w:val="00D52BAA"/>
    <w:rsid w:val="00D52D0C"/>
    <w:rsid w:val="00D547D6"/>
    <w:rsid w:val="00D548EF"/>
    <w:rsid w:val="00D556AE"/>
    <w:rsid w:val="00D56C26"/>
    <w:rsid w:val="00D57438"/>
    <w:rsid w:val="00D60B07"/>
    <w:rsid w:val="00D6285D"/>
    <w:rsid w:val="00D6365C"/>
    <w:rsid w:val="00D64EE0"/>
    <w:rsid w:val="00D66A73"/>
    <w:rsid w:val="00D66B1D"/>
    <w:rsid w:val="00D70A91"/>
    <w:rsid w:val="00D71015"/>
    <w:rsid w:val="00D71059"/>
    <w:rsid w:val="00D71589"/>
    <w:rsid w:val="00D71D00"/>
    <w:rsid w:val="00D72E4D"/>
    <w:rsid w:val="00D72EA9"/>
    <w:rsid w:val="00D73B32"/>
    <w:rsid w:val="00D74636"/>
    <w:rsid w:val="00D767EC"/>
    <w:rsid w:val="00D7722C"/>
    <w:rsid w:val="00D80608"/>
    <w:rsid w:val="00D80677"/>
    <w:rsid w:val="00D80E30"/>
    <w:rsid w:val="00D82CB8"/>
    <w:rsid w:val="00D839B3"/>
    <w:rsid w:val="00D83BED"/>
    <w:rsid w:val="00D84E1B"/>
    <w:rsid w:val="00D854AB"/>
    <w:rsid w:val="00D869D5"/>
    <w:rsid w:val="00D86AB7"/>
    <w:rsid w:val="00D86CA5"/>
    <w:rsid w:val="00D9009E"/>
    <w:rsid w:val="00D90404"/>
    <w:rsid w:val="00D914FB"/>
    <w:rsid w:val="00D91976"/>
    <w:rsid w:val="00D93A99"/>
    <w:rsid w:val="00D93F0E"/>
    <w:rsid w:val="00D94B00"/>
    <w:rsid w:val="00D94C0E"/>
    <w:rsid w:val="00D94FBB"/>
    <w:rsid w:val="00D94FC4"/>
    <w:rsid w:val="00D96166"/>
    <w:rsid w:val="00D972A2"/>
    <w:rsid w:val="00D979EE"/>
    <w:rsid w:val="00DA00BC"/>
    <w:rsid w:val="00DA04FB"/>
    <w:rsid w:val="00DA0E0A"/>
    <w:rsid w:val="00DA199B"/>
    <w:rsid w:val="00DA2C18"/>
    <w:rsid w:val="00DA36C4"/>
    <w:rsid w:val="00DA3BE4"/>
    <w:rsid w:val="00DA45F2"/>
    <w:rsid w:val="00DA4C20"/>
    <w:rsid w:val="00DA56C2"/>
    <w:rsid w:val="00DA5D53"/>
    <w:rsid w:val="00DA6D4F"/>
    <w:rsid w:val="00DA6FF4"/>
    <w:rsid w:val="00DA74EC"/>
    <w:rsid w:val="00DA7845"/>
    <w:rsid w:val="00DB0368"/>
    <w:rsid w:val="00DB0678"/>
    <w:rsid w:val="00DB21A4"/>
    <w:rsid w:val="00DB2B19"/>
    <w:rsid w:val="00DB2E7C"/>
    <w:rsid w:val="00DB51C9"/>
    <w:rsid w:val="00DB6101"/>
    <w:rsid w:val="00DB655B"/>
    <w:rsid w:val="00DB69DF"/>
    <w:rsid w:val="00DB6CDD"/>
    <w:rsid w:val="00DB6D31"/>
    <w:rsid w:val="00DB761B"/>
    <w:rsid w:val="00DB7B9F"/>
    <w:rsid w:val="00DB7DD7"/>
    <w:rsid w:val="00DC05EC"/>
    <w:rsid w:val="00DC0DFE"/>
    <w:rsid w:val="00DC0E8D"/>
    <w:rsid w:val="00DC19E1"/>
    <w:rsid w:val="00DC1DBB"/>
    <w:rsid w:val="00DC2714"/>
    <w:rsid w:val="00DC3FD6"/>
    <w:rsid w:val="00DC5878"/>
    <w:rsid w:val="00DC5D6F"/>
    <w:rsid w:val="00DC61EB"/>
    <w:rsid w:val="00DC72CA"/>
    <w:rsid w:val="00DC72F2"/>
    <w:rsid w:val="00DC7F2F"/>
    <w:rsid w:val="00DD1271"/>
    <w:rsid w:val="00DD1AA4"/>
    <w:rsid w:val="00DD1CE2"/>
    <w:rsid w:val="00DD24BA"/>
    <w:rsid w:val="00DD269C"/>
    <w:rsid w:val="00DD26E4"/>
    <w:rsid w:val="00DD27AB"/>
    <w:rsid w:val="00DD2B8F"/>
    <w:rsid w:val="00DD325C"/>
    <w:rsid w:val="00DD547E"/>
    <w:rsid w:val="00DD6367"/>
    <w:rsid w:val="00DD7AA3"/>
    <w:rsid w:val="00DE002E"/>
    <w:rsid w:val="00DE0B09"/>
    <w:rsid w:val="00DE0B39"/>
    <w:rsid w:val="00DE1823"/>
    <w:rsid w:val="00DE2172"/>
    <w:rsid w:val="00DE3170"/>
    <w:rsid w:val="00DE3227"/>
    <w:rsid w:val="00DE3567"/>
    <w:rsid w:val="00DE35C0"/>
    <w:rsid w:val="00DE38F7"/>
    <w:rsid w:val="00DE4631"/>
    <w:rsid w:val="00DE4DE9"/>
    <w:rsid w:val="00DE691C"/>
    <w:rsid w:val="00DE71FB"/>
    <w:rsid w:val="00DE768B"/>
    <w:rsid w:val="00DE7A10"/>
    <w:rsid w:val="00DF1DE5"/>
    <w:rsid w:val="00DF1E73"/>
    <w:rsid w:val="00DF20FD"/>
    <w:rsid w:val="00DF3479"/>
    <w:rsid w:val="00DF3DEB"/>
    <w:rsid w:val="00DF4746"/>
    <w:rsid w:val="00DF4A9E"/>
    <w:rsid w:val="00DF5109"/>
    <w:rsid w:val="00DF51AC"/>
    <w:rsid w:val="00DF55FB"/>
    <w:rsid w:val="00DF67F7"/>
    <w:rsid w:val="00DF7567"/>
    <w:rsid w:val="00DF7FDB"/>
    <w:rsid w:val="00E00BA3"/>
    <w:rsid w:val="00E02506"/>
    <w:rsid w:val="00E02C0A"/>
    <w:rsid w:val="00E0300C"/>
    <w:rsid w:val="00E03495"/>
    <w:rsid w:val="00E0350C"/>
    <w:rsid w:val="00E04AB8"/>
    <w:rsid w:val="00E05172"/>
    <w:rsid w:val="00E054CC"/>
    <w:rsid w:val="00E058FC"/>
    <w:rsid w:val="00E0602E"/>
    <w:rsid w:val="00E062B3"/>
    <w:rsid w:val="00E06425"/>
    <w:rsid w:val="00E064B2"/>
    <w:rsid w:val="00E071CB"/>
    <w:rsid w:val="00E076D7"/>
    <w:rsid w:val="00E078B0"/>
    <w:rsid w:val="00E11484"/>
    <w:rsid w:val="00E12750"/>
    <w:rsid w:val="00E12ACA"/>
    <w:rsid w:val="00E12E2B"/>
    <w:rsid w:val="00E13620"/>
    <w:rsid w:val="00E13D35"/>
    <w:rsid w:val="00E157FB"/>
    <w:rsid w:val="00E15853"/>
    <w:rsid w:val="00E15BF9"/>
    <w:rsid w:val="00E15FF0"/>
    <w:rsid w:val="00E165E0"/>
    <w:rsid w:val="00E1750A"/>
    <w:rsid w:val="00E176CC"/>
    <w:rsid w:val="00E178C4"/>
    <w:rsid w:val="00E20058"/>
    <w:rsid w:val="00E20F8D"/>
    <w:rsid w:val="00E2282C"/>
    <w:rsid w:val="00E229C7"/>
    <w:rsid w:val="00E22AFA"/>
    <w:rsid w:val="00E2343F"/>
    <w:rsid w:val="00E253E3"/>
    <w:rsid w:val="00E25ADC"/>
    <w:rsid w:val="00E25D43"/>
    <w:rsid w:val="00E25F35"/>
    <w:rsid w:val="00E26C82"/>
    <w:rsid w:val="00E2719B"/>
    <w:rsid w:val="00E30E0A"/>
    <w:rsid w:val="00E31C9E"/>
    <w:rsid w:val="00E32C9E"/>
    <w:rsid w:val="00E336A6"/>
    <w:rsid w:val="00E33D17"/>
    <w:rsid w:val="00E33E42"/>
    <w:rsid w:val="00E33F02"/>
    <w:rsid w:val="00E347B8"/>
    <w:rsid w:val="00E355D9"/>
    <w:rsid w:val="00E3571F"/>
    <w:rsid w:val="00E371B0"/>
    <w:rsid w:val="00E37BF2"/>
    <w:rsid w:val="00E37DE9"/>
    <w:rsid w:val="00E40F0F"/>
    <w:rsid w:val="00E4175A"/>
    <w:rsid w:val="00E42BAF"/>
    <w:rsid w:val="00E43929"/>
    <w:rsid w:val="00E43CF8"/>
    <w:rsid w:val="00E43D4E"/>
    <w:rsid w:val="00E4420D"/>
    <w:rsid w:val="00E4439D"/>
    <w:rsid w:val="00E44486"/>
    <w:rsid w:val="00E44624"/>
    <w:rsid w:val="00E44A48"/>
    <w:rsid w:val="00E454C1"/>
    <w:rsid w:val="00E4558E"/>
    <w:rsid w:val="00E456F9"/>
    <w:rsid w:val="00E45A90"/>
    <w:rsid w:val="00E45BA3"/>
    <w:rsid w:val="00E4665B"/>
    <w:rsid w:val="00E466F7"/>
    <w:rsid w:val="00E50748"/>
    <w:rsid w:val="00E50B05"/>
    <w:rsid w:val="00E51446"/>
    <w:rsid w:val="00E519B7"/>
    <w:rsid w:val="00E52188"/>
    <w:rsid w:val="00E53360"/>
    <w:rsid w:val="00E5476F"/>
    <w:rsid w:val="00E54A86"/>
    <w:rsid w:val="00E5519A"/>
    <w:rsid w:val="00E55923"/>
    <w:rsid w:val="00E5620F"/>
    <w:rsid w:val="00E56570"/>
    <w:rsid w:val="00E57979"/>
    <w:rsid w:val="00E6096C"/>
    <w:rsid w:val="00E61B84"/>
    <w:rsid w:val="00E624C7"/>
    <w:rsid w:val="00E6343E"/>
    <w:rsid w:val="00E6447D"/>
    <w:rsid w:val="00E6487F"/>
    <w:rsid w:val="00E64CD5"/>
    <w:rsid w:val="00E65897"/>
    <w:rsid w:val="00E65F81"/>
    <w:rsid w:val="00E67B2D"/>
    <w:rsid w:val="00E67DC1"/>
    <w:rsid w:val="00E700E8"/>
    <w:rsid w:val="00E70B85"/>
    <w:rsid w:val="00E7170C"/>
    <w:rsid w:val="00E71909"/>
    <w:rsid w:val="00E71EEA"/>
    <w:rsid w:val="00E72ADD"/>
    <w:rsid w:val="00E72BE1"/>
    <w:rsid w:val="00E73B2F"/>
    <w:rsid w:val="00E73F34"/>
    <w:rsid w:val="00E743B8"/>
    <w:rsid w:val="00E747F5"/>
    <w:rsid w:val="00E761B4"/>
    <w:rsid w:val="00E76572"/>
    <w:rsid w:val="00E766BD"/>
    <w:rsid w:val="00E77868"/>
    <w:rsid w:val="00E80A64"/>
    <w:rsid w:val="00E80D04"/>
    <w:rsid w:val="00E81E2E"/>
    <w:rsid w:val="00E8275F"/>
    <w:rsid w:val="00E82FF4"/>
    <w:rsid w:val="00E8335F"/>
    <w:rsid w:val="00E83C07"/>
    <w:rsid w:val="00E852E2"/>
    <w:rsid w:val="00E86831"/>
    <w:rsid w:val="00E90CD0"/>
    <w:rsid w:val="00E925D7"/>
    <w:rsid w:val="00E93206"/>
    <w:rsid w:val="00E93AFB"/>
    <w:rsid w:val="00E94EA7"/>
    <w:rsid w:val="00E950BB"/>
    <w:rsid w:val="00E958C9"/>
    <w:rsid w:val="00E96FCA"/>
    <w:rsid w:val="00E97732"/>
    <w:rsid w:val="00E978C3"/>
    <w:rsid w:val="00EA05DA"/>
    <w:rsid w:val="00EA0EE5"/>
    <w:rsid w:val="00EA1305"/>
    <w:rsid w:val="00EA1C9C"/>
    <w:rsid w:val="00EA1F4F"/>
    <w:rsid w:val="00EA3A26"/>
    <w:rsid w:val="00EA499B"/>
    <w:rsid w:val="00EA6A66"/>
    <w:rsid w:val="00EA6E5B"/>
    <w:rsid w:val="00EA70FC"/>
    <w:rsid w:val="00EA773F"/>
    <w:rsid w:val="00EB0AC5"/>
    <w:rsid w:val="00EB2120"/>
    <w:rsid w:val="00EB267F"/>
    <w:rsid w:val="00EB35A5"/>
    <w:rsid w:val="00EB452A"/>
    <w:rsid w:val="00EB4834"/>
    <w:rsid w:val="00EB5C99"/>
    <w:rsid w:val="00EB6D0B"/>
    <w:rsid w:val="00EB6FBB"/>
    <w:rsid w:val="00EC1D1A"/>
    <w:rsid w:val="00EC2546"/>
    <w:rsid w:val="00EC2F05"/>
    <w:rsid w:val="00EC30B8"/>
    <w:rsid w:val="00EC3547"/>
    <w:rsid w:val="00EC5049"/>
    <w:rsid w:val="00EC576D"/>
    <w:rsid w:val="00EC5C58"/>
    <w:rsid w:val="00EC62D5"/>
    <w:rsid w:val="00EC7B4A"/>
    <w:rsid w:val="00ED0946"/>
    <w:rsid w:val="00ED1187"/>
    <w:rsid w:val="00ED243B"/>
    <w:rsid w:val="00ED47D2"/>
    <w:rsid w:val="00ED4F79"/>
    <w:rsid w:val="00ED588E"/>
    <w:rsid w:val="00ED59BB"/>
    <w:rsid w:val="00ED5D33"/>
    <w:rsid w:val="00ED5EE2"/>
    <w:rsid w:val="00EE1AC9"/>
    <w:rsid w:val="00EE2485"/>
    <w:rsid w:val="00EE258A"/>
    <w:rsid w:val="00EE38A4"/>
    <w:rsid w:val="00EE4380"/>
    <w:rsid w:val="00EE5333"/>
    <w:rsid w:val="00EE5338"/>
    <w:rsid w:val="00EE54EC"/>
    <w:rsid w:val="00EE5963"/>
    <w:rsid w:val="00EE5E8E"/>
    <w:rsid w:val="00EE6593"/>
    <w:rsid w:val="00EE68C1"/>
    <w:rsid w:val="00EE7312"/>
    <w:rsid w:val="00EE77E0"/>
    <w:rsid w:val="00EF24E2"/>
    <w:rsid w:val="00EF2B63"/>
    <w:rsid w:val="00EF3B19"/>
    <w:rsid w:val="00EF43C4"/>
    <w:rsid w:val="00EF4640"/>
    <w:rsid w:val="00EF4BED"/>
    <w:rsid w:val="00EF51FD"/>
    <w:rsid w:val="00EF551B"/>
    <w:rsid w:val="00F0095B"/>
    <w:rsid w:val="00F014EB"/>
    <w:rsid w:val="00F0193E"/>
    <w:rsid w:val="00F02BFF"/>
    <w:rsid w:val="00F02C53"/>
    <w:rsid w:val="00F0462C"/>
    <w:rsid w:val="00F047A9"/>
    <w:rsid w:val="00F04CF4"/>
    <w:rsid w:val="00F051A4"/>
    <w:rsid w:val="00F0531F"/>
    <w:rsid w:val="00F053E1"/>
    <w:rsid w:val="00F054EC"/>
    <w:rsid w:val="00F05DDA"/>
    <w:rsid w:val="00F06DB7"/>
    <w:rsid w:val="00F06E92"/>
    <w:rsid w:val="00F07021"/>
    <w:rsid w:val="00F07199"/>
    <w:rsid w:val="00F074EE"/>
    <w:rsid w:val="00F109F2"/>
    <w:rsid w:val="00F11BBA"/>
    <w:rsid w:val="00F11D16"/>
    <w:rsid w:val="00F12A27"/>
    <w:rsid w:val="00F1545C"/>
    <w:rsid w:val="00F15F09"/>
    <w:rsid w:val="00F1744E"/>
    <w:rsid w:val="00F17E1B"/>
    <w:rsid w:val="00F2010B"/>
    <w:rsid w:val="00F206CD"/>
    <w:rsid w:val="00F208DF"/>
    <w:rsid w:val="00F22352"/>
    <w:rsid w:val="00F230E3"/>
    <w:rsid w:val="00F23B4E"/>
    <w:rsid w:val="00F24C9B"/>
    <w:rsid w:val="00F24E28"/>
    <w:rsid w:val="00F250AA"/>
    <w:rsid w:val="00F2528E"/>
    <w:rsid w:val="00F25F6B"/>
    <w:rsid w:val="00F26D6B"/>
    <w:rsid w:val="00F26F5E"/>
    <w:rsid w:val="00F2738A"/>
    <w:rsid w:val="00F27B9E"/>
    <w:rsid w:val="00F30BD4"/>
    <w:rsid w:val="00F324C8"/>
    <w:rsid w:val="00F325F7"/>
    <w:rsid w:val="00F326AC"/>
    <w:rsid w:val="00F32A5C"/>
    <w:rsid w:val="00F32E78"/>
    <w:rsid w:val="00F337A9"/>
    <w:rsid w:val="00F341C7"/>
    <w:rsid w:val="00F37098"/>
    <w:rsid w:val="00F371EF"/>
    <w:rsid w:val="00F37959"/>
    <w:rsid w:val="00F40F4A"/>
    <w:rsid w:val="00F41507"/>
    <w:rsid w:val="00F415E6"/>
    <w:rsid w:val="00F422BE"/>
    <w:rsid w:val="00F42EEC"/>
    <w:rsid w:val="00F43F4D"/>
    <w:rsid w:val="00F440E3"/>
    <w:rsid w:val="00F4423F"/>
    <w:rsid w:val="00F46181"/>
    <w:rsid w:val="00F4697D"/>
    <w:rsid w:val="00F479F6"/>
    <w:rsid w:val="00F47BC2"/>
    <w:rsid w:val="00F50F6D"/>
    <w:rsid w:val="00F51457"/>
    <w:rsid w:val="00F51F24"/>
    <w:rsid w:val="00F51FAE"/>
    <w:rsid w:val="00F52C0E"/>
    <w:rsid w:val="00F530FA"/>
    <w:rsid w:val="00F53DB6"/>
    <w:rsid w:val="00F54E93"/>
    <w:rsid w:val="00F55985"/>
    <w:rsid w:val="00F57017"/>
    <w:rsid w:val="00F573DB"/>
    <w:rsid w:val="00F57EFA"/>
    <w:rsid w:val="00F60AE7"/>
    <w:rsid w:val="00F619EE"/>
    <w:rsid w:val="00F62621"/>
    <w:rsid w:val="00F628D1"/>
    <w:rsid w:val="00F630D2"/>
    <w:rsid w:val="00F63A21"/>
    <w:rsid w:val="00F65BC5"/>
    <w:rsid w:val="00F66BCC"/>
    <w:rsid w:val="00F673CC"/>
    <w:rsid w:val="00F674FE"/>
    <w:rsid w:val="00F67969"/>
    <w:rsid w:val="00F7054F"/>
    <w:rsid w:val="00F7067A"/>
    <w:rsid w:val="00F71207"/>
    <w:rsid w:val="00F71C00"/>
    <w:rsid w:val="00F729C9"/>
    <w:rsid w:val="00F737A7"/>
    <w:rsid w:val="00F73E28"/>
    <w:rsid w:val="00F74ADD"/>
    <w:rsid w:val="00F74BA8"/>
    <w:rsid w:val="00F753AC"/>
    <w:rsid w:val="00F7550A"/>
    <w:rsid w:val="00F757CE"/>
    <w:rsid w:val="00F75986"/>
    <w:rsid w:val="00F75C9C"/>
    <w:rsid w:val="00F75F69"/>
    <w:rsid w:val="00F768E7"/>
    <w:rsid w:val="00F76E3F"/>
    <w:rsid w:val="00F76FE9"/>
    <w:rsid w:val="00F77150"/>
    <w:rsid w:val="00F82E85"/>
    <w:rsid w:val="00F832FE"/>
    <w:rsid w:val="00F83779"/>
    <w:rsid w:val="00F861B0"/>
    <w:rsid w:val="00F86CE8"/>
    <w:rsid w:val="00F87B7C"/>
    <w:rsid w:val="00F87B91"/>
    <w:rsid w:val="00F87BB8"/>
    <w:rsid w:val="00F87D62"/>
    <w:rsid w:val="00F87D6C"/>
    <w:rsid w:val="00F87F8B"/>
    <w:rsid w:val="00F90E40"/>
    <w:rsid w:val="00F91E06"/>
    <w:rsid w:val="00F92D5F"/>
    <w:rsid w:val="00F931F7"/>
    <w:rsid w:val="00F93F35"/>
    <w:rsid w:val="00F94058"/>
    <w:rsid w:val="00F948BE"/>
    <w:rsid w:val="00F95385"/>
    <w:rsid w:val="00F954AA"/>
    <w:rsid w:val="00F95CAE"/>
    <w:rsid w:val="00F95E08"/>
    <w:rsid w:val="00F97EE2"/>
    <w:rsid w:val="00FA05E0"/>
    <w:rsid w:val="00FA0F3E"/>
    <w:rsid w:val="00FA1305"/>
    <w:rsid w:val="00FA3970"/>
    <w:rsid w:val="00FA5C14"/>
    <w:rsid w:val="00FA7514"/>
    <w:rsid w:val="00FB0762"/>
    <w:rsid w:val="00FB2393"/>
    <w:rsid w:val="00FB29DC"/>
    <w:rsid w:val="00FB2B1C"/>
    <w:rsid w:val="00FB3112"/>
    <w:rsid w:val="00FB3871"/>
    <w:rsid w:val="00FB39FE"/>
    <w:rsid w:val="00FB537B"/>
    <w:rsid w:val="00FB548F"/>
    <w:rsid w:val="00FB628D"/>
    <w:rsid w:val="00FB7859"/>
    <w:rsid w:val="00FC03D4"/>
    <w:rsid w:val="00FC1595"/>
    <w:rsid w:val="00FC166C"/>
    <w:rsid w:val="00FC3607"/>
    <w:rsid w:val="00FC3CEA"/>
    <w:rsid w:val="00FC3FAF"/>
    <w:rsid w:val="00FC5A1F"/>
    <w:rsid w:val="00FC63EB"/>
    <w:rsid w:val="00FC6B6A"/>
    <w:rsid w:val="00FD00BA"/>
    <w:rsid w:val="00FD05CE"/>
    <w:rsid w:val="00FD0DD2"/>
    <w:rsid w:val="00FD1066"/>
    <w:rsid w:val="00FD11F3"/>
    <w:rsid w:val="00FD1744"/>
    <w:rsid w:val="00FD269C"/>
    <w:rsid w:val="00FD399A"/>
    <w:rsid w:val="00FD47D6"/>
    <w:rsid w:val="00FD4C87"/>
    <w:rsid w:val="00FD4D6A"/>
    <w:rsid w:val="00FD4DAC"/>
    <w:rsid w:val="00FD6A2F"/>
    <w:rsid w:val="00FD71EC"/>
    <w:rsid w:val="00FD7C33"/>
    <w:rsid w:val="00FD7FBE"/>
    <w:rsid w:val="00FE02A0"/>
    <w:rsid w:val="00FE037A"/>
    <w:rsid w:val="00FE0A06"/>
    <w:rsid w:val="00FE23BB"/>
    <w:rsid w:val="00FE3F0A"/>
    <w:rsid w:val="00FE467A"/>
    <w:rsid w:val="00FE53A0"/>
    <w:rsid w:val="00FE5CEA"/>
    <w:rsid w:val="00FE5D51"/>
    <w:rsid w:val="00FE5D5E"/>
    <w:rsid w:val="00FE631E"/>
    <w:rsid w:val="00FE683E"/>
    <w:rsid w:val="00FE71B2"/>
    <w:rsid w:val="00FF0346"/>
    <w:rsid w:val="00FF0B87"/>
    <w:rsid w:val="00FF133C"/>
    <w:rsid w:val="00FF1D72"/>
    <w:rsid w:val="00FF25F7"/>
    <w:rsid w:val="00FF533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5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7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775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A1569C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A1569C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106A2"/>
    <w:pPr>
      <w:spacing w:after="100"/>
      <w:ind w:firstLine="426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A1569C"/>
    <w:pPr>
      <w:numPr>
        <w:ilvl w:val="2"/>
        <w:numId w:val="1"/>
      </w:numPr>
      <w:spacing w:after="100"/>
      <w:ind w:left="1134" w:hanging="567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69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2610D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610D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610D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1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1484"/>
  </w:style>
  <w:style w:type="paragraph" w:styleId="ab">
    <w:name w:val="footer"/>
    <w:basedOn w:val="a"/>
    <w:link w:val="ac"/>
    <w:uiPriority w:val="99"/>
    <w:unhideWhenUsed/>
    <w:rsid w:val="00E1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1484"/>
  </w:style>
  <w:style w:type="paragraph" w:styleId="ad">
    <w:name w:val="List Paragraph"/>
    <w:basedOn w:val="a"/>
    <w:uiPriority w:val="34"/>
    <w:qFormat/>
    <w:rsid w:val="00703843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E4665B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B72C6"/>
    <w:rPr>
      <w:color w:val="800080" w:themeColor="followedHyperlink"/>
      <w:u w:val="single"/>
    </w:rPr>
  </w:style>
  <w:style w:type="character" w:customStyle="1" w:styleId="31">
    <w:name w:val="Заголовок 3 Знак"/>
    <w:basedOn w:val="a0"/>
    <w:link w:val="30"/>
    <w:uiPriority w:val="9"/>
    <w:semiHidden/>
    <w:rsid w:val="005775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6C147A"/>
  </w:style>
  <w:style w:type="character" w:customStyle="1" w:styleId="20">
    <w:name w:val="Заголовок 2 Знак"/>
    <w:basedOn w:val="a0"/>
    <w:link w:val="2"/>
    <w:uiPriority w:val="9"/>
    <w:rsid w:val="003B7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5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7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775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A1569C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A1569C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106A2"/>
    <w:pPr>
      <w:spacing w:after="100"/>
      <w:ind w:firstLine="426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A1569C"/>
    <w:pPr>
      <w:numPr>
        <w:ilvl w:val="2"/>
        <w:numId w:val="1"/>
      </w:numPr>
      <w:spacing w:after="100"/>
      <w:ind w:left="1134" w:hanging="567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69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2610D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610D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610D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1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1484"/>
  </w:style>
  <w:style w:type="paragraph" w:styleId="ab">
    <w:name w:val="footer"/>
    <w:basedOn w:val="a"/>
    <w:link w:val="ac"/>
    <w:uiPriority w:val="99"/>
    <w:unhideWhenUsed/>
    <w:rsid w:val="00E1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1484"/>
  </w:style>
  <w:style w:type="paragraph" w:styleId="ad">
    <w:name w:val="List Paragraph"/>
    <w:basedOn w:val="a"/>
    <w:uiPriority w:val="34"/>
    <w:qFormat/>
    <w:rsid w:val="00703843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E4665B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B72C6"/>
    <w:rPr>
      <w:color w:val="800080" w:themeColor="followedHyperlink"/>
      <w:u w:val="single"/>
    </w:rPr>
  </w:style>
  <w:style w:type="character" w:customStyle="1" w:styleId="31">
    <w:name w:val="Заголовок 3 Знак"/>
    <w:basedOn w:val="a0"/>
    <w:link w:val="30"/>
    <w:uiPriority w:val="9"/>
    <w:semiHidden/>
    <w:rsid w:val="005775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6C147A"/>
  </w:style>
  <w:style w:type="character" w:customStyle="1" w:styleId="20">
    <w:name w:val="Заголовок 2 Знак"/>
    <w:basedOn w:val="a0"/>
    <w:link w:val="2"/>
    <w:uiPriority w:val="9"/>
    <w:rsid w:val="003B7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nq.qc.ca/mission/champs-action/" TargetMode="External"/><Relationship Id="rId18" Type="http://schemas.openxmlformats.org/officeDocument/2006/relationships/hyperlink" Target="http://laws.justice.gc.ca/eng/Const/page-1.html" TargetMode="External"/><Relationship Id="rId26" Type="http://schemas.openxmlformats.org/officeDocument/2006/relationships/hyperlink" Target="http://faculty.marianopolis.edu/c.belanger/quebechistory/docs/october/levesque.htm" TargetMode="External"/><Relationship Id="rId39" Type="http://schemas.openxmlformats.org/officeDocument/2006/relationships/hyperlink" Target="http://www.solon.org/Constitutions/Canada/English/Committees/Beaudoin-Edwards/cons-process-for-amending-the-cons-of-canada-beaudoin-edwards-1991-06-21.pdf" TargetMode="External"/><Relationship Id="rId21" Type="http://schemas.openxmlformats.org/officeDocument/2006/relationships/hyperlink" Target="http://odesi2.scholarsportal.info/webview/index/en/Odesi/ODESI-Click-to-View-Categories-.d.6/Public-Opinion-Polls.d.28/CANADA.d.29/Gallup-Canada-Inc-.d.532/1970s.d.538/1970.d.569/Canadian-Gallup-Poll-November-1970-344.s.cipo-344-E-1970-11/War-Measures-Act.h.3F1/APPROVAL-OF-WAR-MEASURES-ACT-RE-FLQ/fVariable/cipo-344-E-1970-11_V4" TargetMode="External"/><Relationship Id="rId34" Type="http://schemas.openxmlformats.org/officeDocument/2006/relationships/hyperlink" Target="http://www.exec.gov.nl.ca/currentevents/unity/unityr1.htm" TargetMode="External"/><Relationship Id="rId42" Type="http://schemas.openxmlformats.org/officeDocument/2006/relationships/hyperlink" Target="http://news.google.com/newspapers?nid=1946&amp;dat=19700629&amp;id=34syAAAAIBAJ&amp;sjid=IbkFAAAAIBAJ&amp;pg=976,7301264" TargetMode="External"/><Relationship Id="rId47" Type="http://schemas.openxmlformats.org/officeDocument/2006/relationships/hyperlink" Target="http://www.collectionscanada.gc.ca/primeministers/h4-4066-e.html" TargetMode="External"/><Relationship Id="rId50" Type="http://schemas.openxmlformats.org/officeDocument/2006/relationships/hyperlink" Target="http://www.niworld.ru/franamer/st_file/naz_patriot.htm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news.google.com/newspapers?nid=IT5EXw6i2GUC&amp;dat=19701017&amp;printsec=frontpage" TargetMode="External"/><Relationship Id="rId17" Type="http://schemas.openxmlformats.org/officeDocument/2006/relationships/hyperlink" Target="http://originaldocuments.ca/api/pdf/ConsensusReportOnTheConst1992Aug28.pdf" TargetMode="External"/><Relationship Id="rId25" Type="http://schemas.openxmlformats.org/officeDocument/2006/relationships/hyperlink" Target="http://fondationrene-levesque.org/rene-levesque/ecrits-de-rene-levesque/option-quebec-nous-autres/" TargetMode="External"/><Relationship Id="rId33" Type="http://schemas.openxmlformats.org/officeDocument/2006/relationships/hyperlink" Target="http://www.saic.gouv.qc.ca/publications/Positions/Part3/Document12_en.pdf" TargetMode="External"/><Relationship Id="rId38" Type="http://schemas.openxmlformats.org/officeDocument/2006/relationships/hyperlink" Target="http://www.solon.org/Constitutions/Canada/English/PreConfederation/qa_1774.html" TargetMode="External"/><Relationship Id="rId46" Type="http://schemas.openxmlformats.org/officeDocument/2006/relationships/hyperlink" Target="http://www.collectionscanada.gc.ca/primeministers/h4-4083-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aws.justice.gc.ca/PDF/C-31.8.pdf" TargetMode="External"/><Relationship Id="rId20" Type="http://schemas.openxmlformats.org/officeDocument/2006/relationships/hyperlink" Target="http://biblio.republiquelibre.org/Manifeste_du_Rassemblement_pour_l'ind%C3%A9pendance_nationale" TargetMode="External"/><Relationship Id="rId29" Type="http://schemas.openxmlformats.org/officeDocument/2006/relationships/hyperlink" Target="http://scc-csc.lexum.com/scc-csc/scc-csc/en/item/1643/index.do" TargetMode="External"/><Relationship Id="rId41" Type="http://schemas.openxmlformats.org/officeDocument/2006/relationships/hyperlink" Target="http://www.solon.org/Constitutions/Canada/English/PreConfederation/ua_1840.html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o.canadiana.ca/view/oocihm.9_08039" TargetMode="External"/><Relationship Id="rId24" Type="http://schemas.openxmlformats.org/officeDocument/2006/relationships/hyperlink" Target="http://originaldocuments.ca/api/pdf/PremConf1986Aug10.pdf" TargetMode="External"/><Relationship Id="rId32" Type="http://schemas.openxmlformats.org/officeDocument/2006/relationships/hyperlink" Target="http://www.solon.org/Constitutions/Canada/English/Proposals/Proposal.english.txt" TargetMode="External"/><Relationship Id="rId37" Type="http://schemas.openxmlformats.org/officeDocument/2006/relationships/hyperlink" Target="http://laws-lois.justice.gc.ca/PDF/O-3.01.pdf" TargetMode="External"/><Relationship Id="rId40" Type="http://schemas.openxmlformats.org/officeDocument/2006/relationships/hyperlink" Target="http://www.solon.org/Constitutions/Canada/English/PreConfederation/rp_1763.html" TargetMode="External"/><Relationship Id="rId45" Type="http://schemas.openxmlformats.org/officeDocument/2006/relationships/hyperlink" Target="http://originaldocuments.ca/api/pdf/TrudeauGoodbyeCanada1987May27.pdf" TargetMode="External"/><Relationship Id="rId53" Type="http://schemas.openxmlformats.org/officeDocument/2006/relationships/hyperlink" Target="http://iigrwww.wp.queensu.ca/pub/archive/reflectionpapers/Reflections5AfterMeechLaAf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olon.org/Constitutions/Canada/English/Committees/Spicer/" TargetMode="External"/><Relationship Id="rId23" Type="http://schemas.openxmlformats.org/officeDocument/2006/relationships/hyperlink" Target="http://originaldocuments.ca/api/pdf/1stMinistersConfMeechCom1987Apr30.pdf" TargetMode="External"/><Relationship Id="rId28" Type="http://schemas.openxmlformats.org/officeDocument/2006/relationships/hyperlink" Target="http://scc-csc.lexum.com/scc-csc/scc-csc/en/item/5530/index.do" TargetMode="External"/><Relationship Id="rId36" Type="http://schemas.openxmlformats.org/officeDocument/2006/relationships/hyperlink" Target="http://epe.lac-bac.gc.ca/100/200/301/pco-bcp/commissions-ef/dunton1967-1970-ef/dunton1967-70-eng.htm" TargetMode="External"/><Relationship Id="rId49" Type="http://schemas.openxmlformats.org/officeDocument/2006/relationships/hyperlink" Target="http://ejournals.library.ualberta.ca/index.php/constitutional_forum/article/view/11919/9071" TargetMode="External"/><Relationship Id="rId10" Type="http://schemas.openxmlformats.org/officeDocument/2006/relationships/hyperlink" Target="http://www.saic.gouv.qc.ca/publications/Positions/Partie2/GilRemillard1986.pdf" TargetMode="External"/><Relationship Id="rId19" Type="http://schemas.openxmlformats.org/officeDocument/2006/relationships/hyperlink" Target="http://laws.justice.gc.ca/eng/Const/page-15.html" TargetMode="External"/><Relationship Id="rId31" Type="http://schemas.openxmlformats.org/officeDocument/2006/relationships/hyperlink" Target="http://scc-csc.lexum.com/scc-csc/scc-csc/en/item/2519/index.do" TargetMode="External"/><Relationship Id="rId44" Type="http://schemas.openxmlformats.org/officeDocument/2006/relationships/hyperlink" Target="http://www.canadahistory.com/sections/documents/Primeministers/trudeau/docs-onmulticulturalism.htm" TargetMode="External"/><Relationship Id="rId52" Type="http://schemas.openxmlformats.org/officeDocument/2006/relationships/hyperlink" Target="http://www.constitution.org/jcc/dcgus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lon.org/Constitutions/Canada/English/Proposals/MeechLake.html" TargetMode="External"/><Relationship Id="rId14" Type="http://schemas.openxmlformats.org/officeDocument/2006/relationships/hyperlink" Target="https://www.collectionscanada.gc.ca/primeministers/h4-4011-e.html" TargetMode="External"/><Relationship Id="rId22" Type="http://schemas.openxmlformats.org/officeDocument/2006/relationships/hyperlink" Target="http://originaldocuments.ca/api/pdf/1stMinsConstMeech1987Jun3.pdf" TargetMode="External"/><Relationship Id="rId27" Type="http://schemas.openxmlformats.org/officeDocument/2006/relationships/hyperlink" Target="http://www.collectionscanada.gc.ca/primeministers/h4-4065-e.html" TargetMode="External"/><Relationship Id="rId30" Type="http://schemas.openxmlformats.org/officeDocument/2006/relationships/hyperlink" Target="http://www.saic.gouv.qc.ca/publications/Positions/Part3/Document31_en.pdf" TargetMode="External"/><Relationship Id="rId35" Type="http://schemas.openxmlformats.org/officeDocument/2006/relationships/hyperlink" Target="http://www.solon.org/Constitutions/Canada/English/PreConfederation/ca_1791.html" TargetMode="External"/><Relationship Id="rId43" Type="http://schemas.openxmlformats.org/officeDocument/2006/relationships/hyperlink" Target="http://scc-csc.lexum.com/scc-csc/scc-csc/en/item/4263/index.do?r=AAAAAQAHdGhvcnNvbgE" TargetMode="External"/><Relationship Id="rId48" Type="http://schemas.openxmlformats.org/officeDocument/2006/relationships/hyperlink" Target="http://news.google.com/newspapers?nid=1842&amp;dat=19870529&amp;id=bmgeAAAAIBAJ&amp;sjid=EMkEAAAAIBAJ&amp;pg=2363,5015005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archive.irpp.org/po/archive/jan98/bateman.pdf" TargetMode="Externa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://laws.justice.gc.ca/PDF/C-31.8.pdf" TargetMode="External"/><Relationship Id="rId18" Type="http://schemas.openxmlformats.org/officeDocument/2006/relationships/hyperlink" Target="http://www.saic.gouv.qc.ca/publications/Positions/Part3/Document12_en.pdf" TargetMode="External"/><Relationship Id="rId26" Type="http://schemas.openxmlformats.org/officeDocument/2006/relationships/hyperlink" Target="http://laws.justice.gc.ca/eng/Const/page-1.html" TargetMode="External"/><Relationship Id="rId39" Type="http://schemas.openxmlformats.org/officeDocument/2006/relationships/hyperlink" Target="http://www.collectionscanada.gc.ca/primeministers/h4-4065-e.html" TargetMode="External"/><Relationship Id="rId21" Type="http://schemas.openxmlformats.org/officeDocument/2006/relationships/hyperlink" Target="http://www.niworld.ru/franamer/st_file/naz_patriot.htm" TargetMode="External"/><Relationship Id="rId34" Type="http://schemas.openxmlformats.org/officeDocument/2006/relationships/hyperlink" Target="http://news.google.com/newspapers?nid=1946&amp;dat=19700629&amp;id=34syAAAAIBAJ&amp;sjid=IbkFAAAAIBAJ&amp;pg=976,7301264" TargetMode="External"/><Relationship Id="rId42" Type="http://schemas.openxmlformats.org/officeDocument/2006/relationships/hyperlink" Target="http://www.collectionscanada.gc.ca/primeministers/h4-4083-e.html" TargetMode="External"/><Relationship Id="rId47" Type="http://schemas.openxmlformats.org/officeDocument/2006/relationships/hyperlink" Target="http://originaldocuments.ca/api/pdf/1stMinistersConfMeechCom1987Apr30.pdf" TargetMode="External"/><Relationship Id="rId50" Type="http://schemas.openxmlformats.org/officeDocument/2006/relationships/hyperlink" Target="http://news.google.com/newspapers?nid=1842&amp;dat=19870529&amp;id=bmgeAAAAIBAJ&amp;sjid=EMkEAAAAIBAJ&amp;pg=2363,5015005" TargetMode="External"/><Relationship Id="rId55" Type="http://schemas.openxmlformats.org/officeDocument/2006/relationships/hyperlink" Target="http://www.exec.gov.nl.ca/currentevents/unity/unityr1.htm" TargetMode="External"/><Relationship Id="rId7" Type="http://schemas.openxmlformats.org/officeDocument/2006/relationships/hyperlink" Target="http://www.solon.org/Constitutions/Canada/English/Proposals/MeechLake.html" TargetMode="External"/><Relationship Id="rId12" Type="http://schemas.openxmlformats.org/officeDocument/2006/relationships/hyperlink" Target="http://www.exec.gov.nl.ca/currentevents/unity/unityr1.htm" TargetMode="External"/><Relationship Id="rId17" Type="http://schemas.openxmlformats.org/officeDocument/2006/relationships/hyperlink" Target="http://ejournals.library.ualberta.ca/index.php/constitutional_forum/article/view/11919/9071" TargetMode="External"/><Relationship Id="rId25" Type="http://schemas.openxmlformats.org/officeDocument/2006/relationships/hyperlink" Target="http://www.politex.info/content/view/595/30/" TargetMode="External"/><Relationship Id="rId33" Type="http://schemas.openxmlformats.org/officeDocument/2006/relationships/hyperlink" Target="http://www.canadahistory.com/sections/documents/Primeministers/trudeau/docs-onmulticulturalism.htm" TargetMode="External"/><Relationship Id="rId38" Type="http://schemas.openxmlformats.org/officeDocument/2006/relationships/hyperlink" Target="http://laws.justice.gc.ca/eng/Const/page-1.html" TargetMode="External"/><Relationship Id="rId46" Type="http://schemas.openxmlformats.org/officeDocument/2006/relationships/hyperlink" Target="http://originaldocuments.ca/api/pdf/PremConf1986Aug10.pdf" TargetMode="External"/><Relationship Id="rId2" Type="http://schemas.openxmlformats.org/officeDocument/2006/relationships/hyperlink" Target="http://laws.justice.gc.ca/eng/Const/page-15.html" TargetMode="External"/><Relationship Id="rId16" Type="http://schemas.openxmlformats.org/officeDocument/2006/relationships/hyperlink" Target="http://originaldocuments.ca/api/pdf/TrudeauGoodbyeCanada1987May27.pdf" TargetMode="External"/><Relationship Id="rId20" Type="http://schemas.openxmlformats.org/officeDocument/2006/relationships/hyperlink" Target="http://www.constitution.org/jcc/dcgus.htm" TargetMode="External"/><Relationship Id="rId29" Type="http://schemas.openxmlformats.org/officeDocument/2006/relationships/hyperlink" Target="http://fondationrene-levesque.org/rene-levesque/ecrits-de-rene-levesque/option-quebec-nous-autres/" TargetMode="External"/><Relationship Id="rId41" Type="http://schemas.openxmlformats.org/officeDocument/2006/relationships/hyperlink" Target="http://odesi2.scholarsportal.info/webview/index/en/Odesi/ODESI-Click-to-View-Categories-.d.6/Public-Opinion-Polls.d.28/CANADA.d.29/Gallup-Canada-Inc-.d.532/1970s.d.538/1970.d.569/Canadian-Gallup-Poll-November-1970-344.s.cipo-344-E-1970-11/War-Measures-Act.h.3F1/APPROVAL-OF-WAR-MEASURES-ACT-RE-FLQ/fVariable/cipo-344-E-1970-11_V4" TargetMode="External"/><Relationship Id="rId54" Type="http://schemas.openxmlformats.org/officeDocument/2006/relationships/hyperlink" Target="https://www.collectionscanada.gc.ca/primeministers/h4-4011-e.html" TargetMode="External"/><Relationship Id="rId1" Type="http://schemas.openxmlformats.org/officeDocument/2006/relationships/hyperlink" Target="http://laws.justice.gc.ca/eng/Const/page-1.html" TargetMode="External"/><Relationship Id="rId6" Type="http://schemas.openxmlformats.org/officeDocument/2006/relationships/hyperlink" Target="http://www.solon.org/Constitutions/Canada/English/PreConfederation/ua_1840.html" TargetMode="External"/><Relationship Id="rId11" Type="http://schemas.openxmlformats.org/officeDocument/2006/relationships/hyperlink" Target="http://www.solon.org/Constitutions/Canada/English/Committees/Spicer/" TargetMode="External"/><Relationship Id="rId24" Type="http://schemas.openxmlformats.org/officeDocument/2006/relationships/hyperlink" Target="http://www.constitution.org/jcc/dcgus.htm" TargetMode="External"/><Relationship Id="rId32" Type="http://schemas.openxmlformats.org/officeDocument/2006/relationships/hyperlink" Target="http://www.collectionscanada.gc.ca/primeministers/h4-4066-e.html" TargetMode="External"/><Relationship Id="rId37" Type="http://schemas.openxmlformats.org/officeDocument/2006/relationships/hyperlink" Target="http://news.google.com/newspapers?nid=IT5EXw6i2GUC&amp;dat=19701017&amp;printsec=frontpage" TargetMode="External"/><Relationship Id="rId40" Type="http://schemas.openxmlformats.org/officeDocument/2006/relationships/hyperlink" Target="http://faculty.marianopolis.edu/c.belanger/quebechistory/docs/october/levesque.htm" TargetMode="External"/><Relationship Id="rId45" Type="http://schemas.openxmlformats.org/officeDocument/2006/relationships/hyperlink" Target="http://www.saic.gouv.qc.ca/publications/Positions/Partie2/GilRemillard1986.pdf" TargetMode="External"/><Relationship Id="rId53" Type="http://schemas.openxmlformats.org/officeDocument/2006/relationships/hyperlink" Target="http://originaldocuments.ca/api/pdf/ConsensusReportOnTheConst1992Aug28.pdf" TargetMode="External"/><Relationship Id="rId5" Type="http://schemas.openxmlformats.org/officeDocument/2006/relationships/hyperlink" Target="http://www.solon.org/Constitutions/Canada/English/PreConfederation/ca_1791.html" TargetMode="External"/><Relationship Id="rId15" Type="http://schemas.openxmlformats.org/officeDocument/2006/relationships/hyperlink" Target="http://scc-csc.lexum.com/scc-csc/scc-csc/en/item/1643/index.do" TargetMode="External"/><Relationship Id="rId23" Type="http://schemas.openxmlformats.org/officeDocument/2006/relationships/hyperlink" Target="http://iigrwww.wp.queensu.ca/pub/archive/reflectionpapers/Reflections5AfterMeechLaAf.pdf" TargetMode="External"/><Relationship Id="rId28" Type="http://schemas.openxmlformats.org/officeDocument/2006/relationships/hyperlink" Target="http://biblio.republiquelibre.org/Manifeste_du_Rassemblement_pour_l'ind%C3%A9pendance_nationale" TargetMode="External"/><Relationship Id="rId36" Type="http://schemas.openxmlformats.org/officeDocument/2006/relationships/hyperlink" Target="http://eco.canadiana.ca/view/oocihm.9_08039" TargetMode="External"/><Relationship Id="rId49" Type="http://schemas.openxmlformats.org/officeDocument/2006/relationships/hyperlink" Target="http://originaldocuments.ca/api/pdf/TrudeauGoodbyeCanada1987May27.pdf" TargetMode="External"/><Relationship Id="rId57" Type="http://schemas.openxmlformats.org/officeDocument/2006/relationships/hyperlink" Target="http://laws.justice.gc.ca/PDF/C-31.8.pdf" TargetMode="External"/><Relationship Id="rId10" Type="http://schemas.openxmlformats.org/officeDocument/2006/relationships/hyperlink" Target="http://www.solon.org/Constitutions/Canada/English/Committees/Beaudoin-Edwards/cons-process-for-amending-the-cons-of-canada-beaudoin-edwards-1991-06-21.pdf" TargetMode="External"/><Relationship Id="rId19" Type="http://schemas.openxmlformats.org/officeDocument/2006/relationships/hyperlink" Target="http://www.saic.gouv.qc.ca/publications/Positions/Part3/Document31_en.pdf" TargetMode="External"/><Relationship Id="rId31" Type="http://schemas.openxmlformats.org/officeDocument/2006/relationships/hyperlink" Target="http://laws-lois.justice.gc.ca/PDF/O-3.01.pdf" TargetMode="External"/><Relationship Id="rId44" Type="http://schemas.openxmlformats.org/officeDocument/2006/relationships/hyperlink" Target="http://scc-csc.lexum.com/scc-csc/scc-csc/en/item/2519/index.do" TargetMode="External"/><Relationship Id="rId52" Type="http://schemas.openxmlformats.org/officeDocument/2006/relationships/hyperlink" Target="http://www.solon.org/Constitutions/Canada/English/Proposals/Proposal.english.txt" TargetMode="External"/><Relationship Id="rId4" Type="http://schemas.openxmlformats.org/officeDocument/2006/relationships/hyperlink" Target="http://www.solon.org/Constitutions/Canada/English/PreConfederation/qa_1774.html" TargetMode="External"/><Relationship Id="rId9" Type="http://schemas.openxmlformats.org/officeDocument/2006/relationships/hyperlink" Target="http://www.solon.org/Constitutions/Canada/English/Proposals/Proposal.english.txt" TargetMode="External"/><Relationship Id="rId14" Type="http://schemas.openxmlformats.org/officeDocument/2006/relationships/hyperlink" Target="http://scc-csc.lexum.com/scc-csc/scc-csc/en/item/5530/index.do" TargetMode="External"/><Relationship Id="rId22" Type="http://schemas.openxmlformats.org/officeDocument/2006/relationships/hyperlink" Target="http://archive.irpp.org/po/archive/jan98/bateman.pdf" TargetMode="External"/><Relationship Id="rId27" Type="http://schemas.openxmlformats.org/officeDocument/2006/relationships/hyperlink" Target="http://mnq.qc.ca/mission/champs-action/" TargetMode="External"/><Relationship Id="rId30" Type="http://schemas.openxmlformats.org/officeDocument/2006/relationships/hyperlink" Target="http://epe.lac-bac.gc.ca/100/200/301/pco-bcp/commissions-ef/dunton1967-1970-ef/dunton1967-70-eng.htm" TargetMode="External"/><Relationship Id="rId35" Type="http://schemas.openxmlformats.org/officeDocument/2006/relationships/hyperlink" Target="http://scc-csc.lexum.com/scc-csc/scc-csc/en/item/4263/index.do?r=AAAAAQAHdGhvcnNvbgE" TargetMode="External"/><Relationship Id="rId43" Type="http://schemas.openxmlformats.org/officeDocument/2006/relationships/hyperlink" Target="http://www.saic.gouv.qc.ca/publications/Positions/Part3/Document12_en.pdf" TargetMode="External"/><Relationship Id="rId48" Type="http://schemas.openxmlformats.org/officeDocument/2006/relationships/hyperlink" Target="http://originaldocuments.ca/api/pdf/1stMinsConstMeech1987Jun3.pdf" TargetMode="External"/><Relationship Id="rId56" Type="http://schemas.openxmlformats.org/officeDocument/2006/relationships/hyperlink" Target="http://scc-csc.lexum.com/scc-csc/scc-csc/en/item/1643/index.do" TargetMode="External"/><Relationship Id="rId8" Type="http://schemas.openxmlformats.org/officeDocument/2006/relationships/hyperlink" Target="http://originaldocuments.ca/api/pdf/ConsensusReportOnTheConst1992Aug28.pdf" TargetMode="External"/><Relationship Id="rId51" Type="http://schemas.openxmlformats.org/officeDocument/2006/relationships/hyperlink" Target="http://www.solon.org/Constitutions/Canada/English/Committees/Spicer/" TargetMode="External"/><Relationship Id="rId3" Type="http://schemas.openxmlformats.org/officeDocument/2006/relationships/hyperlink" Target="http://www.solon.org/Constitutions/Canada/English/PreConfederation/rp_176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1061D-DC2A-48A5-93F3-340EE2F1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6317</TotalTime>
  <Pages>1</Pages>
  <Words>19079</Words>
  <Characters>108751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3378</cp:revision>
  <cp:lastPrinted>2016-05-07T10:53:00Z</cp:lastPrinted>
  <dcterms:created xsi:type="dcterms:W3CDTF">2016-02-26T14:43:00Z</dcterms:created>
  <dcterms:modified xsi:type="dcterms:W3CDTF">2016-05-07T10:53:00Z</dcterms:modified>
</cp:coreProperties>
</file>