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9DA" w:rsidRDefault="00DE19DA" w:rsidP="00E95AB9">
      <w:pPr>
        <w:widowControl w:val="0"/>
        <w:autoSpaceDE w:val="0"/>
        <w:autoSpaceDN w:val="0"/>
        <w:spacing w:after="0" w:line="360" w:lineRule="auto"/>
        <w:ind w:left="-284" w:right="566" w:firstLine="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ПРАВИТЕЛЬСТВО РОССИЙСКОЙ ФЕДЕРАЦИИ</w:t>
      </w:r>
    </w:p>
    <w:p w:rsidR="00DE19DA" w:rsidRDefault="00DE19DA" w:rsidP="00E95AB9">
      <w:pPr>
        <w:widowControl w:val="0"/>
        <w:autoSpaceDE w:val="0"/>
        <w:autoSpaceDN w:val="0"/>
        <w:spacing w:after="0" w:line="360" w:lineRule="auto"/>
        <w:ind w:left="-284" w:right="566" w:firstLine="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DE19DA" w:rsidRDefault="00DE19DA" w:rsidP="00E95AB9">
      <w:pPr>
        <w:widowControl w:val="0"/>
        <w:autoSpaceDE w:val="0"/>
        <w:autoSpaceDN w:val="0"/>
        <w:spacing w:after="0" w:line="360" w:lineRule="auto"/>
        <w:ind w:left="-284" w:right="566" w:firstLine="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высшего образования</w:t>
      </w:r>
    </w:p>
    <w:p w:rsidR="00DE19DA" w:rsidRPr="00E01442" w:rsidRDefault="00DE19DA" w:rsidP="00E95AB9">
      <w:pPr>
        <w:widowControl w:val="0"/>
        <w:autoSpaceDE w:val="0"/>
        <w:autoSpaceDN w:val="0"/>
        <w:spacing w:after="0" w:line="360" w:lineRule="auto"/>
        <w:ind w:left="-284" w:right="566" w:firstLine="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01442">
        <w:rPr>
          <w:rFonts w:ascii="Times New Roman" w:eastAsia="Times New Roman" w:hAnsi="Times New Roman" w:cs="Times New Roman"/>
          <w:sz w:val="24"/>
          <w:szCs w:val="24"/>
          <w:lang w:eastAsia="ru-RU"/>
        </w:rPr>
        <w:t>САНКТ-ПЕТЕРБУРГСКИЙ ГОСУДАРСТВЕННЫЙ УНИВЕРСИТЕТ</w:t>
      </w:r>
      <w:r>
        <w:rPr>
          <w:rFonts w:ascii="Times New Roman" w:eastAsia="Times New Roman" w:hAnsi="Times New Roman" w:cs="Times New Roman"/>
          <w:sz w:val="24"/>
          <w:szCs w:val="24"/>
          <w:lang w:eastAsia="ru-RU"/>
        </w:rPr>
        <w:t>»</w:t>
      </w:r>
    </w:p>
    <w:p w:rsidR="00DE19DA" w:rsidRPr="00E01442" w:rsidRDefault="00DE19DA" w:rsidP="00E95AB9">
      <w:pPr>
        <w:widowControl w:val="0"/>
        <w:autoSpaceDE w:val="0"/>
        <w:autoSpaceDN w:val="0"/>
        <w:spacing w:after="0" w:line="360" w:lineRule="auto"/>
        <w:ind w:left="-284" w:right="566" w:firstLine="340"/>
        <w:jc w:val="center"/>
        <w:rPr>
          <w:rFonts w:ascii="Times New Roman" w:eastAsia="Times New Roman" w:hAnsi="Times New Roman" w:cs="Times New Roman"/>
          <w:sz w:val="24"/>
          <w:szCs w:val="24"/>
          <w:lang w:eastAsia="ru-RU"/>
        </w:rPr>
      </w:pPr>
    </w:p>
    <w:p w:rsidR="00DE19DA" w:rsidRPr="00E01442" w:rsidRDefault="00DE19DA" w:rsidP="00E95AB9">
      <w:pPr>
        <w:widowControl w:val="0"/>
        <w:autoSpaceDE w:val="0"/>
        <w:autoSpaceDN w:val="0"/>
        <w:spacing w:after="0" w:line="360" w:lineRule="auto"/>
        <w:ind w:left="-284" w:right="566" w:firstLine="340"/>
        <w:jc w:val="center"/>
        <w:rPr>
          <w:rFonts w:ascii="Times New Roman" w:eastAsia="Times New Roman" w:hAnsi="Times New Roman" w:cs="Times New Roman"/>
          <w:sz w:val="24"/>
          <w:szCs w:val="24"/>
          <w:lang w:eastAsia="ru-RU"/>
        </w:rPr>
      </w:pPr>
    </w:p>
    <w:p w:rsidR="00DE19DA" w:rsidRPr="00E01442" w:rsidRDefault="00DE19DA" w:rsidP="00E95AB9">
      <w:pPr>
        <w:widowControl w:val="0"/>
        <w:autoSpaceDE w:val="0"/>
        <w:autoSpaceDN w:val="0"/>
        <w:spacing w:after="0" w:line="360" w:lineRule="auto"/>
        <w:ind w:left="-284" w:right="566" w:firstLine="340"/>
        <w:jc w:val="center"/>
        <w:rPr>
          <w:rFonts w:ascii="Times New Roman" w:eastAsia="Times New Roman" w:hAnsi="Times New Roman" w:cs="Times New Roman"/>
          <w:sz w:val="24"/>
          <w:szCs w:val="24"/>
          <w:lang w:eastAsia="ru-RU"/>
        </w:rPr>
      </w:pPr>
    </w:p>
    <w:p w:rsidR="00DE19DA" w:rsidRPr="00E01442" w:rsidRDefault="00DE19DA" w:rsidP="00E95AB9">
      <w:pPr>
        <w:widowControl w:val="0"/>
        <w:autoSpaceDE w:val="0"/>
        <w:autoSpaceDN w:val="0"/>
        <w:spacing w:after="0" w:line="360" w:lineRule="auto"/>
        <w:ind w:left="-284" w:right="566" w:firstLine="340"/>
        <w:jc w:val="center"/>
        <w:rPr>
          <w:rFonts w:ascii="Times New Roman" w:eastAsia="Times New Roman" w:hAnsi="Times New Roman" w:cs="Times New Roman"/>
          <w:sz w:val="24"/>
          <w:szCs w:val="24"/>
          <w:lang w:eastAsia="ru-RU"/>
        </w:rPr>
      </w:pPr>
    </w:p>
    <w:p w:rsidR="00DE19DA" w:rsidRPr="00E01442" w:rsidRDefault="00DE19DA" w:rsidP="00E95AB9">
      <w:pPr>
        <w:widowControl w:val="0"/>
        <w:autoSpaceDE w:val="0"/>
        <w:autoSpaceDN w:val="0"/>
        <w:spacing w:after="0" w:line="360" w:lineRule="auto"/>
        <w:ind w:left="-284" w:right="566" w:firstLine="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КОНОНОВ</w:t>
      </w:r>
      <w:r w:rsidRPr="00E014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Александр</w:t>
      </w:r>
      <w:r w:rsidRPr="00E014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Сергеевич</w:t>
      </w:r>
    </w:p>
    <w:p w:rsidR="00DE19DA" w:rsidRPr="00E01442" w:rsidRDefault="00DE19DA" w:rsidP="00E95AB9">
      <w:pPr>
        <w:widowControl w:val="0"/>
        <w:autoSpaceDE w:val="0"/>
        <w:autoSpaceDN w:val="0"/>
        <w:spacing w:after="0" w:line="360" w:lineRule="auto"/>
        <w:ind w:left="-284" w:right="566" w:firstLine="340"/>
        <w:jc w:val="center"/>
        <w:rPr>
          <w:rFonts w:ascii="Times New Roman" w:eastAsia="Times New Roman" w:hAnsi="Times New Roman" w:cs="Times New Roman"/>
          <w:sz w:val="24"/>
          <w:szCs w:val="24"/>
          <w:lang w:eastAsia="ru-RU"/>
        </w:rPr>
      </w:pPr>
    </w:p>
    <w:p w:rsidR="00DE19DA" w:rsidRDefault="00E1227F" w:rsidP="00E95AB9">
      <w:pPr>
        <w:keepNext/>
        <w:autoSpaceDE w:val="0"/>
        <w:autoSpaceDN w:val="0"/>
        <w:spacing w:after="0" w:line="360" w:lineRule="auto"/>
        <w:ind w:left="-284" w:right="566"/>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ВОСТ</w:t>
      </w:r>
      <w:r w:rsidR="00E95AB9">
        <w:rPr>
          <w:rFonts w:ascii="Times New Roman" w:eastAsia="Times New Roman" w:hAnsi="Times New Roman" w:cs="Times New Roman"/>
          <w:b/>
          <w:bCs/>
          <w:sz w:val="24"/>
          <w:szCs w:val="24"/>
          <w:lang w:eastAsia="ru-RU"/>
        </w:rPr>
        <w:t>О</w:t>
      </w:r>
      <w:r>
        <w:rPr>
          <w:rFonts w:ascii="Times New Roman" w:eastAsia="Times New Roman" w:hAnsi="Times New Roman" w:cs="Times New Roman"/>
          <w:b/>
          <w:bCs/>
          <w:sz w:val="24"/>
          <w:szCs w:val="24"/>
          <w:lang w:eastAsia="ru-RU"/>
        </w:rPr>
        <w:t>ЧНАЯ ПОЛИТИКА ГЕРМАНИИ НА СОВРЕМЕННОМ ЭТАПЕ</w:t>
      </w:r>
    </w:p>
    <w:p w:rsidR="00DE19DA" w:rsidRPr="00E1227F" w:rsidRDefault="00E1227F" w:rsidP="00E95AB9">
      <w:pPr>
        <w:keepNext/>
        <w:autoSpaceDE w:val="0"/>
        <w:autoSpaceDN w:val="0"/>
        <w:spacing w:after="0" w:line="360" w:lineRule="auto"/>
        <w:ind w:left="-284" w:right="566"/>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GB" w:eastAsia="ru-RU"/>
        </w:rPr>
        <w:t>CONTEMORARY</w:t>
      </w:r>
      <w:r w:rsidRPr="004E3B1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en-GB" w:eastAsia="ru-RU"/>
        </w:rPr>
        <w:t>LEVEL</w:t>
      </w:r>
      <w:r w:rsidRPr="004E3B1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en-GB" w:eastAsia="ru-RU"/>
        </w:rPr>
        <w:t>OF</w:t>
      </w:r>
      <w:r w:rsidRPr="004E3B1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en-GB" w:eastAsia="ru-RU"/>
        </w:rPr>
        <w:t>GERMAN</w:t>
      </w:r>
      <w:r w:rsidRPr="004E3B1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en-GB" w:eastAsia="ru-RU"/>
        </w:rPr>
        <w:t>OSTPOLITIK</w:t>
      </w:r>
    </w:p>
    <w:p w:rsidR="00DE19DA" w:rsidRPr="00E01442" w:rsidRDefault="00DE19DA" w:rsidP="00E95AB9">
      <w:pPr>
        <w:keepNext/>
        <w:autoSpaceDE w:val="0"/>
        <w:autoSpaceDN w:val="0"/>
        <w:spacing w:after="0" w:line="360" w:lineRule="auto"/>
        <w:ind w:left="-284" w:right="566"/>
        <w:jc w:val="center"/>
        <w:outlineLvl w:val="0"/>
        <w:rPr>
          <w:rFonts w:ascii="Times New Roman" w:eastAsia="Times New Roman" w:hAnsi="Times New Roman" w:cs="Times New Roman"/>
          <w:b/>
          <w:bCs/>
          <w:sz w:val="24"/>
          <w:szCs w:val="24"/>
          <w:lang w:eastAsia="ru-RU"/>
        </w:rPr>
      </w:pPr>
    </w:p>
    <w:p w:rsidR="00DE19DA" w:rsidRPr="00E01442" w:rsidRDefault="00DE19DA" w:rsidP="00E95AB9">
      <w:pPr>
        <w:widowControl w:val="0"/>
        <w:autoSpaceDE w:val="0"/>
        <w:autoSpaceDN w:val="0"/>
        <w:spacing w:after="0" w:line="360" w:lineRule="auto"/>
        <w:ind w:left="-284" w:right="566" w:firstLine="340"/>
        <w:jc w:val="center"/>
        <w:rPr>
          <w:rFonts w:ascii="Times New Roman" w:eastAsia="Times New Roman" w:hAnsi="Times New Roman" w:cs="Times New Roman"/>
          <w:sz w:val="24"/>
          <w:szCs w:val="24"/>
          <w:lang w:eastAsia="ru-RU"/>
        </w:rPr>
      </w:pPr>
    </w:p>
    <w:p w:rsidR="00DE19DA" w:rsidRPr="00E01442" w:rsidRDefault="00DE19DA" w:rsidP="00E95AB9">
      <w:pPr>
        <w:widowControl w:val="0"/>
        <w:autoSpaceDE w:val="0"/>
        <w:autoSpaceDN w:val="0"/>
        <w:spacing w:after="0" w:line="360" w:lineRule="auto"/>
        <w:ind w:left="-284" w:right="566" w:firstLine="340"/>
        <w:jc w:val="center"/>
        <w:rPr>
          <w:rFonts w:ascii="Times New Roman" w:eastAsia="Times New Roman" w:hAnsi="Times New Roman" w:cs="Times New Roman"/>
          <w:sz w:val="24"/>
          <w:szCs w:val="24"/>
          <w:lang w:eastAsia="ru-RU"/>
        </w:rPr>
      </w:pPr>
    </w:p>
    <w:p w:rsidR="00DE19DA" w:rsidRPr="00E01442" w:rsidRDefault="00DE19DA" w:rsidP="00E95AB9">
      <w:pPr>
        <w:widowControl w:val="0"/>
        <w:autoSpaceDE w:val="0"/>
        <w:autoSpaceDN w:val="0"/>
        <w:spacing w:after="0" w:line="360" w:lineRule="auto"/>
        <w:ind w:left="-284" w:right="566" w:firstLine="340"/>
        <w:jc w:val="center"/>
        <w:rPr>
          <w:rFonts w:ascii="Times New Roman" w:eastAsia="Times New Roman" w:hAnsi="Times New Roman" w:cs="Times New Roman"/>
          <w:sz w:val="24"/>
          <w:szCs w:val="24"/>
          <w:lang w:eastAsia="ru-RU"/>
        </w:rPr>
      </w:pPr>
      <w:r w:rsidRPr="00E01442">
        <w:rPr>
          <w:rFonts w:ascii="Times New Roman" w:eastAsia="Times New Roman" w:hAnsi="Times New Roman" w:cs="Times New Roman"/>
          <w:sz w:val="24"/>
          <w:szCs w:val="24"/>
          <w:lang w:eastAsia="ru-RU"/>
        </w:rPr>
        <w:t xml:space="preserve">Выпускная </w:t>
      </w:r>
      <w:r>
        <w:rPr>
          <w:rFonts w:ascii="Times New Roman" w:eastAsia="Times New Roman" w:hAnsi="Times New Roman" w:cs="Times New Roman"/>
          <w:sz w:val="24"/>
          <w:szCs w:val="24"/>
          <w:lang w:eastAsia="ru-RU"/>
        </w:rPr>
        <w:t xml:space="preserve">квалификационная </w:t>
      </w:r>
      <w:r w:rsidRPr="00E01442">
        <w:rPr>
          <w:rFonts w:ascii="Times New Roman" w:eastAsia="Times New Roman" w:hAnsi="Times New Roman" w:cs="Times New Roman"/>
          <w:sz w:val="24"/>
          <w:szCs w:val="24"/>
          <w:lang w:eastAsia="ru-RU"/>
        </w:rPr>
        <w:t>бакалаврская работа</w:t>
      </w:r>
    </w:p>
    <w:p w:rsidR="00DE19DA" w:rsidRPr="00E01442" w:rsidRDefault="00DE19DA" w:rsidP="00E95AB9">
      <w:pPr>
        <w:widowControl w:val="0"/>
        <w:autoSpaceDE w:val="0"/>
        <w:autoSpaceDN w:val="0"/>
        <w:spacing w:after="0" w:line="360" w:lineRule="auto"/>
        <w:ind w:left="-284" w:right="566" w:firstLine="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направлению 031900 «Международные отношения»</w:t>
      </w:r>
    </w:p>
    <w:p w:rsidR="00DE19DA" w:rsidRPr="00E01442" w:rsidRDefault="00DE19DA" w:rsidP="00E95AB9">
      <w:pPr>
        <w:widowControl w:val="0"/>
        <w:autoSpaceDE w:val="0"/>
        <w:autoSpaceDN w:val="0"/>
        <w:spacing w:after="0" w:line="360" w:lineRule="auto"/>
        <w:ind w:left="-284" w:right="566" w:firstLine="340"/>
        <w:jc w:val="center"/>
        <w:rPr>
          <w:rFonts w:ascii="Times New Roman" w:eastAsia="Times New Roman" w:hAnsi="Times New Roman" w:cs="Times New Roman"/>
          <w:sz w:val="24"/>
          <w:szCs w:val="24"/>
          <w:lang w:eastAsia="ru-RU"/>
        </w:rPr>
      </w:pPr>
    </w:p>
    <w:p w:rsidR="00DE19DA" w:rsidRPr="00E01442" w:rsidRDefault="00DE19DA" w:rsidP="00E95AB9">
      <w:pPr>
        <w:widowControl w:val="0"/>
        <w:autoSpaceDE w:val="0"/>
        <w:autoSpaceDN w:val="0"/>
        <w:spacing w:after="0" w:line="360" w:lineRule="auto"/>
        <w:ind w:left="-284" w:right="566" w:firstLine="340"/>
        <w:jc w:val="center"/>
        <w:rPr>
          <w:rFonts w:ascii="Times New Roman" w:eastAsia="Times New Roman" w:hAnsi="Times New Roman" w:cs="Times New Roman"/>
          <w:sz w:val="24"/>
          <w:szCs w:val="24"/>
          <w:lang w:eastAsia="ru-RU"/>
        </w:rPr>
      </w:pPr>
    </w:p>
    <w:p w:rsidR="00DE19DA" w:rsidRPr="00E01442" w:rsidRDefault="00DE19DA" w:rsidP="00E95AB9">
      <w:pPr>
        <w:widowControl w:val="0"/>
        <w:autoSpaceDE w:val="0"/>
        <w:autoSpaceDN w:val="0"/>
        <w:spacing w:after="0" w:line="360" w:lineRule="auto"/>
        <w:ind w:left="-284" w:right="566" w:firstLine="340"/>
        <w:jc w:val="center"/>
        <w:rPr>
          <w:rFonts w:ascii="Times New Roman" w:eastAsia="Times New Roman" w:hAnsi="Times New Roman" w:cs="Times New Roman"/>
          <w:sz w:val="24"/>
          <w:szCs w:val="24"/>
          <w:lang w:eastAsia="ru-RU"/>
        </w:rPr>
      </w:pPr>
    </w:p>
    <w:p w:rsidR="00DE19DA" w:rsidRPr="00E01442" w:rsidRDefault="00DE19DA" w:rsidP="00E95AB9">
      <w:pPr>
        <w:widowControl w:val="0"/>
        <w:autoSpaceDE w:val="0"/>
        <w:autoSpaceDN w:val="0"/>
        <w:spacing w:after="0" w:line="240" w:lineRule="auto"/>
        <w:ind w:left="-284" w:right="566"/>
        <w:jc w:val="right"/>
        <w:rPr>
          <w:rFonts w:ascii="Times New Roman" w:eastAsia="Times New Roman" w:hAnsi="Times New Roman" w:cs="Times New Roman"/>
          <w:sz w:val="24"/>
          <w:szCs w:val="24"/>
          <w:lang w:eastAsia="ru-RU"/>
        </w:rPr>
      </w:pPr>
      <w:r w:rsidRPr="00E01442">
        <w:rPr>
          <w:rFonts w:ascii="Times New Roman" w:eastAsia="Times New Roman" w:hAnsi="Times New Roman" w:cs="Times New Roman"/>
          <w:sz w:val="24"/>
          <w:szCs w:val="24"/>
          <w:lang w:eastAsia="ru-RU"/>
        </w:rPr>
        <w:t xml:space="preserve">Научный руководитель – </w:t>
      </w:r>
      <w:r w:rsidRPr="00E01442">
        <w:rPr>
          <w:rFonts w:ascii="Times New Roman" w:eastAsia="Times New Roman" w:hAnsi="Times New Roman" w:cs="Times New Roman"/>
          <w:sz w:val="24"/>
          <w:szCs w:val="24"/>
          <w:lang w:eastAsia="ru-RU"/>
        </w:rPr>
        <w:br/>
      </w:r>
      <w:r w:rsidR="00E1227F">
        <w:rPr>
          <w:rFonts w:ascii="Times New Roman" w:eastAsia="Times New Roman" w:hAnsi="Times New Roman" w:cs="Times New Roman"/>
          <w:sz w:val="24"/>
          <w:szCs w:val="24"/>
          <w:lang w:eastAsia="ru-RU"/>
        </w:rPr>
        <w:t>кандидат исторических наук</w:t>
      </w:r>
      <w:r w:rsidRPr="00E01442">
        <w:rPr>
          <w:rFonts w:ascii="Times New Roman" w:eastAsia="Times New Roman" w:hAnsi="Times New Roman" w:cs="Times New Roman"/>
          <w:sz w:val="24"/>
          <w:szCs w:val="24"/>
          <w:lang w:eastAsia="ru-RU"/>
        </w:rPr>
        <w:t xml:space="preserve">, </w:t>
      </w:r>
      <w:r w:rsidRPr="00E01442">
        <w:rPr>
          <w:rFonts w:ascii="Times New Roman" w:eastAsia="Times New Roman" w:hAnsi="Times New Roman" w:cs="Times New Roman"/>
          <w:sz w:val="24"/>
          <w:szCs w:val="24"/>
          <w:lang w:eastAsia="ru-RU"/>
        </w:rPr>
        <w:br/>
      </w:r>
      <w:r w:rsidR="00E1227F">
        <w:rPr>
          <w:rFonts w:ascii="Times New Roman" w:eastAsia="Times New Roman" w:hAnsi="Times New Roman" w:cs="Times New Roman"/>
          <w:sz w:val="24"/>
          <w:szCs w:val="24"/>
          <w:lang w:eastAsia="ru-RU"/>
        </w:rPr>
        <w:t>доцент Н. Г</w:t>
      </w:r>
      <w:r w:rsidRPr="00E01442">
        <w:rPr>
          <w:rFonts w:ascii="Times New Roman" w:eastAsia="Times New Roman" w:hAnsi="Times New Roman" w:cs="Times New Roman"/>
          <w:sz w:val="24"/>
          <w:szCs w:val="24"/>
          <w:lang w:eastAsia="ru-RU"/>
        </w:rPr>
        <w:t>. </w:t>
      </w:r>
      <w:proofErr w:type="spellStart"/>
      <w:r w:rsidR="00E1227F">
        <w:rPr>
          <w:rFonts w:ascii="Times New Roman" w:eastAsia="Times New Roman" w:hAnsi="Times New Roman" w:cs="Times New Roman"/>
          <w:sz w:val="24"/>
          <w:szCs w:val="24"/>
          <w:lang w:eastAsia="ru-RU"/>
        </w:rPr>
        <w:t>Заславская</w:t>
      </w:r>
      <w:proofErr w:type="spellEnd"/>
    </w:p>
    <w:p w:rsidR="00DE19DA" w:rsidRPr="00E01442" w:rsidRDefault="00DE19DA" w:rsidP="00E95AB9">
      <w:pPr>
        <w:widowControl w:val="0"/>
        <w:autoSpaceDE w:val="0"/>
        <w:autoSpaceDN w:val="0"/>
        <w:spacing w:after="0" w:line="360" w:lineRule="auto"/>
        <w:ind w:left="-284" w:right="566" w:firstLine="340"/>
        <w:jc w:val="center"/>
        <w:rPr>
          <w:rFonts w:ascii="Times New Roman" w:eastAsia="Times New Roman" w:hAnsi="Times New Roman" w:cs="Times New Roman"/>
          <w:sz w:val="24"/>
          <w:szCs w:val="24"/>
          <w:lang w:eastAsia="ru-RU"/>
        </w:rPr>
      </w:pPr>
    </w:p>
    <w:p w:rsidR="00DE19DA" w:rsidRPr="00E01442" w:rsidRDefault="00DE19DA" w:rsidP="00E95AB9">
      <w:pPr>
        <w:widowControl w:val="0"/>
        <w:autoSpaceDE w:val="0"/>
        <w:autoSpaceDN w:val="0"/>
        <w:spacing w:after="0" w:line="360" w:lineRule="auto"/>
        <w:ind w:left="-284" w:right="566" w:firstLine="340"/>
        <w:jc w:val="both"/>
        <w:rPr>
          <w:rFonts w:ascii="Times New Roman" w:eastAsia="Times New Roman" w:hAnsi="Times New Roman" w:cs="Times New Roman"/>
          <w:sz w:val="24"/>
          <w:szCs w:val="24"/>
          <w:lang w:eastAsia="ru-RU"/>
        </w:rPr>
      </w:pPr>
      <w:r w:rsidRPr="00E01442">
        <w:rPr>
          <w:rFonts w:ascii="Times New Roman" w:eastAsia="Times New Roman" w:hAnsi="Times New Roman" w:cs="Times New Roman"/>
          <w:sz w:val="24"/>
          <w:szCs w:val="24"/>
          <w:lang w:eastAsia="ru-RU"/>
        </w:rPr>
        <w:t xml:space="preserve">Студент: </w:t>
      </w:r>
    </w:p>
    <w:p w:rsidR="00DE19DA" w:rsidRPr="00E01442" w:rsidRDefault="00DE19DA" w:rsidP="00E95AB9">
      <w:pPr>
        <w:widowControl w:val="0"/>
        <w:autoSpaceDE w:val="0"/>
        <w:autoSpaceDN w:val="0"/>
        <w:spacing w:after="0" w:line="360" w:lineRule="auto"/>
        <w:ind w:left="-284" w:right="566" w:firstLine="340"/>
        <w:jc w:val="both"/>
        <w:rPr>
          <w:rFonts w:ascii="Times New Roman" w:eastAsia="Times New Roman" w:hAnsi="Times New Roman" w:cs="Times New Roman"/>
          <w:sz w:val="24"/>
          <w:szCs w:val="24"/>
          <w:lang w:eastAsia="ru-RU"/>
        </w:rPr>
      </w:pPr>
      <w:r w:rsidRPr="00E01442">
        <w:rPr>
          <w:rFonts w:ascii="Times New Roman" w:eastAsia="Times New Roman" w:hAnsi="Times New Roman" w:cs="Times New Roman"/>
          <w:sz w:val="24"/>
          <w:szCs w:val="24"/>
          <w:lang w:eastAsia="ru-RU"/>
        </w:rPr>
        <w:t xml:space="preserve">Научный руководитель: </w:t>
      </w:r>
    </w:p>
    <w:p w:rsidR="00DE19DA" w:rsidRPr="00E01442" w:rsidRDefault="00DE19DA" w:rsidP="00E95AB9">
      <w:pPr>
        <w:widowControl w:val="0"/>
        <w:autoSpaceDE w:val="0"/>
        <w:autoSpaceDN w:val="0"/>
        <w:spacing w:after="0" w:line="360" w:lineRule="auto"/>
        <w:ind w:left="-284" w:right="566" w:firstLine="340"/>
        <w:jc w:val="both"/>
        <w:rPr>
          <w:rFonts w:ascii="Times New Roman" w:eastAsia="Times New Roman" w:hAnsi="Times New Roman" w:cs="Times New Roman"/>
          <w:sz w:val="24"/>
          <w:szCs w:val="24"/>
          <w:lang w:eastAsia="ru-RU"/>
        </w:rPr>
      </w:pPr>
      <w:r w:rsidRPr="00E01442">
        <w:rPr>
          <w:rFonts w:ascii="Times New Roman" w:eastAsia="Times New Roman" w:hAnsi="Times New Roman" w:cs="Times New Roman"/>
          <w:sz w:val="24"/>
          <w:szCs w:val="24"/>
          <w:lang w:eastAsia="ru-RU"/>
        </w:rPr>
        <w:t>Работа представлена на кафедру</w:t>
      </w:r>
    </w:p>
    <w:p w:rsidR="00DE19DA" w:rsidRPr="00E01442" w:rsidRDefault="00DE19DA" w:rsidP="00E95AB9">
      <w:pPr>
        <w:widowControl w:val="0"/>
        <w:autoSpaceDE w:val="0"/>
        <w:autoSpaceDN w:val="0"/>
        <w:spacing w:after="0" w:line="360" w:lineRule="auto"/>
        <w:ind w:left="-284" w:right="566" w:firstLine="340"/>
        <w:jc w:val="both"/>
        <w:rPr>
          <w:rFonts w:ascii="Times New Roman" w:eastAsia="Times New Roman" w:hAnsi="Times New Roman" w:cs="Times New Roman"/>
          <w:sz w:val="24"/>
          <w:szCs w:val="24"/>
          <w:lang w:eastAsia="ru-RU"/>
        </w:rPr>
      </w:pPr>
      <w:r w:rsidRPr="00E01442">
        <w:rPr>
          <w:rFonts w:ascii="Times New Roman" w:eastAsia="Times New Roman" w:hAnsi="Times New Roman" w:cs="Times New Roman"/>
          <w:sz w:val="24"/>
          <w:szCs w:val="24"/>
          <w:lang w:eastAsia="ru-RU"/>
        </w:rPr>
        <w:t>“___” ______________ 20</w:t>
      </w:r>
      <w:r>
        <w:rPr>
          <w:rFonts w:ascii="Times New Roman" w:eastAsia="Times New Roman" w:hAnsi="Times New Roman" w:cs="Times New Roman"/>
          <w:sz w:val="24"/>
          <w:szCs w:val="24"/>
          <w:lang w:eastAsia="ru-RU"/>
        </w:rPr>
        <w:t>16</w:t>
      </w:r>
      <w:r w:rsidRPr="00E01442">
        <w:rPr>
          <w:rFonts w:ascii="Times New Roman" w:eastAsia="Times New Roman" w:hAnsi="Times New Roman" w:cs="Times New Roman"/>
          <w:sz w:val="24"/>
          <w:szCs w:val="24"/>
          <w:lang w:eastAsia="ru-RU"/>
        </w:rPr>
        <w:t xml:space="preserve"> г.</w:t>
      </w:r>
    </w:p>
    <w:p w:rsidR="00DE19DA" w:rsidRPr="00E01442" w:rsidRDefault="00DE19DA" w:rsidP="00E95AB9">
      <w:pPr>
        <w:widowControl w:val="0"/>
        <w:autoSpaceDE w:val="0"/>
        <w:autoSpaceDN w:val="0"/>
        <w:spacing w:after="0" w:line="360" w:lineRule="auto"/>
        <w:ind w:left="-284" w:right="566" w:firstLine="340"/>
        <w:jc w:val="both"/>
        <w:rPr>
          <w:rFonts w:ascii="Times New Roman" w:eastAsia="Times New Roman" w:hAnsi="Times New Roman" w:cs="Times New Roman"/>
          <w:sz w:val="24"/>
          <w:szCs w:val="24"/>
          <w:lang w:eastAsia="ru-RU"/>
        </w:rPr>
      </w:pPr>
      <w:r w:rsidRPr="00E01442">
        <w:rPr>
          <w:rFonts w:ascii="Times New Roman" w:eastAsia="Times New Roman" w:hAnsi="Times New Roman" w:cs="Times New Roman"/>
          <w:sz w:val="24"/>
          <w:szCs w:val="24"/>
          <w:lang w:eastAsia="ru-RU"/>
        </w:rPr>
        <w:t xml:space="preserve">Заведующий кафедрой: </w:t>
      </w:r>
    </w:p>
    <w:p w:rsidR="00DE19DA" w:rsidRDefault="00DE19DA" w:rsidP="00E95AB9">
      <w:pPr>
        <w:widowControl w:val="0"/>
        <w:autoSpaceDE w:val="0"/>
        <w:autoSpaceDN w:val="0"/>
        <w:spacing w:after="0" w:line="360" w:lineRule="auto"/>
        <w:ind w:left="-284" w:right="566" w:firstLine="340"/>
        <w:jc w:val="center"/>
        <w:rPr>
          <w:rFonts w:ascii="Times New Roman" w:eastAsia="Times New Roman" w:hAnsi="Times New Roman" w:cs="Times New Roman"/>
          <w:sz w:val="24"/>
          <w:szCs w:val="24"/>
          <w:lang w:eastAsia="ru-RU"/>
        </w:rPr>
      </w:pPr>
    </w:p>
    <w:p w:rsidR="00DE19DA" w:rsidRPr="00E01442" w:rsidRDefault="00DE19DA" w:rsidP="00E95AB9">
      <w:pPr>
        <w:widowControl w:val="0"/>
        <w:autoSpaceDE w:val="0"/>
        <w:autoSpaceDN w:val="0"/>
        <w:spacing w:after="0" w:line="360" w:lineRule="auto"/>
        <w:ind w:left="-284" w:right="566" w:firstLine="340"/>
        <w:jc w:val="center"/>
        <w:rPr>
          <w:rFonts w:ascii="Times New Roman" w:eastAsia="Times New Roman" w:hAnsi="Times New Roman" w:cs="Times New Roman"/>
          <w:sz w:val="24"/>
          <w:szCs w:val="24"/>
          <w:lang w:eastAsia="ru-RU"/>
        </w:rPr>
      </w:pPr>
    </w:p>
    <w:p w:rsidR="00DE19DA" w:rsidRPr="00E01442" w:rsidRDefault="00DE19DA" w:rsidP="00E95AB9">
      <w:pPr>
        <w:widowControl w:val="0"/>
        <w:autoSpaceDE w:val="0"/>
        <w:autoSpaceDN w:val="0"/>
        <w:spacing w:after="0" w:line="360" w:lineRule="auto"/>
        <w:ind w:left="-284" w:right="566" w:firstLine="340"/>
        <w:jc w:val="both"/>
        <w:rPr>
          <w:rFonts w:ascii="Times New Roman" w:eastAsia="Times New Roman" w:hAnsi="Times New Roman" w:cs="Times New Roman"/>
          <w:sz w:val="24"/>
          <w:szCs w:val="24"/>
          <w:lang w:eastAsia="ru-RU"/>
        </w:rPr>
      </w:pPr>
    </w:p>
    <w:p w:rsidR="00DE19DA" w:rsidRPr="00E01442" w:rsidRDefault="00DE19DA" w:rsidP="00E95AB9">
      <w:pPr>
        <w:widowControl w:val="0"/>
        <w:autoSpaceDE w:val="0"/>
        <w:autoSpaceDN w:val="0"/>
        <w:spacing w:after="0" w:line="360" w:lineRule="auto"/>
        <w:ind w:left="-284" w:right="566" w:firstLine="340"/>
        <w:jc w:val="center"/>
        <w:rPr>
          <w:rFonts w:ascii="Times New Roman" w:eastAsia="Times New Roman" w:hAnsi="Times New Roman" w:cs="Times New Roman"/>
          <w:sz w:val="24"/>
          <w:szCs w:val="24"/>
          <w:lang w:eastAsia="ru-RU"/>
        </w:rPr>
      </w:pPr>
      <w:r w:rsidRPr="00E01442">
        <w:rPr>
          <w:rFonts w:ascii="Times New Roman" w:eastAsia="Times New Roman" w:hAnsi="Times New Roman" w:cs="Times New Roman"/>
          <w:sz w:val="24"/>
          <w:szCs w:val="24"/>
          <w:lang w:eastAsia="ru-RU"/>
        </w:rPr>
        <w:t>Санкт-Петербург</w:t>
      </w:r>
    </w:p>
    <w:p w:rsidR="00DE19DA" w:rsidRPr="00E01442" w:rsidRDefault="00DE19DA" w:rsidP="00E95AB9">
      <w:pPr>
        <w:widowControl w:val="0"/>
        <w:autoSpaceDE w:val="0"/>
        <w:autoSpaceDN w:val="0"/>
        <w:spacing w:after="0" w:line="360" w:lineRule="auto"/>
        <w:ind w:left="-284" w:right="566" w:firstLine="340"/>
        <w:jc w:val="center"/>
        <w:rPr>
          <w:rFonts w:ascii="Times New Roman" w:eastAsia="Times New Roman" w:hAnsi="Times New Roman" w:cs="Times New Roman"/>
          <w:sz w:val="24"/>
          <w:szCs w:val="24"/>
          <w:lang w:eastAsia="ru-RU"/>
        </w:rPr>
      </w:pPr>
      <w:r w:rsidRPr="00E01442">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16</w:t>
      </w:r>
    </w:p>
    <w:p w:rsidR="002335A7" w:rsidRDefault="002335A7" w:rsidP="00D9373F">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2335A7" w:rsidRDefault="002335A7" w:rsidP="002335A7">
      <w:pPr>
        <w:spacing w:line="360" w:lineRule="auto"/>
        <w:jc w:val="both"/>
        <w:rPr>
          <w:rFonts w:ascii="Times New Roman" w:hAnsi="Times New Roman" w:cs="Times New Roman"/>
          <w:sz w:val="24"/>
          <w:szCs w:val="24"/>
        </w:rPr>
      </w:pPr>
      <w:r>
        <w:rPr>
          <w:rFonts w:ascii="Times New Roman" w:hAnsi="Times New Roman" w:cs="Times New Roman"/>
          <w:sz w:val="24"/>
          <w:szCs w:val="24"/>
        </w:rPr>
        <w:t>Введение.........................................................................................................................................3</w:t>
      </w:r>
    </w:p>
    <w:p w:rsidR="002335A7" w:rsidRDefault="002335A7" w:rsidP="00233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Глава 1. </w:t>
      </w:r>
      <w:r w:rsidRPr="002335A7">
        <w:rPr>
          <w:rFonts w:ascii="Times New Roman" w:hAnsi="Times New Roman" w:cs="Times New Roman"/>
          <w:sz w:val="24"/>
          <w:szCs w:val="24"/>
        </w:rPr>
        <w:t>Восточная политика как концепт внешней политики ФРГ</w:t>
      </w:r>
      <w:r>
        <w:rPr>
          <w:rFonts w:ascii="Times New Roman" w:hAnsi="Times New Roman" w:cs="Times New Roman"/>
          <w:sz w:val="24"/>
          <w:szCs w:val="24"/>
        </w:rPr>
        <w:t>........................................9</w:t>
      </w:r>
    </w:p>
    <w:p w:rsidR="002335A7" w:rsidRDefault="002335A7" w:rsidP="002335A7">
      <w:pPr>
        <w:spacing w:line="360" w:lineRule="auto"/>
        <w:jc w:val="both"/>
        <w:rPr>
          <w:rFonts w:ascii="Times New Roman" w:hAnsi="Times New Roman" w:cs="Times New Roman"/>
          <w:sz w:val="24"/>
          <w:szCs w:val="24"/>
        </w:rPr>
      </w:pPr>
      <w:r w:rsidRPr="002335A7">
        <w:rPr>
          <w:rFonts w:ascii="Times New Roman" w:hAnsi="Times New Roman" w:cs="Times New Roman"/>
          <w:sz w:val="24"/>
          <w:szCs w:val="24"/>
        </w:rPr>
        <w:t>Глава 2. Российское направление восточной политики ФРГ на современном этапе</w:t>
      </w:r>
      <w:r>
        <w:rPr>
          <w:rFonts w:ascii="Times New Roman" w:hAnsi="Times New Roman" w:cs="Times New Roman"/>
          <w:sz w:val="24"/>
          <w:szCs w:val="24"/>
        </w:rPr>
        <w:t>...........20</w:t>
      </w:r>
    </w:p>
    <w:p w:rsidR="002335A7" w:rsidRDefault="002335A7" w:rsidP="002335A7">
      <w:pPr>
        <w:pStyle w:val="a7"/>
        <w:numPr>
          <w:ilvl w:val="0"/>
          <w:numId w:val="3"/>
        </w:numPr>
        <w:spacing w:line="360" w:lineRule="auto"/>
        <w:ind w:left="993" w:hanging="426"/>
        <w:jc w:val="both"/>
        <w:rPr>
          <w:rFonts w:ascii="Times New Roman" w:hAnsi="Times New Roman" w:cs="Times New Roman"/>
          <w:sz w:val="24"/>
          <w:szCs w:val="24"/>
        </w:rPr>
      </w:pPr>
      <w:r w:rsidRPr="002335A7">
        <w:rPr>
          <w:rFonts w:ascii="Times New Roman" w:hAnsi="Times New Roman" w:cs="Times New Roman"/>
          <w:sz w:val="24"/>
          <w:szCs w:val="24"/>
        </w:rPr>
        <w:t>Коалиционные договоры как основа российско-германских взаимоотношений</w:t>
      </w:r>
      <w:r>
        <w:rPr>
          <w:rFonts w:ascii="Times New Roman" w:hAnsi="Times New Roman" w:cs="Times New Roman"/>
          <w:sz w:val="24"/>
          <w:szCs w:val="24"/>
        </w:rPr>
        <w:t>........................................................................................................20</w:t>
      </w:r>
    </w:p>
    <w:p w:rsidR="002335A7" w:rsidRDefault="002335A7" w:rsidP="002335A7">
      <w:pPr>
        <w:pStyle w:val="a7"/>
        <w:numPr>
          <w:ilvl w:val="0"/>
          <w:numId w:val="3"/>
        </w:numPr>
        <w:spacing w:line="360" w:lineRule="auto"/>
        <w:ind w:left="993" w:hanging="426"/>
        <w:jc w:val="both"/>
        <w:rPr>
          <w:rFonts w:ascii="Times New Roman" w:hAnsi="Times New Roman" w:cs="Times New Roman"/>
          <w:sz w:val="24"/>
          <w:szCs w:val="24"/>
        </w:rPr>
      </w:pPr>
      <w:r w:rsidRPr="002335A7">
        <w:rPr>
          <w:rFonts w:ascii="Times New Roman" w:hAnsi="Times New Roman" w:cs="Times New Roman"/>
          <w:sz w:val="24"/>
          <w:szCs w:val="24"/>
        </w:rPr>
        <w:t>Политический диалог между Россией и Германией: упор на сферу безопасности и демократические преобразования</w:t>
      </w:r>
      <w:r>
        <w:rPr>
          <w:rFonts w:ascii="Times New Roman" w:hAnsi="Times New Roman" w:cs="Times New Roman"/>
          <w:sz w:val="24"/>
          <w:szCs w:val="24"/>
        </w:rPr>
        <w:t>..........................................................................23</w:t>
      </w:r>
    </w:p>
    <w:p w:rsidR="002335A7" w:rsidRDefault="00041952" w:rsidP="002335A7">
      <w:pPr>
        <w:pStyle w:val="a7"/>
        <w:numPr>
          <w:ilvl w:val="0"/>
          <w:numId w:val="3"/>
        </w:numPr>
        <w:spacing w:line="360" w:lineRule="auto"/>
        <w:ind w:left="993" w:hanging="426"/>
        <w:jc w:val="both"/>
        <w:rPr>
          <w:rFonts w:ascii="Times New Roman" w:hAnsi="Times New Roman" w:cs="Times New Roman"/>
          <w:sz w:val="24"/>
          <w:szCs w:val="24"/>
        </w:rPr>
      </w:pPr>
      <w:r w:rsidRPr="00041952">
        <w:rPr>
          <w:rFonts w:ascii="Times New Roman" w:hAnsi="Times New Roman" w:cs="Times New Roman"/>
          <w:sz w:val="24"/>
          <w:szCs w:val="24"/>
        </w:rPr>
        <w:t>Экономические связи между Россией и ФРГ как равнозначный элемент восточной политики</w:t>
      </w:r>
      <w:r>
        <w:rPr>
          <w:rFonts w:ascii="Times New Roman" w:hAnsi="Times New Roman" w:cs="Times New Roman"/>
          <w:sz w:val="24"/>
          <w:szCs w:val="24"/>
        </w:rPr>
        <w:t>....................................................................................................34</w:t>
      </w:r>
    </w:p>
    <w:p w:rsidR="00041952" w:rsidRDefault="00745FDD" w:rsidP="002335A7">
      <w:pPr>
        <w:pStyle w:val="a7"/>
        <w:numPr>
          <w:ilvl w:val="0"/>
          <w:numId w:val="3"/>
        </w:numPr>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Особая роль энергетики в двусторонних отношениях ФРГ и РФ с точки зрения</w:t>
      </w:r>
      <w:r w:rsidR="00041952" w:rsidRPr="00041952">
        <w:rPr>
          <w:rFonts w:ascii="Times New Roman" w:hAnsi="Times New Roman" w:cs="Times New Roman"/>
          <w:sz w:val="24"/>
          <w:szCs w:val="24"/>
        </w:rPr>
        <w:t xml:space="preserve"> концепции восточной политики</w:t>
      </w:r>
      <w:r w:rsidR="00041952">
        <w:rPr>
          <w:rFonts w:ascii="Times New Roman" w:hAnsi="Times New Roman" w:cs="Times New Roman"/>
          <w:sz w:val="24"/>
          <w:szCs w:val="24"/>
        </w:rPr>
        <w:t>................................................................................39</w:t>
      </w:r>
    </w:p>
    <w:p w:rsidR="001363A1" w:rsidRDefault="00041952" w:rsidP="00041952">
      <w:pPr>
        <w:spacing w:line="360" w:lineRule="auto"/>
        <w:jc w:val="both"/>
        <w:rPr>
          <w:rFonts w:ascii="Times New Roman" w:hAnsi="Times New Roman" w:cs="Times New Roman"/>
          <w:sz w:val="24"/>
          <w:szCs w:val="24"/>
        </w:rPr>
      </w:pPr>
      <w:r w:rsidRPr="00041952">
        <w:rPr>
          <w:rFonts w:ascii="Times New Roman" w:hAnsi="Times New Roman" w:cs="Times New Roman"/>
          <w:sz w:val="24"/>
          <w:szCs w:val="24"/>
        </w:rPr>
        <w:t xml:space="preserve">Глава 3. Восточное партнерство ЕС как составляющая концепции </w:t>
      </w:r>
      <w:proofErr w:type="spellStart"/>
      <w:r w:rsidRPr="00041952">
        <w:rPr>
          <w:rFonts w:ascii="Times New Roman" w:hAnsi="Times New Roman" w:cs="Times New Roman"/>
          <w:sz w:val="24"/>
          <w:szCs w:val="24"/>
        </w:rPr>
        <w:t>Ostpolitik</w:t>
      </w:r>
      <w:proofErr w:type="spellEnd"/>
      <w:r w:rsidR="001363A1">
        <w:rPr>
          <w:rFonts w:ascii="Times New Roman" w:hAnsi="Times New Roman" w:cs="Times New Roman"/>
          <w:sz w:val="24"/>
          <w:szCs w:val="24"/>
        </w:rPr>
        <w:t>......................45</w:t>
      </w:r>
    </w:p>
    <w:p w:rsidR="001363A1" w:rsidRPr="001363A1" w:rsidRDefault="001363A1" w:rsidP="001363A1">
      <w:pPr>
        <w:pStyle w:val="a7"/>
        <w:numPr>
          <w:ilvl w:val="0"/>
          <w:numId w:val="4"/>
        </w:numPr>
        <w:spacing w:line="360" w:lineRule="auto"/>
        <w:ind w:left="993"/>
        <w:jc w:val="both"/>
        <w:rPr>
          <w:rFonts w:ascii="Times New Roman" w:hAnsi="Times New Roman" w:cs="Times New Roman"/>
          <w:sz w:val="24"/>
          <w:szCs w:val="24"/>
        </w:rPr>
      </w:pPr>
      <w:r w:rsidRPr="001363A1">
        <w:rPr>
          <w:rFonts w:ascii="Times New Roman" w:hAnsi="Times New Roman" w:cs="Times New Roman"/>
          <w:sz w:val="24"/>
          <w:szCs w:val="24"/>
        </w:rPr>
        <w:t>Молдавия, Грузия, Украина: авангард Восточного партнерства</w:t>
      </w:r>
      <w:r>
        <w:rPr>
          <w:rFonts w:ascii="Times New Roman" w:hAnsi="Times New Roman" w:cs="Times New Roman"/>
          <w:sz w:val="24"/>
          <w:szCs w:val="24"/>
        </w:rPr>
        <w:t>...........................48</w:t>
      </w:r>
    </w:p>
    <w:p w:rsidR="00041952" w:rsidRDefault="001363A1" w:rsidP="001363A1">
      <w:pPr>
        <w:pStyle w:val="a7"/>
        <w:numPr>
          <w:ilvl w:val="0"/>
          <w:numId w:val="4"/>
        </w:numPr>
        <w:spacing w:line="360" w:lineRule="auto"/>
        <w:ind w:left="993"/>
        <w:jc w:val="both"/>
        <w:rPr>
          <w:rFonts w:ascii="Times New Roman" w:hAnsi="Times New Roman" w:cs="Times New Roman"/>
          <w:sz w:val="24"/>
          <w:szCs w:val="24"/>
        </w:rPr>
      </w:pPr>
      <w:r w:rsidRPr="001363A1">
        <w:rPr>
          <w:rFonts w:ascii="Times New Roman" w:hAnsi="Times New Roman" w:cs="Times New Roman"/>
          <w:sz w:val="24"/>
          <w:szCs w:val="24"/>
        </w:rPr>
        <w:t>Армения и Азербайджан: переход к особым отношениям с ЕС</w:t>
      </w:r>
      <w:r>
        <w:rPr>
          <w:rFonts w:ascii="Times New Roman" w:hAnsi="Times New Roman" w:cs="Times New Roman"/>
          <w:sz w:val="24"/>
          <w:szCs w:val="24"/>
        </w:rPr>
        <w:t>............................53</w:t>
      </w:r>
    </w:p>
    <w:p w:rsidR="001363A1" w:rsidRDefault="001363A1" w:rsidP="001363A1">
      <w:pPr>
        <w:pStyle w:val="a7"/>
        <w:numPr>
          <w:ilvl w:val="0"/>
          <w:numId w:val="4"/>
        </w:numPr>
        <w:spacing w:line="360" w:lineRule="auto"/>
        <w:ind w:left="993"/>
        <w:jc w:val="both"/>
        <w:rPr>
          <w:rFonts w:ascii="Times New Roman" w:hAnsi="Times New Roman" w:cs="Times New Roman"/>
          <w:sz w:val="24"/>
          <w:szCs w:val="24"/>
        </w:rPr>
      </w:pPr>
      <w:r w:rsidRPr="001363A1">
        <w:rPr>
          <w:rFonts w:ascii="Times New Roman" w:hAnsi="Times New Roman" w:cs="Times New Roman"/>
          <w:sz w:val="24"/>
          <w:szCs w:val="24"/>
        </w:rPr>
        <w:t>Белоруссия: упор на необходимость демократических преобразований</w:t>
      </w:r>
      <w:r w:rsidR="005A7A3C">
        <w:rPr>
          <w:rFonts w:ascii="Times New Roman" w:hAnsi="Times New Roman" w:cs="Times New Roman"/>
          <w:sz w:val="24"/>
          <w:szCs w:val="24"/>
        </w:rPr>
        <w:t>..............5</w:t>
      </w:r>
      <w:r w:rsidR="005A7A3C" w:rsidRPr="005A7A3C">
        <w:rPr>
          <w:rFonts w:ascii="Times New Roman" w:hAnsi="Times New Roman" w:cs="Times New Roman"/>
          <w:sz w:val="24"/>
          <w:szCs w:val="24"/>
        </w:rPr>
        <w:t>7</w:t>
      </w:r>
    </w:p>
    <w:p w:rsidR="001363A1" w:rsidRPr="00E95AB9" w:rsidRDefault="001363A1" w:rsidP="001363A1">
      <w:pPr>
        <w:spacing w:line="360" w:lineRule="auto"/>
        <w:jc w:val="both"/>
        <w:rPr>
          <w:rFonts w:ascii="Times New Roman" w:hAnsi="Times New Roman" w:cs="Times New Roman"/>
          <w:sz w:val="24"/>
          <w:szCs w:val="24"/>
        </w:rPr>
      </w:pPr>
      <w:r>
        <w:rPr>
          <w:rFonts w:ascii="Times New Roman" w:hAnsi="Times New Roman" w:cs="Times New Roman"/>
          <w:sz w:val="24"/>
          <w:szCs w:val="24"/>
        </w:rPr>
        <w:t>Заключение.....................................................................................................</w:t>
      </w:r>
      <w:r w:rsidR="005A7A3C">
        <w:rPr>
          <w:rFonts w:ascii="Times New Roman" w:hAnsi="Times New Roman" w:cs="Times New Roman"/>
          <w:sz w:val="24"/>
          <w:szCs w:val="24"/>
        </w:rPr>
        <w:t>..............................</w:t>
      </w:r>
      <w:r w:rsidR="005A7A3C" w:rsidRPr="005A7A3C">
        <w:rPr>
          <w:rFonts w:ascii="Times New Roman" w:hAnsi="Times New Roman" w:cs="Times New Roman"/>
          <w:sz w:val="24"/>
          <w:szCs w:val="24"/>
        </w:rPr>
        <w:t>6</w:t>
      </w:r>
      <w:r w:rsidR="005A7A3C" w:rsidRPr="00E95AB9">
        <w:rPr>
          <w:rFonts w:ascii="Times New Roman" w:hAnsi="Times New Roman" w:cs="Times New Roman"/>
          <w:sz w:val="24"/>
          <w:szCs w:val="24"/>
        </w:rPr>
        <w:t>0</w:t>
      </w:r>
    </w:p>
    <w:p w:rsidR="001363A1" w:rsidRPr="005A7A3C" w:rsidRDefault="001363A1" w:rsidP="001363A1">
      <w:pPr>
        <w:spacing w:line="360" w:lineRule="auto"/>
        <w:jc w:val="both"/>
        <w:rPr>
          <w:rFonts w:ascii="Times New Roman" w:hAnsi="Times New Roman" w:cs="Times New Roman"/>
          <w:sz w:val="24"/>
          <w:szCs w:val="24"/>
        </w:rPr>
      </w:pPr>
      <w:r>
        <w:rPr>
          <w:rFonts w:ascii="Times New Roman" w:hAnsi="Times New Roman" w:cs="Times New Roman"/>
          <w:sz w:val="24"/>
          <w:szCs w:val="24"/>
        </w:rPr>
        <w:t>Список использованной литературы и источников...................................</w:t>
      </w:r>
      <w:r w:rsidR="005A7A3C">
        <w:rPr>
          <w:rFonts w:ascii="Times New Roman" w:hAnsi="Times New Roman" w:cs="Times New Roman"/>
          <w:sz w:val="24"/>
          <w:szCs w:val="24"/>
        </w:rPr>
        <w:t>..............................6</w:t>
      </w:r>
      <w:r w:rsidR="005A7A3C" w:rsidRPr="005A7A3C">
        <w:rPr>
          <w:rFonts w:ascii="Times New Roman" w:hAnsi="Times New Roman" w:cs="Times New Roman"/>
          <w:sz w:val="24"/>
          <w:szCs w:val="24"/>
        </w:rPr>
        <w:t>6</w:t>
      </w:r>
    </w:p>
    <w:p w:rsidR="002335A7" w:rsidRPr="00041952" w:rsidRDefault="002335A7" w:rsidP="00041952">
      <w:pPr>
        <w:spacing w:line="360" w:lineRule="auto"/>
        <w:jc w:val="both"/>
        <w:rPr>
          <w:rFonts w:ascii="Times New Roman" w:hAnsi="Times New Roman" w:cs="Times New Roman"/>
          <w:sz w:val="24"/>
          <w:szCs w:val="24"/>
        </w:rPr>
      </w:pPr>
    </w:p>
    <w:p w:rsidR="002335A7" w:rsidRDefault="002335A7" w:rsidP="00D9373F">
      <w:pPr>
        <w:spacing w:line="360" w:lineRule="auto"/>
        <w:rPr>
          <w:rFonts w:ascii="Times New Roman" w:hAnsi="Times New Roman" w:cs="Times New Roman"/>
          <w:b/>
          <w:sz w:val="28"/>
          <w:szCs w:val="28"/>
        </w:rPr>
      </w:pPr>
    </w:p>
    <w:p w:rsidR="002335A7" w:rsidRDefault="002335A7" w:rsidP="00D9373F">
      <w:pPr>
        <w:spacing w:line="360" w:lineRule="auto"/>
        <w:rPr>
          <w:rFonts w:ascii="Times New Roman" w:hAnsi="Times New Roman" w:cs="Times New Roman"/>
          <w:b/>
          <w:sz w:val="28"/>
          <w:szCs w:val="28"/>
        </w:rPr>
      </w:pPr>
    </w:p>
    <w:p w:rsidR="002335A7" w:rsidRDefault="002335A7" w:rsidP="00D9373F">
      <w:pPr>
        <w:spacing w:line="360" w:lineRule="auto"/>
        <w:rPr>
          <w:rFonts w:ascii="Times New Roman" w:hAnsi="Times New Roman" w:cs="Times New Roman"/>
          <w:b/>
          <w:sz w:val="28"/>
          <w:szCs w:val="28"/>
        </w:rPr>
      </w:pPr>
    </w:p>
    <w:p w:rsidR="002335A7" w:rsidRDefault="002335A7" w:rsidP="00D9373F">
      <w:pPr>
        <w:spacing w:line="360" w:lineRule="auto"/>
        <w:rPr>
          <w:rFonts w:ascii="Times New Roman" w:hAnsi="Times New Roman" w:cs="Times New Roman"/>
          <w:b/>
          <w:sz w:val="28"/>
          <w:szCs w:val="28"/>
        </w:rPr>
      </w:pPr>
    </w:p>
    <w:p w:rsidR="002335A7" w:rsidRDefault="002335A7" w:rsidP="00D9373F">
      <w:pPr>
        <w:spacing w:line="360" w:lineRule="auto"/>
        <w:rPr>
          <w:rFonts w:ascii="Times New Roman" w:hAnsi="Times New Roman" w:cs="Times New Roman"/>
          <w:b/>
          <w:sz w:val="28"/>
          <w:szCs w:val="28"/>
        </w:rPr>
      </w:pPr>
    </w:p>
    <w:p w:rsidR="002335A7" w:rsidRDefault="002335A7" w:rsidP="00D9373F">
      <w:pPr>
        <w:spacing w:line="360" w:lineRule="auto"/>
        <w:rPr>
          <w:rFonts w:ascii="Times New Roman" w:hAnsi="Times New Roman" w:cs="Times New Roman"/>
          <w:b/>
          <w:sz w:val="28"/>
          <w:szCs w:val="28"/>
        </w:rPr>
      </w:pPr>
    </w:p>
    <w:p w:rsidR="006D2FFE" w:rsidRPr="00AF5C78" w:rsidRDefault="00D528A7" w:rsidP="00D9373F">
      <w:pPr>
        <w:spacing w:line="360" w:lineRule="auto"/>
        <w:rPr>
          <w:rFonts w:ascii="Times New Roman" w:hAnsi="Times New Roman" w:cs="Times New Roman"/>
          <w:b/>
          <w:sz w:val="28"/>
          <w:szCs w:val="28"/>
        </w:rPr>
      </w:pPr>
      <w:r w:rsidRPr="00AF5C78">
        <w:rPr>
          <w:rFonts w:ascii="Times New Roman" w:hAnsi="Times New Roman" w:cs="Times New Roman"/>
          <w:b/>
          <w:sz w:val="28"/>
          <w:szCs w:val="28"/>
        </w:rPr>
        <w:lastRenderedPageBreak/>
        <w:t>Введение</w:t>
      </w:r>
    </w:p>
    <w:p w:rsidR="00D528A7" w:rsidRDefault="00AF5C78" w:rsidP="00AF5C78">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Германия как национальное государство, занимающее срединное положение в Европе, обладала и обладает одним из ключевых мест в системе международных отношений, выстраиваемых между странами, расположенными географически в данном регионе. С момента объединения в </w:t>
      </w:r>
      <w:r>
        <w:rPr>
          <w:rFonts w:ascii="Times New Roman" w:hAnsi="Times New Roman" w:cs="Times New Roman"/>
          <w:sz w:val="24"/>
          <w:szCs w:val="24"/>
          <w:lang w:val="en-GB"/>
        </w:rPr>
        <w:t>XIX</w:t>
      </w:r>
      <w:r w:rsidRPr="00AF5C78">
        <w:rPr>
          <w:rFonts w:ascii="Times New Roman" w:hAnsi="Times New Roman" w:cs="Times New Roman"/>
          <w:sz w:val="24"/>
          <w:szCs w:val="24"/>
        </w:rPr>
        <w:t xml:space="preserve"> </w:t>
      </w:r>
      <w:r>
        <w:rPr>
          <w:rFonts w:ascii="Times New Roman" w:hAnsi="Times New Roman" w:cs="Times New Roman"/>
          <w:sz w:val="24"/>
          <w:szCs w:val="24"/>
        </w:rPr>
        <w:t xml:space="preserve">в. разрозненных немецких княжеств в единое политическое образование высшие политические фигуры в европейских государствах пытались выстроить концепцию существования новой, сильной Германии в условиях тесного сосредоточения различных стран на пространствах Старого Света. Аналогичные процессы протекали и среди самой немецкой элиты, </w:t>
      </w:r>
      <w:r w:rsidR="006D2FFE">
        <w:rPr>
          <w:rFonts w:ascii="Times New Roman" w:hAnsi="Times New Roman" w:cs="Times New Roman"/>
          <w:sz w:val="24"/>
          <w:szCs w:val="24"/>
        </w:rPr>
        <w:t xml:space="preserve">которая выбирала вектор своей внешней политики в отношении наиболее важных в изменившихся условиях для страны регионов. Послевоенное создание Федеративной Республики Германия, чей Основной закон был принят в 1949 г., и дальнейшее оформление политических институтов в новой, биполярной обстановке не стали тому исключением. </w:t>
      </w:r>
    </w:p>
    <w:p w:rsidR="006D2FFE" w:rsidRDefault="006D2FFE" w:rsidP="00AF5C78">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Современная политическая система Германии, имея многочисленные корни еще во временах О. фон Бисмарка, является непосредственной преемницей и продолжательницей именно периода существования ФРГ с 1949 - 1990 гг., где факт объединения не стал в своем роде радикальным поворотным моментом для возникновения отличной от предыдущей системы политического регулирования. Многие базисы, концепты, видения и методики проведения курса в жизнь являются лишь развитием тех основных идей, которые определялись и выкристаллизовывались в послевоенное время. </w:t>
      </w:r>
      <w:r w:rsidR="00296716">
        <w:rPr>
          <w:rFonts w:ascii="Times New Roman" w:hAnsi="Times New Roman" w:cs="Times New Roman"/>
          <w:sz w:val="24"/>
          <w:szCs w:val="24"/>
        </w:rPr>
        <w:t>Данное положение, стоит сказать, применимо как к вопросам внутренней, так и внешней политики. В рамках последней особое место занимала проблема определения базовых и основополагающих направлений, которым должна была быть отведена особая роль в категориях соответствия национальным интересам государства. Биполярность мира и начало Холодной войны, разделение Германии на два государства с кардинально противоположными идеологическими режимами, где ФРГ служила своеобразным аванпостом Западного лагеря стран, послужили тому, что трансатлантический вектор внешней политики, сформировавшись в вышеозначенных условиях, не мог не играть ведущей роли. Втор</w:t>
      </w:r>
      <w:r w:rsidR="001B7F26">
        <w:rPr>
          <w:rFonts w:ascii="Times New Roman" w:hAnsi="Times New Roman" w:cs="Times New Roman"/>
          <w:sz w:val="24"/>
          <w:szCs w:val="24"/>
        </w:rPr>
        <w:t xml:space="preserve">ым жизненно важным направлением стала европейская политика, подразумевавшая совместные усилия, изначально ограниченного числа государств Западной Европы, по поступательному выстраиванию конструкта единого интеграционного объединения, обещавшего стать залогом мира и развития Старого Света. </w:t>
      </w:r>
      <w:r w:rsidR="001B7F26">
        <w:rPr>
          <w:rFonts w:ascii="Times New Roman" w:hAnsi="Times New Roman" w:cs="Times New Roman"/>
          <w:sz w:val="24"/>
          <w:szCs w:val="24"/>
        </w:rPr>
        <w:lastRenderedPageBreak/>
        <w:t xml:space="preserve">При этом оба данных направления были тесно взаимосвязаны и переплетены, работая зачастую на совершенствование и видоизменение друг друга. </w:t>
      </w:r>
    </w:p>
    <w:p w:rsidR="009F64A3" w:rsidRDefault="001B7F26" w:rsidP="00AF5C78">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Однако такая картина во многом приводила к однобокому восприятию окружающего мира, где все основные силы были обращены на запад, оставляя восточное направление слабоосвещенным в плане внешнеполитического взаимодействия. Данному положению дел первоначально способствовала определенная логика, в первую очередь, заключавшаяся в оформлении ФРГ как неотъемлемого союзника западных держав и ее утверждении на этих позициях, но постепенно, сообразуясь с фактическими изменениями внешней среды, стало абсолютно ясно, что пресловутое срединное положение Германии, даже разделенной на две противоборствующие части, требует дополнения набора региональных направлений</w:t>
      </w:r>
      <w:r w:rsidR="009F64A3">
        <w:rPr>
          <w:rFonts w:ascii="Times New Roman" w:hAnsi="Times New Roman" w:cs="Times New Roman"/>
          <w:sz w:val="24"/>
          <w:szCs w:val="24"/>
        </w:rPr>
        <w:t xml:space="preserve"> восточным крылом в тех же границах европейского континента. В 60-70-х гг. ХХ в. зарождается тот фундамент идей, который впоследствии получит название </w:t>
      </w:r>
      <w:proofErr w:type="spellStart"/>
      <w:r w:rsidR="009F64A3">
        <w:rPr>
          <w:rFonts w:ascii="Times New Roman" w:hAnsi="Times New Roman" w:cs="Times New Roman"/>
          <w:sz w:val="24"/>
          <w:szCs w:val="24"/>
          <w:lang w:val="en-GB"/>
        </w:rPr>
        <w:t>Ostpolitik</w:t>
      </w:r>
      <w:proofErr w:type="spellEnd"/>
      <w:r w:rsidR="009F64A3" w:rsidRPr="009F64A3">
        <w:rPr>
          <w:rFonts w:ascii="Times New Roman" w:hAnsi="Times New Roman" w:cs="Times New Roman"/>
          <w:sz w:val="24"/>
          <w:szCs w:val="24"/>
        </w:rPr>
        <w:t xml:space="preserve"> </w:t>
      </w:r>
      <w:r w:rsidR="009F64A3">
        <w:rPr>
          <w:rFonts w:ascii="Times New Roman" w:hAnsi="Times New Roman" w:cs="Times New Roman"/>
          <w:sz w:val="24"/>
          <w:szCs w:val="24"/>
        </w:rPr>
        <w:t xml:space="preserve">и который первоначально будет рассматриваться в тесной связке с вопросом объединения Германии. </w:t>
      </w:r>
    </w:p>
    <w:p w:rsidR="001B7F26" w:rsidRDefault="009F64A3" w:rsidP="00AF5C78">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Данное исследование в качестве своего объекта останавливается именно на векторе восточной политики Германии, проводимой ею на современном этапе, который ограничен рамками нахождения А. </w:t>
      </w:r>
      <w:proofErr w:type="spellStart"/>
      <w:r>
        <w:rPr>
          <w:rFonts w:ascii="Times New Roman" w:hAnsi="Times New Roman" w:cs="Times New Roman"/>
          <w:sz w:val="24"/>
          <w:szCs w:val="24"/>
        </w:rPr>
        <w:t>Меркель</w:t>
      </w:r>
      <w:proofErr w:type="spellEnd"/>
      <w:r>
        <w:rPr>
          <w:rFonts w:ascii="Times New Roman" w:hAnsi="Times New Roman" w:cs="Times New Roman"/>
          <w:sz w:val="24"/>
          <w:szCs w:val="24"/>
        </w:rPr>
        <w:t xml:space="preserve"> на посту федерального канцлера, то есть периодом с 2005 г. по настоящее время. </w:t>
      </w:r>
      <w:r w:rsidR="00054518">
        <w:rPr>
          <w:rFonts w:ascii="Times New Roman" w:hAnsi="Times New Roman" w:cs="Times New Roman"/>
          <w:sz w:val="24"/>
          <w:szCs w:val="24"/>
        </w:rPr>
        <w:t xml:space="preserve">Предметом же исследования выступает концептуальная наполненность и идейность восточного внешнеполитического направления, определяемая в категориях, обладающих высокой степенью важности для современной политической элиты, а также их развитие за вышеозначенный период. Относительно временных рамок необходимо отметить, что таковые были выбраны на основании положения о необходимости проведения верифицируемого анализа, базирующегося на нужном объеме </w:t>
      </w:r>
      <w:proofErr w:type="spellStart"/>
      <w:r w:rsidR="00054518">
        <w:rPr>
          <w:rFonts w:ascii="Times New Roman" w:hAnsi="Times New Roman" w:cs="Times New Roman"/>
          <w:sz w:val="24"/>
          <w:szCs w:val="24"/>
        </w:rPr>
        <w:t>фактологического</w:t>
      </w:r>
      <w:proofErr w:type="spellEnd"/>
      <w:r w:rsidR="00054518">
        <w:rPr>
          <w:rFonts w:ascii="Times New Roman" w:hAnsi="Times New Roman" w:cs="Times New Roman"/>
          <w:sz w:val="24"/>
          <w:szCs w:val="24"/>
        </w:rPr>
        <w:t xml:space="preserve"> материала, а также по причине </w:t>
      </w:r>
      <w:r w:rsidR="00A83EB1">
        <w:rPr>
          <w:rFonts w:ascii="Times New Roman" w:hAnsi="Times New Roman" w:cs="Times New Roman"/>
          <w:sz w:val="24"/>
          <w:szCs w:val="24"/>
        </w:rPr>
        <w:t>возможности рассмотрения преобразования содержательного наполнения данной политики через призму изменений, происходящих в условиях более-менее однородной политической элиты, находящейся в этот период у власти. При этом однородность не подразумевает полное сходство взглядов богатой партийной палитры Германии в вопросах восточной политики, а несет в себе смысл близкой и последовательно воплощаемой идейности, внутренне согласованной внутри каждой из трех коалиций, находившихся за этот период у власти. Иными словами, смена коалиций была одним из факторов, отражавшихся на определенных изменения</w:t>
      </w:r>
      <w:r w:rsidR="005F5F72">
        <w:rPr>
          <w:rFonts w:ascii="Times New Roman" w:hAnsi="Times New Roman" w:cs="Times New Roman"/>
          <w:sz w:val="24"/>
          <w:szCs w:val="24"/>
        </w:rPr>
        <w:t>х</w:t>
      </w:r>
      <w:r w:rsidR="00A83EB1">
        <w:rPr>
          <w:rFonts w:ascii="Times New Roman" w:hAnsi="Times New Roman" w:cs="Times New Roman"/>
          <w:sz w:val="24"/>
          <w:szCs w:val="24"/>
        </w:rPr>
        <w:t xml:space="preserve"> восточного внешнеполитического курса, однако результат деятельности предыдущего </w:t>
      </w:r>
      <w:r w:rsidR="00A83EB1">
        <w:rPr>
          <w:rFonts w:ascii="Times New Roman" w:hAnsi="Times New Roman" w:cs="Times New Roman"/>
          <w:sz w:val="24"/>
          <w:szCs w:val="24"/>
        </w:rPr>
        <w:lastRenderedPageBreak/>
        <w:t>правления неизменно служил платформой для последующих преобразований, тем самым сохраняя в себе концептуальный базис.</w:t>
      </w:r>
    </w:p>
    <w:p w:rsidR="00A83EB1" w:rsidRDefault="00D417D4" w:rsidP="00AF5C78">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Актуальность исследования обусловливается степенью важности взаимоотношений Германии и стран, входящих в современное понимание вектора восточной политики ФРГ (Россия, страны Восточного партнерства ЕС), проявляющаяся в их взаимовлиянии друг на друга и определении характера и итога протекающих в Европе процессов, способных отразиться, в конечном счете, на региональной системе взаимоотношений в целом. К тому же данный труд исследует уместность применения концептуальных начал восточной политики касательно событий, происходящих </w:t>
      </w:r>
      <w:r w:rsidR="00F37735">
        <w:rPr>
          <w:rFonts w:ascii="Times New Roman" w:hAnsi="Times New Roman" w:cs="Times New Roman"/>
          <w:sz w:val="24"/>
          <w:szCs w:val="24"/>
        </w:rPr>
        <w:t>в настоящее время, а также рассматривает вопрос когерентности и внутренней согласованности анализируемого вектора внешней политики в отношении различий между его составляющими.</w:t>
      </w:r>
    </w:p>
    <w:p w:rsidR="00F37735" w:rsidRDefault="00F37735" w:rsidP="00AF5C78">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В качестве цели данной работы было выбрано определение</w:t>
      </w:r>
      <w:r w:rsidR="005F5F72">
        <w:rPr>
          <w:rFonts w:ascii="Times New Roman" w:hAnsi="Times New Roman" w:cs="Times New Roman"/>
          <w:sz w:val="24"/>
          <w:szCs w:val="24"/>
        </w:rPr>
        <w:t xml:space="preserve"> и выявление основной сущности </w:t>
      </w:r>
      <w:r>
        <w:rPr>
          <w:rFonts w:ascii="Times New Roman" w:hAnsi="Times New Roman" w:cs="Times New Roman"/>
          <w:sz w:val="24"/>
          <w:szCs w:val="24"/>
        </w:rPr>
        <w:t xml:space="preserve">идейного конструкта восточной политики ФРГ на современном этапе, претерпевающего развитие и видоизменение под влиянием как внутренних, так и внешних факторов. Достижение поставленной цели </w:t>
      </w:r>
      <w:r w:rsidR="004B7C14">
        <w:rPr>
          <w:rFonts w:ascii="Times New Roman" w:hAnsi="Times New Roman" w:cs="Times New Roman"/>
          <w:sz w:val="24"/>
          <w:szCs w:val="24"/>
        </w:rPr>
        <w:t>осуществляется посредством постановки и решения промежуточных задач, суть которых может быть сведена к следующему:</w:t>
      </w:r>
    </w:p>
    <w:p w:rsidR="004B7C14" w:rsidRDefault="00F81AB8" w:rsidP="004B7C14">
      <w:pPr>
        <w:pStyle w:val="a7"/>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определение фундаментальных составляющих восточной политики с момента ее формирования как внешнеполитического концепта и выяснение </w:t>
      </w:r>
      <w:r w:rsidR="00394606">
        <w:rPr>
          <w:rFonts w:ascii="Times New Roman" w:hAnsi="Times New Roman" w:cs="Times New Roman"/>
          <w:sz w:val="24"/>
          <w:szCs w:val="24"/>
        </w:rPr>
        <w:t>уместности применения</w:t>
      </w:r>
      <w:r>
        <w:rPr>
          <w:rFonts w:ascii="Times New Roman" w:hAnsi="Times New Roman" w:cs="Times New Roman"/>
          <w:sz w:val="24"/>
          <w:szCs w:val="24"/>
        </w:rPr>
        <w:t xml:space="preserve"> ее идейн</w:t>
      </w:r>
      <w:r w:rsidR="00394606">
        <w:rPr>
          <w:rFonts w:ascii="Times New Roman" w:hAnsi="Times New Roman" w:cs="Times New Roman"/>
          <w:sz w:val="24"/>
          <w:szCs w:val="24"/>
        </w:rPr>
        <w:t>ых</w:t>
      </w:r>
      <w:r>
        <w:rPr>
          <w:rFonts w:ascii="Times New Roman" w:hAnsi="Times New Roman" w:cs="Times New Roman"/>
          <w:sz w:val="24"/>
          <w:szCs w:val="24"/>
        </w:rPr>
        <w:t xml:space="preserve"> </w:t>
      </w:r>
      <w:r w:rsidR="0055044D">
        <w:rPr>
          <w:rFonts w:ascii="Times New Roman" w:hAnsi="Times New Roman" w:cs="Times New Roman"/>
          <w:sz w:val="24"/>
          <w:szCs w:val="24"/>
        </w:rPr>
        <w:t>составля</w:t>
      </w:r>
      <w:r w:rsidR="00394606">
        <w:rPr>
          <w:rFonts w:ascii="Times New Roman" w:hAnsi="Times New Roman" w:cs="Times New Roman"/>
          <w:sz w:val="24"/>
          <w:szCs w:val="24"/>
        </w:rPr>
        <w:t>ющих</w:t>
      </w:r>
      <w:r>
        <w:rPr>
          <w:rFonts w:ascii="Times New Roman" w:hAnsi="Times New Roman" w:cs="Times New Roman"/>
          <w:sz w:val="24"/>
          <w:szCs w:val="24"/>
        </w:rPr>
        <w:t xml:space="preserve"> применительно к современному видению ситуации;</w:t>
      </w:r>
    </w:p>
    <w:p w:rsidR="00F81AB8" w:rsidRDefault="00394606" w:rsidP="004B7C14">
      <w:pPr>
        <w:pStyle w:val="a7"/>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раскрытие</w:t>
      </w:r>
      <w:r w:rsidR="00F81AB8">
        <w:rPr>
          <w:rFonts w:ascii="Times New Roman" w:hAnsi="Times New Roman" w:cs="Times New Roman"/>
          <w:sz w:val="24"/>
          <w:szCs w:val="24"/>
        </w:rPr>
        <w:t xml:space="preserve"> пути </w:t>
      </w:r>
      <w:r>
        <w:rPr>
          <w:rFonts w:ascii="Times New Roman" w:hAnsi="Times New Roman" w:cs="Times New Roman"/>
          <w:sz w:val="24"/>
          <w:szCs w:val="24"/>
        </w:rPr>
        <w:t>имплементации</w:t>
      </w:r>
      <w:r w:rsidR="00F81AB8">
        <w:rPr>
          <w:rFonts w:ascii="Times New Roman" w:hAnsi="Times New Roman" w:cs="Times New Roman"/>
          <w:sz w:val="24"/>
          <w:szCs w:val="24"/>
        </w:rPr>
        <w:t xml:space="preserve"> концепта </w:t>
      </w:r>
      <w:r>
        <w:rPr>
          <w:rFonts w:ascii="Times New Roman" w:hAnsi="Times New Roman" w:cs="Times New Roman"/>
          <w:sz w:val="24"/>
          <w:szCs w:val="24"/>
        </w:rPr>
        <w:t xml:space="preserve">восточной политики </w:t>
      </w:r>
      <w:r w:rsidR="00F81AB8">
        <w:rPr>
          <w:rFonts w:ascii="Times New Roman" w:hAnsi="Times New Roman" w:cs="Times New Roman"/>
          <w:sz w:val="24"/>
          <w:szCs w:val="24"/>
        </w:rPr>
        <w:t xml:space="preserve">на протяжении сроков правления нескольких коалиций под руководством А. </w:t>
      </w:r>
      <w:proofErr w:type="spellStart"/>
      <w:r w:rsidR="00F81AB8">
        <w:rPr>
          <w:rFonts w:ascii="Times New Roman" w:hAnsi="Times New Roman" w:cs="Times New Roman"/>
          <w:sz w:val="24"/>
          <w:szCs w:val="24"/>
        </w:rPr>
        <w:t>Меркель</w:t>
      </w:r>
      <w:proofErr w:type="spellEnd"/>
      <w:r w:rsidR="00F81AB8">
        <w:rPr>
          <w:rFonts w:ascii="Times New Roman" w:hAnsi="Times New Roman" w:cs="Times New Roman"/>
          <w:sz w:val="24"/>
          <w:szCs w:val="24"/>
        </w:rPr>
        <w:t xml:space="preserve">, подкрепленное </w:t>
      </w:r>
      <w:proofErr w:type="spellStart"/>
      <w:r w:rsidR="00F81AB8">
        <w:rPr>
          <w:rFonts w:ascii="Times New Roman" w:hAnsi="Times New Roman" w:cs="Times New Roman"/>
          <w:sz w:val="24"/>
          <w:szCs w:val="24"/>
        </w:rPr>
        <w:t>фактологическим</w:t>
      </w:r>
      <w:proofErr w:type="spellEnd"/>
      <w:r w:rsidR="00F81AB8">
        <w:rPr>
          <w:rFonts w:ascii="Times New Roman" w:hAnsi="Times New Roman" w:cs="Times New Roman"/>
          <w:sz w:val="24"/>
          <w:szCs w:val="24"/>
        </w:rPr>
        <w:t xml:space="preserve"> обоснованием идейного компонента;</w:t>
      </w:r>
    </w:p>
    <w:p w:rsidR="00F81AB8" w:rsidRDefault="00F81AB8" w:rsidP="004B7C14">
      <w:pPr>
        <w:pStyle w:val="a7"/>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выявление внутренней </w:t>
      </w:r>
      <w:proofErr w:type="spellStart"/>
      <w:r>
        <w:rPr>
          <w:rFonts w:ascii="Times New Roman" w:hAnsi="Times New Roman" w:cs="Times New Roman"/>
          <w:sz w:val="24"/>
          <w:szCs w:val="24"/>
        </w:rPr>
        <w:t>гомогенности</w:t>
      </w:r>
      <w:proofErr w:type="spellEnd"/>
      <w:r>
        <w:rPr>
          <w:rFonts w:ascii="Times New Roman" w:hAnsi="Times New Roman" w:cs="Times New Roman"/>
          <w:sz w:val="24"/>
          <w:szCs w:val="24"/>
        </w:rPr>
        <w:t xml:space="preserve"> восточной политики как отдельного внешнеполитического направления при одновременной оценке степени различия между отде</w:t>
      </w:r>
      <w:r w:rsidR="005574AC">
        <w:rPr>
          <w:rFonts w:ascii="Times New Roman" w:hAnsi="Times New Roman" w:cs="Times New Roman"/>
          <w:sz w:val="24"/>
          <w:szCs w:val="24"/>
        </w:rPr>
        <w:t xml:space="preserve">льными </w:t>
      </w:r>
      <w:r w:rsidR="00394606">
        <w:rPr>
          <w:rFonts w:ascii="Times New Roman" w:hAnsi="Times New Roman" w:cs="Times New Roman"/>
          <w:sz w:val="24"/>
          <w:szCs w:val="24"/>
        </w:rPr>
        <w:t>региональными составляющими</w:t>
      </w:r>
      <w:r w:rsidR="005574AC">
        <w:rPr>
          <w:rFonts w:ascii="Times New Roman" w:hAnsi="Times New Roman" w:cs="Times New Roman"/>
          <w:sz w:val="24"/>
          <w:szCs w:val="24"/>
        </w:rPr>
        <w:t>, формирующими данный концепт;</w:t>
      </w:r>
    </w:p>
    <w:p w:rsidR="005574AC" w:rsidRDefault="00394606" w:rsidP="004B7C14">
      <w:pPr>
        <w:pStyle w:val="a7"/>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определение</w:t>
      </w:r>
      <w:r w:rsidR="005574AC">
        <w:rPr>
          <w:rFonts w:ascii="Times New Roman" w:hAnsi="Times New Roman" w:cs="Times New Roman"/>
          <w:sz w:val="24"/>
          <w:szCs w:val="24"/>
        </w:rPr>
        <w:t xml:space="preserve"> уровня развития восточного вектора внешней политики ФРГ в настоящее время как единого направления, так и совокупн</w:t>
      </w:r>
      <w:r w:rsidR="004E3B1F">
        <w:rPr>
          <w:rFonts w:ascii="Times New Roman" w:hAnsi="Times New Roman" w:cs="Times New Roman"/>
          <w:sz w:val="24"/>
          <w:szCs w:val="24"/>
        </w:rPr>
        <w:t>ости каждой из его составляющих на примере рассмотрения российско-германских отношений и Восточного партнерства ЕС.</w:t>
      </w:r>
    </w:p>
    <w:p w:rsidR="005574AC" w:rsidRDefault="000B2461" w:rsidP="000B2461">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w:t>
      </w:r>
      <w:r w:rsidR="005F5F72">
        <w:rPr>
          <w:rFonts w:ascii="Times New Roman" w:hAnsi="Times New Roman" w:cs="Times New Roman"/>
          <w:sz w:val="24"/>
          <w:szCs w:val="24"/>
        </w:rPr>
        <w:t>проведении</w:t>
      </w:r>
      <w:r>
        <w:rPr>
          <w:rFonts w:ascii="Times New Roman" w:hAnsi="Times New Roman" w:cs="Times New Roman"/>
          <w:sz w:val="24"/>
          <w:szCs w:val="24"/>
        </w:rPr>
        <w:t xml:space="preserve"> исследования был произведен выбор методологических инструментов, наиболее точно соответствующих содержательному аспекту </w:t>
      </w:r>
      <w:r w:rsidR="005F5F72">
        <w:rPr>
          <w:rFonts w:ascii="Times New Roman" w:hAnsi="Times New Roman" w:cs="Times New Roman"/>
          <w:sz w:val="24"/>
          <w:szCs w:val="24"/>
        </w:rPr>
        <w:t>осуществленной</w:t>
      </w:r>
      <w:r>
        <w:rPr>
          <w:rFonts w:ascii="Times New Roman" w:hAnsi="Times New Roman" w:cs="Times New Roman"/>
          <w:sz w:val="24"/>
          <w:szCs w:val="24"/>
        </w:rPr>
        <w:t xml:space="preserve"> работы. К этому ряду, в первую очередь, может быть отнесен анализ событий, ставших непосредственным наполнением курса правительства А. </w:t>
      </w:r>
      <w:proofErr w:type="spellStart"/>
      <w:r>
        <w:rPr>
          <w:rFonts w:ascii="Times New Roman" w:hAnsi="Times New Roman" w:cs="Times New Roman"/>
          <w:sz w:val="24"/>
          <w:szCs w:val="24"/>
        </w:rPr>
        <w:t>Меркель</w:t>
      </w:r>
      <w:proofErr w:type="spellEnd"/>
      <w:r>
        <w:rPr>
          <w:rFonts w:ascii="Times New Roman" w:hAnsi="Times New Roman" w:cs="Times New Roman"/>
          <w:sz w:val="24"/>
          <w:szCs w:val="24"/>
        </w:rPr>
        <w:t xml:space="preserve"> по претворению в жизнь концептуальной основы восточной политики. На основании изучения широкого круга релевантной литературы и источников была выстроена картина, способствующая формированию единого представления об идеях, которые преследует высшая немецкая политическая элита. </w:t>
      </w:r>
      <w:r w:rsidR="00601CED">
        <w:rPr>
          <w:rFonts w:ascii="Times New Roman" w:hAnsi="Times New Roman" w:cs="Times New Roman"/>
          <w:sz w:val="24"/>
          <w:szCs w:val="24"/>
        </w:rPr>
        <w:t>Благодаря п</w:t>
      </w:r>
      <w:r>
        <w:rPr>
          <w:rFonts w:ascii="Times New Roman" w:hAnsi="Times New Roman" w:cs="Times New Roman"/>
          <w:sz w:val="24"/>
          <w:szCs w:val="24"/>
        </w:rPr>
        <w:t>римен</w:t>
      </w:r>
      <w:r w:rsidR="00601CED">
        <w:rPr>
          <w:rFonts w:ascii="Times New Roman" w:hAnsi="Times New Roman" w:cs="Times New Roman"/>
          <w:sz w:val="24"/>
          <w:szCs w:val="24"/>
        </w:rPr>
        <w:t>ению</w:t>
      </w:r>
      <w:r>
        <w:rPr>
          <w:rFonts w:ascii="Times New Roman" w:hAnsi="Times New Roman" w:cs="Times New Roman"/>
          <w:sz w:val="24"/>
          <w:szCs w:val="24"/>
        </w:rPr>
        <w:t xml:space="preserve"> метод</w:t>
      </w:r>
      <w:r w:rsidR="00601CED">
        <w:rPr>
          <w:rFonts w:ascii="Times New Roman" w:hAnsi="Times New Roman" w:cs="Times New Roman"/>
          <w:sz w:val="24"/>
          <w:szCs w:val="24"/>
        </w:rPr>
        <w:t>а</w:t>
      </w:r>
      <w:r>
        <w:rPr>
          <w:rFonts w:ascii="Times New Roman" w:hAnsi="Times New Roman" w:cs="Times New Roman"/>
          <w:sz w:val="24"/>
          <w:szCs w:val="24"/>
        </w:rPr>
        <w:t xml:space="preserve"> синтеза и </w:t>
      </w:r>
      <w:r w:rsidR="00601CED">
        <w:rPr>
          <w:rFonts w:ascii="Times New Roman" w:hAnsi="Times New Roman" w:cs="Times New Roman"/>
          <w:sz w:val="24"/>
          <w:szCs w:val="24"/>
        </w:rPr>
        <w:t xml:space="preserve">опоре на полученные фактические данные была проведена генеральная линия, отличающая современное представление о восточной политике ФРГ, где ясно прослеживаются намерения и устремления, которые должны стать результатом ее исполнения. Вдобавок, с помощью метода исторических аналогий удалось отразить момент сущностного сохранения концепта восточной политики, несмотря на его континуальное и </w:t>
      </w:r>
      <w:proofErr w:type="spellStart"/>
      <w:r w:rsidR="00601CED">
        <w:rPr>
          <w:rFonts w:ascii="Times New Roman" w:hAnsi="Times New Roman" w:cs="Times New Roman"/>
          <w:sz w:val="24"/>
          <w:szCs w:val="24"/>
        </w:rPr>
        <w:t>темпоральное</w:t>
      </w:r>
      <w:proofErr w:type="spellEnd"/>
      <w:r w:rsidR="00601CED">
        <w:rPr>
          <w:rFonts w:ascii="Times New Roman" w:hAnsi="Times New Roman" w:cs="Times New Roman"/>
          <w:sz w:val="24"/>
          <w:szCs w:val="24"/>
        </w:rPr>
        <w:t xml:space="preserve"> развитие, где идеи не были элиминированы и вытеснены за своей ненужностью, а наоборот, фактически трансформированы и дополнены в новых условиях.</w:t>
      </w:r>
    </w:p>
    <w:p w:rsidR="00633AA9" w:rsidRPr="00EF0E98" w:rsidRDefault="00633AA9" w:rsidP="000B2461">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При этом библиографической основой данной работы в целом выступил широкий набор источников и литературы как отечественного, так и иностранного характера. В ходе написания первой главы, посвященной определению основных идей и составляющих восточной политики упор делался на изучение монографий </w:t>
      </w:r>
      <w:r w:rsidR="00EE30F1">
        <w:rPr>
          <w:rFonts w:ascii="Times New Roman" w:hAnsi="Times New Roman" w:cs="Times New Roman"/>
          <w:sz w:val="24"/>
          <w:szCs w:val="24"/>
        </w:rPr>
        <w:t xml:space="preserve">таких авторов, как Б. </w:t>
      </w:r>
      <w:proofErr w:type="spellStart"/>
      <w:r w:rsidR="00EE30F1">
        <w:rPr>
          <w:rFonts w:ascii="Times New Roman" w:hAnsi="Times New Roman" w:cs="Times New Roman"/>
          <w:sz w:val="24"/>
          <w:szCs w:val="24"/>
        </w:rPr>
        <w:t>Ротер</w:t>
      </w:r>
      <w:proofErr w:type="spellEnd"/>
      <w:r w:rsidR="009C5BB8">
        <w:rPr>
          <w:rStyle w:val="aa"/>
          <w:rFonts w:ascii="Times New Roman" w:hAnsi="Times New Roman" w:cs="Times New Roman"/>
          <w:sz w:val="24"/>
          <w:szCs w:val="24"/>
        </w:rPr>
        <w:footnoteReference w:id="1"/>
      </w:r>
      <w:r w:rsidR="00EE30F1">
        <w:rPr>
          <w:rFonts w:ascii="Times New Roman" w:hAnsi="Times New Roman" w:cs="Times New Roman"/>
          <w:sz w:val="24"/>
          <w:szCs w:val="24"/>
        </w:rPr>
        <w:t xml:space="preserve">, Й. </w:t>
      </w:r>
      <w:proofErr w:type="spellStart"/>
      <w:r w:rsidR="00EE30F1">
        <w:rPr>
          <w:rFonts w:ascii="Times New Roman" w:hAnsi="Times New Roman" w:cs="Times New Roman"/>
          <w:sz w:val="24"/>
          <w:szCs w:val="24"/>
        </w:rPr>
        <w:t>Клейтерс</w:t>
      </w:r>
      <w:proofErr w:type="spellEnd"/>
      <w:r w:rsidR="009C5BB8">
        <w:rPr>
          <w:rStyle w:val="aa"/>
          <w:rFonts w:ascii="Times New Roman" w:hAnsi="Times New Roman" w:cs="Times New Roman"/>
          <w:sz w:val="24"/>
          <w:szCs w:val="24"/>
        </w:rPr>
        <w:footnoteReference w:id="2"/>
      </w:r>
      <w:r w:rsidR="00EE30F1">
        <w:rPr>
          <w:rFonts w:ascii="Times New Roman" w:hAnsi="Times New Roman" w:cs="Times New Roman"/>
          <w:sz w:val="24"/>
          <w:szCs w:val="24"/>
        </w:rPr>
        <w:t xml:space="preserve">, А. </w:t>
      </w:r>
      <w:proofErr w:type="spellStart"/>
      <w:r w:rsidR="00EE30F1">
        <w:rPr>
          <w:rFonts w:ascii="Times New Roman" w:hAnsi="Times New Roman" w:cs="Times New Roman"/>
          <w:sz w:val="24"/>
          <w:szCs w:val="24"/>
        </w:rPr>
        <w:t>Питтман</w:t>
      </w:r>
      <w:proofErr w:type="spellEnd"/>
      <w:r w:rsidR="009C5BB8">
        <w:rPr>
          <w:rStyle w:val="aa"/>
          <w:rFonts w:ascii="Times New Roman" w:hAnsi="Times New Roman" w:cs="Times New Roman"/>
          <w:sz w:val="24"/>
          <w:szCs w:val="24"/>
        </w:rPr>
        <w:footnoteReference w:id="3"/>
      </w:r>
      <w:r w:rsidR="00EE30F1">
        <w:rPr>
          <w:rFonts w:ascii="Times New Roman" w:hAnsi="Times New Roman" w:cs="Times New Roman"/>
          <w:sz w:val="24"/>
          <w:szCs w:val="24"/>
        </w:rPr>
        <w:t>, Ф. Фишер</w:t>
      </w:r>
      <w:r w:rsidR="009C5BB8">
        <w:rPr>
          <w:rStyle w:val="aa"/>
          <w:rFonts w:ascii="Times New Roman" w:hAnsi="Times New Roman" w:cs="Times New Roman"/>
          <w:sz w:val="24"/>
          <w:szCs w:val="24"/>
        </w:rPr>
        <w:footnoteReference w:id="4"/>
      </w:r>
      <w:r w:rsidR="00EE30F1">
        <w:rPr>
          <w:rFonts w:ascii="Times New Roman" w:hAnsi="Times New Roman" w:cs="Times New Roman"/>
          <w:sz w:val="24"/>
          <w:szCs w:val="24"/>
        </w:rPr>
        <w:t xml:space="preserve"> и Й. </w:t>
      </w:r>
      <w:proofErr w:type="spellStart"/>
      <w:r w:rsidR="00EE30F1">
        <w:rPr>
          <w:rFonts w:ascii="Times New Roman" w:hAnsi="Times New Roman" w:cs="Times New Roman"/>
          <w:sz w:val="24"/>
          <w:szCs w:val="24"/>
        </w:rPr>
        <w:t>Данненберг</w:t>
      </w:r>
      <w:proofErr w:type="spellEnd"/>
      <w:r w:rsidR="009C5BB8">
        <w:rPr>
          <w:rStyle w:val="aa"/>
          <w:rFonts w:ascii="Times New Roman" w:hAnsi="Times New Roman" w:cs="Times New Roman"/>
          <w:sz w:val="24"/>
          <w:szCs w:val="24"/>
        </w:rPr>
        <w:footnoteReference w:id="5"/>
      </w:r>
      <w:r w:rsidR="00EE30F1">
        <w:rPr>
          <w:rFonts w:ascii="Times New Roman" w:hAnsi="Times New Roman" w:cs="Times New Roman"/>
          <w:sz w:val="24"/>
          <w:szCs w:val="24"/>
        </w:rPr>
        <w:t>, совместно с обращением к трудам самого В. Брандта</w:t>
      </w:r>
      <w:r w:rsidR="009C5BB8">
        <w:rPr>
          <w:rStyle w:val="aa"/>
          <w:rFonts w:ascii="Times New Roman" w:hAnsi="Times New Roman" w:cs="Times New Roman"/>
          <w:sz w:val="24"/>
          <w:szCs w:val="24"/>
        </w:rPr>
        <w:footnoteReference w:id="6"/>
      </w:r>
      <w:r w:rsidR="00EE30F1">
        <w:rPr>
          <w:rFonts w:ascii="Times New Roman" w:hAnsi="Times New Roman" w:cs="Times New Roman"/>
          <w:sz w:val="24"/>
          <w:szCs w:val="24"/>
        </w:rPr>
        <w:t xml:space="preserve"> в качестве источника. Вторая глава, в которой исследуется вопрос российско-германского сотрудничества на современном этапе</w:t>
      </w:r>
      <w:r w:rsidR="00EF0E98">
        <w:rPr>
          <w:rFonts w:ascii="Times New Roman" w:hAnsi="Times New Roman" w:cs="Times New Roman"/>
          <w:sz w:val="24"/>
          <w:szCs w:val="24"/>
        </w:rPr>
        <w:t>,</w:t>
      </w:r>
      <w:r w:rsidR="00EE30F1">
        <w:rPr>
          <w:rFonts w:ascii="Times New Roman" w:hAnsi="Times New Roman" w:cs="Times New Roman"/>
          <w:sz w:val="24"/>
          <w:szCs w:val="24"/>
        </w:rPr>
        <w:t xml:space="preserve"> наряду со статьями Дж. </w:t>
      </w:r>
      <w:proofErr w:type="spellStart"/>
      <w:r w:rsidR="00EE30F1">
        <w:rPr>
          <w:rFonts w:ascii="Times New Roman" w:hAnsi="Times New Roman" w:cs="Times New Roman"/>
          <w:sz w:val="24"/>
          <w:szCs w:val="24"/>
        </w:rPr>
        <w:t>Йодер</w:t>
      </w:r>
      <w:proofErr w:type="spellEnd"/>
      <w:r w:rsidR="009C5BB8">
        <w:rPr>
          <w:rStyle w:val="aa"/>
          <w:rFonts w:ascii="Times New Roman" w:hAnsi="Times New Roman" w:cs="Times New Roman"/>
          <w:sz w:val="24"/>
          <w:szCs w:val="24"/>
        </w:rPr>
        <w:footnoteReference w:id="7"/>
      </w:r>
      <w:r w:rsidR="00EE30F1">
        <w:rPr>
          <w:rFonts w:ascii="Times New Roman" w:hAnsi="Times New Roman" w:cs="Times New Roman"/>
          <w:sz w:val="24"/>
          <w:szCs w:val="24"/>
        </w:rPr>
        <w:t xml:space="preserve">, Т. </w:t>
      </w:r>
      <w:proofErr w:type="spellStart"/>
      <w:r w:rsidR="00EE30F1">
        <w:rPr>
          <w:rFonts w:ascii="Times New Roman" w:hAnsi="Times New Roman" w:cs="Times New Roman"/>
          <w:sz w:val="24"/>
          <w:szCs w:val="24"/>
        </w:rPr>
        <w:t>Форсберга</w:t>
      </w:r>
      <w:proofErr w:type="spellEnd"/>
      <w:r w:rsidR="009C5BB8">
        <w:rPr>
          <w:rStyle w:val="aa"/>
          <w:rFonts w:ascii="Times New Roman" w:hAnsi="Times New Roman" w:cs="Times New Roman"/>
          <w:sz w:val="24"/>
          <w:szCs w:val="24"/>
        </w:rPr>
        <w:footnoteReference w:id="8"/>
      </w:r>
      <w:r w:rsidR="00EE30F1">
        <w:rPr>
          <w:rFonts w:ascii="Times New Roman" w:hAnsi="Times New Roman" w:cs="Times New Roman"/>
          <w:sz w:val="24"/>
          <w:szCs w:val="24"/>
        </w:rPr>
        <w:t xml:space="preserve">, Х. </w:t>
      </w:r>
      <w:proofErr w:type="spellStart"/>
      <w:r w:rsidR="00EE30F1">
        <w:rPr>
          <w:rFonts w:ascii="Times New Roman" w:hAnsi="Times New Roman" w:cs="Times New Roman"/>
          <w:sz w:val="24"/>
          <w:szCs w:val="24"/>
        </w:rPr>
        <w:t>Адомайта</w:t>
      </w:r>
      <w:proofErr w:type="spellEnd"/>
      <w:r w:rsidR="009C5BB8">
        <w:rPr>
          <w:rStyle w:val="aa"/>
          <w:rFonts w:ascii="Times New Roman" w:hAnsi="Times New Roman" w:cs="Times New Roman"/>
          <w:sz w:val="24"/>
          <w:szCs w:val="24"/>
        </w:rPr>
        <w:footnoteReference w:id="9"/>
      </w:r>
      <w:r w:rsidR="00EE30F1">
        <w:rPr>
          <w:rFonts w:ascii="Times New Roman" w:hAnsi="Times New Roman" w:cs="Times New Roman"/>
          <w:sz w:val="24"/>
          <w:szCs w:val="24"/>
        </w:rPr>
        <w:t xml:space="preserve">, </w:t>
      </w:r>
      <w:r w:rsidR="00EF0E98">
        <w:rPr>
          <w:rFonts w:ascii="Times New Roman" w:hAnsi="Times New Roman" w:cs="Times New Roman"/>
          <w:sz w:val="24"/>
          <w:szCs w:val="24"/>
        </w:rPr>
        <w:t xml:space="preserve">В. </w:t>
      </w:r>
      <w:proofErr w:type="spellStart"/>
      <w:r w:rsidR="00EF0E98">
        <w:rPr>
          <w:rFonts w:ascii="Times New Roman" w:hAnsi="Times New Roman" w:cs="Times New Roman"/>
          <w:sz w:val="24"/>
          <w:szCs w:val="24"/>
        </w:rPr>
        <w:t>Патерсона</w:t>
      </w:r>
      <w:proofErr w:type="spellEnd"/>
      <w:r w:rsidR="009C5BB8">
        <w:rPr>
          <w:rStyle w:val="aa"/>
          <w:rFonts w:ascii="Times New Roman" w:hAnsi="Times New Roman" w:cs="Times New Roman"/>
          <w:sz w:val="24"/>
          <w:szCs w:val="24"/>
        </w:rPr>
        <w:footnoteReference w:id="10"/>
      </w:r>
      <w:r w:rsidR="00EF0E98">
        <w:rPr>
          <w:rFonts w:ascii="Times New Roman" w:hAnsi="Times New Roman" w:cs="Times New Roman"/>
          <w:sz w:val="24"/>
          <w:szCs w:val="24"/>
        </w:rPr>
        <w:t xml:space="preserve">, С. </w:t>
      </w:r>
      <w:proofErr w:type="spellStart"/>
      <w:r w:rsidR="00EF0E98">
        <w:rPr>
          <w:rFonts w:ascii="Times New Roman" w:hAnsi="Times New Roman" w:cs="Times New Roman"/>
          <w:sz w:val="24"/>
          <w:szCs w:val="24"/>
        </w:rPr>
        <w:t>Майстера</w:t>
      </w:r>
      <w:proofErr w:type="spellEnd"/>
      <w:r w:rsidR="009C5BB8">
        <w:rPr>
          <w:rStyle w:val="aa"/>
          <w:rFonts w:ascii="Times New Roman" w:hAnsi="Times New Roman" w:cs="Times New Roman"/>
          <w:sz w:val="24"/>
          <w:szCs w:val="24"/>
        </w:rPr>
        <w:footnoteReference w:id="11"/>
      </w:r>
      <w:r w:rsidR="00EF0E98">
        <w:rPr>
          <w:rFonts w:ascii="Times New Roman" w:hAnsi="Times New Roman" w:cs="Times New Roman"/>
          <w:sz w:val="24"/>
          <w:szCs w:val="24"/>
        </w:rPr>
        <w:t>, Н.В. Павлова</w:t>
      </w:r>
      <w:r w:rsidR="009C5BB8">
        <w:rPr>
          <w:rStyle w:val="aa"/>
          <w:rFonts w:ascii="Times New Roman" w:hAnsi="Times New Roman" w:cs="Times New Roman"/>
          <w:sz w:val="24"/>
          <w:szCs w:val="24"/>
        </w:rPr>
        <w:footnoteReference w:id="12"/>
      </w:r>
      <w:r w:rsidR="00EF0E98">
        <w:rPr>
          <w:rFonts w:ascii="Times New Roman" w:hAnsi="Times New Roman" w:cs="Times New Roman"/>
          <w:sz w:val="24"/>
          <w:szCs w:val="24"/>
        </w:rPr>
        <w:t xml:space="preserve">, </w:t>
      </w:r>
      <w:r w:rsidR="00EF0E98">
        <w:rPr>
          <w:rFonts w:ascii="Times New Roman" w:hAnsi="Times New Roman" w:cs="Times New Roman"/>
          <w:sz w:val="24"/>
          <w:szCs w:val="24"/>
        </w:rPr>
        <w:lastRenderedPageBreak/>
        <w:t>В.Б. Белова</w:t>
      </w:r>
      <w:r w:rsidR="009C5BB8">
        <w:rPr>
          <w:rStyle w:val="aa"/>
          <w:rFonts w:ascii="Times New Roman" w:hAnsi="Times New Roman" w:cs="Times New Roman"/>
          <w:sz w:val="24"/>
          <w:szCs w:val="24"/>
        </w:rPr>
        <w:footnoteReference w:id="13"/>
      </w:r>
      <w:r w:rsidR="00EF0E98">
        <w:rPr>
          <w:rFonts w:ascii="Times New Roman" w:hAnsi="Times New Roman" w:cs="Times New Roman"/>
          <w:sz w:val="24"/>
          <w:szCs w:val="24"/>
        </w:rPr>
        <w:t xml:space="preserve"> базируется на обращении к официальным сайтам, отображающим состояние отношений Берлина и Москвы</w:t>
      </w:r>
      <w:r w:rsidR="009C5BB8">
        <w:rPr>
          <w:rStyle w:val="aa"/>
          <w:rFonts w:ascii="Times New Roman" w:hAnsi="Times New Roman" w:cs="Times New Roman"/>
          <w:sz w:val="24"/>
          <w:szCs w:val="24"/>
        </w:rPr>
        <w:footnoteReference w:id="14"/>
      </w:r>
      <w:r w:rsidR="00EF0E98">
        <w:rPr>
          <w:rFonts w:ascii="Times New Roman" w:hAnsi="Times New Roman" w:cs="Times New Roman"/>
          <w:sz w:val="24"/>
          <w:szCs w:val="24"/>
        </w:rPr>
        <w:t>, а также предоставляющим статистические данные, характеризующие их</w:t>
      </w:r>
      <w:r w:rsidR="005A2008">
        <w:rPr>
          <w:rStyle w:val="aa"/>
          <w:rFonts w:ascii="Times New Roman" w:hAnsi="Times New Roman" w:cs="Times New Roman"/>
          <w:sz w:val="24"/>
          <w:szCs w:val="24"/>
        </w:rPr>
        <w:footnoteReference w:id="15"/>
      </w:r>
      <w:r w:rsidR="00EF0E98">
        <w:rPr>
          <w:rFonts w:ascii="Times New Roman" w:hAnsi="Times New Roman" w:cs="Times New Roman"/>
          <w:sz w:val="24"/>
          <w:szCs w:val="24"/>
        </w:rPr>
        <w:t xml:space="preserve">. Рассмотрение же вопроса взаимосвязи Восточного партнерства ЕС и концепции </w:t>
      </w:r>
      <w:proofErr w:type="spellStart"/>
      <w:r w:rsidR="00EF0E98" w:rsidRPr="00385116">
        <w:rPr>
          <w:rFonts w:ascii="Times New Roman" w:hAnsi="Times New Roman" w:cs="Times New Roman"/>
          <w:i/>
          <w:sz w:val="24"/>
          <w:szCs w:val="24"/>
          <w:lang w:val="en-GB"/>
        </w:rPr>
        <w:t>Ostpolitik</w:t>
      </w:r>
      <w:proofErr w:type="spellEnd"/>
      <w:r w:rsidR="00EF0E98">
        <w:rPr>
          <w:rFonts w:ascii="Times New Roman" w:hAnsi="Times New Roman" w:cs="Times New Roman"/>
          <w:i/>
          <w:sz w:val="24"/>
          <w:szCs w:val="24"/>
        </w:rPr>
        <w:t xml:space="preserve"> </w:t>
      </w:r>
      <w:r w:rsidR="00EF0E98">
        <w:rPr>
          <w:rFonts w:ascii="Times New Roman" w:hAnsi="Times New Roman" w:cs="Times New Roman"/>
          <w:sz w:val="24"/>
          <w:szCs w:val="24"/>
        </w:rPr>
        <w:t xml:space="preserve">в третьей главе, сопряженное с разбиением стран, участвующих в данном проекте в зависимости от их успеха на пути трансформации, требует, в свою очередь,  исследования факта освещения данной тематики в каждом отдельном случае: в разделе относительно Молдавии, Украины и Грузии это научные статьи Л. </w:t>
      </w:r>
      <w:proofErr w:type="spellStart"/>
      <w:r w:rsidR="00EF0E98">
        <w:rPr>
          <w:rFonts w:ascii="Times New Roman" w:hAnsi="Times New Roman" w:cs="Times New Roman"/>
          <w:sz w:val="24"/>
          <w:szCs w:val="24"/>
        </w:rPr>
        <w:t>Делкур</w:t>
      </w:r>
      <w:proofErr w:type="spellEnd"/>
      <w:r w:rsidR="005A2008">
        <w:rPr>
          <w:rStyle w:val="aa"/>
          <w:rFonts w:ascii="Times New Roman" w:hAnsi="Times New Roman" w:cs="Times New Roman"/>
          <w:sz w:val="24"/>
          <w:szCs w:val="24"/>
        </w:rPr>
        <w:footnoteReference w:id="16"/>
      </w:r>
      <w:r w:rsidR="005A2008">
        <w:rPr>
          <w:rFonts w:ascii="Times New Roman" w:hAnsi="Times New Roman" w:cs="Times New Roman"/>
          <w:sz w:val="24"/>
          <w:szCs w:val="24"/>
        </w:rPr>
        <w:t xml:space="preserve">, П. </w:t>
      </w:r>
      <w:proofErr w:type="spellStart"/>
      <w:r w:rsidR="005A2008">
        <w:rPr>
          <w:rFonts w:ascii="Times New Roman" w:hAnsi="Times New Roman" w:cs="Times New Roman"/>
          <w:sz w:val="24"/>
          <w:szCs w:val="24"/>
        </w:rPr>
        <w:t>Хав</w:t>
      </w:r>
      <w:r w:rsidR="00EF0E98">
        <w:rPr>
          <w:rFonts w:ascii="Times New Roman" w:hAnsi="Times New Roman" w:cs="Times New Roman"/>
          <w:sz w:val="24"/>
          <w:szCs w:val="24"/>
        </w:rPr>
        <w:t>лика</w:t>
      </w:r>
      <w:proofErr w:type="spellEnd"/>
      <w:r w:rsidR="005A2008">
        <w:rPr>
          <w:rStyle w:val="aa"/>
          <w:rFonts w:ascii="Times New Roman" w:hAnsi="Times New Roman" w:cs="Times New Roman"/>
          <w:sz w:val="24"/>
          <w:szCs w:val="24"/>
        </w:rPr>
        <w:footnoteReference w:id="17"/>
      </w:r>
      <w:r w:rsidR="00EF0E98">
        <w:rPr>
          <w:rFonts w:ascii="Times New Roman" w:hAnsi="Times New Roman" w:cs="Times New Roman"/>
          <w:sz w:val="24"/>
          <w:szCs w:val="24"/>
        </w:rPr>
        <w:t>, В.К. Влаха</w:t>
      </w:r>
      <w:r w:rsidR="005A2008">
        <w:rPr>
          <w:rStyle w:val="aa"/>
          <w:rFonts w:ascii="Times New Roman" w:hAnsi="Times New Roman" w:cs="Times New Roman"/>
          <w:sz w:val="24"/>
          <w:szCs w:val="24"/>
        </w:rPr>
        <w:footnoteReference w:id="18"/>
      </w:r>
      <w:r w:rsidR="00EF0E98">
        <w:rPr>
          <w:rFonts w:ascii="Times New Roman" w:hAnsi="Times New Roman" w:cs="Times New Roman"/>
          <w:sz w:val="24"/>
          <w:szCs w:val="24"/>
        </w:rPr>
        <w:t xml:space="preserve">, </w:t>
      </w:r>
      <w:r w:rsidR="001F504A">
        <w:rPr>
          <w:rFonts w:ascii="Times New Roman" w:hAnsi="Times New Roman" w:cs="Times New Roman"/>
          <w:sz w:val="24"/>
          <w:szCs w:val="24"/>
        </w:rPr>
        <w:t xml:space="preserve">Азербайджана и Армении - М.Е </w:t>
      </w:r>
      <w:proofErr w:type="spellStart"/>
      <w:r w:rsidR="001F504A">
        <w:rPr>
          <w:rFonts w:ascii="Times New Roman" w:hAnsi="Times New Roman" w:cs="Times New Roman"/>
          <w:sz w:val="24"/>
          <w:szCs w:val="24"/>
        </w:rPr>
        <w:t>Вардазаряна</w:t>
      </w:r>
      <w:proofErr w:type="spellEnd"/>
      <w:r w:rsidR="005A2008">
        <w:rPr>
          <w:rStyle w:val="aa"/>
          <w:rFonts w:ascii="Times New Roman" w:hAnsi="Times New Roman" w:cs="Times New Roman"/>
          <w:sz w:val="24"/>
          <w:szCs w:val="24"/>
        </w:rPr>
        <w:footnoteReference w:id="19"/>
      </w:r>
      <w:r w:rsidR="001F504A">
        <w:rPr>
          <w:rFonts w:ascii="Times New Roman" w:hAnsi="Times New Roman" w:cs="Times New Roman"/>
          <w:sz w:val="24"/>
          <w:szCs w:val="24"/>
        </w:rPr>
        <w:t>, Белоруссии - Е.А. Коростелевой</w:t>
      </w:r>
      <w:r w:rsidR="005A2008">
        <w:rPr>
          <w:rStyle w:val="aa"/>
          <w:rFonts w:ascii="Times New Roman" w:hAnsi="Times New Roman" w:cs="Times New Roman"/>
          <w:sz w:val="24"/>
          <w:szCs w:val="24"/>
        </w:rPr>
        <w:footnoteReference w:id="20"/>
      </w:r>
      <w:r w:rsidR="001F504A">
        <w:rPr>
          <w:rFonts w:ascii="Times New Roman" w:hAnsi="Times New Roman" w:cs="Times New Roman"/>
          <w:sz w:val="24"/>
          <w:szCs w:val="24"/>
        </w:rPr>
        <w:t>. Вдобавок, данная работа обращается к официальным сайтам Министерства иностранных дел ФРГ</w:t>
      </w:r>
      <w:r w:rsidR="005A2008">
        <w:rPr>
          <w:rStyle w:val="aa"/>
          <w:rFonts w:ascii="Times New Roman" w:hAnsi="Times New Roman" w:cs="Times New Roman"/>
          <w:sz w:val="24"/>
          <w:szCs w:val="24"/>
        </w:rPr>
        <w:footnoteReference w:id="21"/>
      </w:r>
      <w:r w:rsidR="001F504A">
        <w:rPr>
          <w:rFonts w:ascii="Times New Roman" w:hAnsi="Times New Roman" w:cs="Times New Roman"/>
          <w:sz w:val="24"/>
          <w:szCs w:val="24"/>
        </w:rPr>
        <w:t>, Федерального канцлера ФРГ</w:t>
      </w:r>
      <w:r w:rsidR="005A2008">
        <w:rPr>
          <w:rStyle w:val="aa"/>
          <w:rFonts w:ascii="Times New Roman" w:hAnsi="Times New Roman" w:cs="Times New Roman"/>
          <w:sz w:val="24"/>
          <w:szCs w:val="24"/>
        </w:rPr>
        <w:footnoteReference w:id="22"/>
      </w:r>
      <w:r w:rsidR="001F504A">
        <w:rPr>
          <w:rFonts w:ascii="Times New Roman" w:hAnsi="Times New Roman" w:cs="Times New Roman"/>
          <w:sz w:val="24"/>
          <w:szCs w:val="24"/>
        </w:rPr>
        <w:t>, Федерального правительства ФРГ</w:t>
      </w:r>
      <w:r w:rsidR="005A2008">
        <w:rPr>
          <w:rStyle w:val="aa"/>
          <w:rFonts w:ascii="Times New Roman" w:hAnsi="Times New Roman" w:cs="Times New Roman"/>
          <w:sz w:val="24"/>
          <w:szCs w:val="24"/>
        </w:rPr>
        <w:footnoteReference w:id="23"/>
      </w:r>
      <w:r w:rsidR="001F504A">
        <w:rPr>
          <w:rFonts w:ascii="Times New Roman" w:hAnsi="Times New Roman" w:cs="Times New Roman"/>
          <w:sz w:val="24"/>
          <w:szCs w:val="24"/>
        </w:rPr>
        <w:t xml:space="preserve"> в качестве источников и к определенной выборке средств массовой </w:t>
      </w:r>
      <w:r w:rsidR="001F504A">
        <w:rPr>
          <w:rFonts w:ascii="Times New Roman" w:hAnsi="Times New Roman" w:cs="Times New Roman"/>
          <w:sz w:val="24"/>
          <w:szCs w:val="24"/>
        </w:rPr>
        <w:lastRenderedPageBreak/>
        <w:t>информации, представленной немецкой</w:t>
      </w:r>
      <w:r w:rsidR="005A2008">
        <w:rPr>
          <w:rStyle w:val="aa"/>
          <w:rFonts w:ascii="Times New Roman" w:hAnsi="Times New Roman" w:cs="Times New Roman"/>
          <w:sz w:val="24"/>
          <w:szCs w:val="24"/>
        </w:rPr>
        <w:footnoteReference w:id="24"/>
      </w:r>
      <w:r w:rsidR="00BF4338">
        <w:rPr>
          <w:rFonts w:ascii="Times New Roman" w:hAnsi="Times New Roman" w:cs="Times New Roman"/>
          <w:sz w:val="24"/>
          <w:szCs w:val="24"/>
        </w:rPr>
        <w:t xml:space="preserve"> </w:t>
      </w:r>
      <w:r w:rsidR="001F504A">
        <w:rPr>
          <w:rFonts w:ascii="Times New Roman" w:hAnsi="Times New Roman" w:cs="Times New Roman"/>
          <w:sz w:val="24"/>
          <w:szCs w:val="24"/>
        </w:rPr>
        <w:t>и международной</w:t>
      </w:r>
      <w:r w:rsidR="005A2008">
        <w:rPr>
          <w:rStyle w:val="aa"/>
          <w:rFonts w:ascii="Times New Roman" w:hAnsi="Times New Roman" w:cs="Times New Roman"/>
          <w:sz w:val="24"/>
          <w:szCs w:val="24"/>
        </w:rPr>
        <w:footnoteReference w:id="25"/>
      </w:r>
      <w:r w:rsidR="00BF4338">
        <w:rPr>
          <w:rFonts w:ascii="Times New Roman" w:hAnsi="Times New Roman" w:cs="Times New Roman"/>
          <w:sz w:val="24"/>
          <w:szCs w:val="24"/>
        </w:rPr>
        <w:t xml:space="preserve"> </w:t>
      </w:r>
      <w:r w:rsidR="001F504A">
        <w:rPr>
          <w:rFonts w:ascii="Times New Roman" w:hAnsi="Times New Roman" w:cs="Times New Roman"/>
          <w:sz w:val="24"/>
          <w:szCs w:val="24"/>
        </w:rPr>
        <w:t>прессой. Именно за счет этого достигается основная цель исследования и разрешаются задачи, поставленные в его начале.</w:t>
      </w:r>
    </w:p>
    <w:p w:rsidR="00601CED" w:rsidRDefault="00601CED" w:rsidP="000B2461">
      <w:pPr>
        <w:spacing w:line="360" w:lineRule="auto"/>
        <w:ind w:firstLine="284"/>
        <w:jc w:val="both"/>
        <w:rPr>
          <w:rFonts w:ascii="Times New Roman" w:hAnsi="Times New Roman" w:cs="Times New Roman"/>
          <w:sz w:val="24"/>
          <w:szCs w:val="24"/>
        </w:rPr>
      </w:pPr>
    </w:p>
    <w:p w:rsidR="00601CED" w:rsidRDefault="00601CED" w:rsidP="000B2461">
      <w:pPr>
        <w:spacing w:line="360" w:lineRule="auto"/>
        <w:ind w:firstLine="284"/>
        <w:jc w:val="both"/>
        <w:rPr>
          <w:rFonts w:ascii="Times New Roman" w:hAnsi="Times New Roman" w:cs="Times New Roman"/>
          <w:sz w:val="24"/>
          <w:szCs w:val="24"/>
        </w:rPr>
      </w:pPr>
    </w:p>
    <w:p w:rsidR="00601CED" w:rsidRDefault="00601CED" w:rsidP="000B2461">
      <w:pPr>
        <w:spacing w:line="360" w:lineRule="auto"/>
        <w:ind w:firstLine="284"/>
        <w:jc w:val="both"/>
        <w:rPr>
          <w:rFonts w:ascii="Times New Roman" w:hAnsi="Times New Roman" w:cs="Times New Roman"/>
          <w:sz w:val="24"/>
          <w:szCs w:val="24"/>
        </w:rPr>
      </w:pPr>
    </w:p>
    <w:p w:rsidR="00601CED" w:rsidRDefault="00601CED" w:rsidP="000B2461">
      <w:pPr>
        <w:spacing w:line="360" w:lineRule="auto"/>
        <w:ind w:firstLine="284"/>
        <w:jc w:val="both"/>
        <w:rPr>
          <w:rFonts w:ascii="Times New Roman" w:hAnsi="Times New Roman" w:cs="Times New Roman"/>
          <w:sz w:val="24"/>
          <w:szCs w:val="24"/>
        </w:rPr>
      </w:pPr>
    </w:p>
    <w:p w:rsidR="00601CED" w:rsidRDefault="00601CED" w:rsidP="000B2461">
      <w:pPr>
        <w:spacing w:line="360" w:lineRule="auto"/>
        <w:ind w:firstLine="284"/>
        <w:jc w:val="both"/>
        <w:rPr>
          <w:rFonts w:ascii="Times New Roman" w:hAnsi="Times New Roman" w:cs="Times New Roman"/>
          <w:sz w:val="24"/>
          <w:szCs w:val="24"/>
        </w:rPr>
      </w:pPr>
    </w:p>
    <w:p w:rsidR="00601CED" w:rsidRDefault="00601CED" w:rsidP="000B2461">
      <w:pPr>
        <w:spacing w:line="360" w:lineRule="auto"/>
        <w:ind w:firstLine="284"/>
        <w:jc w:val="both"/>
        <w:rPr>
          <w:rFonts w:ascii="Times New Roman" w:hAnsi="Times New Roman" w:cs="Times New Roman"/>
          <w:sz w:val="24"/>
          <w:szCs w:val="24"/>
        </w:rPr>
      </w:pPr>
    </w:p>
    <w:p w:rsidR="00601CED" w:rsidRDefault="00601CED" w:rsidP="000B2461">
      <w:pPr>
        <w:spacing w:line="360" w:lineRule="auto"/>
        <w:ind w:firstLine="284"/>
        <w:jc w:val="both"/>
        <w:rPr>
          <w:rFonts w:ascii="Times New Roman" w:hAnsi="Times New Roman" w:cs="Times New Roman"/>
          <w:sz w:val="24"/>
          <w:szCs w:val="24"/>
        </w:rPr>
      </w:pPr>
    </w:p>
    <w:p w:rsidR="00601CED" w:rsidRDefault="00601CED" w:rsidP="000B2461">
      <w:pPr>
        <w:spacing w:line="360" w:lineRule="auto"/>
        <w:ind w:firstLine="284"/>
        <w:jc w:val="both"/>
        <w:rPr>
          <w:rFonts w:ascii="Times New Roman" w:hAnsi="Times New Roman" w:cs="Times New Roman"/>
          <w:sz w:val="24"/>
          <w:szCs w:val="24"/>
        </w:rPr>
      </w:pPr>
    </w:p>
    <w:p w:rsidR="00601CED" w:rsidRDefault="00601CED" w:rsidP="000B2461">
      <w:pPr>
        <w:spacing w:line="360" w:lineRule="auto"/>
        <w:ind w:firstLine="284"/>
        <w:jc w:val="both"/>
        <w:rPr>
          <w:rFonts w:ascii="Times New Roman" w:hAnsi="Times New Roman" w:cs="Times New Roman"/>
          <w:sz w:val="24"/>
          <w:szCs w:val="24"/>
        </w:rPr>
      </w:pPr>
    </w:p>
    <w:p w:rsidR="00601CED" w:rsidRDefault="00601CED" w:rsidP="000B2461">
      <w:pPr>
        <w:spacing w:line="360" w:lineRule="auto"/>
        <w:ind w:firstLine="284"/>
        <w:jc w:val="both"/>
        <w:rPr>
          <w:rFonts w:ascii="Times New Roman" w:hAnsi="Times New Roman" w:cs="Times New Roman"/>
          <w:sz w:val="24"/>
          <w:szCs w:val="24"/>
        </w:rPr>
      </w:pPr>
    </w:p>
    <w:p w:rsidR="006E1003" w:rsidRDefault="006E1003" w:rsidP="00601CED">
      <w:pPr>
        <w:spacing w:line="360" w:lineRule="auto"/>
        <w:jc w:val="both"/>
        <w:rPr>
          <w:rFonts w:ascii="Times New Roman" w:hAnsi="Times New Roman" w:cs="Times New Roman"/>
          <w:b/>
          <w:sz w:val="28"/>
          <w:szCs w:val="28"/>
        </w:rPr>
      </w:pPr>
    </w:p>
    <w:p w:rsidR="006E1003" w:rsidRDefault="006E1003" w:rsidP="00601CED">
      <w:pPr>
        <w:spacing w:line="360" w:lineRule="auto"/>
        <w:jc w:val="both"/>
        <w:rPr>
          <w:rFonts w:ascii="Times New Roman" w:hAnsi="Times New Roman" w:cs="Times New Roman"/>
          <w:b/>
          <w:sz w:val="28"/>
          <w:szCs w:val="28"/>
        </w:rPr>
      </w:pPr>
    </w:p>
    <w:p w:rsidR="005A2008" w:rsidRDefault="005A2008" w:rsidP="00601CED">
      <w:pPr>
        <w:spacing w:line="360" w:lineRule="auto"/>
        <w:jc w:val="both"/>
        <w:rPr>
          <w:rFonts w:ascii="Times New Roman" w:hAnsi="Times New Roman" w:cs="Times New Roman"/>
          <w:b/>
          <w:sz w:val="28"/>
          <w:szCs w:val="28"/>
        </w:rPr>
      </w:pPr>
    </w:p>
    <w:p w:rsidR="005A2008" w:rsidRDefault="005A2008" w:rsidP="00601CED">
      <w:pPr>
        <w:spacing w:line="360" w:lineRule="auto"/>
        <w:jc w:val="both"/>
        <w:rPr>
          <w:rFonts w:ascii="Times New Roman" w:hAnsi="Times New Roman" w:cs="Times New Roman"/>
          <w:b/>
          <w:sz w:val="28"/>
          <w:szCs w:val="28"/>
        </w:rPr>
      </w:pPr>
    </w:p>
    <w:p w:rsidR="005A2008" w:rsidRDefault="005A2008" w:rsidP="00601CED">
      <w:pPr>
        <w:spacing w:line="360" w:lineRule="auto"/>
        <w:jc w:val="both"/>
        <w:rPr>
          <w:rFonts w:ascii="Times New Roman" w:hAnsi="Times New Roman" w:cs="Times New Roman"/>
          <w:b/>
          <w:sz w:val="28"/>
          <w:szCs w:val="28"/>
        </w:rPr>
      </w:pPr>
    </w:p>
    <w:p w:rsidR="00601CED" w:rsidRDefault="00601CED" w:rsidP="00601CED">
      <w:pPr>
        <w:spacing w:line="360" w:lineRule="auto"/>
        <w:jc w:val="both"/>
        <w:rPr>
          <w:rFonts w:ascii="Times New Roman" w:hAnsi="Times New Roman" w:cs="Times New Roman"/>
          <w:b/>
          <w:sz w:val="28"/>
          <w:szCs w:val="28"/>
        </w:rPr>
      </w:pPr>
      <w:r w:rsidRPr="00601CED">
        <w:rPr>
          <w:rFonts w:ascii="Times New Roman" w:hAnsi="Times New Roman" w:cs="Times New Roman"/>
          <w:b/>
          <w:sz w:val="28"/>
          <w:szCs w:val="28"/>
        </w:rPr>
        <w:lastRenderedPageBreak/>
        <w:t>Глава 1.</w:t>
      </w:r>
      <w:r w:rsidR="00784E17">
        <w:rPr>
          <w:rFonts w:ascii="Times New Roman" w:hAnsi="Times New Roman" w:cs="Times New Roman"/>
          <w:b/>
          <w:sz w:val="28"/>
          <w:szCs w:val="28"/>
        </w:rPr>
        <w:t xml:space="preserve"> Восточная политика как концепт внешней политики ФРГ</w:t>
      </w:r>
    </w:p>
    <w:p w:rsidR="00C52638" w:rsidRDefault="00784E17" w:rsidP="00784E1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Идейная составляющая </w:t>
      </w:r>
      <w:proofErr w:type="spellStart"/>
      <w:r>
        <w:rPr>
          <w:rFonts w:ascii="Times New Roman" w:hAnsi="Times New Roman" w:cs="Times New Roman"/>
          <w:sz w:val="24"/>
          <w:szCs w:val="24"/>
        </w:rPr>
        <w:t>восточнополитического</w:t>
      </w:r>
      <w:proofErr w:type="spellEnd"/>
      <w:r>
        <w:rPr>
          <w:rFonts w:ascii="Times New Roman" w:hAnsi="Times New Roman" w:cs="Times New Roman"/>
          <w:sz w:val="24"/>
          <w:szCs w:val="24"/>
        </w:rPr>
        <w:t xml:space="preserve"> вектора внешней политики явилась непосредственным продуктом биполярной системы, где мир, в общем плане, был разделен на два непримиримых и противоборствующих друг с другом лагеря, а ФРГ являлась частью Западной демократической системы. Данная направленность и являлась одной из базовых причин перехода немецкой политической элиты к проведению такого курса, чья суть может быть сведена в итоге к постепенному разрушению железного занавеса стран коммунистического блока</w:t>
      </w:r>
      <w:r w:rsidR="00C52638">
        <w:rPr>
          <w:rFonts w:ascii="Times New Roman" w:hAnsi="Times New Roman" w:cs="Times New Roman"/>
          <w:sz w:val="24"/>
          <w:szCs w:val="24"/>
        </w:rPr>
        <w:t xml:space="preserve"> и установлению определенного уровня связей между двумя полюсами </w:t>
      </w:r>
      <w:proofErr w:type="spellStart"/>
      <w:r w:rsidR="00C52638">
        <w:rPr>
          <w:rFonts w:ascii="Times New Roman" w:hAnsi="Times New Roman" w:cs="Times New Roman"/>
          <w:sz w:val="24"/>
          <w:szCs w:val="24"/>
        </w:rPr>
        <w:t>миросистемы</w:t>
      </w:r>
      <w:proofErr w:type="spellEnd"/>
      <w:r w:rsidR="00C52638">
        <w:rPr>
          <w:rFonts w:ascii="Times New Roman" w:hAnsi="Times New Roman" w:cs="Times New Roman"/>
          <w:sz w:val="24"/>
          <w:szCs w:val="24"/>
        </w:rPr>
        <w:t xml:space="preserve">. Однако, будучи творением немецкой политической мысли, концепт </w:t>
      </w:r>
      <w:proofErr w:type="spellStart"/>
      <w:r w:rsidR="00C52638" w:rsidRPr="00385116">
        <w:rPr>
          <w:rFonts w:ascii="Times New Roman" w:hAnsi="Times New Roman" w:cs="Times New Roman"/>
          <w:i/>
          <w:sz w:val="24"/>
          <w:szCs w:val="24"/>
          <w:lang w:val="en-GB"/>
        </w:rPr>
        <w:t>Ostpolitik</w:t>
      </w:r>
      <w:proofErr w:type="spellEnd"/>
      <w:r w:rsidR="00C52638" w:rsidRPr="00C52638">
        <w:rPr>
          <w:rFonts w:ascii="Times New Roman" w:hAnsi="Times New Roman" w:cs="Times New Roman"/>
          <w:sz w:val="24"/>
          <w:szCs w:val="24"/>
        </w:rPr>
        <w:t xml:space="preserve"> </w:t>
      </w:r>
      <w:r w:rsidR="00C52638">
        <w:rPr>
          <w:rFonts w:ascii="Times New Roman" w:hAnsi="Times New Roman" w:cs="Times New Roman"/>
          <w:sz w:val="24"/>
          <w:szCs w:val="24"/>
        </w:rPr>
        <w:t>неминуемо нес в себе и особенности, характерные и представляющие особый интерес именно для Германии, несмотря на свою внутреннюю заостренность в отношении глобальной цели сближения блоковых государств.</w:t>
      </w:r>
    </w:p>
    <w:p w:rsidR="00784E17" w:rsidRDefault="00C52638" w:rsidP="00784E1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Отцом и своеобразным автором базовых категорий, лежащих в основе понятия "восточная политика" выступил федеральный канцлер В. Брандт, занимавший данный пост с 1969 г. по 1974 г., но сам феномен </w:t>
      </w:r>
      <w:proofErr w:type="spellStart"/>
      <w:r w:rsidRPr="00385116">
        <w:rPr>
          <w:rFonts w:ascii="Times New Roman" w:hAnsi="Times New Roman" w:cs="Times New Roman"/>
          <w:i/>
          <w:sz w:val="24"/>
          <w:szCs w:val="24"/>
          <w:lang w:val="en-GB"/>
        </w:rPr>
        <w:t>Ostpolitik</w:t>
      </w:r>
      <w:proofErr w:type="spellEnd"/>
      <w:r>
        <w:rPr>
          <w:rFonts w:ascii="Times New Roman" w:hAnsi="Times New Roman" w:cs="Times New Roman"/>
          <w:sz w:val="24"/>
          <w:szCs w:val="24"/>
        </w:rPr>
        <w:t xml:space="preserve"> стал формироваться задолго до непосредственного вступления </w:t>
      </w:r>
      <w:r w:rsidR="00840FC0">
        <w:rPr>
          <w:rFonts w:ascii="Times New Roman" w:hAnsi="Times New Roman" w:cs="Times New Roman"/>
          <w:sz w:val="24"/>
          <w:szCs w:val="24"/>
        </w:rPr>
        <w:t xml:space="preserve">В. Брандта в эту должность, в тот период, когда он еще являлся правящим бургомистром Берлина (1957 - 1966 гг.). Находясь в гуще событий, обусловленных одним из наиболее острых кризисов европейской региональной системы того времени, грозивших обернуться открытым военным противостоянием непримиримых идеологий и разворачивавшихся вокруг положения послевоенного Берлина, разделенного на части, В. Брандт уже в тот момент определил для себя необходимость перехода от явной конфронтации режимов к умеренному на первых порах и рациональному сотрудничеству в интересах </w:t>
      </w:r>
      <w:r w:rsidR="001F18DE">
        <w:rPr>
          <w:rFonts w:ascii="Times New Roman" w:hAnsi="Times New Roman" w:cs="Times New Roman"/>
          <w:sz w:val="24"/>
          <w:szCs w:val="24"/>
        </w:rPr>
        <w:t>европейских держав и мира в целом.</w:t>
      </w:r>
      <w:r w:rsidR="002C71B6">
        <w:rPr>
          <w:rStyle w:val="aa"/>
          <w:rFonts w:ascii="Times New Roman" w:hAnsi="Times New Roman" w:cs="Times New Roman"/>
          <w:sz w:val="24"/>
          <w:szCs w:val="24"/>
        </w:rPr>
        <w:footnoteReference w:id="26"/>
      </w:r>
    </w:p>
    <w:p w:rsidR="001F18DE" w:rsidRDefault="001F18DE" w:rsidP="00784E1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Стоит отметить, что политика К. Аденауэра, занимавшего пост федерального канцлера в 1949 - 1963 гг. и представлявшего блок ХДС/ХСС, преследовала первоначально иные цели, направленные на утверждение ФРГ как ответственного и надежного партнера и союзника западных держав в вопросе противостояния коммунистическим режимам Востока.</w:t>
      </w:r>
      <w:r w:rsidR="002C71B6">
        <w:rPr>
          <w:rStyle w:val="aa"/>
          <w:rFonts w:ascii="Times New Roman" w:hAnsi="Times New Roman" w:cs="Times New Roman"/>
          <w:sz w:val="24"/>
          <w:szCs w:val="24"/>
        </w:rPr>
        <w:footnoteReference w:id="27"/>
      </w:r>
      <w:r w:rsidR="00581BB9" w:rsidRPr="00581BB9">
        <w:rPr>
          <w:rFonts w:ascii="Times New Roman" w:hAnsi="Times New Roman" w:cs="Times New Roman"/>
          <w:sz w:val="24"/>
          <w:szCs w:val="24"/>
        </w:rPr>
        <w:t xml:space="preserve"> </w:t>
      </w:r>
      <w:r>
        <w:rPr>
          <w:rFonts w:ascii="Times New Roman" w:hAnsi="Times New Roman" w:cs="Times New Roman"/>
          <w:sz w:val="24"/>
          <w:szCs w:val="24"/>
        </w:rPr>
        <w:t>Прямое соприкосновение с ГДР и стремление представлять интересы всех немцев единолично от лица Бонна налагали на существующую ситуацию особый отте</w:t>
      </w:r>
      <w:r w:rsidR="006E1003">
        <w:rPr>
          <w:rFonts w:ascii="Times New Roman" w:hAnsi="Times New Roman" w:cs="Times New Roman"/>
          <w:sz w:val="24"/>
          <w:szCs w:val="24"/>
        </w:rPr>
        <w:t xml:space="preserve">нок </w:t>
      </w:r>
      <w:proofErr w:type="spellStart"/>
      <w:r w:rsidR="006E1003">
        <w:rPr>
          <w:rFonts w:ascii="Times New Roman" w:hAnsi="Times New Roman" w:cs="Times New Roman"/>
          <w:sz w:val="24"/>
          <w:szCs w:val="24"/>
        </w:rPr>
        <w:lastRenderedPageBreak/>
        <w:t>конфронтационности</w:t>
      </w:r>
      <w:proofErr w:type="spellEnd"/>
      <w:r w:rsidR="006E1003">
        <w:rPr>
          <w:rFonts w:ascii="Times New Roman" w:hAnsi="Times New Roman" w:cs="Times New Roman"/>
          <w:sz w:val="24"/>
          <w:szCs w:val="24"/>
        </w:rPr>
        <w:t xml:space="preserve"> и борьбы. Трансатлантический вектор внешней политики занимал с момента образования ФРГ в 1949 г. не просто главенствующее, но доминирующее и довлеющее положение, сводившееся к особой роли отношений с США и остальными западными державами, где </w:t>
      </w:r>
      <w:r w:rsidR="005F5F72">
        <w:rPr>
          <w:rFonts w:ascii="Times New Roman" w:hAnsi="Times New Roman" w:cs="Times New Roman"/>
          <w:sz w:val="24"/>
          <w:szCs w:val="24"/>
        </w:rPr>
        <w:t>другие</w:t>
      </w:r>
      <w:r w:rsidR="006E1003">
        <w:rPr>
          <w:rFonts w:ascii="Times New Roman" w:hAnsi="Times New Roman" w:cs="Times New Roman"/>
          <w:sz w:val="24"/>
          <w:szCs w:val="24"/>
        </w:rPr>
        <w:t xml:space="preserve"> направления служили своеобразным дополнением на пути утверждения демократических ценностей и ведущих институциональных структур. Так, в 1955 г. </w:t>
      </w:r>
      <w:r w:rsidR="00223A80">
        <w:rPr>
          <w:rFonts w:ascii="Times New Roman" w:hAnsi="Times New Roman" w:cs="Times New Roman"/>
          <w:sz w:val="24"/>
          <w:szCs w:val="24"/>
        </w:rPr>
        <w:t>ФРГ в качестве полноправного члена вошла в Организацию Североатлантического договора, что стало возможным по итогам подписания Парижских соглашений годом ранее, которые отменяли оккупационный режим Великобритании, Франции и США, а также участвовала в начавшемся в этот же период процессе европейской интеграции, став одной из сторон Парижского (1951 г.) и Римского (1957 г.) договоров. По отношению же к странам коммунистического мира был выбран курс так называемой "политики силы"</w:t>
      </w:r>
      <w:r w:rsidR="00581BB9">
        <w:rPr>
          <w:rStyle w:val="aa"/>
          <w:rFonts w:ascii="Times New Roman" w:hAnsi="Times New Roman" w:cs="Times New Roman"/>
          <w:sz w:val="24"/>
          <w:szCs w:val="24"/>
        </w:rPr>
        <w:footnoteReference w:id="28"/>
      </w:r>
      <w:r w:rsidR="008855B9">
        <w:rPr>
          <w:rFonts w:ascii="Times New Roman" w:hAnsi="Times New Roman" w:cs="Times New Roman"/>
          <w:sz w:val="24"/>
          <w:szCs w:val="24"/>
        </w:rPr>
        <w:t xml:space="preserve">, в полной мере проявившийся в ходе переговоров, предшествовавших установлению дипломатических отношений между ФРГ и СССР, где немецкая сторона ставила в прямую зависимость вопрос потенциального сотрудничества в торговой и экономической сферах от согласия советской </w:t>
      </w:r>
      <w:proofErr w:type="spellStart"/>
      <w:r w:rsidR="008855B9">
        <w:rPr>
          <w:rFonts w:ascii="Times New Roman" w:hAnsi="Times New Roman" w:cs="Times New Roman"/>
          <w:sz w:val="24"/>
          <w:szCs w:val="24"/>
        </w:rPr>
        <w:t>партэлиты</w:t>
      </w:r>
      <w:proofErr w:type="spellEnd"/>
      <w:r w:rsidR="008855B9">
        <w:rPr>
          <w:rFonts w:ascii="Times New Roman" w:hAnsi="Times New Roman" w:cs="Times New Roman"/>
          <w:sz w:val="24"/>
          <w:szCs w:val="24"/>
        </w:rPr>
        <w:t xml:space="preserve"> скорейшим образом рассмотреть проблемы объединения Германии.</w:t>
      </w:r>
    </w:p>
    <w:p w:rsidR="008855B9" w:rsidRDefault="008855B9" w:rsidP="00784E1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Вследствие этого именно социал-демократам в лице В. Брандта и его многолетнего соратника по партии и политического помощника Э. </w:t>
      </w:r>
      <w:r w:rsidR="00D663E2">
        <w:rPr>
          <w:rFonts w:ascii="Times New Roman" w:hAnsi="Times New Roman" w:cs="Times New Roman"/>
          <w:sz w:val="24"/>
          <w:szCs w:val="24"/>
        </w:rPr>
        <w:t xml:space="preserve">Бара удалось выровнять определенную однобокость внешней политики ФРГ, дополнив ее восточным вектором, имевшим значительный вес. При этом необходимо понимать, что, как и у христианских демократов особые трансатлантические отношения, </w:t>
      </w:r>
      <w:proofErr w:type="spellStart"/>
      <w:r w:rsidR="00D663E2" w:rsidRPr="00385116">
        <w:rPr>
          <w:rFonts w:ascii="Times New Roman" w:hAnsi="Times New Roman" w:cs="Times New Roman"/>
          <w:i/>
          <w:sz w:val="24"/>
          <w:szCs w:val="24"/>
          <w:lang w:val="en-GB"/>
        </w:rPr>
        <w:t>Ostpolitik</w:t>
      </w:r>
      <w:proofErr w:type="spellEnd"/>
      <w:r w:rsidR="00D663E2" w:rsidRPr="00D663E2">
        <w:rPr>
          <w:rFonts w:ascii="Times New Roman" w:hAnsi="Times New Roman" w:cs="Times New Roman"/>
          <w:sz w:val="24"/>
          <w:szCs w:val="24"/>
        </w:rPr>
        <w:t xml:space="preserve"> </w:t>
      </w:r>
      <w:r w:rsidR="00D663E2">
        <w:rPr>
          <w:rFonts w:ascii="Times New Roman" w:hAnsi="Times New Roman" w:cs="Times New Roman"/>
          <w:sz w:val="24"/>
          <w:szCs w:val="24"/>
        </w:rPr>
        <w:t xml:space="preserve">несла в себе явную конечную цель исправления несправедливости послевоенного миропорядка, а именно упразднение состояния </w:t>
      </w:r>
      <w:proofErr w:type="spellStart"/>
      <w:r w:rsidR="00D663E2">
        <w:rPr>
          <w:rFonts w:ascii="Times New Roman" w:hAnsi="Times New Roman" w:cs="Times New Roman"/>
          <w:sz w:val="24"/>
          <w:szCs w:val="24"/>
        </w:rPr>
        <w:t>разделенности</w:t>
      </w:r>
      <w:proofErr w:type="spellEnd"/>
      <w:r w:rsidR="00D663E2">
        <w:rPr>
          <w:rFonts w:ascii="Times New Roman" w:hAnsi="Times New Roman" w:cs="Times New Roman"/>
          <w:sz w:val="24"/>
          <w:szCs w:val="24"/>
        </w:rPr>
        <w:t xml:space="preserve"> единой немецкой нации и восстановление ее сплоченности.</w:t>
      </w:r>
      <w:r w:rsidR="00581BB9">
        <w:rPr>
          <w:rStyle w:val="aa"/>
          <w:rFonts w:ascii="Times New Roman" w:hAnsi="Times New Roman" w:cs="Times New Roman"/>
          <w:sz w:val="24"/>
          <w:szCs w:val="24"/>
        </w:rPr>
        <w:footnoteReference w:id="29"/>
      </w:r>
      <w:r w:rsidR="00D663E2">
        <w:rPr>
          <w:rFonts w:ascii="Times New Roman" w:hAnsi="Times New Roman" w:cs="Times New Roman"/>
          <w:sz w:val="24"/>
          <w:szCs w:val="24"/>
        </w:rPr>
        <w:t xml:space="preserve"> Острая реакция со стороны Советского Союза на Берлинский кризис 1961 г., вызвавшая к жизни впоследствии столь ненавистную для каждого жителя Западного Берлина стену, отделявшую его от внешнего мира, и состояние </w:t>
      </w:r>
      <w:proofErr w:type="spellStart"/>
      <w:r w:rsidR="00D663E2">
        <w:rPr>
          <w:rFonts w:ascii="Times New Roman" w:hAnsi="Times New Roman" w:cs="Times New Roman"/>
          <w:sz w:val="24"/>
          <w:szCs w:val="24"/>
        </w:rPr>
        <w:t>разогретости</w:t>
      </w:r>
      <w:proofErr w:type="spellEnd"/>
      <w:r w:rsidR="00D663E2">
        <w:rPr>
          <w:rFonts w:ascii="Times New Roman" w:hAnsi="Times New Roman" w:cs="Times New Roman"/>
          <w:sz w:val="24"/>
          <w:szCs w:val="24"/>
        </w:rPr>
        <w:t xml:space="preserve"> отношений на европейском континенте, грозившее вылиться в очередной военный конфликт, где Германия в очередной раз оказалась бы в самом сердце опустошения и разрушения, говорили В. Брандту о необходимости </w:t>
      </w:r>
      <w:r w:rsidR="00AE3AFC">
        <w:rPr>
          <w:rFonts w:ascii="Times New Roman" w:hAnsi="Times New Roman" w:cs="Times New Roman"/>
          <w:sz w:val="24"/>
          <w:szCs w:val="24"/>
        </w:rPr>
        <w:t xml:space="preserve">отказа от конфронтационной линии в адрес стран </w:t>
      </w:r>
      <w:r w:rsidR="00AE3AFC">
        <w:rPr>
          <w:rFonts w:ascii="Times New Roman" w:hAnsi="Times New Roman" w:cs="Times New Roman"/>
          <w:sz w:val="24"/>
          <w:szCs w:val="24"/>
        </w:rPr>
        <w:lastRenderedPageBreak/>
        <w:t xml:space="preserve">советского блока, оформленного в 1955 г. Варшавским договором, и своевременности перехода к более гибкому курсу установления непосредственных взаимоотношений. </w:t>
      </w:r>
    </w:p>
    <w:p w:rsidR="00AE3AFC" w:rsidRDefault="00AE3AFC" w:rsidP="00784E1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Впрочем, рождение концепта восточной политики может быть рассмотрено и через призму континуитета и последовательности внешней политики ФРГ как единого неразрывно существующего целого с момента своего послевоенного основания.</w:t>
      </w:r>
      <w:r w:rsidR="00913B61">
        <w:rPr>
          <w:rStyle w:val="aa"/>
          <w:rFonts w:ascii="Times New Roman" w:hAnsi="Times New Roman" w:cs="Times New Roman"/>
          <w:sz w:val="24"/>
          <w:szCs w:val="24"/>
        </w:rPr>
        <w:footnoteReference w:id="30"/>
      </w:r>
      <w:r>
        <w:rPr>
          <w:rFonts w:ascii="Times New Roman" w:hAnsi="Times New Roman" w:cs="Times New Roman"/>
          <w:sz w:val="24"/>
          <w:szCs w:val="24"/>
        </w:rPr>
        <w:t xml:space="preserve"> </w:t>
      </w:r>
      <w:r w:rsidR="00D23395">
        <w:rPr>
          <w:rFonts w:ascii="Times New Roman" w:hAnsi="Times New Roman" w:cs="Times New Roman"/>
          <w:sz w:val="24"/>
          <w:szCs w:val="24"/>
        </w:rPr>
        <w:t>Начиная с 1949 г. социал-демократы в целом от</w:t>
      </w:r>
      <w:r w:rsidR="00D1026F">
        <w:rPr>
          <w:rFonts w:ascii="Times New Roman" w:hAnsi="Times New Roman" w:cs="Times New Roman"/>
          <w:sz w:val="24"/>
          <w:szCs w:val="24"/>
        </w:rPr>
        <w:t>рицательно относились к политике</w:t>
      </w:r>
      <w:r w:rsidR="00D23395">
        <w:rPr>
          <w:rFonts w:ascii="Times New Roman" w:hAnsi="Times New Roman" w:cs="Times New Roman"/>
          <w:sz w:val="24"/>
          <w:szCs w:val="24"/>
        </w:rPr>
        <w:t xml:space="preserve"> христианских демократов, направленной на выстраивание тесных союзнических связей с Западом, предпочитая оставаться на позиция</w:t>
      </w:r>
      <w:r w:rsidR="00D1026F">
        <w:rPr>
          <w:rFonts w:ascii="Times New Roman" w:hAnsi="Times New Roman" w:cs="Times New Roman"/>
          <w:sz w:val="24"/>
          <w:szCs w:val="24"/>
        </w:rPr>
        <w:t>х</w:t>
      </w:r>
      <w:r w:rsidR="00D23395">
        <w:rPr>
          <w:rFonts w:ascii="Times New Roman" w:hAnsi="Times New Roman" w:cs="Times New Roman"/>
          <w:sz w:val="24"/>
          <w:szCs w:val="24"/>
        </w:rPr>
        <w:t xml:space="preserve"> нейтрализма и не ущемлять различные внешнеполитические направления в пользу какого-то конкретного вектора. К. Аденауэр настаивал на утопичности данных идей, их неспособности привести к конечному воссоединению Германии, если таковое не будет подкреплено значительным уровнем поддержки со стороны западных держав, который может быть обеспечен лишь посредством создания образа новой, демократической Германии, способной стать надежным гарантом мира и безопасности на континенте. Постепенно, под влиянием, в том числе, внешних условий, к числу которых может быть отнесена пресловутая острота кризисных отношений со странами коммунистического режима, СДПГ вобрала в набор своих базовых установок существование ФРГ на позициях неотъемлемой части Западного мира</w:t>
      </w:r>
      <w:r w:rsidR="00540FE9">
        <w:rPr>
          <w:rFonts w:ascii="Times New Roman" w:hAnsi="Times New Roman" w:cs="Times New Roman"/>
          <w:sz w:val="24"/>
          <w:szCs w:val="24"/>
        </w:rPr>
        <w:t xml:space="preserve">, каковое положение дел было публично озвучено Г. </w:t>
      </w:r>
      <w:proofErr w:type="spellStart"/>
      <w:r w:rsidR="00540FE9">
        <w:rPr>
          <w:rFonts w:ascii="Times New Roman" w:hAnsi="Times New Roman" w:cs="Times New Roman"/>
          <w:sz w:val="24"/>
          <w:szCs w:val="24"/>
        </w:rPr>
        <w:t>Венером</w:t>
      </w:r>
      <w:proofErr w:type="spellEnd"/>
      <w:r w:rsidR="00540FE9">
        <w:rPr>
          <w:rFonts w:ascii="Times New Roman" w:hAnsi="Times New Roman" w:cs="Times New Roman"/>
          <w:sz w:val="24"/>
          <w:szCs w:val="24"/>
        </w:rPr>
        <w:t xml:space="preserve"> в 1960 г. Однако аналогичный процесс протекал и в обратном направлении, приводя блок ХДС/ХСС к мысли о неизбежности развития отношений, граничащих с уровнем сотрудничества в отдельных областях, с коммунистическими государствами, так как ясность зависимости разрешения вопроса объединения Германии не только от западных союзников, но и от участия СССР, представлявшего противоположный лагерь, становилась очевидной и определенной, тем самым постулируя взаимовлияние двух </w:t>
      </w:r>
      <w:r w:rsidR="004B70C4">
        <w:rPr>
          <w:rFonts w:ascii="Times New Roman" w:hAnsi="Times New Roman" w:cs="Times New Roman"/>
          <w:sz w:val="24"/>
          <w:szCs w:val="24"/>
        </w:rPr>
        <w:t>лежащих по разные стороны политического мышления идей.</w:t>
      </w:r>
      <w:r w:rsidR="00760925">
        <w:rPr>
          <w:rStyle w:val="aa"/>
          <w:rFonts w:ascii="Times New Roman" w:hAnsi="Times New Roman" w:cs="Times New Roman"/>
          <w:sz w:val="24"/>
          <w:szCs w:val="24"/>
        </w:rPr>
        <w:footnoteReference w:id="31"/>
      </w:r>
    </w:p>
    <w:p w:rsidR="004B70C4" w:rsidRDefault="00DC58AC" w:rsidP="00784E1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Однако</w:t>
      </w:r>
      <w:r w:rsidR="002E0572">
        <w:rPr>
          <w:rFonts w:ascii="Times New Roman" w:hAnsi="Times New Roman" w:cs="Times New Roman"/>
          <w:sz w:val="24"/>
          <w:szCs w:val="24"/>
        </w:rPr>
        <w:t xml:space="preserve"> вне зависимости от </w:t>
      </w:r>
      <w:r>
        <w:rPr>
          <w:rFonts w:ascii="Times New Roman" w:hAnsi="Times New Roman" w:cs="Times New Roman"/>
          <w:sz w:val="24"/>
          <w:szCs w:val="24"/>
        </w:rPr>
        <w:t xml:space="preserve">угла зрения на начало претворения в жизнь основных характеристик восточной политики стоит признать, что перемены, произошедшие в сфере внешних отношений ФРГ, были вызваны деятельностью именно В. Брандта, что важным образом подчеркивается воззрениями на данные трансформации как на своего рода революционный процесс, несмотря на определенную преемственность курса. Будучи еще </w:t>
      </w:r>
      <w:r>
        <w:rPr>
          <w:rFonts w:ascii="Times New Roman" w:hAnsi="Times New Roman" w:cs="Times New Roman"/>
          <w:sz w:val="24"/>
          <w:szCs w:val="24"/>
        </w:rPr>
        <w:lastRenderedPageBreak/>
        <w:t>правящим бургомистром Берлина, В. Брандт сформулировал концепцию мирного наступления, или политику мирных изменений, в своей идейной основе противоположную политике силы К. Аденауэра. С самых первых своих лет на данном посту В. Брандт стал выступать за установление переговорного процесса и политических отношений со странами Восточного блока</w:t>
      </w:r>
      <w:r w:rsidR="0058314E">
        <w:rPr>
          <w:rFonts w:ascii="Times New Roman" w:hAnsi="Times New Roman" w:cs="Times New Roman"/>
          <w:sz w:val="24"/>
          <w:szCs w:val="24"/>
        </w:rPr>
        <w:t>, при этом их характер и степень разви</w:t>
      </w:r>
      <w:r w:rsidR="00D1026F">
        <w:rPr>
          <w:rFonts w:ascii="Times New Roman" w:hAnsi="Times New Roman" w:cs="Times New Roman"/>
          <w:sz w:val="24"/>
          <w:szCs w:val="24"/>
        </w:rPr>
        <w:t>тости должна была быть ограниче</w:t>
      </w:r>
      <w:r w:rsidR="0058314E">
        <w:rPr>
          <w:rFonts w:ascii="Times New Roman" w:hAnsi="Times New Roman" w:cs="Times New Roman"/>
          <w:sz w:val="24"/>
          <w:szCs w:val="24"/>
        </w:rPr>
        <w:t xml:space="preserve">на лишь реальной обстановкой времени и интересами ФРГ. Логическая выкладка заключала в себе убеждения относительно того, что такая интенсификация контактов способна привести к старту процессов трансформации другой стороны, то есть коммунистических государств, и вызывала к жизни концепции проникновения западного мира за железный занавес. Правда, правящий бургомистр отмечал, что такой шаг неминуемо связан с наличием определенной доли риска, так как одностороннее снятие ограничений и открытие миру невозможно в рационально-реалистическом представлении о международных отношениях, а следовательно, сторона влияния, то есть Западный мир, в свою очередь, также подвергнет себя возможности воздействия и неизбежно столкнется с необходимостью защиты </w:t>
      </w:r>
      <w:r w:rsidR="009B6B2C">
        <w:rPr>
          <w:rFonts w:ascii="Times New Roman" w:hAnsi="Times New Roman" w:cs="Times New Roman"/>
          <w:sz w:val="24"/>
          <w:szCs w:val="24"/>
        </w:rPr>
        <w:t>продвигаемых ей самой ценностей.</w:t>
      </w:r>
      <w:r w:rsidR="00760925">
        <w:rPr>
          <w:rStyle w:val="aa"/>
          <w:rFonts w:ascii="Times New Roman" w:hAnsi="Times New Roman" w:cs="Times New Roman"/>
          <w:sz w:val="24"/>
          <w:szCs w:val="24"/>
        </w:rPr>
        <w:footnoteReference w:id="32"/>
      </w:r>
    </w:p>
    <w:p w:rsidR="009B6B2C" w:rsidRDefault="009B6B2C" w:rsidP="00784E1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целом же, обращение к стратегии вышеозначенного "мирного наступления" непосредственным образом было определено реакцией советской системы на вмешательство извне в дела и события коммунистического мира. Силовое подавление восстаний в Берлине (1953 г.) и в Польше (1956 г.), а в особенности восстания в Венгрии в 1956 г. </w:t>
      </w:r>
      <w:r w:rsidR="005268DD">
        <w:rPr>
          <w:rFonts w:ascii="Times New Roman" w:hAnsi="Times New Roman" w:cs="Times New Roman"/>
          <w:sz w:val="24"/>
          <w:szCs w:val="24"/>
        </w:rPr>
        <w:t>привели В. Брандта к мысли об отказе от прямой реакции со стороны западных государств в виде оказания финансовой или военной помощи оппозиции, так как потенциальное развитие событий в данном русле могло поставить на кон мирное существование в Европе и привести к очередному конфликту, в который было бы вовлечено большое число государств.</w:t>
      </w:r>
      <w:r w:rsidR="007B1A23">
        <w:rPr>
          <w:rStyle w:val="aa"/>
          <w:rFonts w:ascii="Times New Roman" w:hAnsi="Times New Roman" w:cs="Times New Roman"/>
          <w:sz w:val="24"/>
          <w:szCs w:val="24"/>
        </w:rPr>
        <w:footnoteReference w:id="33"/>
      </w:r>
      <w:r w:rsidR="005268DD">
        <w:rPr>
          <w:rFonts w:ascii="Times New Roman" w:hAnsi="Times New Roman" w:cs="Times New Roman"/>
          <w:sz w:val="24"/>
          <w:szCs w:val="24"/>
        </w:rPr>
        <w:t xml:space="preserve"> Решимость Советского Союза, окончательно подтвержденная им в ходе событий Пражской весны 1968 г. и вызвавшая к жизни так называемую Доктрину Брежнева, заключавшуюся в предоставлении неоспоримой возможности СССР следить за соблюдением партийного курса в коммунистических государствах Централ</w:t>
      </w:r>
      <w:r w:rsidR="00C126C4">
        <w:rPr>
          <w:rFonts w:ascii="Times New Roman" w:hAnsi="Times New Roman" w:cs="Times New Roman"/>
          <w:sz w:val="24"/>
          <w:szCs w:val="24"/>
        </w:rPr>
        <w:t>ьной и Восточной Европы и ввиду</w:t>
      </w:r>
      <w:r w:rsidR="005268DD">
        <w:rPr>
          <w:rFonts w:ascii="Times New Roman" w:hAnsi="Times New Roman" w:cs="Times New Roman"/>
          <w:sz w:val="24"/>
          <w:szCs w:val="24"/>
        </w:rPr>
        <w:t xml:space="preserve"> малейшего отклонения от генеральной линии вмешиваться в их внутренние дела, включая военный способ, грозила </w:t>
      </w:r>
      <w:r w:rsidR="005268DD">
        <w:rPr>
          <w:rFonts w:ascii="Times New Roman" w:hAnsi="Times New Roman" w:cs="Times New Roman"/>
          <w:sz w:val="24"/>
          <w:szCs w:val="24"/>
        </w:rPr>
        <w:lastRenderedPageBreak/>
        <w:t>законсервировать раскол Европы в случае сохранения политики давления и ультиматумов в адрес восточного блока.</w:t>
      </w:r>
    </w:p>
    <w:p w:rsidR="005268DD" w:rsidRDefault="00385116" w:rsidP="00784E1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Исходя из значимости вышеописанных положений В. Брандтом и Э. Баром была разработана политика "малых шагов", которая в общих чертах и лежала в основе концепции </w:t>
      </w:r>
      <w:proofErr w:type="spellStart"/>
      <w:r w:rsidRPr="00385116">
        <w:rPr>
          <w:rFonts w:ascii="Times New Roman" w:hAnsi="Times New Roman" w:cs="Times New Roman"/>
          <w:i/>
          <w:sz w:val="24"/>
          <w:szCs w:val="24"/>
          <w:lang w:val="en-GB"/>
        </w:rPr>
        <w:t>Ostpolitik</w:t>
      </w:r>
      <w:proofErr w:type="spellEnd"/>
      <w:r w:rsidRPr="00385116">
        <w:rPr>
          <w:rFonts w:ascii="Times New Roman" w:hAnsi="Times New Roman" w:cs="Times New Roman"/>
          <w:sz w:val="24"/>
          <w:szCs w:val="24"/>
        </w:rPr>
        <w:t xml:space="preserve">. </w:t>
      </w:r>
      <w:r>
        <w:rPr>
          <w:rFonts w:ascii="Times New Roman" w:hAnsi="Times New Roman" w:cs="Times New Roman"/>
          <w:sz w:val="24"/>
          <w:szCs w:val="24"/>
        </w:rPr>
        <w:t>Суть ее сводилась к понятию трансформации и теории конвергенции, которые последовательно запускались в действие через механизмы установления экономических и торговых связей с государствами Восточного блока, активизации культурных и гражданско-общественных связей, раскрывавших для закрытого лагеря коммунистических государств новый мир. В. Брандт не сомневался в привлекательности западных ценностей и свобод по сравнению с однобокостью режимов</w:t>
      </w:r>
      <w:r w:rsidR="000B3AD5">
        <w:rPr>
          <w:rFonts w:ascii="Times New Roman" w:hAnsi="Times New Roman" w:cs="Times New Roman"/>
          <w:sz w:val="24"/>
          <w:szCs w:val="24"/>
        </w:rPr>
        <w:t xml:space="preserve"> советского блока и уповал на процессы логичного и последовательного развития индустриального общества, где сильную роль </w:t>
      </w:r>
      <w:r w:rsidR="00D1026F">
        <w:rPr>
          <w:rFonts w:ascii="Times New Roman" w:hAnsi="Times New Roman" w:cs="Times New Roman"/>
          <w:sz w:val="24"/>
          <w:szCs w:val="24"/>
        </w:rPr>
        <w:t xml:space="preserve">должен был </w:t>
      </w:r>
      <w:r w:rsidR="000B3AD5">
        <w:rPr>
          <w:rFonts w:ascii="Times New Roman" w:hAnsi="Times New Roman" w:cs="Times New Roman"/>
          <w:sz w:val="24"/>
          <w:szCs w:val="24"/>
        </w:rPr>
        <w:t>играть средний профессиональный класс. Пресловутая прослойка общества, по его мнению, состоящая из индивидуумов, обладающих высокой степенью образования и производственного мастерства, за счет открытия возможности человеческих контактов и взаимодействий по обе стороны железного занавеса, была способна постепенно осознать свою необходимость в демократическом реформировании общественно-политической структуры, утверждении базовых свобод и человеческих ценностей, ведущих ортодоксальные коммунистические режимы к неминуемым изменениям в сторону своей либерализации.</w:t>
      </w:r>
      <w:r w:rsidR="007B1A23">
        <w:rPr>
          <w:rStyle w:val="aa"/>
          <w:rFonts w:ascii="Times New Roman" w:hAnsi="Times New Roman" w:cs="Times New Roman"/>
          <w:sz w:val="24"/>
          <w:szCs w:val="24"/>
        </w:rPr>
        <w:footnoteReference w:id="34"/>
      </w:r>
      <w:r w:rsidR="000B3AD5">
        <w:rPr>
          <w:rFonts w:ascii="Times New Roman" w:hAnsi="Times New Roman" w:cs="Times New Roman"/>
          <w:sz w:val="24"/>
          <w:szCs w:val="24"/>
        </w:rPr>
        <w:t xml:space="preserve"> </w:t>
      </w:r>
    </w:p>
    <w:p w:rsidR="00606719" w:rsidRDefault="00B659BA" w:rsidP="00784E1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При этом важно отметить тот факт, что концепция демократизации стран советского блока не сводилась к исключительному торжеству западных либеральных ценностей, где трансформируемые общества, подвергаясь такому воздействию, должны были автоматически перенять политическую структуру по аналогии с той, что существовала на Западе. В. Брандт подчеркивал, что данный процесс не отменяет саму суть сохранения национальных характеристик и особенностей, а наоборот, позволяет им наиболее полно развиться в условиях соз</w:t>
      </w:r>
      <w:r w:rsidR="00D1026F">
        <w:rPr>
          <w:rFonts w:ascii="Times New Roman" w:hAnsi="Times New Roman" w:cs="Times New Roman"/>
          <w:sz w:val="24"/>
          <w:szCs w:val="24"/>
        </w:rPr>
        <w:t>даваемой свободы и разнообразия;</w:t>
      </w:r>
      <w:r>
        <w:rPr>
          <w:rFonts w:ascii="Times New Roman" w:hAnsi="Times New Roman" w:cs="Times New Roman"/>
          <w:sz w:val="24"/>
          <w:szCs w:val="24"/>
        </w:rPr>
        <w:t xml:space="preserve"> но эти культурные и национальные отличия в то же время не нивелируют потенциал тесного взаимодействия и возможного объединения европейских государств на основе близких друг к другу демократических структур.</w:t>
      </w:r>
      <w:r w:rsidR="007B1A23">
        <w:rPr>
          <w:rStyle w:val="aa"/>
          <w:rFonts w:ascii="Times New Roman" w:hAnsi="Times New Roman" w:cs="Times New Roman"/>
          <w:sz w:val="24"/>
          <w:szCs w:val="24"/>
        </w:rPr>
        <w:footnoteReference w:id="35"/>
      </w:r>
    </w:p>
    <w:p w:rsidR="00B659BA" w:rsidRDefault="00B659BA" w:rsidP="00784E1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Дополнительным фактором</w:t>
      </w:r>
      <w:r w:rsidR="004B6EBC">
        <w:rPr>
          <w:rFonts w:ascii="Times New Roman" w:hAnsi="Times New Roman" w:cs="Times New Roman"/>
          <w:sz w:val="24"/>
          <w:szCs w:val="24"/>
        </w:rPr>
        <w:t xml:space="preserve"> успешности и устойчивости претворения в жизнь теории конвергенции должен был стать факт отказа от проведения политики открытой поддержки </w:t>
      </w:r>
      <w:r w:rsidR="00D1026F">
        <w:rPr>
          <w:rFonts w:ascii="Times New Roman" w:hAnsi="Times New Roman" w:cs="Times New Roman"/>
          <w:sz w:val="24"/>
          <w:szCs w:val="24"/>
        </w:rPr>
        <w:t>вышеупомянутых</w:t>
      </w:r>
      <w:r w:rsidR="004B6EBC">
        <w:rPr>
          <w:rFonts w:ascii="Times New Roman" w:hAnsi="Times New Roman" w:cs="Times New Roman"/>
          <w:sz w:val="24"/>
          <w:szCs w:val="24"/>
        </w:rPr>
        <w:t xml:space="preserve"> оппозиционных сил, расшатывавших социальную обстановку в коммунистических странах, уже не только по причине опасности перерастания поддержки таких выступлений в явное противостояние государств, но и ввиду пагубности таких действий для существования самих антисоветских сил, так как иностранное участие в их функционировании могло быть сочтено правительствами государств Восточного блока веским поводом для начала кампании по их элиминации и уничтожению. В таком случае вопрос мирной трансформации режимов мог быть на первых же порах поставлен под сомнение</w:t>
      </w:r>
      <w:r w:rsidR="00F54EE7">
        <w:rPr>
          <w:rFonts w:ascii="Times New Roman" w:hAnsi="Times New Roman" w:cs="Times New Roman"/>
          <w:sz w:val="24"/>
          <w:szCs w:val="24"/>
        </w:rPr>
        <w:t xml:space="preserve">, а примат ортодоксального коммунизма только усилен, вынуждая официальные правительства полностью отойти от реформистского пути. Несмотря на заявление Э. Бара, утверждавшего, что факт возведения Берлинской стены являлся сам по себе признанием со стороны коммунистического мира своей слабости и страха перед собственной незащищенностью относительно </w:t>
      </w:r>
      <w:r w:rsidR="00CC3835">
        <w:rPr>
          <w:rFonts w:ascii="Times New Roman" w:hAnsi="Times New Roman" w:cs="Times New Roman"/>
          <w:sz w:val="24"/>
          <w:szCs w:val="24"/>
        </w:rPr>
        <w:t>возможных изменений</w:t>
      </w:r>
      <w:r w:rsidR="00895E6D">
        <w:rPr>
          <w:rStyle w:val="aa"/>
          <w:rFonts w:ascii="Times New Roman" w:hAnsi="Times New Roman" w:cs="Times New Roman"/>
          <w:sz w:val="24"/>
          <w:szCs w:val="24"/>
        </w:rPr>
        <w:footnoteReference w:id="36"/>
      </w:r>
      <w:r w:rsidR="00CC3835">
        <w:rPr>
          <w:rFonts w:ascii="Times New Roman" w:hAnsi="Times New Roman" w:cs="Times New Roman"/>
          <w:sz w:val="24"/>
          <w:szCs w:val="24"/>
        </w:rPr>
        <w:t>, В. Брандт не считал целесообразным усиливать данную фобию искусственным вмешательством извне. Согласно</w:t>
      </w:r>
      <w:r w:rsidR="00F54EE7">
        <w:rPr>
          <w:rFonts w:ascii="Times New Roman" w:hAnsi="Times New Roman" w:cs="Times New Roman"/>
          <w:sz w:val="24"/>
          <w:szCs w:val="24"/>
        </w:rPr>
        <w:t xml:space="preserve"> </w:t>
      </w:r>
      <w:r w:rsidR="00CC3835">
        <w:rPr>
          <w:rFonts w:ascii="Times New Roman" w:hAnsi="Times New Roman" w:cs="Times New Roman"/>
          <w:sz w:val="24"/>
          <w:szCs w:val="24"/>
        </w:rPr>
        <w:t xml:space="preserve">его </w:t>
      </w:r>
      <w:r w:rsidR="00F54EE7">
        <w:rPr>
          <w:rFonts w:ascii="Times New Roman" w:hAnsi="Times New Roman" w:cs="Times New Roman"/>
          <w:sz w:val="24"/>
          <w:szCs w:val="24"/>
        </w:rPr>
        <w:t>замыслам, контакты напрямую с представителями партийной номенклатуры, ведение консультативной деятельности, основанное на противопоставлении радикальным позициям и воззрениям, на которых в большинстве своем стояли оппозиционные силы, способн</w:t>
      </w:r>
      <w:r w:rsidR="00CC3835">
        <w:rPr>
          <w:rFonts w:ascii="Times New Roman" w:hAnsi="Times New Roman" w:cs="Times New Roman"/>
          <w:sz w:val="24"/>
          <w:szCs w:val="24"/>
        </w:rPr>
        <w:t>ы</w:t>
      </w:r>
      <w:r w:rsidR="00F54EE7">
        <w:rPr>
          <w:rFonts w:ascii="Times New Roman" w:hAnsi="Times New Roman" w:cs="Times New Roman"/>
          <w:sz w:val="24"/>
          <w:szCs w:val="24"/>
        </w:rPr>
        <w:t xml:space="preserve"> </w:t>
      </w:r>
      <w:r w:rsidR="00CC3835">
        <w:rPr>
          <w:rFonts w:ascii="Times New Roman" w:hAnsi="Times New Roman" w:cs="Times New Roman"/>
          <w:sz w:val="24"/>
          <w:szCs w:val="24"/>
        </w:rPr>
        <w:t xml:space="preserve">позволить </w:t>
      </w:r>
      <w:r w:rsidR="00F54EE7">
        <w:rPr>
          <w:rFonts w:ascii="Times New Roman" w:hAnsi="Times New Roman" w:cs="Times New Roman"/>
          <w:sz w:val="24"/>
          <w:szCs w:val="24"/>
        </w:rPr>
        <w:t>Западн</w:t>
      </w:r>
      <w:r w:rsidR="00CC3835">
        <w:rPr>
          <w:rFonts w:ascii="Times New Roman" w:hAnsi="Times New Roman" w:cs="Times New Roman"/>
          <w:sz w:val="24"/>
          <w:szCs w:val="24"/>
        </w:rPr>
        <w:t>ому</w:t>
      </w:r>
      <w:r w:rsidR="00F54EE7">
        <w:rPr>
          <w:rFonts w:ascii="Times New Roman" w:hAnsi="Times New Roman" w:cs="Times New Roman"/>
          <w:sz w:val="24"/>
          <w:szCs w:val="24"/>
        </w:rPr>
        <w:t xml:space="preserve"> мир</w:t>
      </w:r>
      <w:r w:rsidR="00CC3835">
        <w:rPr>
          <w:rFonts w:ascii="Times New Roman" w:hAnsi="Times New Roman" w:cs="Times New Roman"/>
          <w:sz w:val="24"/>
          <w:szCs w:val="24"/>
        </w:rPr>
        <w:t>у</w:t>
      </w:r>
      <w:r w:rsidR="00F54EE7">
        <w:rPr>
          <w:rFonts w:ascii="Times New Roman" w:hAnsi="Times New Roman" w:cs="Times New Roman"/>
          <w:sz w:val="24"/>
          <w:szCs w:val="24"/>
        </w:rPr>
        <w:t xml:space="preserve"> упирать на необходимость плавности пути развития коммунистической идеологи</w:t>
      </w:r>
      <w:r w:rsidR="00D1026F">
        <w:rPr>
          <w:rFonts w:ascii="Times New Roman" w:hAnsi="Times New Roman" w:cs="Times New Roman"/>
          <w:sz w:val="24"/>
          <w:szCs w:val="24"/>
        </w:rPr>
        <w:t>и</w:t>
      </w:r>
      <w:r w:rsidR="00F54EE7">
        <w:rPr>
          <w:rFonts w:ascii="Times New Roman" w:hAnsi="Times New Roman" w:cs="Times New Roman"/>
          <w:sz w:val="24"/>
          <w:szCs w:val="24"/>
        </w:rPr>
        <w:t xml:space="preserve"> в сторону большей демократизации ("малые шаги"), осуществление которого впоследствии поставит официальную власть перед лицом продолжения начатых изменений, так как на этой стадии само общество, как и говорилось ранее, будет производить </w:t>
      </w:r>
      <w:proofErr w:type="spellStart"/>
      <w:r w:rsidR="00F54EE7">
        <w:rPr>
          <w:rFonts w:ascii="Times New Roman" w:hAnsi="Times New Roman" w:cs="Times New Roman"/>
          <w:sz w:val="24"/>
          <w:szCs w:val="24"/>
        </w:rPr>
        <w:t>целеполагание</w:t>
      </w:r>
      <w:proofErr w:type="spellEnd"/>
      <w:r w:rsidR="00F54EE7">
        <w:rPr>
          <w:rFonts w:ascii="Times New Roman" w:hAnsi="Times New Roman" w:cs="Times New Roman"/>
          <w:sz w:val="24"/>
          <w:szCs w:val="24"/>
        </w:rPr>
        <w:t xml:space="preserve"> дальнейшего пути реформ. </w:t>
      </w:r>
    </w:p>
    <w:p w:rsidR="00CC3835" w:rsidRDefault="00C854B3" w:rsidP="00784E1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Особое место развитию технологических и экономических связей в рамках осуществления теории конвергенции как полноценной составляющей восточной политики ФРГ уделялось вследствие того, что сам В. Брандт являлся активным сторонником теории функционализма, разработанной английским исследователем Д. </w:t>
      </w:r>
      <w:proofErr w:type="spellStart"/>
      <w:r>
        <w:rPr>
          <w:rFonts w:ascii="Times New Roman" w:hAnsi="Times New Roman" w:cs="Times New Roman"/>
          <w:sz w:val="24"/>
          <w:szCs w:val="24"/>
        </w:rPr>
        <w:t>Митрани</w:t>
      </w:r>
      <w:proofErr w:type="spellEnd"/>
      <w:r>
        <w:rPr>
          <w:rFonts w:ascii="Times New Roman" w:hAnsi="Times New Roman" w:cs="Times New Roman"/>
          <w:sz w:val="24"/>
          <w:szCs w:val="24"/>
        </w:rPr>
        <w:t>.</w:t>
      </w:r>
      <w:r w:rsidR="00895E6D">
        <w:rPr>
          <w:rStyle w:val="aa"/>
          <w:rFonts w:ascii="Times New Roman" w:hAnsi="Times New Roman" w:cs="Times New Roman"/>
          <w:sz w:val="24"/>
          <w:szCs w:val="24"/>
        </w:rPr>
        <w:footnoteReference w:id="37"/>
      </w:r>
      <w:r>
        <w:rPr>
          <w:rFonts w:ascii="Times New Roman" w:hAnsi="Times New Roman" w:cs="Times New Roman"/>
          <w:sz w:val="24"/>
          <w:szCs w:val="24"/>
        </w:rPr>
        <w:t xml:space="preserve"> Последний, в свою очередь, исходил из положений, заключавших мысль о том, что установление определенных связей в конкретных сферах и областях </w:t>
      </w:r>
      <w:r w:rsidR="00954D3F">
        <w:rPr>
          <w:rFonts w:ascii="Times New Roman" w:hAnsi="Times New Roman" w:cs="Times New Roman"/>
          <w:sz w:val="24"/>
          <w:szCs w:val="24"/>
        </w:rPr>
        <w:t>(</w:t>
      </w:r>
      <w:r>
        <w:rPr>
          <w:rFonts w:ascii="Times New Roman" w:hAnsi="Times New Roman" w:cs="Times New Roman"/>
          <w:sz w:val="24"/>
          <w:szCs w:val="24"/>
        </w:rPr>
        <w:t xml:space="preserve">в первую очередь, речь шла о научно-техническом и экономическом сотрудничестве </w:t>
      </w:r>
      <w:r w:rsidR="00954D3F">
        <w:rPr>
          <w:rFonts w:ascii="Times New Roman" w:hAnsi="Times New Roman" w:cs="Times New Roman"/>
          <w:sz w:val="24"/>
          <w:szCs w:val="24"/>
        </w:rPr>
        <w:t xml:space="preserve">как об элементах пересечения </w:t>
      </w:r>
      <w:r w:rsidR="00954D3F">
        <w:rPr>
          <w:rFonts w:ascii="Times New Roman" w:hAnsi="Times New Roman" w:cs="Times New Roman"/>
          <w:sz w:val="24"/>
          <w:szCs w:val="24"/>
        </w:rPr>
        <w:lastRenderedPageBreak/>
        <w:t xml:space="preserve">интересов различных государств, где компромисс и соглашение наиболее четко достижимы) способствует запуску механизма интеграции, который, стартовав в узко профилированной сфере, постепенно распространяет свое влияние на весь комплекс межгосударственных отношений в целом. В отдаленной перспективе на основании этих взглядов В. Брандту виделся такой результат функциональной кооперации, как потенциал политической интеграции. Стоит отметить, что данная логика полностью соответствовала процессу европейской интеграции, где экономическая сфера с самого начала занимала ведущее положение, а в период начала осуществления концепта </w:t>
      </w:r>
      <w:proofErr w:type="spellStart"/>
      <w:r w:rsidR="00954D3F" w:rsidRPr="00954D3F">
        <w:rPr>
          <w:rFonts w:ascii="Times New Roman" w:hAnsi="Times New Roman" w:cs="Times New Roman"/>
          <w:i/>
          <w:sz w:val="24"/>
          <w:szCs w:val="24"/>
          <w:lang w:val="en-GB"/>
        </w:rPr>
        <w:t>Ostpolitik</w:t>
      </w:r>
      <w:proofErr w:type="spellEnd"/>
      <w:r w:rsidR="00954D3F">
        <w:rPr>
          <w:rFonts w:ascii="Times New Roman" w:hAnsi="Times New Roman" w:cs="Times New Roman"/>
          <w:sz w:val="24"/>
          <w:szCs w:val="24"/>
        </w:rPr>
        <w:t xml:space="preserve"> стали возникать одни из первых разговоров о возможности </w:t>
      </w:r>
      <w:r w:rsidR="00D1026F">
        <w:rPr>
          <w:rFonts w:ascii="Times New Roman" w:hAnsi="Times New Roman" w:cs="Times New Roman"/>
          <w:sz w:val="24"/>
          <w:szCs w:val="24"/>
        </w:rPr>
        <w:t>старта</w:t>
      </w:r>
      <w:r w:rsidR="00954D3F">
        <w:rPr>
          <w:rFonts w:ascii="Times New Roman" w:hAnsi="Times New Roman" w:cs="Times New Roman"/>
          <w:sz w:val="24"/>
          <w:szCs w:val="24"/>
        </w:rPr>
        <w:t xml:space="preserve"> валютного этапа интеграции. Тем самым создавался задел для расширения идеи </w:t>
      </w:r>
      <w:r w:rsidR="00AE0C08">
        <w:rPr>
          <w:rFonts w:ascii="Times New Roman" w:hAnsi="Times New Roman" w:cs="Times New Roman"/>
          <w:sz w:val="24"/>
          <w:szCs w:val="24"/>
        </w:rPr>
        <w:t>европейской интеграции в масштабах единой Европы, не ограничиваясь членством западноевропейских стран, составлявших ядро такой структуры.</w:t>
      </w:r>
      <w:r w:rsidR="00895E6D">
        <w:rPr>
          <w:rStyle w:val="aa"/>
          <w:rFonts w:ascii="Times New Roman" w:hAnsi="Times New Roman" w:cs="Times New Roman"/>
          <w:sz w:val="24"/>
          <w:szCs w:val="24"/>
        </w:rPr>
        <w:footnoteReference w:id="38"/>
      </w:r>
    </w:p>
    <w:p w:rsidR="00AE0C08" w:rsidRDefault="00AE0C08" w:rsidP="00784E1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Учитывая важность в</w:t>
      </w:r>
      <w:r w:rsidR="00544133">
        <w:rPr>
          <w:rFonts w:ascii="Times New Roman" w:hAnsi="Times New Roman" w:cs="Times New Roman"/>
          <w:sz w:val="24"/>
          <w:szCs w:val="24"/>
        </w:rPr>
        <w:t xml:space="preserve">осточноевропейских и </w:t>
      </w:r>
      <w:proofErr w:type="spellStart"/>
      <w:r w:rsidR="00544133">
        <w:rPr>
          <w:rFonts w:ascii="Times New Roman" w:hAnsi="Times New Roman" w:cs="Times New Roman"/>
          <w:sz w:val="24"/>
          <w:szCs w:val="24"/>
        </w:rPr>
        <w:t>центрально</w:t>
      </w:r>
      <w:r>
        <w:rPr>
          <w:rFonts w:ascii="Times New Roman" w:hAnsi="Times New Roman" w:cs="Times New Roman"/>
          <w:sz w:val="24"/>
          <w:szCs w:val="24"/>
        </w:rPr>
        <w:t>европейских</w:t>
      </w:r>
      <w:proofErr w:type="spellEnd"/>
      <w:r>
        <w:rPr>
          <w:rFonts w:ascii="Times New Roman" w:hAnsi="Times New Roman" w:cs="Times New Roman"/>
          <w:sz w:val="24"/>
          <w:szCs w:val="24"/>
        </w:rPr>
        <w:t xml:space="preserve"> стран для </w:t>
      </w:r>
      <w:r w:rsidR="004514C0">
        <w:rPr>
          <w:rFonts w:ascii="Times New Roman" w:hAnsi="Times New Roman" w:cs="Times New Roman"/>
          <w:sz w:val="24"/>
          <w:szCs w:val="24"/>
        </w:rPr>
        <w:t xml:space="preserve">осуществления </w:t>
      </w:r>
      <w:proofErr w:type="spellStart"/>
      <w:r w:rsidR="004514C0">
        <w:rPr>
          <w:rFonts w:ascii="Times New Roman" w:hAnsi="Times New Roman" w:cs="Times New Roman"/>
          <w:sz w:val="24"/>
          <w:szCs w:val="24"/>
        </w:rPr>
        <w:t>вышепредставленной</w:t>
      </w:r>
      <w:proofErr w:type="spellEnd"/>
      <w:r w:rsidR="004514C0">
        <w:rPr>
          <w:rFonts w:ascii="Times New Roman" w:hAnsi="Times New Roman" w:cs="Times New Roman"/>
          <w:sz w:val="24"/>
          <w:szCs w:val="24"/>
        </w:rPr>
        <w:t xml:space="preserve"> идеи, данные государства всегда лежали в ядре основной мысли восточной политики.</w:t>
      </w:r>
      <w:r w:rsidR="000B1794">
        <w:rPr>
          <w:rStyle w:val="aa"/>
          <w:rFonts w:ascii="Times New Roman" w:hAnsi="Times New Roman" w:cs="Times New Roman"/>
          <w:sz w:val="24"/>
          <w:szCs w:val="24"/>
        </w:rPr>
        <w:footnoteReference w:id="39"/>
      </w:r>
      <w:r w:rsidR="004514C0">
        <w:rPr>
          <w:rFonts w:ascii="Times New Roman" w:hAnsi="Times New Roman" w:cs="Times New Roman"/>
          <w:sz w:val="24"/>
          <w:szCs w:val="24"/>
        </w:rPr>
        <w:t xml:space="preserve"> Весь свой срок пребывания в должности федерального канцлера В. Брандт своими действиями демонстрировал тот факт, что </w:t>
      </w:r>
      <w:proofErr w:type="spellStart"/>
      <w:r w:rsidR="004514C0" w:rsidRPr="00954D3F">
        <w:rPr>
          <w:rFonts w:ascii="Times New Roman" w:hAnsi="Times New Roman" w:cs="Times New Roman"/>
          <w:i/>
          <w:sz w:val="24"/>
          <w:szCs w:val="24"/>
          <w:lang w:val="en-GB"/>
        </w:rPr>
        <w:t>Ostpolitik</w:t>
      </w:r>
      <w:proofErr w:type="spellEnd"/>
      <w:r w:rsidR="004514C0">
        <w:rPr>
          <w:rFonts w:ascii="Times New Roman" w:hAnsi="Times New Roman" w:cs="Times New Roman"/>
          <w:i/>
          <w:sz w:val="24"/>
          <w:szCs w:val="24"/>
        </w:rPr>
        <w:t xml:space="preserve"> </w:t>
      </w:r>
      <w:r w:rsidR="004514C0">
        <w:rPr>
          <w:rFonts w:ascii="Times New Roman" w:hAnsi="Times New Roman" w:cs="Times New Roman"/>
          <w:sz w:val="24"/>
          <w:szCs w:val="24"/>
        </w:rPr>
        <w:t>не может быть сведена исключительно к разрядке отношений с Москвой, фактически являвшей центром политических решений в рамках восточного блока государств</w:t>
      </w:r>
      <w:r w:rsidR="00C421BC">
        <w:rPr>
          <w:rFonts w:ascii="Times New Roman" w:hAnsi="Times New Roman" w:cs="Times New Roman"/>
          <w:sz w:val="24"/>
          <w:szCs w:val="24"/>
        </w:rPr>
        <w:t xml:space="preserve"> и рождавшей ложное представление о том, что взаимодействия с одним СССР может быть достаточно для начала проведения комплексных реформ во всем блоке. Вопреки такому мнению В. Брандт понимал всю сложность и долговременность трансформационных процессов, которые должны были затронуть Советский Союз и его институты, и поэтому приоритетным направлением делал взаимодействие и контакты с правительствами тех коммунистических стран Восточной Европы, которые наиболее определенно проявляли свою готовность приступить к требуемым изменениям.</w:t>
      </w:r>
      <w:r w:rsidR="00747EAA">
        <w:rPr>
          <w:rStyle w:val="aa"/>
          <w:rFonts w:ascii="Times New Roman" w:hAnsi="Times New Roman" w:cs="Times New Roman"/>
          <w:sz w:val="24"/>
          <w:szCs w:val="24"/>
        </w:rPr>
        <w:footnoteReference w:id="40"/>
      </w:r>
      <w:r w:rsidR="00C421BC">
        <w:rPr>
          <w:rFonts w:ascii="Times New Roman" w:hAnsi="Times New Roman" w:cs="Times New Roman"/>
          <w:sz w:val="24"/>
          <w:szCs w:val="24"/>
        </w:rPr>
        <w:t xml:space="preserve"> Первоначально таковыми являлись Польша при В. </w:t>
      </w:r>
      <w:proofErr w:type="spellStart"/>
      <w:r w:rsidR="00C421BC">
        <w:rPr>
          <w:rFonts w:ascii="Times New Roman" w:hAnsi="Times New Roman" w:cs="Times New Roman"/>
          <w:sz w:val="24"/>
          <w:szCs w:val="24"/>
        </w:rPr>
        <w:t>Гомулке</w:t>
      </w:r>
      <w:proofErr w:type="spellEnd"/>
      <w:r w:rsidR="00C421BC">
        <w:rPr>
          <w:rFonts w:ascii="Times New Roman" w:hAnsi="Times New Roman" w:cs="Times New Roman"/>
          <w:sz w:val="24"/>
          <w:szCs w:val="24"/>
        </w:rPr>
        <w:t>, Чехослов</w:t>
      </w:r>
      <w:r w:rsidR="00544133">
        <w:rPr>
          <w:rFonts w:ascii="Times New Roman" w:hAnsi="Times New Roman" w:cs="Times New Roman"/>
          <w:sz w:val="24"/>
          <w:szCs w:val="24"/>
        </w:rPr>
        <w:t>акия при Г. Гусаке и Югославия (</w:t>
      </w:r>
      <w:r w:rsidR="00C421BC">
        <w:rPr>
          <w:rFonts w:ascii="Times New Roman" w:hAnsi="Times New Roman" w:cs="Times New Roman"/>
          <w:sz w:val="24"/>
          <w:szCs w:val="24"/>
        </w:rPr>
        <w:t>которая не входила в Ор</w:t>
      </w:r>
      <w:r w:rsidR="00544133">
        <w:rPr>
          <w:rFonts w:ascii="Times New Roman" w:hAnsi="Times New Roman" w:cs="Times New Roman"/>
          <w:sz w:val="24"/>
          <w:szCs w:val="24"/>
        </w:rPr>
        <w:t xml:space="preserve">ганизацию Варшавского Договора) </w:t>
      </w:r>
      <w:r w:rsidR="00C421BC">
        <w:rPr>
          <w:rFonts w:ascii="Times New Roman" w:hAnsi="Times New Roman" w:cs="Times New Roman"/>
          <w:sz w:val="24"/>
          <w:szCs w:val="24"/>
        </w:rPr>
        <w:t>при И.Б. Тито.</w:t>
      </w:r>
      <w:r w:rsidR="006B4E09">
        <w:rPr>
          <w:rFonts w:ascii="Times New Roman" w:hAnsi="Times New Roman" w:cs="Times New Roman"/>
          <w:sz w:val="24"/>
          <w:szCs w:val="24"/>
        </w:rPr>
        <w:t xml:space="preserve"> Примером масштабности и важности проводимых переговоров и выстраивания двусторонних контактов может послужить подписание Варшавского договора между ФРГ </w:t>
      </w:r>
      <w:r w:rsidR="006B4E09">
        <w:rPr>
          <w:rFonts w:ascii="Times New Roman" w:hAnsi="Times New Roman" w:cs="Times New Roman"/>
          <w:sz w:val="24"/>
          <w:szCs w:val="24"/>
        </w:rPr>
        <w:lastRenderedPageBreak/>
        <w:t>и Польшей в 1970 г., статьи которого содержали в себе положения касательно предоставления финансовых кредитов польскому правительству, набора торговых привилегий и открытию каналов технического и научного сотрудничества, посредством которых польское общество становилось все в большую зависимость от западногерманских поставок.</w:t>
      </w:r>
      <w:r w:rsidR="000B1794">
        <w:rPr>
          <w:rStyle w:val="aa"/>
          <w:rFonts w:ascii="Times New Roman" w:hAnsi="Times New Roman" w:cs="Times New Roman"/>
          <w:sz w:val="24"/>
          <w:szCs w:val="24"/>
        </w:rPr>
        <w:footnoteReference w:id="41"/>
      </w:r>
    </w:p>
    <w:p w:rsidR="006B4E09" w:rsidRDefault="00DF5A47" w:rsidP="00784E1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Отношения же с Москвой в логике концепта восточной политики служили второй, фактически являвшейся равной по значимости цели - воцарение мира в Европе в долгосрочной перспективе и недопущение тех бедствий и разрушений, которые принесли с собой две предыдущие мировые войны. Процесс запуска </w:t>
      </w:r>
      <w:proofErr w:type="spellStart"/>
      <w:r w:rsidRPr="00954D3F">
        <w:rPr>
          <w:rFonts w:ascii="Times New Roman" w:hAnsi="Times New Roman" w:cs="Times New Roman"/>
          <w:i/>
          <w:sz w:val="24"/>
          <w:szCs w:val="24"/>
          <w:lang w:val="en-GB"/>
        </w:rPr>
        <w:t>Ostpolitik</w:t>
      </w:r>
      <w:proofErr w:type="spellEnd"/>
      <w:r>
        <w:rPr>
          <w:rFonts w:ascii="Times New Roman" w:hAnsi="Times New Roman" w:cs="Times New Roman"/>
          <w:i/>
          <w:sz w:val="24"/>
          <w:szCs w:val="24"/>
        </w:rPr>
        <w:t xml:space="preserve"> </w:t>
      </w:r>
      <w:r>
        <w:rPr>
          <w:rFonts w:ascii="Times New Roman" w:hAnsi="Times New Roman" w:cs="Times New Roman"/>
          <w:sz w:val="24"/>
          <w:szCs w:val="24"/>
        </w:rPr>
        <w:t>непосредственным образом совпал с фактом подготовки Совещания по безопасности и сотрудничеству в Европе в 1973 - 1975 гг., а сами два эти направления деятельности явились взаимодополняющими друг друга факторами, где одна идейная установка вытекала из другой.</w:t>
      </w:r>
      <w:r w:rsidR="00747EAA">
        <w:rPr>
          <w:rStyle w:val="aa"/>
          <w:rFonts w:ascii="Times New Roman" w:hAnsi="Times New Roman" w:cs="Times New Roman"/>
          <w:sz w:val="24"/>
          <w:szCs w:val="24"/>
        </w:rPr>
        <w:footnoteReference w:id="42"/>
      </w:r>
      <w:r>
        <w:rPr>
          <w:rFonts w:ascii="Times New Roman" w:hAnsi="Times New Roman" w:cs="Times New Roman"/>
          <w:sz w:val="24"/>
          <w:szCs w:val="24"/>
        </w:rPr>
        <w:t xml:space="preserve"> Установление личных контактов В. Брандта и Л. Брежнева, заключение в 1970 г. Московского договора между ФРГ и СССР, в основе которого лежала одна из главных мыслей, проводимых в то время федеральным канцлером, а имен</w:t>
      </w:r>
      <w:r w:rsidR="00A23A74">
        <w:rPr>
          <w:rFonts w:ascii="Times New Roman" w:hAnsi="Times New Roman" w:cs="Times New Roman"/>
          <w:sz w:val="24"/>
          <w:szCs w:val="24"/>
        </w:rPr>
        <w:t>н</w:t>
      </w:r>
      <w:r>
        <w:rPr>
          <w:rFonts w:ascii="Times New Roman" w:hAnsi="Times New Roman" w:cs="Times New Roman"/>
          <w:sz w:val="24"/>
          <w:szCs w:val="24"/>
        </w:rPr>
        <w:t>о</w:t>
      </w:r>
      <w:r w:rsidR="00A23A74">
        <w:rPr>
          <w:rFonts w:ascii="Times New Roman" w:hAnsi="Times New Roman" w:cs="Times New Roman"/>
          <w:sz w:val="24"/>
          <w:szCs w:val="24"/>
        </w:rPr>
        <w:t>,</w:t>
      </w:r>
      <w:r>
        <w:rPr>
          <w:rFonts w:ascii="Times New Roman" w:hAnsi="Times New Roman" w:cs="Times New Roman"/>
          <w:sz w:val="24"/>
          <w:szCs w:val="24"/>
        </w:rPr>
        <w:t xml:space="preserve"> от</w:t>
      </w:r>
      <w:r w:rsidR="00A23A74">
        <w:rPr>
          <w:rFonts w:ascii="Times New Roman" w:hAnsi="Times New Roman" w:cs="Times New Roman"/>
          <w:sz w:val="24"/>
          <w:szCs w:val="24"/>
        </w:rPr>
        <w:t xml:space="preserve">каз от применения силы в отношениях между государствами, стали возможными только в результате проведения западногерманской политической элитой нового курса по отношению к странам Восточного блока. Политика </w:t>
      </w:r>
      <w:r w:rsidR="00A23A74" w:rsidRPr="00A23A74">
        <w:rPr>
          <w:rFonts w:ascii="Times New Roman" w:hAnsi="Times New Roman" w:cs="Times New Roman"/>
          <w:i/>
          <w:sz w:val="24"/>
          <w:szCs w:val="24"/>
        </w:rPr>
        <w:t>"</w:t>
      </w:r>
      <w:r w:rsidR="00A23A74" w:rsidRPr="00A23A74">
        <w:rPr>
          <w:rFonts w:ascii="Times New Roman" w:hAnsi="Times New Roman" w:cs="Times New Roman"/>
          <w:i/>
          <w:sz w:val="24"/>
          <w:szCs w:val="24"/>
          <w:lang w:val="de-DE"/>
        </w:rPr>
        <w:t>Wanderung</w:t>
      </w:r>
      <w:r w:rsidR="00A23A74" w:rsidRPr="00A23A74">
        <w:rPr>
          <w:rFonts w:ascii="Times New Roman" w:hAnsi="Times New Roman" w:cs="Times New Roman"/>
          <w:i/>
          <w:sz w:val="24"/>
          <w:szCs w:val="24"/>
        </w:rPr>
        <w:t xml:space="preserve"> </w:t>
      </w:r>
      <w:r w:rsidR="00A23A74" w:rsidRPr="00A23A74">
        <w:rPr>
          <w:rFonts w:ascii="Times New Roman" w:hAnsi="Times New Roman" w:cs="Times New Roman"/>
          <w:i/>
          <w:sz w:val="24"/>
          <w:szCs w:val="24"/>
          <w:lang w:val="de-DE"/>
        </w:rPr>
        <w:t>durch</w:t>
      </w:r>
      <w:r w:rsidR="00A23A74" w:rsidRPr="00A23A74">
        <w:rPr>
          <w:rFonts w:ascii="Times New Roman" w:hAnsi="Times New Roman" w:cs="Times New Roman"/>
          <w:i/>
          <w:sz w:val="24"/>
          <w:szCs w:val="24"/>
        </w:rPr>
        <w:t xml:space="preserve"> </w:t>
      </w:r>
      <w:r w:rsidR="00A23A74" w:rsidRPr="00A23A74">
        <w:rPr>
          <w:rFonts w:ascii="Times New Roman" w:hAnsi="Times New Roman" w:cs="Times New Roman"/>
          <w:i/>
          <w:sz w:val="24"/>
          <w:szCs w:val="24"/>
          <w:lang w:val="de-DE"/>
        </w:rPr>
        <w:t>Ann</w:t>
      </w:r>
      <w:proofErr w:type="spellStart"/>
      <w:r w:rsidR="00A23A74" w:rsidRPr="00A23A74">
        <w:rPr>
          <w:rFonts w:ascii="Times New Roman" w:hAnsi="Times New Roman" w:cs="Times New Roman"/>
          <w:i/>
          <w:sz w:val="24"/>
          <w:szCs w:val="24"/>
        </w:rPr>
        <w:t>ä</w:t>
      </w:r>
      <w:r w:rsidR="00A23A74" w:rsidRPr="00A23A74">
        <w:rPr>
          <w:rFonts w:ascii="Times New Roman" w:hAnsi="Times New Roman" w:cs="Times New Roman"/>
          <w:i/>
          <w:sz w:val="24"/>
          <w:szCs w:val="24"/>
          <w:lang w:val="de-DE"/>
        </w:rPr>
        <w:t>herung</w:t>
      </w:r>
      <w:proofErr w:type="spellEnd"/>
      <w:r w:rsidR="00A23A74" w:rsidRPr="00A23A74">
        <w:rPr>
          <w:rFonts w:ascii="Times New Roman" w:hAnsi="Times New Roman" w:cs="Times New Roman"/>
          <w:i/>
          <w:sz w:val="24"/>
          <w:szCs w:val="24"/>
        </w:rPr>
        <w:t>"</w:t>
      </w:r>
      <w:r w:rsidR="00A23A74">
        <w:rPr>
          <w:rFonts w:ascii="Times New Roman" w:hAnsi="Times New Roman" w:cs="Times New Roman"/>
          <w:i/>
          <w:sz w:val="24"/>
          <w:szCs w:val="24"/>
        </w:rPr>
        <w:t xml:space="preserve"> </w:t>
      </w:r>
      <w:r w:rsidR="00A23A74">
        <w:rPr>
          <w:rFonts w:ascii="Times New Roman" w:hAnsi="Times New Roman" w:cs="Times New Roman"/>
          <w:sz w:val="24"/>
          <w:szCs w:val="24"/>
        </w:rPr>
        <w:t>("изменение через сближение") напрямую служила идее перевода обоюдного существования и соревнования между двумя противоположными идеологиями в мирное русло, что обеспечивало определенную долю безопасности в ядерный век.</w:t>
      </w:r>
      <w:r w:rsidR="006F3CBB">
        <w:rPr>
          <w:rStyle w:val="aa"/>
          <w:rFonts w:ascii="Times New Roman" w:hAnsi="Times New Roman" w:cs="Times New Roman"/>
          <w:sz w:val="24"/>
          <w:szCs w:val="24"/>
        </w:rPr>
        <w:footnoteReference w:id="43"/>
      </w:r>
      <w:r w:rsidR="00A23A74">
        <w:rPr>
          <w:rFonts w:ascii="Times New Roman" w:hAnsi="Times New Roman" w:cs="Times New Roman"/>
          <w:sz w:val="24"/>
          <w:szCs w:val="24"/>
        </w:rPr>
        <w:t xml:space="preserve"> </w:t>
      </w:r>
    </w:p>
    <w:p w:rsidR="00A23A74" w:rsidRDefault="00A23A74" w:rsidP="00784E1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При этом уже в то время рождалась идея построения единой европейской системы безопасности, объединявшая в себе совершенно различные варианты относительно своего претворения и внимание которой уделял Э. Бар, сопрягая ее с восточной политикой. Новизна и перспективность ее осуществления проявлялась в формулировках трех различных концепций, где каждая из таковых исходила из </w:t>
      </w:r>
      <w:r w:rsidR="006013BE">
        <w:rPr>
          <w:rFonts w:ascii="Times New Roman" w:hAnsi="Times New Roman" w:cs="Times New Roman"/>
          <w:sz w:val="24"/>
          <w:szCs w:val="24"/>
        </w:rPr>
        <w:t xml:space="preserve">процесса скорости планируемых преобразований. Наиболее скромной в ожиданиях являлась Концепция А, в рамках которой должен был обсуждаться лишь вопрос снижения числа развернутых на </w:t>
      </w:r>
      <w:r w:rsidR="006013BE">
        <w:rPr>
          <w:rFonts w:ascii="Times New Roman" w:hAnsi="Times New Roman" w:cs="Times New Roman"/>
          <w:sz w:val="24"/>
          <w:szCs w:val="24"/>
        </w:rPr>
        <w:lastRenderedPageBreak/>
        <w:t xml:space="preserve">европейском континенте вооружений и их дальнейшее ограничение. Концепция В включала в себя уже такой смелый шаг, как роспуск двух противоборствующих блоков и создание на их месте общего форума европейской безопасности как своеобразного символа единства. Концепция С, в свою очередь, исходила из менее всего осуществимых условий, при которых США и СССР должны были быть выведены из структур европейской безопасности, а бразды правления перейти при этом в руки европейских государств. Стоит еще раз отметить, что </w:t>
      </w:r>
      <w:r w:rsidR="00D81DF5">
        <w:rPr>
          <w:rFonts w:ascii="Times New Roman" w:hAnsi="Times New Roman" w:cs="Times New Roman"/>
          <w:sz w:val="24"/>
          <w:szCs w:val="24"/>
        </w:rPr>
        <w:t>такие преобразования в вопросах безопасности, даже ограниченные лишь идейным полем, стали возможны лишь в условиях проведения курса восточной политики, буквально ломавшей барьеры между Западом и Востоком.</w:t>
      </w:r>
      <w:r w:rsidR="006F3CBB">
        <w:rPr>
          <w:rStyle w:val="aa"/>
          <w:rFonts w:ascii="Times New Roman" w:hAnsi="Times New Roman" w:cs="Times New Roman"/>
          <w:sz w:val="24"/>
          <w:szCs w:val="24"/>
        </w:rPr>
        <w:footnoteReference w:id="44"/>
      </w:r>
    </w:p>
    <w:p w:rsidR="00176D15" w:rsidRDefault="007D41B6" w:rsidP="00176D1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Укрепление позиций восточной политики позволило фактически перейти к возникновению такой концепции, как </w:t>
      </w:r>
      <w:r>
        <w:rPr>
          <w:rFonts w:ascii="Times New Roman" w:hAnsi="Times New Roman" w:cs="Times New Roman"/>
          <w:i/>
          <w:sz w:val="24"/>
          <w:szCs w:val="24"/>
          <w:lang w:val="de-DE"/>
        </w:rPr>
        <w:t>Neue</w:t>
      </w:r>
      <w:r w:rsidRPr="007D41B6">
        <w:rPr>
          <w:rFonts w:ascii="Times New Roman" w:hAnsi="Times New Roman" w:cs="Times New Roman"/>
          <w:i/>
          <w:sz w:val="24"/>
          <w:szCs w:val="24"/>
        </w:rPr>
        <w:t xml:space="preserve"> </w:t>
      </w:r>
      <w:r>
        <w:rPr>
          <w:rFonts w:ascii="Times New Roman" w:hAnsi="Times New Roman" w:cs="Times New Roman"/>
          <w:i/>
          <w:sz w:val="24"/>
          <w:szCs w:val="24"/>
          <w:lang w:val="de-DE"/>
        </w:rPr>
        <w:t>Ostpolitik</w:t>
      </w:r>
      <w:r w:rsidR="006F3CBB" w:rsidRPr="006F3CBB">
        <w:rPr>
          <w:rStyle w:val="aa"/>
          <w:rFonts w:ascii="Times New Roman" w:hAnsi="Times New Roman" w:cs="Times New Roman"/>
          <w:sz w:val="24"/>
          <w:szCs w:val="24"/>
          <w:lang w:val="de-DE"/>
        </w:rPr>
        <w:footnoteReference w:id="45"/>
      </w:r>
      <w:r>
        <w:rPr>
          <w:rFonts w:ascii="Times New Roman" w:hAnsi="Times New Roman" w:cs="Times New Roman"/>
          <w:sz w:val="24"/>
          <w:szCs w:val="24"/>
        </w:rPr>
        <w:t>, которая зафиксировала в себе основной набор характеристик, присущих предыдущему этапу, и окончательно развила ту базу идей, на которую в настоящее время опирается немецкая политическая элита в своем взаимодействии с восточными соседями Евросоюза. В последние годы своего канцлерства В. Брандт все более часто стал говорить о том, что возвращение Германии к идее своей национальности уже невозмож</w:t>
      </w:r>
      <w:r w:rsidR="00D141F6">
        <w:rPr>
          <w:rFonts w:ascii="Times New Roman" w:hAnsi="Times New Roman" w:cs="Times New Roman"/>
          <w:sz w:val="24"/>
          <w:szCs w:val="24"/>
        </w:rPr>
        <w:t>но</w:t>
      </w:r>
      <w:r>
        <w:rPr>
          <w:rFonts w:ascii="Times New Roman" w:hAnsi="Times New Roman" w:cs="Times New Roman"/>
          <w:sz w:val="24"/>
          <w:szCs w:val="24"/>
        </w:rPr>
        <w:t xml:space="preserve"> в категориях, которые были развиты ранее, тем самым в открытую призывая задуматься над более глобальной структурой объединения, содержащей в себе как можно большее количество европейских государств. В этот период окончательно закрепляется взаимосвязь восточной политики с идеей европейской архитектуры как гаранта безопасности Европы, в том числе и от самой Германии. При этом обоим направлениям, по мнению В. Брандта, содействует существование такого феномена, как единое европейское сознание, которое не прекращало жить </w:t>
      </w:r>
      <w:r w:rsidR="00176D15">
        <w:rPr>
          <w:rFonts w:ascii="Times New Roman" w:hAnsi="Times New Roman" w:cs="Times New Roman"/>
          <w:sz w:val="24"/>
          <w:szCs w:val="24"/>
        </w:rPr>
        <w:t xml:space="preserve">внутри народов стран Восточной и Центральной Европы </w:t>
      </w:r>
      <w:r>
        <w:rPr>
          <w:rFonts w:ascii="Times New Roman" w:hAnsi="Times New Roman" w:cs="Times New Roman"/>
          <w:sz w:val="24"/>
          <w:szCs w:val="24"/>
        </w:rPr>
        <w:t>и</w:t>
      </w:r>
      <w:r w:rsidR="00176D15">
        <w:rPr>
          <w:rFonts w:ascii="Times New Roman" w:hAnsi="Times New Roman" w:cs="Times New Roman"/>
          <w:sz w:val="24"/>
          <w:szCs w:val="24"/>
        </w:rPr>
        <w:t xml:space="preserve"> явным образом начинает возрождаться посредством усиления взаимосвязей.</w:t>
      </w:r>
      <w:r w:rsidR="00176D15" w:rsidRPr="00176D15">
        <w:rPr>
          <w:rFonts w:ascii="Times New Roman" w:hAnsi="Times New Roman" w:cs="Times New Roman"/>
          <w:sz w:val="24"/>
          <w:szCs w:val="24"/>
        </w:rPr>
        <w:t xml:space="preserve"> </w:t>
      </w:r>
      <w:r w:rsidR="00176D15">
        <w:rPr>
          <w:rFonts w:ascii="Times New Roman" w:hAnsi="Times New Roman" w:cs="Times New Roman"/>
          <w:sz w:val="24"/>
          <w:szCs w:val="24"/>
        </w:rPr>
        <w:t>Такая тесная связка между двумя концепциями прочно вошла в одну из немецких внешнеполитических установок и была перенята впоследствии христианскими демократами, которые сохранили базис и фундамент восточной политики, доведя его до современного этапа.</w:t>
      </w:r>
    </w:p>
    <w:p w:rsidR="00176D15" w:rsidRDefault="006A5E11" w:rsidP="00176D1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Итак, современная </w:t>
      </w:r>
      <w:r>
        <w:rPr>
          <w:rFonts w:ascii="Times New Roman" w:hAnsi="Times New Roman" w:cs="Times New Roman"/>
          <w:i/>
          <w:sz w:val="24"/>
          <w:szCs w:val="24"/>
          <w:lang w:val="de-DE"/>
        </w:rPr>
        <w:t>Ostpolitik</w:t>
      </w:r>
      <w:r w:rsidRPr="006A5E11">
        <w:rPr>
          <w:rFonts w:ascii="Times New Roman" w:hAnsi="Times New Roman" w:cs="Times New Roman"/>
          <w:i/>
          <w:sz w:val="24"/>
          <w:szCs w:val="24"/>
        </w:rPr>
        <w:t xml:space="preserve"> </w:t>
      </w:r>
      <w:r>
        <w:rPr>
          <w:rFonts w:ascii="Times New Roman" w:hAnsi="Times New Roman" w:cs="Times New Roman"/>
          <w:sz w:val="24"/>
          <w:szCs w:val="24"/>
        </w:rPr>
        <w:t xml:space="preserve">строится на определенном числе положений и установок, разработанных еще в 60-70-е гг. ХХ в. В. Брандтом и его соратником Э. Баром. Крушение </w:t>
      </w:r>
      <w:r>
        <w:rPr>
          <w:rFonts w:ascii="Times New Roman" w:hAnsi="Times New Roman" w:cs="Times New Roman"/>
          <w:sz w:val="24"/>
          <w:szCs w:val="24"/>
        </w:rPr>
        <w:lastRenderedPageBreak/>
        <w:t>биполярного порядка и изменение политических реалий на европейском континенте в частности несильно отразились на тех базовых идеях, которые преследует в рамках своей деятельности немецкая политическая элита по отношению к странам региона Восточной Европы. Несомненным образом ушла в историю прямая взаимосвязь концепта восточной политики и курса, направленного на объединение Германии, который фактически завершился удачно в 1990 г. Однако данная категория переросла, как это и предвидел В. Брандт, в более широкое понимание и восприятие Европы как политического объединени</w:t>
      </w:r>
      <w:r w:rsidR="00544133">
        <w:rPr>
          <w:rFonts w:ascii="Times New Roman" w:hAnsi="Times New Roman" w:cs="Times New Roman"/>
          <w:sz w:val="24"/>
          <w:szCs w:val="24"/>
        </w:rPr>
        <w:t>я, куда в 2004</w:t>
      </w:r>
      <w:r>
        <w:rPr>
          <w:rFonts w:ascii="Times New Roman" w:hAnsi="Times New Roman" w:cs="Times New Roman"/>
          <w:sz w:val="24"/>
          <w:szCs w:val="24"/>
        </w:rPr>
        <w:t xml:space="preserve"> и 2007 гг. полноправными членами вступили ряд стран, в адрес которых и были направлены основные действия в русле </w:t>
      </w:r>
      <w:r>
        <w:rPr>
          <w:rFonts w:ascii="Times New Roman" w:hAnsi="Times New Roman" w:cs="Times New Roman"/>
          <w:i/>
          <w:sz w:val="24"/>
          <w:szCs w:val="24"/>
          <w:lang w:val="de-DE"/>
        </w:rPr>
        <w:t>Ostpolitik</w:t>
      </w:r>
      <w:r w:rsidR="009B6243">
        <w:rPr>
          <w:rFonts w:ascii="Times New Roman" w:hAnsi="Times New Roman" w:cs="Times New Roman"/>
          <w:sz w:val="24"/>
          <w:szCs w:val="24"/>
        </w:rPr>
        <w:t xml:space="preserve">, передав тем самым своеобразную эстафетную палочку </w:t>
      </w:r>
      <w:r w:rsidR="00544133">
        <w:rPr>
          <w:rFonts w:ascii="Times New Roman" w:hAnsi="Times New Roman" w:cs="Times New Roman"/>
          <w:sz w:val="24"/>
          <w:szCs w:val="24"/>
        </w:rPr>
        <w:t>государствам</w:t>
      </w:r>
      <w:r w:rsidR="009B6243">
        <w:rPr>
          <w:rFonts w:ascii="Times New Roman" w:hAnsi="Times New Roman" w:cs="Times New Roman"/>
          <w:sz w:val="24"/>
          <w:szCs w:val="24"/>
        </w:rPr>
        <w:t xml:space="preserve">, расположенным восточнее них. В результате этого сформировалась идея "Восточного партнерства ЕС", где ФРГ продолжает преследовать схожие интересы, которые могут быть сведены к концепции трансформации политических структур мирным путем. Как и в свое время со странами Восточного блока, Берлин рассматривает новообразовавшиеся государства на постсоветском пространстве как независимые политические формирования, хоть и находящиеся в сфере влияния Москвы, но проявляющие активное желание диверсифицировать свои внешнеполитические связи. </w:t>
      </w:r>
    </w:p>
    <w:p w:rsidR="009B6243" w:rsidRDefault="009B6243" w:rsidP="00176D1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таких условиях продолжает играть важную роль тактика </w:t>
      </w:r>
      <w:r w:rsidRPr="00A23A74">
        <w:rPr>
          <w:rFonts w:ascii="Times New Roman" w:hAnsi="Times New Roman" w:cs="Times New Roman"/>
          <w:i/>
          <w:sz w:val="24"/>
          <w:szCs w:val="24"/>
        </w:rPr>
        <w:t>"</w:t>
      </w:r>
      <w:r w:rsidRPr="00A23A74">
        <w:rPr>
          <w:rFonts w:ascii="Times New Roman" w:hAnsi="Times New Roman" w:cs="Times New Roman"/>
          <w:i/>
          <w:sz w:val="24"/>
          <w:szCs w:val="24"/>
          <w:lang w:val="de-DE"/>
        </w:rPr>
        <w:t>Wanderung</w:t>
      </w:r>
      <w:r w:rsidRPr="00A23A74">
        <w:rPr>
          <w:rFonts w:ascii="Times New Roman" w:hAnsi="Times New Roman" w:cs="Times New Roman"/>
          <w:i/>
          <w:sz w:val="24"/>
          <w:szCs w:val="24"/>
        </w:rPr>
        <w:t xml:space="preserve"> </w:t>
      </w:r>
      <w:r w:rsidRPr="00A23A74">
        <w:rPr>
          <w:rFonts w:ascii="Times New Roman" w:hAnsi="Times New Roman" w:cs="Times New Roman"/>
          <w:i/>
          <w:sz w:val="24"/>
          <w:szCs w:val="24"/>
          <w:lang w:val="de-DE"/>
        </w:rPr>
        <w:t>durch</w:t>
      </w:r>
      <w:r w:rsidRPr="00A23A74">
        <w:rPr>
          <w:rFonts w:ascii="Times New Roman" w:hAnsi="Times New Roman" w:cs="Times New Roman"/>
          <w:i/>
          <w:sz w:val="24"/>
          <w:szCs w:val="24"/>
        </w:rPr>
        <w:t xml:space="preserve"> </w:t>
      </w:r>
      <w:r w:rsidRPr="00A23A74">
        <w:rPr>
          <w:rFonts w:ascii="Times New Roman" w:hAnsi="Times New Roman" w:cs="Times New Roman"/>
          <w:i/>
          <w:sz w:val="24"/>
          <w:szCs w:val="24"/>
          <w:lang w:val="de-DE"/>
        </w:rPr>
        <w:t>Ann</w:t>
      </w:r>
      <w:proofErr w:type="spellStart"/>
      <w:r w:rsidRPr="00A23A74">
        <w:rPr>
          <w:rFonts w:ascii="Times New Roman" w:hAnsi="Times New Roman" w:cs="Times New Roman"/>
          <w:i/>
          <w:sz w:val="24"/>
          <w:szCs w:val="24"/>
        </w:rPr>
        <w:t>ä</w:t>
      </w:r>
      <w:r w:rsidRPr="00A23A74">
        <w:rPr>
          <w:rFonts w:ascii="Times New Roman" w:hAnsi="Times New Roman" w:cs="Times New Roman"/>
          <w:i/>
          <w:sz w:val="24"/>
          <w:szCs w:val="24"/>
          <w:lang w:val="de-DE"/>
        </w:rPr>
        <w:t>herung</w:t>
      </w:r>
      <w:proofErr w:type="spellEnd"/>
      <w:r w:rsidRPr="00A23A74">
        <w:rPr>
          <w:rFonts w:ascii="Times New Roman" w:hAnsi="Times New Roman" w:cs="Times New Roman"/>
          <w:i/>
          <w:sz w:val="24"/>
          <w:szCs w:val="24"/>
        </w:rPr>
        <w:t>"</w:t>
      </w:r>
      <w:r>
        <w:rPr>
          <w:rFonts w:ascii="Times New Roman" w:hAnsi="Times New Roman" w:cs="Times New Roman"/>
          <w:sz w:val="24"/>
          <w:szCs w:val="24"/>
        </w:rPr>
        <w:t xml:space="preserve">, где посредством установления тесного экономического, культурного и научно-технического сотрудничества происходит демократический переход к новым обществам, способным приблизиться к общему пониманию единого европейского дома. Отношения с Москвой по-прежнему носят осторожный и постепенный в своем развитии характер, так как Российская Федерация видится как образование с более укоренившимися характеристиками и чертами, чей переход </w:t>
      </w:r>
      <w:r w:rsidR="000D6B1D">
        <w:rPr>
          <w:rFonts w:ascii="Times New Roman" w:hAnsi="Times New Roman" w:cs="Times New Roman"/>
          <w:sz w:val="24"/>
          <w:szCs w:val="24"/>
        </w:rPr>
        <w:t xml:space="preserve">требует ориентировки на долгосрочную перспективу и поступательного движения. Однако параллельные консультации и взаимодействие с Кремлем в рамках политики европейской безопасности также оставляют в силе глубокую взаимосвязь восточной политики и политики безопасности, в которой трудно определить, где начинается сфера действия одной и заканчивается сфера действия другой. </w:t>
      </w:r>
    </w:p>
    <w:p w:rsidR="000D6B1D" w:rsidRDefault="00544133" w:rsidP="00176D1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Таким образом, п</w:t>
      </w:r>
      <w:r w:rsidR="000D6B1D">
        <w:rPr>
          <w:rFonts w:ascii="Times New Roman" w:hAnsi="Times New Roman" w:cs="Times New Roman"/>
          <w:sz w:val="24"/>
          <w:szCs w:val="24"/>
        </w:rPr>
        <w:t xml:space="preserve">равительство под руководством А. </w:t>
      </w:r>
      <w:proofErr w:type="spellStart"/>
      <w:r w:rsidR="000D6B1D">
        <w:rPr>
          <w:rFonts w:ascii="Times New Roman" w:hAnsi="Times New Roman" w:cs="Times New Roman"/>
          <w:sz w:val="24"/>
          <w:szCs w:val="24"/>
        </w:rPr>
        <w:t>Меркель</w:t>
      </w:r>
      <w:proofErr w:type="spellEnd"/>
      <w:r w:rsidR="000D6B1D">
        <w:rPr>
          <w:rFonts w:ascii="Times New Roman" w:hAnsi="Times New Roman" w:cs="Times New Roman"/>
          <w:sz w:val="24"/>
          <w:szCs w:val="24"/>
        </w:rPr>
        <w:t xml:space="preserve">, несмотря на то, что федеральный канцлер является членом блока ХДС/ХСС, а восточная политика рождалась под прямым влиянием мировоззрения СДПГ, не отказывается от главной ее цели, которая </w:t>
      </w:r>
      <w:r w:rsidR="000D6B1D">
        <w:rPr>
          <w:rFonts w:ascii="Times New Roman" w:hAnsi="Times New Roman" w:cs="Times New Roman"/>
          <w:sz w:val="24"/>
          <w:szCs w:val="24"/>
        </w:rPr>
        <w:lastRenderedPageBreak/>
        <w:t>может быть сведена к мысли о необходимости продолжения процесса "умиротворения" Европы, где различные государства будут иметь больше причин и поводов для совместного взаимодействия, чем для противостояния и конфронтации. При этом понятие конкуренции и соперничества полноправно входит в данную схему, не противореча базовым постулатам</w:t>
      </w:r>
      <w:r w:rsidR="000D6B1D" w:rsidRPr="000D6B1D">
        <w:rPr>
          <w:rFonts w:ascii="Times New Roman" w:hAnsi="Times New Roman" w:cs="Times New Roman"/>
          <w:sz w:val="24"/>
          <w:szCs w:val="24"/>
        </w:rPr>
        <w:t xml:space="preserve"> </w:t>
      </w:r>
      <w:r w:rsidR="000D6B1D">
        <w:rPr>
          <w:rFonts w:ascii="Times New Roman" w:hAnsi="Times New Roman" w:cs="Times New Roman"/>
          <w:i/>
          <w:sz w:val="24"/>
          <w:szCs w:val="24"/>
          <w:lang w:val="de-DE"/>
        </w:rPr>
        <w:t>Ostpolitik</w:t>
      </w:r>
      <w:r w:rsidR="000D6B1D" w:rsidRPr="000D6B1D">
        <w:rPr>
          <w:rFonts w:ascii="Times New Roman" w:hAnsi="Times New Roman" w:cs="Times New Roman"/>
          <w:sz w:val="24"/>
          <w:szCs w:val="24"/>
        </w:rPr>
        <w:t xml:space="preserve">. </w:t>
      </w:r>
      <w:r w:rsidR="000D6B1D">
        <w:rPr>
          <w:rFonts w:ascii="Times New Roman" w:hAnsi="Times New Roman" w:cs="Times New Roman"/>
          <w:sz w:val="24"/>
          <w:szCs w:val="24"/>
        </w:rPr>
        <w:t>Иными словами, концепт восточной политики продолжает свою жизнь в новых реалиях, противоречиво проявляясь в современном состоянии дел и приводя внешнюю политику Германии к различными результатам, факт чего будет отображен далее в исследовании.</w:t>
      </w:r>
    </w:p>
    <w:p w:rsidR="0064390A" w:rsidRDefault="0064390A" w:rsidP="00176D15">
      <w:pPr>
        <w:spacing w:line="360" w:lineRule="auto"/>
        <w:ind w:firstLine="284"/>
        <w:jc w:val="both"/>
        <w:rPr>
          <w:rFonts w:ascii="Times New Roman" w:hAnsi="Times New Roman" w:cs="Times New Roman"/>
          <w:sz w:val="24"/>
          <w:szCs w:val="24"/>
        </w:rPr>
      </w:pPr>
    </w:p>
    <w:p w:rsidR="0064390A" w:rsidRDefault="0064390A" w:rsidP="00176D15">
      <w:pPr>
        <w:spacing w:line="360" w:lineRule="auto"/>
        <w:ind w:firstLine="284"/>
        <w:jc w:val="both"/>
        <w:rPr>
          <w:rFonts w:ascii="Times New Roman" w:hAnsi="Times New Roman" w:cs="Times New Roman"/>
          <w:sz w:val="24"/>
          <w:szCs w:val="24"/>
        </w:rPr>
      </w:pPr>
    </w:p>
    <w:p w:rsidR="0064390A" w:rsidRDefault="0064390A" w:rsidP="00176D15">
      <w:pPr>
        <w:spacing w:line="360" w:lineRule="auto"/>
        <w:ind w:firstLine="284"/>
        <w:jc w:val="both"/>
        <w:rPr>
          <w:rFonts w:ascii="Times New Roman" w:hAnsi="Times New Roman" w:cs="Times New Roman"/>
          <w:sz w:val="24"/>
          <w:szCs w:val="24"/>
        </w:rPr>
      </w:pPr>
    </w:p>
    <w:p w:rsidR="0064390A" w:rsidRDefault="0064390A" w:rsidP="00176D15">
      <w:pPr>
        <w:spacing w:line="360" w:lineRule="auto"/>
        <w:ind w:firstLine="284"/>
        <w:jc w:val="both"/>
        <w:rPr>
          <w:rFonts w:ascii="Times New Roman" w:hAnsi="Times New Roman" w:cs="Times New Roman"/>
          <w:sz w:val="24"/>
          <w:szCs w:val="24"/>
        </w:rPr>
      </w:pPr>
    </w:p>
    <w:p w:rsidR="0064390A" w:rsidRDefault="0064390A" w:rsidP="00176D15">
      <w:pPr>
        <w:spacing w:line="360" w:lineRule="auto"/>
        <w:ind w:firstLine="284"/>
        <w:jc w:val="both"/>
        <w:rPr>
          <w:rFonts w:ascii="Times New Roman" w:hAnsi="Times New Roman" w:cs="Times New Roman"/>
          <w:sz w:val="24"/>
          <w:szCs w:val="24"/>
        </w:rPr>
      </w:pPr>
    </w:p>
    <w:p w:rsidR="0064390A" w:rsidRDefault="0064390A" w:rsidP="00176D15">
      <w:pPr>
        <w:spacing w:line="360" w:lineRule="auto"/>
        <w:ind w:firstLine="284"/>
        <w:jc w:val="both"/>
        <w:rPr>
          <w:rFonts w:ascii="Times New Roman" w:hAnsi="Times New Roman" w:cs="Times New Roman"/>
          <w:sz w:val="24"/>
          <w:szCs w:val="24"/>
        </w:rPr>
      </w:pPr>
    </w:p>
    <w:p w:rsidR="0064390A" w:rsidRDefault="0064390A" w:rsidP="00176D15">
      <w:pPr>
        <w:spacing w:line="360" w:lineRule="auto"/>
        <w:ind w:firstLine="284"/>
        <w:jc w:val="both"/>
        <w:rPr>
          <w:rFonts w:ascii="Times New Roman" w:hAnsi="Times New Roman" w:cs="Times New Roman"/>
          <w:sz w:val="24"/>
          <w:szCs w:val="24"/>
        </w:rPr>
      </w:pPr>
    </w:p>
    <w:p w:rsidR="0064390A" w:rsidRDefault="0064390A" w:rsidP="00176D15">
      <w:pPr>
        <w:spacing w:line="360" w:lineRule="auto"/>
        <w:ind w:firstLine="284"/>
        <w:jc w:val="both"/>
        <w:rPr>
          <w:rFonts w:ascii="Times New Roman" w:hAnsi="Times New Roman" w:cs="Times New Roman"/>
          <w:sz w:val="24"/>
          <w:szCs w:val="24"/>
        </w:rPr>
      </w:pPr>
    </w:p>
    <w:p w:rsidR="0064390A" w:rsidRDefault="0064390A" w:rsidP="00176D15">
      <w:pPr>
        <w:spacing w:line="360" w:lineRule="auto"/>
        <w:ind w:firstLine="284"/>
        <w:jc w:val="both"/>
        <w:rPr>
          <w:rFonts w:ascii="Times New Roman" w:hAnsi="Times New Roman" w:cs="Times New Roman"/>
          <w:sz w:val="24"/>
          <w:szCs w:val="24"/>
        </w:rPr>
      </w:pPr>
    </w:p>
    <w:p w:rsidR="0064390A" w:rsidRDefault="0064390A" w:rsidP="00176D15">
      <w:pPr>
        <w:spacing w:line="360" w:lineRule="auto"/>
        <w:ind w:firstLine="284"/>
        <w:jc w:val="both"/>
        <w:rPr>
          <w:rFonts w:ascii="Times New Roman" w:hAnsi="Times New Roman" w:cs="Times New Roman"/>
          <w:sz w:val="24"/>
          <w:szCs w:val="24"/>
        </w:rPr>
      </w:pPr>
    </w:p>
    <w:p w:rsidR="0064390A" w:rsidRDefault="0064390A" w:rsidP="00176D15">
      <w:pPr>
        <w:spacing w:line="360" w:lineRule="auto"/>
        <w:ind w:firstLine="284"/>
        <w:jc w:val="both"/>
        <w:rPr>
          <w:rFonts w:ascii="Times New Roman" w:hAnsi="Times New Roman" w:cs="Times New Roman"/>
          <w:sz w:val="24"/>
          <w:szCs w:val="24"/>
        </w:rPr>
      </w:pPr>
    </w:p>
    <w:p w:rsidR="0064390A" w:rsidRDefault="0064390A" w:rsidP="00176D15">
      <w:pPr>
        <w:spacing w:line="360" w:lineRule="auto"/>
        <w:ind w:firstLine="284"/>
        <w:jc w:val="both"/>
        <w:rPr>
          <w:rFonts w:ascii="Times New Roman" w:hAnsi="Times New Roman" w:cs="Times New Roman"/>
          <w:sz w:val="24"/>
          <w:szCs w:val="24"/>
        </w:rPr>
      </w:pPr>
    </w:p>
    <w:p w:rsidR="0064390A" w:rsidRDefault="0064390A" w:rsidP="00176D15">
      <w:pPr>
        <w:spacing w:line="360" w:lineRule="auto"/>
        <w:ind w:firstLine="284"/>
        <w:jc w:val="both"/>
        <w:rPr>
          <w:rFonts w:ascii="Times New Roman" w:hAnsi="Times New Roman" w:cs="Times New Roman"/>
          <w:sz w:val="24"/>
          <w:szCs w:val="24"/>
        </w:rPr>
      </w:pPr>
    </w:p>
    <w:p w:rsidR="0064390A" w:rsidRDefault="0064390A" w:rsidP="00176D15">
      <w:pPr>
        <w:spacing w:line="360" w:lineRule="auto"/>
        <w:ind w:firstLine="284"/>
        <w:jc w:val="both"/>
        <w:rPr>
          <w:rFonts w:ascii="Times New Roman" w:hAnsi="Times New Roman" w:cs="Times New Roman"/>
          <w:sz w:val="24"/>
          <w:szCs w:val="24"/>
        </w:rPr>
      </w:pPr>
    </w:p>
    <w:p w:rsidR="0064390A" w:rsidRDefault="0064390A" w:rsidP="00176D15">
      <w:pPr>
        <w:spacing w:line="360" w:lineRule="auto"/>
        <w:ind w:firstLine="284"/>
        <w:jc w:val="both"/>
        <w:rPr>
          <w:rFonts w:ascii="Times New Roman" w:hAnsi="Times New Roman" w:cs="Times New Roman"/>
          <w:sz w:val="24"/>
          <w:szCs w:val="24"/>
        </w:rPr>
      </w:pPr>
    </w:p>
    <w:p w:rsidR="0064390A" w:rsidRDefault="0064390A" w:rsidP="00176D15">
      <w:pPr>
        <w:spacing w:line="360" w:lineRule="auto"/>
        <w:ind w:firstLine="284"/>
        <w:jc w:val="both"/>
        <w:rPr>
          <w:rFonts w:ascii="Times New Roman" w:hAnsi="Times New Roman" w:cs="Times New Roman"/>
          <w:sz w:val="24"/>
          <w:szCs w:val="24"/>
        </w:rPr>
      </w:pPr>
    </w:p>
    <w:p w:rsidR="0064390A" w:rsidRDefault="0064390A" w:rsidP="00176D15">
      <w:pPr>
        <w:spacing w:line="360" w:lineRule="auto"/>
        <w:ind w:firstLine="284"/>
        <w:jc w:val="both"/>
        <w:rPr>
          <w:rFonts w:ascii="Times New Roman" w:hAnsi="Times New Roman" w:cs="Times New Roman"/>
          <w:sz w:val="24"/>
          <w:szCs w:val="24"/>
        </w:rPr>
      </w:pPr>
    </w:p>
    <w:p w:rsidR="0064390A" w:rsidRDefault="0064390A" w:rsidP="0064390A">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Глава 2. Российское направление восточной политики ФРГ на современном этапе</w:t>
      </w:r>
    </w:p>
    <w:p w:rsidR="0064390A" w:rsidRDefault="007722D7" w:rsidP="0064390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Российско-германские отношения в историческом плане обладают изрядной степенью постоянства и релевантности вне зависимости от своего содержания, которое в различные периоды колебалось от одного крайнего полюса (сотрудничество) к другому (противостояние). В этой системе неизбежным оставался фактор важности той территории, которая была выражена в различных формах российской государственности, для мироощущения немецкой политической элитой своего места в системе международных отношений, в первую очередь, на европейском континенте. Концепция </w:t>
      </w:r>
      <w:r>
        <w:rPr>
          <w:rFonts w:ascii="Times New Roman" w:hAnsi="Times New Roman" w:cs="Times New Roman"/>
          <w:i/>
          <w:sz w:val="24"/>
          <w:szCs w:val="24"/>
          <w:lang w:val="de-DE"/>
        </w:rPr>
        <w:t>Ostpolitik</w:t>
      </w:r>
      <w:r>
        <w:rPr>
          <w:rFonts w:ascii="Times New Roman" w:hAnsi="Times New Roman" w:cs="Times New Roman"/>
          <w:sz w:val="24"/>
          <w:szCs w:val="24"/>
        </w:rPr>
        <w:t xml:space="preserve">, как это было уже ранее отражено, в своем </w:t>
      </w:r>
      <w:proofErr w:type="spellStart"/>
      <w:r>
        <w:rPr>
          <w:rFonts w:ascii="Times New Roman" w:hAnsi="Times New Roman" w:cs="Times New Roman"/>
          <w:sz w:val="24"/>
          <w:szCs w:val="24"/>
        </w:rPr>
        <w:t>целеполагании</w:t>
      </w:r>
      <w:proofErr w:type="spellEnd"/>
      <w:r>
        <w:rPr>
          <w:rFonts w:ascii="Times New Roman" w:hAnsi="Times New Roman" w:cs="Times New Roman"/>
          <w:sz w:val="24"/>
          <w:szCs w:val="24"/>
        </w:rPr>
        <w:t xml:space="preserve"> также уделяла России</w:t>
      </w:r>
      <w:r w:rsidR="004858B0">
        <w:rPr>
          <w:rFonts w:ascii="Times New Roman" w:hAnsi="Times New Roman" w:cs="Times New Roman"/>
          <w:sz w:val="24"/>
          <w:szCs w:val="24"/>
        </w:rPr>
        <w:t xml:space="preserve"> особое место, создавая при этом определенную иллюзию своей исключительной направленности по отношению к Москве в ущерб более широкому представлению о сути восточного сотрудничества. В условиях современности вплоть до периода, ограниченного 2012 г., данная идея продолжала превалировать в видении общего русла всей концепции в целом, порождая впоследствии определенное недопонимание касательно резкости перемен и даже своеобразного разрыва, осуществившегося в начале настоящего десятилетия </w:t>
      </w:r>
      <w:r w:rsidR="004858B0">
        <w:rPr>
          <w:rFonts w:ascii="Times New Roman" w:hAnsi="Times New Roman" w:cs="Times New Roman"/>
          <w:sz w:val="24"/>
          <w:szCs w:val="24"/>
          <w:lang w:val="en-GB"/>
        </w:rPr>
        <w:t>XXI</w:t>
      </w:r>
      <w:r w:rsidR="004858B0" w:rsidRPr="004858B0">
        <w:rPr>
          <w:rFonts w:ascii="Times New Roman" w:hAnsi="Times New Roman" w:cs="Times New Roman"/>
          <w:sz w:val="24"/>
          <w:szCs w:val="24"/>
        </w:rPr>
        <w:t xml:space="preserve"> </w:t>
      </w:r>
      <w:r w:rsidR="004858B0">
        <w:rPr>
          <w:rFonts w:ascii="Times New Roman" w:hAnsi="Times New Roman" w:cs="Times New Roman"/>
          <w:sz w:val="24"/>
          <w:szCs w:val="24"/>
        </w:rPr>
        <w:t xml:space="preserve">века и усугубившегося в результате событий его середины. Однако рассмотрение основных сфер сотрудничества России и ФРГ </w:t>
      </w:r>
      <w:r w:rsidR="00C566C5">
        <w:rPr>
          <w:rFonts w:ascii="Times New Roman" w:hAnsi="Times New Roman" w:cs="Times New Roman"/>
          <w:sz w:val="24"/>
          <w:szCs w:val="24"/>
        </w:rPr>
        <w:t xml:space="preserve">в период трех канцлерств А. </w:t>
      </w:r>
      <w:proofErr w:type="spellStart"/>
      <w:r w:rsidR="00C566C5">
        <w:rPr>
          <w:rFonts w:ascii="Times New Roman" w:hAnsi="Times New Roman" w:cs="Times New Roman"/>
          <w:sz w:val="24"/>
          <w:szCs w:val="24"/>
        </w:rPr>
        <w:t>Меркель</w:t>
      </w:r>
      <w:proofErr w:type="spellEnd"/>
      <w:r w:rsidR="00C566C5">
        <w:rPr>
          <w:rFonts w:ascii="Times New Roman" w:hAnsi="Times New Roman" w:cs="Times New Roman"/>
          <w:sz w:val="24"/>
          <w:szCs w:val="24"/>
        </w:rPr>
        <w:t xml:space="preserve"> способно выявить ошибочность представлений о том, что в 2012-2014 гг. произошел кардинальный разворот немецкой политической элиты в вопросах взаимоотношения с Москвой, а категории концепции </w:t>
      </w:r>
      <w:r w:rsidR="00C566C5">
        <w:rPr>
          <w:rFonts w:ascii="Times New Roman" w:hAnsi="Times New Roman" w:cs="Times New Roman"/>
          <w:i/>
          <w:sz w:val="24"/>
          <w:szCs w:val="24"/>
          <w:lang w:val="de-DE"/>
        </w:rPr>
        <w:t>Ostpolitik</w:t>
      </w:r>
      <w:r w:rsidR="00C566C5">
        <w:rPr>
          <w:rFonts w:ascii="Times New Roman" w:hAnsi="Times New Roman" w:cs="Times New Roman"/>
          <w:i/>
          <w:sz w:val="24"/>
          <w:szCs w:val="24"/>
        </w:rPr>
        <w:t xml:space="preserve"> </w:t>
      </w:r>
      <w:r w:rsidR="00C566C5">
        <w:rPr>
          <w:rFonts w:ascii="Times New Roman" w:hAnsi="Times New Roman" w:cs="Times New Roman"/>
          <w:sz w:val="24"/>
          <w:szCs w:val="24"/>
        </w:rPr>
        <w:t xml:space="preserve">более к ним неприменимы. </w:t>
      </w:r>
    </w:p>
    <w:p w:rsidR="00C566C5" w:rsidRDefault="00C566C5" w:rsidP="00C566C5">
      <w:pPr>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1) </w:t>
      </w:r>
      <w:r w:rsidR="0093595A">
        <w:rPr>
          <w:rFonts w:ascii="Times New Roman" w:hAnsi="Times New Roman" w:cs="Times New Roman"/>
          <w:i/>
          <w:sz w:val="28"/>
          <w:szCs w:val="28"/>
        </w:rPr>
        <w:t>Коалиционные договоры как основа российско-германских взаимоотношений</w:t>
      </w:r>
    </w:p>
    <w:p w:rsidR="00C566C5" w:rsidRDefault="00C566C5" w:rsidP="00C566C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Все три правительства, где пост федерального канцлера принадлежал А. </w:t>
      </w:r>
      <w:proofErr w:type="spellStart"/>
      <w:r>
        <w:rPr>
          <w:rFonts w:ascii="Times New Roman" w:hAnsi="Times New Roman" w:cs="Times New Roman"/>
          <w:sz w:val="24"/>
          <w:szCs w:val="24"/>
        </w:rPr>
        <w:t>Меркель</w:t>
      </w:r>
      <w:proofErr w:type="spellEnd"/>
      <w:r>
        <w:rPr>
          <w:rFonts w:ascii="Times New Roman" w:hAnsi="Times New Roman" w:cs="Times New Roman"/>
          <w:sz w:val="24"/>
          <w:szCs w:val="24"/>
        </w:rPr>
        <w:t xml:space="preserve">, были коалиционными, где в первый срок (2005 - 2009) совместно с ХДС/ХСС у власти находились социал-демократы (СДПГ), второй срок (2009 - 2013) был ознаменован </w:t>
      </w:r>
      <w:r w:rsidR="005378C5">
        <w:rPr>
          <w:rFonts w:ascii="Times New Roman" w:hAnsi="Times New Roman" w:cs="Times New Roman"/>
          <w:sz w:val="24"/>
          <w:szCs w:val="24"/>
        </w:rPr>
        <w:t>сотрудничеством христианских демократов со свободными демократами (</w:t>
      </w:r>
      <w:proofErr w:type="spellStart"/>
      <w:r w:rsidR="005378C5">
        <w:rPr>
          <w:rFonts w:ascii="Times New Roman" w:hAnsi="Times New Roman" w:cs="Times New Roman"/>
          <w:sz w:val="24"/>
          <w:szCs w:val="24"/>
        </w:rPr>
        <w:t>СвДП</w:t>
      </w:r>
      <w:proofErr w:type="spellEnd"/>
      <w:r w:rsidR="005378C5">
        <w:rPr>
          <w:rFonts w:ascii="Times New Roman" w:hAnsi="Times New Roman" w:cs="Times New Roman"/>
          <w:sz w:val="24"/>
          <w:szCs w:val="24"/>
        </w:rPr>
        <w:t xml:space="preserve">), а в период третьего срока, стартовавшего в 2013 г. и продолжающегося по сей день, была образована очередная "большая коалиция" (ХДС/ХСС и СДПГ). Данный аспект оказал свое влияние на различные векторы внешней политики ФРГ в целом, не обойдя в том числе и российско-германские отношения. </w:t>
      </w:r>
      <w:r w:rsidR="00094905">
        <w:rPr>
          <w:rFonts w:ascii="Times New Roman" w:hAnsi="Times New Roman" w:cs="Times New Roman"/>
          <w:sz w:val="24"/>
          <w:szCs w:val="24"/>
        </w:rPr>
        <w:t xml:space="preserve">Социал-демократы, как основоположники </w:t>
      </w:r>
      <w:r w:rsidR="00094905">
        <w:rPr>
          <w:rFonts w:ascii="Times New Roman" w:hAnsi="Times New Roman" w:cs="Times New Roman"/>
          <w:sz w:val="24"/>
          <w:szCs w:val="24"/>
        </w:rPr>
        <w:lastRenderedPageBreak/>
        <w:t xml:space="preserve">концепции </w:t>
      </w:r>
      <w:r w:rsidR="00094905">
        <w:rPr>
          <w:rFonts w:ascii="Times New Roman" w:hAnsi="Times New Roman" w:cs="Times New Roman"/>
          <w:i/>
          <w:sz w:val="24"/>
          <w:szCs w:val="24"/>
          <w:lang w:val="de-DE"/>
        </w:rPr>
        <w:t>Ostpolitik</w:t>
      </w:r>
      <w:r w:rsidR="00094905">
        <w:rPr>
          <w:rFonts w:ascii="Times New Roman" w:hAnsi="Times New Roman" w:cs="Times New Roman"/>
          <w:sz w:val="24"/>
          <w:szCs w:val="24"/>
        </w:rPr>
        <w:t xml:space="preserve">, исконно рассматривались в качестве силы, видящей сотрудничество с Россией с позиции выведения за скобки </w:t>
      </w:r>
      <w:r w:rsidR="00DB72D8">
        <w:rPr>
          <w:rFonts w:ascii="Times New Roman" w:hAnsi="Times New Roman" w:cs="Times New Roman"/>
          <w:sz w:val="24"/>
          <w:szCs w:val="24"/>
        </w:rPr>
        <w:t>наиболее спорных и противоречивых тем при одновременном акцентировании внимания на тех вопросах, где между двумя сторонами потенциально существует возможность достижения согласия. Свободные же демократы, являясь представителями либеральной партии, защита основополагающих демократических ценностей для которой стоит на одном из первых мест, не могли не стать более критически настроенной силой по отношению к Москве ввиду важности для них вопросов развития гражданского общества.</w:t>
      </w:r>
    </w:p>
    <w:p w:rsidR="00F963F5" w:rsidRDefault="00DB72D8" w:rsidP="00C566C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Коалиционный договор от 18 ноября 2005 г. "Совместно за Германию - с мужеством и человечностью"</w:t>
      </w:r>
      <w:r w:rsidR="00221FA9">
        <w:rPr>
          <w:rStyle w:val="aa"/>
          <w:rFonts w:ascii="Times New Roman" w:hAnsi="Times New Roman" w:cs="Times New Roman"/>
          <w:sz w:val="24"/>
          <w:szCs w:val="24"/>
        </w:rPr>
        <w:footnoteReference w:id="46"/>
      </w:r>
      <w:r>
        <w:rPr>
          <w:rFonts w:ascii="Times New Roman" w:hAnsi="Times New Roman" w:cs="Times New Roman"/>
          <w:sz w:val="24"/>
          <w:szCs w:val="24"/>
        </w:rPr>
        <w:t xml:space="preserve"> в разделе, </w:t>
      </w:r>
      <w:r w:rsidR="00C71E33">
        <w:rPr>
          <w:rFonts w:ascii="Times New Roman" w:hAnsi="Times New Roman" w:cs="Times New Roman"/>
          <w:sz w:val="24"/>
          <w:szCs w:val="24"/>
        </w:rPr>
        <w:t>где уделяется внимание</w:t>
      </w:r>
      <w:r>
        <w:rPr>
          <w:rFonts w:ascii="Times New Roman" w:hAnsi="Times New Roman" w:cs="Times New Roman"/>
          <w:sz w:val="24"/>
          <w:szCs w:val="24"/>
        </w:rPr>
        <w:t xml:space="preserve"> отношениям с РФ, явно несет в себе традиционный "социал-демократический дух", подчеркивая стратегическую важность </w:t>
      </w:r>
      <w:r w:rsidR="00C71E33">
        <w:rPr>
          <w:rFonts w:ascii="Times New Roman" w:hAnsi="Times New Roman" w:cs="Times New Roman"/>
          <w:sz w:val="24"/>
          <w:szCs w:val="24"/>
        </w:rPr>
        <w:t xml:space="preserve">контактов с </w:t>
      </w:r>
      <w:r>
        <w:rPr>
          <w:rFonts w:ascii="Times New Roman" w:hAnsi="Times New Roman" w:cs="Times New Roman"/>
          <w:sz w:val="24"/>
          <w:szCs w:val="24"/>
        </w:rPr>
        <w:t>Росси</w:t>
      </w:r>
      <w:r w:rsidR="00C71E33">
        <w:rPr>
          <w:rFonts w:ascii="Times New Roman" w:hAnsi="Times New Roman" w:cs="Times New Roman"/>
          <w:sz w:val="24"/>
          <w:szCs w:val="24"/>
        </w:rPr>
        <w:t xml:space="preserve">ей для системы европейской безопасности в целом (это подтверждается размещением вопроса германо-российского сотрудничества в главе, посвященной именно проблеме стабильности и кооперации на европейском континенте). При этом место Москвы в данном аспекте рассматривается через призму участия в решении не только региональных, но и глобальных угроз, к числу которых, прежде всего, относится международный терроризм, </w:t>
      </w:r>
      <w:r w:rsidR="00783657">
        <w:rPr>
          <w:rFonts w:ascii="Times New Roman" w:hAnsi="Times New Roman" w:cs="Times New Roman"/>
          <w:sz w:val="24"/>
          <w:szCs w:val="24"/>
        </w:rPr>
        <w:t xml:space="preserve">необходимость борьбы с которым подкрепляется появлением попеременно очагов деятельности террористических групп в различных регионах Северного Кавказа. В целом же, картина выстраивания сотрудничества с российской стороной идейно выдержана в категориях более активной интенсификации связей с оглядкой на интересы и озабоченности других восточноевропейских стран, что является выгодным для </w:t>
      </w:r>
      <w:r w:rsidR="00F963F5">
        <w:rPr>
          <w:rFonts w:ascii="Times New Roman" w:hAnsi="Times New Roman" w:cs="Times New Roman"/>
          <w:sz w:val="24"/>
          <w:szCs w:val="24"/>
        </w:rPr>
        <w:t xml:space="preserve">всей Европы. </w:t>
      </w:r>
    </w:p>
    <w:p w:rsidR="00DB72D8" w:rsidRDefault="00F963F5" w:rsidP="00C566C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Такая положительная направленность риторики вышеуказанного коалиционного договора сменяется внесением определен</w:t>
      </w:r>
      <w:r w:rsidR="004E3B1F">
        <w:rPr>
          <w:rFonts w:ascii="Times New Roman" w:hAnsi="Times New Roman" w:cs="Times New Roman"/>
          <w:sz w:val="24"/>
          <w:szCs w:val="24"/>
        </w:rPr>
        <w:t>ной доли критичности в документ</w:t>
      </w:r>
      <w:r>
        <w:rPr>
          <w:rFonts w:ascii="Times New Roman" w:hAnsi="Times New Roman" w:cs="Times New Roman"/>
          <w:sz w:val="24"/>
          <w:szCs w:val="24"/>
        </w:rPr>
        <w:t xml:space="preserve"> от 10 ноября 2009 года "Экономический рост, образование, единство"</w:t>
      </w:r>
      <w:r w:rsidR="00221FA9">
        <w:rPr>
          <w:rStyle w:val="aa"/>
          <w:rFonts w:ascii="Times New Roman" w:hAnsi="Times New Roman" w:cs="Times New Roman"/>
          <w:sz w:val="24"/>
          <w:szCs w:val="24"/>
        </w:rPr>
        <w:footnoteReference w:id="47"/>
      </w:r>
      <w:r>
        <w:rPr>
          <w:rFonts w:ascii="Times New Roman" w:hAnsi="Times New Roman" w:cs="Times New Roman"/>
          <w:sz w:val="24"/>
          <w:szCs w:val="24"/>
        </w:rPr>
        <w:t xml:space="preserve"> по отношению </w:t>
      </w:r>
      <w:r w:rsidR="005A5E20">
        <w:rPr>
          <w:rFonts w:ascii="Times New Roman" w:hAnsi="Times New Roman" w:cs="Times New Roman"/>
          <w:sz w:val="24"/>
          <w:szCs w:val="24"/>
        </w:rPr>
        <w:t xml:space="preserve">к состоянию гражданского общества в России и демократичности существующего политического режима. Из формулировок касательно курса немецкой политической элиты на поддержку модернизации РФ, понимаемой в том числе в качестве процесса сокращения практики нарушения основных прав человека, утверждения категорий правового государства и </w:t>
      </w:r>
      <w:r w:rsidR="005A5E20">
        <w:rPr>
          <w:rFonts w:ascii="Times New Roman" w:hAnsi="Times New Roman" w:cs="Times New Roman"/>
          <w:sz w:val="24"/>
          <w:szCs w:val="24"/>
        </w:rPr>
        <w:lastRenderedPageBreak/>
        <w:t xml:space="preserve">истинной демократии, следует, что современное тому периоду состояние дел в этих вопросах не соответствует в полной мере представлениям западной либеральной идеи о свободном обществе и требует улучшения. Эта новая мысль соседствует с заявлениями относительно необходимости продолжения сотрудничества с Москвой в вопросах безопасности, параллельного учета интересов других государств в данном регионе, однако по своей сути выносит тематику диалога </w:t>
      </w:r>
      <w:r w:rsidR="00CD61AD">
        <w:rPr>
          <w:rFonts w:ascii="Times New Roman" w:hAnsi="Times New Roman" w:cs="Times New Roman"/>
          <w:sz w:val="24"/>
          <w:szCs w:val="24"/>
        </w:rPr>
        <w:t xml:space="preserve">между странами </w:t>
      </w:r>
      <w:r w:rsidR="005A5E20">
        <w:rPr>
          <w:rFonts w:ascii="Times New Roman" w:hAnsi="Times New Roman" w:cs="Times New Roman"/>
          <w:sz w:val="24"/>
          <w:szCs w:val="24"/>
        </w:rPr>
        <w:t>на более высокий уровень.</w:t>
      </w:r>
    </w:p>
    <w:p w:rsidR="005A5E20" w:rsidRDefault="00CD61AD" w:rsidP="00C566C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События в российской внутренней политике, </w:t>
      </w:r>
      <w:proofErr w:type="spellStart"/>
      <w:r>
        <w:rPr>
          <w:rFonts w:ascii="Times New Roman" w:hAnsi="Times New Roman" w:cs="Times New Roman"/>
          <w:sz w:val="24"/>
          <w:szCs w:val="24"/>
        </w:rPr>
        <w:t>темпорально</w:t>
      </w:r>
      <w:proofErr w:type="spellEnd"/>
      <w:r>
        <w:rPr>
          <w:rFonts w:ascii="Times New Roman" w:hAnsi="Times New Roman" w:cs="Times New Roman"/>
          <w:sz w:val="24"/>
          <w:szCs w:val="24"/>
        </w:rPr>
        <w:t xml:space="preserve"> совпавшие со вторым сроком канцлерства А. </w:t>
      </w:r>
      <w:proofErr w:type="spellStart"/>
      <w:r>
        <w:rPr>
          <w:rFonts w:ascii="Times New Roman" w:hAnsi="Times New Roman" w:cs="Times New Roman"/>
          <w:sz w:val="24"/>
          <w:szCs w:val="24"/>
        </w:rPr>
        <w:t>Меркель</w:t>
      </w:r>
      <w:proofErr w:type="spellEnd"/>
      <w:r>
        <w:rPr>
          <w:rFonts w:ascii="Times New Roman" w:hAnsi="Times New Roman" w:cs="Times New Roman"/>
          <w:sz w:val="24"/>
          <w:szCs w:val="24"/>
        </w:rPr>
        <w:t xml:space="preserve">, а также общая черта преемственности внешнеполитического курса вне зависимости от объекта его влияния послужили тому, что проблема сохранения </w:t>
      </w:r>
      <w:r w:rsidR="004E3B1F">
        <w:rPr>
          <w:rFonts w:ascii="Times New Roman" w:hAnsi="Times New Roman" w:cs="Times New Roman"/>
          <w:sz w:val="24"/>
          <w:szCs w:val="24"/>
        </w:rPr>
        <w:t>в</w:t>
      </w:r>
      <w:r>
        <w:rPr>
          <w:rFonts w:ascii="Times New Roman" w:hAnsi="Times New Roman" w:cs="Times New Roman"/>
          <w:sz w:val="24"/>
          <w:szCs w:val="24"/>
        </w:rPr>
        <w:t xml:space="preserve"> повестке дня вопроса демократических преобразований в рамках российской политической системы была в очередной раз отображена и даже, в некоторой степени, усилена в содержании коалиционного договора от 27 ноября 2013 г. под названием "Определяя будущее Германии"</w:t>
      </w:r>
      <w:r w:rsidR="00221FA9">
        <w:rPr>
          <w:rStyle w:val="aa"/>
          <w:rFonts w:ascii="Times New Roman" w:hAnsi="Times New Roman" w:cs="Times New Roman"/>
          <w:sz w:val="24"/>
          <w:szCs w:val="24"/>
        </w:rPr>
        <w:footnoteReference w:id="48"/>
      </w:r>
      <w:r>
        <w:rPr>
          <w:rFonts w:ascii="Times New Roman" w:hAnsi="Times New Roman" w:cs="Times New Roman"/>
          <w:sz w:val="24"/>
          <w:szCs w:val="24"/>
        </w:rPr>
        <w:t>, несмотря на возвращение СДПГ на первый план на политической арене. Здесь уже подчеркивается важность деятельности такого институционального образования, как "</w:t>
      </w:r>
      <w:r w:rsidR="00E15F0B">
        <w:rPr>
          <w:rFonts w:ascii="Times New Roman" w:hAnsi="Times New Roman" w:cs="Times New Roman"/>
          <w:sz w:val="24"/>
          <w:szCs w:val="24"/>
        </w:rPr>
        <w:t>Петербургский диалог", учрежденного еще в 2001 г. и ставящего одной из главных целей своей деятельности запуск и функционирование взаимодействия гражданских обществ Германии и России, а также говорится о необходимости контактов с так называемым "средним классом" и организации новых площадок для общения с ним. Несомненно, что линия правительственного сотрудничества в вопросах европейской безопасности дополняется более отчетливой формулировкой касательно того,</w:t>
      </w:r>
      <w:r w:rsidR="004E3B1F">
        <w:rPr>
          <w:rFonts w:ascii="Times New Roman" w:hAnsi="Times New Roman" w:cs="Times New Roman"/>
          <w:sz w:val="24"/>
          <w:szCs w:val="24"/>
        </w:rPr>
        <w:t xml:space="preserve"> что стабильность на европейском</w:t>
      </w:r>
      <w:r w:rsidR="00E15F0B">
        <w:rPr>
          <w:rFonts w:ascii="Times New Roman" w:hAnsi="Times New Roman" w:cs="Times New Roman"/>
          <w:sz w:val="24"/>
          <w:szCs w:val="24"/>
        </w:rPr>
        <w:t xml:space="preserve"> континенте возможна лишь с участием России, а не без такового, однако, наряду с этим, выдвигается положе</w:t>
      </w:r>
      <w:r w:rsidR="004E3B1F">
        <w:rPr>
          <w:rFonts w:ascii="Times New Roman" w:hAnsi="Times New Roman" w:cs="Times New Roman"/>
          <w:sz w:val="24"/>
          <w:szCs w:val="24"/>
        </w:rPr>
        <w:t>ние о необходимости выстраивания</w:t>
      </w:r>
      <w:r w:rsidR="00E15F0B">
        <w:rPr>
          <w:rFonts w:ascii="Times New Roman" w:hAnsi="Times New Roman" w:cs="Times New Roman"/>
          <w:sz w:val="24"/>
          <w:szCs w:val="24"/>
        </w:rPr>
        <w:t xml:space="preserve"> единого европейского вектора взаимоотношений с Москвой, не сводя последние к прерогативе Берлина.</w:t>
      </w:r>
    </w:p>
    <w:p w:rsidR="00E15F0B" w:rsidRDefault="00AC3B5A" w:rsidP="00C566C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Согласно концепции </w:t>
      </w:r>
      <w:r>
        <w:rPr>
          <w:rFonts w:ascii="Times New Roman" w:hAnsi="Times New Roman" w:cs="Times New Roman"/>
          <w:i/>
          <w:sz w:val="24"/>
          <w:szCs w:val="24"/>
          <w:lang w:val="de-DE"/>
        </w:rPr>
        <w:t>Ostpolitik</w:t>
      </w:r>
      <w:r>
        <w:rPr>
          <w:rFonts w:ascii="Times New Roman" w:hAnsi="Times New Roman" w:cs="Times New Roman"/>
          <w:i/>
          <w:sz w:val="24"/>
          <w:szCs w:val="24"/>
        </w:rPr>
        <w:t xml:space="preserve"> </w:t>
      </w:r>
      <w:r w:rsidR="00633102">
        <w:rPr>
          <w:rFonts w:ascii="Times New Roman" w:hAnsi="Times New Roman" w:cs="Times New Roman"/>
          <w:sz w:val="24"/>
          <w:szCs w:val="24"/>
        </w:rPr>
        <w:t xml:space="preserve">восприятие социал-демократами формулировок коалиционного договора второго канцлерского срока А. </w:t>
      </w:r>
      <w:proofErr w:type="spellStart"/>
      <w:r w:rsidR="00633102">
        <w:rPr>
          <w:rFonts w:ascii="Times New Roman" w:hAnsi="Times New Roman" w:cs="Times New Roman"/>
          <w:sz w:val="24"/>
          <w:szCs w:val="24"/>
        </w:rPr>
        <w:t>Меркель</w:t>
      </w:r>
      <w:proofErr w:type="spellEnd"/>
      <w:r w:rsidR="00633102">
        <w:rPr>
          <w:rFonts w:ascii="Times New Roman" w:hAnsi="Times New Roman" w:cs="Times New Roman"/>
          <w:sz w:val="24"/>
          <w:szCs w:val="24"/>
        </w:rPr>
        <w:t xml:space="preserve"> не выглядит отступлением с их стороны от идеи более конструктивного диалога с Российской Федерацией. Положения, определенные ими совместно с христианскими демократами еще в 2005 г., должны были во многом служить знаком и показательной чертой того, что сама идея активного сотрудничества с приходом нового федерального канцлера не теряет своей актуальности и релевантности, а наоборот, является долгосрочной тенденцией. В этот </w:t>
      </w:r>
      <w:r w:rsidR="00633102">
        <w:rPr>
          <w:rFonts w:ascii="Times New Roman" w:hAnsi="Times New Roman" w:cs="Times New Roman"/>
          <w:sz w:val="24"/>
          <w:szCs w:val="24"/>
        </w:rPr>
        <w:lastRenderedPageBreak/>
        <w:t>период продолжает акцентироваться внимание на экономическом компоненте и категории безопасности в двусторонних отношениях России и Германии, но сама идея восточной политики неизменно видит их как инструментальное приложение</w:t>
      </w:r>
      <w:r w:rsidR="00DF1CB5">
        <w:rPr>
          <w:rFonts w:ascii="Times New Roman" w:hAnsi="Times New Roman" w:cs="Times New Roman"/>
          <w:sz w:val="24"/>
          <w:szCs w:val="24"/>
        </w:rPr>
        <w:t xml:space="preserve"> к главной цели приближения двух обществ. Начало активных контактов по вопросам демократии и либеральной модернизации в период 2009 - 2013 гг., подкрепленное ситуацией в российской политической системе, связанной с возвращением В.В. Путина на пост президента в 2012 г., выводит категорию гражданского общества на одно из мест первого плана. Учитывая </w:t>
      </w:r>
      <w:proofErr w:type="spellStart"/>
      <w:r w:rsidR="00DF1CB5">
        <w:rPr>
          <w:rFonts w:ascii="Times New Roman" w:hAnsi="Times New Roman" w:cs="Times New Roman"/>
          <w:sz w:val="24"/>
          <w:szCs w:val="24"/>
        </w:rPr>
        <w:t>полиформатность</w:t>
      </w:r>
      <w:proofErr w:type="spellEnd"/>
      <w:r w:rsidR="00DF1CB5">
        <w:rPr>
          <w:rFonts w:ascii="Times New Roman" w:hAnsi="Times New Roman" w:cs="Times New Roman"/>
          <w:sz w:val="24"/>
          <w:szCs w:val="24"/>
        </w:rPr>
        <w:t xml:space="preserve"> концепции восточной политики, внутренню</w:t>
      </w:r>
      <w:r w:rsidR="004E3B1F">
        <w:rPr>
          <w:rFonts w:ascii="Times New Roman" w:hAnsi="Times New Roman" w:cs="Times New Roman"/>
          <w:sz w:val="24"/>
          <w:szCs w:val="24"/>
        </w:rPr>
        <w:t>ю</w:t>
      </w:r>
      <w:r w:rsidR="00DF1CB5">
        <w:rPr>
          <w:rFonts w:ascii="Times New Roman" w:hAnsi="Times New Roman" w:cs="Times New Roman"/>
          <w:sz w:val="24"/>
          <w:szCs w:val="24"/>
        </w:rPr>
        <w:t xml:space="preserve"> взаимосвязь ее компонентов, повышение роли демократического фактора в целом </w:t>
      </w:r>
      <w:r w:rsidR="004E3B1F">
        <w:rPr>
          <w:rFonts w:ascii="Times New Roman" w:hAnsi="Times New Roman" w:cs="Times New Roman"/>
          <w:sz w:val="24"/>
          <w:szCs w:val="24"/>
        </w:rPr>
        <w:t>в содержании</w:t>
      </w:r>
      <w:r w:rsidR="00DF1CB5">
        <w:rPr>
          <w:rFonts w:ascii="Times New Roman" w:hAnsi="Times New Roman" w:cs="Times New Roman"/>
          <w:sz w:val="24"/>
          <w:szCs w:val="24"/>
        </w:rPr>
        <w:t xml:space="preserve"> коалиционного договора 2013 г. выглядит логически выдержанным и последовательным.</w:t>
      </w:r>
    </w:p>
    <w:p w:rsidR="0093595A" w:rsidRPr="0093595A" w:rsidRDefault="0093595A" w:rsidP="0093595A">
      <w:pPr>
        <w:spacing w:line="360" w:lineRule="auto"/>
        <w:jc w:val="both"/>
        <w:rPr>
          <w:rFonts w:ascii="Times New Roman" w:hAnsi="Times New Roman" w:cs="Times New Roman"/>
          <w:i/>
          <w:sz w:val="28"/>
          <w:szCs w:val="28"/>
        </w:rPr>
      </w:pPr>
      <w:r>
        <w:rPr>
          <w:rFonts w:ascii="Times New Roman" w:hAnsi="Times New Roman" w:cs="Times New Roman"/>
          <w:i/>
          <w:sz w:val="28"/>
          <w:szCs w:val="28"/>
        </w:rPr>
        <w:t>2) Политический диалог между Россией и Германией</w:t>
      </w:r>
      <w:r w:rsidR="00A65FFE">
        <w:rPr>
          <w:rFonts w:ascii="Times New Roman" w:hAnsi="Times New Roman" w:cs="Times New Roman"/>
          <w:i/>
          <w:sz w:val="28"/>
          <w:szCs w:val="28"/>
        </w:rPr>
        <w:t>: упор на сферу безопасности и демократические преобразования</w:t>
      </w:r>
    </w:p>
    <w:p w:rsidR="00DF1CB5" w:rsidRDefault="00F20AEB" w:rsidP="00C566C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Впрочем, сама тематика усиления тенденции либеральных преобразований в России не была полностью исключена из поля дискуссии в течение первого срока канцлерства А. </w:t>
      </w:r>
      <w:proofErr w:type="spellStart"/>
      <w:r>
        <w:rPr>
          <w:rFonts w:ascii="Times New Roman" w:hAnsi="Times New Roman" w:cs="Times New Roman"/>
          <w:sz w:val="24"/>
          <w:szCs w:val="24"/>
        </w:rPr>
        <w:t>Меркель</w:t>
      </w:r>
      <w:proofErr w:type="spellEnd"/>
      <w:r>
        <w:rPr>
          <w:rFonts w:ascii="Times New Roman" w:hAnsi="Times New Roman" w:cs="Times New Roman"/>
          <w:sz w:val="24"/>
          <w:szCs w:val="24"/>
        </w:rPr>
        <w:t xml:space="preserve">. Так, в ходе своего первого официального визита в Москву в январе 2006 г. А. </w:t>
      </w:r>
      <w:proofErr w:type="spellStart"/>
      <w:r>
        <w:rPr>
          <w:rFonts w:ascii="Times New Roman" w:hAnsi="Times New Roman" w:cs="Times New Roman"/>
          <w:sz w:val="24"/>
          <w:szCs w:val="24"/>
        </w:rPr>
        <w:t>Меркель</w:t>
      </w:r>
      <w:proofErr w:type="spellEnd"/>
      <w:r>
        <w:rPr>
          <w:rFonts w:ascii="Times New Roman" w:hAnsi="Times New Roman" w:cs="Times New Roman"/>
          <w:sz w:val="24"/>
          <w:szCs w:val="24"/>
        </w:rPr>
        <w:t xml:space="preserve"> параллельно с заявлениями касательно стремления Германии сохранить конструктивный, прямой и открытый диалог с РФ не преминула обратить внимание на собственное желание встретиться с оппозиционными силами, которые, по ее мнению, представляли собой проявления развития феномена гражданского общества в российской политической системе.</w:t>
      </w:r>
      <w:r w:rsidR="00221FA9">
        <w:rPr>
          <w:rStyle w:val="aa"/>
          <w:rFonts w:ascii="Times New Roman" w:hAnsi="Times New Roman" w:cs="Times New Roman"/>
          <w:sz w:val="24"/>
          <w:szCs w:val="24"/>
        </w:rPr>
        <w:footnoteReference w:id="49"/>
      </w:r>
      <w:r>
        <w:rPr>
          <w:rFonts w:ascii="Times New Roman" w:hAnsi="Times New Roman" w:cs="Times New Roman"/>
          <w:sz w:val="24"/>
          <w:szCs w:val="24"/>
        </w:rPr>
        <w:t xml:space="preserve"> </w:t>
      </w:r>
      <w:r w:rsidR="003C000F">
        <w:rPr>
          <w:rFonts w:ascii="Times New Roman" w:hAnsi="Times New Roman" w:cs="Times New Roman"/>
          <w:sz w:val="24"/>
          <w:szCs w:val="24"/>
        </w:rPr>
        <w:t>Несомненным образом</w:t>
      </w:r>
      <w:r w:rsidR="004E3B1F">
        <w:rPr>
          <w:rFonts w:ascii="Times New Roman" w:hAnsi="Times New Roman" w:cs="Times New Roman"/>
          <w:sz w:val="24"/>
          <w:szCs w:val="24"/>
        </w:rPr>
        <w:t>,</w:t>
      </w:r>
      <w:r w:rsidR="003C000F">
        <w:rPr>
          <w:rFonts w:ascii="Times New Roman" w:hAnsi="Times New Roman" w:cs="Times New Roman"/>
          <w:sz w:val="24"/>
          <w:szCs w:val="24"/>
        </w:rPr>
        <w:t xml:space="preserve"> данная формулировка не выдвигала на первый план необходимость поддержки данных сил в предпочтительном ключе, но в то же время указывала на то, что создан прецедент и отношения с Россией впредь не станут концентрироваться исключительно на экономических и энергетических вопросах.</w:t>
      </w:r>
    </w:p>
    <w:p w:rsidR="003C000F" w:rsidRDefault="003C000F" w:rsidP="00C566C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Ввиду вышеозначенной тенденции основным направлением сотрудничества в политической сфере, в рамках которого было приложено максимум усилий со стороны немецкой политической элиты, стала тема выстраивания общей системы европейской безопасности. При этом, как ранее говорилось, в этом поле совместной деятельности важную роль играл компонент Европейского союза, где Германия выступала не от собственного лица, а скорее как представитель объединения, обладающий наиболее </w:t>
      </w:r>
      <w:r w:rsidR="0046284A">
        <w:rPr>
          <w:rFonts w:ascii="Times New Roman" w:hAnsi="Times New Roman" w:cs="Times New Roman"/>
          <w:sz w:val="24"/>
          <w:szCs w:val="24"/>
        </w:rPr>
        <w:lastRenderedPageBreak/>
        <w:t>развитым уровнем развития двусторонних связей с Россией.</w:t>
      </w:r>
      <w:r w:rsidR="0062265B">
        <w:rPr>
          <w:rStyle w:val="aa"/>
          <w:rFonts w:ascii="Times New Roman" w:hAnsi="Times New Roman" w:cs="Times New Roman"/>
          <w:sz w:val="24"/>
          <w:szCs w:val="24"/>
        </w:rPr>
        <w:footnoteReference w:id="50"/>
      </w:r>
      <w:r w:rsidR="0046284A">
        <w:rPr>
          <w:rFonts w:ascii="Times New Roman" w:hAnsi="Times New Roman" w:cs="Times New Roman"/>
          <w:sz w:val="24"/>
          <w:szCs w:val="24"/>
        </w:rPr>
        <w:t xml:space="preserve"> На существование данной линии указывали многочисленные консультации на протяжении 2006 г. (около 6), тематикой которых выступила задача определения общего русла контактов с Москвой. Потенциальному успеху немецкой политической элиты в данном вопросе способствовал тот факт, что в начале 2007 г. наступал срок председательства ФРГ в ЕС.</w:t>
      </w:r>
      <w:r w:rsidR="00845257">
        <w:rPr>
          <w:rStyle w:val="aa"/>
          <w:rFonts w:ascii="Times New Roman" w:hAnsi="Times New Roman" w:cs="Times New Roman"/>
          <w:sz w:val="24"/>
          <w:szCs w:val="24"/>
        </w:rPr>
        <w:footnoteReference w:id="51"/>
      </w:r>
      <w:r w:rsidR="0046284A">
        <w:rPr>
          <w:rFonts w:ascii="Times New Roman" w:hAnsi="Times New Roman" w:cs="Times New Roman"/>
          <w:sz w:val="24"/>
          <w:szCs w:val="24"/>
        </w:rPr>
        <w:t xml:space="preserve"> Однако стоит изначально отметить, что политика разрядки и выстраивания атмосферы доверия на европейском континенте, характерная концепции </w:t>
      </w:r>
      <w:r w:rsidR="0046284A">
        <w:rPr>
          <w:rFonts w:ascii="Times New Roman" w:hAnsi="Times New Roman" w:cs="Times New Roman"/>
          <w:i/>
          <w:sz w:val="24"/>
          <w:szCs w:val="24"/>
          <w:lang w:val="de-DE"/>
        </w:rPr>
        <w:t>Ostpolitik</w:t>
      </w:r>
      <w:r w:rsidR="0046284A">
        <w:rPr>
          <w:rFonts w:ascii="Times New Roman" w:hAnsi="Times New Roman" w:cs="Times New Roman"/>
          <w:sz w:val="24"/>
          <w:szCs w:val="24"/>
        </w:rPr>
        <w:t>, не выходила за рамки общих консультаций с российской стороной и определения во многом предварительных условий сотрудничества в данной сфере, тем самым оставляя смелые планы Э. Бара, высказанные им еще в период заката биполярной системы, потенциально долгосрочной идеей, о которой в открытую заявить было нельзя.</w:t>
      </w:r>
    </w:p>
    <w:p w:rsidR="0046284A" w:rsidRDefault="00814965" w:rsidP="00C566C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Пресловутой узкоспециализированной тематикой консультаций стал вопрос продления истекавшего в ноябре 2007 г. Соглашения о партнерстве между РФ и Евросоюзом 1997 г. Следуя логике расширения и углубления поля сотрудничества, сближавшего страны друг с другом, первоначально предполагалось включение в новый вариант документа таких вопросов, как поэтапное формирование единого пространства в сфере экономики, свободы и правовой деятельности, модернизация сферы совместной внешней безопасности, а также научная кооперация, в том числе в различных областях исследования.</w:t>
      </w:r>
      <w:r w:rsidR="00845257">
        <w:rPr>
          <w:rStyle w:val="aa"/>
          <w:rFonts w:ascii="Times New Roman" w:hAnsi="Times New Roman" w:cs="Times New Roman"/>
          <w:sz w:val="24"/>
          <w:szCs w:val="24"/>
        </w:rPr>
        <w:footnoteReference w:id="52"/>
      </w:r>
      <w:r>
        <w:rPr>
          <w:rFonts w:ascii="Times New Roman" w:hAnsi="Times New Roman" w:cs="Times New Roman"/>
          <w:sz w:val="24"/>
          <w:szCs w:val="24"/>
        </w:rPr>
        <w:t xml:space="preserve"> Правда, наиболее важным пунктом данного соглашения должны были выс</w:t>
      </w:r>
      <w:r w:rsidR="00BD7752">
        <w:rPr>
          <w:rFonts w:ascii="Times New Roman" w:hAnsi="Times New Roman" w:cs="Times New Roman"/>
          <w:sz w:val="24"/>
          <w:szCs w:val="24"/>
        </w:rPr>
        <w:t>тупить двусторонние заверения относительно надежности энергетического сотрудничества, однако вопросы безопасности, в свою очередь, занимали в нем не последнее место. Именно в ходе консультативной работы касательно этого документа явно определилась неоднозначная позиция некоторых стран-членов Евросоюза, особенно тех, что вошли в объединение по итогам "пятой волны расширения на Восток", по поводу целесообразности такого вс</w:t>
      </w:r>
      <w:r w:rsidR="00C61808">
        <w:rPr>
          <w:rFonts w:ascii="Times New Roman" w:hAnsi="Times New Roman" w:cs="Times New Roman"/>
          <w:sz w:val="24"/>
          <w:szCs w:val="24"/>
        </w:rPr>
        <w:t>естороннего углубления отношений</w:t>
      </w:r>
      <w:r w:rsidR="00BD7752">
        <w:rPr>
          <w:rFonts w:ascii="Times New Roman" w:hAnsi="Times New Roman" w:cs="Times New Roman"/>
          <w:sz w:val="24"/>
          <w:szCs w:val="24"/>
        </w:rPr>
        <w:t xml:space="preserve"> между ЕС и Россией. Требования со стороны Польши касательно предоставления обязывающих гарантий в вопросах стабильности энергетических поставок и скептическое видение тематики расширения сотрудничества в сфере безопасности с Москвой заставили немецкую сторону отказаться от осуществления быстрых шагов в данном поле деятельности.</w:t>
      </w:r>
    </w:p>
    <w:p w:rsidR="00BD7752" w:rsidRDefault="00BD7752" w:rsidP="00C566C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Концепция восточной политики в этом случае проявила себя как апологет и защитник </w:t>
      </w:r>
      <w:r w:rsidR="00751665">
        <w:rPr>
          <w:rFonts w:ascii="Times New Roman" w:hAnsi="Times New Roman" w:cs="Times New Roman"/>
          <w:sz w:val="24"/>
          <w:szCs w:val="24"/>
        </w:rPr>
        <w:t xml:space="preserve">идеи неотъемлемого учета интересов восточноевропейских стран в отношениях с РФ, подвергая сомнению, пока еще в незначительной степени, первоочередность интенсификации связей исключительно с Москвой как с главной политической силой на Востоке. Вдобавок, определенным образом на результате сказалась риторика выступления В.В. Путина на проходившей в том же 2007 году Мюнхенской конференции </w:t>
      </w:r>
      <w:r w:rsidR="00C61808">
        <w:rPr>
          <w:rFonts w:ascii="Times New Roman" w:hAnsi="Times New Roman" w:cs="Times New Roman"/>
          <w:sz w:val="24"/>
          <w:szCs w:val="24"/>
        </w:rPr>
        <w:t xml:space="preserve">по </w:t>
      </w:r>
      <w:r w:rsidR="00751665">
        <w:rPr>
          <w:rFonts w:ascii="Times New Roman" w:hAnsi="Times New Roman" w:cs="Times New Roman"/>
          <w:sz w:val="24"/>
          <w:szCs w:val="24"/>
        </w:rPr>
        <w:t>безопасности</w:t>
      </w:r>
      <w:r w:rsidR="00CF5251">
        <w:rPr>
          <w:rStyle w:val="aa"/>
          <w:rFonts w:ascii="Times New Roman" w:hAnsi="Times New Roman" w:cs="Times New Roman"/>
          <w:sz w:val="24"/>
          <w:szCs w:val="24"/>
        </w:rPr>
        <w:footnoteReference w:id="53"/>
      </w:r>
      <w:r w:rsidR="00751665">
        <w:rPr>
          <w:rFonts w:ascii="Times New Roman" w:hAnsi="Times New Roman" w:cs="Times New Roman"/>
          <w:sz w:val="24"/>
          <w:szCs w:val="24"/>
        </w:rPr>
        <w:t>, где россий</w:t>
      </w:r>
      <w:r w:rsidR="00C61808">
        <w:rPr>
          <w:rFonts w:ascii="Times New Roman" w:hAnsi="Times New Roman" w:cs="Times New Roman"/>
          <w:sz w:val="24"/>
          <w:szCs w:val="24"/>
        </w:rPr>
        <w:t xml:space="preserve">ский президент открыто заявил о </w:t>
      </w:r>
      <w:r w:rsidR="00751665">
        <w:rPr>
          <w:rFonts w:ascii="Times New Roman" w:hAnsi="Times New Roman" w:cs="Times New Roman"/>
          <w:sz w:val="24"/>
          <w:szCs w:val="24"/>
        </w:rPr>
        <w:t>озабоченности России касательно планов по размещению в Восточной Европе американских радиолокационных и ракетных установок системы ПРО. Дискуссия по этому вопросу началась уже не только в рамках Евросоюза, но и внутри политической элиты, в очередной раз выявив "</w:t>
      </w:r>
      <w:proofErr w:type="spellStart"/>
      <w:r w:rsidR="00751665">
        <w:rPr>
          <w:rFonts w:ascii="Times New Roman" w:hAnsi="Times New Roman" w:cs="Times New Roman"/>
          <w:sz w:val="24"/>
          <w:szCs w:val="24"/>
        </w:rPr>
        <w:t>пророссийские</w:t>
      </w:r>
      <w:proofErr w:type="spellEnd"/>
      <w:r w:rsidR="00751665">
        <w:rPr>
          <w:rFonts w:ascii="Times New Roman" w:hAnsi="Times New Roman" w:cs="Times New Roman"/>
          <w:sz w:val="24"/>
          <w:szCs w:val="24"/>
        </w:rPr>
        <w:t>" позиции социал-демократов и сомнения со стороны членов ХДС. Упоминание в речи В.В. Путина идеи создания единого пространства безопасности от Лиссабона до Владивостока</w:t>
      </w:r>
      <w:r w:rsidR="00E45309">
        <w:rPr>
          <w:rFonts w:ascii="Times New Roman" w:hAnsi="Times New Roman" w:cs="Times New Roman"/>
          <w:sz w:val="24"/>
          <w:szCs w:val="24"/>
        </w:rPr>
        <w:t xml:space="preserve"> при этом выглядело как явное предложение альтернативы с российской стороны системе Североатлантического альянса, что</w:t>
      </w:r>
      <w:r w:rsidR="00C61808">
        <w:rPr>
          <w:rFonts w:ascii="Times New Roman" w:hAnsi="Times New Roman" w:cs="Times New Roman"/>
          <w:sz w:val="24"/>
          <w:szCs w:val="24"/>
        </w:rPr>
        <w:t xml:space="preserve">, </w:t>
      </w:r>
      <w:r w:rsidR="00E45309">
        <w:rPr>
          <w:rFonts w:ascii="Times New Roman" w:hAnsi="Times New Roman" w:cs="Times New Roman"/>
          <w:sz w:val="24"/>
          <w:szCs w:val="24"/>
        </w:rPr>
        <w:t>несомненно</w:t>
      </w:r>
      <w:r w:rsidR="00C61808">
        <w:rPr>
          <w:rFonts w:ascii="Times New Roman" w:hAnsi="Times New Roman" w:cs="Times New Roman"/>
          <w:sz w:val="24"/>
          <w:szCs w:val="24"/>
        </w:rPr>
        <w:t>,</w:t>
      </w:r>
      <w:r w:rsidR="00E45309">
        <w:rPr>
          <w:rFonts w:ascii="Times New Roman" w:hAnsi="Times New Roman" w:cs="Times New Roman"/>
          <w:sz w:val="24"/>
          <w:szCs w:val="24"/>
        </w:rPr>
        <w:t xml:space="preserve"> противоречило видению данной сферы немецкой политической элитой.</w:t>
      </w:r>
    </w:p>
    <w:p w:rsidR="0091741F" w:rsidRDefault="00E45309" w:rsidP="00C566C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Вопрос перезапуска Соглашения 2007 г. между РФ и Евросоюзом в таких условиях был отложен до проведения намеченного на май саммита Россия - ЕС в Самаре. Однако, как и в начале первого срока канцлерства А. </w:t>
      </w:r>
      <w:proofErr w:type="spellStart"/>
      <w:r>
        <w:rPr>
          <w:rFonts w:ascii="Times New Roman" w:hAnsi="Times New Roman" w:cs="Times New Roman"/>
          <w:sz w:val="24"/>
          <w:szCs w:val="24"/>
        </w:rPr>
        <w:t>Меркель</w:t>
      </w:r>
      <w:proofErr w:type="spellEnd"/>
      <w:r>
        <w:rPr>
          <w:rFonts w:ascii="Times New Roman" w:hAnsi="Times New Roman" w:cs="Times New Roman"/>
          <w:sz w:val="24"/>
          <w:szCs w:val="24"/>
        </w:rPr>
        <w:t xml:space="preserve">, здесь проявил себя фактор демократической риторики в адрес Кремля. Учитывая разногласия, возникшие между Берлином и Москвой в ходе проведения предыдущего раунда переговоров, откровенно противоречивые взгляды элит двух стран на общую концепцию безопасности на европейском континенте </w:t>
      </w:r>
      <w:r w:rsidR="0091741F">
        <w:rPr>
          <w:rFonts w:ascii="Times New Roman" w:hAnsi="Times New Roman" w:cs="Times New Roman"/>
          <w:sz w:val="24"/>
          <w:szCs w:val="24"/>
        </w:rPr>
        <w:t xml:space="preserve">компонент демократических преобразований </w:t>
      </w:r>
      <w:r w:rsidR="0091741F">
        <w:rPr>
          <w:rFonts w:ascii="Times New Roman" w:hAnsi="Times New Roman" w:cs="Times New Roman"/>
          <w:i/>
          <w:sz w:val="24"/>
          <w:szCs w:val="24"/>
          <w:lang w:val="de-DE"/>
        </w:rPr>
        <w:t>Ostpolitik</w:t>
      </w:r>
      <w:r w:rsidR="0091741F">
        <w:rPr>
          <w:rFonts w:ascii="Times New Roman" w:hAnsi="Times New Roman" w:cs="Times New Roman"/>
          <w:i/>
          <w:sz w:val="24"/>
          <w:szCs w:val="24"/>
        </w:rPr>
        <w:t xml:space="preserve"> </w:t>
      </w:r>
      <w:r w:rsidR="0091741F">
        <w:rPr>
          <w:rFonts w:ascii="Times New Roman" w:hAnsi="Times New Roman" w:cs="Times New Roman"/>
          <w:sz w:val="24"/>
          <w:szCs w:val="24"/>
        </w:rPr>
        <w:t>получил дополнительный импульс, тем более что в преддверии проведения саммита произошел ряд громких политических убийств журналистов в России, выступивших поводом для критики состояния правового государства в РФ. Несмотря на то, что социал-демократы не поддерживали извлечение данной противоречивой тематики на свет в данный момент, определенного охлаждения в двусторонних отношениях не удалось избежать, и встреча на высшем уровне в Самаре потерпела фиаско.</w:t>
      </w:r>
      <w:r w:rsidR="003A0E86">
        <w:rPr>
          <w:rStyle w:val="aa"/>
          <w:rFonts w:ascii="Times New Roman" w:hAnsi="Times New Roman" w:cs="Times New Roman"/>
          <w:sz w:val="24"/>
          <w:szCs w:val="24"/>
        </w:rPr>
        <w:footnoteReference w:id="54"/>
      </w:r>
    </w:p>
    <w:p w:rsidR="00E45309" w:rsidRDefault="0091741F" w:rsidP="00C566C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 Идея относительно того, </w:t>
      </w:r>
      <w:r w:rsidR="00870241">
        <w:rPr>
          <w:rFonts w:ascii="Times New Roman" w:hAnsi="Times New Roman" w:cs="Times New Roman"/>
          <w:sz w:val="24"/>
          <w:szCs w:val="24"/>
        </w:rPr>
        <w:t xml:space="preserve">что </w:t>
      </w:r>
      <w:r>
        <w:rPr>
          <w:rFonts w:ascii="Times New Roman" w:hAnsi="Times New Roman" w:cs="Times New Roman"/>
          <w:sz w:val="24"/>
          <w:szCs w:val="24"/>
        </w:rPr>
        <w:t xml:space="preserve">Российская Федерация ввиду собственного прошлого и определенных тенденций исторической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собственной политической системы в концепции восточной политики рассматривалась в качестве отдаленной цели</w:t>
      </w:r>
      <w:r w:rsidR="00870241">
        <w:rPr>
          <w:rFonts w:ascii="Times New Roman" w:hAnsi="Times New Roman" w:cs="Times New Roman"/>
          <w:sz w:val="24"/>
          <w:szCs w:val="24"/>
        </w:rPr>
        <w:t xml:space="preserve">, говорила об отсутствии необходимости форсировать события, идя на уступки в двусторонних отношениях. Угроза взаимовлияния, определяемая как негативный эффект </w:t>
      </w:r>
      <w:r w:rsidR="00870241">
        <w:rPr>
          <w:rFonts w:ascii="Times New Roman" w:hAnsi="Times New Roman" w:cs="Times New Roman"/>
          <w:i/>
          <w:sz w:val="24"/>
          <w:szCs w:val="24"/>
          <w:lang w:val="de-DE"/>
        </w:rPr>
        <w:t>Ostpolitik</w:t>
      </w:r>
      <w:r w:rsidR="00870241">
        <w:rPr>
          <w:rFonts w:ascii="Times New Roman" w:hAnsi="Times New Roman" w:cs="Times New Roman"/>
          <w:i/>
          <w:sz w:val="24"/>
          <w:szCs w:val="24"/>
        </w:rPr>
        <w:t xml:space="preserve"> </w:t>
      </w:r>
      <w:r w:rsidR="00870241">
        <w:rPr>
          <w:rFonts w:ascii="Times New Roman" w:hAnsi="Times New Roman" w:cs="Times New Roman"/>
          <w:sz w:val="24"/>
          <w:szCs w:val="24"/>
        </w:rPr>
        <w:t>В. Брандтом, требовала взвешенного и поэтапного сближения, где трансформация общества объекта влияния возможна лишь посредством "политики малых шагов". Более сдержанное и резистивное отношение христианских демократов к проблеме российско-германских отношений</w:t>
      </w:r>
      <w:r w:rsidR="00A731EE">
        <w:rPr>
          <w:rFonts w:ascii="Times New Roman" w:hAnsi="Times New Roman" w:cs="Times New Roman"/>
          <w:sz w:val="24"/>
          <w:szCs w:val="24"/>
        </w:rPr>
        <w:t>, в некоторых аспектах отдававшее политикой силы К. Аденауэра, дополняло оптимистичное видение социал-демократов касательно степени готовности России к необходимых преобразованиям, а следовательно, определенным образом видоизменяло восточную политику. Она становилась похожей на процесс приведения к общему знаменателю если не крайне противоположных точек зрения, то представлений, по-разному рассматривавших уровень должного сотрудничества. В данных условиях эффект разрядки времен консультаций В. Брандта и Л. Брежнева был трудно достижим: ему нужно было хотя бы одно значимое изменение в одной из систем координат.</w:t>
      </w:r>
    </w:p>
    <w:p w:rsidR="00A731EE" w:rsidRDefault="00936D2B" w:rsidP="00C566C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Именно таким изменением стали президентские выборы в России, состоявшиеся в марте 2008 г., по результатам которых высший пост в стране занял Д. Медведев.</w:t>
      </w:r>
      <w:r w:rsidR="0062265B">
        <w:rPr>
          <w:rStyle w:val="aa"/>
          <w:rFonts w:ascii="Times New Roman" w:hAnsi="Times New Roman" w:cs="Times New Roman"/>
          <w:sz w:val="24"/>
          <w:szCs w:val="24"/>
        </w:rPr>
        <w:footnoteReference w:id="55"/>
      </w:r>
      <w:r>
        <w:rPr>
          <w:rFonts w:ascii="Times New Roman" w:hAnsi="Times New Roman" w:cs="Times New Roman"/>
          <w:sz w:val="24"/>
          <w:szCs w:val="24"/>
        </w:rPr>
        <w:t xml:space="preserve"> В отличие от своего предшественника он рассматривался немецкой политической элитой в качестве своеобразного Горбачева, готового и способного приступить к модернизационным процессам в российской политической системе, а значит, активная фаза концепции восточной политики стала уместной и релевантной. Сразу после инаугурации Д. Медведева министр иностранных дел ФРГ Ф.-В. </w:t>
      </w:r>
      <w:proofErr w:type="spellStart"/>
      <w:r>
        <w:rPr>
          <w:rFonts w:ascii="Times New Roman" w:hAnsi="Times New Roman" w:cs="Times New Roman"/>
          <w:sz w:val="24"/>
          <w:szCs w:val="24"/>
        </w:rPr>
        <w:t>Штайнмаер</w:t>
      </w:r>
      <w:proofErr w:type="spellEnd"/>
      <w:r>
        <w:rPr>
          <w:rFonts w:ascii="Times New Roman" w:hAnsi="Times New Roman" w:cs="Times New Roman"/>
          <w:sz w:val="24"/>
          <w:szCs w:val="24"/>
        </w:rPr>
        <w:t xml:space="preserve"> на встрече в Екатеринбурге официально вернулся к риторике неудавшегося Соглашения между ЕС и Россией, </w:t>
      </w:r>
      <w:r w:rsidR="00624646">
        <w:rPr>
          <w:rFonts w:ascii="Times New Roman" w:hAnsi="Times New Roman" w:cs="Times New Roman"/>
          <w:sz w:val="24"/>
          <w:szCs w:val="24"/>
        </w:rPr>
        <w:t>видя необходимость в расширении сотрудничества с Москвой в энергетической, экологической, правовой, образовательной, гражданской областях и в сфере безопасности.</w:t>
      </w:r>
      <w:r w:rsidR="003A0E86">
        <w:rPr>
          <w:rStyle w:val="aa"/>
          <w:rFonts w:ascii="Times New Roman" w:hAnsi="Times New Roman" w:cs="Times New Roman"/>
          <w:sz w:val="24"/>
          <w:szCs w:val="24"/>
        </w:rPr>
        <w:footnoteReference w:id="56"/>
      </w:r>
      <w:r w:rsidR="00624646">
        <w:rPr>
          <w:rFonts w:ascii="Times New Roman" w:hAnsi="Times New Roman" w:cs="Times New Roman"/>
          <w:sz w:val="24"/>
          <w:szCs w:val="24"/>
        </w:rPr>
        <w:t xml:space="preserve"> Однако как раз кризис системы европейской безопасности, связанный во многом с РФ, стал очередным камнем преткновения, омрачившим ожидания немецкой политической элиты от перемен в Кремле.</w:t>
      </w:r>
    </w:p>
    <w:p w:rsidR="00624646" w:rsidRDefault="00624646" w:rsidP="00C566C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Разразившийся в августе 2008 г. грузино-осетинский конфликт, в который была вовлечена российская сторона, обрушил на РФ новый град критики со стороны стран-членов Европейского союза, где в новых внешних условиях Германия была вынуждена также занять </w:t>
      </w:r>
      <w:r w:rsidR="00E46A39">
        <w:rPr>
          <w:rFonts w:ascii="Times New Roman" w:hAnsi="Times New Roman" w:cs="Times New Roman"/>
          <w:sz w:val="24"/>
          <w:szCs w:val="24"/>
        </w:rPr>
        <w:t>позицию осуждения по отношению к Москве.</w:t>
      </w:r>
      <w:r w:rsidR="006B2048">
        <w:rPr>
          <w:rStyle w:val="aa"/>
          <w:rFonts w:ascii="Times New Roman" w:hAnsi="Times New Roman" w:cs="Times New Roman"/>
          <w:sz w:val="24"/>
          <w:szCs w:val="24"/>
        </w:rPr>
        <w:footnoteReference w:id="57"/>
      </w:r>
      <w:r w:rsidR="00E46A39">
        <w:rPr>
          <w:rFonts w:ascii="Times New Roman" w:hAnsi="Times New Roman" w:cs="Times New Roman"/>
          <w:sz w:val="24"/>
          <w:szCs w:val="24"/>
        </w:rPr>
        <w:t xml:space="preserve"> Идея Берлина касательно выработки единого вектора взаимоотношений России и Европы не потеряла своей актуальности в умах немецких политиков и вследствие этого не позволяла ФРГ выделяться на общем фоне гневных голосов в адрес Кремля. По прошествии нескольких месяцев стало ясно, что данные события не стали критическим поворотным моментом, а скорее рассматривались в качестве отдельного отклонения Российской Федерации от собственной стабильной линии поведения на международной арене, однако в первые недели конфликта предпочтения внутри немецкой политической элиты относительно необходимости принятия более жесткого курса взаимоотношений с Москвой планомерно росли, еще более разъединяя христианских демократов и членов СДПГ. На встрече А. </w:t>
      </w:r>
      <w:proofErr w:type="spellStart"/>
      <w:r w:rsidR="00E46A39">
        <w:rPr>
          <w:rFonts w:ascii="Times New Roman" w:hAnsi="Times New Roman" w:cs="Times New Roman"/>
          <w:sz w:val="24"/>
          <w:szCs w:val="24"/>
        </w:rPr>
        <w:t>Меркель</w:t>
      </w:r>
      <w:proofErr w:type="spellEnd"/>
      <w:r w:rsidR="00E46A39">
        <w:rPr>
          <w:rFonts w:ascii="Times New Roman" w:hAnsi="Times New Roman" w:cs="Times New Roman"/>
          <w:sz w:val="24"/>
          <w:szCs w:val="24"/>
        </w:rPr>
        <w:t xml:space="preserve"> и Д. Медведева в Сочи в том же августе федеральный канцлер Германии не преминула в очередной раз поднять </w:t>
      </w:r>
      <w:r w:rsidR="00753D6E">
        <w:rPr>
          <w:rFonts w:ascii="Times New Roman" w:hAnsi="Times New Roman" w:cs="Times New Roman"/>
          <w:sz w:val="24"/>
          <w:szCs w:val="24"/>
        </w:rPr>
        <w:t>болезненную для Москвы тематику слабого развития гражданского общества в России и различных нарушений демократических прав, не отказываясь при этом от концепции партнерства, ставшего модернизационным вместо стратегического.</w:t>
      </w:r>
      <w:r w:rsidR="003A0E86">
        <w:rPr>
          <w:rStyle w:val="aa"/>
          <w:rFonts w:ascii="Times New Roman" w:hAnsi="Times New Roman" w:cs="Times New Roman"/>
          <w:sz w:val="24"/>
          <w:szCs w:val="24"/>
        </w:rPr>
        <w:footnoteReference w:id="58"/>
      </w:r>
    </w:p>
    <w:p w:rsidR="00753D6E" w:rsidRDefault="00753D6E" w:rsidP="00C566C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Относительно быстрое затухание горячей фазы конфликта и переход сторон к постепенной </w:t>
      </w:r>
      <w:proofErr w:type="spellStart"/>
      <w:r>
        <w:rPr>
          <w:rFonts w:ascii="Times New Roman" w:hAnsi="Times New Roman" w:cs="Times New Roman"/>
          <w:sz w:val="24"/>
          <w:szCs w:val="24"/>
        </w:rPr>
        <w:t>деэскалации</w:t>
      </w:r>
      <w:proofErr w:type="spellEnd"/>
      <w:r>
        <w:rPr>
          <w:rFonts w:ascii="Times New Roman" w:hAnsi="Times New Roman" w:cs="Times New Roman"/>
          <w:sz w:val="24"/>
          <w:szCs w:val="24"/>
        </w:rPr>
        <w:t xml:space="preserve"> позволили глобал</w:t>
      </w:r>
      <w:r w:rsidR="00C61808">
        <w:rPr>
          <w:rFonts w:ascii="Times New Roman" w:hAnsi="Times New Roman" w:cs="Times New Roman"/>
          <w:sz w:val="24"/>
          <w:szCs w:val="24"/>
        </w:rPr>
        <w:t>ьно не отразиться на компонентах</w:t>
      </w:r>
      <w:r>
        <w:rPr>
          <w:rFonts w:ascii="Times New Roman" w:hAnsi="Times New Roman" w:cs="Times New Roman"/>
          <w:sz w:val="24"/>
          <w:szCs w:val="24"/>
        </w:rPr>
        <w:t xml:space="preserve"> восточной политики, однако смысловое наполнение той формы партнерства, которая была своевременна настоящим событиям, отразило факт наличия определенных ожиданий со стороны немецкой политической элиты. Вовлеченность России в кризисную ситуацию на европейском континенте и надежда на перемены с приходом новой политической фигуры на высший пост в стране указали на необходимость фактора "</w:t>
      </w:r>
      <w:proofErr w:type="spellStart"/>
      <w:r>
        <w:rPr>
          <w:rFonts w:ascii="Times New Roman" w:hAnsi="Times New Roman" w:cs="Times New Roman"/>
          <w:sz w:val="24"/>
          <w:szCs w:val="24"/>
        </w:rPr>
        <w:t>модернизационности</w:t>
      </w:r>
      <w:proofErr w:type="spellEnd"/>
      <w:r>
        <w:rPr>
          <w:rFonts w:ascii="Times New Roman" w:hAnsi="Times New Roman" w:cs="Times New Roman"/>
          <w:sz w:val="24"/>
          <w:szCs w:val="24"/>
        </w:rPr>
        <w:t xml:space="preserve">" сотрудничества, на основании успеха которого </w:t>
      </w:r>
      <w:r w:rsidR="00052B5B">
        <w:rPr>
          <w:rFonts w:ascii="Times New Roman" w:hAnsi="Times New Roman" w:cs="Times New Roman"/>
          <w:sz w:val="24"/>
          <w:szCs w:val="24"/>
        </w:rPr>
        <w:t xml:space="preserve">в перспективе может строиться стратегическая кооперация. Именно в данный период в германо-российских отношениях все более усиливается акцент на демократические преобразования, при этом явно не проявляясь в усилении "риторики гражданского общества", так как сами ожидания </w:t>
      </w:r>
      <w:r w:rsidR="00052B5B">
        <w:rPr>
          <w:rFonts w:ascii="Times New Roman" w:hAnsi="Times New Roman" w:cs="Times New Roman"/>
          <w:sz w:val="24"/>
          <w:szCs w:val="24"/>
        </w:rPr>
        <w:lastRenderedPageBreak/>
        <w:t>постулировали их вероятность и неизбежность. В данных условиях происходит возвращение к докризисным консультативным форматам, своеобразная нормализация взаимоотношений.</w:t>
      </w:r>
    </w:p>
    <w:p w:rsidR="00052B5B" w:rsidRDefault="00052B5B" w:rsidP="00C566C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Так, уже в феврале 2009 г. на Мюнхенском саммите безопасности А. </w:t>
      </w:r>
      <w:proofErr w:type="spellStart"/>
      <w:r>
        <w:rPr>
          <w:rFonts w:ascii="Times New Roman" w:hAnsi="Times New Roman" w:cs="Times New Roman"/>
          <w:sz w:val="24"/>
          <w:szCs w:val="24"/>
        </w:rPr>
        <w:t>Меркель</w:t>
      </w:r>
      <w:proofErr w:type="spellEnd"/>
      <w:r>
        <w:rPr>
          <w:rFonts w:ascii="Times New Roman" w:hAnsi="Times New Roman" w:cs="Times New Roman"/>
          <w:sz w:val="24"/>
          <w:szCs w:val="24"/>
        </w:rPr>
        <w:t>, выступавшая с довольно критичных позиций в адрес Москвы летом минувшего года, заявляет о необходимости восстановления прерванных контактов в рамках Совета Россия-НАТО, дабы возродить конструктивный характер диалога между РФ и западными структурами. В августе того же года происходит очередная встреча федерального канцлера Германии с Д. Медведевым в Сочи, в ходе которой обсуждаются вопросы взаимодействия двух стран в условиях набирающего силу мирового финансового кризиса</w:t>
      </w:r>
      <w:r w:rsidR="004743CB">
        <w:rPr>
          <w:rFonts w:ascii="Times New Roman" w:hAnsi="Times New Roman" w:cs="Times New Roman"/>
          <w:sz w:val="24"/>
          <w:szCs w:val="24"/>
        </w:rPr>
        <w:t xml:space="preserve"> и связанные с этим вопросы экономической кооперации. А своеобразной квинтэссенцией политической фазы </w:t>
      </w:r>
      <w:proofErr w:type="spellStart"/>
      <w:r w:rsidR="004743CB">
        <w:rPr>
          <w:rFonts w:ascii="Times New Roman" w:hAnsi="Times New Roman" w:cs="Times New Roman"/>
          <w:sz w:val="24"/>
          <w:szCs w:val="24"/>
        </w:rPr>
        <w:t>модернизационного</w:t>
      </w:r>
      <w:proofErr w:type="spellEnd"/>
      <w:r w:rsidR="004743CB">
        <w:rPr>
          <w:rFonts w:ascii="Times New Roman" w:hAnsi="Times New Roman" w:cs="Times New Roman"/>
          <w:sz w:val="24"/>
          <w:szCs w:val="24"/>
        </w:rPr>
        <w:t xml:space="preserve"> партнерства выступает факт проведения в мае 2010 г. в Ростове-на-Дону саммита ЕС-Россия, в</w:t>
      </w:r>
      <w:r w:rsidR="00C61808">
        <w:rPr>
          <w:rFonts w:ascii="Times New Roman" w:hAnsi="Times New Roman" w:cs="Times New Roman"/>
          <w:sz w:val="24"/>
          <w:szCs w:val="24"/>
        </w:rPr>
        <w:t xml:space="preserve"> </w:t>
      </w:r>
      <w:r w:rsidR="004743CB">
        <w:rPr>
          <w:rFonts w:ascii="Times New Roman" w:hAnsi="Times New Roman" w:cs="Times New Roman"/>
          <w:sz w:val="24"/>
          <w:szCs w:val="24"/>
        </w:rPr>
        <w:t xml:space="preserve">ходе которого наконец удается достичь компромисс по вопросу продления Соглашения 1997 г. в виде подписания нового документа, дополненного своеобразным модернизационным пактом. В этот период времени оживляются разговоры касательно создания </w:t>
      </w:r>
      <w:proofErr w:type="spellStart"/>
      <w:r w:rsidR="004743CB">
        <w:rPr>
          <w:rFonts w:ascii="Times New Roman" w:hAnsi="Times New Roman" w:cs="Times New Roman"/>
          <w:sz w:val="24"/>
          <w:szCs w:val="24"/>
        </w:rPr>
        <w:t>Евро-Атлантического</w:t>
      </w:r>
      <w:proofErr w:type="spellEnd"/>
      <w:r w:rsidR="004743CB">
        <w:rPr>
          <w:rFonts w:ascii="Times New Roman" w:hAnsi="Times New Roman" w:cs="Times New Roman"/>
          <w:sz w:val="24"/>
          <w:szCs w:val="24"/>
        </w:rPr>
        <w:t xml:space="preserve"> сообщества безопасности, важности интенсификации связей между РФ и ЕС в вопросе информационного обмена и совместных действий, направленных на борьбу </w:t>
      </w:r>
      <w:r w:rsidR="000946BD">
        <w:rPr>
          <w:rFonts w:ascii="Times New Roman" w:hAnsi="Times New Roman" w:cs="Times New Roman"/>
          <w:sz w:val="24"/>
          <w:szCs w:val="24"/>
        </w:rPr>
        <w:t xml:space="preserve">с </w:t>
      </w:r>
      <w:r w:rsidR="004743CB">
        <w:rPr>
          <w:rFonts w:ascii="Times New Roman" w:hAnsi="Times New Roman" w:cs="Times New Roman"/>
          <w:sz w:val="24"/>
          <w:szCs w:val="24"/>
        </w:rPr>
        <w:t>возникающим</w:t>
      </w:r>
      <w:r w:rsidR="000946BD">
        <w:rPr>
          <w:rFonts w:ascii="Times New Roman" w:hAnsi="Times New Roman" w:cs="Times New Roman"/>
          <w:sz w:val="24"/>
          <w:szCs w:val="24"/>
        </w:rPr>
        <w:t>и</w:t>
      </w:r>
      <w:r w:rsidR="004743CB">
        <w:rPr>
          <w:rFonts w:ascii="Times New Roman" w:hAnsi="Times New Roman" w:cs="Times New Roman"/>
          <w:sz w:val="24"/>
          <w:szCs w:val="24"/>
        </w:rPr>
        <w:t xml:space="preserve"> новым</w:t>
      </w:r>
      <w:r w:rsidR="000946BD">
        <w:rPr>
          <w:rFonts w:ascii="Times New Roman" w:hAnsi="Times New Roman" w:cs="Times New Roman"/>
          <w:sz w:val="24"/>
          <w:szCs w:val="24"/>
        </w:rPr>
        <w:t>и</w:t>
      </w:r>
      <w:r w:rsidR="004743CB">
        <w:rPr>
          <w:rFonts w:ascii="Times New Roman" w:hAnsi="Times New Roman" w:cs="Times New Roman"/>
          <w:sz w:val="24"/>
          <w:szCs w:val="24"/>
        </w:rPr>
        <w:t xml:space="preserve"> угрозам</w:t>
      </w:r>
      <w:r w:rsidR="000946BD">
        <w:rPr>
          <w:rFonts w:ascii="Times New Roman" w:hAnsi="Times New Roman" w:cs="Times New Roman"/>
          <w:sz w:val="24"/>
          <w:szCs w:val="24"/>
        </w:rPr>
        <w:t>и</w:t>
      </w:r>
      <w:r w:rsidR="004743CB">
        <w:rPr>
          <w:rFonts w:ascii="Times New Roman" w:hAnsi="Times New Roman" w:cs="Times New Roman"/>
          <w:sz w:val="24"/>
          <w:szCs w:val="24"/>
        </w:rPr>
        <w:t xml:space="preserve"> существующему миропорядку.</w:t>
      </w:r>
      <w:r w:rsidR="00BE584B">
        <w:rPr>
          <w:rStyle w:val="aa"/>
          <w:rFonts w:ascii="Times New Roman" w:hAnsi="Times New Roman" w:cs="Times New Roman"/>
          <w:sz w:val="24"/>
          <w:szCs w:val="24"/>
        </w:rPr>
        <w:footnoteReference w:id="59"/>
      </w:r>
    </w:p>
    <w:p w:rsidR="000946BD" w:rsidRDefault="000946BD" w:rsidP="00C566C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Данная тенденция превалировала на протяжении всего периода окончания президентского срока Д. Медведева: в июне того же 2010 г. была проведена двусторонняя встреча между главами России и Германии в дворце </w:t>
      </w:r>
      <w:proofErr w:type="spellStart"/>
      <w:r>
        <w:rPr>
          <w:rFonts w:ascii="Times New Roman" w:hAnsi="Times New Roman" w:cs="Times New Roman"/>
          <w:sz w:val="24"/>
          <w:szCs w:val="24"/>
        </w:rPr>
        <w:t>Мезеберг</w:t>
      </w:r>
      <w:proofErr w:type="spellEnd"/>
      <w:r w:rsidR="00C5152C">
        <w:rPr>
          <w:rStyle w:val="aa"/>
          <w:rFonts w:ascii="Times New Roman" w:hAnsi="Times New Roman" w:cs="Times New Roman"/>
          <w:sz w:val="24"/>
          <w:szCs w:val="24"/>
        </w:rPr>
        <w:footnoteReference w:id="60"/>
      </w:r>
      <w:r>
        <w:rPr>
          <w:rFonts w:ascii="Times New Roman" w:hAnsi="Times New Roman" w:cs="Times New Roman"/>
          <w:sz w:val="24"/>
          <w:szCs w:val="24"/>
        </w:rPr>
        <w:t>, по итогам которой было решено учредить Европейское сообщество безопасности</w:t>
      </w:r>
      <w:r w:rsidR="006B2048">
        <w:rPr>
          <w:rStyle w:val="aa"/>
          <w:rFonts w:ascii="Times New Roman" w:hAnsi="Times New Roman" w:cs="Times New Roman"/>
          <w:sz w:val="24"/>
          <w:szCs w:val="24"/>
        </w:rPr>
        <w:footnoteReference w:id="61"/>
      </w:r>
      <w:r>
        <w:rPr>
          <w:rFonts w:ascii="Times New Roman" w:hAnsi="Times New Roman" w:cs="Times New Roman"/>
          <w:sz w:val="24"/>
          <w:szCs w:val="24"/>
        </w:rPr>
        <w:t>, созда</w:t>
      </w:r>
      <w:r w:rsidR="00C61808">
        <w:rPr>
          <w:rFonts w:ascii="Times New Roman" w:hAnsi="Times New Roman" w:cs="Times New Roman"/>
          <w:sz w:val="24"/>
          <w:szCs w:val="24"/>
        </w:rPr>
        <w:t>ваемое</w:t>
      </w:r>
      <w:r>
        <w:rPr>
          <w:rFonts w:ascii="Times New Roman" w:hAnsi="Times New Roman" w:cs="Times New Roman"/>
          <w:sz w:val="24"/>
          <w:szCs w:val="24"/>
        </w:rPr>
        <w:t xml:space="preserve"> во многом по аналогии с существовавшим уже на тот момент Комитетом по политике и безопасности ЕС</w:t>
      </w:r>
      <w:r w:rsidR="007E7660">
        <w:rPr>
          <w:rFonts w:ascii="Times New Roman" w:hAnsi="Times New Roman" w:cs="Times New Roman"/>
          <w:sz w:val="24"/>
          <w:szCs w:val="24"/>
        </w:rPr>
        <w:t xml:space="preserve"> и в рамках которого проводились бы консультации по вопросам стабильности и поддержания мирного положения дел в регионе. Вдобавок, дабы нивелировать последствия грузино-осетинского конфликта, Российской Федерации необходимо было выступить в качестве активного сторонника разрешения кризисных явлений в Европе, </w:t>
      </w:r>
      <w:r w:rsidR="007E7660">
        <w:rPr>
          <w:rFonts w:ascii="Times New Roman" w:hAnsi="Times New Roman" w:cs="Times New Roman"/>
          <w:sz w:val="24"/>
          <w:szCs w:val="24"/>
        </w:rPr>
        <w:lastRenderedPageBreak/>
        <w:t xml:space="preserve">чему явно способствовала договоренность относительно продолжения диалога по разрешению Приднестровского кризиса в формате консультационной группы "5+2". В конце же года, в октябре, прошел трехсторонний саммит в </w:t>
      </w:r>
      <w:proofErr w:type="spellStart"/>
      <w:r w:rsidR="007E7660">
        <w:rPr>
          <w:rFonts w:ascii="Times New Roman" w:hAnsi="Times New Roman" w:cs="Times New Roman"/>
          <w:sz w:val="24"/>
          <w:szCs w:val="24"/>
        </w:rPr>
        <w:t>Довиле</w:t>
      </w:r>
      <w:proofErr w:type="spellEnd"/>
      <w:r w:rsidR="007E7660">
        <w:rPr>
          <w:rFonts w:ascii="Times New Roman" w:hAnsi="Times New Roman" w:cs="Times New Roman"/>
          <w:sz w:val="24"/>
          <w:szCs w:val="24"/>
        </w:rPr>
        <w:t xml:space="preserve"> с участием федерального канцлера Германии и президентов России и Франции, где стороны заявили о своей несомненной поддержке идеи формирования </w:t>
      </w:r>
      <w:proofErr w:type="spellStart"/>
      <w:r w:rsidR="007E7660">
        <w:rPr>
          <w:rFonts w:ascii="Times New Roman" w:hAnsi="Times New Roman" w:cs="Times New Roman"/>
          <w:sz w:val="24"/>
          <w:szCs w:val="24"/>
        </w:rPr>
        <w:t>Евро-Атлантического</w:t>
      </w:r>
      <w:proofErr w:type="spellEnd"/>
      <w:r w:rsidR="007E7660">
        <w:rPr>
          <w:rFonts w:ascii="Times New Roman" w:hAnsi="Times New Roman" w:cs="Times New Roman"/>
          <w:sz w:val="24"/>
          <w:szCs w:val="24"/>
        </w:rPr>
        <w:t xml:space="preserve"> и Евразийского пространств безопасности на общей институциональной основе.</w:t>
      </w:r>
    </w:p>
    <w:p w:rsidR="007E7660" w:rsidRDefault="007E7660" w:rsidP="00C566C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Активизация связей с администрацией Д. Медведева явилась определенным показателем </w:t>
      </w:r>
      <w:r w:rsidR="00772A7D">
        <w:rPr>
          <w:rFonts w:ascii="Times New Roman" w:hAnsi="Times New Roman" w:cs="Times New Roman"/>
          <w:sz w:val="24"/>
          <w:szCs w:val="24"/>
        </w:rPr>
        <w:t xml:space="preserve">возможности двусторонних плодотворных консультаций между ФРГ и Россией согласно концепции восточной политики в условиях снижения нарастания кризисных угроз безопасности, а также прихода к власти в Кремле элиты, рассматриваемой в Берлине в качестве </w:t>
      </w:r>
      <w:proofErr w:type="spellStart"/>
      <w:r w:rsidR="00772A7D">
        <w:rPr>
          <w:rFonts w:ascii="Times New Roman" w:hAnsi="Times New Roman" w:cs="Times New Roman"/>
          <w:sz w:val="24"/>
          <w:szCs w:val="24"/>
        </w:rPr>
        <w:t>модернизационно-направленной</w:t>
      </w:r>
      <w:proofErr w:type="spellEnd"/>
      <w:r w:rsidR="00772A7D">
        <w:rPr>
          <w:rFonts w:ascii="Times New Roman" w:hAnsi="Times New Roman" w:cs="Times New Roman"/>
          <w:sz w:val="24"/>
          <w:szCs w:val="24"/>
        </w:rPr>
        <w:t xml:space="preserve"> в плане демократических образований. В этой связи показательно количество личных встреч между высшими политическими лицами как ФРГ, так и РФ, которые были организованы за этот период. Надежда на постепенно начавшуюся либерализацию политической элиты в России переносилась на тенденции роста силы гражданского общества в целом, что в итоге давало представление о действенности компонентов политики "</w:t>
      </w:r>
      <w:r w:rsidR="00772A7D">
        <w:rPr>
          <w:rFonts w:ascii="Times New Roman" w:hAnsi="Times New Roman" w:cs="Times New Roman"/>
          <w:i/>
          <w:sz w:val="24"/>
          <w:szCs w:val="24"/>
          <w:lang w:val="de-DE"/>
        </w:rPr>
        <w:t>Wanderung</w:t>
      </w:r>
      <w:r w:rsidR="00772A7D" w:rsidRPr="00772A7D">
        <w:rPr>
          <w:rFonts w:ascii="Times New Roman" w:hAnsi="Times New Roman" w:cs="Times New Roman"/>
          <w:i/>
          <w:sz w:val="24"/>
          <w:szCs w:val="24"/>
        </w:rPr>
        <w:t xml:space="preserve"> </w:t>
      </w:r>
      <w:r w:rsidR="00772A7D">
        <w:rPr>
          <w:rFonts w:ascii="Times New Roman" w:hAnsi="Times New Roman" w:cs="Times New Roman"/>
          <w:i/>
          <w:sz w:val="24"/>
          <w:szCs w:val="24"/>
          <w:lang w:val="de-DE"/>
        </w:rPr>
        <w:t>durch</w:t>
      </w:r>
      <w:r w:rsidR="00772A7D" w:rsidRPr="00772A7D">
        <w:rPr>
          <w:rFonts w:ascii="Times New Roman" w:hAnsi="Times New Roman" w:cs="Times New Roman"/>
          <w:i/>
          <w:sz w:val="24"/>
          <w:szCs w:val="24"/>
        </w:rPr>
        <w:t xml:space="preserve"> </w:t>
      </w:r>
      <w:r w:rsidR="00772A7D">
        <w:rPr>
          <w:rFonts w:ascii="Times New Roman" w:hAnsi="Times New Roman" w:cs="Times New Roman"/>
          <w:i/>
          <w:sz w:val="24"/>
          <w:szCs w:val="24"/>
          <w:lang w:val="de-DE"/>
        </w:rPr>
        <w:t>Ann</w:t>
      </w:r>
      <w:proofErr w:type="spellStart"/>
      <w:r w:rsidR="00772A7D" w:rsidRPr="00772A7D">
        <w:rPr>
          <w:rFonts w:ascii="Times New Roman" w:hAnsi="Times New Roman" w:cs="Times New Roman"/>
          <w:i/>
          <w:sz w:val="24"/>
          <w:szCs w:val="24"/>
        </w:rPr>
        <w:t>ä</w:t>
      </w:r>
      <w:r w:rsidR="00772A7D">
        <w:rPr>
          <w:rFonts w:ascii="Times New Roman" w:hAnsi="Times New Roman" w:cs="Times New Roman"/>
          <w:i/>
          <w:sz w:val="24"/>
          <w:szCs w:val="24"/>
          <w:lang w:val="de-DE"/>
        </w:rPr>
        <w:t>herung</w:t>
      </w:r>
      <w:proofErr w:type="spellEnd"/>
      <w:r w:rsidR="00772A7D">
        <w:rPr>
          <w:rFonts w:ascii="Times New Roman" w:hAnsi="Times New Roman" w:cs="Times New Roman"/>
          <w:sz w:val="24"/>
          <w:szCs w:val="24"/>
        </w:rPr>
        <w:t>". Такая преждевременная позиция Берлина во многом стала причиной того разочарования, которое последовало за возвращением В.В. Путина на пост президента России в 2012 г.</w:t>
      </w:r>
      <w:r w:rsidR="00C5152C">
        <w:rPr>
          <w:rStyle w:val="aa"/>
          <w:rFonts w:ascii="Times New Roman" w:hAnsi="Times New Roman" w:cs="Times New Roman"/>
          <w:sz w:val="24"/>
          <w:szCs w:val="24"/>
        </w:rPr>
        <w:footnoteReference w:id="62"/>
      </w:r>
      <w:r w:rsidR="00772A7D">
        <w:rPr>
          <w:rFonts w:ascii="Times New Roman" w:hAnsi="Times New Roman" w:cs="Times New Roman"/>
          <w:sz w:val="24"/>
          <w:szCs w:val="24"/>
        </w:rPr>
        <w:t xml:space="preserve"> </w:t>
      </w:r>
      <w:r w:rsidR="00C11752">
        <w:rPr>
          <w:rFonts w:ascii="Times New Roman" w:hAnsi="Times New Roman" w:cs="Times New Roman"/>
          <w:sz w:val="24"/>
          <w:szCs w:val="24"/>
        </w:rPr>
        <w:t xml:space="preserve">Намечавшийся период своеобразной "перестройки" и демократизации даже в потенциальной перспективе оказался невозможным, с точки зрения немецкой политической элиты. В отличие от своего оригинала </w:t>
      </w:r>
      <w:r w:rsidR="00C11752">
        <w:rPr>
          <w:rFonts w:ascii="Times New Roman" w:hAnsi="Times New Roman" w:cs="Times New Roman"/>
          <w:i/>
          <w:sz w:val="24"/>
          <w:szCs w:val="24"/>
          <w:lang w:val="de-DE"/>
        </w:rPr>
        <w:t>Ostpolitik</w:t>
      </w:r>
      <w:r w:rsidR="00C11752">
        <w:rPr>
          <w:rFonts w:ascii="Times New Roman" w:hAnsi="Times New Roman" w:cs="Times New Roman"/>
          <w:i/>
          <w:sz w:val="24"/>
          <w:szCs w:val="24"/>
        </w:rPr>
        <w:t xml:space="preserve"> </w:t>
      </w:r>
      <w:r w:rsidR="00C11752">
        <w:rPr>
          <w:rFonts w:ascii="Times New Roman" w:hAnsi="Times New Roman" w:cs="Times New Roman"/>
          <w:sz w:val="24"/>
          <w:szCs w:val="24"/>
        </w:rPr>
        <w:t>на современном этапе не смогла дойти до своей логической кульминации, в свое время выраженной в процессах разрядки и разоружения, а фактически была пресечена в активной фазе с самого начала.</w:t>
      </w:r>
    </w:p>
    <w:p w:rsidR="00C11752" w:rsidRDefault="00FA2C11" w:rsidP="00C566C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Именно </w:t>
      </w:r>
      <w:r w:rsidR="00AF7711">
        <w:rPr>
          <w:rFonts w:ascii="Times New Roman" w:hAnsi="Times New Roman" w:cs="Times New Roman"/>
          <w:sz w:val="24"/>
          <w:szCs w:val="24"/>
        </w:rPr>
        <w:t xml:space="preserve">после президентских выборов в России 2012 г. оказалась явной цельность подхода, содержащегося в концепции восточной политики, где все компоненты не рассматривались по отдельности, а были единовременно и </w:t>
      </w:r>
      <w:proofErr w:type="spellStart"/>
      <w:r w:rsidR="00AF7711">
        <w:rPr>
          <w:rFonts w:ascii="Times New Roman" w:hAnsi="Times New Roman" w:cs="Times New Roman"/>
          <w:sz w:val="24"/>
          <w:szCs w:val="24"/>
        </w:rPr>
        <w:t>одномоментно</w:t>
      </w:r>
      <w:proofErr w:type="spellEnd"/>
      <w:r w:rsidR="00AF7711">
        <w:rPr>
          <w:rFonts w:ascii="Times New Roman" w:hAnsi="Times New Roman" w:cs="Times New Roman"/>
          <w:sz w:val="24"/>
          <w:szCs w:val="24"/>
        </w:rPr>
        <w:t xml:space="preserve"> направлены на свершение модернизационных процессов. Вектор на демократические перемены в условиях, с точки зрения Берлина, прямо противоположных их претворению в жизнь, вышел наружу в виде открытой критики в адрес Москвы, которая с каждым днем только набирала силу. Учитывая это, нельзя сказать, что политика по отношению к России претерпела кардинальные изменения, отличавшие ее от предшествующего периода; </w:t>
      </w:r>
      <w:r w:rsidR="00AF7711">
        <w:rPr>
          <w:rFonts w:ascii="Times New Roman" w:hAnsi="Times New Roman" w:cs="Times New Roman"/>
          <w:sz w:val="24"/>
          <w:szCs w:val="24"/>
        </w:rPr>
        <w:lastRenderedPageBreak/>
        <w:t xml:space="preserve">наоборот, она явилась результатом тех неисполненных ожиданий, которые возлагались на Кремль ранее. </w:t>
      </w:r>
      <w:r w:rsidR="00E976FE">
        <w:rPr>
          <w:rFonts w:ascii="Times New Roman" w:hAnsi="Times New Roman" w:cs="Times New Roman"/>
          <w:sz w:val="24"/>
          <w:szCs w:val="24"/>
        </w:rPr>
        <w:t>Первые признаки разочарования с немецкой стороны пришли летом 2012 г.</w:t>
      </w:r>
      <w:r w:rsidR="00B3764E">
        <w:rPr>
          <w:rStyle w:val="aa"/>
          <w:rFonts w:ascii="Times New Roman" w:hAnsi="Times New Roman" w:cs="Times New Roman"/>
          <w:sz w:val="24"/>
          <w:szCs w:val="24"/>
        </w:rPr>
        <w:footnoteReference w:id="63"/>
      </w:r>
      <w:r w:rsidR="00E976FE">
        <w:rPr>
          <w:rFonts w:ascii="Times New Roman" w:hAnsi="Times New Roman" w:cs="Times New Roman"/>
          <w:sz w:val="24"/>
          <w:szCs w:val="24"/>
        </w:rPr>
        <w:t xml:space="preserve">, когда федеральный президент Германии Й. </w:t>
      </w:r>
      <w:proofErr w:type="spellStart"/>
      <w:r w:rsidR="00E976FE">
        <w:rPr>
          <w:rFonts w:ascii="Times New Roman" w:hAnsi="Times New Roman" w:cs="Times New Roman"/>
          <w:sz w:val="24"/>
          <w:szCs w:val="24"/>
        </w:rPr>
        <w:t>Гаук</w:t>
      </w:r>
      <w:proofErr w:type="spellEnd"/>
      <w:r w:rsidR="00E976FE">
        <w:rPr>
          <w:rFonts w:ascii="Times New Roman" w:hAnsi="Times New Roman" w:cs="Times New Roman"/>
          <w:sz w:val="24"/>
          <w:szCs w:val="24"/>
        </w:rPr>
        <w:t xml:space="preserve"> отменил свою запланированную поездку в Москву, где он должен был вместе с российским президентом участвовать в церемонии открытия "Года Германии в России". А. </w:t>
      </w:r>
      <w:proofErr w:type="spellStart"/>
      <w:r w:rsidR="00E976FE">
        <w:rPr>
          <w:rFonts w:ascii="Times New Roman" w:hAnsi="Times New Roman" w:cs="Times New Roman"/>
          <w:sz w:val="24"/>
          <w:szCs w:val="24"/>
        </w:rPr>
        <w:t>Меркель</w:t>
      </w:r>
      <w:proofErr w:type="spellEnd"/>
      <w:r w:rsidR="00E976FE">
        <w:rPr>
          <w:rFonts w:ascii="Times New Roman" w:hAnsi="Times New Roman" w:cs="Times New Roman"/>
          <w:sz w:val="24"/>
          <w:szCs w:val="24"/>
        </w:rPr>
        <w:t xml:space="preserve"> же в ходе своей ноябрьской встречи с В.В. Путиным подняла вопрос о существовании в РФ правового государства как явления, отметив чрезмерную силу, использованную правоохранительными органами при разгоне митингов на Болотной площади, а также определенную долю предвзятости в судебном делопроизводстве касательно вышеозначенных событий.</w:t>
      </w:r>
    </w:p>
    <w:p w:rsidR="00E976FE" w:rsidRDefault="00E976FE" w:rsidP="00C566C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Положение усугубилось после того, как в том же ноябре 2012 г. Бундестаг принял резолюцию, довольно в критическом свете представлявшую широкой общественности положение настоящих дел в России, обвиняя правительство последней в ужесточении контроля над своими гражданами</w:t>
      </w:r>
      <w:r w:rsidR="0044720B">
        <w:rPr>
          <w:rFonts w:ascii="Times New Roman" w:hAnsi="Times New Roman" w:cs="Times New Roman"/>
          <w:sz w:val="24"/>
          <w:szCs w:val="24"/>
        </w:rPr>
        <w:t xml:space="preserve">, а также в преследованиях несогласных с проводимой Кремлем политикой. Правда, в этой ситуации показателен тот шаг, который был принят Министерством иностранных дел ФРГ, активно вмешавшимся в подготовку окончательной версии документа и убравшим из нее ряд наиболее критичных пассажей в адрес Москвы, заменив их указанием на то особое положение, которое Россия занимает в сфере европейской безопасности. Однако остается несомненным тот факт, что демарш в целом российской стороной был рассмотрен как недружественный и привел к тому, </w:t>
      </w:r>
      <w:r w:rsidR="00E96AE7">
        <w:rPr>
          <w:rFonts w:ascii="Times New Roman" w:hAnsi="Times New Roman" w:cs="Times New Roman"/>
          <w:sz w:val="24"/>
          <w:szCs w:val="24"/>
        </w:rPr>
        <w:t xml:space="preserve">что </w:t>
      </w:r>
      <w:r w:rsidR="0044720B">
        <w:rPr>
          <w:rFonts w:ascii="Times New Roman" w:hAnsi="Times New Roman" w:cs="Times New Roman"/>
          <w:sz w:val="24"/>
          <w:szCs w:val="24"/>
        </w:rPr>
        <w:t xml:space="preserve">Москва отказалась вести дела с тогдашним координатором по германско-российским отношениям А. </w:t>
      </w:r>
      <w:proofErr w:type="spellStart"/>
      <w:r w:rsidR="0044720B">
        <w:rPr>
          <w:rFonts w:ascii="Times New Roman" w:hAnsi="Times New Roman" w:cs="Times New Roman"/>
          <w:sz w:val="24"/>
          <w:szCs w:val="24"/>
        </w:rPr>
        <w:t>Шокенхоффом</w:t>
      </w:r>
      <w:proofErr w:type="spellEnd"/>
      <w:r w:rsidR="0044720B">
        <w:rPr>
          <w:rFonts w:ascii="Times New Roman" w:hAnsi="Times New Roman" w:cs="Times New Roman"/>
          <w:sz w:val="24"/>
          <w:szCs w:val="24"/>
        </w:rPr>
        <w:t xml:space="preserve">, как раз и выступившим с данной резолюцией. В целом эта ситуация привела </w:t>
      </w:r>
      <w:r w:rsidR="00080A4D">
        <w:rPr>
          <w:rFonts w:ascii="Times New Roman" w:hAnsi="Times New Roman" w:cs="Times New Roman"/>
          <w:sz w:val="24"/>
          <w:szCs w:val="24"/>
        </w:rPr>
        <w:t>к определенному градусу раздражения с обеих сторон и глубоко отразилась на состоянии двусторонних отношений.</w:t>
      </w:r>
      <w:r w:rsidR="00B3764E">
        <w:rPr>
          <w:rStyle w:val="aa"/>
          <w:rFonts w:ascii="Times New Roman" w:hAnsi="Times New Roman" w:cs="Times New Roman"/>
          <w:sz w:val="24"/>
          <w:szCs w:val="24"/>
        </w:rPr>
        <w:footnoteReference w:id="64"/>
      </w:r>
      <w:r w:rsidR="00080A4D">
        <w:rPr>
          <w:rFonts w:ascii="Times New Roman" w:hAnsi="Times New Roman" w:cs="Times New Roman"/>
          <w:sz w:val="24"/>
          <w:szCs w:val="24"/>
        </w:rPr>
        <w:t xml:space="preserve"> </w:t>
      </w:r>
    </w:p>
    <w:p w:rsidR="00080A4D" w:rsidRDefault="00080A4D" w:rsidP="00C566C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Усиление демократической риторики и репрезентации себя Германией как партнера, ожидающего изменений от своего контрагента, также может ярко проиллюстрировать та тематика, что в этот период выносилась в заглавие проводимых конференций в рамках "Петербургского диалога". К примеру, в 2011 г. ключевым сюжетом обсуждения являлась тема "Граждане, общество и государство - партнеры в деле модернизации", которая на следующий год сменилась с виду более нейтральной "Россия и Германия: </w:t>
      </w:r>
      <w:r>
        <w:rPr>
          <w:rFonts w:ascii="Times New Roman" w:hAnsi="Times New Roman" w:cs="Times New Roman"/>
          <w:sz w:val="24"/>
          <w:szCs w:val="24"/>
        </w:rPr>
        <w:lastRenderedPageBreak/>
        <w:t>информационное общество перед вызовами ХХ</w:t>
      </w:r>
      <w:r w:rsidR="00BA0663">
        <w:rPr>
          <w:rFonts w:ascii="Times New Roman" w:hAnsi="Times New Roman" w:cs="Times New Roman"/>
          <w:sz w:val="24"/>
          <w:szCs w:val="24"/>
          <w:lang w:val="en-GB"/>
        </w:rPr>
        <w:t>I</w:t>
      </w:r>
      <w:r w:rsidR="00BA0663" w:rsidRPr="00BA0663">
        <w:rPr>
          <w:rFonts w:ascii="Times New Roman" w:hAnsi="Times New Roman" w:cs="Times New Roman"/>
          <w:sz w:val="24"/>
          <w:szCs w:val="24"/>
        </w:rPr>
        <w:t xml:space="preserve"> </w:t>
      </w:r>
      <w:r w:rsidR="00BA0663">
        <w:rPr>
          <w:rFonts w:ascii="Times New Roman" w:hAnsi="Times New Roman" w:cs="Times New Roman"/>
          <w:sz w:val="24"/>
          <w:szCs w:val="24"/>
        </w:rPr>
        <w:t>века</w:t>
      </w:r>
      <w:r w:rsidR="00E96AE7">
        <w:rPr>
          <w:rFonts w:ascii="Times New Roman" w:hAnsi="Times New Roman" w:cs="Times New Roman"/>
          <w:sz w:val="24"/>
          <w:szCs w:val="24"/>
        </w:rPr>
        <w:t>"</w:t>
      </w:r>
      <w:r w:rsidR="00BA0663">
        <w:rPr>
          <w:rFonts w:ascii="Times New Roman" w:hAnsi="Times New Roman" w:cs="Times New Roman"/>
          <w:sz w:val="24"/>
          <w:szCs w:val="24"/>
        </w:rPr>
        <w:t>, но в 2013 г. уже трансформировалась в говорящую саму за себя тему "Социальные и политические права как залог свободного общества". В данных условиях политическая сфера сотрудничества фактически стала жертвой данной риторики, сводя практически на нет весь процесс активизации контактов между двумя сторонами.</w:t>
      </w:r>
      <w:r w:rsidR="000D1654">
        <w:rPr>
          <w:rStyle w:val="aa"/>
          <w:rFonts w:ascii="Times New Roman" w:hAnsi="Times New Roman" w:cs="Times New Roman"/>
          <w:sz w:val="24"/>
          <w:szCs w:val="24"/>
        </w:rPr>
        <w:footnoteReference w:id="65"/>
      </w:r>
      <w:r w:rsidR="00BA0663">
        <w:rPr>
          <w:rFonts w:ascii="Times New Roman" w:hAnsi="Times New Roman" w:cs="Times New Roman"/>
          <w:sz w:val="24"/>
          <w:szCs w:val="24"/>
        </w:rPr>
        <w:t xml:space="preserve"> </w:t>
      </w:r>
    </w:p>
    <w:p w:rsidR="00BA0663" w:rsidRDefault="00BA0663" w:rsidP="00C566C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Некоторым образом такая модель поведения, выбранная немецкой политической элитой, может показаться на первый взгляд противоречащей базовым идеям концепции </w:t>
      </w:r>
      <w:r>
        <w:rPr>
          <w:rFonts w:ascii="Times New Roman" w:hAnsi="Times New Roman" w:cs="Times New Roman"/>
          <w:i/>
          <w:sz w:val="24"/>
          <w:szCs w:val="24"/>
          <w:lang w:val="de-DE"/>
        </w:rPr>
        <w:t>Ostpolitik</w:t>
      </w:r>
      <w:r>
        <w:rPr>
          <w:rFonts w:ascii="Times New Roman" w:hAnsi="Times New Roman" w:cs="Times New Roman"/>
          <w:sz w:val="24"/>
          <w:szCs w:val="24"/>
        </w:rPr>
        <w:t xml:space="preserve">, в ходе реализации которой тот же В. Брандт шел на создание устойчивых связей с СССР во времена Л. Брежнева, несмотря на стойкую критику коммунистических режимов со стороны государств Запада. Однако при этом стоит не забывать, что первоначально восточная политика явилась продуктом именно времени </w:t>
      </w:r>
      <w:r w:rsidR="004C1A3E">
        <w:rPr>
          <w:rFonts w:ascii="Times New Roman" w:hAnsi="Times New Roman" w:cs="Times New Roman"/>
          <w:sz w:val="24"/>
          <w:szCs w:val="24"/>
        </w:rPr>
        <w:t xml:space="preserve">очередного роста напряженности между двумя противостоящими друг другу лагерями и была по своей сути одним из средств по нормализации отношений между государствами Европы. Вдобавок, ее претворение было сопряжено с последующим успехом процессов либерализации режима в СССР, тогда как в настоящее время развитие политических отношений с Россией в данных условиях Берлином виделось при равномерном движении самой Москвы в сторону ФРГ, а не как неизменная когда-то начерченная магистраль, которая обязана воспроизводить сама себя. К тому же ситуация усугубилась в ходе последующих событий, которые из общего набора компонентов </w:t>
      </w:r>
      <w:r w:rsidR="004C1A3E">
        <w:rPr>
          <w:rFonts w:ascii="Times New Roman" w:hAnsi="Times New Roman" w:cs="Times New Roman"/>
          <w:i/>
          <w:sz w:val="24"/>
          <w:szCs w:val="24"/>
          <w:lang w:val="de-DE"/>
        </w:rPr>
        <w:t>Ostpolitik</w:t>
      </w:r>
      <w:r w:rsidR="004C1A3E">
        <w:rPr>
          <w:rFonts w:ascii="Times New Roman" w:hAnsi="Times New Roman" w:cs="Times New Roman"/>
          <w:i/>
          <w:sz w:val="24"/>
          <w:szCs w:val="24"/>
        </w:rPr>
        <w:t xml:space="preserve"> </w:t>
      </w:r>
      <w:r w:rsidR="004C1A3E">
        <w:rPr>
          <w:rFonts w:ascii="Times New Roman" w:hAnsi="Times New Roman" w:cs="Times New Roman"/>
          <w:sz w:val="24"/>
          <w:szCs w:val="24"/>
        </w:rPr>
        <w:t>вывели фактор европейской безопасности и стабильности и в определенной степени перечеркнули результаты политики еще пресловутых времен В. Брандта.</w:t>
      </w:r>
    </w:p>
    <w:p w:rsidR="009E50C8" w:rsidRDefault="002D4A8D" w:rsidP="00C566C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Украинский кризис как угроза стабильности Европы и феномен, открыто противоречащий </w:t>
      </w:r>
      <w:proofErr w:type="spellStart"/>
      <w:r>
        <w:rPr>
          <w:rFonts w:ascii="Times New Roman" w:hAnsi="Times New Roman" w:cs="Times New Roman"/>
          <w:sz w:val="24"/>
          <w:szCs w:val="24"/>
        </w:rPr>
        <w:t>постбиполярному</w:t>
      </w:r>
      <w:proofErr w:type="spellEnd"/>
      <w:r>
        <w:rPr>
          <w:rFonts w:ascii="Times New Roman" w:hAnsi="Times New Roman" w:cs="Times New Roman"/>
          <w:sz w:val="24"/>
          <w:szCs w:val="24"/>
        </w:rPr>
        <w:t xml:space="preserve"> представлению недопустимости конфликтов в Старом Свете, не мог не затронуть основ двусторонних взаимоотношений между Москвой и Берлином - основ именно взаимоотношений, но не самой восточной политики. Несомненным образом с момента развертывания активной фазы кризиса, в которую была вовлечена Россия, понятие "</w:t>
      </w:r>
      <w:proofErr w:type="spellStart"/>
      <w:r>
        <w:rPr>
          <w:rFonts w:ascii="Times New Roman" w:hAnsi="Times New Roman" w:cs="Times New Roman"/>
          <w:sz w:val="24"/>
          <w:szCs w:val="24"/>
        </w:rPr>
        <w:t>модернизационное</w:t>
      </w:r>
      <w:proofErr w:type="spellEnd"/>
      <w:r>
        <w:rPr>
          <w:rFonts w:ascii="Times New Roman" w:hAnsi="Times New Roman" w:cs="Times New Roman"/>
          <w:sz w:val="24"/>
          <w:szCs w:val="24"/>
        </w:rPr>
        <w:t xml:space="preserve"> партнерство" само собой вышло из употребления и сделалось неуместным и несвоевременным. Особое потрясение немецкая политическая элита испытала не по факту начала противостояния между Западом и РФ за сферу влияния над украинской территорией, а в результате последствий включения </w:t>
      </w:r>
      <w:r>
        <w:rPr>
          <w:rFonts w:ascii="Times New Roman" w:hAnsi="Times New Roman" w:cs="Times New Roman"/>
          <w:sz w:val="24"/>
          <w:szCs w:val="24"/>
        </w:rPr>
        <w:lastRenderedPageBreak/>
        <w:t>Крыма</w:t>
      </w:r>
      <w:r w:rsidR="000D1654">
        <w:rPr>
          <w:rStyle w:val="aa"/>
          <w:rFonts w:ascii="Times New Roman" w:hAnsi="Times New Roman" w:cs="Times New Roman"/>
          <w:sz w:val="24"/>
          <w:szCs w:val="24"/>
        </w:rPr>
        <w:footnoteReference w:id="66"/>
      </w:r>
      <w:r>
        <w:rPr>
          <w:rFonts w:ascii="Times New Roman" w:hAnsi="Times New Roman" w:cs="Times New Roman"/>
          <w:sz w:val="24"/>
          <w:szCs w:val="24"/>
        </w:rPr>
        <w:t>, суверенной части другого государства, в состав России в марте 2014 г.</w:t>
      </w:r>
      <w:r w:rsidR="009E50C8">
        <w:rPr>
          <w:rFonts w:ascii="Times New Roman" w:hAnsi="Times New Roman" w:cs="Times New Roman"/>
          <w:sz w:val="24"/>
          <w:szCs w:val="24"/>
        </w:rPr>
        <w:t>, а также предшествовавшего этому событию вынесения решения Советом Федерации РФ о возможности использования Президентом РФ Вооруженных сил РФ на Украине. Данные события были сочтены уже не разовым отклонением, как это было в свое время в ходе грузино-осетинского конфликта, а грубым нарушением международных норм, которое не может оставаться незамеченным.</w:t>
      </w:r>
    </w:p>
    <w:p w:rsidR="009E50C8" w:rsidRDefault="009E50C8" w:rsidP="00C566C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При</w:t>
      </w:r>
      <w:r w:rsidR="003B639E">
        <w:rPr>
          <w:rFonts w:ascii="Times New Roman" w:hAnsi="Times New Roman" w:cs="Times New Roman"/>
          <w:sz w:val="24"/>
          <w:szCs w:val="24"/>
        </w:rPr>
        <w:t xml:space="preserve"> этом А. </w:t>
      </w:r>
      <w:proofErr w:type="spellStart"/>
      <w:r w:rsidR="003B639E">
        <w:rPr>
          <w:rFonts w:ascii="Times New Roman" w:hAnsi="Times New Roman" w:cs="Times New Roman"/>
          <w:sz w:val="24"/>
          <w:szCs w:val="24"/>
        </w:rPr>
        <w:t>Меркель</w:t>
      </w:r>
      <w:proofErr w:type="spellEnd"/>
      <w:r w:rsidR="003B639E">
        <w:rPr>
          <w:rFonts w:ascii="Times New Roman" w:hAnsi="Times New Roman" w:cs="Times New Roman"/>
          <w:sz w:val="24"/>
          <w:szCs w:val="24"/>
        </w:rPr>
        <w:t xml:space="preserve"> самолично с самого начала конфликта видела роль Германии в качестве посредника в ходе процесса разрешения противоречий: так, весной того же 2014 г. в ходе телефонных переговоров с В.В. Путиным было решено организовать Специальную мониторинговую миссию ОБСЕ на Украине в качестве аппарата сдерживания конфликтующих сторон. Вдобавок, летом в период начала первого раунда Минских консультаций федеральным канцлером Германии была предпр</w:t>
      </w:r>
      <w:r w:rsidR="00E96AE7">
        <w:rPr>
          <w:rFonts w:ascii="Times New Roman" w:hAnsi="Times New Roman" w:cs="Times New Roman"/>
          <w:sz w:val="24"/>
          <w:szCs w:val="24"/>
        </w:rPr>
        <w:t>инята попытка ограничить влияние</w:t>
      </w:r>
      <w:r w:rsidR="003B639E">
        <w:rPr>
          <w:rFonts w:ascii="Times New Roman" w:hAnsi="Times New Roman" w:cs="Times New Roman"/>
          <w:sz w:val="24"/>
          <w:szCs w:val="24"/>
        </w:rPr>
        <w:t xml:space="preserve"> одной из причин развернувшегося кризиса, а именно договориться с Рос</w:t>
      </w:r>
      <w:r w:rsidR="00E96AE7">
        <w:rPr>
          <w:rFonts w:ascii="Times New Roman" w:hAnsi="Times New Roman" w:cs="Times New Roman"/>
          <w:sz w:val="24"/>
          <w:szCs w:val="24"/>
        </w:rPr>
        <w:t>сией относительно экономической составляющей</w:t>
      </w:r>
      <w:r w:rsidR="003B639E">
        <w:rPr>
          <w:rFonts w:ascii="Times New Roman" w:hAnsi="Times New Roman" w:cs="Times New Roman"/>
          <w:sz w:val="24"/>
          <w:szCs w:val="24"/>
        </w:rPr>
        <w:t xml:space="preserve"> Соглашения об ассоциации Украины с ЕС взамен на обещание не рассматривать данную страну в качестве потенциального члена НАТО. Даже несмотря на критический оттенок встречи в формате "нормандской четверки" в Милане в октябре, а затем на полях саммита </w:t>
      </w:r>
      <w:r w:rsidR="003B639E">
        <w:rPr>
          <w:rFonts w:ascii="Times New Roman" w:hAnsi="Times New Roman" w:cs="Times New Roman"/>
          <w:sz w:val="24"/>
          <w:szCs w:val="24"/>
          <w:lang w:val="en-GB"/>
        </w:rPr>
        <w:t>G</w:t>
      </w:r>
      <w:r w:rsidR="003B639E" w:rsidRPr="003B639E">
        <w:rPr>
          <w:rFonts w:ascii="Times New Roman" w:hAnsi="Times New Roman" w:cs="Times New Roman"/>
          <w:sz w:val="24"/>
          <w:szCs w:val="24"/>
        </w:rPr>
        <w:t xml:space="preserve">20 </w:t>
      </w:r>
      <w:r w:rsidR="003B639E">
        <w:rPr>
          <w:rFonts w:ascii="Times New Roman" w:hAnsi="Times New Roman" w:cs="Times New Roman"/>
          <w:sz w:val="24"/>
          <w:szCs w:val="24"/>
        </w:rPr>
        <w:t xml:space="preserve">в </w:t>
      </w:r>
      <w:proofErr w:type="spellStart"/>
      <w:r w:rsidR="003B639E">
        <w:rPr>
          <w:rFonts w:ascii="Times New Roman" w:hAnsi="Times New Roman" w:cs="Times New Roman"/>
          <w:sz w:val="24"/>
          <w:szCs w:val="24"/>
        </w:rPr>
        <w:t>Брисбене</w:t>
      </w:r>
      <w:proofErr w:type="spellEnd"/>
      <w:r w:rsidR="001865ED">
        <w:rPr>
          <w:rStyle w:val="aa"/>
          <w:rFonts w:ascii="Times New Roman" w:hAnsi="Times New Roman" w:cs="Times New Roman"/>
          <w:sz w:val="24"/>
          <w:szCs w:val="24"/>
        </w:rPr>
        <w:footnoteReference w:id="67"/>
      </w:r>
      <w:r w:rsidR="003B639E">
        <w:rPr>
          <w:rFonts w:ascii="Times New Roman" w:hAnsi="Times New Roman" w:cs="Times New Roman"/>
          <w:sz w:val="24"/>
          <w:szCs w:val="24"/>
        </w:rPr>
        <w:t xml:space="preserve"> </w:t>
      </w:r>
      <w:r w:rsidR="00E77B9F">
        <w:rPr>
          <w:rFonts w:ascii="Times New Roman" w:hAnsi="Times New Roman" w:cs="Times New Roman"/>
          <w:sz w:val="24"/>
          <w:szCs w:val="24"/>
        </w:rPr>
        <w:t xml:space="preserve">в ноябре, А. </w:t>
      </w:r>
      <w:proofErr w:type="spellStart"/>
      <w:r w:rsidR="00E77B9F">
        <w:rPr>
          <w:rFonts w:ascii="Times New Roman" w:hAnsi="Times New Roman" w:cs="Times New Roman"/>
          <w:sz w:val="24"/>
          <w:szCs w:val="24"/>
        </w:rPr>
        <w:t>Меркель</w:t>
      </w:r>
      <w:proofErr w:type="spellEnd"/>
      <w:r w:rsidR="00E77B9F">
        <w:rPr>
          <w:rFonts w:ascii="Times New Roman" w:hAnsi="Times New Roman" w:cs="Times New Roman"/>
          <w:sz w:val="24"/>
          <w:szCs w:val="24"/>
        </w:rPr>
        <w:t xml:space="preserve"> продолжала подчеркивать необходимость дипломатического разрешения кризиса, ни в коем случае не прибегая к военным мерам. Данная риторика в очередной раз была подтверждена крайне активным участием Германии в процессе перезапуска Минских соглашений в феврале 2015 г.</w:t>
      </w:r>
    </w:p>
    <w:p w:rsidR="00E77B9F" w:rsidRDefault="00E77B9F" w:rsidP="00C566C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Шок и особенно острая фаза критики первых месяцев в адрес Москвы</w:t>
      </w:r>
      <w:r w:rsidR="00024AE2">
        <w:rPr>
          <w:rStyle w:val="aa"/>
          <w:rFonts w:ascii="Times New Roman" w:hAnsi="Times New Roman" w:cs="Times New Roman"/>
          <w:sz w:val="24"/>
          <w:szCs w:val="24"/>
        </w:rPr>
        <w:footnoteReference w:id="68"/>
      </w:r>
      <w:r w:rsidR="00E96AE7">
        <w:rPr>
          <w:rFonts w:ascii="Times New Roman" w:hAnsi="Times New Roman" w:cs="Times New Roman"/>
          <w:sz w:val="24"/>
          <w:szCs w:val="24"/>
        </w:rPr>
        <w:t xml:space="preserve"> со временем сменили</w:t>
      </w:r>
      <w:r>
        <w:rPr>
          <w:rFonts w:ascii="Times New Roman" w:hAnsi="Times New Roman" w:cs="Times New Roman"/>
          <w:sz w:val="24"/>
          <w:szCs w:val="24"/>
        </w:rPr>
        <w:t xml:space="preserve">сь возвращением к долгосрочной тенденции, заключающейся в придании важного места России в рамках концепции сотрудничества в Европе. Выступление А. </w:t>
      </w:r>
      <w:proofErr w:type="spellStart"/>
      <w:r>
        <w:rPr>
          <w:rFonts w:ascii="Times New Roman" w:hAnsi="Times New Roman" w:cs="Times New Roman"/>
          <w:sz w:val="24"/>
          <w:szCs w:val="24"/>
        </w:rPr>
        <w:t>Меркель</w:t>
      </w:r>
      <w:proofErr w:type="spellEnd"/>
      <w:r>
        <w:rPr>
          <w:rFonts w:ascii="Times New Roman" w:hAnsi="Times New Roman" w:cs="Times New Roman"/>
          <w:sz w:val="24"/>
          <w:szCs w:val="24"/>
        </w:rPr>
        <w:t xml:space="preserve"> на Мюнхенской конференции по безопасности в том же феврале 2015 г.</w:t>
      </w:r>
      <w:r w:rsidR="001865ED">
        <w:rPr>
          <w:rStyle w:val="aa"/>
          <w:rFonts w:ascii="Times New Roman" w:hAnsi="Times New Roman" w:cs="Times New Roman"/>
          <w:sz w:val="24"/>
          <w:szCs w:val="24"/>
        </w:rPr>
        <w:footnoteReference w:id="69"/>
      </w:r>
      <w:r>
        <w:rPr>
          <w:rFonts w:ascii="Times New Roman" w:hAnsi="Times New Roman" w:cs="Times New Roman"/>
          <w:sz w:val="24"/>
          <w:szCs w:val="24"/>
        </w:rPr>
        <w:t xml:space="preserve"> хоть и содержало в себе обвинения в адрес РФ в нарушении норм международного права и различных </w:t>
      </w:r>
      <w:r>
        <w:rPr>
          <w:rFonts w:ascii="Times New Roman" w:hAnsi="Times New Roman" w:cs="Times New Roman"/>
          <w:sz w:val="24"/>
          <w:szCs w:val="24"/>
        </w:rPr>
        <w:lastRenderedPageBreak/>
        <w:t xml:space="preserve">соглашений, но все же акцентировало внимание на необходимости вовлечения всех заинтересованных сил в процесс активного разрешения Украинского кризиса мирным путем. Иными словами, </w:t>
      </w:r>
      <w:r w:rsidR="005E14FE">
        <w:rPr>
          <w:rFonts w:ascii="Times New Roman" w:hAnsi="Times New Roman" w:cs="Times New Roman"/>
          <w:sz w:val="24"/>
          <w:szCs w:val="24"/>
        </w:rPr>
        <w:t xml:space="preserve">обстановка в сфере стабильности и безопасности на европейском континенте достигла уровня напряженности, характерного той эпохе, когда концепция </w:t>
      </w:r>
      <w:r w:rsidR="005E14FE">
        <w:rPr>
          <w:rFonts w:ascii="Times New Roman" w:hAnsi="Times New Roman" w:cs="Times New Roman"/>
          <w:i/>
          <w:sz w:val="24"/>
          <w:szCs w:val="24"/>
          <w:lang w:val="de-DE"/>
        </w:rPr>
        <w:t>Ostpolitik</w:t>
      </w:r>
      <w:r w:rsidR="005E14FE">
        <w:rPr>
          <w:rFonts w:ascii="Times New Roman" w:hAnsi="Times New Roman" w:cs="Times New Roman"/>
          <w:i/>
          <w:sz w:val="24"/>
          <w:szCs w:val="24"/>
        </w:rPr>
        <w:t xml:space="preserve"> </w:t>
      </w:r>
      <w:r w:rsidR="005E14FE">
        <w:rPr>
          <w:rFonts w:ascii="Times New Roman" w:hAnsi="Times New Roman" w:cs="Times New Roman"/>
          <w:sz w:val="24"/>
          <w:szCs w:val="24"/>
        </w:rPr>
        <w:t>только зарождалась, и международным отношениям в данном регионе треб</w:t>
      </w:r>
      <w:r w:rsidR="00E96AE7">
        <w:rPr>
          <w:rFonts w:ascii="Times New Roman" w:hAnsi="Times New Roman" w:cs="Times New Roman"/>
          <w:sz w:val="24"/>
          <w:szCs w:val="24"/>
        </w:rPr>
        <w:t>овался</w:t>
      </w:r>
      <w:r w:rsidR="005E14FE">
        <w:rPr>
          <w:rFonts w:ascii="Times New Roman" w:hAnsi="Times New Roman" w:cs="Times New Roman"/>
          <w:sz w:val="24"/>
          <w:szCs w:val="24"/>
        </w:rPr>
        <w:t xml:space="preserve"> процесс разрядки, сходный с тем, что протекал во времена В. Брандта. Основы восточной политики в виде линии на кооперацию с Москвой в долгосрочной перспективе, несомненно, не </w:t>
      </w:r>
      <w:r w:rsidR="00E96AE7">
        <w:rPr>
          <w:rFonts w:ascii="Times New Roman" w:hAnsi="Times New Roman" w:cs="Times New Roman"/>
          <w:sz w:val="24"/>
          <w:szCs w:val="24"/>
        </w:rPr>
        <w:t xml:space="preserve">были </w:t>
      </w:r>
      <w:r w:rsidR="005E14FE">
        <w:rPr>
          <w:rFonts w:ascii="Times New Roman" w:hAnsi="Times New Roman" w:cs="Times New Roman"/>
          <w:sz w:val="24"/>
          <w:szCs w:val="24"/>
        </w:rPr>
        <w:t xml:space="preserve">пересмотрены, так как политика силы </w:t>
      </w:r>
      <w:r w:rsidR="00E96AE7">
        <w:rPr>
          <w:rFonts w:ascii="Times New Roman" w:hAnsi="Times New Roman" w:cs="Times New Roman"/>
          <w:sz w:val="24"/>
          <w:szCs w:val="24"/>
        </w:rPr>
        <w:t xml:space="preserve">была </w:t>
      </w:r>
      <w:r w:rsidR="005E14FE">
        <w:rPr>
          <w:rFonts w:ascii="Times New Roman" w:hAnsi="Times New Roman" w:cs="Times New Roman"/>
          <w:sz w:val="24"/>
          <w:szCs w:val="24"/>
        </w:rPr>
        <w:t>способна привести лишь к дальнейшей эскалации конфликта и противостояния.</w:t>
      </w:r>
    </w:p>
    <w:p w:rsidR="005E14FE" w:rsidRDefault="005E14FE" w:rsidP="00C566C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Политическая сфера </w:t>
      </w:r>
      <w:r>
        <w:rPr>
          <w:rFonts w:ascii="Times New Roman" w:hAnsi="Times New Roman" w:cs="Times New Roman"/>
          <w:i/>
          <w:sz w:val="24"/>
          <w:szCs w:val="24"/>
          <w:lang w:val="de-DE"/>
        </w:rPr>
        <w:t>Ostpolitik</w:t>
      </w:r>
      <w:r>
        <w:rPr>
          <w:rFonts w:ascii="Times New Roman" w:hAnsi="Times New Roman" w:cs="Times New Roman"/>
          <w:i/>
          <w:sz w:val="24"/>
          <w:szCs w:val="24"/>
        </w:rPr>
        <w:t xml:space="preserve"> </w:t>
      </w:r>
      <w:r>
        <w:rPr>
          <w:rFonts w:ascii="Times New Roman" w:hAnsi="Times New Roman" w:cs="Times New Roman"/>
          <w:sz w:val="24"/>
          <w:szCs w:val="24"/>
        </w:rPr>
        <w:t>ориентировалась и продолжает ориентироваться на тактику "</w:t>
      </w:r>
      <w:r w:rsidRPr="00A23A74">
        <w:rPr>
          <w:rFonts w:ascii="Times New Roman" w:hAnsi="Times New Roman" w:cs="Times New Roman"/>
          <w:i/>
          <w:sz w:val="24"/>
          <w:szCs w:val="24"/>
          <w:lang w:val="de-DE"/>
        </w:rPr>
        <w:t>Wanderung</w:t>
      </w:r>
      <w:r w:rsidRPr="00A23A74">
        <w:rPr>
          <w:rFonts w:ascii="Times New Roman" w:hAnsi="Times New Roman" w:cs="Times New Roman"/>
          <w:i/>
          <w:sz w:val="24"/>
          <w:szCs w:val="24"/>
        </w:rPr>
        <w:t xml:space="preserve"> </w:t>
      </w:r>
      <w:r w:rsidRPr="00A23A74">
        <w:rPr>
          <w:rFonts w:ascii="Times New Roman" w:hAnsi="Times New Roman" w:cs="Times New Roman"/>
          <w:i/>
          <w:sz w:val="24"/>
          <w:szCs w:val="24"/>
          <w:lang w:val="de-DE"/>
        </w:rPr>
        <w:t>durch</w:t>
      </w:r>
      <w:r w:rsidRPr="00A23A74">
        <w:rPr>
          <w:rFonts w:ascii="Times New Roman" w:hAnsi="Times New Roman" w:cs="Times New Roman"/>
          <w:i/>
          <w:sz w:val="24"/>
          <w:szCs w:val="24"/>
        </w:rPr>
        <w:t xml:space="preserve"> </w:t>
      </w:r>
      <w:r w:rsidRPr="00A23A74">
        <w:rPr>
          <w:rFonts w:ascii="Times New Roman" w:hAnsi="Times New Roman" w:cs="Times New Roman"/>
          <w:i/>
          <w:sz w:val="24"/>
          <w:szCs w:val="24"/>
          <w:lang w:val="de-DE"/>
        </w:rPr>
        <w:t>Ann</w:t>
      </w:r>
      <w:proofErr w:type="spellStart"/>
      <w:r w:rsidRPr="00A23A74">
        <w:rPr>
          <w:rFonts w:ascii="Times New Roman" w:hAnsi="Times New Roman" w:cs="Times New Roman"/>
          <w:i/>
          <w:sz w:val="24"/>
          <w:szCs w:val="24"/>
        </w:rPr>
        <w:t>ä</w:t>
      </w:r>
      <w:r w:rsidRPr="00A23A74">
        <w:rPr>
          <w:rFonts w:ascii="Times New Roman" w:hAnsi="Times New Roman" w:cs="Times New Roman"/>
          <w:i/>
          <w:sz w:val="24"/>
          <w:szCs w:val="24"/>
          <w:lang w:val="de-DE"/>
        </w:rPr>
        <w:t>herung</w:t>
      </w:r>
      <w:proofErr w:type="spellEnd"/>
      <w:r>
        <w:rPr>
          <w:rFonts w:ascii="Times New Roman" w:hAnsi="Times New Roman" w:cs="Times New Roman"/>
          <w:sz w:val="24"/>
          <w:szCs w:val="24"/>
        </w:rPr>
        <w:t xml:space="preserve">", где особую роль начинает играть демократический фактор преобразований. Пресловутые изменения в виде формирования среднего класса гражданского общества, составленного из высокоинтеллектуальных людей, сознающих всю необходимость либеральных преобразований в сторону большей открытости и свободы, постулируют акцентирование внимание на трансформации российской политической системы в направлении сближения с европейскими аналогами. </w:t>
      </w:r>
      <w:r w:rsidR="00AC5F29">
        <w:rPr>
          <w:rFonts w:ascii="Times New Roman" w:hAnsi="Times New Roman" w:cs="Times New Roman"/>
          <w:sz w:val="24"/>
          <w:szCs w:val="24"/>
        </w:rPr>
        <w:t>Общий кризисный оттенок этой тенденции, дополненный фактом неразрешенности конфликта на Украине, указывает на то, что при очевидном сохранении жизненности постулатов восточной политики в политической сфере контакты в настоящий момент возможны лишь в области разрешения обстановки незащищенности европейской системы безопасности. В пользу этого видения говорит, к примеру, факт проведения российско-германской конференции "Потсдамские встречи" в октябре 2015 г.</w:t>
      </w:r>
      <w:r w:rsidR="001865ED">
        <w:rPr>
          <w:rStyle w:val="aa"/>
          <w:rFonts w:ascii="Times New Roman" w:hAnsi="Times New Roman" w:cs="Times New Roman"/>
          <w:sz w:val="24"/>
          <w:szCs w:val="24"/>
        </w:rPr>
        <w:footnoteReference w:id="70"/>
      </w:r>
      <w:r w:rsidR="00AC5F29">
        <w:rPr>
          <w:rFonts w:ascii="Times New Roman" w:hAnsi="Times New Roman" w:cs="Times New Roman"/>
          <w:sz w:val="24"/>
          <w:szCs w:val="24"/>
        </w:rPr>
        <w:t xml:space="preserve">, в ходе которой министры иностранных дел как РФ, так и ФРГ С. Лавров и Ф.-В. </w:t>
      </w:r>
      <w:proofErr w:type="spellStart"/>
      <w:r w:rsidR="00AC5F29">
        <w:rPr>
          <w:rFonts w:ascii="Times New Roman" w:hAnsi="Times New Roman" w:cs="Times New Roman"/>
          <w:sz w:val="24"/>
          <w:szCs w:val="24"/>
        </w:rPr>
        <w:t>Штайнмаер</w:t>
      </w:r>
      <w:proofErr w:type="spellEnd"/>
      <w:r w:rsidR="00AC5F29">
        <w:rPr>
          <w:rFonts w:ascii="Times New Roman" w:hAnsi="Times New Roman" w:cs="Times New Roman"/>
          <w:sz w:val="24"/>
          <w:szCs w:val="24"/>
        </w:rPr>
        <w:t xml:space="preserve"> заявили о своевременности активизации идеи</w:t>
      </w:r>
      <w:r w:rsidR="00AF5830">
        <w:rPr>
          <w:rFonts w:ascii="Times New Roman" w:hAnsi="Times New Roman" w:cs="Times New Roman"/>
          <w:sz w:val="24"/>
          <w:szCs w:val="24"/>
        </w:rPr>
        <w:t xml:space="preserve"> </w:t>
      </w:r>
      <w:r w:rsidR="00AC5F29">
        <w:rPr>
          <w:rFonts w:ascii="Times New Roman" w:hAnsi="Times New Roman" w:cs="Times New Roman"/>
          <w:sz w:val="24"/>
          <w:szCs w:val="24"/>
        </w:rPr>
        <w:t>процесса "Хельсинки-2", аналогичному тому, что проходил в 1973 - 1975 гг. В целом же, политические консультации</w:t>
      </w:r>
      <w:r w:rsidR="00213D20">
        <w:rPr>
          <w:rFonts w:ascii="Times New Roman" w:hAnsi="Times New Roman" w:cs="Times New Roman"/>
          <w:sz w:val="24"/>
          <w:szCs w:val="24"/>
        </w:rPr>
        <w:t xml:space="preserve"> являются наиболее уязвимым местом взаимоотношений России и Германии, остро реагируя на малейшие изменения во внешней среде и придерживаясь политики "малых шагов", тесно связанной с концепцией </w:t>
      </w:r>
      <w:r w:rsidR="00213D20">
        <w:rPr>
          <w:rFonts w:ascii="Times New Roman" w:hAnsi="Times New Roman" w:cs="Times New Roman"/>
          <w:i/>
          <w:sz w:val="24"/>
          <w:szCs w:val="24"/>
          <w:lang w:val="de-DE"/>
        </w:rPr>
        <w:t>Ostpolitik</w:t>
      </w:r>
      <w:r w:rsidR="00213D20">
        <w:rPr>
          <w:rFonts w:ascii="Times New Roman" w:hAnsi="Times New Roman" w:cs="Times New Roman"/>
          <w:i/>
          <w:sz w:val="24"/>
          <w:szCs w:val="24"/>
        </w:rPr>
        <w:t xml:space="preserve"> </w:t>
      </w:r>
      <w:r w:rsidR="00213D20">
        <w:rPr>
          <w:rFonts w:ascii="Times New Roman" w:hAnsi="Times New Roman" w:cs="Times New Roman"/>
          <w:sz w:val="24"/>
          <w:szCs w:val="24"/>
        </w:rPr>
        <w:t>в общем.</w:t>
      </w:r>
    </w:p>
    <w:p w:rsidR="00382F97" w:rsidRDefault="00382F97" w:rsidP="00213D20">
      <w:pPr>
        <w:spacing w:line="360" w:lineRule="auto"/>
        <w:jc w:val="both"/>
        <w:rPr>
          <w:rFonts w:ascii="Times New Roman" w:hAnsi="Times New Roman" w:cs="Times New Roman"/>
          <w:i/>
          <w:sz w:val="28"/>
          <w:szCs w:val="28"/>
        </w:rPr>
      </w:pPr>
    </w:p>
    <w:p w:rsidR="00382F97" w:rsidRDefault="00382F97" w:rsidP="00213D20">
      <w:pPr>
        <w:spacing w:line="360" w:lineRule="auto"/>
        <w:jc w:val="both"/>
        <w:rPr>
          <w:rFonts w:ascii="Times New Roman" w:hAnsi="Times New Roman" w:cs="Times New Roman"/>
          <w:i/>
          <w:sz w:val="28"/>
          <w:szCs w:val="28"/>
        </w:rPr>
      </w:pPr>
    </w:p>
    <w:p w:rsidR="00213D20" w:rsidRDefault="0093595A" w:rsidP="00213D20">
      <w:pPr>
        <w:spacing w:line="360" w:lineRule="auto"/>
        <w:jc w:val="both"/>
        <w:rPr>
          <w:rFonts w:ascii="Times New Roman" w:hAnsi="Times New Roman" w:cs="Times New Roman"/>
          <w:i/>
          <w:sz w:val="28"/>
          <w:szCs w:val="28"/>
        </w:rPr>
      </w:pPr>
      <w:r>
        <w:rPr>
          <w:rFonts w:ascii="Times New Roman" w:hAnsi="Times New Roman" w:cs="Times New Roman"/>
          <w:i/>
          <w:sz w:val="28"/>
          <w:szCs w:val="28"/>
        </w:rPr>
        <w:lastRenderedPageBreak/>
        <w:t>3</w:t>
      </w:r>
      <w:r w:rsidR="002678D6">
        <w:rPr>
          <w:rFonts w:ascii="Times New Roman" w:hAnsi="Times New Roman" w:cs="Times New Roman"/>
          <w:i/>
          <w:sz w:val="28"/>
          <w:szCs w:val="28"/>
        </w:rPr>
        <w:t>) Экономические связи между Россией и ФРГ</w:t>
      </w:r>
      <w:r w:rsidR="00041952">
        <w:rPr>
          <w:rFonts w:ascii="Times New Roman" w:hAnsi="Times New Roman" w:cs="Times New Roman"/>
          <w:i/>
          <w:sz w:val="28"/>
          <w:szCs w:val="28"/>
        </w:rPr>
        <w:t xml:space="preserve"> как равнозначный элемент восточной политики</w:t>
      </w:r>
      <w:r w:rsidR="00382F97">
        <w:rPr>
          <w:rFonts w:ascii="Times New Roman" w:hAnsi="Times New Roman" w:cs="Times New Roman"/>
          <w:i/>
          <w:sz w:val="28"/>
          <w:szCs w:val="28"/>
        </w:rPr>
        <w:t xml:space="preserve"> </w:t>
      </w:r>
    </w:p>
    <w:p w:rsidR="002678D6" w:rsidRDefault="002678D6" w:rsidP="002678D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Двусторонние взаимоотношения между Берлином и Москвой, складывающиеся в сфере экономических контактов друг с другом, изначально неизменно виделись многими в качестве того фундамента и базиса сотрудничества между двумя странами, который не позволит в итоге привести состояние общих дел к кризисному уровню. Концепция восточной политики в определенной степени была солидарна в этом вопросе, обращая внимание на роль экономических связей между государствами в процессе </w:t>
      </w:r>
      <w:r w:rsidR="00934346">
        <w:rPr>
          <w:rFonts w:ascii="Times New Roman" w:hAnsi="Times New Roman" w:cs="Times New Roman"/>
          <w:sz w:val="24"/>
          <w:szCs w:val="24"/>
        </w:rPr>
        <w:t xml:space="preserve">их обоюдного сближения друг с другом и формирования общего торгового пространства. Данную логику подкреплял также и факт очередности производимых изменений в рамках концепции европейской интеграции, которая первоначально была заострена именно на экономическую сферу деятельности. В таких условиях зачастую было принято отделять экономические отношения России и Германии от пласта политической сферы, рассматривая первые в некотором отрыве от событий, являющихся частью политических консультаций и взаимодействий. Как было ранее отображено, большинство контактов на самом высоком уровне преимущественно касались вопросов безопасности и </w:t>
      </w:r>
      <w:r w:rsidR="00A56CEC">
        <w:rPr>
          <w:rFonts w:ascii="Times New Roman" w:hAnsi="Times New Roman" w:cs="Times New Roman"/>
          <w:sz w:val="24"/>
          <w:szCs w:val="24"/>
        </w:rPr>
        <w:t>выстраивания политического диалога между сторонами, в то время как экономические взаимосвязи во многом являлись делом конкретных компаний и фирм, заключения определенных контрактов и соглашений.</w:t>
      </w:r>
    </w:p>
    <w:p w:rsidR="00A56CEC" w:rsidRDefault="00A56CEC" w:rsidP="002678D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Российская Федерация в целом, представляя собой в середине ХХ</w:t>
      </w:r>
      <w:r>
        <w:rPr>
          <w:rFonts w:ascii="Times New Roman" w:hAnsi="Times New Roman" w:cs="Times New Roman"/>
          <w:sz w:val="24"/>
          <w:szCs w:val="24"/>
          <w:lang w:val="en-GB"/>
        </w:rPr>
        <w:t>I</w:t>
      </w:r>
      <w:r w:rsidRPr="00A56CEC">
        <w:rPr>
          <w:rFonts w:ascii="Times New Roman" w:hAnsi="Times New Roman" w:cs="Times New Roman"/>
          <w:sz w:val="24"/>
          <w:szCs w:val="24"/>
        </w:rPr>
        <w:t xml:space="preserve"> </w:t>
      </w:r>
      <w:r>
        <w:rPr>
          <w:rFonts w:ascii="Times New Roman" w:hAnsi="Times New Roman" w:cs="Times New Roman"/>
          <w:sz w:val="24"/>
          <w:szCs w:val="24"/>
        </w:rPr>
        <w:t xml:space="preserve">века активно развивающийся рынок, закономерно привлекала к себе интерес немецких инвесторов своим ростом, который сулил бизнесу Германии достаточные прибыли. К примеру, в 2006 г. экономический рост достигал уровня в 6%, а в следующем 2007 году этот показатель увеличился уже до размера 8%. Общее состояние развитости и стабильности экономических взаимоотношений, постоянно поддерживаемое после распада СССР и образования РФ, активное участие немецкого капитала в проектах на российской территории способствовало линии на продолжение взаимовыгодного сотрудничества, используя уже существующие институты. Так, показателен </w:t>
      </w:r>
      <w:r w:rsidR="00EA1F00">
        <w:rPr>
          <w:rFonts w:ascii="Times New Roman" w:hAnsi="Times New Roman" w:cs="Times New Roman"/>
          <w:sz w:val="24"/>
          <w:szCs w:val="24"/>
        </w:rPr>
        <w:t>объем</w:t>
      </w:r>
      <w:r>
        <w:rPr>
          <w:rFonts w:ascii="Times New Roman" w:hAnsi="Times New Roman" w:cs="Times New Roman"/>
          <w:sz w:val="24"/>
          <w:szCs w:val="24"/>
        </w:rPr>
        <w:t xml:space="preserve"> роста то</w:t>
      </w:r>
      <w:r w:rsidR="00EA1F00">
        <w:rPr>
          <w:rFonts w:ascii="Times New Roman" w:hAnsi="Times New Roman" w:cs="Times New Roman"/>
          <w:sz w:val="24"/>
          <w:szCs w:val="24"/>
        </w:rPr>
        <w:t>варо</w:t>
      </w:r>
      <w:r>
        <w:rPr>
          <w:rFonts w:ascii="Times New Roman" w:hAnsi="Times New Roman" w:cs="Times New Roman"/>
          <w:sz w:val="24"/>
          <w:szCs w:val="24"/>
        </w:rPr>
        <w:t>оборота между двумя государствами за тот же период (</w:t>
      </w:r>
      <w:r w:rsidR="00EA1F00">
        <w:rPr>
          <w:rFonts w:ascii="Times New Roman" w:hAnsi="Times New Roman" w:cs="Times New Roman"/>
          <w:sz w:val="24"/>
          <w:szCs w:val="24"/>
        </w:rPr>
        <w:t xml:space="preserve">с 2005 г. по 2007 г.) с 99 млрд. долларов до 200 млрд. долларов, определенно говорящий о большом значении Германии для </w:t>
      </w:r>
      <w:r w:rsidR="00EA1F00">
        <w:rPr>
          <w:rFonts w:ascii="Times New Roman" w:hAnsi="Times New Roman" w:cs="Times New Roman"/>
          <w:sz w:val="24"/>
          <w:szCs w:val="24"/>
        </w:rPr>
        <w:lastRenderedPageBreak/>
        <w:t>российской экономики и наоборот в целом.</w:t>
      </w:r>
      <w:r w:rsidR="006B2048">
        <w:rPr>
          <w:rStyle w:val="aa"/>
          <w:rFonts w:ascii="Times New Roman" w:hAnsi="Times New Roman" w:cs="Times New Roman"/>
          <w:sz w:val="24"/>
          <w:szCs w:val="24"/>
        </w:rPr>
        <w:footnoteReference w:id="71"/>
      </w:r>
      <w:r w:rsidR="00AF5830">
        <w:rPr>
          <w:rFonts w:ascii="Times New Roman" w:hAnsi="Times New Roman" w:cs="Times New Roman"/>
          <w:sz w:val="24"/>
          <w:szCs w:val="24"/>
        </w:rPr>
        <w:t xml:space="preserve"> Уже к тому моменту ФРГ вышла на</w:t>
      </w:r>
      <w:r w:rsidR="00F25588">
        <w:rPr>
          <w:rFonts w:ascii="Times New Roman" w:hAnsi="Times New Roman" w:cs="Times New Roman"/>
          <w:sz w:val="24"/>
          <w:szCs w:val="24"/>
        </w:rPr>
        <w:t xml:space="preserve"> первое место по количеству экспортируемых товаров (13%), среди которых преобладала продукция механизированной сборки, отличавшая</w:t>
      </w:r>
      <w:r w:rsidR="00AF5830">
        <w:rPr>
          <w:rFonts w:ascii="Times New Roman" w:hAnsi="Times New Roman" w:cs="Times New Roman"/>
          <w:sz w:val="24"/>
          <w:szCs w:val="24"/>
        </w:rPr>
        <w:t>ся</w:t>
      </w:r>
      <w:r w:rsidR="00F25588">
        <w:rPr>
          <w:rFonts w:ascii="Times New Roman" w:hAnsi="Times New Roman" w:cs="Times New Roman"/>
          <w:sz w:val="24"/>
          <w:szCs w:val="24"/>
        </w:rPr>
        <w:t xml:space="preserve"> технологическими новинками и уникальностью сборки.</w:t>
      </w:r>
      <w:r w:rsidR="009608E3">
        <w:rPr>
          <w:rStyle w:val="aa"/>
          <w:rFonts w:ascii="Times New Roman" w:hAnsi="Times New Roman" w:cs="Times New Roman"/>
          <w:sz w:val="24"/>
          <w:szCs w:val="24"/>
        </w:rPr>
        <w:footnoteReference w:id="72"/>
      </w:r>
    </w:p>
    <w:p w:rsidR="00EA1F00" w:rsidRPr="00A56CEC" w:rsidRDefault="00EA1F00" w:rsidP="002678D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Однако в общей системе экономических взаимоотношений с самого начала существовало противоречие между статьями, определяющими российский и немецкий экспорт. Так, </w:t>
      </w:r>
      <w:r w:rsidR="006F7657">
        <w:rPr>
          <w:rFonts w:ascii="Times New Roman" w:hAnsi="Times New Roman" w:cs="Times New Roman"/>
          <w:sz w:val="24"/>
          <w:szCs w:val="24"/>
        </w:rPr>
        <w:t xml:space="preserve">в российском экспорте в Германию явным образом выделяются статьи, приходящиеся на </w:t>
      </w:r>
      <w:proofErr w:type="spellStart"/>
      <w:r w:rsidR="006F7657">
        <w:rPr>
          <w:rFonts w:ascii="Times New Roman" w:hAnsi="Times New Roman" w:cs="Times New Roman"/>
          <w:sz w:val="24"/>
          <w:szCs w:val="24"/>
        </w:rPr>
        <w:t>нефте</w:t>
      </w:r>
      <w:proofErr w:type="spellEnd"/>
      <w:r w:rsidR="006F7657">
        <w:rPr>
          <w:rFonts w:ascii="Times New Roman" w:hAnsi="Times New Roman" w:cs="Times New Roman"/>
          <w:sz w:val="24"/>
          <w:szCs w:val="24"/>
        </w:rPr>
        <w:t xml:space="preserve">- и газодобычу, а также в целом на минеральное топливо (по показателям 2014 г. - 82,3%), в то время как остальные товары занимают крайне малую долю в общем объеме. В структуре же немецкого экспорта в Россию превалируют товары высокой степени обработки, а следовательно, обладающие также высоким уровнем добавленной стоимости: по тем же показателям 2014 г., на долю продуктов машиностроения (оборудование и различные механические устройства) приходится 27%, далее идут автомобилестроение и </w:t>
      </w:r>
      <w:proofErr w:type="spellStart"/>
      <w:r w:rsidR="006F7657">
        <w:rPr>
          <w:rFonts w:ascii="Times New Roman" w:hAnsi="Times New Roman" w:cs="Times New Roman"/>
          <w:sz w:val="24"/>
          <w:szCs w:val="24"/>
        </w:rPr>
        <w:t>автокомпоненты</w:t>
      </w:r>
      <w:proofErr w:type="spellEnd"/>
      <w:r w:rsidR="006F7657">
        <w:rPr>
          <w:rFonts w:ascii="Times New Roman" w:hAnsi="Times New Roman" w:cs="Times New Roman"/>
          <w:sz w:val="24"/>
          <w:szCs w:val="24"/>
        </w:rPr>
        <w:t xml:space="preserve"> с 16,1%, потом </w:t>
      </w:r>
      <w:r w:rsidR="00AF5830">
        <w:rPr>
          <w:rFonts w:ascii="Times New Roman" w:hAnsi="Times New Roman" w:cs="Times New Roman"/>
          <w:sz w:val="24"/>
          <w:szCs w:val="24"/>
        </w:rPr>
        <w:t xml:space="preserve">- </w:t>
      </w:r>
      <w:r w:rsidR="006F7657">
        <w:rPr>
          <w:rFonts w:ascii="Times New Roman" w:hAnsi="Times New Roman" w:cs="Times New Roman"/>
          <w:sz w:val="24"/>
          <w:szCs w:val="24"/>
        </w:rPr>
        <w:t>фармацевтическая продукция (8,2%) и электротехника (машины и оборудование) (7,2%).</w:t>
      </w:r>
      <w:r w:rsidR="009608E3">
        <w:rPr>
          <w:rStyle w:val="aa"/>
          <w:rFonts w:ascii="Times New Roman" w:hAnsi="Times New Roman" w:cs="Times New Roman"/>
          <w:sz w:val="24"/>
          <w:szCs w:val="24"/>
        </w:rPr>
        <w:footnoteReference w:id="73"/>
      </w:r>
      <w:r w:rsidR="006F7657">
        <w:rPr>
          <w:rFonts w:ascii="Times New Roman" w:hAnsi="Times New Roman" w:cs="Times New Roman"/>
          <w:sz w:val="24"/>
          <w:szCs w:val="24"/>
        </w:rPr>
        <w:t xml:space="preserve"> </w:t>
      </w:r>
    </w:p>
    <w:p w:rsidR="00934346" w:rsidRDefault="00F25588" w:rsidP="002678D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рамках концепции </w:t>
      </w:r>
      <w:r>
        <w:rPr>
          <w:rFonts w:ascii="Times New Roman" w:hAnsi="Times New Roman" w:cs="Times New Roman"/>
          <w:i/>
          <w:sz w:val="24"/>
          <w:szCs w:val="24"/>
          <w:lang w:val="de-DE"/>
        </w:rPr>
        <w:t>Ostpolitik</w:t>
      </w:r>
      <w:r>
        <w:rPr>
          <w:rFonts w:ascii="Times New Roman" w:hAnsi="Times New Roman" w:cs="Times New Roman"/>
          <w:i/>
          <w:sz w:val="24"/>
          <w:szCs w:val="24"/>
        </w:rPr>
        <w:t xml:space="preserve"> </w:t>
      </w:r>
      <w:r w:rsidR="006B1583">
        <w:rPr>
          <w:rFonts w:ascii="Times New Roman" w:hAnsi="Times New Roman" w:cs="Times New Roman"/>
          <w:sz w:val="24"/>
          <w:szCs w:val="24"/>
        </w:rPr>
        <w:t xml:space="preserve">такая неравномерность </w:t>
      </w:r>
      <w:proofErr w:type="spellStart"/>
      <w:r w:rsidR="006B1583">
        <w:rPr>
          <w:rFonts w:ascii="Times New Roman" w:hAnsi="Times New Roman" w:cs="Times New Roman"/>
          <w:sz w:val="24"/>
          <w:szCs w:val="24"/>
        </w:rPr>
        <w:t>товаропотоков</w:t>
      </w:r>
      <w:proofErr w:type="spellEnd"/>
      <w:r w:rsidR="006B1583">
        <w:rPr>
          <w:rFonts w:ascii="Times New Roman" w:hAnsi="Times New Roman" w:cs="Times New Roman"/>
          <w:sz w:val="24"/>
          <w:szCs w:val="24"/>
        </w:rPr>
        <w:t xml:space="preserve"> между двумя сторонами является, наоборот, положительным моментом, так как напрямую соответствует задачам немецкой внешней политики по трансформации общества страны, с которой осуществляется сотрудничество. Немецкие производители высокомеханизированной продукции постепенно с развитием рынка стремятся локализовать производство в целях снижения собственных издержек, связанных с реализацией продуктов труда, а также получения определенных выгод, сопряженных со стоимостью ряда факторов производства. В ходе данного процесса переноса части производственных линий на территорию другого государства происходит внедрение методов работы и производственной культуры, присущей немецкой системе организации промышленного выпуска товаров, а вместе с тем и некоторое сближение различных обществ друг с другом, рождающее схожесть представлений и </w:t>
      </w:r>
      <w:r w:rsidR="002A75B4">
        <w:rPr>
          <w:rFonts w:ascii="Times New Roman" w:hAnsi="Times New Roman" w:cs="Times New Roman"/>
          <w:sz w:val="24"/>
          <w:szCs w:val="24"/>
        </w:rPr>
        <w:t xml:space="preserve">видений относительно социальной организации. Такая логика является причиной того, что на протяжении двух </w:t>
      </w:r>
      <w:r w:rsidR="002A75B4">
        <w:rPr>
          <w:rFonts w:ascii="Times New Roman" w:hAnsi="Times New Roman" w:cs="Times New Roman"/>
          <w:sz w:val="24"/>
          <w:szCs w:val="24"/>
        </w:rPr>
        <w:lastRenderedPageBreak/>
        <w:t xml:space="preserve">первых сроков канцлерства А. </w:t>
      </w:r>
      <w:proofErr w:type="spellStart"/>
      <w:r w:rsidR="002A75B4">
        <w:rPr>
          <w:rFonts w:ascii="Times New Roman" w:hAnsi="Times New Roman" w:cs="Times New Roman"/>
          <w:sz w:val="24"/>
          <w:szCs w:val="24"/>
        </w:rPr>
        <w:t>Меркель</w:t>
      </w:r>
      <w:proofErr w:type="spellEnd"/>
      <w:r w:rsidR="002A75B4">
        <w:rPr>
          <w:rFonts w:ascii="Times New Roman" w:hAnsi="Times New Roman" w:cs="Times New Roman"/>
          <w:sz w:val="24"/>
          <w:szCs w:val="24"/>
        </w:rPr>
        <w:t xml:space="preserve"> именно экономическая сфера рассматривалась в качестве наиболее бесконфликтной области кооперации, которая способна принести плоды внутренних изменений.</w:t>
      </w:r>
    </w:p>
    <w:p w:rsidR="002A75B4" w:rsidRDefault="002A75B4" w:rsidP="002678D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Данная тенденция с особой силой проявилась в период президентства в РФ Д. Медведева, когда крупные немецкие промышленные компании начали активнее создавать местные площадки производств на территории России, а также заключать важные для российского рынка контракты и соглашения. При этом можно выделить две отрасли, которые задавали общий тон при осуществлении такой линии</w:t>
      </w:r>
      <w:r w:rsidR="00AF5830">
        <w:rPr>
          <w:rFonts w:ascii="Times New Roman" w:hAnsi="Times New Roman" w:cs="Times New Roman"/>
          <w:sz w:val="24"/>
          <w:szCs w:val="24"/>
        </w:rPr>
        <w:t xml:space="preserve">, - </w:t>
      </w:r>
      <w:r>
        <w:rPr>
          <w:rFonts w:ascii="Times New Roman" w:hAnsi="Times New Roman" w:cs="Times New Roman"/>
          <w:sz w:val="24"/>
          <w:szCs w:val="24"/>
        </w:rPr>
        <w:t xml:space="preserve">это автомобилестроение и электротехника. Так, например, компания </w:t>
      </w:r>
      <w:r>
        <w:rPr>
          <w:rFonts w:ascii="Times New Roman" w:hAnsi="Times New Roman" w:cs="Times New Roman"/>
          <w:i/>
          <w:sz w:val="24"/>
          <w:szCs w:val="24"/>
          <w:lang w:val="de-DE"/>
        </w:rPr>
        <w:t>Siemens</w:t>
      </w:r>
      <w:r w:rsidRPr="002A75B4">
        <w:rPr>
          <w:rFonts w:ascii="Times New Roman" w:hAnsi="Times New Roman" w:cs="Times New Roman"/>
          <w:i/>
          <w:sz w:val="24"/>
          <w:szCs w:val="24"/>
        </w:rPr>
        <w:t xml:space="preserve"> </w:t>
      </w:r>
      <w:r>
        <w:rPr>
          <w:rFonts w:ascii="Times New Roman" w:hAnsi="Times New Roman" w:cs="Times New Roman"/>
          <w:sz w:val="24"/>
          <w:szCs w:val="24"/>
        </w:rPr>
        <w:t>в 2010 г. в Воронежской области начала осуществлять проект постройки нового завода по выпуску силовых трансформаторов</w:t>
      </w:r>
      <w:r w:rsidR="00B6263D">
        <w:rPr>
          <w:rFonts w:ascii="Times New Roman" w:hAnsi="Times New Roman" w:cs="Times New Roman"/>
          <w:sz w:val="24"/>
          <w:szCs w:val="24"/>
        </w:rPr>
        <w:t xml:space="preserve">, дополненный подписанием ряда договоров с </w:t>
      </w:r>
      <w:proofErr w:type="spellStart"/>
      <w:r w:rsidR="00B6263D">
        <w:rPr>
          <w:rFonts w:ascii="Times New Roman" w:hAnsi="Times New Roman" w:cs="Times New Roman"/>
          <w:sz w:val="24"/>
          <w:szCs w:val="24"/>
        </w:rPr>
        <w:t>госкорпорациями</w:t>
      </w:r>
      <w:proofErr w:type="spellEnd"/>
      <w:r w:rsidR="00B6263D">
        <w:rPr>
          <w:rFonts w:ascii="Times New Roman" w:hAnsi="Times New Roman" w:cs="Times New Roman"/>
          <w:sz w:val="24"/>
          <w:szCs w:val="24"/>
        </w:rPr>
        <w:t xml:space="preserve"> "</w:t>
      </w:r>
      <w:proofErr w:type="spellStart"/>
      <w:r w:rsidR="00B6263D">
        <w:rPr>
          <w:rFonts w:ascii="Times New Roman" w:hAnsi="Times New Roman" w:cs="Times New Roman"/>
          <w:sz w:val="24"/>
          <w:szCs w:val="24"/>
        </w:rPr>
        <w:t>Ростехнологии</w:t>
      </w:r>
      <w:proofErr w:type="spellEnd"/>
      <w:r w:rsidR="00B6263D">
        <w:rPr>
          <w:rFonts w:ascii="Times New Roman" w:hAnsi="Times New Roman" w:cs="Times New Roman"/>
          <w:sz w:val="24"/>
          <w:szCs w:val="24"/>
        </w:rPr>
        <w:t>" и "</w:t>
      </w:r>
      <w:proofErr w:type="spellStart"/>
      <w:r w:rsidR="00B6263D">
        <w:rPr>
          <w:rFonts w:ascii="Times New Roman" w:hAnsi="Times New Roman" w:cs="Times New Roman"/>
          <w:sz w:val="24"/>
          <w:szCs w:val="24"/>
        </w:rPr>
        <w:t>Русгидро</w:t>
      </w:r>
      <w:proofErr w:type="spellEnd"/>
      <w:r w:rsidR="00B6263D">
        <w:rPr>
          <w:rFonts w:ascii="Times New Roman" w:hAnsi="Times New Roman" w:cs="Times New Roman"/>
          <w:sz w:val="24"/>
          <w:szCs w:val="24"/>
        </w:rPr>
        <w:t>" относительно реализации промышленной продукции в сфере возобновляемой энергии.</w:t>
      </w:r>
      <w:r w:rsidR="002C62DC">
        <w:rPr>
          <w:rStyle w:val="aa"/>
          <w:rFonts w:ascii="Times New Roman" w:hAnsi="Times New Roman" w:cs="Times New Roman"/>
          <w:sz w:val="24"/>
          <w:szCs w:val="24"/>
        </w:rPr>
        <w:footnoteReference w:id="74"/>
      </w:r>
      <w:r w:rsidR="00B6263D">
        <w:rPr>
          <w:rFonts w:ascii="Times New Roman" w:hAnsi="Times New Roman" w:cs="Times New Roman"/>
          <w:sz w:val="24"/>
          <w:szCs w:val="24"/>
        </w:rPr>
        <w:t xml:space="preserve"> Другой крупной сделкой немецкой фирмы стало соглашение в 2011 г. с ОАО "РЖД" касательно производства 1,2 тыс. железнодорожных вагонов для электропоезда "Ласточка" с возможностью полной локализации линии сборки к 2018 г. на территории Российской Федерации. В </w:t>
      </w:r>
      <w:r w:rsidR="000127A5">
        <w:rPr>
          <w:rFonts w:ascii="Times New Roman" w:hAnsi="Times New Roman" w:cs="Times New Roman"/>
          <w:sz w:val="24"/>
          <w:szCs w:val="24"/>
        </w:rPr>
        <w:t xml:space="preserve">области автомобилестроения показателен пример такой компании, как </w:t>
      </w:r>
      <w:r w:rsidR="000127A5">
        <w:rPr>
          <w:rFonts w:ascii="Times New Roman" w:hAnsi="Times New Roman" w:cs="Times New Roman"/>
          <w:i/>
          <w:sz w:val="24"/>
          <w:szCs w:val="24"/>
          <w:lang w:val="de-DE"/>
        </w:rPr>
        <w:t>Volkswagen</w:t>
      </w:r>
      <w:r w:rsidR="000127A5">
        <w:rPr>
          <w:rFonts w:ascii="Times New Roman" w:hAnsi="Times New Roman" w:cs="Times New Roman"/>
          <w:sz w:val="24"/>
          <w:szCs w:val="24"/>
        </w:rPr>
        <w:t>, которая в 2010 г. начала расширять собственное производство в Калужской области, а также вводить новые линейки продукции на российский рынок. Вдобавок, в 2011 г. немецкая фирма совместно с российской группой ГАЗ решила организовать производство ряда моделей автомобилей, используя возможности двусторонней кооперации в этом вопросе.</w:t>
      </w:r>
      <w:r w:rsidR="009608E3">
        <w:rPr>
          <w:rStyle w:val="aa"/>
          <w:rFonts w:ascii="Times New Roman" w:hAnsi="Times New Roman" w:cs="Times New Roman"/>
          <w:sz w:val="24"/>
          <w:szCs w:val="24"/>
        </w:rPr>
        <w:footnoteReference w:id="75"/>
      </w:r>
    </w:p>
    <w:p w:rsidR="000127A5" w:rsidRDefault="000127A5" w:rsidP="002678D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Общий рост капиталовложений в российскую экономику происходил фактически вопреки тем негативным эффектам, которые оказывал на состояние статистических показателей разразившийся в 2008 г. мировой финансовый кризис. Это во многом объяснялось тем же уровнем запаса прибыльности развернутых в России крупных п</w:t>
      </w:r>
      <w:r w:rsidR="00AF2C56">
        <w:rPr>
          <w:rFonts w:ascii="Times New Roman" w:hAnsi="Times New Roman" w:cs="Times New Roman"/>
          <w:sz w:val="24"/>
          <w:szCs w:val="24"/>
        </w:rPr>
        <w:t>р</w:t>
      </w:r>
      <w:r>
        <w:rPr>
          <w:rFonts w:ascii="Times New Roman" w:hAnsi="Times New Roman" w:cs="Times New Roman"/>
          <w:sz w:val="24"/>
          <w:szCs w:val="24"/>
        </w:rPr>
        <w:t xml:space="preserve">оизводств, </w:t>
      </w:r>
      <w:r w:rsidR="00AF2C56">
        <w:rPr>
          <w:rFonts w:ascii="Times New Roman" w:hAnsi="Times New Roman" w:cs="Times New Roman"/>
          <w:sz w:val="24"/>
          <w:szCs w:val="24"/>
        </w:rPr>
        <w:t xml:space="preserve">который был обеспечен за счет стабильных капиталовложений предыдущих лет. В 2011 г. товарооборот между Германией и Россией продолжал достигать высокой отметки в 75 млрд. долларов, а ФРГ по степени важности торговых партнеров для РФ </w:t>
      </w:r>
      <w:r w:rsidR="00AF2C56">
        <w:rPr>
          <w:rFonts w:ascii="Times New Roman" w:hAnsi="Times New Roman" w:cs="Times New Roman"/>
          <w:sz w:val="24"/>
          <w:szCs w:val="24"/>
        </w:rPr>
        <w:lastRenderedPageBreak/>
        <w:t>занимала второе место после Китая.</w:t>
      </w:r>
      <w:r w:rsidR="003843D2">
        <w:rPr>
          <w:rStyle w:val="aa"/>
          <w:rFonts w:ascii="Times New Roman" w:hAnsi="Times New Roman" w:cs="Times New Roman"/>
          <w:sz w:val="24"/>
          <w:szCs w:val="24"/>
        </w:rPr>
        <w:footnoteReference w:id="76"/>
      </w:r>
      <w:r w:rsidR="00AF2C56">
        <w:rPr>
          <w:rFonts w:ascii="Times New Roman" w:hAnsi="Times New Roman" w:cs="Times New Roman"/>
          <w:sz w:val="24"/>
          <w:szCs w:val="24"/>
        </w:rPr>
        <w:t xml:space="preserve"> Такая развитость экономических связей между двумя странами поддерживалась немецкой политической элитой в рамках концепции </w:t>
      </w:r>
      <w:proofErr w:type="spellStart"/>
      <w:r w:rsidR="00AF2C56">
        <w:rPr>
          <w:rFonts w:ascii="Times New Roman" w:hAnsi="Times New Roman" w:cs="Times New Roman"/>
          <w:i/>
          <w:sz w:val="24"/>
          <w:szCs w:val="24"/>
          <w:lang w:val="de-DE"/>
        </w:rPr>
        <w:t>Handelstaat</w:t>
      </w:r>
      <w:proofErr w:type="spellEnd"/>
      <w:r w:rsidR="00AF2C56" w:rsidRPr="00AF2C56">
        <w:rPr>
          <w:rFonts w:ascii="Times New Roman" w:hAnsi="Times New Roman" w:cs="Times New Roman"/>
          <w:i/>
          <w:sz w:val="24"/>
          <w:szCs w:val="24"/>
        </w:rPr>
        <w:t xml:space="preserve"> </w:t>
      </w:r>
      <w:r w:rsidR="00AF2C56">
        <w:rPr>
          <w:rFonts w:ascii="Times New Roman" w:hAnsi="Times New Roman" w:cs="Times New Roman"/>
          <w:sz w:val="24"/>
          <w:szCs w:val="24"/>
        </w:rPr>
        <w:t>("торговое государство</w:t>
      </w:r>
      <w:r w:rsidR="00770248">
        <w:rPr>
          <w:rFonts w:ascii="Times New Roman" w:hAnsi="Times New Roman" w:cs="Times New Roman"/>
          <w:sz w:val="24"/>
          <w:szCs w:val="24"/>
        </w:rPr>
        <w:t>"</w:t>
      </w:r>
      <w:r w:rsidR="00AF2C56">
        <w:rPr>
          <w:rFonts w:ascii="Times New Roman" w:hAnsi="Times New Roman" w:cs="Times New Roman"/>
          <w:sz w:val="24"/>
          <w:szCs w:val="24"/>
        </w:rPr>
        <w:t>), где влияние Германии в современных международных условиях рассматривалось именно через призму установления надежных экономических контактов, основанных на взаимных интересах сторон. Данное мировоззрение исключало масштабно</w:t>
      </w:r>
      <w:r w:rsidR="00770248">
        <w:rPr>
          <w:rFonts w:ascii="Times New Roman" w:hAnsi="Times New Roman" w:cs="Times New Roman"/>
          <w:sz w:val="24"/>
          <w:szCs w:val="24"/>
        </w:rPr>
        <w:t>е</w:t>
      </w:r>
      <w:r w:rsidR="00AF2C56">
        <w:rPr>
          <w:rFonts w:ascii="Times New Roman" w:hAnsi="Times New Roman" w:cs="Times New Roman"/>
          <w:sz w:val="24"/>
          <w:szCs w:val="24"/>
        </w:rPr>
        <w:t xml:space="preserve"> применени</w:t>
      </w:r>
      <w:r w:rsidR="00770248">
        <w:rPr>
          <w:rFonts w:ascii="Times New Roman" w:hAnsi="Times New Roman" w:cs="Times New Roman"/>
          <w:sz w:val="24"/>
          <w:szCs w:val="24"/>
        </w:rPr>
        <w:t>е</w:t>
      </w:r>
      <w:r w:rsidR="00AF2C56">
        <w:rPr>
          <w:rFonts w:ascii="Times New Roman" w:hAnsi="Times New Roman" w:cs="Times New Roman"/>
          <w:sz w:val="24"/>
          <w:szCs w:val="24"/>
        </w:rPr>
        <w:t xml:space="preserve"> военной силы или како</w:t>
      </w:r>
      <w:r w:rsidR="00770248">
        <w:rPr>
          <w:rFonts w:ascii="Times New Roman" w:hAnsi="Times New Roman" w:cs="Times New Roman"/>
          <w:sz w:val="24"/>
          <w:szCs w:val="24"/>
        </w:rPr>
        <w:t>е</w:t>
      </w:r>
      <w:r w:rsidR="00AF2C56">
        <w:rPr>
          <w:rFonts w:ascii="Times New Roman" w:hAnsi="Times New Roman" w:cs="Times New Roman"/>
          <w:sz w:val="24"/>
          <w:szCs w:val="24"/>
        </w:rPr>
        <w:t>-либо ино</w:t>
      </w:r>
      <w:r w:rsidR="00770248">
        <w:rPr>
          <w:rFonts w:ascii="Times New Roman" w:hAnsi="Times New Roman" w:cs="Times New Roman"/>
          <w:sz w:val="24"/>
          <w:szCs w:val="24"/>
        </w:rPr>
        <w:t>е</w:t>
      </w:r>
      <w:r w:rsidR="00AF2C56">
        <w:rPr>
          <w:rFonts w:ascii="Times New Roman" w:hAnsi="Times New Roman" w:cs="Times New Roman"/>
          <w:sz w:val="24"/>
          <w:szCs w:val="24"/>
        </w:rPr>
        <w:t xml:space="preserve"> проявлени</w:t>
      </w:r>
      <w:r w:rsidR="00770248">
        <w:rPr>
          <w:rFonts w:ascii="Times New Roman" w:hAnsi="Times New Roman" w:cs="Times New Roman"/>
          <w:sz w:val="24"/>
          <w:szCs w:val="24"/>
        </w:rPr>
        <w:t>е</w:t>
      </w:r>
      <w:r w:rsidR="00AF2C56">
        <w:rPr>
          <w:rFonts w:ascii="Times New Roman" w:hAnsi="Times New Roman" w:cs="Times New Roman"/>
          <w:sz w:val="24"/>
          <w:szCs w:val="24"/>
        </w:rPr>
        <w:t xml:space="preserve"> политики принуждения и в новых условиях служило проекцией германской экономической мощи на </w:t>
      </w:r>
      <w:r w:rsidR="00232512">
        <w:rPr>
          <w:rFonts w:ascii="Times New Roman" w:hAnsi="Times New Roman" w:cs="Times New Roman"/>
          <w:sz w:val="24"/>
          <w:szCs w:val="24"/>
        </w:rPr>
        <w:t>европейскую сцену политических взаимоотношений. Здесь необходимо отметить, что эта же логика лежала в идейной основе концепции "</w:t>
      </w:r>
      <w:proofErr w:type="spellStart"/>
      <w:r w:rsidR="00232512">
        <w:rPr>
          <w:rFonts w:ascii="Times New Roman" w:hAnsi="Times New Roman" w:cs="Times New Roman"/>
          <w:sz w:val="24"/>
          <w:szCs w:val="24"/>
        </w:rPr>
        <w:t>модернизационного</w:t>
      </w:r>
      <w:proofErr w:type="spellEnd"/>
      <w:r w:rsidR="00232512">
        <w:rPr>
          <w:rFonts w:ascii="Times New Roman" w:hAnsi="Times New Roman" w:cs="Times New Roman"/>
          <w:sz w:val="24"/>
          <w:szCs w:val="24"/>
        </w:rPr>
        <w:t xml:space="preserve"> партнерства"</w:t>
      </w:r>
      <w:r w:rsidR="00A8417C">
        <w:rPr>
          <w:rStyle w:val="aa"/>
          <w:rFonts w:ascii="Times New Roman" w:hAnsi="Times New Roman" w:cs="Times New Roman"/>
          <w:sz w:val="24"/>
          <w:szCs w:val="24"/>
        </w:rPr>
        <w:footnoteReference w:id="77"/>
      </w:r>
      <w:r w:rsidR="00232512">
        <w:rPr>
          <w:rFonts w:ascii="Times New Roman" w:hAnsi="Times New Roman" w:cs="Times New Roman"/>
          <w:sz w:val="24"/>
          <w:szCs w:val="24"/>
        </w:rPr>
        <w:t>, где политика "</w:t>
      </w:r>
      <w:r w:rsidR="00232512" w:rsidRPr="00A23A74">
        <w:rPr>
          <w:rFonts w:ascii="Times New Roman" w:hAnsi="Times New Roman" w:cs="Times New Roman"/>
          <w:i/>
          <w:sz w:val="24"/>
          <w:szCs w:val="24"/>
          <w:lang w:val="de-DE"/>
        </w:rPr>
        <w:t>Wanderung</w:t>
      </w:r>
      <w:r w:rsidR="00232512" w:rsidRPr="00A23A74">
        <w:rPr>
          <w:rFonts w:ascii="Times New Roman" w:hAnsi="Times New Roman" w:cs="Times New Roman"/>
          <w:i/>
          <w:sz w:val="24"/>
          <w:szCs w:val="24"/>
        </w:rPr>
        <w:t xml:space="preserve"> </w:t>
      </w:r>
      <w:r w:rsidR="00232512" w:rsidRPr="00A23A74">
        <w:rPr>
          <w:rFonts w:ascii="Times New Roman" w:hAnsi="Times New Roman" w:cs="Times New Roman"/>
          <w:i/>
          <w:sz w:val="24"/>
          <w:szCs w:val="24"/>
          <w:lang w:val="de-DE"/>
        </w:rPr>
        <w:t>durch</w:t>
      </w:r>
      <w:r w:rsidR="00232512" w:rsidRPr="00A23A74">
        <w:rPr>
          <w:rFonts w:ascii="Times New Roman" w:hAnsi="Times New Roman" w:cs="Times New Roman"/>
          <w:i/>
          <w:sz w:val="24"/>
          <w:szCs w:val="24"/>
        </w:rPr>
        <w:t xml:space="preserve"> </w:t>
      </w:r>
      <w:r w:rsidR="00232512" w:rsidRPr="00A23A74">
        <w:rPr>
          <w:rFonts w:ascii="Times New Roman" w:hAnsi="Times New Roman" w:cs="Times New Roman"/>
          <w:i/>
          <w:sz w:val="24"/>
          <w:szCs w:val="24"/>
          <w:lang w:val="de-DE"/>
        </w:rPr>
        <w:t>Ann</w:t>
      </w:r>
      <w:proofErr w:type="spellStart"/>
      <w:r w:rsidR="00232512" w:rsidRPr="00A23A74">
        <w:rPr>
          <w:rFonts w:ascii="Times New Roman" w:hAnsi="Times New Roman" w:cs="Times New Roman"/>
          <w:i/>
          <w:sz w:val="24"/>
          <w:szCs w:val="24"/>
        </w:rPr>
        <w:t>ä</w:t>
      </w:r>
      <w:r w:rsidR="00232512" w:rsidRPr="00A23A74">
        <w:rPr>
          <w:rFonts w:ascii="Times New Roman" w:hAnsi="Times New Roman" w:cs="Times New Roman"/>
          <w:i/>
          <w:sz w:val="24"/>
          <w:szCs w:val="24"/>
          <w:lang w:val="de-DE"/>
        </w:rPr>
        <w:t>herung</w:t>
      </w:r>
      <w:proofErr w:type="spellEnd"/>
      <w:r w:rsidR="00232512">
        <w:rPr>
          <w:rFonts w:ascii="Times New Roman" w:hAnsi="Times New Roman" w:cs="Times New Roman"/>
          <w:i/>
          <w:sz w:val="24"/>
          <w:szCs w:val="24"/>
        </w:rPr>
        <w:t xml:space="preserve">" </w:t>
      </w:r>
      <w:r w:rsidR="00232512">
        <w:rPr>
          <w:rFonts w:ascii="Times New Roman" w:hAnsi="Times New Roman" w:cs="Times New Roman"/>
          <w:sz w:val="24"/>
          <w:szCs w:val="24"/>
        </w:rPr>
        <w:t>преобразилась в "</w:t>
      </w:r>
      <w:r w:rsidR="00232512" w:rsidRPr="00A23A74">
        <w:rPr>
          <w:rFonts w:ascii="Times New Roman" w:hAnsi="Times New Roman" w:cs="Times New Roman"/>
          <w:i/>
          <w:sz w:val="24"/>
          <w:szCs w:val="24"/>
          <w:lang w:val="de-DE"/>
        </w:rPr>
        <w:t>Wanderung</w:t>
      </w:r>
      <w:r w:rsidR="00232512" w:rsidRPr="00A23A74">
        <w:rPr>
          <w:rFonts w:ascii="Times New Roman" w:hAnsi="Times New Roman" w:cs="Times New Roman"/>
          <w:i/>
          <w:sz w:val="24"/>
          <w:szCs w:val="24"/>
        </w:rPr>
        <w:t xml:space="preserve"> </w:t>
      </w:r>
      <w:r w:rsidR="00232512" w:rsidRPr="00A23A74">
        <w:rPr>
          <w:rFonts w:ascii="Times New Roman" w:hAnsi="Times New Roman" w:cs="Times New Roman"/>
          <w:i/>
          <w:sz w:val="24"/>
          <w:szCs w:val="24"/>
          <w:lang w:val="de-DE"/>
        </w:rPr>
        <w:t>durch</w:t>
      </w:r>
      <w:r w:rsidR="00232512">
        <w:rPr>
          <w:rFonts w:ascii="Times New Roman" w:hAnsi="Times New Roman" w:cs="Times New Roman"/>
          <w:i/>
          <w:sz w:val="24"/>
          <w:szCs w:val="24"/>
        </w:rPr>
        <w:t xml:space="preserve"> </w:t>
      </w:r>
      <w:r w:rsidR="00232512">
        <w:rPr>
          <w:rFonts w:ascii="Times New Roman" w:hAnsi="Times New Roman" w:cs="Times New Roman"/>
          <w:i/>
          <w:sz w:val="24"/>
          <w:szCs w:val="24"/>
          <w:lang w:val="de-DE"/>
        </w:rPr>
        <w:t>Handel</w:t>
      </w:r>
      <w:r w:rsidR="00232512">
        <w:rPr>
          <w:rFonts w:ascii="Times New Roman" w:hAnsi="Times New Roman" w:cs="Times New Roman"/>
          <w:i/>
          <w:sz w:val="24"/>
          <w:szCs w:val="24"/>
        </w:rPr>
        <w:t>"</w:t>
      </w:r>
      <w:r w:rsidR="002C62DC">
        <w:rPr>
          <w:rStyle w:val="aa"/>
          <w:rFonts w:ascii="Times New Roman" w:hAnsi="Times New Roman" w:cs="Times New Roman"/>
          <w:i/>
          <w:sz w:val="24"/>
          <w:szCs w:val="24"/>
        </w:rPr>
        <w:footnoteReference w:id="78"/>
      </w:r>
      <w:r w:rsidR="00770248">
        <w:rPr>
          <w:rFonts w:ascii="Times New Roman" w:hAnsi="Times New Roman" w:cs="Times New Roman"/>
          <w:sz w:val="24"/>
          <w:szCs w:val="24"/>
        </w:rPr>
        <w:t xml:space="preserve"> ("изменение через торговлю")</w:t>
      </w:r>
      <w:r w:rsidR="00232512">
        <w:rPr>
          <w:rFonts w:ascii="Times New Roman" w:hAnsi="Times New Roman" w:cs="Times New Roman"/>
          <w:sz w:val="24"/>
          <w:szCs w:val="24"/>
        </w:rPr>
        <w:t>, сохранив в себе фундаментальную цель сближения двух пространств в пользу европейского курса.</w:t>
      </w:r>
    </w:p>
    <w:p w:rsidR="00232512" w:rsidRDefault="00232512" w:rsidP="002678D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Однако положительный эффект в рамках концепции </w:t>
      </w:r>
      <w:r>
        <w:rPr>
          <w:rFonts w:ascii="Times New Roman" w:hAnsi="Times New Roman" w:cs="Times New Roman"/>
          <w:i/>
          <w:sz w:val="24"/>
          <w:szCs w:val="24"/>
          <w:lang w:val="de-DE"/>
        </w:rPr>
        <w:t>Ostpolitik</w:t>
      </w:r>
      <w:r>
        <w:rPr>
          <w:rFonts w:ascii="Times New Roman" w:hAnsi="Times New Roman" w:cs="Times New Roman"/>
          <w:i/>
          <w:sz w:val="24"/>
          <w:szCs w:val="24"/>
        </w:rPr>
        <w:t xml:space="preserve"> </w:t>
      </w:r>
      <w:r>
        <w:rPr>
          <w:rFonts w:ascii="Times New Roman" w:hAnsi="Times New Roman" w:cs="Times New Roman"/>
          <w:sz w:val="24"/>
          <w:szCs w:val="24"/>
        </w:rPr>
        <w:t xml:space="preserve">структурной разницы экспортной составляющей экономических взаимоотношений Германии и России в итоге противоречиво сказался на их ходе развития в целом. </w:t>
      </w:r>
      <w:r w:rsidR="00724B60">
        <w:rPr>
          <w:rFonts w:ascii="Times New Roman" w:hAnsi="Times New Roman" w:cs="Times New Roman"/>
          <w:sz w:val="24"/>
          <w:szCs w:val="24"/>
        </w:rPr>
        <w:t>В условиях медленного восстановления мировой экономики от последствий финансового кризиса, сказавшегося на состоянии различных государств, в том числе и ФРГ, спрос на энергоресурсы оставался на примерно одинаковом уровне в годовом срезе, что неминуемо влияло на положение торговых отношений между Россией и Германией.</w:t>
      </w:r>
      <w:r w:rsidR="003843D2">
        <w:rPr>
          <w:rStyle w:val="aa"/>
          <w:rFonts w:ascii="Times New Roman" w:hAnsi="Times New Roman" w:cs="Times New Roman"/>
          <w:sz w:val="24"/>
          <w:szCs w:val="24"/>
        </w:rPr>
        <w:footnoteReference w:id="79"/>
      </w:r>
      <w:r w:rsidR="00724B60">
        <w:rPr>
          <w:rFonts w:ascii="Times New Roman" w:hAnsi="Times New Roman" w:cs="Times New Roman"/>
          <w:sz w:val="24"/>
          <w:szCs w:val="24"/>
        </w:rPr>
        <w:t xml:space="preserve"> Замедление роста самой российской экономики ан</w:t>
      </w:r>
      <w:r w:rsidR="00770248">
        <w:rPr>
          <w:rFonts w:ascii="Times New Roman" w:hAnsi="Times New Roman" w:cs="Times New Roman"/>
          <w:sz w:val="24"/>
          <w:szCs w:val="24"/>
        </w:rPr>
        <w:t>алогичным образом препятствовало</w:t>
      </w:r>
      <w:r w:rsidR="00724B60">
        <w:rPr>
          <w:rFonts w:ascii="Times New Roman" w:hAnsi="Times New Roman" w:cs="Times New Roman"/>
          <w:sz w:val="24"/>
          <w:szCs w:val="24"/>
        </w:rPr>
        <w:t xml:space="preserve"> интенсификации двусторонних связей, </w:t>
      </w:r>
      <w:r w:rsidR="00F47A59">
        <w:rPr>
          <w:rFonts w:ascii="Times New Roman" w:hAnsi="Times New Roman" w:cs="Times New Roman"/>
          <w:sz w:val="24"/>
          <w:szCs w:val="24"/>
        </w:rPr>
        <w:t>снижая</w:t>
      </w:r>
      <w:r w:rsidR="00724B60">
        <w:rPr>
          <w:rFonts w:ascii="Times New Roman" w:hAnsi="Times New Roman" w:cs="Times New Roman"/>
          <w:sz w:val="24"/>
          <w:szCs w:val="24"/>
        </w:rPr>
        <w:t xml:space="preserve"> </w:t>
      </w:r>
      <w:r w:rsidR="00F47A59">
        <w:rPr>
          <w:rFonts w:ascii="Times New Roman" w:hAnsi="Times New Roman" w:cs="Times New Roman"/>
          <w:sz w:val="24"/>
          <w:szCs w:val="24"/>
        </w:rPr>
        <w:t>темп</w:t>
      </w:r>
      <w:r w:rsidR="00724B60">
        <w:rPr>
          <w:rFonts w:ascii="Times New Roman" w:hAnsi="Times New Roman" w:cs="Times New Roman"/>
          <w:sz w:val="24"/>
          <w:szCs w:val="24"/>
        </w:rPr>
        <w:t xml:space="preserve"> развития событий. Впрочем, главный и неожиданный удар последовал далее, поставив под сомнение пресловутую независимость экономической политики Берлина по отношению к Москве от всех остальных сфер деятельности.</w:t>
      </w:r>
    </w:p>
    <w:p w:rsidR="00A30DB8" w:rsidRDefault="00724B60" w:rsidP="002678D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Украинский кризис, в основе которого в том числе лежало и экономическое противостояние за сферы влияния, выведенное на поверхность крайней болезненностью процесса принятия Соглашения об ассоциации Украины с ЕС, стал в некотором смысле поворотным пунктом</w:t>
      </w:r>
      <w:r w:rsidR="00770248">
        <w:rPr>
          <w:rFonts w:ascii="Times New Roman" w:hAnsi="Times New Roman" w:cs="Times New Roman"/>
          <w:sz w:val="24"/>
          <w:szCs w:val="24"/>
        </w:rPr>
        <w:t xml:space="preserve"> в восприятии германо-российских</w:t>
      </w:r>
      <w:r>
        <w:rPr>
          <w:rFonts w:ascii="Times New Roman" w:hAnsi="Times New Roman" w:cs="Times New Roman"/>
          <w:sz w:val="24"/>
          <w:szCs w:val="24"/>
        </w:rPr>
        <w:t xml:space="preserve"> отношений. </w:t>
      </w:r>
      <w:r w:rsidR="002B257A">
        <w:rPr>
          <w:rFonts w:ascii="Times New Roman" w:hAnsi="Times New Roman" w:cs="Times New Roman"/>
          <w:sz w:val="24"/>
          <w:szCs w:val="24"/>
        </w:rPr>
        <w:t xml:space="preserve">Решение </w:t>
      </w:r>
      <w:r w:rsidR="002B257A">
        <w:rPr>
          <w:rFonts w:ascii="Times New Roman" w:hAnsi="Times New Roman" w:cs="Times New Roman"/>
          <w:sz w:val="24"/>
          <w:szCs w:val="24"/>
        </w:rPr>
        <w:lastRenderedPageBreak/>
        <w:t xml:space="preserve">Европейского Совета от 6 марта 2014 г. касательно проведения трехэтапного </w:t>
      </w:r>
      <w:proofErr w:type="spellStart"/>
      <w:r w:rsidR="002B257A">
        <w:rPr>
          <w:rFonts w:ascii="Times New Roman" w:hAnsi="Times New Roman" w:cs="Times New Roman"/>
          <w:sz w:val="24"/>
          <w:szCs w:val="24"/>
        </w:rPr>
        <w:t>санкционного</w:t>
      </w:r>
      <w:proofErr w:type="spellEnd"/>
      <w:r w:rsidR="002B257A">
        <w:rPr>
          <w:rFonts w:ascii="Times New Roman" w:hAnsi="Times New Roman" w:cs="Times New Roman"/>
          <w:sz w:val="24"/>
          <w:szCs w:val="24"/>
        </w:rPr>
        <w:t xml:space="preserve"> курса по отношению к России и активная поддержка этой линии со стороны </w:t>
      </w:r>
      <w:r w:rsidR="00770248">
        <w:rPr>
          <w:rFonts w:ascii="Times New Roman" w:hAnsi="Times New Roman" w:cs="Times New Roman"/>
          <w:sz w:val="24"/>
          <w:szCs w:val="24"/>
        </w:rPr>
        <w:t>Германии</w:t>
      </w:r>
      <w:r w:rsidR="002B257A">
        <w:rPr>
          <w:rFonts w:ascii="Times New Roman" w:hAnsi="Times New Roman" w:cs="Times New Roman"/>
          <w:sz w:val="24"/>
          <w:szCs w:val="24"/>
        </w:rPr>
        <w:t xml:space="preserve"> создали впечатление начала новой стадии поведения Берлина в адрес Москвы.</w:t>
      </w:r>
      <w:r w:rsidR="003843D2">
        <w:rPr>
          <w:rStyle w:val="aa"/>
          <w:rFonts w:ascii="Times New Roman" w:hAnsi="Times New Roman" w:cs="Times New Roman"/>
          <w:sz w:val="24"/>
          <w:szCs w:val="24"/>
        </w:rPr>
        <w:footnoteReference w:id="80"/>
      </w:r>
      <w:r w:rsidR="002B257A">
        <w:rPr>
          <w:rFonts w:ascii="Times New Roman" w:hAnsi="Times New Roman" w:cs="Times New Roman"/>
          <w:sz w:val="24"/>
          <w:szCs w:val="24"/>
        </w:rPr>
        <w:t xml:space="preserve"> Однако здесь следует снова обратиться к основам концепции восточной политики, которая ни в коем случае не исключает наличие кризисных и деструктивных явлени</w:t>
      </w:r>
      <w:r w:rsidR="00770248">
        <w:rPr>
          <w:rFonts w:ascii="Times New Roman" w:hAnsi="Times New Roman" w:cs="Times New Roman"/>
          <w:sz w:val="24"/>
          <w:szCs w:val="24"/>
        </w:rPr>
        <w:t>й</w:t>
      </w:r>
      <w:r w:rsidR="002B257A">
        <w:rPr>
          <w:rFonts w:ascii="Times New Roman" w:hAnsi="Times New Roman" w:cs="Times New Roman"/>
          <w:sz w:val="24"/>
          <w:szCs w:val="24"/>
        </w:rPr>
        <w:t xml:space="preserve"> во взаимодействиях между субъектом и объектом. Так, в период оформления </w:t>
      </w:r>
      <w:r w:rsidR="002B257A">
        <w:rPr>
          <w:rFonts w:ascii="Times New Roman" w:hAnsi="Times New Roman" w:cs="Times New Roman"/>
          <w:i/>
          <w:sz w:val="24"/>
          <w:szCs w:val="24"/>
          <w:lang w:val="de-DE"/>
        </w:rPr>
        <w:t>Ostpolitik</w:t>
      </w:r>
      <w:r w:rsidR="002B257A">
        <w:rPr>
          <w:rFonts w:ascii="Times New Roman" w:hAnsi="Times New Roman" w:cs="Times New Roman"/>
          <w:sz w:val="24"/>
          <w:szCs w:val="24"/>
        </w:rPr>
        <w:t xml:space="preserve"> в качестве единой политической линии ФРГ являлась членом Координационного комитета по экспортному контролю, а следовательно также подчинялась правилам торговли высокотехнологичными </w:t>
      </w:r>
      <w:r w:rsidR="00770248">
        <w:rPr>
          <w:rFonts w:ascii="Times New Roman" w:hAnsi="Times New Roman" w:cs="Times New Roman"/>
          <w:sz w:val="24"/>
          <w:szCs w:val="24"/>
        </w:rPr>
        <w:t>товарами</w:t>
      </w:r>
      <w:r w:rsidR="002B257A">
        <w:rPr>
          <w:rFonts w:ascii="Times New Roman" w:hAnsi="Times New Roman" w:cs="Times New Roman"/>
          <w:sz w:val="24"/>
          <w:szCs w:val="24"/>
        </w:rPr>
        <w:t xml:space="preserve"> со странами социалистичес</w:t>
      </w:r>
      <w:r w:rsidR="00F47A59">
        <w:rPr>
          <w:rFonts w:ascii="Times New Roman" w:hAnsi="Times New Roman" w:cs="Times New Roman"/>
          <w:sz w:val="24"/>
          <w:szCs w:val="24"/>
        </w:rPr>
        <w:t>кого лагеря, в том числе с СССР, куда данные виды продукции было запрещено поставлять.</w:t>
      </w:r>
      <w:r w:rsidR="002B257A">
        <w:rPr>
          <w:rFonts w:ascii="Times New Roman" w:hAnsi="Times New Roman" w:cs="Times New Roman"/>
          <w:sz w:val="24"/>
          <w:szCs w:val="24"/>
        </w:rPr>
        <w:t xml:space="preserve"> Иными словами, сама модель на сближение не противоречила и не противоречит наличию определенных мер принуждения, когда одна из сторон, с точ</w:t>
      </w:r>
      <w:r w:rsidR="00F47A59">
        <w:rPr>
          <w:rFonts w:ascii="Times New Roman" w:hAnsi="Times New Roman" w:cs="Times New Roman"/>
          <w:sz w:val="24"/>
          <w:szCs w:val="24"/>
        </w:rPr>
        <w:t>к</w:t>
      </w:r>
      <w:r w:rsidR="002B257A">
        <w:rPr>
          <w:rFonts w:ascii="Times New Roman" w:hAnsi="Times New Roman" w:cs="Times New Roman"/>
          <w:sz w:val="24"/>
          <w:szCs w:val="24"/>
        </w:rPr>
        <w:t xml:space="preserve">и зрения другой стороны, </w:t>
      </w:r>
      <w:r w:rsidR="009F411C">
        <w:rPr>
          <w:rFonts w:ascii="Times New Roman" w:hAnsi="Times New Roman" w:cs="Times New Roman"/>
          <w:sz w:val="24"/>
          <w:szCs w:val="24"/>
        </w:rPr>
        <w:t xml:space="preserve">находится в маргинальном положении по отношению к тому, что видится наиболее правильным и верным. </w:t>
      </w:r>
      <w:r w:rsidR="00F47A59">
        <w:rPr>
          <w:rFonts w:ascii="Times New Roman" w:hAnsi="Times New Roman" w:cs="Times New Roman"/>
          <w:sz w:val="24"/>
          <w:szCs w:val="24"/>
        </w:rPr>
        <w:t>В этом плане х</w:t>
      </w:r>
      <w:r w:rsidR="009F411C">
        <w:rPr>
          <w:rFonts w:ascii="Times New Roman" w:hAnsi="Times New Roman" w:cs="Times New Roman"/>
          <w:sz w:val="24"/>
          <w:szCs w:val="24"/>
        </w:rPr>
        <w:t xml:space="preserve">арактерна ситуация, возникшая в результате фактической </w:t>
      </w:r>
      <w:proofErr w:type="spellStart"/>
      <w:r w:rsidR="009F411C">
        <w:rPr>
          <w:rFonts w:ascii="Times New Roman" w:hAnsi="Times New Roman" w:cs="Times New Roman"/>
          <w:sz w:val="24"/>
          <w:szCs w:val="24"/>
        </w:rPr>
        <w:t>диссолюции</w:t>
      </w:r>
      <w:proofErr w:type="spellEnd"/>
      <w:r w:rsidR="009F411C">
        <w:rPr>
          <w:rFonts w:ascii="Times New Roman" w:hAnsi="Times New Roman" w:cs="Times New Roman"/>
          <w:sz w:val="24"/>
          <w:szCs w:val="24"/>
        </w:rPr>
        <w:t xml:space="preserve"> первого раунда Минских соглашений, когда А. </w:t>
      </w:r>
      <w:proofErr w:type="spellStart"/>
      <w:r w:rsidR="009F411C">
        <w:rPr>
          <w:rFonts w:ascii="Times New Roman" w:hAnsi="Times New Roman" w:cs="Times New Roman"/>
          <w:sz w:val="24"/>
          <w:szCs w:val="24"/>
        </w:rPr>
        <w:t>Меркель</w:t>
      </w:r>
      <w:proofErr w:type="spellEnd"/>
      <w:r w:rsidR="009F411C">
        <w:rPr>
          <w:rFonts w:ascii="Times New Roman" w:hAnsi="Times New Roman" w:cs="Times New Roman"/>
          <w:sz w:val="24"/>
          <w:szCs w:val="24"/>
        </w:rPr>
        <w:t xml:space="preserve"> настойчиво возлагала вину за его крах на так называемых сепаратистов на юго-востоке Украины, которым активную поддержку оказывала Россия, но при этом всячески избегала затрагивания темы дальнейшего усиления </w:t>
      </w:r>
      <w:proofErr w:type="spellStart"/>
      <w:r w:rsidR="009F411C">
        <w:rPr>
          <w:rFonts w:ascii="Times New Roman" w:hAnsi="Times New Roman" w:cs="Times New Roman"/>
          <w:sz w:val="24"/>
          <w:szCs w:val="24"/>
        </w:rPr>
        <w:t>санкционного</w:t>
      </w:r>
      <w:proofErr w:type="spellEnd"/>
      <w:r w:rsidR="009F411C">
        <w:rPr>
          <w:rFonts w:ascii="Times New Roman" w:hAnsi="Times New Roman" w:cs="Times New Roman"/>
          <w:sz w:val="24"/>
          <w:szCs w:val="24"/>
        </w:rPr>
        <w:t xml:space="preserve"> режима. </w:t>
      </w:r>
    </w:p>
    <w:p w:rsidR="009F411C" w:rsidRDefault="00A30DB8" w:rsidP="002678D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Касательно же немецкого </w:t>
      </w:r>
      <w:proofErr w:type="spellStart"/>
      <w:r>
        <w:rPr>
          <w:rFonts w:ascii="Times New Roman" w:hAnsi="Times New Roman" w:cs="Times New Roman"/>
          <w:sz w:val="24"/>
          <w:szCs w:val="24"/>
        </w:rPr>
        <w:t>бизнес-сообщества</w:t>
      </w:r>
      <w:proofErr w:type="spellEnd"/>
      <w:r>
        <w:rPr>
          <w:rFonts w:ascii="Times New Roman" w:hAnsi="Times New Roman" w:cs="Times New Roman"/>
          <w:sz w:val="24"/>
          <w:szCs w:val="24"/>
        </w:rPr>
        <w:t xml:space="preserve">, то оно первоначально заняло позицию несогласия с </w:t>
      </w:r>
      <w:proofErr w:type="spellStart"/>
      <w:r>
        <w:rPr>
          <w:rFonts w:ascii="Times New Roman" w:hAnsi="Times New Roman" w:cs="Times New Roman"/>
          <w:sz w:val="24"/>
          <w:szCs w:val="24"/>
        </w:rPr>
        <w:t>санкционным</w:t>
      </w:r>
      <w:proofErr w:type="spellEnd"/>
      <w:r>
        <w:rPr>
          <w:rFonts w:ascii="Times New Roman" w:hAnsi="Times New Roman" w:cs="Times New Roman"/>
          <w:sz w:val="24"/>
          <w:szCs w:val="24"/>
        </w:rPr>
        <w:t xml:space="preserve"> ответом в адрес Москвы в связи с Украинским кризисом. Так, на встрече в марте 2014 г. главы </w:t>
      </w:r>
      <w:r>
        <w:rPr>
          <w:rFonts w:ascii="Times New Roman" w:hAnsi="Times New Roman" w:cs="Times New Roman"/>
          <w:i/>
          <w:sz w:val="24"/>
          <w:szCs w:val="24"/>
          <w:lang w:val="de-DE"/>
        </w:rPr>
        <w:t>Siemens</w:t>
      </w:r>
      <w:r>
        <w:rPr>
          <w:rFonts w:ascii="Times New Roman" w:hAnsi="Times New Roman" w:cs="Times New Roman"/>
          <w:i/>
          <w:sz w:val="24"/>
          <w:szCs w:val="24"/>
        </w:rPr>
        <w:t xml:space="preserve"> </w:t>
      </w:r>
      <w:r>
        <w:rPr>
          <w:rFonts w:ascii="Times New Roman" w:hAnsi="Times New Roman" w:cs="Times New Roman"/>
          <w:sz w:val="24"/>
          <w:szCs w:val="24"/>
        </w:rPr>
        <w:t xml:space="preserve">с В.В. Путиным Дж. </w:t>
      </w:r>
      <w:proofErr w:type="spellStart"/>
      <w:r>
        <w:rPr>
          <w:rFonts w:ascii="Times New Roman" w:hAnsi="Times New Roman" w:cs="Times New Roman"/>
          <w:sz w:val="24"/>
          <w:szCs w:val="24"/>
        </w:rPr>
        <w:t>Кейзер</w:t>
      </w:r>
      <w:proofErr w:type="spellEnd"/>
      <w:r>
        <w:rPr>
          <w:rFonts w:ascii="Times New Roman" w:hAnsi="Times New Roman" w:cs="Times New Roman"/>
          <w:sz w:val="24"/>
          <w:szCs w:val="24"/>
        </w:rPr>
        <w:t>, занимавший данный пост, заявил о приверженности избранной ранее компанией линии, направленной на диалог, а не конфронтацию, подтвердив полностью силу всех существовавших к тому моменту договоренностей.</w:t>
      </w:r>
      <w:r w:rsidR="00E56933">
        <w:rPr>
          <w:rStyle w:val="aa"/>
          <w:rFonts w:ascii="Times New Roman" w:hAnsi="Times New Roman" w:cs="Times New Roman"/>
          <w:sz w:val="24"/>
          <w:szCs w:val="24"/>
        </w:rPr>
        <w:footnoteReference w:id="81"/>
      </w:r>
      <w:r>
        <w:rPr>
          <w:rFonts w:ascii="Times New Roman" w:hAnsi="Times New Roman" w:cs="Times New Roman"/>
          <w:sz w:val="24"/>
          <w:szCs w:val="24"/>
        </w:rPr>
        <w:t xml:space="preserve"> Однако впоследствии, по мере того как становилось ясно, что данный кризис приобретал долгосрочный характер, бизнес-элита Германии в лице главы Федерации немецкой промышленности М. </w:t>
      </w:r>
      <w:proofErr w:type="spellStart"/>
      <w:r>
        <w:rPr>
          <w:rFonts w:ascii="Times New Roman" w:hAnsi="Times New Roman" w:cs="Times New Roman"/>
          <w:sz w:val="24"/>
          <w:szCs w:val="24"/>
        </w:rPr>
        <w:t>Кербера</w:t>
      </w:r>
      <w:proofErr w:type="spellEnd"/>
      <w:r>
        <w:rPr>
          <w:rFonts w:ascii="Times New Roman" w:hAnsi="Times New Roman" w:cs="Times New Roman"/>
          <w:sz w:val="24"/>
          <w:szCs w:val="24"/>
        </w:rPr>
        <w:t xml:space="preserve"> согласилась </w:t>
      </w:r>
      <w:r w:rsidR="00C30349">
        <w:rPr>
          <w:rFonts w:ascii="Times New Roman" w:hAnsi="Times New Roman" w:cs="Times New Roman"/>
          <w:sz w:val="24"/>
          <w:szCs w:val="24"/>
        </w:rPr>
        <w:t xml:space="preserve">с общей </w:t>
      </w:r>
      <w:proofErr w:type="spellStart"/>
      <w:r w:rsidR="00C30349">
        <w:rPr>
          <w:rFonts w:ascii="Times New Roman" w:hAnsi="Times New Roman" w:cs="Times New Roman"/>
          <w:sz w:val="24"/>
          <w:szCs w:val="24"/>
        </w:rPr>
        <w:t>санкционной</w:t>
      </w:r>
      <w:proofErr w:type="spellEnd"/>
      <w:r w:rsidR="00C30349">
        <w:rPr>
          <w:rFonts w:ascii="Times New Roman" w:hAnsi="Times New Roman" w:cs="Times New Roman"/>
          <w:sz w:val="24"/>
          <w:szCs w:val="24"/>
        </w:rPr>
        <w:t xml:space="preserve"> логикой, даже принимая в расчет предстоящие убытки и потери для компаний.</w:t>
      </w:r>
      <w:r w:rsidR="00E56933">
        <w:rPr>
          <w:rStyle w:val="aa"/>
          <w:rFonts w:ascii="Times New Roman" w:hAnsi="Times New Roman" w:cs="Times New Roman"/>
          <w:sz w:val="24"/>
          <w:szCs w:val="24"/>
        </w:rPr>
        <w:footnoteReference w:id="82"/>
      </w:r>
      <w:r w:rsidR="00C30349">
        <w:rPr>
          <w:rFonts w:ascii="Times New Roman" w:hAnsi="Times New Roman" w:cs="Times New Roman"/>
          <w:sz w:val="24"/>
          <w:szCs w:val="24"/>
        </w:rPr>
        <w:t xml:space="preserve"> Риторика была презентована в очередной раз в резервационном ключе, где само существование </w:t>
      </w:r>
      <w:r w:rsidR="00C30349">
        <w:rPr>
          <w:rFonts w:ascii="Times New Roman" w:hAnsi="Times New Roman" w:cs="Times New Roman"/>
          <w:sz w:val="24"/>
          <w:szCs w:val="24"/>
        </w:rPr>
        <w:lastRenderedPageBreak/>
        <w:t>санкций рассматривалось исключительно как временная мера, отказаться от которой необходимо как можно скорее.</w:t>
      </w:r>
    </w:p>
    <w:p w:rsidR="00C30349" w:rsidRDefault="00F47A59" w:rsidP="002678D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В целом</w:t>
      </w:r>
      <w:r w:rsidR="00C30349">
        <w:rPr>
          <w:rFonts w:ascii="Times New Roman" w:hAnsi="Times New Roman" w:cs="Times New Roman"/>
          <w:sz w:val="24"/>
          <w:szCs w:val="24"/>
        </w:rPr>
        <w:t xml:space="preserve"> стоит понимать равнозначность всех компонентов </w:t>
      </w:r>
      <w:r w:rsidR="00C30349">
        <w:rPr>
          <w:rFonts w:ascii="Times New Roman" w:hAnsi="Times New Roman" w:cs="Times New Roman"/>
          <w:i/>
          <w:sz w:val="24"/>
          <w:szCs w:val="24"/>
          <w:lang w:val="de-DE"/>
        </w:rPr>
        <w:t>Ostpolitik</w:t>
      </w:r>
      <w:r w:rsidR="00C30349">
        <w:rPr>
          <w:rFonts w:ascii="Times New Roman" w:hAnsi="Times New Roman" w:cs="Times New Roman"/>
          <w:i/>
          <w:sz w:val="24"/>
          <w:szCs w:val="24"/>
        </w:rPr>
        <w:t xml:space="preserve"> </w:t>
      </w:r>
      <w:r w:rsidR="00C30349">
        <w:rPr>
          <w:rFonts w:ascii="Times New Roman" w:hAnsi="Times New Roman" w:cs="Times New Roman"/>
          <w:sz w:val="24"/>
          <w:szCs w:val="24"/>
        </w:rPr>
        <w:t xml:space="preserve">по отношению друг </w:t>
      </w:r>
      <w:r>
        <w:rPr>
          <w:rFonts w:ascii="Times New Roman" w:hAnsi="Times New Roman" w:cs="Times New Roman"/>
          <w:sz w:val="24"/>
          <w:szCs w:val="24"/>
        </w:rPr>
        <w:t xml:space="preserve">к </w:t>
      </w:r>
      <w:r w:rsidR="00C30349">
        <w:rPr>
          <w:rFonts w:ascii="Times New Roman" w:hAnsi="Times New Roman" w:cs="Times New Roman"/>
          <w:sz w:val="24"/>
          <w:szCs w:val="24"/>
        </w:rPr>
        <w:t>другу, включая и экономический формат взаимодействия. Наличие внешней угрозы в виде кризиса системы безопасности и стабильности в Европе с вовлечением в него объекта восточной политики налагает свои ограничения на степень сотрудничества, на которое потенциально готов пойти Берлин. Вся логика развития докризисных экономических контактов говорит о том, что они являются важной полноценной частью тактики "</w:t>
      </w:r>
      <w:r w:rsidR="00C30349" w:rsidRPr="00A23A74">
        <w:rPr>
          <w:rFonts w:ascii="Times New Roman" w:hAnsi="Times New Roman" w:cs="Times New Roman"/>
          <w:i/>
          <w:sz w:val="24"/>
          <w:szCs w:val="24"/>
          <w:lang w:val="de-DE"/>
        </w:rPr>
        <w:t>Wanderung</w:t>
      </w:r>
      <w:r w:rsidR="00C30349" w:rsidRPr="00A23A74">
        <w:rPr>
          <w:rFonts w:ascii="Times New Roman" w:hAnsi="Times New Roman" w:cs="Times New Roman"/>
          <w:i/>
          <w:sz w:val="24"/>
          <w:szCs w:val="24"/>
        </w:rPr>
        <w:t xml:space="preserve"> </w:t>
      </w:r>
      <w:r w:rsidR="00C30349" w:rsidRPr="00A23A74">
        <w:rPr>
          <w:rFonts w:ascii="Times New Roman" w:hAnsi="Times New Roman" w:cs="Times New Roman"/>
          <w:i/>
          <w:sz w:val="24"/>
          <w:szCs w:val="24"/>
          <w:lang w:val="de-DE"/>
        </w:rPr>
        <w:t>durch</w:t>
      </w:r>
      <w:r w:rsidR="00C30349" w:rsidRPr="00A23A74">
        <w:rPr>
          <w:rFonts w:ascii="Times New Roman" w:hAnsi="Times New Roman" w:cs="Times New Roman"/>
          <w:i/>
          <w:sz w:val="24"/>
          <w:szCs w:val="24"/>
        </w:rPr>
        <w:t xml:space="preserve"> </w:t>
      </w:r>
      <w:r w:rsidR="00C30349" w:rsidRPr="00A23A74">
        <w:rPr>
          <w:rFonts w:ascii="Times New Roman" w:hAnsi="Times New Roman" w:cs="Times New Roman"/>
          <w:i/>
          <w:sz w:val="24"/>
          <w:szCs w:val="24"/>
          <w:lang w:val="de-DE"/>
        </w:rPr>
        <w:t>Ann</w:t>
      </w:r>
      <w:proofErr w:type="spellStart"/>
      <w:r w:rsidR="00C30349" w:rsidRPr="00A23A74">
        <w:rPr>
          <w:rFonts w:ascii="Times New Roman" w:hAnsi="Times New Roman" w:cs="Times New Roman"/>
          <w:i/>
          <w:sz w:val="24"/>
          <w:szCs w:val="24"/>
        </w:rPr>
        <w:t>ä</w:t>
      </w:r>
      <w:r w:rsidR="00C30349" w:rsidRPr="00A23A74">
        <w:rPr>
          <w:rFonts w:ascii="Times New Roman" w:hAnsi="Times New Roman" w:cs="Times New Roman"/>
          <w:i/>
          <w:sz w:val="24"/>
          <w:szCs w:val="24"/>
          <w:lang w:val="de-DE"/>
        </w:rPr>
        <w:t>herung</w:t>
      </w:r>
      <w:proofErr w:type="spellEnd"/>
      <w:r w:rsidR="00C30349">
        <w:rPr>
          <w:rFonts w:ascii="Times New Roman" w:hAnsi="Times New Roman" w:cs="Times New Roman"/>
          <w:i/>
          <w:sz w:val="24"/>
          <w:szCs w:val="24"/>
        </w:rPr>
        <w:t>"</w:t>
      </w:r>
      <w:r w:rsidR="00C30349">
        <w:rPr>
          <w:rFonts w:ascii="Times New Roman" w:hAnsi="Times New Roman" w:cs="Times New Roman"/>
          <w:sz w:val="24"/>
          <w:szCs w:val="24"/>
        </w:rPr>
        <w:t xml:space="preserve">, играя роль материальной составляющей теории трансформации общества. В долгосрочной перспективе эта сфера будет подвержена лишь влиянию внешних факторов как в географическом, так и в содержательном плане, оставляя неизменной саму идею выстраивания тесных экономических связей с </w:t>
      </w:r>
      <w:r w:rsidR="00A065E8">
        <w:rPr>
          <w:rFonts w:ascii="Times New Roman" w:hAnsi="Times New Roman" w:cs="Times New Roman"/>
          <w:sz w:val="24"/>
          <w:szCs w:val="24"/>
        </w:rPr>
        <w:t xml:space="preserve">таким восточным соседом, как Россия, но по-разному определяя характер их интенсивности. Представление об экономической политике как о независимой структуре в </w:t>
      </w:r>
      <w:proofErr w:type="spellStart"/>
      <w:r w:rsidR="00A065E8">
        <w:rPr>
          <w:rFonts w:ascii="Times New Roman" w:hAnsi="Times New Roman" w:cs="Times New Roman"/>
          <w:sz w:val="24"/>
          <w:szCs w:val="24"/>
        </w:rPr>
        <w:t>глобализирующемся</w:t>
      </w:r>
      <w:proofErr w:type="spellEnd"/>
      <w:r w:rsidR="00A065E8">
        <w:rPr>
          <w:rFonts w:ascii="Times New Roman" w:hAnsi="Times New Roman" w:cs="Times New Roman"/>
          <w:sz w:val="24"/>
          <w:szCs w:val="24"/>
        </w:rPr>
        <w:t xml:space="preserve"> мире должно уйти в прошлое, тем более, что конкретно в рамках концепции восточной политики экономическая сфера является всего лишь одним из элементов сотрудничества, не обладающим значительным объемом собственной самодостаточности.</w:t>
      </w:r>
    </w:p>
    <w:p w:rsidR="00A065E8" w:rsidRDefault="0093595A" w:rsidP="00580717">
      <w:pPr>
        <w:spacing w:line="360" w:lineRule="auto"/>
        <w:jc w:val="both"/>
        <w:rPr>
          <w:rFonts w:ascii="Times New Roman" w:hAnsi="Times New Roman" w:cs="Times New Roman"/>
          <w:i/>
          <w:sz w:val="28"/>
          <w:szCs w:val="28"/>
        </w:rPr>
      </w:pPr>
      <w:r>
        <w:rPr>
          <w:rFonts w:ascii="Times New Roman" w:hAnsi="Times New Roman" w:cs="Times New Roman"/>
          <w:i/>
          <w:sz w:val="28"/>
          <w:szCs w:val="28"/>
        </w:rPr>
        <w:t>4</w:t>
      </w:r>
      <w:r w:rsidR="0046702D">
        <w:rPr>
          <w:rFonts w:ascii="Times New Roman" w:hAnsi="Times New Roman" w:cs="Times New Roman"/>
          <w:i/>
          <w:sz w:val="28"/>
          <w:szCs w:val="28"/>
        </w:rPr>
        <w:t xml:space="preserve">) </w:t>
      </w:r>
      <w:r w:rsidR="0046702D" w:rsidRPr="0046702D">
        <w:rPr>
          <w:rFonts w:ascii="Times New Roman" w:hAnsi="Times New Roman" w:cs="Times New Roman"/>
          <w:i/>
          <w:sz w:val="28"/>
          <w:szCs w:val="28"/>
        </w:rPr>
        <w:t>Особая роль энергетики в двусторонних отношениях ФРГ и РФ с точки зрения концепции восточной политики</w:t>
      </w:r>
    </w:p>
    <w:p w:rsidR="00580717" w:rsidRDefault="00580717" w:rsidP="0058071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Энергетическая сфера по своей сути является частью экономических контактов между Германией и РФ</w:t>
      </w:r>
      <w:r w:rsidR="004969E3">
        <w:rPr>
          <w:rFonts w:ascii="Times New Roman" w:hAnsi="Times New Roman" w:cs="Times New Roman"/>
          <w:sz w:val="24"/>
          <w:szCs w:val="24"/>
        </w:rPr>
        <w:t>, однако в силу определенных обстоятельств выделяется из общей экономической стратегии взаимоотношений двух государств. К таковым преимущественно может быть отнесена высокая роль России в стабильности поставок энергоресурсов в Европу и в ФРГ в частности (доля российской нефти в немецком импорте занимает примерно 35%</w:t>
      </w:r>
      <w:r w:rsidR="005B482C">
        <w:rPr>
          <w:rStyle w:val="aa"/>
          <w:rFonts w:ascii="Times New Roman" w:hAnsi="Times New Roman" w:cs="Times New Roman"/>
          <w:sz w:val="24"/>
          <w:szCs w:val="24"/>
        </w:rPr>
        <w:footnoteReference w:id="83"/>
      </w:r>
      <w:r w:rsidR="000A5C76">
        <w:rPr>
          <w:rFonts w:ascii="Times New Roman" w:hAnsi="Times New Roman" w:cs="Times New Roman"/>
          <w:sz w:val="24"/>
          <w:szCs w:val="24"/>
        </w:rPr>
        <w:t>, на российский же газ приходится около 31%</w:t>
      </w:r>
      <w:r w:rsidR="005B482C">
        <w:rPr>
          <w:rStyle w:val="aa"/>
          <w:rFonts w:ascii="Times New Roman" w:hAnsi="Times New Roman" w:cs="Times New Roman"/>
          <w:sz w:val="24"/>
          <w:szCs w:val="24"/>
        </w:rPr>
        <w:footnoteReference w:id="84"/>
      </w:r>
      <w:r w:rsidR="000A5C76">
        <w:rPr>
          <w:rFonts w:ascii="Times New Roman" w:hAnsi="Times New Roman" w:cs="Times New Roman"/>
          <w:sz w:val="24"/>
          <w:szCs w:val="24"/>
        </w:rPr>
        <w:t xml:space="preserve">). При этом, как уже было ранее сказано, именно энергоносители являются основной статьей экспорта для России, обеспечивая максимальные прибыли и рост экономики. Такие </w:t>
      </w:r>
      <w:r w:rsidR="000A5C76">
        <w:rPr>
          <w:rFonts w:ascii="Times New Roman" w:hAnsi="Times New Roman" w:cs="Times New Roman"/>
          <w:sz w:val="24"/>
          <w:szCs w:val="24"/>
        </w:rPr>
        <w:lastRenderedPageBreak/>
        <w:t xml:space="preserve">взаимоотношения с каждым годом порождают все большую волну критики, акцентируя внимание на </w:t>
      </w:r>
      <w:proofErr w:type="spellStart"/>
      <w:r w:rsidR="000A5C76">
        <w:rPr>
          <w:rFonts w:ascii="Times New Roman" w:hAnsi="Times New Roman" w:cs="Times New Roman"/>
          <w:sz w:val="24"/>
          <w:szCs w:val="24"/>
        </w:rPr>
        <w:t>энергозависимости</w:t>
      </w:r>
      <w:proofErr w:type="spellEnd"/>
      <w:r w:rsidR="000A5C76">
        <w:rPr>
          <w:rFonts w:ascii="Times New Roman" w:hAnsi="Times New Roman" w:cs="Times New Roman"/>
          <w:sz w:val="24"/>
          <w:szCs w:val="24"/>
        </w:rPr>
        <w:t xml:space="preserve"> Германии от РФ.</w:t>
      </w:r>
      <w:r w:rsidR="00DB3897">
        <w:rPr>
          <w:rFonts w:ascii="Times New Roman" w:hAnsi="Times New Roman" w:cs="Times New Roman"/>
          <w:sz w:val="24"/>
          <w:szCs w:val="24"/>
        </w:rPr>
        <w:t xml:space="preserve"> </w:t>
      </w:r>
    </w:p>
    <w:p w:rsidR="00B642AF" w:rsidRDefault="000A5C76" w:rsidP="0058071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После прихода на пост федерального канцлера А. </w:t>
      </w:r>
      <w:proofErr w:type="spellStart"/>
      <w:r>
        <w:rPr>
          <w:rFonts w:ascii="Times New Roman" w:hAnsi="Times New Roman" w:cs="Times New Roman"/>
          <w:sz w:val="24"/>
          <w:szCs w:val="24"/>
        </w:rPr>
        <w:t>Меркель</w:t>
      </w:r>
      <w:proofErr w:type="spellEnd"/>
      <w:r>
        <w:rPr>
          <w:rFonts w:ascii="Times New Roman" w:hAnsi="Times New Roman" w:cs="Times New Roman"/>
          <w:sz w:val="24"/>
          <w:szCs w:val="24"/>
        </w:rPr>
        <w:t xml:space="preserve"> было распространено мнение, что </w:t>
      </w:r>
      <w:r w:rsidR="00642BA7">
        <w:rPr>
          <w:rFonts w:ascii="Times New Roman" w:hAnsi="Times New Roman" w:cs="Times New Roman"/>
          <w:sz w:val="24"/>
          <w:szCs w:val="24"/>
        </w:rPr>
        <w:t>исполнение соглашения</w:t>
      </w:r>
      <w:r>
        <w:rPr>
          <w:rFonts w:ascii="Times New Roman" w:hAnsi="Times New Roman" w:cs="Times New Roman"/>
          <w:sz w:val="24"/>
          <w:szCs w:val="24"/>
        </w:rPr>
        <w:t xml:space="preserve"> относительно постройки</w:t>
      </w:r>
      <w:r w:rsidR="00642BA7">
        <w:rPr>
          <w:rFonts w:ascii="Times New Roman" w:hAnsi="Times New Roman" w:cs="Times New Roman"/>
          <w:sz w:val="24"/>
          <w:szCs w:val="24"/>
        </w:rPr>
        <w:t xml:space="preserve"> газопровода "Северный поток" по дну Балтийского моря, заключенного еще в период канцлерства Г. Шредера, будет приостановлено, а в Германии развернется новая дискуссия по этому вопросу. Однако именно в 2005 г. начались первые работы по приведению задействованной территории в необходимое состояние и прокладке непосредственно труб. Данное событие сперва явилось показателем продолжения той особой линии, которая отличала взаимоотношения Москвы и Берлина в течение предыдущего десятилетия. Правда, такие прогнозы оказались по своему содержанию преждевременными ввиду того, что ситуация резко изменилась в следующем 2006 году.</w:t>
      </w:r>
      <w:r w:rsidR="005B482C">
        <w:rPr>
          <w:rStyle w:val="aa"/>
          <w:rFonts w:ascii="Times New Roman" w:hAnsi="Times New Roman" w:cs="Times New Roman"/>
          <w:sz w:val="24"/>
          <w:szCs w:val="24"/>
        </w:rPr>
        <w:footnoteReference w:id="85"/>
      </w:r>
      <w:r w:rsidR="00642BA7">
        <w:rPr>
          <w:rFonts w:ascii="Times New Roman" w:hAnsi="Times New Roman" w:cs="Times New Roman"/>
          <w:sz w:val="24"/>
          <w:szCs w:val="24"/>
        </w:rPr>
        <w:t xml:space="preserve"> </w:t>
      </w:r>
    </w:p>
    <w:p w:rsidR="000A5C76" w:rsidRDefault="00642BA7" w:rsidP="0058071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Сперва на Украине, а затем и в Белоруссии местные политические элиты начали активные консультации с Россией касательно проблемы повышения продажной цены на природный газ </w:t>
      </w:r>
      <w:r w:rsidR="00B642AF">
        <w:rPr>
          <w:rFonts w:ascii="Times New Roman" w:hAnsi="Times New Roman" w:cs="Times New Roman"/>
          <w:sz w:val="24"/>
          <w:szCs w:val="24"/>
        </w:rPr>
        <w:t>для этих стран. Переговоры явным образом затянулись и пере</w:t>
      </w:r>
      <w:r w:rsidR="00F47A59">
        <w:rPr>
          <w:rFonts w:ascii="Times New Roman" w:hAnsi="Times New Roman" w:cs="Times New Roman"/>
          <w:sz w:val="24"/>
          <w:szCs w:val="24"/>
        </w:rPr>
        <w:t>шли</w:t>
      </w:r>
      <w:r w:rsidR="00B642AF">
        <w:rPr>
          <w:rFonts w:ascii="Times New Roman" w:hAnsi="Times New Roman" w:cs="Times New Roman"/>
          <w:sz w:val="24"/>
          <w:szCs w:val="24"/>
        </w:rPr>
        <w:t xml:space="preserve"> в фазу определенной конфронтации сторон, что</w:t>
      </w:r>
      <w:r w:rsidR="00F47A59">
        <w:rPr>
          <w:rFonts w:ascii="Times New Roman" w:hAnsi="Times New Roman" w:cs="Times New Roman"/>
          <w:sz w:val="24"/>
          <w:szCs w:val="24"/>
        </w:rPr>
        <w:t>,</w:t>
      </w:r>
      <w:r w:rsidR="00B642AF">
        <w:rPr>
          <w:rFonts w:ascii="Times New Roman" w:hAnsi="Times New Roman" w:cs="Times New Roman"/>
          <w:sz w:val="24"/>
          <w:szCs w:val="24"/>
        </w:rPr>
        <w:t xml:space="preserve"> несомненно</w:t>
      </w:r>
      <w:r w:rsidR="00F47A59">
        <w:rPr>
          <w:rFonts w:ascii="Times New Roman" w:hAnsi="Times New Roman" w:cs="Times New Roman"/>
          <w:sz w:val="24"/>
          <w:szCs w:val="24"/>
        </w:rPr>
        <w:t>,</w:t>
      </w:r>
      <w:r w:rsidR="00B642AF">
        <w:rPr>
          <w:rFonts w:ascii="Times New Roman" w:hAnsi="Times New Roman" w:cs="Times New Roman"/>
          <w:sz w:val="24"/>
          <w:szCs w:val="24"/>
        </w:rPr>
        <w:t xml:space="preserve"> могло отразиться на бесперебойности поставок голубого топлива в Европу. Вдобавок, в сложившейся ситуации энергоносители открыто рассматривались странами-импортерами в качестве возможности России проводить </w:t>
      </w:r>
      <w:proofErr w:type="spellStart"/>
      <w:r w:rsidR="00B642AF">
        <w:rPr>
          <w:rFonts w:ascii="Times New Roman" w:hAnsi="Times New Roman" w:cs="Times New Roman"/>
          <w:sz w:val="24"/>
          <w:szCs w:val="24"/>
        </w:rPr>
        <w:t>манипулятивную</w:t>
      </w:r>
      <w:proofErr w:type="spellEnd"/>
      <w:r w:rsidR="00B642AF">
        <w:rPr>
          <w:rFonts w:ascii="Times New Roman" w:hAnsi="Times New Roman" w:cs="Times New Roman"/>
          <w:sz w:val="24"/>
          <w:szCs w:val="24"/>
        </w:rPr>
        <w:t xml:space="preserve"> политику, используя фактор зависимости ряда государств от данных природных ресурсов как рычаг давления по отношению к правительствам этих стран. Критика шла и в адрес модели взаимодействия, практикуемой РФ, в рамках которой отключение поставок по тому или иному газопроводу могло быть произведено в одностороннем порядке, без извещения об этом своих контрагентов. Такое состояние дел неминуемо повлияло на распространение скепсиса касательно целесообразности расширения энергетического сотрудничества с Россией и способствовало развитию среди немецкой поли</w:t>
      </w:r>
      <w:r w:rsidR="003E7519">
        <w:rPr>
          <w:rFonts w:ascii="Times New Roman" w:hAnsi="Times New Roman" w:cs="Times New Roman"/>
          <w:sz w:val="24"/>
          <w:szCs w:val="24"/>
        </w:rPr>
        <w:t xml:space="preserve">тической элиты </w:t>
      </w:r>
      <w:r w:rsidR="00B642AF">
        <w:rPr>
          <w:rFonts w:ascii="Times New Roman" w:hAnsi="Times New Roman" w:cs="Times New Roman"/>
          <w:sz w:val="24"/>
          <w:szCs w:val="24"/>
        </w:rPr>
        <w:t>идеи диверсификации поставок энергоносителей.</w:t>
      </w:r>
      <w:r w:rsidR="003E7519">
        <w:rPr>
          <w:rFonts w:ascii="Times New Roman" w:hAnsi="Times New Roman" w:cs="Times New Roman"/>
          <w:sz w:val="24"/>
          <w:szCs w:val="24"/>
        </w:rPr>
        <w:t xml:space="preserve"> Под влиянием такой негативной реакции на саммите ЕС в ноябре 2006 г. в Финляндии Германия присоединилась к странам, выражавшим свое недовольство потенциальной нестабильностью импорта российских энергоносителей, и </w:t>
      </w:r>
      <w:r w:rsidR="003E7519">
        <w:rPr>
          <w:rFonts w:ascii="Times New Roman" w:hAnsi="Times New Roman" w:cs="Times New Roman"/>
          <w:sz w:val="24"/>
          <w:szCs w:val="24"/>
        </w:rPr>
        <w:lastRenderedPageBreak/>
        <w:t>поддержала их стремление к рассмотрению большего числа регионов и маршрутов, способных обеспечить потребности европейских государств.</w:t>
      </w:r>
      <w:r w:rsidR="005B482C">
        <w:rPr>
          <w:rStyle w:val="aa"/>
          <w:rFonts w:ascii="Times New Roman" w:hAnsi="Times New Roman" w:cs="Times New Roman"/>
          <w:sz w:val="24"/>
          <w:szCs w:val="24"/>
        </w:rPr>
        <w:footnoteReference w:id="86"/>
      </w:r>
    </w:p>
    <w:p w:rsidR="003E7519" w:rsidRDefault="00620BD9" w:rsidP="0058071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Начиная с этого момента тенденция критического отношения к энергетическому сотрудничеству с Россией стала только набирать силу. С позиций концепции </w:t>
      </w:r>
      <w:r>
        <w:rPr>
          <w:rFonts w:ascii="Times New Roman" w:hAnsi="Times New Roman" w:cs="Times New Roman"/>
          <w:i/>
          <w:sz w:val="24"/>
          <w:szCs w:val="24"/>
          <w:lang w:val="de-DE"/>
        </w:rPr>
        <w:t>Ostpolitik</w:t>
      </w:r>
      <w:r>
        <w:rPr>
          <w:rFonts w:ascii="Times New Roman" w:hAnsi="Times New Roman" w:cs="Times New Roman"/>
          <w:i/>
          <w:sz w:val="24"/>
          <w:szCs w:val="24"/>
        </w:rPr>
        <w:t xml:space="preserve"> </w:t>
      </w:r>
      <w:r>
        <w:rPr>
          <w:rFonts w:ascii="Times New Roman" w:hAnsi="Times New Roman" w:cs="Times New Roman"/>
          <w:sz w:val="24"/>
          <w:szCs w:val="24"/>
        </w:rPr>
        <w:t xml:space="preserve">данный феномен был закономерен и логичен, так как основной целью восточной политики, как упоминалось об этом ранее, являлась трансформация общества по демократическим лекалам, его приближение к европейским стандартам политических реалий. Однако сама структурная характеристика энергетической отрасли РФ не способствовала </w:t>
      </w:r>
      <w:r w:rsidR="00987826">
        <w:rPr>
          <w:rFonts w:ascii="Times New Roman" w:hAnsi="Times New Roman" w:cs="Times New Roman"/>
          <w:sz w:val="24"/>
          <w:szCs w:val="24"/>
        </w:rPr>
        <w:t xml:space="preserve">осуществлению правильного </w:t>
      </w:r>
      <w:proofErr w:type="spellStart"/>
      <w:r w:rsidR="00987826">
        <w:rPr>
          <w:rFonts w:ascii="Times New Roman" w:hAnsi="Times New Roman" w:cs="Times New Roman"/>
          <w:sz w:val="24"/>
          <w:szCs w:val="24"/>
        </w:rPr>
        <w:t>модернизационного</w:t>
      </w:r>
      <w:proofErr w:type="spellEnd"/>
      <w:r w:rsidR="00987826">
        <w:rPr>
          <w:rFonts w:ascii="Times New Roman" w:hAnsi="Times New Roman" w:cs="Times New Roman"/>
          <w:sz w:val="24"/>
          <w:szCs w:val="24"/>
        </w:rPr>
        <w:t xml:space="preserve"> направления: рынок природного газа фактически находился в руках </w:t>
      </w:r>
      <w:proofErr w:type="spellStart"/>
      <w:r w:rsidR="00987826">
        <w:rPr>
          <w:rFonts w:ascii="Times New Roman" w:hAnsi="Times New Roman" w:cs="Times New Roman"/>
          <w:sz w:val="24"/>
          <w:szCs w:val="24"/>
        </w:rPr>
        <w:t>госмонополии</w:t>
      </w:r>
      <w:proofErr w:type="spellEnd"/>
      <w:r w:rsidR="00987826">
        <w:rPr>
          <w:rFonts w:ascii="Times New Roman" w:hAnsi="Times New Roman" w:cs="Times New Roman"/>
          <w:sz w:val="24"/>
          <w:szCs w:val="24"/>
        </w:rPr>
        <w:t xml:space="preserve"> ("Газпром"), а экономические условия рынка нефти более походили на </w:t>
      </w:r>
      <w:proofErr w:type="spellStart"/>
      <w:r w:rsidR="00987826">
        <w:rPr>
          <w:rFonts w:ascii="Times New Roman" w:hAnsi="Times New Roman" w:cs="Times New Roman"/>
          <w:sz w:val="24"/>
          <w:szCs w:val="24"/>
        </w:rPr>
        <w:t>олигополическую</w:t>
      </w:r>
      <w:proofErr w:type="spellEnd"/>
      <w:r w:rsidR="00987826">
        <w:rPr>
          <w:rFonts w:ascii="Times New Roman" w:hAnsi="Times New Roman" w:cs="Times New Roman"/>
          <w:sz w:val="24"/>
          <w:szCs w:val="24"/>
        </w:rPr>
        <w:t xml:space="preserve"> модель. Тем самым пресловутое развитие "среднего класса", активизация его роли в энергетическом секторе сами собой были выведены за скобки и в ближайшем времени неосуществимы. Важность экономических связей в политике "</w:t>
      </w:r>
      <w:r w:rsidR="00987826" w:rsidRPr="00A23A74">
        <w:rPr>
          <w:rFonts w:ascii="Times New Roman" w:hAnsi="Times New Roman" w:cs="Times New Roman"/>
          <w:i/>
          <w:sz w:val="24"/>
          <w:szCs w:val="24"/>
          <w:lang w:val="de-DE"/>
        </w:rPr>
        <w:t>Wanderung</w:t>
      </w:r>
      <w:r w:rsidR="00987826" w:rsidRPr="00A23A74">
        <w:rPr>
          <w:rFonts w:ascii="Times New Roman" w:hAnsi="Times New Roman" w:cs="Times New Roman"/>
          <w:i/>
          <w:sz w:val="24"/>
          <w:szCs w:val="24"/>
        </w:rPr>
        <w:t xml:space="preserve"> </w:t>
      </w:r>
      <w:r w:rsidR="00987826" w:rsidRPr="00A23A74">
        <w:rPr>
          <w:rFonts w:ascii="Times New Roman" w:hAnsi="Times New Roman" w:cs="Times New Roman"/>
          <w:i/>
          <w:sz w:val="24"/>
          <w:szCs w:val="24"/>
          <w:lang w:val="de-DE"/>
        </w:rPr>
        <w:t>durch</w:t>
      </w:r>
      <w:r w:rsidR="00987826" w:rsidRPr="00A23A74">
        <w:rPr>
          <w:rFonts w:ascii="Times New Roman" w:hAnsi="Times New Roman" w:cs="Times New Roman"/>
          <w:i/>
          <w:sz w:val="24"/>
          <w:szCs w:val="24"/>
        </w:rPr>
        <w:t xml:space="preserve"> </w:t>
      </w:r>
      <w:r w:rsidR="00987826" w:rsidRPr="00A23A74">
        <w:rPr>
          <w:rFonts w:ascii="Times New Roman" w:hAnsi="Times New Roman" w:cs="Times New Roman"/>
          <w:i/>
          <w:sz w:val="24"/>
          <w:szCs w:val="24"/>
          <w:lang w:val="de-DE"/>
        </w:rPr>
        <w:t>Ann</w:t>
      </w:r>
      <w:proofErr w:type="spellStart"/>
      <w:r w:rsidR="00987826" w:rsidRPr="00A23A74">
        <w:rPr>
          <w:rFonts w:ascii="Times New Roman" w:hAnsi="Times New Roman" w:cs="Times New Roman"/>
          <w:i/>
          <w:sz w:val="24"/>
          <w:szCs w:val="24"/>
        </w:rPr>
        <w:t>ä</w:t>
      </w:r>
      <w:r w:rsidR="00987826" w:rsidRPr="00A23A74">
        <w:rPr>
          <w:rFonts w:ascii="Times New Roman" w:hAnsi="Times New Roman" w:cs="Times New Roman"/>
          <w:i/>
          <w:sz w:val="24"/>
          <w:szCs w:val="24"/>
          <w:lang w:val="de-DE"/>
        </w:rPr>
        <w:t>herung</w:t>
      </w:r>
      <w:proofErr w:type="spellEnd"/>
      <w:r w:rsidR="00987826">
        <w:rPr>
          <w:rFonts w:ascii="Times New Roman" w:hAnsi="Times New Roman" w:cs="Times New Roman"/>
          <w:i/>
          <w:sz w:val="24"/>
          <w:szCs w:val="24"/>
        </w:rPr>
        <w:t xml:space="preserve">" </w:t>
      </w:r>
      <w:r w:rsidR="00987826">
        <w:rPr>
          <w:rFonts w:ascii="Times New Roman" w:hAnsi="Times New Roman" w:cs="Times New Roman"/>
          <w:sz w:val="24"/>
          <w:szCs w:val="24"/>
        </w:rPr>
        <w:t>в данном случае не достигала своих поставленных задач, а значит, контакты в энергетической сфере могли быть безболезненно выведены из траектории следования логике восточной политики в подчинение лишь экономическим расчетам согласно выгодности или противоречивости поддержания дальнейших тесных связей в этом вопросе с Россией.</w:t>
      </w:r>
    </w:p>
    <w:p w:rsidR="00F76BA6" w:rsidRDefault="00987826" w:rsidP="0058071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Большая доля поставок энергоносителей, приходящаяся на импорт из РФ, в конце концов, стала фактором того, что кризис 2006 г. был преодолен и в 2007 г. в ходе консультаций в период председательства Германии в ЕС в первом полугодии российской стороной Берлину и Брюсселю были предоставлены гарантии надежности и стабильности поставок, осуществляемых </w:t>
      </w:r>
      <w:r w:rsidR="00611597">
        <w:rPr>
          <w:rFonts w:ascii="Times New Roman" w:hAnsi="Times New Roman" w:cs="Times New Roman"/>
          <w:sz w:val="24"/>
          <w:szCs w:val="24"/>
        </w:rPr>
        <w:t xml:space="preserve">через транзитные страны в Европу. В данном аспекте особую важность приобрело продолжение работ, связанных с постройкой газопровода "Северный поток", </w:t>
      </w:r>
      <w:r w:rsidR="00AE4DDB">
        <w:rPr>
          <w:rFonts w:ascii="Times New Roman" w:hAnsi="Times New Roman" w:cs="Times New Roman"/>
          <w:sz w:val="24"/>
          <w:szCs w:val="24"/>
        </w:rPr>
        <w:t>прокладка которого не останавливала</w:t>
      </w:r>
      <w:r w:rsidR="00611597">
        <w:rPr>
          <w:rFonts w:ascii="Times New Roman" w:hAnsi="Times New Roman" w:cs="Times New Roman"/>
          <w:sz w:val="24"/>
          <w:szCs w:val="24"/>
        </w:rPr>
        <w:t xml:space="preserve">сь, даже несмотря на противодействие ряда восточноевропейских стран (например, Польши), вызванное потенциальной угрозой снижения собственной значимости в энергетической инфраструктуре как </w:t>
      </w:r>
      <w:proofErr w:type="spellStart"/>
      <w:r w:rsidR="00611597">
        <w:rPr>
          <w:rFonts w:ascii="Times New Roman" w:hAnsi="Times New Roman" w:cs="Times New Roman"/>
          <w:sz w:val="24"/>
          <w:szCs w:val="24"/>
        </w:rPr>
        <w:t>государства-транзитера</w:t>
      </w:r>
      <w:proofErr w:type="spellEnd"/>
      <w:r w:rsidR="00611597">
        <w:rPr>
          <w:rFonts w:ascii="Times New Roman" w:hAnsi="Times New Roman" w:cs="Times New Roman"/>
          <w:sz w:val="24"/>
          <w:szCs w:val="24"/>
        </w:rPr>
        <w:t>. Впрочем, уже накануне запуска первой ветки газопровода в 2011 г.</w:t>
      </w:r>
      <w:r w:rsidR="00AE4DDB">
        <w:rPr>
          <w:rFonts w:ascii="Times New Roman" w:hAnsi="Times New Roman" w:cs="Times New Roman"/>
          <w:sz w:val="24"/>
          <w:szCs w:val="24"/>
        </w:rPr>
        <w:t>,</w:t>
      </w:r>
      <w:r w:rsidR="00611597">
        <w:rPr>
          <w:rFonts w:ascii="Times New Roman" w:hAnsi="Times New Roman" w:cs="Times New Roman"/>
          <w:sz w:val="24"/>
          <w:szCs w:val="24"/>
        </w:rPr>
        <w:t xml:space="preserve"> во время заключительных консультаций российской и германской сторон</w:t>
      </w:r>
      <w:r w:rsidR="00AE4DDB">
        <w:rPr>
          <w:rFonts w:ascii="Times New Roman" w:hAnsi="Times New Roman" w:cs="Times New Roman"/>
          <w:sz w:val="24"/>
          <w:szCs w:val="24"/>
        </w:rPr>
        <w:t>,</w:t>
      </w:r>
      <w:r w:rsidR="00611597">
        <w:rPr>
          <w:rFonts w:ascii="Times New Roman" w:hAnsi="Times New Roman" w:cs="Times New Roman"/>
          <w:sz w:val="24"/>
          <w:szCs w:val="24"/>
        </w:rPr>
        <w:t xml:space="preserve"> А. </w:t>
      </w:r>
      <w:proofErr w:type="spellStart"/>
      <w:r w:rsidR="00611597">
        <w:rPr>
          <w:rFonts w:ascii="Times New Roman" w:hAnsi="Times New Roman" w:cs="Times New Roman"/>
          <w:sz w:val="24"/>
          <w:szCs w:val="24"/>
        </w:rPr>
        <w:t>Меркель</w:t>
      </w:r>
      <w:proofErr w:type="spellEnd"/>
      <w:r w:rsidR="00611597">
        <w:rPr>
          <w:rFonts w:ascii="Times New Roman" w:hAnsi="Times New Roman" w:cs="Times New Roman"/>
          <w:sz w:val="24"/>
          <w:szCs w:val="24"/>
        </w:rPr>
        <w:t xml:space="preserve"> отказалась </w:t>
      </w:r>
      <w:r w:rsidR="00611597">
        <w:rPr>
          <w:rFonts w:ascii="Times New Roman" w:hAnsi="Times New Roman" w:cs="Times New Roman"/>
          <w:sz w:val="24"/>
          <w:szCs w:val="24"/>
        </w:rPr>
        <w:lastRenderedPageBreak/>
        <w:t>от идеи включения в проект третьей линии по дну Балтийского моря, инициатива п</w:t>
      </w:r>
      <w:r w:rsidR="00AE4DDB">
        <w:rPr>
          <w:rFonts w:ascii="Times New Roman" w:hAnsi="Times New Roman" w:cs="Times New Roman"/>
          <w:sz w:val="24"/>
          <w:szCs w:val="24"/>
        </w:rPr>
        <w:t>остройки</w:t>
      </w:r>
      <w:r w:rsidR="00611597">
        <w:rPr>
          <w:rFonts w:ascii="Times New Roman" w:hAnsi="Times New Roman" w:cs="Times New Roman"/>
          <w:sz w:val="24"/>
          <w:szCs w:val="24"/>
        </w:rPr>
        <w:t xml:space="preserve"> которой исходила лично от Д. Медведева.</w:t>
      </w:r>
      <w:r w:rsidR="005B482C">
        <w:rPr>
          <w:rStyle w:val="aa"/>
          <w:rFonts w:ascii="Times New Roman" w:hAnsi="Times New Roman" w:cs="Times New Roman"/>
          <w:sz w:val="24"/>
          <w:szCs w:val="24"/>
        </w:rPr>
        <w:footnoteReference w:id="87"/>
      </w:r>
      <w:r w:rsidR="00611597">
        <w:rPr>
          <w:rFonts w:ascii="Times New Roman" w:hAnsi="Times New Roman" w:cs="Times New Roman"/>
          <w:sz w:val="24"/>
          <w:szCs w:val="24"/>
        </w:rPr>
        <w:t xml:space="preserve"> </w:t>
      </w:r>
    </w:p>
    <w:p w:rsidR="00987826" w:rsidRDefault="00611597" w:rsidP="0058071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Существовавший градус недоверия, проявивший себя в вышеозначенном решении, за два года до этого в 2009 г. был все-таки снижен посредством учреждения Германо-российского агентства по энергетике</w:t>
      </w:r>
      <w:r w:rsidR="006A65E1">
        <w:rPr>
          <w:rStyle w:val="aa"/>
          <w:rFonts w:ascii="Times New Roman" w:hAnsi="Times New Roman" w:cs="Times New Roman"/>
          <w:sz w:val="24"/>
          <w:szCs w:val="24"/>
        </w:rPr>
        <w:footnoteReference w:id="88"/>
      </w:r>
      <w:r>
        <w:rPr>
          <w:rFonts w:ascii="Times New Roman" w:hAnsi="Times New Roman" w:cs="Times New Roman"/>
          <w:sz w:val="24"/>
          <w:szCs w:val="24"/>
        </w:rPr>
        <w:t xml:space="preserve">, цель деятельности которого состояла в кооперации двух сторон, направленной на элиминацию барьеров в тех сферах, где наблюдалась определенная нехватка возможностей друг друга. </w:t>
      </w:r>
      <w:r w:rsidR="00F76BA6">
        <w:rPr>
          <w:rFonts w:ascii="Times New Roman" w:hAnsi="Times New Roman" w:cs="Times New Roman"/>
          <w:sz w:val="24"/>
          <w:szCs w:val="24"/>
        </w:rPr>
        <w:t>Так, Россия брала на себя ответственность за разведку новых месторождений, в то время как Германия осуществляла поставки высокотехнологического оборудования, необходимого для извлечения энергоресурсов из пластов земной коры. Вдобавок, параллельно рассматривалась возможность модернизации пропускной способности большей части трубопроводов за счет применения тех же немецких технологий. Однако при этом нужно помнить тот факт, что такая деятельность идейно не являлась частью пресловутого "</w:t>
      </w:r>
      <w:proofErr w:type="spellStart"/>
      <w:r w:rsidR="00F76BA6">
        <w:rPr>
          <w:rFonts w:ascii="Times New Roman" w:hAnsi="Times New Roman" w:cs="Times New Roman"/>
          <w:sz w:val="24"/>
          <w:szCs w:val="24"/>
        </w:rPr>
        <w:t>модернизационного</w:t>
      </w:r>
      <w:proofErr w:type="spellEnd"/>
      <w:r w:rsidR="00F76BA6">
        <w:rPr>
          <w:rFonts w:ascii="Times New Roman" w:hAnsi="Times New Roman" w:cs="Times New Roman"/>
          <w:sz w:val="24"/>
          <w:szCs w:val="24"/>
        </w:rPr>
        <w:t xml:space="preserve"> партнерства", а была </w:t>
      </w:r>
      <w:r w:rsidR="00AE4DDB">
        <w:rPr>
          <w:rFonts w:ascii="Times New Roman" w:hAnsi="Times New Roman" w:cs="Times New Roman"/>
          <w:sz w:val="24"/>
          <w:szCs w:val="24"/>
        </w:rPr>
        <w:t xml:space="preserve">исключительно </w:t>
      </w:r>
      <w:r w:rsidR="00F76BA6">
        <w:rPr>
          <w:rFonts w:ascii="Times New Roman" w:hAnsi="Times New Roman" w:cs="Times New Roman"/>
          <w:sz w:val="24"/>
          <w:szCs w:val="24"/>
        </w:rPr>
        <w:t>производной цели обеспечения необходимых потребностей экономики Германии в энергоносителях.</w:t>
      </w:r>
    </w:p>
    <w:p w:rsidR="00F76BA6" w:rsidRDefault="00361AFC" w:rsidP="0058071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Примечательно, что в данный период времени "Газпром" усиливает собственную активность на немецком энергетическом рынке. Так, осенью 2011 г. российская компания приобретает такого поставщика электроэнергии, как </w:t>
      </w:r>
      <w:proofErr w:type="spellStart"/>
      <w:r>
        <w:rPr>
          <w:rFonts w:ascii="Times New Roman" w:hAnsi="Times New Roman" w:cs="Times New Roman"/>
          <w:i/>
          <w:sz w:val="24"/>
          <w:szCs w:val="24"/>
          <w:lang w:val="de-DE"/>
        </w:rPr>
        <w:t>Evacom</w:t>
      </w:r>
      <w:proofErr w:type="spellEnd"/>
      <w:r w:rsidRPr="00361AFC">
        <w:rPr>
          <w:rFonts w:ascii="Times New Roman" w:hAnsi="Times New Roman" w:cs="Times New Roman"/>
          <w:i/>
          <w:sz w:val="24"/>
          <w:szCs w:val="24"/>
        </w:rPr>
        <w:t xml:space="preserve"> </w:t>
      </w:r>
      <w:r>
        <w:rPr>
          <w:rFonts w:ascii="Times New Roman" w:hAnsi="Times New Roman" w:cs="Times New Roman"/>
          <w:i/>
          <w:sz w:val="24"/>
          <w:szCs w:val="24"/>
          <w:lang w:val="de-DE"/>
        </w:rPr>
        <w:t>Service</w:t>
      </w:r>
      <w:r w:rsidRPr="00361AFC">
        <w:rPr>
          <w:rFonts w:ascii="Times New Roman" w:hAnsi="Times New Roman" w:cs="Times New Roman"/>
          <w:i/>
          <w:sz w:val="24"/>
          <w:szCs w:val="24"/>
        </w:rPr>
        <w:t xml:space="preserve"> </w:t>
      </w:r>
      <w:r>
        <w:rPr>
          <w:rFonts w:ascii="Times New Roman" w:hAnsi="Times New Roman" w:cs="Times New Roman"/>
          <w:i/>
          <w:sz w:val="24"/>
          <w:szCs w:val="24"/>
          <w:lang w:val="de-DE"/>
        </w:rPr>
        <w:t>GmbH</w:t>
      </w:r>
      <w:r w:rsidR="00AE4DDB">
        <w:rPr>
          <w:rFonts w:ascii="Times New Roman" w:hAnsi="Times New Roman" w:cs="Times New Roman"/>
          <w:sz w:val="24"/>
          <w:szCs w:val="24"/>
        </w:rPr>
        <w:t>, а в 2013 г. совместно с</w:t>
      </w:r>
      <w:r>
        <w:rPr>
          <w:rFonts w:ascii="Times New Roman" w:hAnsi="Times New Roman" w:cs="Times New Roman"/>
          <w:sz w:val="24"/>
          <w:szCs w:val="24"/>
        </w:rPr>
        <w:t xml:space="preserve"> немецкой фирмой </w:t>
      </w:r>
      <w:proofErr w:type="spellStart"/>
      <w:r>
        <w:rPr>
          <w:rFonts w:ascii="Times New Roman" w:hAnsi="Times New Roman" w:cs="Times New Roman"/>
          <w:i/>
          <w:sz w:val="24"/>
          <w:szCs w:val="24"/>
          <w:lang w:val="en-GB"/>
        </w:rPr>
        <w:t>Wintershall</w:t>
      </w:r>
      <w:proofErr w:type="spellEnd"/>
      <w:r w:rsidRPr="00361AFC">
        <w:rPr>
          <w:rFonts w:ascii="Times New Roman" w:hAnsi="Times New Roman" w:cs="Times New Roman"/>
          <w:i/>
          <w:sz w:val="24"/>
          <w:szCs w:val="24"/>
        </w:rPr>
        <w:t xml:space="preserve"> </w:t>
      </w:r>
      <w:r>
        <w:rPr>
          <w:rFonts w:ascii="Times New Roman" w:hAnsi="Times New Roman" w:cs="Times New Roman"/>
          <w:sz w:val="24"/>
          <w:szCs w:val="24"/>
        </w:rPr>
        <w:t>производит двусторонний обмен активами, по результатам которого "Газпром" входит в сферу торговли и хранения газа, не ограничиваясь лишь его поставками и добычей.</w:t>
      </w:r>
      <w:r w:rsidR="006A65E1">
        <w:rPr>
          <w:rStyle w:val="aa"/>
          <w:rFonts w:ascii="Times New Roman" w:hAnsi="Times New Roman" w:cs="Times New Roman"/>
          <w:sz w:val="24"/>
          <w:szCs w:val="24"/>
        </w:rPr>
        <w:footnoteReference w:id="89"/>
      </w:r>
      <w:r>
        <w:rPr>
          <w:rFonts w:ascii="Times New Roman" w:hAnsi="Times New Roman" w:cs="Times New Roman"/>
          <w:sz w:val="24"/>
          <w:szCs w:val="24"/>
        </w:rPr>
        <w:t xml:space="preserve"> При этом риторика диверсификации маршрутов энергоносителей в Германии ни в коем случае не сходит на "нет", а лишь частично уходит на второй план. Начиная с пресловутого 2006 г. в энергетической </w:t>
      </w:r>
      <w:r w:rsidR="00AE4DDB">
        <w:rPr>
          <w:rFonts w:ascii="Times New Roman" w:hAnsi="Times New Roman" w:cs="Times New Roman"/>
          <w:sz w:val="24"/>
          <w:szCs w:val="24"/>
        </w:rPr>
        <w:t>сфере</w:t>
      </w:r>
      <w:r>
        <w:rPr>
          <w:rFonts w:ascii="Times New Roman" w:hAnsi="Times New Roman" w:cs="Times New Roman"/>
          <w:sz w:val="24"/>
          <w:szCs w:val="24"/>
        </w:rPr>
        <w:t xml:space="preserve"> происходит параллельное существование двух противоположных сюжетов, которые могут проявляться по-разному одновременно. После начала Украинского кризиса и очередной угрозы дестабилизации транзитных поставок через </w:t>
      </w:r>
      <w:r w:rsidR="00AE4DDB">
        <w:rPr>
          <w:rFonts w:ascii="Times New Roman" w:hAnsi="Times New Roman" w:cs="Times New Roman"/>
          <w:sz w:val="24"/>
          <w:szCs w:val="24"/>
        </w:rPr>
        <w:t>данное</w:t>
      </w:r>
      <w:r>
        <w:rPr>
          <w:rFonts w:ascii="Times New Roman" w:hAnsi="Times New Roman" w:cs="Times New Roman"/>
          <w:sz w:val="24"/>
          <w:szCs w:val="24"/>
        </w:rPr>
        <w:t xml:space="preserve"> государство топлива в Европу дискурс диверсификации приобретает новую силу</w:t>
      </w:r>
      <w:r w:rsidR="004A33D3">
        <w:rPr>
          <w:rFonts w:ascii="Times New Roman" w:hAnsi="Times New Roman" w:cs="Times New Roman"/>
          <w:sz w:val="24"/>
          <w:szCs w:val="24"/>
        </w:rPr>
        <w:t xml:space="preserve">, однако в очередной раз кардинально не перевешивает в свою сторону, на что обращает внимание </w:t>
      </w:r>
      <w:r w:rsidR="007C4D5E">
        <w:rPr>
          <w:rFonts w:ascii="Times New Roman" w:hAnsi="Times New Roman" w:cs="Times New Roman"/>
          <w:sz w:val="24"/>
          <w:szCs w:val="24"/>
        </w:rPr>
        <w:t>риторика</w:t>
      </w:r>
      <w:r w:rsidR="004A33D3">
        <w:rPr>
          <w:rFonts w:ascii="Times New Roman" w:hAnsi="Times New Roman" w:cs="Times New Roman"/>
          <w:sz w:val="24"/>
          <w:szCs w:val="24"/>
        </w:rPr>
        <w:t xml:space="preserve">, связанная с </w:t>
      </w:r>
      <w:r w:rsidR="004A33D3">
        <w:rPr>
          <w:rFonts w:ascii="Times New Roman" w:hAnsi="Times New Roman" w:cs="Times New Roman"/>
          <w:sz w:val="24"/>
          <w:szCs w:val="24"/>
        </w:rPr>
        <w:lastRenderedPageBreak/>
        <w:t xml:space="preserve">проектом "Северный поток-2". Несмотря на общее обострение ситуации в регионе и открытое противодействие Польши и стран Прибалтики немецкая политическая элита на данный момент не желает политизировать вопрос коммерческой сделки, предпочитая оставаться </w:t>
      </w:r>
      <w:r w:rsidR="007C4D5E">
        <w:rPr>
          <w:rFonts w:ascii="Times New Roman" w:hAnsi="Times New Roman" w:cs="Times New Roman"/>
          <w:sz w:val="24"/>
          <w:szCs w:val="24"/>
        </w:rPr>
        <w:t>в стороне от соглашения немецких</w:t>
      </w:r>
      <w:r w:rsidR="004A33D3">
        <w:rPr>
          <w:rFonts w:ascii="Times New Roman" w:hAnsi="Times New Roman" w:cs="Times New Roman"/>
          <w:sz w:val="24"/>
          <w:szCs w:val="24"/>
        </w:rPr>
        <w:t xml:space="preserve"> компаний с российским "Газпромом".</w:t>
      </w:r>
      <w:r w:rsidR="006A65E1">
        <w:rPr>
          <w:rStyle w:val="aa"/>
          <w:rFonts w:ascii="Times New Roman" w:hAnsi="Times New Roman" w:cs="Times New Roman"/>
          <w:sz w:val="24"/>
          <w:szCs w:val="24"/>
        </w:rPr>
        <w:footnoteReference w:id="90"/>
      </w:r>
    </w:p>
    <w:p w:rsidR="004A33D3" w:rsidRDefault="007C4D5E" w:rsidP="0058071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Таким образом, э</w:t>
      </w:r>
      <w:r w:rsidR="004A33D3">
        <w:rPr>
          <w:rFonts w:ascii="Times New Roman" w:hAnsi="Times New Roman" w:cs="Times New Roman"/>
          <w:sz w:val="24"/>
          <w:szCs w:val="24"/>
        </w:rPr>
        <w:t xml:space="preserve">нергетическая сфера взаимоотношений между Россией и Германией в отличие от экономического сотрудничества в целом выведена как таковая из основ восточной политики, ибо она не содействует по своей сути процессам трансформации российского общества. Однако ввиду важности поставок энергоресурсов для обеих сторон данная область кооперации является одной из ключевых. В целом по причинам нацеленности немецкой политической элиты на сокращение в среднесрочной перспективе своей энергетической зависимости от внешних акторов, </w:t>
      </w:r>
      <w:r w:rsidR="00516741">
        <w:rPr>
          <w:rFonts w:ascii="Times New Roman" w:hAnsi="Times New Roman" w:cs="Times New Roman"/>
          <w:sz w:val="24"/>
          <w:szCs w:val="24"/>
        </w:rPr>
        <w:t>чему свидетельством является программа "Энергетическая концепция Германии - 2050", постепенно роль энергетики в двусторонних отношениях РФ и ФРГ должна пойти на спад. Такое положение дел неминуемо повлияет на экономическую повестку дня всего комплекса взаимодействия и заново определит его составляющие.</w:t>
      </w:r>
    </w:p>
    <w:p w:rsidR="00516741" w:rsidRDefault="00516741" w:rsidP="0058071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Итак, российско-германские отношения на современном этапе в рамках концепции </w:t>
      </w:r>
      <w:r>
        <w:rPr>
          <w:rFonts w:ascii="Times New Roman" w:hAnsi="Times New Roman" w:cs="Times New Roman"/>
          <w:i/>
          <w:sz w:val="24"/>
          <w:szCs w:val="24"/>
          <w:lang w:val="de-DE"/>
        </w:rPr>
        <w:t>Ostpolitik</w:t>
      </w:r>
      <w:r>
        <w:rPr>
          <w:rFonts w:ascii="Times New Roman" w:hAnsi="Times New Roman" w:cs="Times New Roman"/>
          <w:i/>
          <w:sz w:val="24"/>
          <w:szCs w:val="24"/>
        </w:rPr>
        <w:t xml:space="preserve"> </w:t>
      </w:r>
      <w:r>
        <w:rPr>
          <w:rFonts w:ascii="Times New Roman" w:hAnsi="Times New Roman" w:cs="Times New Roman"/>
          <w:sz w:val="24"/>
          <w:szCs w:val="24"/>
        </w:rPr>
        <w:t>явно лежат на линии продолжения сотрудничества и разрешения возникающих кризисных моментов мирным путем. До Украинского кризиса в политике "</w:t>
      </w:r>
      <w:proofErr w:type="spellStart"/>
      <w:r>
        <w:rPr>
          <w:rFonts w:ascii="Times New Roman" w:hAnsi="Times New Roman" w:cs="Times New Roman"/>
          <w:sz w:val="24"/>
          <w:szCs w:val="24"/>
        </w:rPr>
        <w:t>модернизационного</w:t>
      </w:r>
      <w:proofErr w:type="spellEnd"/>
      <w:r>
        <w:rPr>
          <w:rFonts w:ascii="Times New Roman" w:hAnsi="Times New Roman" w:cs="Times New Roman"/>
          <w:sz w:val="24"/>
          <w:szCs w:val="24"/>
        </w:rPr>
        <w:t xml:space="preserve"> партнерства" определенной доминантой являлись экономические взаимоотношения, посредством активного ведения которых виделась возможность достижения развития "среднего класса" и ускорения процессов общественной трансформации. Однако впоследствии данн</w:t>
      </w:r>
      <w:r w:rsidR="007C4D5E">
        <w:rPr>
          <w:rFonts w:ascii="Times New Roman" w:hAnsi="Times New Roman" w:cs="Times New Roman"/>
          <w:sz w:val="24"/>
          <w:szCs w:val="24"/>
        </w:rPr>
        <w:t xml:space="preserve">ый фактор </w:t>
      </w:r>
      <w:r>
        <w:rPr>
          <w:rFonts w:ascii="Times New Roman" w:hAnsi="Times New Roman" w:cs="Times New Roman"/>
          <w:sz w:val="24"/>
          <w:szCs w:val="24"/>
        </w:rPr>
        <w:t xml:space="preserve">стал в очевидное подчинение политической составляющей, где с каждым годом, в особенности после возвращения В.В. Путина на должность президента РФ, усиливается роль демократических преобразований и политики развития гражданского общества. Тем самым утверждается единство концепции </w:t>
      </w:r>
      <w:r>
        <w:rPr>
          <w:rFonts w:ascii="Times New Roman" w:hAnsi="Times New Roman" w:cs="Times New Roman"/>
          <w:i/>
          <w:sz w:val="24"/>
          <w:szCs w:val="24"/>
          <w:lang w:val="de-DE"/>
        </w:rPr>
        <w:t>Ostpolitik</w:t>
      </w:r>
      <w:r>
        <w:rPr>
          <w:rFonts w:ascii="Times New Roman" w:hAnsi="Times New Roman" w:cs="Times New Roman"/>
          <w:i/>
          <w:sz w:val="24"/>
          <w:szCs w:val="24"/>
        </w:rPr>
        <w:t xml:space="preserve"> </w:t>
      </w:r>
      <w:r>
        <w:rPr>
          <w:rFonts w:ascii="Times New Roman" w:hAnsi="Times New Roman" w:cs="Times New Roman"/>
          <w:sz w:val="24"/>
          <w:szCs w:val="24"/>
        </w:rPr>
        <w:t>в целом, как это и наблюдалось в первоначальном ее варианте времен деятельности В. Брандта и Э. Бара</w:t>
      </w:r>
      <w:r w:rsidR="002E3C6B">
        <w:rPr>
          <w:rFonts w:ascii="Times New Roman" w:hAnsi="Times New Roman" w:cs="Times New Roman"/>
          <w:sz w:val="24"/>
          <w:szCs w:val="24"/>
        </w:rPr>
        <w:t xml:space="preserve">, где сближение с восточными по отношению к ФРГ странами рассматривалось как комплекс всех контактов, независимо от сферы приложения усилий. Коалиционные договоры партий, находившихся у власти в течение последних трех сроков канцлерства А. </w:t>
      </w:r>
      <w:proofErr w:type="spellStart"/>
      <w:r w:rsidR="002E3C6B">
        <w:rPr>
          <w:rFonts w:ascii="Times New Roman" w:hAnsi="Times New Roman" w:cs="Times New Roman"/>
          <w:sz w:val="24"/>
          <w:szCs w:val="24"/>
        </w:rPr>
        <w:t>Меркель</w:t>
      </w:r>
      <w:proofErr w:type="spellEnd"/>
      <w:r w:rsidR="002E3C6B">
        <w:rPr>
          <w:rFonts w:ascii="Times New Roman" w:hAnsi="Times New Roman" w:cs="Times New Roman"/>
          <w:sz w:val="24"/>
          <w:szCs w:val="24"/>
        </w:rPr>
        <w:t>, ярко иллюстрируют данный момент.</w:t>
      </w:r>
    </w:p>
    <w:p w:rsidR="002E3C6B" w:rsidRDefault="002E3C6B" w:rsidP="0058071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Украинский кризис явился своеобразной поворотной точкой внутри концепции восточной политики, при этом не отвергнув всех ее базовых начал. Он </w:t>
      </w:r>
      <w:r w:rsidR="00F81EB8">
        <w:rPr>
          <w:rFonts w:ascii="Times New Roman" w:hAnsi="Times New Roman" w:cs="Times New Roman"/>
          <w:sz w:val="24"/>
          <w:szCs w:val="24"/>
        </w:rPr>
        <w:t>стал</w:t>
      </w:r>
      <w:r>
        <w:rPr>
          <w:rFonts w:ascii="Times New Roman" w:hAnsi="Times New Roman" w:cs="Times New Roman"/>
          <w:sz w:val="24"/>
          <w:szCs w:val="24"/>
        </w:rPr>
        <w:t xml:space="preserve"> своего рода фактором дестабилизации системы европейской безопасности, а вследствие этого предопределил жесткую реакцию со стороны европейских государств. Сама ее суть не противоречит положениям </w:t>
      </w:r>
      <w:r>
        <w:rPr>
          <w:rFonts w:ascii="Times New Roman" w:hAnsi="Times New Roman" w:cs="Times New Roman"/>
          <w:i/>
          <w:sz w:val="24"/>
          <w:szCs w:val="24"/>
          <w:lang w:val="de-DE"/>
        </w:rPr>
        <w:t>Ostpolitik</w:t>
      </w:r>
      <w:r>
        <w:rPr>
          <w:rFonts w:ascii="Times New Roman" w:hAnsi="Times New Roman" w:cs="Times New Roman"/>
          <w:sz w:val="24"/>
          <w:szCs w:val="24"/>
        </w:rPr>
        <w:t>, а лишь делает акцент на необходимости проявления на правительственном уровне импульса готовности к внутренним изменениям с российской стороны. В этой связи не следует забывать о европейской направленности политики "</w:t>
      </w:r>
      <w:r w:rsidRPr="00A23A74">
        <w:rPr>
          <w:rFonts w:ascii="Times New Roman" w:hAnsi="Times New Roman" w:cs="Times New Roman"/>
          <w:i/>
          <w:sz w:val="24"/>
          <w:szCs w:val="24"/>
          <w:lang w:val="de-DE"/>
        </w:rPr>
        <w:t>Wanderung</w:t>
      </w:r>
      <w:r w:rsidRPr="00A23A74">
        <w:rPr>
          <w:rFonts w:ascii="Times New Roman" w:hAnsi="Times New Roman" w:cs="Times New Roman"/>
          <w:i/>
          <w:sz w:val="24"/>
          <w:szCs w:val="24"/>
        </w:rPr>
        <w:t xml:space="preserve"> </w:t>
      </w:r>
      <w:r w:rsidRPr="00A23A74">
        <w:rPr>
          <w:rFonts w:ascii="Times New Roman" w:hAnsi="Times New Roman" w:cs="Times New Roman"/>
          <w:i/>
          <w:sz w:val="24"/>
          <w:szCs w:val="24"/>
          <w:lang w:val="de-DE"/>
        </w:rPr>
        <w:t>durch</w:t>
      </w:r>
      <w:r w:rsidRPr="00A23A74">
        <w:rPr>
          <w:rFonts w:ascii="Times New Roman" w:hAnsi="Times New Roman" w:cs="Times New Roman"/>
          <w:i/>
          <w:sz w:val="24"/>
          <w:szCs w:val="24"/>
        </w:rPr>
        <w:t xml:space="preserve"> </w:t>
      </w:r>
      <w:r w:rsidRPr="00A23A74">
        <w:rPr>
          <w:rFonts w:ascii="Times New Roman" w:hAnsi="Times New Roman" w:cs="Times New Roman"/>
          <w:i/>
          <w:sz w:val="24"/>
          <w:szCs w:val="24"/>
          <w:lang w:val="de-DE"/>
        </w:rPr>
        <w:t>Ann</w:t>
      </w:r>
      <w:proofErr w:type="spellStart"/>
      <w:r w:rsidRPr="00A23A74">
        <w:rPr>
          <w:rFonts w:ascii="Times New Roman" w:hAnsi="Times New Roman" w:cs="Times New Roman"/>
          <w:i/>
          <w:sz w:val="24"/>
          <w:szCs w:val="24"/>
        </w:rPr>
        <w:t>ä</w:t>
      </w:r>
      <w:r w:rsidRPr="00A23A74">
        <w:rPr>
          <w:rFonts w:ascii="Times New Roman" w:hAnsi="Times New Roman" w:cs="Times New Roman"/>
          <w:i/>
          <w:sz w:val="24"/>
          <w:szCs w:val="24"/>
          <w:lang w:val="de-DE"/>
        </w:rPr>
        <w:t>herung</w:t>
      </w:r>
      <w:proofErr w:type="spellEnd"/>
      <w:r>
        <w:rPr>
          <w:rFonts w:ascii="Times New Roman" w:hAnsi="Times New Roman" w:cs="Times New Roman"/>
          <w:i/>
          <w:sz w:val="24"/>
          <w:szCs w:val="24"/>
        </w:rPr>
        <w:t>"</w:t>
      </w:r>
      <w:r>
        <w:rPr>
          <w:rFonts w:ascii="Times New Roman" w:hAnsi="Times New Roman" w:cs="Times New Roman"/>
          <w:sz w:val="24"/>
          <w:szCs w:val="24"/>
        </w:rPr>
        <w:t xml:space="preserve">, где объектом притяжения исконно считались западноевропейские страны, передавшие позиции в этом вопросе такому политическому образованию, как Европейский союз. </w:t>
      </w:r>
    </w:p>
    <w:p w:rsidR="0031329D" w:rsidRDefault="0031329D" w:rsidP="00580717">
      <w:pPr>
        <w:spacing w:line="360" w:lineRule="auto"/>
        <w:ind w:firstLine="284"/>
        <w:jc w:val="both"/>
        <w:rPr>
          <w:rFonts w:ascii="Times New Roman" w:hAnsi="Times New Roman" w:cs="Times New Roman"/>
          <w:sz w:val="24"/>
          <w:szCs w:val="24"/>
        </w:rPr>
      </w:pPr>
    </w:p>
    <w:p w:rsidR="0031329D" w:rsidRDefault="0031329D" w:rsidP="00580717">
      <w:pPr>
        <w:spacing w:line="360" w:lineRule="auto"/>
        <w:ind w:firstLine="284"/>
        <w:jc w:val="both"/>
        <w:rPr>
          <w:rFonts w:ascii="Times New Roman" w:hAnsi="Times New Roman" w:cs="Times New Roman"/>
          <w:sz w:val="24"/>
          <w:szCs w:val="24"/>
        </w:rPr>
      </w:pPr>
    </w:p>
    <w:p w:rsidR="0031329D" w:rsidRDefault="0031329D" w:rsidP="00580717">
      <w:pPr>
        <w:spacing w:line="360" w:lineRule="auto"/>
        <w:ind w:firstLine="284"/>
        <w:jc w:val="both"/>
        <w:rPr>
          <w:rFonts w:ascii="Times New Roman" w:hAnsi="Times New Roman" w:cs="Times New Roman"/>
          <w:sz w:val="24"/>
          <w:szCs w:val="24"/>
        </w:rPr>
      </w:pPr>
    </w:p>
    <w:p w:rsidR="0031329D" w:rsidRDefault="0031329D" w:rsidP="00580717">
      <w:pPr>
        <w:spacing w:line="360" w:lineRule="auto"/>
        <w:ind w:firstLine="284"/>
        <w:jc w:val="both"/>
        <w:rPr>
          <w:rFonts w:ascii="Times New Roman" w:hAnsi="Times New Roman" w:cs="Times New Roman"/>
          <w:sz w:val="24"/>
          <w:szCs w:val="24"/>
        </w:rPr>
      </w:pPr>
    </w:p>
    <w:p w:rsidR="0031329D" w:rsidRDefault="0031329D" w:rsidP="00580717">
      <w:pPr>
        <w:spacing w:line="360" w:lineRule="auto"/>
        <w:ind w:firstLine="284"/>
        <w:jc w:val="both"/>
        <w:rPr>
          <w:rFonts w:ascii="Times New Roman" w:hAnsi="Times New Roman" w:cs="Times New Roman"/>
          <w:sz w:val="24"/>
          <w:szCs w:val="24"/>
        </w:rPr>
      </w:pPr>
    </w:p>
    <w:p w:rsidR="0031329D" w:rsidRDefault="0031329D" w:rsidP="00580717">
      <w:pPr>
        <w:spacing w:line="360" w:lineRule="auto"/>
        <w:ind w:firstLine="284"/>
        <w:jc w:val="both"/>
        <w:rPr>
          <w:rFonts w:ascii="Times New Roman" w:hAnsi="Times New Roman" w:cs="Times New Roman"/>
          <w:sz w:val="24"/>
          <w:szCs w:val="24"/>
        </w:rPr>
      </w:pPr>
    </w:p>
    <w:p w:rsidR="0031329D" w:rsidRDefault="0031329D" w:rsidP="00580717">
      <w:pPr>
        <w:spacing w:line="360" w:lineRule="auto"/>
        <w:ind w:firstLine="284"/>
        <w:jc w:val="both"/>
        <w:rPr>
          <w:rFonts w:ascii="Times New Roman" w:hAnsi="Times New Roman" w:cs="Times New Roman"/>
          <w:sz w:val="24"/>
          <w:szCs w:val="24"/>
        </w:rPr>
      </w:pPr>
    </w:p>
    <w:p w:rsidR="0031329D" w:rsidRDefault="0031329D" w:rsidP="00580717">
      <w:pPr>
        <w:spacing w:line="360" w:lineRule="auto"/>
        <w:ind w:firstLine="284"/>
        <w:jc w:val="both"/>
        <w:rPr>
          <w:rFonts w:ascii="Times New Roman" w:hAnsi="Times New Roman" w:cs="Times New Roman"/>
          <w:sz w:val="24"/>
          <w:szCs w:val="24"/>
        </w:rPr>
      </w:pPr>
    </w:p>
    <w:p w:rsidR="0031329D" w:rsidRDefault="0031329D" w:rsidP="00580717">
      <w:pPr>
        <w:spacing w:line="360" w:lineRule="auto"/>
        <w:ind w:firstLine="284"/>
        <w:jc w:val="both"/>
        <w:rPr>
          <w:rFonts w:ascii="Times New Roman" w:hAnsi="Times New Roman" w:cs="Times New Roman"/>
          <w:sz w:val="24"/>
          <w:szCs w:val="24"/>
        </w:rPr>
      </w:pPr>
    </w:p>
    <w:p w:rsidR="0031329D" w:rsidRDefault="0031329D" w:rsidP="00580717">
      <w:pPr>
        <w:spacing w:line="360" w:lineRule="auto"/>
        <w:ind w:firstLine="284"/>
        <w:jc w:val="both"/>
        <w:rPr>
          <w:rFonts w:ascii="Times New Roman" w:hAnsi="Times New Roman" w:cs="Times New Roman"/>
          <w:sz w:val="24"/>
          <w:szCs w:val="24"/>
        </w:rPr>
      </w:pPr>
    </w:p>
    <w:p w:rsidR="00041952" w:rsidRDefault="00041952" w:rsidP="0031329D">
      <w:pPr>
        <w:spacing w:line="360" w:lineRule="auto"/>
        <w:jc w:val="both"/>
        <w:rPr>
          <w:rFonts w:ascii="Times New Roman" w:hAnsi="Times New Roman" w:cs="Times New Roman"/>
          <w:b/>
          <w:sz w:val="28"/>
          <w:szCs w:val="28"/>
        </w:rPr>
      </w:pPr>
    </w:p>
    <w:p w:rsidR="00041952" w:rsidRDefault="00041952" w:rsidP="0031329D">
      <w:pPr>
        <w:spacing w:line="360" w:lineRule="auto"/>
        <w:jc w:val="both"/>
        <w:rPr>
          <w:rFonts w:ascii="Times New Roman" w:hAnsi="Times New Roman" w:cs="Times New Roman"/>
          <w:b/>
          <w:sz w:val="28"/>
          <w:szCs w:val="28"/>
        </w:rPr>
      </w:pPr>
    </w:p>
    <w:p w:rsidR="00041952" w:rsidRDefault="00041952" w:rsidP="0031329D">
      <w:pPr>
        <w:spacing w:line="360" w:lineRule="auto"/>
        <w:jc w:val="both"/>
        <w:rPr>
          <w:rFonts w:ascii="Times New Roman" w:hAnsi="Times New Roman" w:cs="Times New Roman"/>
          <w:b/>
          <w:sz w:val="28"/>
          <w:szCs w:val="28"/>
        </w:rPr>
      </w:pPr>
    </w:p>
    <w:p w:rsidR="007C4D5E" w:rsidRDefault="007C4D5E" w:rsidP="0031329D">
      <w:pPr>
        <w:spacing w:line="360" w:lineRule="auto"/>
        <w:jc w:val="both"/>
        <w:rPr>
          <w:rFonts w:ascii="Times New Roman" w:hAnsi="Times New Roman" w:cs="Times New Roman"/>
          <w:b/>
          <w:sz w:val="28"/>
          <w:szCs w:val="28"/>
        </w:rPr>
      </w:pPr>
    </w:p>
    <w:p w:rsidR="0031329D" w:rsidRDefault="0031329D" w:rsidP="0031329D">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Глава 3. Восточное партнерство ЕС как </w:t>
      </w:r>
      <w:r w:rsidR="004F6D51">
        <w:rPr>
          <w:rFonts w:ascii="Times New Roman" w:hAnsi="Times New Roman" w:cs="Times New Roman"/>
          <w:b/>
          <w:sz w:val="28"/>
          <w:szCs w:val="28"/>
        </w:rPr>
        <w:t>составляющая</w:t>
      </w:r>
      <w:r>
        <w:rPr>
          <w:rFonts w:ascii="Times New Roman" w:hAnsi="Times New Roman" w:cs="Times New Roman"/>
          <w:b/>
          <w:sz w:val="28"/>
          <w:szCs w:val="28"/>
        </w:rPr>
        <w:t xml:space="preserve"> </w:t>
      </w:r>
      <w:r w:rsidR="004F6D51">
        <w:rPr>
          <w:rFonts w:ascii="Times New Roman" w:hAnsi="Times New Roman" w:cs="Times New Roman"/>
          <w:b/>
          <w:sz w:val="28"/>
          <w:szCs w:val="28"/>
        </w:rPr>
        <w:t>концепции</w:t>
      </w:r>
      <w:r>
        <w:rPr>
          <w:rFonts w:ascii="Times New Roman" w:hAnsi="Times New Roman" w:cs="Times New Roman"/>
          <w:b/>
          <w:sz w:val="28"/>
          <w:szCs w:val="28"/>
        </w:rPr>
        <w:t xml:space="preserve"> </w:t>
      </w:r>
      <w:proofErr w:type="spellStart"/>
      <w:r w:rsidRPr="0031329D">
        <w:rPr>
          <w:rFonts w:ascii="Times New Roman" w:hAnsi="Times New Roman" w:cs="Times New Roman"/>
          <w:b/>
          <w:sz w:val="28"/>
          <w:szCs w:val="28"/>
        </w:rPr>
        <w:t>Ostpolitik</w:t>
      </w:r>
      <w:proofErr w:type="spellEnd"/>
      <w:r>
        <w:rPr>
          <w:rFonts w:ascii="Times New Roman" w:hAnsi="Times New Roman" w:cs="Times New Roman"/>
          <w:b/>
          <w:sz w:val="28"/>
          <w:szCs w:val="28"/>
        </w:rPr>
        <w:t xml:space="preserve"> </w:t>
      </w:r>
    </w:p>
    <w:p w:rsidR="007E5323" w:rsidRDefault="006920DB" w:rsidP="0031329D">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Проект Европейского союза под названием "Восточное партнерство" по сути своей явился своеобразным углублением, интенсификацией связей и сотрудничества с рядом стран, географически близко расположенных к границам ЕС и представляющих большой интерес для объединенной Европы в плане осуществления проектов, предусматривающих в себе определенные интеграционные перспективы. Все эти 6 государств</w:t>
      </w:r>
      <w:r w:rsidR="00790A5C">
        <w:rPr>
          <w:rFonts w:ascii="Times New Roman" w:hAnsi="Times New Roman" w:cs="Times New Roman"/>
          <w:sz w:val="24"/>
          <w:szCs w:val="24"/>
        </w:rPr>
        <w:t xml:space="preserve"> (Азербайджан, Армения, Белоруссия, Грузия, Молдавия и Украина)</w:t>
      </w:r>
      <w:r>
        <w:rPr>
          <w:rFonts w:ascii="Times New Roman" w:hAnsi="Times New Roman" w:cs="Times New Roman"/>
          <w:sz w:val="24"/>
          <w:szCs w:val="24"/>
        </w:rPr>
        <w:t xml:space="preserve"> до этого </w:t>
      </w:r>
      <w:r w:rsidR="00790A5C">
        <w:rPr>
          <w:rFonts w:ascii="Times New Roman" w:hAnsi="Times New Roman" w:cs="Times New Roman"/>
          <w:sz w:val="24"/>
          <w:szCs w:val="24"/>
        </w:rPr>
        <w:t>входили в сферу проведения Европейской политики соседства и таким образом во многом стали странами, внутренне подготовленными к новому этапу выстраивания тесных взаимоотношений с Евросоюзом. Несмотря на то, что инициатива касательно необходимости перехода к данному витку интенсификации сотрудничества исходила от польской и шведской сторон, немецкая политическая элита с первых шагов оказала значительное влияние на выстраивание общей концепции кооперации с этими государствами.</w:t>
      </w:r>
      <w:r w:rsidR="00097778">
        <w:rPr>
          <w:rStyle w:val="aa"/>
          <w:rFonts w:ascii="Times New Roman" w:hAnsi="Times New Roman" w:cs="Times New Roman"/>
          <w:sz w:val="24"/>
          <w:szCs w:val="24"/>
        </w:rPr>
        <w:footnoteReference w:id="91"/>
      </w:r>
      <w:r w:rsidR="00790A5C">
        <w:rPr>
          <w:rFonts w:ascii="Times New Roman" w:hAnsi="Times New Roman" w:cs="Times New Roman"/>
          <w:sz w:val="24"/>
          <w:szCs w:val="24"/>
        </w:rPr>
        <w:t xml:space="preserve"> Именно положения восточной политики </w:t>
      </w:r>
      <w:r w:rsidR="007E5323">
        <w:rPr>
          <w:rFonts w:ascii="Times New Roman" w:hAnsi="Times New Roman" w:cs="Times New Roman"/>
          <w:sz w:val="24"/>
          <w:szCs w:val="24"/>
        </w:rPr>
        <w:t>в своей основе значительным образом отразились на Восточном партнерстве, в некоторой степени изменив его потенциальные задачи и конечные цели.</w:t>
      </w:r>
    </w:p>
    <w:p w:rsidR="0031329D" w:rsidRDefault="007E5323" w:rsidP="0031329D">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Идея была представлена на Совете министров иностранных дел стран-членов ЕС в мае 2008 г. Р. Сикорским, представлявшим польскую сторону, и в своей первоначальной перспективе являлась логическим продолжением политики расширения Евросоюза на восток</w:t>
      </w:r>
      <w:r w:rsidR="002007E7">
        <w:rPr>
          <w:rFonts w:ascii="Times New Roman" w:hAnsi="Times New Roman" w:cs="Times New Roman"/>
          <w:sz w:val="24"/>
          <w:szCs w:val="24"/>
        </w:rPr>
        <w:t>, последняя волна которого завершилась буквально накануне - в 2007 г. - включением в число стран-членов Болгарии и Румынии.</w:t>
      </w:r>
      <w:r w:rsidR="00097778">
        <w:rPr>
          <w:rStyle w:val="aa"/>
          <w:rFonts w:ascii="Times New Roman" w:hAnsi="Times New Roman" w:cs="Times New Roman"/>
          <w:sz w:val="24"/>
          <w:szCs w:val="24"/>
        </w:rPr>
        <w:footnoteReference w:id="92"/>
      </w:r>
      <w:r w:rsidR="002007E7">
        <w:rPr>
          <w:rFonts w:ascii="Times New Roman" w:hAnsi="Times New Roman" w:cs="Times New Roman"/>
          <w:sz w:val="24"/>
          <w:szCs w:val="24"/>
        </w:rPr>
        <w:t xml:space="preserve"> Сама Польша также являлась новым членом ЕС, войдя в его структуры в 2004 г., и поэтому проецировал</w:t>
      </w:r>
      <w:r w:rsidR="002844E0">
        <w:rPr>
          <w:rFonts w:ascii="Times New Roman" w:hAnsi="Times New Roman" w:cs="Times New Roman"/>
          <w:sz w:val="24"/>
          <w:szCs w:val="24"/>
        </w:rPr>
        <w:t>а политику расширения, в которой</w:t>
      </w:r>
      <w:r w:rsidR="002007E7">
        <w:rPr>
          <w:rFonts w:ascii="Times New Roman" w:hAnsi="Times New Roman" w:cs="Times New Roman"/>
          <w:sz w:val="24"/>
          <w:szCs w:val="24"/>
        </w:rPr>
        <w:t xml:space="preserve"> участвовала сама, на регионы, расположенные еще восточнее по отношению к ЕС. Государства же в целом, принадлежащие к числу основателей европейского интеграционного объединения, и ФРГ в частности основывались в своем видении политики расширения на других факторах</w:t>
      </w:r>
      <w:r w:rsidR="00E66325">
        <w:rPr>
          <w:rFonts w:ascii="Times New Roman" w:hAnsi="Times New Roman" w:cs="Times New Roman"/>
          <w:sz w:val="24"/>
          <w:szCs w:val="24"/>
        </w:rPr>
        <w:t>, где на первый план выходила необходимость проведения внутренних реформ в рамках Евросоюза в целях недопущения рассеива</w:t>
      </w:r>
      <w:r w:rsidR="00CF0BE9">
        <w:rPr>
          <w:rFonts w:ascii="Times New Roman" w:hAnsi="Times New Roman" w:cs="Times New Roman"/>
          <w:sz w:val="24"/>
          <w:szCs w:val="24"/>
        </w:rPr>
        <w:t>ния центра политических решений, что впоследствии стало одной из причин принятия Лиссабонского договора.</w:t>
      </w:r>
      <w:r w:rsidR="00E66325">
        <w:rPr>
          <w:rFonts w:ascii="Times New Roman" w:hAnsi="Times New Roman" w:cs="Times New Roman"/>
          <w:sz w:val="24"/>
          <w:szCs w:val="24"/>
        </w:rPr>
        <w:t xml:space="preserve"> Незавершенность реформ согласно Копенгагенским </w:t>
      </w:r>
      <w:r w:rsidR="00E66325">
        <w:rPr>
          <w:rFonts w:ascii="Times New Roman" w:hAnsi="Times New Roman" w:cs="Times New Roman"/>
          <w:sz w:val="24"/>
          <w:szCs w:val="24"/>
        </w:rPr>
        <w:lastRenderedPageBreak/>
        <w:t>критериям</w:t>
      </w:r>
      <w:r w:rsidR="00CF0BE9">
        <w:rPr>
          <w:rFonts w:ascii="Times New Roman" w:hAnsi="Times New Roman" w:cs="Times New Roman"/>
          <w:sz w:val="24"/>
          <w:szCs w:val="24"/>
        </w:rPr>
        <w:t>, касающимся уровня госдолга и дефицита бюджета от ВВП,</w:t>
      </w:r>
      <w:r w:rsidR="00E66325">
        <w:rPr>
          <w:rFonts w:ascii="Times New Roman" w:hAnsi="Times New Roman" w:cs="Times New Roman"/>
          <w:sz w:val="24"/>
          <w:szCs w:val="24"/>
        </w:rPr>
        <w:t xml:space="preserve"> в странах, включенных в ЕС, придавала дополнительный импульс процессу пересмотра подхода к интеграционной политике. К тому же для немецкой политической элиты было важно учитывать российско-германский вектор двусторонних отношений, который в данный период времени имел большие шансы выйти на новый уровень сотрудничества.</w:t>
      </w:r>
    </w:p>
    <w:p w:rsidR="00E66325" w:rsidRDefault="00E66325" w:rsidP="0031329D">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В данных условиях под влиянием Германии концепция Восточного партнерства</w:t>
      </w:r>
      <w:r w:rsidR="00A31338">
        <w:rPr>
          <w:rFonts w:ascii="Times New Roman" w:hAnsi="Times New Roman" w:cs="Times New Roman"/>
          <w:sz w:val="24"/>
          <w:szCs w:val="24"/>
        </w:rPr>
        <w:t xml:space="preserve"> была сведена лишь к </w:t>
      </w:r>
      <w:proofErr w:type="spellStart"/>
      <w:r w:rsidR="00A31338">
        <w:rPr>
          <w:rFonts w:ascii="Times New Roman" w:hAnsi="Times New Roman" w:cs="Times New Roman"/>
          <w:sz w:val="24"/>
          <w:szCs w:val="24"/>
        </w:rPr>
        <w:t>дискурсу</w:t>
      </w:r>
      <w:proofErr w:type="spellEnd"/>
      <w:r w:rsidR="00A31338">
        <w:rPr>
          <w:rFonts w:ascii="Times New Roman" w:hAnsi="Times New Roman" w:cs="Times New Roman"/>
          <w:sz w:val="24"/>
          <w:szCs w:val="24"/>
        </w:rPr>
        <w:t xml:space="preserve"> интенсификации двусторонних связей вышеупомянутых шести государств с ЕС, проведения реформ внутри этих стран, политически и экономически сближающих их со странами-членами, однако риторика потенциального включения в структуры Евросоюза была выведена за скобки и открыто не упоминалась. Здесь стоит вспомнить идейную составляющую концепции </w:t>
      </w:r>
      <w:r w:rsidR="00A31338">
        <w:rPr>
          <w:rFonts w:ascii="Times New Roman" w:hAnsi="Times New Roman" w:cs="Times New Roman"/>
          <w:i/>
          <w:sz w:val="24"/>
          <w:szCs w:val="24"/>
          <w:lang w:val="de-DE"/>
        </w:rPr>
        <w:t>Ostpolitik</w:t>
      </w:r>
      <w:r w:rsidR="00A31338">
        <w:rPr>
          <w:rFonts w:ascii="Times New Roman" w:hAnsi="Times New Roman" w:cs="Times New Roman"/>
          <w:sz w:val="24"/>
          <w:szCs w:val="24"/>
        </w:rPr>
        <w:t xml:space="preserve">, которая никогда не базировалась на возможности форсирования процессов трансформации и быстрого достижения поставленных целей, а наоборот, придерживалась "политики малых шагов", выстраивания </w:t>
      </w:r>
      <w:proofErr w:type="spellStart"/>
      <w:r w:rsidR="00A31338">
        <w:rPr>
          <w:rFonts w:ascii="Times New Roman" w:hAnsi="Times New Roman" w:cs="Times New Roman"/>
          <w:sz w:val="24"/>
          <w:szCs w:val="24"/>
        </w:rPr>
        <w:t>градуалистского</w:t>
      </w:r>
      <w:proofErr w:type="spellEnd"/>
      <w:r w:rsidR="00A31338">
        <w:rPr>
          <w:rFonts w:ascii="Times New Roman" w:hAnsi="Times New Roman" w:cs="Times New Roman"/>
          <w:sz w:val="24"/>
          <w:szCs w:val="24"/>
        </w:rPr>
        <w:t xml:space="preserve"> подхода к изменениям, не возводя интеграцию в абсолют. В региональном же плане восточная политика, как говорилось ранее</w:t>
      </w:r>
      <w:r w:rsidR="00D029C9">
        <w:rPr>
          <w:rFonts w:ascii="Times New Roman" w:hAnsi="Times New Roman" w:cs="Times New Roman"/>
          <w:sz w:val="24"/>
          <w:szCs w:val="24"/>
        </w:rPr>
        <w:t xml:space="preserve">, ориентировалась не только на отношения Берлина и Москвы, но и на выстраивание тесных экономических, политических, общественных связей со странами Восточной Европы, рассматривая их в качестве своеобразной передовой модернизационных процессов. Данная установка, в свою очередь, предполагала противоположную тенденцию, заключавшуюся в необходимости организации особого формата взаимоотношений со странами этого региона, который был бы тесно вплетен в общую структуру европейской системы взаимоотношений. На современном этапе неотъемлемой частью такой структуры стал Европейский союз, </w:t>
      </w:r>
      <w:r w:rsidR="00E64B28">
        <w:rPr>
          <w:rFonts w:ascii="Times New Roman" w:hAnsi="Times New Roman" w:cs="Times New Roman"/>
          <w:sz w:val="24"/>
          <w:szCs w:val="24"/>
        </w:rPr>
        <w:t>факт существования которого определял процесс выстраивания отношений с новыми объектами восточной политики в данном регионе именно через призму интеграционных процессов. В итоге под воздействием двух разнонаправленных сил идея Восточного партнерства оформилась в качестве средней траектории, подразумевавшей тесные контакты с ЕС, но открыто не ведущей к включению данных стран в структуру европейского объединения.</w:t>
      </w:r>
    </w:p>
    <w:p w:rsidR="005807D5" w:rsidRDefault="0011142B" w:rsidP="0031329D">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Вступление в силу инициативы было осуществлено уже в мае 2009 г. на Пражском саммите</w:t>
      </w:r>
      <w:r w:rsidR="008C4B94">
        <w:rPr>
          <w:rStyle w:val="aa"/>
          <w:rFonts w:ascii="Times New Roman" w:hAnsi="Times New Roman" w:cs="Times New Roman"/>
          <w:sz w:val="24"/>
          <w:szCs w:val="24"/>
        </w:rPr>
        <w:footnoteReference w:id="93"/>
      </w:r>
      <w:r>
        <w:rPr>
          <w:rFonts w:ascii="Times New Roman" w:hAnsi="Times New Roman" w:cs="Times New Roman"/>
          <w:sz w:val="24"/>
          <w:szCs w:val="24"/>
        </w:rPr>
        <w:t xml:space="preserve">, ставшем первым подобным событием в истории Восточного партнерства, в ходе которого была принята Совместная декларация. В ней излагались основные шаги, </w:t>
      </w:r>
      <w:r>
        <w:rPr>
          <w:rFonts w:ascii="Times New Roman" w:hAnsi="Times New Roman" w:cs="Times New Roman"/>
          <w:sz w:val="24"/>
          <w:szCs w:val="24"/>
        </w:rPr>
        <w:lastRenderedPageBreak/>
        <w:t>которые ЕС и шесть вышеозначенных стран должны предпринимать в рамках политики постепенного присоединения последних к внутреннему рынку Евросоюза. Данные меры в свое</w:t>
      </w:r>
      <w:r w:rsidR="002844E0">
        <w:rPr>
          <w:rFonts w:ascii="Times New Roman" w:hAnsi="Times New Roman" w:cs="Times New Roman"/>
          <w:sz w:val="24"/>
          <w:szCs w:val="24"/>
        </w:rPr>
        <w:t>й</w:t>
      </w:r>
      <w:r>
        <w:rPr>
          <w:rFonts w:ascii="Times New Roman" w:hAnsi="Times New Roman" w:cs="Times New Roman"/>
          <w:sz w:val="24"/>
          <w:szCs w:val="24"/>
        </w:rPr>
        <w:t xml:space="preserve"> основе сводились к следующему: приближение политических структур к аналогам государств-членов европейского объединения, создание зон свободной торговли, постепенная либерализация визовых режимов до потенциального уровня их отмены, а также широкий набор положений, затрагивающих вопросы демократических преобразований, </w:t>
      </w:r>
      <w:r w:rsidR="00282158">
        <w:rPr>
          <w:rFonts w:ascii="Times New Roman" w:hAnsi="Times New Roman" w:cs="Times New Roman"/>
          <w:sz w:val="24"/>
          <w:szCs w:val="24"/>
        </w:rPr>
        <w:t xml:space="preserve">формирования гражданского общества, трансграничных общественных контактов и </w:t>
      </w:r>
      <w:r>
        <w:rPr>
          <w:rFonts w:ascii="Times New Roman" w:hAnsi="Times New Roman" w:cs="Times New Roman"/>
          <w:sz w:val="24"/>
          <w:szCs w:val="24"/>
        </w:rPr>
        <w:t>энергетической бе</w:t>
      </w:r>
      <w:r w:rsidR="00282158">
        <w:rPr>
          <w:rFonts w:ascii="Times New Roman" w:hAnsi="Times New Roman" w:cs="Times New Roman"/>
          <w:sz w:val="24"/>
          <w:szCs w:val="24"/>
        </w:rPr>
        <w:t>з</w:t>
      </w:r>
      <w:r>
        <w:rPr>
          <w:rFonts w:ascii="Times New Roman" w:hAnsi="Times New Roman" w:cs="Times New Roman"/>
          <w:sz w:val="24"/>
          <w:szCs w:val="24"/>
        </w:rPr>
        <w:t>опасности</w:t>
      </w:r>
      <w:r w:rsidR="00282158">
        <w:rPr>
          <w:rFonts w:ascii="Times New Roman" w:hAnsi="Times New Roman" w:cs="Times New Roman"/>
          <w:sz w:val="24"/>
          <w:szCs w:val="24"/>
        </w:rPr>
        <w:t xml:space="preserve">. Показателен тот момент, что среди высших официальных лиц, к примеру, на данном саммите присутствовала лишь А. </w:t>
      </w:r>
      <w:proofErr w:type="spellStart"/>
      <w:r w:rsidR="00282158">
        <w:rPr>
          <w:rFonts w:ascii="Times New Roman" w:hAnsi="Times New Roman" w:cs="Times New Roman"/>
          <w:sz w:val="24"/>
          <w:szCs w:val="24"/>
        </w:rPr>
        <w:t>Меркель</w:t>
      </w:r>
      <w:proofErr w:type="spellEnd"/>
      <w:r w:rsidR="00282158">
        <w:rPr>
          <w:rFonts w:ascii="Times New Roman" w:hAnsi="Times New Roman" w:cs="Times New Roman"/>
          <w:sz w:val="24"/>
          <w:szCs w:val="24"/>
        </w:rPr>
        <w:t>, в то время как остальные страны Западной Европы не проявили значительного интереса к этому событию, на котором их стороны были представлены на более низком уровне, чем главная политическая фигура государства.</w:t>
      </w:r>
      <w:r w:rsidR="008C4B94">
        <w:rPr>
          <w:rStyle w:val="aa"/>
          <w:rFonts w:ascii="Times New Roman" w:hAnsi="Times New Roman" w:cs="Times New Roman"/>
          <w:sz w:val="24"/>
          <w:szCs w:val="24"/>
        </w:rPr>
        <w:footnoteReference w:id="94"/>
      </w:r>
      <w:r w:rsidR="00282158">
        <w:rPr>
          <w:rFonts w:ascii="Times New Roman" w:hAnsi="Times New Roman" w:cs="Times New Roman"/>
          <w:sz w:val="24"/>
          <w:szCs w:val="24"/>
        </w:rPr>
        <w:t xml:space="preserve"> </w:t>
      </w:r>
    </w:p>
    <w:p w:rsidR="00E64B28" w:rsidRDefault="00282158" w:rsidP="0031329D">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Впрочем, при этом в то же время, несмотря на непосредственное воздействие немецкой политической элиты на процесс оформления Восточного партнерства, нельзя переоценивать дальнейшее участие политических сил Германии в процессе его развития, памятуя о том, что данный проект неминуемо рассматривается через призму европейск</w:t>
      </w:r>
      <w:r w:rsidR="002844E0">
        <w:rPr>
          <w:rFonts w:ascii="Times New Roman" w:hAnsi="Times New Roman" w:cs="Times New Roman"/>
          <w:sz w:val="24"/>
          <w:szCs w:val="24"/>
        </w:rPr>
        <w:t>ой</w:t>
      </w:r>
      <w:r>
        <w:rPr>
          <w:rFonts w:ascii="Times New Roman" w:hAnsi="Times New Roman" w:cs="Times New Roman"/>
          <w:sz w:val="24"/>
          <w:szCs w:val="24"/>
        </w:rPr>
        <w:t xml:space="preserve"> интеграции, где ведущую роль, несомненно, играет Брюссель.</w:t>
      </w:r>
      <w:r w:rsidR="005807D5">
        <w:rPr>
          <w:rFonts w:ascii="Times New Roman" w:hAnsi="Times New Roman" w:cs="Times New Roman"/>
          <w:sz w:val="24"/>
          <w:szCs w:val="24"/>
        </w:rPr>
        <w:t xml:space="preserve"> Уместность применения положений </w:t>
      </w:r>
      <w:r w:rsidR="005807D5">
        <w:rPr>
          <w:rFonts w:ascii="Times New Roman" w:hAnsi="Times New Roman" w:cs="Times New Roman"/>
          <w:i/>
          <w:sz w:val="24"/>
          <w:szCs w:val="24"/>
          <w:lang w:val="de-DE"/>
        </w:rPr>
        <w:t>Ostpolitik</w:t>
      </w:r>
      <w:r w:rsidR="005807D5">
        <w:rPr>
          <w:rFonts w:ascii="Times New Roman" w:hAnsi="Times New Roman" w:cs="Times New Roman"/>
          <w:sz w:val="24"/>
          <w:szCs w:val="24"/>
        </w:rPr>
        <w:t xml:space="preserve">, однако, не нарушается этим фактом, так как сама концепция восточной политики есть проявление своеобразной европеизации немецкой внешней политики, где наряду с интересами Германии существуют идеи сближения с наднациональным образованием. Немецкая политическая элита в этом проекте видит свою роль в качестве одного из регуляторов </w:t>
      </w:r>
      <w:proofErr w:type="spellStart"/>
      <w:r w:rsidR="005807D5">
        <w:rPr>
          <w:rFonts w:ascii="Times New Roman" w:hAnsi="Times New Roman" w:cs="Times New Roman"/>
          <w:sz w:val="24"/>
          <w:szCs w:val="24"/>
        </w:rPr>
        <w:t>веховых</w:t>
      </w:r>
      <w:proofErr w:type="spellEnd"/>
      <w:r w:rsidR="005807D5">
        <w:rPr>
          <w:rFonts w:ascii="Times New Roman" w:hAnsi="Times New Roman" w:cs="Times New Roman"/>
          <w:sz w:val="24"/>
          <w:szCs w:val="24"/>
        </w:rPr>
        <w:t xml:space="preserve"> событий, предоставляя право непосредственного взаимодейст</w:t>
      </w:r>
      <w:r w:rsidR="002844E0">
        <w:rPr>
          <w:rFonts w:ascii="Times New Roman" w:hAnsi="Times New Roman" w:cs="Times New Roman"/>
          <w:sz w:val="24"/>
          <w:szCs w:val="24"/>
        </w:rPr>
        <w:t>вия со странами Восточной Европы</w:t>
      </w:r>
      <w:r w:rsidR="005807D5">
        <w:rPr>
          <w:rFonts w:ascii="Times New Roman" w:hAnsi="Times New Roman" w:cs="Times New Roman"/>
          <w:sz w:val="24"/>
          <w:szCs w:val="24"/>
        </w:rPr>
        <w:t xml:space="preserve"> Евросоюзу в вопросах имплементации модернизационных требований. Положения, определившие Восточное партнерство и озвученные выше, лежат в одном русле с концепцией </w:t>
      </w:r>
      <w:r w:rsidR="005807D5">
        <w:rPr>
          <w:rFonts w:ascii="Times New Roman" w:hAnsi="Times New Roman" w:cs="Times New Roman"/>
          <w:i/>
          <w:sz w:val="24"/>
          <w:szCs w:val="24"/>
          <w:lang w:val="de-DE"/>
        </w:rPr>
        <w:t>Ostpolitik</w:t>
      </w:r>
      <w:r w:rsidR="005807D5">
        <w:rPr>
          <w:rFonts w:ascii="Times New Roman" w:hAnsi="Times New Roman" w:cs="Times New Roman"/>
          <w:sz w:val="24"/>
          <w:szCs w:val="24"/>
        </w:rPr>
        <w:t>, формируя своеобразный симбиоз национального и наднационального уровней взаимодействия.</w:t>
      </w:r>
    </w:p>
    <w:p w:rsidR="00E81622" w:rsidRDefault="005807D5" w:rsidP="0031329D">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Вдобавок, стоит также обратить внимание на преобразование </w:t>
      </w:r>
      <w:r w:rsidR="009F5C0C">
        <w:rPr>
          <w:rFonts w:ascii="Times New Roman" w:hAnsi="Times New Roman" w:cs="Times New Roman"/>
          <w:sz w:val="24"/>
          <w:szCs w:val="24"/>
        </w:rPr>
        <w:t>самой политики "</w:t>
      </w:r>
      <w:r w:rsidR="009F5C0C" w:rsidRPr="00A23A74">
        <w:rPr>
          <w:rFonts w:ascii="Times New Roman" w:hAnsi="Times New Roman" w:cs="Times New Roman"/>
          <w:i/>
          <w:sz w:val="24"/>
          <w:szCs w:val="24"/>
          <w:lang w:val="de-DE"/>
        </w:rPr>
        <w:t>Wanderung</w:t>
      </w:r>
      <w:r w:rsidR="009F5C0C" w:rsidRPr="00A23A74">
        <w:rPr>
          <w:rFonts w:ascii="Times New Roman" w:hAnsi="Times New Roman" w:cs="Times New Roman"/>
          <w:i/>
          <w:sz w:val="24"/>
          <w:szCs w:val="24"/>
        </w:rPr>
        <w:t xml:space="preserve"> </w:t>
      </w:r>
      <w:r w:rsidR="009F5C0C" w:rsidRPr="00A23A74">
        <w:rPr>
          <w:rFonts w:ascii="Times New Roman" w:hAnsi="Times New Roman" w:cs="Times New Roman"/>
          <w:i/>
          <w:sz w:val="24"/>
          <w:szCs w:val="24"/>
          <w:lang w:val="de-DE"/>
        </w:rPr>
        <w:t>durch</w:t>
      </w:r>
      <w:r w:rsidR="009F5C0C" w:rsidRPr="00A23A74">
        <w:rPr>
          <w:rFonts w:ascii="Times New Roman" w:hAnsi="Times New Roman" w:cs="Times New Roman"/>
          <w:i/>
          <w:sz w:val="24"/>
          <w:szCs w:val="24"/>
        </w:rPr>
        <w:t xml:space="preserve"> </w:t>
      </w:r>
      <w:r w:rsidR="009F5C0C" w:rsidRPr="00A23A74">
        <w:rPr>
          <w:rFonts w:ascii="Times New Roman" w:hAnsi="Times New Roman" w:cs="Times New Roman"/>
          <w:i/>
          <w:sz w:val="24"/>
          <w:szCs w:val="24"/>
          <w:lang w:val="de-DE"/>
        </w:rPr>
        <w:t>Ann</w:t>
      </w:r>
      <w:proofErr w:type="spellStart"/>
      <w:r w:rsidR="009F5C0C" w:rsidRPr="00A23A74">
        <w:rPr>
          <w:rFonts w:ascii="Times New Roman" w:hAnsi="Times New Roman" w:cs="Times New Roman"/>
          <w:i/>
          <w:sz w:val="24"/>
          <w:szCs w:val="24"/>
        </w:rPr>
        <w:t>ä</w:t>
      </w:r>
      <w:r w:rsidR="009F5C0C" w:rsidRPr="00A23A74">
        <w:rPr>
          <w:rFonts w:ascii="Times New Roman" w:hAnsi="Times New Roman" w:cs="Times New Roman"/>
          <w:i/>
          <w:sz w:val="24"/>
          <w:szCs w:val="24"/>
          <w:lang w:val="de-DE"/>
        </w:rPr>
        <w:t>herung</w:t>
      </w:r>
      <w:proofErr w:type="spellEnd"/>
      <w:r w:rsidR="009F5C0C">
        <w:rPr>
          <w:rFonts w:ascii="Times New Roman" w:hAnsi="Times New Roman" w:cs="Times New Roman"/>
          <w:i/>
          <w:sz w:val="24"/>
          <w:szCs w:val="24"/>
        </w:rPr>
        <w:t>"</w:t>
      </w:r>
      <w:r w:rsidR="009F5C0C">
        <w:rPr>
          <w:rFonts w:ascii="Times New Roman" w:hAnsi="Times New Roman" w:cs="Times New Roman"/>
          <w:sz w:val="24"/>
          <w:szCs w:val="24"/>
        </w:rPr>
        <w:t>, лежащей в ядре восточной политики, в формулировку "</w:t>
      </w:r>
      <w:r w:rsidR="009F5C0C" w:rsidRPr="00A23A74">
        <w:rPr>
          <w:rFonts w:ascii="Times New Roman" w:hAnsi="Times New Roman" w:cs="Times New Roman"/>
          <w:i/>
          <w:sz w:val="24"/>
          <w:szCs w:val="24"/>
          <w:lang w:val="de-DE"/>
        </w:rPr>
        <w:t>Wanderung</w:t>
      </w:r>
      <w:r w:rsidR="009F5C0C" w:rsidRPr="00A23A74">
        <w:rPr>
          <w:rFonts w:ascii="Times New Roman" w:hAnsi="Times New Roman" w:cs="Times New Roman"/>
          <w:i/>
          <w:sz w:val="24"/>
          <w:szCs w:val="24"/>
        </w:rPr>
        <w:t xml:space="preserve"> </w:t>
      </w:r>
      <w:r w:rsidR="009F5C0C" w:rsidRPr="00A23A74">
        <w:rPr>
          <w:rFonts w:ascii="Times New Roman" w:hAnsi="Times New Roman" w:cs="Times New Roman"/>
          <w:i/>
          <w:sz w:val="24"/>
          <w:szCs w:val="24"/>
          <w:lang w:val="de-DE"/>
        </w:rPr>
        <w:t>durch</w:t>
      </w:r>
      <w:r w:rsidR="009F5C0C" w:rsidRPr="00A23A74">
        <w:rPr>
          <w:rFonts w:ascii="Times New Roman" w:hAnsi="Times New Roman" w:cs="Times New Roman"/>
          <w:i/>
          <w:sz w:val="24"/>
          <w:szCs w:val="24"/>
        </w:rPr>
        <w:t xml:space="preserve"> </w:t>
      </w:r>
      <w:r w:rsidR="009F5C0C">
        <w:rPr>
          <w:rFonts w:ascii="Times New Roman" w:hAnsi="Times New Roman" w:cs="Times New Roman"/>
          <w:i/>
          <w:sz w:val="24"/>
          <w:szCs w:val="24"/>
          <w:lang w:val="de-DE"/>
        </w:rPr>
        <w:t>Verflechtung</w:t>
      </w:r>
      <w:r w:rsidR="009F5C0C">
        <w:rPr>
          <w:rFonts w:ascii="Times New Roman" w:hAnsi="Times New Roman" w:cs="Times New Roman"/>
          <w:i/>
          <w:sz w:val="24"/>
          <w:szCs w:val="24"/>
        </w:rPr>
        <w:t>"</w:t>
      </w:r>
      <w:r w:rsidR="009F5C0C" w:rsidRPr="009F5C0C">
        <w:rPr>
          <w:rFonts w:ascii="Times New Roman" w:hAnsi="Times New Roman" w:cs="Times New Roman"/>
          <w:i/>
          <w:sz w:val="24"/>
          <w:szCs w:val="24"/>
        </w:rPr>
        <w:t xml:space="preserve"> </w:t>
      </w:r>
      <w:r w:rsidR="009F5C0C">
        <w:rPr>
          <w:rFonts w:ascii="Times New Roman" w:hAnsi="Times New Roman" w:cs="Times New Roman"/>
          <w:sz w:val="24"/>
          <w:szCs w:val="24"/>
        </w:rPr>
        <w:t xml:space="preserve">("изменение через переплетение" или "изменение через </w:t>
      </w:r>
      <w:r w:rsidR="009F5C0C">
        <w:rPr>
          <w:rFonts w:ascii="Times New Roman" w:hAnsi="Times New Roman" w:cs="Times New Roman"/>
          <w:sz w:val="24"/>
          <w:szCs w:val="24"/>
        </w:rPr>
        <w:lastRenderedPageBreak/>
        <w:t>интеграцию")</w:t>
      </w:r>
      <w:r w:rsidR="008C4B94">
        <w:rPr>
          <w:rStyle w:val="aa"/>
          <w:rFonts w:ascii="Times New Roman" w:hAnsi="Times New Roman" w:cs="Times New Roman"/>
          <w:sz w:val="24"/>
          <w:szCs w:val="24"/>
        </w:rPr>
        <w:footnoteReference w:id="95"/>
      </w:r>
      <w:r w:rsidR="009F5C0C">
        <w:rPr>
          <w:rFonts w:ascii="Times New Roman" w:hAnsi="Times New Roman" w:cs="Times New Roman"/>
          <w:sz w:val="24"/>
          <w:szCs w:val="24"/>
        </w:rPr>
        <w:t xml:space="preserve">, идея которой родилась еще в ходе председательства ФРГ в ЕС в первой половине 2007 года. Благодаря концептуальной замене второго слова происходит обращение к более глобальной постановке вопроса, где политика в отношении стран Восточного партнерства видится не столько через призму приближения к нормам Европейского союза как к неким шаблонам, являющим потенциальную цель, сколько через понятия сознательного формирования политических и экономических структур, идейно совместимых с проектом европейской интеграции и тем самым определенно открывающих дорогу </w:t>
      </w:r>
      <w:r w:rsidR="000819DA">
        <w:rPr>
          <w:rFonts w:ascii="Times New Roman" w:hAnsi="Times New Roman" w:cs="Times New Roman"/>
          <w:sz w:val="24"/>
          <w:szCs w:val="24"/>
        </w:rPr>
        <w:t xml:space="preserve">к включению этих государств в общий интеграционный проект, </w:t>
      </w:r>
      <w:r w:rsidR="007C78D2">
        <w:rPr>
          <w:rFonts w:ascii="Times New Roman" w:hAnsi="Times New Roman" w:cs="Times New Roman"/>
          <w:sz w:val="24"/>
          <w:szCs w:val="24"/>
        </w:rPr>
        <w:t xml:space="preserve">хотя </w:t>
      </w:r>
      <w:r w:rsidR="000819DA">
        <w:rPr>
          <w:rFonts w:ascii="Times New Roman" w:hAnsi="Times New Roman" w:cs="Times New Roman"/>
          <w:sz w:val="24"/>
          <w:szCs w:val="24"/>
        </w:rPr>
        <w:t>явно при этом не заявляя о его экстраполяции на данные шесть стран.</w:t>
      </w:r>
    </w:p>
    <w:p w:rsidR="005807D5" w:rsidRDefault="000819DA" w:rsidP="0031329D">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В вышеозначенных условиях </w:t>
      </w:r>
      <w:r w:rsidR="007C78D2">
        <w:rPr>
          <w:rFonts w:ascii="Times New Roman" w:hAnsi="Times New Roman" w:cs="Times New Roman"/>
          <w:sz w:val="24"/>
          <w:szCs w:val="24"/>
        </w:rPr>
        <w:t xml:space="preserve">также </w:t>
      </w:r>
      <w:r>
        <w:rPr>
          <w:rFonts w:ascii="Times New Roman" w:hAnsi="Times New Roman" w:cs="Times New Roman"/>
          <w:sz w:val="24"/>
          <w:szCs w:val="24"/>
        </w:rPr>
        <w:t>приобретает особую роль разделение</w:t>
      </w:r>
      <w:r w:rsidR="007C78D2">
        <w:rPr>
          <w:rFonts w:ascii="Times New Roman" w:hAnsi="Times New Roman" w:cs="Times New Roman"/>
          <w:sz w:val="24"/>
          <w:szCs w:val="24"/>
        </w:rPr>
        <w:t xml:space="preserve"> этих государств на группы в зависимости от их успехов в рамках претворения в жизнь намеченных модернизационных мер, где </w:t>
      </w:r>
      <w:r w:rsidR="00257A3F">
        <w:rPr>
          <w:rFonts w:ascii="Times New Roman" w:hAnsi="Times New Roman" w:cs="Times New Roman"/>
          <w:sz w:val="24"/>
          <w:szCs w:val="24"/>
        </w:rPr>
        <w:t>в определенной степени на особой ступени взаимоотношений с ЕС стоят такие 3 страны, как Молдавия, Грузия и Украина, в то время как Азербайджан и Армения находятся</w:t>
      </w:r>
      <w:r w:rsidR="00CA2F2A">
        <w:rPr>
          <w:rFonts w:ascii="Times New Roman" w:hAnsi="Times New Roman" w:cs="Times New Roman"/>
          <w:sz w:val="24"/>
          <w:szCs w:val="24"/>
        </w:rPr>
        <w:t xml:space="preserve"> на более низком уровне сотрудничества, а Белоруссия во многом </w:t>
      </w:r>
      <w:r w:rsidR="000A6DA7">
        <w:rPr>
          <w:rFonts w:ascii="Times New Roman" w:hAnsi="Times New Roman" w:cs="Times New Roman"/>
          <w:sz w:val="24"/>
          <w:szCs w:val="24"/>
        </w:rPr>
        <w:t>на начальной стадии взаимоотношений согласно идеи Восточного партнерства.</w:t>
      </w:r>
      <w:r w:rsidR="00E81622">
        <w:rPr>
          <w:rFonts w:ascii="Times New Roman" w:hAnsi="Times New Roman" w:cs="Times New Roman"/>
          <w:sz w:val="24"/>
          <w:szCs w:val="24"/>
        </w:rPr>
        <w:t xml:space="preserve"> Такая градация позволяет взглянуть под разным углом на идейное ядро кооперации с каждым из государств в отдельности, а также выявить те проблемные моменты, с которыми сталкивается конкретная страна. Концепция восточной политики неизменно представляет собой единый конструкт и, следовательно, чувствительно реагирует на состояние дел в каждой из составляющих сфер сотрудничества.</w:t>
      </w:r>
    </w:p>
    <w:p w:rsidR="00E81622" w:rsidRDefault="006E01F8" w:rsidP="00E81622">
      <w:pPr>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1) </w:t>
      </w:r>
      <w:r w:rsidR="00E81622">
        <w:rPr>
          <w:rFonts w:ascii="Times New Roman" w:hAnsi="Times New Roman" w:cs="Times New Roman"/>
          <w:i/>
          <w:sz w:val="28"/>
          <w:szCs w:val="28"/>
        </w:rPr>
        <w:t>Молдавия, Грузия, Украина</w:t>
      </w:r>
      <w:r w:rsidR="000D1414">
        <w:rPr>
          <w:rFonts w:ascii="Times New Roman" w:hAnsi="Times New Roman" w:cs="Times New Roman"/>
          <w:i/>
          <w:sz w:val="28"/>
          <w:szCs w:val="28"/>
        </w:rPr>
        <w:t>: авангард Восточного партнерства</w:t>
      </w:r>
    </w:p>
    <w:p w:rsidR="00B13EA1" w:rsidRDefault="00E81622" w:rsidP="00E81622">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Три страны, обладающие наиболее развитым уровнем взаимодействия с ЕС в рамках Восточного партнерства (Молдавия, Грузия, Украина), отличает от других </w:t>
      </w:r>
      <w:r w:rsidR="002844E0">
        <w:rPr>
          <w:rFonts w:ascii="Times New Roman" w:hAnsi="Times New Roman" w:cs="Times New Roman"/>
          <w:sz w:val="24"/>
          <w:szCs w:val="24"/>
        </w:rPr>
        <w:t>наличие</w:t>
      </w:r>
      <w:r>
        <w:rPr>
          <w:rFonts w:ascii="Times New Roman" w:hAnsi="Times New Roman" w:cs="Times New Roman"/>
          <w:sz w:val="24"/>
          <w:szCs w:val="24"/>
        </w:rPr>
        <w:t xml:space="preserve"> Соглашения об ассоциации с Евросоюзом, содержащего как политическую, так и экономическую часть. В случае с Молдавией и Грузией данное соглашение </w:t>
      </w:r>
      <w:r w:rsidR="00B13EA1">
        <w:rPr>
          <w:rFonts w:ascii="Times New Roman" w:hAnsi="Times New Roman" w:cs="Times New Roman"/>
          <w:sz w:val="24"/>
          <w:szCs w:val="24"/>
        </w:rPr>
        <w:t>было парафировано в ходе проведения Вильнюсского саммита Восточного партнерства в ноябре 2013 г., а подписано, в свою очередь, в июне в Брюсселе</w:t>
      </w:r>
      <w:r w:rsidR="001E0F10">
        <w:rPr>
          <w:rStyle w:val="aa"/>
          <w:rFonts w:ascii="Times New Roman" w:hAnsi="Times New Roman" w:cs="Times New Roman"/>
          <w:sz w:val="24"/>
          <w:szCs w:val="24"/>
        </w:rPr>
        <w:footnoteReference w:id="96"/>
      </w:r>
      <w:r w:rsidR="00B13EA1">
        <w:rPr>
          <w:rFonts w:ascii="Times New Roman" w:hAnsi="Times New Roman" w:cs="Times New Roman"/>
          <w:sz w:val="24"/>
          <w:szCs w:val="24"/>
        </w:rPr>
        <w:t xml:space="preserve">; Украина же ввиду </w:t>
      </w:r>
      <w:r w:rsidR="00B13EA1">
        <w:rPr>
          <w:rFonts w:ascii="Times New Roman" w:hAnsi="Times New Roman" w:cs="Times New Roman"/>
          <w:sz w:val="24"/>
          <w:szCs w:val="24"/>
        </w:rPr>
        <w:lastRenderedPageBreak/>
        <w:t>внутренних и внешних факторов, отразившихся на возникновении в дальнейшем кризисной ситуации, процесс подписания разбила на две части: в марте 2014 г. подпись была поставлена под политической составляющей Соглашения, а в июне 2014 г. - под экономической частью.</w:t>
      </w:r>
      <w:r w:rsidR="00474727">
        <w:rPr>
          <w:rStyle w:val="aa"/>
          <w:rFonts w:ascii="Times New Roman" w:hAnsi="Times New Roman" w:cs="Times New Roman"/>
          <w:sz w:val="24"/>
          <w:szCs w:val="24"/>
        </w:rPr>
        <w:footnoteReference w:id="97"/>
      </w:r>
      <w:r w:rsidR="00B13EA1">
        <w:rPr>
          <w:rFonts w:ascii="Times New Roman" w:hAnsi="Times New Roman" w:cs="Times New Roman"/>
          <w:sz w:val="24"/>
          <w:szCs w:val="24"/>
        </w:rPr>
        <w:t xml:space="preserve"> Во многом каждая из данных стран прошла свой, отличный от других путь к переходу взаимоотношений на данный уровень, который не преминул отобразиться на конечном итоге.</w:t>
      </w:r>
    </w:p>
    <w:p w:rsidR="00E81622" w:rsidRDefault="00BC672E" w:rsidP="00E81622">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Сильной стороной Молдавии в двусторонних взаимоотношениях с ЕС</w:t>
      </w:r>
      <w:r w:rsidR="000A1205">
        <w:rPr>
          <w:rFonts w:ascii="Times New Roman" w:hAnsi="Times New Roman" w:cs="Times New Roman"/>
          <w:sz w:val="24"/>
          <w:szCs w:val="24"/>
        </w:rPr>
        <w:t>, к примеру,</w:t>
      </w:r>
      <w:r>
        <w:rPr>
          <w:rFonts w:ascii="Times New Roman" w:hAnsi="Times New Roman" w:cs="Times New Roman"/>
          <w:sz w:val="24"/>
          <w:szCs w:val="24"/>
        </w:rPr>
        <w:t xml:space="preserve"> выступали экономические связи, где импорт и экспорт, приходившийся на страны объединенной Европы равнялся примерно 50%. Этому способствовало и осуществление процесса имплементации зоны свободной торговли, в рамках которого на первоначальном этапе были сняты тарифы на отдельные молдавские товары, представлявшие наибольший интерес для экономики. Однако проблемным моментом в общей </w:t>
      </w:r>
      <w:proofErr w:type="spellStart"/>
      <w:r>
        <w:rPr>
          <w:rFonts w:ascii="Times New Roman" w:hAnsi="Times New Roman" w:cs="Times New Roman"/>
          <w:sz w:val="24"/>
          <w:szCs w:val="24"/>
        </w:rPr>
        <w:t>модернизационной</w:t>
      </w:r>
      <w:proofErr w:type="spellEnd"/>
      <w:r>
        <w:rPr>
          <w:rFonts w:ascii="Times New Roman" w:hAnsi="Times New Roman" w:cs="Times New Roman"/>
          <w:sz w:val="24"/>
          <w:szCs w:val="24"/>
        </w:rPr>
        <w:t xml:space="preserve"> повестке дня стал выступать вопрос относительно необходимости проведения реформы правовой системы, тесно связанный с высоким уровнем коррупционной составляющей, сохранявшейся в Молдавии.</w:t>
      </w:r>
      <w:r w:rsidR="000A1205">
        <w:rPr>
          <w:rFonts w:ascii="Times New Roman" w:hAnsi="Times New Roman" w:cs="Times New Roman"/>
          <w:sz w:val="24"/>
          <w:szCs w:val="24"/>
        </w:rPr>
        <w:t xml:space="preserve"> Последняя черта несомненным образом отражалась на неэффективности самой экономической модели, функционирующей в государстве, которая характеризовалась высокой степенью монополизации, слабым присутствием конкурентных сил, а также </w:t>
      </w:r>
      <w:proofErr w:type="spellStart"/>
      <w:r w:rsidR="000A1205">
        <w:rPr>
          <w:rFonts w:ascii="Times New Roman" w:hAnsi="Times New Roman" w:cs="Times New Roman"/>
          <w:sz w:val="24"/>
          <w:szCs w:val="24"/>
        </w:rPr>
        <w:t>клановостью</w:t>
      </w:r>
      <w:proofErr w:type="spellEnd"/>
      <w:r w:rsidR="000A1205">
        <w:rPr>
          <w:rFonts w:ascii="Times New Roman" w:hAnsi="Times New Roman" w:cs="Times New Roman"/>
          <w:sz w:val="24"/>
          <w:szCs w:val="24"/>
        </w:rPr>
        <w:t xml:space="preserve"> в наиболее важных отраслях экономики. К тому же медленная политическая трансформация системы сказывалась и на ходе осуществления плана либерализации визового режима, развернутого в 2010 г. и состоявшего из двух фаз, где сперва предполагалась лишь гармонизация законодательства и проведение внутренних реформ, а впоследствии</w:t>
      </w:r>
      <w:r w:rsidR="0011223D">
        <w:rPr>
          <w:rFonts w:ascii="Times New Roman" w:hAnsi="Times New Roman" w:cs="Times New Roman"/>
          <w:sz w:val="24"/>
          <w:szCs w:val="24"/>
        </w:rPr>
        <w:t xml:space="preserve"> должен был начаться процесс имплементации новых правовых реалий.</w:t>
      </w:r>
      <w:r w:rsidR="001D0C34">
        <w:rPr>
          <w:rStyle w:val="aa"/>
          <w:rFonts w:ascii="Times New Roman" w:hAnsi="Times New Roman" w:cs="Times New Roman"/>
          <w:sz w:val="24"/>
          <w:szCs w:val="24"/>
        </w:rPr>
        <w:footnoteReference w:id="98"/>
      </w:r>
      <w:r w:rsidR="0011223D">
        <w:rPr>
          <w:rFonts w:ascii="Times New Roman" w:hAnsi="Times New Roman" w:cs="Times New Roman"/>
          <w:sz w:val="24"/>
          <w:szCs w:val="24"/>
        </w:rPr>
        <w:t xml:space="preserve"> </w:t>
      </w:r>
    </w:p>
    <w:p w:rsidR="000A1205" w:rsidRDefault="0011223D" w:rsidP="00E81622">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Вдобавок, общее положение дел осложнялось наличием неразрешенного конфликта в Приднестровье, население которого упорно не желало ассоциировать себя с политикой, проводимой Кишиневом. В </w:t>
      </w:r>
      <w:r w:rsidR="0078252B">
        <w:rPr>
          <w:rFonts w:ascii="Times New Roman" w:hAnsi="Times New Roman" w:cs="Times New Roman"/>
          <w:sz w:val="24"/>
          <w:szCs w:val="24"/>
        </w:rPr>
        <w:t>этой</w:t>
      </w:r>
      <w:r>
        <w:rPr>
          <w:rFonts w:ascii="Times New Roman" w:hAnsi="Times New Roman" w:cs="Times New Roman"/>
          <w:sz w:val="24"/>
          <w:szCs w:val="24"/>
        </w:rPr>
        <w:t xml:space="preserve"> ситуации свою роль играла и особая ориентация региона, грозившего отделением, на Россию, рассматриваемая в качестве противопоставления официальной линии на сближение с ЕС.</w:t>
      </w:r>
      <w:r w:rsidR="0078252B">
        <w:rPr>
          <w:rFonts w:ascii="Times New Roman" w:hAnsi="Times New Roman" w:cs="Times New Roman"/>
          <w:sz w:val="24"/>
          <w:szCs w:val="24"/>
        </w:rPr>
        <w:t xml:space="preserve"> Именно данный вопрос стал заглавным в ходе </w:t>
      </w:r>
      <w:r w:rsidR="0078252B">
        <w:rPr>
          <w:rFonts w:ascii="Times New Roman" w:hAnsi="Times New Roman" w:cs="Times New Roman"/>
          <w:sz w:val="24"/>
          <w:szCs w:val="24"/>
        </w:rPr>
        <w:lastRenderedPageBreak/>
        <w:t xml:space="preserve">посещения Молдавии федеральным канцлером А. </w:t>
      </w:r>
      <w:proofErr w:type="spellStart"/>
      <w:r w:rsidR="0078252B">
        <w:rPr>
          <w:rFonts w:ascii="Times New Roman" w:hAnsi="Times New Roman" w:cs="Times New Roman"/>
          <w:sz w:val="24"/>
          <w:szCs w:val="24"/>
        </w:rPr>
        <w:t>Меркель</w:t>
      </w:r>
      <w:proofErr w:type="spellEnd"/>
      <w:r w:rsidR="0078252B">
        <w:rPr>
          <w:rFonts w:ascii="Times New Roman" w:hAnsi="Times New Roman" w:cs="Times New Roman"/>
          <w:sz w:val="24"/>
          <w:szCs w:val="24"/>
        </w:rPr>
        <w:t xml:space="preserve"> в августе 2012 г.</w:t>
      </w:r>
      <w:r w:rsidR="001D0C34">
        <w:rPr>
          <w:rStyle w:val="aa"/>
          <w:rFonts w:ascii="Times New Roman" w:hAnsi="Times New Roman" w:cs="Times New Roman"/>
          <w:sz w:val="24"/>
          <w:szCs w:val="24"/>
        </w:rPr>
        <w:footnoteReference w:id="99"/>
      </w:r>
      <w:r w:rsidR="0078252B">
        <w:rPr>
          <w:rFonts w:ascii="Times New Roman" w:hAnsi="Times New Roman" w:cs="Times New Roman"/>
          <w:sz w:val="24"/>
          <w:szCs w:val="24"/>
        </w:rPr>
        <w:t xml:space="preserve">, который фактически </w:t>
      </w:r>
      <w:r w:rsidR="00C126C4">
        <w:rPr>
          <w:rFonts w:ascii="Times New Roman" w:hAnsi="Times New Roman" w:cs="Times New Roman"/>
          <w:sz w:val="24"/>
          <w:szCs w:val="24"/>
        </w:rPr>
        <w:t>явился</w:t>
      </w:r>
      <w:r w:rsidR="0078252B">
        <w:rPr>
          <w:rFonts w:ascii="Times New Roman" w:hAnsi="Times New Roman" w:cs="Times New Roman"/>
          <w:sz w:val="24"/>
          <w:szCs w:val="24"/>
        </w:rPr>
        <w:t xml:space="preserve"> первым приездом лица такого уровня, представляющего Германию, в эту страну. В его рамках А. </w:t>
      </w:r>
      <w:proofErr w:type="spellStart"/>
      <w:r w:rsidR="0078252B">
        <w:rPr>
          <w:rFonts w:ascii="Times New Roman" w:hAnsi="Times New Roman" w:cs="Times New Roman"/>
          <w:sz w:val="24"/>
          <w:szCs w:val="24"/>
        </w:rPr>
        <w:t>Меркель</w:t>
      </w:r>
      <w:proofErr w:type="spellEnd"/>
      <w:r w:rsidR="0078252B">
        <w:rPr>
          <w:rFonts w:ascii="Times New Roman" w:hAnsi="Times New Roman" w:cs="Times New Roman"/>
          <w:sz w:val="24"/>
          <w:szCs w:val="24"/>
        </w:rPr>
        <w:t xml:space="preserve"> в очередной раз, как ранее это было в германо-российских отношениях, подняла проблему необходимости активизации деятельности в рамках формата 5+2 по разрешению данного кризиса. Особая заинтересованность немецкой стороны при этом постулировалась той же концепцией восточной политики, согласно которой политическое, экономическое и общественное сближение невозможно в условиях наличия конфликтного потенциала, способного обернуться полноценной угрозой ситуации стабильности и безопасности. </w:t>
      </w:r>
    </w:p>
    <w:p w:rsidR="0078252B" w:rsidRDefault="004F6D51" w:rsidP="00E81622">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В итоге Берлин, следуя избранной им модели обеспечения внешней защиты внутренним модернизационным процессам, происходящим в рамках Восточного партнерства, стал акцентировать внимание на необходимости снижения напряжения в рассматриваемом регионе, параллельно активизируя риторику п</w:t>
      </w:r>
      <w:r w:rsidR="00C126C4">
        <w:rPr>
          <w:rFonts w:ascii="Times New Roman" w:hAnsi="Times New Roman" w:cs="Times New Roman"/>
          <w:sz w:val="24"/>
          <w:szCs w:val="24"/>
        </w:rPr>
        <w:t>оощрения усиления взаимодействия</w:t>
      </w:r>
      <w:r>
        <w:rPr>
          <w:rFonts w:ascii="Times New Roman" w:hAnsi="Times New Roman" w:cs="Times New Roman"/>
          <w:sz w:val="24"/>
          <w:szCs w:val="24"/>
        </w:rPr>
        <w:t xml:space="preserve"> Молдавии с ЕС. Так, в апреле 2014 г. министр иностранных дел Ф.-В. </w:t>
      </w:r>
      <w:proofErr w:type="spellStart"/>
      <w:r>
        <w:rPr>
          <w:rFonts w:ascii="Times New Roman" w:hAnsi="Times New Roman" w:cs="Times New Roman"/>
          <w:sz w:val="24"/>
          <w:szCs w:val="24"/>
        </w:rPr>
        <w:t>Штайнмайер</w:t>
      </w:r>
      <w:proofErr w:type="spellEnd"/>
      <w:r>
        <w:rPr>
          <w:rFonts w:ascii="Times New Roman" w:hAnsi="Times New Roman" w:cs="Times New Roman"/>
          <w:sz w:val="24"/>
          <w:szCs w:val="24"/>
        </w:rPr>
        <w:t xml:space="preserve"> совместно со </w:t>
      </w:r>
      <w:r w:rsidR="001F4FAF">
        <w:rPr>
          <w:rFonts w:ascii="Times New Roman" w:hAnsi="Times New Roman" w:cs="Times New Roman"/>
          <w:sz w:val="24"/>
          <w:szCs w:val="24"/>
        </w:rPr>
        <w:t xml:space="preserve">своим французским коллегой Л. </w:t>
      </w:r>
      <w:proofErr w:type="spellStart"/>
      <w:r w:rsidR="001F4FAF">
        <w:rPr>
          <w:rFonts w:ascii="Times New Roman" w:hAnsi="Times New Roman" w:cs="Times New Roman"/>
          <w:sz w:val="24"/>
          <w:szCs w:val="24"/>
        </w:rPr>
        <w:t>Фабиусом</w:t>
      </w:r>
      <w:proofErr w:type="spellEnd"/>
      <w:r w:rsidR="001F4FAF">
        <w:rPr>
          <w:rFonts w:ascii="Times New Roman" w:hAnsi="Times New Roman" w:cs="Times New Roman"/>
          <w:sz w:val="24"/>
          <w:szCs w:val="24"/>
        </w:rPr>
        <w:t>, посещая Кишинев, заявили о крайней важности разрядки той ситуации, которая сложилась вследствие начала Украинского кризиса и которая осложняется наличием конфликтного потенциала внутри той же Молдавии.</w:t>
      </w:r>
      <w:r w:rsidR="00A22B61">
        <w:rPr>
          <w:rStyle w:val="aa"/>
          <w:rFonts w:ascii="Times New Roman" w:hAnsi="Times New Roman" w:cs="Times New Roman"/>
          <w:sz w:val="24"/>
          <w:szCs w:val="24"/>
        </w:rPr>
        <w:footnoteReference w:id="100"/>
      </w:r>
      <w:r w:rsidR="001F4FAF">
        <w:rPr>
          <w:rFonts w:ascii="Times New Roman" w:hAnsi="Times New Roman" w:cs="Times New Roman"/>
          <w:sz w:val="24"/>
          <w:szCs w:val="24"/>
        </w:rPr>
        <w:t xml:space="preserve"> Данная позиция тесно переплетена с оценкой влияния РФ в данном регионе и отчетливо иллюстрирует готовность немецкой политической элиты продолжать вектор кооперации внутри Восточного партнерства вне зависимости от возникающей вследствие этого напряженности в русско-германских отношениях.</w:t>
      </w:r>
    </w:p>
    <w:p w:rsidR="00ED6A6A" w:rsidRDefault="00FF2997" w:rsidP="00E81622">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Аналогичной логики придержива</w:t>
      </w:r>
      <w:r w:rsidR="00BE31AF">
        <w:rPr>
          <w:rFonts w:ascii="Times New Roman" w:hAnsi="Times New Roman" w:cs="Times New Roman"/>
          <w:sz w:val="24"/>
          <w:szCs w:val="24"/>
        </w:rPr>
        <w:t>лась</w:t>
      </w:r>
      <w:r>
        <w:rPr>
          <w:rFonts w:ascii="Times New Roman" w:hAnsi="Times New Roman" w:cs="Times New Roman"/>
          <w:sz w:val="24"/>
          <w:szCs w:val="24"/>
        </w:rPr>
        <w:t xml:space="preserve"> и линия выстраивания отношений между ЕС и Украиной, где роль фактора без</w:t>
      </w:r>
      <w:r w:rsidR="00BE31AF">
        <w:rPr>
          <w:rFonts w:ascii="Times New Roman" w:hAnsi="Times New Roman" w:cs="Times New Roman"/>
          <w:sz w:val="24"/>
          <w:szCs w:val="24"/>
        </w:rPr>
        <w:t>опасности и стабильности выходила</w:t>
      </w:r>
      <w:r>
        <w:rPr>
          <w:rFonts w:ascii="Times New Roman" w:hAnsi="Times New Roman" w:cs="Times New Roman"/>
          <w:sz w:val="24"/>
          <w:szCs w:val="24"/>
        </w:rPr>
        <w:t xml:space="preserve"> на первый план. Развертывание Восточного партнерства фактически совпало </w:t>
      </w:r>
      <w:proofErr w:type="spellStart"/>
      <w:r>
        <w:rPr>
          <w:rFonts w:ascii="Times New Roman" w:hAnsi="Times New Roman" w:cs="Times New Roman"/>
          <w:sz w:val="24"/>
          <w:szCs w:val="24"/>
        </w:rPr>
        <w:t>темпорально</w:t>
      </w:r>
      <w:proofErr w:type="spellEnd"/>
      <w:r>
        <w:rPr>
          <w:rFonts w:ascii="Times New Roman" w:hAnsi="Times New Roman" w:cs="Times New Roman"/>
          <w:sz w:val="24"/>
          <w:szCs w:val="24"/>
        </w:rPr>
        <w:t xml:space="preserve"> с приходом на пост президента Украины В. Януковича, политика которого старалась придерживаться двойного курса лавирования между сотрудничеством с Россией и Евросоюзом. Старт </w:t>
      </w:r>
      <w:r w:rsidR="00FD686B">
        <w:rPr>
          <w:rFonts w:ascii="Times New Roman" w:hAnsi="Times New Roman" w:cs="Times New Roman"/>
          <w:sz w:val="24"/>
          <w:szCs w:val="24"/>
        </w:rPr>
        <w:t>деятельности</w:t>
      </w:r>
      <w:r>
        <w:rPr>
          <w:rFonts w:ascii="Times New Roman" w:hAnsi="Times New Roman" w:cs="Times New Roman"/>
          <w:sz w:val="24"/>
          <w:szCs w:val="24"/>
        </w:rPr>
        <w:t xml:space="preserve"> по организации </w:t>
      </w:r>
      <w:r w:rsidR="00FD686B">
        <w:rPr>
          <w:rFonts w:ascii="Times New Roman" w:hAnsi="Times New Roman" w:cs="Times New Roman"/>
          <w:sz w:val="24"/>
          <w:szCs w:val="24"/>
        </w:rPr>
        <w:t xml:space="preserve">зоны глубокой и всеобъемлющей свободной торговли </w:t>
      </w:r>
      <w:r w:rsidR="00FD686B">
        <w:rPr>
          <w:rFonts w:ascii="Times New Roman" w:hAnsi="Times New Roman" w:cs="Times New Roman"/>
          <w:sz w:val="24"/>
          <w:szCs w:val="24"/>
        </w:rPr>
        <w:lastRenderedPageBreak/>
        <w:t>пришелся на 2012 г.</w:t>
      </w:r>
      <w:r w:rsidR="00A22B61">
        <w:rPr>
          <w:rStyle w:val="aa"/>
          <w:rFonts w:ascii="Times New Roman" w:hAnsi="Times New Roman" w:cs="Times New Roman"/>
          <w:sz w:val="24"/>
          <w:szCs w:val="24"/>
        </w:rPr>
        <w:footnoteReference w:id="101"/>
      </w:r>
      <w:r w:rsidR="00FD686B">
        <w:rPr>
          <w:rFonts w:ascii="Times New Roman" w:hAnsi="Times New Roman" w:cs="Times New Roman"/>
          <w:sz w:val="24"/>
          <w:szCs w:val="24"/>
        </w:rPr>
        <w:t xml:space="preserve">, хотя переговоры на эту тематику велись еще с 2008 г., а сама Украина первоначально рассматривалась в качестве ведущей страны Восточного партнерства в отношении процессов модернизации. При этом параллельно </w:t>
      </w:r>
      <w:r w:rsidR="00EF2620">
        <w:rPr>
          <w:rFonts w:ascii="Times New Roman" w:hAnsi="Times New Roman" w:cs="Times New Roman"/>
          <w:sz w:val="24"/>
          <w:szCs w:val="24"/>
        </w:rPr>
        <w:t>возможность вхождения в Таможенный союз публично не отрицалась и даже делались высказывания, выражающие готовность украинской элиты приспособить местное законодательство к требованиям данного объединения. Такая позиция неминуемо вызывала недовольство в Брюсселе и в странах-членах Евросоюза относительно неопределенности поведения Киева.</w:t>
      </w:r>
    </w:p>
    <w:p w:rsidR="00EF2620" w:rsidRDefault="00EF2620" w:rsidP="00E81622">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Своеобразной высшей точкой противоречивости выбранного Украиной курса стала ситуация, сложившаяся после отказа В. Януковича на Вильнюсском саммите Восточного партнерства подписать Соглашение об ассоциации с ЕС в пользу проекта евразийской интеграции. </w:t>
      </w:r>
      <w:r w:rsidR="004B3988">
        <w:rPr>
          <w:rFonts w:ascii="Times New Roman" w:hAnsi="Times New Roman" w:cs="Times New Roman"/>
          <w:sz w:val="24"/>
          <w:szCs w:val="24"/>
        </w:rPr>
        <w:t>Политическое решение элиты вошло в определенную конфронтацию с тем образом, который в течение продолжительного времени поддерживался среди населения страны относительно вектора модернизации, что в итоге привело к массовым выступлениям и началу политического кризиса в стране.</w:t>
      </w:r>
      <w:r w:rsidR="00385411">
        <w:rPr>
          <w:rStyle w:val="aa"/>
          <w:rFonts w:ascii="Times New Roman" w:hAnsi="Times New Roman" w:cs="Times New Roman"/>
          <w:sz w:val="24"/>
          <w:szCs w:val="24"/>
        </w:rPr>
        <w:footnoteReference w:id="102"/>
      </w:r>
      <w:r w:rsidR="004B3988">
        <w:rPr>
          <w:rFonts w:ascii="Times New Roman" w:hAnsi="Times New Roman" w:cs="Times New Roman"/>
          <w:sz w:val="24"/>
          <w:szCs w:val="24"/>
        </w:rPr>
        <w:t xml:space="preserve"> Необходимо при этом понимать, что на последующую реакцию со стороны европейской, в том числе и немецкой,  политической элиты, оказала свое влияние опять же концепция восточной политики, которая постулировала необходимость углубления развиваемых в течение предыдущего периода связей и отсутствия отхода от той политики, которая проводилась в жизнь до этого периода. Усиление экономических связей, где, к примеру, </w:t>
      </w:r>
      <w:r w:rsidR="00BE31AF">
        <w:rPr>
          <w:rFonts w:ascii="Times New Roman" w:hAnsi="Times New Roman" w:cs="Times New Roman"/>
          <w:sz w:val="24"/>
          <w:szCs w:val="24"/>
        </w:rPr>
        <w:t>в 2013 г. экспорт товаров и услуг из Украины в ЕС вырос на 30%, а импорт из ЕС в Украину увеличился на 22,2%, подкрепленное высокой долей поддержки европейского вектора развития среди населения (примерно равной 50%)</w:t>
      </w:r>
      <w:r w:rsidR="00385411">
        <w:rPr>
          <w:rStyle w:val="aa"/>
          <w:rFonts w:ascii="Times New Roman" w:hAnsi="Times New Roman" w:cs="Times New Roman"/>
          <w:sz w:val="24"/>
          <w:szCs w:val="24"/>
        </w:rPr>
        <w:footnoteReference w:id="103"/>
      </w:r>
      <w:r w:rsidR="00BE31AF">
        <w:rPr>
          <w:rFonts w:ascii="Times New Roman" w:hAnsi="Times New Roman" w:cs="Times New Roman"/>
          <w:sz w:val="24"/>
          <w:szCs w:val="24"/>
        </w:rPr>
        <w:t xml:space="preserve"> указывали на тот факт, что сотрудничество с Евросоюзом не должно было стать легко обратимой тенденцией, а наоборот, превратиться в долгосрочную перспективу.</w:t>
      </w:r>
      <w:r w:rsidR="00CF0BE9">
        <w:rPr>
          <w:rFonts w:ascii="Times New Roman" w:hAnsi="Times New Roman" w:cs="Times New Roman"/>
          <w:sz w:val="24"/>
          <w:szCs w:val="24"/>
        </w:rPr>
        <w:t xml:space="preserve"> С самого начала Украинского кризиса </w:t>
      </w:r>
      <w:r w:rsidR="000C3E45">
        <w:rPr>
          <w:rFonts w:ascii="Times New Roman" w:hAnsi="Times New Roman" w:cs="Times New Roman"/>
          <w:sz w:val="24"/>
          <w:szCs w:val="24"/>
        </w:rPr>
        <w:t xml:space="preserve">именно федеральный канцлер Германии А. </w:t>
      </w:r>
      <w:proofErr w:type="spellStart"/>
      <w:r w:rsidR="000C3E45">
        <w:rPr>
          <w:rFonts w:ascii="Times New Roman" w:hAnsi="Times New Roman" w:cs="Times New Roman"/>
          <w:sz w:val="24"/>
          <w:szCs w:val="24"/>
        </w:rPr>
        <w:t>Меркель</w:t>
      </w:r>
      <w:proofErr w:type="spellEnd"/>
      <w:r w:rsidR="000C3E45">
        <w:rPr>
          <w:rFonts w:ascii="Times New Roman" w:hAnsi="Times New Roman" w:cs="Times New Roman"/>
          <w:sz w:val="24"/>
          <w:szCs w:val="24"/>
        </w:rPr>
        <w:t xml:space="preserve"> позиционировала себя в качестве активного посредника по урегулированию конфликта, инициировав многочисленные консультации как с российской, так и с украинской стороной, тем самым </w:t>
      </w:r>
      <w:r w:rsidR="000C3E45">
        <w:rPr>
          <w:rFonts w:ascii="Times New Roman" w:hAnsi="Times New Roman" w:cs="Times New Roman"/>
          <w:sz w:val="24"/>
          <w:szCs w:val="24"/>
        </w:rPr>
        <w:lastRenderedPageBreak/>
        <w:t>стремясь обеспечить внешнее состояние стабильности, необходимое для процесса сближения.</w:t>
      </w:r>
      <w:r w:rsidR="000C3E45">
        <w:rPr>
          <w:rStyle w:val="aa"/>
          <w:rFonts w:ascii="Times New Roman" w:hAnsi="Times New Roman" w:cs="Times New Roman"/>
          <w:sz w:val="24"/>
          <w:szCs w:val="24"/>
        </w:rPr>
        <w:footnoteReference w:id="104"/>
      </w:r>
    </w:p>
    <w:p w:rsidR="00BE31AF" w:rsidRDefault="008E1CD3" w:rsidP="00E81622">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случае с Грузией концепция </w:t>
      </w:r>
      <w:r>
        <w:rPr>
          <w:rFonts w:ascii="Times New Roman" w:hAnsi="Times New Roman" w:cs="Times New Roman"/>
          <w:i/>
          <w:sz w:val="24"/>
          <w:szCs w:val="24"/>
          <w:lang w:val="de-DE"/>
        </w:rPr>
        <w:t>Ostpolitik</w:t>
      </w:r>
      <w:r>
        <w:rPr>
          <w:rFonts w:ascii="Times New Roman" w:hAnsi="Times New Roman" w:cs="Times New Roman"/>
          <w:i/>
          <w:sz w:val="24"/>
          <w:szCs w:val="24"/>
        </w:rPr>
        <w:t xml:space="preserve"> </w:t>
      </w:r>
      <w:r>
        <w:rPr>
          <w:rFonts w:ascii="Times New Roman" w:hAnsi="Times New Roman" w:cs="Times New Roman"/>
          <w:sz w:val="24"/>
          <w:szCs w:val="24"/>
        </w:rPr>
        <w:t>проявила себя в качестве единого комплекса мер посредством обращения особого внимания на другие сферы взаимодействия: на экономическую и демократическую. В ходе схожих ра</w:t>
      </w:r>
      <w:r w:rsidR="00C126C4">
        <w:rPr>
          <w:rFonts w:ascii="Times New Roman" w:hAnsi="Times New Roman" w:cs="Times New Roman"/>
          <w:sz w:val="24"/>
          <w:szCs w:val="24"/>
        </w:rPr>
        <w:t>звернутым с Украиной переговоров</w:t>
      </w:r>
      <w:r>
        <w:rPr>
          <w:rFonts w:ascii="Times New Roman" w:hAnsi="Times New Roman" w:cs="Times New Roman"/>
          <w:sz w:val="24"/>
          <w:szCs w:val="24"/>
        </w:rPr>
        <w:t xml:space="preserve"> по созданию зоны глубокой и всеобъемлющей свободной торговли Тбилиси долгое время неохотно шел на соответствие требованиям орган</w:t>
      </w:r>
      <w:r w:rsidR="00C126C4">
        <w:rPr>
          <w:rFonts w:ascii="Times New Roman" w:hAnsi="Times New Roman" w:cs="Times New Roman"/>
          <w:sz w:val="24"/>
          <w:szCs w:val="24"/>
        </w:rPr>
        <w:t>ов</w:t>
      </w:r>
      <w:r>
        <w:rPr>
          <w:rFonts w:ascii="Times New Roman" w:hAnsi="Times New Roman" w:cs="Times New Roman"/>
          <w:sz w:val="24"/>
          <w:szCs w:val="24"/>
        </w:rPr>
        <w:t xml:space="preserve"> ЕС касательно создания новой системы проверок и сертификации качества производимой продукции взамен устаревших норм, разработанных еще во времена </w:t>
      </w:r>
      <w:proofErr w:type="spellStart"/>
      <w:r>
        <w:rPr>
          <w:rFonts w:ascii="Times New Roman" w:hAnsi="Times New Roman" w:cs="Times New Roman"/>
          <w:sz w:val="24"/>
          <w:szCs w:val="24"/>
        </w:rPr>
        <w:t>ГОСТа</w:t>
      </w:r>
      <w:proofErr w:type="spellEnd"/>
      <w:r>
        <w:rPr>
          <w:rFonts w:ascii="Times New Roman" w:hAnsi="Times New Roman" w:cs="Times New Roman"/>
          <w:sz w:val="24"/>
          <w:szCs w:val="24"/>
        </w:rPr>
        <w:t xml:space="preserve"> СССР. </w:t>
      </w:r>
      <w:r w:rsidR="009032D5">
        <w:rPr>
          <w:rFonts w:ascii="Times New Roman" w:hAnsi="Times New Roman" w:cs="Times New Roman"/>
          <w:sz w:val="24"/>
          <w:szCs w:val="24"/>
        </w:rPr>
        <w:t>Попытки грузинских властей ограничить действие данных инструментов сферой распространения лишь на те фирмы и компании, что уже являлись активными сторонниками введения вышеупомянутой системы, не увенчались успехом.</w:t>
      </w:r>
      <w:r w:rsidR="006E4DA2">
        <w:rPr>
          <w:rStyle w:val="aa"/>
          <w:rFonts w:ascii="Times New Roman" w:hAnsi="Times New Roman" w:cs="Times New Roman"/>
          <w:sz w:val="24"/>
          <w:szCs w:val="24"/>
        </w:rPr>
        <w:footnoteReference w:id="105"/>
      </w:r>
      <w:r w:rsidR="009032D5">
        <w:rPr>
          <w:rFonts w:ascii="Times New Roman" w:hAnsi="Times New Roman" w:cs="Times New Roman"/>
          <w:sz w:val="24"/>
          <w:szCs w:val="24"/>
        </w:rPr>
        <w:t xml:space="preserve"> Европейская позиция в этом отношении оказалась неизменной, так как по определению частичная модернизация исключалась из содержания Восточного партнерства. В его рамках каждая из четырех сфер сотрудничества должна была быть согласована в своем развитии друг с другом, тем самым иллюстрируя комплексный подход, характерны</w:t>
      </w:r>
      <w:r w:rsidR="00C126C4">
        <w:rPr>
          <w:rFonts w:ascii="Times New Roman" w:hAnsi="Times New Roman" w:cs="Times New Roman"/>
          <w:sz w:val="24"/>
          <w:szCs w:val="24"/>
        </w:rPr>
        <w:t>й</w:t>
      </w:r>
      <w:r w:rsidR="009032D5">
        <w:rPr>
          <w:rFonts w:ascii="Times New Roman" w:hAnsi="Times New Roman" w:cs="Times New Roman"/>
          <w:sz w:val="24"/>
          <w:szCs w:val="24"/>
        </w:rPr>
        <w:t xml:space="preserve">  в целом восточной политике.</w:t>
      </w:r>
    </w:p>
    <w:p w:rsidR="009032D5" w:rsidRPr="000C3E45" w:rsidRDefault="009032D5" w:rsidP="00E81622">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Давление на официальные власти по данному экономическому вопросу было сопряжено одновременно и с активной позицией взаимодействия Евросоюза и грузинских неправительственных организаций наряду с оппозиционными силами. Тематика становления гражданского общества тем самым получала дополнительный стимул в </w:t>
      </w:r>
      <w:proofErr w:type="spellStart"/>
      <w:r>
        <w:rPr>
          <w:rFonts w:ascii="Times New Roman" w:hAnsi="Times New Roman" w:cs="Times New Roman"/>
          <w:sz w:val="24"/>
          <w:szCs w:val="24"/>
        </w:rPr>
        <w:t>модернизационной</w:t>
      </w:r>
      <w:proofErr w:type="spellEnd"/>
      <w:r>
        <w:rPr>
          <w:rFonts w:ascii="Times New Roman" w:hAnsi="Times New Roman" w:cs="Times New Roman"/>
          <w:sz w:val="24"/>
          <w:szCs w:val="24"/>
        </w:rPr>
        <w:t xml:space="preserve"> риторике посредством активизации деятельности Форума гражданского общества Восточного партнерства. Примечательно, что в 2011-2013 гг. органами ЕС на эти цели была выделена сумма в 22 млн. евро</w:t>
      </w:r>
      <w:r w:rsidR="00967C30">
        <w:rPr>
          <w:rFonts w:ascii="Times New Roman" w:hAnsi="Times New Roman" w:cs="Times New Roman"/>
          <w:sz w:val="24"/>
          <w:szCs w:val="24"/>
        </w:rPr>
        <w:t>, а задачи определены в рамках трех равнозначных компонентов: усиления роли гражданского общества в политической системе, поддержки деятельности неправительственных организаций в вопросах осуществления региональных и государственных проектов, а также продвижения инклюзивного подхода к внутренним реформам.</w:t>
      </w:r>
      <w:r w:rsidR="005F1CBC">
        <w:rPr>
          <w:rStyle w:val="aa"/>
          <w:rFonts w:ascii="Times New Roman" w:hAnsi="Times New Roman" w:cs="Times New Roman"/>
          <w:sz w:val="24"/>
          <w:szCs w:val="24"/>
        </w:rPr>
        <w:footnoteReference w:id="106"/>
      </w:r>
      <w:r w:rsidR="00967C30">
        <w:rPr>
          <w:rFonts w:ascii="Times New Roman" w:hAnsi="Times New Roman" w:cs="Times New Roman"/>
          <w:sz w:val="24"/>
          <w:szCs w:val="24"/>
        </w:rPr>
        <w:t xml:space="preserve"> Именно деятельность ряда неправительственных организаций непосредственным образом при поддержке </w:t>
      </w:r>
      <w:r w:rsidR="00967C30">
        <w:rPr>
          <w:rFonts w:ascii="Times New Roman" w:hAnsi="Times New Roman" w:cs="Times New Roman"/>
          <w:sz w:val="24"/>
          <w:szCs w:val="24"/>
        </w:rPr>
        <w:lastRenderedPageBreak/>
        <w:t>Европейского союза отразилась на решении грузинских официальных властей принять в полной мере схожу</w:t>
      </w:r>
      <w:r w:rsidR="00C126C4">
        <w:rPr>
          <w:rFonts w:ascii="Times New Roman" w:hAnsi="Times New Roman" w:cs="Times New Roman"/>
          <w:sz w:val="24"/>
          <w:szCs w:val="24"/>
        </w:rPr>
        <w:t>ю</w:t>
      </w:r>
      <w:r w:rsidR="00967C30">
        <w:rPr>
          <w:rFonts w:ascii="Times New Roman" w:hAnsi="Times New Roman" w:cs="Times New Roman"/>
          <w:sz w:val="24"/>
          <w:szCs w:val="24"/>
        </w:rPr>
        <w:t xml:space="preserve"> европейским стандартам систему сертификации.</w:t>
      </w:r>
      <w:r w:rsidR="000C3E45" w:rsidRPr="000C3E45">
        <w:rPr>
          <w:rFonts w:ascii="Times New Roman" w:hAnsi="Times New Roman" w:cs="Times New Roman"/>
          <w:sz w:val="24"/>
          <w:szCs w:val="24"/>
        </w:rPr>
        <w:t xml:space="preserve"> </w:t>
      </w:r>
      <w:r w:rsidR="000C3E45">
        <w:rPr>
          <w:rFonts w:ascii="Times New Roman" w:hAnsi="Times New Roman" w:cs="Times New Roman"/>
          <w:sz w:val="24"/>
          <w:szCs w:val="24"/>
        </w:rPr>
        <w:t xml:space="preserve">Вдобавок, </w:t>
      </w:r>
      <w:r w:rsidR="00520784">
        <w:rPr>
          <w:rFonts w:ascii="Times New Roman" w:hAnsi="Times New Roman" w:cs="Times New Roman"/>
          <w:sz w:val="24"/>
          <w:szCs w:val="24"/>
        </w:rPr>
        <w:t xml:space="preserve">в 2014 г. в ходе посещения Грузии министром иностранных дел Ф.-В. </w:t>
      </w:r>
      <w:proofErr w:type="spellStart"/>
      <w:r w:rsidR="00520784">
        <w:rPr>
          <w:rFonts w:ascii="Times New Roman" w:hAnsi="Times New Roman" w:cs="Times New Roman"/>
          <w:sz w:val="24"/>
          <w:szCs w:val="24"/>
        </w:rPr>
        <w:t>Штайнма</w:t>
      </w:r>
      <w:r w:rsidR="00AA713A">
        <w:rPr>
          <w:rFonts w:ascii="Times New Roman" w:hAnsi="Times New Roman" w:cs="Times New Roman"/>
          <w:sz w:val="24"/>
          <w:szCs w:val="24"/>
        </w:rPr>
        <w:t>й</w:t>
      </w:r>
      <w:r w:rsidR="00520784">
        <w:rPr>
          <w:rFonts w:ascii="Times New Roman" w:hAnsi="Times New Roman" w:cs="Times New Roman"/>
          <w:sz w:val="24"/>
          <w:szCs w:val="24"/>
        </w:rPr>
        <w:t>ером</w:t>
      </w:r>
      <w:proofErr w:type="spellEnd"/>
      <w:r w:rsidR="00520784">
        <w:rPr>
          <w:rStyle w:val="aa"/>
          <w:rFonts w:ascii="Times New Roman" w:hAnsi="Times New Roman" w:cs="Times New Roman"/>
          <w:sz w:val="24"/>
          <w:szCs w:val="24"/>
        </w:rPr>
        <w:footnoteReference w:id="107"/>
      </w:r>
      <w:r w:rsidR="00520784">
        <w:rPr>
          <w:rFonts w:ascii="Times New Roman" w:hAnsi="Times New Roman" w:cs="Times New Roman"/>
          <w:sz w:val="24"/>
          <w:szCs w:val="24"/>
        </w:rPr>
        <w:t xml:space="preserve"> был затронут вопрос установления тесных контактов между местными </w:t>
      </w:r>
      <w:proofErr w:type="spellStart"/>
      <w:r w:rsidR="00520784">
        <w:rPr>
          <w:rFonts w:ascii="Times New Roman" w:hAnsi="Times New Roman" w:cs="Times New Roman"/>
          <w:sz w:val="24"/>
          <w:szCs w:val="24"/>
        </w:rPr>
        <w:t>бизнес-кругами</w:t>
      </w:r>
      <w:proofErr w:type="spellEnd"/>
      <w:r w:rsidR="00520784">
        <w:rPr>
          <w:rFonts w:ascii="Times New Roman" w:hAnsi="Times New Roman" w:cs="Times New Roman"/>
          <w:sz w:val="24"/>
          <w:szCs w:val="24"/>
        </w:rPr>
        <w:t xml:space="preserve"> и немецкими компаниями, процесс активизации которых определенно будет способствовать улучшению связей с ЕС в целом и привлекать все в больших масштабах европейский капитал в страну.</w:t>
      </w:r>
    </w:p>
    <w:p w:rsidR="00967C30" w:rsidRDefault="00967C30" w:rsidP="00E81622">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Концепция </w:t>
      </w:r>
      <w:r>
        <w:rPr>
          <w:rFonts w:ascii="Times New Roman" w:hAnsi="Times New Roman" w:cs="Times New Roman"/>
          <w:i/>
          <w:sz w:val="24"/>
          <w:szCs w:val="24"/>
          <w:lang w:val="de-DE"/>
        </w:rPr>
        <w:t>Ostpolitik</w:t>
      </w:r>
      <w:r>
        <w:rPr>
          <w:rFonts w:ascii="Times New Roman" w:hAnsi="Times New Roman" w:cs="Times New Roman"/>
          <w:i/>
          <w:sz w:val="24"/>
          <w:szCs w:val="24"/>
        </w:rPr>
        <w:t xml:space="preserve"> </w:t>
      </w:r>
      <w:r>
        <w:rPr>
          <w:rFonts w:ascii="Times New Roman" w:hAnsi="Times New Roman" w:cs="Times New Roman"/>
          <w:sz w:val="24"/>
          <w:szCs w:val="24"/>
        </w:rPr>
        <w:t xml:space="preserve">в содержательном плане Восточного партнерства тем самым при взаимодействии с авангардом </w:t>
      </w:r>
      <w:proofErr w:type="spellStart"/>
      <w:r>
        <w:rPr>
          <w:rFonts w:ascii="Times New Roman" w:hAnsi="Times New Roman" w:cs="Times New Roman"/>
          <w:sz w:val="24"/>
          <w:szCs w:val="24"/>
        </w:rPr>
        <w:t>модернизационного</w:t>
      </w:r>
      <w:proofErr w:type="spellEnd"/>
      <w:r>
        <w:rPr>
          <w:rFonts w:ascii="Times New Roman" w:hAnsi="Times New Roman" w:cs="Times New Roman"/>
          <w:sz w:val="24"/>
          <w:szCs w:val="24"/>
        </w:rPr>
        <w:t xml:space="preserve"> процесса, представленного </w:t>
      </w:r>
      <w:r w:rsidR="00ED05B6">
        <w:rPr>
          <w:rFonts w:ascii="Times New Roman" w:hAnsi="Times New Roman" w:cs="Times New Roman"/>
          <w:sz w:val="24"/>
          <w:szCs w:val="24"/>
        </w:rPr>
        <w:t xml:space="preserve">Молдавией, Украиной и Грузией обращала внимание, в первую очередь, на демократические преобразования, осуществляемые в данных государствах, а также на обеспечение условий внешней безопасности и стабильности с целью </w:t>
      </w:r>
      <w:proofErr w:type="spellStart"/>
      <w:r w:rsidR="00ED05B6">
        <w:rPr>
          <w:rFonts w:ascii="Times New Roman" w:hAnsi="Times New Roman" w:cs="Times New Roman"/>
          <w:sz w:val="24"/>
          <w:szCs w:val="24"/>
        </w:rPr>
        <w:t>этапности</w:t>
      </w:r>
      <w:proofErr w:type="spellEnd"/>
      <w:r w:rsidR="00ED05B6">
        <w:rPr>
          <w:rFonts w:ascii="Times New Roman" w:hAnsi="Times New Roman" w:cs="Times New Roman"/>
          <w:sz w:val="24"/>
          <w:szCs w:val="24"/>
        </w:rPr>
        <w:t xml:space="preserve"> проведения требуемых трансформаций и недопущения эффекта их </w:t>
      </w:r>
      <w:proofErr w:type="spellStart"/>
      <w:r w:rsidR="00ED05B6">
        <w:rPr>
          <w:rFonts w:ascii="Times New Roman" w:hAnsi="Times New Roman" w:cs="Times New Roman"/>
          <w:sz w:val="24"/>
          <w:szCs w:val="24"/>
        </w:rPr>
        <w:t>прерванности</w:t>
      </w:r>
      <w:proofErr w:type="spellEnd"/>
      <w:r w:rsidR="00ED05B6">
        <w:rPr>
          <w:rFonts w:ascii="Times New Roman" w:hAnsi="Times New Roman" w:cs="Times New Roman"/>
          <w:sz w:val="24"/>
          <w:szCs w:val="24"/>
        </w:rPr>
        <w:t>. Ос</w:t>
      </w:r>
      <w:r w:rsidR="00C126C4">
        <w:rPr>
          <w:rFonts w:ascii="Times New Roman" w:hAnsi="Times New Roman" w:cs="Times New Roman"/>
          <w:sz w:val="24"/>
          <w:szCs w:val="24"/>
        </w:rPr>
        <w:t>обое положение этих трех стран</w:t>
      </w:r>
      <w:r w:rsidR="00ED05B6">
        <w:rPr>
          <w:rFonts w:ascii="Times New Roman" w:hAnsi="Times New Roman" w:cs="Times New Roman"/>
          <w:sz w:val="24"/>
          <w:szCs w:val="24"/>
        </w:rPr>
        <w:t xml:space="preserve"> в отношении российской политики налагало обязательства на немецкую сторону как </w:t>
      </w:r>
      <w:r w:rsidR="00C126C4">
        <w:rPr>
          <w:rFonts w:ascii="Times New Roman" w:hAnsi="Times New Roman" w:cs="Times New Roman"/>
          <w:sz w:val="24"/>
          <w:szCs w:val="24"/>
        </w:rPr>
        <w:t xml:space="preserve">на </w:t>
      </w:r>
      <w:r w:rsidR="00ED05B6">
        <w:rPr>
          <w:rFonts w:ascii="Times New Roman" w:hAnsi="Times New Roman" w:cs="Times New Roman"/>
          <w:sz w:val="24"/>
          <w:szCs w:val="24"/>
        </w:rPr>
        <w:t xml:space="preserve">одного из апологетов проведения вектора преобразований по заверению </w:t>
      </w:r>
      <w:r w:rsidR="00C126C4">
        <w:rPr>
          <w:rFonts w:ascii="Times New Roman" w:hAnsi="Times New Roman" w:cs="Times New Roman"/>
          <w:sz w:val="24"/>
          <w:szCs w:val="24"/>
        </w:rPr>
        <w:t xml:space="preserve">правительств </w:t>
      </w:r>
      <w:r w:rsidR="00ED05B6">
        <w:rPr>
          <w:rFonts w:ascii="Times New Roman" w:hAnsi="Times New Roman" w:cs="Times New Roman"/>
          <w:sz w:val="24"/>
          <w:szCs w:val="24"/>
        </w:rPr>
        <w:t xml:space="preserve">вышеупомянутых </w:t>
      </w:r>
      <w:r w:rsidR="009B4A9E">
        <w:rPr>
          <w:rFonts w:ascii="Times New Roman" w:hAnsi="Times New Roman" w:cs="Times New Roman"/>
          <w:sz w:val="24"/>
          <w:szCs w:val="24"/>
        </w:rPr>
        <w:t>государств</w:t>
      </w:r>
      <w:r w:rsidR="00ED05B6">
        <w:rPr>
          <w:rFonts w:ascii="Times New Roman" w:hAnsi="Times New Roman" w:cs="Times New Roman"/>
          <w:sz w:val="24"/>
          <w:szCs w:val="24"/>
        </w:rPr>
        <w:t xml:space="preserve"> в своей поддержке, а также разрешению острых территориальных конфликтов, которые существовали и продолжают сохранять свою актуальность на их территории (Приднестровье, Донбасс, Южная Осетия).</w:t>
      </w:r>
    </w:p>
    <w:p w:rsidR="00386331" w:rsidRDefault="006E01F8" w:rsidP="000744CB">
      <w:pPr>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2) </w:t>
      </w:r>
      <w:r w:rsidR="000744CB">
        <w:rPr>
          <w:rFonts w:ascii="Times New Roman" w:hAnsi="Times New Roman" w:cs="Times New Roman"/>
          <w:i/>
          <w:sz w:val="28"/>
          <w:szCs w:val="28"/>
        </w:rPr>
        <w:t>Армения и Азербайджан</w:t>
      </w:r>
      <w:r w:rsidR="000D1414">
        <w:rPr>
          <w:rFonts w:ascii="Times New Roman" w:hAnsi="Times New Roman" w:cs="Times New Roman"/>
          <w:i/>
          <w:sz w:val="28"/>
          <w:szCs w:val="28"/>
        </w:rPr>
        <w:t>: переход к особым отношениям с ЕС</w:t>
      </w:r>
    </w:p>
    <w:p w:rsidR="000744CB" w:rsidRDefault="003D4D51" w:rsidP="000744CB">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Географически не являясь частью Восточной Европы, а принадлежа, скорее, к региону Кавказа, Армения и Азербайджан тем не менее стали полноценными участниками Восточного партнерства ЕС, нацеленного на содействие усилению двусторонних связей с европейским политическим объединением. Тем самым положения концепции восточной политики имплицитно были перенесены и на взаимоотношения с данными странами в </w:t>
      </w:r>
      <w:proofErr w:type="spellStart"/>
      <w:r>
        <w:rPr>
          <w:rFonts w:ascii="Times New Roman" w:hAnsi="Times New Roman" w:cs="Times New Roman"/>
          <w:sz w:val="24"/>
          <w:szCs w:val="24"/>
        </w:rPr>
        <w:t>модернизационной</w:t>
      </w:r>
      <w:proofErr w:type="spellEnd"/>
      <w:r>
        <w:rPr>
          <w:rFonts w:ascii="Times New Roman" w:hAnsi="Times New Roman" w:cs="Times New Roman"/>
          <w:sz w:val="24"/>
          <w:szCs w:val="24"/>
        </w:rPr>
        <w:t xml:space="preserve"> перспективе, однако ввиду отдельных особенностей, ставших характеристикой сотрудничества каждой из этих стран, им не удалось достичь высокого уровня кооперации с Евросоюзом. При этом Армения явно сохраняет свой импульс к поддержанию всей системы взаимоотношений с ЕС, предусмотренной Восточным партнерством как единое целое, в то время как Азербайджан прилагает усилия к </w:t>
      </w:r>
      <w:r>
        <w:rPr>
          <w:rFonts w:ascii="Times New Roman" w:hAnsi="Times New Roman" w:cs="Times New Roman"/>
          <w:sz w:val="24"/>
          <w:szCs w:val="24"/>
        </w:rPr>
        <w:lastRenderedPageBreak/>
        <w:t>модификации единой платформы с учетом оформления собственных интересов в отдельную линию.</w:t>
      </w:r>
    </w:p>
    <w:p w:rsidR="003D4D51" w:rsidRDefault="003D4D51" w:rsidP="000744CB">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случае с Арменией участие в программах Восточного партнерства после президентских выборов 2008 г. и связанных с ними событий массового недовольства населения их результатами политической элитой Еревана рассматривалось в качестве своеобразного акта собственной легитимации путем взятия на себя обязательств относительно следования модернизационным </w:t>
      </w:r>
      <w:r w:rsidR="008A3D7C">
        <w:rPr>
          <w:rFonts w:ascii="Times New Roman" w:hAnsi="Times New Roman" w:cs="Times New Roman"/>
          <w:sz w:val="24"/>
          <w:szCs w:val="24"/>
        </w:rPr>
        <w:t>европейским курсом. С государством наряду с другими "восточными партнерами" были развернуты в 2010 г. переговоры по организации зоны глубокой и всеобъемлющей свободной торговли, результатом которых стала активная фаза приведения законодательства Армении в состояние совместимости с европейскими установками. Вдобавок, осуществляемые действия трансформационного характера носили неярко публичный характер, что влекло за собой низкую долю споров, возникающих между национальными властями и структурами ЕС, и общую интонацию достижения прогресса в двусторонних отношениях.</w:t>
      </w:r>
      <w:r w:rsidR="00CB6D9B">
        <w:rPr>
          <w:rStyle w:val="aa"/>
          <w:rFonts w:ascii="Times New Roman" w:hAnsi="Times New Roman" w:cs="Times New Roman"/>
          <w:sz w:val="24"/>
          <w:szCs w:val="24"/>
        </w:rPr>
        <w:footnoteReference w:id="108"/>
      </w:r>
      <w:r w:rsidR="008A3D7C">
        <w:rPr>
          <w:rFonts w:ascii="Times New Roman" w:hAnsi="Times New Roman" w:cs="Times New Roman"/>
          <w:sz w:val="24"/>
          <w:szCs w:val="24"/>
        </w:rPr>
        <w:t xml:space="preserve"> </w:t>
      </w:r>
    </w:p>
    <w:p w:rsidR="00FB0D2F" w:rsidRDefault="008A3D7C" w:rsidP="000744CB">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Вследствие вышеозначенных факторов решение президента Армении С. </w:t>
      </w:r>
      <w:proofErr w:type="spellStart"/>
      <w:r>
        <w:rPr>
          <w:rFonts w:ascii="Times New Roman" w:hAnsi="Times New Roman" w:cs="Times New Roman"/>
          <w:sz w:val="24"/>
          <w:szCs w:val="24"/>
        </w:rPr>
        <w:t>Сарксяна</w:t>
      </w:r>
      <w:proofErr w:type="spellEnd"/>
      <w:r>
        <w:rPr>
          <w:rFonts w:ascii="Times New Roman" w:hAnsi="Times New Roman" w:cs="Times New Roman"/>
          <w:sz w:val="24"/>
          <w:szCs w:val="24"/>
        </w:rPr>
        <w:t xml:space="preserve"> по вступлению страны в </w:t>
      </w:r>
      <w:r w:rsidR="0013480A">
        <w:rPr>
          <w:rFonts w:ascii="Times New Roman" w:hAnsi="Times New Roman" w:cs="Times New Roman"/>
          <w:sz w:val="24"/>
          <w:szCs w:val="24"/>
        </w:rPr>
        <w:t>евразийский интеграционный проект</w:t>
      </w:r>
      <w:r>
        <w:rPr>
          <w:rFonts w:ascii="Times New Roman" w:hAnsi="Times New Roman" w:cs="Times New Roman"/>
          <w:sz w:val="24"/>
          <w:szCs w:val="24"/>
        </w:rPr>
        <w:t xml:space="preserve">, озвученное им в сентябре 2013 г. </w:t>
      </w:r>
      <w:r w:rsidR="0013480A">
        <w:rPr>
          <w:rFonts w:ascii="Times New Roman" w:hAnsi="Times New Roman" w:cs="Times New Roman"/>
          <w:sz w:val="24"/>
          <w:szCs w:val="24"/>
        </w:rPr>
        <w:t xml:space="preserve">и осуществленное им в октябре 2014 г. путем подписания договора о присоединении к </w:t>
      </w:r>
      <w:proofErr w:type="spellStart"/>
      <w:r w:rsidR="0013480A">
        <w:rPr>
          <w:rFonts w:ascii="Times New Roman" w:hAnsi="Times New Roman" w:cs="Times New Roman"/>
          <w:sz w:val="24"/>
          <w:szCs w:val="24"/>
        </w:rPr>
        <w:t>ЕврАзЭС</w:t>
      </w:r>
      <w:proofErr w:type="spellEnd"/>
      <w:r w:rsidR="0013480A">
        <w:rPr>
          <w:rFonts w:ascii="Times New Roman" w:hAnsi="Times New Roman" w:cs="Times New Roman"/>
          <w:sz w:val="24"/>
          <w:szCs w:val="24"/>
        </w:rPr>
        <w:t xml:space="preserve">, стало довольно неожиданным для Евросоюза и противоречащим изначальной </w:t>
      </w:r>
      <w:proofErr w:type="spellStart"/>
      <w:r w:rsidR="0013480A">
        <w:rPr>
          <w:rFonts w:ascii="Times New Roman" w:hAnsi="Times New Roman" w:cs="Times New Roman"/>
          <w:sz w:val="24"/>
          <w:szCs w:val="24"/>
        </w:rPr>
        <w:t>проевропейской</w:t>
      </w:r>
      <w:proofErr w:type="spellEnd"/>
      <w:r w:rsidR="0013480A">
        <w:rPr>
          <w:rFonts w:ascii="Times New Roman" w:hAnsi="Times New Roman" w:cs="Times New Roman"/>
          <w:sz w:val="24"/>
          <w:szCs w:val="24"/>
        </w:rPr>
        <w:t xml:space="preserve"> </w:t>
      </w:r>
      <w:proofErr w:type="spellStart"/>
      <w:r w:rsidR="0013480A">
        <w:rPr>
          <w:rFonts w:ascii="Times New Roman" w:hAnsi="Times New Roman" w:cs="Times New Roman"/>
          <w:sz w:val="24"/>
          <w:szCs w:val="24"/>
        </w:rPr>
        <w:t>модернизационной</w:t>
      </w:r>
      <w:proofErr w:type="spellEnd"/>
      <w:r w:rsidR="0013480A">
        <w:rPr>
          <w:rFonts w:ascii="Times New Roman" w:hAnsi="Times New Roman" w:cs="Times New Roman"/>
          <w:sz w:val="24"/>
          <w:szCs w:val="24"/>
        </w:rPr>
        <w:t xml:space="preserve"> риторике.</w:t>
      </w:r>
      <w:r w:rsidR="00CB6D9B">
        <w:rPr>
          <w:rStyle w:val="aa"/>
          <w:rFonts w:ascii="Times New Roman" w:hAnsi="Times New Roman" w:cs="Times New Roman"/>
          <w:sz w:val="24"/>
          <w:szCs w:val="24"/>
        </w:rPr>
        <w:footnoteReference w:id="109"/>
      </w:r>
      <w:r w:rsidR="0013480A">
        <w:rPr>
          <w:rFonts w:ascii="Times New Roman" w:hAnsi="Times New Roman" w:cs="Times New Roman"/>
          <w:sz w:val="24"/>
          <w:szCs w:val="24"/>
        </w:rPr>
        <w:t xml:space="preserve"> С точки зрения концепции восточной политики установленные экономические, политические и общественные связи между двумя сторонами должны были с каждым годом усиливать тенденцию интенсификации отношений с ЕС, однако в итоге произошло событие, кардинально противоположное данной цели. Здесь активную роль сыграл внешний фактор, который для </w:t>
      </w:r>
      <w:r w:rsidR="0013480A">
        <w:rPr>
          <w:rFonts w:ascii="Times New Roman" w:hAnsi="Times New Roman" w:cs="Times New Roman"/>
          <w:i/>
          <w:sz w:val="24"/>
          <w:szCs w:val="24"/>
          <w:lang w:val="de-DE"/>
        </w:rPr>
        <w:t>Ostpolitik</w:t>
      </w:r>
      <w:r w:rsidR="0013480A">
        <w:rPr>
          <w:rFonts w:ascii="Times New Roman" w:hAnsi="Times New Roman" w:cs="Times New Roman"/>
          <w:i/>
          <w:sz w:val="24"/>
          <w:szCs w:val="24"/>
        </w:rPr>
        <w:t xml:space="preserve"> </w:t>
      </w:r>
      <w:r w:rsidR="0013480A">
        <w:rPr>
          <w:rFonts w:ascii="Times New Roman" w:hAnsi="Times New Roman" w:cs="Times New Roman"/>
          <w:sz w:val="24"/>
          <w:szCs w:val="24"/>
        </w:rPr>
        <w:t xml:space="preserve">всегда выступает в качестве одного из определяющих, а именно фактор безопасности и стабильности. Только в данном случае из-за малой вовлеченности </w:t>
      </w:r>
      <w:proofErr w:type="spellStart"/>
      <w:r w:rsidR="0013480A">
        <w:rPr>
          <w:rFonts w:ascii="Times New Roman" w:hAnsi="Times New Roman" w:cs="Times New Roman"/>
          <w:sz w:val="24"/>
          <w:szCs w:val="24"/>
        </w:rPr>
        <w:t>евроструктур</w:t>
      </w:r>
      <w:proofErr w:type="spellEnd"/>
      <w:r w:rsidR="0013480A">
        <w:rPr>
          <w:rFonts w:ascii="Times New Roman" w:hAnsi="Times New Roman" w:cs="Times New Roman"/>
          <w:sz w:val="24"/>
          <w:szCs w:val="24"/>
        </w:rPr>
        <w:t xml:space="preserve"> в его управление и приспособление к новым условиям он оказал противоположное влияние всему проекту Восточного партнерства. </w:t>
      </w:r>
    </w:p>
    <w:p w:rsidR="008A3D7C" w:rsidRDefault="0013480A" w:rsidP="000744CB">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Кризис вокруг региона Нагорного Карабаха, принадлежащего Азербайджану, но населенного преимущественно армянами</w:t>
      </w:r>
      <w:r w:rsidR="00FB0D2F">
        <w:rPr>
          <w:rFonts w:ascii="Times New Roman" w:hAnsi="Times New Roman" w:cs="Times New Roman"/>
          <w:sz w:val="24"/>
          <w:szCs w:val="24"/>
        </w:rPr>
        <w:t>, имел жизненно важное значение для Армении с момента распада СССР. Миротворческой силой при этом выступала Россия, на которую Ереван возлагал большие надежды в вопросе урегулирования</w:t>
      </w:r>
      <w:r w:rsidR="00BF41C2">
        <w:rPr>
          <w:rFonts w:ascii="Times New Roman" w:hAnsi="Times New Roman" w:cs="Times New Roman"/>
          <w:sz w:val="24"/>
          <w:szCs w:val="24"/>
        </w:rPr>
        <w:t xml:space="preserve"> конфликта</w:t>
      </w:r>
      <w:r w:rsidR="00FB0D2F">
        <w:rPr>
          <w:rFonts w:ascii="Times New Roman" w:hAnsi="Times New Roman" w:cs="Times New Roman"/>
          <w:sz w:val="24"/>
          <w:szCs w:val="24"/>
        </w:rPr>
        <w:t xml:space="preserve">. Заверения объединенной Европы в лице федерального канцлера А. </w:t>
      </w:r>
      <w:proofErr w:type="spellStart"/>
      <w:r w:rsidR="00FB0D2F">
        <w:rPr>
          <w:rFonts w:ascii="Times New Roman" w:hAnsi="Times New Roman" w:cs="Times New Roman"/>
          <w:sz w:val="24"/>
          <w:szCs w:val="24"/>
        </w:rPr>
        <w:t>Меркель</w:t>
      </w:r>
      <w:proofErr w:type="spellEnd"/>
      <w:r w:rsidR="00FB0D2F">
        <w:rPr>
          <w:rFonts w:ascii="Times New Roman" w:hAnsi="Times New Roman" w:cs="Times New Roman"/>
          <w:sz w:val="24"/>
          <w:szCs w:val="24"/>
        </w:rPr>
        <w:t xml:space="preserve"> по активному </w:t>
      </w:r>
      <w:r w:rsidR="00BF41C2">
        <w:rPr>
          <w:rFonts w:ascii="Times New Roman" w:hAnsi="Times New Roman" w:cs="Times New Roman"/>
          <w:sz w:val="24"/>
          <w:szCs w:val="24"/>
        </w:rPr>
        <w:t>вовлечению в процесс поддержания мирной обстановки и постепенного ослабления напряженной ситуации, данные еще в 2009 г.</w:t>
      </w:r>
      <w:r w:rsidR="00CB6D9B">
        <w:rPr>
          <w:rStyle w:val="aa"/>
          <w:rFonts w:ascii="Times New Roman" w:hAnsi="Times New Roman" w:cs="Times New Roman"/>
          <w:sz w:val="24"/>
          <w:szCs w:val="24"/>
        </w:rPr>
        <w:footnoteReference w:id="110"/>
      </w:r>
      <w:r w:rsidR="00BF41C2">
        <w:rPr>
          <w:rFonts w:ascii="Times New Roman" w:hAnsi="Times New Roman" w:cs="Times New Roman"/>
          <w:sz w:val="24"/>
          <w:szCs w:val="24"/>
        </w:rPr>
        <w:t>, фактически не соответствовали тем инструментам, которыми располагал ЕС в данном вопросе. В отношении поддержания безопасности и состояния стабильности в регионе Армения продолжала опираться на военный контингент и гарантии, предоставленные российской стороной.</w:t>
      </w:r>
      <w:r w:rsidR="00CB6D9B">
        <w:rPr>
          <w:rStyle w:val="aa"/>
          <w:rFonts w:ascii="Times New Roman" w:hAnsi="Times New Roman" w:cs="Times New Roman"/>
          <w:sz w:val="24"/>
          <w:szCs w:val="24"/>
        </w:rPr>
        <w:footnoteReference w:id="111"/>
      </w:r>
      <w:r w:rsidR="00BF41C2">
        <w:rPr>
          <w:rFonts w:ascii="Times New Roman" w:hAnsi="Times New Roman" w:cs="Times New Roman"/>
          <w:sz w:val="24"/>
          <w:szCs w:val="24"/>
        </w:rPr>
        <w:t xml:space="preserve"> В такой ситуации причиной политического разворота неминуемо стали соображения защищенности и безопасности, которые имели явный приоритет перед </w:t>
      </w:r>
      <w:proofErr w:type="spellStart"/>
      <w:r w:rsidR="00BF41C2">
        <w:rPr>
          <w:rFonts w:ascii="Times New Roman" w:hAnsi="Times New Roman" w:cs="Times New Roman"/>
          <w:sz w:val="24"/>
          <w:szCs w:val="24"/>
        </w:rPr>
        <w:t>модернизационной</w:t>
      </w:r>
      <w:proofErr w:type="spellEnd"/>
      <w:r w:rsidR="00BF41C2">
        <w:rPr>
          <w:rFonts w:ascii="Times New Roman" w:hAnsi="Times New Roman" w:cs="Times New Roman"/>
          <w:sz w:val="24"/>
          <w:szCs w:val="24"/>
        </w:rPr>
        <w:t xml:space="preserve"> риторикой, пересилив то воздействие, что в рамках концепции восточной политики рассматривалось в качестве долговременной направленности. Впрочем, обращение к евразийскому интеграционному проекту не перечеркнуло предыдущие годы сотрудничества с ЕС, а стало дополнительным выбором Армении на пути демократизации. Ереван и Брюссель не перестают делать совместные заявления относительно того, что политика кооперации будет продолжена, но теперь уже, правда, в новом ключе.</w:t>
      </w:r>
    </w:p>
    <w:p w:rsidR="00BF41C2" w:rsidRDefault="004C755E" w:rsidP="000744CB">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Фактор безопасности, оказавший значительное влияние на взаимоотношения Армении и ЕС, в случае с Азербайджаном, несмотря на вышеупомянутый Нагорно-Карабахский конфликт, не имел принципиального значения. Здесь на первый план выступила позиция Баку в аспекте видения всей системы Восточного партнерства в перспективе сотрудничества с ЕС. Экономический модуль взаимодействия, выраженный в стремлении создать зону свободной торговли со странами-членами Евросоюза и во многом определявший желание других государств-участников Восточного партнерства, в данном случае был выведен за скобки по причине отсутствия Азербайджана среди членов ВТО. Вдобавок, </w:t>
      </w:r>
      <w:r w:rsidR="00497749">
        <w:rPr>
          <w:rFonts w:ascii="Times New Roman" w:hAnsi="Times New Roman" w:cs="Times New Roman"/>
          <w:sz w:val="24"/>
          <w:szCs w:val="24"/>
        </w:rPr>
        <w:t xml:space="preserve">президент И. Алиев неоднократно заявлял, что такой цели на повестке дня как таковой и не имеется, так как Баку стремится защитить местных производителей от </w:t>
      </w:r>
      <w:r w:rsidR="00497749">
        <w:rPr>
          <w:rFonts w:ascii="Times New Roman" w:hAnsi="Times New Roman" w:cs="Times New Roman"/>
          <w:sz w:val="24"/>
          <w:szCs w:val="24"/>
        </w:rPr>
        <w:lastRenderedPageBreak/>
        <w:t>пагубного влияния внешней конкуренции. Вопросы демократического сотрудничества, в свою очередь, в рамках Форума гражданского общества были сведены к контактам исключительно с неправительственными организациями, которые оказывали малое влияние на итоговое определение политики государства.</w:t>
      </w:r>
      <w:r w:rsidR="00161A61">
        <w:rPr>
          <w:rStyle w:val="aa"/>
          <w:rFonts w:ascii="Times New Roman" w:hAnsi="Times New Roman" w:cs="Times New Roman"/>
          <w:sz w:val="24"/>
          <w:szCs w:val="24"/>
        </w:rPr>
        <w:footnoteReference w:id="112"/>
      </w:r>
    </w:p>
    <w:p w:rsidR="00497749" w:rsidRPr="00F56B1D" w:rsidRDefault="00497749" w:rsidP="000744CB">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Основным сектором выстраивания двусторонних отношений стала энергетическая область экономики, где после начала эксплуатации газового месторождения "Шах </w:t>
      </w:r>
      <w:proofErr w:type="spellStart"/>
      <w:r>
        <w:rPr>
          <w:rFonts w:ascii="Times New Roman" w:hAnsi="Times New Roman" w:cs="Times New Roman"/>
          <w:sz w:val="24"/>
          <w:szCs w:val="24"/>
        </w:rPr>
        <w:t>Дениз</w:t>
      </w:r>
      <w:proofErr w:type="spellEnd"/>
      <w:r>
        <w:rPr>
          <w:rFonts w:ascii="Times New Roman" w:hAnsi="Times New Roman" w:cs="Times New Roman"/>
          <w:sz w:val="24"/>
          <w:szCs w:val="24"/>
        </w:rPr>
        <w:t xml:space="preserve"> 2" наметились тенденции по активизации совместной кооперации ЕС и Азербайджана. Для европейской стороны ведущим фактором в этом процессе выступила интенсификация деятельности по диверсификации поставок энергоресурсов в Евросоюз, где Азербайджан потенциально рассматривался в качестве источника альтернативного маршрута. Соглашение между президентом И. Алиевым и главой Еврокомиссии Ж. М. Баррозу, подписанное в 2011 г., определило создание Южного газового коридора</w:t>
      </w:r>
      <w:r w:rsidR="00C6757E">
        <w:rPr>
          <w:rFonts w:ascii="Times New Roman" w:hAnsi="Times New Roman" w:cs="Times New Roman"/>
          <w:sz w:val="24"/>
          <w:szCs w:val="24"/>
        </w:rPr>
        <w:t>, который для ЕС стал важным моментом в его энергетической политике. Сотрудничество было продолжено, и в 2013 г.</w:t>
      </w:r>
      <w:r w:rsidR="00161A61">
        <w:rPr>
          <w:rStyle w:val="aa"/>
          <w:rFonts w:ascii="Times New Roman" w:hAnsi="Times New Roman" w:cs="Times New Roman"/>
          <w:sz w:val="24"/>
          <w:szCs w:val="24"/>
        </w:rPr>
        <w:footnoteReference w:id="113"/>
      </w:r>
      <w:r w:rsidR="00C6757E">
        <w:rPr>
          <w:rFonts w:ascii="Times New Roman" w:hAnsi="Times New Roman" w:cs="Times New Roman"/>
          <w:sz w:val="24"/>
          <w:szCs w:val="24"/>
        </w:rPr>
        <w:t xml:space="preserve"> было принято решение касательно прокладки </w:t>
      </w:r>
      <w:proofErr w:type="spellStart"/>
      <w:r w:rsidR="00C6757E">
        <w:rPr>
          <w:rFonts w:ascii="Times New Roman" w:hAnsi="Times New Roman" w:cs="Times New Roman"/>
          <w:sz w:val="24"/>
          <w:szCs w:val="24"/>
        </w:rPr>
        <w:t>Трансадриатического</w:t>
      </w:r>
      <w:proofErr w:type="spellEnd"/>
      <w:r w:rsidR="00C6757E">
        <w:rPr>
          <w:rFonts w:ascii="Times New Roman" w:hAnsi="Times New Roman" w:cs="Times New Roman"/>
          <w:sz w:val="24"/>
          <w:szCs w:val="24"/>
        </w:rPr>
        <w:t xml:space="preserve"> газопровода, по которому газ начиная с 2019 г. должен пойти от месторождения "Шах </w:t>
      </w:r>
      <w:proofErr w:type="spellStart"/>
      <w:r w:rsidR="00C6757E">
        <w:rPr>
          <w:rFonts w:ascii="Times New Roman" w:hAnsi="Times New Roman" w:cs="Times New Roman"/>
          <w:sz w:val="24"/>
          <w:szCs w:val="24"/>
        </w:rPr>
        <w:t>Дениз</w:t>
      </w:r>
      <w:proofErr w:type="spellEnd"/>
      <w:r w:rsidR="00C6757E">
        <w:rPr>
          <w:rFonts w:ascii="Times New Roman" w:hAnsi="Times New Roman" w:cs="Times New Roman"/>
          <w:sz w:val="24"/>
          <w:szCs w:val="24"/>
        </w:rPr>
        <w:t xml:space="preserve"> 2" в Европу. Однако такое узкое направление двустороннего сотрудничества согласно концепции </w:t>
      </w:r>
      <w:r w:rsidR="00C6757E">
        <w:rPr>
          <w:rFonts w:ascii="Times New Roman" w:hAnsi="Times New Roman" w:cs="Times New Roman"/>
          <w:i/>
          <w:sz w:val="24"/>
          <w:szCs w:val="24"/>
          <w:lang w:val="de-DE"/>
        </w:rPr>
        <w:t>Ostpolitik</w:t>
      </w:r>
      <w:r w:rsidR="00C6757E">
        <w:rPr>
          <w:rFonts w:ascii="Times New Roman" w:hAnsi="Times New Roman" w:cs="Times New Roman"/>
          <w:sz w:val="24"/>
          <w:szCs w:val="24"/>
        </w:rPr>
        <w:t xml:space="preserve"> не ведет </w:t>
      </w:r>
      <w:r w:rsidR="00D141F6">
        <w:rPr>
          <w:rFonts w:ascii="Times New Roman" w:hAnsi="Times New Roman" w:cs="Times New Roman"/>
          <w:sz w:val="24"/>
          <w:szCs w:val="24"/>
        </w:rPr>
        <w:t>к началу полноценного процесса трансформации общества, в особенности в условиях сосредоточения усилий в энергетической области, характеризующейся определенной закрытостью и оторванностью от демократических тенденций. Подтверждением этого факта выступили предложения Азербайджана после Вильнюсского саммита Восточного партнерства касательно того, что дальнейшие отношения Брюсселя и Баку должны строиться в рамках концепции стратегического партнерства</w:t>
      </w:r>
      <w:r w:rsidR="002F649D">
        <w:rPr>
          <w:rFonts w:ascii="Times New Roman" w:hAnsi="Times New Roman" w:cs="Times New Roman"/>
          <w:sz w:val="24"/>
          <w:szCs w:val="24"/>
        </w:rPr>
        <w:t xml:space="preserve">, меняющей </w:t>
      </w:r>
      <w:proofErr w:type="spellStart"/>
      <w:r w:rsidR="002F649D">
        <w:rPr>
          <w:rFonts w:ascii="Times New Roman" w:hAnsi="Times New Roman" w:cs="Times New Roman"/>
          <w:sz w:val="24"/>
          <w:szCs w:val="24"/>
        </w:rPr>
        <w:t>модернизационный</w:t>
      </w:r>
      <w:proofErr w:type="spellEnd"/>
      <w:r w:rsidR="002F649D">
        <w:rPr>
          <w:rFonts w:ascii="Times New Roman" w:hAnsi="Times New Roman" w:cs="Times New Roman"/>
          <w:sz w:val="24"/>
          <w:szCs w:val="24"/>
        </w:rPr>
        <w:t xml:space="preserve"> характер двустороннего взаимодействия.</w:t>
      </w:r>
      <w:r w:rsidR="00F56B1D" w:rsidRPr="00F56B1D">
        <w:rPr>
          <w:rFonts w:ascii="Times New Roman" w:hAnsi="Times New Roman" w:cs="Times New Roman"/>
          <w:sz w:val="24"/>
          <w:szCs w:val="24"/>
        </w:rPr>
        <w:t xml:space="preserve"> </w:t>
      </w:r>
      <w:r w:rsidR="00F56B1D">
        <w:rPr>
          <w:rFonts w:ascii="Times New Roman" w:hAnsi="Times New Roman" w:cs="Times New Roman"/>
          <w:sz w:val="24"/>
          <w:szCs w:val="24"/>
        </w:rPr>
        <w:t xml:space="preserve">В октябре 2014 г. министр иностранных дел ФРГ Ф.-В. </w:t>
      </w:r>
      <w:proofErr w:type="spellStart"/>
      <w:r w:rsidR="00F56B1D">
        <w:rPr>
          <w:rFonts w:ascii="Times New Roman" w:hAnsi="Times New Roman" w:cs="Times New Roman"/>
          <w:sz w:val="24"/>
          <w:szCs w:val="24"/>
        </w:rPr>
        <w:t>Штайнмайер</w:t>
      </w:r>
      <w:proofErr w:type="spellEnd"/>
      <w:r w:rsidR="00F56B1D">
        <w:rPr>
          <w:rFonts w:ascii="Times New Roman" w:hAnsi="Times New Roman" w:cs="Times New Roman"/>
          <w:sz w:val="24"/>
          <w:szCs w:val="24"/>
        </w:rPr>
        <w:t xml:space="preserve"> посетил столицу Азербайджана</w:t>
      </w:r>
      <w:r w:rsidR="00F56B1D">
        <w:rPr>
          <w:rStyle w:val="aa"/>
          <w:rFonts w:ascii="Times New Roman" w:hAnsi="Times New Roman" w:cs="Times New Roman"/>
          <w:sz w:val="24"/>
          <w:szCs w:val="24"/>
        </w:rPr>
        <w:footnoteReference w:id="114"/>
      </w:r>
      <w:r w:rsidR="00F56B1D">
        <w:rPr>
          <w:rFonts w:ascii="Times New Roman" w:hAnsi="Times New Roman" w:cs="Times New Roman"/>
          <w:sz w:val="24"/>
          <w:szCs w:val="24"/>
        </w:rPr>
        <w:t>, при этом предварительно включив в программу своего визита исключительно экономические вопросы</w:t>
      </w:r>
      <w:r w:rsidR="005A7A3C">
        <w:rPr>
          <w:rFonts w:ascii="Times New Roman" w:hAnsi="Times New Roman" w:cs="Times New Roman"/>
          <w:sz w:val="24"/>
          <w:szCs w:val="24"/>
        </w:rPr>
        <w:t>, интересные в плане развития с точки зрения именно европейской и немецкой сторон</w:t>
      </w:r>
      <w:r w:rsidR="00F56B1D">
        <w:rPr>
          <w:rFonts w:ascii="Times New Roman" w:hAnsi="Times New Roman" w:cs="Times New Roman"/>
          <w:sz w:val="24"/>
          <w:szCs w:val="24"/>
        </w:rPr>
        <w:t xml:space="preserve">, дополнив их тематикой гражданского общества в ходе встреч с представителями местных неправительственных организаций. </w:t>
      </w:r>
      <w:r w:rsidR="005A7A3C">
        <w:rPr>
          <w:rFonts w:ascii="Times New Roman" w:hAnsi="Times New Roman" w:cs="Times New Roman"/>
          <w:sz w:val="24"/>
          <w:szCs w:val="24"/>
        </w:rPr>
        <w:lastRenderedPageBreak/>
        <w:t>Иными словами, тон кооперации был определенно снижен до уровня прагматического сотрудничества, где переход к более тесным контактам находится в прямой зависимости от желания местной политической элиты продолжать в дальнейшем идти путем трансформации.</w:t>
      </w:r>
    </w:p>
    <w:p w:rsidR="002F649D" w:rsidRDefault="006E01F8" w:rsidP="002F649D">
      <w:pPr>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3) </w:t>
      </w:r>
      <w:r w:rsidR="002F649D">
        <w:rPr>
          <w:rFonts w:ascii="Times New Roman" w:hAnsi="Times New Roman" w:cs="Times New Roman"/>
          <w:i/>
          <w:sz w:val="28"/>
          <w:szCs w:val="28"/>
        </w:rPr>
        <w:t>Белоруссия</w:t>
      </w:r>
      <w:r w:rsidR="000D1414">
        <w:rPr>
          <w:rFonts w:ascii="Times New Roman" w:hAnsi="Times New Roman" w:cs="Times New Roman"/>
          <w:i/>
          <w:sz w:val="28"/>
          <w:szCs w:val="28"/>
        </w:rPr>
        <w:t>: упор на необходимость демократических преобразований</w:t>
      </w:r>
    </w:p>
    <w:p w:rsidR="002F649D" w:rsidRDefault="003E263E" w:rsidP="002F649D">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Белоруссия как страна-участник Восточного партнерства располагает, как говорилось ранее, наименьшим уровнем развития взаимодействия со структурами ЕС. Такое положение дел во многом определилось фактом тесного сотрудничества с РФ, которое даже имеет форму Союзного государства. В экономическом плане страна с самых первых шагов входила в ядро евразийской интеграции, начавшейся в форме Таможенного союза. Данный факт накладывал явное ограничение на возможности Белоруссии по подключению страны к переговорам касательно установления зоны свободной торговли с ЕС. Вдобавок, политика действующего правительства и постоянная риторика со стороны Евросоюза относительно  нарушений, практикуемых в ходе президентских выборов</w:t>
      </w:r>
      <w:r w:rsidR="003F71B9">
        <w:rPr>
          <w:rStyle w:val="aa"/>
          <w:rFonts w:ascii="Times New Roman" w:hAnsi="Times New Roman" w:cs="Times New Roman"/>
          <w:sz w:val="24"/>
          <w:szCs w:val="24"/>
        </w:rPr>
        <w:footnoteReference w:id="115"/>
      </w:r>
      <w:r>
        <w:rPr>
          <w:rFonts w:ascii="Times New Roman" w:hAnsi="Times New Roman" w:cs="Times New Roman"/>
          <w:sz w:val="24"/>
          <w:szCs w:val="24"/>
        </w:rPr>
        <w:t xml:space="preserve">, свидетельствует о том, что сфера демократических преобразований, на которую в сущности и нацелен </w:t>
      </w:r>
      <w:proofErr w:type="spellStart"/>
      <w:r>
        <w:rPr>
          <w:rFonts w:ascii="Times New Roman" w:hAnsi="Times New Roman" w:cs="Times New Roman"/>
          <w:sz w:val="24"/>
          <w:szCs w:val="24"/>
        </w:rPr>
        <w:t>модернизационный</w:t>
      </w:r>
      <w:proofErr w:type="spellEnd"/>
      <w:r>
        <w:rPr>
          <w:rFonts w:ascii="Times New Roman" w:hAnsi="Times New Roman" w:cs="Times New Roman"/>
          <w:sz w:val="24"/>
          <w:szCs w:val="24"/>
        </w:rPr>
        <w:t xml:space="preserve"> процесс, представляет собой крайне противоречивую область, на кооперацию в рамках которой действующая власть не готова пойти. Начиная с 2004 г. Евро</w:t>
      </w:r>
      <w:r w:rsidR="00447177">
        <w:rPr>
          <w:rFonts w:ascii="Times New Roman" w:hAnsi="Times New Roman" w:cs="Times New Roman"/>
          <w:sz w:val="24"/>
          <w:szCs w:val="24"/>
        </w:rPr>
        <w:t xml:space="preserve">пейским </w:t>
      </w:r>
      <w:r>
        <w:rPr>
          <w:rFonts w:ascii="Times New Roman" w:hAnsi="Times New Roman" w:cs="Times New Roman"/>
          <w:sz w:val="24"/>
          <w:szCs w:val="24"/>
        </w:rPr>
        <w:t xml:space="preserve">союзом </w:t>
      </w:r>
      <w:r w:rsidR="00447177">
        <w:rPr>
          <w:rFonts w:ascii="Times New Roman" w:hAnsi="Times New Roman" w:cs="Times New Roman"/>
          <w:sz w:val="24"/>
          <w:szCs w:val="24"/>
        </w:rPr>
        <w:t>были введены</w:t>
      </w:r>
      <w:r>
        <w:rPr>
          <w:rFonts w:ascii="Times New Roman" w:hAnsi="Times New Roman" w:cs="Times New Roman"/>
          <w:sz w:val="24"/>
          <w:szCs w:val="24"/>
        </w:rPr>
        <w:t xml:space="preserve"> </w:t>
      </w:r>
      <w:r w:rsidR="009B4A9E">
        <w:rPr>
          <w:rFonts w:ascii="Times New Roman" w:hAnsi="Times New Roman" w:cs="Times New Roman"/>
          <w:sz w:val="24"/>
          <w:szCs w:val="24"/>
        </w:rPr>
        <w:t>персональные</w:t>
      </w:r>
      <w:r w:rsidR="00447177">
        <w:rPr>
          <w:rFonts w:ascii="Times New Roman" w:hAnsi="Times New Roman" w:cs="Times New Roman"/>
          <w:sz w:val="24"/>
          <w:szCs w:val="24"/>
        </w:rPr>
        <w:t xml:space="preserve"> санкции в отношении ряда представителей политической элиты, которые обновлялись ежегодно и в отношении некоторых фигур актуальны и по сей день; вдобавок, в период с 2011 по 2016 гг. действовали санкции, введенные по отношению к ряду белорусских компаний и фирм и соответственно их продукции. Данные меры согласно заявлениям представителей ЕС были напрямую при этом связаны с давлением официальной власти на правительственную оппозицию и ее противодействием процессу становления гражданского общества.</w:t>
      </w:r>
      <w:r w:rsidR="00E23E89">
        <w:rPr>
          <w:rStyle w:val="aa"/>
          <w:rFonts w:ascii="Times New Roman" w:hAnsi="Times New Roman" w:cs="Times New Roman"/>
          <w:sz w:val="24"/>
          <w:szCs w:val="24"/>
        </w:rPr>
        <w:footnoteReference w:id="116"/>
      </w:r>
    </w:p>
    <w:p w:rsidR="00447177" w:rsidRDefault="00447177" w:rsidP="002F649D">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таких условиях </w:t>
      </w:r>
      <w:r w:rsidR="008B665A">
        <w:rPr>
          <w:rFonts w:ascii="Times New Roman" w:hAnsi="Times New Roman" w:cs="Times New Roman"/>
          <w:sz w:val="24"/>
          <w:szCs w:val="24"/>
        </w:rPr>
        <w:t xml:space="preserve">упор Европейского союза неминуемо делался на взаимодействии с неправительственными организациями как </w:t>
      </w:r>
      <w:proofErr w:type="spellStart"/>
      <w:r w:rsidR="008B665A">
        <w:rPr>
          <w:rFonts w:ascii="Times New Roman" w:hAnsi="Times New Roman" w:cs="Times New Roman"/>
          <w:sz w:val="24"/>
          <w:szCs w:val="24"/>
        </w:rPr>
        <w:t>акторами</w:t>
      </w:r>
      <w:proofErr w:type="spellEnd"/>
      <w:r w:rsidR="008B665A">
        <w:rPr>
          <w:rFonts w:ascii="Times New Roman" w:hAnsi="Times New Roman" w:cs="Times New Roman"/>
          <w:sz w:val="24"/>
          <w:szCs w:val="24"/>
        </w:rPr>
        <w:t xml:space="preserve">, представляющими, в первую </w:t>
      </w:r>
      <w:r w:rsidR="008B665A">
        <w:rPr>
          <w:rFonts w:ascii="Times New Roman" w:hAnsi="Times New Roman" w:cs="Times New Roman"/>
          <w:sz w:val="24"/>
          <w:szCs w:val="24"/>
        </w:rPr>
        <w:lastRenderedPageBreak/>
        <w:t>очередь, непосредственное население. Была развернута программа финансирования их деятельности, бюджет которой в общей сложности равнялся сумме в 300 млн. евро, а в 2012 г. была учреждена инициатива под названием "Европейский диалог по модернизации", в рамках которой стало осуществляться сотрудничество с гражданским обществом Белоруссии. При этом работа, развернутая с данными организациями, носила явный характер обратной связи, предоставляя им полное право устанавливать ту тематику в качестве первостепенно значимой, которая волновала, прежде всего, самих представителей гражданского общества, делая акцент на локальных корнях рождаемых инициатив.</w:t>
      </w:r>
      <w:r w:rsidR="00E23E89">
        <w:rPr>
          <w:rStyle w:val="aa"/>
          <w:rFonts w:ascii="Times New Roman" w:hAnsi="Times New Roman" w:cs="Times New Roman"/>
          <w:sz w:val="24"/>
          <w:szCs w:val="24"/>
        </w:rPr>
        <w:footnoteReference w:id="117"/>
      </w:r>
      <w:r w:rsidR="008B665A">
        <w:rPr>
          <w:rFonts w:ascii="Times New Roman" w:hAnsi="Times New Roman" w:cs="Times New Roman"/>
          <w:sz w:val="24"/>
          <w:szCs w:val="24"/>
        </w:rPr>
        <w:t xml:space="preserve"> Активизация контактов с неправительственными организациями в итоге отразилась на смягчении двусторонних отношений ЕС и Белоруссии на правительственном уровне</w:t>
      </w:r>
      <w:r w:rsidR="00F83293">
        <w:rPr>
          <w:rFonts w:ascii="Times New Roman" w:hAnsi="Times New Roman" w:cs="Times New Roman"/>
          <w:sz w:val="24"/>
          <w:szCs w:val="24"/>
        </w:rPr>
        <w:t xml:space="preserve">, что отразилось в приостановлении действия выше упомянутых санкций. </w:t>
      </w:r>
      <w:r w:rsidR="00520784">
        <w:rPr>
          <w:rFonts w:ascii="Times New Roman" w:hAnsi="Times New Roman" w:cs="Times New Roman"/>
          <w:sz w:val="24"/>
          <w:szCs w:val="24"/>
        </w:rPr>
        <w:t xml:space="preserve">Так, к примеру, в 2015 г. </w:t>
      </w:r>
      <w:r w:rsidR="00AA713A">
        <w:rPr>
          <w:rFonts w:ascii="Times New Roman" w:hAnsi="Times New Roman" w:cs="Times New Roman"/>
          <w:sz w:val="24"/>
          <w:szCs w:val="24"/>
        </w:rPr>
        <w:t xml:space="preserve">впервые </w:t>
      </w:r>
      <w:r w:rsidR="00520784">
        <w:rPr>
          <w:rFonts w:ascii="Times New Roman" w:hAnsi="Times New Roman" w:cs="Times New Roman"/>
          <w:sz w:val="24"/>
          <w:szCs w:val="24"/>
        </w:rPr>
        <w:t xml:space="preserve">состоялась </w:t>
      </w:r>
      <w:r w:rsidR="00AA713A">
        <w:rPr>
          <w:rFonts w:ascii="Times New Roman" w:hAnsi="Times New Roman" w:cs="Times New Roman"/>
          <w:sz w:val="24"/>
          <w:szCs w:val="24"/>
        </w:rPr>
        <w:t xml:space="preserve">встреча министра иностранных дел ФРГ Ф.-В. </w:t>
      </w:r>
      <w:proofErr w:type="spellStart"/>
      <w:r w:rsidR="00AA713A">
        <w:rPr>
          <w:rFonts w:ascii="Times New Roman" w:hAnsi="Times New Roman" w:cs="Times New Roman"/>
          <w:sz w:val="24"/>
          <w:szCs w:val="24"/>
        </w:rPr>
        <w:t>Штайнмайера</w:t>
      </w:r>
      <w:proofErr w:type="spellEnd"/>
      <w:r w:rsidR="00AA713A">
        <w:rPr>
          <w:rFonts w:ascii="Times New Roman" w:hAnsi="Times New Roman" w:cs="Times New Roman"/>
          <w:sz w:val="24"/>
          <w:szCs w:val="24"/>
        </w:rPr>
        <w:t xml:space="preserve"> и его белорусского коллеги В. </w:t>
      </w:r>
      <w:proofErr w:type="spellStart"/>
      <w:r w:rsidR="00AA713A">
        <w:rPr>
          <w:rFonts w:ascii="Times New Roman" w:hAnsi="Times New Roman" w:cs="Times New Roman"/>
          <w:sz w:val="24"/>
          <w:szCs w:val="24"/>
        </w:rPr>
        <w:t>Макея</w:t>
      </w:r>
      <w:proofErr w:type="spellEnd"/>
      <w:r w:rsidR="00AA713A">
        <w:rPr>
          <w:rFonts w:ascii="Times New Roman" w:hAnsi="Times New Roman" w:cs="Times New Roman"/>
          <w:sz w:val="24"/>
          <w:szCs w:val="24"/>
        </w:rPr>
        <w:t xml:space="preserve"> в Берлине, в ходе которой немецкой стороной были отмечены улучшения в демократическом плане во внутренней политике Белоруссии, открывающие в потенциальном свете перспективу интенсификации контактов государства с ЕС.</w:t>
      </w:r>
      <w:r w:rsidR="00AA713A">
        <w:rPr>
          <w:rStyle w:val="aa"/>
          <w:rFonts w:ascii="Times New Roman" w:hAnsi="Times New Roman" w:cs="Times New Roman"/>
          <w:sz w:val="24"/>
          <w:szCs w:val="24"/>
        </w:rPr>
        <w:footnoteReference w:id="118"/>
      </w:r>
      <w:r w:rsidR="00AA713A">
        <w:rPr>
          <w:rFonts w:ascii="Times New Roman" w:hAnsi="Times New Roman" w:cs="Times New Roman"/>
          <w:sz w:val="24"/>
          <w:szCs w:val="24"/>
        </w:rPr>
        <w:t xml:space="preserve"> </w:t>
      </w:r>
      <w:r w:rsidR="00F83293">
        <w:rPr>
          <w:rFonts w:ascii="Times New Roman" w:hAnsi="Times New Roman" w:cs="Times New Roman"/>
          <w:sz w:val="24"/>
          <w:szCs w:val="24"/>
        </w:rPr>
        <w:t xml:space="preserve">Этот результат в очередной раз продемонстрировал тот факт, что для концепции восточной политики, в первую очередь, важна </w:t>
      </w:r>
      <w:proofErr w:type="spellStart"/>
      <w:r w:rsidR="00F83293">
        <w:rPr>
          <w:rFonts w:ascii="Times New Roman" w:hAnsi="Times New Roman" w:cs="Times New Roman"/>
          <w:sz w:val="24"/>
          <w:szCs w:val="24"/>
        </w:rPr>
        <w:t>модернизационная</w:t>
      </w:r>
      <w:proofErr w:type="spellEnd"/>
      <w:r w:rsidR="00F83293">
        <w:rPr>
          <w:rFonts w:ascii="Times New Roman" w:hAnsi="Times New Roman" w:cs="Times New Roman"/>
          <w:sz w:val="24"/>
          <w:szCs w:val="24"/>
        </w:rPr>
        <w:t xml:space="preserve"> сторона сотрудничества, где кооперация не рассматривается как самоцель, а является лишь методом достижения поставленных задач.</w:t>
      </w:r>
    </w:p>
    <w:p w:rsidR="00F83293" w:rsidRDefault="00F83293" w:rsidP="002F649D">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В целом, рассмотрение идеи "Восточного партнерства" позволяет подтвердить гипотезу относительно равнозначного расположения векторов взаимодействия со странами-членами инициативы и российско-германского сотрудничества. Само направление</w:t>
      </w:r>
      <w:r w:rsidR="00857925">
        <w:rPr>
          <w:rFonts w:ascii="Times New Roman" w:hAnsi="Times New Roman" w:cs="Times New Roman"/>
          <w:sz w:val="24"/>
          <w:szCs w:val="24"/>
        </w:rPr>
        <w:t xml:space="preserve"> развертывания данного проекта в качестве логического продолжения политики расширения ЕС на восток не способствовало первоначально активизации связей со странами постсоветского пространства, так как такой шаг был бы преждевременным и неопределенным. Включение же в 2005 и 2007 гг. 12 стран Восточной и Центральной Европы в структуры Европейского Союза позволило сосредоточиться на внутреннем реформировании интеграционного объединения при одновременном развертывании </w:t>
      </w:r>
      <w:r w:rsidR="00857925">
        <w:rPr>
          <w:rFonts w:ascii="Times New Roman" w:hAnsi="Times New Roman" w:cs="Times New Roman"/>
          <w:sz w:val="24"/>
          <w:szCs w:val="24"/>
        </w:rPr>
        <w:lastRenderedPageBreak/>
        <w:t xml:space="preserve">умеренного аналога политики расширения, который в официальной </w:t>
      </w:r>
      <w:r w:rsidR="0089017E">
        <w:rPr>
          <w:rFonts w:ascii="Times New Roman" w:hAnsi="Times New Roman" w:cs="Times New Roman"/>
          <w:sz w:val="24"/>
          <w:szCs w:val="24"/>
        </w:rPr>
        <w:t>риторике</w:t>
      </w:r>
      <w:r w:rsidR="00857925">
        <w:rPr>
          <w:rFonts w:ascii="Times New Roman" w:hAnsi="Times New Roman" w:cs="Times New Roman"/>
          <w:sz w:val="24"/>
          <w:szCs w:val="24"/>
        </w:rPr>
        <w:t xml:space="preserve"> не рассматривался в качестве такового. Фактор Украинского кризиса стал показателен в этом аспекте, выявив долгосрочное стремление в том числе немецкой политической элиты придерживаться распространения политики "</w:t>
      </w:r>
      <w:r w:rsidR="00857925" w:rsidRPr="00A23A74">
        <w:rPr>
          <w:rFonts w:ascii="Times New Roman" w:hAnsi="Times New Roman" w:cs="Times New Roman"/>
          <w:i/>
          <w:sz w:val="24"/>
          <w:szCs w:val="24"/>
          <w:lang w:val="de-DE"/>
        </w:rPr>
        <w:t>Wanderung</w:t>
      </w:r>
      <w:r w:rsidR="00857925" w:rsidRPr="00A23A74">
        <w:rPr>
          <w:rFonts w:ascii="Times New Roman" w:hAnsi="Times New Roman" w:cs="Times New Roman"/>
          <w:i/>
          <w:sz w:val="24"/>
          <w:szCs w:val="24"/>
        </w:rPr>
        <w:t xml:space="preserve"> </w:t>
      </w:r>
      <w:r w:rsidR="00857925" w:rsidRPr="00A23A74">
        <w:rPr>
          <w:rFonts w:ascii="Times New Roman" w:hAnsi="Times New Roman" w:cs="Times New Roman"/>
          <w:i/>
          <w:sz w:val="24"/>
          <w:szCs w:val="24"/>
          <w:lang w:val="de-DE"/>
        </w:rPr>
        <w:t>durch</w:t>
      </w:r>
      <w:r w:rsidR="00857925" w:rsidRPr="00A23A74">
        <w:rPr>
          <w:rFonts w:ascii="Times New Roman" w:hAnsi="Times New Roman" w:cs="Times New Roman"/>
          <w:i/>
          <w:sz w:val="24"/>
          <w:szCs w:val="24"/>
        </w:rPr>
        <w:t xml:space="preserve"> </w:t>
      </w:r>
      <w:r w:rsidR="00857925" w:rsidRPr="00A23A74">
        <w:rPr>
          <w:rFonts w:ascii="Times New Roman" w:hAnsi="Times New Roman" w:cs="Times New Roman"/>
          <w:i/>
          <w:sz w:val="24"/>
          <w:szCs w:val="24"/>
          <w:lang w:val="de-DE"/>
        </w:rPr>
        <w:t>Ann</w:t>
      </w:r>
      <w:proofErr w:type="spellStart"/>
      <w:r w:rsidR="00857925" w:rsidRPr="00A23A74">
        <w:rPr>
          <w:rFonts w:ascii="Times New Roman" w:hAnsi="Times New Roman" w:cs="Times New Roman"/>
          <w:i/>
          <w:sz w:val="24"/>
          <w:szCs w:val="24"/>
        </w:rPr>
        <w:t>ä</w:t>
      </w:r>
      <w:r w:rsidR="00857925" w:rsidRPr="00A23A74">
        <w:rPr>
          <w:rFonts w:ascii="Times New Roman" w:hAnsi="Times New Roman" w:cs="Times New Roman"/>
          <w:i/>
          <w:sz w:val="24"/>
          <w:szCs w:val="24"/>
          <w:lang w:val="de-DE"/>
        </w:rPr>
        <w:t>herung</w:t>
      </w:r>
      <w:proofErr w:type="spellEnd"/>
      <w:r w:rsidR="00857925">
        <w:rPr>
          <w:rFonts w:ascii="Times New Roman" w:hAnsi="Times New Roman" w:cs="Times New Roman"/>
          <w:i/>
          <w:sz w:val="24"/>
          <w:szCs w:val="24"/>
        </w:rPr>
        <w:t>"</w:t>
      </w:r>
      <w:r w:rsidR="00857925">
        <w:rPr>
          <w:rFonts w:ascii="Times New Roman" w:hAnsi="Times New Roman" w:cs="Times New Roman"/>
          <w:sz w:val="24"/>
          <w:szCs w:val="24"/>
        </w:rPr>
        <w:t xml:space="preserve"> не только на взаимоотношения с Москвой, но и со странами, ранее входившими в состав СССР. При этом Берлин отдавал прерогативу взаимодействия с этими государствами на европейский уровень, учитывая общую </w:t>
      </w:r>
      <w:proofErr w:type="spellStart"/>
      <w:r w:rsidR="00857925">
        <w:rPr>
          <w:rFonts w:ascii="Times New Roman" w:hAnsi="Times New Roman" w:cs="Times New Roman"/>
          <w:sz w:val="24"/>
          <w:szCs w:val="24"/>
        </w:rPr>
        <w:t>проевропейскую</w:t>
      </w:r>
      <w:proofErr w:type="spellEnd"/>
      <w:r w:rsidR="00857925">
        <w:rPr>
          <w:rFonts w:ascii="Times New Roman" w:hAnsi="Times New Roman" w:cs="Times New Roman"/>
          <w:sz w:val="24"/>
          <w:szCs w:val="24"/>
        </w:rPr>
        <w:t xml:space="preserve"> ориентацию концепции </w:t>
      </w:r>
      <w:r w:rsidR="00857925">
        <w:rPr>
          <w:rFonts w:ascii="Times New Roman" w:hAnsi="Times New Roman" w:cs="Times New Roman"/>
          <w:i/>
          <w:sz w:val="24"/>
          <w:szCs w:val="24"/>
          <w:lang w:val="de-DE"/>
        </w:rPr>
        <w:t>Ostpolitik</w:t>
      </w:r>
      <w:r w:rsidR="00857925">
        <w:rPr>
          <w:rFonts w:ascii="Times New Roman" w:hAnsi="Times New Roman" w:cs="Times New Roman"/>
          <w:sz w:val="24"/>
          <w:szCs w:val="24"/>
        </w:rPr>
        <w:t xml:space="preserve">, оставляя за собой обязанности по разрешению внешних угроз в виде кризисов в системе безопасности и стабильности в регионе. </w:t>
      </w:r>
      <w:r w:rsidR="00E95D76">
        <w:rPr>
          <w:rFonts w:ascii="Times New Roman" w:hAnsi="Times New Roman" w:cs="Times New Roman"/>
          <w:sz w:val="24"/>
          <w:szCs w:val="24"/>
        </w:rPr>
        <w:t xml:space="preserve">Успехи различных стран Восточного партнерства определялись отдельными чертами каждой, однако общий </w:t>
      </w:r>
      <w:proofErr w:type="spellStart"/>
      <w:r w:rsidR="00E95D76">
        <w:rPr>
          <w:rFonts w:ascii="Times New Roman" w:hAnsi="Times New Roman" w:cs="Times New Roman"/>
          <w:sz w:val="24"/>
          <w:szCs w:val="24"/>
        </w:rPr>
        <w:t>модернизационный</w:t>
      </w:r>
      <w:proofErr w:type="spellEnd"/>
      <w:r w:rsidR="00E95D76">
        <w:rPr>
          <w:rFonts w:ascii="Times New Roman" w:hAnsi="Times New Roman" w:cs="Times New Roman"/>
          <w:sz w:val="24"/>
          <w:szCs w:val="24"/>
        </w:rPr>
        <w:t xml:space="preserve"> тон оставался неизменен, формируя единый концепт восточной политики, применяемый вкупе к восточным соседям Германии.</w:t>
      </w:r>
    </w:p>
    <w:p w:rsidR="00516F2A" w:rsidRDefault="00516F2A" w:rsidP="002F649D">
      <w:pPr>
        <w:spacing w:line="360" w:lineRule="auto"/>
        <w:ind w:firstLine="284"/>
        <w:jc w:val="both"/>
        <w:rPr>
          <w:rFonts w:ascii="Times New Roman" w:hAnsi="Times New Roman" w:cs="Times New Roman"/>
          <w:sz w:val="24"/>
          <w:szCs w:val="24"/>
        </w:rPr>
      </w:pPr>
    </w:p>
    <w:p w:rsidR="00516F2A" w:rsidRDefault="00516F2A" w:rsidP="002F649D">
      <w:pPr>
        <w:spacing w:line="360" w:lineRule="auto"/>
        <w:ind w:firstLine="284"/>
        <w:jc w:val="both"/>
        <w:rPr>
          <w:rFonts w:ascii="Times New Roman" w:hAnsi="Times New Roman" w:cs="Times New Roman"/>
          <w:sz w:val="24"/>
          <w:szCs w:val="24"/>
        </w:rPr>
      </w:pPr>
    </w:p>
    <w:p w:rsidR="00AA713A" w:rsidRDefault="00AA713A" w:rsidP="00516F2A">
      <w:pPr>
        <w:spacing w:line="360" w:lineRule="auto"/>
        <w:jc w:val="both"/>
        <w:rPr>
          <w:rFonts w:ascii="Times New Roman" w:hAnsi="Times New Roman" w:cs="Times New Roman"/>
          <w:b/>
          <w:sz w:val="28"/>
          <w:szCs w:val="28"/>
        </w:rPr>
      </w:pPr>
    </w:p>
    <w:p w:rsidR="00AA713A" w:rsidRDefault="00AA713A" w:rsidP="00516F2A">
      <w:pPr>
        <w:spacing w:line="360" w:lineRule="auto"/>
        <w:jc w:val="both"/>
        <w:rPr>
          <w:rFonts w:ascii="Times New Roman" w:hAnsi="Times New Roman" w:cs="Times New Roman"/>
          <w:b/>
          <w:sz w:val="28"/>
          <w:szCs w:val="28"/>
        </w:rPr>
      </w:pPr>
    </w:p>
    <w:p w:rsidR="00AA713A" w:rsidRDefault="00AA713A" w:rsidP="00516F2A">
      <w:pPr>
        <w:spacing w:line="360" w:lineRule="auto"/>
        <w:jc w:val="both"/>
        <w:rPr>
          <w:rFonts w:ascii="Times New Roman" w:hAnsi="Times New Roman" w:cs="Times New Roman"/>
          <w:b/>
          <w:sz w:val="28"/>
          <w:szCs w:val="28"/>
        </w:rPr>
      </w:pPr>
    </w:p>
    <w:p w:rsidR="00AA713A" w:rsidRDefault="00AA713A" w:rsidP="00516F2A">
      <w:pPr>
        <w:spacing w:line="360" w:lineRule="auto"/>
        <w:jc w:val="both"/>
        <w:rPr>
          <w:rFonts w:ascii="Times New Roman" w:hAnsi="Times New Roman" w:cs="Times New Roman"/>
          <w:b/>
          <w:sz w:val="28"/>
          <w:szCs w:val="28"/>
        </w:rPr>
      </w:pPr>
    </w:p>
    <w:p w:rsidR="00AA713A" w:rsidRDefault="00AA713A" w:rsidP="00516F2A">
      <w:pPr>
        <w:spacing w:line="360" w:lineRule="auto"/>
        <w:jc w:val="both"/>
        <w:rPr>
          <w:rFonts w:ascii="Times New Roman" w:hAnsi="Times New Roman" w:cs="Times New Roman"/>
          <w:b/>
          <w:sz w:val="28"/>
          <w:szCs w:val="28"/>
        </w:rPr>
      </w:pPr>
    </w:p>
    <w:p w:rsidR="00AA713A" w:rsidRDefault="00AA713A" w:rsidP="00516F2A">
      <w:pPr>
        <w:spacing w:line="360" w:lineRule="auto"/>
        <w:jc w:val="both"/>
        <w:rPr>
          <w:rFonts w:ascii="Times New Roman" w:hAnsi="Times New Roman" w:cs="Times New Roman"/>
          <w:b/>
          <w:sz w:val="28"/>
          <w:szCs w:val="28"/>
        </w:rPr>
      </w:pPr>
    </w:p>
    <w:p w:rsidR="00AA713A" w:rsidRDefault="00AA713A" w:rsidP="00516F2A">
      <w:pPr>
        <w:spacing w:line="360" w:lineRule="auto"/>
        <w:jc w:val="both"/>
        <w:rPr>
          <w:rFonts w:ascii="Times New Roman" w:hAnsi="Times New Roman" w:cs="Times New Roman"/>
          <w:b/>
          <w:sz w:val="28"/>
          <w:szCs w:val="28"/>
        </w:rPr>
      </w:pPr>
    </w:p>
    <w:p w:rsidR="00AA713A" w:rsidRDefault="00AA713A" w:rsidP="00516F2A">
      <w:pPr>
        <w:spacing w:line="360" w:lineRule="auto"/>
        <w:jc w:val="both"/>
        <w:rPr>
          <w:rFonts w:ascii="Times New Roman" w:hAnsi="Times New Roman" w:cs="Times New Roman"/>
          <w:b/>
          <w:sz w:val="28"/>
          <w:szCs w:val="28"/>
        </w:rPr>
      </w:pPr>
    </w:p>
    <w:p w:rsidR="00AA713A" w:rsidRDefault="00AA713A" w:rsidP="00516F2A">
      <w:pPr>
        <w:spacing w:line="360" w:lineRule="auto"/>
        <w:jc w:val="both"/>
        <w:rPr>
          <w:rFonts w:ascii="Times New Roman" w:hAnsi="Times New Roman" w:cs="Times New Roman"/>
          <w:b/>
          <w:sz w:val="28"/>
          <w:szCs w:val="28"/>
        </w:rPr>
      </w:pPr>
    </w:p>
    <w:p w:rsidR="00AA713A" w:rsidRDefault="00AA713A" w:rsidP="00516F2A">
      <w:pPr>
        <w:spacing w:line="360" w:lineRule="auto"/>
        <w:jc w:val="both"/>
        <w:rPr>
          <w:rFonts w:ascii="Times New Roman" w:hAnsi="Times New Roman" w:cs="Times New Roman"/>
          <w:b/>
          <w:sz w:val="28"/>
          <w:szCs w:val="28"/>
        </w:rPr>
      </w:pPr>
    </w:p>
    <w:p w:rsidR="00AA713A" w:rsidRDefault="00AA713A" w:rsidP="00516F2A">
      <w:pPr>
        <w:spacing w:line="360" w:lineRule="auto"/>
        <w:jc w:val="both"/>
        <w:rPr>
          <w:rFonts w:ascii="Times New Roman" w:hAnsi="Times New Roman" w:cs="Times New Roman"/>
          <w:b/>
          <w:sz w:val="28"/>
          <w:szCs w:val="28"/>
        </w:rPr>
      </w:pPr>
    </w:p>
    <w:p w:rsidR="00516F2A" w:rsidRDefault="00516F2A" w:rsidP="00516F2A">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Заключение </w:t>
      </w:r>
    </w:p>
    <w:p w:rsidR="00D71987" w:rsidRDefault="0055044D" w:rsidP="00516F2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Концепция </w:t>
      </w:r>
      <w:r>
        <w:rPr>
          <w:rFonts w:ascii="Times New Roman" w:hAnsi="Times New Roman" w:cs="Times New Roman"/>
          <w:i/>
          <w:sz w:val="24"/>
          <w:szCs w:val="24"/>
          <w:lang w:val="de-DE"/>
        </w:rPr>
        <w:t>Ostpolitik</w:t>
      </w:r>
      <w:r>
        <w:rPr>
          <w:rFonts w:ascii="Times New Roman" w:hAnsi="Times New Roman" w:cs="Times New Roman"/>
          <w:i/>
          <w:sz w:val="24"/>
          <w:szCs w:val="24"/>
        </w:rPr>
        <w:t xml:space="preserve"> </w:t>
      </w:r>
      <w:r>
        <w:rPr>
          <w:rFonts w:ascii="Times New Roman" w:hAnsi="Times New Roman" w:cs="Times New Roman"/>
          <w:sz w:val="24"/>
          <w:szCs w:val="24"/>
        </w:rPr>
        <w:t xml:space="preserve">в своей идейной основе была сформулирована еще в 60-70-е гг. ХХ в. федеральным канцлером </w:t>
      </w:r>
      <w:r w:rsidR="00DA748B">
        <w:rPr>
          <w:rFonts w:ascii="Times New Roman" w:hAnsi="Times New Roman" w:cs="Times New Roman"/>
          <w:sz w:val="24"/>
          <w:szCs w:val="24"/>
        </w:rPr>
        <w:t>ФРГ</w:t>
      </w:r>
      <w:r>
        <w:rPr>
          <w:rFonts w:ascii="Times New Roman" w:hAnsi="Times New Roman" w:cs="Times New Roman"/>
          <w:sz w:val="24"/>
          <w:szCs w:val="24"/>
        </w:rPr>
        <w:t xml:space="preserve"> В. Брандтом и его верным соратником и советником Э. Баром. В тот период времени она преследовала в качестве одной из своих целей устранение </w:t>
      </w:r>
      <w:r w:rsidR="00DA748B">
        <w:rPr>
          <w:rFonts w:ascii="Times New Roman" w:hAnsi="Times New Roman" w:cs="Times New Roman"/>
          <w:sz w:val="24"/>
          <w:szCs w:val="24"/>
        </w:rPr>
        <w:t xml:space="preserve">неоправданного перевеса сотрудничества и кооперации ФРГ в сторону взаимодействия со странами Запада при одновременном факторе </w:t>
      </w:r>
      <w:proofErr w:type="spellStart"/>
      <w:r w:rsidR="00DA748B">
        <w:rPr>
          <w:rFonts w:ascii="Times New Roman" w:hAnsi="Times New Roman" w:cs="Times New Roman"/>
          <w:sz w:val="24"/>
          <w:szCs w:val="24"/>
        </w:rPr>
        <w:t>недооцененности</w:t>
      </w:r>
      <w:proofErr w:type="spellEnd"/>
      <w:r w:rsidR="00DA748B">
        <w:rPr>
          <w:rFonts w:ascii="Times New Roman" w:hAnsi="Times New Roman" w:cs="Times New Roman"/>
          <w:sz w:val="24"/>
          <w:szCs w:val="24"/>
        </w:rPr>
        <w:t xml:space="preserve"> наличия контактов с государствами Восточного блока. Формирование ее сущности при этом </w:t>
      </w:r>
      <w:proofErr w:type="spellStart"/>
      <w:r w:rsidR="00DA748B">
        <w:rPr>
          <w:rFonts w:ascii="Times New Roman" w:hAnsi="Times New Roman" w:cs="Times New Roman"/>
          <w:sz w:val="24"/>
          <w:szCs w:val="24"/>
        </w:rPr>
        <w:t>темпорально</w:t>
      </w:r>
      <w:proofErr w:type="spellEnd"/>
      <w:r w:rsidR="00DA748B">
        <w:rPr>
          <w:rFonts w:ascii="Times New Roman" w:hAnsi="Times New Roman" w:cs="Times New Roman"/>
          <w:sz w:val="24"/>
          <w:szCs w:val="24"/>
        </w:rPr>
        <w:t xml:space="preserve"> совпало с эпохой разрядки в биполярной системе, где тематика создания единой системы европейской безопасности и стабильности являлась одним из ключевых моментов выстраивания международных отношений в Старом Свете. Те инструменты и идеи, которые наполняли концепцию восточной политики, в итоге были призваны способствовать данному процессу нормализации политиче</w:t>
      </w:r>
      <w:r w:rsidR="006C081F">
        <w:rPr>
          <w:rFonts w:ascii="Times New Roman" w:hAnsi="Times New Roman" w:cs="Times New Roman"/>
          <w:sz w:val="24"/>
          <w:szCs w:val="24"/>
        </w:rPr>
        <w:t>ской ситуации в Европе, переводу</w:t>
      </w:r>
      <w:r w:rsidR="00DA748B">
        <w:rPr>
          <w:rFonts w:ascii="Times New Roman" w:hAnsi="Times New Roman" w:cs="Times New Roman"/>
          <w:sz w:val="24"/>
          <w:szCs w:val="24"/>
        </w:rPr>
        <w:t xml:space="preserve"> взаимодействия в мирное русло. Налаживание отношений со странами советского блока </w:t>
      </w:r>
      <w:r w:rsidR="008D69FF">
        <w:rPr>
          <w:rFonts w:ascii="Times New Roman" w:hAnsi="Times New Roman" w:cs="Times New Roman"/>
          <w:sz w:val="24"/>
          <w:szCs w:val="24"/>
        </w:rPr>
        <w:t xml:space="preserve">как таковое вмещало в себя идейно установление тесных экономических, политических и человеческих контактов с этими государствами, которые бы постепенно запускали процесс трансформации общества посредством его демократизации. Начало активной фазы взаимодействия со странами Запада должно было повлечь за собой постепенное формирование нового класса людей, отличающегося высоким уровнем образования, профессиональных навыков, широтой кругозора, а следовательно, способного внутренне освободиться от внешних факторов давления. При этом данный процесс должен был протекать поэтапно и ни в коем случае не революционно, а его результатом стала бы не простая либерализация коммунистических режимов по западному образцу, а модернизация существующего общества с учетом национальных характеристик. </w:t>
      </w:r>
      <w:r w:rsidR="00D71987">
        <w:rPr>
          <w:rFonts w:ascii="Times New Roman" w:hAnsi="Times New Roman" w:cs="Times New Roman"/>
          <w:sz w:val="24"/>
          <w:szCs w:val="24"/>
        </w:rPr>
        <w:t>Именно тенденции модернизации были в центре концепции восточной политики и ее тактики "</w:t>
      </w:r>
      <w:r w:rsidR="00D71987" w:rsidRPr="00A23A74">
        <w:rPr>
          <w:rFonts w:ascii="Times New Roman" w:hAnsi="Times New Roman" w:cs="Times New Roman"/>
          <w:i/>
          <w:sz w:val="24"/>
          <w:szCs w:val="24"/>
          <w:lang w:val="de-DE"/>
        </w:rPr>
        <w:t>Wanderung</w:t>
      </w:r>
      <w:r w:rsidR="00D71987" w:rsidRPr="00A23A74">
        <w:rPr>
          <w:rFonts w:ascii="Times New Roman" w:hAnsi="Times New Roman" w:cs="Times New Roman"/>
          <w:i/>
          <w:sz w:val="24"/>
          <w:szCs w:val="24"/>
        </w:rPr>
        <w:t xml:space="preserve"> </w:t>
      </w:r>
      <w:r w:rsidR="00D71987" w:rsidRPr="00A23A74">
        <w:rPr>
          <w:rFonts w:ascii="Times New Roman" w:hAnsi="Times New Roman" w:cs="Times New Roman"/>
          <w:i/>
          <w:sz w:val="24"/>
          <w:szCs w:val="24"/>
          <w:lang w:val="de-DE"/>
        </w:rPr>
        <w:t>durch</w:t>
      </w:r>
      <w:r w:rsidR="00D71987" w:rsidRPr="00A23A74">
        <w:rPr>
          <w:rFonts w:ascii="Times New Roman" w:hAnsi="Times New Roman" w:cs="Times New Roman"/>
          <w:i/>
          <w:sz w:val="24"/>
          <w:szCs w:val="24"/>
        </w:rPr>
        <w:t xml:space="preserve"> </w:t>
      </w:r>
      <w:r w:rsidR="00D71987" w:rsidRPr="00A23A74">
        <w:rPr>
          <w:rFonts w:ascii="Times New Roman" w:hAnsi="Times New Roman" w:cs="Times New Roman"/>
          <w:i/>
          <w:sz w:val="24"/>
          <w:szCs w:val="24"/>
          <w:lang w:val="de-DE"/>
        </w:rPr>
        <w:t>Ann</w:t>
      </w:r>
      <w:proofErr w:type="spellStart"/>
      <w:r w:rsidR="00D71987" w:rsidRPr="00A23A74">
        <w:rPr>
          <w:rFonts w:ascii="Times New Roman" w:hAnsi="Times New Roman" w:cs="Times New Roman"/>
          <w:i/>
          <w:sz w:val="24"/>
          <w:szCs w:val="24"/>
        </w:rPr>
        <w:t>ä</w:t>
      </w:r>
      <w:r w:rsidR="00D71987" w:rsidRPr="00A23A74">
        <w:rPr>
          <w:rFonts w:ascii="Times New Roman" w:hAnsi="Times New Roman" w:cs="Times New Roman"/>
          <w:i/>
          <w:sz w:val="24"/>
          <w:szCs w:val="24"/>
          <w:lang w:val="de-DE"/>
        </w:rPr>
        <w:t>herung</w:t>
      </w:r>
      <w:proofErr w:type="spellEnd"/>
      <w:r w:rsidR="00D71987">
        <w:rPr>
          <w:rFonts w:ascii="Times New Roman" w:hAnsi="Times New Roman" w:cs="Times New Roman"/>
          <w:i/>
          <w:sz w:val="24"/>
          <w:szCs w:val="24"/>
        </w:rPr>
        <w:t xml:space="preserve">" </w:t>
      </w:r>
      <w:r w:rsidR="00D71987">
        <w:rPr>
          <w:rFonts w:ascii="Times New Roman" w:hAnsi="Times New Roman" w:cs="Times New Roman"/>
          <w:sz w:val="24"/>
          <w:szCs w:val="24"/>
        </w:rPr>
        <w:t xml:space="preserve">("изменение через сближение"), где так называемая стратегия "малых шагов" постулировала необходимость следования курсом осторожной трансформации общественных систем. </w:t>
      </w:r>
    </w:p>
    <w:p w:rsidR="00D71987" w:rsidRDefault="00D71987" w:rsidP="00516F2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региональном плане концепция </w:t>
      </w:r>
      <w:r>
        <w:rPr>
          <w:rFonts w:ascii="Times New Roman" w:hAnsi="Times New Roman" w:cs="Times New Roman"/>
          <w:i/>
          <w:sz w:val="24"/>
          <w:szCs w:val="24"/>
          <w:lang w:val="de-DE"/>
        </w:rPr>
        <w:t>Ostpolitik</w:t>
      </w:r>
      <w:r>
        <w:rPr>
          <w:rFonts w:ascii="Times New Roman" w:hAnsi="Times New Roman" w:cs="Times New Roman"/>
          <w:i/>
          <w:sz w:val="24"/>
          <w:szCs w:val="24"/>
        </w:rPr>
        <w:t xml:space="preserve"> </w:t>
      </w:r>
      <w:r>
        <w:rPr>
          <w:rFonts w:ascii="Times New Roman" w:hAnsi="Times New Roman" w:cs="Times New Roman"/>
          <w:sz w:val="24"/>
          <w:szCs w:val="24"/>
        </w:rPr>
        <w:t xml:space="preserve">не концентрировалась лишь на взаимодействии ФРГ и СССР, а наоборот, во многом выдвигала на первый план сотрудничество со странами Центральной и Восточной Европы, которые, будучи расположенными в орбите коммунистического влияния, самостоятельно не являлись центрами притяжения политических сил, а следовательно, предоставляли возможность </w:t>
      </w:r>
      <w:r>
        <w:rPr>
          <w:rFonts w:ascii="Times New Roman" w:hAnsi="Times New Roman" w:cs="Times New Roman"/>
          <w:sz w:val="24"/>
          <w:szCs w:val="24"/>
        </w:rPr>
        <w:lastRenderedPageBreak/>
        <w:t xml:space="preserve">проведения более быстрого пути трансформации, не обремененного элиминацией глубоко укоренившихся структур и компонентов. Контакты же с Москвой, в первую очередь, были направлены на создание </w:t>
      </w:r>
      <w:r w:rsidR="00F1279F">
        <w:rPr>
          <w:rFonts w:ascii="Times New Roman" w:hAnsi="Times New Roman" w:cs="Times New Roman"/>
          <w:sz w:val="24"/>
          <w:szCs w:val="24"/>
        </w:rPr>
        <w:t xml:space="preserve">вышеупомянутой </w:t>
      </w:r>
      <w:r>
        <w:rPr>
          <w:rFonts w:ascii="Times New Roman" w:hAnsi="Times New Roman" w:cs="Times New Roman"/>
          <w:sz w:val="24"/>
          <w:szCs w:val="24"/>
        </w:rPr>
        <w:t>атм</w:t>
      </w:r>
      <w:r w:rsidR="00F1279F">
        <w:rPr>
          <w:rFonts w:ascii="Times New Roman" w:hAnsi="Times New Roman" w:cs="Times New Roman"/>
          <w:sz w:val="24"/>
          <w:szCs w:val="24"/>
        </w:rPr>
        <w:t xml:space="preserve">осферы стабильности и безопасности на европейском континенте, в условиях которой модернизационные процессы не были бы ограничены в своем проявлении системными препятствиями. Вдобавок, необходимость снижения напряженности в отношениях между государствами Европы требовала акцентирования внимания </w:t>
      </w:r>
      <w:proofErr w:type="spellStart"/>
      <w:r w:rsidR="00F1279F">
        <w:rPr>
          <w:rFonts w:ascii="Times New Roman" w:hAnsi="Times New Roman" w:cs="Times New Roman"/>
          <w:sz w:val="24"/>
          <w:szCs w:val="24"/>
        </w:rPr>
        <w:t>первоочередно</w:t>
      </w:r>
      <w:proofErr w:type="spellEnd"/>
      <w:r w:rsidR="00F1279F">
        <w:rPr>
          <w:rFonts w:ascii="Times New Roman" w:hAnsi="Times New Roman" w:cs="Times New Roman"/>
          <w:sz w:val="24"/>
          <w:szCs w:val="24"/>
        </w:rPr>
        <w:t xml:space="preserve"> на связях с официальными властями, а не диссидентским и правозащитным движением, дабы не повлечь за собой резкой реакции государств Востока, способной прервать модернизацию как таковую и даже вылиться в обострение трений внутри всей системы международных отношений.</w:t>
      </w:r>
    </w:p>
    <w:p w:rsidR="00F1279F" w:rsidRDefault="00F1279F" w:rsidP="00516F2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Распад блока коммунистических государств и исчезновение фактора дуал</w:t>
      </w:r>
      <w:r w:rsidR="004A1562">
        <w:rPr>
          <w:rFonts w:ascii="Times New Roman" w:hAnsi="Times New Roman" w:cs="Times New Roman"/>
          <w:sz w:val="24"/>
          <w:szCs w:val="24"/>
        </w:rPr>
        <w:t>изма</w:t>
      </w:r>
      <w:r>
        <w:rPr>
          <w:rFonts w:ascii="Times New Roman" w:hAnsi="Times New Roman" w:cs="Times New Roman"/>
          <w:sz w:val="24"/>
          <w:szCs w:val="24"/>
        </w:rPr>
        <w:t xml:space="preserve"> на европейском континенте не повлекли за собой идейной перестройки концепции восточной политики</w:t>
      </w:r>
      <w:r w:rsidR="00F21B0E">
        <w:rPr>
          <w:rFonts w:ascii="Times New Roman" w:hAnsi="Times New Roman" w:cs="Times New Roman"/>
          <w:sz w:val="24"/>
          <w:szCs w:val="24"/>
        </w:rPr>
        <w:t xml:space="preserve"> именно в силу той </w:t>
      </w:r>
      <w:proofErr w:type="spellStart"/>
      <w:r w:rsidR="00F21B0E">
        <w:rPr>
          <w:rFonts w:ascii="Times New Roman" w:hAnsi="Times New Roman" w:cs="Times New Roman"/>
          <w:sz w:val="24"/>
          <w:szCs w:val="24"/>
        </w:rPr>
        <w:t>поэтапности</w:t>
      </w:r>
      <w:proofErr w:type="spellEnd"/>
      <w:r w:rsidR="00F21B0E">
        <w:rPr>
          <w:rFonts w:ascii="Times New Roman" w:hAnsi="Times New Roman" w:cs="Times New Roman"/>
          <w:sz w:val="24"/>
          <w:szCs w:val="24"/>
        </w:rPr>
        <w:t xml:space="preserve"> и постепенности проводимых изменений, которые лежали в ее сущностном ядре. К тому же преемственность магистральных путей внешней политики, существующая внутри идейной палитры немецкой политической элиты, которая способствовала укоренению долгосрочных концепций вне зависимости от партийной принадлежности авторов, находящихся у их истоков,</w:t>
      </w:r>
      <w:r w:rsidR="0071230D">
        <w:rPr>
          <w:rFonts w:ascii="Times New Roman" w:hAnsi="Times New Roman" w:cs="Times New Roman"/>
          <w:sz w:val="24"/>
          <w:szCs w:val="24"/>
        </w:rPr>
        <w:t xml:space="preserve"> повлияла на тот факт, что концепция, изначально присущая мировоззрению социал-демократов, стала полноценной частью политического курса христианских демократов, превратившись в идею, не зависящую от состава конкретного правительства, в данный момент времени находящегося у власти. Срок канцлерства А. </w:t>
      </w:r>
      <w:proofErr w:type="spellStart"/>
      <w:r w:rsidR="0071230D">
        <w:rPr>
          <w:rFonts w:ascii="Times New Roman" w:hAnsi="Times New Roman" w:cs="Times New Roman"/>
          <w:sz w:val="24"/>
          <w:szCs w:val="24"/>
        </w:rPr>
        <w:t>Меркель</w:t>
      </w:r>
      <w:proofErr w:type="spellEnd"/>
      <w:r w:rsidR="0071230D">
        <w:rPr>
          <w:rFonts w:ascii="Times New Roman" w:hAnsi="Times New Roman" w:cs="Times New Roman"/>
          <w:sz w:val="24"/>
          <w:szCs w:val="24"/>
        </w:rPr>
        <w:t xml:space="preserve"> в этой линии не стал исключением на протяжении всех трех коалиционных правительств, начиная с 2005 г. </w:t>
      </w:r>
    </w:p>
    <w:p w:rsidR="0071230D" w:rsidRDefault="0071230D" w:rsidP="00516F2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Однако ряд изменений в европейской системе международных отношений все же неизбежным образом отразился на некоторых составляющих восточной политики. Так, к примеру, усиление интеграционных тенденций на континенте и оформление Европейского Союза как определенного наднационального объединения</w:t>
      </w:r>
      <w:r w:rsidR="00F66C02">
        <w:rPr>
          <w:rFonts w:ascii="Times New Roman" w:hAnsi="Times New Roman" w:cs="Times New Roman"/>
          <w:sz w:val="24"/>
          <w:szCs w:val="24"/>
        </w:rPr>
        <w:t xml:space="preserve">, сопряженное с территориальным распространением его влияния, трансформировал региональный вектор модернизационных процессов. Государства Центральной и Восточной Европы, которые до этого являлись объектами концепции </w:t>
      </w:r>
      <w:r w:rsidR="00F66C02">
        <w:rPr>
          <w:rFonts w:ascii="Times New Roman" w:hAnsi="Times New Roman" w:cs="Times New Roman"/>
          <w:i/>
          <w:sz w:val="24"/>
          <w:szCs w:val="24"/>
          <w:lang w:val="de-DE"/>
        </w:rPr>
        <w:t>Ostpolitik</w:t>
      </w:r>
      <w:r w:rsidR="00F66C02">
        <w:rPr>
          <w:rFonts w:ascii="Times New Roman" w:hAnsi="Times New Roman" w:cs="Times New Roman"/>
          <w:sz w:val="24"/>
          <w:szCs w:val="24"/>
        </w:rPr>
        <w:t xml:space="preserve">, добились значительных успехов на пути перехода к либерально-демократическому обществу и были включены в орбиту политики расширения ЕС, завершившейся их включением в 2004 и 2007 гг. В сложившихся условиях логичным продолжением контактов предыдущего периода с </w:t>
      </w:r>
      <w:r w:rsidR="00F66C02">
        <w:rPr>
          <w:rFonts w:ascii="Times New Roman" w:hAnsi="Times New Roman" w:cs="Times New Roman"/>
          <w:sz w:val="24"/>
          <w:szCs w:val="24"/>
        </w:rPr>
        <w:lastRenderedPageBreak/>
        <w:t>учетом раздвинувшего свои границы интеграционного объединения стала политика интенсификации взаимодействия со странами Восточной Европы, являвшимися частью постсоветского пространства, территориально расположенного между Евросоюзом и Россией. Именно эти государства составили тот второй региональный вектор восточной политики, который был направлен на трансформацию общества стран, являющихся частью европейской идентичности.</w:t>
      </w:r>
    </w:p>
    <w:p w:rsidR="00F66C02" w:rsidRDefault="00C30DB1" w:rsidP="00516F2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Российская Федерация при этом, являясь правопреемницей СССР, продолжила сохранять за собой статус особого, но равнозначного </w:t>
      </w:r>
      <w:proofErr w:type="spellStart"/>
      <w:r>
        <w:rPr>
          <w:rFonts w:ascii="Times New Roman" w:hAnsi="Times New Roman" w:cs="Times New Roman"/>
          <w:sz w:val="24"/>
          <w:szCs w:val="24"/>
        </w:rPr>
        <w:t>а</w:t>
      </w:r>
      <w:r w:rsidR="0037183E">
        <w:rPr>
          <w:rFonts w:ascii="Times New Roman" w:hAnsi="Times New Roman" w:cs="Times New Roman"/>
          <w:sz w:val="24"/>
          <w:szCs w:val="24"/>
        </w:rPr>
        <w:t>ктора</w:t>
      </w:r>
      <w:proofErr w:type="spellEnd"/>
      <w:r w:rsidR="0037183E">
        <w:rPr>
          <w:rFonts w:ascii="Times New Roman" w:hAnsi="Times New Roman" w:cs="Times New Roman"/>
          <w:sz w:val="24"/>
          <w:szCs w:val="24"/>
        </w:rPr>
        <w:t xml:space="preserve">, с которым выстраивалось сотрудничество в рамках концепции восточной политики. Будучи ранее центром коммунистического блока, Россия как политическое образование обладала внутренней системой, которая характеризовалась устойчивыми историческими корнями и глубоко восприняла в себя влияние советского периода. Данное положение дел дополнительно пролонгировало долгосрочный характер трансформационных процессов, на первой ступени которых продолжали оставаться консультации в сфере безопасности и стабильности в Европе. В период канцлерства А. </w:t>
      </w:r>
      <w:proofErr w:type="spellStart"/>
      <w:r w:rsidR="0037183E">
        <w:rPr>
          <w:rFonts w:ascii="Times New Roman" w:hAnsi="Times New Roman" w:cs="Times New Roman"/>
          <w:sz w:val="24"/>
          <w:szCs w:val="24"/>
        </w:rPr>
        <w:t>Меркель</w:t>
      </w:r>
      <w:proofErr w:type="spellEnd"/>
      <w:r w:rsidR="0037183E">
        <w:rPr>
          <w:rFonts w:ascii="Times New Roman" w:hAnsi="Times New Roman" w:cs="Times New Roman"/>
          <w:sz w:val="24"/>
          <w:szCs w:val="24"/>
        </w:rPr>
        <w:t xml:space="preserve"> велись усиленные переговоры по заключению нового Соглашения между РФ и ЕС, которое, в том числе, содержало бы характер взаимодействий в вышеупомянутой области, не раз поднималась тематика урегулирования кризисов на постсоветском пространстве (Приднестровье, Южная Осетия)</w:t>
      </w:r>
      <w:r w:rsidR="008B1BE1">
        <w:rPr>
          <w:rFonts w:ascii="Times New Roman" w:hAnsi="Times New Roman" w:cs="Times New Roman"/>
          <w:sz w:val="24"/>
          <w:szCs w:val="24"/>
        </w:rPr>
        <w:t>. Однако отсутствие значимого продвижения в двусторонних отношениях было явно показано в ходе Украинского кризиса, после которого риторика необходимости переформатирования отношений в Европе приобрела новый импульс.</w:t>
      </w:r>
    </w:p>
    <w:p w:rsidR="008B1BE1" w:rsidRDefault="008B1BE1" w:rsidP="00516F2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Параллельно с консультациями в сфере безопасности в отношениях с Россией активизировалось демократическое направление концепции </w:t>
      </w:r>
      <w:r>
        <w:rPr>
          <w:rFonts w:ascii="Times New Roman" w:hAnsi="Times New Roman" w:cs="Times New Roman"/>
          <w:i/>
          <w:sz w:val="24"/>
          <w:szCs w:val="24"/>
          <w:lang w:val="de-DE"/>
        </w:rPr>
        <w:t>Ostpolitik</w:t>
      </w:r>
      <w:r>
        <w:rPr>
          <w:rFonts w:ascii="Times New Roman" w:hAnsi="Times New Roman" w:cs="Times New Roman"/>
          <w:sz w:val="24"/>
          <w:szCs w:val="24"/>
        </w:rPr>
        <w:t xml:space="preserve">, что стало особенно заметно в течение периода нахождения у власти третьего коалиционного правительства, возглавляемого А. </w:t>
      </w:r>
      <w:proofErr w:type="spellStart"/>
      <w:r>
        <w:rPr>
          <w:rFonts w:ascii="Times New Roman" w:hAnsi="Times New Roman" w:cs="Times New Roman"/>
          <w:sz w:val="24"/>
          <w:szCs w:val="24"/>
        </w:rPr>
        <w:t>Меркель</w:t>
      </w:r>
      <w:proofErr w:type="spellEnd"/>
      <w:r>
        <w:rPr>
          <w:rFonts w:ascii="Times New Roman" w:hAnsi="Times New Roman" w:cs="Times New Roman"/>
          <w:sz w:val="24"/>
          <w:szCs w:val="24"/>
        </w:rPr>
        <w:t xml:space="preserve">. Возвращение на должность президента РФ В.В. Путина явилось своеобразным катализатором усиления </w:t>
      </w:r>
      <w:proofErr w:type="spellStart"/>
      <w:r>
        <w:rPr>
          <w:rFonts w:ascii="Times New Roman" w:hAnsi="Times New Roman" w:cs="Times New Roman"/>
          <w:sz w:val="24"/>
          <w:szCs w:val="24"/>
        </w:rPr>
        <w:t>модернизационного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нарратива</w:t>
      </w:r>
      <w:proofErr w:type="spellEnd"/>
      <w:r>
        <w:rPr>
          <w:rFonts w:ascii="Times New Roman" w:hAnsi="Times New Roman" w:cs="Times New Roman"/>
          <w:sz w:val="24"/>
          <w:szCs w:val="24"/>
        </w:rPr>
        <w:t xml:space="preserve"> в плане процессов формирования гражданского общества в России. </w:t>
      </w:r>
      <w:r w:rsidR="00667A4B">
        <w:rPr>
          <w:rFonts w:ascii="Times New Roman" w:hAnsi="Times New Roman" w:cs="Times New Roman"/>
          <w:sz w:val="24"/>
          <w:szCs w:val="24"/>
        </w:rPr>
        <w:t xml:space="preserve">Начиная с 2012 г. этому  компоненту начинает придаваться особая роль в функционировании "Петербургского </w:t>
      </w:r>
      <w:r w:rsidR="004A1562">
        <w:rPr>
          <w:rFonts w:ascii="Times New Roman" w:hAnsi="Times New Roman" w:cs="Times New Roman"/>
          <w:sz w:val="24"/>
          <w:szCs w:val="24"/>
        </w:rPr>
        <w:t>диалог</w:t>
      </w:r>
      <w:r w:rsidR="00667A4B">
        <w:rPr>
          <w:rFonts w:ascii="Times New Roman" w:hAnsi="Times New Roman" w:cs="Times New Roman"/>
          <w:sz w:val="24"/>
          <w:szCs w:val="24"/>
        </w:rPr>
        <w:t xml:space="preserve">а" как особой площадки германо-российского взаимодействия, а в риторике по отношению к Москве усиливается градус критичности касательно практики нарушения демократических основ общества </w:t>
      </w:r>
      <w:r w:rsidR="00666EC3">
        <w:rPr>
          <w:rFonts w:ascii="Times New Roman" w:hAnsi="Times New Roman" w:cs="Times New Roman"/>
          <w:sz w:val="24"/>
          <w:szCs w:val="24"/>
        </w:rPr>
        <w:t>и интенсификации авторитарных тенденций.</w:t>
      </w:r>
      <w:r w:rsidR="00667A4B">
        <w:rPr>
          <w:rFonts w:ascii="Times New Roman" w:hAnsi="Times New Roman" w:cs="Times New Roman"/>
          <w:sz w:val="24"/>
          <w:szCs w:val="24"/>
        </w:rPr>
        <w:t xml:space="preserve">  </w:t>
      </w:r>
      <w:r>
        <w:rPr>
          <w:rFonts w:ascii="Times New Roman" w:hAnsi="Times New Roman" w:cs="Times New Roman"/>
          <w:sz w:val="24"/>
          <w:szCs w:val="24"/>
        </w:rPr>
        <w:t>Данный факт в очередной раз показ</w:t>
      </w:r>
      <w:r w:rsidR="00666EC3">
        <w:rPr>
          <w:rFonts w:ascii="Times New Roman" w:hAnsi="Times New Roman" w:cs="Times New Roman"/>
          <w:sz w:val="24"/>
          <w:szCs w:val="24"/>
        </w:rPr>
        <w:t>ывает</w:t>
      </w:r>
      <w:r>
        <w:rPr>
          <w:rFonts w:ascii="Times New Roman" w:hAnsi="Times New Roman" w:cs="Times New Roman"/>
          <w:sz w:val="24"/>
          <w:szCs w:val="24"/>
        </w:rPr>
        <w:t xml:space="preserve"> цельность концепции восточной политики, где все ее </w:t>
      </w:r>
      <w:r>
        <w:rPr>
          <w:rFonts w:ascii="Times New Roman" w:hAnsi="Times New Roman" w:cs="Times New Roman"/>
          <w:sz w:val="24"/>
          <w:szCs w:val="24"/>
        </w:rPr>
        <w:lastRenderedPageBreak/>
        <w:t xml:space="preserve">составляющие равнозначны, а их влияние направлено на сближение с европейским пространством. </w:t>
      </w:r>
    </w:p>
    <w:p w:rsidR="00666EC3" w:rsidRDefault="00666EC3" w:rsidP="00516F2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Однако примечательно, что долгое время экономическая составляющая отношений ФРГ и РФ в современный период строго рассматривалась в качестве фактора, который способен сохранить общее состояние сотрудничества на высоком уровне вне зависимости от любых кризисных тенденций. С одной стороны, общая логика </w:t>
      </w:r>
      <w:proofErr w:type="spellStart"/>
      <w:r>
        <w:rPr>
          <w:rFonts w:ascii="Times New Roman" w:hAnsi="Times New Roman" w:cs="Times New Roman"/>
          <w:sz w:val="24"/>
          <w:szCs w:val="24"/>
        </w:rPr>
        <w:t>модернизационного</w:t>
      </w:r>
      <w:proofErr w:type="spellEnd"/>
      <w:r>
        <w:rPr>
          <w:rFonts w:ascii="Times New Roman" w:hAnsi="Times New Roman" w:cs="Times New Roman"/>
          <w:sz w:val="24"/>
          <w:szCs w:val="24"/>
        </w:rPr>
        <w:t xml:space="preserve"> партнерства, развернутого с Россией в 2008 г., в основе которого лежала </w:t>
      </w:r>
      <w:r w:rsidR="00733E2A">
        <w:rPr>
          <w:rFonts w:ascii="Times New Roman" w:hAnsi="Times New Roman" w:cs="Times New Roman"/>
          <w:sz w:val="24"/>
          <w:szCs w:val="24"/>
        </w:rPr>
        <w:t>политика</w:t>
      </w:r>
      <w:r>
        <w:rPr>
          <w:rFonts w:ascii="Times New Roman" w:hAnsi="Times New Roman" w:cs="Times New Roman"/>
          <w:sz w:val="24"/>
          <w:szCs w:val="24"/>
        </w:rPr>
        <w:t xml:space="preserve"> </w:t>
      </w:r>
      <w:r>
        <w:rPr>
          <w:rFonts w:ascii="Times New Roman" w:hAnsi="Times New Roman" w:cs="Times New Roman"/>
          <w:i/>
          <w:sz w:val="24"/>
          <w:szCs w:val="24"/>
        </w:rPr>
        <w:t>"</w:t>
      </w:r>
      <w:r>
        <w:rPr>
          <w:rFonts w:ascii="Times New Roman" w:hAnsi="Times New Roman" w:cs="Times New Roman"/>
          <w:i/>
          <w:sz w:val="24"/>
          <w:szCs w:val="24"/>
          <w:lang w:val="de-DE"/>
        </w:rPr>
        <w:t>Wandel</w:t>
      </w:r>
      <w:r w:rsidRPr="00666EC3">
        <w:rPr>
          <w:rFonts w:ascii="Times New Roman" w:hAnsi="Times New Roman" w:cs="Times New Roman"/>
          <w:i/>
          <w:sz w:val="24"/>
          <w:szCs w:val="24"/>
        </w:rPr>
        <w:t xml:space="preserve"> </w:t>
      </w:r>
      <w:r>
        <w:rPr>
          <w:rFonts w:ascii="Times New Roman" w:hAnsi="Times New Roman" w:cs="Times New Roman"/>
          <w:i/>
          <w:sz w:val="24"/>
          <w:szCs w:val="24"/>
          <w:lang w:val="de-DE"/>
        </w:rPr>
        <w:t>durch</w:t>
      </w:r>
      <w:r w:rsidRPr="00666EC3">
        <w:rPr>
          <w:rFonts w:ascii="Times New Roman" w:hAnsi="Times New Roman" w:cs="Times New Roman"/>
          <w:i/>
          <w:sz w:val="24"/>
          <w:szCs w:val="24"/>
        </w:rPr>
        <w:t xml:space="preserve"> </w:t>
      </w:r>
      <w:r>
        <w:rPr>
          <w:rFonts w:ascii="Times New Roman" w:hAnsi="Times New Roman" w:cs="Times New Roman"/>
          <w:i/>
          <w:sz w:val="24"/>
          <w:szCs w:val="24"/>
          <w:lang w:val="de-DE"/>
        </w:rPr>
        <w:t>Handel</w:t>
      </w:r>
      <w:r w:rsidRPr="00666EC3">
        <w:rPr>
          <w:rFonts w:ascii="Times New Roman" w:hAnsi="Times New Roman" w:cs="Times New Roman"/>
          <w:i/>
          <w:sz w:val="24"/>
          <w:szCs w:val="24"/>
        </w:rPr>
        <w:t xml:space="preserve">" </w:t>
      </w:r>
      <w:r>
        <w:rPr>
          <w:rFonts w:ascii="Times New Roman" w:hAnsi="Times New Roman" w:cs="Times New Roman"/>
          <w:sz w:val="24"/>
          <w:szCs w:val="24"/>
        </w:rPr>
        <w:t>("изменение через торговлю")</w:t>
      </w:r>
      <w:r w:rsidR="00733E2A">
        <w:rPr>
          <w:rFonts w:ascii="Times New Roman" w:hAnsi="Times New Roman" w:cs="Times New Roman"/>
          <w:sz w:val="24"/>
          <w:szCs w:val="24"/>
        </w:rPr>
        <w:t>,</w:t>
      </w:r>
      <w:r>
        <w:rPr>
          <w:rFonts w:ascii="Times New Roman" w:hAnsi="Times New Roman" w:cs="Times New Roman"/>
          <w:sz w:val="24"/>
          <w:szCs w:val="24"/>
        </w:rPr>
        <w:t xml:space="preserve"> способствовала поддержанию этой точки зрения. Поставки высокотехнологичного оборудования и его комплектующих, обучение местного персонала обращению с ним напрямую соответствовали цели формирования класса высокообразованных людей, готовых к либерализации политической системы, в которой они существуют. </w:t>
      </w:r>
      <w:r w:rsidR="00F81EB8">
        <w:rPr>
          <w:rFonts w:ascii="Times New Roman" w:hAnsi="Times New Roman" w:cs="Times New Roman"/>
          <w:sz w:val="24"/>
          <w:szCs w:val="24"/>
        </w:rPr>
        <w:t>Правда, при этом определенно не учитывался фак</w:t>
      </w:r>
      <w:r w:rsidR="00770248">
        <w:rPr>
          <w:rFonts w:ascii="Times New Roman" w:hAnsi="Times New Roman" w:cs="Times New Roman"/>
          <w:sz w:val="24"/>
          <w:szCs w:val="24"/>
        </w:rPr>
        <w:t>тор</w:t>
      </w:r>
      <w:r w:rsidR="00733E2A">
        <w:rPr>
          <w:rFonts w:ascii="Times New Roman" w:hAnsi="Times New Roman" w:cs="Times New Roman"/>
          <w:sz w:val="24"/>
          <w:szCs w:val="24"/>
        </w:rPr>
        <w:t xml:space="preserve"> изменения конъюнктуры рынка, который неизбежно должен был отразиться на характере двустороннего сотрудничества. </w:t>
      </w:r>
      <w:r w:rsidR="004A1562">
        <w:rPr>
          <w:rFonts w:ascii="Times New Roman" w:hAnsi="Times New Roman" w:cs="Times New Roman"/>
          <w:sz w:val="24"/>
          <w:szCs w:val="24"/>
        </w:rPr>
        <w:t>С другой стороны, м</w:t>
      </w:r>
      <w:r w:rsidR="00733E2A">
        <w:rPr>
          <w:rFonts w:ascii="Times New Roman" w:hAnsi="Times New Roman" w:cs="Times New Roman"/>
          <w:sz w:val="24"/>
          <w:szCs w:val="24"/>
        </w:rPr>
        <w:t xml:space="preserve">едленное восстановление экономического роста после окончания мирового финансового кризиса повлекло за собой снижение интенсивности торговых связей между Германией и Россией, несмотря на сохранение генеральной линии </w:t>
      </w:r>
      <w:r w:rsidR="00733E2A">
        <w:rPr>
          <w:rFonts w:ascii="Times New Roman" w:hAnsi="Times New Roman" w:cs="Times New Roman"/>
          <w:i/>
          <w:sz w:val="24"/>
          <w:szCs w:val="24"/>
          <w:lang w:val="de-DE"/>
        </w:rPr>
        <w:t>Ostpolitik</w:t>
      </w:r>
      <w:r w:rsidR="00733E2A">
        <w:rPr>
          <w:rFonts w:ascii="Times New Roman" w:hAnsi="Times New Roman" w:cs="Times New Roman"/>
          <w:i/>
          <w:sz w:val="24"/>
          <w:szCs w:val="24"/>
        </w:rPr>
        <w:t xml:space="preserve"> </w:t>
      </w:r>
      <w:r w:rsidR="00733E2A">
        <w:rPr>
          <w:rFonts w:ascii="Times New Roman" w:hAnsi="Times New Roman" w:cs="Times New Roman"/>
          <w:sz w:val="24"/>
          <w:szCs w:val="24"/>
        </w:rPr>
        <w:t>касательно необходимости развития отношений в данной сфере.</w:t>
      </w:r>
    </w:p>
    <w:p w:rsidR="00733E2A" w:rsidRDefault="00733E2A" w:rsidP="00516F2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Вдобавок, энергетическая сфера как часть экономического сотрудничества в вопросе содержательного наполнения статей российского экспорта в Германию обладала явным первостепенным значением. При этом данная область характеризовалась слабым присутствием рыночных тенденций, высокой степенью монополизации и закрытости, что, в свою очередь, выводило ее из русла концепции восточной политики, так как процессы либерализации были </w:t>
      </w:r>
      <w:proofErr w:type="spellStart"/>
      <w:r>
        <w:rPr>
          <w:rFonts w:ascii="Times New Roman" w:hAnsi="Times New Roman" w:cs="Times New Roman"/>
          <w:sz w:val="24"/>
          <w:szCs w:val="24"/>
        </w:rPr>
        <w:t>малоосуществимы</w:t>
      </w:r>
      <w:proofErr w:type="spellEnd"/>
      <w:r>
        <w:rPr>
          <w:rFonts w:ascii="Times New Roman" w:hAnsi="Times New Roman" w:cs="Times New Roman"/>
          <w:sz w:val="24"/>
          <w:szCs w:val="24"/>
        </w:rPr>
        <w:t xml:space="preserve"> в условиях отсутс</w:t>
      </w:r>
      <w:r w:rsidR="00C74854">
        <w:rPr>
          <w:rFonts w:ascii="Times New Roman" w:hAnsi="Times New Roman" w:cs="Times New Roman"/>
          <w:sz w:val="24"/>
          <w:szCs w:val="24"/>
        </w:rPr>
        <w:t>т</w:t>
      </w:r>
      <w:r>
        <w:rPr>
          <w:rFonts w:ascii="Times New Roman" w:hAnsi="Times New Roman" w:cs="Times New Roman"/>
          <w:sz w:val="24"/>
          <w:szCs w:val="24"/>
        </w:rPr>
        <w:t>вия к</w:t>
      </w:r>
      <w:r w:rsidR="00C74854">
        <w:rPr>
          <w:rFonts w:ascii="Times New Roman" w:hAnsi="Times New Roman" w:cs="Times New Roman"/>
          <w:sz w:val="24"/>
          <w:szCs w:val="24"/>
        </w:rPr>
        <w:t xml:space="preserve">онкуренции внутри системы и явной </w:t>
      </w:r>
      <w:proofErr w:type="spellStart"/>
      <w:r w:rsidR="00C74854">
        <w:rPr>
          <w:rFonts w:ascii="Times New Roman" w:hAnsi="Times New Roman" w:cs="Times New Roman"/>
          <w:sz w:val="24"/>
          <w:szCs w:val="24"/>
        </w:rPr>
        <w:t>аффилиации</w:t>
      </w:r>
      <w:proofErr w:type="spellEnd"/>
      <w:r w:rsidR="00C74854">
        <w:rPr>
          <w:rFonts w:ascii="Times New Roman" w:hAnsi="Times New Roman" w:cs="Times New Roman"/>
          <w:sz w:val="24"/>
          <w:szCs w:val="24"/>
        </w:rPr>
        <w:t xml:space="preserve"> с государственными структурами. Одновременно в самой Германии новый импульс приобретала тематика перехода к процессу диверсификации маршрутов поставок энергоносителей, что в сущности являлось тенденцией не только снижения уровня зависимости от России в данном вопросе, но и рациональной политикой в рыночных условиях. Иными словами, с учетом вышеозначенных характеристик экономическое сотрудничество ФРГ и РФ не могло считаться некой константой, выведенной из-под влияния внешней системы.</w:t>
      </w:r>
    </w:p>
    <w:p w:rsidR="00C74854" w:rsidRDefault="00C74854" w:rsidP="00516F2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Украинский кризис в сложившейся ситуации, однако, не стал поворотным моментом в магистральном курсе </w:t>
      </w:r>
      <w:r>
        <w:rPr>
          <w:rFonts w:ascii="Times New Roman" w:hAnsi="Times New Roman" w:cs="Times New Roman"/>
          <w:i/>
          <w:sz w:val="24"/>
          <w:szCs w:val="24"/>
          <w:lang w:val="de-DE"/>
        </w:rPr>
        <w:t>Ostpolitik</w:t>
      </w:r>
      <w:r>
        <w:rPr>
          <w:rFonts w:ascii="Times New Roman" w:hAnsi="Times New Roman" w:cs="Times New Roman"/>
          <w:sz w:val="24"/>
          <w:szCs w:val="24"/>
        </w:rPr>
        <w:t>. Он лишь в очередной раз подчеркнул характеристику равнозначности применительно не только к предметным сферам сотрудничества, но и к региональным его векторам. Проект "Восточного партнерства ЕС", учрежденный с государствами, принадлежащими к вышеупомянутому пространству Восточной Европы и частично Кавказа</w:t>
      </w:r>
      <w:r w:rsidR="00811F97">
        <w:rPr>
          <w:rFonts w:ascii="Times New Roman" w:hAnsi="Times New Roman" w:cs="Times New Roman"/>
          <w:sz w:val="24"/>
          <w:szCs w:val="24"/>
        </w:rPr>
        <w:t xml:space="preserve">, также являлся долговременной тенденцией, которая не могла быть </w:t>
      </w:r>
      <w:proofErr w:type="spellStart"/>
      <w:r w:rsidR="00811F97">
        <w:rPr>
          <w:rFonts w:ascii="Times New Roman" w:hAnsi="Times New Roman" w:cs="Times New Roman"/>
          <w:sz w:val="24"/>
          <w:szCs w:val="24"/>
        </w:rPr>
        <w:t>одномоментно</w:t>
      </w:r>
      <w:proofErr w:type="spellEnd"/>
      <w:r w:rsidR="00811F97">
        <w:rPr>
          <w:rFonts w:ascii="Times New Roman" w:hAnsi="Times New Roman" w:cs="Times New Roman"/>
          <w:sz w:val="24"/>
          <w:szCs w:val="24"/>
        </w:rPr>
        <w:t xml:space="preserve"> свернута. Стремление шести стран (Азербайджан, Армения, Белоруссия, Грузия, Молдавия, Украина) к приближению собственных политических систем к европейскому пространству вне зависимости от успешности проводимых преобразований и трансформаций в каждом отдельном случае и процесс интенсификации с ними связей соответствовали общей </w:t>
      </w:r>
      <w:proofErr w:type="spellStart"/>
      <w:r w:rsidR="00811F97">
        <w:rPr>
          <w:rFonts w:ascii="Times New Roman" w:hAnsi="Times New Roman" w:cs="Times New Roman"/>
          <w:sz w:val="24"/>
          <w:szCs w:val="24"/>
        </w:rPr>
        <w:t>модернизационной</w:t>
      </w:r>
      <w:proofErr w:type="spellEnd"/>
      <w:r w:rsidR="00811F97">
        <w:rPr>
          <w:rFonts w:ascii="Times New Roman" w:hAnsi="Times New Roman" w:cs="Times New Roman"/>
          <w:sz w:val="24"/>
          <w:szCs w:val="24"/>
        </w:rPr>
        <w:t xml:space="preserve"> линии восточной политики. Обманчивое впечатление относительно подчиненности этого регионального вектора могло сложиться вследствие недавнего запуска </w:t>
      </w:r>
      <w:r w:rsidR="00485B4E">
        <w:rPr>
          <w:rFonts w:ascii="Times New Roman" w:hAnsi="Times New Roman" w:cs="Times New Roman"/>
          <w:sz w:val="24"/>
          <w:szCs w:val="24"/>
        </w:rPr>
        <w:t xml:space="preserve">самого проекта (2009 г.) и передачи основных функций на наднациональный уровень европейской интеграции. Однако концепция </w:t>
      </w:r>
      <w:r w:rsidR="00485B4E">
        <w:rPr>
          <w:rFonts w:ascii="Times New Roman" w:hAnsi="Times New Roman" w:cs="Times New Roman"/>
          <w:i/>
          <w:sz w:val="24"/>
          <w:szCs w:val="24"/>
          <w:lang w:val="de-DE"/>
        </w:rPr>
        <w:t>Ostpolitik</w:t>
      </w:r>
      <w:r w:rsidR="00485B4E">
        <w:rPr>
          <w:rFonts w:ascii="Times New Roman" w:hAnsi="Times New Roman" w:cs="Times New Roman"/>
          <w:sz w:val="24"/>
          <w:szCs w:val="24"/>
        </w:rPr>
        <w:t>, имея в своем ядре идею приближения именно к единому пространству Европы, а не к Германии как таковой, показала ошибочность такой точки зрения.</w:t>
      </w:r>
    </w:p>
    <w:p w:rsidR="00485B4E" w:rsidRDefault="00485B4E" w:rsidP="00516F2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отличие от российско-германских отношений вектор взаимодействия со странами Восточного партнерства проходил через Брюссель, а немецкая политическая элита возлагала на себя обязанности поддержания общей </w:t>
      </w:r>
      <w:proofErr w:type="spellStart"/>
      <w:r>
        <w:rPr>
          <w:rFonts w:ascii="Times New Roman" w:hAnsi="Times New Roman" w:cs="Times New Roman"/>
          <w:sz w:val="24"/>
          <w:szCs w:val="24"/>
        </w:rPr>
        <w:t>модернизационной</w:t>
      </w:r>
      <w:proofErr w:type="spellEnd"/>
      <w:r>
        <w:rPr>
          <w:rFonts w:ascii="Times New Roman" w:hAnsi="Times New Roman" w:cs="Times New Roman"/>
          <w:sz w:val="24"/>
          <w:szCs w:val="24"/>
        </w:rPr>
        <w:t xml:space="preserve"> риторики и разрешения кризисов системы безопасности, которые бы возникали в ходе претворения в жизнь мер трансформации. В этом моменте два региональных вектора пересекались, так как </w:t>
      </w:r>
      <w:r w:rsidR="008D2FB4">
        <w:rPr>
          <w:rFonts w:ascii="Times New Roman" w:hAnsi="Times New Roman" w:cs="Times New Roman"/>
          <w:sz w:val="24"/>
          <w:szCs w:val="24"/>
        </w:rPr>
        <w:t xml:space="preserve">они </w:t>
      </w:r>
      <w:r>
        <w:rPr>
          <w:rFonts w:ascii="Times New Roman" w:hAnsi="Times New Roman" w:cs="Times New Roman"/>
          <w:sz w:val="24"/>
          <w:szCs w:val="24"/>
        </w:rPr>
        <w:t>неминуемо требовали консул</w:t>
      </w:r>
      <w:r w:rsidR="008D2FB4">
        <w:rPr>
          <w:rFonts w:ascii="Times New Roman" w:hAnsi="Times New Roman" w:cs="Times New Roman"/>
          <w:sz w:val="24"/>
          <w:szCs w:val="24"/>
        </w:rPr>
        <w:t>ьтаций между Берлином и Москвой. Демократические и экономические же изменения осуществлялись в рамках соглашений с ЕС как касательно создания зоны свободной торговли, так и постепенной либерализации визового режима. В итоге сложилась ситуация, когда ряд стран, стоящих в авангарде Восточного партнерства (Молдавия, Украина, Грузия), продвинулись далее в процессах модернизации в рамках концепции восточной политики, чем РФ и страны, выбравшие ее центром своей ориентации. Данное положение дел при этом внутренне обострило обстановку.</w:t>
      </w:r>
    </w:p>
    <w:p w:rsidR="008D2FB4" w:rsidRPr="008D2FB4" w:rsidRDefault="008D2FB4" w:rsidP="00516F2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Таким образом, в настоящее время тенденции равнозначности составляющих концепции </w:t>
      </w:r>
      <w:r>
        <w:rPr>
          <w:rFonts w:ascii="Times New Roman" w:hAnsi="Times New Roman" w:cs="Times New Roman"/>
          <w:i/>
          <w:sz w:val="24"/>
          <w:szCs w:val="24"/>
          <w:lang w:val="de-DE"/>
        </w:rPr>
        <w:t>Ostpolitik</w:t>
      </w:r>
      <w:r>
        <w:rPr>
          <w:rFonts w:ascii="Times New Roman" w:hAnsi="Times New Roman" w:cs="Times New Roman"/>
          <w:i/>
          <w:sz w:val="24"/>
          <w:szCs w:val="24"/>
        </w:rPr>
        <w:t xml:space="preserve"> </w:t>
      </w:r>
      <w:r>
        <w:rPr>
          <w:rFonts w:ascii="Times New Roman" w:hAnsi="Times New Roman" w:cs="Times New Roman"/>
          <w:sz w:val="24"/>
          <w:szCs w:val="24"/>
        </w:rPr>
        <w:t xml:space="preserve">только усиливаются, вынуждая российскую сторону считаться с их существованием. Направленность идеи на демократические преобразования требует от </w:t>
      </w:r>
      <w:r>
        <w:rPr>
          <w:rFonts w:ascii="Times New Roman" w:hAnsi="Times New Roman" w:cs="Times New Roman"/>
          <w:sz w:val="24"/>
          <w:szCs w:val="24"/>
        </w:rPr>
        <w:lastRenderedPageBreak/>
        <w:t>политической элиты РФ принятия готовности совершить ряд шагов в этом направлении</w:t>
      </w:r>
      <w:r w:rsidR="00484CDD">
        <w:rPr>
          <w:rFonts w:ascii="Times New Roman" w:hAnsi="Times New Roman" w:cs="Times New Roman"/>
          <w:sz w:val="24"/>
          <w:szCs w:val="24"/>
        </w:rPr>
        <w:t xml:space="preserve">. Отказа от вектора взаимодействия со странами Восточного партнерства в ближайшем будущем не последует, а значит, состояние безопасности и стабильности в этом регионе будет продолжать оставаться на одном из первых мест на повестке дня. В целом характер </w:t>
      </w:r>
      <w:proofErr w:type="spellStart"/>
      <w:r w:rsidR="00484CDD">
        <w:rPr>
          <w:rFonts w:ascii="Times New Roman" w:hAnsi="Times New Roman" w:cs="Times New Roman"/>
          <w:sz w:val="24"/>
          <w:szCs w:val="24"/>
        </w:rPr>
        <w:t>кризисности</w:t>
      </w:r>
      <w:proofErr w:type="spellEnd"/>
      <w:r w:rsidR="00484CDD">
        <w:rPr>
          <w:rFonts w:ascii="Times New Roman" w:hAnsi="Times New Roman" w:cs="Times New Roman"/>
          <w:sz w:val="24"/>
          <w:szCs w:val="24"/>
        </w:rPr>
        <w:t xml:space="preserve"> отношений, наблюдаемый в современный период, как в свое время в 70-е гг. ХХ в., постулирует необходимость начала новой эпохи разрядки, которая напрямую была бы связана с европейским континентом. В этих условиях концепция восточной политики наряду с консультациями в сфере безопасности получает дополнительный импульс развития, говорящий о релевантности применения ее установок в будущем и об отсутствии тенденции их отмирания, несмотря на новые международные условия.</w:t>
      </w:r>
    </w:p>
    <w:p w:rsidR="00516F2A" w:rsidRPr="00857925" w:rsidRDefault="00516F2A" w:rsidP="002F649D">
      <w:pPr>
        <w:spacing w:line="360" w:lineRule="auto"/>
        <w:ind w:firstLine="284"/>
        <w:jc w:val="both"/>
        <w:rPr>
          <w:rFonts w:ascii="Times New Roman" w:hAnsi="Times New Roman" w:cs="Times New Roman"/>
          <w:sz w:val="24"/>
          <w:szCs w:val="24"/>
        </w:rPr>
      </w:pPr>
    </w:p>
    <w:p w:rsidR="000744CB" w:rsidRPr="000744CB" w:rsidRDefault="000744CB" w:rsidP="000744CB">
      <w:pPr>
        <w:spacing w:line="360" w:lineRule="auto"/>
        <w:ind w:firstLine="284"/>
        <w:jc w:val="both"/>
        <w:rPr>
          <w:rFonts w:ascii="Times New Roman" w:hAnsi="Times New Roman" w:cs="Times New Roman"/>
          <w:sz w:val="24"/>
          <w:szCs w:val="24"/>
        </w:rPr>
      </w:pPr>
    </w:p>
    <w:p w:rsidR="001F4FAF" w:rsidRPr="00E81622" w:rsidRDefault="001F4FAF" w:rsidP="00E81622">
      <w:pPr>
        <w:spacing w:line="360" w:lineRule="auto"/>
        <w:ind w:firstLine="284"/>
        <w:jc w:val="both"/>
        <w:rPr>
          <w:rFonts w:ascii="Times New Roman" w:hAnsi="Times New Roman" w:cs="Times New Roman"/>
          <w:sz w:val="24"/>
          <w:szCs w:val="24"/>
        </w:rPr>
      </w:pPr>
    </w:p>
    <w:p w:rsidR="007E4BCD" w:rsidRDefault="007E4BCD" w:rsidP="003F1487">
      <w:pPr>
        <w:spacing w:line="360" w:lineRule="auto"/>
        <w:jc w:val="both"/>
        <w:rPr>
          <w:rFonts w:ascii="Times New Roman" w:hAnsi="Times New Roman" w:cs="Times New Roman"/>
          <w:b/>
          <w:sz w:val="28"/>
          <w:szCs w:val="28"/>
        </w:rPr>
      </w:pPr>
    </w:p>
    <w:p w:rsidR="007E4BCD" w:rsidRDefault="007E4BCD" w:rsidP="003F1487">
      <w:pPr>
        <w:spacing w:line="360" w:lineRule="auto"/>
        <w:jc w:val="both"/>
        <w:rPr>
          <w:rFonts w:ascii="Times New Roman" w:hAnsi="Times New Roman" w:cs="Times New Roman"/>
          <w:b/>
          <w:sz w:val="28"/>
          <w:szCs w:val="28"/>
        </w:rPr>
      </w:pPr>
    </w:p>
    <w:p w:rsidR="007E4BCD" w:rsidRDefault="007E4BCD" w:rsidP="003F1487">
      <w:pPr>
        <w:spacing w:line="360" w:lineRule="auto"/>
        <w:jc w:val="both"/>
        <w:rPr>
          <w:rFonts w:ascii="Times New Roman" w:hAnsi="Times New Roman" w:cs="Times New Roman"/>
          <w:b/>
          <w:sz w:val="28"/>
          <w:szCs w:val="28"/>
        </w:rPr>
      </w:pPr>
    </w:p>
    <w:p w:rsidR="007E4BCD" w:rsidRDefault="007E4BCD" w:rsidP="003F1487">
      <w:pPr>
        <w:spacing w:line="360" w:lineRule="auto"/>
        <w:jc w:val="both"/>
        <w:rPr>
          <w:rFonts w:ascii="Times New Roman" w:hAnsi="Times New Roman" w:cs="Times New Roman"/>
          <w:b/>
          <w:sz w:val="28"/>
          <w:szCs w:val="28"/>
        </w:rPr>
      </w:pPr>
    </w:p>
    <w:p w:rsidR="007E4BCD" w:rsidRDefault="007E4BCD" w:rsidP="003F1487">
      <w:pPr>
        <w:spacing w:line="360" w:lineRule="auto"/>
        <w:jc w:val="both"/>
        <w:rPr>
          <w:rFonts w:ascii="Times New Roman" w:hAnsi="Times New Roman" w:cs="Times New Roman"/>
          <w:b/>
          <w:sz w:val="28"/>
          <w:szCs w:val="28"/>
        </w:rPr>
      </w:pPr>
    </w:p>
    <w:p w:rsidR="007E4BCD" w:rsidRDefault="007E4BCD" w:rsidP="003F1487">
      <w:pPr>
        <w:spacing w:line="360" w:lineRule="auto"/>
        <w:jc w:val="both"/>
        <w:rPr>
          <w:rFonts w:ascii="Times New Roman" w:hAnsi="Times New Roman" w:cs="Times New Roman"/>
          <w:b/>
          <w:sz w:val="28"/>
          <w:szCs w:val="28"/>
        </w:rPr>
      </w:pPr>
    </w:p>
    <w:p w:rsidR="007E4BCD" w:rsidRDefault="007E4BCD" w:rsidP="003F1487">
      <w:pPr>
        <w:spacing w:line="360" w:lineRule="auto"/>
        <w:jc w:val="both"/>
        <w:rPr>
          <w:rFonts w:ascii="Times New Roman" w:hAnsi="Times New Roman" w:cs="Times New Roman"/>
          <w:b/>
          <w:sz w:val="28"/>
          <w:szCs w:val="28"/>
        </w:rPr>
      </w:pPr>
    </w:p>
    <w:p w:rsidR="007E4BCD" w:rsidRDefault="007E4BCD" w:rsidP="003F1487">
      <w:pPr>
        <w:spacing w:line="360" w:lineRule="auto"/>
        <w:jc w:val="both"/>
        <w:rPr>
          <w:rFonts w:ascii="Times New Roman" w:hAnsi="Times New Roman" w:cs="Times New Roman"/>
          <w:b/>
          <w:sz w:val="28"/>
          <w:szCs w:val="28"/>
        </w:rPr>
      </w:pPr>
    </w:p>
    <w:p w:rsidR="007E4BCD" w:rsidRDefault="007E4BCD" w:rsidP="003F1487">
      <w:pPr>
        <w:spacing w:line="360" w:lineRule="auto"/>
        <w:jc w:val="both"/>
        <w:rPr>
          <w:rFonts w:ascii="Times New Roman" w:hAnsi="Times New Roman" w:cs="Times New Roman"/>
          <w:b/>
          <w:sz w:val="28"/>
          <w:szCs w:val="28"/>
        </w:rPr>
      </w:pPr>
    </w:p>
    <w:p w:rsidR="007E4BCD" w:rsidRDefault="007E4BCD" w:rsidP="003F1487">
      <w:pPr>
        <w:spacing w:line="360" w:lineRule="auto"/>
        <w:jc w:val="both"/>
        <w:rPr>
          <w:rFonts w:ascii="Times New Roman" w:hAnsi="Times New Roman" w:cs="Times New Roman"/>
          <w:b/>
          <w:sz w:val="28"/>
          <w:szCs w:val="28"/>
        </w:rPr>
      </w:pPr>
    </w:p>
    <w:p w:rsidR="007E4BCD" w:rsidRDefault="007E4BCD" w:rsidP="003F1487">
      <w:pPr>
        <w:spacing w:line="360" w:lineRule="auto"/>
        <w:jc w:val="both"/>
        <w:rPr>
          <w:rFonts w:ascii="Times New Roman" w:hAnsi="Times New Roman" w:cs="Times New Roman"/>
          <w:b/>
          <w:sz w:val="28"/>
          <w:szCs w:val="28"/>
        </w:rPr>
      </w:pPr>
    </w:p>
    <w:p w:rsidR="00601CED" w:rsidRDefault="003F1487" w:rsidP="003F1487">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использованной литературы и источников</w:t>
      </w:r>
    </w:p>
    <w:p w:rsidR="009C5BB8" w:rsidRPr="009C5BB8" w:rsidRDefault="003F1487" w:rsidP="000A37AB">
      <w:pPr>
        <w:pStyle w:val="a7"/>
        <w:numPr>
          <w:ilvl w:val="0"/>
          <w:numId w:val="2"/>
        </w:numPr>
        <w:spacing w:line="360" w:lineRule="auto"/>
        <w:ind w:left="426"/>
        <w:jc w:val="both"/>
        <w:rPr>
          <w:rFonts w:ascii="Times New Roman" w:hAnsi="Times New Roman" w:cs="Times New Roman"/>
          <w:sz w:val="24"/>
          <w:szCs w:val="24"/>
          <w:lang w:val="de-DE"/>
        </w:rPr>
      </w:pPr>
      <w:r w:rsidRPr="009C5BB8">
        <w:rPr>
          <w:rFonts w:ascii="Times New Roman" w:hAnsi="Times New Roman" w:cs="Times New Roman"/>
          <w:sz w:val="24"/>
          <w:szCs w:val="24"/>
        </w:rPr>
        <w:t>Источники</w:t>
      </w:r>
      <w:r w:rsidR="007E4BCD" w:rsidRPr="009C5BB8">
        <w:rPr>
          <w:rFonts w:ascii="Times New Roman" w:hAnsi="Times New Roman" w:cs="Times New Roman"/>
          <w:sz w:val="24"/>
          <w:szCs w:val="24"/>
        </w:rPr>
        <w:t>:</w:t>
      </w:r>
    </w:p>
    <w:p w:rsidR="005A7A3C" w:rsidRPr="00261A9D" w:rsidRDefault="005A7A3C" w:rsidP="00B41A0A">
      <w:pPr>
        <w:pStyle w:val="a7"/>
        <w:numPr>
          <w:ilvl w:val="6"/>
          <w:numId w:val="2"/>
        </w:numPr>
        <w:spacing w:line="360" w:lineRule="auto"/>
        <w:ind w:left="993"/>
        <w:jc w:val="both"/>
        <w:rPr>
          <w:rFonts w:ascii="Times New Roman" w:hAnsi="Times New Roman" w:cs="Times New Roman"/>
          <w:sz w:val="24"/>
          <w:szCs w:val="24"/>
          <w:lang w:val="de-DE"/>
        </w:rPr>
      </w:pPr>
      <w:r w:rsidRPr="00261A9D">
        <w:rPr>
          <w:rFonts w:ascii="Times New Roman" w:hAnsi="Times New Roman" w:cs="Times New Roman"/>
          <w:lang w:val="de-DE"/>
        </w:rPr>
        <w:t>Brandt W. Koexistenz – Zwang zum Wagnis / W. Brandt - Stuttgart: Deutsche Verlag, 1963. - 114 s.;</w:t>
      </w:r>
    </w:p>
    <w:p w:rsidR="005A7A3C" w:rsidRPr="00261A9D" w:rsidRDefault="005A7A3C" w:rsidP="00B41A0A">
      <w:pPr>
        <w:pStyle w:val="a7"/>
        <w:numPr>
          <w:ilvl w:val="3"/>
          <w:numId w:val="2"/>
        </w:numPr>
        <w:spacing w:line="360" w:lineRule="auto"/>
        <w:ind w:left="993"/>
        <w:jc w:val="both"/>
        <w:rPr>
          <w:rFonts w:ascii="Times New Roman" w:hAnsi="Times New Roman" w:cs="Times New Roman"/>
          <w:sz w:val="24"/>
          <w:szCs w:val="24"/>
          <w:lang w:val="de-DE"/>
        </w:rPr>
      </w:pPr>
      <w:r w:rsidRPr="00261A9D">
        <w:rPr>
          <w:rFonts w:ascii="Times New Roman" w:hAnsi="Times New Roman" w:cs="Times New Roman"/>
          <w:lang w:val="de-DE"/>
        </w:rPr>
        <w:t>Deutschlands Zukunft gestalten. Koalitionsvertrag zwischen CDU,CSU und SPD. - Berlin, 14.12.2013. - 130 s.;</w:t>
      </w:r>
    </w:p>
    <w:p w:rsidR="005A7A3C" w:rsidRPr="005A7A3C" w:rsidRDefault="005A7A3C" w:rsidP="00B41A0A">
      <w:pPr>
        <w:pStyle w:val="a7"/>
        <w:numPr>
          <w:ilvl w:val="3"/>
          <w:numId w:val="2"/>
        </w:numPr>
        <w:spacing w:line="360" w:lineRule="auto"/>
        <w:ind w:left="993"/>
        <w:jc w:val="both"/>
        <w:rPr>
          <w:rFonts w:ascii="Times New Roman" w:hAnsi="Times New Roman" w:cs="Times New Roman"/>
          <w:sz w:val="24"/>
          <w:szCs w:val="24"/>
          <w:lang w:val="de-DE"/>
        </w:rPr>
      </w:pPr>
      <w:r w:rsidRPr="00261A9D">
        <w:rPr>
          <w:rFonts w:ascii="Times New Roman" w:hAnsi="Times New Roman" w:cs="Times New Roman"/>
          <w:lang w:val="de-DE"/>
        </w:rPr>
        <w:t>Die Östliche Partnerschaft [</w:t>
      </w:r>
      <w:r w:rsidRPr="00261A9D">
        <w:rPr>
          <w:rFonts w:ascii="Times New Roman" w:hAnsi="Times New Roman" w:cs="Times New Roman"/>
        </w:rPr>
        <w:t>Электронный</w:t>
      </w:r>
      <w:r w:rsidRPr="00261A9D">
        <w:rPr>
          <w:rFonts w:ascii="Times New Roman" w:hAnsi="Times New Roman" w:cs="Times New Roman"/>
          <w:lang w:val="de-DE"/>
        </w:rPr>
        <w:t xml:space="preserve"> </w:t>
      </w:r>
      <w:r w:rsidRPr="00261A9D">
        <w:rPr>
          <w:rFonts w:ascii="Times New Roman" w:hAnsi="Times New Roman" w:cs="Times New Roman"/>
        </w:rPr>
        <w:t>ресурс</w:t>
      </w:r>
      <w:r w:rsidRPr="00261A9D">
        <w:rPr>
          <w:rFonts w:ascii="Times New Roman" w:hAnsi="Times New Roman" w:cs="Times New Roman"/>
          <w:lang w:val="de-DE"/>
        </w:rPr>
        <w:t xml:space="preserve">]: </w:t>
      </w:r>
      <w:proofErr w:type="spellStart"/>
      <w:r w:rsidRPr="00261A9D">
        <w:rPr>
          <w:rFonts w:ascii="Times New Roman" w:hAnsi="Times New Roman" w:cs="Times New Roman"/>
        </w:rPr>
        <w:t>офиц</w:t>
      </w:r>
      <w:proofErr w:type="spellEnd"/>
      <w:r w:rsidRPr="00261A9D">
        <w:rPr>
          <w:rFonts w:ascii="Times New Roman" w:hAnsi="Times New Roman" w:cs="Times New Roman"/>
          <w:lang w:val="de-DE"/>
        </w:rPr>
        <w:t xml:space="preserve">. </w:t>
      </w:r>
      <w:r w:rsidRPr="00261A9D">
        <w:rPr>
          <w:rFonts w:ascii="Times New Roman" w:hAnsi="Times New Roman" w:cs="Times New Roman"/>
        </w:rPr>
        <w:t>сайт</w:t>
      </w:r>
      <w:r w:rsidRPr="00261A9D">
        <w:rPr>
          <w:rFonts w:ascii="Times New Roman" w:hAnsi="Times New Roman" w:cs="Times New Roman"/>
          <w:lang w:val="de-DE"/>
        </w:rPr>
        <w:t xml:space="preserve"> </w:t>
      </w:r>
      <w:r w:rsidRPr="00261A9D">
        <w:rPr>
          <w:rFonts w:ascii="Times New Roman" w:hAnsi="Times New Roman" w:cs="Times New Roman"/>
        </w:rPr>
        <w:t>Министерства</w:t>
      </w:r>
      <w:r w:rsidRPr="00261A9D">
        <w:rPr>
          <w:rFonts w:ascii="Times New Roman" w:hAnsi="Times New Roman" w:cs="Times New Roman"/>
          <w:lang w:val="de-DE"/>
        </w:rPr>
        <w:t xml:space="preserve"> </w:t>
      </w:r>
      <w:r w:rsidRPr="00261A9D">
        <w:rPr>
          <w:rFonts w:ascii="Times New Roman" w:hAnsi="Times New Roman" w:cs="Times New Roman"/>
        </w:rPr>
        <w:t>ин</w:t>
      </w:r>
      <w:r w:rsidRPr="00261A9D">
        <w:rPr>
          <w:rFonts w:ascii="Times New Roman" w:hAnsi="Times New Roman" w:cs="Times New Roman"/>
          <w:lang w:val="de-DE"/>
        </w:rPr>
        <w:t xml:space="preserve">. </w:t>
      </w:r>
      <w:r w:rsidRPr="00261A9D">
        <w:rPr>
          <w:rFonts w:ascii="Times New Roman" w:hAnsi="Times New Roman" w:cs="Times New Roman"/>
        </w:rPr>
        <w:t>дел</w:t>
      </w:r>
      <w:r w:rsidRPr="00261A9D">
        <w:rPr>
          <w:rFonts w:ascii="Times New Roman" w:hAnsi="Times New Roman" w:cs="Times New Roman"/>
          <w:lang w:val="de-DE"/>
        </w:rPr>
        <w:t xml:space="preserve"> </w:t>
      </w:r>
      <w:r w:rsidRPr="00261A9D">
        <w:rPr>
          <w:rFonts w:ascii="Times New Roman" w:hAnsi="Times New Roman" w:cs="Times New Roman"/>
        </w:rPr>
        <w:t>ФРГ</w:t>
      </w:r>
      <w:r w:rsidRPr="00261A9D">
        <w:rPr>
          <w:rFonts w:ascii="Times New Roman" w:hAnsi="Times New Roman" w:cs="Times New Roman"/>
          <w:lang w:val="de-DE"/>
        </w:rPr>
        <w:t>, 2016. - URL: http://www.auswaertiges-amt.de/DE/Europa/Erweiterung_Nachbarschaft/Nachbarschaftspolitik/Oestliche%20Partnerschaft_node.html (</w:t>
      </w:r>
      <w:proofErr w:type="spellStart"/>
      <w:r w:rsidRPr="00261A9D">
        <w:rPr>
          <w:rFonts w:ascii="Times New Roman" w:hAnsi="Times New Roman" w:cs="Times New Roman"/>
          <w:lang w:val="de-DE"/>
        </w:rPr>
        <w:t>accessed</w:t>
      </w:r>
      <w:proofErr w:type="spellEnd"/>
      <w:r w:rsidRPr="00261A9D">
        <w:rPr>
          <w:rFonts w:ascii="Times New Roman" w:hAnsi="Times New Roman" w:cs="Times New Roman"/>
          <w:lang w:val="de-DE"/>
        </w:rPr>
        <w:t xml:space="preserve">  16.04.2016).;</w:t>
      </w:r>
    </w:p>
    <w:p w:rsidR="005A7A3C" w:rsidRPr="00261A9D" w:rsidRDefault="005A7A3C" w:rsidP="00B41A0A">
      <w:pPr>
        <w:pStyle w:val="a7"/>
        <w:numPr>
          <w:ilvl w:val="3"/>
          <w:numId w:val="2"/>
        </w:numPr>
        <w:spacing w:line="360" w:lineRule="auto"/>
        <w:ind w:left="993"/>
        <w:jc w:val="both"/>
        <w:rPr>
          <w:rFonts w:ascii="Times New Roman" w:hAnsi="Times New Roman" w:cs="Times New Roman"/>
          <w:sz w:val="24"/>
          <w:szCs w:val="24"/>
          <w:lang w:val="de-DE"/>
        </w:rPr>
      </w:pPr>
      <w:proofErr w:type="spellStart"/>
      <w:r w:rsidRPr="005A7A3C">
        <w:rPr>
          <w:rFonts w:ascii="Times New Roman" w:hAnsi="Times New Roman" w:cs="Times New Roman"/>
          <w:lang w:val="de-DE"/>
        </w:rPr>
        <w:t>Foreign</w:t>
      </w:r>
      <w:proofErr w:type="spellEnd"/>
      <w:r w:rsidRPr="005A7A3C">
        <w:rPr>
          <w:rFonts w:ascii="Times New Roman" w:hAnsi="Times New Roman" w:cs="Times New Roman"/>
          <w:lang w:val="de-DE"/>
        </w:rPr>
        <w:t xml:space="preserve"> Minister Steinmeier in Baku </w:t>
      </w:r>
      <w:proofErr w:type="spellStart"/>
      <w:r w:rsidRPr="005A7A3C">
        <w:rPr>
          <w:rFonts w:ascii="Times New Roman" w:hAnsi="Times New Roman" w:cs="Times New Roman"/>
          <w:lang w:val="de-DE"/>
        </w:rPr>
        <w:t>and</w:t>
      </w:r>
      <w:proofErr w:type="spellEnd"/>
      <w:r w:rsidRPr="005A7A3C">
        <w:rPr>
          <w:rFonts w:ascii="Times New Roman" w:hAnsi="Times New Roman" w:cs="Times New Roman"/>
          <w:lang w:val="de-DE"/>
        </w:rPr>
        <w:t xml:space="preserve"> </w:t>
      </w:r>
      <w:proofErr w:type="spellStart"/>
      <w:r w:rsidRPr="005A7A3C">
        <w:rPr>
          <w:rFonts w:ascii="Times New Roman" w:hAnsi="Times New Roman" w:cs="Times New Roman"/>
          <w:lang w:val="de-DE"/>
        </w:rPr>
        <w:t>Yerevan</w:t>
      </w:r>
      <w:proofErr w:type="spellEnd"/>
      <w:r w:rsidRPr="005A7A3C">
        <w:rPr>
          <w:rFonts w:ascii="Times New Roman" w:hAnsi="Times New Roman" w:cs="Times New Roman"/>
          <w:lang w:val="de-DE"/>
        </w:rPr>
        <w:t xml:space="preserve"> [</w:t>
      </w:r>
      <w:r w:rsidRPr="005A7A3C">
        <w:rPr>
          <w:rFonts w:ascii="Times New Roman" w:hAnsi="Times New Roman" w:cs="Times New Roman"/>
        </w:rPr>
        <w:t>Электронный</w:t>
      </w:r>
      <w:r w:rsidRPr="005A7A3C">
        <w:rPr>
          <w:rFonts w:ascii="Times New Roman" w:hAnsi="Times New Roman" w:cs="Times New Roman"/>
          <w:lang w:val="de-DE"/>
        </w:rPr>
        <w:t xml:space="preserve"> </w:t>
      </w:r>
      <w:r w:rsidRPr="005A7A3C">
        <w:rPr>
          <w:rFonts w:ascii="Times New Roman" w:hAnsi="Times New Roman" w:cs="Times New Roman"/>
        </w:rPr>
        <w:t>ресурс</w:t>
      </w:r>
      <w:r w:rsidRPr="005A7A3C">
        <w:rPr>
          <w:rFonts w:ascii="Times New Roman" w:hAnsi="Times New Roman" w:cs="Times New Roman"/>
          <w:lang w:val="de-DE"/>
        </w:rPr>
        <w:t xml:space="preserve">]: </w:t>
      </w:r>
      <w:proofErr w:type="spellStart"/>
      <w:r w:rsidRPr="005A7A3C">
        <w:rPr>
          <w:rFonts w:ascii="Times New Roman" w:hAnsi="Times New Roman" w:cs="Times New Roman"/>
        </w:rPr>
        <w:t>офиц</w:t>
      </w:r>
      <w:proofErr w:type="spellEnd"/>
      <w:r w:rsidRPr="005A7A3C">
        <w:rPr>
          <w:rFonts w:ascii="Times New Roman" w:hAnsi="Times New Roman" w:cs="Times New Roman"/>
          <w:lang w:val="de-DE"/>
        </w:rPr>
        <w:t xml:space="preserve">. </w:t>
      </w:r>
      <w:r w:rsidRPr="005A7A3C">
        <w:rPr>
          <w:rFonts w:ascii="Times New Roman" w:hAnsi="Times New Roman" w:cs="Times New Roman"/>
        </w:rPr>
        <w:t>сайт</w:t>
      </w:r>
      <w:r w:rsidRPr="005A7A3C">
        <w:rPr>
          <w:rFonts w:ascii="Times New Roman" w:hAnsi="Times New Roman" w:cs="Times New Roman"/>
          <w:lang w:val="de-DE"/>
        </w:rPr>
        <w:t xml:space="preserve"> </w:t>
      </w:r>
      <w:r w:rsidRPr="005A7A3C">
        <w:rPr>
          <w:rFonts w:ascii="Times New Roman" w:hAnsi="Times New Roman" w:cs="Times New Roman"/>
        </w:rPr>
        <w:t>Министерства</w:t>
      </w:r>
      <w:r w:rsidRPr="005A7A3C">
        <w:rPr>
          <w:rFonts w:ascii="Times New Roman" w:hAnsi="Times New Roman" w:cs="Times New Roman"/>
          <w:lang w:val="de-DE"/>
        </w:rPr>
        <w:t xml:space="preserve"> </w:t>
      </w:r>
      <w:r w:rsidRPr="005A7A3C">
        <w:rPr>
          <w:rFonts w:ascii="Times New Roman" w:hAnsi="Times New Roman" w:cs="Times New Roman"/>
        </w:rPr>
        <w:t>ин</w:t>
      </w:r>
      <w:r w:rsidRPr="005A7A3C">
        <w:rPr>
          <w:rFonts w:ascii="Times New Roman" w:hAnsi="Times New Roman" w:cs="Times New Roman"/>
          <w:lang w:val="de-DE"/>
        </w:rPr>
        <w:t xml:space="preserve">. </w:t>
      </w:r>
      <w:r w:rsidRPr="005A7A3C">
        <w:rPr>
          <w:rFonts w:ascii="Times New Roman" w:hAnsi="Times New Roman" w:cs="Times New Roman"/>
        </w:rPr>
        <w:t>дел</w:t>
      </w:r>
      <w:r w:rsidRPr="005A7A3C">
        <w:rPr>
          <w:rFonts w:ascii="Times New Roman" w:hAnsi="Times New Roman" w:cs="Times New Roman"/>
          <w:lang w:val="de-DE"/>
        </w:rPr>
        <w:t xml:space="preserve"> </w:t>
      </w:r>
      <w:r w:rsidRPr="005A7A3C">
        <w:rPr>
          <w:rFonts w:ascii="Times New Roman" w:hAnsi="Times New Roman" w:cs="Times New Roman"/>
        </w:rPr>
        <w:t>ФРГ</w:t>
      </w:r>
      <w:r w:rsidRPr="005A7A3C">
        <w:rPr>
          <w:rFonts w:ascii="Times New Roman" w:hAnsi="Times New Roman" w:cs="Times New Roman"/>
          <w:lang w:val="de-DE"/>
        </w:rPr>
        <w:t>, 2014. - URL: http://www.auswaertiges-amt.de/EN/AAmt/BM-Reisen/2014/10-AZE-ARM/AZE-ARM.html (</w:t>
      </w:r>
      <w:proofErr w:type="spellStart"/>
      <w:r w:rsidRPr="005A7A3C">
        <w:rPr>
          <w:rFonts w:ascii="Times New Roman" w:hAnsi="Times New Roman" w:cs="Times New Roman"/>
          <w:lang w:val="de-DE"/>
        </w:rPr>
        <w:t>accessed</w:t>
      </w:r>
      <w:proofErr w:type="spellEnd"/>
      <w:r w:rsidRPr="005A7A3C">
        <w:rPr>
          <w:rFonts w:ascii="Times New Roman" w:hAnsi="Times New Roman" w:cs="Times New Roman"/>
          <w:lang w:val="de-DE"/>
        </w:rPr>
        <w:t xml:space="preserve"> 15.04.2016).</w:t>
      </w:r>
      <w:r>
        <w:rPr>
          <w:rFonts w:ascii="Times New Roman" w:hAnsi="Times New Roman" w:cs="Times New Roman"/>
          <w:lang w:val="de-DE"/>
        </w:rPr>
        <w:t>;</w:t>
      </w:r>
    </w:p>
    <w:p w:rsidR="005A7A3C" w:rsidRPr="00520784" w:rsidRDefault="005A7A3C" w:rsidP="00B41A0A">
      <w:pPr>
        <w:pStyle w:val="a7"/>
        <w:numPr>
          <w:ilvl w:val="3"/>
          <w:numId w:val="2"/>
        </w:numPr>
        <w:spacing w:line="360" w:lineRule="auto"/>
        <w:ind w:left="993"/>
        <w:jc w:val="both"/>
        <w:rPr>
          <w:rFonts w:ascii="Times New Roman" w:hAnsi="Times New Roman" w:cs="Times New Roman"/>
          <w:sz w:val="24"/>
          <w:szCs w:val="24"/>
          <w:lang w:val="de-DE"/>
        </w:rPr>
      </w:pPr>
      <w:r w:rsidRPr="00261A9D">
        <w:rPr>
          <w:rFonts w:ascii="Times New Roman" w:hAnsi="Times New Roman" w:cs="Times New Roman"/>
          <w:lang w:val="de-DE"/>
        </w:rPr>
        <w:t>Gemeinsam für Deutschland – mit Mut und Menschlichkeit. Koalitionsvertrag zwischen CDU,CSU und SPD. – Berlin, 11.11.2005. - 190 s.;</w:t>
      </w:r>
    </w:p>
    <w:p w:rsidR="005A7A3C" w:rsidRPr="00261A9D" w:rsidRDefault="005A7A3C" w:rsidP="00B41A0A">
      <w:pPr>
        <w:pStyle w:val="a7"/>
        <w:numPr>
          <w:ilvl w:val="3"/>
          <w:numId w:val="2"/>
        </w:numPr>
        <w:spacing w:line="360" w:lineRule="auto"/>
        <w:ind w:left="993"/>
        <w:jc w:val="both"/>
        <w:rPr>
          <w:rFonts w:ascii="Times New Roman" w:hAnsi="Times New Roman" w:cs="Times New Roman"/>
          <w:sz w:val="24"/>
          <w:szCs w:val="24"/>
          <w:lang w:val="de-DE"/>
        </w:rPr>
      </w:pPr>
      <w:r w:rsidRPr="00520784">
        <w:rPr>
          <w:rFonts w:ascii="Times New Roman" w:hAnsi="Times New Roman" w:cs="Times New Roman"/>
          <w:lang w:val="de-DE"/>
        </w:rPr>
        <w:t xml:space="preserve">German </w:t>
      </w:r>
      <w:proofErr w:type="spellStart"/>
      <w:r w:rsidRPr="00520784">
        <w:rPr>
          <w:rFonts w:ascii="Times New Roman" w:hAnsi="Times New Roman" w:cs="Times New Roman"/>
          <w:lang w:val="de-DE"/>
        </w:rPr>
        <w:t>support</w:t>
      </w:r>
      <w:proofErr w:type="spellEnd"/>
      <w:r w:rsidRPr="00520784">
        <w:rPr>
          <w:rFonts w:ascii="Times New Roman" w:hAnsi="Times New Roman" w:cs="Times New Roman"/>
          <w:lang w:val="de-DE"/>
        </w:rPr>
        <w:t xml:space="preserve"> </w:t>
      </w:r>
      <w:proofErr w:type="spellStart"/>
      <w:r w:rsidRPr="00520784">
        <w:rPr>
          <w:rFonts w:ascii="Times New Roman" w:hAnsi="Times New Roman" w:cs="Times New Roman"/>
          <w:lang w:val="de-DE"/>
        </w:rPr>
        <w:t>for</w:t>
      </w:r>
      <w:proofErr w:type="spellEnd"/>
      <w:r w:rsidRPr="00520784">
        <w:rPr>
          <w:rFonts w:ascii="Times New Roman" w:hAnsi="Times New Roman" w:cs="Times New Roman"/>
          <w:lang w:val="de-DE"/>
        </w:rPr>
        <w:t xml:space="preserve"> Georgia [</w:t>
      </w:r>
      <w:r w:rsidRPr="00520784">
        <w:rPr>
          <w:rFonts w:ascii="Times New Roman" w:hAnsi="Times New Roman" w:cs="Times New Roman"/>
        </w:rPr>
        <w:t>Электронный</w:t>
      </w:r>
      <w:r w:rsidRPr="00520784">
        <w:rPr>
          <w:rFonts w:ascii="Times New Roman" w:hAnsi="Times New Roman" w:cs="Times New Roman"/>
          <w:lang w:val="de-DE"/>
        </w:rPr>
        <w:t xml:space="preserve"> </w:t>
      </w:r>
      <w:r w:rsidRPr="00520784">
        <w:rPr>
          <w:rFonts w:ascii="Times New Roman" w:hAnsi="Times New Roman" w:cs="Times New Roman"/>
        </w:rPr>
        <w:t>ресурс</w:t>
      </w:r>
      <w:r w:rsidRPr="00520784">
        <w:rPr>
          <w:rFonts w:ascii="Times New Roman" w:hAnsi="Times New Roman" w:cs="Times New Roman"/>
          <w:lang w:val="de-DE"/>
        </w:rPr>
        <w:t xml:space="preserve">]: </w:t>
      </w:r>
      <w:proofErr w:type="spellStart"/>
      <w:r w:rsidRPr="00520784">
        <w:rPr>
          <w:rFonts w:ascii="Times New Roman" w:hAnsi="Times New Roman" w:cs="Times New Roman"/>
        </w:rPr>
        <w:t>офиц</w:t>
      </w:r>
      <w:proofErr w:type="spellEnd"/>
      <w:r w:rsidRPr="00520784">
        <w:rPr>
          <w:rFonts w:ascii="Times New Roman" w:hAnsi="Times New Roman" w:cs="Times New Roman"/>
          <w:lang w:val="de-DE"/>
        </w:rPr>
        <w:t xml:space="preserve">. </w:t>
      </w:r>
      <w:r w:rsidRPr="00520784">
        <w:rPr>
          <w:rFonts w:ascii="Times New Roman" w:hAnsi="Times New Roman" w:cs="Times New Roman"/>
        </w:rPr>
        <w:t>сайт</w:t>
      </w:r>
      <w:r w:rsidRPr="00520784">
        <w:rPr>
          <w:rFonts w:ascii="Times New Roman" w:hAnsi="Times New Roman" w:cs="Times New Roman"/>
          <w:lang w:val="de-DE"/>
        </w:rPr>
        <w:t xml:space="preserve"> </w:t>
      </w:r>
      <w:r w:rsidRPr="00520784">
        <w:rPr>
          <w:rFonts w:ascii="Times New Roman" w:hAnsi="Times New Roman" w:cs="Times New Roman"/>
        </w:rPr>
        <w:t>Министерства</w:t>
      </w:r>
      <w:r w:rsidRPr="00520784">
        <w:rPr>
          <w:rFonts w:ascii="Times New Roman" w:hAnsi="Times New Roman" w:cs="Times New Roman"/>
          <w:lang w:val="de-DE"/>
        </w:rPr>
        <w:t xml:space="preserve"> </w:t>
      </w:r>
      <w:r w:rsidRPr="00520784">
        <w:rPr>
          <w:rFonts w:ascii="Times New Roman" w:hAnsi="Times New Roman" w:cs="Times New Roman"/>
        </w:rPr>
        <w:t>ин</w:t>
      </w:r>
      <w:r w:rsidRPr="00520784">
        <w:rPr>
          <w:rFonts w:ascii="Times New Roman" w:hAnsi="Times New Roman" w:cs="Times New Roman"/>
          <w:lang w:val="de-DE"/>
        </w:rPr>
        <w:t xml:space="preserve">. </w:t>
      </w:r>
      <w:r w:rsidRPr="00520784">
        <w:rPr>
          <w:rFonts w:ascii="Times New Roman" w:hAnsi="Times New Roman" w:cs="Times New Roman"/>
        </w:rPr>
        <w:t>дел</w:t>
      </w:r>
      <w:r w:rsidRPr="00520784">
        <w:rPr>
          <w:rFonts w:ascii="Times New Roman" w:hAnsi="Times New Roman" w:cs="Times New Roman"/>
          <w:lang w:val="de-DE"/>
        </w:rPr>
        <w:t xml:space="preserve"> </w:t>
      </w:r>
      <w:r w:rsidRPr="00520784">
        <w:rPr>
          <w:rFonts w:ascii="Times New Roman" w:hAnsi="Times New Roman" w:cs="Times New Roman"/>
        </w:rPr>
        <w:t>ФРГ</w:t>
      </w:r>
      <w:r w:rsidRPr="00520784">
        <w:rPr>
          <w:rFonts w:ascii="Times New Roman" w:hAnsi="Times New Roman" w:cs="Times New Roman"/>
          <w:lang w:val="de-DE"/>
        </w:rPr>
        <w:t>, 2015. - URL: http://www.auswaertiges-amt.de/EN/Aussenpolitik/Laender/Aktuelle_Artikel/Georgien/151028_Steinmeier_trifft_Kwirikaschwili.html (</w:t>
      </w:r>
      <w:proofErr w:type="spellStart"/>
      <w:r w:rsidRPr="00520784">
        <w:rPr>
          <w:rFonts w:ascii="Times New Roman" w:hAnsi="Times New Roman" w:cs="Times New Roman"/>
          <w:lang w:val="de-DE"/>
        </w:rPr>
        <w:t>accessed</w:t>
      </w:r>
      <w:proofErr w:type="spellEnd"/>
      <w:r w:rsidRPr="00520784">
        <w:rPr>
          <w:rFonts w:ascii="Times New Roman" w:hAnsi="Times New Roman" w:cs="Times New Roman"/>
          <w:lang w:val="de-DE"/>
        </w:rPr>
        <w:t xml:space="preserve"> 12.04.2016).</w:t>
      </w:r>
      <w:r>
        <w:rPr>
          <w:rFonts w:ascii="Times New Roman" w:hAnsi="Times New Roman" w:cs="Times New Roman"/>
          <w:lang w:val="de-DE"/>
        </w:rPr>
        <w:t>;</w:t>
      </w:r>
    </w:p>
    <w:p w:rsidR="005A7A3C" w:rsidRPr="00261A9D" w:rsidRDefault="005A7A3C" w:rsidP="00B41A0A">
      <w:pPr>
        <w:pStyle w:val="a7"/>
        <w:numPr>
          <w:ilvl w:val="3"/>
          <w:numId w:val="2"/>
        </w:numPr>
        <w:spacing w:line="360" w:lineRule="auto"/>
        <w:ind w:left="993"/>
        <w:jc w:val="both"/>
        <w:rPr>
          <w:rFonts w:ascii="Times New Roman" w:hAnsi="Times New Roman" w:cs="Times New Roman"/>
          <w:sz w:val="24"/>
          <w:szCs w:val="24"/>
          <w:lang w:val="de-DE"/>
        </w:rPr>
      </w:pPr>
      <w:r w:rsidRPr="00261A9D">
        <w:rPr>
          <w:rFonts w:ascii="Times New Roman" w:hAnsi="Times New Roman" w:cs="Times New Roman"/>
          <w:lang w:val="de-DE"/>
        </w:rPr>
        <w:t>Herkunft des Erdgas in Deutschland [</w:t>
      </w:r>
      <w:r w:rsidRPr="00261A9D">
        <w:rPr>
          <w:rFonts w:ascii="Times New Roman" w:hAnsi="Times New Roman" w:cs="Times New Roman"/>
        </w:rPr>
        <w:t>Электронный</w:t>
      </w:r>
      <w:r w:rsidRPr="00261A9D">
        <w:rPr>
          <w:rFonts w:ascii="Times New Roman" w:hAnsi="Times New Roman" w:cs="Times New Roman"/>
          <w:lang w:val="de-DE"/>
        </w:rPr>
        <w:t xml:space="preserve"> </w:t>
      </w:r>
      <w:r w:rsidRPr="00261A9D">
        <w:rPr>
          <w:rFonts w:ascii="Times New Roman" w:hAnsi="Times New Roman" w:cs="Times New Roman"/>
        </w:rPr>
        <w:t>ресурс</w:t>
      </w:r>
      <w:r w:rsidRPr="00261A9D">
        <w:rPr>
          <w:rFonts w:ascii="Times New Roman" w:hAnsi="Times New Roman" w:cs="Times New Roman"/>
          <w:lang w:val="de-DE"/>
        </w:rPr>
        <w:t xml:space="preserve">]: Hufnagel Kl., </w:t>
      </w:r>
      <w:proofErr w:type="spellStart"/>
      <w:r w:rsidRPr="00261A9D">
        <w:rPr>
          <w:rFonts w:ascii="Times New Roman" w:hAnsi="Times New Roman" w:cs="Times New Roman"/>
          <w:lang w:val="de-DE"/>
        </w:rPr>
        <w:t>Prangemeie</w:t>
      </w:r>
      <w:proofErr w:type="spellEnd"/>
      <w:r w:rsidRPr="00261A9D">
        <w:rPr>
          <w:rFonts w:ascii="Times New Roman" w:hAnsi="Times New Roman" w:cs="Times New Roman"/>
          <w:lang w:val="de-DE"/>
        </w:rPr>
        <w:t xml:space="preserve"> </w:t>
      </w:r>
      <w:proofErr w:type="spellStart"/>
      <w:r w:rsidRPr="00261A9D">
        <w:rPr>
          <w:rFonts w:ascii="Times New Roman" w:hAnsi="Times New Roman" w:cs="Times New Roman"/>
          <w:lang w:val="de-DE"/>
        </w:rPr>
        <w:t>Th</w:t>
      </w:r>
      <w:proofErr w:type="spellEnd"/>
      <w:r w:rsidRPr="00261A9D">
        <w:rPr>
          <w:rFonts w:ascii="Times New Roman" w:hAnsi="Times New Roman" w:cs="Times New Roman"/>
          <w:lang w:val="de-DE"/>
        </w:rPr>
        <w:t>. - Geschäftsführer. - URL: http://www.kwh-preis.de/herkunft-des-erdgas-in-deutschland (</w:t>
      </w:r>
      <w:proofErr w:type="spellStart"/>
      <w:r w:rsidRPr="00261A9D">
        <w:rPr>
          <w:rFonts w:ascii="Times New Roman" w:hAnsi="Times New Roman" w:cs="Times New Roman"/>
          <w:lang w:val="de-DE"/>
        </w:rPr>
        <w:t>accessed</w:t>
      </w:r>
      <w:proofErr w:type="spellEnd"/>
      <w:r w:rsidRPr="00261A9D">
        <w:rPr>
          <w:rFonts w:ascii="Times New Roman" w:hAnsi="Times New Roman" w:cs="Times New Roman"/>
          <w:lang w:val="de-DE"/>
        </w:rPr>
        <w:t xml:space="preserve"> 02.04.2016).;</w:t>
      </w:r>
    </w:p>
    <w:p w:rsidR="005A7A3C" w:rsidRPr="00DB3897" w:rsidRDefault="005A7A3C" w:rsidP="00B41A0A">
      <w:pPr>
        <w:pStyle w:val="a7"/>
        <w:numPr>
          <w:ilvl w:val="3"/>
          <w:numId w:val="2"/>
        </w:numPr>
        <w:spacing w:line="360" w:lineRule="auto"/>
        <w:ind w:left="993"/>
        <w:jc w:val="both"/>
        <w:rPr>
          <w:rFonts w:ascii="Times New Roman" w:hAnsi="Times New Roman" w:cs="Times New Roman"/>
          <w:sz w:val="24"/>
          <w:szCs w:val="24"/>
          <w:lang w:val="de-DE"/>
        </w:rPr>
      </w:pPr>
      <w:r w:rsidRPr="001865ED">
        <w:rPr>
          <w:rFonts w:ascii="Times New Roman" w:hAnsi="Times New Roman" w:cs="Times New Roman"/>
          <w:lang w:val="de-DE"/>
        </w:rPr>
        <w:t>Merkel A. Rede von Bundeskanzlerin Angela Merkel anlässlich der 51.</w:t>
      </w:r>
      <w:r>
        <w:rPr>
          <w:rFonts w:ascii="Times New Roman" w:hAnsi="Times New Roman" w:cs="Times New Roman"/>
          <w:lang w:val="de-DE"/>
        </w:rPr>
        <w:t xml:space="preserve"> Münchner Sicherheitskonferenz</w:t>
      </w:r>
      <w:r w:rsidRPr="00DB3897">
        <w:rPr>
          <w:rFonts w:ascii="Times New Roman" w:hAnsi="Times New Roman" w:cs="Times New Roman"/>
          <w:lang w:val="de-DE"/>
        </w:rPr>
        <w:t xml:space="preserve"> [</w:t>
      </w:r>
      <w:r w:rsidRPr="006E4DA2">
        <w:rPr>
          <w:rFonts w:ascii="Times New Roman" w:hAnsi="Times New Roman" w:cs="Times New Roman"/>
        </w:rPr>
        <w:t>Электронный</w:t>
      </w:r>
      <w:r w:rsidRPr="00DB3897">
        <w:rPr>
          <w:rFonts w:ascii="Times New Roman" w:hAnsi="Times New Roman" w:cs="Times New Roman"/>
          <w:lang w:val="de-DE"/>
        </w:rPr>
        <w:t xml:space="preserve"> </w:t>
      </w:r>
      <w:r w:rsidRPr="006E4DA2">
        <w:rPr>
          <w:rFonts w:ascii="Times New Roman" w:hAnsi="Times New Roman" w:cs="Times New Roman"/>
        </w:rPr>
        <w:t>ресурс</w:t>
      </w:r>
      <w:r w:rsidRPr="00DB3897">
        <w:rPr>
          <w:rFonts w:ascii="Times New Roman" w:hAnsi="Times New Roman" w:cs="Times New Roman"/>
          <w:lang w:val="de-DE"/>
        </w:rPr>
        <w:t xml:space="preserve">]: </w:t>
      </w:r>
      <w:proofErr w:type="spellStart"/>
      <w:r>
        <w:rPr>
          <w:rFonts w:ascii="Times New Roman" w:hAnsi="Times New Roman" w:cs="Times New Roman"/>
        </w:rPr>
        <w:t>офиц</w:t>
      </w:r>
      <w:proofErr w:type="spellEnd"/>
      <w:r w:rsidRPr="00DB3897">
        <w:rPr>
          <w:rFonts w:ascii="Times New Roman" w:hAnsi="Times New Roman" w:cs="Times New Roman"/>
          <w:lang w:val="de-DE"/>
        </w:rPr>
        <w:t xml:space="preserve">. </w:t>
      </w:r>
      <w:r>
        <w:rPr>
          <w:rFonts w:ascii="Times New Roman" w:hAnsi="Times New Roman" w:cs="Times New Roman"/>
        </w:rPr>
        <w:t>сайт</w:t>
      </w:r>
      <w:r w:rsidRPr="00DB3897">
        <w:rPr>
          <w:rFonts w:ascii="Times New Roman" w:hAnsi="Times New Roman" w:cs="Times New Roman"/>
          <w:lang w:val="de-DE"/>
        </w:rPr>
        <w:t xml:space="preserve"> </w:t>
      </w:r>
      <w:r>
        <w:rPr>
          <w:rFonts w:ascii="Times New Roman" w:hAnsi="Times New Roman" w:cs="Times New Roman"/>
        </w:rPr>
        <w:t>Федерального</w:t>
      </w:r>
      <w:r w:rsidRPr="00DB3897">
        <w:rPr>
          <w:rFonts w:ascii="Times New Roman" w:hAnsi="Times New Roman" w:cs="Times New Roman"/>
          <w:lang w:val="de-DE"/>
        </w:rPr>
        <w:t xml:space="preserve"> </w:t>
      </w:r>
      <w:r>
        <w:rPr>
          <w:rFonts w:ascii="Times New Roman" w:hAnsi="Times New Roman" w:cs="Times New Roman"/>
        </w:rPr>
        <w:t>правительства</w:t>
      </w:r>
      <w:r w:rsidRPr="00DB3897">
        <w:rPr>
          <w:rFonts w:ascii="Times New Roman" w:hAnsi="Times New Roman" w:cs="Times New Roman"/>
          <w:lang w:val="de-DE"/>
        </w:rPr>
        <w:t xml:space="preserve"> </w:t>
      </w:r>
      <w:r>
        <w:rPr>
          <w:rFonts w:ascii="Times New Roman" w:hAnsi="Times New Roman" w:cs="Times New Roman"/>
        </w:rPr>
        <w:t>ФРГ</w:t>
      </w:r>
      <w:r w:rsidRPr="001865ED">
        <w:rPr>
          <w:rFonts w:ascii="Times New Roman" w:hAnsi="Times New Roman" w:cs="Times New Roman"/>
          <w:lang w:val="de-DE"/>
        </w:rPr>
        <w:t>.</w:t>
      </w:r>
      <w:r w:rsidRPr="00DB3897">
        <w:rPr>
          <w:rFonts w:ascii="Times New Roman" w:hAnsi="Times New Roman" w:cs="Times New Roman"/>
          <w:lang w:val="de-DE"/>
        </w:rPr>
        <w:t xml:space="preserve"> - URL: https://www.bundesregierung.de/Content/DE/Rede/2015/02/2015-02-07-merkel-sicherheitskonferenz.html (</w:t>
      </w:r>
      <w:proofErr w:type="spellStart"/>
      <w:r w:rsidRPr="00DB3897">
        <w:rPr>
          <w:rFonts w:ascii="Times New Roman" w:hAnsi="Times New Roman" w:cs="Times New Roman"/>
          <w:lang w:val="de-DE"/>
        </w:rPr>
        <w:t>accessed</w:t>
      </w:r>
      <w:proofErr w:type="spellEnd"/>
      <w:r w:rsidRPr="00DB3897">
        <w:rPr>
          <w:rFonts w:ascii="Times New Roman" w:hAnsi="Times New Roman" w:cs="Times New Roman"/>
          <w:lang w:val="de-DE"/>
        </w:rPr>
        <w:t xml:space="preserve"> 27.03.2016).;</w:t>
      </w:r>
    </w:p>
    <w:p w:rsidR="005A7A3C" w:rsidRPr="006951D9" w:rsidRDefault="005A7A3C" w:rsidP="00B41A0A">
      <w:pPr>
        <w:pStyle w:val="a7"/>
        <w:numPr>
          <w:ilvl w:val="3"/>
          <w:numId w:val="2"/>
        </w:numPr>
        <w:spacing w:line="360" w:lineRule="auto"/>
        <w:ind w:left="993"/>
        <w:jc w:val="both"/>
        <w:rPr>
          <w:rFonts w:ascii="Times New Roman" w:hAnsi="Times New Roman" w:cs="Times New Roman"/>
          <w:sz w:val="24"/>
          <w:szCs w:val="24"/>
          <w:lang w:val="de-DE"/>
        </w:rPr>
      </w:pPr>
      <w:r w:rsidRPr="005B482C">
        <w:rPr>
          <w:rFonts w:ascii="Times New Roman" w:hAnsi="Times New Roman" w:cs="Times New Roman"/>
          <w:lang w:val="de-DE"/>
        </w:rPr>
        <w:t>Ölimporte und Rohölproduktion in Deutschland. Bundesministe</w:t>
      </w:r>
      <w:r>
        <w:rPr>
          <w:rFonts w:ascii="Times New Roman" w:hAnsi="Times New Roman" w:cs="Times New Roman"/>
          <w:lang w:val="de-DE"/>
        </w:rPr>
        <w:t>rium für Wirtschaft und Energie</w:t>
      </w:r>
      <w:r w:rsidRPr="006951D9">
        <w:rPr>
          <w:rFonts w:ascii="Times New Roman" w:hAnsi="Times New Roman" w:cs="Times New Roman"/>
          <w:lang w:val="de-DE"/>
        </w:rPr>
        <w:t xml:space="preserve"> [</w:t>
      </w:r>
      <w:r w:rsidRPr="006E4DA2">
        <w:rPr>
          <w:rFonts w:ascii="Times New Roman" w:hAnsi="Times New Roman" w:cs="Times New Roman"/>
        </w:rPr>
        <w:t>Электронный</w:t>
      </w:r>
      <w:r w:rsidRPr="006951D9">
        <w:rPr>
          <w:rFonts w:ascii="Times New Roman" w:hAnsi="Times New Roman" w:cs="Times New Roman"/>
          <w:lang w:val="de-DE"/>
        </w:rPr>
        <w:t xml:space="preserve"> </w:t>
      </w:r>
      <w:r w:rsidRPr="006E4DA2">
        <w:rPr>
          <w:rFonts w:ascii="Times New Roman" w:hAnsi="Times New Roman" w:cs="Times New Roman"/>
        </w:rPr>
        <w:t>ресурс</w:t>
      </w:r>
      <w:r w:rsidRPr="006951D9">
        <w:rPr>
          <w:rFonts w:ascii="Times New Roman" w:hAnsi="Times New Roman" w:cs="Times New Roman"/>
          <w:lang w:val="de-DE"/>
        </w:rPr>
        <w:t xml:space="preserve">]: </w:t>
      </w:r>
      <w:proofErr w:type="spellStart"/>
      <w:r>
        <w:rPr>
          <w:rFonts w:ascii="Times New Roman" w:hAnsi="Times New Roman" w:cs="Times New Roman"/>
        </w:rPr>
        <w:t>офиц</w:t>
      </w:r>
      <w:proofErr w:type="spellEnd"/>
      <w:r w:rsidRPr="006951D9">
        <w:rPr>
          <w:rFonts w:ascii="Times New Roman" w:hAnsi="Times New Roman" w:cs="Times New Roman"/>
          <w:lang w:val="de-DE"/>
        </w:rPr>
        <w:t xml:space="preserve">. </w:t>
      </w:r>
      <w:r>
        <w:rPr>
          <w:rFonts w:ascii="Times New Roman" w:hAnsi="Times New Roman" w:cs="Times New Roman"/>
        </w:rPr>
        <w:t>сайт</w:t>
      </w:r>
      <w:r w:rsidRPr="006951D9">
        <w:rPr>
          <w:rFonts w:ascii="Times New Roman" w:hAnsi="Times New Roman" w:cs="Times New Roman"/>
          <w:lang w:val="de-DE"/>
        </w:rPr>
        <w:t xml:space="preserve"> </w:t>
      </w:r>
      <w:r>
        <w:rPr>
          <w:rFonts w:ascii="Times New Roman" w:hAnsi="Times New Roman" w:cs="Times New Roman"/>
        </w:rPr>
        <w:t>Министерства</w:t>
      </w:r>
      <w:r w:rsidRPr="006951D9">
        <w:rPr>
          <w:rFonts w:ascii="Times New Roman" w:hAnsi="Times New Roman" w:cs="Times New Roman"/>
          <w:lang w:val="de-DE"/>
        </w:rPr>
        <w:t xml:space="preserve"> </w:t>
      </w:r>
      <w:r>
        <w:rPr>
          <w:rFonts w:ascii="Times New Roman" w:hAnsi="Times New Roman" w:cs="Times New Roman"/>
        </w:rPr>
        <w:t>экономики</w:t>
      </w:r>
      <w:r w:rsidRPr="006951D9">
        <w:rPr>
          <w:rFonts w:ascii="Times New Roman" w:hAnsi="Times New Roman" w:cs="Times New Roman"/>
          <w:lang w:val="de-DE"/>
        </w:rPr>
        <w:t xml:space="preserve"> </w:t>
      </w:r>
      <w:r>
        <w:rPr>
          <w:rFonts w:ascii="Times New Roman" w:hAnsi="Times New Roman" w:cs="Times New Roman"/>
        </w:rPr>
        <w:t>и</w:t>
      </w:r>
      <w:r w:rsidRPr="006951D9">
        <w:rPr>
          <w:rFonts w:ascii="Times New Roman" w:hAnsi="Times New Roman" w:cs="Times New Roman"/>
          <w:lang w:val="de-DE"/>
        </w:rPr>
        <w:t xml:space="preserve"> </w:t>
      </w:r>
      <w:r>
        <w:rPr>
          <w:rFonts w:ascii="Times New Roman" w:hAnsi="Times New Roman" w:cs="Times New Roman"/>
        </w:rPr>
        <w:t>энергетики</w:t>
      </w:r>
      <w:r w:rsidRPr="006951D9">
        <w:rPr>
          <w:rFonts w:ascii="Times New Roman" w:hAnsi="Times New Roman" w:cs="Times New Roman"/>
          <w:lang w:val="de-DE"/>
        </w:rPr>
        <w:t xml:space="preserve"> </w:t>
      </w:r>
      <w:r>
        <w:rPr>
          <w:rFonts w:ascii="Times New Roman" w:hAnsi="Times New Roman" w:cs="Times New Roman"/>
        </w:rPr>
        <w:t>ФРГ</w:t>
      </w:r>
      <w:r w:rsidRPr="006951D9">
        <w:rPr>
          <w:rFonts w:ascii="Times New Roman" w:hAnsi="Times New Roman" w:cs="Times New Roman"/>
          <w:lang w:val="de-DE"/>
        </w:rPr>
        <w:t>. - URL: http://m.bmwi.de/DE/Themen/energie,did=159668.html (</w:t>
      </w:r>
      <w:proofErr w:type="spellStart"/>
      <w:r w:rsidRPr="006951D9">
        <w:rPr>
          <w:rFonts w:ascii="Times New Roman" w:hAnsi="Times New Roman" w:cs="Times New Roman"/>
          <w:lang w:val="de-DE"/>
        </w:rPr>
        <w:t>accessed</w:t>
      </w:r>
      <w:proofErr w:type="spellEnd"/>
      <w:r w:rsidRPr="006951D9">
        <w:rPr>
          <w:rFonts w:ascii="Times New Roman" w:hAnsi="Times New Roman" w:cs="Times New Roman"/>
          <w:lang w:val="de-DE"/>
        </w:rPr>
        <w:t xml:space="preserve"> 02.04.2016).;</w:t>
      </w:r>
    </w:p>
    <w:p w:rsidR="005A7A3C" w:rsidRPr="00AA713A" w:rsidRDefault="005A7A3C" w:rsidP="00B41A0A">
      <w:pPr>
        <w:pStyle w:val="a7"/>
        <w:numPr>
          <w:ilvl w:val="3"/>
          <w:numId w:val="2"/>
        </w:numPr>
        <w:spacing w:line="360" w:lineRule="auto"/>
        <w:ind w:left="993"/>
        <w:jc w:val="both"/>
        <w:rPr>
          <w:rFonts w:ascii="Times New Roman" w:hAnsi="Times New Roman" w:cs="Times New Roman"/>
          <w:sz w:val="24"/>
          <w:szCs w:val="24"/>
          <w:lang w:val="de-DE"/>
        </w:rPr>
      </w:pPr>
      <w:r w:rsidRPr="001E0F10">
        <w:rPr>
          <w:rFonts w:ascii="Times New Roman" w:hAnsi="Times New Roman" w:cs="Times New Roman"/>
          <w:lang w:val="de-DE"/>
        </w:rPr>
        <w:t>Östliche Partnerschaft: Näher und intensiver zusammenarbeiten [</w:t>
      </w:r>
      <w:r w:rsidRPr="001E0F10">
        <w:rPr>
          <w:rFonts w:ascii="Times New Roman" w:hAnsi="Times New Roman" w:cs="Times New Roman"/>
        </w:rPr>
        <w:t>Электронный</w:t>
      </w:r>
      <w:r w:rsidRPr="001E0F10">
        <w:rPr>
          <w:rFonts w:ascii="Times New Roman" w:hAnsi="Times New Roman" w:cs="Times New Roman"/>
          <w:lang w:val="de-DE"/>
        </w:rPr>
        <w:t xml:space="preserve"> </w:t>
      </w:r>
      <w:r w:rsidRPr="001E0F10">
        <w:rPr>
          <w:rFonts w:ascii="Times New Roman" w:hAnsi="Times New Roman" w:cs="Times New Roman"/>
        </w:rPr>
        <w:t>ресурс</w:t>
      </w:r>
      <w:r w:rsidRPr="001E0F10">
        <w:rPr>
          <w:rFonts w:ascii="Times New Roman" w:hAnsi="Times New Roman" w:cs="Times New Roman"/>
          <w:lang w:val="de-DE"/>
        </w:rPr>
        <w:t xml:space="preserve">]: </w:t>
      </w:r>
      <w:proofErr w:type="spellStart"/>
      <w:r w:rsidRPr="001E0F10">
        <w:rPr>
          <w:rFonts w:ascii="Times New Roman" w:hAnsi="Times New Roman" w:cs="Times New Roman"/>
        </w:rPr>
        <w:t>офиц</w:t>
      </w:r>
      <w:proofErr w:type="spellEnd"/>
      <w:r w:rsidRPr="001E0F10">
        <w:rPr>
          <w:rFonts w:ascii="Times New Roman" w:hAnsi="Times New Roman" w:cs="Times New Roman"/>
          <w:lang w:val="de-DE"/>
        </w:rPr>
        <w:t xml:space="preserve">. </w:t>
      </w:r>
      <w:r w:rsidRPr="001E0F10">
        <w:rPr>
          <w:rFonts w:ascii="Times New Roman" w:hAnsi="Times New Roman" w:cs="Times New Roman"/>
        </w:rPr>
        <w:t>сайт</w:t>
      </w:r>
      <w:r w:rsidRPr="001E0F10">
        <w:rPr>
          <w:rFonts w:ascii="Times New Roman" w:hAnsi="Times New Roman" w:cs="Times New Roman"/>
          <w:lang w:val="de-DE"/>
        </w:rPr>
        <w:t xml:space="preserve"> </w:t>
      </w:r>
      <w:r w:rsidRPr="001E0F10">
        <w:rPr>
          <w:rFonts w:ascii="Times New Roman" w:hAnsi="Times New Roman" w:cs="Times New Roman"/>
        </w:rPr>
        <w:t>Федерального</w:t>
      </w:r>
      <w:r w:rsidRPr="001E0F10">
        <w:rPr>
          <w:rFonts w:ascii="Times New Roman" w:hAnsi="Times New Roman" w:cs="Times New Roman"/>
          <w:lang w:val="de-DE"/>
        </w:rPr>
        <w:t xml:space="preserve"> </w:t>
      </w:r>
      <w:r w:rsidRPr="001E0F10">
        <w:rPr>
          <w:rFonts w:ascii="Times New Roman" w:hAnsi="Times New Roman" w:cs="Times New Roman"/>
        </w:rPr>
        <w:t>правительства</w:t>
      </w:r>
      <w:r w:rsidRPr="001E0F10">
        <w:rPr>
          <w:rFonts w:ascii="Times New Roman" w:hAnsi="Times New Roman" w:cs="Times New Roman"/>
          <w:lang w:val="de-DE"/>
        </w:rPr>
        <w:t xml:space="preserve"> </w:t>
      </w:r>
      <w:r w:rsidRPr="001E0F10">
        <w:rPr>
          <w:rFonts w:ascii="Times New Roman" w:hAnsi="Times New Roman" w:cs="Times New Roman"/>
        </w:rPr>
        <w:t>ФРГ</w:t>
      </w:r>
      <w:r w:rsidRPr="001E0F10">
        <w:rPr>
          <w:rFonts w:ascii="Times New Roman" w:hAnsi="Times New Roman" w:cs="Times New Roman"/>
          <w:lang w:val="de-DE"/>
        </w:rPr>
        <w:t>, 2014. - URL: https://www.bundesregierung.de/Content/DE/Artikel/2014/05/3014-05-28-merkel-drei-ministerpraesidenten.html (</w:t>
      </w:r>
      <w:proofErr w:type="spellStart"/>
      <w:r w:rsidRPr="001E0F10">
        <w:rPr>
          <w:rFonts w:ascii="Times New Roman" w:hAnsi="Times New Roman" w:cs="Times New Roman"/>
          <w:lang w:val="de-DE"/>
        </w:rPr>
        <w:t>accessed</w:t>
      </w:r>
      <w:proofErr w:type="spellEnd"/>
      <w:r w:rsidRPr="001E0F10">
        <w:rPr>
          <w:rFonts w:ascii="Times New Roman" w:hAnsi="Times New Roman" w:cs="Times New Roman"/>
          <w:lang w:val="de-DE"/>
        </w:rPr>
        <w:t xml:space="preserve"> 11.04.2016).</w:t>
      </w:r>
      <w:r>
        <w:rPr>
          <w:rFonts w:ascii="Times New Roman" w:hAnsi="Times New Roman" w:cs="Times New Roman"/>
          <w:lang w:val="de-DE"/>
        </w:rPr>
        <w:t>;</w:t>
      </w:r>
    </w:p>
    <w:p w:rsidR="005A7A3C" w:rsidRPr="001E0F10" w:rsidRDefault="005A7A3C" w:rsidP="00B41A0A">
      <w:pPr>
        <w:pStyle w:val="a7"/>
        <w:numPr>
          <w:ilvl w:val="3"/>
          <w:numId w:val="2"/>
        </w:numPr>
        <w:spacing w:line="360" w:lineRule="auto"/>
        <w:ind w:left="993"/>
        <w:jc w:val="both"/>
        <w:rPr>
          <w:rFonts w:ascii="Times New Roman" w:hAnsi="Times New Roman" w:cs="Times New Roman"/>
          <w:sz w:val="24"/>
          <w:szCs w:val="24"/>
          <w:lang w:val="de-DE"/>
        </w:rPr>
      </w:pPr>
      <w:r w:rsidRPr="00AA713A">
        <w:rPr>
          <w:rFonts w:ascii="Times New Roman" w:hAnsi="Times New Roman" w:cs="Times New Roman"/>
          <w:lang w:val="de-DE"/>
        </w:rPr>
        <w:t xml:space="preserve">Steinmeier </w:t>
      </w:r>
      <w:proofErr w:type="spellStart"/>
      <w:r w:rsidRPr="00AA713A">
        <w:rPr>
          <w:rFonts w:ascii="Times New Roman" w:hAnsi="Times New Roman" w:cs="Times New Roman"/>
          <w:lang w:val="de-DE"/>
        </w:rPr>
        <w:t>receives</w:t>
      </w:r>
      <w:proofErr w:type="spellEnd"/>
      <w:r w:rsidRPr="00AA713A">
        <w:rPr>
          <w:rFonts w:ascii="Times New Roman" w:hAnsi="Times New Roman" w:cs="Times New Roman"/>
          <w:lang w:val="de-DE"/>
        </w:rPr>
        <w:t xml:space="preserve"> </w:t>
      </w:r>
      <w:proofErr w:type="spellStart"/>
      <w:r w:rsidRPr="00AA713A">
        <w:rPr>
          <w:rFonts w:ascii="Times New Roman" w:hAnsi="Times New Roman" w:cs="Times New Roman"/>
          <w:lang w:val="de-DE"/>
        </w:rPr>
        <w:t>Belarusian</w:t>
      </w:r>
      <w:proofErr w:type="spellEnd"/>
      <w:r w:rsidRPr="00AA713A">
        <w:rPr>
          <w:rFonts w:ascii="Times New Roman" w:hAnsi="Times New Roman" w:cs="Times New Roman"/>
          <w:lang w:val="de-DE"/>
        </w:rPr>
        <w:t xml:space="preserve"> </w:t>
      </w:r>
      <w:proofErr w:type="spellStart"/>
      <w:r w:rsidRPr="00AA713A">
        <w:rPr>
          <w:rFonts w:ascii="Times New Roman" w:hAnsi="Times New Roman" w:cs="Times New Roman"/>
          <w:lang w:val="de-DE"/>
        </w:rPr>
        <w:t>colleague</w:t>
      </w:r>
      <w:proofErr w:type="spellEnd"/>
      <w:r w:rsidRPr="00AA713A">
        <w:rPr>
          <w:rFonts w:ascii="Times New Roman" w:hAnsi="Times New Roman" w:cs="Times New Roman"/>
          <w:lang w:val="de-DE"/>
        </w:rPr>
        <w:t xml:space="preserve"> </w:t>
      </w:r>
      <w:proofErr w:type="spellStart"/>
      <w:r w:rsidRPr="00AA713A">
        <w:rPr>
          <w:rFonts w:ascii="Times New Roman" w:hAnsi="Times New Roman" w:cs="Times New Roman"/>
          <w:lang w:val="de-DE"/>
        </w:rPr>
        <w:t>Makei</w:t>
      </w:r>
      <w:proofErr w:type="spellEnd"/>
      <w:r w:rsidRPr="00AA713A">
        <w:rPr>
          <w:rFonts w:ascii="Times New Roman" w:hAnsi="Times New Roman" w:cs="Times New Roman"/>
          <w:lang w:val="de-DE"/>
        </w:rPr>
        <w:t xml:space="preserve"> in Berlin </w:t>
      </w:r>
      <w:proofErr w:type="spellStart"/>
      <w:r w:rsidRPr="00AA713A">
        <w:rPr>
          <w:rFonts w:ascii="Times New Roman" w:hAnsi="Times New Roman" w:cs="Times New Roman"/>
          <w:lang w:val="de-DE"/>
        </w:rPr>
        <w:t>for</w:t>
      </w:r>
      <w:proofErr w:type="spellEnd"/>
      <w:r w:rsidRPr="00AA713A">
        <w:rPr>
          <w:rFonts w:ascii="Times New Roman" w:hAnsi="Times New Roman" w:cs="Times New Roman"/>
          <w:lang w:val="de-DE"/>
        </w:rPr>
        <w:t xml:space="preserve"> </w:t>
      </w:r>
      <w:proofErr w:type="spellStart"/>
      <w:r w:rsidRPr="00AA713A">
        <w:rPr>
          <w:rFonts w:ascii="Times New Roman" w:hAnsi="Times New Roman" w:cs="Times New Roman"/>
          <w:lang w:val="de-DE"/>
        </w:rPr>
        <w:t>the</w:t>
      </w:r>
      <w:proofErr w:type="spellEnd"/>
      <w:r w:rsidRPr="00AA713A">
        <w:rPr>
          <w:rFonts w:ascii="Times New Roman" w:hAnsi="Times New Roman" w:cs="Times New Roman"/>
          <w:lang w:val="de-DE"/>
        </w:rPr>
        <w:t xml:space="preserve"> </w:t>
      </w:r>
      <w:proofErr w:type="spellStart"/>
      <w:r w:rsidRPr="00AA713A">
        <w:rPr>
          <w:rFonts w:ascii="Times New Roman" w:hAnsi="Times New Roman" w:cs="Times New Roman"/>
          <w:lang w:val="de-DE"/>
        </w:rPr>
        <w:t>first</w:t>
      </w:r>
      <w:proofErr w:type="spellEnd"/>
      <w:r w:rsidRPr="00AA713A">
        <w:rPr>
          <w:rFonts w:ascii="Times New Roman" w:hAnsi="Times New Roman" w:cs="Times New Roman"/>
          <w:lang w:val="de-DE"/>
        </w:rPr>
        <w:t xml:space="preserve"> time [</w:t>
      </w:r>
      <w:r w:rsidRPr="00AA713A">
        <w:rPr>
          <w:rFonts w:ascii="Times New Roman" w:hAnsi="Times New Roman" w:cs="Times New Roman"/>
        </w:rPr>
        <w:t>Электронный</w:t>
      </w:r>
      <w:r w:rsidRPr="00AA713A">
        <w:rPr>
          <w:rFonts w:ascii="Times New Roman" w:hAnsi="Times New Roman" w:cs="Times New Roman"/>
          <w:lang w:val="de-DE"/>
        </w:rPr>
        <w:t xml:space="preserve"> </w:t>
      </w:r>
      <w:r w:rsidRPr="00AA713A">
        <w:rPr>
          <w:rFonts w:ascii="Times New Roman" w:hAnsi="Times New Roman" w:cs="Times New Roman"/>
        </w:rPr>
        <w:t>ресурс</w:t>
      </w:r>
      <w:r w:rsidRPr="00AA713A">
        <w:rPr>
          <w:rFonts w:ascii="Times New Roman" w:hAnsi="Times New Roman" w:cs="Times New Roman"/>
          <w:lang w:val="de-DE"/>
        </w:rPr>
        <w:t xml:space="preserve">]: </w:t>
      </w:r>
      <w:proofErr w:type="spellStart"/>
      <w:r w:rsidRPr="00AA713A">
        <w:rPr>
          <w:rFonts w:ascii="Times New Roman" w:hAnsi="Times New Roman" w:cs="Times New Roman"/>
        </w:rPr>
        <w:t>офиц</w:t>
      </w:r>
      <w:proofErr w:type="spellEnd"/>
      <w:r w:rsidRPr="00AA713A">
        <w:rPr>
          <w:rFonts w:ascii="Times New Roman" w:hAnsi="Times New Roman" w:cs="Times New Roman"/>
          <w:lang w:val="de-DE"/>
        </w:rPr>
        <w:t xml:space="preserve">. </w:t>
      </w:r>
      <w:r w:rsidRPr="00AA713A">
        <w:rPr>
          <w:rFonts w:ascii="Times New Roman" w:hAnsi="Times New Roman" w:cs="Times New Roman"/>
        </w:rPr>
        <w:t>сайт</w:t>
      </w:r>
      <w:r w:rsidRPr="00AA713A">
        <w:rPr>
          <w:rFonts w:ascii="Times New Roman" w:hAnsi="Times New Roman" w:cs="Times New Roman"/>
          <w:lang w:val="de-DE"/>
        </w:rPr>
        <w:t xml:space="preserve"> </w:t>
      </w:r>
      <w:r w:rsidRPr="00AA713A">
        <w:rPr>
          <w:rFonts w:ascii="Times New Roman" w:hAnsi="Times New Roman" w:cs="Times New Roman"/>
        </w:rPr>
        <w:t>Министерства</w:t>
      </w:r>
      <w:r w:rsidRPr="00AA713A">
        <w:rPr>
          <w:rFonts w:ascii="Times New Roman" w:hAnsi="Times New Roman" w:cs="Times New Roman"/>
          <w:lang w:val="de-DE"/>
        </w:rPr>
        <w:t xml:space="preserve"> </w:t>
      </w:r>
      <w:r w:rsidRPr="00AA713A">
        <w:rPr>
          <w:rFonts w:ascii="Times New Roman" w:hAnsi="Times New Roman" w:cs="Times New Roman"/>
        </w:rPr>
        <w:t>ин</w:t>
      </w:r>
      <w:r w:rsidRPr="00AA713A">
        <w:rPr>
          <w:rFonts w:ascii="Times New Roman" w:hAnsi="Times New Roman" w:cs="Times New Roman"/>
          <w:lang w:val="de-DE"/>
        </w:rPr>
        <w:t xml:space="preserve">. </w:t>
      </w:r>
      <w:r w:rsidRPr="00AA713A">
        <w:rPr>
          <w:rFonts w:ascii="Times New Roman" w:hAnsi="Times New Roman" w:cs="Times New Roman"/>
        </w:rPr>
        <w:t>дел</w:t>
      </w:r>
      <w:r w:rsidRPr="00AA713A">
        <w:rPr>
          <w:rFonts w:ascii="Times New Roman" w:hAnsi="Times New Roman" w:cs="Times New Roman"/>
          <w:lang w:val="de-DE"/>
        </w:rPr>
        <w:t xml:space="preserve"> </w:t>
      </w:r>
      <w:r w:rsidRPr="00AA713A">
        <w:rPr>
          <w:rFonts w:ascii="Times New Roman" w:hAnsi="Times New Roman" w:cs="Times New Roman"/>
        </w:rPr>
        <w:t>ФРГ</w:t>
      </w:r>
      <w:r w:rsidRPr="00AA713A">
        <w:rPr>
          <w:rFonts w:ascii="Times New Roman" w:hAnsi="Times New Roman" w:cs="Times New Roman"/>
          <w:lang w:val="de-DE"/>
        </w:rPr>
        <w:t>, 2015. - URL:  http://www.auswaertiges-</w:t>
      </w:r>
      <w:r w:rsidRPr="00AA713A">
        <w:rPr>
          <w:rFonts w:ascii="Times New Roman" w:hAnsi="Times New Roman" w:cs="Times New Roman"/>
          <w:lang w:val="de-DE"/>
        </w:rPr>
        <w:lastRenderedPageBreak/>
        <w:t>amt.de/EN/Aussenpolitik/Laender/Aktuelle_Artikel/Belarus/151118_Makej.html (</w:t>
      </w:r>
      <w:proofErr w:type="spellStart"/>
      <w:r w:rsidRPr="00AA713A">
        <w:rPr>
          <w:rFonts w:ascii="Times New Roman" w:hAnsi="Times New Roman" w:cs="Times New Roman"/>
          <w:lang w:val="de-DE"/>
        </w:rPr>
        <w:t>accessed</w:t>
      </w:r>
      <w:proofErr w:type="spellEnd"/>
      <w:r w:rsidRPr="00AA713A">
        <w:rPr>
          <w:rFonts w:ascii="Times New Roman" w:hAnsi="Times New Roman" w:cs="Times New Roman"/>
          <w:lang w:val="de-DE"/>
        </w:rPr>
        <w:t xml:space="preserve"> 16.04.2016).</w:t>
      </w:r>
      <w:r>
        <w:rPr>
          <w:rFonts w:ascii="Times New Roman" w:hAnsi="Times New Roman" w:cs="Times New Roman"/>
          <w:lang w:val="de-DE"/>
        </w:rPr>
        <w:t>;</w:t>
      </w:r>
    </w:p>
    <w:p w:rsidR="005A7A3C" w:rsidRPr="00B41A0A" w:rsidRDefault="005A7A3C" w:rsidP="00B41A0A">
      <w:pPr>
        <w:pStyle w:val="a7"/>
        <w:numPr>
          <w:ilvl w:val="3"/>
          <w:numId w:val="2"/>
        </w:numPr>
        <w:spacing w:line="360" w:lineRule="auto"/>
        <w:ind w:left="993"/>
        <w:jc w:val="both"/>
        <w:rPr>
          <w:rFonts w:ascii="Times New Roman" w:hAnsi="Times New Roman" w:cs="Times New Roman"/>
          <w:sz w:val="24"/>
          <w:szCs w:val="24"/>
          <w:lang w:val="en-US"/>
        </w:rPr>
      </w:pPr>
      <w:proofErr w:type="spellStart"/>
      <w:r w:rsidRPr="00B41A0A">
        <w:rPr>
          <w:rFonts w:ascii="Times New Roman" w:hAnsi="Times New Roman" w:cs="Times New Roman"/>
          <w:lang w:val="de-DE"/>
        </w:rPr>
        <w:t>Summit</w:t>
      </w:r>
      <w:proofErr w:type="spellEnd"/>
      <w:r w:rsidRPr="00B41A0A">
        <w:rPr>
          <w:rFonts w:ascii="Times New Roman" w:hAnsi="Times New Roman" w:cs="Times New Roman"/>
          <w:lang w:val="de-DE"/>
        </w:rPr>
        <w:t xml:space="preserve"> </w:t>
      </w:r>
      <w:proofErr w:type="spellStart"/>
      <w:r w:rsidRPr="00B41A0A">
        <w:rPr>
          <w:rFonts w:ascii="Times New Roman" w:hAnsi="Times New Roman" w:cs="Times New Roman"/>
          <w:lang w:val="de-DE"/>
        </w:rPr>
        <w:t>meeting</w:t>
      </w:r>
      <w:proofErr w:type="spellEnd"/>
      <w:r w:rsidRPr="00B41A0A">
        <w:rPr>
          <w:rFonts w:ascii="Times New Roman" w:hAnsi="Times New Roman" w:cs="Times New Roman"/>
          <w:lang w:val="de-DE"/>
        </w:rPr>
        <w:t xml:space="preserve"> in </w:t>
      </w:r>
      <w:proofErr w:type="spellStart"/>
      <w:r w:rsidRPr="00B41A0A">
        <w:rPr>
          <w:rFonts w:ascii="Times New Roman" w:hAnsi="Times New Roman" w:cs="Times New Roman"/>
          <w:lang w:val="de-DE"/>
        </w:rPr>
        <w:t>Warsaw</w:t>
      </w:r>
      <w:proofErr w:type="spellEnd"/>
      <w:r w:rsidRPr="00B41A0A">
        <w:rPr>
          <w:rFonts w:ascii="Times New Roman" w:hAnsi="Times New Roman" w:cs="Times New Roman"/>
          <w:lang w:val="de-DE"/>
        </w:rPr>
        <w:t xml:space="preserve">: </w:t>
      </w:r>
      <w:proofErr w:type="spellStart"/>
      <w:r w:rsidRPr="00B41A0A">
        <w:rPr>
          <w:rFonts w:ascii="Times New Roman" w:hAnsi="Times New Roman" w:cs="Times New Roman"/>
          <w:lang w:val="de-DE"/>
        </w:rPr>
        <w:t>Supporting</w:t>
      </w:r>
      <w:proofErr w:type="spellEnd"/>
      <w:r w:rsidRPr="00B41A0A">
        <w:rPr>
          <w:rFonts w:ascii="Times New Roman" w:hAnsi="Times New Roman" w:cs="Times New Roman"/>
          <w:lang w:val="de-DE"/>
        </w:rPr>
        <w:t xml:space="preserve"> </w:t>
      </w:r>
      <w:proofErr w:type="spellStart"/>
      <w:r w:rsidRPr="00B41A0A">
        <w:rPr>
          <w:rFonts w:ascii="Times New Roman" w:hAnsi="Times New Roman" w:cs="Times New Roman"/>
          <w:lang w:val="de-DE"/>
        </w:rPr>
        <w:t>democratic</w:t>
      </w:r>
      <w:proofErr w:type="spellEnd"/>
      <w:r w:rsidRPr="00B41A0A">
        <w:rPr>
          <w:rFonts w:ascii="Times New Roman" w:hAnsi="Times New Roman" w:cs="Times New Roman"/>
          <w:lang w:val="de-DE"/>
        </w:rPr>
        <w:t xml:space="preserve"> </w:t>
      </w:r>
      <w:proofErr w:type="spellStart"/>
      <w:r w:rsidRPr="00B41A0A">
        <w:rPr>
          <w:rFonts w:ascii="Times New Roman" w:hAnsi="Times New Roman" w:cs="Times New Roman"/>
          <w:lang w:val="de-DE"/>
        </w:rPr>
        <w:t>reforms</w:t>
      </w:r>
      <w:proofErr w:type="spellEnd"/>
      <w:r w:rsidRPr="00B41A0A">
        <w:rPr>
          <w:rFonts w:ascii="Times New Roman" w:hAnsi="Times New Roman" w:cs="Times New Roman"/>
          <w:lang w:val="de-DE"/>
        </w:rPr>
        <w:t xml:space="preserve"> [</w:t>
      </w:r>
      <w:r w:rsidRPr="00B41A0A">
        <w:rPr>
          <w:rFonts w:ascii="Times New Roman" w:hAnsi="Times New Roman" w:cs="Times New Roman"/>
        </w:rPr>
        <w:t>Электронный</w:t>
      </w:r>
      <w:r w:rsidRPr="00B41A0A">
        <w:rPr>
          <w:rFonts w:ascii="Times New Roman" w:hAnsi="Times New Roman" w:cs="Times New Roman"/>
          <w:lang w:val="de-DE"/>
        </w:rPr>
        <w:t xml:space="preserve"> </w:t>
      </w:r>
      <w:r w:rsidRPr="00B41A0A">
        <w:rPr>
          <w:rFonts w:ascii="Times New Roman" w:hAnsi="Times New Roman" w:cs="Times New Roman"/>
        </w:rPr>
        <w:t>ресурс</w:t>
      </w:r>
      <w:r w:rsidRPr="00B41A0A">
        <w:rPr>
          <w:rFonts w:ascii="Times New Roman" w:hAnsi="Times New Roman" w:cs="Times New Roman"/>
          <w:lang w:val="de-DE"/>
        </w:rPr>
        <w:t xml:space="preserve">]: </w:t>
      </w:r>
      <w:proofErr w:type="spellStart"/>
      <w:r w:rsidRPr="00B41A0A">
        <w:rPr>
          <w:rFonts w:ascii="Times New Roman" w:hAnsi="Times New Roman" w:cs="Times New Roman"/>
        </w:rPr>
        <w:t>офиц</w:t>
      </w:r>
      <w:proofErr w:type="spellEnd"/>
      <w:r w:rsidRPr="00B41A0A">
        <w:rPr>
          <w:rFonts w:ascii="Times New Roman" w:hAnsi="Times New Roman" w:cs="Times New Roman"/>
          <w:lang w:val="de-DE"/>
        </w:rPr>
        <w:t xml:space="preserve">. </w:t>
      </w:r>
      <w:r w:rsidRPr="00B41A0A">
        <w:rPr>
          <w:rFonts w:ascii="Times New Roman" w:hAnsi="Times New Roman" w:cs="Times New Roman"/>
        </w:rPr>
        <w:t>сайт</w:t>
      </w:r>
      <w:r w:rsidRPr="00B41A0A">
        <w:rPr>
          <w:rFonts w:ascii="Times New Roman" w:hAnsi="Times New Roman" w:cs="Times New Roman"/>
          <w:lang w:val="de-DE"/>
        </w:rPr>
        <w:t xml:space="preserve"> </w:t>
      </w:r>
      <w:r w:rsidRPr="00B41A0A">
        <w:rPr>
          <w:rFonts w:ascii="Times New Roman" w:hAnsi="Times New Roman" w:cs="Times New Roman"/>
        </w:rPr>
        <w:t>Федерального</w:t>
      </w:r>
      <w:r w:rsidRPr="00B41A0A">
        <w:rPr>
          <w:rFonts w:ascii="Times New Roman" w:hAnsi="Times New Roman" w:cs="Times New Roman"/>
          <w:lang w:val="de-DE"/>
        </w:rPr>
        <w:t xml:space="preserve"> </w:t>
      </w:r>
      <w:r w:rsidRPr="00B41A0A">
        <w:rPr>
          <w:rFonts w:ascii="Times New Roman" w:hAnsi="Times New Roman" w:cs="Times New Roman"/>
        </w:rPr>
        <w:t>канцлера</w:t>
      </w:r>
      <w:r w:rsidRPr="00B41A0A">
        <w:rPr>
          <w:rFonts w:ascii="Times New Roman" w:hAnsi="Times New Roman" w:cs="Times New Roman"/>
          <w:lang w:val="de-DE"/>
        </w:rPr>
        <w:t xml:space="preserve"> </w:t>
      </w:r>
      <w:r w:rsidRPr="00B41A0A">
        <w:rPr>
          <w:rFonts w:ascii="Times New Roman" w:hAnsi="Times New Roman" w:cs="Times New Roman"/>
        </w:rPr>
        <w:t>ФРГ</w:t>
      </w:r>
      <w:r w:rsidRPr="00B41A0A">
        <w:rPr>
          <w:rFonts w:ascii="Times New Roman" w:hAnsi="Times New Roman" w:cs="Times New Roman"/>
          <w:lang w:val="de-DE"/>
        </w:rPr>
        <w:t xml:space="preserve">, 2011.  </w:t>
      </w:r>
      <w:r w:rsidRPr="00B41A0A">
        <w:rPr>
          <w:rFonts w:ascii="Times New Roman" w:hAnsi="Times New Roman" w:cs="Times New Roman"/>
          <w:lang w:val="en-US"/>
        </w:rPr>
        <w:t xml:space="preserve">- </w:t>
      </w:r>
      <w:r w:rsidRPr="00B41A0A">
        <w:rPr>
          <w:rFonts w:ascii="Times New Roman" w:hAnsi="Times New Roman" w:cs="Times New Roman"/>
          <w:lang w:val="en-GB"/>
        </w:rPr>
        <w:t>URL</w:t>
      </w:r>
      <w:r w:rsidRPr="00B41A0A">
        <w:rPr>
          <w:rFonts w:ascii="Times New Roman" w:hAnsi="Times New Roman" w:cs="Times New Roman"/>
          <w:lang w:val="en-US"/>
        </w:rPr>
        <w:t>:</w:t>
      </w:r>
      <w:r w:rsidRPr="00B41A0A">
        <w:rPr>
          <w:rFonts w:ascii="Times New Roman" w:hAnsi="Times New Roman" w:cs="Times New Roman"/>
          <w:lang w:val="en-GB"/>
        </w:rPr>
        <w:t xml:space="preserve"> https://www.bundeskanzlerin.de/ContentArchiv/EN/Archiv17/Reiseberichte/pl-polen-merkel-demokratische-reformen.html (accessed 16.04.2016).;</w:t>
      </w:r>
    </w:p>
    <w:p w:rsidR="005A7A3C" w:rsidRPr="00DB3897" w:rsidRDefault="005A7A3C" w:rsidP="00B41A0A">
      <w:pPr>
        <w:pStyle w:val="a7"/>
        <w:numPr>
          <w:ilvl w:val="3"/>
          <w:numId w:val="2"/>
        </w:numPr>
        <w:spacing w:line="360" w:lineRule="auto"/>
        <w:ind w:left="993"/>
        <w:jc w:val="both"/>
        <w:rPr>
          <w:rFonts w:ascii="Times New Roman" w:hAnsi="Times New Roman" w:cs="Times New Roman"/>
          <w:sz w:val="24"/>
          <w:szCs w:val="24"/>
        </w:rPr>
      </w:pPr>
      <w:r w:rsidRPr="009608E3">
        <w:rPr>
          <w:rFonts w:ascii="Times New Roman" w:hAnsi="Times New Roman" w:cs="Times New Roman"/>
        </w:rPr>
        <w:t>Обзор торговых отношений России и Германии в 2014 г.</w:t>
      </w:r>
      <w:r>
        <w:rPr>
          <w:rFonts w:ascii="Times New Roman" w:hAnsi="Times New Roman" w:cs="Times New Roman"/>
        </w:rPr>
        <w:t xml:space="preserve"> </w:t>
      </w:r>
      <w:r w:rsidRPr="00DB3897">
        <w:rPr>
          <w:rFonts w:ascii="Times New Roman" w:hAnsi="Times New Roman" w:cs="Times New Roman"/>
        </w:rPr>
        <w:t>[</w:t>
      </w:r>
      <w:r w:rsidRPr="006E4DA2">
        <w:rPr>
          <w:rFonts w:ascii="Times New Roman" w:hAnsi="Times New Roman" w:cs="Times New Roman"/>
        </w:rPr>
        <w:t>Электронный</w:t>
      </w:r>
      <w:r w:rsidRPr="00DB3897">
        <w:rPr>
          <w:rFonts w:ascii="Times New Roman" w:hAnsi="Times New Roman" w:cs="Times New Roman"/>
        </w:rPr>
        <w:t xml:space="preserve"> </w:t>
      </w:r>
      <w:r w:rsidRPr="006E4DA2">
        <w:rPr>
          <w:rFonts w:ascii="Times New Roman" w:hAnsi="Times New Roman" w:cs="Times New Roman"/>
        </w:rPr>
        <w:t>ресурс</w:t>
      </w:r>
      <w:r w:rsidRPr="00DB3897">
        <w:rPr>
          <w:rFonts w:ascii="Times New Roman" w:hAnsi="Times New Roman" w:cs="Times New Roman"/>
        </w:rPr>
        <w:t>]:</w:t>
      </w:r>
      <w:r>
        <w:rPr>
          <w:rFonts w:ascii="Times New Roman" w:hAnsi="Times New Roman" w:cs="Times New Roman"/>
        </w:rPr>
        <w:t xml:space="preserve"> единый информационный портал. -</w:t>
      </w:r>
      <w:r w:rsidRPr="009608E3">
        <w:rPr>
          <w:rFonts w:ascii="Times New Roman" w:hAnsi="Times New Roman" w:cs="Times New Roman"/>
        </w:rPr>
        <w:t xml:space="preserve"> </w:t>
      </w:r>
      <w:r w:rsidRPr="009608E3">
        <w:rPr>
          <w:rFonts w:ascii="Times New Roman" w:hAnsi="Times New Roman" w:cs="Times New Roman"/>
          <w:lang w:val="en-GB"/>
        </w:rPr>
        <w:t>URL</w:t>
      </w:r>
      <w:r w:rsidRPr="009608E3">
        <w:rPr>
          <w:rFonts w:ascii="Times New Roman" w:hAnsi="Times New Roman" w:cs="Times New Roman"/>
        </w:rPr>
        <w:t>: http://www.rusexporter.ru/research/country/detail/2407/ (дата обращения: 29.03.2016).</w:t>
      </w:r>
      <w:r>
        <w:rPr>
          <w:rFonts w:ascii="Times New Roman" w:hAnsi="Times New Roman" w:cs="Times New Roman"/>
        </w:rPr>
        <w:t>;</w:t>
      </w:r>
    </w:p>
    <w:p w:rsidR="005A7A3C" w:rsidRPr="00DB3897" w:rsidRDefault="005A7A3C" w:rsidP="00B41A0A">
      <w:pPr>
        <w:pStyle w:val="a7"/>
        <w:numPr>
          <w:ilvl w:val="3"/>
          <w:numId w:val="2"/>
        </w:numPr>
        <w:spacing w:line="360" w:lineRule="auto"/>
        <w:ind w:left="993"/>
        <w:jc w:val="both"/>
        <w:rPr>
          <w:rFonts w:ascii="Times New Roman" w:hAnsi="Times New Roman" w:cs="Times New Roman"/>
          <w:sz w:val="24"/>
          <w:szCs w:val="24"/>
        </w:rPr>
      </w:pPr>
      <w:r w:rsidRPr="000D1654">
        <w:rPr>
          <w:rFonts w:ascii="Times New Roman" w:hAnsi="Times New Roman" w:cs="Times New Roman"/>
        </w:rPr>
        <w:t>Петер</w:t>
      </w:r>
      <w:r>
        <w:rPr>
          <w:rFonts w:ascii="Times New Roman" w:hAnsi="Times New Roman" w:cs="Times New Roman"/>
        </w:rPr>
        <w:t xml:space="preserve">бургский диалог. История форума </w:t>
      </w:r>
      <w:r w:rsidRPr="00DB3897">
        <w:rPr>
          <w:rFonts w:ascii="Times New Roman" w:hAnsi="Times New Roman" w:cs="Times New Roman"/>
        </w:rPr>
        <w:t>[</w:t>
      </w:r>
      <w:r w:rsidRPr="006E4DA2">
        <w:rPr>
          <w:rFonts w:ascii="Times New Roman" w:hAnsi="Times New Roman" w:cs="Times New Roman"/>
        </w:rPr>
        <w:t>Электронный</w:t>
      </w:r>
      <w:r w:rsidRPr="00DB3897">
        <w:rPr>
          <w:rFonts w:ascii="Times New Roman" w:hAnsi="Times New Roman" w:cs="Times New Roman"/>
        </w:rPr>
        <w:t xml:space="preserve"> </w:t>
      </w:r>
      <w:r w:rsidRPr="006E4DA2">
        <w:rPr>
          <w:rFonts w:ascii="Times New Roman" w:hAnsi="Times New Roman" w:cs="Times New Roman"/>
        </w:rPr>
        <w:t>ресурс</w:t>
      </w:r>
      <w:r w:rsidRPr="00DB3897">
        <w:rPr>
          <w:rFonts w:ascii="Times New Roman" w:hAnsi="Times New Roman" w:cs="Times New Roman"/>
        </w:rPr>
        <w:t>]:</w:t>
      </w:r>
      <w:r>
        <w:rPr>
          <w:rFonts w:ascii="Times New Roman" w:hAnsi="Times New Roman" w:cs="Times New Roman"/>
        </w:rPr>
        <w:t xml:space="preserve"> офиц. сайт </w:t>
      </w:r>
      <w:r w:rsidRPr="00DB3897">
        <w:rPr>
          <w:rFonts w:ascii="Times New Roman" w:hAnsi="Times New Roman" w:cs="Times New Roman"/>
        </w:rPr>
        <w:t>форум</w:t>
      </w:r>
      <w:r>
        <w:rPr>
          <w:rFonts w:ascii="Times New Roman" w:hAnsi="Times New Roman" w:cs="Times New Roman"/>
        </w:rPr>
        <w:t>а</w:t>
      </w:r>
      <w:r w:rsidRPr="00DB3897">
        <w:rPr>
          <w:rFonts w:ascii="Times New Roman" w:hAnsi="Times New Roman" w:cs="Times New Roman"/>
        </w:rPr>
        <w:t xml:space="preserve"> гражданских обществ России и Германии</w:t>
      </w:r>
      <w:r>
        <w:rPr>
          <w:rFonts w:ascii="Times New Roman" w:hAnsi="Times New Roman" w:cs="Times New Roman"/>
        </w:rPr>
        <w:t>. -</w:t>
      </w:r>
      <w:r w:rsidRPr="000D1654">
        <w:rPr>
          <w:rFonts w:ascii="Times New Roman" w:hAnsi="Times New Roman" w:cs="Times New Roman"/>
        </w:rPr>
        <w:t xml:space="preserve"> </w:t>
      </w:r>
      <w:r w:rsidRPr="000D1654">
        <w:rPr>
          <w:rFonts w:ascii="Times New Roman" w:hAnsi="Times New Roman" w:cs="Times New Roman"/>
          <w:lang w:val="en-US"/>
        </w:rPr>
        <w:t>URL</w:t>
      </w:r>
      <w:r w:rsidRPr="000D1654">
        <w:rPr>
          <w:rFonts w:ascii="Times New Roman" w:hAnsi="Times New Roman" w:cs="Times New Roman"/>
        </w:rPr>
        <w:t xml:space="preserve">: </w:t>
      </w:r>
      <w:r w:rsidRPr="000D1654">
        <w:rPr>
          <w:rFonts w:ascii="Times New Roman" w:hAnsi="Times New Roman" w:cs="Times New Roman"/>
          <w:lang w:val="en-US"/>
        </w:rPr>
        <w:t>http</w:t>
      </w:r>
      <w:r w:rsidRPr="000D1654">
        <w:rPr>
          <w:rFonts w:ascii="Times New Roman" w:hAnsi="Times New Roman" w:cs="Times New Roman"/>
        </w:rPr>
        <w:t>://</w:t>
      </w:r>
      <w:proofErr w:type="spellStart"/>
      <w:r w:rsidRPr="000D1654">
        <w:rPr>
          <w:rFonts w:ascii="Times New Roman" w:hAnsi="Times New Roman" w:cs="Times New Roman"/>
          <w:lang w:val="en-US"/>
        </w:rPr>
        <w:t>petersburger</w:t>
      </w:r>
      <w:proofErr w:type="spellEnd"/>
      <w:r w:rsidRPr="000D1654">
        <w:rPr>
          <w:rFonts w:ascii="Times New Roman" w:hAnsi="Times New Roman" w:cs="Times New Roman"/>
        </w:rPr>
        <w:t>-</w:t>
      </w:r>
      <w:r w:rsidRPr="000D1654">
        <w:rPr>
          <w:rFonts w:ascii="Times New Roman" w:hAnsi="Times New Roman" w:cs="Times New Roman"/>
          <w:lang w:val="en-US"/>
        </w:rPr>
        <w:t>dialog</w:t>
      </w:r>
      <w:r w:rsidRPr="000D1654">
        <w:rPr>
          <w:rFonts w:ascii="Times New Roman" w:hAnsi="Times New Roman" w:cs="Times New Roman"/>
        </w:rPr>
        <w:t>.</w:t>
      </w:r>
      <w:proofErr w:type="spellStart"/>
      <w:r w:rsidRPr="000D1654">
        <w:rPr>
          <w:rFonts w:ascii="Times New Roman" w:hAnsi="Times New Roman" w:cs="Times New Roman"/>
          <w:lang w:val="en-US"/>
        </w:rPr>
        <w:t>ru</w:t>
      </w:r>
      <w:proofErr w:type="spellEnd"/>
      <w:r w:rsidRPr="000D1654">
        <w:rPr>
          <w:rFonts w:ascii="Times New Roman" w:hAnsi="Times New Roman" w:cs="Times New Roman"/>
        </w:rPr>
        <w:t>/</w:t>
      </w:r>
      <w:r w:rsidRPr="000D1654">
        <w:rPr>
          <w:rFonts w:ascii="Times New Roman" w:hAnsi="Times New Roman" w:cs="Times New Roman"/>
          <w:lang w:val="en-US"/>
        </w:rPr>
        <w:t>home</w:t>
      </w:r>
      <w:r w:rsidRPr="000D1654">
        <w:rPr>
          <w:rFonts w:ascii="Times New Roman" w:hAnsi="Times New Roman" w:cs="Times New Roman"/>
        </w:rPr>
        <w:t>/</w:t>
      </w:r>
      <w:proofErr w:type="spellStart"/>
      <w:r w:rsidRPr="000D1654">
        <w:rPr>
          <w:rFonts w:ascii="Times New Roman" w:hAnsi="Times New Roman" w:cs="Times New Roman"/>
          <w:lang w:val="en-US"/>
        </w:rPr>
        <w:t>istoriya</w:t>
      </w:r>
      <w:proofErr w:type="spellEnd"/>
      <w:r w:rsidRPr="000D1654">
        <w:rPr>
          <w:rFonts w:ascii="Times New Roman" w:hAnsi="Times New Roman" w:cs="Times New Roman"/>
        </w:rPr>
        <w:t>.</w:t>
      </w:r>
      <w:r w:rsidRPr="000D1654">
        <w:rPr>
          <w:rFonts w:ascii="Times New Roman" w:hAnsi="Times New Roman" w:cs="Times New Roman"/>
          <w:lang w:val="en-US"/>
        </w:rPr>
        <w:t>html</w:t>
      </w:r>
      <w:r w:rsidRPr="000D1654">
        <w:rPr>
          <w:rFonts w:ascii="Times New Roman" w:hAnsi="Times New Roman" w:cs="Times New Roman"/>
        </w:rPr>
        <w:t xml:space="preserve"> (дата обращения: 25.03.2016).</w:t>
      </w:r>
    </w:p>
    <w:p w:rsidR="003F1487" w:rsidRDefault="003F1487" w:rsidP="003F1487">
      <w:pPr>
        <w:pStyle w:val="a7"/>
        <w:numPr>
          <w:ilvl w:val="0"/>
          <w:numId w:val="2"/>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Литература:</w:t>
      </w:r>
    </w:p>
    <w:p w:rsidR="00193C73" w:rsidRDefault="00193C73" w:rsidP="000A37AB">
      <w:pPr>
        <w:pStyle w:val="a7"/>
        <w:numPr>
          <w:ilvl w:val="1"/>
          <w:numId w:val="2"/>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Монографии:</w:t>
      </w:r>
    </w:p>
    <w:p w:rsidR="008053B9" w:rsidRPr="008053B9" w:rsidRDefault="008053B9" w:rsidP="000A37AB">
      <w:pPr>
        <w:pStyle w:val="a7"/>
        <w:numPr>
          <w:ilvl w:val="3"/>
          <w:numId w:val="2"/>
        </w:numPr>
        <w:spacing w:line="360" w:lineRule="auto"/>
        <w:ind w:left="993"/>
        <w:jc w:val="both"/>
        <w:rPr>
          <w:rFonts w:ascii="Times New Roman" w:hAnsi="Times New Roman" w:cs="Times New Roman"/>
          <w:sz w:val="24"/>
          <w:szCs w:val="24"/>
          <w:lang w:val="en-US"/>
        </w:rPr>
      </w:pPr>
      <w:proofErr w:type="spellStart"/>
      <w:r w:rsidRPr="003F1487">
        <w:rPr>
          <w:rFonts w:ascii="Times New Roman" w:hAnsi="Times New Roman" w:cs="Times New Roman"/>
          <w:lang w:val="en-US"/>
        </w:rPr>
        <w:t>Adomeit</w:t>
      </w:r>
      <w:proofErr w:type="spellEnd"/>
      <w:r w:rsidRPr="003F1487">
        <w:rPr>
          <w:rFonts w:ascii="Times New Roman" w:hAnsi="Times New Roman" w:cs="Times New Roman"/>
          <w:lang w:val="en-US"/>
        </w:rPr>
        <w:t xml:space="preserve"> H</w:t>
      </w:r>
      <w:r w:rsidRPr="003F1487">
        <w:rPr>
          <w:rFonts w:ascii="Times New Roman" w:hAnsi="Times New Roman" w:cs="Times New Roman"/>
          <w:lang w:val="en-GB"/>
        </w:rPr>
        <w:t xml:space="preserve">. German-Russian Relations: Balance Sheet since 2000 and Perspectives until 2025 / H. </w:t>
      </w:r>
      <w:proofErr w:type="spellStart"/>
      <w:r w:rsidRPr="003F1487">
        <w:rPr>
          <w:rFonts w:ascii="Times New Roman" w:hAnsi="Times New Roman" w:cs="Times New Roman"/>
          <w:lang w:val="en-GB"/>
        </w:rPr>
        <w:t>Adomeit</w:t>
      </w:r>
      <w:proofErr w:type="spellEnd"/>
      <w:r w:rsidRPr="003F1487">
        <w:rPr>
          <w:rFonts w:ascii="Times New Roman" w:hAnsi="Times New Roman" w:cs="Times New Roman"/>
          <w:lang w:val="en-GB"/>
        </w:rPr>
        <w:t xml:space="preserve"> - </w:t>
      </w:r>
      <w:proofErr w:type="spellStart"/>
      <w:r w:rsidRPr="003F1487">
        <w:rPr>
          <w:rFonts w:ascii="Times New Roman" w:hAnsi="Times New Roman" w:cs="Times New Roman"/>
          <w:lang w:val="en-GB"/>
        </w:rPr>
        <w:t>Bruxelles</w:t>
      </w:r>
      <w:proofErr w:type="spellEnd"/>
      <w:r w:rsidRPr="003F1487">
        <w:rPr>
          <w:rFonts w:ascii="Times New Roman" w:hAnsi="Times New Roman" w:cs="Times New Roman"/>
          <w:lang w:val="en-GB"/>
        </w:rPr>
        <w:t xml:space="preserve">: </w:t>
      </w:r>
      <w:proofErr w:type="spellStart"/>
      <w:r w:rsidRPr="003F1487">
        <w:rPr>
          <w:rFonts w:ascii="Times New Roman" w:hAnsi="Times New Roman" w:cs="Times New Roman"/>
          <w:lang w:val="en-GB"/>
        </w:rPr>
        <w:t>Comité</w:t>
      </w:r>
      <w:proofErr w:type="spellEnd"/>
      <w:r w:rsidRPr="003F1487">
        <w:rPr>
          <w:rFonts w:ascii="Times New Roman" w:hAnsi="Times New Roman" w:cs="Times New Roman"/>
          <w:lang w:val="en-GB"/>
        </w:rPr>
        <w:t xml:space="preserve"> </w:t>
      </w:r>
      <w:proofErr w:type="spellStart"/>
      <w:r w:rsidRPr="003F1487">
        <w:rPr>
          <w:rFonts w:ascii="Times New Roman" w:hAnsi="Times New Roman" w:cs="Times New Roman"/>
          <w:lang w:val="en-GB"/>
        </w:rPr>
        <w:t>d’études</w:t>
      </w:r>
      <w:proofErr w:type="spellEnd"/>
      <w:r w:rsidRPr="003F1487">
        <w:rPr>
          <w:rFonts w:ascii="Times New Roman" w:hAnsi="Times New Roman" w:cs="Times New Roman"/>
          <w:lang w:val="en-GB"/>
        </w:rPr>
        <w:t xml:space="preserve"> des relations </w:t>
      </w:r>
      <w:proofErr w:type="spellStart"/>
      <w:r w:rsidRPr="003F1487">
        <w:rPr>
          <w:rFonts w:ascii="Times New Roman" w:hAnsi="Times New Roman" w:cs="Times New Roman"/>
          <w:lang w:val="en-GB"/>
        </w:rPr>
        <w:t>franco</w:t>
      </w:r>
      <w:proofErr w:type="spellEnd"/>
      <w:r w:rsidRPr="003F1487">
        <w:rPr>
          <w:rFonts w:ascii="Times New Roman" w:hAnsi="Times New Roman" w:cs="Times New Roman"/>
          <w:lang w:val="en-GB"/>
        </w:rPr>
        <w:t>-allemandes, 2012. - 36 p.</w:t>
      </w:r>
      <w:r w:rsidRPr="004A48A3">
        <w:rPr>
          <w:rFonts w:ascii="Times New Roman" w:hAnsi="Times New Roman" w:cs="Times New Roman"/>
          <w:lang w:val="en-US"/>
        </w:rPr>
        <w:t>;</w:t>
      </w:r>
    </w:p>
    <w:p w:rsidR="00193C73" w:rsidRPr="00193C73" w:rsidRDefault="00193C73" w:rsidP="000A37AB">
      <w:pPr>
        <w:pStyle w:val="a7"/>
        <w:numPr>
          <w:ilvl w:val="3"/>
          <w:numId w:val="2"/>
        </w:numPr>
        <w:spacing w:line="360" w:lineRule="auto"/>
        <w:ind w:left="993"/>
        <w:jc w:val="both"/>
        <w:rPr>
          <w:rFonts w:ascii="Times New Roman" w:hAnsi="Times New Roman" w:cs="Times New Roman"/>
          <w:sz w:val="24"/>
          <w:szCs w:val="24"/>
          <w:lang w:val="de-DE"/>
        </w:rPr>
      </w:pPr>
      <w:r w:rsidRPr="00913B61">
        <w:rPr>
          <w:rFonts w:ascii="Times New Roman" w:hAnsi="Times New Roman" w:cs="Times New Roman"/>
          <w:lang w:val="de-DE"/>
        </w:rPr>
        <w:t xml:space="preserve">Blasius R. Von Adenauer zu Erhard: Studien zur Auswärtigen Politik der </w:t>
      </w:r>
      <w:r>
        <w:rPr>
          <w:rFonts w:ascii="Times New Roman" w:hAnsi="Times New Roman" w:cs="Times New Roman"/>
          <w:lang w:val="de-DE"/>
        </w:rPr>
        <w:t>Bundesrepublik Deutschland 1963 / R. Blasius</w:t>
      </w:r>
      <w:r w:rsidRPr="00913B61">
        <w:rPr>
          <w:rFonts w:ascii="Times New Roman" w:hAnsi="Times New Roman" w:cs="Times New Roman"/>
          <w:lang w:val="de-DE"/>
        </w:rPr>
        <w:t xml:space="preserve"> - München: R. </w:t>
      </w:r>
      <w:proofErr w:type="spellStart"/>
      <w:r w:rsidRPr="00913B61">
        <w:rPr>
          <w:rFonts w:ascii="Times New Roman" w:hAnsi="Times New Roman" w:cs="Times New Roman"/>
          <w:lang w:val="de-DE"/>
        </w:rPr>
        <w:t>Oldenbourg</w:t>
      </w:r>
      <w:proofErr w:type="spellEnd"/>
      <w:r w:rsidRPr="00913B61">
        <w:rPr>
          <w:rFonts w:ascii="Times New Roman" w:hAnsi="Times New Roman" w:cs="Times New Roman"/>
          <w:lang w:val="de-DE"/>
        </w:rPr>
        <w:t xml:space="preserve"> Verlag, 1994.</w:t>
      </w:r>
      <w:r>
        <w:rPr>
          <w:rFonts w:ascii="Times New Roman" w:hAnsi="Times New Roman" w:cs="Times New Roman"/>
          <w:lang w:val="de-DE"/>
        </w:rPr>
        <w:t xml:space="preserve"> - 222 s.;</w:t>
      </w:r>
    </w:p>
    <w:p w:rsidR="00193C73" w:rsidRPr="00A72CD8" w:rsidRDefault="00193C73" w:rsidP="000A37AB">
      <w:pPr>
        <w:pStyle w:val="a7"/>
        <w:numPr>
          <w:ilvl w:val="3"/>
          <w:numId w:val="2"/>
        </w:numPr>
        <w:spacing w:line="360" w:lineRule="auto"/>
        <w:ind w:left="993"/>
        <w:jc w:val="both"/>
        <w:rPr>
          <w:rFonts w:ascii="Times New Roman" w:hAnsi="Times New Roman" w:cs="Times New Roman"/>
          <w:sz w:val="24"/>
          <w:szCs w:val="24"/>
          <w:lang w:val="en-US"/>
        </w:rPr>
      </w:pPr>
      <w:r w:rsidRPr="00747EAA">
        <w:rPr>
          <w:rFonts w:ascii="Times New Roman" w:hAnsi="Times New Roman" w:cs="Times New Roman"/>
          <w:lang w:val="en-GB"/>
        </w:rPr>
        <w:t xml:space="preserve">Dannenberg J. The Foundations of </w:t>
      </w:r>
      <w:proofErr w:type="spellStart"/>
      <w:r w:rsidRPr="00747EAA">
        <w:rPr>
          <w:rFonts w:ascii="Times New Roman" w:hAnsi="Times New Roman" w:cs="Times New Roman"/>
          <w:lang w:val="en-GB"/>
        </w:rPr>
        <w:t>Ostpolitik</w:t>
      </w:r>
      <w:proofErr w:type="spellEnd"/>
      <w:r w:rsidRPr="00747EAA">
        <w:rPr>
          <w:rFonts w:ascii="Times New Roman" w:hAnsi="Times New Roman" w:cs="Times New Roman"/>
          <w:lang w:val="en-GB"/>
        </w:rPr>
        <w:t>: The Making of the Moscow Treaty between West Germany and the USSR: The Making of the Moscow Treaty be</w:t>
      </w:r>
      <w:r>
        <w:rPr>
          <w:rFonts w:ascii="Times New Roman" w:hAnsi="Times New Roman" w:cs="Times New Roman"/>
          <w:lang w:val="en-GB"/>
        </w:rPr>
        <w:t>tween West Germany and the USSR / J. Dannenberg</w:t>
      </w:r>
      <w:r w:rsidRPr="00747EAA">
        <w:rPr>
          <w:rFonts w:ascii="Times New Roman" w:hAnsi="Times New Roman" w:cs="Times New Roman"/>
          <w:lang w:val="en-GB"/>
        </w:rPr>
        <w:t xml:space="preserve"> - Oxford: OUP Oxford, 2008.</w:t>
      </w:r>
      <w:r w:rsidRPr="00A72CD8">
        <w:rPr>
          <w:rFonts w:ascii="Times New Roman" w:hAnsi="Times New Roman" w:cs="Times New Roman"/>
          <w:lang w:val="en-US"/>
        </w:rPr>
        <w:t xml:space="preserve"> - 260 </w:t>
      </w:r>
      <w:r>
        <w:rPr>
          <w:rFonts w:ascii="Times New Roman" w:hAnsi="Times New Roman" w:cs="Times New Roman"/>
          <w:lang w:val="en-GB"/>
        </w:rPr>
        <w:t>p.;</w:t>
      </w:r>
    </w:p>
    <w:p w:rsidR="00193C73" w:rsidRPr="00193C73" w:rsidRDefault="00193C73" w:rsidP="000A37AB">
      <w:pPr>
        <w:pStyle w:val="a7"/>
        <w:numPr>
          <w:ilvl w:val="3"/>
          <w:numId w:val="2"/>
        </w:numPr>
        <w:spacing w:line="360" w:lineRule="auto"/>
        <w:ind w:left="993"/>
        <w:jc w:val="both"/>
        <w:rPr>
          <w:rFonts w:ascii="Times New Roman" w:hAnsi="Times New Roman" w:cs="Times New Roman"/>
          <w:sz w:val="24"/>
          <w:szCs w:val="24"/>
          <w:lang w:val="en-US"/>
        </w:rPr>
      </w:pPr>
      <w:r w:rsidRPr="003A0E86">
        <w:rPr>
          <w:rFonts w:ascii="Times New Roman" w:hAnsi="Times New Roman" w:cs="Times New Roman"/>
          <w:lang w:val="en-US"/>
        </w:rPr>
        <w:t>David M</w:t>
      </w:r>
      <w:r w:rsidRPr="003A0E86">
        <w:rPr>
          <w:rFonts w:ascii="Times New Roman" w:hAnsi="Times New Roman" w:cs="Times New Roman"/>
          <w:lang w:val="en-GB"/>
        </w:rPr>
        <w:t>.</w:t>
      </w:r>
      <w:r w:rsidRPr="003A0E86">
        <w:rPr>
          <w:rFonts w:ascii="Times New Roman" w:hAnsi="Times New Roman" w:cs="Times New Roman"/>
          <w:lang w:val="en-US"/>
        </w:rPr>
        <w:t>, Gower J</w:t>
      </w:r>
      <w:r w:rsidRPr="003A0E86">
        <w:rPr>
          <w:rFonts w:ascii="Times New Roman" w:hAnsi="Times New Roman" w:cs="Times New Roman"/>
          <w:lang w:val="en-GB"/>
        </w:rPr>
        <w:t>.</w:t>
      </w:r>
      <w:r w:rsidRPr="003A0E86">
        <w:rPr>
          <w:rFonts w:ascii="Times New Roman" w:hAnsi="Times New Roman" w:cs="Times New Roman"/>
          <w:lang w:val="en-US"/>
        </w:rPr>
        <w:t xml:space="preserve">, </w:t>
      </w:r>
      <w:proofErr w:type="spellStart"/>
      <w:r w:rsidRPr="003A0E86">
        <w:rPr>
          <w:rFonts w:ascii="Times New Roman" w:hAnsi="Times New Roman" w:cs="Times New Roman"/>
          <w:lang w:val="en-US"/>
        </w:rPr>
        <w:t>Haukkala</w:t>
      </w:r>
      <w:proofErr w:type="spellEnd"/>
      <w:r w:rsidRPr="003A0E86">
        <w:rPr>
          <w:rFonts w:ascii="Times New Roman" w:hAnsi="Times New Roman" w:cs="Times New Roman"/>
          <w:lang w:val="en-US"/>
        </w:rPr>
        <w:t xml:space="preserve"> H. National Perspectives on Russia: European Foreign Policy in the Making? / M. David, J. Gower, H. </w:t>
      </w:r>
      <w:proofErr w:type="spellStart"/>
      <w:r w:rsidRPr="003A0E86">
        <w:rPr>
          <w:rFonts w:ascii="Times New Roman" w:hAnsi="Times New Roman" w:cs="Times New Roman"/>
          <w:lang w:val="en-US"/>
        </w:rPr>
        <w:t>Haukkala</w:t>
      </w:r>
      <w:proofErr w:type="spellEnd"/>
      <w:r w:rsidRPr="003A0E86">
        <w:rPr>
          <w:rFonts w:ascii="Times New Roman" w:hAnsi="Times New Roman" w:cs="Times New Roman"/>
          <w:lang w:val="en-US"/>
        </w:rPr>
        <w:t xml:space="preserve"> - NY: </w:t>
      </w:r>
      <w:proofErr w:type="spellStart"/>
      <w:r w:rsidRPr="003A0E86">
        <w:rPr>
          <w:rFonts w:ascii="Times New Roman" w:hAnsi="Times New Roman" w:cs="Times New Roman"/>
          <w:lang w:val="en-US"/>
        </w:rPr>
        <w:t>Routledge</w:t>
      </w:r>
      <w:proofErr w:type="spellEnd"/>
      <w:r w:rsidRPr="003A0E86">
        <w:rPr>
          <w:rFonts w:ascii="Times New Roman" w:hAnsi="Times New Roman" w:cs="Times New Roman"/>
          <w:lang w:val="en-US"/>
        </w:rPr>
        <w:t>, 2013. - 276 p.</w:t>
      </w:r>
      <w:r w:rsidRPr="003F1487">
        <w:rPr>
          <w:rFonts w:ascii="Times New Roman" w:hAnsi="Times New Roman" w:cs="Times New Roman"/>
          <w:lang w:val="en-US"/>
        </w:rPr>
        <w:t>;</w:t>
      </w:r>
    </w:p>
    <w:p w:rsidR="00193C73" w:rsidRPr="00193C73" w:rsidRDefault="00193C73" w:rsidP="000A37AB">
      <w:pPr>
        <w:pStyle w:val="a7"/>
        <w:numPr>
          <w:ilvl w:val="3"/>
          <w:numId w:val="2"/>
        </w:numPr>
        <w:spacing w:line="360" w:lineRule="auto"/>
        <w:ind w:left="993"/>
        <w:jc w:val="both"/>
        <w:rPr>
          <w:rFonts w:ascii="Times New Roman" w:hAnsi="Times New Roman" w:cs="Times New Roman"/>
          <w:sz w:val="24"/>
          <w:szCs w:val="24"/>
          <w:lang w:val="en-US"/>
        </w:rPr>
      </w:pPr>
      <w:r w:rsidRPr="007B1A23">
        <w:rPr>
          <w:rFonts w:ascii="Times New Roman" w:hAnsi="Times New Roman" w:cs="Times New Roman"/>
          <w:lang w:val="en-US"/>
        </w:rPr>
        <w:t xml:space="preserve">Fink C., Schaefer B. </w:t>
      </w:r>
      <w:proofErr w:type="spellStart"/>
      <w:r w:rsidRPr="007B1A23">
        <w:rPr>
          <w:rFonts w:ascii="Times New Roman" w:hAnsi="Times New Roman" w:cs="Times New Roman"/>
          <w:lang w:val="en-US"/>
        </w:rPr>
        <w:t>Ostpolitik</w:t>
      </w:r>
      <w:proofErr w:type="spellEnd"/>
      <w:r w:rsidRPr="007B1A23">
        <w:rPr>
          <w:rFonts w:ascii="Times New Roman" w:hAnsi="Times New Roman" w:cs="Times New Roman"/>
          <w:lang w:val="en-US"/>
        </w:rPr>
        <w:t>, 1969-1974</w:t>
      </w:r>
      <w:r>
        <w:rPr>
          <w:rFonts w:ascii="Times New Roman" w:hAnsi="Times New Roman" w:cs="Times New Roman"/>
          <w:lang w:val="en-US"/>
        </w:rPr>
        <w:t>: European and Global Responses / C. Fink, B. Schaefer</w:t>
      </w:r>
      <w:r w:rsidRPr="007B1A23">
        <w:rPr>
          <w:rFonts w:ascii="Times New Roman" w:hAnsi="Times New Roman" w:cs="Times New Roman"/>
          <w:lang w:val="en-US"/>
        </w:rPr>
        <w:t xml:space="preserve"> - Cambridge: Cambridge University Press, 2011.</w:t>
      </w:r>
      <w:r>
        <w:rPr>
          <w:rFonts w:ascii="Times New Roman" w:hAnsi="Times New Roman" w:cs="Times New Roman"/>
          <w:lang w:val="en-US"/>
        </w:rPr>
        <w:t xml:space="preserve"> - 322 p.;</w:t>
      </w:r>
    </w:p>
    <w:p w:rsidR="00193C73" w:rsidRPr="008053B9" w:rsidRDefault="00193C73" w:rsidP="000A37AB">
      <w:pPr>
        <w:pStyle w:val="a7"/>
        <w:numPr>
          <w:ilvl w:val="3"/>
          <w:numId w:val="2"/>
        </w:numPr>
        <w:spacing w:line="360" w:lineRule="auto"/>
        <w:ind w:left="993"/>
        <w:jc w:val="both"/>
        <w:rPr>
          <w:rFonts w:ascii="Times New Roman" w:hAnsi="Times New Roman" w:cs="Times New Roman"/>
          <w:sz w:val="24"/>
          <w:szCs w:val="24"/>
          <w:lang w:val="de-DE"/>
        </w:rPr>
      </w:pPr>
      <w:r w:rsidRPr="00895E6D">
        <w:rPr>
          <w:rFonts w:ascii="Times New Roman" w:hAnsi="Times New Roman" w:cs="Times New Roman"/>
          <w:lang w:val="de-DE"/>
        </w:rPr>
        <w:t>Fischer F. Im deutschen Interesse: Die Ostpo</w:t>
      </w:r>
      <w:r>
        <w:rPr>
          <w:rFonts w:ascii="Times New Roman" w:hAnsi="Times New Roman" w:cs="Times New Roman"/>
          <w:lang w:val="de-DE"/>
        </w:rPr>
        <w:t>litik der SPD von 1969 bis 1989 / F. Fischer</w:t>
      </w:r>
      <w:r w:rsidRPr="00895E6D">
        <w:rPr>
          <w:rFonts w:ascii="Times New Roman" w:hAnsi="Times New Roman" w:cs="Times New Roman"/>
          <w:lang w:val="de-DE"/>
        </w:rPr>
        <w:t xml:space="preserve"> - Husum: Matthiesen Verlag, 2001.</w:t>
      </w:r>
      <w:r>
        <w:rPr>
          <w:rFonts w:ascii="Times New Roman" w:hAnsi="Times New Roman" w:cs="Times New Roman"/>
          <w:lang w:val="de-DE"/>
        </w:rPr>
        <w:t xml:space="preserve"> - 460 s.;</w:t>
      </w:r>
    </w:p>
    <w:p w:rsidR="008053B9" w:rsidRPr="008053B9" w:rsidRDefault="008053B9" w:rsidP="000A37AB">
      <w:pPr>
        <w:pStyle w:val="a7"/>
        <w:numPr>
          <w:ilvl w:val="3"/>
          <w:numId w:val="2"/>
        </w:numPr>
        <w:spacing w:line="360" w:lineRule="auto"/>
        <w:ind w:left="993"/>
        <w:jc w:val="both"/>
        <w:rPr>
          <w:rFonts w:ascii="Times New Roman" w:hAnsi="Times New Roman" w:cs="Times New Roman"/>
          <w:sz w:val="24"/>
          <w:szCs w:val="24"/>
          <w:lang w:val="en-US"/>
        </w:rPr>
      </w:pPr>
      <w:proofErr w:type="spellStart"/>
      <w:r w:rsidRPr="003A0E86">
        <w:rPr>
          <w:rFonts w:ascii="Times New Roman" w:hAnsi="Times New Roman" w:cs="Times New Roman"/>
          <w:lang w:val="en-US"/>
        </w:rPr>
        <w:t>Kurpas</w:t>
      </w:r>
      <w:proofErr w:type="spellEnd"/>
      <w:r w:rsidRPr="003A0E86">
        <w:rPr>
          <w:rFonts w:ascii="Times New Roman" w:hAnsi="Times New Roman" w:cs="Times New Roman"/>
          <w:lang w:val="en-US"/>
        </w:rPr>
        <w:t xml:space="preserve"> S., </w:t>
      </w:r>
      <w:proofErr w:type="spellStart"/>
      <w:r w:rsidRPr="003A0E86">
        <w:rPr>
          <w:rFonts w:ascii="Times New Roman" w:hAnsi="Times New Roman" w:cs="Times New Roman"/>
          <w:lang w:val="en-US"/>
        </w:rPr>
        <w:t>Riecke</w:t>
      </w:r>
      <w:proofErr w:type="spellEnd"/>
      <w:r w:rsidRPr="003A0E86">
        <w:rPr>
          <w:rFonts w:ascii="Times New Roman" w:hAnsi="Times New Roman" w:cs="Times New Roman"/>
          <w:lang w:val="en-US"/>
        </w:rPr>
        <w:t xml:space="preserve"> H. The 2007 German EU Presidency: A Midterm Report / </w:t>
      </w:r>
      <w:r w:rsidRPr="003A0E86">
        <w:rPr>
          <w:rFonts w:ascii="Times New Roman" w:hAnsi="Times New Roman" w:cs="Times New Roman"/>
          <w:lang w:val="en-GB"/>
        </w:rPr>
        <w:t xml:space="preserve">S. </w:t>
      </w:r>
      <w:proofErr w:type="spellStart"/>
      <w:r w:rsidRPr="003A0E86">
        <w:rPr>
          <w:rFonts w:ascii="Times New Roman" w:hAnsi="Times New Roman" w:cs="Times New Roman"/>
          <w:lang w:val="en-GB"/>
        </w:rPr>
        <w:t>Kurpas</w:t>
      </w:r>
      <w:proofErr w:type="spellEnd"/>
      <w:r w:rsidRPr="003A0E86">
        <w:rPr>
          <w:rFonts w:ascii="Times New Roman" w:hAnsi="Times New Roman" w:cs="Times New Roman"/>
          <w:lang w:val="en-GB"/>
        </w:rPr>
        <w:t xml:space="preserve">, H. </w:t>
      </w:r>
      <w:proofErr w:type="spellStart"/>
      <w:r w:rsidRPr="003A0E86">
        <w:rPr>
          <w:rFonts w:ascii="Times New Roman" w:hAnsi="Times New Roman" w:cs="Times New Roman"/>
          <w:lang w:val="en-GB"/>
        </w:rPr>
        <w:t>Riecke</w:t>
      </w:r>
      <w:proofErr w:type="spellEnd"/>
      <w:r w:rsidRPr="003A0E86">
        <w:rPr>
          <w:rFonts w:ascii="Times New Roman" w:hAnsi="Times New Roman" w:cs="Times New Roman"/>
          <w:lang w:val="en-US"/>
        </w:rPr>
        <w:t xml:space="preserve"> - Stockholm: Swedish Institute for European Policy Studies, 2007. - 69 p.</w:t>
      </w:r>
      <w:r w:rsidRPr="003F1487">
        <w:rPr>
          <w:rFonts w:ascii="Times New Roman" w:hAnsi="Times New Roman" w:cs="Times New Roman"/>
          <w:lang w:val="en-US"/>
        </w:rPr>
        <w:t>;</w:t>
      </w:r>
    </w:p>
    <w:p w:rsidR="008053B9" w:rsidRPr="008053B9" w:rsidRDefault="008053B9" w:rsidP="000A37AB">
      <w:pPr>
        <w:pStyle w:val="a7"/>
        <w:numPr>
          <w:ilvl w:val="3"/>
          <w:numId w:val="2"/>
        </w:numPr>
        <w:spacing w:line="360" w:lineRule="auto"/>
        <w:ind w:left="993"/>
        <w:jc w:val="both"/>
        <w:rPr>
          <w:rFonts w:ascii="Times New Roman" w:hAnsi="Times New Roman" w:cs="Times New Roman"/>
          <w:sz w:val="24"/>
          <w:szCs w:val="24"/>
          <w:lang w:val="de-DE"/>
        </w:rPr>
      </w:pPr>
      <w:r w:rsidRPr="00A72CD8">
        <w:rPr>
          <w:rFonts w:ascii="Times New Roman" w:hAnsi="Times New Roman" w:cs="Times New Roman"/>
          <w:lang w:val="de-DE"/>
        </w:rPr>
        <w:t>Kuschel S. Die neue Ostpolitik: Entspannung unter der Regier</w:t>
      </w:r>
      <w:r>
        <w:rPr>
          <w:rFonts w:ascii="Times New Roman" w:hAnsi="Times New Roman" w:cs="Times New Roman"/>
          <w:lang w:val="de-DE"/>
        </w:rPr>
        <w:t>ung Brandt / Scheel (1969-1974) / S. Kuschel</w:t>
      </w:r>
      <w:r w:rsidRPr="00A72CD8">
        <w:rPr>
          <w:rFonts w:ascii="Times New Roman" w:hAnsi="Times New Roman" w:cs="Times New Roman"/>
          <w:lang w:val="de-DE"/>
        </w:rPr>
        <w:t xml:space="preserve"> - Norderstedt: GRIN Verlag, 2011. - 24 s.</w:t>
      </w:r>
      <w:r w:rsidRPr="00193C73">
        <w:rPr>
          <w:rFonts w:ascii="Times New Roman" w:hAnsi="Times New Roman" w:cs="Times New Roman"/>
          <w:lang w:val="de-DE"/>
        </w:rPr>
        <w:t>;</w:t>
      </w:r>
    </w:p>
    <w:p w:rsidR="008053B9" w:rsidRPr="008053B9" w:rsidRDefault="008053B9" w:rsidP="000A37AB">
      <w:pPr>
        <w:pStyle w:val="a7"/>
        <w:numPr>
          <w:ilvl w:val="3"/>
          <w:numId w:val="2"/>
        </w:numPr>
        <w:spacing w:line="360" w:lineRule="auto"/>
        <w:ind w:left="993"/>
        <w:jc w:val="both"/>
        <w:rPr>
          <w:rFonts w:ascii="Times New Roman" w:hAnsi="Times New Roman" w:cs="Times New Roman"/>
          <w:sz w:val="24"/>
          <w:szCs w:val="24"/>
          <w:lang w:val="de-DE"/>
        </w:rPr>
      </w:pPr>
      <w:r w:rsidRPr="00895E6D">
        <w:rPr>
          <w:rFonts w:ascii="Times New Roman" w:hAnsi="Times New Roman" w:cs="Times New Roman"/>
          <w:lang w:val="de-DE"/>
        </w:rPr>
        <w:t>Maul C. Egon Bahr und die Ostpoliti</w:t>
      </w:r>
      <w:r>
        <w:rPr>
          <w:rFonts w:ascii="Times New Roman" w:hAnsi="Times New Roman" w:cs="Times New Roman"/>
          <w:lang w:val="de-DE"/>
        </w:rPr>
        <w:t>k der sozialliberalen Koalition / C. Maul</w:t>
      </w:r>
      <w:r w:rsidRPr="00895E6D">
        <w:rPr>
          <w:rFonts w:ascii="Times New Roman" w:hAnsi="Times New Roman" w:cs="Times New Roman"/>
          <w:lang w:val="de-DE"/>
        </w:rPr>
        <w:t xml:space="preserve"> - Stuttgart: Universität Stuttgart, 2004.</w:t>
      </w:r>
      <w:r>
        <w:rPr>
          <w:rFonts w:ascii="Times New Roman" w:hAnsi="Times New Roman" w:cs="Times New Roman"/>
          <w:lang w:val="de-DE"/>
        </w:rPr>
        <w:t xml:space="preserve"> - 36 s.;</w:t>
      </w:r>
    </w:p>
    <w:p w:rsidR="00193C73" w:rsidRPr="008053B9" w:rsidRDefault="004A48A3" w:rsidP="000A37AB">
      <w:pPr>
        <w:pStyle w:val="a7"/>
        <w:numPr>
          <w:ilvl w:val="3"/>
          <w:numId w:val="2"/>
        </w:numPr>
        <w:spacing w:line="360" w:lineRule="auto"/>
        <w:ind w:left="993"/>
        <w:jc w:val="both"/>
        <w:rPr>
          <w:rFonts w:ascii="Times New Roman" w:hAnsi="Times New Roman" w:cs="Times New Roman"/>
          <w:sz w:val="24"/>
          <w:szCs w:val="24"/>
          <w:lang w:val="en-US"/>
        </w:rPr>
      </w:pPr>
      <w:proofErr w:type="spellStart"/>
      <w:r w:rsidRPr="00747EAA">
        <w:rPr>
          <w:rFonts w:ascii="Times New Roman" w:hAnsi="Times New Roman" w:cs="Times New Roman"/>
          <w:lang w:val="en-GB"/>
        </w:rPr>
        <w:t>Mitrany</w:t>
      </w:r>
      <w:proofErr w:type="spellEnd"/>
      <w:r w:rsidRPr="00747EAA">
        <w:rPr>
          <w:rFonts w:ascii="Times New Roman" w:hAnsi="Times New Roman" w:cs="Times New Roman"/>
          <w:lang w:val="en-GB"/>
        </w:rPr>
        <w:t xml:space="preserve"> D. Th</w:t>
      </w:r>
      <w:r>
        <w:rPr>
          <w:rFonts w:ascii="Times New Roman" w:hAnsi="Times New Roman" w:cs="Times New Roman"/>
          <w:lang w:val="en-GB"/>
        </w:rPr>
        <w:t xml:space="preserve">e Functional Theory of Politics / D. </w:t>
      </w:r>
      <w:proofErr w:type="spellStart"/>
      <w:r>
        <w:rPr>
          <w:rFonts w:ascii="Times New Roman" w:hAnsi="Times New Roman" w:cs="Times New Roman"/>
          <w:lang w:val="en-GB"/>
        </w:rPr>
        <w:t>Mitrany</w:t>
      </w:r>
      <w:proofErr w:type="spellEnd"/>
      <w:r w:rsidRPr="00747EAA">
        <w:rPr>
          <w:rFonts w:ascii="Times New Roman" w:hAnsi="Times New Roman" w:cs="Times New Roman"/>
          <w:lang w:val="en-GB"/>
        </w:rPr>
        <w:t xml:space="preserve"> - London: School of Economics &amp; Political Science, 1976.</w:t>
      </w:r>
      <w:r w:rsidRPr="00F554E3">
        <w:rPr>
          <w:rFonts w:ascii="Times New Roman" w:hAnsi="Times New Roman" w:cs="Times New Roman"/>
          <w:lang w:val="en-US"/>
        </w:rPr>
        <w:t xml:space="preserve"> - 294 </w:t>
      </w:r>
      <w:r>
        <w:rPr>
          <w:rFonts w:ascii="Times New Roman" w:hAnsi="Times New Roman" w:cs="Times New Roman"/>
          <w:lang w:val="en-GB"/>
        </w:rPr>
        <w:t>p.;</w:t>
      </w:r>
    </w:p>
    <w:p w:rsidR="008053B9" w:rsidRPr="004A48A3" w:rsidRDefault="008053B9" w:rsidP="000A37AB">
      <w:pPr>
        <w:pStyle w:val="a7"/>
        <w:numPr>
          <w:ilvl w:val="3"/>
          <w:numId w:val="2"/>
        </w:numPr>
        <w:spacing w:line="360" w:lineRule="auto"/>
        <w:ind w:left="993"/>
        <w:jc w:val="both"/>
        <w:rPr>
          <w:rFonts w:ascii="Times New Roman" w:hAnsi="Times New Roman" w:cs="Times New Roman"/>
          <w:sz w:val="24"/>
          <w:szCs w:val="24"/>
          <w:lang w:val="en-US"/>
        </w:rPr>
      </w:pPr>
      <w:proofErr w:type="spellStart"/>
      <w:r w:rsidRPr="00EA66E1">
        <w:rPr>
          <w:rFonts w:ascii="Times New Roman" w:hAnsi="Times New Roman" w:cs="Times New Roman"/>
          <w:lang w:val="en-US"/>
        </w:rPr>
        <w:lastRenderedPageBreak/>
        <w:t>Noack</w:t>
      </w:r>
      <w:proofErr w:type="spellEnd"/>
      <w:r w:rsidRPr="00EA66E1">
        <w:rPr>
          <w:rFonts w:ascii="Times New Roman" w:hAnsi="Times New Roman" w:cs="Times New Roman"/>
          <w:lang w:val="en-US"/>
        </w:rPr>
        <w:t xml:space="preserve"> A. The "</w:t>
      </w:r>
      <w:proofErr w:type="spellStart"/>
      <w:r w:rsidRPr="00EA66E1">
        <w:rPr>
          <w:rFonts w:ascii="Times New Roman" w:hAnsi="Times New Roman" w:cs="Times New Roman"/>
          <w:lang w:val="en-US"/>
        </w:rPr>
        <w:t>Ostpolitik</w:t>
      </w:r>
      <w:proofErr w:type="spellEnd"/>
      <w:r w:rsidRPr="00EA66E1">
        <w:rPr>
          <w:rFonts w:ascii="Times New Roman" w:hAnsi="Times New Roman" w:cs="Times New Roman"/>
          <w:lang w:val="en-US"/>
        </w:rPr>
        <w:t xml:space="preserve">" of the Social-liberal Coalition / A. </w:t>
      </w:r>
      <w:proofErr w:type="spellStart"/>
      <w:r w:rsidRPr="00EA66E1">
        <w:rPr>
          <w:rFonts w:ascii="Times New Roman" w:hAnsi="Times New Roman" w:cs="Times New Roman"/>
          <w:lang w:val="en-US"/>
        </w:rPr>
        <w:t>Noack</w:t>
      </w:r>
      <w:proofErr w:type="spellEnd"/>
      <w:r w:rsidRPr="00EA66E1">
        <w:rPr>
          <w:rFonts w:ascii="Times New Roman" w:hAnsi="Times New Roman" w:cs="Times New Roman"/>
          <w:lang w:val="en-US"/>
        </w:rPr>
        <w:t xml:space="preserve"> - Norderstedt: GRIN </w:t>
      </w:r>
      <w:proofErr w:type="spellStart"/>
      <w:r w:rsidRPr="00EA66E1">
        <w:rPr>
          <w:rFonts w:ascii="Times New Roman" w:hAnsi="Times New Roman" w:cs="Times New Roman"/>
          <w:lang w:val="en-US"/>
        </w:rPr>
        <w:t>Verlag</w:t>
      </w:r>
      <w:proofErr w:type="spellEnd"/>
      <w:r w:rsidRPr="00EA66E1">
        <w:rPr>
          <w:rFonts w:ascii="Times New Roman" w:hAnsi="Times New Roman" w:cs="Times New Roman"/>
          <w:lang w:val="en-US"/>
        </w:rPr>
        <w:t>, 2003. - 28 p.;</w:t>
      </w:r>
    </w:p>
    <w:p w:rsidR="004A48A3" w:rsidRPr="004A48A3" w:rsidRDefault="004A48A3" w:rsidP="000A37AB">
      <w:pPr>
        <w:pStyle w:val="a7"/>
        <w:numPr>
          <w:ilvl w:val="3"/>
          <w:numId w:val="2"/>
        </w:numPr>
        <w:spacing w:line="360" w:lineRule="auto"/>
        <w:ind w:left="993"/>
        <w:jc w:val="both"/>
        <w:rPr>
          <w:rFonts w:ascii="Times New Roman" w:hAnsi="Times New Roman" w:cs="Times New Roman"/>
          <w:sz w:val="24"/>
          <w:szCs w:val="24"/>
          <w:lang w:val="en-US"/>
        </w:rPr>
      </w:pPr>
      <w:r w:rsidRPr="00913B61">
        <w:rPr>
          <w:rFonts w:ascii="Times New Roman" w:hAnsi="Times New Roman" w:cs="Times New Roman"/>
          <w:lang w:val="en-US"/>
        </w:rPr>
        <w:t xml:space="preserve">Pittman A. From </w:t>
      </w:r>
      <w:proofErr w:type="spellStart"/>
      <w:r w:rsidRPr="00913B61">
        <w:rPr>
          <w:rFonts w:ascii="Times New Roman" w:hAnsi="Times New Roman" w:cs="Times New Roman"/>
          <w:lang w:val="en-US"/>
        </w:rPr>
        <w:t>Ostpolitik</w:t>
      </w:r>
      <w:proofErr w:type="spellEnd"/>
      <w:r w:rsidRPr="00913B61">
        <w:rPr>
          <w:rFonts w:ascii="Times New Roman" w:hAnsi="Times New Roman" w:cs="Times New Roman"/>
          <w:lang w:val="en-US"/>
        </w:rPr>
        <w:t xml:space="preserve"> to Reunification: West Ge</w:t>
      </w:r>
      <w:r>
        <w:rPr>
          <w:rFonts w:ascii="Times New Roman" w:hAnsi="Times New Roman" w:cs="Times New Roman"/>
          <w:lang w:val="en-US"/>
        </w:rPr>
        <w:t>rman-Soviet Political Relations / A. Pittman</w:t>
      </w:r>
      <w:r w:rsidRPr="00913B61">
        <w:rPr>
          <w:rFonts w:ascii="Times New Roman" w:hAnsi="Times New Roman" w:cs="Times New Roman"/>
          <w:lang w:val="en-US"/>
        </w:rPr>
        <w:t xml:space="preserve"> - Cambridge: Cambridge University Press, 1992.</w:t>
      </w:r>
      <w:r>
        <w:rPr>
          <w:rFonts w:ascii="Times New Roman" w:hAnsi="Times New Roman" w:cs="Times New Roman"/>
          <w:lang w:val="en-US"/>
        </w:rPr>
        <w:t xml:space="preserve"> - 248 p.;</w:t>
      </w:r>
    </w:p>
    <w:p w:rsidR="004A48A3" w:rsidRPr="00EA66E1" w:rsidRDefault="00EA66E1" w:rsidP="000A37AB">
      <w:pPr>
        <w:pStyle w:val="a7"/>
        <w:numPr>
          <w:ilvl w:val="3"/>
          <w:numId w:val="2"/>
        </w:numPr>
        <w:spacing w:line="360" w:lineRule="auto"/>
        <w:ind w:left="993"/>
        <w:jc w:val="both"/>
        <w:rPr>
          <w:rFonts w:ascii="Times New Roman" w:hAnsi="Times New Roman" w:cs="Times New Roman"/>
          <w:sz w:val="24"/>
          <w:szCs w:val="24"/>
          <w:lang w:val="de-DE"/>
        </w:rPr>
      </w:pPr>
      <w:r w:rsidRPr="00581BB9">
        <w:rPr>
          <w:rFonts w:ascii="Times New Roman" w:hAnsi="Times New Roman" w:cs="Times New Roman"/>
          <w:lang w:val="de-DE"/>
        </w:rPr>
        <w:t>Rothe</w:t>
      </w:r>
      <w:r>
        <w:rPr>
          <w:rFonts w:ascii="Times New Roman" w:hAnsi="Times New Roman" w:cs="Times New Roman"/>
          <w:lang w:val="de-DE"/>
        </w:rPr>
        <w:t>r B. Willy Brandts Außenpolitik / B. Rother</w:t>
      </w:r>
      <w:r w:rsidRPr="00581BB9">
        <w:rPr>
          <w:rFonts w:ascii="Times New Roman" w:hAnsi="Times New Roman" w:cs="Times New Roman"/>
          <w:lang w:val="de-DE"/>
        </w:rPr>
        <w:t xml:space="preserve"> - Wiesbaden: Springer, 2014.</w:t>
      </w:r>
      <w:r>
        <w:rPr>
          <w:rFonts w:ascii="Times New Roman" w:hAnsi="Times New Roman" w:cs="Times New Roman"/>
          <w:lang w:val="de-DE"/>
        </w:rPr>
        <w:t xml:space="preserve"> - 367 s.;</w:t>
      </w:r>
    </w:p>
    <w:p w:rsidR="00EA66E1" w:rsidRPr="00A72CD8" w:rsidRDefault="00EA66E1" w:rsidP="000A37AB">
      <w:pPr>
        <w:pStyle w:val="a7"/>
        <w:numPr>
          <w:ilvl w:val="3"/>
          <w:numId w:val="2"/>
        </w:numPr>
        <w:spacing w:line="360" w:lineRule="auto"/>
        <w:ind w:left="993"/>
        <w:jc w:val="both"/>
        <w:rPr>
          <w:rFonts w:ascii="Times New Roman" w:hAnsi="Times New Roman" w:cs="Times New Roman"/>
          <w:sz w:val="24"/>
          <w:szCs w:val="24"/>
          <w:lang w:val="en-US"/>
        </w:rPr>
      </w:pPr>
      <w:proofErr w:type="spellStart"/>
      <w:r w:rsidRPr="00747EAA">
        <w:rPr>
          <w:rFonts w:ascii="Times New Roman" w:hAnsi="Times New Roman" w:cs="Times New Roman"/>
          <w:lang w:val="en-GB"/>
        </w:rPr>
        <w:t>Sarotte</w:t>
      </w:r>
      <w:proofErr w:type="spellEnd"/>
      <w:r w:rsidRPr="00747EAA">
        <w:rPr>
          <w:rFonts w:ascii="Times New Roman" w:hAnsi="Times New Roman" w:cs="Times New Roman"/>
          <w:lang w:val="en-GB"/>
        </w:rPr>
        <w:t xml:space="preserve"> M. Dealing with the Devil: East Germany, Dét</w:t>
      </w:r>
      <w:r>
        <w:rPr>
          <w:rFonts w:ascii="Times New Roman" w:hAnsi="Times New Roman" w:cs="Times New Roman"/>
          <w:lang w:val="en-GB"/>
        </w:rPr>
        <w:t xml:space="preserve">ente, and </w:t>
      </w:r>
      <w:proofErr w:type="spellStart"/>
      <w:r>
        <w:rPr>
          <w:rFonts w:ascii="Times New Roman" w:hAnsi="Times New Roman" w:cs="Times New Roman"/>
          <w:lang w:val="en-GB"/>
        </w:rPr>
        <w:t>Ostpolitik</w:t>
      </w:r>
      <w:proofErr w:type="spellEnd"/>
      <w:r>
        <w:rPr>
          <w:rFonts w:ascii="Times New Roman" w:hAnsi="Times New Roman" w:cs="Times New Roman"/>
          <w:lang w:val="en-GB"/>
        </w:rPr>
        <w:t xml:space="preserve">, 1969-1973 / M. </w:t>
      </w:r>
      <w:proofErr w:type="spellStart"/>
      <w:r>
        <w:rPr>
          <w:rFonts w:ascii="Times New Roman" w:hAnsi="Times New Roman" w:cs="Times New Roman"/>
          <w:lang w:val="en-GB"/>
        </w:rPr>
        <w:t>Sarotte</w:t>
      </w:r>
      <w:proofErr w:type="spellEnd"/>
      <w:r w:rsidRPr="00747EAA">
        <w:rPr>
          <w:rFonts w:ascii="Times New Roman" w:hAnsi="Times New Roman" w:cs="Times New Roman"/>
          <w:lang w:val="en-GB"/>
        </w:rPr>
        <w:t xml:space="preserve"> - Chapel Hill: The University of North Carolina Press, 2001.</w:t>
      </w:r>
      <w:r>
        <w:rPr>
          <w:rFonts w:ascii="Times New Roman" w:hAnsi="Times New Roman" w:cs="Times New Roman"/>
          <w:lang w:val="en-GB"/>
        </w:rPr>
        <w:t xml:space="preserve"> - 328 p.;</w:t>
      </w:r>
    </w:p>
    <w:p w:rsidR="00EA66E1" w:rsidRPr="00EA66E1" w:rsidRDefault="00EA66E1" w:rsidP="000A37AB">
      <w:pPr>
        <w:pStyle w:val="a7"/>
        <w:numPr>
          <w:ilvl w:val="3"/>
          <w:numId w:val="2"/>
        </w:numPr>
        <w:spacing w:line="360" w:lineRule="auto"/>
        <w:ind w:left="993"/>
        <w:jc w:val="both"/>
        <w:rPr>
          <w:rFonts w:ascii="Times New Roman" w:hAnsi="Times New Roman" w:cs="Times New Roman"/>
          <w:sz w:val="24"/>
          <w:szCs w:val="24"/>
          <w:lang w:val="en-US"/>
        </w:rPr>
      </w:pPr>
      <w:proofErr w:type="spellStart"/>
      <w:r w:rsidRPr="00747EAA">
        <w:rPr>
          <w:rFonts w:ascii="Times New Roman" w:hAnsi="Times New Roman" w:cs="Times New Roman"/>
          <w:lang w:val="en-GB"/>
        </w:rPr>
        <w:t>Villaume</w:t>
      </w:r>
      <w:proofErr w:type="spellEnd"/>
      <w:r w:rsidRPr="00747EAA">
        <w:rPr>
          <w:rFonts w:ascii="Times New Roman" w:hAnsi="Times New Roman" w:cs="Times New Roman"/>
          <w:lang w:val="en-GB"/>
        </w:rPr>
        <w:t xml:space="preserve"> P., </w:t>
      </w:r>
      <w:proofErr w:type="spellStart"/>
      <w:r w:rsidRPr="00747EAA">
        <w:rPr>
          <w:rFonts w:ascii="Times New Roman" w:hAnsi="Times New Roman" w:cs="Times New Roman"/>
          <w:lang w:val="en-GB"/>
        </w:rPr>
        <w:t>Westad</w:t>
      </w:r>
      <w:proofErr w:type="spellEnd"/>
      <w:r w:rsidRPr="00747EAA">
        <w:rPr>
          <w:rFonts w:ascii="Times New Roman" w:hAnsi="Times New Roman" w:cs="Times New Roman"/>
          <w:lang w:val="en-GB"/>
        </w:rPr>
        <w:t xml:space="preserve"> O. Perforating the Iron Curtain: European Détente, Transatlantic Relatio</w:t>
      </w:r>
      <w:r>
        <w:rPr>
          <w:rFonts w:ascii="Times New Roman" w:hAnsi="Times New Roman" w:cs="Times New Roman"/>
          <w:lang w:val="en-GB"/>
        </w:rPr>
        <w:t xml:space="preserve">ns, and the Cold War, 1965-1985 / P. </w:t>
      </w:r>
      <w:proofErr w:type="spellStart"/>
      <w:r>
        <w:rPr>
          <w:rFonts w:ascii="Times New Roman" w:hAnsi="Times New Roman" w:cs="Times New Roman"/>
          <w:lang w:val="en-GB"/>
        </w:rPr>
        <w:t>Villaume</w:t>
      </w:r>
      <w:proofErr w:type="spellEnd"/>
      <w:r>
        <w:rPr>
          <w:rFonts w:ascii="Times New Roman" w:hAnsi="Times New Roman" w:cs="Times New Roman"/>
          <w:lang w:val="en-GB"/>
        </w:rPr>
        <w:t xml:space="preserve">, O. </w:t>
      </w:r>
      <w:proofErr w:type="spellStart"/>
      <w:r>
        <w:rPr>
          <w:rFonts w:ascii="Times New Roman" w:hAnsi="Times New Roman" w:cs="Times New Roman"/>
          <w:lang w:val="en-GB"/>
        </w:rPr>
        <w:t>Westad</w:t>
      </w:r>
      <w:proofErr w:type="spellEnd"/>
      <w:r w:rsidRPr="00747EAA">
        <w:rPr>
          <w:rFonts w:ascii="Times New Roman" w:hAnsi="Times New Roman" w:cs="Times New Roman"/>
          <w:lang w:val="en-GB"/>
        </w:rPr>
        <w:t xml:space="preserve"> - Copenhagen: Museum </w:t>
      </w:r>
      <w:proofErr w:type="spellStart"/>
      <w:r w:rsidRPr="00747EAA">
        <w:rPr>
          <w:rFonts w:ascii="Times New Roman" w:hAnsi="Times New Roman" w:cs="Times New Roman"/>
          <w:lang w:val="en-GB"/>
        </w:rPr>
        <w:t>Tusculanum</w:t>
      </w:r>
      <w:proofErr w:type="spellEnd"/>
      <w:r w:rsidRPr="00747EAA">
        <w:rPr>
          <w:rFonts w:ascii="Times New Roman" w:hAnsi="Times New Roman" w:cs="Times New Roman"/>
          <w:lang w:val="en-GB"/>
        </w:rPr>
        <w:t xml:space="preserve"> Press, 2010.</w:t>
      </w:r>
      <w:r>
        <w:rPr>
          <w:rFonts w:ascii="Times New Roman" w:hAnsi="Times New Roman" w:cs="Times New Roman"/>
          <w:lang w:val="en-GB"/>
        </w:rPr>
        <w:t xml:space="preserve"> - 272 p.;</w:t>
      </w:r>
    </w:p>
    <w:p w:rsidR="00EA66E1" w:rsidRPr="00EA66E1" w:rsidRDefault="00EA66E1" w:rsidP="000A37AB">
      <w:pPr>
        <w:pStyle w:val="a7"/>
        <w:numPr>
          <w:ilvl w:val="3"/>
          <w:numId w:val="2"/>
        </w:numPr>
        <w:spacing w:line="360" w:lineRule="auto"/>
        <w:ind w:left="993"/>
        <w:jc w:val="both"/>
        <w:rPr>
          <w:rFonts w:ascii="Times New Roman" w:hAnsi="Times New Roman" w:cs="Times New Roman"/>
          <w:sz w:val="24"/>
          <w:szCs w:val="24"/>
          <w:lang w:val="en-US"/>
        </w:rPr>
      </w:pPr>
      <w:r w:rsidRPr="003843D2">
        <w:rPr>
          <w:rFonts w:ascii="Times New Roman" w:hAnsi="Times New Roman" w:cs="Times New Roman"/>
        </w:rPr>
        <w:t>Белов В.Б. Экономическое сотрудничество между Российской Федерацией и ФРГ / В.Б. Белов // Современная Германия: экономика и политика / под ред. В</w:t>
      </w:r>
      <w:r w:rsidRPr="007E4BCD">
        <w:rPr>
          <w:rFonts w:ascii="Times New Roman" w:hAnsi="Times New Roman" w:cs="Times New Roman"/>
        </w:rPr>
        <w:t>.</w:t>
      </w:r>
      <w:r w:rsidRPr="003843D2">
        <w:rPr>
          <w:rFonts w:ascii="Times New Roman" w:hAnsi="Times New Roman" w:cs="Times New Roman"/>
        </w:rPr>
        <w:t>Б</w:t>
      </w:r>
      <w:r w:rsidRPr="007E4BCD">
        <w:rPr>
          <w:rFonts w:ascii="Times New Roman" w:hAnsi="Times New Roman" w:cs="Times New Roman"/>
        </w:rPr>
        <w:t xml:space="preserve">. </w:t>
      </w:r>
      <w:r w:rsidRPr="003843D2">
        <w:rPr>
          <w:rFonts w:ascii="Times New Roman" w:hAnsi="Times New Roman" w:cs="Times New Roman"/>
        </w:rPr>
        <w:t>Белова</w:t>
      </w:r>
      <w:r w:rsidRPr="007E4BCD">
        <w:rPr>
          <w:rFonts w:ascii="Times New Roman" w:hAnsi="Times New Roman" w:cs="Times New Roman"/>
        </w:rPr>
        <w:t xml:space="preserve">. - </w:t>
      </w:r>
      <w:r w:rsidRPr="003843D2">
        <w:rPr>
          <w:rFonts w:ascii="Times New Roman" w:hAnsi="Times New Roman" w:cs="Times New Roman"/>
        </w:rPr>
        <w:t>М</w:t>
      </w:r>
      <w:r w:rsidRPr="007E4BCD">
        <w:rPr>
          <w:rFonts w:ascii="Times New Roman" w:hAnsi="Times New Roman" w:cs="Times New Roman"/>
        </w:rPr>
        <w:t xml:space="preserve">.: </w:t>
      </w:r>
      <w:r w:rsidRPr="003843D2">
        <w:rPr>
          <w:rFonts w:ascii="Times New Roman" w:hAnsi="Times New Roman" w:cs="Times New Roman"/>
        </w:rPr>
        <w:t>Весь</w:t>
      </w:r>
      <w:r w:rsidRPr="007E4BCD">
        <w:rPr>
          <w:rFonts w:ascii="Times New Roman" w:hAnsi="Times New Roman" w:cs="Times New Roman"/>
        </w:rPr>
        <w:t xml:space="preserve"> </w:t>
      </w:r>
      <w:r w:rsidRPr="003843D2">
        <w:rPr>
          <w:rFonts w:ascii="Times New Roman" w:hAnsi="Times New Roman" w:cs="Times New Roman"/>
        </w:rPr>
        <w:t>Мир</w:t>
      </w:r>
      <w:r w:rsidRPr="007E4BCD">
        <w:rPr>
          <w:rFonts w:ascii="Times New Roman" w:hAnsi="Times New Roman" w:cs="Times New Roman"/>
        </w:rPr>
        <w:t xml:space="preserve">, 2015. - </w:t>
      </w:r>
      <w:r w:rsidRPr="003843D2">
        <w:rPr>
          <w:rFonts w:ascii="Times New Roman" w:hAnsi="Times New Roman" w:cs="Times New Roman"/>
        </w:rPr>
        <w:t>С</w:t>
      </w:r>
      <w:r w:rsidRPr="007E4BCD">
        <w:rPr>
          <w:rFonts w:ascii="Times New Roman" w:hAnsi="Times New Roman" w:cs="Times New Roman"/>
        </w:rPr>
        <w:t>. 392 -453.</w:t>
      </w:r>
    </w:p>
    <w:p w:rsidR="00EA66E1" w:rsidRPr="00EA66E1" w:rsidRDefault="00EA66E1" w:rsidP="000A37AB">
      <w:pPr>
        <w:pStyle w:val="a7"/>
        <w:numPr>
          <w:ilvl w:val="1"/>
          <w:numId w:val="2"/>
        </w:numPr>
        <w:spacing w:line="360" w:lineRule="auto"/>
        <w:ind w:left="567"/>
        <w:jc w:val="both"/>
        <w:rPr>
          <w:rFonts w:ascii="Times New Roman" w:hAnsi="Times New Roman" w:cs="Times New Roman"/>
          <w:sz w:val="24"/>
          <w:szCs w:val="24"/>
          <w:lang w:val="en-US"/>
        </w:rPr>
      </w:pPr>
      <w:r>
        <w:rPr>
          <w:rFonts w:ascii="Times New Roman" w:hAnsi="Times New Roman" w:cs="Times New Roman"/>
          <w:sz w:val="24"/>
          <w:szCs w:val="24"/>
        </w:rPr>
        <w:t>Научные статьи:</w:t>
      </w:r>
    </w:p>
    <w:p w:rsidR="00EA66E1" w:rsidRPr="006833FC" w:rsidRDefault="00EA66E1" w:rsidP="000A37AB">
      <w:pPr>
        <w:pStyle w:val="a7"/>
        <w:numPr>
          <w:ilvl w:val="3"/>
          <w:numId w:val="2"/>
        </w:numPr>
        <w:spacing w:line="360" w:lineRule="auto"/>
        <w:ind w:left="993"/>
        <w:jc w:val="both"/>
        <w:rPr>
          <w:rFonts w:ascii="Times New Roman" w:hAnsi="Times New Roman" w:cs="Times New Roman"/>
          <w:sz w:val="24"/>
          <w:szCs w:val="24"/>
          <w:lang w:val="en-US"/>
        </w:rPr>
      </w:pPr>
      <w:r w:rsidRPr="00760925">
        <w:rPr>
          <w:rFonts w:ascii="Times New Roman" w:hAnsi="Times New Roman" w:cs="Times New Roman"/>
          <w:lang w:val="en-US"/>
        </w:rPr>
        <w:t xml:space="preserve">Anthon C. Adenauer's </w:t>
      </w:r>
      <w:proofErr w:type="spellStart"/>
      <w:r w:rsidRPr="00760925">
        <w:rPr>
          <w:rFonts w:ascii="Times New Roman" w:hAnsi="Times New Roman" w:cs="Times New Roman"/>
          <w:lang w:val="en-US"/>
        </w:rPr>
        <w:t>Ostpolitik</w:t>
      </w:r>
      <w:proofErr w:type="spellEnd"/>
      <w:r w:rsidRPr="00760925">
        <w:rPr>
          <w:rFonts w:ascii="Times New Roman" w:hAnsi="Times New Roman" w:cs="Times New Roman"/>
          <w:lang w:val="en-US"/>
        </w:rPr>
        <w:t xml:space="preserve"> 1955 - 1963 </w:t>
      </w:r>
      <w:r>
        <w:rPr>
          <w:rFonts w:ascii="Times New Roman" w:hAnsi="Times New Roman" w:cs="Times New Roman"/>
          <w:lang w:val="en-US"/>
        </w:rPr>
        <w:t xml:space="preserve">/ C. Anthon </w:t>
      </w:r>
      <w:r w:rsidRPr="00760925">
        <w:rPr>
          <w:rFonts w:ascii="Times New Roman" w:hAnsi="Times New Roman" w:cs="Times New Roman"/>
          <w:lang w:val="en-US"/>
        </w:rPr>
        <w:t xml:space="preserve">// World Affairs. </w:t>
      </w:r>
      <w:r>
        <w:rPr>
          <w:rFonts w:ascii="Times New Roman" w:hAnsi="Times New Roman" w:cs="Times New Roman"/>
          <w:lang w:val="en-US"/>
        </w:rPr>
        <w:t xml:space="preserve">- </w:t>
      </w:r>
      <w:r w:rsidRPr="00760925">
        <w:rPr>
          <w:rFonts w:ascii="Times New Roman" w:hAnsi="Times New Roman" w:cs="Times New Roman"/>
          <w:lang w:val="en-US"/>
        </w:rPr>
        <w:t>1976.</w:t>
      </w:r>
      <w:r>
        <w:rPr>
          <w:rFonts w:ascii="Times New Roman" w:hAnsi="Times New Roman" w:cs="Times New Roman"/>
          <w:lang w:val="en-US"/>
        </w:rPr>
        <w:t xml:space="preserve"> </w:t>
      </w:r>
      <w:r w:rsidRPr="00760925">
        <w:rPr>
          <w:rFonts w:ascii="Times New Roman" w:hAnsi="Times New Roman" w:cs="Times New Roman"/>
          <w:lang w:val="en-US"/>
        </w:rPr>
        <w:t xml:space="preserve">- </w:t>
      </w:r>
      <w:r w:rsidRPr="0062265B">
        <w:rPr>
          <w:rFonts w:ascii="Times New Roman" w:hAnsi="Times New Roman" w:cs="Times New Roman"/>
          <w:lang w:val="en-US"/>
        </w:rPr>
        <w:t>№</w:t>
      </w:r>
      <w:r>
        <w:rPr>
          <w:rFonts w:ascii="Times New Roman" w:hAnsi="Times New Roman" w:cs="Times New Roman"/>
          <w:lang w:val="en-US"/>
        </w:rPr>
        <w:t xml:space="preserve"> 139 (2). - P. 112-129.;</w:t>
      </w:r>
    </w:p>
    <w:p w:rsidR="00EA66E1" w:rsidRPr="006A1A4E" w:rsidRDefault="00EA66E1" w:rsidP="000A37AB">
      <w:pPr>
        <w:pStyle w:val="a7"/>
        <w:numPr>
          <w:ilvl w:val="3"/>
          <w:numId w:val="2"/>
        </w:numPr>
        <w:spacing w:line="360" w:lineRule="auto"/>
        <w:ind w:left="993"/>
        <w:jc w:val="both"/>
        <w:rPr>
          <w:rFonts w:ascii="Times New Roman" w:hAnsi="Times New Roman" w:cs="Times New Roman"/>
          <w:sz w:val="24"/>
          <w:szCs w:val="24"/>
          <w:lang w:val="en-US"/>
        </w:rPr>
      </w:pPr>
      <w:proofErr w:type="spellStart"/>
      <w:r w:rsidRPr="006E4DA2">
        <w:rPr>
          <w:rFonts w:ascii="Times New Roman" w:hAnsi="Times New Roman" w:cs="Times New Roman"/>
          <w:lang w:val="en-US"/>
        </w:rPr>
        <w:t>Barata</w:t>
      </w:r>
      <w:proofErr w:type="spellEnd"/>
      <w:r w:rsidRPr="006E4DA2">
        <w:rPr>
          <w:rFonts w:ascii="Times New Roman" w:hAnsi="Times New Roman" w:cs="Times New Roman"/>
          <w:lang w:val="en-US"/>
        </w:rPr>
        <w:t xml:space="preserve"> P. Ukraine, EU and Russia: Soft Power versus </w:t>
      </w:r>
      <w:proofErr w:type="spellStart"/>
      <w:r w:rsidRPr="006E4DA2">
        <w:rPr>
          <w:rFonts w:ascii="Times New Roman" w:hAnsi="Times New Roman" w:cs="Times New Roman"/>
          <w:lang w:val="en-US"/>
        </w:rPr>
        <w:t>Realpolitik</w:t>
      </w:r>
      <w:proofErr w:type="spellEnd"/>
      <w:r w:rsidRPr="006E4DA2">
        <w:rPr>
          <w:rFonts w:ascii="Times New Roman" w:hAnsi="Times New Roman" w:cs="Times New Roman"/>
          <w:lang w:val="en-US"/>
        </w:rPr>
        <w:t>? [</w:t>
      </w:r>
      <w:r w:rsidRPr="006E4DA2">
        <w:rPr>
          <w:rFonts w:ascii="Times New Roman" w:hAnsi="Times New Roman" w:cs="Times New Roman"/>
        </w:rPr>
        <w:t>Электронный</w:t>
      </w:r>
      <w:r w:rsidRPr="006E4DA2">
        <w:rPr>
          <w:rFonts w:ascii="Times New Roman" w:hAnsi="Times New Roman" w:cs="Times New Roman"/>
          <w:lang w:val="en-US"/>
        </w:rPr>
        <w:t xml:space="preserve"> </w:t>
      </w:r>
      <w:r w:rsidRPr="006E4DA2">
        <w:rPr>
          <w:rFonts w:ascii="Times New Roman" w:hAnsi="Times New Roman" w:cs="Times New Roman"/>
        </w:rPr>
        <w:t>ресурс</w:t>
      </w:r>
      <w:r w:rsidRPr="006E4DA2">
        <w:rPr>
          <w:rFonts w:ascii="Times New Roman" w:hAnsi="Times New Roman" w:cs="Times New Roman"/>
          <w:lang w:val="en-US"/>
        </w:rPr>
        <w:t>]: Janus.Net: e-Journal of International Relations. - 2014. - №</w:t>
      </w:r>
      <w:r>
        <w:rPr>
          <w:rFonts w:ascii="Times New Roman" w:hAnsi="Times New Roman" w:cs="Times New Roman"/>
          <w:lang w:val="en-US"/>
        </w:rPr>
        <w:t xml:space="preserve"> </w:t>
      </w:r>
      <w:r w:rsidRPr="006E4DA2">
        <w:rPr>
          <w:rFonts w:ascii="Times New Roman" w:hAnsi="Times New Roman" w:cs="Times New Roman"/>
          <w:lang w:val="en-US"/>
        </w:rPr>
        <w:t>5 (1). - P. 31-47. - URL: http://observare.ual.pt/janus.net/images/stories/PDF/vol5_n1/en/en_vol5_n1_art3.pdf (accessed 12.04.2016).</w:t>
      </w:r>
      <w:r>
        <w:rPr>
          <w:rFonts w:ascii="Times New Roman" w:hAnsi="Times New Roman" w:cs="Times New Roman"/>
          <w:lang w:val="en-US"/>
        </w:rPr>
        <w:t>;</w:t>
      </w:r>
    </w:p>
    <w:p w:rsidR="00EA66E1" w:rsidRPr="00EA66E1" w:rsidRDefault="00EA66E1" w:rsidP="000A37AB">
      <w:pPr>
        <w:pStyle w:val="a7"/>
        <w:numPr>
          <w:ilvl w:val="3"/>
          <w:numId w:val="2"/>
        </w:numPr>
        <w:spacing w:line="360" w:lineRule="auto"/>
        <w:ind w:left="993"/>
        <w:jc w:val="both"/>
        <w:rPr>
          <w:rFonts w:ascii="Times New Roman" w:hAnsi="Times New Roman" w:cs="Times New Roman"/>
          <w:sz w:val="24"/>
          <w:szCs w:val="24"/>
          <w:lang w:val="en-US"/>
        </w:rPr>
      </w:pPr>
      <w:proofErr w:type="spellStart"/>
      <w:r w:rsidRPr="00EA66E1">
        <w:rPr>
          <w:rFonts w:ascii="Times New Roman" w:hAnsi="Times New Roman" w:cs="Times New Roman"/>
          <w:lang w:val="en-US"/>
        </w:rPr>
        <w:t>Belov</w:t>
      </w:r>
      <w:proofErr w:type="spellEnd"/>
      <w:r w:rsidRPr="00EA66E1">
        <w:rPr>
          <w:rFonts w:ascii="Times New Roman" w:hAnsi="Times New Roman" w:cs="Times New Roman"/>
          <w:lang w:val="en-US"/>
        </w:rPr>
        <w:t xml:space="preserve"> V. Russia-Germany: Partnership for Modernization / V. </w:t>
      </w:r>
      <w:proofErr w:type="spellStart"/>
      <w:r w:rsidRPr="00EA66E1">
        <w:rPr>
          <w:rFonts w:ascii="Times New Roman" w:hAnsi="Times New Roman" w:cs="Times New Roman"/>
          <w:lang w:val="en-US"/>
        </w:rPr>
        <w:t>Belov</w:t>
      </w:r>
      <w:proofErr w:type="spellEnd"/>
      <w:r w:rsidRPr="00EA66E1">
        <w:rPr>
          <w:rFonts w:ascii="Times New Roman" w:hAnsi="Times New Roman" w:cs="Times New Roman"/>
          <w:lang w:val="en-US"/>
        </w:rPr>
        <w:t xml:space="preserve"> // International Affairs: A Russian Journal of World Politics, Diplomacy &amp; International Relations. - 2010. - № 56 (5). - P. 108-119.;</w:t>
      </w:r>
    </w:p>
    <w:p w:rsidR="00EA66E1" w:rsidRPr="00C80A6C" w:rsidRDefault="00EA66E1" w:rsidP="000A37AB">
      <w:pPr>
        <w:pStyle w:val="a7"/>
        <w:numPr>
          <w:ilvl w:val="3"/>
          <w:numId w:val="2"/>
        </w:numPr>
        <w:spacing w:line="360" w:lineRule="auto"/>
        <w:ind w:left="993"/>
        <w:jc w:val="both"/>
        <w:rPr>
          <w:rFonts w:ascii="Times New Roman" w:hAnsi="Times New Roman" w:cs="Times New Roman"/>
          <w:sz w:val="24"/>
          <w:szCs w:val="24"/>
          <w:lang w:val="en-US"/>
        </w:rPr>
      </w:pPr>
      <w:proofErr w:type="spellStart"/>
      <w:r w:rsidRPr="009608E3">
        <w:rPr>
          <w:rFonts w:ascii="Times New Roman" w:hAnsi="Times New Roman" w:cs="Times New Roman"/>
          <w:lang w:val="en-US"/>
        </w:rPr>
        <w:t>Chivvis</w:t>
      </w:r>
      <w:proofErr w:type="spellEnd"/>
      <w:r w:rsidRPr="009608E3">
        <w:rPr>
          <w:rFonts w:ascii="Times New Roman" w:hAnsi="Times New Roman" w:cs="Times New Roman"/>
          <w:lang w:val="en-US"/>
        </w:rPr>
        <w:t xml:space="preserve"> C.S., Rid T. The Roots of Germany’s Russia Policy / C.S. </w:t>
      </w:r>
      <w:proofErr w:type="spellStart"/>
      <w:r w:rsidRPr="009608E3">
        <w:rPr>
          <w:rFonts w:ascii="Times New Roman" w:hAnsi="Times New Roman" w:cs="Times New Roman"/>
          <w:lang w:val="en-US"/>
        </w:rPr>
        <w:t>Chivvis</w:t>
      </w:r>
      <w:proofErr w:type="spellEnd"/>
      <w:r w:rsidRPr="009608E3">
        <w:rPr>
          <w:rFonts w:ascii="Times New Roman" w:hAnsi="Times New Roman" w:cs="Times New Roman"/>
          <w:lang w:val="en-US"/>
        </w:rPr>
        <w:t xml:space="preserve">, T. Rid // </w:t>
      </w:r>
      <w:r w:rsidRPr="009608E3">
        <w:rPr>
          <w:rFonts w:ascii="Times New Roman" w:hAnsi="Times New Roman" w:cs="Times New Roman"/>
          <w:lang w:val="en-GB"/>
        </w:rPr>
        <w:t xml:space="preserve">Survival: Global Politics and Strategy. - 2009 - </w:t>
      </w:r>
      <w:r w:rsidRPr="009608E3">
        <w:rPr>
          <w:rFonts w:ascii="Times New Roman" w:hAnsi="Times New Roman" w:cs="Times New Roman"/>
          <w:lang w:val="en-US"/>
        </w:rPr>
        <w:t xml:space="preserve">№ </w:t>
      </w:r>
      <w:r w:rsidRPr="009608E3">
        <w:rPr>
          <w:rFonts w:ascii="Times New Roman" w:hAnsi="Times New Roman" w:cs="Times New Roman"/>
          <w:lang w:val="en-GB"/>
        </w:rPr>
        <w:t>51 (2). - P. 105-122.</w:t>
      </w:r>
      <w:r>
        <w:rPr>
          <w:rFonts w:ascii="Times New Roman" w:hAnsi="Times New Roman" w:cs="Times New Roman"/>
          <w:lang w:val="en-GB"/>
        </w:rPr>
        <w:t>;</w:t>
      </w:r>
    </w:p>
    <w:p w:rsidR="00EA66E1" w:rsidRPr="006833FC" w:rsidRDefault="00EA66E1" w:rsidP="000A37AB">
      <w:pPr>
        <w:pStyle w:val="a7"/>
        <w:numPr>
          <w:ilvl w:val="3"/>
          <w:numId w:val="2"/>
        </w:numPr>
        <w:spacing w:line="360" w:lineRule="auto"/>
        <w:ind w:left="993"/>
        <w:jc w:val="both"/>
        <w:rPr>
          <w:rFonts w:ascii="Times New Roman" w:hAnsi="Times New Roman" w:cs="Times New Roman"/>
          <w:sz w:val="24"/>
          <w:szCs w:val="24"/>
          <w:lang w:val="en-US"/>
        </w:rPr>
      </w:pPr>
      <w:proofErr w:type="spellStart"/>
      <w:r w:rsidRPr="00760925">
        <w:rPr>
          <w:rFonts w:ascii="Times New Roman" w:hAnsi="Times New Roman" w:cs="Times New Roman"/>
          <w:lang w:val="en-US"/>
        </w:rPr>
        <w:t>Cordel</w:t>
      </w:r>
      <w:proofErr w:type="spellEnd"/>
      <w:r w:rsidRPr="00760925">
        <w:rPr>
          <w:rFonts w:ascii="Times New Roman" w:hAnsi="Times New Roman" w:cs="Times New Roman"/>
          <w:lang w:val="en-US"/>
        </w:rPr>
        <w:t xml:space="preserve"> K., Wolff S. A Foreign Policy Analysis of the “German Question”: </w:t>
      </w:r>
      <w:proofErr w:type="spellStart"/>
      <w:r w:rsidRPr="00760925">
        <w:rPr>
          <w:rFonts w:ascii="Times New Roman" w:hAnsi="Times New Roman" w:cs="Times New Roman"/>
          <w:lang w:val="en-US"/>
        </w:rPr>
        <w:t>Ostpolitik</w:t>
      </w:r>
      <w:proofErr w:type="spellEnd"/>
      <w:r w:rsidRPr="00760925">
        <w:rPr>
          <w:rFonts w:ascii="Times New Roman" w:hAnsi="Times New Roman" w:cs="Times New Roman"/>
          <w:lang w:val="en-US"/>
        </w:rPr>
        <w:t xml:space="preserve"> Revisited</w:t>
      </w:r>
      <w:r>
        <w:rPr>
          <w:rFonts w:ascii="Times New Roman" w:hAnsi="Times New Roman" w:cs="Times New Roman"/>
          <w:lang w:val="en-US"/>
        </w:rPr>
        <w:t xml:space="preserve"> / K. </w:t>
      </w:r>
      <w:proofErr w:type="spellStart"/>
      <w:r>
        <w:rPr>
          <w:rFonts w:ascii="Times New Roman" w:hAnsi="Times New Roman" w:cs="Times New Roman"/>
          <w:lang w:val="en-US"/>
        </w:rPr>
        <w:t>Cordel</w:t>
      </w:r>
      <w:proofErr w:type="spellEnd"/>
      <w:r>
        <w:rPr>
          <w:rFonts w:ascii="Times New Roman" w:hAnsi="Times New Roman" w:cs="Times New Roman"/>
          <w:lang w:val="en-US"/>
        </w:rPr>
        <w:t>, S. Wolff</w:t>
      </w:r>
      <w:r w:rsidRPr="00760925">
        <w:rPr>
          <w:rFonts w:ascii="Times New Roman" w:hAnsi="Times New Roman" w:cs="Times New Roman"/>
          <w:lang w:val="en-US"/>
        </w:rPr>
        <w:t xml:space="preserve"> // Foreign Policy Analysis. - 2007.</w:t>
      </w:r>
      <w:r>
        <w:rPr>
          <w:rFonts w:ascii="Times New Roman" w:hAnsi="Times New Roman" w:cs="Times New Roman"/>
          <w:lang w:val="en-US"/>
        </w:rPr>
        <w:t xml:space="preserve"> - </w:t>
      </w:r>
      <w:r w:rsidRPr="0062265B">
        <w:rPr>
          <w:rFonts w:ascii="Times New Roman" w:hAnsi="Times New Roman" w:cs="Times New Roman"/>
          <w:lang w:val="en-US"/>
        </w:rPr>
        <w:t>№</w:t>
      </w:r>
      <w:r>
        <w:rPr>
          <w:rFonts w:ascii="Times New Roman" w:hAnsi="Times New Roman" w:cs="Times New Roman"/>
          <w:lang w:val="en-US"/>
        </w:rPr>
        <w:t xml:space="preserve"> 3 (3). - P. 255-271.;</w:t>
      </w:r>
    </w:p>
    <w:p w:rsidR="00EA66E1" w:rsidRPr="006A1A4E" w:rsidRDefault="00EA66E1" w:rsidP="000A37AB">
      <w:pPr>
        <w:pStyle w:val="a7"/>
        <w:numPr>
          <w:ilvl w:val="3"/>
          <w:numId w:val="2"/>
        </w:numPr>
        <w:spacing w:line="360" w:lineRule="auto"/>
        <w:ind w:left="993"/>
        <w:jc w:val="both"/>
        <w:rPr>
          <w:rFonts w:ascii="Times New Roman" w:hAnsi="Times New Roman" w:cs="Times New Roman"/>
          <w:sz w:val="24"/>
          <w:szCs w:val="24"/>
          <w:lang w:val="en-US"/>
        </w:rPr>
      </w:pPr>
      <w:proofErr w:type="spellStart"/>
      <w:r w:rsidRPr="005F1CBC">
        <w:rPr>
          <w:rFonts w:ascii="Times New Roman" w:hAnsi="Times New Roman" w:cs="Times New Roman"/>
          <w:lang w:val="en-US"/>
        </w:rPr>
        <w:t>Delcour</w:t>
      </w:r>
      <w:proofErr w:type="spellEnd"/>
      <w:r w:rsidRPr="005F1CBC">
        <w:rPr>
          <w:rFonts w:ascii="Times New Roman" w:hAnsi="Times New Roman" w:cs="Times New Roman"/>
          <w:lang w:val="en-US"/>
        </w:rPr>
        <w:t xml:space="preserve">  L. Meandering </w:t>
      </w:r>
      <w:proofErr w:type="spellStart"/>
      <w:r w:rsidRPr="005F1CBC">
        <w:rPr>
          <w:rFonts w:ascii="Times New Roman" w:hAnsi="Times New Roman" w:cs="Times New Roman"/>
          <w:lang w:val="en-US"/>
        </w:rPr>
        <w:t>Europeanisation</w:t>
      </w:r>
      <w:proofErr w:type="spellEnd"/>
      <w:r w:rsidRPr="005F1CBC">
        <w:rPr>
          <w:rFonts w:ascii="Times New Roman" w:hAnsi="Times New Roman" w:cs="Times New Roman"/>
          <w:lang w:val="en-US"/>
        </w:rPr>
        <w:t xml:space="preserve">. EU policy instruments and policy convergence in Georgia under the Eastern Partnership / L. </w:t>
      </w:r>
      <w:proofErr w:type="spellStart"/>
      <w:r w:rsidRPr="005F1CBC">
        <w:rPr>
          <w:rFonts w:ascii="Times New Roman" w:hAnsi="Times New Roman" w:cs="Times New Roman"/>
          <w:lang w:val="en-US"/>
        </w:rPr>
        <w:t>Delcour</w:t>
      </w:r>
      <w:proofErr w:type="spellEnd"/>
      <w:r w:rsidRPr="005F1CBC">
        <w:rPr>
          <w:rFonts w:ascii="Times New Roman" w:hAnsi="Times New Roman" w:cs="Times New Roman"/>
          <w:lang w:val="en-US"/>
        </w:rPr>
        <w:t xml:space="preserve"> // East European Politics. - 2013. - №</w:t>
      </w:r>
      <w:r>
        <w:rPr>
          <w:rFonts w:ascii="Times New Roman" w:hAnsi="Times New Roman" w:cs="Times New Roman"/>
          <w:lang w:val="en-US"/>
        </w:rPr>
        <w:t xml:space="preserve"> </w:t>
      </w:r>
      <w:r w:rsidRPr="005F1CBC">
        <w:rPr>
          <w:rFonts w:ascii="Times New Roman" w:hAnsi="Times New Roman" w:cs="Times New Roman"/>
          <w:lang w:val="en-US"/>
        </w:rPr>
        <w:t>29 (3). - P. 344-357.</w:t>
      </w:r>
      <w:r>
        <w:rPr>
          <w:rFonts w:ascii="Times New Roman" w:hAnsi="Times New Roman" w:cs="Times New Roman"/>
          <w:lang w:val="en-US"/>
        </w:rPr>
        <w:t>;</w:t>
      </w:r>
    </w:p>
    <w:p w:rsidR="00EA66E1" w:rsidRPr="006A1A4E" w:rsidRDefault="00EA66E1" w:rsidP="000A37AB">
      <w:pPr>
        <w:pStyle w:val="a7"/>
        <w:numPr>
          <w:ilvl w:val="3"/>
          <w:numId w:val="2"/>
        </w:numPr>
        <w:spacing w:line="360" w:lineRule="auto"/>
        <w:ind w:left="993"/>
        <w:jc w:val="both"/>
        <w:rPr>
          <w:rFonts w:ascii="Times New Roman" w:hAnsi="Times New Roman" w:cs="Times New Roman"/>
          <w:sz w:val="24"/>
          <w:szCs w:val="24"/>
          <w:lang w:val="en-US"/>
        </w:rPr>
      </w:pPr>
      <w:proofErr w:type="spellStart"/>
      <w:r w:rsidRPr="001D0C34">
        <w:rPr>
          <w:rFonts w:ascii="Times New Roman" w:hAnsi="Times New Roman" w:cs="Times New Roman"/>
          <w:lang w:val="en-US"/>
        </w:rPr>
        <w:t>Delcour</w:t>
      </w:r>
      <w:proofErr w:type="spellEnd"/>
      <w:r w:rsidRPr="001D0C34">
        <w:rPr>
          <w:rFonts w:ascii="Times New Roman" w:hAnsi="Times New Roman" w:cs="Times New Roman"/>
          <w:lang w:val="en-US"/>
        </w:rPr>
        <w:t xml:space="preserve"> </w:t>
      </w:r>
      <w:r w:rsidRPr="001D0C34">
        <w:rPr>
          <w:rFonts w:ascii="Times New Roman" w:hAnsi="Times New Roman" w:cs="Times New Roman"/>
          <w:lang w:val="en-GB"/>
        </w:rPr>
        <w:t xml:space="preserve">L. Between the Eastern Partnership and Eurasian Integration: Explaining Post-Soviet Countries’ Engagement in (Competing) Region-Building Projects / L. </w:t>
      </w:r>
      <w:proofErr w:type="spellStart"/>
      <w:r w:rsidRPr="001D0C34">
        <w:rPr>
          <w:rFonts w:ascii="Times New Roman" w:hAnsi="Times New Roman" w:cs="Times New Roman"/>
          <w:lang w:val="en-GB"/>
        </w:rPr>
        <w:t>Delcour</w:t>
      </w:r>
      <w:proofErr w:type="spellEnd"/>
      <w:r w:rsidRPr="001D0C34">
        <w:rPr>
          <w:rFonts w:ascii="Times New Roman" w:hAnsi="Times New Roman" w:cs="Times New Roman"/>
          <w:lang w:val="en-GB"/>
        </w:rPr>
        <w:t xml:space="preserve"> // Problems of Post-Communism. - 2015. - </w:t>
      </w:r>
      <w:r w:rsidRPr="001D0C34">
        <w:rPr>
          <w:rFonts w:ascii="Times New Roman" w:hAnsi="Times New Roman" w:cs="Times New Roman"/>
          <w:lang w:val="en-US"/>
        </w:rPr>
        <w:t>№</w:t>
      </w:r>
      <w:r w:rsidRPr="001D0C34">
        <w:rPr>
          <w:rFonts w:ascii="Times New Roman" w:hAnsi="Times New Roman" w:cs="Times New Roman"/>
          <w:lang w:val="en-GB"/>
        </w:rPr>
        <w:t xml:space="preserve"> 62 (6). -  P. 316-327.</w:t>
      </w:r>
      <w:r>
        <w:rPr>
          <w:rFonts w:ascii="Times New Roman" w:hAnsi="Times New Roman" w:cs="Times New Roman"/>
          <w:lang w:val="en-GB"/>
        </w:rPr>
        <w:t>;</w:t>
      </w:r>
    </w:p>
    <w:p w:rsidR="00EA66E1" w:rsidRPr="004E3B1F" w:rsidRDefault="00EA66E1" w:rsidP="000A37AB">
      <w:pPr>
        <w:pStyle w:val="a7"/>
        <w:numPr>
          <w:ilvl w:val="3"/>
          <w:numId w:val="2"/>
        </w:numPr>
        <w:spacing w:line="360" w:lineRule="auto"/>
        <w:ind w:left="993"/>
        <w:jc w:val="both"/>
        <w:rPr>
          <w:rFonts w:ascii="Times New Roman" w:hAnsi="Times New Roman" w:cs="Times New Roman"/>
          <w:sz w:val="24"/>
          <w:szCs w:val="24"/>
          <w:lang w:val="en-US"/>
        </w:rPr>
      </w:pPr>
      <w:r w:rsidRPr="00EA66E1">
        <w:rPr>
          <w:rFonts w:ascii="Times New Roman" w:hAnsi="Times New Roman" w:cs="Times New Roman"/>
          <w:lang w:val="en-US"/>
        </w:rPr>
        <w:t xml:space="preserve">Ferreira-Pereira L.C., Vieira </w:t>
      </w:r>
      <w:proofErr w:type="spellStart"/>
      <w:r w:rsidRPr="00EA66E1">
        <w:rPr>
          <w:rFonts w:ascii="Times New Roman" w:hAnsi="Times New Roman" w:cs="Times New Roman"/>
          <w:lang w:val="en-US"/>
        </w:rPr>
        <w:t>Guedes</w:t>
      </w:r>
      <w:proofErr w:type="spellEnd"/>
      <w:r w:rsidRPr="00EA66E1">
        <w:rPr>
          <w:rFonts w:ascii="Times New Roman" w:hAnsi="Times New Roman" w:cs="Times New Roman"/>
          <w:lang w:val="en-US"/>
        </w:rPr>
        <w:t xml:space="preserve"> </w:t>
      </w:r>
      <w:proofErr w:type="spellStart"/>
      <w:r w:rsidRPr="00EA66E1">
        <w:rPr>
          <w:rFonts w:ascii="Times New Roman" w:hAnsi="Times New Roman" w:cs="Times New Roman"/>
          <w:lang w:val="en-US"/>
        </w:rPr>
        <w:t>Vysotskaya</w:t>
      </w:r>
      <w:proofErr w:type="spellEnd"/>
      <w:r w:rsidRPr="00EA66E1">
        <w:rPr>
          <w:rFonts w:ascii="Times New Roman" w:hAnsi="Times New Roman" w:cs="Times New Roman"/>
          <w:lang w:val="en-US"/>
        </w:rPr>
        <w:t xml:space="preserve"> A.  Ukraine in the European Union's Partnership Policy: A Case of Institutionalized Ambiguity / L.C. Ferreira-Pereira, A. Vieira </w:t>
      </w:r>
      <w:proofErr w:type="spellStart"/>
      <w:r w:rsidRPr="00EA66E1">
        <w:rPr>
          <w:rFonts w:ascii="Times New Roman" w:hAnsi="Times New Roman" w:cs="Times New Roman"/>
          <w:lang w:val="en-US"/>
        </w:rPr>
        <w:t>Guedes</w:t>
      </w:r>
      <w:proofErr w:type="spellEnd"/>
      <w:r w:rsidRPr="00EA66E1">
        <w:rPr>
          <w:rFonts w:ascii="Times New Roman" w:hAnsi="Times New Roman" w:cs="Times New Roman"/>
          <w:lang w:val="en-US"/>
        </w:rPr>
        <w:t xml:space="preserve"> </w:t>
      </w:r>
      <w:proofErr w:type="spellStart"/>
      <w:r w:rsidRPr="00EA66E1">
        <w:rPr>
          <w:rFonts w:ascii="Times New Roman" w:hAnsi="Times New Roman" w:cs="Times New Roman"/>
          <w:lang w:val="en-US"/>
        </w:rPr>
        <w:t>Vysotskaya</w:t>
      </w:r>
      <w:proofErr w:type="spellEnd"/>
      <w:r w:rsidRPr="00EA66E1">
        <w:rPr>
          <w:rFonts w:ascii="Times New Roman" w:hAnsi="Times New Roman" w:cs="Times New Roman"/>
          <w:lang w:val="en-US"/>
        </w:rPr>
        <w:t xml:space="preserve"> // European Politics and Society. - 2015. - № 16 (2). - P. 143-158.;</w:t>
      </w:r>
    </w:p>
    <w:p w:rsidR="00EA66E1" w:rsidRPr="00C80A6C" w:rsidRDefault="00EA66E1" w:rsidP="000A37AB">
      <w:pPr>
        <w:pStyle w:val="a7"/>
        <w:numPr>
          <w:ilvl w:val="3"/>
          <w:numId w:val="2"/>
        </w:numPr>
        <w:spacing w:line="360" w:lineRule="auto"/>
        <w:ind w:left="993"/>
        <w:jc w:val="both"/>
        <w:rPr>
          <w:rFonts w:ascii="Times New Roman" w:hAnsi="Times New Roman" w:cs="Times New Roman"/>
          <w:sz w:val="24"/>
          <w:szCs w:val="24"/>
          <w:lang w:val="en-US"/>
        </w:rPr>
      </w:pPr>
      <w:proofErr w:type="spellStart"/>
      <w:r w:rsidRPr="00E56933">
        <w:rPr>
          <w:rFonts w:ascii="Times New Roman" w:hAnsi="Times New Roman" w:cs="Times New Roman"/>
          <w:lang w:val="en-US"/>
        </w:rPr>
        <w:lastRenderedPageBreak/>
        <w:t>Formuszewicz</w:t>
      </w:r>
      <w:proofErr w:type="spellEnd"/>
      <w:r w:rsidRPr="00E56933">
        <w:rPr>
          <w:rFonts w:ascii="Times New Roman" w:hAnsi="Times New Roman" w:cs="Times New Roman"/>
          <w:lang w:val="en-US"/>
        </w:rPr>
        <w:t xml:space="preserve"> R</w:t>
      </w:r>
      <w:r w:rsidRPr="00E56933">
        <w:rPr>
          <w:rFonts w:ascii="Times New Roman" w:hAnsi="Times New Roman" w:cs="Times New Roman"/>
          <w:lang w:val="en-GB"/>
        </w:rPr>
        <w:t xml:space="preserve">. </w:t>
      </w:r>
      <w:r w:rsidRPr="00E56933">
        <w:rPr>
          <w:rFonts w:ascii="Times New Roman" w:hAnsi="Times New Roman" w:cs="Times New Roman"/>
          <w:lang w:val="en-US"/>
        </w:rPr>
        <w:t xml:space="preserve">Germany’s Policy towards Russia: New Wine in an Old Wineskin / R. </w:t>
      </w:r>
      <w:proofErr w:type="spellStart"/>
      <w:r w:rsidRPr="00E56933">
        <w:rPr>
          <w:rFonts w:ascii="Times New Roman" w:hAnsi="Times New Roman" w:cs="Times New Roman"/>
          <w:lang w:val="en-US"/>
        </w:rPr>
        <w:t>Formuszewicz</w:t>
      </w:r>
      <w:proofErr w:type="spellEnd"/>
      <w:r w:rsidRPr="00E56933">
        <w:rPr>
          <w:rFonts w:ascii="Times New Roman" w:hAnsi="Times New Roman" w:cs="Times New Roman"/>
          <w:lang w:val="en-US"/>
        </w:rPr>
        <w:t xml:space="preserve"> // Policy Paper. - 2014. - № 7 (90). - P. 1-5.</w:t>
      </w:r>
      <w:r>
        <w:rPr>
          <w:rFonts w:ascii="Times New Roman" w:hAnsi="Times New Roman" w:cs="Times New Roman"/>
          <w:lang w:val="en-US"/>
        </w:rPr>
        <w:t>;</w:t>
      </w:r>
    </w:p>
    <w:p w:rsidR="00EA66E1" w:rsidRPr="00C80A6C" w:rsidRDefault="00EA66E1" w:rsidP="000A37AB">
      <w:pPr>
        <w:pStyle w:val="a7"/>
        <w:numPr>
          <w:ilvl w:val="3"/>
          <w:numId w:val="2"/>
        </w:numPr>
        <w:spacing w:line="360" w:lineRule="auto"/>
        <w:ind w:left="993"/>
        <w:jc w:val="both"/>
        <w:rPr>
          <w:rFonts w:ascii="Times New Roman" w:hAnsi="Times New Roman" w:cs="Times New Roman"/>
          <w:sz w:val="24"/>
          <w:szCs w:val="24"/>
          <w:lang w:val="en-US"/>
        </w:rPr>
      </w:pPr>
      <w:r w:rsidRPr="000D1654">
        <w:rPr>
          <w:rFonts w:ascii="Times New Roman" w:hAnsi="Times New Roman" w:cs="Times New Roman"/>
          <w:lang w:val="en-GB"/>
        </w:rPr>
        <w:t xml:space="preserve">Forsberg T. </w:t>
      </w:r>
      <w:r w:rsidRPr="000D1654">
        <w:rPr>
          <w:rFonts w:ascii="Times New Roman" w:hAnsi="Times New Roman" w:cs="Times New Roman"/>
          <w:lang w:val="en-US"/>
        </w:rPr>
        <w:t xml:space="preserve">From </w:t>
      </w:r>
      <w:proofErr w:type="spellStart"/>
      <w:r w:rsidRPr="000D1654">
        <w:rPr>
          <w:rFonts w:ascii="Times New Roman" w:hAnsi="Times New Roman" w:cs="Times New Roman"/>
          <w:lang w:val="en-US"/>
        </w:rPr>
        <w:t>Ostpolitik</w:t>
      </w:r>
      <w:proofErr w:type="spellEnd"/>
      <w:r w:rsidRPr="000D1654">
        <w:rPr>
          <w:rFonts w:ascii="Times New Roman" w:hAnsi="Times New Roman" w:cs="Times New Roman"/>
          <w:lang w:val="en-US"/>
        </w:rPr>
        <w:t xml:space="preserve"> to ‘</w:t>
      </w:r>
      <w:proofErr w:type="spellStart"/>
      <w:r w:rsidRPr="000D1654">
        <w:rPr>
          <w:rFonts w:ascii="Times New Roman" w:hAnsi="Times New Roman" w:cs="Times New Roman"/>
          <w:lang w:val="en-US"/>
        </w:rPr>
        <w:t>frostpolitik</w:t>
      </w:r>
      <w:proofErr w:type="spellEnd"/>
      <w:r w:rsidRPr="000D1654">
        <w:rPr>
          <w:rFonts w:ascii="Times New Roman" w:hAnsi="Times New Roman" w:cs="Times New Roman"/>
          <w:lang w:val="en-US"/>
        </w:rPr>
        <w:t xml:space="preserve">’? Merkel, Putin and German foreign policy towards Russia / T. Forsberg // </w:t>
      </w:r>
      <w:proofErr w:type="spellStart"/>
      <w:r w:rsidRPr="000D1654">
        <w:rPr>
          <w:rFonts w:ascii="Times New Roman" w:hAnsi="Times New Roman" w:cs="Times New Roman"/>
          <w:lang w:val="en-US"/>
        </w:rPr>
        <w:t>Internatioinal</w:t>
      </w:r>
      <w:proofErr w:type="spellEnd"/>
      <w:r w:rsidRPr="000D1654">
        <w:rPr>
          <w:rFonts w:ascii="Times New Roman" w:hAnsi="Times New Roman" w:cs="Times New Roman"/>
          <w:lang w:val="en-US"/>
        </w:rPr>
        <w:t xml:space="preserve"> Affairs. - 2016. - № 92 (1). - P. 21 - 42.</w:t>
      </w:r>
      <w:r>
        <w:rPr>
          <w:rFonts w:ascii="Times New Roman" w:hAnsi="Times New Roman" w:cs="Times New Roman"/>
          <w:lang w:val="en-US"/>
        </w:rPr>
        <w:t>;</w:t>
      </w:r>
    </w:p>
    <w:p w:rsidR="00EA66E1" w:rsidRPr="006A1A4E" w:rsidRDefault="00EA66E1" w:rsidP="000A37AB">
      <w:pPr>
        <w:pStyle w:val="a7"/>
        <w:numPr>
          <w:ilvl w:val="3"/>
          <w:numId w:val="2"/>
        </w:numPr>
        <w:spacing w:line="360" w:lineRule="auto"/>
        <w:ind w:left="993"/>
        <w:jc w:val="both"/>
        <w:rPr>
          <w:rFonts w:ascii="Times New Roman" w:hAnsi="Times New Roman" w:cs="Times New Roman"/>
          <w:sz w:val="24"/>
          <w:szCs w:val="24"/>
          <w:lang w:val="en-US"/>
        </w:rPr>
      </w:pPr>
      <w:proofErr w:type="spellStart"/>
      <w:r w:rsidRPr="00CB6D9B">
        <w:rPr>
          <w:rFonts w:ascii="Times New Roman" w:hAnsi="Times New Roman" w:cs="Times New Roman"/>
          <w:lang w:val="en-US"/>
        </w:rPr>
        <w:t>Freire</w:t>
      </w:r>
      <w:proofErr w:type="spellEnd"/>
      <w:r w:rsidRPr="00CB6D9B">
        <w:rPr>
          <w:rFonts w:ascii="Times New Roman" w:hAnsi="Times New Roman" w:cs="Times New Roman"/>
          <w:lang w:val="en-US"/>
        </w:rPr>
        <w:t xml:space="preserve"> M.R., </w:t>
      </w:r>
      <w:proofErr w:type="spellStart"/>
      <w:r w:rsidRPr="00CB6D9B">
        <w:rPr>
          <w:rFonts w:ascii="Times New Roman" w:hAnsi="Times New Roman" w:cs="Times New Roman"/>
          <w:lang w:val="en-US"/>
        </w:rPr>
        <w:t>Simão</w:t>
      </w:r>
      <w:proofErr w:type="spellEnd"/>
      <w:r w:rsidRPr="00CB6D9B">
        <w:rPr>
          <w:rFonts w:ascii="Times New Roman" w:hAnsi="Times New Roman" w:cs="Times New Roman"/>
          <w:lang w:val="en-US"/>
        </w:rPr>
        <w:t xml:space="preserve"> L. “From words to deeds”: European Union democracy promotion in Armenia / M.R. </w:t>
      </w:r>
      <w:proofErr w:type="spellStart"/>
      <w:r w:rsidRPr="00CB6D9B">
        <w:rPr>
          <w:rFonts w:ascii="Times New Roman" w:hAnsi="Times New Roman" w:cs="Times New Roman"/>
          <w:lang w:val="en-US"/>
        </w:rPr>
        <w:t>Freire</w:t>
      </w:r>
      <w:proofErr w:type="spellEnd"/>
      <w:r w:rsidRPr="00CB6D9B">
        <w:rPr>
          <w:rFonts w:ascii="Times New Roman" w:hAnsi="Times New Roman" w:cs="Times New Roman"/>
          <w:lang w:val="en-US"/>
        </w:rPr>
        <w:t xml:space="preserve">, L. </w:t>
      </w:r>
      <w:proofErr w:type="spellStart"/>
      <w:r w:rsidRPr="00CB6D9B">
        <w:rPr>
          <w:rFonts w:ascii="Times New Roman" w:hAnsi="Times New Roman" w:cs="Times New Roman"/>
          <w:lang w:val="en-US"/>
        </w:rPr>
        <w:t>Simão</w:t>
      </w:r>
      <w:proofErr w:type="spellEnd"/>
      <w:r w:rsidRPr="00CB6D9B">
        <w:rPr>
          <w:rFonts w:ascii="Times New Roman" w:hAnsi="Times New Roman" w:cs="Times New Roman"/>
          <w:lang w:val="en-US"/>
        </w:rPr>
        <w:t xml:space="preserve"> // East European Politics. - 2013. -  № 29 (2). - P. 175-189.</w:t>
      </w:r>
      <w:r>
        <w:rPr>
          <w:rFonts w:ascii="Times New Roman" w:hAnsi="Times New Roman" w:cs="Times New Roman"/>
          <w:lang w:val="en-US"/>
        </w:rPr>
        <w:t>;</w:t>
      </w:r>
    </w:p>
    <w:p w:rsidR="00EA66E1" w:rsidRPr="00C80A6C" w:rsidRDefault="00EA66E1" w:rsidP="000A37AB">
      <w:pPr>
        <w:pStyle w:val="a7"/>
        <w:numPr>
          <w:ilvl w:val="3"/>
          <w:numId w:val="2"/>
        </w:numPr>
        <w:spacing w:line="360" w:lineRule="auto"/>
        <w:ind w:left="993"/>
        <w:jc w:val="both"/>
        <w:rPr>
          <w:rFonts w:ascii="Times New Roman" w:hAnsi="Times New Roman" w:cs="Times New Roman"/>
          <w:sz w:val="24"/>
          <w:szCs w:val="24"/>
          <w:lang w:val="en-US"/>
        </w:rPr>
      </w:pPr>
      <w:proofErr w:type="spellStart"/>
      <w:r w:rsidRPr="00BE584B">
        <w:rPr>
          <w:rFonts w:ascii="Times New Roman" w:hAnsi="Times New Roman" w:cs="Times New Roman"/>
          <w:lang w:val="en-GB"/>
        </w:rPr>
        <w:t>Handl</w:t>
      </w:r>
      <w:proofErr w:type="spellEnd"/>
      <w:r w:rsidRPr="00BE584B">
        <w:rPr>
          <w:rFonts w:ascii="Times New Roman" w:hAnsi="Times New Roman" w:cs="Times New Roman"/>
          <w:lang w:val="en-GB"/>
        </w:rPr>
        <w:t xml:space="preserve"> </w:t>
      </w:r>
      <w:proofErr w:type="spellStart"/>
      <w:r w:rsidRPr="00BE584B">
        <w:rPr>
          <w:rFonts w:ascii="Times New Roman" w:hAnsi="Times New Roman" w:cs="Times New Roman"/>
          <w:lang w:val="en-GB"/>
        </w:rPr>
        <w:t>Vl</w:t>
      </w:r>
      <w:proofErr w:type="spellEnd"/>
      <w:r w:rsidRPr="00BE584B">
        <w:rPr>
          <w:rFonts w:ascii="Times New Roman" w:hAnsi="Times New Roman" w:cs="Times New Roman"/>
          <w:lang w:val="en-GB"/>
        </w:rPr>
        <w:t xml:space="preserve">., </w:t>
      </w:r>
      <w:proofErr w:type="spellStart"/>
      <w:r w:rsidRPr="00BE584B">
        <w:rPr>
          <w:rFonts w:ascii="Times New Roman" w:hAnsi="Times New Roman" w:cs="Times New Roman"/>
          <w:lang w:val="en-GB"/>
        </w:rPr>
        <w:t>Ehler</w:t>
      </w:r>
      <w:proofErr w:type="spellEnd"/>
      <w:r w:rsidRPr="00BE584B">
        <w:rPr>
          <w:rFonts w:ascii="Times New Roman" w:hAnsi="Times New Roman" w:cs="Times New Roman"/>
          <w:lang w:val="en-GB"/>
        </w:rPr>
        <w:t xml:space="preserve"> T. </w:t>
      </w:r>
      <w:r w:rsidRPr="00BE584B">
        <w:rPr>
          <w:rFonts w:ascii="Times New Roman" w:hAnsi="Times New Roman" w:cs="Times New Roman"/>
          <w:lang w:val="en-US"/>
        </w:rPr>
        <w:t xml:space="preserve">The German Policy towards Russia – The Meaning of the Context of the European Union / </w:t>
      </w:r>
      <w:proofErr w:type="spellStart"/>
      <w:r w:rsidRPr="00BE584B">
        <w:rPr>
          <w:rFonts w:ascii="Times New Roman" w:hAnsi="Times New Roman" w:cs="Times New Roman"/>
          <w:lang w:val="en-US"/>
        </w:rPr>
        <w:t>Vl</w:t>
      </w:r>
      <w:proofErr w:type="spellEnd"/>
      <w:r w:rsidRPr="00BE584B">
        <w:rPr>
          <w:rFonts w:ascii="Times New Roman" w:hAnsi="Times New Roman" w:cs="Times New Roman"/>
          <w:lang w:val="en-US"/>
        </w:rPr>
        <w:t xml:space="preserve">. </w:t>
      </w:r>
      <w:proofErr w:type="spellStart"/>
      <w:r w:rsidRPr="00BE584B">
        <w:rPr>
          <w:rFonts w:ascii="Times New Roman" w:hAnsi="Times New Roman" w:cs="Times New Roman"/>
          <w:lang w:val="en-US"/>
        </w:rPr>
        <w:t>Handl</w:t>
      </w:r>
      <w:proofErr w:type="spellEnd"/>
      <w:r w:rsidRPr="00BE584B">
        <w:rPr>
          <w:rFonts w:ascii="Times New Roman" w:hAnsi="Times New Roman" w:cs="Times New Roman"/>
          <w:lang w:val="en-US"/>
        </w:rPr>
        <w:t xml:space="preserve">, T. </w:t>
      </w:r>
      <w:proofErr w:type="spellStart"/>
      <w:r w:rsidRPr="00BE584B">
        <w:rPr>
          <w:rFonts w:ascii="Times New Roman" w:hAnsi="Times New Roman" w:cs="Times New Roman"/>
          <w:lang w:val="en-US"/>
        </w:rPr>
        <w:t>Ehler</w:t>
      </w:r>
      <w:proofErr w:type="spellEnd"/>
      <w:r w:rsidRPr="00BE584B">
        <w:rPr>
          <w:rFonts w:ascii="Times New Roman" w:hAnsi="Times New Roman" w:cs="Times New Roman"/>
          <w:lang w:val="en-US"/>
        </w:rPr>
        <w:t xml:space="preserve"> // The EU, Germany, Central Europe and Russia: determinants of the EU's foreign policy towards Russia / ed.: B. </w:t>
      </w:r>
      <w:proofErr w:type="spellStart"/>
      <w:r w:rsidRPr="00BE584B">
        <w:rPr>
          <w:rFonts w:ascii="Times New Roman" w:hAnsi="Times New Roman" w:cs="Times New Roman"/>
          <w:lang w:val="en-US"/>
        </w:rPr>
        <w:t>Vesela</w:t>
      </w:r>
      <w:proofErr w:type="spellEnd"/>
      <w:r w:rsidRPr="00BE584B">
        <w:rPr>
          <w:rFonts w:ascii="Times New Roman" w:hAnsi="Times New Roman" w:cs="Times New Roman"/>
          <w:lang w:val="en-US"/>
        </w:rPr>
        <w:t xml:space="preserve">. - Prague:  Friedrich Ebert </w:t>
      </w:r>
      <w:proofErr w:type="spellStart"/>
      <w:r w:rsidRPr="00BE584B">
        <w:rPr>
          <w:rFonts w:ascii="Times New Roman" w:hAnsi="Times New Roman" w:cs="Times New Roman"/>
          <w:lang w:val="en-US"/>
        </w:rPr>
        <w:t>Stiftung</w:t>
      </w:r>
      <w:proofErr w:type="spellEnd"/>
      <w:r w:rsidRPr="00BE584B">
        <w:rPr>
          <w:rFonts w:ascii="Times New Roman" w:hAnsi="Times New Roman" w:cs="Times New Roman"/>
          <w:lang w:val="en-US"/>
        </w:rPr>
        <w:t>, 2011. - P. 169 - 198.</w:t>
      </w:r>
      <w:r w:rsidRPr="00C80A6C">
        <w:rPr>
          <w:rFonts w:ascii="Times New Roman" w:hAnsi="Times New Roman" w:cs="Times New Roman"/>
          <w:lang w:val="en-US"/>
        </w:rPr>
        <w:t>;</w:t>
      </w:r>
    </w:p>
    <w:p w:rsidR="00EA66E1" w:rsidRPr="006A1A4E" w:rsidRDefault="00EA66E1" w:rsidP="000A37AB">
      <w:pPr>
        <w:pStyle w:val="a7"/>
        <w:numPr>
          <w:ilvl w:val="3"/>
          <w:numId w:val="2"/>
        </w:numPr>
        <w:spacing w:line="360" w:lineRule="auto"/>
        <w:ind w:left="993"/>
        <w:jc w:val="both"/>
        <w:rPr>
          <w:rFonts w:ascii="Times New Roman" w:hAnsi="Times New Roman" w:cs="Times New Roman"/>
          <w:sz w:val="24"/>
          <w:szCs w:val="24"/>
          <w:lang w:val="en-US"/>
        </w:rPr>
      </w:pPr>
      <w:proofErr w:type="spellStart"/>
      <w:r w:rsidRPr="00385411">
        <w:rPr>
          <w:rFonts w:ascii="Times New Roman" w:hAnsi="Times New Roman" w:cs="Times New Roman"/>
          <w:lang w:val="en-US"/>
        </w:rPr>
        <w:t>Havlik</w:t>
      </w:r>
      <w:proofErr w:type="spellEnd"/>
      <w:r w:rsidRPr="00385411">
        <w:rPr>
          <w:rFonts w:ascii="Times New Roman" w:hAnsi="Times New Roman" w:cs="Times New Roman"/>
          <w:lang w:val="en-US"/>
        </w:rPr>
        <w:t xml:space="preserve"> P. Vilnius Eastern Partnership Summit: Milestone in EU-Russia Relations--Not Just for Ukraine / P. </w:t>
      </w:r>
      <w:proofErr w:type="spellStart"/>
      <w:r w:rsidRPr="00385411">
        <w:rPr>
          <w:rFonts w:ascii="Times New Roman" w:hAnsi="Times New Roman" w:cs="Times New Roman"/>
          <w:lang w:val="en-US"/>
        </w:rPr>
        <w:t>Havlik</w:t>
      </w:r>
      <w:proofErr w:type="spellEnd"/>
      <w:r w:rsidRPr="00385411">
        <w:rPr>
          <w:rFonts w:ascii="Times New Roman" w:hAnsi="Times New Roman" w:cs="Times New Roman"/>
          <w:lang w:val="en-US"/>
        </w:rPr>
        <w:t xml:space="preserve"> // Danube: Law and Economics Review. - 2014. - № 1. - P. 21-51.</w:t>
      </w:r>
      <w:r>
        <w:rPr>
          <w:rFonts w:ascii="Times New Roman" w:hAnsi="Times New Roman" w:cs="Times New Roman"/>
          <w:lang w:val="en-US"/>
        </w:rPr>
        <w:t>;</w:t>
      </w:r>
    </w:p>
    <w:p w:rsidR="00EA66E1" w:rsidRPr="006833FC" w:rsidRDefault="00EA66E1" w:rsidP="000A37AB">
      <w:pPr>
        <w:pStyle w:val="a7"/>
        <w:numPr>
          <w:ilvl w:val="3"/>
          <w:numId w:val="2"/>
        </w:numPr>
        <w:spacing w:line="360" w:lineRule="auto"/>
        <w:ind w:left="993"/>
        <w:jc w:val="both"/>
        <w:rPr>
          <w:rFonts w:ascii="Times New Roman" w:hAnsi="Times New Roman" w:cs="Times New Roman"/>
          <w:sz w:val="24"/>
          <w:szCs w:val="24"/>
          <w:lang w:val="en-US"/>
        </w:rPr>
      </w:pPr>
      <w:proofErr w:type="spellStart"/>
      <w:r w:rsidRPr="00581BB9">
        <w:rPr>
          <w:rFonts w:ascii="Times New Roman" w:hAnsi="Times New Roman" w:cs="Times New Roman"/>
          <w:lang w:val="en-US"/>
        </w:rPr>
        <w:t>Kleuters</w:t>
      </w:r>
      <w:proofErr w:type="spellEnd"/>
      <w:r w:rsidRPr="00581BB9">
        <w:rPr>
          <w:rFonts w:ascii="Times New Roman" w:hAnsi="Times New Roman" w:cs="Times New Roman"/>
          <w:lang w:val="en-US"/>
        </w:rPr>
        <w:t xml:space="preserve"> J. Between Continuity and Change: </w:t>
      </w:r>
      <w:proofErr w:type="spellStart"/>
      <w:r w:rsidRPr="00581BB9">
        <w:rPr>
          <w:rFonts w:ascii="Times New Roman" w:hAnsi="Times New Roman" w:cs="Times New Roman"/>
          <w:lang w:val="en-US"/>
        </w:rPr>
        <w:t>Ostpolitik</w:t>
      </w:r>
      <w:proofErr w:type="spellEnd"/>
      <w:r w:rsidRPr="00581BB9">
        <w:rPr>
          <w:rFonts w:ascii="Times New Roman" w:hAnsi="Times New Roman" w:cs="Times New Roman"/>
          <w:lang w:val="en-US"/>
        </w:rPr>
        <w:t xml:space="preserve"> and the Constructivist Approach Revisited</w:t>
      </w:r>
      <w:r>
        <w:rPr>
          <w:rFonts w:ascii="Times New Roman" w:hAnsi="Times New Roman" w:cs="Times New Roman"/>
          <w:lang w:val="en-US"/>
        </w:rPr>
        <w:t xml:space="preserve"> / J. </w:t>
      </w:r>
      <w:proofErr w:type="spellStart"/>
      <w:r>
        <w:rPr>
          <w:rFonts w:ascii="Times New Roman" w:hAnsi="Times New Roman" w:cs="Times New Roman"/>
          <w:lang w:val="en-US"/>
        </w:rPr>
        <w:t>Kleuters</w:t>
      </w:r>
      <w:proofErr w:type="spellEnd"/>
      <w:r w:rsidRPr="00581BB9">
        <w:rPr>
          <w:rFonts w:ascii="Times New Roman" w:hAnsi="Times New Roman" w:cs="Times New Roman"/>
          <w:lang w:val="en-US"/>
        </w:rPr>
        <w:t xml:space="preserve"> // German Politics. </w:t>
      </w:r>
      <w:r>
        <w:rPr>
          <w:rFonts w:ascii="Times New Roman" w:hAnsi="Times New Roman" w:cs="Times New Roman"/>
          <w:lang w:val="en-US"/>
        </w:rPr>
        <w:t xml:space="preserve">- </w:t>
      </w:r>
      <w:r w:rsidRPr="00581BB9">
        <w:rPr>
          <w:rFonts w:ascii="Times New Roman" w:hAnsi="Times New Roman" w:cs="Times New Roman"/>
          <w:lang w:val="en-US"/>
        </w:rPr>
        <w:t>2009.</w:t>
      </w:r>
      <w:r>
        <w:rPr>
          <w:rFonts w:ascii="Times New Roman" w:hAnsi="Times New Roman" w:cs="Times New Roman"/>
          <w:lang w:val="en-US"/>
        </w:rPr>
        <w:t xml:space="preserve"> </w:t>
      </w:r>
      <w:r w:rsidRPr="00581BB9">
        <w:rPr>
          <w:rFonts w:ascii="Times New Roman" w:hAnsi="Times New Roman" w:cs="Times New Roman"/>
          <w:lang w:val="en-US"/>
        </w:rPr>
        <w:t xml:space="preserve">- </w:t>
      </w:r>
      <w:r w:rsidRPr="0062265B">
        <w:rPr>
          <w:rFonts w:ascii="Times New Roman" w:hAnsi="Times New Roman" w:cs="Times New Roman"/>
          <w:lang w:val="en-US"/>
        </w:rPr>
        <w:t>№</w:t>
      </w:r>
      <w:r>
        <w:rPr>
          <w:rFonts w:ascii="Times New Roman" w:hAnsi="Times New Roman" w:cs="Times New Roman"/>
          <w:lang w:val="en-US"/>
        </w:rPr>
        <w:t xml:space="preserve"> 18 (4). - P. 519-535.;</w:t>
      </w:r>
    </w:p>
    <w:p w:rsidR="00EA66E1" w:rsidRPr="006A1A4E" w:rsidRDefault="00EA66E1" w:rsidP="000A37AB">
      <w:pPr>
        <w:pStyle w:val="a7"/>
        <w:numPr>
          <w:ilvl w:val="3"/>
          <w:numId w:val="2"/>
        </w:numPr>
        <w:spacing w:line="360" w:lineRule="auto"/>
        <w:ind w:left="993"/>
        <w:jc w:val="both"/>
        <w:rPr>
          <w:rFonts w:ascii="Times New Roman" w:hAnsi="Times New Roman" w:cs="Times New Roman"/>
          <w:sz w:val="24"/>
          <w:szCs w:val="24"/>
          <w:lang w:val="en-US"/>
        </w:rPr>
      </w:pPr>
      <w:r w:rsidRPr="00097778">
        <w:rPr>
          <w:rFonts w:ascii="Times New Roman" w:hAnsi="Times New Roman" w:cs="Times New Roman"/>
          <w:lang w:val="en-US"/>
        </w:rPr>
        <w:t>K</w:t>
      </w:r>
      <w:proofErr w:type="spellStart"/>
      <w:r w:rsidRPr="00097778">
        <w:rPr>
          <w:rFonts w:ascii="Times New Roman" w:hAnsi="Times New Roman" w:cs="Times New Roman"/>
          <w:lang w:val="en-GB"/>
        </w:rPr>
        <w:t>olodziej</w:t>
      </w:r>
      <w:proofErr w:type="spellEnd"/>
      <w:r>
        <w:rPr>
          <w:rFonts w:ascii="Times New Roman" w:hAnsi="Times New Roman" w:cs="Times New Roman"/>
          <w:lang w:val="en-GB"/>
        </w:rPr>
        <w:t xml:space="preserve"> </w:t>
      </w:r>
      <w:r w:rsidRPr="00097778">
        <w:rPr>
          <w:rFonts w:ascii="Times New Roman" w:hAnsi="Times New Roman" w:cs="Times New Roman"/>
          <w:lang w:val="en-US"/>
        </w:rPr>
        <w:t>T</w:t>
      </w:r>
      <w:r w:rsidRPr="00097778">
        <w:rPr>
          <w:rFonts w:ascii="Times New Roman" w:hAnsi="Times New Roman" w:cs="Times New Roman"/>
          <w:lang w:val="en-GB"/>
        </w:rPr>
        <w:t xml:space="preserve">. The Eastern Partnership / T. </w:t>
      </w:r>
      <w:proofErr w:type="spellStart"/>
      <w:r w:rsidRPr="00097778">
        <w:rPr>
          <w:rFonts w:ascii="Times New Roman" w:hAnsi="Times New Roman" w:cs="Times New Roman"/>
          <w:lang w:val="en-GB"/>
        </w:rPr>
        <w:t>Kolodziej</w:t>
      </w:r>
      <w:proofErr w:type="spellEnd"/>
      <w:r w:rsidRPr="00097778">
        <w:rPr>
          <w:rFonts w:ascii="Times New Roman" w:hAnsi="Times New Roman" w:cs="Times New Roman"/>
          <w:lang w:val="en-GB"/>
        </w:rPr>
        <w:t xml:space="preserve"> // Finance: Challenges of the Future. - 2014. - </w:t>
      </w:r>
      <w:r w:rsidRPr="00097778">
        <w:rPr>
          <w:rFonts w:ascii="Times New Roman" w:hAnsi="Times New Roman" w:cs="Times New Roman"/>
          <w:lang w:val="en-US"/>
        </w:rPr>
        <w:t xml:space="preserve">№ </w:t>
      </w:r>
      <w:r w:rsidRPr="00097778">
        <w:rPr>
          <w:rFonts w:ascii="Times New Roman" w:hAnsi="Times New Roman" w:cs="Times New Roman"/>
          <w:lang w:val="en-GB"/>
        </w:rPr>
        <w:t>16. - P. 16-35.</w:t>
      </w:r>
      <w:r>
        <w:rPr>
          <w:rFonts w:ascii="Times New Roman" w:hAnsi="Times New Roman" w:cs="Times New Roman"/>
          <w:lang w:val="en-GB"/>
        </w:rPr>
        <w:t>;</w:t>
      </w:r>
    </w:p>
    <w:p w:rsidR="00EA66E1" w:rsidRPr="00EA66E1" w:rsidRDefault="00EA66E1" w:rsidP="000A37AB">
      <w:pPr>
        <w:pStyle w:val="a7"/>
        <w:numPr>
          <w:ilvl w:val="3"/>
          <w:numId w:val="2"/>
        </w:numPr>
        <w:spacing w:line="360" w:lineRule="auto"/>
        <w:ind w:left="993"/>
        <w:jc w:val="both"/>
        <w:rPr>
          <w:rFonts w:ascii="Times New Roman" w:hAnsi="Times New Roman" w:cs="Times New Roman"/>
          <w:sz w:val="24"/>
          <w:szCs w:val="24"/>
          <w:lang w:val="en-US"/>
        </w:rPr>
      </w:pPr>
      <w:proofErr w:type="spellStart"/>
      <w:r w:rsidRPr="00EA66E1">
        <w:rPr>
          <w:rFonts w:ascii="Times New Roman" w:hAnsi="Times New Roman" w:cs="Times New Roman"/>
          <w:lang w:val="en-US"/>
        </w:rPr>
        <w:t>Korosteleva</w:t>
      </w:r>
      <w:proofErr w:type="spellEnd"/>
      <w:r w:rsidRPr="00EA66E1">
        <w:rPr>
          <w:rFonts w:ascii="Times New Roman" w:hAnsi="Times New Roman" w:cs="Times New Roman"/>
          <w:lang w:val="en-US"/>
        </w:rPr>
        <w:t xml:space="preserve"> E</w:t>
      </w:r>
      <w:r w:rsidRPr="00EA66E1">
        <w:rPr>
          <w:rFonts w:ascii="Times New Roman" w:hAnsi="Times New Roman" w:cs="Times New Roman"/>
          <w:lang w:val="en-GB"/>
        </w:rPr>
        <w:t>.</w:t>
      </w:r>
      <w:r w:rsidRPr="00EA66E1">
        <w:rPr>
          <w:rFonts w:ascii="Times New Roman" w:hAnsi="Times New Roman" w:cs="Times New Roman"/>
          <w:lang w:val="en-US"/>
        </w:rPr>
        <w:t>A.</w:t>
      </w:r>
      <w:r w:rsidRPr="00EA66E1">
        <w:rPr>
          <w:rFonts w:ascii="Times New Roman" w:hAnsi="Times New Roman" w:cs="Times New Roman"/>
          <w:lang w:val="en-GB"/>
        </w:rPr>
        <w:t xml:space="preserve"> The European Union and Belarus: democracy promotion by technocratic means? / E.A. </w:t>
      </w:r>
      <w:proofErr w:type="spellStart"/>
      <w:r w:rsidRPr="00EA66E1">
        <w:rPr>
          <w:rFonts w:ascii="Times New Roman" w:hAnsi="Times New Roman" w:cs="Times New Roman"/>
          <w:lang w:val="en-GB"/>
        </w:rPr>
        <w:t>Korosteleva</w:t>
      </w:r>
      <w:proofErr w:type="spellEnd"/>
      <w:r w:rsidRPr="00EA66E1">
        <w:rPr>
          <w:rFonts w:ascii="Times New Roman" w:hAnsi="Times New Roman" w:cs="Times New Roman"/>
          <w:lang w:val="en-GB"/>
        </w:rPr>
        <w:t xml:space="preserve"> // Democratization. - 2016. - </w:t>
      </w:r>
      <w:r w:rsidRPr="00EA66E1">
        <w:rPr>
          <w:rFonts w:ascii="Times New Roman" w:hAnsi="Times New Roman" w:cs="Times New Roman"/>
          <w:lang w:val="en-US"/>
        </w:rPr>
        <w:t>№</w:t>
      </w:r>
      <w:r w:rsidRPr="00EA66E1">
        <w:rPr>
          <w:rFonts w:ascii="Times New Roman" w:hAnsi="Times New Roman" w:cs="Times New Roman"/>
          <w:lang w:val="en-GB"/>
        </w:rPr>
        <w:t xml:space="preserve"> 23 (4). - P. 678-698.;</w:t>
      </w:r>
    </w:p>
    <w:p w:rsidR="00EA66E1" w:rsidRPr="003F1487" w:rsidRDefault="00EA66E1" w:rsidP="000A37AB">
      <w:pPr>
        <w:pStyle w:val="a7"/>
        <w:numPr>
          <w:ilvl w:val="3"/>
          <w:numId w:val="2"/>
        </w:numPr>
        <w:spacing w:line="360" w:lineRule="auto"/>
        <w:ind w:left="993"/>
        <w:jc w:val="both"/>
        <w:rPr>
          <w:rFonts w:ascii="Times New Roman" w:hAnsi="Times New Roman" w:cs="Times New Roman"/>
          <w:sz w:val="24"/>
          <w:szCs w:val="24"/>
          <w:lang w:val="en-US"/>
        </w:rPr>
      </w:pPr>
      <w:proofErr w:type="spellStart"/>
      <w:r w:rsidRPr="0062265B">
        <w:rPr>
          <w:rFonts w:ascii="Times New Roman" w:hAnsi="Times New Roman" w:cs="Times New Roman"/>
          <w:lang w:val="en-US"/>
        </w:rPr>
        <w:t>Makarychev</w:t>
      </w:r>
      <w:proofErr w:type="spellEnd"/>
      <w:r w:rsidRPr="0062265B">
        <w:rPr>
          <w:rFonts w:ascii="Times New Roman" w:hAnsi="Times New Roman" w:cs="Times New Roman"/>
          <w:lang w:val="en-US"/>
        </w:rPr>
        <w:t xml:space="preserve"> A., Meister S. The </w:t>
      </w:r>
      <w:proofErr w:type="spellStart"/>
      <w:r w:rsidRPr="0062265B">
        <w:rPr>
          <w:rFonts w:ascii="Times New Roman" w:hAnsi="Times New Roman" w:cs="Times New Roman"/>
          <w:lang w:val="en-US"/>
        </w:rPr>
        <w:t>Modernisation</w:t>
      </w:r>
      <w:proofErr w:type="spellEnd"/>
      <w:r w:rsidRPr="0062265B">
        <w:rPr>
          <w:rFonts w:ascii="Times New Roman" w:hAnsi="Times New Roman" w:cs="Times New Roman"/>
          <w:lang w:val="en-US"/>
        </w:rPr>
        <w:t xml:space="preserve"> Debate and Russian-German Normative Cleavages / A. </w:t>
      </w:r>
      <w:proofErr w:type="spellStart"/>
      <w:r w:rsidRPr="0062265B">
        <w:rPr>
          <w:rFonts w:ascii="Times New Roman" w:hAnsi="Times New Roman" w:cs="Times New Roman"/>
          <w:lang w:val="en-US"/>
        </w:rPr>
        <w:t>Makarychev</w:t>
      </w:r>
      <w:proofErr w:type="spellEnd"/>
      <w:r w:rsidRPr="0062265B">
        <w:rPr>
          <w:rFonts w:ascii="Times New Roman" w:hAnsi="Times New Roman" w:cs="Times New Roman"/>
          <w:lang w:val="en-US"/>
        </w:rPr>
        <w:t>, S. Meister //  European Politics and Society. - 2015. - № 16 (1). - P. 80-94.</w:t>
      </w:r>
      <w:r w:rsidRPr="003F1487">
        <w:rPr>
          <w:rFonts w:ascii="Times New Roman" w:hAnsi="Times New Roman" w:cs="Times New Roman"/>
          <w:lang w:val="en-US"/>
        </w:rPr>
        <w:t>;</w:t>
      </w:r>
    </w:p>
    <w:p w:rsidR="00EA66E1" w:rsidRPr="00EA66E1" w:rsidRDefault="00EA66E1" w:rsidP="000A37AB">
      <w:pPr>
        <w:pStyle w:val="a7"/>
        <w:numPr>
          <w:ilvl w:val="3"/>
          <w:numId w:val="2"/>
        </w:numPr>
        <w:spacing w:line="360" w:lineRule="auto"/>
        <w:ind w:left="993"/>
        <w:jc w:val="both"/>
        <w:rPr>
          <w:rFonts w:ascii="Times New Roman" w:hAnsi="Times New Roman" w:cs="Times New Roman"/>
          <w:sz w:val="24"/>
          <w:szCs w:val="24"/>
          <w:lang w:val="en-US"/>
        </w:rPr>
      </w:pPr>
      <w:r w:rsidRPr="00EA66E1">
        <w:rPr>
          <w:rFonts w:ascii="Times New Roman" w:hAnsi="Times New Roman" w:cs="Times New Roman"/>
          <w:lang w:val="en-GB"/>
        </w:rPr>
        <w:t>M</w:t>
      </w:r>
      <w:proofErr w:type="spellStart"/>
      <w:r w:rsidRPr="00EA66E1">
        <w:rPr>
          <w:rFonts w:ascii="Times New Roman" w:hAnsi="Times New Roman" w:cs="Times New Roman"/>
          <w:lang w:val="en-US"/>
        </w:rPr>
        <w:t>artínezgarnelo</w:t>
      </w:r>
      <w:proofErr w:type="spellEnd"/>
      <w:r w:rsidRPr="00EA66E1">
        <w:rPr>
          <w:rFonts w:ascii="Times New Roman" w:hAnsi="Times New Roman" w:cs="Times New Roman"/>
          <w:lang w:val="en-US"/>
        </w:rPr>
        <w:t xml:space="preserve"> y </w:t>
      </w:r>
      <w:r w:rsidRPr="00EA66E1">
        <w:rPr>
          <w:rFonts w:ascii="Times New Roman" w:hAnsi="Times New Roman" w:cs="Times New Roman"/>
          <w:lang w:val="en-GB"/>
        </w:rPr>
        <w:t>C</w:t>
      </w:r>
      <w:proofErr w:type="spellStart"/>
      <w:r w:rsidRPr="00EA66E1">
        <w:rPr>
          <w:rFonts w:ascii="Times New Roman" w:hAnsi="Times New Roman" w:cs="Times New Roman"/>
          <w:lang w:val="en-US"/>
        </w:rPr>
        <w:t>alvo</w:t>
      </w:r>
      <w:proofErr w:type="spellEnd"/>
      <w:r w:rsidRPr="00EA66E1">
        <w:rPr>
          <w:rFonts w:ascii="Times New Roman" w:hAnsi="Times New Roman" w:cs="Times New Roman"/>
          <w:lang w:val="en-GB"/>
        </w:rPr>
        <w:t xml:space="preserve"> G</w:t>
      </w:r>
      <w:r w:rsidRPr="00EA66E1">
        <w:rPr>
          <w:rFonts w:ascii="Times New Roman" w:hAnsi="Times New Roman" w:cs="Times New Roman"/>
          <w:lang w:val="en-US"/>
        </w:rPr>
        <w:t>.</w:t>
      </w:r>
      <w:r w:rsidRPr="00EA66E1">
        <w:rPr>
          <w:rFonts w:ascii="Times New Roman" w:hAnsi="Times New Roman" w:cs="Times New Roman"/>
          <w:lang w:val="en-GB"/>
        </w:rPr>
        <w:t xml:space="preserve"> The Eastern Partnership as an expression of the European Neighbourhood Policy: reinforcing the European normative power with the Eastern partners / G. M</w:t>
      </w:r>
      <w:proofErr w:type="spellStart"/>
      <w:r w:rsidRPr="00EA66E1">
        <w:rPr>
          <w:rFonts w:ascii="Times New Roman" w:hAnsi="Times New Roman" w:cs="Times New Roman"/>
          <w:lang w:val="en-US"/>
        </w:rPr>
        <w:t>artínezgarnelo</w:t>
      </w:r>
      <w:proofErr w:type="spellEnd"/>
      <w:r w:rsidRPr="00EA66E1">
        <w:rPr>
          <w:rFonts w:ascii="Times New Roman" w:hAnsi="Times New Roman" w:cs="Times New Roman"/>
          <w:lang w:val="en-US"/>
        </w:rPr>
        <w:t xml:space="preserve"> y </w:t>
      </w:r>
      <w:r w:rsidRPr="00EA66E1">
        <w:rPr>
          <w:rFonts w:ascii="Times New Roman" w:hAnsi="Times New Roman" w:cs="Times New Roman"/>
          <w:lang w:val="en-GB"/>
        </w:rPr>
        <w:t>C</w:t>
      </w:r>
      <w:proofErr w:type="spellStart"/>
      <w:r w:rsidRPr="00EA66E1">
        <w:rPr>
          <w:rFonts w:ascii="Times New Roman" w:hAnsi="Times New Roman" w:cs="Times New Roman"/>
          <w:lang w:val="en-US"/>
        </w:rPr>
        <w:t>alvo</w:t>
      </w:r>
      <w:proofErr w:type="spellEnd"/>
      <w:r w:rsidRPr="00EA66E1">
        <w:rPr>
          <w:rFonts w:ascii="Times New Roman" w:hAnsi="Times New Roman" w:cs="Times New Roman"/>
          <w:lang w:val="en-US"/>
        </w:rPr>
        <w:t xml:space="preserve"> // Eastern Journal of European Studies. - 2014. - №</w:t>
      </w:r>
      <w:r w:rsidRPr="00EA66E1">
        <w:rPr>
          <w:rFonts w:ascii="Times New Roman" w:hAnsi="Times New Roman" w:cs="Times New Roman"/>
          <w:lang w:val="en-GB"/>
        </w:rPr>
        <w:t xml:space="preserve"> </w:t>
      </w:r>
      <w:r w:rsidRPr="00EA66E1">
        <w:rPr>
          <w:rFonts w:ascii="Times New Roman" w:hAnsi="Times New Roman" w:cs="Times New Roman"/>
          <w:lang w:val="en-US"/>
        </w:rPr>
        <w:t>5 (1). - P. 131-143.;</w:t>
      </w:r>
    </w:p>
    <w:p w:rsidR="00EA66E1" w:rsidRPr="006A1A4E" w:rsidRDefault="00EA66E1" w:rsidP="000A37AB">
      <w:pPr>
        <w:pStyle w:val="a7"/>
        <w:numPr>
          <w:ilvl w:val="3"/>
          <w:numId w:val="2"/>
        </w:numPr>
        <w:spacing w:line="360" w:lineRule="auto"/>
        <w:ind w:left="993"/>
        <w:jc w:val="both"/>
        <w:rPr>
          <w:rFonts w:ascii="Times New Roman" w:hAnsi="Times New Roman" w:cs="Times New Roman"/>
          <w:sz w:val="24"/>
          <w:szCs w:val="24"/>
          <w:lang w:val="de-DE"/>
        </w:rPr>
      </w:pPr>
      <w:r w:rsidRPr="005B482C">
        <w:rPr>
          <w:rFonts w:ascii="Times New Roman" w:hAnsi="Times New Roman" w:cs="Times New Roman"/>
          <w:lang w:val="de-DE"/>
        </w:rPr>
        <w:t>Meister S. Entfremdete Partner: Deutschland und Russland / S. Meister // OSTEUROPA. - 2012. - № 62. - S. 475–484.</w:t>
      </w:r>
      <w:r>
        <w:rPr>
          <w:rFonts w:ascii="Times New Roman" w:hAnsi="Times New Roman" w:cs="Times New Roman"/>
          <w:lang w:val="de-DE"/>
        </w:rPr>
        <w:t>;</w:t>
      </w:r>
    </w:p>
    <w:p w:rsidR="00EA66E1" w:rsidRPr="003F1487" w:rsidRDefault="00EA66E1" w:rsidP="000A37AB">
      <w:pPr>
        <w:pStyle w:val="a7"/>
        <w:numPr>
          <w:ilvl w:val="3"/>
          <w:numId w:val="2"/>
        </w:numPr>
        <w:spacing w:line="360" w:lineRule="auto"/>
        <w:ind w:left="993"/>
        <w:jc w:val="both"/>
        <w:rPr>
          <w:rFonts w:ascii="Times New Roman" w:hAnsi="Times New Roman" w:cs="Times New Roman"/>
          <w:sz w:val="24"/>
          <w:szCs w:val="24"/>
          <w:lang w:val="en-US"/>
        </w:rPr>
      </w:pPr>
      <w:r w:rsidRPr="003A0E86">
        <w:rPr>
          <w:rFonts w:ascii="Times New Roman" w:hAnsi="Times New Roman" w:cs="Times New Roman"/>
          <w:lang w:val="en-US"/>
        </w:rPr>
        <w:t>Meister S</w:t>
      </w:r>
      <w:r w:rsidRPr="003A0E86">
        <w:rPr>
          <w:rFonts w:ascii="Times New Roman" w:hAnsi="Times New Roman" w:cs="Times New Roman"/>
          <w:lang w:val="en-GB"/>
        </w:rPr>
        <w:t xml:space="preserve">. German Eastern Policy: Is a partnership with Poland possible? / S. Meister //  </w:t>
      </w:r>
      <w:proofErr w:type="spellStart"/>
      <w:r w:rsidRPr="003A0E86">
        <w:rPr>
          <w:rFonts w:ascii="Times New Roman" w:hAnsi="Times New Roman" w:cs="Times New Roman"/>
          <w:lang w:val="en-GB"/>
        </w:rPr>
        <w:t>DGAPanalyse</w:t>
      </w:r>
      <w:proofErr w:type="spellEnd"/>
      <w:r w:rsidRPr="003A0E86">
        <w:rPr>
          <w:rFonts w:ascii="Times New Roman" w:hAnsi="Times New Roman" w:cs="Times New Roman"/>
          <w:lang w:val="en-GB"/>
        </w:rPr>
        <w:t xml:space="preserve"> </w:t>
      </w:r>
      <w:proofErr w:type="spellStart"/>
      <w:r w:rsidRPr="003A0E86">
        <w:rPr>
          <w:rFonts w:ascii="Times New Roman" w:hAnsi="Times New Roman" w:cs="Times New Roman"/>
          <w:lang w:val="en-GB"/>
        </w:rPr>
        <w:t>kompakt</w:t>
      </w:r>
      <w:proofErr w:type="spellEnd"/>
      <w:r w:rsidRPr="003A0E86">
        <w:rPr>
          <w:rFonts w:ascii="Times New Roman" w:hAnsi="Times New Roman" w:cs="Times New Roman"/>
          <w:lang w:val="en-GB"/>
        </w:rPr>
        <w:t xml:space="preserve">. - 2011. - </w:t>
      </w:r>
      <w:r w:rsidRPr="003A0E86">
        <w:rPr>
          <w:rFonts w:ascii="Times New Roman" w:hAnsi="Times New Roman" w:cs="Times New Roman"/>
          <w:lang w:val="en-US"/>
        </w:rPr>
        <w:t>№</w:t>
      </w:r>
      <w:r w:rsidRPr="003A0E86">
        <w:rPr>
          <w:rFonts w:ascii="Times New Roman" w:hAnsi="Times New Roman" w:cs="Times New Roman"/>
          <w:lang w:val="en-GB"/>
        </w:rPr>
        <w:t xml:space="preserve"> 7. - P. 1-5.</w:t>
      </w:r>
      <w:r w:rsidRPr="003F1487">
        <w:rPr>
          <w:rFonts w:ascii="Times New Roman" w:hAnsi="Times New Roman" w:cs="Times New Roman"/>
          <w:lang w:val="en-US"/>
        </w:rPr>
        <w:t>;</w:t>
      </w:r>
    </w:p>
    <w:p w:rsidR="00EA66E1" w:rsidRPr="00EA66E1" w:rsidRDefault="00EA66E1" w:rsidP="000A37AB">
      <w:pPr>
        <w:pStyle w:val="a7"/>
        <w:numPr>
          <w:ilvl w:val="3"/>
          <w:numId w:val="2"/>
        </w:numPr>
        <w:spacing w:line="360" w:lineRule="auto"/>
        <w:ind w:left="993"/>
        <w:jc w:val="both"/>
        <w:rPr>
          <w:rFonts w:ascii="Times New Roman" w:hAnsi="Times New Roman" w:cs="Times New Roman"/>
          <w:sz w:val="24"/>
          <w:szCs w:val="24"/>
          <w:lang w:val="en-US"/>
        </w:rPr>
      </w:pPr>
      <w:proofErr w:type="spellStart"/>
      <w:r w:rsidRPr="00EA66E1">
        <w:rPr>
          <w:rFonts w:ascii="Times New Roman" w:hAnsi="Times New Roman" w:cs="Times New Roman"/>
          <w:lang w:val="en-GB"/>
        </w:rPr>
        <w:t>Newnham</w:t>
      </w:r>
      <w:proofErr w:type="spellEnd"/>
      <w:r w:rsidRPr="00EA66E1">
        <w:rPr>
          <w:rFonts w:ascii="Times New Roman" w:hAnsi="Times New Roman" w:cs="Times New Roman"/>
          <w:lang w:val="en-GB"/>
        </w:rPr>
        <w:t xml:space="preserve"> R. Economic Linkage and Willy Brandt's </w:t>
      </w:r>
      <w:proofErr w:type="spellStart"/>
      <w:r w:rsidRPr="00EA66E1">
        <w:rPr>
          <w:rFonts w:ascii="Times New Roman" w:hAnsi="Times New Roman" w:cs="Times New Roman"/>
          <w:lang w:val="en-GB"/>
        </w:rPr>
        <w:t>Ostpolitik</w:t>
      </w:r>
      <w:proofErr w:type="spellEnd"/>
      <w:r w:rsidRPr="00EA66E1">
        <w:rPr>
          <w:rFonts w:ascii="Times New Roman" w:hAnsi="Times New Roman" w:cs="Times New Roman"/>
          <w:lang w:val="en-GB"/>
        </w:rPr>
        <w:t>: The Case of the Warsaw Treaty</w:t>
      </w:r>
      <w:r w:rsidRPr="00EA66E1">
        <w:rPr>
          <w:rFonts w:ascii="Times New Roman" w:hAnsi="Times New Roman" w:cs="Times New Roman"/>
          <w:lang w:val="en-US"/>
        </w:rPr>
        <w:t xml:space="preserve"> / </w:t>
      </w:r>
      <w:r w:rsidRPr="00EA66E1">
        <w:rPr>
          <w:rFonts w:ascii="Times New Roman" w:hAnsi="Times New Roman" w:cs="Times New Roman"/>
          <w:lang w:val="en-GB"/>
        </w:rPr>
        <w:t xml:space="preserve">R. </w:t>
      </w:r>
      <w:proofErr w:type="spellStart"/>
      <w:r w:rsidRPr="00EA66E1">
        <w:rPr>
          <w:rFonts w:ascii="Times New Roman" w:hAnsi="Times New Roman" w:cs="Times New Roman"/>
          <w:lang w:val="en-GB"/>
        </w:rPr>
        <w:t>Newnham</w:t>
      </w:r>
      <w:proofErr w:type="spellEnd"/>
      <w:r w:rsidRPr="00EA66E1">
        <w:rPr>
          <w:rFonts w:ascii="Times New Roman" w:hAnsi="Times New Roman" w:cs="Times New Roman"/>
          <w:lang w:val="en-GB"/>
        </w:rPr>
        <w:t xml:space="preserve"> // German Politics. </w:t>
      </w:r>
      <w:r w:rsidRPr="00EA66E1">
        <w:rPr>
          <w:rFonts w:ascii="Times New Roman" w:hAnsi="Times New Roman" w:cs="Times New Roman"/>
          <w:lang w:val="en-US"/>
        </w:rPr>
        <w:t xml:space="preserve">- 2007. </w:t>
      </w:r>
      <w:r w:rsidRPr="00EA66E1">
        <w:rPr>
          <w:rFonts w:ascii="Times New Roman" w:hAnsi="Times New Roman" w:cs="Times New Roman"/>
          <w:lang w:val="en-GB"/>
        </w:rPr>
        <w:t xml:space="preserve">- </w:t>
      </w:r>
      <w:r w:rsidRPr="00EA66E1">
        <w:rPr>
          <w:rFonts w:ascii="Times New Roman" w:hAnsi="Times New Roman" w:cs="Times New Roman"/>
          <w:lang w:val="en-US"/>
        </w:rPr>
        <w:t>№</w:t>
      </w:r>
      <w:r w:rsidRPr="00EA66E1">
        <w:rPr>
          <w:rFonts w:ascii="Times New Roman" w:hAnsi="Times New Roman" w:cs="Times New Roman"/>
          <w:lang w:val="en-GB"/>
        </w:rPr>
        <w:t xml:space="preserve"> 16 (2). - P. 247-263.;</w:t>
      </w:r>
      <w:r w:rsidRPr="00EA66E1">
        <w:rPr>
          <w:rFonts w:ascii="Times New Roman" w:hAnsi="Times New Roman" w:cs="Times New Roman"/>
          <w:lang w:val="en-US"/>
        </w:rPr>
        <w:t xml:space="preserve"> </w:t>
      </w:r>
    </w:p>
    <w:p w:rsidR="00EA66E1" w:rsidRPr="006A1A4E" w:rsidRDefault="00EA66E1" w:rsidP="000A37AB">
      <w:pPr>
        <w:pStyle w:val="a7"/>
        <w:numPr>
          <w:ilvl w:val="3"/>
          <w:numId w:val="2"/>
        </w:numPr>
        <w:spacing w:line="360" w:lineRule="auto"/>
        <w:ind w:left="993"/>
        <w:jc w:val="both"/>
        <w:rPr>
          <w:rFonts w:ascii="Times New Roman" w:hAnsi="Times New Roman" w:cs="Times New Roman"/>
          <w:sz w:val="24"/>
          <w:szCs w:val="24"/>
          <w:lang w:val="de-DE"/>
        </w:rPr>
      </w:pPr>
      <w:proofErr w:type="spellStart"/>
      <w:r w:rsidRPr="00D57D2A">
        <w:rPr>
          <w:rFonts w:ascii="Times New Roman" w:hAnsi="Times New Roman" w:cs="Times New Roman"/>
          <w:lang w:val="de-DE"/>
        </w:rPr>
        <w:t>Ochmann</w:t>
      </w:r>
      <w:proofErr w:type="spellEnd"/>
      <w:r w:rsidRPr="006A1A4E">
        <w:rPr>
          <w:rFonts w:ascii="Times New Roman" w:hAnsi="Times New Roman" w:cs="Times New Roman"/>
          <w:lang w:val="de-DE"/>
        </w:rPr>
        <w:t xml:space="preserve"> </w:t>
      </w:r>
      <w:r w:rsidRPr="00D57D2A">
        <w:rPr>
          <w:rFonts w:ascii="Times New Roman" w:hAnsi="Times New Roman" w:cs="Times New Roman"/>
          <w:lang w:val="de-DE"/>
        </w:rPr>
        <w:t>C</w:t>
      </w:r>
      <w:r w:rsidRPr="006A1A4E">
        <w:rPr>
          <w:rFonts w:ascii="Times New Roman" w:hAnsi="Times New Roman" w:cs="Times New Roman"/>
          <w:lang w:val="de-DE"/>
        </w:rPr>
        <w:t xml:space="preserve">. </w:t>
      </w:r>
      <w:r w:rsidRPr="00D57D2A">
        <w:rPr>
          <w:rFonts w:ascii="Times New Roman" w:hAnsi="Times New Roman" w:cs="Times New Roman"/>
          <w:lang w:val="de-DE"/>
        </w:rPr>
        <w:t>Die</w:t>
      </w:r>
      <w:r w:rsidRPr="006A1A4E">
        <w:rPr>
          <w:rFonts w:ascii="Times New Roman" w:hAnsi="Times New Roman" w:cs="Times New Roman"/>
          <w:lang w:val="de-DE"/>
        </w:rPr>
        <w:t xml:space="preserve"> </w:t>
      </w:r>
      <w:r w:rsidRPr="00D57D2A">
        <w:rPr>
          <w:rFonts w:ascii="Times New Roman" w:hAnsi="Times New Roman" w:cs="Times New Roman"/>
          <w:lang w:val="de-DE"/>
        </w:rPr>
        <w:t>Zukunft</w:t>
      </w:r>
      <w:r w:rsidRPr="006A1A4E">
        <w:rPr>
          <w:rFonts w:ascii="Times New Roman" w:hAnsi="Times New Roman" w:cs="Times New Roman"/>
          <w:lang w:val="de-DE"/>
        </w:rPr>
        <w:t xml:space="preserve"> </w:t>
      </w:r>
      <w:r w:rsidRPr="00D57D2A">
        <w:rPr>
          <w:rFonts w:ascii="Times New Roman" w:hAnsi="Times New Roman" w:cs="Times New Roman"/>
          <w:lang w:val="de-DE"/>
        </w:rPr>
        <w:t>der</w:t>
      </w:r>
      <w:r w:rsidRPr="006A1A4E">
        <w:rPr>
          <w:rFonts w:ascii="Times New Roman" w:hAnsi="Times New Roman" w:cs="Times New Roman"/>
          <w:lang w:val="de-DE"/>
        </w:rPr>
        <w:t xml:space="preserve"> Ö</w:t>
      </w:r>
      <w:r w:rsidRPr="00D57D2A">
        <w:rPr>
          <w:rFonts w:ascii="Times New Roman" w:hAnsi="Times New Roman" w:cs="Times New Roman"/>
          <w:lang w:val="de-DE"/>
        </w:rPr>
        <w:t>stlichen</w:t>
      </w:r>
      <w:r w:rsidRPr="006A1A4E">
        <w:rPr>
          <w:rFonts w:ascii="Times New Roman" w:hAnsi="Times New Roman" w:cs="Times New Roman"/>
          <w:lang w:val="de-DE"/>
        </w:rPr>
        <w:t xml:space="preserve"> </w:t>
      </w:r>
      <w:r w:rsidRPr="00D57D2A">
        <w:rPr>
          <w:rFonts w:ascii="Times New Roman" w:hAnsi="Times New Roman" w:cs="Times New Roman"/>
          <w:lang w:val="de-DE"/>
        </w:rPr>
        <w:t>Partnerschaft</w:t>
      </w:r>
      <w:r w:rsidRPr="006A1A4E">
        <w:rPr>
          <w:rFonts w:ascii="Times New Roman" w:hAnsi="Times New Roman" w:cs="Times New Roman"/>
          <w:lang w:val="de-DE"/>
        </w:rPr>
        <w:t xml:space="preserve"> </w:t>
      </w:r>
      <w:r w:rsidRPr="00D57D2A">
        <w:rPr>
          <w:rFonts w:ascii="Times New Roman" w:hAnsi="Times New Roman" w:cs="Times New Roman"/>
          <w:lang w:val="de-DE"/>
        </w:rPr>
        <w:t>aus</w:t>
      </w:r>
      <w:r w:rsidRPr="006A1A4E">
        <w:rPr>
          <w:rFonts w:ascii="Times New Roman" w:hAnsi="Times New Roman" w:cs="Times New Roman"/>
          <w:lang w:val="de-DE"/>
        </w:rPr>
        <w:t xml:space="preserve"> </w:t>
      </w:r>
      <w:r w:rsidRPr="00D57D2A">
        <w:rPr>
          <w:rFonts w:ascii="Times New Roman" w:hAnsi="Times New Roman" w:cs="Times New Roman"/>
          <w:lang w:val="de-DE"/>
        </w:rPr>
        <w:t>deutscher</w:t>
      </w:r>
      <w:r w:rsidRPr="006A1A4E">
        <w:rPr>
          <w:rFonts w:ascii="Times New Roman" w:hAnsi="Times New Roman" w:cs="Times New Roman"/>
          <w:lang w:val="de-DE"/>
        </w:rPr>
        <w:t xml:space="preserve"> </w:t>
      </w:r>
      <w:r w:rsidRPr="00D57D2A">
        <w:rPr>
          <w:rFonts w:ascii="Times New Roman" w:hAnsi="Times New Roman" w:cs="Times New Roman"/>
          <w:lang w:val="de-DE"/>
        </w:rPr>
        <w:t>Sicht</w:t>
      </w:r>
      <w:r w:rsidRPr="006A1A4E">
        <w:rPr>
          <w:rFonts w:ascii="Times New Roman" w:hAnsi="Times New Roman" w:cs="Times New Roman"/>
          <w:lang w:val="de-DE"/>
        </w:rPr>
        <w:t xml:space="preserve"> / </w:t>
      </w:r>
      <w:r w:rsidRPr="00D57D2A">
        <w:rPr>
          <w:rFonts w:ascii="Times New Roman" w:hAnsi="Times New Roman" w:cs="Times New Roman"/>
          <w:lang w:val="de-DE"/>
        </w:rPr>
        <w:t>C</w:t>
      </w:r>
      <w:r w:rsidRPr="006A1A4E">
        <w:rPr>
          <w:rFonts w:ascii="Times New Roman" w:hAnsi="Times New Roman" w:cs="Times New Roman"/>
          <w:lang w:val="de-DE"/>
        </w:rPr>
        <w:t xml:space="preserve">. </w:t>
      </w:r>
      <w:proofErr w:type="spellStart"/>
      <w:r w:rsidRPr="00D57D2A">
        <w:rPr>
          <w:rFonts w:ascii="Times New Roman" w:hAnsi="Times New Roman" w:cs="Times New Roman"/>
          <w:lang w:val="de-DE"/>
        </w:rPr>
        <w:t>Ochmann</w:t>
      </w:r>
      <w:proofErr w:type="spellEnd"/>
      <w:r w:rsidRPr="006A1A4E">
        <w:rPr>
          <w:rFonts w:ascii="Times New Roman" w:hAnsi="Times New Roman" w:cs="Times New Roman"/>
          <w:lang w:val="de-DE"/>
        </w:rPr>
        <w:t xml:space="preserve"> // </w:t>
      </w:r>
      <w:r w:rsidRPr="00D57D2A">
        <w:rPr>
          <w:rFonts w:ascii="Times New Roman" w:hAnsi="Times New Roman" w:cs="Times New Roman"/>
          <w:lang w:val="de-DE"/>
        </w:rPr>
        <w:t>The</w:t>
      </w:r>
      <w:r w:rsidRPr="006A1A4E">
        <w:rPr>
          <w:rFonts w:ascii="Times New Roman" w:hAnsi="Times New Roman" w:cs="Times New Roman"/>
          <w:lang w:val="de-DE"/>
        </w:rPr>
        <w:t xml:space="preserve"> </w:t>
      </w:r>
      <w:r w:rsidRPr="00D57D2A">
        <w:rPr>
          <w:rFonts w:ascii="Times New Roman" w:hAnsi="Times New Roman" w:cs="Times New Roman"/>
          <w:lang w:val="de-DE"/>
        </w:rPr>
        <w:t>EU</w:t>
      </w:r>
      <w:r w:rsidRPr="006A1A4E">
        <w:rPr>
          <w:rFonts w:ascii="Times New Roman" w:hAnsi="Times New Roman" w:cs="Times New Roman"/>
          <w:lang w:val="de-DE"/>
        </w:rPr>
        <w:t xml:space="preserve">, </w:t>
      </w:r>
      <w:r w:rsidRPr="00D57D2A">
        <w:rPr>
          <w:rFonts w:ascii="Times New Roman" w:hAnsi="Times New Roman" w:cs="Times New Roman"/>
          <w:lang w:val="de-DE"/>
        </w:rPr>
        <w:t>Germany</w:t>
      </w:r>
      <w:r w:rsidRPr="006A1A4E">
        <w:rPr>
          <w:rFonts w:ascii="Times New Roman" w:hAnsi="Times New Roman" w:cs="Times New Roman"/>
          <w:lang w:val="de-DE"/>
        </w:rPr>
        <w:t xml:space="preserve">, </w:t>
      </w:r>
      <w:r w:rsidRPr="00D57D2A">
        <w:rPr>
          <w:rFonts w:ascii="Times New Roman" w:hAnsi="Times New Roman" w:cs="Times New Roman"/>
          <w:lang w:val="de-DE"/>
        </w:rPr>
        <w:t>Central</w:t>
      </w:r>
      <w:r w:rsidRPr="006A1A4E">
        <w:rPr>
          <w:rFonts w:ascii="Times New Roman" w:hAnsi="Times New Roman" w:cs="Times New Roman"/>
          <w:lang w:val="de-DE"/>
        </w:rPr>
        <w:t xml:space="preserve"> </w:t>
      </w:r>
      <w:r w:rsidRPr="00D57D2A">
        <w:rPr>
          <w:rFonts w:ascii="Times New Roman" w:hAnsi="Times New Roman" w:cs="Times New Roman"/>
          <w:lang w:val="de-DE"/>
        </w:rPr>
        <w:t>Europe</w:t>
      </w:r>
      <w:r w:rsidRPr="006A1A4E">
        <w:rPr>
          <w:rFonts w:ascii="Times New Roman" w:hAnsi="Times New Roman" w:cs="Times New Roman"/>
          <w:lang w:val="de-DE"/>
        </w:rPr>
        <w:t xml:space="preserve"> </w:t>
      </w:r>
      <w:proofErr w:type="spellStart"/>
      <w:r w:rsidRPr="00D57D2A">
        <w:rPr>
          <w:rFonts w:ascii="Times New Roman" w:hAnsi="Times New Roman" w:cs="Times New Roman"/>
          <w:lang w:val="de-DE"/>
        </w:rPr>
        <w:t>and</w:t>
      </w:r>
      <w:proofErr w:type="spellEnd"/>
      <w:r w:rsidRPr="006A1A4E">
        <w:rPr>
          <w:rFonts w:ascii="Times New Roman" w:hAnsi="Times New Roman" w:cs="Times New Roman"/>
          <w:lang w:val="de-DE"/>
        </w:rPr>
        <w:t xml:space="preserve"> </w:t>
      </w:r>
      <w:proofErr w:type="spellStart"/>
      <w:r w:rsidRPr="00D57D2A">
        <w:rPr>
          <w:rFonts w:ascii="Times New Roman" w:hAnsi="Times New Roman" w:cs="Times New Roman"/>
          <w:lang w:val="de-DE"/>
        </w:rPr>
        <w:t>Russia</w:t>
      </w:r>
      <w:proofErr w:type="spellEnd"/>
      <w:r w:rsidRPr="006A1A4E">
        <w:rPr>
          <w:rFonts w:ascii="Times New Roman" w:hAnsi="Times New Roman" w:cs="Times New Roman"/>
          <w:lang w:val="de-DE"/>
        </w:rPr>
        <w:t xml:space="preserve">: </w:t>
      </w:r>
      <w:proofErr w:type="spellStart"/>
      <w:r w:rsidRPr="00D57D2A">
        <w:rPr>
          <w:rFonts w:ascii="Times New Roman" w:hAnsi="Times New Roman" w:cs="Times New Roman"/>
          <w:lang w:val="de-DE"/>
        </w:rPr>
        <w:t>determinants</w:t>
      </w:r>
      <w:proofErr w:type="spellEnd"/>
      <w:r w:rsidRPr="006A1A4E">
        <w:rPr>
          <w:rFonts w:ascii="Times New Roman" w:hAnsi="Times New Roman" w:cs="Times New Roman"/>
          <w:lang w:val="de-DE"/>
        </w:rPr>
        <w:t xml:space="preserve"> </w:t>
      </w:r>
      <w:proofErr w:type="spellStart"/>
      <w:r w:rsidRPr="00D57D2A">
        <w:rPr>
          <w:rFonts w:ascii="Times New Roman" w:hAnsi="Times New Roman" w:cs="Times New Roman"/>
          <w:lang w:val="de-DE"/>
        </w:rPr>
        <w:t>of</w:t>
      </w:r>
      <w:proofErr w:type="spellEnd"/>
      <w:r w:rsidRPr="006A1A4E">
        <w:rPr>
          <w:rFonts w:ascii="Times New Roman" w:hAnsi="Times New Roman" w:cs="Times New Roman"/>
          <w:lang w:val="de-DE"/>
        </w:rPr>
        <w:t xml:space="preserve"> </w:t>
      </w:r>
      <w:proofErr w:type="spellStart"/>
      <w:r w:rsidRPr="00D57D2A">
        <w:rPr>
          <w:rFonts w:ascii="Times New Roman" w:hAnsi="Times New Roman" w:cs="Times New Roman"/>
          <w:lang w:val="de-DE"/>
        </w:rPr>
        <w:t>the</w:t>
      </w:r>
      <w:proofErr w:type="spellEnd"/>
      <w:r w:rsidRPr="006A1A4E">
        <w:rPr>
          <w:rFonts w:ascii="Times New Roman" w:hAnsi="Times New Roman" w:cs="Times New Roman"/>
          <w:lang w:val="de-DE"/>
        </w:rPr>
        <w:t xml:space="preserve"> </w:t>
      </w:r>
      <w:proofErr w:type="spellStart"/>
      <w:r w:rsidRPr="00D57D2A">
        <w:rPr>
          <w:rFonts w:ascii="Times New Roman" w:hAnsi="Times New Roman" w:cs="Times New Roman"/>
          <w:lang w:val="de-DE"/>
        </w:rPr>
        <w:t>EU</w:t>
      </w:r>
      <w:r w:rsidRPr="006A1A4E">
        <w:rPr>
          <w:rFonts w:ascii="Times New Roman" w:hAnsi="Times New Roman" w:cs="Times New Roman"/>
          <w:lang w:val="de-DE"/>
        </w:rPr>
        <w:t>'</w:t>
      </w:r>
      <w:r w:rsidRPr="00D57D2A">
        <w:rPr>
          <w:rFonts w:ascii="Times New Roman" w:hAnsi="Times New Roman" w:cs="Times New Roman"/>
          <w:lang w:val="de-DE"/>
        </w:rPr>
        <w:t>s</w:t>
      </w:r>
      <w:proofErr w:type="spellEnd"/>
      <w:r w:rsidRPr="006A1A4E">
        <w:rPr>
          <w:rFonts w:ascii="Times New Roman" w:hAnsi="Times New Roman" w:cs="Times New Roman"/>
          <w:lang w:val="de-DE"/>
        </w:rPr>
        <w:t xml:space="preserve"> </w:t>
      </w:r>
      <w:proofErr w:type="spellStart"/>
      <w:r w:rsidRPr="00D57D2A">
        <w:rPr>
          <w:rFonts w:ascii="Times New Roman" w:hAnsi="Times New Roman" w:cs="Times New Roman"/>
          <w:lang w:val="de-DE"/>
        </w:rPr>
        <w:t>foreign</w:t>
      </w:r>
      <w:proofErr w:type="spellEnd"/>
      <w:r w:rsidRPr="006A1A4E">
        <w:rPr>
          <w:rFonts w:ascii="Times New Roman" w:hAnsi="Times New Roman" w:cs="Times New Roman"/>
          <w:lang w:val="de-DE"/>
        </w:rPr>
        <w:t xml:space="preserve"> </w:t>
      </w:r>
      <w:proofErr w:type="spellStart"/>
      <w:r w:rsidRPr="00D57D2A">
        <w:rPr>
          <w:rFonts w:ascii="Times New Roman" w:hAnsi="Times New Roman" w:cs="Times New Roman"/>
          <w:lang w:val="de-DE"/>
        </w:rPr>
        <w:t>policy</w:t>
      </w:r>
      <w:proofErr w:type="spellEnd"/>
      <w:r w:rsidRPr="006A1A4E">
        <w:rPr>
          <w:rFonts w:ascii="Times New Roman" w:hAnsi="Times New Roman" w:cs="Times New Roman"/>
          <w:lang w:val="de-DE"/>
        </w:rPr>
        <w:t xml:space="preserve"> </w:t>
      </w:r>
      <w:proofErr w:type="spellStart"/>
      <w:r w:rsidRPr="00D57D2A">
        <w:rPr>
          <w:rFonts w:ascii="Times New Roman" w:hAnsi="Times New Roman" w:cs="Times New Roman"/>
          <w:lang w:val="de-DE"/>
        </w:rPr>
        <w:t>towards</w:t>
      </w:r>
      <w:proofErr w:type="spellEnd"/>
      <w:r w:rsidRPr="006A1A4E">
        <w:rPr>
          <w:rFonts w:ascii="Times New Roman" w:hAnsi="Times New Roman" w:cs="Times New Roman"/>
          <w:lang w:val="de-DE"/>
        </w:rPr>
        <w:t xml:space="preserve"> </w:t>
      </w:r>
      <w:proofErr w:type="spellStart"/>
      <w:r w:rsidRPr="00D57D2A">
        <w:rPr>
          <w:rFonts w:ascii="Times New Roman" w:hAnsi="Times New Roman" w:cs="Times New Roman"/>
          <w:lang w:val="de-DE"/>
        </w:rPr>
        <w:t>Russia</w:t>
      </w:r>
      <w:proofErr w:type="spellEnd"/>
      <w:r w:rsidRPr="006A1A4E">
        <w:rPr>
          <w:rFonts w:ascii="Times New Roman" w:hAnsi="Times New Roman" w:cs="Times New Roman"/>
          <w:lang w:val="de-DE"/>
        </w:rPr>
        <w:t xml:space="preserve"> / </w:t>
      </w:r>
      <w:proofErr w:type="spellStart"/>
      <w:r w:rsidRPr="00D57D2A">
        <w:rPr>
          <w:rFonts w:ascii="Times New Roman" w:hAnsi="Times New Roman" w:cs="Times New Roman"/>
          <w:lang w:val="de-DE"/>
        </w:rPr>
        <w:t>ed</w:t>
      </w:r>
      <w:proofErr w:type="spellEnd"/>
      <w:r w:rsidRPr="006A1A4E">
        <w:rPr>
          <w:rFonts w:ascii="Times New Roman" w:hAnsi="Times New Roman" w:cs="Times New Roman"/>
          <w:lang w:val="de-DE"/>
        </w:rPr>
        <w:t xml:space="preserve">.: </w:t>
      </w:r>
      <w:r w:rsidRPr="00D57D2A">
        <w:rPr>
          <w:rFonts w:ascii="Times New Roman" w:hAnsi="Times New Roman" w:cs="Times New Roman"/>
          <w:lang w:val="de-DE"/>
        </w:rPr>
        <w:t>B</w:t>
      </w:r>
      <w:r w:rsidRPr="006A1A4E">
        <w:rPr>
          <w:rFonts w:ascii="Times New Roman" w:hAnsi="Times New Roman" w:cs="Times New Roman"/>
          <w:lang w:val="de-DE"/>
        </w:rPr>
        <w:t xml:space="preserve">. </w:t>
      </w:r>
      <w:proofErr w:type="spellStart"/>
      <w:r w:rsidRPr="00D57D2A">
        <w:rPr>
          <w:rFonts w:ascii="Times New Roman" w:hAnsi="Times New Roman" w:cs="Times New Roman"/>
          <w:lang w:val="de-DE"/>
        </w:rPr>
        <w:t>Vesela</w:t>
      </w:r>
      <w:proofErr w:type="spellEnd"/>
      <w:r w:rsidRPr="006A1A4E">
        <w:rPr>
          <w:rFonts w:ascii="Times New Roman" w:hAnsi="Times New Roman" w:cs="Times New Roman"/>
          <w:lang w:val="de-DE"/>
        </w:rPr>
        <w:t xml:space="preserve">. - </w:t>
      </w:r>
      <w:proofErr w:type="spellStart"/>
      <w:r w:rsidRPr="00D57D2A">
        <w:rPr>
          <w:rFonts w:ascii="Times New Roman" w:hAnsi="Times New Roman" w:cs="Times New Roman"/>
          <w:lang w:val="de-DE"/>
        </w:rPr>
        <w:t>Prague</w:t>
      </w:r>
      <w:proofErr w:type="spellEnd"/>
      <w:r w:rsidRPr="006A1A4E">
        <w:rPr>
          <w:rFonts w:ascii="Times New Roman" w:hAnsi="Times New Roman" w:cs="Times New Roman"/>
          <w:lang w:val="de-DE"/>
        </w:rPr>
        <w:t xml:space="preserve">:  </w:t>
      </w:r>
      <w:r w:rsidRPr="00D57D2A">
        <w:rPr>
          <w:rFonts w:ascii="Times New Roman" w:hAnsi="Times New Roman" w:cs="Times New Roman"/>
          <w:lang w:val="de-DE"/>
        </w:rPr>
        <w:t>Friedrich</w:t>
      </w:r>
      <w:r w:rsidRPr="006A1A4E">
        <w:rPr>
          <w:rFonts w:ascii="Times New Roman" w:hAnsi="Times New Roman" w:cs="Times New Roman"/>
          <w:lang w:val="de-DE"/>
        </w:rPr>
        <w:t xml:space="preserve"> </w:t>
      </w:r>
      <w:r w:rsidRPr="00D57D2A">
        <w:rPr>
          <w:rFonts w:ascii="Times New Roman" w:hAnsi="Times New Roman" w:cs="Times New Roman"/>
          <w:lang w:val="de-DE"/>
        </w:rPr>
        <w:t>Ebert</w:t>
      </w:r>
      <w:r w:rsidRPr="006A1A4E">
        <w:rPr>
          <w:rFonts w:ascii="Times New Roman" w:hAnsi="Times New Roman" w:cs="Times New Roman"/>
          <w:lang w:val="de-DE"/>
        </w:rPr>
        <w:t xml:space="preserve"> </w:t>
      </w:r>
      <w:r w:rsidRPr="00D57D2A">
        <w:rPr>
          <w:rFonts w:ascii="Times New Roman" w:hAnsi="Times New Roman" w:cs="Times New Roman"/>
          <w:lang w:val="de-DE"/>
        </w:rPr>
        <w:t>Stiftung</w:t>
      </w:r>
      <w:r w:rsidRPr="006A1A4E">
        <w:rPr>
          <w:rFonts w:ascii="Times New Roman" w:hAnsi="Times New Roman" w:cs="Times New Roman"/>
          <w:lang w:val="de-DE"/>
        </w:rPr>
        <w:t xml:space="preserve">, 2011. - </w:t>
      </w:r>
      <w:r w:rsidRPr="00D57D2A">
        <w:rPr>
          <w:rFonts w:ascii="Times New Roman" w:hAnsi="Times New Roman" w:cs="Times New Roman"/>
          <w:lang w:val="de-DE"/>
        </w:rPr>
        <w:t>P</w:t>
      </w:r>
      <w:r w:rsidRPr="006A1A4E">
        <w:rPr>
          <w:rFonts w:ascii="Times New Roman" w:hAnsi="Times New Roman" w:cs="Times New Roman"/>
          <w:lang w:val="de-DE"/>
        </w:rPr>
        <w:t>. 199-214.</w:t>
      </w:r>
      <w:r>
        <w:rPr>
          <w:rFonts w:ascii="Times New Roman" w:hAnsi="Times New Roman" w:cs="Times New Roman"/>
          <w:lang w:val="de-DE"/>
        </w:rPr>
        <w:t>;</w:t>
      </w:r>
    </w:p>
    <w:p w:rsidR="00EA66E1" w:rsidRPr="00EA66E1" w:rsidRDefault="00EA66E1" w:rsidP="000A37AB">
      <w:pPr>
        <w:pStyle w:val="a7"/>
        <w:numPr>
          <w:ilvl w:val="3"/>
          <w:numId w:val="2"/>
        </w:numPr>
        <w:spacing w:line="360" w:lineRule="auto"/>
        <w:ind w:left="993"/>
        <w:jc w:val="both"/>
        <w:rPr>
          <w:rFonts w:ascii="Times New Roman" w:hAnsi="Times New Roman" w:cs="Times New Roman"/>
          <w:sz w:val="24"/>
          <w:szCs w:val="24"/>
          <w:lang w:val="en-US"/>
        </w:rPr>
      </w:pPr>
      <w:r w:rsidRPr="00EA66E1">
        <w:rPr>
          <w:rFonts w:ascii="Times New Roman" w:hAnsi="Times New Roman" w:cs="Times New Roman"/>
          <w:lang w:val="en-GB"/>
        </w:rPr>
        <w:t xml:space="preserve">Paterson W.E. Foreign Policy in the Grand Coalition / W.E. Paterson // German Politics. - 2010. - </w:t>
      </w:r>
      <w:r w:rsidRPr="00EA66E1">
        <w:rPr>
          <w:rFonts w:ascii="Times New Roman" w:hAnsi="Times New Roman" w:cs="Times New Roman"/>
          <w:lang w:val="en-US"/>
        </w:rPr>
        <w:t xml:space="preserve">№ </w:t>
      </w:r>
      <w:r w:rsidRPr="00EA66E1">
        <w:rPr>
          <w:rFonts w:ascii="Times New Roman" w:hAnsi="Times New Roman" w:cs="Times New Roman"/>
          <w:lang w:val="en-GB"/>
        </w:rPr>
        <w:t>19 (3-4). - P. 497-514.</w:t>
      </w:r>
      <w:r w:rsidRPr="00EA66E1">
        <w:rPr>
          <w:rFonts w:ascii="Times New Roman" w:hAnsi="Times New Roman" w:cs="Times New Roman"/>
          <w:lang w:val="en-US"/>
        </w:rPr>
        <w:t>;</w:t>
      </w:r>
    </w:p>
    <w:p w:rsidR="00EA66E1" w:rsidRPr="00C80A6C" w:rsidRDefault="00EA66E1" w:rsidP="000A37AB">
      <w:pPr>
        <w:pStyle w:val="a7"/>
        <w:numPr>
          <w:ilvl w:val="3"/>
          <w:numId w:val="2"/>
        </w:numPr>
        <w:spacing w:line="360" w:lineRule="auto"/>
        <w:ind w:left="993"/>
        <w:jc w:val="both"/>
        <w:rPr>
          <w:rFonts w:ascii="Times New Roman" w:hAnsi="Times New Roman" w:cs="Times New Roman"/>
          <w:sz w:val="24"/>
          <w:szCs w:val="24"/>
          <w:lang w:val="en-US"/>
        </w:rPr>
      </w:pPr>
      <w:proofErr w:type="spellStart"/>
      <w:r w:rsidRPr="005B482C">
        <w:rPr>
          <w:rFonts w:ascii="Times New Roman" w:hAnsi="Times New Roman" w:cs="Times New Roman"/>
          <w:lang w:val="en-GB"/>
        </w:rPr>
        <w:lastRenderedPageBreak/>
        <w:t>Rahr</w:t>
      </w:r>
      <w:proofErr w:type="spellEnd"/>
      <w:r w:rsidRPr="005B482C">
        <w:rPr>
          <w:rFonts w:ascii="Times New Roman" w:hAnsi="Times New Roman" w:cs="Times New Roman"/>
          <w:lang w:val="en-GB"/>
        </w:rPr>
        <w:t xml:space="preserve"> A. Germany and Russia: A Special Relationship / A. </w:t>
      </w:r>
      <w:proofErr w:type="spellStart"/>
      <w:r w:rsidRPr="005B482C">
        <w:rPr>
          <w:rFonts w:ascii="Times New Roman" w:hAnsi="Times New Roman" w:cs="Times New Roman"/>
          <w:lang w:val="en-GB"/>
        </w:rPr>
        <w:t>Rahr</w:t>
      </w:r>
      <w:proofErr w:type="spellEnd"/>
      <w:r w:rsidRPr="005B482C">
        <w:rPr>
          <w:rFonts w:ascii="Times New Roman" w:hAnsi="Times New Roman" w:cs="Times New Roman"/>
          <w:lang w:val="en-GB"/>
        </w:rPr>
        <w:t xml:space="preserve"> // </w:t>
      </w:r>
      <w:r w:rsidRPr="005B482C">
        <w:rPr>
          <w:rFonts w:ascii="Times New Roman" w:hAnsi="Times New Roman" w:cs="Times New Roman"/>
          <w:lang w:val="en-US"/>
        </w:rPr>
        <w:t xml:space="preserve"> </w:t>
      </w:r>
      <w:r w:rsidRPr="005B482C">
        <w:rPr>
          <w:rFonts w:ascii="Times New Roman" w:hAnsi="Times New Roman" w:cs="Times New Roman"/>
          <w:lang w:val="en-GB"/>
        </w:rPr>
        <w:t xml:space="preserve">The Washington Quarterly. - 2007. - </w:t>
      </w:r>
      <w:r w:rsidRPr="005B482C">
        <w:rPr>
          <w:rFonts w:ascii="Times New Roman" w:hAnsi="Times New Roman" w:cs="Times New Roman"/>
          <w:lang w:val="en-US"/>
        </w:rPr>
        <w:t xml:space="preserve">№ </w:t>
      </w:r>
      <w:r w:rsidRPr="005B482C">
        <w:rPr>
          <w:rFonts w:ascii="Times New Roman" w:hAnsi="Times New Roman" w:cs="Times New Roman"/>
          <w:lang w:val="en-GB"/>
        </w:rPr>
        <w:t>30 (2). -P. 137-145.</w:t>
      </w:r>
      <w:r>
        <w:rPr>
          <w:rFonts w:ascii="Times New Roman" w:hAnsi="Times New Roman" w:cs="Times New Roman"/>
          <w:lang w:val="en-GB"/>
        </w:rPr>
        <w:t>;</w:t>
      </w:r>
    </w:p>
    <w:p w:rsidR="00EA66E1" w:rsidRPr="00EA66E1" w:rsidRDefault="00EA66E1" w:rsidP="000A37AB">
      <w:pPr>
        <w:pStyle w:val="a7"/>
        <w:numPr>
          <w:ilvl w:val="3"/>
          <w:numId w:val="2"/>
        </w:numPr>
        <w:spacing w:line="360" w:lineRule="auto"/>
        <w:ind w:left="993"/>
        <w:jc w:val="both"/>
        <w:rPr>
          <w:rFonts w:ascii="Times New Roman" w:hAnsi="Times New Roman" w:cs="Times New Roman"/>
          <w:sz w:val="24"/>
          <w:szCs w:val="24"/>
          <w:lang w:val="de-DE"/>
        </w:rPr>
      </w:pPr>
      <w:proofErr w:type="spellStart"/>
      <w:r w:rsidRPr="00EA66E1">
        <w:rPr>
          <w:rFonts w:ascii="Times New Roman" w:hAnsi="Times New Roman" w:cs="Times New Roman"/>
          <w:lang w:val="en-US"/>
        </w:rPr>
        <w:t>Rommens</w:t>
      </w:r>
      <w:proofErr w:type="spellEnd"/>
      <w:r w:rsidRPr="00EA66E1">
        <w:rPr>
          <w:rFonts w:ascii="Times New Roman" w:hAnsi="Times New Roman" w:cs="Times New Roman"/>
          <w:lang w:val="en-US"/>
        </w:rPr>
        <w:t xml:space="preserve"> Th. The Eastern Partnership: civil society in between the European and domestic level: the case of Georgia / Th. </w:t>
      </w:r>
      <w:proofErr w:type="spellStart"/>
      <w:r w:rsidRPr="00EA66E1">
        <w:rPr>
          <w:rFonts w:ascii="Times New Roman" w:hAnsi="Times New Roman" w:cs="Times New Roman"/>
          <w:lang w:val="en-US"/>
        </w:rPr>
        <w:t>Rommens</w:t>
      </w:r>
      <w:proofErr w:type="spellEnd"/>
      <w:r w:rsidRPr="00EA66E1">
        <w:rPr>
          <w:rFonts w:ascii="Times New Roman" w:hAnsi="Times New Roman" w:cs="Times New Roman"/>
          <w:lang w:val="en-US"/>
        </w:rPr>
        <w:t xml:space="preserve"> // East European Politics. - 2014. -  № 30 (1). - P. 54-70.;</w:t>
      </w:r>
    </w:p>
    <w:p w:rsidR="00EA66E1" w:rsidRPr="00C80A6C" w:rsidRDefault="00EA66E1" w:rsidP="000A37AB">
      <w:pPr>
        <w:pStyle w:val="a7"/>
        <w:numPr>
          <w:ilvl w:val="3"/>
          <w:numId w:val="2"/>
        </w:numPr>
        <w:spacing w:line="360" w:lineRule="auto"/>
        <w:ind w:left="993"/>
        <w:jc w:val="both"/>
        <w:rPr>
          <w:rFonts w:ascii="Times New Roman" w:hAnsi="Times New Roman" w:cs="Times New Roman"/>
          <w:sz w:val="24"/>
          <w:szCs w:val="24"/>
          <w:lang w:val="en-US"/>
        </w:rPr>
      </w:pPr>
      <w:r w:rsidRPr="001865ED">
        <w:rPr>
          <w:rFonts w:ascii="Times New Roman" w:hAnsi="Times New Roman" w:cs="Times New Roman"/>
          <w:lang w:val="en-GB"/>
        </w:rPr>
        <w:t xml:space="preserve">Seibel W. </w:t>
      </w:r>
      <w:r w:rsidRPr="001865ED">
        <w:rPr>
          <w:rFonts w:ascii="Times New Roman" w:hAnsi="Times New Roman" w:cs="Times New Roman"/>
          <w:lang w:val="en-US"/>
        </w:rPr>
        <w:t>Arduous Learning or New Uncertainties? The Emergence of German Diplomacy in the Ukrainian Crisis / W. Seibel // Global Policy. - 2015. - № 6 (1). - P. 56-72.</w:t>
      </w:r>
      <w:r>
        <w:rPr>
          <w:rFonts w:ascii="Times New Roman" w:hAnsi="Times New Roman" w:cs="Times New Roman"/>
          <w:lang w:val="en-US"/>
        </w:rPr>
        <w:t>;</w:t>
      </w:r>
    </w:p>
    <w:p w:rsidR="00EA66E1" w:rsidRPr="003F1487" w:rsidRDefault="00EA66E1" w:rsidP="000A37AB">
      <w:pPr>
        <w:pStyle w:val="a7"/>
        <w:numPr>
          <w:ilvl w:val="3"/>
          <w:numId w:val="2"/>
        </w:numPr>
        <w:spacing w:line="360" w:lineRule="auto"/>
        <w:ind w:left="993"/>
        <w:jc w:val="both"/>
        <w:rPr>
          <w:rFonts w:ascii="Times New Roman" w:hAnsi="Times New Roman" w:cs="Times New Roman"/>
          <w:sz w:val="24"/>
          <w:szCs w:val="24"/>
          <w:lang w:val="en-US"/>
        </w:rPr>
      </w:pPr>
      <w:r w:rsidRPr="0062265B">
        <w:rPr>
          <w:rFonts w:ascii="Times New Roman" w:hAnsi="Times New Roman" w:cs="Times New Roman"/>
          <w:lang w:val="en-US"/>
        </w:rPr>
        <w:t>Stent A. Berlin's Russia Challenge / A. Stent // National Interest. - 2007. - № 88. - P. 46-51.</w:t>
      </w:r>
      <w:r>
        <w:rPr>
          <w:rFonts w:ascii="Times New Roman" w:hAnsi="Times New Roman" w:cs="Times New Roman"/>
        </w:rPr>
        <w:t>;</w:t>
      </w:r>
    </w:p>
    <w:p w:rsidR="00EA66E1" w:rsidRPr="00C80A6C" w:rsidRDefault="00EA66E1" w:rsidP="000A37AB">
      <w:pPr>
        <w:pStyle w:val="a7"/>
        <w:numPr>
          <w:ilvl w:val="3"/>
          <w:numId w:val="2"/>
        </w:numPr>
        <w:spacing w:line="360" w:lineRule="auto"/>
        <w:ind w:left="993"/>
        <w:jc w:val="both"/>
        <w:rPr>
          <w:rFonts w:ascii="Times New Roman" w:hAnsi="Times New Roman" w:cs="Times New Roman"/>
          <w:sz w:val="24"/>
          <w:szCs w:val="24"/>
          <w:lang w:val="en-US"/>
        </w:rPr>
      </w:pPr>
      <w:proofErr w:type="spellStart"/>
      <w:r w:rsidRPr="002C62DC">
        <w:rPr>
          <w:rFonts w:ascii="Times New Roman" w:hAnsi="Times New Roman" w:cs="Times New Roman"/>
          <w:lang w:val="en-US"/>
        </w:rPr>
        <w:t>Szabo</w:t>
      </w:r>
      <w:proofErr w:type="spellEnd"/>
      <w:r w:rsidRPr="002C62DC">
        <w:rPr>
          <w:rFonts w:ascii="Times New Roman" w:hAnsi="Times New Roman" w:cs="Times New Roman"/>
          <w:lang w:val="en-US"/>
        </w:rPr>
        <w:t xml:space="preserve"> S.F. Germany's Commercial Realism and the Russia Problem / S.F. </w:t>
      </w:r>
      <w:proofErr w:type="spellStart"/>
      <w:r w:rsidRPr="002C62DC">
        <w:rPr>
          <w:rFonts w:ascii="Times New Roman" w:hAnsi="Times New Roman" w:cs="Times New Roman"/>
          <w:lang w:val="en-US"/>
        </w:rPr>
        <w:t>Szabo</w:t>
      </w:r>
      <w:proofErr w:type="spellEnd"/>
      <w:r w:rsidRPr="002C62DC">
        <w:rPr>
          <w:rFonts w:ascii="Times New Roman" w:hAnsi="Times New Roman" w:cs="Times New Roman"/>
          <w:lang w:val="en-US"/>
        </w:rPr>
        <w:t xml:space="preserve"> // Survival. - 2014. - № 56 (5). - P. 117-128.</w:t>
      </w:r>
      <w:r>
        <w:rPr>
          <w:rFonts w:ascii="Times New Roman" w:hAnsi="Times New Roman" w:cs="Times New Roman"/>
          <w:lang w:val="en-US"/>
        </w:rPr>
        <w:t>;</w:t>
      </w:r>
    </w:p>
    <w:p w:rsidR="00EA66E1" w:rsidRPr="00EA66E1" w:rsidRDefault="00EA66E1" w:rsidP="000A37AB">
      <w:pPr>
        <w:pStyle w:val="a7"/>
        <w:numPr>
          <w:ilvl w:val="3"/>
          <w:numId w:val="2"/>
        </w:numPr>
        <w:spacing w:line="360" w:lineRule="auto"/>
        <w:ind w:left="993"/>
        <w:jc w:val="both"/>
        <w:rPr>
          <w:rFonts w:ascii="Times New Roman" w:hAnsi="Times New Roman" w:cs="Times New Roman"/>
          <w:sz w:val="24"/>
          <w:szCs w:val="24"/>
          <w:lang w:val="en-US"/>
        </w:rPr>
      </w:pPr>
      <w:r w:rsidRPr="00EA66E1">
        <w:rPr>
          <w:rFonts w:ascii="Times New Roman" w:hAnsi="Times New Roman" w:cs="Times New Roman"/>
          <w:lang w:val="en-US"/>
        </w:rPr>
        <w:t>Timmins G</w:t>
      </w:r>
      <w:r w:rsidRPr="00EA66E1">
        <w:rPr>
          <w:rFonts w:ascii="Times New Roman" w:hAnsi="Times New Roman" w:cs="Times New Roman"/>
          <w:lang w:val="en-GB"/>
        </w:rPr>
        <w:t>. German–Russian Bilateral Relations and EU Policy on Russia: Between Normalisation and the ‘Multilateral Reflex’ / G. Timmins //</w:t>
      </w:r>
      <w:r w:rsidRPr="00EA66E1">
        <w:rPr>
          <w:rFonts w:ascii="Times New Roman" w:hAnsi="Times New Roman" w:cs="Times New Roman"/>
          <w:lang w:val="en-US"/>
        </w:rPr>
        <w:t xml:space="preserve"> </w:t>
      </w:r>
      <w:r w:rsidRPr="00EA66E1">
        <w:rPr>
          <w:rFonts w:ascii="Times New Roman" w:hAnsi="Times New Roman" w:cs="Times New Roman"/>
          <w:lang w:val="en-GB"/>
        </w:rPr>
        <w:t xml:space="preserve">Journal of Contemporary European Studies. - 2011. - </w:t>
      </w:r>
      <w:r w:rsidRPr="00EA66E1">
        <w:rPr>
          <w:rFonts w:ascii="Times New Roman" w:hAnsi="Times New Roman" w:cs="Times New Roman"/>
          <w:lang w:val="en-US"/>
        </w:rPr>
        <w:t xml:space="preserve">№ </w:t>
      </w:r>
      <w:r w:rsidRPr="00EA66E1">
        <w:rPr>
          <w:rFonts w:ascii="Times New Roman" w:hAnsi="Times New Roman" w:cs="Times New Roman"/>
          <w:lang w:val="en-GB"/>
        </w:rPr>
        <w:t>19 (2). -  P. 189-199.</w:t>
      </w:r>
      <w:r w:rsidRPr="00EA66E1">
        <w:rPr>
          <w:rFonts w:ascii="Times New Roman" w:hAnsi="Times New Roman" w:cs="Times New Roman"/>
          <w:lang w:val="en-US"/>
        </w:rPr>
        <w:t>;</w:t>
      </w:r>
    </w:p>
    <w:p w:rsidR="00EA66E1" w:rsidRPr="003F1487" w:rsidRDefault="00EA66E1" w:rsidP="000A37AB">
      <w:pPr>
        <w:pStyle w:val="a7"/>
        <w:numPr>
          <w:ilvl w:val="3"/>
          <w:numId w:val="2"/>
        </w:numPr>
        <w:spacing w:line="360" w:lineRule="auto"/>
        <w:ind w:left="993"/>
        <w:jc w:val="both"/>
        <w:rPr>
          <w:rFonts w:ascii="Times New Roman" w:hAnsi="Times New Roman" w:cs="Times New Roman"/>
          <w:sz w:val="24"/>
          <w:szCs w:val="24"/>
          <w:lang w:val="en-US"/>
        </w:rPr>
      </w:pPr>
      <w:proofErr w:type="spellStart"/>
      <w:r w:rsidRPr="00845257">
        <w:rPr>
          <w:rFonts w:ascii="Times New Roman" w:hAnsi="Times New Roman" w:cs="Times New Roman"/>
          <w:lang w:val="en-US"/>
        </w:rPr>
        <w:t>Yode</w:t>
      </w:r>
      <w:proofErr w:type="spellEnd"/>
      <w:r>
        <w:rPr>
          <w:rFonts w:ascii="Times New Roman" w:hAnsi="Times New Roman" w:cs="Times New Roman"/>
          <w:lang w:val="en-GB"/>
        </w:rPr>
        <w:t>r</w:t>
      </w:r>
      <w:r w:rsidRPr="00845257">
        <w:rPr>
          <w:rFonts w:ascii="Times New Roman" w:hAnsi="Times New Roman" w:cs="Times New Roman"/>
          <w:lang w:val="en-US"/>
        </w:rPr>
        <w:t xml:space="preserve"> J</w:t>
      </w:r>
      <w:r w:rsidRPr="00845257">
        <w:rPr>
          <w:rFonts w:ascii="Times New Roman" w:hAnsi="Times New Roman" w:cs="Times New Roman"/>
          <w:lang w:val="en-GB"/>
        </w:rPr>
        <w:t>.</w:t>
      </w:r>
      <w:r w:rsidRPr="00845257">
        <w:rPr>
          <w:rFonts w:ascii="Times New Roman" w:hAnsi="Times New Roman" w:cs="Times New Roman"/>
          <w:lang w:val="en-US"/>
        </w:rPr>
        <w:t>A.</w:t>
      </w:r>
      <w:r w:rsidRPr="00845257">
        <w:rPr>
          <w:rFonts w:ascii="Times New Roman" w:hAnsi="Times New Roman" w:cs="Times New Roman"/>
          <w:lang w:val="en-GB"/>
        </w:rPr>
        <w:t xml:space="preserve"> An Intersectional Approach to Angela Merkel's Foreign Policy </w:t>
      </w:r>
      <w:r w:rsidRPr="00845257">
        <w:rPr>
          <w:rFonts w:ascii="Times New Roman" w:hAnsi="Times New Roman" w:cs="Times New Roman"/>
          <w:lang w:val="en-US"/>
        </w:rPr>
        <w:t xml:space="preserve">/ J.A. </w:t>
      </w:r>
      <w:proofErr w:type="spellStart"/>
      <w:r w:rsidRPr="00845257">
        <w:rPr>
          <w:rFonts w:ascii="Times New Roman" w:hAnsi="Times New Roman" w:cs="Times New Roman"/>
          <w:lang w:val="en-US"/>
        </w:rPr>
        <w:t>Yode</w:t>
      </w:r>
      <w:proofErr w:type="spellEnd"/>
      <w:r w:rsidRPr="00845257">
        <w:rPr>
          <w:rFonts w:ascii="Times New Roman" w:hAnsi="Times New Roman" w:cs="Times New Roman"/>
          <w:lang w:val="en-GB"/>
        </w:rPr>
        <w:t xml:space="preserve"> // German Politics. - 2011. - </w:t>
      </w:r>
      <w:r w:rsidRPr="00845257">
        <w:rPr>
          <w:rFonts w:ascii="Times New Roman" w:hAnsi="Times New Roman" w:cs="Times New Roman"/>
          <w:lang w:val="en-US"/>
        </w:rPr>
        <w:t>№</w:t>
      </w:r>
      <w:r w:rsidRPr="00845257">
        <w:rPr>
          <w:rFonts w:ascii="Times New Roman" w:hAnsi="Times New Roman" w:cs="Times New Roman"/>
          <w:lang w:val="en-GB"/>
        </w:rPr>
        <w:t xml:space="preserve"> 20 (3). - P.360-375.</w:t>
      </w:r>
      <w:r w:rsidRPr="003F1487">
        <w:rPr>
          <w:rFonts w:ascii="Times New Roman" w:hAnsi="Times New Roman" w:cs="Times New Roman"/>
          <w:lang w:val="en-US"/>
        </w:rPr>
        <w:t>;</w:t>
      </w:r>
    </w:p>
    <w:p w:rsidR="00EA66E1" w:rsidRPr="00C80A6C" w:rsidRDefault="00EA66E1" w:rsidP="000A37AB">
      <w:pPr>
        <w:pStyle w:val="a7"/>
        <w:numPr>
          <w:ilvl w:val="3"/>
          <w:numId w:val="2"/>
        </w:numPr>
        <w:spacing w:line="360" w:lineRule="auto"/>
        <w:ind w:left="993"/>
        <w:jc w:val="both"/>
        <w:rPr>
          <w:rFonts w:ascii="Times New Roman" w:hAnsi="Times New Roman" w:cs="Times New Roman"/>
          <w:sz w:val="24"/>
          <w:szCs w:val="24"/>
          <w:lang w:val="en-US"/>
        </w:rPr>
      </w:pPr>
      <w:r w:rsidRPr="00C5152C">
        <w:rPr>
          <w:rFonts w:ascii="Times New Roman" w:hAnsi="Times New Roman" w:cs="Times New Roman"/>
          <w:lang w:val="en-GB"/>
        </w:rPr>
        <w:t xml:space="preserve">Yoder J.A. From Amity to Enmity: German-Russian Relations in the Post Cold War Period / J.A. Yoder //  German Politics &amp; Society. - 2015. - </w:t>
      </w:r>
      <w:r w:rsidRPr="00C5152C">
        <w:rPr>
          <w:rFonts w:ascii="Times New Roman" w:hAnsi="Times New Roman" w:cs="Times New Roman"/>
          <w:lang w:val="en-US"/>
        </w:rPr>
        <w:t>№ 33 (3). - P. 49-69.</w:t>
      </w:r>
      <w:r>
        <w:rPr>
          <w:rFonts w:ascii="Times New Roman" w:hAnsi="Times New Roman" w:cs="Times New Roman"/>
          <w:lang w:val="en-US"/>
        </w:rPr>
        <w:t>;</w:t>
      </w:r>
    </w:p>
    <w:p w:rsidR="00EA66E1" w:rsidRPr="006A1A4E" w:rsidRDefault="00EA66E1" w:rsidP="000A37AB">
      <w:pPr>
        <w:pStyle w:val="a7"/>
        <w:numPr>
          <w:ilvl w:val="3"/>
          <w:numId w:val="2"/>
        </w:numPr>
        <w:spacing w:line="360" w:lineRule="auto"/>
        <w:ind w:left="993"/>
        <w:jc w:val="both"/>
        <w:rPr>
          <w:rFonts w:ascii="Times New Roman" w:hAnsi="Times New Roman" w:cs="Times New Roman"/>
          <w:sz w:val="24"/>
          <w:szCs w:val="24"/>
          <w:lang w:val="en-US"/>
        </w:rPr>
      </w:pPr>
      <w:proofErr w:type="spellStart"/>
      <w:r w:rsidRPr="00097778">
        <w:rPr>
          <w:rFonts w:ascii="Times New Roman" w:hAnsi="Times New Roman" w:cs="Times New Roman"/>
          <w:lang w:val="en-US"/>
        </w:rPr>
        <w:t>Zielińska</w:t>
      </w:r>
      <w:proofErr w:type="spellEnd"/>
      <w:r w:rsidRPr="00097778">
        <w:rPr>
          <w:rFonts w:ascii="Times New Roman" w:hAnsi="Times New Roman" w:cs="Times New Roman"/>
          <w:lang w:val="en-US"/>
        </w:rPr>
        <w:t xml:space="preserve"> A</w:t>
      </w:r>
      <w:r w:rsidRPr="00097778">
        <w:rPr>
          <w:rFonts w:ascii="Times New Roman" w:hAnsi="Times New Roman" w:cs="Times New Roman"/>
          <w:lang w:val="en-GB"/>
        </w:rPr>
        <w:t>.,</w:t>
      </w:r>
      <w:r w:rsidRPr="00097778">
        <w:rPr>
          <w:rFonts w:ascii="Times New Roman" w:hAnsi="Times New Roman" w:cs="Times New Roman"/>
          <w:lang w:val="en-US"/>
        </w:rPr>
        <w:t xml:space="preserve"> </w:t>
      </w:r>
      <w:proofErr w:type="spellStart"/>
      <w:r w:rsidRPr="00097778">
        <w:rPr>
          <w:rFonts w:ascii="Times New Roman" w:hAnsi="Times New Roman" w:cs="Times New Roman"/>
          <w:lang w:val="en-US"/>
        </w:rPr>
        <w:t>Longhurst</w:t>
      </w:r>
      <w:proofErr w:type="spellEnd"/>
      <w:r w:rsidRPr="00097778">
        <w:rPr>
          <w:rFonts w:ascii="Times New Roman" w:hAnsi="Times New Roman" w:cs="Times New Roman"/>
          <w:lang w:val="en-US"/>
        </w:rPr>
        <w:t xml:space="preserve"> K</w:t>
      </w:r>
      <w:r w:rsidRPr="00097778">
        <w:rPr>
          <w:rFonts w:ascii="Times New Roman" w:hAnsi="Times New Roman" w:cs="Times New Roman"/>
          <w:lang w:val="en-GB"/>
        </w:rPr>
        <w:t>. The Eastern Partnership – Context and Reactions from a Troubled Neighbourhood</w:t>
      </w:r>
      <w:r w:rsidRPr="00097778">
        <w:rPr>
          <w:rFonts w:ascii="Times New Roman" w:hAnsi="Times New Roman" w:cs="Times New Roman"/>
          <w:lang w:val="en-US"/>
        </w:rPr>
        <w:t>/</w:t>
      </w:r>
      <w:r w:rsidRPr="00097778">
        <w:rPr>
          <w:rFonts w:ascii="Times New Roman" w:hAnsi="Times New Roman" w:cs="Times New Roman"/>
          <w:lang w:val="en-GB"/>
        </w:rPr>
        <w:t xml:space="preserve"> A. </w:t>
      </w:r>
      <w:proofErr w:type="spellStart"/>
      <w:r w:rsidRPr="00097778">
        <w:rPr>
          <w:rFonts w:ascii="Times New Roman" w:hAnsi="Times New Roman" w:cs="Times New Roman"/>
          <w:lang w:val="en-US"/>
        </w:rPr>
        <w:t>Zielińska</w:t>
      </w:r>
      <w:proofErr w:type="spellEnd"/>
      <w:r w:rsidRPr="00097778">
        <w:rPr>
          <w:rFonts w:ascii="Times New Roman" w:hAnsi="Times New Roman" w:cs="Times New Roman"/>
          <w:lang w:val="en-US"/>
        </w:rPr>
        <w:t xml:space="preserve">, K. </w:t>
      </w:r>
      <w:proofErr w:type="spellStart"/>
      <w:r w:rsidRPr="00097778">
        <w:rPr>
          <w:rFonts w:ascii="Times New Roman" w:hAnsi="Times New Roman" w:cs="Times New Roman"/>
          <w:lang w:val="en-US"/>
        </w:rPr>
        <w:t>Longhurst</w:t>
      </w:r>
      <w:proofErr w:type="spellEnd"/>
      <w:r w:rsidRPr="00097778">
        <w:rPr>
          <w:rFonts w:ascii="Times New Roman" w:hAnsi="Times New Roman" w:cs="Times New Roman"/>
          <w:lang w:val="en-US"/>
        </w:rPr>
        <w:t xml:space="preserve"> </w:t>
      </w:r>
      <w:r w:rsidRPr="00097778">
        <w:rPr>
          <w:rFonts w:ascii="Times New Roman" w:hAnsi="Times New Roman" w:cs="Times New Roman"/>
          <w:lang w:val="en-GB"/>
        </w:rPr>
        <w:t xml:space="preserve">- Warsaw: COLLEGIUM CIVITAS. Forging a new European </w:t>
      </w:r>
      <w:proofErr w:type="spellStart"/>
      <w:r w:rsidRPr="00097778">
        <w:rPr>
          <w:rFonts w:ascii="Times New Roman" w:hAnsi="Times New Roman" w:cs="Times New Roman"/>
          <w:lang w:val="en-GB"/>
        </w:rPr>
        <w:t>Ostpolitik</w:t>
      </w:r>
      <w:proofErr w:type="spellEnd"/>
      <w:r w:rsidRPr="00097778">
        <w:rPr>
          <w:rFonts w:ascii="Times New Roman" w:hAnsi="Times New Roman" w:cs="Times New Roman"/>
          <w:lang w:val="en-GB"/>
        </w:rPr>
        <w:t xml:space="preserve"> – An Assessment of the Eastern Partnership, 2009. - P. 29-50.</w:t>
      </w:r>
      <w:r>
        <w:rPr>
          <w:rFonts w:ascii="Times New Roman" w:hAnsi="Times New Roman" w:cs="Times New Roman"/>
          <w:lang w:val="en-GB"/>
        </w:rPr>
        <w:t>;</w:t>
      </w:r>
    </w:p>
    <w:p w:rsidR="00EA66E1" w:rsidRPr="00C80A6C" w:rsidRDefault="00EA66E1" w:rsidP="000A37AB">
      <w:pPr>
        <w:pStyle w:val="a7"/>
        <w:numPr>
          <w:ilvl w:val="3"/>
          <w:numId w:val="2"/>
        </w:numPr>
        <w:spacing w:line="360" w:lineRule="auto"/>
        <w:ind w:left="993"/>
        <w:jc w:val="both"/>
        <w:rPr>
          <w:rFonts w:ascii="Times New Roman" w:hAnsi="Times New Roman" w:cs="Times New Roman"/>
          <w:sz w:val="24"/>
          <w:szCs w:val="24"/>
          <w:lang w:val="en-US"/>
        </w:rPr>
      </w:pPr>
      <w:proofErr w:type="spellStart"/>
      <w:r w:rsidRPr="002C62DC">
        <w:rPr>
          <w:rFonts w:ascii="Times New Roman" w:hAnsi="Times New Roman" w:cs="Times New Roman"/>
          <w:lang w:val="en-US"/>
        </w:rPr>
        <w:t>Zverev</w:t>
      </w:r>
      <w:proofErr w:type="spellEnd"/>
      <w:r w:rsidRPr="002C62DC">
        <w:rPr>
          <w:rFonts w:ascii="Times New Roman" w:hAnsi="Times New Roman" w:cs="Times New Roman"/>
          <w:lang w:val="en-US"/>
        </w:rPr>
        <w:t xml:space="preserve"> A. Economic Cooperation Between Russia and Germany / A. </w:t>
      </w:r>
      <w:proofErr w:type="spellStart"/>
      <w:r w:rsidRPr="002C62DC">
        <w:rPr>
          <w:rFonts w:ascii="Times New Roman" w:hAnsi="Times New Roman" w:cs="Times New Roman"/>
          <w:lang w:val="en-US"/>
        </w:rPr>
        <w:t>Zverev</w:t>
      </w:r>
      <w:proofErr w:type="spellEnd"/>
      <w:r w:rsidRPr="002C62DC">
        <w:rPr>
          <w:rFonts w:ascii="Times New Roman" w:hAnsi="Times New Roman" w:cs="Times New Roman"/>
          <w:lang w:val="en-US"/>
        </w:rPr>
        <w:t xml:space="preserve"> // Problems of Economic Transition. - 2012. - № 55 (1). - P. 51-62.</w:t>
      </w:r>
      <w:r>
        <w:rPr>
          <w:rFonts w:ascii="Times New Roman" w:hAnsi="Times New Roman" w:cs="Times New Roman"/>
          <w:lang w:val="en-US"/>
        </w:rPr>
        <w:t>;</w:t>
      </w:r>
    </w:p>
    <w:p w:rsidR="00EA66E1" w:rsidRPr="007E4BCD" w:rsidRDefault="00EA66E1" w:rsidP="000A37AB">
      <w:pPr>
        <w:pStyle w:val="a7"/>
        <w:numPr>
          <w:ilvl w:val="3"/>
          <w:numId w:val="2"/>
        </w:numPr>
        <w:spacing w:line="360" w:lineRule="auto"/>
        <w:ind w:left="993"/>
        <w:jc w:val="both"/>
        <w:rPr>
          <w:rFonts w:ascii="Times New Roman" w:hAnsi="Times New Roman" w:cs="Times New Roman"/>
          <w:sz w:val="24"/>
          <w:szCs w:val="24"/>
        </w:rPr>
      </w:pPr>
      <w:r w:rsidRPr="008C4B94">
        <w:rPr>
          <w:rFonts w:ascii="Times New Roman" w:hAnsi="Times New Roman" w:cs="Times New Roman"/>
        </w:rPr>
        <w:t xml:space="preserve">Абашидзе А.Х. «Восточное партнерство»: миф и реальность / А.Х. Абашидзе // Научно-аналитический журнал Обозреватель - </w:t>
      </w:r>
      <w:proofErr w:type="spellStart"/>
      <w:r w:rsidRPr="008C4B94">
        <w:rPr>
          <w:rFonts w:ascii="Times New Roman" w:hAnsi="Times New Roman" w:cs="Times New Roman"/>
        </w:rPr>
        <w:t>Observer</w:t>
      </w:r>
      <w:proofErr w:type="spellEnd"/>
      <w:r w:rsidRPr="008C4B94">
        <w:rPr>
          <w:rFonts w:ascii="Times New Roman" w:hAnsi="Times New Roman" w:cs="Times New Roman"/>
        </w:rPr>
        <w:t>. - 2014.  - № 6 (293). - С. 77-82.</w:t>
      </w:r>
      <w:r w:rsidRPr="007E4BCD">
        <w:rPr>
          <w:rFonts w:ascii="Times New Roman" w:hAnsi="Times New Roman" w:cs="Times New Roman"/>
        </w:rPr>
        <w:t>;</w:t>
      </w:r>
    </w:p>
    <w:p w:rsidR="00EA66E1" w:rsidRPr="00F554E3" w:rsidRDefault="00EA66E1" w:rsidP="000A37AB">
      <w:pPr>
        <w:pStyle w:val="a7"/>
        <w:numPr>
          <w:ilvl w:val="3"/>
          <w:numId w:val="2"/>
        </w:numPr>
        <w:spacing w:line="360" w:lineRule="auto"/>
        <w:ind w:left="993"/>
        <w:jc w:val="both"/>
        <w:rPr>
          <w:rFonts w:ascii="Times New Roman" w:hAnsi="Times New Roman" w:cs="Times New Roman"/>
          <w:sz w:val="24"/>
          <w:szCs w:val="24"/>
        </w:rPr>
      </w:pPr>
      <w:r w:rsidRPr="00895E6D">
        <w:rPr>
          <w:rFonts w:ascii="Times New Roman" w:hAnsi="Times New Roman" w:cs="Times New Roman"/>
        </w:rPr>
        <w:t>Авдеенко Е.Г. Концепция «европейского мирного порядка» В. Брандта</w:t>
      </w:r>
      <w:r w:rsidRPr="00F554E3">
        <w:rPr>
          <w:rFonts w:ascii="Times New Roman" w:hAnsi="Times New Roman" w:cs="Times New Roman"/>
        </w:rPr>
        <w:t xml:space="preserve"> / </w:t>
      </w:r>
      <w:r>
        <w:rPr>
          <w:rFonts w:ascii="Times New Roman" w:hAnsi="Times New Roman" w:cs="Times New Roman"/>
        </w:rPr>
        <w:t xml:space="preserve">Е.Г. </w:t>
      </w:r>
      <w:proofErr w:type="spellStart"/>
      <w:r>
        <w:rPr>
          <w:rFonts w:ascii="Times New Roman" w:hAnsi="Times New Roman" w:cs="Times New Roman"/>
        </w:rPr>
        <w:t>Фвдеенко</w:t>
      </w:r>
      <w:proofErr w:type="spellEnd"/>
      <w:r w:rsidRPr="00895E6D">
        <w:rPr>
          <w:rFonts w:ascii="Times New Roman" w:hAnsi="Times New Roman" w:cs="Times New Roman"/>
        </w:rPr>
        <w:t xml:space="preserve"> // Вестник Челябинского государственного университета. - 2013. - № 36 (327). - С. 73-79.</w:t>
      </w:r>
      <w:r>
        <w:rPr>
          <w:rFonts w:ascii="Times New Roman" w:hAnsi="Times New Roman" w:cs="Times New Roman"/>
        </w:rPr>
        <w:t>;</w:t>
      </w:r>
    </w:p>
    <w:p w:rsidR="00EA66E1" w:rsidRPr="00EA66E1" w:rsidRDefault="00EA66E1" w:rsidP="000A37AB">
      <w:pPr>
        <w:pStyle w:val="a7"/>
        <w:numPr>
          <w:ilvl w:val="3"/>
          <w:numId w:val="2"/>
        </w:numPr>
        <w:spacing w:line="360" w:lineRule="auto"/>
        <w:ind w:left="993"/>
        <w:jc w:val="both"/>
        <w:rPr>
          <w:rFonts w:ascii="Times New Roman" w:hAnsi="Times New Roman" w:cs="Times New Roman"/>
          <w:sz w:val="24"/>
          <w:szCs w:val="24"/>
        </w:rPr>
      </w:pPr>
      <w:r w:rsidRPr="00EA66E1">
        <w:rPr>
          <w:rFonts w:ascii="Times New Roman" w:hAnsi="Times New Roman" w:cs="Times New Roman"/>
        </w:rPr>
        <w:t xml:space="preserve">Белов В.Б. Российско-германские отношения перед выборами в </w:t>
      </w:r>
      <w:proofErr w:type="spellStart"/>
      <w:r w:rsidRPr="00EA66E1">
        <w:rPr>
          <w:rFonts w:ascii="Times New Roman" w:hAnsi="Times New Roman" w:cs="Times New Roman"/>
        </w:rPr>
        <w:t>Бундесдаг</w:t>
      </w:r>
      <w:proofErr w:type="spellEnd"/>
      <w:r w:rsidRPr="00EA66E1">
        <w:rPr>
          <w:rFonts w:ascii="Times New Roman" w:hAnsi="Times New Roman" w:cs="Times New Roman"/>
        </w:rPr>
        <w:t xml:space="preserve"> / В.Б. Белов // Современная Европа. - 2013. - № 2 (54). - С. 6-19.;</w:t>
      </w:r>
    </w:p>
    <w:p w:rsidR="00EA66E1" w:rsidRPr="006A1A4E" w:rsidRDefault="00EA66E1" w:rsidP="000A37AB">
      <w:pPr>
        <w:pStyle w:val="a7"/>
        <w:numPr>
          <w:ilvl w:val="3"/>
          <w:numId w:val="2"/>
        </w:numPr>
        <w:spacing w:line="360" w:lineRule="auto"/>
        <w:ind w:left="993"/>
        <w:jc w:val="both"/>
        <w:rPr>
          <w:rFonts w:ascii="Times New Roman" w:hAnsi="Times New Roman" w:cs="Times New Roman"/>
          <w:sz w:val="24"/>
          <w:szCs w:val="24"/>
        </w:rPr>
      </w:pPr>
      <w:proofErr w:type="spellStart"/>
      <w:r w:rsidRPr="00161A61">
        <w:rPr>
          <w:rFonts w:ascii="Times New Roman" w:hAnsi="Times New Roman" w:cs="Times New Roman"/>
        </w:rPr>
        <w:t>Вардазарян</w:t>
      </w:r>
      <w:proofErr w:type="spellEnd"/>
      <w:r w:rsidRPr="00161A61">
        <w:rPr>
          <w:rFonts w:ascii="Times New Roman" w:hAnsi="Times New Roman" w:cs="Times New Roman"/>
        </w:rPr>
        <w:t xml:space="preserve"> М.Е. Республика Армения перед выбором между новыми инициативами Российской Федерации и «Восточным партнёрством» Евросоюза / М.Е. </w:t>
      </w:r>
      <w:proofErr w:type="spellStart"/>
      <w:r w:rsidRPr="00161A61">
        <w:rPr>
          <w:rFonts w:ascii="Times New Roman" w:hAnsi="Times New Roman" w:cs="Times New Roman"/>
        </w:rPr>
        <w:t>Вардазарян</w:t>
      </w:r>
      <w:proofErr w:type="spellEnd"/>
      <w:r w:rsidRPr="00161A61">
        <w:rPr>
          <w:rFonts w:ascii="Times New Roman" w:hAnsi="Times New Roman" w:cs="Times New Roman"/>
        </w:rPr>
        <w:t xml:space="preserve"> // Вестник МГИМО Университета. - 2014. - № 1. - С. 31-36.</w:t>
      </w:r>
      <w:r w:rsidRPr="006A1A4E">
        <w:rPr>
          <w:rFonts w:ascii="Times New Roman" w:hAnsi="Times New Roman" w:cs="Times New Roman"/>
        </w:rPr>
        <w:t>;</w:t>
      </w:r>
    </w:p>
    <w:p w:rsidR="00EA66E1" w:rsidRPr="00A72CD8" w:rsidRDefault="00EA66E1" w:rsidP="000A37AB">
      <w:pPr>
        <w:pStyle w:val="a7"/>
        <w:numPr>
          <w:ilvl w:val="3"/>
          <w:numId w:val="2"/>
        </w:numPr>
        <w:spacing w:line="360" w:lineRule="auto"/>
        <w:ind w:left="993"/>
        <w:jc w:val="both"/>
        <w:rPr>
          <w:rFonts w:ascii="Times New Roman" w:hAnsi="Times New Roman" w:cs="Times New Roman"/>
          <w:sz w:val="24"/>
          <w:szCs w:val="24"/>
        </w:rPr>
      </w:pPr>
      <w:r w:rsidRPr="00747EAA">
        <w:rPr>
          <w:rFonts w:ascii="Times New Roman" w:hAnsi="Times New Roman" w:cs="Times New Roman"/>
        </w:rPr>
        <w:t xml:space="preserve">Васильев В.И. </w:t>
      </w:r>
      <w:proofErr w:type="spellStart"/>
      <w:r w:rsidRPr="00747EAA">
        <w:rPr>
          <w:rFonts w:ascii="Times New Roman" w:hAnsi="Times New Roman" w:cs="Times New Roman"/>
        </w:rPr>
        <w:t>Вилли</w:t>
      </w:r>
      <w:proofErr w:type="spellEnd"/>
      <w:r w:rsidRPr="00747EAA">
        <w:rPr>
          <w:rFonts w:ascii="Times New Roman" w:hAnsi="Times New Roman" w:cs="Times New Roman"/>
        </w:rPr>
        <w:t xml:space="preserve"> Брандт и Россия </w:t>
      </w:r>
      <w:r w:rsidRPr="00A72CD8">
        <w:rPr>
          <w:rFonts w:ascii="Times New Roman" w:hAnsi="Times New Roman" w:cs="Times New Roman"/>
        </w:rPr>
        <w:t xml:space="preserve">/ </w:t>
      </w:r>
      <w:r>
        <w:rPr>
          <w:rFonts w:ascii="Times New Roman" w:hAnsi="Times New Roman" w:cs="Times New Roman"/>
        </w:rPr>
        <w:t xml:space="preserve">В.И. Васильев </w:t>
      </w:r>
      <w:r w:rsidRPr="00747EAA">
        <w:rPr>
          <w:rFonts w:ascii="Times New Roman" w:hAnsi="Times New Roman" w:cs="Times New Roman"/>
        </w:rPr>
        <w:t xml:space="preserve">// Научно-аналитический журнал Обозреватель - </w:t>
      </w:r>
      <w:proofErr w:type="spellStart"/>
      <w:r w:rsidRPr="00747EAA">
        <w:rPr>
          <w:rFonts w:ascii="Times New Roman" w:hAnsi="Times New Roman" w:cs="Times New Roman"/>
        </w:rPr>
        <w:t>Observer</w:t>
      </w:r>
      <w:proofErr w:type="spellEnd"/>
      <w:r w:rsidRPr="00747EAA">
        <w:rPr>
          <w:rFonts w:ascii="Times New Roman" w:hAnsi="Times New Roman" w:cs="Times New Roman"/>
        </w:rPr>
        <w:t>. - 2013. - № 9 (284). - С. 115-127.</w:t>
      </w:r>
      <w:r>
        <w:rPr>
          <w:rFonts w:ascii="Times New Roman" w:hAnsi="Times New Roman" w:cs="Times New Roman"/>
        </w:rPr>
        <w:t>;</w:t>
      </w:r>
      <w:r w:rsidRPr="00A72CD8">
        <w:rPr>
          <w:rFonts w:ascii="Times New Roman" w:hAnsi="Times New Roman" w:cs="Times New Roman"/>
        </w:rPr>
        <w:t xml:space="preserve">  </w:t>
      </w:r>
    </w:p>
    <w:p w:rsidR="00EA66E1" w:rsidRPr="007E4BCD" w:rsidRDefault="00EA66E1" w:rsidP="000A37AB">
      <w:pPr>
        <w:pStyle w:val="a7"/>
        <w:numPr>
          <w:ilvl w:val="3"/>
          <w:numId w:val="2"/>
        </w:numPr>
        <w:spacing w:line="360" w:lineRule="auto"/>
        <w:ind w:left="993"/>
        <w:jc w:val="both"/>
        <w:rPr>
          <w:rFonts w:ascii="Times New Roman" w:hAnsi="Times New Roman" w:cs="Times New Roman"/>
          <w:sz w:val="24"/>
          <w:szCs w:val="24"/>
        </w:rPr>
      </w:pPr>
      <w:r w:rsidRPr="001D0C34">
        <w:rPr>
          <w:rFonts w:ascii="Times New Roman" w:hAnsi="Times New Roman" w:cs="Times New Roman"/>
        </w:rPr>
        <w:t>Влах В.К. Проект «Восточное партнерство»: проблемы и перспективы развития на современном этапе / В.К. Влах // Власть. - 2015.  - № 2. - С. 25-32.</w:t>
      </w:r>
      <w:r w:rsidRPr="007E4BCD">
        <w:rPr>
          <w:rFonts w:ascii="Times New Roman" w:hAnsi="Times New Roman" w:cs="Times New Roman"/>
        </w:rPr>
        <w:t>;</w:t>
      </w:r>
    </w:p>
    <w:p w:rsidR="00EA66E1" w:rsidRPr="00C80A6C" w:rsidRDefault="00EA66E1" w:rsidP="000A37AB">
      <w:pPr>
        <w:pStyle w:val="a7"/>
        <w:numPr>
          <w:ilvl w:val="3"/>
          <w:numId w:val="2"/>
        </w:numPr>
        <w:spacing w:line="360" w:lineRule="auto"/>
        <w:ind w:left="993"/>
        <w:jc w:val="both"/>
        <w:rPr>
          <w:rFonts w:ascii="Times New Roman" w:hAnsi="Times New Roman" w:cs="Times New Roman"/>
          <w:sz w:val="24"/>
          <w:szCs w:val="24"/>
        </w:rPr>
      </w:pPr>
      <w:proofErr w:type="spellStart"/>
      <w:r w:rsidRPr="006B2048">
        <w:rPr>
          <w:rFonts w:ascii="Times New Roman" w:hAnsi="Times New Roman" w:cs="Times New Roman"/>
        </w:rPr>
        <w:lastRenderedPageBreak/>
        <w:t>Гамзалов</w:t>
      </w:r>
      <w:proofErr w:type="spellEnd"/>
      <w:r w:rsidRPr="006B2048">
        <w:rPr>
          <w:rFonts w:ascii="Times New Roman" w:hAnsi="Times New Roman" w:cs="Times New Roman"/>
        </w:rPr>
        <w:t xml:space="preserve"> С.Д. Российско-германские отношения: специфика и перспективы развития / С.Д. </w:t>
      </w:r>
      <w:proofErr w:type="spellStart"/>
      <w:r w:rsidRPr="006B2048">
        <w:rPr>
          <w:rFonts w:ascii="Times New Roman" w:hAnsi="Times New Roman" w:cs="Times New Roman"/>
        </w:rPr>
        <w:t>Гамзалов</w:t>
      </w:r>
      <w:proofErr w:type="spellEnd"/>
      <w:r w:rsidRPr="006B2048">
        <w:rPr>
          <w:rFonts w:ascii="Times New Roman" w:hAnsi="Times New Roman" w:cs="Times New Roman"/>
        </w:rPr>
        <w:t xml:space="preserve"> // Власть. - 2010. - № 6. - С. 156-159.</w:t>
      </w:r>
      <w:r w:rsidRPr="00C80A6C">
        <w:rPr>
          <w:rFonts w:ascii="Times New Roman" w:hAnsi="Times New Roman" w:cs="Times New Roman"/>
        </w:rPr>
        <w:t>;</w:t>
      </w:r>
    </w:p>
    <w:p w:rsidR="00EA66E1" w:rsidRPr="006A1A4E" w:rsidRDefault="00EA66E1" w:rsidP="000A37AB">
      <w:pPr>
        <w:pStyle w:val="a7"/>
        <w:numPr>
          <w:ilvl w:val="3"/>
          <w:numId w:val="2"/>
        </w:numPr>
        <w:spacing w:line="360" w:lineRule="auto"/>
        <w:ind w:left="993"/>
        <w:jc w:val="both"/>
        <w:rPr>
          <w:rFonts w:ascii="Times New Roman" w:hAnsi="Times New Roman" w:cs="Times New Roman"/>
          <w:sz w:val="24"/>
          <w:szCs w:val="24"/>
        </w:rPr>
      </w:pPr>
      <w:proofErr w:type="spellStart"/>
      <w:r w:rsidRPr="00E23E89">
        <w:rPr>
          <w:rFonts w:ascii="Times New Roman" w:hAnsi="Times New Roman" w:cs="Times New Roman"/>
        </w:rPr>
        <w:t>Гомулка</w:t>
      </w:r>
      <w:proofErr w:type="spellEnd"/>
      <w:r w:rsidRPr="00E23E89">
        <w:rPr>
          <w:rFonts w:ascii="Times New Roman" w:hAnsi="Times New Roman" w:cs="Times New Roman"/>
        </w:rPr>
        <w:t xml:space="preserve"> К. Реализация инициатив «Восточного партнерства» в Азербайджане / К. </w:t>
      </w:r>
      <w:proofErr w:type="spellStart"/>
      <w:r w:rsidRPr="00E23E89">
        <w:rPr>
          <w:rFonts w:ascii="Times New Roman" w:hAnsi="Times New Roman" w:cs="Times New Roman"/>
        </w:rPr>
        <w:t>Гомулка</w:t>
      </w:r>
      <w:proofErr w:type="spellEnd"/>
      <w:r w:rsidRPr="00E23E89">
        <w:rPr>
          <w:rFonts w:ascii="Times New Roman" w:hAnsi="Times New Roman" w:cs="Times New Roman"/>
        </w:rPr>
        <w:t xml:space="preserve"> // Историческая и социально-образовательная мысль. - 2015. - </w:t>
      </w:r>
      <w:r>
        <w:rPr>
          <w:rFonts w:ascii="Times New Roman" w:hAnsi="Times New Roman" w:cs="Times New Roman"/>
        </w:rPr>
        <w:t>т</w:t>
      </w:r>
      <w:r w:rsidRPr="00E23E89">
        <w:rPr>
          <w:rFonts w:ascii="Times New Roman" w:hAnsi="Times New Roman" w:cs="Times New Roman"/>
        </w:rPr>
        <w:t xml:space="preserve">. 7. - </w:t>
      </w:r>
      <w:r>
        <w:rPr>
          <w:rFonts w:ascii="Times New Roman" w:hAnsi="Times New Roman" w:cs="Times New Roman"/>
        </w:rPr>
        <w:t>№ 7 (</w:t>
      </w:r>
      <w:r w:rsidRPr="00E23E89">
        <w:rPr>
          <w:rFonts w:ascii="Times New Roman" w:hAnsi="Times New Roman" w:cs="Times New Roman"/>
        </w:rPr>
        <w:t>1</w:t>
      </w:r>
      <w:r>
        <w:rPr>
          <w:rFonts w:ascii="Times New Roman" w:hAnsi="Times New Roman" w:cs="Times New Roman"/>
        </w:rPr>
        <w:t>)</w:t>
      </w:r>
      <w:r w:rsidRPr="00E23E89">
        <w:rPr>
          <w:rFonts w:ascii="Times New Roman" w:hAnsi="Times New Roman" w:cs="Times New Roman"/>
        </w:rPr>
        <w:t>. - С. 46-55.</w:t>
      </w:r>
      <w:r w:rsidRPr="006A1A4E">
        <w:rPr>
          <w:rFonts w:ascii="Times New Roman" w:hAnsi="Times New Roman" w:cs="Times New Roman"/>
        </w:rPr>
        <w:t>;</w:t>
      </w:r>
    </w:p>
    <w:p w:rsidR="00EA66E1" w:rsidRPr="00A72CD8" w:rsidRDefault="00EA66E1" w:rsidP="000A37AB">
      <w:pPr>
        <w:pStyle w:val="a7"/>
        <w:numPr>
          <w:ilvl w:val="3"/>
          <w:numId w:val="2"/>
        </w:numPr>
        <w:spacing w:line="360" w:lineRule="auto"/>
        <w:ind w:left="993"/>
        <w:jc w:val="both"/>
        <w:rPr>
          <w:rFonts w:ascii="Times New Roman" w:hAnsi="Times New Roman" w:cs="Times New Roman"/>
          <w:sz w:val="24"/>
          <w:szCs w:val="24"/>
        </w:rPr>
      </w:pPr>
      <w:r w:rsidRPr="00747EAA">
        <w:rPr>
          <w:rFonts w:ascii="Times New Roman" w:hAnsi="Times New Roman" w:cs="Times New Roman"/>
        </w:rPr>
        <w:t xml:space="preserve">Кузнецова Е.С. </w:t>
      </w:r>
      <w:proofErr w:type="spellStart"/>
      <w:r w:rsidRPr="00747EAA">
        <w:rPr>
          <w:rFonts w:ascii="Times New Roman" w:hAnsi="Times New Roman" w:cs="Times New Roman"/>
        </w:rPr>
        <w:t>Вилли</w:t>
      </w:r>
      <w:proofErr w:type="spellEnd"/>
      <w:r w:rsidRPr="00747EAA">
        <w:rPr>
          <w:rFonts w:ascii="Times New Roman" w:hAnsi="Times New Roman" w:cs="Times New Roman"/>
        </w:rPr>
        <w:t xml:space="preserve"> Брандт и проблема примирения ФРГ со странами Восточной Европы в 1970-е годы</w:t>
      </w:r>
      <w:r w:rsidRPr="00A72CD8">
        <w:rPr>
          <w:rFonts w:ascii="Times New Roman" w:hAnsi="Times New Roman" w:cs="Times New Roman"/>
        </w:rPr>
        <w:t xml:space="preserve"> / </w:t>
      </w:r>
      <w:r>
        <w:rPr>
          <w:rFonts w:ascii="Times New Roman" w:hAnsi="Times New Roman" w:cs="Times New Roman"/>
        </w:rPr>
        <w:t>Е.С. Кузнецова</w:t>
      </w:r>
      <w:r w:rsidRPr="00747EAA">
        <w:rPr>
          <w:rFonts w:ascii="Times New Roman" w:hAnsi="Times New Roman" w:cs="Times New Roman"/>
        </w:rPr>
        <w:t xml:space="preserve"> // Белые пятна российской и мировой истории. - 2012. - № 1. - С. 114-124.</w:t>
      </w:r>
      <w:r>
        <w:rPr>
          <w:rFonts w:ascii="Times New Roman" w:hAnsi="Times New Roman" w:cs="Times New Roman"/>
        </w:rPr>
        <w:t>;</w:t>
      </w:r>
    </w:p>
    <w:p w:rsidR="00EA66E1" w:rsidRPr="00C80A6C" w:rsidRDefault="00EA66E1" w:rsidP="000A37AB">
      <w:pPr>
        <w:pStyle w:val="a7"/>
        <w:numPr>
          <w:ilvl w:val="3"/>
          <w:numId w:val="2"/>
        </w:numPr>
        <w:spacing w:line="360" w:lineRule="auto"/>
        <w:ind w:left="993"/>
        <w:jc w:val="both"/>
        <w:rPr>
          <w:rFonts w:ascii="Times New Roman" w:hAnsi="Times New Roman" w:cs="Times New Roman"/>
          <w:sz w:val="24"/>
          <w:szCs w:val="24"/>
        </w:rPr>
      </w:pPr>
      <w:r w:rsidRPr="00024AE2">
        <w:rPr>
          <w:rFonts w:ascii="Times New Roman" w:hAnsi="Times New Roman" w:cs="Times New Roman"/>
        </w:rPr>
        <w:t xml:space="preserve">Павлов Н. Москва-Берлин-Брюссель: от </w:t>
      </w:r>
      <w:proofErr w:type="spellStart"/>
      <w:r w:rsidRPr="00024AE2">
        <w:rPr>
          <w:rFonts w:ascii="Times New Roman" w:hAnsi="Times New Roman" w:cs="Times New Roman"/>
        </w:rPr>
        <w:t>трилатерализма</w:t>
      </w:r>
      <w:proofErr w:type="spellEnd"/>
      <w:r w:rsidRPr="00024AE2">
        <w:rPr>
          <w:rFonts w:ascii="Times New Roman" w:hAnsi="Times New Roman" w:cs="Times New Roman"/>
        </w:rPr>
        <w:t xml:space="preserve"> к </w:t>
      </w:r>
      <w:proofErr w:type="spellStart"/>
      <w:r w:rsidRPr="00024AE2">
        <w:rPr>
          <w:rFonts w:ascii="Times New Roman" w:hAnsi="Times New Roman" w:cs="Times New Roman"/>
        </w:rPr>
        <w:t>билатерализму</w:t>
      </w:r>
      <w:proofErr w:type="spellEnd"/>
      <w:r w:rsidRPr="00024AE2">
        <w:rPr>
          <w:rFonts w:ascii="Times New Roman" w:hAnsi="Times New Roman" w:cs="Times New Roman"/>
        </w:rPr>
        <w:t>? / Н. Павлов // Современная Европа. - 2014. - №</w:t>
      </w:r>
      <w:r w:rsidRPr="00CB6D9B">
        <w:rPr>
          <w:rFonts w:ascii="Times New Roman" w:hAnsi="Times New Roman" w:cs="Times New Roman"/>
        </w:rPr>
        <w:t xml:space="preserve"> </w:t>
      </w:r>
      <w:r w:rsidRPr="00024AE2">
        <w:rPr>
          <w:rFonts w:ascii="Times New Roman" w:hAnsi="Times New Roman" w:cs="Times New Roman"/>
        </w:rPr>
        <w:t>4 (60). - С. 106-110.</w:t>
      </w:r>
      <w:r w:rsidRPr="00C80A6C">
        <w:rPr>
          <w:rFonts w:ascii="Times New Roman" w:hAnsi="Times New Roman" w:cs="Times New Roman"/>
        </w:rPr>
        <w:t>;</w:t>
      </w:r>
    </w:p>
    <w:p w:rsidR="00EA66E1" w:rsidRPr="007E4BCD" w:rsidRDefault="00EA66E1" w:rsidP="000A37AB">
      <w:pPr>
        <w:pStyle w:val="a7"/>
        <w:numPr>
          <w:ilvl w:val="3"/>
          <w:numId w:val="2"/>
        </w:numPr>
        <w:spacing w:line="360" w:lineRule="auto"/>
        <w:ind w:left="993"/>
        <w:jc w:val="both"/>
        <w:rPr>
          <w:rFonts w:ascii="Times New Roman" w:hAnsi="Times New Roman" w:cs="Times New Roman"/>
          <w:sz w:val="24"/>
          <w:szCs w:val="24"/>
        </w:rPr>
      </w:pPr>
      <w:r w:rsidRPr="00024AE2">
        <w:rPr>
          <w:rFonts w:ascii="Times New Roman" w:hAnsi="Times New Roman" w:cs="Times New Roman"/>
        </w:rPr>
        <w:t>Павлов Н.В. Россия-Германия: исчерпан ли потенциал политического сотрудничества? / Н.В. Павлов // Современная Германия: экономика и политика / под ред. В</w:t>
      </w:r>
      <w:r w:rsidRPr="007E4BCD">
        <w:rPr>
          <w:rFonts w:ascii="Times New Roman" w:hAnsi="Times New Roman" w:cs="Times New Roman"/>
        </w:rPr>
        <w:t>.</w:t>
      </w:r>
      <w:r w:rsidRPr="00024AE2">
        <w:rPr>
          <w:rFonts w:ascii="Times New Roman" w:hAnsi="Times New Roman" w:cs="Times New Roman"/>
        </w:rPr>
        <w:t>Б</w:t>
      </w:r>
      <w:r w:rsidRPr="007E4BCD">
        <w:rPr>
          <w:rFonts w:ascii="Times New Roman" w:hAnsi="Times New Roman" w:cs="Times New Roman"/>
        </w:rPr>
        <w:t xml:space="preserve">. </w:t>
      </w:r>
      <w:r w:rsidRPr="00024AE2">
        <w:rPr>
          <w:rFonts w:ascii="Times New Roman" w:hAnsi="Times New Roman" w:cs="Times New Roman"/>
        </w:rPr>
        <w:t>Белова</w:t>
      </w:r>
      <w:r w:rsidRPr="007E4BCD">
        <w:rPr>
          <w:rFonts w:ascii="Times New Roman" w:hAnsi="Times New Roman" w:cs="Times New Roman"/>
        </w:rPr>
        <w:t xml:space="preserve">. - </w:t>
      </w:r>
      <w:r w:rsidRPr="00024AE2">
        <w:rPr>
          <w:rFonts w:ascii="Times New Roman" w:hAnsi="Times New Roman" w:cs="Times New Roman"/>
        </w:rPr>
        <w:t>М</w:t>
      </w:r>
      <w:r w:rsidRPr="007E4BCD">
        <w:rPr>
          <w:rFonts w:ascii="Times New Roman" w:hAnsi="Times New Roman" w:cs="Times New Roman"/>
        </w:rPr>
        <w:t xml:space="preserve">.: </w:t>
      </w:r>
      <w:r w:rsidRPr="00024AE2">
        <w:rPr>
          <w:rFonts w:ascii="Times New Roman" w:hAnsi="Times New Roman" w:cs="Times New Roman"/>
        </w:rPr>
        <w:t>Весь</w:t>
      </w:r>
      <w:r w:rsidRPr="007E4BCD">
        <w:rPr>
          <w:rFonts w:ascii="Times New Roman" w:hAnsi="Times New Roman" w:cs="Times New Roman"/>
        </w:rPr>
        <w:t xml:space="preserve"> </w:t>
      </w:r>
      <w:r w:rsidRPr="00024AE2">
        <w:rPr>
          <w:rFonts w:ascii="Times New Roman" w:hAnsi="Times New Roman" w:cs="Times New Roman"/>
        </w:rPr>
        <w:t>Мир</w:t>
      </w:r>
      <w:r w:rsidRPr="007E4BCD">
        <w:rPr>
          <w:rFonts w:ascii="Times New Roman" w:hAnsi="Times New Roman" w:cs="Times New Roman"/>
        </w:rPr>
        <w:t xml:space="preserve">, 2015. - </w:t>
      </w:r>
      <w:r w:rsidRPr="00024AE2">
        <w:rPr>
          <w:rFonts w:ascii="Times New Roman" w:hAnsi="Times New Roman" w:cs="Times New Roman"/>
        </w:rPr>
        <w:t>С</w:t>
      </w:r>
      <w:r w:rsidRPr="007E4BCD">
        <w:rPr>
          <w:rFonts w:ascii="Times New Roman" w:hAnsi="Times New Roman" w:cs="Times New Roman"/>
        </w:rPr>
        <w:t>. 609-616.</w:t>
      </w:r>
      <w:r>
        <w:rPr>
          <w:rFonts w:ascii="Times New Roman" w:hAnsi="Times New Roman" w:cs="Times New Roman"/>
        </w:rPr>
        <w:t>;</w:t>
      </w:r>
    </w:p>
    <w:p w:rsidR="00EA66E1" w:rsidRPr="007E4BCD" w:rsidRDefault="00EA66E1" w:rsidP="000A37AB">
      <w:pPr>
        <w:pStyle w:val="a7"/>
        <w:numPr>
          <w:ilvl w:val="3"/>
          <w:numId w:val="2"/>
        </w:numPr>
        <w:spacing w:line="360" w:lineRule="auto"/>
        <w:ind w:left="993"/>
        <w:jc w:val="both"/>
        <w:rPr>
          <w:rFonts w:ascii="Times New Roman" w:hAnsi="Times New Roman" w:cs="Times New Roman"/>
          <w:sz w:val="24"/>
          <w:szCs w:val="24"/>
        </w:rPr>
      </w:pPr>
      <w:proofErr w:type="spellStart"/>
      <w:r w:rsidRPr="006B2048">
        <w:rPr>
          <w:rFonts w:ascii="Times New Roman" w:hAnsi="Times New Roman" w:cs="Times New Roman"/>
        </w:rPr>
        <w:t>Русяева</w:t>
      </w:r>
      <w:proofErr w:type="spellEnd"/>
      <w:r w:rsidRPr="006B2048">
        <w:rPr>
          <w:rFonts w:ascii="Times New Roman" w:hAnsi="Times New Roman" w:cs="Times New Roman"/>
        </w:rPr>
        <w:t xml:space="preserve"> И., Батурин Л.М. Российско-германские отношения и их влияние на эволюцию стратегической стабильности / И. </w:t>
      </w:r>
      <w:proofErr w:type="spellStart"/>
      <w:r w:rsidRPr="006B2048">
        <w:rPr>
          <w:rFonts w:ascii="Times New Roman" w:hAnsi="Times New Roman" w:cs="Times New Roman"/>
        </w:rPr>
        <w:t>Русяева</w:t>
      </w:r>
      <w:proofErr w:type="spellEnd"/>
      <w:r w:rsidRPr="006B2048">
        <w:rPr>
          <w:rFonts w:ascii="Times New Roman" w:hAnsi="Times New Roman" w:cs="Times New Roman"/>
        </w:rPr>
        <w:t>, Л.М. Батурин // Политический вектор-L. Комплексные</w:t>
      </w:r>
      <w:r w:rsidRPr="007E4BCD">
        <w:rPr>
          <w:rFonts w:ascii="Times New Roman" w:hAnsi="Times New Roman" w:cs="Times New Roman"/>
        </w:rPr>
        <w:t xml:space="preserve"> </w:t>
      </w:r>
      <w:r w:rsidRPr="006B2048">
        <w:rPr>
          <w:rFonts w:ascii="Times New Roman" w:hAnsi="Times New Roman" w:cs="Times New Roman"/>
        </w:rPr>
        <w:t>проблемы</w:t>
      </w:r>
      <w:r w:rsidRPr="007E4BCD">
        <w:rPr>
          <w:rFonts w:ascii="Times New Roman" w:hAnsi="Times New Roman" w:cs="Times New Roman"/>
        </w:rPr>
        <w:t xml:space="preserve"> </w:t>
      </w:r>
      <w:r w:rsidRPr="006B2048">
        <w:rPr>
          <w:rFonts w:ascii="Times New Roman" w:hAnsi="Times New Roman" w:cs="Times New Roman"/>
        </w:rPr>
        <w:t>современной</w:t>
      </w:r>
      <w:r w:rsidRPr="007E4BCD">
        <w:rPr>
          <w:rFonts w:ascii="Times New Roman" w:hAnsi="Times New Roman" w:cs="Times New Roman"/>
        </w:rPr>
        <w:t xml:space="preserve"> </w:t>
      </w:r>
      <w:r w:rsidRPr="006B2048">
        <w:rPr>
          <w:rFonts w:ascii="Times New Roman" w:hAnsi="Times New Roman" w:cs="Times New Roman"/>
        </w:rPr>
        <w:t>политики</w:t>
      </w:r>
      <w:r w:rsidRPr="007E4BCD">
        <w:rPr>
          <w:rFonts w:ascii="Times New Roman" w:hAnsi="Times New Roman" w:cs="Times New Roman"/>
        </w:rPr>
        <w:t xml:space="preserve">. - 2015. - № 1. - </w:t>
      </w:r>
      <w:r w:rsidRPr="006B2048">
        <w:rPr>
          <w:rFonts w:ascii="Times New Roman" w:hAnsi="Times New Roman" w:cs="Times New Roman"/>
        </w:rPr>
        <w:t>С</w:t>
      </w:r>
      <w:r w:rsidRPr="007E4BCD">
        <w:rPr>
          <w:rFonts w:ascii="Times New Roman" w:hAnsi="Times New Roman" w:cs="Times New Roman"/>
        </w:rPr>
        <w:t>. 81-93.</w:t>
      </w:r>
      <w:r>
        <w:rPr>
          <w:rFonts w:ascii="Times New Roman" w:hAnsi="Times New Roman" w:cs="Times New Roman"/>
        </w:rPr>
        <w:t>;</w:t>
      </w:r>
    </w:p>
    <w:p w:rsidR="00EA66E1" w:rsidRPr="003F1487" w:rsidRDefault="00EA66E1" w:rsidP="000A37AB">
      <w:pPr>
        <w:pStyle w:val="a7"/>
        <w:numPr>
          <w:ilvl w:val="3"/>
          <w:numId w:val="2"/>
        </w:numPr>
        <w:spacing w:line="360" w:lineRule="auto"/>
        <w:ind w:left="993"/>
        <w:jc w:val="both"/>
        <w:rPr>
          <w:rFonts w:ascii="Times New Roman" w:hAnsi="Times New Roman" w:cs="Times New Roman"/>
          <w:sz w:val="24"/>
          <w:szCs w:val="24"/>
        </w:rPr>
      </w:pPr>
      <w:r w:rsidRPr="004D3AD4">
        <w:rPr>
          <w:rFonts w:ascii="Times New Roman" w:hAnsi="Times New Roman" w:cs="Times New Roman"/>
        </w:rPr>
        <w:t xml:space="preserve">Стрелец М.В. Российский вектор внешней политики второго правительственного кабинета А. </w:t>
      </w:r>
      <w:proofErr w:type="spellStart"/>
      <w:r w:rsidRPr="004D3AD4">
        <w:rPr>
          <w:rFonts w:ascii="Times New Roman" w:hAnsi="Times New Roman" w:cs="Times New Roman"/>
        </w:rPr>
        <w:t>Меркель</w:t>
      </w:r>
      <w:proofErr w:type="spellEnd"/>
      <w:r w:rsidRPr="004D3AD4">
        <w:rPr>
          <w:rFonts w:ascii="Times New Roman" w:hAnsi="Times New Roman" w:cs="Times New Roman"/>
        </w:rPr>
        <w:t xml:space="preserve"> в ФРГ: некоторые аспекты истории / М.В. Стрелец // Вестник Рязанского государственного университета им. С</w:t>
      </w:r>
      <w:r w:rsidRPr="007E4BCD">
        <w:rPr>
          <w:rFonts w:ascii="Times New Roman" w:hAnsi="Times New Roman" w:cs="Times New Roman"/>
        </w:rPr>
        <w:t>.</w:t>
      </w:r>
      <w:r w:rsidRPr="004D3AD4">
        <w:rPr>
          <w:rFonts w:ascii="Times New Roman" w:hAnsi="Times New Roman" w:cs="Times New Roman"/>
        </w:rPr>
        <w:t>А</w:t>
      </w:r>
      <w:r w:rsidRPr="007E4BCD">
        <w:rPr>
          <w:rFonts w:ascii="Times New Roman" w:hAnsi="Times New Roman" w:cs="Times New Roman"/>
        </w:rPr>
        <w:t xml:space="preserve">. </w:t>
      </w:r>
      <w:r w:rsidRPr="004D3AD4">
        <w:rPr>
          <w:rFonts w:ascii="Times New Roman" w:hAnsi="Times New Roman" w:cs="Times New Roman"/>
        </w:rPr>
        <w:t>Есенина</w:t>
      </w:r>
      <w:r w:rsidRPr="007E4BCD">
        <w:rPr>
          <w:rFonts w:ascii="Times New Roman" w:hAnsi="Times New Roman" w:cs="Times New Roman"/>
        </w:rPr>
        <w:t xml:space="preserve">. - 2015. - № 1 (46). - </w:t>
      </w:r>
      <w:r w:rsidRPr="004D3AD4">
        <w:rPr>
          <w:rFonts w:ascii="Times New Roman" w:hAnsi="Times New Roman" w:cs="Times New Roman"/>
        </w:rPr>
        <w:t>С</w:t>
      </w:r>
      <w:r w:rsidRPr="007E4BCD">
        <w:rPr>
          <w:rFonts w:ascii="Times New Roman" w:hAnsi="Times New Roman" w:cs="Times New Roman"/>
        </w:rPr>
        <w:t>. 58-73.</w:t>
      </w:r>
      <w:r>
        <w:rPr>
          <w:rFonts w:ascii="Times New Roman" w:hAnsi="Times New Roman" w:cs="Times New Roman"/>
        </w:rPr>
        <w:t>;</w:t>
      </w:r>
    </w:p>
    <w:p w:rsidR="00EA66E1" w:rsidRPr="006A1A4E" w:rsidRDefault="00EA66E1" w:rsidP="000A37AB">
      <w:pPr>
        <w:pStyle w:val="a7"/>
        <w:numPr>
          <w:ilvl w:val="3"/>
          <w:numId w:val="2"/>
        </w:numPr>
        <w:spacing w:line="360" w:lineRule="auto"/>
        <w:ind w:left="993"/>
        <w:jc w:val="both"/>
        <w:rPr>
          <w:rFonts w:ascii="Times New Roman" w:hAnsi="Times New Roman" w:cs="Times New Roman"/>
          <w:sz w:val="24"/>
          <w:szCs w:val="24"/>
        </w:rPr>
      </w:pPr>
      <w:proofErr w:type="spellStart"/>
      <w:r w:rsidRPr="00161A61">
        <w:rPr>
          <w:rFonts w:ascii="Times New Roman" w:hAnsi="Times New Roman" w:cs="Times New Roman"/>
        </w:rPr>
        <w:t>Шабельникова</w:t>
      </w:r>
      <w:proofErr w:type="spellEnd"/>
      <w:r w:rsidRPr="00161A61">
        <w:rPr>
          <w:rFonts w:ascii="Times New Roman" w:hAnsi="Times New Roman" w:cs="Times New Roman"/>
        </w:rPr>
        <w:t xml:space="preserve"> О.В. Сотрудничество Азербайджанской Республики и Европейского союза в рамках программы «Восточное партнерство» / О.В. </w:t>
      </w:r>
      <w:proofErr w:type="spellStart"/>
      <w:r w:rsidRPr="00161A61">
        <w:rPr>
          <w:rFonts w:ascii="Times New Roman" w:hAnsi="Times New Roman" w:cs="Times New Roman"/>
        </w:rPr>
        <w:t>Шабельникова</w:t>
      </w:r>
      <w:proofErr w:type="spellEnd"/>
      <w:r w:rsidRPr="00161A61">
        <w:rPr>
          <w:rFonts w:ascii="Times New Roman" w:hAnsi="Times New Roman" w:cs="Times New Roman"/>
        </w:rPr>
        <w:t xml:space="preserve"> // Каспийский регион: политика, экономика, культура. - 2014. - № 2 (39). - С. 350-357.</w:t>
      </w:r>
    </w:p>
    <w:p w:rsidR="00193C73" w:rsidRPr="00B41A0A" w:rsidRDefault="00193C73" w:rsidP="000A37AB">
      <w:pPr>
        <w:pStyle w:val="a7"/>
        <w:numPr>
          <w:ilvl w:val="1"/>
          <w:numId w:val="2"/>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Материалы СМИ</w:t>
      </w:r>
      <w:r>
        <w:rPr>
          <w:rFonts w:ascii="Times New Roman" w:hAnsi="Times New Roman" w:cs="Times New Roman"/>
          <w:sz w:val="24"/>
          <w:szCs w:val="24"/>
          <w:lang w:val="en-GB"/>
        </w:rPr>
        <w:t>:</w:t>
      </w:r>
    </w:p>
    <w:p w:rsidR="005A7A3C" w:rsidRPr="00386D94" w:rsidRDefault="005A7A3C" w:rsidP="00193C73">
      <w:pPr>
        <w:pStyle w:val="a7"/>
        <w:numPr>
          <w:ilvl w:val="3"/>
          <w:numId w:val="2"/>
        </w:numPr>
        <w:spacing w:line="360" w:lineRule="auto"/>
        <w:ind w:left="993"/>
        <w:jc w:val="both"/>
        <w:rPr>
          <w:rFonts w:ascii="Times New Roman" w:hAnsi="Times New Roman" w:cs="Times New Roman"/>
          <w:sz w:val="24"/>
          <w:szCs w:val="24"/>
          <w:lang w:val="en-US"/>
        </w:rPr>
      </w:pPr>
      <w:r w:rsidRPr="00E56933">
        <w:rPr>
          <w:rFonts w:ascii="Times New Roman" w:hAnsi="Times New Roman" w:cs="Times New Roman"/>
          <w:lang w:val="en-US"/>
        </w:rPr>
        <w:t>Ewing J</w:t>
      </w:r>
      <w:r w:rsidRPr="00E56933">
        <w:rPr>
          <w:rFonts w:ascii="Times New Roman" w:hAnsi="Times New Roman" w:cs="Times New Roman"/>
          <w:lang w:val="en-GB"/>
        </w:rPr>
        <w:t>.,</w:t>
      </w:r>
      <w:r w:rsidRPr="00E56933">
        <w:rPr>
          <w:rFonts w:ascii="Times New Roman" w:hAnsi="Times New Roman" w:cs="Times New Roman"/>
          <w:lang w:val="en-US"/>
        </w:rPr>
        <w:t xml:space="preserve"> </w:t>
      </w:r>
      <w:proofErr w:type="spellStart"/>
      <w:r w:rsidRPr="00E56933">
        <w:rPr>
          <w:rFonts w:ascii="Times New Roman" w:hAnsi="Times New Roman" w:cs="Times New Roman"/>
          <w:lang w:val="en-US"/>
        </w:rPr>
        <w:t>Smale</w:t>
      </w:r>
      <w:proofErr w:type="spellEnd"/>
      <w:r w:rsidRPr="00E56933">
        <w:rPr>
          <w:rFonts w:ascii="Times New Roman" w:hAnsi="Times New Roman" w:cs="Times New Roman"/>
          <w:lang w:val="en-US"/>
        </w:rPr>
        <w:t xml:space="preserve"> A</w:t>
      </w:r>
      <w:r w:rsidRPr="00E56933">
        <w:rPr>
          <w:rFonts w:ascii="Times New Roman" w:hAnsi="Times New Roman" w:cs="Times New Roman"/>
          <w:lang w:val="en-GB"/>
        </w:rPr>
        <w:t xml:space="preserve">. </w:t>
      </w:r>
      <w:r w:rsidRPr="00E56933">
        <w:rPr>
          <w:rFonts w:ascii="Times New Roman" w:hAnsi="Times New Roman" w:cs="Times New Roman"/>
          <w:lang w:val="en-US"/>
        </w:rPr>
        <w:t>In reversal, Germany cools to Russian investment</w:t>
      </w:r>
      <w:r>
        <w:rPr>
          <w:rFonts w:ascii="Times New Roman" w:hAnsi="Times New Roman" w:cs="Times New Roman"/>
          <w:lang w:val="en-US"/>
        </w:rPr>
        <w:t xml:space="preserve"> </w:t>
      </w:r>
      <w:r w:rsidRPr="00B41A0A">
        <w:rPr>
          <w:rFonts w:ascii="Times New Roman" w:hAnsi="Times New Roman" w:cs="Times New Roman"/>
          <w:lang w:val="en-US"/>
        </w:rPr>
        <w:t>[</w:t>
      </w:r>
      <w:r w:rsidRPr="006E4DA2">
        <w:rPr>
          <w:rFonts w:ascii="Times New Roman" w:hAnsi="Times New Roman" w:cs="Times New Roman"/>
        </w:rPr>
        <w:t>Электронный</w:t>
      </w:r>
      <w:r w:rsidRPr="00B41A0A">
        <w:rPr>
          <w:rFonts w:ascii="Times New Roman" w:hAnsi="Times New Roman" w:cs="Times New Roman"/>
          <w:lang w:val="en-US"/>
        </w:rPr>
        <w:t xml:space="preserve"> </w:t>
      </w:r>
      <w:r w:rsidRPr="006E4DA2">
        <w:rPr>
          <w:rFonts w:ascii="Times New Roman" w:hAnsi="Times New Roman" w:cs="Times New Roman"/>
        </w:rPr>
        <w:t>ресурс</w:t>
      </w:r>
      <w:r w:rsidRPr="00B41A0A">
        <w:rPr>
          <w:rFonts w:ascii="Times New Roman" w:hAnsi="Times New Roman" w:cs="Times New Roman"/>
          <w:lang w:val="en-US"/>
        </w:rPr>
        <w:t>]:</w:t>
      </w:r>
      <w:r>
        <w:rPr>
          <w:rFonts w:ascii="Times New Roman" w:hAnsi="Times New Roman" w:cs="Times New Roman"/>
          <w:lang w:val="en-US"/>
        </w:rPr>
        <w:t xml:space="preserve"> The New York Times, 2014. -</w:t>
      </w:r>
      <w:r w:rsidRPr="00E56933">
        <w:rPr>
          <w:rFonts w:ascii="Times New Roman" w:hAnsi="Times New Roman" w:cs="Times New Roman"/>
          <w:lang w:val="en-US"/>
        </w:rPr>
        <w:t xml:space="preserve"> URL: http://www.nytimes.com/2014/12/29/business/international/in-reversal-germany-cools-to-russian-investment.html?_r=0 (accessed 30.03.2016).</w:t>
      </w:r>
      <w:r>
        <w:rPr>
          <w:rFonts w:ascii="Times New Roman" w:hAnsi="Times New Roman" w:cs="Times New Roman"/>
          <w:lang w:val="en-US"/>
        </w:rPr>
        <w:t>;</w:t>
      </w:r>
    </w:p>
    <w:p w:rsidR="005A7A3C" w:rsidRPr="00386D94" w:rsidRDefault="005A7A3C" w:rsidP="00193C73">
      <w:pPr>
        <w:pStyle w:val="a7"/>
        <w:numPr>
          <w:ilvl w:val="3"/>
          <w:numId w:val="2"/>
        </w:numPr>
        <w:spacing w:line="360" w:lineRule="auto"/>
        <w:ind w:left="993"/>
        <w:jc w:val="both"/>
        <w:rPr>
          <w:rFonts w:ascii="Times New Roman" w:hAnsi="Times New Roman" w:cs="Times New Roman"/>
          <w:sz w:val="24"/>
          <w:szCs w:val="24"/>
          <w:lang w:val="de-DE"/>
        </w:rPr>
      </w:pPr>
      <w:r w:rsidRPr="006A65E1">
        <w:rPr>
          <w:rFonts w:ascii="Times New Roman" w:hAnsi="Times New Roman" w:cs="Times New Roman"/>
          <w:lang w:val="de-DE"/>
        </w:rPr>
        <w:t>Gas-Pipeline "Nord Stream": EU-Kommission st</w:t>
      </w:r>
      <w:r>
        <w:rPr>
          <w:rFonts w:ascii="Times New Roman" w:hAnsi="Times New Roman" w:cs="Times New Roman"/>
          <w:lang w:val="de-DE"/>
        </w:rPr>
        <w:t xml:space="preserve">ellt sich gegen Bundesregierung </w:t>
      </w:r>
      <w:r w:rsidRPr="006951D9">
        <w:rPr>
          <w:rFonts w:ascii="Times New Roman" w:hAnsi="Times New Roman" w:cs="Times New Roman"/>
          <w:lang w:val="de-DE"/>
        </w:rPr>
        <w:t>[</w:t>
      </w:r>
      <w:r w:rsidRPr="006E4DA2">
        <w:rPr>
          <w:rFonts w:ascii="Times New Roman" w:hAnsi="Times New Roman" w:cs="Times New Roman"/>
        </w:rPr>
        <w:t>Электронный</w:t>
      </w:r>
      <w:r w:rsidRPr="006951D9">
        <w:rPr>
          <w:rFonts w:ascii="Times New Roman" w:hAnsi="Times New Roman" w:cs="Times New Roman"/>
          <w:lang w:val="de-DE"/>
        </w:rPr>
        <w:t xml:space="preserve"> </w:t>
      </w:r>
      <w:r w:rsidRPr="006E4DA2">
        <w:rPr>
          <w:rFonts w:ascii="Times New Roman" w:hAnsi="Times New Roman" w:cs="Times New Roman"/>
        </w:rPr>
        <w:t>ресурс</w:t>
      </w:r>
      <w:r w:rsidRPr="006951D9">
        <w:rPr>
          <w:rFonts w:ascii="Times New Roman" w:hAnsi="Times New Roman" w:cs="Times New Roman"/>
          <w:lang w:val="de-DE"/>
        </w:rPr>
        <w:t>]:</w:t>
      </w:r>
      <w:r w:rsidRPr="006A65E1">
        <w:rPr>
          <w:rFonts w:ascii="Times New Roman" w:hAnsi="Times New Roman" w:cs="Times New Roman"/>
          <w:lang w:val="de-DE"/>
        </w:rPr>
        <w:t xml:space="preserve"> </w:t>
      </w:r>
      <w:r>
        <w:rPr>
          <w:rFonts w:ascii="Times New Roman" w:hAnsi="Times New Roman" w:cs="Times New Roman"/>
          <w:lang w:val="de-DE"/>
        </w:rPr>
        <w:t xml:space="preserve">Spiegel Online Wirtschaft, 2016. - </w:t>
      </w:r>
      <w:r w:rsidRPr="00386D94">
        <w:rPr>
          <w:rFonts w:ascii="Times New Roman" w:hAnsi="Times New Roman" w:cs="Times New Roman"/>
          <w:lang w:val="de-DE"/>
        </w:rPr>
        <w:t>URL: http://www.spiegel.de/wirtschaft/soziales/nord-stream-eu-kommission-gegen-gas-pipeline-aus-russland-a-1076758.html (</w:t>
      </w:r>
      <w:proofErr w:type="spellStart"/>
      <w:r w:rsidRPr="00386D94">
        <w:rPr>
          <w:rFonts w:ascii="Times New Roman" w:hAnsi="Times New Roman" w:cs="Times New Roman"/>
          <w:lang w:val="de-DE"/>
        </w:rPr>
        <w:t>accessed</w:t>
      </w:r>
      <w:proofErr w:type="spellEnd"/>
      <w:r w:rsidRPr="00386D94">
        <w:rPr>
          <w:rFonts w:ascii="Times New Roman" w:hAnsi="Times New Roman" w:cs="Times New Roman"/>
          <w:lang w:val="de-DE"/>
        </w:rPr>
        <w:t xml:space="preserve"> 03.04.2016).</w:t>
      </w:r>
      <w:r>
        <w:rPr>
          <w:rFonts w:ascii="Times New Roman" w:hAnsi="Times New Roman" w:cs="Times New Roman"/>
          <w:lang w:val="de-DE"/>
        </w:rPr>
        <w:t>;</w:t>
      </w:r>
    </w:p>
    <w:p w:rsidR="005A7A3C" w:rsidRPr="00B41A0A" w:rsidRDefault="005A7A3C" w:rsidP="00193C73">
      <w:pPr>
        <w:pStyle w:val="a7"/>
        <w:numPr>
          <w:ilvl w:val="3"/>
          <w:numId w:val="2"/>
        </w:numPr>
        <w:spacing w:line="360" w:lineRule="auto"/>
        <w:ind w:left="993"/>
        <w:jc w:val="both"/>
        <w:rPr>
          <w:rFonts w:ascii="Times New Roman" w:hAnsi="Times New Roman" w:cs="Times New Roman"/>
          <w:sz w:val="24"/>
          <w:szCs w:val="24"/>
          <w:lang w:val="de-DE"/>
        </w:rPr>
      </w:pPr>
      <w:proofErr w:type="spellStart"/>
      <w:r w:rsidRPr="000D1654">
        <w:rPr>
          <w:rFonts w:ascii="Times New Roman" w:hAnsi="Times New Roman" w:cs="Times New Roman"/>
          <w:lang w:val="de-DE"/>
        </w:rPr>
        <w:t>Gathman</w:t>
      </w:r>
      <w:proofErr w:type="spellEnd"/>
      <w:r w:rsidRPr="000D1654">
        <w:rPr>
          <w:rFonts w:ascii="Times New Roman" w:hAnsi="Times New Roman" w:cs="Times New Roman"/>
          <w:lang w:val="de-DE"/>
        </w:rPr>
        <w:t xml:space="preserve"> Fl. Schwierige Präsidenten-Beziehung: Gaucks Putin-Problem</w:t>
      </w:r>
      <w:r>
        <w:rPr>
          <w:rFonts w:ascii="Times New Roman" w:hAnsi="Times New Roman" w:cs="Times New Roman"/>
          <w:lang w:val="de-DE"/>
        </w:rPr>
        <w:t xml:space="preserve"> </w:t>
      </w:r>
      <w:r w:rsidRPr="00B41A0A">
        <w:rPr>
          <w:rFonts w:ascii="Times New Roman" w:hAnsi="Times New Roman" w:cs="Times New Roman"/>
          <w:lang w:val="de-DE"/>
        </w:rPr>
        <w:t>[</w:t>
      </w:r>
      <w:r w:rsidRPr="006E4DA2">
        <w:rPr>
          <w:rFonts w:ascii="Times New Roman" w:hAnsi="Times New Roman" w:cs="Times New Roman"/>
        </w:rPr>
        <w:t>Электронный</w:t>
      </w:r>
      <w:r w:rsidRPr="00B41A0A">
        <w:rPr>
          <w:rFonts w:ascii="Times New Roman" w:hAnsi="Times New Roman" w:cs="Times New Roman"/>
          <w:lang w:val="de-DE"/>
        </w:rPr>
        <w:t xml:space="preserve"> </w:t>
      </w:r>
      <w:r w:rsidRPr="006E4DA2">
        <w:rPr>
          <w:rFonts w:ascii="Times New Roman" w:hAnsi="Times New Roman" w:cs="Times New Roman"/>
        </w:rPr>
        <w:t>ресурс</w:t>
      </w:r>
      <w:r w:rsidRPr="00B41A0A">
        <w:rPr>
          <w:rFonts w:ascii="Times New Roman" w:hAnsi="Times New Roman" w:cs="Times New Roman"/>
          <w:lang w:val="de-DE"/>
        </w:rPr>
        <w:t>]:</w:t>
      </w:r>
      <w:r>
        <w:rPr>
          <w:rFonts w:ascii="Times New Roman" w:hAnsi="Times New Roman" w:cs="Times New Roman"/>
          <w:lang w:val="de-DE"/>
        </w:rPr>
        <w:t xml:space="preserve"> Spiegel Online Politik, 2012. - </w:t>
      </w:r>
      <w:r w:rsidRPr="00B41A0A">
        <w:rPr>
          <w:rFonts w:ascii="Times New Roman" w:hAnsi="Times New Roman" w:cs="Times New Roman"/>
          <w:lang w:val="de-DE"/>
        </w:rPr>
        <w:t>URL: http://www.spiegel.de/politik/ausland/praesident-gauck-geht-russlands-staatsoberhaupt-putin-aus-demweg-a-852531.html (</w:t>
      </w:r>
      <w:proofErr w:type="spellStart"/>
      <w:r w:rsidRPr="00B41A0A">
        <w:rPr>
          <w:rFonts w:ascii="Times New Roman" w:hAnsi="Times New Roman" w:cs="Times New Roman"/>
          <w:lang w:val="de-DE"/>
        </w:rPr>
        <w:t>accessed</w:t>
      </w:r>
      <w:proofErr w:type="spellEnd"/>
      <w:r w:rsidRPr="00B41A0A">
        <w:rPr>
          <w:rFonts w:ascii="Times New Roman" w:hAnsi="Times New Roman" w:cs="Times New Roman"/>
          <w:lang w:val="de-DE"/>
        </w:rPr>
        <w:t xml:space="preserve"> 20.03.2016).</w:t>
      </w:r>
      <w:r>
        <w:rPr>
          <w:rFonts w:ascii="Times New Roman" w:hAnsi="Times New Roman" w:cs="Times New Roman"/>
          <w:lang w:val="de-DE"/>
        </w:rPr>
        <w:t>;</w:t>
      </w:r>
    </w:p>
    <w:p w:rsidR="005A7A3C" w:rsidRPr="00B41A0A" w:rsidRDefault="005A7A3C" w:rsidP="00193C73">
      <w:pPr>
        <w:pStyle w:val="a7"/>
        <w:numPr>
          <w:ilvl w:val="3"/>
          <w:numId w:val="2"/>
        </w:numPr>
        <w:spacing w:line="360" w:lineRule="auto"/>
        <w:ind w:left="993"/>
        <w:jc w:val="both"/>
        <w:rPr>
          <w:rFonts w:ascii="Times New Roman" w:hAnsi="Times New Roman" w:cs="Times New Roman"/>
          <w:sz w:val="24"/>
          <w:szCs w:val="24"/>
          <w:lang w:val="de-DE"/>
        </w:rPr>
      </w:pPr>
      <w:r w:rsidRPr="001865ED">
        <w:rPr>
          <w:rFonts w:ascii="Times New Roman" w:hAnsi="Times New Roman" w:cs="Times New Roman"/>
          <w:lang w:val="de-DE"/>
        </w:rPr>
        <w:lastRenderedPageBreak/>
        <w:t>Müller P. Gespräch in Brisbane: Merkel verliert die Geduld mit Putin</w:t>
      </w:r>
      <w:r>
        <w:rPr>
          <w:rFonts w:ascii="Times New Roman" w:hAnsi="Times New Roman" w:cs="Times New Roman"/>
          <w:lang w:val="de-DE"/>
        </w:rPr>
        <w:t xml:space="preserve"> </w:t>
      </w:r>
      <w:r w:rsidRPr="00B41A0A">
        <w:rPr>
          <w:rFonts w:ascii="Times New Roman" w:hAnsi="Times New Roman" w:cs="Times New Roman"/>
          <w:lang w:val="de-DE"/>
        </w:rPr>
        <w:t>[</w:t>
      </w:r>
      <w:r w:rsidRPr="006E4DA2">
        <w:rPr>
          <w:rFonts w:ascii="Times New Roman" w:hAnsi="Times New Roman" w:cs="Times New Roman"/>
        </w:rPr>
        <w:t>Электронный</w:t>
      </w:r>
      <w:r w:rsidRPr="00B41A0A">
        <w:rPr>
          <w:rFonts w:ascii="Times New Roman" w:hAnsi="Times New Roman" w:cs="Times New Roman"/>
          <w:lang w:val="de-DE"/>
        </w:rPr>
        <w:t xml:space="preserve"> </w:t>
      </w:r>
      <w:r w:rsidRPr="006E4DA2">
        <w:rPr>
          <w:rFonts w:ascii="Times New Roman" w:hAnsi="Times New Roman" w:cs="Times New Roman"/>
        </w:rPr>
        <w:t>ресурс</w:t>
      </w:r>
      <w:r w:rsidRPr="00B41A0A">
        <w:rPr>
          <w:rFonts w:ascii="Times New Roman" w:hAnsi="Times New Roman" w:cs="Times New Roman"/>
          <w:lang w:val="de-DE"/>
        </w:rPr>
        <w:t>]:</w:t>
      </w:r>
      <w:r>
        <w:rPr>
          <w:rFonts w:ascii="Times New Roman" w:hAnsi="Times New Roman" w:cs="Times New Roman"/>
          <w:lang w:val="de-DE"/>
        </w:rPr>
        <w:t xml:space="preserve"> Spiegel Online Politik, 2014. - </w:t>
      </w:r>
      <w:r w:rsidRPr="00B41A0A">
        <w:rPr>
          <w:rFonts w:ascii="Times New Roman" w:hAnsi="Times New Roman" w:cs="Times New Roman"/>
          <w:lang w:val="de-DE"/>
        </w:rPr>
        <w:t>URL:  http://www.spiegel.de/politik/ausland/g20-gipfel-merkel-wirft-putin-wegen-ukraine-expansionsstrebenvor-a-1003107.html (</w:t>
      </w:r>
      <w:proofErr w:type="spellStart"/>
      <w:r w:rsidRPr="00B41A0A">
        <w:rPr>
          <w:rFonts w:ascii="Times New Roman" w:hAnsi="Times New Roman" w:cs="Times New Roman"/>
          <w:lang w:val="de-DE"/>
        </w:rPr>
        <w:t>accessed</w:t>
      </w:r>
      <w:proofErr w:type="spellEnd"/>
      <w:r w:rsidRPr="00B41A0A">
        <w:rPr>
          <w:rFonts w:ascii="Times New Roman" w:hAnsi="Times New Roman" w:cs="Times New Roman"/>
          <w:lang w:val="de-DE"/>
        </w:rPr>
        <w:t xml:space="preserve"> 27.03.2016).</w:t>
      </w:r>
      <w:r>
        <w:rPr>
          <w:rFonts w:ascii="Times New Roman" w:hAnsi="Times New Roman" w:cs="Times New Roman"/>
          <w:lang w:val="de-DE"/>
        </w:rPr>
        <w:t>;</w:t>
      </w:r>
    </w:p>
    <w:p w:rsidR="005A7A3C" w:rsidRPr="00386D94" w:rsidRDefault="005A7A3C" w:rsidP="00193C73">
      <w:pPr>
        <w:pStyle w:val="a7"/>
        <w:numPr>
          <w:ilvl w:val="3"/>
          <w:numId w:val="2"/>
        </w:numPr>
        <w:spacing w:line="360" w:lineRule="auto"/>
        <w:ind w:left="993"/>
        <w:jc w:val="both"/>
        <w:rPr>
          <w:rFonts w:ascii="Times New Roman" w:hAnsi="Times New Roman" w:cs="Times New Roman"/>
          <w:sz w:val="24"/>
          <w:szCs w:val="24"/>
          <w:lang w:val="en-US"/>
        </w:rPr>
      </w:pPr>
      <w:r w:rsidRPr="00E56933">
        <w:rPr>
          <w:rFonts w:ascii="Times New Roman" w:hAnsi="Times New Roman" w:cs="Times New Roman"/>
          <w:lang w:val="en-US"/>
        </w:rPr>
        <w:t xml:space="preserve">Siemens CEO meets Putin and commits company to Russia </w:t>
      </w:r>
      <w:r w:rsidRPr="00B41A0A">
        <w:rPr>
          <w:rFonts w:ascii="Times New Roman" w:hAnsi="Times New Roman" w:cs="Times New Roman"/>
          <w:lang w:val="en-US"/>
        </w:rPr>
        <w:t>[</w:t>
      </w:r>
      <w:r w:rsidRPr="006E4DA2">
        <w:rPr>
          <w:rFonts w:ascii="Times New Roman" w:hAnsi="Times New Roman" w:cs="Times New Roman"/>
        </w:rPr>
        <w:t>Электронный</w:t>
      </w:r>
      <w:r w:rsidRPr="00B41A0A">
        <w:rPr>
          <w:rFonts w:ascii="Times New Roman" w:hAnsi="Times New Roman" w:cs="Times New Roman"/>
          <w:lang w:val="en-US"/>
        </w:rPr>
        <w:t xml:space="preserve"> </w:t>
      </w:r>
      <w:r w:rsidRPr="006E4DA2">
        <w:rPr>
          <w:rFonts w:ascii="Times New Roman" w:hAnsi="Times New Roman" w:cs="Times New Roman"/>
        </w:rPr>
        <w:t>ресурс</w:t>
      </w:r>
      <w:r w:rsidRPr="00B41A0A">
        <w:rPr>
          <w:rFonts w:ascii="Times New Roman" w:hAnsi="Times New Roman" w:cs="Times New Roman"/>
          <w:lang w:val="en-US"/>
        </w:rPr>
        <w:t xml:space="preserve">]: </w:t>
      </w:r>
      <w:r w:rsidRPr="00E56933">
        <w:rPr>
          <w:rFonts w:ascii="Times New Roman" w:hAnsi="Times New Roman" w:cs="Times New Roman"/>
          <w:lang w:val="en-US"/>
        </w:rPr>
        <w:t>Financial Times,</w:t>
      </w:r>
      <w:r>
        <w:rPr>
          <w:rFonts w:ascii="Times New Roman" w:hAnsi="Times New Roman" w:cs="Times New Roman"/>
          <w:lang w:val="en-US"/>
        </w:rPr>
        <w:t xml:space="preserve"> </w:t>
      </w:r>
      <w:r w:rsidRPr="00E56933">
        <w:rPr>
          <w:rFonts w:ascii="Times New Roman" w:hAnsi="Times New Roman" w:cs="Times New Roman"/>
          <w:lang w:val="en-US"/>
        </w:rPr>
        <w:t>2014.</w:t>
      </w:r>
      <w:r>
        <w:rPr>
          <w:rFonts w:ascii="Times New Roman" w:hAnsi="Times New Roman" w:cs="Times New Roman"/>
          <w:lang w:val="en-US"/>
        </w:rPr>
        <w:t xml:space="preserve"> - </w:t>
      </w:r>
      <w:r w:rsidRPr="00E56933">
        <w:rPr>
          <w:rFonts w:ascii="Times New Roman" w:hAnsi="Times New Roman" w:cs="Times New Roman"/>
          <w:lang w:val="en-US"/>
        </w:rPr>
        <w:t xml:space="preserve"> URL: http://www.ft.com/cms/s/0/6d774238-b506-11e3-a746-00144feabdc0.html#axzz45fCe9I8b (accessed 30.03.2016).</w:t>
      </w:r>
      <w:r>
        <w:rPr>
          <w:rFonts w:ascii="Times New Roman" w:hAnsi="Times New Roman" w:cs="Times New Roman"/>
          <w:lang w:val="en-US"/>
        </w:rPr>
        <w:t>;</w:t>
      </w:r>
    </w:p>
    <w:p w:rsidR="005A7A3C" w:rsidRPr="001E0F10" w:rsidRDefault="005A7A3C" w:rsidP="00193C73">
      <w:pPr>
        <w:pStyle w:val="a7"/>
        <w:numPr>
          <w:ilvl w:val="3"/>
          <w:numId w:val="2"/>
        </w:numPr>
        <w:spacing w:line="360" w:lineRule="auto"/>
        <w:ind w:left="993"/>
        <w:jc w:val="both"/>
        <w:rPr>
          <w:rFonts w:ascii="Times New Roman" w:hAnsi="Times New Roman" w:cs="Times New Roman"/>
          <w:sz w:val="24"/>
          <w:szCs w:val="24"/>
          <w:lang w:val="de-DE"/>
        </w:rPr>
      </w:pPr>
      <w:r w:rsidRPr="00386D94">
        <w:rPr>
          <w:rFonts w:ascii="Times New Roman" w:hAnsi="Times New Roman" w:cs="Times New Roman"/>
          <w:lang w:val="de-DE"/>
        </w:rPr>
        <w:t>Weiland S. Georgien, Moldau, Tunesien: Steinmeier und Fabius auf gemeinsamer Krisen-Mission [</w:t>
      </w:r>
      <w:r w:rsidRPr="00386D94">
        <w:rPr>
          <w:rFonts w:ascii="Times New Roman" w:hAnsi="Times New Roman" w:cs="Times New Roman"/>
        </w:rPr>
        <w:t>Электронный</w:t>
      </w:r>
      <w:r w:rsidRPr="00386D94">
        <w:rPr>
          <w:rFonts w:ascii="Times New Roman" w:hAnsi="Times New Roman" w:cs="Times New Roman"/>
          <w:lang w:val="de-DE"/>
        </w:rPr>
        <w:t xml:space="preserve"> </w:t>
      </w:r>
      <w:r w:rsidRPr="00386D94">
        <w:rPr>
          <w:rFonts w:ascii="Times New Roman" w:hAnsi="Times New Roman" w:cs="Times New Roman"/>
        </w:rPr>
        <w:t>ресурс</w:t>
      </w:r>
      <w:r w:rsidRPr="00386D94">
        <w:rPr>
          <w:rFonts w:ascii="Times New Roman" w:hAnsi="Times New Roman" w:cs="Times New Roman"/>
          <w:lang w:val="de-DE"/>
        </w:rPr>
        <w:t>]: Spiegel Online Politik, 2014. - URL: http://www.spiegel.de/politik/deutschland/steinmeier-und-fabius-besuchen-georgien-moldau-und-tunesien-a-965601.html (</w:t>
      </w:r>
      <w:proofErr w:type="spellStart"/>
      <w:r w:rsidRPr="00386D94">
        <w:rPr>
          <w:rFonts w:ascii="Times New Roman" w:hAnsi="Times New Roman" w:cs="Times New Roman"/>
          <w:lang w:val="de-DE"/>
        </w:rPr>
        <w:t>accessed</w:t>
      </w:r>
      <w:proofErr w:type="spellEnd"/>
      <w:r w:rsidRPr="00386D94">
        <w:rPr>
          <w:rFonts w:ascii="Times New Roman" w:hAnsi="Times New Roman" w:cs="Times New Roman"/>
          <w:lang w:val="de-DE"/>
        </w:rPr>
        <w:t xml:space="preserve"> 11.04.2016).;</w:t>
      </w:r>
    </w:p>
    <w:p w:rsidR="005A7A3C" w:rsidRPr="000C3E45" w:rsidRDefault="005A7A3C" w:rsidP="00193C73">
      <w:pPr>
        <w:pStyle w:val="a7"/>
        <w:numPr>
          <w:ilvl w:val="3"/>
          <w:numId w:val="2"/>
        </w:numPr>
        <w:spacing w:line="360" w:lineRule="auto"/>
        <w:ind w:left="993"/>
        <w:jc w:val="both"/>
        <w:rPr>
          <w:rFonts w:ascii="Times New Roman" w:hAnsi="Times New Roman" w:cs="Times New Roman"/>
          <w:sz w:val="24"/>
          <w:szCs w:val="24"/>
          <w:lang w:val="de-DE"/>
        </w:rPr>
      </w:pPr>
      <w:proofErr w:type="spellStart"/>
      <w:r w:rsidRPr="00A22B61">
        <w:rPr>
          <w:rFonts w:ascii="Times New Roman" w:hAnsi="Times New Roman" w:cs="Times New Roman"/>
          <w:lang w:val="de-DE"/>
        </w:rPr>
        <w:t>Wittrock</w:t>
      </w:r>
      <w:proofErr w:type="spellEnd"/>
      <w:r w:rsidRPr="00A22B61">
        <w:rPr>
          <w:rFonts w:ascii="Times New Roman" w:hAnsi="Times New Roman" w:cs="Times New Roman"/>
          <w:lang w:val="de-DE"/>
        </w:rPr>
        <w:t xml:space="preserve"> </w:t>
      </w:r>
      <w:proofErr w:type="spellStart"/>
      <w:r w:rsidRPr="00A22B61">
        <w:rPr>
          <w:rFonts w:ascii="Times New Roman" w:hAnsi="Times New Roman" w:cs="Times New Roman"/>
          <w:lang w:val="de-DE"/>
        </w:rPr>
        <w:t>Ph</w:t>
      </w:r>
      <w:proofErr w:type="spellEnd"/>
      <w:r w:rsidRPr="00A22B61">
        <w:rPr>
          <w:rFonts w:ascii="Times New Roman" w:hAnsi="Times New Roman" w:cs="Times New Roman"/>
          <w:lang w:val="de-DE"/>
        </w:rPr>
        <w:t xml:space="preserve">. Merkel-Besuch in </w:t>
      </w:r>
      <w:proofErr w:type="spellStart"/>
      <w:r w:rsidRPr="00A22B61">
        <w:rPr>
          <w:rFonts w:ascii="Times New Roman" w:hAnsi="Times New Roman" w:cs="Times New Roman"/>
          <w:lang w:val="de-DE"/>
        </w:rPr>
        <w:t>Chisinau</w:t>
      </w:r>
      <w:proofErr w:type="spellEnd"/>
      <w:r w:rsidRPr="00A22B61">
        <w:rPr>
          <w:rFonts w:ascii="Times New Roman" w:hAnsi="Times New Roman" w:cs="Times New Roman"/>
          <w:lang w:val="de-DE"/>
        </w:rPr>
        <w:t>: Auf ein Gläschen nach Moldau [</w:t>
      </w:r>
      <w:r w:rsidRPr="00A22B61">
        <w:rPr>
          <w:rFonts w:ascii="Times New Roman" w:hAnsi="Times New Roman" w:cs="Times New Roman"/>
        </w:rPr>
        <w:t>Электронный</w:t>
      </w:r>
      <w:r w:rsidRPr="00A22B61">
        <w:rPr>
          <w:rFonts w:ascii="Times New Roman" w:hAnsi="Times New Roman" w:cs="Times New Roman"/>
          <w:lang w:val="de-DE"/>
        </w:rPr>
        <w:t xml:space="preserve"> </w:t>
      </w:r>
      <w:r w:rsidRPr="00A22B61">
        <w:rPr>
          <w:rFonts w:ascii="Times New Roman" w:hAnsi="Times New Roman" w:cs="Times New Roman"/>
        </w:rPr>
        <w:t>ресурс</w:t>
      </w:r>
      <w:r w:rsidRPr="00A22B61">
        <w:rPr>
          <w:rFonts w:ascii="Times New Roman" w:hAnsi="Times New Roman" w:cs="Times New Roman"/>
          <w:lang w:val="de-DE"/>
        </w:rPr>
        <w:t>]: Spiegel Online Politik, 2012. - URL:  http://www.spiegel.de/politik/ausland/merkel-in-moldau-ringen-um-den-transnistrien-konflikt-a-851524.html (</w:t>
      </w:r>
      <w:proofErr w:type="spellStart"/>
      <w:r w:rsidRPr="00A22B61">
        <w:rPr>
          <w:rFonts w:ascii="Times New Roman" w:hAnsi="Times New Roman" w:cs="Times New Roman"/>
          <w:lang w:val="de-DE"/>
        </w:rPr>
        <w:t>accessed</w:t>
      </w:r>
      <w:proofErr w:type="spellEnd"/>
      <w:r w:rsidRPr="00A22B61">
        <w:rPr>
          <w:rFonts w:ascii="Times New Roman" w:hAnsi="Times New Roman" w:cs="Times New Roman"/>
          <w:lang w:val="de-DE"/>
        </w:rPr>
        <w:t xml:space="preserve">  11.04.2016).</w:t>
      </w:r>
      <w:r>
        <w:rPr>
          <w:rFonts w:ascii="Times New Roman" w:hAnsi="Times New Roman" w:cs="Times New Roman"/>
          <w:lang w:val="de-DE"/>
        </w:rPr>
        <w:t>;</w:t>
      </w:r>
    </w:p>
    <w:p w:rsidR="005A7A3C" w:rsidRPr="000C3E45" w:rsidRDefault="005A7A3C" w:rsidP="00193C73">
      <w:pPr>
        <w:pStyle w:val="a7"/>
        <w:numPr>
          <w:ilvl w:val="3"/>
          <w:numId w:val="2"/>
        </w:numPr>
        <w:spacing w:line="360" w:lineRule="auto"/>
        <w:ind w:left="993"/>
        <w:jc w:val="both"/>
        <w:rPr>
          <w:rFonts w:ascii="Times New Roman" w:hAnsi="Times New Roman" w:cs="Times New Roman"/>
          <w:sz w:val="24"/>
          <w:szCs w:val="24"/>
          <w:lang w:val="en-US"/>
        </w:rPr>
      </w:pPr>
      <w:proofErr w:type="spellStart"/>
      <w:r w:rsidRPr="000C3E45">
        <w:rPr>
          <w:rFonts w:ascii="Times New Roman" w:hAnsi="Times New Roman" w:cs="Times New Roman"/>
          <w:lang w:val="en-US"/>
        </w:rPr>
        <w:t>Wittrock</w:t>
      </w:r>
      <w:proofErr w:type="spellEnd"/>
      <w:r w:rsidRPr="000C3E45">
        <w:rPr>
          <w:rFonts w:ascii="Times New Roman" w:hAnsi="Times New Roman" w:cs="Times New Roman"/>
          <w:lang w:val="en-US"/>
        </w:rPr>
        <w:t xml:space="preserve"> Ph., Schmitz G.P. Crimean Crisis: All Eyes on Merkel [</w:t>
      </w:r>
      <w:r w:rsidRPr="000C3E45">
        <w:rPr>
          <w:rFonts w:ascii="Times New Roman" w:hAnsi="Times New Roman" w:cs="Times New Roman"/>
        </w:rPr>
        <w:t>Электронный</w:t>
      </w:r>
      <w:r w:rsidRPr="000C3E45">
        <w:rPr>
          <w:rFonts w:ascii="Times New Roman" w:hAnsi="Times New Roman" w:cs="Times New Roman"/>
          <w:lang w:val="en-US"/>
        </w:rPr>
        <w:t xml:space="preserve"> </w:t>
      </w:r>
      <w:r w:rsidRPr="000C3E45">
        <w:rPr>
          <w:rFonts w:ascii="Times New Roman" w:hAnsi="Times New Roman" w:cs="Times New Roman"/>
        </w:rPr>
        <w:t>ресурс</w:t>
      </w:r>
      <w:r w:rsidRPr="000C3E45">
        <w:rPr>
          <w:rFonts w:ascii="Times New Roman" w:hAnsi="Times New Roman" w:cs="Times New Roman"/>
          <w:lang w:val="en-US"/>
        </w:rPr>
        <w:t>]: Spiegel Online International, 2014. - URL: http://www.spiegel.de/international/world/angela-merkel-plays-central-role-in-russia-diplomacy-over-crimea-a-956834.html (accessed 12.04.2016).</w:t>
      </w:r>
      <w:r>
        <w:rPr>
          <w:rFonts w:ascii="Times New Roman" w:hAnsi="Times New Roman" w:cs="Times New Roman"/>
          <w:lang w:val="en-US"/>
        </w:rPr>
        <w:t>;</w:t>
      </w:r>
    </w:p>
    <w:p w:rsidR="005A7A3C" w:rsidRPr="00386D94" w:rsidRDefault="005A7A3C" w:rsidP="00193C73">
      <w:pPr>
        <w:pStyle w:val="a7"/>
        <w:numPr>
          <w:ilvl w:val="3"/>
          <w:numId w:val="2"/>
        </w:numPr>
        <w:spacing w:line="360" w:lineRule="auto"/>
        <w:ind w:left="993"/>
        <w:jc w:val="both"/>
        <w:rPr>
          <w:rFonts w:ascii="Times New Roman" w:hAnsi="Times New Roman" w:cs="Times New Roman"/>
          <w:sz w:val="24"/>
          <w:szCs w:val="24"/>
        </w:rPr>
      </w:pPr>
      <w:r w:rsidRPr="00161A61">
        <w:rPr>
          <w:rFonts w:ascii="Times New Roman" w:hAnsi="Times New Roman" w:cs="Times New Roman"/>
        </w:rPr>
        <w:t xml:space="preserve">Демидова О. Ангела </w:t>
      </w:r>
      <w:proofErr w:type="spellStart"/>
      <w:r w:rsidRPr="00161A61">
        <w:rPr>
          <w:rFonts w:ascii="Times New Roman" w:hAnsi="Times New Roman" w:cs="Times New Roman"/>
        </w:rPr>
        <w:t>Меркель</w:t>
      </w:r>
      <w:proofErr w:type="spellEnd"/>
      <w:r w:rsidRPr="00161A61">
        <w:rPr>
          <w:rFonts w:ascii="Times New Roman" w:hAnsi="Times New Roman" w:cs="Times New Roman"/>
        </w:rPr>
        <w:t xml:space="preserve"> пообещала содействие в урегулировании карабахского конфликта [Электронный ресурс]: </w:t>
      </w:r>
      <w:r w:rsidRPr="00161A61">
        <w:rPr>
          <w:rFonts w:ascii="Times New Roman" w:hAnsi="Times New Roman" w:cs="Times New Roman"/>
          <w:lang w:val="de-DE"/>
        </w:rPr>
        <w:t>Deutsche</w:t>
      </w:r>
      <w:r w:rsidRPr="00161A61">
        <w:rPr>
          <w:rFonts w:ascii="Times New Roman" w:hAnsi="Times New Roman" w:cs="Times New Roman"/>
        </w:rPr>
        <w:t xml:space="preserve"> </w:t>
      </w:r>
      <w:r w:rsidRPr="00161A61">
        <w:rPr>
          <w:rFonts w:ascii="Times New Roman" w:hAnsi="Times New Roman" w:cs="Times New Roman"/>
          <w:lang w:val="de-DE"/>
        </w:rPr>
        <w:t>Welle</w:t>
      </w:r>
      <w:r w:rsidRPr="00161A61">
        <w:rPr>
          <w:rFonts w:ascii="Times New Roman" w:hAnsi="Times New Roman" w:cs="Times New Roman"/>
        </w:rPr>
        <w:t xml:space="preserve">, 2010. - </w:t>
      </w:r>
      <w:r w:rsidRPr="00161A61">
        <w:rPr>
          <w:rFonts w:ascii="Times New Roman" w:hAnsi="Times New Roman" w:cs="Times New Roman"/>
          <w:lang w:val="en-US"/>
        </w:rPr>
        <w:t>URL</w:t>
      </w:r>
      <w:r w:rsidRPr="00161A61">
        <w:rPr>
          <w:rFonts w:ascii="Times New Roman" w:hAnsi="Times New Roman" w:cs="Times New Roman"/>
        </w:rPr>
        <w:t>: http://goo.gl/vmOLSI (дата обращения: 15.04.2016).</w:t>
      </w:r>
    </w:p>
    <w:p w:rsidR="001B7F26" w:rsidRPr="007E4BCD" w:rsidRDefault="001B7F26" w:rsidP="00AF5C78">
      <w:pPr>
        <w:spacing w:line="360" w:lineRule="auto"/>
        <w:ind w:firstLine="284"/>
        <w:jc w:val="both"/>
        <w:rPr>
          <w:rFonts w:ascii="Times New Roman" w:hAnsi="Times New Roman" w:cs="Times New Roman"/>
          <w:sz w:val="24"/>
          <w:szCs w:val="24"/>
        </w:rPr>
      </w:pPr>
    </w:p>
    <w:sectPr w:rsidR="001B7F26" w:rsidRPr="007E4BCD" w:rsidSect="00F91233">
      <w:footerReference w:type="default" r:id="rId8"/>
      <w:pgSz w:w="11906" w:h="16838"/>
      <w:pgMar w:top="1134" w:right="850" w:bottom="184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182" w:rsidRDefault="00300182" w:rsidP="00D9373F">
      <w:pPr>
        <w:spacing w:after="0" w:line="240" w:lineRule="auto"/>
      </w:pPr>
      <w:r>
        <w:separator/>
      </w:r>
    </w:p>
  </w:endnote>
  <w:endnote w:type="continuationSeparator" w:id="0">
    <w:p w:rsidR="00300182" w:rsidRDefault="00300182" w:rsidP="00D93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671507"/>
      <w:docPartObj>
        <w:docPartGallery w:val="Page Numbers (Bottom of Page)"/>
        <w:docPartUnique/>
      </w:docPartObj>
    </w:sdtPr>
    <w:sdtContent>
      <w:p w:rsidR="00F56B1D" w:rsidRDefault="00F56B1D">
        <w:pPr>
          <w:pStyle w:val="a5"/>
          <w:jc w:val="center"/>
          <w:rPr>
            <w:rFonts w:asciiTheme="majorHAnsi" w:hAnsiTheme="majorHAnsi"/>
            <w:sz w:val="28"/>
            <w:szCs w:val="28"/>
          </w:rPr>
        </w:pPr>
        <w:r>
          <w:rPr>
            <w:rFonts w:asciiTheme="majorHAnsi" w:hAnsiTheme="majorHAnsi"/>
            <w:sz w:val="28"/>
            <w:szCs w:val="28"/>
          </w:rPr>
          <w:t xml:space="preserve">~ </w:t>
        </w:r>
        <w:fldSimple w:instr=" PAGE    \* MERGEFORMAT ">
          <w:r w:rsidR="0046702D" w:rsidRPr="0046702D">
            <w:rPr>
              <w:rFonts w:asciiTheme="majorHAnsi" w:hAnsiTheme="majorHAnsi"/>
              <w:noProof/>
              <w:sz w:val="28"/>
              <w:szCs w:val="28"/>
            </w:rPr>
            <w:t>33</w:t>
          </w:r>
        </w:fldSimple>
        <w:r>
          <w:rPr>
            <w:rFonts w:asciiTheme="majorHAnsi" w:hAnsiTheme="majorHAnsi"/>
            <w:sz w:val="28"/>
            <w:szCs w:val="28"/>
          </w:rPr>
          <w:t xml:space="preserve"> ~</w:t>
        </w:r>
      </w:p>
    </w:sdtContent>
  </w:sdt>
  <w:p w:rsidR="00F56B1D" w:rsidRDefault="00F56B1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182" w:rsidRDefault="00300182" w:rsidP="00D9373F">
      <w:pPr>
        <w:spacing w:after="0" w:line="240" w:lineRule="auto"/>
      </w:pPr>
      <w:r>
        <w:separator/>
      </w:r>
    </w:p>
  </w:footnote>
  <w:footnote w:type="continuationSeparator" w:id="0">
    <w:p w:rsidR="00300182" w:rsidRDefault="00300182" w:rsidP="00D9373F">
      <w:pPr>
        <w:spacing w:after="0" w:line="240" w:lineRule="auto"/>
      </w:pPr>
      <w:r>
        <w:continuationSeparator/>
      </w:r>
    </w:p>
  </w:footnote>
  <w:footnote w:id="1">
    <w:p w:rsidR="00F56B1D" w:rsidRPr="005A2008" w:rsidRDefault="00F56B1D" w:rsidP="005A2008">
      <w:pPr>
        <w:pStyle w:val="a8"/>
        <w:jc w:val="both"/>
        <w:rPr>
          <w:rFonts w:ascii="Times New Roman" w:hAnsi="Times New Roman" w:cs="Times New Roman"/>
          <w:lang w:val="de-DE"/>
        </w:rPr>
      </w:pPr>
      <w:r w:rsidRPr="005A2008">
        <w:rPr>
          <w:rStyle w:val="aa"/>
          <w:rFonts w:ascii="Times New Roman" w:hAnsi="Times New Roman" w:cs="Times New Roman"/>
        </w:rPr>
        <w:footnoteRef/>
      </w:r>
      <w:r w:rsidRPr="005A2008">
        <w:rPr>
          <w:rFonts w:ascii="Times New Roman" w:hAnsi="Times New Roman" w:cs="Times New Roman"/>
          <w:lang w:val="de-DE"/>
        </w:rPr>
        <w:t xml:space="preserve"> Rother B. Willy Brandts Außenpolitik / B. Rother - Wiesbaden: Springer, 2014. - 367 s.</w:t>
      </w:r>
    </w:p>
  </w:footnote>
  <w:footnote w:id="2">
    <w:p w:rsidR="00F56B1D" w:rsidRPr="005A2008" w:rsidRDefault="00F56B1D" w:rsidP="005A2008">
      <w:pPr>
        <w:pStyle w:val="a8"/>
        <w:jc w:val="both"/>
        <w:rPr>
          <w:rFonts w:ascii="Times New Roman" w:hAnsi="Times New Roman" w:cs="Times New Roman"/>
          <w:lang w:val="en-US"/>
        </w:rPr>
      </w:pPr>
      <w:r w:rsidRPr="005A2008">
        <w:rPr>
          <w:rStyle w:val="aa"/>
          <w:rFonts w:ascii="Times New Roman" w:hAnsi="Times New Roman" w:cs="Times New Roman"/>
        </w:rPr>
        <w:footnoteRef/>
      </w:r>
      <w:r w:rsidRPr="005A2008">
        <w:rPr>
          <w:rFonts w:ascii="Times New Roman" w:hAnsi="Times New Roman" w:cs="Times New Roman"/>
          <w:lang w:val="en-US"/>
        </w:rPr>
        <w:t xml:space="preserve"> </w:t>
      </w:r>
      <w:proofErr w:type="spellStart"/>
      <w:r w:rsidRPr="005A2008">
        <w:rPr>
          <w:rFonts w:ascii="Times New Roman" w:hAnsi="Times New Roman" w:cs="Times New Roman"/>
          <w:lang w:val="en-US"/>
        </w:rPr>
        <w:t>Kleuters</w:t>
      </w:r>
      <w:proofErr w:type="spellEnd"/>
      <w:r w:rsidRPr="005A2008">
        <w:rPr>
          <w:rFonts w:ascii="Times New Roman" w:hAnsi="Times New Roman" w:cs="Times New Roman"/>
          <w:lang w:val="en-US"/>
        </w:rPr>
        <w:t xml:space="preserve"> J. Between Continuity and Change: </w:t>
      </w:r>
      <w:proofErr w:type="spellStart"/>
      <w:r w:rsidRPr="005A2008">
        <w:rPr>
          <w:rFonts w:ascii="Times New Roman" w:hAnsi="Times New Roman" w:cs="Times New Roman"/>
          <w:lang w:val="en-US"/>
        </w:rPr>
        <w:t>Ostpolitik</w:t>
      </w:r>
      <w:proofErr w:type="spellEnd"/>
      <w:r w:rsidRPr="005A2008">
        <w:rPr>
          <w:rFonts w:ascii="Times New Roman" w:hAnsi="Times New Roman" w:cs="Times New Roman"/>
          <w:lang w:val="en-US"/>
        </w:rPr>
        <w:t xml:space="preserve"> and the Constructivist Approach Revisited / J. </w:t>
      </w:r>
      <w:proofErr w:type="spellStart"/>
      <w:r w:rsidRPr="005A2008">
        <w:rPr>
          <w:rFonts w:ascii="Times New Roman" w:hAnsi="Times New Roman" w:cs="Times New Roman"/>
          <w:lang w:val="en-US"/>
        </w:rPr>
        <w:t>Kleuters</w:t>
      </w:r>
      <w:proofErr w:type="spellEnd"/>
      <w:r w:rsidRPr="005A2008">
        <w:rPr>
          <w:rFonts w:ascii="Times New Roman" w:hAnsi="Times New Roman" w:cs="Times New Roman"/>
          <w:lang w:val="en-US"/>
        </w:rPr>
        <w:t xml:space="preserve"> // German Politics. - 2009. - № 18 (4). - P. 519-535.</w:t>
      </w:r>
    </w:p>
  </w:footnote>
  <w:footnote w:id="3">
    <w:p w:rsidR="00F56B1D" w:rsidRPr="005A2008" w:rsidRDefault="00F56B1D" w:rsidP="005A2008">
      <w:pPr>
        <w:pStyle w:val="a8"/>
        <w:jc w:val="both"/>
        <w:rPr>
          <w:rFonts w:ascii="Times New Roman" w:hAnsi="Times New Roman" w:cs="Times New Roman"/>
          <w:lang w:val="en-US"/>
        </w:rPr>
      </w:pPr>
      <w:r w:rsidRPr="005A2008">
        <w:rPr>
          <w:rStyle w:val="aa"/>
          <w:rFonts w:ascii="Times New Roman" w:hAnsi="Times New Roman" w:cs="Times New Roman"/>
        </w:rPr>
        <w:footnoteRef/>
      </w:r>
      <w:r w:rsidRPr="005A2008">
        <w:rPr>
          <w:rFonts w:ascii="Times New Roman" w:hAnsi="Times New Roman" w:cs="Times New Roman"/>
          <w:lang w:val="en-US"/>
        </w:rPr>
        <w:t xml:space="preserve"> Pittman A. From </w:t>
      </w:r>
      <w:proofErr w:type="spellStart"/>
      <w:r w:rsidRPr="005A2008">
        <w:rPr>
          <w:rFonts w:ascii="Times New Roman" w:hAnsi="Times New Roman" w:cs="Times New Roman"/>
          <w:lang w:val="en-US"/>
        </w:rPr>
        <w:t>Ostpolitik</w:t>
      </w:r>
      <w:proofErr w:type="spellEnd"/>
      <w:r w:rsidRPr="005A2008">
        <w:rPr>
          <w:rFonts w:ascii="Times New Roman" w:hAnsi="Times New Roman" w:cs="Times New Roman"/>
          <w:lang w:val="en-US"/>
        </w:rPr>
        <w:t xml:space="preserve"> to Reunification: West German-Soviet Political Relations / A. Pittman - Cambridge: Cambridge University Press, 1992. - 248 p.</w:t>
      </w:r>
    </w:p>
  </w:footnote>
  <w:footnote w:id="4">
    <w:p w:rsidR="00F56B1D" w:rsidRPr="005A2008" w:rsidRDefault="00F56B1D" w:rsidP="005A2008">
      <w:pPr>
        <w:pStyle w:val="a8"/>
        <w:jc w:val="both"/>
        <w:rPr>
          <w:rFonts w:ascii="Times New Roman" w:hAnsi="Times New Roman" w:cs="Times New Roman"/>
          <w:lang w:val="de-DE"/>
        </w:rPr>
      </w:pPr>
      <w:r w:rsidRPr="005A2008">
        <w:rPr>
          <w:rStyle w:val="aa"/>
          <w:rFonts w:ascii="Times New Roman" w:hAnsi="Times New Roman" w:cs="Times New Roman"/>
        </w:rPr>
        <w:footnoteRef/>
      </w:r>
      <w:r w:rsidRPr="005A2008">
        <w:rPr>
          <w:rFonts w:ascii="Times New Roman" w:hAnsi="Times New Roman" w:cs="Times New Roman"/>
          <w:lang w:val="de-DE"/>
        </w:rPr>
        <w:t xml:space="preserve"> Fischer F. Im deutschen Interesse: Die Ostpolitik der SPD von 1969 bis 1989 / F. Fischer - Husum: Matthiesen Verlag, 2001. - 460 s.</w:t>
      </w:r>
    </w:p>
  </w:footnote>
  <w:footnote w:id="5">
    <w:p w:rsidR="00F56B1D" w:rsidRPr="005A2008" w:rsidRDefault="00F56B1D" w:rsidP="005A2008">
      <w:pPr>
        <w:pStyle w:val="a8"/>
        <w:jc w:val="both"/>
        <w:rPr>
          <w:rFonts w:ascii="Times New Roman" w:hAnsi="Times New Roman" w:cs="Times New Roman"/>
          <w:lang w:val="en-US"/>
        </w:rPr>
      </w:pPr>
      <w:r w:rsidRPr="005A2008">
        <w:rPr>
          <w:rStyle w:val="aa"/>
          <w:rFonts w:ascii="Times New Roman" w:hAnsi="Times New Roman" w:cs="Times New Roman"/>
        </w:rPr>
        <w:footnoteRef/>
      </w:r>
      <w:r w:rsidRPr="005A2008">
        <w:rPr>
          <w:rFonts w:ascii="Times New Roman" w:hAnsi="Times New Roman" w:cs="Times New Roman"/>
          <w:lang w:val="en-US"/>
        </w:rPr>
        <w:t xml:space="preserve"> </w:t>
      </w:r>
      <w:r w:rsidRPr="005A2008">
        <w:rPr>
          <w:rFonts w:ascii="Times New Roman" w:hAnsi="Times New Roman" w:cs="Times New Roman"/>
          <w:lang w:val="en-GB"/>
        </w:rPr>
        <w:t xml:space="preserve">Dannenberg J. The Foundations of </w:t>
      </w:r>
      <w:proofErr w:type="spellStart"/>
      <w:r w:rsidRPr="005A2008">
        <w:rPr>
          <w:rFonts w:ascii="Times New Roman" w:hAnsi="Times New Roman" w:cs="Times New Roman"/>
          <w:lang w:val="en-GB"/>
        </w:rPr>
        <w:t>Ostpolitik</w:t>
      </w:r>
      <w:proofErr w:type="spellEnd"/>
      <w:r w:rsidRPr="005A2008">
        <w:rPr>
          <w:rFonts w:ascii="Times New Roman" w:hAnsi="Times New Roman" w:cs="Times New Roman"/>
          <w:lang w:val="en-GB"/>
        </w:rPr>
        <w:t>: The Making of the Moscow Treaty between West Germany and the USSR: The Making of the Moscow Treaty between West Germany and the USSR / J. Dannenberg - Oxford: OUP Oxford, 2008.</w:t>
      </w:r>
      <w:r w:rsidRPr="005A2008">
        <w:rPr>
          <w:rFonts w:ascii="Times New Roman" w:hAnsi="Times New Roman" w:cs="Times New Roman"/>
          <w:lang w:val="en-US"/>
        </w:rPr>
        <w:t xml:space="preserve"> - 260 </w:t>
      </w:r>
      <w:r w:rsidRPr="005A2008">
        <w:rPr>
          <w:rFonts w:ascii="Times New Roman" w:hAnsi="Times New Roman" w:cs="Times New Roman"/>
          <w:lang w:val="en-GB"/>
        </w:rPr>
        <w:t>p.</w:t>
      </w:r>
    </w:p>
  </w:footnote>
  <w:footnote w:id="6">
    <w:p w:rsidR="00F56B1D" w:rsidRPr="005A2008" w:rsidRDefault="00F56B1D" w:rsidP="005A2008">
      <w:pPr>
        <w:pStyle w:val="a8"/>
        <w:jc w:val="both"/>
        <w:rPr>
          <w:rFonts w:ascii="Times New Roman" w:hAnsi="Times New Roman" w:cs="Times New Roman"/>
          <w:lang w:val="de-DE"/>
        </w:rPr>
      </w:pPr>
      <w:r w:rsidRPr="005A2008">
        <w:rPr>
          <w:rStyle w:val="aa"/>
          <w:rFonts w:ascii="Times New Roman" w:hAnsi="Times New Roman" w:cs="Times New Roman"/>
        </w:rPr>
        <w:footnoteRef/>
      </w:r>
      <w:r w:rsidRPr="005A2008">
        <w:rPr>
          <w:rFonts w:ascii="Times New Roman" w:hAnsi="Times New Roman" w:cs="Times New Roman"/>
          <w:lang w:val="de-DE"/>
        </w:rPr>
        <w:t xml:space="preserve"> Brandt W. Koexistenz – Zwang zum Wagnis / W. Brandt - Stuttgart: Deutsche Verlag, 1963. - 114 s.</w:t>
      </w:r>
    </w:p>
  </w:footnote>
  <w:footnote w:id="7">
    <w:p w:rsidR="00F56B1D" w:rsidRPr="00BF4338" w:rsidRDefault="00F56B1D" w:rsidP="005A2008">
      <w:pPr>
        <w:pStyle w:val="a8"/>
        <w:jc w:val="both"/>
        <w:rPr>
          <w:rFonts w:ascii="Times New Roman" w:hAnsi="Times New Roman" w:cs="Times New Roman"/>
          <w:lang w:val="en-US"/>
        </w:rPr>
      </w:pPr>
      <w:r w:rsidRPr="005A2008">
        <w:rPr>
          <w:rStyle w:val="aa"/>
          <w:rFonts w:ascii="Times New Roman" w:hAnsi="Times New Roman" w:cs="Times New Roman"/>
        </w:rPr>
        <w:footnoteRef/>
      </w:r>
      <w:r w:rsidRPr="005A2008">
        <w:rPr>
          <w:rFonts w:ascii="Times New Roman" w:hAnsi="Times New Roman" w:cs="Times New Roman"/>
          <w:lang w:val="en-US"/>
        </w:rPr>
        <w:t xml:space="preserve"> </w:t>
      </w:r>
      <w:proofErr w:type="spellStart"/>
      <w:r w:rsidRPr="005A2008">
        <w:rPr>
          <w:rFonts w:ascii="Times New Roman" w:hAnsi="Times New Roman" w:cs="Times New Roman"/>
          <w:lang w:val="en-US"/>
        </w:rPr>
        <w:t>Yode</w:t>
      </w:r>
      <w:proofErr w:type="spellEnd"/>
      <w:r w:rsidRPr="005A2008">
        <w:rPr>
          <w:rFonts w:ascii="Times New Roman" w:hAnsi="Times New Roman" w:cs="Times New Roman"/>
          <w:lang w:val="en-GB"/>
        </w:rPr>
        <w:t>r</w:t>
      </w:r>
      <w:r w:rsidRPr="005A2008">
        <w:rPr>
          <w:rFonts w:ascii="Times New Roman" w:hAnsi="Times New Roman" w:cs="Times New Roman"/>
          <w:lang w:val="en-US"/>
        </w:rPr>
        <w:t xml:space="preserve"> J</w:t>
      </w:r>
      <w:r w:rsidRPr="005A2008">
        <w:rPr>
          <w:rFonts w:ascii="Times New Roman" w:hAnsi="Times New Roman" w:cs="Times New Roman"/>
          <w:lang w:val="en-GB"/>
        </w:rPr>
        <w:t>.</w:t>
      </w:r>
      <w:r w:rsidRPr="005A2008">
        <w:rPr>
          <w:rFonts w:ascii="Times New Roman" w:hAnsi="Times New Roman" w:cs="Times New Roman"/>
          <w:lang w:val="en-US"/>
        </w:rPr>
        <w:t>A.</w:t>
      </w:r>
      <w:r w:rsidRPr="005A2008">
        <w:rPr>
          <w:rFonts w:ascii="Times New Roman" w:hAnsi="Times New Roman" w:cs="Times New Roman"/>
          <w:lang w:val="en-GB"/>
        </w:rPr>
        <w:t xml:space="preserve"> An Intersectional Approach to Angela Merkel's Foreign Policy </w:t>
      </w:r>
      <w:r w:rsidRPr="005A2008">
        <w:rPr>
          <w:rFonts w:ascii="Times New Roman" w:hAnsi="Times New Roman" w:cs="Times New Roman"/>
          <w:lang w:val="en-US"/>
        </w:rPr>
        <w:t xml:space="preserve">/ J.A. </w:t>
      </w:r>
      <w:proofErr w:type="spellStart"/>
      <w:r w:rsidRPr="005A2008">
        <w:rPr>
          <w:rFonts w:ascii="Times New Roman" w:hAnsi="Times New Roman" w:cs="Times New Roman"/>
          <w:lang w:val="en-US"/>
        </w:rPr>
        <w:t>Yode</w:t>
      </w:r>
      <w:proofErr w:type="spellEnd"/>
      <w:r w:rsidRPr="005A2008">
        <w:rPr>
          <w:rFonts w:ascii="Times New Roman" w:hAnsi="Times New Roman" w:cs="Times New Roman"/>
          <w:lang w:val="en-GB"/>
        </w:rPr>
        <w:t xml:space="preserve"> // German Politics. - 2011. - </w:t>
      </w:r>
      <w:r w:rsidRPr="005A2008">
        <w:rPr>
          <w:rFonts w:ascii="Times New Roman" w:hAnsi="Times New Roman" w:cs="Times New Roman"/>
          <w:lang w:val="en-US"/>
        </w:rPr>
        <w:t>№</w:t>
      </w:r>
      <w:r w:rsidRPr="005A2008">
        <w:rPr>
          <w:rFonts w:ascii="Times New Roman" w:hAnsi="Times New Roman" w:cs="Times New Roman"/>
          <w:lang w:val="en-GB"/>
        </w:rPr>
        <w:t xml:space="preserve"> 20 (3). - P.360-375.</w:t>
      </w:r>
      <w:r w:rsidRPr="00BF4338">
        <w:rPr>
          <w:rFonts w:ascii="Times New Roman" w:hAnsi="Times New Roman" w:cs="Times New Roman"/>
          <w:lang w:val="en-US"/>
        </w:rPr>
        <w:t xml:space="preserve">; </w:t>
      </w:r>
      <w:r w:rsidRPr="005A2008">
        <w:rPr>
          <w:rFonts w:ascii="Times New Roman" w:hAnsi="Times New Roman" w:cs="Times New Roman"/>
          <w:lang w:val="en-GB"/>
        </w:rPr>
        <w:t xml:space="preserve">Yoder J.A. From Amity to Enmity: German-Russian Relations in the Post Cold War Period / J.A. Yoder //  German Politics &amp; Society. - 2015. - </w:t>
      </w:r>
      <w:r w:rsidRPr="005A2008">
        <w:rPr>
          <w:rFonts w:ascii="Times New Roman" w:hAnsi="Times New Roman" w:cs="Times New Roman"/>
          <w:lang w:val="en-US"/>
        </w:rPr>
        <w:t>№ 33 (3). - P. 49 - 69.</w:t>
      </w:r>
    </w:p>
  </w:footnote>
  <w:footnote w:id="8">
    <w:p w:rsidR="00F56B1D" w:rsidRPr="005A2008" w:rsidRDefault="00F56B1D" w:rsidP="005A2008">
      <w:pPr>
        <w:pStyle w:val="a8"/>
        <w:jc w:val="both"/>
        <w:rPr>
          <w:rFonts w:ascii="Times New Roman" w:hAnsi="Times New Roman" w:cs="Times New Roman"/>
          <w:lang w:val="en-US"/>
        </w:rPr>
      </w:pPr>
      <w:r w:rsidRPr="005A2008">
        <w:rPr>
          <w:rStyle w:val="aa"/>
          <w:rFonts w:ascii="Times New Roman" w:hAnsi="Times New Roman" w:cs="Times New Roman"/>
        </w:rPr>
        <w:footnoteRef/>
      </w:r>
      <w:r w:rsidRPr="005A2008">
        <w:rPr>
          <w:rFonts w:ascii="Times New Roman" w:hAnsi="Times New Roman" w:cs="Times New Roman"/>
          <w:lang w:val="en-US"/>
        </w:rPr>
        <w:t xml:space="preserve"> </w:t>
      </w:r>
      <w:r w:rsidRPr="005A2008">
        <w:rPr>
          <w:rFonts w:ascii="Times New Roman" w:hAnsi="Times New Roman" w:cs="Times New Roman"/>
          <w:lang w:val="en-GB"/>
        </w:rPr>
        <w:t xml:space="preserve">Forsberg T. </w:t>
      </w:r>
      <w:r w:rsidRPr="005A2008">
        <w:rPr>
          <w:rFonts w:ascii="Times New Roman" w:hAnsi="Times New Roman" w:cs="Times New Roman"/>
          <w:lang w:val="en-US"/>
        </w:rPr>
        <w:t xml:space="preserve">From </w:t>
      </w:r>
      <w:proofErr w:type="spellStart"/>
      <w:r w:rsidRPr="005A2008">
        <w:rPr>
          <w:rFonts w:ascii="Times New Roman" w:hAnsi="Times New Roman" w:cs="Times New Roman"/>
          <w:lang w:val="en-US"/>
        </w:rPr>
        <w:t>Ostpolitik</w:t>
      </w:r>
      <w:proofErr w:type="spellEnd"/>
      <w:r w:rsidRPr="005A2008">
        <w:rPr>
          <w:rFonts w:ascii="Times New Roman" w:hAnsi="Times New Roman" w:cs="Times New Roman"/>
          <w:lang w:val="en-US"/>
        </w:rPr>
        <w:t xml:space="preserve"> to ‘</w:t>
      </w:r>
      <w:proofErr w:type="spellStart"/>
      <w:r w:rsidRPr="005A2008">
        <w:rPr>
          <w:rFonts w:ascii="Times New Roman" w:hAnsi="Times New Roman" w:cs="Times New Roman"/>
          <w:lang w:val="en-US"/>
        </w:rPr>
        <w:t>frostpolitik</w:t>
      </w:r>
      <w:proofErr w:type="spellEnd"/>
      <w:r w:rsidRPr="005A2008">
        <w:rPr>
          <w:rFonts w:ascii="Times New Roman" w:hAnsi="Times New Roman" w:cs="Times New Roman"/>
          <w:lang w:val="en-US"/>
        </w:rPr>
        <w:t xml:space="preserve">’? Merkel, Putin and German foreign policy towards Russia / T. Forsberg // </w:t>
      </w:r>
      <w:proofErr w:type="spellStart"/>
      <w:r w:rsidRPr="005A2008">
        <w:rPr>
          <w:rFonts w:ascii="Times New Roman" w:hAnsi="Times New Roman" w:cs="Times New Roman"/>
          <w:lang w:val="en-US"/>
        </w:rPr>
        <w:t>Internatioinal</w:t>
      </w:r>
      <w:proofErr w:type="spellEnd"/>
      <w:r w:rsidRPr="005A2008">
        <w:rPr>
          <w:rFonts w:ascii="Times New Roman" w:hAnsi="Times New Roman" w:cs="Times New Roman"/>
          <w:lang w:val="en-US"/>
        </w:rPr>
        <w:t xml:space="preserve"> Affairs. - 2016. - № 92 (1). - P. 21 - 42.</w:t>
      </w:r>
    </w:p>
  </w:footnote>
  <w:footnote w:id="9">
    <w:p w:rsidR="00F56B1D" w:rsidRPr="005A2008" w:rsidRDefault="00F56B1D" w:rsidP="005A2008">
      <w:pPr>
        <w:pStyle w:val="a8"/>
        <w:jc w:val="both"/>
        <w:rPr>
          <w:rFonts w:ascii="Times New Roman" w:hAnsi="Times New Roman" w:cs="Times New Roman"/>
          <w:lang w:val="en-US"/>
        </w:rPr>
      </w:pPr>
      <w:r w:rsidRPr="005A2008">
        <w:rPr>
          <w:rStyle w:val="aa"/>
          <w:rFonts w:ascii="Times New Roman" w:hAnsi="Times New Roman" w:cs="Times New Roman"/>
        </w:rPr>
        <w:footnoteRef/>
      </w:r>
      <w:r w:rsidRPr="005A2008">
        <w:rPr>
          <w:rFonts w:ascii="Times New Roman" w:hAnsi="Times New Roman" w:cs="Times New Roman"/>
          <w:lang w:val="en-US"/>
        </w:rPr>
        <w:t xml:space="preserve"> </w:t>
      </w:r>
      <w:proofErr w:type="spellStart"/>
      <w:r w:rsidRPr="005A2008">
        <w:rPr>
          <w:rFonts w:ascii="Times New Roman" w:hAnsi="Times New Roman" w:cs="Times New Roman"/>
          <w:lang w:val="en-US"/>
        </w:rPr>
        <w:t>Adomeit</w:t>
      </w:r>
      <w:proofErr w:type="spellEnd"/>
      <w:r w:rsidRPr="005A2008">
        <w:rPr>
          <w:rFonts w:ascii="Times New Roman" w:hAnsi="Times New Roman" w:cs="Times New Roman"/>
          <w:lang w:val="en-US"/>
        </w:rPr>
        <w:t xml:space="preserve"> H</w:t>
      </w:r>
      <w:r w:rsidRPr="005A2008">
        <w:rPr>
          <w:rFonts w:ascii="Times New Roman" w:hAnsi="Times New Roman" w:cs="Times New Roman"/>
          <w:lang w:val="en-GB"/>
        </w:rPr>
        <w:t xml:space="preserve">. German-Russian Relations: Balance Sheet since 2000 and Perspectives until 2025 / H. </w:t>
      </w:r>
      <w:proofErr w:type="spellStart"/>
      <w:r w:rsidRPr="005A2008">
        <w:rPr>
          <w:rFonts w:ascii="Times New Roman" w:hAnsi="Times New Roman" w:cs="Times New Roman"/>
          <w:lang w:val="en-GB"/>
        </w:rPr>
        <w:t>Adomeit</w:t>
      </w:r>
      <w:proofErr w:type="spellEnd"/>
      <w:r w:rsidRPr="005A2008">
        <w:rPr>
          <w:rFonts w:ascii="Times New Roman" w:hAnsi="Times New Roman" w:cs="Times New Roman"/>
          <w:lang w:val="en-GB"/>
        </w:rPr>
        <w:t xml:space="preserve"> - </w:t>
      </w:r>
      <w:proofErr w:type="spellStart"/>
      <w:r w:rsidRPr="005A2008">
        <w:rPr>
          <w:rFonts w:ascii="Times New Roman" w:hAnsi="Times New Roman" w:cs="Times New Roman"/>
          <w:lang w:val="en-GB"/>
        </w:rPr>
        <w:t>Bruxelles</w:t>
      </w:r>
      <w:proofErr w:type="spellEnd"/>
      <w:r w:rsidRPr="005A2008">
        <w:rPr>
          <w:rFonts w:ascii="Times New Roman" w:hAnsi="Times New Roman" w:cs="Times New Roman"/>
          <w:lang w:val="en-GB"/>
        </w:rPr>
        <w:t xml:space="preserve">: </w:t>
      </w:r>
      <w:proofErr w:type="spellStart"/>
      <w:r w:rsidRPr="005A2008">
        <w:rPr>
          <w:rFonts w:ascii="Times New Roman" w:hAnsi="Times New Roman" w:cs="Times New Roman"/>
          <w:lang w:val="en-GB"/>
        </w:rPr>
        <w:t>Comité</w:t>
      </w:r>
      <w:proofErr w:type="spellEnd"/>
      <w:r w:rsidRPr="005A2008">
        <w:rPr>
          <w:rFonts w:ascii="Times New Roman" w:hAnsi="Times New Roman" w:cs="Times New Roman"/>
          <w:lang w:val="en-GB"/>
        </w:rPr>
        <w:t xml:space="preserve"> </w:t>
      </w:r>
      <w:proofErr w:type="spellStart"/>
      <w:r w:rsidRPr="005A2008">
        <w:rPr>
          <w:rFonts w:ascii="Times New Roman" w:hAnsi="Times New Roman" w:cs="Times New Roman"/>
          <w:lang w:val="en-GB"/>
        </w:rPr>
        <w:t>d’études</w:t>
      </w:r>
      <w:proofErr w:type="spellEnd"/>
      <w:r w:rsidRPr="005A2008">
        <w:rPr>
          <w:rFonts w:ascii="Times New Roman" w:hAnsi="Times New Roman" w:cs="Times New Roman"/>
          <w:lang w:val="en-GB"/>
        </w:rPr>
        <w:t xml:space="preserve"> des relations </w:t>
      </w:r>
      <w:proofErr w:type="spellStart"/>
      <w:r w:rsidRPr="005A2008">
        <w:rPr>
          <w:rFonts w:ascii="Times New Roman" w:hAnsi="Times New Roman" w:cs="Times New Roman"/>
          <w:lang w:val="en-GB"/>
        </w:rPr>
        <w:t>franco</w:t>
      </w:r>
      <w:proofErr w:type="spellEnd"/>
      <w:r w:rsidRPr="005A2008">
        <w:rPr>
          <w:rFonts w:ascii="Times New Roman" w:hAnsi="Times New Roman" w:cs="Times New Roman"/>
          <w:lang w:val="en-GB"/>
        </w:rPr>
        <w:t>-allemandes, 2012. - 36 p.</w:t>
      </w:r>
    </w:p>
  </w:footnote>
  <w:footnote w:id="10">
    <w:p w:rsidR="00F56B1D" w:rsidRPr="005A2008" w:rsidRDefault="00F56B1D" w:rsidP="005A2008">
      <w:pPr>
        <w:pStyle w:val="a8"/>
        <w:jc w:val="both"/>
        <w:rPr>
          <w:rFonts w:ascii="Times New Roman" w:hAnsi="Times New Roman" w:cs="Times New Roman"/>
          <w:lang w:val="en-US"/>
        </w:rPr>
      </w:pPr>
      <w:r w:rsidRPr="005A2008">
        <w:rPr>
          <w:rStyle w:val="aa"/>
          <w:rFonts w:ascii="Times New Roman" w:hAnsi="Times New Roman" w:cs="Times New Roman"/>
        </w:rPr>
        <w:footnoteRef/>
      </w:r>
      <w:r w:rsidRPr="005A2008">
        <w:rPr>
          <w:rFonts w:ascii="Times New Roman" w:hAnsi="Times New Roman" w:cs="Times New Roman"/>
          <w:lang w:val="en-US"/>
        </w:rPr>
        <w:t xml:space="preserve"> </w:t>
      </w:r>
      <w:r w:rsidRPr="005A2008">
        <w:rPr>
          <w:rFonts w:ascii="Times New Roman" w:hAnsi="Times New Roman" w:cs="Times New Roman"/>
          <w:lang w:val="en-GB"/>
        </w:rPr>
        <w:t xml:space="preserve">Paterson W.E. Foreign Policy in the Grand Coalition / W.E. Paterson // German Politics. - 2010. - </w:t>
      </w:r>
      <w:r w:rsidRPr="005A2008">
        <w:rPr>
          <w:rFonts w:ascii="Times New Roman" w:hAnsi="Times New Roman" w:cs="Times New Roman"/>
          <w:lang w:val="en-US"/>
        </w:rPr>
        <w:t xml:space="preserve">№ </w:t>
      </w:r>
      <w:r w:rsidRPr="005A2008">
        <w:rPr>
          <w:rFonts w:ascii="Times New Roman" w:hAnsi="Times New Roman" w:cs="Times New Roman"/>
          <w:lang w:val="en-GB"/>
        </w:rPr>
        <w:t>19 (3-4). - P. 497 - 514.</w:t>
      </w:r>
    </w:p>
  </w:footnote>
  <w:footnote w:id="11">
    <w:p w:rsidR="00F56B1D" w:rsidRPr="005A2008" w:rsidRDefault="00F56B1D" w:rsidP="005A2008">
      <w:pPr>
        <w:pStyle w:val="a8"/>
        <w:jc w:val="both"/>
        <w:rPr>
          <w:rFonts w:ascii="Times New Roman" w:hAnsi="Times New Roman" w:cs="Times New Roman"/>
          <w:lang w:val="de-DE"/>
        </w:rPr>
      </w:pPr>
      <w:r w:rsidRPr="005A2008">
        <w:rPr>
          <w:rStyle w:val="aa"/>
          <w:rFonts w:ascii="Times New Roman" w:hAnsi="Times New Roman" w:cs="Times New Roman"/>
        </w:rPr>
        <w:footnoteRef/>
      </w:r>
      <w:r w:rsidRPr="005A2008">
        <w:rPr>
          <w:rFonts w:ascii="Times New Roman" w:hAnsi="Times New Roman" w:cs="Times New Roman"/>
          <w:lang w:val="de-DE"/>
        </w:rPr>
        <w:t xml:space="preserve"> Meister S. Entfremdete Partner: Deutschland und Russland / S. Meister // OSTEUROPA. - 2012. - № 62. - S. 475–484.</w:t>
      </w:r>
    </w:p>
  </w:footnote>
  <w:footnote w:id="12">
    <w:p w:rsidR="00F56B1D" w:rsidRPr="005A2008" w:rsidRDefault="00F56B1D" w:rsidP="005A2008">
      <w:pPr>
        <w:pStyle w:val="a8"/>
        <w:jc w:val="both"/>
        <w:rPr>
          <w:rFonts w:ascii="Times New Roman" w:hAnsi="Times New Roman" w:cs="Times New Roman"/>
        </w:rPr>
      </w:pPr>
      <w:r w:rsidRPr="005A2008">
        <w:rPr>
          <w:rStyle w:val="aa"/>
          <w:rFonts w:ascii="Times New Roman" w:hAnsi="Times New Roman" w:cs="Times New Roman"/>
        </w:rPr>
        <w:footnoteRef/>
      </w:r>
      <w:r w:rsidRPr="005A2008">
        <w:rPr>
          <w:rFonts w:ascii="Times New Roman" w:hAnsi="Times New Roman" w:cs="Times New Roman"/>
        </w:rPr>
        <w:t xml:space="preserve"> Павлов Н. Москва-Берлин-Брюссель: от </w:t>
      </w:r>
      <w:proofErr w:type="spellStart"/>
      <w:r w:rsidRPr="005A2008">
        <w:rPr>
          <w:rFonts w:ascii="Times New Roman" w:hAnsi="Times New Roman" w:cs="Times New Roman"/>
        </w:rPr>
        <w:t>трилатерализма</w:t>
      </w:r>
      <w:proofErr w:type="spellEnd"/>
      <w:r w:rsidRPr="005A2008">
        <w:rPr>
          <w:rFonts w:ascii="Times New Roman" w:hAnsi="Times New Roman" w:cs="Times New Roman"/>
        </w:rPr>
        <w:t xml:space="preserve"> к </w:t>
      </w:r>
      <w:proofErr w:type="spellStart"/>
      <w:r w:rsidRPr="005A2008">
        <w:rPr>
          <w:rFonts w:ascii="Times New Roman" w:hAnsi="Times New Roman" w:cs="Times New Roman"/>
        </w:rPr>
        <w:t>билатерализму</w:t>
      </w:r>
      <w:proofErr w:type="spellEnd"/>
      <w:r w:rsidRPr="005A2008">
        <w:rPr>
          <w:rFonts w:ascii="Times New Roman" w:hAnsi="Times New Roman" w:cs="Times New Roman"/>
        </w:rPr>
        <w:t>? / Н. Павлов // Современная Европа. - 2014. - № 4 (60). - С. 106-110.</w:t>
      </w:r>
    </w:p>
  </w:footnote>
  <w:footnote w:id="13">
    <w:p w:rsidR="00F56B1D" w:rsidRPr="005A2008" w:rsidRDefault="00F56B1D" w:rsidP="005A2008">
      <w:pPr>
        <w:pStyle w:val="a8"/>
        <w:jc w:val="both"/>
        <w:rPr>
          <w:rFonts w:ascii="Times New Roman" w:hAnsi="Times New Roman" w:cs="Times New Roman"/>
        </w:rPr>
      </w:pPr>
      <w:r w:rsidRPr="005A2008">
        <w:rPr>
          <w:rStyle w:val="aa"/>
          <w:rFonts w:ascii="Times New Roman" w:hAnsi="Times New Roman" w:cs="Times New Roman"/>
        </w:rPr>
        <w:footnoteRef/>
      </w:r>
      <w:r w:rsidRPr="005A2008">
        <w:rPr>
          <w:rFonts w:ascii="Times New Roman" w:hAnsi="Times New Roman" w:cs="Times New Roman"/>
        </w:rPr>
        <w:t xml:space="preserve"> Белов В.Б. Российско-германские отношения перед выборами в </w:t>
      </w:r>
      <w:proofErr w:type="spellStart"/>
      <w:r w:rsidRPr="005A2008">
        <w:rPr>
          <w:rFonts w:ascii="Times New Roman" w:hAnsi="Times New Roman" w:cs="Times New Roman"/>
        </w:rPr>
        <w:t>Бундесдаг</w:t>
      </w:r>
      <w:proofErr w:type="spellEnd"/>
      <w:r w:rsidRPr="005A2008">
        <w:rPr>
          <w:rFonts w:ascii="Times New Roman" w:hAnsi="Times New Roman" w:cs="Times New Roman"/>
        </w:rPr>
        <w:t xml:space="preserve"> / В.Б. Белов // Современная Европа. - 2013. - № 2 (54). - С. 6-19.</w:t>
      </w:r>
    </w:p>
  </w:footnote>
  <w:footnote w:id="14">
    <w:p w:rsidR="00F56B1D" w:rsidRPr="005A2008" w:rsidRDefault="00F56B1D" w:rsidP="005A2008">
      <w:pPr>
        <w:pStyle w:val="a8"/>
        <w:jc w:val="both"/>
        <w:rPr>
          <w:rFonts w:ascii="Times New Roman" w:hAnsi="Times New Roman" w:cs="Times New Roman"/>
        </w:rPr>
      </w:pPr>
      <w:r w:rsidRPr="005A2008">
        <w:rPr>
          <w:rStyle w:val="aa"/>
          <w:rFonts w:ascii="Times New Roman" w:hAnsi="Times New Roman" w:cs="Times New Roman"/>
        </w:rPr>
        <w:footnoteRef/>
      </w:r>
      <w:r w:rsidRPr="005A2008">
        <w:rPr>
          <w:rFonts w:ascii="Times New Roman" w:hAnsi="Times New Roman" w:cs="Times New Roman"/>
        </w:rPr>
        <w:t xml:space="preserve"> Петербургский диалог. История форума [Электронный ресурс]: офиц. сайт форума гражданских обществ России и Германии. - </w:t>
      </w:r>
      <w:r w:rsidRPr="005A2008">
        <w:rPr>
          <w:rFonts w:ascii="Times New Roman" w:hAnsi="Times New Roman" w:cs="Times New Roman"/>
          <w:lang w:val="en-US"/>
        </w:rPr>
        <w:t>URL</w:t>
      </w:r>
      <w:r w:rsidRPr="005A2008">
        <w:rPr>
          <w:rFonts w:ascii="Times New Roman" w:hAnsi="Times New Roman" w:cs="Times New Roman"/>
        </w:rPr>
        <w:t xml:space="preserve">: </w:t>
      </w:r>
      <w:r w:rsidRPr="005A2008">
        <w:rPr>
          <w:rFonts w:ascii="Times New Roman" w:hAnsi="Times New Roman" w:cs="Times New Roman"/>
          <w:lang w:val="en-US"/>
        </w:rPr>
        <w:t>http</w:t>
      </w:r>
      <w:r w:rsidRPr="005A2008">
        <w:rPr>
          <w:rFonts w:ascii="Times New Roman" w:hAnsi="Times New Roman" w:cs="Times New Roman"/>
        </w:rPr>
        <w:t>://</w:t>
      </w:r>
      <w:proofErr w:type="spellStart"/>
      <w:r w:rsidRPr="005A2008">
        <w:rPr>
          <w:rFonts w:ascii="Times New Roman" w:hAnsi="Times New Roman" w:cs="Times New Roman"/>
          <w:lang w:val="en-US"/>
        </w:rPr>
        <w:t>petersburger</w:t>
      </w:r>
      <w:proofErr w:type="spellEnd"/>
      <w:r w:rsidRPr="005A2008">
        <w:rPr>
          <w:rFonts w:ascii="Times New Roman" w:hAnsi="Times New Roman" w:cs="Times New Roman"/>
        </w:rPr>
        <w:t>-</w:t>
      </w:r>
      <w:r w:rsidRPr="005A2008">
        <w:rPr>
          <w:rFonts w:ascii="Times New Roman" w:hAnsi="Times New Roman" w:cs="Times New Roman"/>
          <w:lang w:val="en-US"/>
        </w:rPr>
        <w:t>dialog</w:t>
      </w:r>
      <w:r w:rsidRPr="005A2008">
        <w:rPr>
          <w:rFonts w:ascii="Times New Roman" w:hAnsi="Times New Roman" w:cs="Times New Roman"/>
        </w:rPr>
        <w:t>.</w:t>
      </w:r>
      <w:proofErr w:type="spellStart"/>
      <w:r w:rsidRPr="005A2008">
        <w:rPr>
          <w:rFonts w:ascii="Times New Roman" w:hAnsi="Times New Roman" w:cs="Times New Roman"/>
          <w:lang w:val="en-US"/>
        </w:rPr>
        <w:t>ru</w:t>
      </w:r>
      <w:proofErr w:type="spellEnd"/>
      <w:r w:rsidRPr="005A2008">
        <w:rPr>
          <w:rFonts w:ascii="Times New Roman" w:hAnsi="Times New Roman" w:cs="Times New Roman"/>
        </w:rPr>
        <w:t>/</w:t>
      </w:r>
      <w:r w:rsidRPr="005A2008">
        <w:rPr>
          <w:rFonts w:ascii="Times New Roman" w:hAnsi="Times New Roman" w:cs="Times New Roman"/>
          <w:lang w:val="en-US"/>
        </w:rPr>
        <w:t>home</w:t>
      </w:r>
      <w:r w:rsidRPr="005A2008">
        <w:rPr>
          <w:rFonts w:ascii="Times New Roman" w:hAnsi="Times New Roman" w:cs="Times New Roman"/>
        </w:rPr>
        <w:t>/</w:t>
      </w:r>
      <w:proofErr w:type="spellStart"/>
      <w:r w:rsidRPr="005A2008">
        <w:rPr>
          <w:rFonts w:ascii="Times New Roman" w:hAnsi="Times New Roman" w:cs="Times New Roman"/>
          <w:lang w:val="en-US"/>
        </w:rPr>
        <w:t>istoriya</w:t>
      </w:r>
      <w:proofErr w:type="spellEnd"/>
      <w:r w:rsidRPr="005A2008">
        <w:rPr>
          <w:rFonts w:ascii="Times New Roman" w:hAnsi="Times New Roman" w:cs="Times New Roman"/>
        </w:rPr>
        <w:t>.</w:t>
      </w:r>
      <w:r w:rsidRPr="005A2008">
        <w:rPr>
          <w:rFonts w:ascii="Times New Roman" w:hAnsi="Times New Roman" w:cs="Times New Roman"/>
          <w:lang w:val="en-US"/>
        </w:rPr>
        <w:t>html</w:t>
      </w:r>
      <w:r w:rsidRPr="005A2008">
        <w:rPr>
          <w:rFonts w:ascii="Times New Roman" w:hAnsi="Times New Roman" w:cs="Times New Roman"/>
        </w:rPr>
        <w:t xml:space="preserve"> (дата обращения: 25.03.2016)</w:t>
      </w:r>
    </w:p>
  </w:footnote>
  <w:footnote w:id="15">
    <w:p w:rsidR="00F56B1D" w:rsidRPr="005A2008" w:rsidRDefault="00F56B1D" w:rsidP="005A2008">
      <w:pPr>
        <w:pStyle w:val="a8"/>
        <w:jc w:val="both"/>
        <w:rPr>
          <w:rFonts w:ascii="Times New Roman" w:hAnsi="Times New Roman" w:cs="Times New Roman"/>
          <w:lang w:val="de-DE"/>
        </w:rPr>
      </w:pPr>
      <w:r w:rsidRPr="005A2008">
        <w:rPr>
          <w:rStyle w:val="aa"/>
          <w:rFonts w:ascii="Times New Roman" w:hAnsi="Times New Roman" w:cs="Times New Roman"/>
        </w:rPr>
        <w:footnoteRef/>
      </w:r>
      <w:r w:rsidRPr="005A2008">
        <w:rPr>
          <w:rFonts w:ascii="Times New Roman" w:hAnsi="Times New Roman" w:cs="Times New Roman"/>
          <w:lang w:val="de-DE"/>
        </w:rPr>
        <w:t xml:space="preserve"> Ölimporte und Rohölproduktion in Deutschland. Bundesministerium für Wirtschaft und Energie [</w:t>
      </w:r>
      <w:r w:rsidRPr="005A2008">
        <w:rPr>
          <w:rFonts w:ascii="Times New Roman" w:hAnsi="Times New Roman" w:cs="Times New Roman"/>
        </w:rPr>
        <w:t>Электронный</w:t>
      </w:r>
      <w:r w:rsidRPr="005A2008">
        <w:rPr>
          <w:rFonts w:ascii="Times New Roman" w:hAnsi="Times New Roman" w:cs="Times New Roman"/>
          <w:lang w:val="de-DE"/>
        </w:rPr>
        <w:t xml:space="preserve"> </w:t>
      </w:r>
      <w:r w:rsidRPr="005A2008">
        <w:rPr>
          <w:rFonts w:ascii="Times New Roman" w:hAnsi="Times New Roman" w:cs="Times New Roman"/>
        </w:rPr>
        <w:t>ресурс</w:t>
      </w:r>
      <w:r w:rsidRPr="005A2008">
        <w:rPr>
          <w:rFonts w:ascii="Times New Roman" w:hAnsi="Times New Roman" w:cs="Times New Roman"/>
          <w:lang w:val="de-DE"/>
        </w:rPr>
        <w:t xml:space="preserve">]: </w:t>
      </w:r>
      <w:proofErr w:type="spellStart"/>
      <w:r w:rsidRPr="005A2008">
        <w:rPr>
          <w:rFonts w:ascii="Times New Roman" w:hAnsi="Times New Roman" w:cs="Times New Roman"/>
        </w:rPr>
        <w:t>офиц</w:t>
      </w:r>
      <w:proofErr w:type="spellEnd"/>
      <w:r w:rsidRPr="005A2008">
        <w:rPr>
          <w:rFonts w:ascii="Times New Roman" w:hAnsi="Times New Roman" w:cs="Times New Roman"/>
          <w:lang w:val="de-DE"/>
        </w:rPr>
        <w:t xml:space="preserve">. </w:t>
      </w:r>
      <w:r w:rsidRPr="005A2008">
        <w:rPr>
          <w:rFonts w:ascii="Times New Roman" w:hAnsi="Times New Roman" w:cs="Times New Roman"/>
        </w:rPr>
        <w:t>сайт</w:t>
      </w:r>
      <w:r w:rsidRPr="005A2008">
        <w:rPr>
          <w:rFonts w:ascii="Times New Roman" w:hAnsi="Times New Roman" w:cs="Times New Roman"/>
          <w:lang w:val="de-DE"/>
        </w:rPr>
        <w:t xml:space="preserve"> </w:t>
      </w:r>
      <w:r w:rsidRPr="005A2008">
        <w:rPr>
          <w:rFonts w:ascii="Times New Roman" w:hAnsi="Times New Roman" w:cs="Times New Roman"/>
        </w:rPr>
        <w:t>Министерства</w:t>
      </w:r>
      <w:r w:rsidRPr="005A2008">
        <w:rPr>
          <w:rFonts w:ascii="Times New Roman" w:hAnsi="Times New Roman" w:cs="Times New Roman"/>
          <w:lang w:val="de-DE"/>
        </w:rPr>
        <w:t xml:space="preserve"> </w:t>
      </w:r>
      <w:r w:rsidRPr="005A2008">
        <w:rPr>
          <w:rFonts w:ascii="Times New Roman" w:hAnsi="Times New Roman" w:cs="Times New Roman"/>
        </w:rPr>
        <w:t>экономики</w:t>
      </w:r>
      <w:r w:rsidRPr="005A2008">
        <w:rPr>
          <w:rFonts w:ascii="Times New Roman" w:hAnsi="Times New Roman" w:cs="Times New Roman"/>
          <w:lang w:val="de-DE"/>
        </w:rPr>
        <w:t xml:space="preserve"> </w:t>
      </w:r>
      <w:r w:rsidRPr="005A2008">
        <w:rPr>
          <w:rFonts w:ascii="Times New Roman" w:hAnsi="Times New Roman" w:cs="Times New Roman"/>
        </w:rPr>
        <w:t>и</w:t>
      </w:r>
      <w:r w:rsidRPr="005A2008">
        <w:rPr>
          <w:rFonts w:ascii="Times New Roman" w:hAnsi="Times New Roman" w:cs="Times New Roman"/>
          <w:lang w:val="de-DE"/>
        </w:rPr>
        <w:t xml:space="preserve"> </w:t>
      </w:r>
      <w:r w:rsidRPr="005A2008">
        <w:rPr>
          <w:rFonts w:ascii="Times New Roman" w:hAnsi="Times New Roman" w:cs="Times New Roman"/>
        </w:rPr>
        <w:t>энергетики</w:t>
      </w:r>
      <w:r w:rsidRPr="005A2008">
        <w:rPr>
          <w:rFonts w:ascii="Times New Roman" w:hAnsi="Times New Roman" w:cs="Times New Roman"/>
          <w:lang w:val="de-DE"/>
        </w:rPr>
        <w:t xml:space="preserve"> </w:t>
      </w:r>
      <w:r w:rsidRPr="005A2008">
        <w:rPr>
          <w:rFonts w:ascii="Times New Roman" w:hAnsi="Times New Roman" w:cs="Times New Roman"/>
        </w:rPr>
        <w:t>ФРГ</w:t>
      </w:r>
      <w:r w:rsidRPr="005A2008">
        <w:rPr>
          <w:rFonts w:ascii="Times New Roman" w:hAnsi="Times New Roman" w:cs="Times New Roman"/>
          <w:lang w:val="de-DE"/>
        </w:rPr>
        <w:t>. - URL: http://m.bmwi.de/DE/Themen/energie,did=159668.html (</w:t>
      </w:r>
      <w:proofErr w:type="spellStart"/>
      <w:r w:rsidRPr="005A2008">
        <w:rPr>
          <w:rFonts w:ascii="Times New Roman" w:hAnsi="Times New Roman" w:cs="Times New Roman"/>
          <w:lang w:val="de-DE"/>
        </w:rPr>
        <w:t>accessed</w:t>
      </w:r>
      <w:proofErr w:type="spellEnd"/>
      <w:r w:rsidRPr="005A2008">
        <w:rPr>
          <w:rFonts w:ascii="Times New Roman" w:hAnsi="Times New Roman" w:cs="Times New Roman"/>
          <w:lang w:val="de-DE"/>
        </w:rPr>
        <w:t xml:space="preserve"> 02.04.2016).</w:t>
      </w:r>
    </w:p>
  </w:footnote>
  <w:footnote w:id="16">
    <w:p w:rsidR="00F56B1D" w:rsidRPr="005A2008" w:rsidRDefault="00F56B1D" w:rsidP="005A2008">
      <w:pPr>
        <w:pStyle w:val="a8"/>
        <w:jc w:val="both"/>
        <w:rPr>
          <w:rFonts w:ascii="Times New Roman" w:hAnsi="Times New Roman" w:cs="Times New Roman"/>
          <w:lang w:val="en-US"/>
        </w:rPr>
      </w:pPr>
      <w:r w:rsidRPr="005A2008">
        <w:rPr>
          <w:rStyle w:val="aa"/>
          <w:rFonts w:ascii="Times New Roman" w:hAnsi="Times New Roman" w:cs="Times New Roman"/>
        </w:rPr>
        <w:footnoteRef/>
      </w:r>
      <w:r w:rsidRPr="005A2008">
        <w:rPr>
          <w:rFonts w:ascii="Times New Roman" w:hAnsi="Times New Roman" w:cs="Times New Roman"/>
          <w:lang w:val="en-US"/>
        </w:rPr>
        <w:t xml:space="preserve"> </w:t>
      </w:r>
      <w:proofErr w:type="spellStart"/>
      <w:r w:rsidRPr="005A2008">
        <w:rPr>
          <w:rFonts w:ascii="Times New Roman" w:hAnsi="Times New Roman" w:cs="Times New Roman"/>
          <w:lang w:val="en-US"/>
        </w:rPr>
        <w:t>Delcour</w:t>
      </w:r>
      <w:proofErr w:type="spellEnd"/>
      <w:r w:rsidRPr="005A2008">
        <w:rPr>
          <w:rFonts w:ascii="Times New Roman" w:hAnsi="Times New Roman" w:cs="Times New Roman"/>
          <w:lang w:val="en-US"/>
        </w:rPr>
        <w:t xml:space="preserve">  L. Meandering </w:t>
      </w:r>
      <w:proofErr w:type="spellStart"/>
      <w:r w:rsidRPr="005A2008">
        <w:rPr>
          <w:rFonts w:ascii="Times New Roman" w:hAnsi="Times New Roman" w:cs="Times New Roman"/>
          <w:lang w:val="en-US"/>
        </w:rPr>
        <w:t>Europeanisation</w:t>
      </w:r>
      <w:proofErr w:type="spellEnd"/>
      <w:r w:rsidRPr="005A2008">
        <w:rPr>
          <w:rFonts w:ascii="Times New Roman" w:hAnsi="Times New Roman" w:cs="Times New Roman"/>
          <w:lang w:val="en-US"/>
        </w:rPr>
        <w:t xml:space="preserve">. EU policy instruments and policy convergence in Georgia under the Eastern Partnership / L. </w:t>
      </w:r>
      <w:proofErr w:type="spellStart"/>
      <w:r w:rsidRPr="005A2008">
        <w:rPr>
          <w:rFonts w:ascii="Times New Roman" w:hAnsi="Times New Roman" w:cs="Times New Roman"/>
          <w:lang w:val="en-US"/>
        </w:rPr>
        <w:t>Delcour</w:t>
      </w:r>
      <w:proofErr w:type="spellEnd"/>
      <w:r w:rsidRPr="005A2008">
        <w:rPr>
          <w:rFonts w:ascii="Times New Roman" w:hAnsi="Times New Roman" w:cs="Times New Roman"/>
          <w:lang w:val="en-US"/>
        </w:rPr>
        <w:t xml:space="preserve"> // East European Politics. - 2013. - № 29 (3). - P. 344-357.</w:t>
      </w:r>
    </w:p>
  </w:footnote>
  <w:footnote w:id="17">
    <w:p w:rsidR="00F56B1D" w:rsidRPr="005A2008" w:rsidRDefault="00F56B1D" w:rsidP="005A2008">
      <w:pPr>
        <w:pStyle w:val="a8"/>
        <w:jc w:val="both"/>
        <w:rPr>
          <w:rFonts w:ascii="Times New Roman" w:hAnsi="Times New Roman" w:cs="Times New Roman"/>
          <w:lang w:val="en-US"/>
        </w:rPr>
      </w:pPr>
      <w:r w:rsidRPr="005A2008">
        <w:rPr>
          <w:rStyle w:val="aa"/>
          <w:rFonts w:ascii="Times New Roman" w:hAnsi="Times New Roman" w:cs="Times New Roman"/>
        </w:rPr>
        <w:footnoteRef/>
      </w:r>
      <w:r w:rsidRPr="005A2008">
        <w:rPr>
          <w:rFonts w:ascii="Times New Roman" w:hAnsi="Times New Roman" w:cs="Times New Roman"/>
          <w:lang w:val="en-US"/>
        </w:rPr>
        <w:t xml:space="preserve"> </w:t>
      </w:r>
      <w:proofErr w:type="spellStart"/>
      <w:r w:rsidRPr="005A2008">
        <w:rPr>
          <w:rFonts w:ascii="Times New Roman" w:hAnsi="Times New Roman" w:cs="Times New Roman"/>
          <w:lang w:val="en-US"/>
        </w:rPr>
        <w:t>Havlik</w:t>
      </w:r>
      <w:proofErr w:type="spellEnd"/>
      <w:r w:rsidRPr="005A2008">
        <w:rPr>
          <w:rFonts w:ascii="Times New Roman" w:hAnsi="Times New Roman" w:cs="Times New Roman"/>
          <w:lang w:val="en-US"/>
        </w:rPr>
        <w:t xml:space="preserve"> P. Vilnius Eastern Partnership Summit: Milestone in EU-Russia Relations--Not Just for Ukraine / P. </w:t>
      </w:r>
      <w:proofErr w:type="spellStart"/>
      <w:r w:rsidRPr="005A2008">
        <w:rPr>
          <w:rFonts w:ascii="Times New Roman" w:hAnsi="Times New Roman" w:cs="Times New Roman"/>
          <w:lang w:val="en-US"/>
        </w:rPr>
        <w:t>Havlik</w:t>
      </w:r>
      <w:proofErr w:type="spellEnd"/>
      <w:r w:rsidRPr="005A2008">
        <w:rPr>
          <w:rFonts w:ascii="Times New Roman" w:hAnsi="Times New Roman" w:cs="Times New Roman"/>
          <w:lang w:val="en-US"/>
        </w:rPr>
        <w:t xml:space="preserve"> // Danube: Law and Economics Review. - 2014. - № 1. - P. 21-51.</w:t>
      </w:r>
    </w:p>
  </w:footnote>
  <w:footnote w:id="18">
    <w:p w:rsidR="00F56B1D" w:rsidRPr="00DE19DA" w:rsidRDefault="00F56B1D" w:rsidP="005A2008">
      <w:pPr>
        <w:pStyle w:val="a8"/>
        <w:jc w:val="both"/>
        <w:rPr>
          <w:rFonts w:ascii="Times New Roman" w:hAnsi="Times New Roman" w:cs="Times New Roman"/>
        </w:rPr>
      </w:pPr>
      <w:r w:rsidRPr="005A2008">
        <w:rPr>
          <w:rStyle w:val="aa"/>
          <w:rFonts w:ascii="Times New Roman" w:hAnsi="Times New Roman" w:cs="Times New Roman"/>
        </w:rPr>
        <w:footnoteRef/>
      </w:r>
      <w:r w:rsidRPr="005A2008">
        <w:rPr>
          <w:rFonts w:ascii="Times New Roman" w:hAnsi="Times New Roman" w:cs="Times New Roman"/>
        </w:rPr>
        <w:t xml:space="preserve"> Влах В.К. Проект «Восточное партнерство»: проблемы и перспективы развития на современном этапе / В.К. Влах // Власть. - 2015.  </w:t>
      </w:r>
      <w:r w:rsidRPr="00DE19DA">
        <w:rPr>
          <w:rFonts w:ascii="Times New Roman" w:hAnsi="Times New Roman" w:cs="Times New Roman"/>
        </w:rPr>
        <w:t xml:space="preserve">- № 2. - </w:t>
      </w:r>
      <w:r w:rsidRPr="005A2008">
        <w:rPr>
          <w:rFonts w:ascii="Times New Roman" w:hAnsi="Times New Roman" w:cs="Times New Roman"/>
        </w:rPr>
        <w:t>С</w:t>
      </w:r>
      <w:r w:rsidRPr="00DE19DA">
        <w:rPr>
          <w:rFonts w:ascii="Times New Roman" w:hAnsi="Times New Roman" w:cs="Times New Roman"/>
        </w:rPr>
        <w:t>. 25-32.</w:t>
      </w:r>
    </w:p>
  </w:footnote>
  <w:footnote w:id="19">
    <w:p w:rsidR="00F56B1D" w:rsidRPr="005A2008" w:rsidRDefault="00F56B1D" w:rsidP="005A2008">
      <w:pPr>
        <w:pStyle w:val="a8"/>
        <w:jc w:val="both"/>
        <w:rPr>
          <w:rFonts w:ascii="Times New Roman" w:hAnsi="Times New Roman" w:cs="Times New Roman"/>
        </w:rPr>
      </w:pPr>
      <w:r w:rsidRPr="005A2008">
        <w:rPr>
          <w:rStyle w:val="aa"/>
          <w:rFonts w:ascii="Times New Roman" w:hAnsi="Times New Roman" w:cs="Times New Roman"/>
        </w:rPr>
        <w:footnoteRef/>
      </w:r>
      <w:r w:rsidRPr="005A2008">
        <w:rPr>
          <w:rFonts w:ascii="Times New Roman" w:hAnsi="Times New Roman" w:cs="Times New Roman"/>
        </w:rPr>
        <w:t xml:space="preserve"> </w:t>
      </w:r>
      <w:proofErr w:type="spellStart"/>
      <w:r w:rsidRPr="005A2008">
        <w:rPr>
          <w:rFonts w:ascii="Times New Roman" w:hAnsi="Times New Roman" w:cs="Times New Roman"/>
        </w:rPr>
        <w:t>Вардазарян</w:t>
      </w:r>
      <w:proofErr w:type="spellEnd"/>
      <w:r w:rsidRPr="005A2008">
        <w:rPr>
          <w:rFonts w:ascii="Times New Roman" w:hAnsi="Times New Roman" w:cs="Times New Roman"/>
        </w:rPr>
        <w:t xml:space="preserve"> М.Е. Республика Армения перед выбором между новыми инициативами Российской Федерации и «Восточным партнёрством» Евросоюза / М.Е. </w:t>
      </w:r>
      <w:proofErr w:type="spellStart"/>
      <w:r w:rsidRPr="005A2008">
        <w:rPr>
          <w:rFonts w:ascii="Times New Roman" w:hAnsi="Times New Roman" w:cs="Times New Roman"/>
        </w:rPr>
        <w:t>Вардазарян</w:t>
      </w:r>
      <w:proofErr w:type="spellEnd"/>
      <w:r w:rsidRPr="005A2008">
        <w:rPr>
          <w:rFonts w:ascii="Times New Roman" w:hAnsi="Times New Roman" w:cs="Times New Roman"/>
        </w:rPr>
        <w:t xml:space="preserve"> // Вестник МГИМО Университета. - 2014. - № 1. - С. 31-36.</w:t>
      </w:r>
    </w:p>
  </w:footnote>
  <w:footnote w:id="20">
    <w:p w:rsidR="00F56B1D" w:rsidRPr="005A2008" w:rsidRDefault="00F56B1D" w:rsidP="005A2008">
      <w:pPr>
        <w:pStyle w:val="a8"/>
        <w:jc w:val="both"/>
        <w:rPr>
          <w:rFonts w:ascii="Times New Roman" w:hAnsi="Times New Roman" w:cs="Times New Roman"/>
          <w:lang w:val="en-US"/>
        </w:rPr>
      </w:pPr>
      <w:r w:rsidRPr="005A2008">
        <w:rPr>
          <w:rStyle w:val="aa"/>
          <w:rFonts w:ascii="Times New Roman" w:hAnsi="Times New Roman" w:cs="Times New Roman"/>
        </w:rPr>
        <w:footnoteRef/>
      </w:r>
      <w:r w:rsidRPr="005A2008">
        <w:rPr>
          <w:rFonts w:ascii="Times New Roman" w:hAnsi="Times New Roman" w:cs="Times New Roman"/>
          <w:lang w:val="en-US"/>
        </w:rPr>
        <w:t xml:space="preserve"> </w:t>
      </w:r>
      <w:proofErr w:type="spellStart"/>
      <w:r w:rsidRPr="005A2008">
        <w:rPr>
          <w:rFonts w:ascii="Times New Roman" w:hAnsi="Times New Roman" w:cs="Times New Roman"/>
          <w:lang w:val="en-US"/>
        </w:rPr>
        <w:t>Korosteleva</w:t>
      </w:r>
      <w:proofErr w:type="spellEnd"/>
      <w:r w:rsidRPr="005A2008">
        <w:rPr>
          <w:rFonts w:ascii="Times New Roman" w:hAnsi="Times New Roman" w:cs="Times New Roman"/>
          <w:lang w:val="en-US"/>
        </w:rPr>
        <w:t xml:space="preserve"> E</w:t>
      </w:r>
      <w:r w:rsidRPr="005A2008">
        <w:rPr>
          <w:rFonts w:ascii="Times New Roman" w:hAnsi="Times New Roman" w:cs="Times New Roman"/>
          <w:lang w:val="en-GB"/>
        </w:rPr>
        <w:t>.</w:t>
      </w:r>
      <w:r w:rsidRPr="005A2008">
        <w:rPr>
          <w:rFonts w:ascii="Times New Roman" w:hAnsi="Times New Roman" w:cs="Times New Roman"/>
          <w:lang w:val="en-US"/>
        </w:rPr>
        <w:t>A.</w:t>
      </w:r>
      <w:r w:rsidRPr="005A2008">
        <w:rPr>
          <w:rFonts w:ascii="Times New Roman" w:hAnsi="Times New Roman" w:cs="Times New Roman"/>
          <w:lang w:val="en-GB"/>
        </w:rPr>
        <w:t xml:space="preserve"> The European Union and Belarus: democracy promotion by technocratic means? / E.A. </w:t>
      </w:r>
      <w:proofErr w:type="spellStart"/>
      <w:r w:rsidRPr="005A2008">
        <w:rPr>
          <w:rFonts w:ascii="Times New Roman" w:hAnsi="Times New Roman" w:cs="Times New Roman"/>
          <w:lang w:val="en-GB"/>
        </w:rPr>
        <w:t>Korosteleva</w:t>
      </w:r>
      <w:proofErr w:type="spellEnd"/>
      <w:r w:rsidRPr="005A2008">
        <w:rPr>
          <w:rFonts w:ascii="Times New Roman" w:hAnsi="Times New Roman" w:cs="Times New Roman"/>
          <w:lang w:val="en-GB"/>
        </w:rPr>
        <w:t xml:space="preserve"> // Democratization. - 2016. - </w:t>
      </w:r>
      <w:r w:rsidRPr="005A2008">
        <w:rPr>
          <w:rFonts w:ascii="Times New Roman" w:hAnsi="Times New Roman" w:cs="Times New Roman"/>
          <w:lang w:val="en-US"/>
        </w:rPr>
        <w:t>№</w:t>
      </w:r>
      <w:r w:rsidRPr="005A2008">
        <w:rPr>
          <w:rFonts w:ascii="Times New Roman" w:hAnsi="Times New Roman" w:cs="Times New Roman"/>
          <w:lang w:val="en-GB"/>
        </w:rPr>
        <w:t xml:space="preserve"> 23 (4). - P. 678-698.</w:t>
      </w:r>
    </w:p>
  </w:footnote>
  <w:footnote w:id="21">
    <w:p w:rsidR="00F56B1D" w:rsidRPr="005A2008" w:rsidRDefault="00F56B1D" w:rsidP="005A2008">
      <w:pPr>
        <w:pStyle w:val="a8"/>
        <w:jc w:val="both"/>
        <w:rPr>
          <w:rFonts w:ascii="Times New Roman" w:hAnsi="Times New Roman" w:cs="Times New Roman"/>
          <w:lang w:val="en-US"/>
        </w:rPr>
      </w:pPr>
      <w:r w:rsidRPr="005A2008">
        <w:rPr>
          <w:rStyle w:val="aa"/>
          <w:rFonts w:ascii="Times New Roman" w:hAnsi="Times New Roman" w:cs="Times New Roman"/>
        </w:rPr>
        <w:footnoteRef/>
      </w:r>
      <w:r w:rsidRPr="005A2008">
        <w:rPr>
          <w:rFonts w:ascii="Times New Roman" w:hAnsi="Times New Roman" w:cs="Times New Roman"/>
          <w:lang w:val="en-US"/>
        </w:rPr>
        <w:t xml:space="preserve"> Die </w:t>
      </w:r>
      <w:proofErr w:type="spellStart"/>
      <w:r w:rsidRPr="005A2008">
        <w:rPr>
          <w:rFonts w:ascii="Times New Roman" w:hAnsi="Times New Roman" w:cs="Times New Roman"/>
          <w:lang w:val="en-US"/>
        </w:rPr>
        <w:t>Östliche</w:t>
      </w:r>
      <w:proofErr w:type="spellEnd"/>
      <w:r w:rsidRPr="005A2008">
        <w:rPr>
          <w:rFonts w:ascii="Times New Roman" w:hAnsi="Times New Roman" w:cs="Times New Roman"/>
          <w:lang w:val="en-US"/>
        </w:rPr>
        <w:t xml:space="preserve"> </w:t>
      </w:r>
      <w:proofErr w:type="spellStart"/>
      <w:r w:rsidRPr="005A2008">
        <w:rPr>
          <w:rFonts w:ascii="Times New Roman" w:hAnsi="Times New Roman" w:cs="Times New Roman"/>
          <w:lang w:val="en-US"/>
        </w:rPr>
        <w:t>Partnerschaft</w:t>
      </w:r>
      <w:proofErr w:type="spellEnd"/>
      <w:r w:rsidRPr="005A2008">
        <w:rPr>
          <w:rFonts w:ascii="Times New Roman" w:hAnsi="Times New Roman" w:cs="Times New Roman"/>
          <w:lang w:val="en-US"/>
        </w:rPr>
        <w:t xml:space="preserve"> [</w:t>
      </w:r>
      <w:r w:rsidRPr="005A2008">
        <w:rPr>
          <w:rFonts w:ascii="Times New Roman" w:hAnsi="Times New Roman" w:cs="Times New Roman"/>
        </w:rPr>
        <w:t>Электронный</w:t>
      </w:r>
      <w:r w:rsidRPr="005A2008">
        <w:rPr>
          <w:rFonts w:ascii="Times New Roman" w:hAnsi="Times New Roman" w:cs="Times New Roman"/>
          <w:lang w:val="en-US"/>
        </w:rPr>
        <w:t xml:space="preserve"> </w:t>
      </w:r>
      <w:r w:rsidRPr="005A2008">
        <w:rPr>
          <w:rFonts w:ascii="Times New Roman" w:hAnsi="Times New Roman" w:cs="Times New Roman"/>
        </w:rPr>
        <w:t>ресурс</w:t>
      </w:r>
      <w:r w:rsidRPr="005A2008">
        <w:rPr>
          <w:rFonts w:ascii="Times New Roman" w:hAnsi="Times New Roman" w:cs="Times New Roman"/>
          <w:lang w:val="en-US"/>
        </w:rPr>
        <w:t xml:space="preserve">]: </w:t>
      </w:r>
      <w:proofErr w:type="spellStart"/>
      <w:r w:rsidRPr="005A2008">
        <w:rPr>
          <w:rFonts w:ascii="Times New Roman" w:hAnsi="Times New Roman" w:cs="Times New Roman"/>
        </w:rPr>
        <w:t>офиц</w:t>
      </w:r>
      <w:proofErr w:type="spellEnd"/>
      <w:r w:rsidRPr="005A2008">
        <w:rPr>
          <w:rFonts w:ascii="Times New Roman" w:hAnsi="Times New Roman" w:cs="Times New Roman"/>
          <w:lang w:val="en-US"/>
        </w:rPr>
        <w:t xml:space="preserve">. </w:t>
      </w:r>
      <w:r w:rsidRPr="005A2008">
        <w:rPr>
          <w:rFonts w:ascii="Times New Roman" w:hAnsi="Times New Roman" w:cs="Times New Roman"/>
        </w:rPr>
        <w:t>сайт</w:t>
      </w:r>
      <w:r w:rsidRPr="005A2008">
        <w:rPr>
          <w:rFonts w:ascii="Times New Roman" w:hAnsi="Times New Roman" w:cs="Times New Roman"/>
          <w:lang w:val="en-US"/>
        </w:rPr>
        <w:t xml:space="preserve"> </w:t>
      </w:r>
      <w:r w:rsidRPr="005A2008">
        <w:rPr>
          <w:rFonts w:ascii="Times New Roman" w:hAnsi="Times New Roman" w:cs="Times New Roman"/>
        </w:rPr>
        <w:t>Министерства</w:t>
      </w:r>
      <w:r w:rsidRPr="005A2008">
        <w:rPr>
          <w:rFonts w:ascii="Times New Roman" w:hAnsi="Times New Roman" w:cs="Times New Roman"/>
          <w:lang w:val="en-US"/>
        </w:rPr>
        <w:t xml:space="preserve"> </w:t>
      </w:r>
      <w:r w:rsidRPr="005A2008">
        <w:rPr>
          <w:rFonts w:ascii="Times New Roman" w:hAnsi="Times New Roman" w:cs="Times New Roman"/>
        </w:rPr>
        <w:t>ин</w:t>
      </w:r>
      <w:r w:rsidRPr="005A2008">
        <w:rPr>
          <w:rFonts w:ascii="Times New Roman" w:hAnsi="Times New Roman" w:cs="Times New Roman"/>
          <w:lang w:val="en-US"/>
        </w:rPr>
        <w:t xml:space="preserve">. </w:t>
      </w:r>
      <w:r w:rsidRPr="005A2008">
        <w:rPr>
          <w:rFonts w:ascii="Times New Roman" w:hAnsi="Times New Roman" w:cs="Times New Roman"/>
        </w:rPr>
        <w:t>дел</w:t>
      </w:r>
      <w:r w:rsidRPr="005A2008">
        <w:rPr>
          <w:rFonts w:ascii="Times New Roman" w:hAnsi="Times New Roman" w:cs="Times New Roman"/>
          <w:lang w:val="en-US"/>
        </w:rPr>
        <w:t xml:space="preserve"> </w:t>
      </w:r>
      <w:r w:rsidRPr="005A2008">
        <w:rPr>
          <w:rFonts w:ascii="Times New Roman" w:hAnsi="Times New Roman" w:cs="Times New Roman"/>
        </w:rPr>
        <w:t>ФРГ</w:t>
      </w:r>
      <w:r w:rsidRPr="005A2008">
        <w:rPr>
          <w:rFonts w:ascii="Times New Roman" w:hAnsi="Times New Roman" w:cs="Times New Roman"/>
          <w:lang w:val="en-US"/>
        </w:rPr>
        <w:t>, 2016. - URL: http://www.auswaertiges-amt.de/DE/Europa/Erweiterung_Nachbarschaft/Nachbarschaftspolitik/Oestliche%20Partnerschaft_node.html (accessed  16.04.2016).</w:t>
      </w:r>
    </w:p>
  </w:footnote>
  <w:footnote w:id="22">
    <w:p w:rsidR="00F56B1D" w:rsidRPr="005A2008" w:rsidRDefault="00F56B1D" w:rsidP="005A2008">
      <w:pPr>
        <w:pStyle w:val="a8"/>
        <w:jc w:val="both"/>
        <w:rPr>
          <w:rFonts w:ascii="Times New Roman" w:hAnsi="Times New Roman" w:cs="Times New Roman"/>
          <w:lang w:val="en-US"/>
        </w:rPr>
      </w:pPr>
      <w:r w:rsidRPr="005A2008">
        <w:rPr>
          <w:rStyle w:val="aa"/>
          <w:rFonts w:ascii="Times New Roman" w:hAnsi="Times New Roman" w:cs="Times New Roman"/>
        </w:rPr>
        <w:footnoteRef/>
      </w:r>
      <w:r w:rsidRPr="005A2008">
        <w:rPr>
          <w:rFonts w:ascii="Times New Roman" w:hAnsi="Times New Roman" w:cs="Times New Roman"/>
          <w:lang w:val="en-US"/>
        </w:rPr>
        <w:t xml:space="preserve"> Summit meeting in Warsaw: Supporting democratic reforms [</w:t>
      </w:r>
      <w:r w:rsidRPr="005A2008">
        <w:rPr>
          <w:rFonts w:ascii="Times New Roman" w:hAnsi="Times New Roman" w:cs="Times New Roman"/>
        </w:rPr>
        <w:t>Электронный</w:t>
      </w:r>
      <w:r w:rsidRPr="005A2008">
        <w:rPr>
          <w:rFonts w:ascii="Times New Roman" w:hAnsi="Times New Roman" w:cs="Times New Roman"/>
          <w:lang w:val="en-US"/>
        </w:rPr>
        <w:t xml:space="preserve"> </w:t>
      </w:r>
      <w:r w:rsidRPr="005A2008">
        <w:rPr>
          <w:rFonts w:ascii="Times New Roman" w:hAnsi="Times New Roman" w:cs="Times New Roman"/>
        </w:rPr>
        <w:t>ресурс</w:t>
      </w:r>
      <w:r w:rsidRPr="005A2008">
        <w:rPr>
          <w:rFonts w:ascii="Times New Roman" w:hAnsi="Times New Roman" w:cs="Times New Roman"/>
          <w:lang w:val="en-US"/>
        </w:rPr>
        <w:t xml:space="preserve">]: </w:t>
      </w:r>
      <w:proofErr w:type="spellStart"/>
      <w:r w:rsidRPr="005A2008">
        <w:rPr>
          <w:rFonts w:ascii="Times New Roman" w:hAnsi="Times New Roman" w:cs="Times New Roman"/>
        </w:rPr>
        <w:t>офиц</w:t>
      </w:r>
      <w:proofErr w:type="spellEnd"/>
      <w:r w:rsidRPr="005A2008">
        <w:rPr>
          <w:rFonts w:ascii="Times New Roman" w:hAnsi="Times New Roman" w:cs="Times New Roman"/>
          <w:lang w:val="en-US"/>
        </w:rPr>
        <w:t xml:space="preserve">. </w:t>
      </w:r>
      <w:r w:rsidRPr="005A2008">
        <w:rPr>
          <w:rFonts w:ascii="Times New Roman" w:hAnsi="Times New Roman" w:cs="Times New Roman"/>
        </w:rPr>
        <w:t>сайт</w:t>
      </w:r>
      <w:r w:rsidRPr="005A2008">
        <w:rPr>
          <w:rFonts w:ascii="Times New Roman" w:hAnsi="Times New Roman" w:cs="Times New Roman"/>
          <w:lang w:val="en-US"/>
        </w:rPr>
        <w:t xml:space="preserve"> </w:t>
      </w:r>
      <w:r w:rsidRPr="005A2008">
        <w:rPr>
          <w:rFonts w:ascii="Times New Roman" w:hAnsi="Times New Roman" w:cs="Times New Roman"/>
        </w:rPr>
        <w:t>Федерального</w:t>
      </w:r>
      <w:r w:rsidRPr="005A2008">
        <w:rPr>
          <w:rFonts w:ascii="Times New Roman" w:hAnsi="Times New Roman" w:cs="Times New Roman"/>
          <w:lang w:val="en-US"/>
        </w:rPr>
        <w:t xml:space="preserve"> </w:t>
      </w:r>
      <w:r w:rsidRPr="005A2008">
        <w:rPr>
          <w:rFonts w:ascii="Times New Roman" w:hAnsi="Times New Roman" w:cs="Times New Roman"/>
        </w:rPr>
        <w:t>канцлера</w:t>
      </w:r>
      <w:r w:rsidRPr="005A2008">
        <w:rPr>
          <w:rFonts w:ascii="Times New Roman" w:hAnsi="Times New Roman" w:cs="Times New Roman"/>
          <w:lang w:val="en-US"/>
        </w:rPr>
        <w:t xml:space="preserve"> </w:t>
      </w:r>
      <w:r w:rsidRPr="005A2008">
        <w:rPr>
          <w:rFonts w:ascii="Times New Roman" w:hAnsi="Times New Roman" w:cs="Times New Roman"/>
        </w:rPr>
        <w:t>ФРГ</w:t>
      </w:r>
      <w:r w:rsidRPr="005A2008">
        <w:rPr>
          <w:rFonts w:ascii="Times New Roman" w:hAnsi="Times New Roman" w:cs="Times New Roman"/>
          <w:lang w:val="en-US"/>
        </w:rPr>
        <w:t xml:space="preserve">, 2011.  - </w:t>
      </w:r>
      <w:r w:rsidRPr="005A2008">
        <w:rPr>
          <w:rFonts w:ascii="Times New Roman" w:hAnsi="Times New Roman" w:cs="Times New Roman"/>
          <w:lang w:val="en-GB"/>
        </w:rPr>
        <w:t>URL</w:t>
      </w:r>
      <w:r w:rsidRPr="005A2008">
        <w:rPr>
          <w:rFonts w:ascii="Times New Roman" w:hAnsi="Times New Roman" w:cs="Times New Roman"/>
          <w:lang w:val="en-US"/>
        </w:rPr>
        <w:t>:</w:t>
      </w:r>
      <w:r w:rsidRPr="005A2008">
        <w:rPr>
          <w:rFonts w:ascii="Times New Roman" w:hAnsi="Times New Roman" w:cs="Times New Roman"/>
          <w:lang w:val="en-GB"/>
        </w:rPr>
        <w:t xml:space="preserve"> https://www.bundeskanzlerin.de/ContentArchiv/EN/Archiv17/Reiseberichte/pl-polen-merkel-demokratische-reformen.html (accessed 16.04.2016).</w:t>
      </w:r>
    </w:p>
  </w:footnote>
  <w:footnote w:id="23">
    <w:p w:rsidR="00F56B1D" w:rsidRPr="005A2008" w:rsidRDefault="00F56B1D" w:rsidP="005A2008">
      <w:pPr>
        <w:pStyle w:val="a8"/>
        <w:jc w:val="both"/>
        <w:rPr>
          <w:rFonts w:ascii="Times New Roman" w:hAnsi="Times New Roman" w:cs="Times New Roman"/>
          <w:lang w:val="de-DE"/>
        </w:rPr>
      </w:pPr>
      <w:r w:rsidRPr="005A2008">
        <w:rPr>
          <w:rStyle w:val="aa"/>
          <w:rFonts w:ascii="Times New Roman" w:hAnsi="Times New Roman" w:cs="Times New Roman"/>
        </w:rPr>
        <w:footnoteRef/>
      </w:r>
      <w:r w:rsidRPr="005A2008">
        <w:rPr>
          <w:rFonts w:ascii="Times New Roman" w:hAnsi="Times New Roman" w:cs="Times New Roman"/>
          <w:lang w:val="de-DE"/>
        </w:rPr>
        <w:t xml:space="preserve"> Merkel A. Rede von Bundeskanzlerin Angela Merkel anlässlich der 51. Münchner Sicherheitskonferenz [</w:t>
      </w:r>
      <w:r w:rsidRPr="005A2008">
        <w:rPr>
          <w:rFonts w:ascii="Times New Roman" w:hAnsi="Times New Roman" w:cs="Times New Roman"/>
        </w:rPr>
        <w:t>Электронный</w:t>
      </w:r>
      <w:r w:rsidRPr="005A2008">
        <w:rPr>
          <w:rFonts w:ascii="Times New Roman" w:hAnsi="Times New Roman" w:cs="Times New Roman"/>
          <w:lang w:val="de-DE"/>
        </w:rPr>
        <w:t xml:space="preserve"> </w:t>
      </w:r>
      <w:r w:rsidRPr="005A2008">
        <w:rPr>
          <w:rFonts w:ascii="Times New Roman" w:hAnsi="Times New Roman" w:cs="Times New Roman"/>
        </w:rPr>
        <w:t>ресурс</w:t>
      </w:r>
      <w:r w:rsidRPr="005A2008">
        <w:rPr>
          <w:rFonts w:ascii="Times New Roman" w:hAnsi="Times New Roman" w:cs="Times New Roman"/>
          <w:lang w:val="de-DE"/>
        </w:rPr>
        <w:t xml:space="preserve">]: </w:t>
      </w:r>
      <w:proofErr w:type="spellStart"/>
      <w:r w:rsidRPr="005A2008">
        <w:rPr>
          <w:rFonts w:ascii="Times New Roman" w:hAnsi="Times New Roman" w:cs="Times New Roman"/>
        </w:rPr>
        <w:t>офиц</w:t>
      </w:r>
      <w:proofErr w:type="spellEnd"/>
      <w:r w:rsidRPr="005A2008">
        <w:rPr>
          <w:rFonts w:ascii="Times New Roman" w:hAnsi="Times New Roman" w:cs="Times New Roman"/>
          <w:lang w:val="de-DE"/>
        </w:rPr>
        <w:t xml:space="preserve">. </w:t>
      </w:r>
      <w:r w:rsidRPr="005A2008">
        <w:rPr>
          <w:rFonts w:ascii="Times New Roman" w:hAnsi="Times New Roman" w:cs="Times New Roman"/>
        </w:rPr>
        <w:t>сайт</w:t>
      </w:r>
      <w:r w:rsidRPr="005A2008">
        <w:rPr>
          <w:rFonts w:ascii="Times New Roman" w:hAnsi="Times New Roman" w:cs="Times New Roman"/>
          <w:lang w:val="de-DE"/>
        </w:rPr>
        <w:t xml:space="preserve"> </w:t>
      </w:r>
      <w:r w:rsidRPr="005A2008">
        <w:rPr>
          <w:rFonts w:ascii="Times New Roman" w:hAnsi="Times New Roman" w:cs="Times New Roman"/>
        </w:rPr>
        <w:t>Федерального</w:t>
      </w:r>
      <w:r w:rsidRPr="005A2008">
        <w:rPr>
          <w:rFonts w:ascii="Times New Roman" w:hAnsi="Times New Roman" w:cs="Times New Roman"/>
          <w:lang w:val="de-DE"/>
        </w:rPr>
        <w:t xml:space="preserve"> </w:t>
      </w:r>
      <w:r w:rsidRPr="005A2008">
        <w:rPr>
          <w:rFonts w:ascii="Times New Roman" w:hAnsi="Times New Roman" w:cs="Times New Roman"/>
        </w:rPr>
        <w:t>правительства</w:t>
      </w:r>
      <w:r w:rsidRPr="005A2008">
        <w:rPr>
          <w:rFonts w:ascii="Times New Roman" w:hAnsi="Times New Roman" w:cs="Times New Roman"/>
          <w:lang w:val="de-DE"/>
        </w:rPr>
        <w:t xml:space="preserve"> </w:t>
      </w:r>
      <w:r w:rsidRPr="005A2008">
        <w:rPr>
          <w:rFonts w:ascii="Times New Roman" w:hAnsi="Times New Roman" w:cs="Times New Roman"/>
        </w:rPr>
        <w:t>ФРГ</w:t>
      </w:r>
      <w:r w:rsidRPr="005A2008">
        <w:rPr>
          <w:rFonts w:ascii="Times New Roman" w:hAnsi="Times New Roman" w:cs="Times New Roman"/>
          <w:lang w:val="de-DE"/>
        </w:rPr>
        <w:t>. - URL: https://www.bundesregierung.de/Content/DE/Rede/2015/02/2015-02-07-merkel-sicherheitskonferenz.html (</w:t>
      </w:r>
      <w:proofErr w:type="spellStart"/>
      <w:r w:rsidRPr="005A2008">
        <w:rPr>
          <w:rFonts w:ascii="Times New Roman" w:hAnsi="Times New Roman" w:cs="Times New Roman"/>
          <w:lang w:val="de-DE"/>
        </w:rPr>
        <w:t>accessed</w:t>
      </w:r>
      <w:proofErr w:type="spellEnd"/>
      <w:r w:rsidRPr="005A2008">
        <w:rPr>
          <w:rFonts w:ascii="Times New Roman" w:hAnsi="Times New Roman" w:cs="Times New Roman"/>
          <w:lang w:val="de-DE"/>
        </w:rPr>
        <w:t xml:space="preserve"> 27.03.2016).</w:t>
      </w:r>
    </w:p>
  </w:footnote>
  <w:footnote w:id="24">
    <w:p w:rsidR="00F56B1D" w:rsidRPr="00BF4338" w:rsidRDefault="00F56B1D" w:rsidP="005A2008">
      <w:pPr>
        <w:pStyle w:val="a8"/>
        <w:jc w:val="both"/>
        <w:rPr>
          <w:rFonts w:ascii="Times New Roman" w:hAnsi="Times New Roman" w:cs="Times New Roman"/>
          <w:lang w:val="de-DE"/>
        </w:rPr>
      </w:pPr>
      <w:r w:rsidRPr="00BF4338">
        <w:rPr>
          <w:rStyle w:val="aa"/>
          <w:rFonts w:ascii="Times New Roman" w:hAnsi="Times New Roman" w:cs="Times New Roman"/>
        </w:rPr>
        <w:footnoteRef/>
      </w:r>
      <w:r w:rsidRPr="00BF4338">
        <w:rPr>
          <w:rFonts w:ascii="Times New Roman" w:hAnsi="Times New Roman" w:cs="Times New Roman"/>
          <w:lang w:val="de-DE"/>
        </w:rPr>
        <w:t xml:space="preserve"> Müller P. Gespräch in Brisbane: Merkel verliert die Geduld mit Putin [</w:t>
      </w:r>
      <w:r w:rsidRPr="00BF4338">
        <w:rPr>
          <w:rFonts w:ascii="Times New Roman" w:hAnsi="Times New Roman" w:cs="Times New Roman"/>
        </w:rPr>
        <w:t>Электронный</w:t>
      </w:r>
      <w:r w:rsidRPr="00BF4338">
        <w:rPr>
          <w:rFonts w:ascii="Times New Roman" w:hAnsi="Times New Roman" w:cs="Times New Roman"/>
          <w:lang w:val="de-DE"/>
        </w:rPr>
        <w:t xml:space="preserve"> </w:t>
      </w:r>
      <w:r w:rsidRPr="00BF4338">
        <w:rPr>
          <w:rFonts w:ascii="Times New Roman" w:hAnsi="Times New Roman" w:cs="Times New Roman"/>
        </w:rPr>
        <w:t>ресурс</w:t>
      </w:r>
      <w:r w:rsidRPr="00BF4338">
        <w:rPr>
          <w:rFonts w:ascii="Times New Roman" w:hAnsi="Times New Roman" w:cs="Times New Roman"/>
          <w:lang w:val="de-DE"/>
        </w:rPr>
        <w:t>]: Spiegel Online Politik, 2014. - URL:  http://www.spiegel.de/politik/ausland/g20-gipfel-merkel-wirft-putin-wegen-ukraine-expansionsstrebenvor-a-1003107.html (</w:t>
      </w:r>
      <w:proofErr w:type="spellStart"/>
      <w:r w:rsidRPr="00BF4338">
        <w:rPr>
          <w:rFonts w:ascii="Times New Roman" w:hAnsi="Times New Roman" w:cs="Times New Roman"/>
          <w:lang w:val="de-DE"/>
        </w:rPr>
        <w:t>accessed</w:t>
      </w:r>
      <w:proofErr w:type="spellEnd"/>
      <w:r w:rsidRPr="00BF4338">
        <w:rPr>
          <w:rFonts w:ascii="Times New Roman" w:hAnsi="Times New Roman" w:cs="Times New Roman"/>
          <w:lang w:val="de-DE"/>
        </w:rPr>
        <w:t xml:space="preserve"> 27.03.2016).; </w:t>
      </w:r>
      <w:proofErr w:type="spellStart"/>
      <w:r w:rsidRPr="00BF4338">
        <w:rPr>
          <w:rFonts w:ascii="Times New Roman" w:hAnsi="Times New Roman" w:cs="Times New Roman"/>
          <w:lang w:val="de-DE"/>
        </w:rPr>
        <w:t>Wittrock</w:t>
      </w:r>
      <w:proofErr w:type="spellEnd"/>
      <w:r w:rsidRPr="00BF4338">
        <w:rPr>
          <w:rFonts w:ascii="Times New Roman" w:hAnsi="Times New Roman" w:cs="Times New Roman"/>
          <w:lang w:val="de-DE"/>
        </w:rPr>
        <w:t xml:space="preserve"> </w:t>
      </w:r>
      <w:proofErr w:type="spellStart"/>
      <w:r w:rsidRPr="00BF4338">
        <w:rPr>
          <w:rFonts w:ascii="Times New Roman" w:hAnsi="Times New Roman" w:cs="Times New Roman"/>
          <w:lang w:val="de-DE"/>
        </w:rPr>
        <w:t>Ph</w:t>
      </w:r>
      <w:proofErr w:type="spellEnd"/>
      <w:r w:rsidRPr="00BF4338">
        <w:rPr>
          <w:rFonts w:ascii="Times New Roman" w:hAnsi="Times New Roman" w:cs="Times New Roman"/>
          <w:lang w:val="de-DE"/>
        </w:rPr>
        <w:t xml:space="preserve">. Merkel-Besuch in </w:t>
      </w:r>
      <w:proofErr w:type="spellStart"/>
      <w:r w:rsidRPr="00BF4338">
        <w:rPr>
          <w:rFonts w:ascii="Times New Roman" w:hAnsi="Times New Roman" w:cs="Times New Roman"/>
          <w:lang w:val="de-DE"/>
        </w:rPr>
        <w:t>Chisinau</w:t>
      </w:r>
      <w:proofErr w:type="spellEnd"/>
      <w:r w:rsidRPr="00BF4338">
        <w:rPr>
          <w:rFonts w:ascii="Times New Roman" w:hAnsi="Times New Roman" w:cs="Times New Roman"/>
          <w:lang w:val="de-DE"/>
        </w:rPr>
        <w:t>: Auf ein Gläschen nach Moldau [</w:t>
      </w:r>
      <w:r w:rsidRPr="00BF4338">
        <w:rPr>
          <w:rFonts w:ascii="Times New Roman" w:hAnsi="Times New Roman" w:cs="Times New Roman"/>
        </w:rPr>
        <w:t>Электронный</w:t>
      </w:r>
      <w:r w:rsidRPr="00BF4338">
        <w:rPr>
          <w:rFonts w:ascii="Times New Roman" w:hAnsi="Times New Roman" w:cs="Times New Roman"/>
          <w:lang w:val="de-DE"/>
        </w:rPr>
        <w:t xml:space="preserve"> </w:t>
      </w:r>
      <w:r w:rsidRPr="00BF4338">
        <w:rPr>
          <w:rFonts w:ascii="Times New Roman" w:hAnsi="Times New Roman" w:cs="Times New Roman"/>
        </w:rPr>
        <w:t>ресурс</w:t>
      </w:r>
      <w:r w:rsidRPr="00BF4338">
        <w:rPr>
          <w:rFonts w:ascii="Times New Roman" w:hAnsi="Times New Roman" w:cs="Times New Roman"/>
          <w:lang w:val="de-DE"/>
        </w:rPr>
        <w:t>]: Spiegel Online Politik, 2012. - URL:  http://www.spiegel.de/politik/ausland/merkel-in-moldau-ringen-um-den-transnistrien-konflikt-a-851524.html (</w:t>
      </w:r>
      <w:proofErr w:type="spellStart"/>
      <w:r w:rsidRPr="00BF4338">
        <w:rPr>
          <w:rFonts w:ascii="Times New Roman" w:hAnsi="Times New Roman" w:cs="Times New Roman"/>
          <w:lang w:val="de-DE"/>
        </w:rPr>
        <w:t>accessed</w:t>
      </w:r>
      <w:proofErr w:type="spellEnd"/>
      <w:r w:rsidRPr="00BF4338">
        <w:rPr>
          <w:rFonts w:ascii="Times New Roman" w:hAnsi="Times New Roman" w:cs="Times New Roman"/>
          <w:lang w:val="de-DE"/>
        </w:rPr>
        <w:t xml:space="preserve">  11.04.2016).</w:t>
      </w:r>
    </w:p>
  </w:footnote>
  <w:footnote w:id="25">
    <w:p w:rsidR="00F56B1D" w:rsidRPr="00BF4338" w:rsidRDefault="00F56B1D" w:rsidP="005A2008">
      <w:pPr>
        <w:pStyle w:val="a8"/>
        <w:jc w:val="both"/>
        <w:rPr>
          <w:rFonts w:ascii="Times New Roman" w:hAnsi="Times New Roman" w:cs="Times New Roman"/>
          <w:lang w:val="en-US"/>
        </w:rPr>
      </w:pPr>
      <w:r w:rsidRPr="00BF4338">
        <w:rPr>
          <w:rStyle w:val="aa"/>
          <w:rFonts w:ascii="Times New Roman" w:hAnsi="Times New Roman" w:cs="Times New Roman"/>
        </w:rPr>
        <w:footnoteRef/>
      </w:r>
      <w:r w:rsidRPr="00BF4338">
        <w:rPr>
          <w:rFonts w:ascii="Times New Roman" w:hAnsi="Times New Roman" w:cs="Times New Roman"/>
          <w:lang w:val="en-US"/>
        </w:rPr>
        <w:t xml:space="preserve"> Ewing J</w:t>
      </w:r>
      <w:r w:rsidRPr="00BF4338">
        <w:rPr>
          <w:rFonts w:ascii="Times New Roman" w:hAnsi="Times New Roman" w:cs="Times New Roman"/>
          <w:lang w:val="en-GB"/>
        </w:rPr>
        <w:t>.,</w:t>
      </w:r>
      <w:r w:rsidRPr="00BF4338">
        <w:rPr>
          <w:rFonts w:ascii="Times New Roman" w:hAnsi="Times New Roman" w:cs="Times New Roman"/>
          <w:lang w:val="en-US"/>
        </w:rPr>
        <w:t xml:space="preserve"> </w:t>
      </w:r>
      <w:proofErr w:type="spellStart"/>
      <w:r w:rsidRPr="00BF4338">
        <w:rPr>
          <w:rFonts w:ascii="Times New Roman" w:hAnsi="Times New Roman" w:cs="Times New Roman"/>
          <w:lang w:val="en-US"/>
        </w:rPr>
        <w:t>Smale</w:t>
      </w:r>
      <w:proofErr w:type="spellEnd"/>
      <w:r w:rsidRPr="00BF4338">
        <w:rPr>
          <w:rFonts w:ascii="Times New Roman" w:hAnsi="Times New Roman" w:cs="Times New Roman"/>
          <w:lang w:val="en-US"/>
        </w:rPr>
        <w:t xml:space="preserve"> A</w:t>
      </w:r>
      <w:r w:rsidRPr="00BF4338">
        <w:rPr>
          <w:rFonts w:ascii="Times New Roman" w:hAnsi="Times New Roman" w:cs="Times New Roman"/>
          <w:lang w:val="en-GB"/>
        </w:rPr>
        <w:t xml:space="preserve">. </w:t>
      </w:r>
      <w:r w:rsidRPr="00BF4338">
        <w:rPr>
          <w:rFonts w:ascii="Times New Roman" w:hAnsi="Times New Roman" w:cs="Times New Roman"/>
          <w:lang w:val="en-US"/>
        </w:rPr>
        <w:t>In reversal, Germany cools to Russian investment [</w:t>
      </w:r>
      <w:r w:rsidRPr="00BF4338">
        <w:rPr>
          <w:rFonts w:ascii="Times New Roman" w:hAnsi="Times New Roman" w:cs="Times New Roman"/>
        </w:rPr>
        <w:t>Электронный</w:t>
      </w:r>
      <w:r w:rsidRPr="00BF4338">
        <w:rPr>
          <w:rFonts w:ascii="Times New Roman" w:hAnsi="Times New Roman" w:cs="Times New Roman"/>
          <w:lang w:val="en-US"/>
        </w:rPr>
        <w:t xml:space="preserve"> </w:t>
      </w:r>
      <w:r w:rsidRPr="00BF4338">
        <w:rPr>
          <w:rFonts w:ascii="Times New Roman" w:hAnsi="Times New Roman" w:cs="Times New Roman"/>
        </w:rPr>
        <w:t>ресурс</w:t>
      </w:r>
      <w:r w:rsidRPr="00BF4338">
        <w:rPr>
          <w:rFonts w:ascii="Times New Roman" w:hAnsi="Times New Roman" w:cs="Times New Roman"/>
          <w:lang w:val="en-US"/>
        </w:rPr>
        <w:t>]: The New York Times, 2014. - URL: http://www.nytimes.com/2014/12/29/business/international/in-reversal-germany-cools-to-russian-investment.html?_r=0 (accessed 30.03.2016).; Siemens CEO meets Putin and commits company to Russia [</w:t>
      </w:r>
      <w:r w:rsidRPr="00BF4338">
        <w:rPr>
          <w:rFonts w:ascii="Times New Roman" w:hAnsi="Times New Roman" w:cs="Times New Roman"/>
        </w:rPr>
        <w:t>Электронный</w:t>
      </w:r>
      <w:r w:rsidRPr="00BF4338">
        <w:rPr>
          <w:rFonts w:ascii="Times New Roman" w:hAnsi="Times New Roman" w:cs="Times New Roman"/>
          <w:lang w:val="en-US"/>
        </w:rPr>
        <w:t xml:space="preserve"> </w:t>
      </w:r>
      <w:r w:rsidRPr="00BF4338">
        <w:rPr>
          <w:rFonts w:ascii="Times New Roman" w:hAnsi="Times New Roman" w:cs="Times New Roman"/>
        </w:rPr>
        <w:t>ресурс</w:t>
      </w:r>
      <w:r w:rsidRPr="00BF4338">
        <w:rPr>
          <w:rFonts w:ascii="Times New Roman" w:hAnsi="Times New Roman" w:cs="Times New Roman"/>
          <w:lang w:val="en-US"/>
        </w:rPr>
        <w:t>]: Financial Times, 2014. -  URL: http://www.ft.com/cms/s/0/6d774238-b506-11e3-a746-00144feabdc0.html#axzz45fCe9I8b (accessed 30.03.2016).</w:t>
      </w:r>
    </w:p>
  </w:footnote>
  <w:footnote w:id="26">
    <w:p w:rsidR="00F56B1D" w:rsidRPr="00581BB9" w:rsidRDefault="00F56B1D" w:rsidP="00581BB9">
      <w:pPr>
        <w:pStyle w:val="a8"/>
        <w:jc w:val="both"/>
        <w:rPr>
          <w:rFonts w:ascii="Times New Roman" w:hAnsi="Times New Roman" w:cs="Times New Roman"/>
          <w:lang w:val="de-DE"/>
        </w:rPr>
      </w:pPr>
      <w:r w:rsidRPr="00581BB9">
        <w:rPr>
          <w:rStyle w:val="aa"/>
          <w:rFonts w:ascii="Times New Roman" w:hAnsi="Times New Roman" w:cs="Times New Roman"/>
        </w:rPr>
        <w:footnoteRef/>
      </w:r>
      <w:r w:rsidRPr="00581BB9">
        <w:rPr>
          <w:rFonts w:ascii="Times New Roman" w:hAnsi="Times New Roman" w:cs="Times New Roman"/>
          <w:lang w:val="de-DE"/>
        </w:rPr>
        <w:t xml:space="preserve"> Rothe</w:t>
      </w:r>
      <w:r>
        <w:rPr>
          <w:rFonts w:ascii="Times New Roman" w:hAnsi="Times New Roman" w:cs="Times New Roman"/>
          <w:lang w:val="de-DE"/>
        </w:rPr>
        <w:t>r B. Willy Brandts Außenpolitik / B. Rother</w:t>
      </w:r>
      <w:r w:rsidRPr="00581BB9">
        <w:rPr>
          <w:rFonts w:ascii="Times New Roman" w:hAnsi="Times New Roman" w:cs="Times New Roman"/>
          <w:lang w:val="de-DE"/>
        </w:rPr>
        <w:t xml:space="preserve"> - Wiesbaden: Springer, 2014.</w:t>
      </w:r>
      <w:r>
        <w:rPr>
          <w:rFonts w:ascii="Times New Roman" w:hAnsi="Times New Roman" w:cs="Times New Roman"/>
          <w:lang w:val="de-DE"/>
        </w:rPr>
        <w:t xml:space="preserve"> - 367 s.</w:t>
      </w:r>
    </w:p>
  </w:footnote>
  <w:footnote w:id="27">
    <w:p w:rsidR="00F56B1D" w:rsidRPr="002C71B6" w:rsidRDefault="00F56B1D" w:rsidP="00581BB9">
      <w:pPr>
        <w:pStyle w:val="a8"/>
        <w:jc w:val="both"/>
        <w:rPr>
          <w:lang w:val="en-US"/>
        </w:rPr>
      </w:pPr>
      <w:r w:rsidRPr="00581BB9">
        <w:rPr>
          <w:rStyle w:val="aa"/>
          <w:rFonts w:ascii="Times New Roman" w:hAnsi="Times New Roman" w:cs="Times New Roman"/>
        </w:rPr>
        <w:footnoteRef/>
      </w:r>
      <w:r w:rsidRPr="00581BB9">
        <w:rPr>
          <w:rFonts w:ascii="Times New Roman" w:hAnsi="Times New Roman" w:cs="Times New Roman"/>
          <w:lang w:val="en-US"/>
        </w:rPr>
        <w:t xml:space="preserve"> </w:t>
      </w:r>
      <w:proofErr w:type="spellStart"/>
      <w:r w:rsidRPr="00581BB9">
        <w:rPr>
          <w:rFonts w:ascii="Times New Roman" w:hAnsi="Times New Roman" w:cs="Times New Roman"/>
          <w:lang w:val="en-US"/>
        </w:rPr>
        <w:t>Kleuters</w:t>
      </w:r>
      <w:proofErr w:type="spellEnd"/>
      <w:r w:rsidRPr="00581BB9">
        <w:rPr>
          <w:rFonts w:ascii="Times New Roman" w:hAnsi="Times New Roman" w:cs="Times New Roman"/>
          <w:lang w:val="en-US"/>
        </w:rPr>
        <w:t xml:space="preserve"> J. Between Continuity and Change: </w:t>
      </w:r>
      <w:proofErr w:type="spellStart"/>
      <w:r w:rsidRPr="00581BB9">
        <w:rPr>
          <w:rFonts w:ascii="Times New Roman" w:hAnsi="Times New Roman" w:cs="Times New Roman"/>
          <w:lang w:val="en-US"/>
        </w:rPr>
        <w:t>Ostpolitik</w:t>
      </w:r>
      <w:proofErr w:type="spellEnd"/>
      <w:r w:rsidRPr="00581BB9">
        <w:rPr>
          <w:rFonts w:ascii="Times New Roman" w:hAnsi="Times New Roman" w:cs="Times New Roman"/>
          <w:lang w:val="en-US"/>
        </w:rPr>
        <w:t xml:space="preserve"> and the Constructivist Approach Revisited</w:t>
      </w:r>
      <w:r>
        <w:rPr>
          <w:rFonts w:ascii="Times New Roman" w:hAnsi="Times New Roman" w:cs="Times New Roman"/>
          <w:lang w:val="en-US"/>
        </w:rPr>
        <w:t xml:space="preserve"> / J. </w:t>
      </w:r>
      <w:proofErr w:type="spellStart"/>
      <w:r>
        <w:rPr>
          <w:rFonts w:ascii="Times New Roman" w:hAnsi="Times New Roman" w:cs="Times New Roman"/>
          <w:lang w:val="en-US"/>
        </w:rPr>
        <w:t>Kleuters</w:t>
      </w:r>
      <w:proofErr w:type="spellEnd"/>
      <w:r w:rsidRPr="00581BB9">
        <w:rPr>
          <w:rFonts w:ascii="Times New Roman" w:hAnsi="Times New Roman" w:cs="Times New Roman"/>
          <w:lang w:val="en-US"/>
        </w:rPr>
        <w:t xml:space="preserve"> // German Politics. </w:t>
      </w:r>
      <w:r>
        <w:rPr>
          <w:rFonts w:ascii="Times New Roman" w:hAnsi="Times New Roman" w:cs="Times New Roman"/>
          <w:lang w:val="en-US"/>
        </w:rPr>
        <w:t xml:space="preserve">- </w:t>
      </w:r>
      <w:r w:rsidRPr="00581BB9">
        <w:rPr>
          <w:rFonts w:ascii="Times New Roman" w:hAnsi="Times New Roman" w:cs="Times New Roman"/>
          <w:lang w:val="en-US"/>
        </w:rPr>
        <w:t>2009.</w:t>
      </w:r>
      <w:r>
        <w:rPr>
          <w:rFonts w:ascii="Times New Roman" w:hAnsi="Times New Roman" w:cs="Times New Roman"/>
          <w:lang w:val="en-US"/>
        </w:rPr>
        <w:t xml:space="preserve"> </w:t>
      </w:r>
      <w:r w:rsidRPr="00581BB9">
        <w:rPr>
          <w:rFonts w:ascii="Times New Roman" w:hAnsi="Times New Roman" w:cs="Times New Roman"/>
          <w:lang w:val="en-US"/>
        </w:rPr>
        <w:t xml:space="preserve">- </w:t>
      </w:r>
      <w:r w:rsidRPr="0062265B">
        <w:rPr>
          <w:rFonts w:ascii="Times New Roman" w:hAnsi="Times New Roman" w:cs="Times New Roman"/>
          <w:lang w:val="en-US"/>
        </w:rPr>
        <w:t>№</w:t>
      </w:r>
      <w:r>
        <w:rPr>
          <w:rFonts w:ascii="Times New Roman" w:hAnsi="Times New Roman" w:cs="Times New Roman"/>
          <w:lang w:val="en-US"/>
        </w:rPr>
        <w:t xml:space="preserve"> 18 (4). - P. 519-535. </w:t>
      </w:r>
    </w:p>
  </w:footnote>
  <w:footnote w:id="28">
    <w:p w:rsidR="00F56B1D" w:rsidRPr="00913B61" w:rsidRDefault="00F56B1D" w:rsidP="00913B61">
      <w:pPr>
        <w:pStyle w:val="a8"/>
        <w:jc w:val="both"/>
        <w:rPr>
          <w:rFonts w:ascii="Times New Roman" w:hAnsi="Times New Roman" w:cs="Times New Roman"/>
          <w:lang w:val="de-DE"/>
        </w:rPr>
      </w:pPr>
      <w:r w:rsidRPr="00913B61">
        <w:rPr>
          <w:rStyle w:val="aa"/>
          <w:rFonts w:ascii="Times New Roman" w:hAnsi="Times New Roman" w:cs="Times New Roman"/>
        </w:rPr>
        <w:footnoteRef/>
      </w:r>
      <w:r w:rsidRPr="00913B61">
        <w:rPr>
          <w:rFonts w:ascii="Times New Roman" w:hAnsi="Times New Roman" w:cs="Times New Roman"/>
          <w:lang w:val="de-DE"/>
        </w:rPr>
        <w:t xml:space="preserve"> Blasius R. Von Adenauer zu Erhard: Studien zur Auswärtigen Politik der </w:t>
      </w:r>
      <w:r>
        <w:rPr>
          <w:rFonts w:ascii="Times New Roman" w:hAnsi="Times New Roman" w:cs="Times New Roman"/>
          <w:lang w:val="de-DE"/>
        </w:rPr>
        <w:t>Bundesrepublik Deutschland 1963 / R. Blasius</w:t>
      </w:r>
      <w:r w:rsidRPr="00913B61">
        <w:rPr>
          <w:rFonts w:ascii="Times New Roman" w:hAnsi="Times New Roman" w:cs="Times New Roman"/>
          <w:lang w:val="de-DE"/>
        </w:rPr>
        <w:t xml:space="preserve"> - München: R. </w:t>
      </w:r>
      <w:proofErr w:type="spellStart"/>
      <w:r w:rsidRPr="00913B61">
        <w:rPr>
          <w:rFonts w:ascii="Times New Roman" w:hAnsi="Times New Roman" w:cs="Times New Roman"/>
          <w:lang w:val="de-DE"/>
        </w:rPr>
        <w:t>Oldenbourg</w:t>
      </w:r>
      <w:proofErr w:type="spellEnd"/>
      <w:r w:rsidRPr="00913B61">
        <w:rPr>
          <w:rFonts w:ascii="Times New Roman" w:hAnsi="Times New Roman" w:cs="Times New Roman"/>
          <w:lang w:val="de-DE"/>
        </w:rPr>
        <w:t xml:space="preserve"> Verlag, 1994.</w:t>
      </w:r>
      <w:r>
        <w:rPr>
          <w:rFonts w:ascii="Times New Roman" w:hAnsi="Times New Roman" w:cs="Times New Roman"/>
          <w:lang w:val="de-DE"/>
        </w:rPr>
        <w:t xml:space="preserve"> - 222 s.</w:t>
      </w:r>
    </w:p>
  </w:footnote>
  <w:footnote w:id="29">
    <w:p w:rsidR="00F56B1D" w:rsidRPr="00581BB9" w:rsidRDefault="00F56B1D" w:rsidP="00913B61">
      <w:pPr>
        <w:pStyle w:val="a8"/>
        <w:jc w:val="both"/>
        <w:rPr>
          <w:lang w:val="en-US"/>
        </w:rPr>
      </w:pPr>
      <w:r w:rsidRPr="00913B61">
        <w:rPr>
          <w:rStyle w:val="aa"/>
          <w:rFonts w:ascii="Times New Roman" w:hAnsi="Times New Roman" w:cs="Times New Roman"/>
        </w:rPr>
        <w:footnoteRef/>
      </w:r>
      <w:r w:rsidRPr="00913B61">
        <w:rPr>
          <w:rFonts w:ascii="Times New Roman" w:hAnsi="Times New Roman" w:cs="Times New Roman"/>
          <w:lang w:val="en-US"/>
        </w:rPr>
        <w:t xml:space="preserve"> Pittman A. From </w:t>
      </w:r>
      <w:proofErr w:type="spellStart"/>
      <w:r w:rsidRPr="00913B61">
        <w:rPr>
          <w:rFonts w:ascii="Times New Roman" w:hAnsi="Times New Roman" w:cs="Times New Roman"/>
          <w:lang w:val="en-US"/>
        </w:rPr>
        <w:t>Ostpolitik</w:t>
      </w:r>
      <w:proofErr w:type="spellEnd"/>
      <w:r w:rsidRPr="00913B61">
        <w:rPr>
          <w:rFonts w:ascii="Times New Roman" w:hAnsi="Times New Roman" w:cs="Times New Roman"/>
          <w:lang w:val="en-US"/>
        </w:rPr>
        <w:t xml:space="preserve"> to Reunification: West Ge</w:t>
      </w:r>
      <w:r>
        <w:rPr>
          <w:rFonts w:ascii="Times New Roman" w:hAnsi="Times New Roman" w:cs="Times New Roman"/>
          <w:lang w:val="en-US"/>
        </w:rPr>
        <w:t>rman-Soviet Political Relations / A. Pittman</w:t>
      </w:r>
      <w:r w:rsidRPr="00913B61">
        <w:rPr>
          <w:rFonts w:ascii="Times New Roman" w:hAnsi="Times New Roman" w:cs="Times New Roman"/>
          <w:lang w:val="en-US"/>
        </w:rPr>
        <w:t xml:space="preserve"> - Cambridge: Cambridge University Press, 1992.</w:t>
      </w:r>
      <w:r>
        <w:rPr>
          <w:rFonts w:ascii="Times New Roman" w:hAnsi="Times New Roman" w:cs="Times New Roman"/>
          <w:lang w:val="en-US"/>
        </w:rPr>
        <w:t xml:space="preserve"> - 248 p.</w:t>
      </w:r>
    </w:p>
  </w:footnote>
  <w:footnote w:id="30">
    <w:p w:rsidR="00F56B1D" w:rsidRPr="00760925" w:rsidRDefault="00F56B1D" w:rsidP="00760925">
      <w:pPr>
        <w:pStyle w:val="a8"/>
        <w:jc w:val="both"/>
        <w:rPr>
          <w:rFonts w:ascii="Times New Roman" w:hAnsi="Times New Roman" w:cs="Times New Roman"/>
          <w:lang w:val="en-US"/>
        </w:rPr>
      </w:pPr>
      <w:r w:rsidRPr="00760925">
        <w:rPr>
          <w:rStyle w:val="aa"/>
          <w:rFonts w:ascii="Times New Roman" w:hAnsi="Times New Roman" w:cs="Times New Roman"/>
        </w:rPr>
        <w:footnoteRef/>
      </w:r>
      <w:r w:rsidRPr="00760925">
        <w:rPr>
          <w:rFonts w:ascii="Times New Roman" w:hAnsi="Times New Roman" w:cs="Times New Roman"/>
          <w:lang w:val="en-US"/>
        </w:rPr>
        <w:t xml:space="preserve"> </w:t>
      </w:r>
      <w:proofErr w:type="spellStart"/>
      <w:r w:rsidRPr="00760925">
        <w:rPr>
          <w:rFonts w:ascii="Times New Roman" w:hAnsi="Times New Roman" w:cs="Times New Roman"/>
          <w:lang w:val="en-US"/>
        </w:rPr>
        <w:t>Cordel</w:t>
      </w:r>
      <w:proofErr w:type="spellEnd"/>
      <w:r w:rsidRPr="00760925">
        <w:rPr>
          <w:rFonts w:ascii="Times New Roman" w:hAnsi="Times New Roman" w:cs="Times New Roman"/>
          <w:lang w:val="en-US"/>
        </w:rPr>
        <w:t xml:space="preserve"> K., Wolff S. A Foreign Policy Analysis of the “German Question”: </w:t>
      </w:r>
      <w:proofErr w:type="spellStart"/>
      <w:r w:rsidRPr="00760925">
        <w:rPr>
          <w:rFonts w:ascii="Times New Roman" w:hAnsi="Times New Roman" w:cs="Times New Roman"/>
          <w:lang w:val="en-US"/>
        </w:rPr>
        <w:t>Ostpolitik</w:t>
      </w:r>
      <w:proofErr w:type="spellEnd"/>
      <w:r w:rsidRPr="00760925">
        <w:rPr>
          <w:rFonts w:ascii="Times New Roman" w:hAnsi="Times New Roman" w:cs="Times New Roman"/>
          <w:lang w:val="en-US"/>
        </w:rPr>
        <w:t xml:space="preserve"> Revisited</w:t>
      </w:r>
      <w:r>
        <w:rPr>
          <w:rFonts w:ascii="Times New Roman" w:hAnsi="Times New Roman" w:cs="Times New Roman"/>
          <w:lang w:val="en-US"/>
        </w:rPr>
        <w:t xml:space="preserve"> / K. </w:t>
      </w:r>
      <w:proofErr w:type="spellStart"/>
      <w:r>
        <w:rPr>
          <w:rFonts w:ascii="Times New Roman" w:hAnsi="Times New Roman" w:cs="Times New Roman"/>
          <w:lang w:val="en-US"/>
        </w:rPr>
        <w:t>Cordel</w:t>
      </w:r>
      <w:proofErr w:type="spellEnd"/>
      <w:r>
        <w:rPr>
          <w:rFonts w:ascii="Times New Roman" w:hAnsi="Times New Roman" w:cs="Times New Roman"/>
          <w:lang w:val="en-US"/>
        </w:rPr>
        <w:t>, S. Wolff</w:t>
      </w:r>
      <w:r w:rsidRPr="00760925">
        <w:rPr>
          <w:rFonts w:ascii="Times New Roman" w:hAnsi="Times New Roman" w:cs="Times New Roman"/>
          <w:lang w:val="en-US"/>
        </w:rPr>
        <w:t xml:space="preserve"> // Foreign Policy Analysis. - 2007.</w:t>
      </w:r>
      <w:r>
        <w:rPr>
          <w:rFonts w:ascii="Times New Roman" w:hAnsi="Times New Roman" w:cs="Times New Roman"/>
          <w:lang w:val="en-US"/>
        </w:rPr>
        <w:t xml:space="preserve"> - </w:t>
      </w:r>
      <w:r w:rsidRPr="0062265B">
        <w:rPr>
          <w:rFonts w:ascii="Times New Roman" w:hAnsi="Times New Roman" w:cs="Times New Roman"/>
          <w:lang w:val="en-US"/>
        </w:rPr>
        <w:t>№</w:t>
      </w:r>
      <w:r>
        <w:rPr>
          <w:rFonts w:ascii="Times New Roman" w:hAnsi="Times New Roman" w:cs="Times New Roman"/>
          <w:lang w:val="en-US"/>
        </w:rPr>
        <w:t xml:space="preserve"> 3 (3). - P. 255-271. </w:t>
      </w:r>
    </w:p>
  </w:footnote>
  <w:footnote w:id="31">
    <w:p w:rsidR="00F56B1D" w:rsidRPr="006833FC" w:rsidRDefault="00F56B1D" w:rsidP="00760925">
      <w:pPr>
        <w:pStyle w:val="a8"/>
        <w:jc w:val="both"/>
        <w:rPr>
          <w:lang w:val="de-DE"/>
        </w:rPr>
      </w:pPr>
      <w:r w:rsidRPr="00760925">
        <w:rPr>
          <w:rStyle w:val="aa"/>
          <w:rFonts w:ascii="Times New Roman" w:hAnsi="Times New Roman" w:cs="Times New Roman"/>
        </w:rPr>
        <w:footnoteRef/>
      </w:r>
      <w:r w:rsidRPr="006833FC">
        <w:rPr>
          <w:rFonts w:ascii="Times New Roman" w:hAnsi="Times New Roman" w:cs="Times New Roman"/>
          <w:lang w:val="de-DE"/>
        </w:rPr>
        <w:t xml:space="preserve"> </w:t>
      </w:r>
      <w:proofErr w:type="spellStart"/>
      <w:r w:rsidRPr="006833FC">
        <w:rPr>
          <w:rFonts w:ascii="Times New Roman" w:hAnsi="Times New Roman" w:cs="Times New Roman"/>
          <w:lang w:val="de-DE"/>
        </w:rPr>
        <w:t>Anthon</w:t>
      </w:r>
      <w:proofErr w:type="spellEnd"/>
      <w:r w:rsidRPr="006833FC">
        <w:rPr>
          <w:rFonts w:ascii="Times New Roman" w:hAnsi="Times New Roman" w:cs="Times New Roman"/>
          <w:lang w:val="de-DE"/>
        </w:rPr>
        <w:t xml:space="preserve"> C. </w:t>
      </w:r>
      <w:proofErr w:type="spellStart"/>
      <w:r w:rsidRPr="006833FC">
        <w:rPr>
          <w:rFonts w:ascii="Times New Roman" w:hAnsi="Times New Roman" w:cs="Times New Roman"/>
          <w:lang w:val="de-DE"/>
        </w:rPr>
        <w:t>Adenauer's</w:t>
      </w:r>
      <w:proofErr w:type="spellEnd"/>
      <w:r w:rsidRPr="006833FC">
        <w:rPr>
          <w:rFonts w:ascii="Times New Roman" w:hAnsi="Times New Roman" w:cs="Times New Roman"/>
          <w:lang w:val="de-DE"/>
        </w:rPr>
        <w:t xml:space="preserve"> Ostpolitik 1955 - 1963 / C. </w:t>
      </w:r>
      <w:proofErr w:type="spellStart"/>
      <w:r w:rsidRPr="006833FC">
        <w:rPr>
          <w:rFonts w:ascii="Times New Roman" w:hAnsi="Times New Roman" w:cs="Times New Roman"/>
          <w:lang w:val="de-DE"/>
        </w:rPr>
        <w:t>Anthon</w:t>
      </w:r>
      <w:proofErr w:type="spellEnd"/>
      <w:r w:rsidRPr="006833FC">
        <w:rPr>
          <w:rFonts w:ascii="Times New Roman" w:hAnsi="Times New Roman" w:cs="Times New Roman"/>
          <w:lang w:val="de-DE"/>
        </w:rPr>
        <w:t xml:space="preserve"> // World </w:t>
      </w:r>
      <w:proofErr w:type="spellStart"/>
      <w:r w:rsidRPr="006833FC">
        <w:rPr>
          <w:rFonts w:ascii="Times New Roman" w:hAnsi="Times New Roman" w:cs="Times New Roman"/>
          <w:lang w:val="de-DE"/>
        </w:rPr>
        <w:t>Affairs</w:t>
      </w:r>
      <w:proofErr w:type="spellEnd"/>
      <w:r w:rsidRPr="006833FC">
        <w:rPr>
          <w:rFonts w:ascii="Times New Roman" w:hAnsi="Times New Roman" w:cs="Times New Roman"/>
          <w:lang w:val="de-DE"/>
        </w:rPr>
        <w:t xml:space="preserve">. - 1976. - № 139 (2). - P. 112-129.  </w:t>
      </w:r>
    </w:p>
  </w:footnote>
  <w:footnote w:id="32">
    <w:p w:rsidR="00F56B1D" w:rsidRPr="007B1A23" w:rsidRDefault="00F56B1D" w:rsidP="007B1A23">
      <w:pPr>
        <w:pStyle w:val="a8"/>
        <w:jc w:val="both"/>
        <w:rPr>
          <w:rFonts w:ascii="Times New Roman" w:hAnsi="Times New Roman" w:cs="Times New Roman"/>
          <w:lang w:val="de-DE"/>
        </w:rPr>
      </w:pPr>
      <w:r w:rsidRPr="007B1A23">
        <w:rPr>
          <w:rStyle w:val="aa"/>
          <w:rFonts w:ascii="Times New Roman" w:hAnsi="Times New Roman" w:cs="Times New Roman"/>
        </w:rPr>
        <w:footnoteRef/>
      </w:r>
      <w:r w:rsidRPr="007B1A23">
        <w:rPr>
          <w:rFonts w:ascii="Times New Roman" w:hAnsi="Times New Roman" w:cs="Times New Roman"/>
          <w:lang w:val="de-DE"/>
        </w:rPr>
        <w:t xml:space="preserve"> Brandt W</w:t>
      </w:r>
      <w:r>
        <w:rPr>
          <w:rFonts w:ascii="Times New Roman" w:hAnsi="Times New Roman" w:cs="Times New Roman"/>
          <w:lang w:val="de-DE"/>
        </w:rPr>
        <w:t>. Koexistenz – Zwang zum Wagnis / W. Brandt</w:t>
      </w:r>
      <w:r w:rsidRPr="007B1A23">
        <w:rPr>
          <w:rFonts w:ascii="Times New Roman" w:hAnsi="Times New Roman" w:cs="Times New Roman"/>
          <w:lang w:val="de-DE"/>
        </w:rPr>
        <w:t xml:space="preserve"> - Stuttgart: Deutsche Verlag, 1963.</w:t>
      </w:r>
      <w:r>
        <w:rPr>
          <w:rFonts w:ascii="Times New Roman" w:hAnsi="Times New Roman" w:cs="Times New Roman"/>
          <w:lang w:val="de-DE"/>
        </w:rPr>
        <w:t xml:space="preserve"> - 114 s.</w:t>
      </w:r>
    </w:p>
  </w:footnote>
  <w:footnote w:id="33">
    <w:p w:rsidR="00F56B1D" w:rsidRPr="007B1A23" w:rsidRDefault="00F56B1D" w:rsidP="007B1A23">
      <w:pPr>
        <w:pStyle w:val="a8"/>
        <w:jc w:val="both"/>
        <w:rPr>
          <w:lang w:val="en-US"/>
        </w:rPr>
      </w:pPr>
      <w:r w:rsidRPr="007B1A23">
        <w:rPr>
          <w:rStyle w:val="aa"/>
          <w:rFonts w:ascii="Times New Roman" w:hAnsi="Times New Roman" w:cs="Times New Roman"/>
        </w:rPr>
        <w:footnoteRef/>
      </w:r>
      <w:r w:rsidRPr="007B1A23">
        <w:rPr>
          <w:rFonts w:ascii="Times New Roman" w:hAnsi="Times New Roman" w:cs="Times New Roman"/>
          <w:lang w:val="en-US"/>
        </w:rPr>
        <w:t xml:space="preserve"> Fink C., Schaefer B. </w:t>
      </w:r>
      <w:proofErr w:type="spellStart"/>
      <w:r w:rsidRPr="007B1A23">
        <w:rPr>
          <w:rFonts w:ascii="Times New Roman" w:hAnsi="Times New Roman" w:cs="Times New Roman"/>
          <w:lang w:val="en-US"/>
        </w:rPr>
        <w:t>Ostpolitik</w:t>
      </w:r>
      <w:proofErr w:type="spellEnd"/>
      <w:r w:rsidRPr="007B1A23">
        <w:rPr>
          <w:rFonts w:ascii="Times New Roman" w:hAnsi="Times New Roman" w:cs="Times New Roman"/>
          <w:lang w:val="en-US"/>
        </w:rPr>
        <w:t>, 1969-1974</w:t>
      </w:r>
      <w:r>
        <w:rPr>
          <w:rFonts w:ascii="Times New Roman" w:hAnsi="Times New Roman" w:cs="Times New Roman"/>
          <w:lang w:val="en-US"/>
        </w:rPr>
        <w:t>: European and Global Responses / C. Fink, B. Schaefer</w:t>
      </w:r>
      <w:r w:rsidRPr="007B1A23">
        <w:rPr>
          <w:rFonts w:ascii="Times New Roman" w:hAnsi="Times New Roman" w:cs="Times New Roman"/>
          <w:lang w:val="en-US"/>
        </w:rPr>
        <w:t xml:space="preserve"> - Cambridge: Cambridge University Press, 2011.</w:t>
      </w:r>
      <w:r>
        <w:rPr>
          <w:rFonts w:ascii="Times New Roman" w:hAnsi="Times New Roman" w:cs="Times New Roman"/>
          <w:lang w:val="en-US"/>
        </w:rPr>
        <w:t xml:space="preserve"> - 322 p.</w:t>
      </w:r>
    </w:p>
  </w:footnote>
  <w:footnote w:id="34">
    <w:p w:rsidR="00F56B1D" w:rsidRPr="00895E6D" w:rsidRDefault="00F56B1D" w:rsidP="00895E6D">
      <w:pPr>
        <w:pStyle w:val="a8"/>
        <w:jc w:val="both"/>
        <w:rPr>
          <w:rFonts w:ascii="Times New Roman" w:hAnsi="Times New Roman" w:cs="Times New Roman"/>
          <w:lang w:val="en-US"/>
        </w:rPr>
      </w:pPr>
      <w:r w:rsidRPr="00895E6D">
        <w:rPr>
          <w:rStyle w:val="aa"/>
          <w:rFonts w:ascii="Times New Roman" w:hAnsi="Times New Roman" w:cs="Times New Roman"/>
        </w:rPr>
        <w:footnoteRef/>
      </w:r>
      <w:r w:rsidRPr="00895E6D">
        <w:rPr>
          <w:rFonts w:ascii="Times New Roman" w:hAnsi="Times New Roman" w:cs="Times New Roman"/>
          <w:lang w:val="en-US"/>
        </w:rPr>
        <w:t xml:space="preserve"> </w:t>
      </w:r>
      <w:proofErr w:type="spellStart"/>
      <w:r w:rsidRPr="00895E6D">
        <w:rPr>
          <w:rFonts w:ascii="Times New Roman" w:hAnsi="Times New Roman" w:cs="Times New Roman"/>
          <w:lang w:val="en-US"/>
        </w:rPr>
        <w:t>Noack</w:t>
      </w:r>
      <w:proofErr w:type="spellEnd"/>
      <w:r w:rsidRPr="00895E6D">
        <w:rPr>
          <w:rFonts w:ascii="Times New Roman" w:hAnsi="Times New Roman" w:cs="Times New Roman"/>
          <w:lang w:val="en-US"/>
        </w:rPr>
        <w:t xml:space="preserve"> A. The "</w:t>
      </w:r>
      <w:proofErr w:type="spellStart"/>
      <w:r w:rsidRPr="00895E6D">
        <w:rPr>
          <w:rFonts w:ascii="Times New Roman" w:hAnsi="Times New Roman" w:cs="Times New Roman"/>
          <w:lang w:val="en-US"/>
        </w:rPr>
        <w:t>Ostpolitik</w:t>
      </w:r>
      <w:proofErr w:type="spellEnd"/>
      <w:r w:rsidRPr="00895E6D">
        <w:rPr>
          <w:rFonts w:ascii="Times New Roman" w:hAnsi="Times New Roman" w:cs="Times New Roman"/>
          <w:lang w:val="en-US"/>
        </w:rPr>
        <w:t xml:space="preserve">" </w:t>
      </w:r>
      <w:r>
        <w:rPr>
          <w:rFonts w:ascii="Times New Roman" w:hAnsi="Times New Roman" w:cs="Times New Roman"/>
          <w:lang w:val="en-US"/>
        </w:rPr>
        <w:t xml:space="preserve">of the Social-liberal Coalition / A. </w:t>
      </w:r>
      <w:proofErr w:type="spellStart"/>
      <w:r>
        <w:rPr>
          <w:rFonts w:ascii="Times New Roman" w:hAnsi="Times New Roman" w:cs="Times New Roman"/>
          <w:lang w:val="en-US"/>
        </w:rPr>
        <w:t>Noack</w:t>
      </w:r>
      <w:proofErr w:type="spellEnd"/>
      <w:r w:rsidRPr="00895E6D">
        <w:rPr>
          <w:rFonts w:ascii="Times New Roman" w:hAnsi="Times New Roman" w:cs="Times New Roman"/>
          <w:lang w:val="en-US"/>
        </w:rPr>
        <w:t xml:space="preserve"> - Norderstedt: GRIN </w:t>
      </w:r>
      <w:proofErr w:type="spellStart"/>
      <w:r w:rsidRPr="00895E6D">
        <w:rPr>
          <w:rFonts w:ascii="Times New Roman" w:hAnsi="Times New Roman" w:cs="Times New Roman"/>
          <w:lang w:val="en-US"/>
        </w:rPr>
        <w:t>Verlag</w:t>
      </w:r>
      <w:proofErr w:type="spellEnd"/>
      <w:r w:rsidRPr="00895E6D">
        <w:rPr>
          <w:rFonts w:ascii="Times New Roman" w:hAnsi="Times New Roman" w:cs="Times New Roman"/>
          <w:lang w:val="en-US"/>
        </w:rPr>
        <w:t>, 2003.</w:t>
      </w:r>
      <w:r>
        <w:rPr>
          <w:rFonts w:ascii="Times New Roman" w:hAnsi="Times New Roman" w:cs="Times New Roman"/>
          <w:lang w:val="en-US"/>
        </w:rPr>
        <w:t xml:space="preserve"> - 28 p.</w:t>
      </w:r>
    </w:p>
  </w:footnote>
  <w:footnote w:id="35">
    <w:p w:rsidR="00F56B1D" w:rsidRPr="00895E6D" w:rsidRDefault="00F56B1D" w:rsidP="00895E6D">
      <w:pPr>
        <w:pStyle w:val="a8"/>
        <w:jc w:val="both"/>
        <w:rPr>
          <w:lang w:val="de-DE"/>
        </w:rPr>
      </w:pPr>
      <w:r w:rsidRPr="00895E6D">
        <w:rPr>
          <w:rStyle w:val="aa"/>
          <w:rFonts w:ascii="Times New Roman" w:hAnsi="Times New Roman" w:cs="Times New Roman"/>
        </w:rPr>
        <w:footnoteRef/>
      </w:r>
      <w:r w:rsidRPr="00895E6D">
        <w:rPr>
          <w:rFonts w:ascii="Times New Roman" w:hAnsi="Times New Roman" w:cs="Times New Roman"/>
          <w:lang w:val="de-DE"/>
        </w:rPr>
        <w:t xml:space="preserve"> Fischer F. Im deutschen Interesse: Die Ostpo</w:t>
      </w:r>
      <w:r>
        <w:rPr>
          <w:rFonts w:ascii="Times New Roman" w:hAnsi="Times New Roman" w:cs="Times New Roman"/>
          <w:lang w:val="de-DE"/>
        </w:rPr>
        <w:t>litik der SPD von 1969 bis 1989 / F. Fischer</w:t>
      </w:r>
      <w:r w:rsidRPr="00895E6D">
        <w:rPr>
          <w:rFonts w:ascii="Times New Roman" w:hAnsi="Times New Roman" w:cs="Times New Roman"/>
          <w:lang w:val="de-DE"/>
        </w:rPr>
        <w:t xml:space="preserve"> - Husum: Matthiesen Verlag, 2001.</w:t>
      </w:r>
      <w:r>
        <w:rPr>
          <w:rFonts w:ascii="Times New Roman" w:hAnsi="Times New Roman" w:cs="Times New Roman"/>
          <w:lang w:val="de-DE"/>
        </w:rPr>
        <w:t xml:space="preserve"> - 460 s.</w:t>
      </w:r>
    </w:p>
  </w:footnote>
  <w:footnote w:id="36">
    <w:p w:rsidR="00F56B1D" w:rsidRPr="00895E6D" w:rsidRDefault="00F56B1D" w:rsidP="00895E6D">
      <w:pPr>
        <w:pStyle w:val="a8"/>
        <w:jc w:val="both"/>
        <w:rPr>
          <w:rFonts w:ascii="Times New Roman" w:hAnsi="Times New Roman" w:cs="Times New Roman"/>
          <w:lang w:val="de-DE"/>
        </w:rPr>
      </w:pPr>
      <w:r w:rsidRPr="00895E6D">
        <w:rPr>
          <w:rStyle w:val="aa"/>
          <w:rFonts w:ascii="Times New Roman" w:hAnsi="Times New Roman" w:cs="Times New Roman"/>
        </w:rPr>
        <w:footnoteRef/>
      </w:r>
      <w:r w:rsidRPr="00895E6D">
        <w:rPr>
          <w:rFonts w:ascii="Times New Roman" w:hAnsi="Times New Roman" w:cs="Times New Roman"/>
          <w:lang w:val="de-DE"/>
        </w:rPr>
        <w:t xml:space="preserve"> Maul C. Egon Bahr und die Ostpoliti</w:t>
      </w:r>
      <w:r>
        <w:rPr>
          <w:rFonts w:ascii="Times New Roman" w:hAnsi="Times New Roman" w:cs="Times New Roman"/>
          <w:lang w:val="de-DE"/>
        </w:rPr>
        <w:t>k der sozialliberalen Koalition / C. Maul</w:t>
      </w:r>
      <w:r w:rsidRPr="00895E6D">
        <w:rPr>
          <w:rFonts w:ascii="Times New Roman" w:hAnsi="Times New Roman" w:cs="Times New Roman"/>
          <w:lang w:val="de-DE"/>
        </w:rPr>
        <w:t xml:space="preserve"> - Stuttgart: Universität Stuttgart, 2004.</w:t>
      </w:r>
      <w:r>
        <w:rPr>
          <w:rFonts w:ascii="Times New Roman" w:hAnsi="Times New Roman" w:cs="Times New Roman"/>
          <w:lang w:val="de-DE"/>
        </w:rPr>
        <w:t xml:space="preserve"> - 36 s.</w:t>
      </w:r>
    </w:p>
  </w:footnote>
  <w:footnote w:id="37">
    <w:p w:rsidR="00F56B1D" w:rsidRPr="00895E6D" w:rsidRDefault="00F56B1D" w:rsidP="00895E6D">
      <w:pPr>
        <w:pStyle w:val="a8"/>
        <w:jc w:val="both"/>
      </w:pPr>
      <w:r w:rsidRPr="00895E6D">
        <w:rPr>
          <w:rStyle w:val="aa"/>
          <w:rFonts w:ascii="Times New Roman" w:hAnsi="Times New Roman" w:cs="Times New Roman"/>
        </w:rPr>
        <w:footnoteRef/>
      </w:r>
      <w:r w:rsidRPr="00895E6D">
        <w:rPr>
          <w:rFonts w:ascii="Times New Roman" w:hAnsi="Times New Roman" w:cs="Times New Roman"/>
        </w:rPr>
        <w:t xml:space="preserve"> Авдеенко Е.Г. Концепция «европейского мирного порядка» В. Брандта</w:t>
      </w:r>
      <w:r w:rsidRPr="00F554E3">
        <w:rPr>
          <w:rFonts w:ascii="Times New Roman" w:hAnsi="Times New Roman" w:cs="Times New Roman"/>
        </w:rPr>
        <w:t xml:space="preserve"> / </w:t>
      </w:r>
      <w:r>
        <w:rPr>
          <w:rFonts w:ascii="Times New Roman" w:hAnsi="Times New Roman" w:cs="Times New Roman"/>
        </w:rPr>
        <w:t xml:space="preserve">Е.Г. </w:t>
      </w:r>
      <w:proofErr w:type="spellStart"/>
      <w:r>
        <w:rPr>
          <w:rFonts w:ascii="Times New Roman" w:hAnsi="Times New Roman" w:cs="Times New Roman"/>
        </w:rPr>
        <w:t>Фвдеенко</w:t>
      </w:r>
      <w:proofErr w:type="spellEnd"/>
      <w:r w:rsidRPr="00895E6D">
        <w:rPr>
          <w:rFonts w:ascii="Times New Roman" w:hAnsi="Times New Roman" w:cs="Times New Roman"/>
        </w:rPr>
        <w:t xml:space="preserve"> // Вестник Челябинского государственного университета. - 2013. - № 36 (327). - С. 73-79.</w:t>
      </w:r>
    </w:p>
  </w:footnote>
  <w:footnote w:id="38">
    <w:p w:rsidR="00F56B1D" w:rsidRPr="00F554E3" w:rsidRDefault="00F56B1D" w:rsidP="00747EAA">
      <w:pPr>
        <w:pStyle w:val="a8"/>
        <w:jc w:val="both"/>
        <w:rPr>
          <w:rFonts w:ascii="Times New Roman" w:hAnsi="Times New Roman" w:cs="Times New Roman"/>
          <w:lang w:val="en-GB"/>
        </w:rPr>
      </w:pPr>
      <w:r w:rsidRPr="00747EAA">
        <w:rPr>
          <w:rStyle w:val="aa"/>
          <w:rFonts w:ascii="Times New Roman" w:hAnsi="Times New Roman" w:cs="Times New Roman"/>
        </w:rPr>
        <w:footnoteRef/>
      </w:r>
      <w:r w:rsidRPr="00747EAA">
        <w:rPr>
          <w:rFonts w:ascii="Times New Roman" w:hAnsi="Times New Roman" w:cs="Times New Roman"/>
          <w:lang w:val="en-US"/>
        </w:rPr>
        <w:t xml:space="preserve"> </w:t>
      </w:r>
      <w:proofErr w:type="spellStart"/>
      <w:r w:rsidRPr="00747EAA">
        <w:rPr>
          <w:rFonts w:ascii="Times New Roman" w:hAnsi="Times New Roman" w:cs="Times New Roman"/>
          <w:lang w:val="en-GB"/>
        </w:rPr>
        <w:t>Mitrany</w:t>
      </w:r>
      <w:proofErr w:type="spellEnd"/>
      <w:r w:rsidRPr="00747EAA">
        <w:rPr>
          <w:rFonts w:ascii="Times New Roman" w:hAnsi="Times New Roman" w:cs="Times New Roman"/>
          <w:lang w:val="en-GB"/>
        </w:rPr>
        <w:t xml:space="preserve"> D. Th</w:t>
      </w:r>
      <w:r>
        <w:rPr>
          <w:rFonts w:ascii="Times New Roman" w:hAnsi="Times New Roman" w:cs="Times New Roman"/>
          <w:lang w:val="en-GB"/>
        </w:rPr>
        <w:t xml:space="preserve">e Functional Theory of Politics / D. </w:t>
      </w:r>
      <w:proofErr w:type="spellStart"/>
      <w:r>
        <w:rPr>
          <w:rFonts w:ascii="Times New Roman" w:hAnsi="Times New Roman" w:cs="Times New Roman"/>
          <w:lang w:val="en-GB"/>
        </w:rPr>
        <w:t>Mitrany</w:t>
      </w:r>
      <w:proofErr w:type="spellEnd"/>
      <w:r w:rsidRPr="00747EAA">
        <w:rPr>
          <w:rFonts w:ascii="Times New Roman" w:hAnsi="Times New Roman" w:cs="Times New Roman"/>
          <w:lang w:val="en-GB"/>
        </w:rPr>
        <w:t xml:space="preserve"> - London: School of Economics &amp; Political Science, 1976.</w:t>
      </w:r>
      <w:r w:rsidRPr="00F554E3">
        <w:rPr>
          <w:rFonts w:ascii="Times New Roman" w:hAnsi="Times New Roman" w:cs="Times New Roman"/>
          <w:lang w:val="en-US"/>
        </w:rPr>
        <w:t xml:space="preserve"> - 294 </w:t>
      </w:r>
      <w:r>
        <w:rPr>
          <w:rFonts w:ascii="Times New Roman" w:hAnsi="Times New Roman" w:cs="Times New Roman"/>
          <w:lang w:val="en-GB"/>
        </w:rPr>
        <w:t>p.</w:t>
      </w:r>
    </w:p>
  </w:footnote>
  <w:footnote w:id="39">
    <w:p w:rsidR="00F56B1D" w:rsidRPr="00747EAA" w:rsidRDefault="00F56B1D" w:rsidP="00747EAA">
      <w:pPr>
        <w:pStyle w:val="a8"/>
        <w:jc w:val="both"/>
        <w:rPr>
          <w:rFonts w:ascii="Times New Roman" w:hAnsi="Times New Roman" w:cs="Times New Roman"/>
          <w:lang w:val="en-US"/>
        </w:rPr>
      </w:pPr>
      <w:r w:rsidRPr="00747EAA">
        <w:rPr>
          <w:rStyle w:val="aa"/>
          <w:rFonts w:ascii="Times New Roman" w:hAnsi="Times New Roman" w:cs="Times New Roman"/>
        </w:rPr>
        <w:footnoteRef/>
      </w:r>
      <w:r w:rsidRPr="00747EAA">
        <w:rPr>
          <w:rFonts w:ascii="Times New Roman" w:hAnsi="Times New Roman" w:cs="Times New Roman"/>
          <w:lang w:val="en-US"/>
        </w:rPr>
        <w:t xml:space="preserve"> </w:t>
      </w:r>
      <w:proofErr w:type="spellStart"/>
      <w:r w:rsidRPr="00747EAA">
        <w:rPr>
          <w:rFonts w:ascii="Times New Roman" w:hAnsi="Times New Roman" w:cs="Times New Roman"/>
          <w:lang w:val="en-GB"/>
        </w:rPr>
        <w:t>Villaume</w:t>
      </w:r>
      <w:proofErr w:type="spellEnd"/>
      <w:r w:rsidRPr="00747EAA">
        <w:rPr>
          <w:rFonts w:ascii="Times New Roman" w:hAnsi="Times New Roman" w:cs="Times New Roman"/>
          <w:lang w:val="en-GB"/>
        </w:rPr>
        <w:t xml:space="preserve"> P., </w:t>
      </w:r>
      <w:proofErr w:type="spellStart"/>
      <w:r w:rsidRPr="00747EAA">
        <w:rPr>
          <w:rFonts w:ascii="Times New Roman" w:hAnsi="Times New Roman" w:cs="Times New Roman"/>
          <w:lang w:val="en-GB"/>
        </w:rPr>
        <w:t>Westad</w:t>
      </w:r>
      <w:proofErr w:type="spellEnd"/>
      <w:r w:rsidRPr="00747EAA">
        <w:rPr>
          <w:rFonts w:ascii="Times New Roman" w:hAnsi="Times New Roman" w:cs="Times New Roman"/>
          <w:lang w:val="en-GB"/>
        </w:rPr>
        <w:t xml:space="preserve"> O. Perforating the Iron Curtain: European Détente, Transatlantic Relatio</w:t>
      </w:r>
      <w:r>
        <w:rPr>
          <w:rFonts w:ascii="Times New Roman" w:hAnsi="Times New Roman" w:cs="Times New Roman"/>
          <w:lang w:val="en-GB"/>
        </w:rPr>
        <w:t xml:space="preserve">ns, and the Cold War, 1965-1985 / P. </w:t>
      </w:r>
      <w:proofErr w:type="spellStart"/>
      <w:r>
        <w:rPr>
          <w:rFonts w:ascii="Times New Roman" w:hAnsi="Times New Roman" w:cs="Times New Roman"/>
          <w:lang w:val="en-GB"/>
        </w:rPr>
        <w:t>Villaume</w:t>
      </w:r>
      <w:proofErr w:type="spellEnd"/>
      <w:r>
        <w:rPr>
          <w:rFonts w:ascii="Times New Roman" w:hAnsi="Times New Roman" w:cs="Times New Roman"/>
          <w:lang w:val="en-GB"/>
        </w:rPr>
        <w:t xml:space="preserve">, O. </w:t>
      </w:r>
      <w:proofErr w:type="spellStart"/>
      <w:r>
        <w:rPr>
          <w:rFonts w:ascii="Times New Roman" w:hAnsi="Times New Roman" w:cs="Times New Roman"/>
          <w:lang w:val="en-GB"/>
        </w:rPr>
        <w:t>Westad</w:t>
      </w:r>
      <w:proofErr w:type="spellEnd"/>
      <w:r w:rsidRPr="00747EAA">
        <w:rPr>
          <w:rFonts w:ascii="Times New Roman" w:hAnsi="Times New Roman" w:cs="Times New Roman"/>
          <w:lang w:val="en-GB"/>
        </w:rPr>
        <w:t xml:space="preserve"> - Copenhagen: Museum </w:t>
      </w:r>
      <w:proofErr w:type="spellStart"/>
      <w:r w:rsidRPr="00747EAA">
        <w:rPr>
          <w:rFonts w:ascii="Times New Roman" w:hAnsi="Times New Roman" w:cs="Times New Roman"/>
          <w:lang w:val="en-GB"/>
        </w:rPr>
        <w:t>Tusculanum</w:t>
      </w:r>
      <w:proofErr w:type="spellEnd"/>
      <w:r w:rsidRPr="00747EAA">
        <w:rPr>
          <w:rFonts w:ascii="Times New Roman" w:hAnsi="Times New Roman" w:cs="Times New Roman"/>
          <w:lang w:val="en-GB"/>
        </w:rPr>
        <w:t xml:space="preserve"> Press, 2010.</w:t>
      </w:r>
      <w:r>
        <w:rPr>
          <w:rFonts w:ascii="Times New Roman" w:hAnsi="Times New Roman" w:cs="Times New Roman"/>
          <w:lang w:val="en-GB"/>
        </w:rPr>
        <w:t xml:space="preserve"> - 272 p.</w:t>
      </w:r>
    </w:p>
  </w:footnote>
  <w:footnote w:id="40">
    <w:p w:rsidR="00F56B1D" w:rsidRPr="00747EAA" w:rsidRDefault="00F56B1D" w:rsidP="00747EAA">
      <w:pPr>
        <w:pStyle w:val="a8"/>
        <w:jc w:val="both"/>
      </w:pPr>
      <w:r w:rsidRPr="00747EAA">
        <w:rPr>
          <w:rStyle w:val="aa"/>
          <w:rFonts w:ascii="Times New Roman" w:hAnsi="Times New Roman" w:cs="Times New Roman"/>
        </w:rPr>
        <w:footnoteRef/>
      </w:r>
      <w:r w:rsidRPr="00747EAA">
        <w:rPr>
          <w:rFonts w:ascii="Times New Roman" w:hAnsi="Times New Roman" w:cs="Times New Roman"/>
        </w:rPr>
        <w:t xml:space="preserve"> Кузнецова Е.С. </w:t>
      </w:r>
      <w:proofErr w:type="spellStart"/>
      <w:r w:rsidRPr="00747EAA">
        <w:rPr>
          <w:rFonts w:ascii="Times New Roman" w:hAnsi="Times New Roman" w:cs="Times New Roman"/>
        </w:rPr>
        <w:t>Вилли</w:t>
      </w:r>
      <w:proofErr w:type="spellEnd"/>
      <w:r w:rsidRPr="00747EAA">
        <w:rPr>
          <w:rFonts w:ascii="Times New Roman" w:hAnsi="Times New Roman" w:cs="Times New Roman"/>
        </w:rPr>
        <w:t xml:space="preserve"> Брандт и проблема примирения ФРГ со странами Восточной Европы в 1970-е годы</w:t>
      </w:r>
      <w:r w:rsidRPr="00A72CD8">
        <w:rPr>
          <w:rFonts w:ascii="Times New Roman" w:hAnsi="Times New Roman" w:cs="Times New Roman"/>
        </w:rPr>
        <w:t xml:space="preserve"> / </w:t>
      </w:r>
      <w:r>
        <w:rPr>
          <w:rFonts w:ascii="Times New Roman" w:hAnsi="Times New Roman" w:cs="Times New Roman"/>
        </w:rPr>
        <w:t>Е.С. Кузнецова</w:t>
      </w:r>
      <w:r w:rsidRPr="00747EAA">
        <w:rPr>
          <w:rFonts w:ascii="Times New Roman" w:hAnsi="Times New Roman" w:cs="Times New Roman"/>
        </w:rPr>
        <w:t xml:space="preserve"> // Белые пятна российской и мировой истории. - 2012. - № 1. - С. 114-124.</w:t>
      </w:r>
    </w:p>
  </w:footnote>
  <w:footnote w:id="41">
    <w:p w:rsidR="00F56B1D" w:rsidRPr="00A72CD8" w:rsidRDefault="00F56B1D" w:rsidP="00747EAA">
      <w:pPr>
        <w:pStyle w:val="a8"/>
        <w:jc w:val="both"/>
        <w:rPr>
          <w:rFonts w:ascii="Times New Roman" w:hAnsi="Times New Roman" w:cs="Times New Roman"/>
          <w:lang w:val="en-US"/>
        </w:rPr>
      </w:pPr>
      <w:r w:rsidRPr="00747EAA">
        <w:rPr>
          <w:rStyle w:val="aa"/>
          <w:rFonts w:ascii="Times New Roman" w:hAnsi="Times New Roman" w:cs="Times New Roman"/>
        </w:rPr>
        <w:footnoteRef/>
      </w:r>
      <w:r w:rsidRPr="00747EAA">
        <w:rPr>
          <w:rFonts w:ascii="Times New Roman" w:hAnsi="Times New Roman" w:cs="Times New Roman"/>
          <w:lang w:val="en-US"/>
        </w:rPr>
        <w:t xml:space="preserve"> </w:t>
      </w:r>
      <w:proofErr w:type="spellStart"/>
      <w:r w:rsidRPr="00747EAA">
        <w:rPr>
          <w:rFonts w:ascii="Times New Roman" w:hAnsi="Times New Roman" w:cs="Times New Roman"/>
          <w:lang w:val="en-GB"/>
        </w:rPr>
        <w:t>Newnham</w:t>
      </w:r>
      <w:proofErr w:type="spellEnd"/>
      <w:r w:rsidRPr="00747EAA">
        <w:rPr>
          <w:rFonts w:ascii="Times New Roman" w:hAnsi="Times New Roman" w:cs="Times New Roman"/>
          <w:lang w:val="en-GB"/>
        </w:rPr>
        <w:t xml:space="preserve"> R. Economic Linkage and Willy Brandt's </w:t>
      </w:r>
      <w:proofErr w:type="spellStart"/>
      <w:r w:rsidRPr="00747EAA">
        <w:rPr>
          <w:rFonts w:ascii="Times New Roman" w:hAnsi="Times New Roman" w:cs="Times New Roman"/>
          <w:lang w:val="en-GB"/>
        </w:rPr>
        <w:t>Ostpolitik</w:t>
      </w:r>
      <w:proofErr w:type="spellEnd"/>
      <w:r w:rsidRPr="00747EAA">
        <w:rPr>
          <w:rFonts w:ascii="Times New Roman" w:hAnsi="Times New Roman" w:cs="Times New Roman"/>
          <w:lang w:val="en-GB"/>
        </w:rPr>
        <w:t>: The Case of the Warsaw Treaty</w:t>
      </w:r>
      <w:r w:rsidRPr="00A72CD8">
        <w:rPr>
          <w:rFonts w:ascii="Times New Roman" w:hAnsi="Times New Roman" w:cs="Times New Roman"/>
          <w:lang w:val="en-US"/>
        </w:rPr>
        <w:t xml:space="preserve"> / </w:t>
      </w:r>
      <w:r>
        <w:rPr>
          <w:rFonts w:ascii="Times New Roman" w:hAnsi="Times New Roman" w:cs="Times New Roman"/>
          <w:lang w:val="en-GB"/>
        </w:rPr>
        <w:t xml:space="preserve">R. </w:t>
      </w:r>
      <w:proofErr w:type="spellStart"/>
      <w:r>
        <w:rPr>
          <w:rFonts w:ascii="Times New Roman" w:hAnsi="Times New Roman" w:cs="Times New Roman"/>
          <w:lang w:val="en-GB"/>
        </w:rPr>
        <w:t>Newnham</w:t>
      </w:r>
      <w:proofErr w:type="spellEnd"/>
      <w:r w:rsidRPr="00747EAA">
        <w:rPr>
          <w:rFonts w:ascii="Times New Roman" w:hAnsi="Times New Roman" w:cs="Times New Roman"/>
          <w:lang w:val="en-GB"/>
        </w:rPr>
        <w:t xml:space="preserve"> // German Politics. </w:t>
      </w:r>
      <w:r w:rsidRPr="00A72CD8">
        <w:rPr>
          <w:rFonts w:ascii="Times New Roman" w:hAnsi="Times New Roman" w:cs="Times New Roman"/>
          <w:lang w:val="en-US"/>
        </w:rPr>
        <w:t>- 2007.</w:t>
      </w:r>
      <w:r>
        <w:rPr>
          <w:rFonts w:ascii="Times New Roman" w:hAnsi="Times New Roman" w:cs="Times New Roman"/>
          <w:lang w:val="en-US"/>
        </w:rPr>
        <w:t xml:space="preserve"> </w:t>
      </w:r>
      <w:r w:rsidRPr="00747EAA">
        <w:rPr>
          <w:rFonts w:ascii="Times New Roman" w:hAnsi="Times New Roman" w:cs="Times New Roman"/>
          <w:lang w:val="en-GB"/>
        </w:rPr>
        <w:t xml:space="preserve">- </w:t>
      </w:r>
      <w:r w:rsidRPr="00A72CD8">
        <w:rPr>
          <w:rFonts w:ascii="Times New Roman" w:hAnsi="Times New Roman" w:cs="Times New Roman"/>
          <w:lang w:val="en-US"/>
        </w:rPr>
        <w:t>№</w:t>
      </w:r>
      <w:r w:rsidRPr="00747EAA">
        <w:rPr>
          <w:rFonts w:ascii="Times New Roman" w:hAnsi="Times New Roman" w:cs="Times New Roman"/>
          <w:lang w:val="en-GB"/>
        </w:rPr>
        <w:t xml:space="preserve"> 16 (2). - P. 247-263.  </w:t>
      </w:r>
    </w:p>
  </w:footnote>
  <w:footnote w:id="42">
    <w:p w:rsidR="00F56B1D" w:rsidRPr="00747EAA" w:rsidRDefault="00F56B1D" w:rsidP="00747EAA">
      <w:pPr>
        <w:pStyle w:val="a8"/>
        <w:jc w:val="both"/>
        <w:rPr>
          <w:rFonts w:ascii="Times New Roman" w:hAnsi="Times New Roman" w:cs="Times New Roman"/>
        </w:rPr>
      </w:pPr>
      <w:r w:rsidRPr="00747EAA">
        <w:rPr>
          <w:rStyle w:val="aa"/>
          <w:rFonts w:ascii="Times New Roman" w:hAnsi="Times New Roman" w:cs="Times New Roman"/>
        </w:rPr>
        <w:footnoteRef/>
      </w:r>
      <w:r w:rsidRPr="00747EAA">
        <w:rPr>
          <w:rFonts w:ascii="Times New Roman" w:hAnsi="Times New Roman" w:cs="Times New Roman"/>
        </w:rPr>
        <w:t xml:space="preserve"> Васильев В.И. </w:t>
      </w:r>
      <w:proofErr w:type="spellStart"/>
      <w:r w:rsidRPr="00747EAA">
        <w:rPr>
          <w:rFonts w:ascii="Times New Roman" w:hAnsi="Times New Roman" w:cs="Times New Roman"/>
        </w:rPr>
        <w:t>Вилли</w:t>
      </w:r>
      <w:proofErr w:type="spellEnd"/>
      <w:r w:rsidRPr="00747EAA">
        <w:rPr>
          <w:rFonts w:ascii="Times New Roman" w:hAnsi="Times New Roman" w:cs="Times New Roman"/>
        </w:rPr>
        <w:t xml:space="preserve"> Брандт и Россия </w:t>
      </w:r>
      <w:r w:rsidRPr="00A72CD8">
        <w:rPr>
          <w:rFonts w:ascii="Times New Roman" w:hAnsi="Times New Roman" w:cs="Times New Roman"/>
        </w:rPr>
        <w:t xml:space="preserve">/ </w:t>
      </w:r>
      <w:r>
        <w:rPr>
          <w:rFonts w:ascii="Times New Roman" w:hAnsi="Times New Roman" w:cs="Times New Roman"/>
        </w:rPr>
        <w:t xml:space="preserve">В.И. Васильев </w:t>
      </w:r>
      <w:r w:rsidRPr="00747EAA">
        <w:rPr>
          <w:rFonts w:ascii="Times New Roman" w:hAnsi="Times New Roman" w:cs="Times New Roman"/>
        </w:rPr>
        <w:t xml:space="preserve">// Научно-аналитический журнал Обозреватель - </w:t>
      </w:r>
      <w:proofErr w:type="spellStart"/>
      <w:r w:rsidRPr="00747EAA">
        <w:rPr>
          <w:rFonts w:ascii="Times New Roman" w:hAnsi="Times New Roman" w:cs="Times New Roman"/>
        </w:rPr>
        <w:t>Observer</w:t>
      </w:r>
      <w:proofErr w:type="spellEnd"/>
      <w:r w:rsidRPr="00747EAA">
        <w:rPr>
          <w:rFonts w:ascii="Times New Roman" w:hAnsi="Times New Roman" w:cs="Times New Roman"/>
        </w:rPr>
        <w:t>. - 2013. - № 9 (284). - С. 115-127.</w:t>
      </w:r>
    </w:p>
  </w:footnote>
  <w:footnote w:id="43">
    <w:p w:rsidR="00F56B1D" w:rsidRPr="00A72CD8" w:rsidRDefault="00F56B1D" w:rsidP="00747EAA">
      <w:pPr>
        <w:pStyle w:val="a8"/>
        <w:jc w:val="both"/>
        <w:rPr>
          <w:lang w:val="en-GB"/>
        </w:rPr>
      </w:pPr>
      <w:r w:rsidRPr="00747EAA">
        <w:rPr>
          <w:rStyle w:val="aa"/>
          <w:rFonts w:ascii="Times New Roman" w:hAnsi="Times New Roman" w:cs="Times New Roman"/>
        </w:rPr>
        <w:footnoteRef/>
      </w:r>
      <w:r w:rsidRPr="00747EAA">
        <w:rPr>
          <w:rFonts w:ascii="Times New Roman" w:hAnsi="Times New Roman" w:cs="Times New Roman"/>
          <w:lang w:val="en-US"/>
        </w:rPr>
        <w:t xml:space="preserve"> </w:t>
      </w:r>
      <w:r w:rsidRPr="00747EAA">
        <w:rPr>
          <w:rFonts w:ascii="Times New Roman" w:hAnsi="Times New Roman" w:cs="Times New Roman"/>
          <w:lang w:val="en-GB"/>
        </w:rPr>
        <w:t xml:space="preserve">Dannenberg J. The Foundations of </w:t>
      </w:r>
      <w:proofErr w:type="spellStart"/>
      <w:r w:rsidRPr="00747EAA">
        <w:rPr>
          <w:rFonts w:ascii="Times New Roman" w:hAnsi="Times New Roman" w:cs="Times New Roman"/>
          <w:lang w:val="en-GB"/>
        </w:rPr>
        <w:t>Ostpolitik</w:t>
      </w:r>
      <w:proofErr w:type="spellEnd"/>
      <w:r w:rsidRPr="00747EAA">
        <w:rPr>
          <w:rFonts w:ascii="Times New Roman" w:hAnsi="Times New Roman" w:cs="Times New Roman"/>
          <w:lang w:val="en-GB"/>
        </w:rPr>
        <w:t>: The Making of the Moscow Treaty between West Germany and the USSR: The Making of the Moscow Treaty be</w:t>
      </w:r>
      <w:r>
        <w:rPr>
          <w:rFonts w:ascii="Times New Roman" w:hAnsi="Times New Roman" w:cs="Times New Roman"/>
          <w:lang w:val="en-GB"/>
        </w:rPr>
        <w:t>tween West Germany and the USSR / J. Dannenberg</w:t>
      </w:r>
      <w:r w:rsidRPr="00747EAA">
        <w:rPr>
          <w:rFonts w:ascii="Times New Roman" w:hAnsi="Times New Roman" w:cs="Times New Roman"/>
          <w:lang w:val="en-GB"/>
        </w:rPr>
        <w:t xml:space="preserve"> - Oxford: OUP Oxford, 2008.</w:t>
      </w:r>
      <w:r w:rsidRPr="00A72CD8">
        <w:rPr>
          <w:rFonts w:ascii="Times New Roman" w:hAnsi="Times New Roman" w:cs="Times New Roman"/>
          <w:lang w:val="en-US"/>
        </w:rPr>
        <w:t xml:space="preserve"> - 260 </w:t>
      </w:r>
      <w:r>
        <w:rPr>
          <w:rFonts w:ascii="Times New Roman" w:hAnsi="Times New Roman" w:cs="Times New Roman"/>
          <w:lang w:val="en-GB"/>
        </w:rPr>
        <w:t>p.</w:t>
      </w:r>
    </w:p>
  </w:footnote>
  <w:footnote w:id="44">
    <w:p w:rsidR="00F56B1D" w:rsidRPr="00747EAA" w:rsidRDefault="00F56B1D" w:rsidP="00747EAA">
      <w:pPr>
        <w:pStyle w:val="a8"/>
        <w:jc w:val="both"/>
        <w:rPr>
          <w:rFonts w:ascii="Times New Roman" w:hAnsi="Times New Roman" w:cs="Times New Roman"/>
          <w:lang w:val="en-US"/>
        </w:rPr>
      </w:pPr>
      <w:r w:rsidRPr="00747EAA">
        <w:rPr>
          <w:rStyle w:val="aa"/>
          <w:rFonts w:ascii="Times New Roman" w:hAnsi="Times New Roman" w:cs="Times New Roman"/>
        </w:rPr>
        <w:footnoteRef/>
      </w:r>
      <w:r w:rsidRPr="00747EAA">
        <w:rPr>
          <w:rFonts w:ascii="Times New Roman" w:hAnsi="Times New Roman" w:cs="Times New Roman"/>
          <w:lang w:val="en-US"/>
        </w:rPr>
        <w:t xml:space="preserve"> </w:t>
      </w:r>
      <w:proofErr w:type="spellStart"/>
      <w:r w:rsidRPr="00747EAA">
        <w:rPr>
          <w:rFonts w:ascii="Times New Roman" w:hAnsi="Times New Roman" w:cs="Times New Roman"/>
          <w:lang w:val="en-GB"/>
        </w:rPr>
        <w:t>Sarotte</w:t>
      </w:r>
      <w:proofErr w:type="spellEnd"/>
      <w:r w:rsidRPr="00747EAA">
        <w:rPr>
          <w:rFonts w:ascii="Times New Roman" w:hAnsi="Times New Roman" w:cs="Times New Roman"/>
          <w:lang w:val="en-GB"/>
        </w:rPr>
        <w:t xml:space="preserve"> M. Dealing with the Devil: East Germany, Dét</w:t>
      </w:r>
      <w:r>
        <w:rPr>
          <w:rFonts w:ascii="Times New Roman" w:hAnsi="Times New Roman" w:cs="Times New Roman"/>
          <w:lang w:val="en-GB"/>
        </w:rPr>
        <w:t xml:space="preserve">ente, and </w:t>
      </w:r>
      <w:proofErr w:type="spellStart"/>
      <w:r>
        <w:rPr>
          <w:rFonts w:ascii="Times New Roman" w:hAnsi="Times New Roman" w:cs="Times New Roman"/>
          <w:lang w:val="en-GB"/>
        </w:rPr>
        <w:t>Ostpolitik</w:t>
      </w:r>
      <w:proofErr w:type="spellEnd"/>
      <w:r>
        <w:rPr>
          <w:rFonts w:ascii="Times New Roman" w:hAnsi="Times New Roman" w:cs="Times New Roman"/>
          <w:lang w:val="en-GB"/>
        </w:rPr>
        <w:t xml:space="preserve">, 1969-1973 / M. </w:t>
      </w:r>
      <w:proofErr w:type="spellStart"/>
      <w:r>
        <w:rPr>
          <w:rFonts w:ascii="Times New Roman" w:hAnsi="Times New Roman" w:cs="Times New Roman"/>
          <w:lang w:val="en-GB"/>
        </w:rPr>
        <w:t>Sarotte</w:t>
      </w:r>
      <w:proofErr w:type="spellEnd"/>
      <w:r w:rsidRPr="00747EAA">
        <w:rPr>
          <w:rFonts w:ascii="Times New Roman" w:hAnsi="Times New Roman" w:cs="Times New Roman"/>
          <w:lang w:val="en-GB"/>
        </w:rPr>
        <w:t xml:space="preserve"> - Chapel Hill: The University of North Carolina Press, 2001.</w:t>
      </w:r>
      <w:r>
        <w:rPr>
          <w:rFonts w:ascii="Times New Roman" w:hAnsi="Times New Roman" w:cs="Times New Roman"/>
          <w:lang w:val="en-GB"/>
        </w:rPr>
        <w:t xml:space="preserve"> - 328 p.</w:t>
      </w:r>
    </w:p>
  </w:footnote>
  <w:footnote w:id="45">
    <w:p w:rsidR="00F56B1D" w:rsidRPr="006F3CBB" w:rsidRDefault="00F56B1D" w:rsidP="00747EAA">
      <w:pPr>
        <w:pStyle w:val="a8"/>
        <w:jc w:val="both"/>
        <w:rPr>
          <w:lang w:val="de-DE"/>
        </w:rPr>
      </w:pPr>
      <w:r w:rsidRPr="00747EAA">
        <w:rPr>
          <w:rStyle w:val="aa"/>
          <w:rFonts w:ascii="Times New Roman" w:hAnsi="Times New Roman" w:cs="Times New Roman"/>
        </w:rPr>
        <w:footnoteRef/>
      </w:r>
      <w:r w:rsidRPr="00747EAA">
        <w:rPr>
          <w:rFonts w:ascii="Times New Roman" w:hAnsi="Times New Roman" w:cs="Times New Roman"/>
          <w:lang w:val="de-DE"/>
        </w:rPr>
        <w:t xml:space="preserve"> </w:t>
      </w:r>
      <w:r w:rsidRPr="00A72CD8">
        <w:rPr>
          <w:rFonts w:ascii="Times New Roman" w:hAnsi="Times New Roman" w:cs="Times New Roman"/>
          <w:lang w:val="de-DE"/>
        </w:rPr>
        <w:t>Kuschel S. Die neue Ostpolitik: Entspannung unter der Regier</w:t>
      </w:r>
      <w:r>
        <w:rPr>
          <w:rFonts w:ascii="Times New Roman" w:hAnsi="Times New Roman" w:cs="Times New Roman"/>
          <w:lang w:val="de-DE"/>
        </w:rPr>
        <w:t>ung Brandt / Scheel (1969-1974) / S. Kuschel</w:t>
      </w:r>
      <w:r w:rsidRPr="00A72CD8">
        <w:rPr>
          <w:rFonts w:ascii="Times New Roman" w:hAnsi="Times New Roman" w:cs="Times New Roman"/>
          <w:lang w:val="de-DE"/>
        </w:rPr>
        <w:t xml:space="preserve"> - Norderstedt: GRIN Verlag, 2011. - 24 s.</w:t>
      </w:r>
    </w:p>
  </w:footnote>
  <w:footnote w:id="46">
    <w:p w:rsidR="00F56B1D" w:rsidRPr="00221FA9" w:rsidRDefault="00F56B1D" w:rsidP="00221FA9">
      <w:pPr>
        <w:pStyle w:val="a8"/>
        <w:jc w:val="both"/>
        <w:rPr>
          <w:rFonts w:ascii="Times New Roman" w:hAnsi="Times New Roman" w:cs="Times New Roman"/>
          <w:lang w:val="de-DE"/>
        </w:rPr>
      </w:pPr>
      <w:r w:rsidRPr="00221FA9">
        <w:rPr>
          <w:rStyle w:val="aa"/>
          <w:rFonts w:ascii="Times New Roman" w:hAnsi="Times New Roman" w:cs="Times New Roman"/>
        </w:rPr>
        <w:footnoteRef/>
      </w:r>
      <w:r>
        <w:rPr>
          <w:rFonts w:ascii="Times New Roman" w:hAnsi="Times New Roman" w:cs="Times New Roman"/>
          <w:lang w:val="de-DE"/>
        </w:rPr>
        <w:t xml:space="preserve"> </w:t>
      </w:r>
      <w:r w:rsidRPr="00845257">
        <w:rPr>
          <w:rFonts w:ascii="Times New Roman" w:hAnsi="Times New Roman" w:cs="Times New Roman"/>
          <w:lang w:val="de-DE"/>
        </w:rPr>
        <w:t xml:space="preserve">Gemeinsam für Deutschland – mit Mut und Menschlichkeit. Koalitionsvertrag zwischen CDU,CSU und SPD. – Berlin, 11.11.2005. - 190 </w:t>
      </w:r>
      <w:r w:rsidRPr="00221FA9">
        <w:rPr>
          <w:rFonts w:ascii="Times New Roman" w:hAnsi="Times New Roman" w:cs="Times New Roman"/>
          <w:lang w:val="de-DE"/>
        </w:rPr>
        <w:t>s.</w:t>
      </w:r>
    </w:p>
  </w:footnote>
  <w:footnote w:id="47">
    <w:p w:rsidR="00F56B1D" w:rsidRPr="0031329D" w:rsidRDefault="00F56B1D" w:rsidP="004D3AD4">
      <w:pPr>
        <w:pStyle w:val="a8"/>
        <w:jc w:val="both"/>
        <w:rPr>
          <w:rFonts w:ascii="Times New Roman" w:hAnsi="Times New Roman" w:cs="Times New Roman"/>
          <w:lang w:val="de-DE"/>
        </w:rPr>
      </w:pPr>
      <w:r w:rsidRPr="004D3AD4">
        <w:rPr>
          <w:rStyle w:val="aa"/>
          <w:rFonts w:ascii="Times New Roman" w:hAnsi="Times New Roman" w:cs="Times New Roman"/>
        </w:rPr>
        <w:footnoteRef/>
      </w:r>
      <w:r w:rsidRPr="004D3AD4">
        <w:rPr>
          <w:rFonts w:ascii="Times New Roman" w:hAnsi="Times New Roman" w:cs="Times New Roman"/>
        </w:rPr>
        <w:t xml:space="preserve"> Стрелец М.В. Российский вектор внешней политики второго правительственного кабинета А. </w:t>
      </w:r>
      <w:proofErr w:type="spellStart"/>
      <w:r w:rsidRPr="004D3AD4">
        <w:rPr>
          <w:rFonts w:ascii="Times New Roman" w:hAnsi="Times New Roman" w:cs="Times New Roman"/>
        </w:rPr>
        <w:t>Меркель</w:t>
      </w:r>
      <w:proofErr w:type="spellEnd"/>
      <w:r w:rsidRPr="004D3AD4">
        <w:rPr>
          <w:rFonts w:ascii="Times New Roman" w:hAnsi="Times New Roman" w:cs="Times New Roman"/>
        </w:rPr>
        <w:t xml:space="preserve"> в ФРГ: некоторые аспекты истории / М.В. Стрелец // Вестник Рязанского государственного университета им. С</w:t>
      </w:r>
      <w:r w:rsidRPr="0031329D">
        <w:rPr>
          <w:rFonts w:ascii="Times New Roman" w:hAnsi="Times New Roman" w:cs="Times New Roman"/>
          <w:lang w:val="de-DE"/>
        </w:rPr>
        <w:t>.</w:t>
      </w:r>
      <w:r w:rsidRPr="004D3AD4">
        <w:rPr>
          <w:rFonts w:ascii="Times New Roman" w:hAnsi="Times New Roman" w:cs="Times New Roman"/>
        </w:rPr>
        <w:t>А</w:t>
      </w:r>
      <w:r w:rsidRPr="0031329D">
        <w:rPr>
          <w:rFonts w:ascii="Times New Roman" w:hAnsi="Times New Roman" w:cs="Times New Roman"/>
          <w:lang w:val="de-DE"/>
        </w:rPr>
        <w:t xml:space="preserve">. </w:t>
      </w:r>
      <w:r w:rsidRPr="004D3AD4">
        <w:rPr>
          <w:rFonts w:ascii="Times New Roman" w:hAnsi="Times New Roman" w:cs="Times New Roman"/>
        </w:rPr>
        <w:t>Есенина</w:t>
      </w:r>
      <w:r w:rsidRPr="0031329D">
        <w:rPr>
          <w:rFonts w:ascii="Times New Roman" w:hAnsi="Times New Roman" w:cs="Times New Roman"/>
          <w:lang w:val="de-DE"/>
        </w:rPr>
        <w:t xml:space="preserve">. - 2015. - № 1 (46). - </w:t>
      </w:r>
      <w:r w:rsidRPr="004D3AD4">
        <w:rPr>
          <w:rFonts w:ascii="Times New Roman" w:hAnsi="Times New Roman" w:cs="Times New Roman"/>
        </w:rPr>
        <w:t>С</w:t>
      </w:r>
      <w:r w:rsidRPr="0031329D">
        <w:rPr>
          <w:rFonts w:ascii="Times New Roman" w:hAnsi="Times New Roman" w:cs="Times New Roman"/>
          <w:lang w:val="de-DE"/>
        </w:rPr>
        <w:t>. 58-73.</w:t>
      </w:r>
    </w:p>
  </w:footnote>
  <w:footnote w:id="48">
    <w:p w:rsidR="00F56B1D" w:rsidRPr="00221FA9" w:rsidRDefault="00F56B1D" w:rsidP="00221FA9">
      <w:pPr>
        <w:pStyle w:val="a8"/>
        <w:jc w:val="both"/>
        <w:rPr>
          <w:rFonts w:ascii="Times New Roman" w:hAnsi="Times New Roman" w:cs="Times New Roman"/>
          <w:lang w:val="de-DE"/>
        </w:rPr>
      </w:pPr>
      <w:r w:rsidRPr="00221FA9">
        <w:rPr>
          <w:rStyle w:val="aa"/>
          <w:rFonts w:ascii="Times New Roman" w:hAnsi="Times New Roman" w:cs="Times New Roman"/>
        </w:rPr>
        <w:footnoteRef/>
      </w:r>
      <w:r w:rsidRPr="00845257">
        <w:rPr>
          <w:rFonts w:ascii="Times New Roman" w:hAnsi="Times New Roman" w:cs="Times New Roman"/>
          <w:lang w:val="de-DE"/>
        </w:rPr>
        <w:t xml:space="preserve"> </w:t>
      </w:r>
      <w:r w:rsidRPr="00221FA9">
        <w:rPr>
          <w:rFonts w:ascii="Times New Roman" w:hAnsi="Times New Roman" w:cs="Times New Roman"/>
          <w:lang w:val="de-DE"/>
        </w:rPr>
        <w:t xml:space="preserve">Deutschlands Zukunft gestalten. </w:t>
      </w:r>
      <w:r w:rsidRPr="00845257">
        <w:rPr>
          <w:rFonts w:ascii="Times New Roman" w:hAnsi="Times New Roman" w:cs="Times New Roman"/>
          <w:lang w:val="de-DE"/>
        </w:rPr>
        <w:t>Koalitionsvertrag zwischen CDU,CSU und SPD.</w:t>
      </w:r>
      <w:r w:rsidRPr="00221FA9">
        <w:rPr>
          <w:rFonts w:ascii="Times New Roman" w:hAnsi="Times New Roman" w:cs="Times New Roman"/>
          <w:lang w:val="de-DE"/>
        </w:rPr>
        <w:t xml:space="preserve"> - Berlin, 14.12.2013. - 130 s.</w:t>
      </w:r>
    </w:p>
  </w:footnote>
  <w:footnote w:id="49">
    <w:p w:rsidR="00F56B1D" w:rsidRPr="00845257" w:rsidRDefault="00F56B1D">
      <w:pPr>
        <w:pStyle w:val="a8"/>
        <w:rPr>
          <w:rFonts w:ascii="Times New Roman" w:hAnsi="Times New Roman" w:cs="Times New Roman"/>
          <w:lang w:val="en-US"/>
        </w:rPr>
      </w:pPr>
      <w:r w:rsidRPr="00845257">
        <w:rPr>
          <w:rStyle w:val="aa"/>
          <w:rFonts w:ascii="Times New Roman" w:hAnsi="Times New Roman" w:cs="Times New Roman"/>
        </w:rPr>
        <w:footnoteRef/>
      </w:r>
      <w:r w:rsidRPr="00845257">
        <w:rPr>
          <w:rFonts w:ascii="Times New Roman" w:hAnsi="Times New Roman" w:cs="Times New Roman"/>
          <w:lang w:val="en-US"/>
        </w:rPr>
        <w:t xml:space="preserve"> Yode</w:t>
      </w:r>
      <w:r>
        <w:rPr>
          <w:rFonts w:ascii="Times New Roman" w:hAnsi="Times New Roman" w:cs="Times New Roman"/>
          <w:lang w:val="en-US"/>
        </w:rPr>
        <w:t>r</w:t>
      </w:r>
      <w:r w:rsidRPr="00845257">
        <w:rPr>
          <w:rFonts w:ascii="Times New Roman" w:hAnsi="Times New Roman" w:cs="Times New Roman"/>
          <w:lang w:val="en-US"/>
        </w:rPr>
        <w:t xml:space="preserve"> J</w:t>
      </w:r>
      <w:r w:rsidRPr="00845257">
        <w:rPr>
          <w:rFonts w:ascii="Times New Roman" w:hAnsi="Times New Roman" w:cs="Times New Roman"/>
          <w:lang w:val="en-GB"/>
        </w:rPr>
        <w:t>.</w:t>
      </w:r>
      <w:r w:rsidRPr="00845257">
        <w:rPr>
          <w:rFonts w:ascii="Times New Roman" w:hAnsi="Times New Roman" w:cs="Times New Roman"/>
          <w:lang w:val="en-US"/>
        </w:rPr>
        <w:t>A.</w:t>
      </w:r>
      <w:r w:rsidRPr="00845257">
        <w:rPr>
          <w:rFonts w:ascii="Times New Roman" w:hAnsi="Times New Roman" w:cs="Times New Roman"/>
          <w:lang w:val="en-GB"/>
        </w:rPr>
        <w:t xml:space="preserve"> An Intersectional Approach to Angela Merkel's Foreign Policy </w:t>
      </w:r>
      <w:r w:rsidRPr="00845257">
        <w:rPr>
          <w:rFonts w:ascii="Times New Roman" w:hAnsi="Times New Roman" w:cs="Times New Roman"/>
          <w:lang w:val="en-US"/>
        </w:rPr>
        <w:t xml:space="preserve">/ J.A. </w:t>
      </w:r>
      <w:proofErr w:type="spellStart"/>
      <w:r w:rsidRPr="00845257">
        <w:rPr>
          <w:rFonts w:ascii="Times New Roman" w:hAnsi="Times New Roman" w:cs="Times New Roman"/>
          <w:lang w:val="en-US"/>
        </w:rPr>
        <w:t>Yode</w:t>
      </w:r>
      <w:proofErr w:type="spellEnd"/>
      <w:r w:rsidRPr="00845257">
        <w:rPr>
          <w:rFonts w:ascii="Times New Roman" w:hAnsi="Times New Roman" w:cs="Times New Roman"/>
          <w:lang w:val="en-GB"/>
        </w:rPr>
        <w:t xml:space="preserve"> // German Politics. - 2011. - </w:t>
      </w:r>
      <w:r w:rsidRPr="00845257">
        <w:rPr>
          <w:rFonts w:ascii="Times New Roman" w:hAnsi="Times New Roman" w:cs="Times New Roman"/>
          <w:lang w:val="en-US"/>
        </w:rPr>
        <w:t>№</w:t>
      </w:r>
      <w:r w:rsidRPr="00845257">
        <w:rPr>
          <w:rFonts w:ascii="Times New Roman" w:hAnsi="Times New Roman" w:cs="Times New Roman"/>
          <w:lang w:val="en-GB"/>
        </w:rPr>
        <w:t xml:space="preserve"> 20 (3). - P.360-375.</w:t>
      </w:r>
    </w:p>
  </w:footnote>
  <w:footnote w:id="50">
    <w:p w:rsidR="00F56B1D" w:rsidRPr="0062265B" w:rsidRDefault="00F56B1D" w:rsidP="0062265B">
      <w:pPr>
        <w:pStyle w:val="a8"/>
        <w:jc w:val="both"/>
        <w:rPr>
          <w:rFonts w:ascii="Times New Roman" w:hAnsi="Times New Roman" w:cs="Times New Roman"/>
          <w:lang w:val="en-US"/>
        </w:rPr>
      </w:pPr>
      <w:r w:rsidRPr="0062265B">
        <w:rPr>
          <w:rStyle w:val="aa"/>
          <w:rFonts w:ascii="Times New Roman" w:hAnsi="Times New Roman" w:cs="Times New Roman"/>
        </w:rPr>
        <w:footnoteRef/>
      </w:r>
      <w:r w:rsidRPr="0062265B">
        <w:rPr>
          <w:rFonts w:ascii="Times New Roman" w:hAnsi="Times New Roman" w:cs="Times New Roman"/>
          <w:lang w:val="en-US"/>
        </w:rPr>
        <w:t xml:space="preserve"> Stent A. Berlin's Russia Challenge / A. Stent // National Interest. - 2007. - № 88. - P. 46-51.</w:t>
      </w:r>
    </w:p>
  </w:footnote>
  <w:footnote w:id="51">
    <w:p w:rsidR="00F56B1D" w:rsidRPr="003A0E86" w:rsidRDefault="00F56B1D" w:rsidP="003A0E86">
      <w:pPr>
        <w:pStyle w:val="a8"/>
        <w:jc w:val="both"/>
        <w:rPr>
          <w:rFonts w:ascii="Times New Roman" w:hAnsi="Times New Roman" w:cs="Times New Roman"/>
          <w:lang w:val="en-US"/>
        </w:rPr>
      </w:pPr>
      <w:r w:rsidRPr="003A0E86">
        <w:rPr>
          <w:rStyle w:val="aa"/>
          <w:rFonts w:ascii="Times New Roman" w:hAnsi="Times New Roman" w:cs="Times New Roman"/>
        </w:rPr>
        <w:footnoteRef/>
      </w:r>
      <w:r w:rsidRPr="003A0E86">
        <w:rPr>
          <w:rFonts w:ascii="Times New Roman" w:hAnsi="Times New Roman" w:cs="Times New Roman"/>
          <w:lang w:val="en-US"/>
        </w:rPr>
        <w:t xml:space="preserve"> </w:t>
      </w:r>
      <w:proofErr w:type="spellStart"/>
      <w:r w:rsidRPr="003A0E86">
        <w:rPr>
          <w:rFonts w:ascii="Times New Roman" w:hAnsi="Times New Roman" w:cs="Times New Roman"/>
          <w:lang w:val="en-US"/>
        </w:rPr>
        <w:t>Kurpas</w:t>
      </w:r>
      <w:proofErr w:type="spellEnd"/>
      <w:r w:rsidRPr="003A0E86">
        <w:rPr>
          <w:rFonts w:ascii="Times New Roman" w:hAnsi="Times New Roman" w:cs="Times New Roman"/>
          <w:lang w:val="en-US"/>
        </w:rPr>
        <w:t xml:space="preserve"> S., </w:t>
      </w:r>
      <w:proofErr w:type="spellStart"/>
      <w:r w:rsidRPr="003A0E86">
        <w:rPr>
          <w:rFonts w:ascii="Times New Roman" w:hAnsi="Times New Roman" w:cs="Times New Roman"/>
          <w:lang w:val="en-US"/>
        </w:rPr>
        <w:t>Riecke</w:t>
      </w:r>
      <w:proofErr w:type="spellEnd"/>
      <w:r w:rsidRPr="003A0E86">
        <w:rPr>
          <w:rFonts w:ascii="Times New Roman" w:hAnsi="Times New Roman" w:cs="Times New Roman"/>
          <w:lang w:val="en-US"/>
        </w:rPr>
        <w:t xml:space="preserve"> H. The 2007 German EU Presidency: A Midterm Report / </w:t>
      </w:r>
      <w:r w:rsidRPr="003A0E86">
        <w:rPr>
          <w:rFonts w:ascii="Times New Roman" w:hAnsi="Times New Roman" w:cs="Times New Roman"/>
          <w:lang w:val="en-GB"/>
        </w:rPr>
        <w:t xml:space="preserve">S. </w:t>
      </w:r>
      <w:proofErr w:type="spellStart"/>
      <w:r w:rsidRPr="003A0E86">
        <w:rPr>
          <w:rFonts w:ascii="Times New Roman" w:hAnsi="Times New Roman" w:cs="Times New Roman"/>
          <w:lang w:val="en-GB"/>
        </w:rPr>
        <w:t>Kurpas</w:t>
      </w:r>
      <w:proofErr w:type="spellEnd"/>
      <w:r w:rsidRPr="003A0E86">
        <w:rPr>
          <w:rFonts w:ascii="Times New Roman" w:hAnsi="Times New Roman" w:cs="Times New Roman"/>
          <w:lang w:val="en-GB"/>
        </w:rPr>
        <w:t xml:space="preserve">, H. </w:t>
      </w:r>
      <w:proofErr w:type="spellStart"/>
      <w:r w:rsidRPr="003A0E86">
        <w:rPr>
          <w:rFonts w:ascii="Times New Roman" w:hAnsi="Times New Roman" w:cs="Times New Roman"/>
          <w:lang w:val="en-GB"/>
        </w:rPr>
        <w:t>Riecke</w:t>
      </w:r>
      <w:proofErr w:type="spellEnd"/>
      <w:r w:rsidRPr="003A0E86">
        <w:rPr>
          <w:rFonts w:ascii="Times New Roman" w:hAnsi="Times New Roman" w:cs="Times New Roman"/>
          <w:lang w:val="en-US"/>
        </w:rPr>
        <w:t xml:space="preserve"> - Stockholm: Swedish Institute for European Policy Studies, 2007. - 69 p.</w:t>
      </w:r>
    </w:p>
  </w:footnote>
  <w:footnote w:id="52">
    <w:p w:rsidR="00F56B1D" w:rsidRPr="003A0E86" w:rsidRDefault="00F56B1D" w:rsidP="003A0E86">
      <w:pPr>
        <w:pStyle w:val="a8"/>
        <w:jc w:val="both"/>
        <w:rPr>
          <w:lang w:val="en-US"/>
        </w:rPr>
      </w:pPr>
      <w:r w:rsidRPr="003A0E86">
        <w:rPr>
          <w:rStyle w:val="aa"/>
          <w:rFonts w:ascii="Times New Roman" w:hAnsi="Times New Roman" w:cs="Times New Roman"/>
        </w:rPr>
        <w:footnoteRef/>
      </w:r>
      <w:r w:rsidRPr="003A0E86">
        <w:rPr>
          <w:rFonts w:ascii="Times New Roman" w:hAnsi="Times New Roman" w:cs="Times New Roman"/>
          <w:lang w:val="en-US"/>
        </w:rPr>
        <w:t xml:space="preserve"> David M</w:t>
      </w:r>
      <w:r w:rsidRPr="003A0E86">
        <w:rPr>
          <w:rFonts w:ascii="Times New Roman" w:hAnsi="Times New Roman" w:cs="Times New Roman"/>
          <w:lang w:val="en-GB"/>
        </w:rPr>
        <w:t>.</w:t>
      </w:r>
      <w:r w:rsidRPr="003A0E86">
        <w:rPr>
          <w:rFonts w:ascii="Times New Roman" w:hAnsi="Times New Roman" w:cs="Times New Roman"/>
          <w:lang w:val="en-US"/>
        </w:rPr>
        <w:t>, Gower J</w:t>
      </w:r>
      <w:r w:rsidRPr="003A0E86">
        <w:rPr>
          <w:rFonts w:ascii="Times New Roman" w:hAnsi="Times New Roman" w:cs="Times New Roman"/>
          <w:lang w:val="en-GB"/>
        </w:rPr>
        <w:t>.</w:t>
      </w:r>
      <w:r w:rsidRPr="003A0E86">
        <w:rPr>
          <w:rFonts w:ascii="Times New Roman" w:hAnsi="Times New Roman" w:cs="Times New Roman"/>
          <w:lang w:val="en-US"/>
        </w:rPr>
        <w:t xml:space="preserve">, </w:t>
      </w:r>
      <w:proofErr w:type="spellStart"/>
      <w:r w:rsidRPr="003A0E86">
        <w:rPr>
          <w:rFonts w:ascii="Times New Roman" w:hAnsi="Times New Roman" w:cs="Times New Roman"/>
          <w:lang w:val="en-US"/>
        </w:rPr>
        <w:t>Haukkala</w:t>
      </w:r>
      <w:proofErr w:type="spellEnd"/>
      <w:r w:rsidRPr="003A0E86">
        <w:rPr>
          <w:rFonts w:ascii="Times New Roman" w:hAnsi="Times New Roman" w:cs="Times New Roman"/>
          <w:lang w:val="en-US"/>
        </w:rPr>
        <w:t xml:space="preserve"> H. National Perspectives on Russia: European Foreign Policy in the Making? / M. David, J. Gower, H. </w:t>
      </w:r>
      <w:proofErr w:type="spellStart"/>
      <w:r w:rsidRPr="003A0E86">
        <w:rPr>
          <w:rFonts w:ascii="Times New Roman" w:hAnsi="Times New Roman" w:cs="Times New Roman"/>
          <w:lang w:val="en-US"/>
        </w:rPr>
        <w:t>Haukkala</w:t>
      </w:r>
      <w:proofErr w:type="spellEnd"/>
      <w:r w:rsidRPr="003A0E86">
        <w:rPr>
          <w:rFonts w:ascii="Times New Roman" w:hAnsi="Times New Roman" w:cs="Times New Roman"/>
          <w:lang w:val="en-US"/>
        </w:rPr>
        <w:t xml:space="preserve"> - NY: </w:t>
      </w:r>
      <w:proofErr w:type="spellStart"/>
      <w:r w:rsidRPr="003A0E86">
        <w:rPr>
          <w:rFonts w:ascii="Times New Roman" w:hAnsi="Times New Roman" w:cs="Times New Roman"/>
          <w:lang w:val="en-US"/>
        </w:rPr>
        <w:t>Routledge</w:t>
      </w:r>
      <w:proofErr w:type="spellEnd"/>
      <w:r w:rsidRPr="003A0E86">
        <w:rPr>
          <w:rFonts w:ascii="Times New Roman" w:hAnsi="Times New Roman" w:cs="Times New Roman"/>
          <w:lang w:val="en-US"/>
        </w:rPr>
        <w:t>, 2013. - 276 p.</w:t>
      </w:r>
    </w:p>
  </w:footnote>
  <w:footnote w:id="53">
    <w:p w:rsidR="00F56B1D" w:rsidRPr="00024AE2" w:rsidRDefault="00F56B1D" w:rsidP="00024AE2">
      <w:pPr>
        <w:pStyle w:val="a8"/>
        <w:jc w:val="both"/>
        <w:rPr>
          <w:rFonts w:ascii="Times New Roman" w:hAnsi="Times New Roman" w:cs="Times New Roman"/>
          <w:lang w:val="en-US"/>
        </w:rPr>
      </w:pPr>
      <w:r w:rsidRPr="00024AE2">
        <w:rPr>
          <w:rStyle w:val="aa"/>
          <w:rFonts w:ascii="Times New Roman" w:hAnsi="Times New Roman" w:cs="Times New Roman"/>
        </w:rPr>
        <w:footnoteRef/>
      </w:r>
      <w:r w:rsidRPr="00024AE2">
        <w:rPr>
          <w:rFonts w:ascii="Times New Roman" w:hAnsi="Times New Roman" w:cs="Times New Roman"/>
        </w:rPr>
        <w:t xml:space="preserve"> Павлов Н.В. Россия-Германия: исчерпан ли потенциал политического сотрудничества? / Н.В. Павлов // Современная Германия: экономика и политика / под ред. В</w:t>
      </w:r>
      <w:r w:rsidRPr="00024AE2">
        <w:rPr>
          <w:rFonts w:ascii="Times New Roman" w:hAnsi="Times New Roman" w:cs="Times New Roman"/>
          <w:lang w:val="en-US"/>
        </w:rPr>
        <w:t>.</w:t>
      </w:r>
      <w:r w:rsidRPr="00024AE2">
        <w:rPr>
          <w:rFonts w:ascii="Times New Roman" w:hAnsi="Times New Roman" w:cs="Times New Roman"/>
        </w:rPr>
        <w:t>Б</w:t>
      </w:r>
      <w:r w:rsidRPr="00024AE2">
        <w:rPr>
          <w:rFonts w:ascii="Times New Roman" w:hAnsi="Times New Roman" w:cs="Times New Roman"/>
          <w:lang w:val="en-US"/>
        </w:rPr>
        <w:t xml:space="preserve">. </w:t>
      </w:r>
      <w:r w:rsidRPr="00024AE2">
        <w:rPr>
          <w:rFonts w:ascii="Times New Roman" w:hAnsi="Times New Roman" w:cs="Times New Roman"/>
        </w:rPr>
        <w:t>Белова</w:t>
      </w:r>
      <w:r w:rsidRPr="00024AE2">
        <w:rPr>
          <w:rFonts w:ascii="Times New Roman" w:hAnsi="Times New Roman" w:cs="Times New Roman"/>
          <w:lang w:val="en-US"/>
        </w:rPr>
        <w:t xml:space="preserve">. - </w:t>
      </w:r>
      <w:r w:rsidRPr="00024AE2">
        <w:rPr>
          <w:rFonts w:ascii="Times New Roman" w:hAnsi="Times New Roman" w:cs="Times New Roman"/>
        </w:rPr>
        <w:t>М</w:t>
      </w:r>
      <w:r w:rsidRPr="00024AE2">
        <w:rPr>
          <w:rFonts w:ascii="Times New Roman" w:hAnsi="Times New Roman" w:cs="Times New Roman"/>
          <w:lang w:val="en-US"/>
        </w:rPr>
        <w:t xml:space="preserve">.: </w:t>
      </w:r>
      <w:r w:rsidRPr="00024AE2">
        <w:rPr>
          <w:rFonts w:ascii="Times New Roman" w:hAnsi="Times New Roman" w:cs="Times New Roman"/>
        </w:rPr>
        <w:t>Весь</w:t>
      </w:r>
      <w:r w:rsidRPr="00024AE2">
        <w:rPr>
          <w:rFonts w:ascii="Times New Roman" w:hAnsi="Times New Roman" w:cs="Times New Roman"/>
          <w:lang w:val="en-US"/>
        </w:rPr>
        <w:t xml:space="preserve"> </w:t>
      </w:r>
      <w:r w:rsidRPr="00024AE2">
        <w:rPr>
          <w:rFonts w:ascii="Times New Roman" w:hAnsi="Times New Roman" w:cs="Times New Roman"/>
        </w:rPr>
        <w:t>Мир</w:t>
      </w:r>
      <w:r w:rsidRPr="00024AE2">
        <w:rPr>
          <w:rFonts w:ascii="Times New Roman" w:hAnsi="Times New Roman" w:cs="Times New Roman"/>
          <w:lang w:val="en-US"/>
        </w:rPr>
        <w:t xml:space="preserve">, 2015. - </w:t>
      </w:r>
      <w:r w:rsidRPr="00024AE2">
        <w:rPr>
          <w:rFonts w:ascii="Times New Roman" w:hAnsi="Times New Roman" w:cs="Times New Roman"/>
        </w:rPr>
        <w:t>С</w:t>
      </w:r>
      <w:r w:rsidRPr="00024AE2">
        <w:rPr>
          <w:rFonts w:ascii="Times New Roman" w:hAnsi="Times New Roman" w:cs="Times New Roman"/>
          <w:lang w:val="en-US"/>
        </w:rPr>
        <w:t>. 609 - 616.</w:t>
      </w:r>
    </w:p>
  </w:footnote>
  <w:footnote w:id="54">
    <w:p w:rsidR="00F56B1D" w:rsidRPr="003A0E86" w:rsidRDefault="00F56B1D" w:rsidP="007E4BCD">
      <w:pPr>
        <w:pStyle w:val="a8"/>
        <w:jc w:val="both"/>
        <w:rPr>
          <w:lang w:val="en-GB"/>
        </w:rPr>
      </w:pPr>
      <w:r w:rsidRPr="003A0E86">
        <w:rPr>
          <w:rStyle w:val="aa"/>
          <w:rFonts w:ascii="Times New Roman" w:hAnsi="Times New Roman" w:cs="Times New Roman"/>
        </w:rPr>
        <w:footnoteRef/>
      </w:r>
      <w:r w:rsidRPr="003A0E86">
        <w:rPr>
          <w:rFonts w:ascii="Times New Roman" w:hAnsi="Times New Roman" w:cs="Times New Roman"/>
          <w:lang w:val="en-US"/>
        </w:rPr>
        <w:t xml:space="preserve"> Timmins G</w:t>
      </w:r>
      <w:r w:rsidRPr="003A0E86">
        <w:rPr>
          <w:rFonts w:ascii="Times New Roman" w:hAnsi="Times New Roman" w:cs="Times New Roman"/>
          <w:lang w:val="en-GB"/>
        </w:rPr>
        <w:t>. German–Russian Bilateral Relations and EU Policy on Russia: Between Normalisation and the ‘Multilateral Reflex’ / G. Timmins //</w:t>
      </w:r>
      <w:r w:rsidRPr="003A0E86">
        <w:rPr>
          <w:rFonts w:ascii="Times New Roman" w:hAnsi="Times New Roman" w:cs="Times New Roman"/>
          <w:lang w:val="en-US"/>
        </w:rPr>
        <w:t xml:space="preserve"> </w:t>
      </w:r>
      <w:r w:rsidRPr="003A0E86">
        <w:rPr>
          <w:rFonts w:ascii="Times New Roman" w:hAnsi="Times New Roman" w:cs="Times New Roman"/>
          <w:lang w:val="en-GB"/>
        </w:rPr>
        <w:t xml:space="preserve">Journal of Contemporary European Studies. - 2011. - </w:t>
      </w:r>
      <w:r w:rsidRPr="003A0E86">
        <w:rPr>
          <w:rFonts w:ascii="Times New Roman" w:hAnsi="Times New Roman" w:cs="Times New Roman"/>
          <w:lang w:val="en-US"/>
        </w:rPr>
        <w:t xml:space="preserve">№ </w:t>
      </w:r>
      <w:r w:rsidRPr="003A0E86">
        <w:rPr>
          <w:rFonts w:ascii="Times New Roman" w:hAnsi="Times New Roman" w:cs="Times New Roman"/>
          <w:lang w:val="en-GB"/>
        </w:rPr>
        <w:t>19 (2). -  P. 189-199.</w:t>
      </w:r>
    </w:p>
  </w:footnote>
  <w:footnote w:id="55">
    <w:p w:rsidR="00F56B1D" w:rsidRPr="0062265B" w:rsidRDefault="00F56B1D" w:rsidP="0062265B">
      <w:pPr>
        <w:pStyle w:val="a8"/>
        <w:jc w:val="both"/>
        <w:rPr>
          <w:rFonts w:ascii="Times New Roman" w:hAnsi="Times New Roman" w:cs="Times New Roman"/>
          <w:lang w:val="en-US"/>
        </w:rPr>
      </w:pPr>
      <w:r w:rsidRPr="0062265B">
        <w:rPr>
          <w:rStyle w:val="aa"/>
          <w:rFonts w:ascii="Times New Roman" w:hAnsi="Times New Roman" w:cs="Times New Roman"/>
        </w:rPr>
        <w:footnoteRef/>
      </w:r>
      <w:r w:rsidRPr="0062265B">
        <w:rPr>
          <w:rFonts w:ascii="Times New Roman" w:hAnsi="Times New Roman" w:cs="Times New Roman"/>
          <w:lang w:val="en-US"/>
        </w:rPr>
        <w:t xml:space="preserve"> </w:t>
      </w:r>
      <w:proofErr w:type="spellStart"/>
      <w:r w:rsidRPr="0062265B">
        <w:rPr>
          <w:rFonts w:ascii="Times New Roman" w:hAnsi="Times New Roman" w:cs="Times New Roman"/>
          <w:lang w:val="en-US"/>
        </w:rPr>
        <w:t>Makarychev</w:t>
      </w:r>
      <w:proofErr w:type="spellEnd"/>
      <w:r w:rsidRPr="0062265B">
        <w:rPr>
          <w:rFonts w:ascii="Times New Roman" w:hAnsi="Times New Roman" w:cs="Times New Roman"/>
          <w:lang w:val="en-US"/>
        </w:rPr>
        <w:t xml:space="preserve"> A., Meister S. The </w:t>
      </w:r>
      <w:proofErr w:type="spellStart"/>
      <w:r w:rsidRPr="0062265B">
        <w:rPr>
          <w:rFonts w:ascii="Times New Roman" w:hAnsi="Times New Roman" w:cs="Times New Roman"/>
          <w:lang w:val="en-US"/>
        </w:rPr>
        <w:t>Modernisation</w:t>
      </w:r>
      <w:proofErr w:type="spellEnd"/>
      <w:r w:rsidRPr="0062265B">
        <w:rPr>
          <w:rFonts w:ascii="Times New Roman" w:hAnsi="Times New Roman" w:cs="Times New Roman"/>
          <w:lang w:val="en-US"/>
        </w:rPr>
        <w:t xml:space="preserve"> Debate and Russian-German Normative Cleavages / A. </w:t>
      </w:r>
      <w:proofErr w:type="spellStart"/>
      <w:r w:rsidRPr="0062265B">
        <w:rPr>
          <w:rFonts w:ascii="Times New Roman" w:hAnsi="Times New Roman" w:cs="Times New Roman"/>
          <w:lang w:val="en-US"/>
        </w:rPr>
        <w:t>Makarychev</w:t>
      </w:r>
      <w:proofErr w:type="spellEnd"/>
      <w:r w:rsidRPr="0062265B">
        <w:rPr>
          <w:rFonts w:ascii="Times New Roman" w:hAnsi="Times New Roman" w:cs="Times New Roman"/>
          <w:lang w:val="en-US"/>
        </w:rPr>
        <w:t>, S. Meister //  European Politics and Society. - 2015. - № 16 (1). - P. 80-94.</w:t>
      </w:r>
    </w:p>
  </w:footnote>
  <w:footnote w:id="56">
    <w:p w:rsidR="00F56B1D" w:rsidRPr="003A0E86" w:rsidRDefault="00F56B1D" w:rsidP="007E4BCD">
      <w:pPr>
        <w:pStyle w:val="a8"/>
        <w:jc w:val="both"/>
        <w:rPr>
          <w:lang w:val="en-GB"/>
        </w:rPr>
      </w:pPr>
      <w:r w:rsidRPr="003A0E86">
        <w:rPr>
          <w:rStyle w:val="aa"/>
          <w:rFonts w:ascii="Times New Roman" w:hAnsi="Times New Roman" w:cs="Times New Roman"/>
        </w:rPr>
        <w:footnoteRef/>
      </w:r>
      <w:r w:rsidRPr="003A0E86">
        <w:rPr>
          <w:rFonts w:ascii="Times New Roman" w:hAnsi="Times New Roman" w:cs="Times New Roman"/>
          <w:lang w:val="en-US"/>
        </w:rPr>
        <w:t xml:space="preserve"> Meister S</w:t>
      </w:r>
      <w:r w:rsidRPr="003A0E86">
        <w:rPr>
          <w:rFonts w:ascii="Times New Roman" w:hAnsi="Times New Roman" w:cs="Times New Roman"/>
          <w:lang w:val="en-GB"/>
        </w:rPr>
        <w:t xml:space="preserve">. German Eastern Policy: Is a partnership with Poland possible? / S. Meister //  </w:t>
      </w:r>
      <w:proofErr w:type="spellStart"/>
      <w:r w:rsidRPr="003A0E86">
        <w:rPr>
          <w:rFonts w:ascii="Times New Roman" w:hAnsi="Times New Roman" w:cs="Times New Roman"/>
          <w:lang w:val="en-GB"/>
        </w:rPr>
        <w:t>DGAPanalyse</w:t>
      </w:r>
      <w:proofErr w:type="spellEnd"/>
      <w:r w:rsidRPr="003A0E86">
        <w:rPr>
          <w:rFonts w:ascii="Times New Roman" w:hAnsi="Times New Roman" w:cs="Times New Roman"/>
          <w:lang w:val="en-GB"/>
        </w:rPr>
        <w:t xml:space="preserve"> </w:t>
      </w:r>
      <w:proofErr w:type="spellStart"/>
      <w:r w:rsidRPr="003A0E86">
        <w:rPr>
          <w:rFonts w:ascii="Times New Roman" w:hAnsi="Times New Roman" w:cs="Times New Roman"/>
          <w:lang w:val="en-GB"/>
        </w:rPr>
        <w:t>kompakt</w:t>
      </w:r>
      <w:proofErr w:type="spellEnd"/>
      <w:r w:rsidRPr="003A0E86">
        <w:rPr>
          <w:rFonts w:ascii="Times New Roman" w:hAnsi="Times New Roman" w:cs="Times New Roman"/>
          <w:lang w:val="en-GB"/>
        </w:rPr>
        <w:t xml:space="preserve">. - 2011. - </w:t>
      </w:r>
      <w:r w:rsidRPr="003A0E86">
        <w:rPr>
          <w:rFonts w:ascii="Times New Roman" w:hAnsi="Times New Roman" w:cs="Times New Roman"/>
          <w:lang w:val="en-US"/>
        </w:rPr>
        <w:t>№</w:t>
      </w:r>
      <w:r w:rsidRPr="003A0E86">
        <w:rPr>
          <w:rFonts w:ascii="Times New Roman" w:hAnsi="Times New Roman" w:cs="Times New Roman"/>
          <w:lang w:val="en-GB"/>
        </w:rPr>
        <w:t xml:space="preserve"> 7. - P. 1-5.</w:t>
      </w:r>
    </w:p>
  </w:footnote>
  <w:footnote w:id="57">
    <w:p w:rsidR="00F56B1D" w:rsidRPr="0031329D" w:rsidRDefault="00F56B1D" w:rsidP="000E48B1">
      <w:pPr>
        <w:pStyle w:val="a8"/>
        <w:jc w:val="both"/>
        <w:rPr>
          <w:rFonts w:ascii="Times New Roman" w:hAnsi="Times New Roman" w:cs="Times New Roman"/>
          <w:lang w:val="en-US"/>
        </w:rPr>
      </w:pPr>
      <w:r w:rsidRPr="006B2048">
        <w:rPr>
          <w:rStyle w:val="aa"/>
          <w:rFonts w:ascii="Times New Roman" w:hAnsi="Times New Roman" w:cs="Times New Roman"/>
        </w:rPr>
        <w:footnoteRef/>
      </w:r>
      <w:r w:rsidRPr="006B2048">
        <w:rPr>
          <w:rFonts w:ascii="Times New Roman" w:hAnsi="Times New Roman" w:cs="Times New Roman"/>
        </w:rPr>
        <w:t xml:space="preserve"> </w:t>
      </w:r>
      <w:proofErr w:type="spellStart"/>
      <w:r w:rsidRPr="006B2048">
        <w:rPr>
          <w:rFonts w:ascii="Times New Roman" w:hAnsi="Times New Roman" w:cs="Times New Roman"/>
        </w:rPr>
        <w:t>Русяева</w:t>
      </w:r>
      <w:proofErr w:type="spellEnd"/>
      <w:r w:rsidRPr="006B2048">
        <w:rPr>
          <w:rFonts w:ascii="Times New Roman" w:hAnsi="Times New Roman" w:cs="Times New Roman"/>
        </w:rPr>
        <w:t xml:space="preserve"> И., Батурин Л.М. Российско-германские отношения и их влияние на эволюцию стратегической стабильности / И. </w:t>
      </w:r>
      <w:proofErr w:type="spellStart"/>
      <w:r w:rsidRPr="006B2048">
        <w:rPr>
          <w:rFonts w:ascii="Times New Roman" w:hAnsi="Times New Roman" w:cs="Times New Roman"/>
        </w:rPr>
        <w:t>Русяева</w:t>
      </w:r>
      <w:proofErr w:type="spellEnd"/>
      <w:r w:rsidRPr="006B2048">
        <w:rPr>
          <w:rFonts w:ascii="Times New Roman" w:hAnsi="Times New Roman" w:cs="Times New Roman"/>
        </w:rPr>
        <w:t>, Л.М. Батурин // Политический вектор-L. Комплексные</w:t>
      </w:r>
      <w:r w:rsidRPr="0031329D">
        <w:rPr>
          <w:rFonts w:ascii="Times New Roman" w:hAnsi="Times New Roman" w:cs="Times New Roman"/>
          <w:lang w:val="en-US"/>
        </w:rPr>
        <w:t xml:space="preserve"> </w:t>
      </w:r>
      <w:r w:rsidRPr="006B2048">
        <w:rPr>
          <w:rFonts w:ascii="Times New Roman" w:hAnsi="Times New Roman" w:cs="Times New Roman"/>
        </w:rPr>
        <w:t>проблемы</w:t>
      </w:r>
      <w:r w:rsidRPr="0031329D">
        <w:rPr>
          <w:rFonts w:ascii="Times New Roman" w:hAnsi="Times New Roman" w:cs="Times New Roman"/>
          <w:lang w:val="en-US"/>
        </w:rPr>
        <w:t xml:space="preserve"> </w:t>
      </w:r>
      <w:r w:rsidRPr="006B2048">
        <w:rPr>
          <w:rFonts w:ascii="Times New Roman" w:hAnsi="Times New Roman" w:cs="Times New Roman"/>
        </w:rPr>
        <w:t>современной</w:t>
      </w:r>
      <w:r w:rsidRPr="0031329D">
        <w:rPr>
          <w:rFonts w:ascii="Times New Roman" w:hAnsi="Times New Roman" w:cs="Times New Roman"/>
          <w:lang w:val="en-US"/>
        </w:rPr>
        <w:t xml:space="preserve"> </w:t>
      </w:r>
      <w:r w:rsidRPr="006B2048">
        <w:rPr>
          <w:rFonts w:ascii="Times New Roman" w:hAnsi="Times New Roman" w:cs="Times New Roman"/>
        </w:rPr>
        <w:t>политики</w:t>
      </w:r>
      <w:r w:rsidRPr="0031329D">
        <w:rPr>
          <w:rFonts w:ascii="Times New Roman" w:hAnsi="Times New Roman" w:cs="Times New Roman"/>
          <w:lang w:val="en-US"/>
        </w:rPr>
        <w:t xml:space="preserve">. - 2015. - № 1. - </w:t>
      </w:r>
      <w:r w:rsidRPr="006B2048">
        <w:rPr>
          <w:rFonts w:ascii="Times New Roman" w:hAnsi="Times New Roman" w:cs="Times New Roman"/>
        </w:rPr>
        <w:t>С</w:t>
      </w:r>
      <w:r w:rsidRPr="0031329D">
        <w:rPr>
          <w:rFonts w:ascii="Times New Roman" w:hAnsi="Times New Roman" w:cs="Times New Roman"/>
          <w:lang w:val="en-US"/>
        </w:rPr>
        <w:t>. 81-93.</w:t>
      </w:r>
    </w:p>
  </w:footnote>
  <w:footnote w:id="58">
    <w:p w:rsidR="00F56B1D" w:rsidRPr="00BE584B" w:rsidRDefault="00F56B1D" w:rsidP="000E48B1">
      <w:pPr>
        <w:pStyle w:val="a8"/>
        <w:jc w:val="both"/>
        <w:rPr>
          <w:rFonts w:ascii="Times New Roman" w:hAnsi="Times New Roman" w:cs="Times New Roman"/>
          <w:lang w:val="en-US"/>
        </w:rPr>
      </w:pPr>
      <w:r w:rsidRPr="00BE584B">
        <w:rPr>
          <w:rStyle w:val="aa"/>
          <w:rFonts w:ascii="Times New Roman" w:hAnsi="Times New Roman" w:cs="Times New Roman"/>
        </w:rPr>
        <w:footnoteRef/>
      </w:r>
      <w:r w:rsidRPr="00BE584B">
        <w:rPr>
          <w:rFonts w:ascii="Times New Roman" w:hAnsi="Times New Roman" w:cs="Times New Roman"/>
          <w:lang w:val="en-US"/>
        </w:rPr>
        <w:t xml:space="preserve"> </w:t>
      </w:r>
      <w:proofErr w:type="spellStart"/>
      <w:r w:rsidRPr="00BE584B">
        <w:rPr>
          <w:rFonts w:ascii="Times New Roman" w:hAnsi="Times New Roman" w:cs="Times New Roman"/>
          <w:lang w:val="en-GB"/>
        </w:rPr>
        <w:t>Handl</w:t>
      </w:r>
      <w:proofErr w:type="spellEnd"/>
      <w:r w:rsidRPr="00BE584B">
        <w:rPr>
          <w:rFonts w:ascii="Times New Roman" w:hAnsi="Times New Roman" w:cs="Times New Roman"/>
          <w:lang w:val="en-GB"/>
        </w:rPr>
        <w:t xml:space="preserve"> </w:t>
      </w:r>
      <w:proofErr w:type="spellStart"/>
      <w:r w:rsidRPr="00BE584B">
        <w:rPr>
          <w:rFonts w:ascii="Times New Roman" w:hAnsi="Times New Roman" w:cs="Times New Roman"/>
          <w:lang w:val="en-GB"/>
        </w:rPr>
        <w:t>Vl</w:t>
      </w:r>
      <w:proofErr w:type="spellEnd"/>
      <w:r w:rsidRPr="00BE584B">
        <w:rPr>
          <w:rFonts w:ascii="Times New Roman" w:hAnsi="Times New Roman" w:cs="Times New Roman"/>
          <w:lang w:val="en-GB"/>
        </w:rPr>
        <w:t xml:space="preserve">., </w:t>
      </w:r>
      <w:proofErr w:type="spellStart"/>
      <w:r w:rsidRPr="00BE584B">
        <w:rPr>
          <w:rFonts w:ascii="Times New Roman" w:hAnsi="Times New Roman" w:cs="Times New Roman"/>
          <w:lang w:val="en-GB"/>
        </w:rPr>
        <w:t>Ehler</w:t>
      </w:r>
      <w:proofErr w:type="spellEnd"/>
      <w:r w:rsidRPr="00BE584B">
        <w:rPr>
          <w:rFonts w:ascii="Times New Roman" w:hAnsi="Times New Roman" w:cs="Times New Roman"/>
          <w:lang w:val="en-GB"/>
        </w:rPr>
        <w:t xml:space="preserve"> T. </w:t>
      </w:r>
      <w:r w:rsidRPr="00BE584B">
        <w:rPr>
          <w:rFonts w:ascii="Times New Roman" w:hAnsi="Times New Roman" w:cs="Times New Roman"/>
          <w:lang w:val="en-US"/>
        </w:rPr>
        <w:t xml:space="preserve">The German Policy towards Russia – The Meaning of the Context of the European Union / </w:t>
      </w:r>
      <w:proofErr w:type="spellStart"/>
      <w:r w:rsidRPr="00BE584B">
        <w:rPr>
          <w:rFonts w:ascii="Times New Roman" w:hAnsi="Times New Roman" w:cs="Times New Roman"/>
          <w:lang w:val="en-US"/>
        </w:rPr>
        <w:t>Vl</w:t>
      </w:r>
      <w:proofErr w:type="spellEnd"/>
      <w:r w:rsidRPr="00BE584B">
        <w:rPr>
          <w:rFonts w:ascii="Times New Roman" w:hAnsi="Times New Roman" w:cs="Times New Roman"/>
          <w:lang w:val="en-US"/>
        </w:rPr>
        <w:t xml:space="preserve">. </w:t>
      </w:r>
      <w:proofErr w:type="spellStart"/>
      <w:r w:rsidRPr="00BE584B">
        <w:rPr>
          <w:rFonts w:ascii="Times New Roman" w:hAnsi="Times New Roman" w:cs="Times New Roman"/>
          <w:lang w:val="en-US"/>
        </w:rPr>
        <w:t>Handl</w:t>
      </w:r>
      <w:proofErr w:type="spellEnd"/>
      <w:r w:rsidRPr="00BE584B">
        <w:rPr>
          <w:rFonts w:ascii="Times New Roman" w:hAnsi="Times New Roman" w:cs="Times New Roman"/>
          <w:lang w:val="en-US"/>
        </w:rPr>
        <w:t xml:space="preserve">, T. </w:t>
      </w:r>
      <w:proofErr w:type="spellStart"/>
      <w:r w:rsidRPr="00BE584B">
        <w:rPr>
          <w:rFonts w:ascii="Times New Roman" w:hAnsi="Times New Roman" w:cs="Times New Roman"/>
          <w:lang w:val="en-US"/>
        </w:rPr>
        <w:t>Ehler</w:t>
      </w:r>
      <w:proofErr w:type="spellEnd"/>
      <w:r w:rsidRPr="00BE584B">
        <w:rPr>
          <w:rFonts w:ascii="Times New Roman" w:hAnsi="Times New Roman" w:cs="Times New Roman"/>
          <w:lang w:val="en-US"/>
        </w:rPr>
        <w:t xml:space="preserve"> // The EU, Germany, Central Europe and Russia: determinants of the EU's foreign policy towards Russia / ed.: B. </w:t>
      </w:r>
      <w:proofErr w:type="spellStart"/>
      <w:r w:rsidRPr="00BE584B">
        <w:rPr>
          <w:rFonts w:ascii="Times New Roman" w:hAnsi="Times New Roman" w:cs="Times New Roman"/>
          <w:lang w:val="en-US"/>
        </w:rPr>
        <w:t>Vesela</w:t>
      </w:r>
      <w:proofErr w:type="spellEnd"/>
      <w:r w:rsidRPr="00BE584B">
        <w:rPr>
          <w:rFonts w:ascii="Times New Roman" w:hAnsi="Times New Roman" w:cs="Times New Roman"/>
          <w:lang w:val="en-US"/>
        </w:rPr>
        <w:t xml:space="preserve">. - Prague:  Friedrich Ebert </w:t>
      </w:r>
      <w:proofErr w:type="spellStart"/>
      <w:r w:rsidRPr="00BE584B">
        <w:rPr>
          <w:rFonts w:ascii="Times New Roman" w:hAnsi="Times New Roman" w:cs="Times New Roman"/>
          <w:lang w:val="en-US"/>
        </w:rPr>
        <w:t>Stiftung</w:t>
      </w:r>
      <w:proofErr w:type="spellEnd"/>
      <w:r w:rsidRPr="00BE584B">
        <w:rPr>
          <w:rFonts w:ascii="Times New Roman" w:hAnsi="Times New Roman" w:cs="Times New Roman"/>
          <w:lang w:val="en-US"/>
        </w:rPr>
        <w:t>, 2011. - P. 169 - 198.</w:t>
      </w:r>
    </w:p>
  </w:footnote>
  <w:footnote w:id="59">
    <w:p w:rsidR="00F56B1D" w:rsidRPr="003F1487" w:rsidRDefault="00F56B1D">
      <w:pPr>
        <w:pStyle w:val="a8"/>
        <w:rPr>
          <w:rFonts w:ascii="Times New Roman" w:hAnsi="Times New Roman" w:cs="Times New Roman"/>
          <w:lang w:val="en-GB"/>
        </w:rPr>
      </w:pPr>
      <w:r w:rsidRPr="003F1487">
        <w:rPr>
          <w:rStyle w:val="aa"/>
          <w:rFonts w:ascii="Times New Roman" w:hAnsi="Times New Roman" w:cs="Times New Roman"/>
        </w:rPr>
        <w:footnoteRef/>
      </w:r>
      <w:r w:rsidRPr="003F1487">
        <w:rPr>
          <w:rFonts w:ascii="Times New Roman" w:hAnsi="Times New Roman" w:cs="Times New Roman"/>
          <w:lang w:val="en-US"/>
        </w:rPr>
        <w:t xml:space="preserve"> </w:t>
      </w:r>
      <w:r w:rsidRPr="003F1487">
        <w:rPr>
          <w:rFonts w:ascii="Times New Roman" w:hAnsi="Times New Roman" w:cs="Times New Roman"/>
          <w:lang w:val="en-GB"/>
        </w:rPr>
        <w:t xml:space="preserve">Paterson W.E. Foreign Policy in the Grand Coalition / W.E. Paterson // German Politics. - 2010. - </w:t>
      </w:r>
      <w:r w:rsidRPr="003F1487">
        <w:rPr>
          <w:rFonts w:ascii="Times New Roman" w:hAnsi="Times New Roman" w:cs="Times New Roman"/>
          <w:lang w:val="en-US"/>
        </w:rPr>
        <w:t xml:space="preserve">№ </w:t>
      </w:r>
      <w:r w:rsidRPr="003F1487">
        <w:rPr>
          <w:rFonts w:ascii="Times New Roman" w:hAnsi="Times New Roman" w:cs="Times New Roman"/>
          <w:lang w:val="en-GB"/>
        </w:rPr>
        <w:t>19 (3-4). - P. 497 - 514.</w:t>
      </w:r>
    </w:p>
  </w:footnote>
  <w:footnote w:id="60">
    <w:p w:rsidR="00F56B1D" w:rsidRPr="003F1487" w:rsidRDefault="00F56B1D" w:rsidP="00C5152C">
      <w:pPr>
        <w:pStyle w:val="a8"/>
        <w:jc w:val="both"/>
        <w:rPr>
          <w:rFonts w:ascii="Times New Roman" w:hAnsi="Times New Roman" w:cs="Times New Roman"/>
          <w:lang w:val="en-GB"/>
        </w:rPr>
      </w:pPr>
      <w:r w:rsidRPr="003F1487">
        <w:rPr>
          <w:rStyle w:val="aa"/>
          <w:rFonts w:ascii="Times New Roman" w:hAnsi="Times New Roman" w:cs="Times New Roman"/>
        </w:rPr>
        <w:footnoteRef/>
      </w:r>
      <w:r w:rsidRPr="003F1487">
        <w:rPr>
          <w:rFonts w:ascii="Times New Roman" w:hAnsi="Times New Roman" w:cs="Times New Roman"/>
          <w:lang w:val="en-US"/>
        </w:rPr>
        <w:t xml:space="preserve"> </w:t>
      </w:r>
      <w:proofErr w:type="spellStart"/>
      <w:r w:rsidRPr="003F1487">
        <w:rPr>
          <w:rFonts w:ascii="Times New Roman" w:hAnsi="Times New Roman" w:cs="Times New Roman"/>
          <w:lang w:val="en-US"/>
        </w:rPr>
        <w:t>Adomeit</w:t>
      </w:r>
      <w:proofErr w:type="spellEnd"/>
      <w:r w:rsidRPr="003F1487">
        <w:rPr>
          <w:rFonts w:ascii="Times New Roman" w:hAnsi="Times New Roman" w:cs="Times New Roman"/>
          <w:lang w:val="en-US"/>
        </w:rPr>
        <w:t xml:space="preserve"> H</w:t>
      </w:r>
      <w:r w:rsidRPr="003F1487">
        <w:rPr>
          <w:rFonts w:ascii="Times New Roman" w:hAnsi="Times New Roman" w:cs="Times New Roman"/>
          <w:lang w:val="en-GB"/>
        </w:rPr>
        <w:t xml:space="preserve">. German-Russian Relations: Balance Sheet since 2000 and Perspectives until 2025 / H. </w:t>
      </w:r>
      <w:proofErr w:type="spellStart"/>
      <w:r w:rsidRPr="003F1487">
        <w:rPr>
          <w:rFonts w:ascii="Times New Roman" w:hAnsi="Times New Roman" w:cs="Times New Roman"/>
          <w:lang w:val="en-GB"/>
        </w:rPr>
        <w:t>Adomeit</w:t>
      </w:r>
      <w:proofErr w:type="spellEnd"/>
      <w:r w:rsidRPr="003F1487">
        <w:rPr>
          <w:rFonts w:ascii="Times New Roman" w:hAnsi="Times New Roman" w:cs="Times New Roman"/>
          <w:lang w:val="en-GB"/>
        </w:rPr>
        <w:t xml:space="preserve"> - </w:t>
      </w:r>
      <w:proofErr w:type="spellStart"/>
      <w:r w:rsidRPr="003F1487">
        <w:rPr>
          <w:rFonts w:ascii="Times New Roman" w:hAnsi="Times New Roman" w:cs="Times New Roman"/>
          <w:lang w:val="en-GB"/>
        </w:rPr>
        <w:t>Bruxelles</w:t>
      </w:r>
      <w:proofErr w:type="spellEnd"/>
      <w:r w:rsidRPr="003F1487">
        <w:rPr>
          <w:rFonts w:ascii="Times New Roman" w:hAnsi="Times New Roman" w:cs="Times New Roman"/>
          <w:lang w:val="en-GB"/>
        </w:rPr>
        <w:t xml:space="preserve">: </w:t>
      </w:r>
      <w:proofErr w:type="spellStart"/>
      <w:r w:rsidRPr="003F1487">
        <w:rPr>
          <w:rFonts w:ascii="Times New Roman" w:hAnsi="Times New Roman" w:cs="Times New Roman"/>
          <w:lang w:val="en-GB"/>
        </w:rPr>
        <w:t>Comité</w:t>
      </w:r>
      <w:proofErr w:type="spellEnd"/>
      <w:r w:rsidRPr="003F1487">
        <w:rPr>
          <w:rFonts w:ascii="Times New Roman" w:hAnsi="Times New Roman" w:cs="Times New Roman"/>
          <w:lang w:val="en-GB"/>
        </w:rPr>
        <w:t xml:space="preserve"> </w:t>
      </w:r>
      <w:proofErr w:type="spellStart"/>
      <w:r w:rsidRPr="003F1487">
        <w:rPr>
          <w:rFonts w:ascii="Times New Roman" w:hAnsi="Times New Roman" w:cs="Times New Roman"/>
          <w:lang w:val="en-GB"/>
        </w:rPr>
        <w:t>d’études</w:t>
      </w:r>
      <w:proofErr w:type="spellEnd"/>
      <w:r w:rsidRPr="003F1487">
        <w:rPr>
          <w:rFonts w:ascii="Times New Roman" w:hAnsi="Times New Roman" w:cs="Times New Roman"/>
          <w:lang w:val="en-GB"/>
        </w:rPr>
        <w:t xml:space="preserve"> des relations </w:t>
      </w:r>
      <w:proofErr w:type="spellStart"/>
      <w:r w:rsidRPr="003F1487">
        <w:rPr>
          <w:rFonts w:ascii="Times New Roman" w:hAnsi="Times New Roman" w:cs="Times New Roman"/>
          <w:lang w:val="en-GB"/>
        </w:rPr>
        <w:t>franco</w:t>
      </w:r>
      <w:proofErr w:type="spellEnd"/>
      <w:r w:rsidRPr="003F1487">
        <w:rPr>
          <w:rFonts w:ascii="Times New Roman" w:hAnsi="Times New Roman" w:cs="Times New Roman"/>
          <w:lang w:val="en-GB"/>
        </w:rPr>
        <w:t>-allemandes, 2012. - 36 p.</w:t>
      </w:r>
    </w:p>
  </w:footnote>
  <w:footnote w:id="61">
    <w:p w:rsidR="00F56B1D" w:rsidRPr="003F1487" w:rsidRDefault="00F56B1D" w:rsidP="006B2048">
      <w:pPr>
        <w:pStyle w:val="a8"/>
        <w:jc w:val="both"/>
        <w:rPr>
          <w:rFonts w:ascii="Times New Roman" w:hAnsi="Times New Roman" w:cs="Times New Roman"/>
        </w:rPr>
      </w:pPr>
      <w:r w:rsidRPr="003F1487">
        <w:rPr>
          <w:rStyle w:val="aa"/>
          <w:rFonts w:ascii="Times New Roman" w:hAnsi="Times New Roman" w:cs="Times New Roman"/>
        </w:rPr>
        <w:footnoteRef/>
      </w:r>
      <w:r w:rsidRPr="003F1487">
        <w:rPr>
          <w:rFonts w:ascii="Times New Roman" w:hAnsi="Times New Roman" w:cs="Times New Roman"/>
        </w:rPr>
        <w:t xml:space="preserve"> Белов В.Б. Российско-германские отношения перед выборами в </w:t>
      </w:r>
      <w:proofErr w:type="spellStart"/>
      <w:r w:rsidRPr="003F1487">
        <w:rPr>
          <w:rFonts w:ascii="Times New Roman" w:hAnsi="Times New Roman" w:cs="Times New Roman"/>
        </w:rPr>
        <w:t>Бундесдаг</w:t>
      </w:r>
      <w:proofErr w:type="spellEnd"/>
      <w:r w:rsidRPr="003F1487">
        <w:rPr>
          <w:rFonts w:ascii="Times New Roman" w:hAnsi="Times New Roman" w:cs="Times New Roman"/>
        </w:rPr>
        <w:t xml:space="preserve"> / В.Б. Белов // Современная Европа. - 2013. - № 2 (54). - С. 6-19.</w:t>
      </w:r>
    </w:p>
  </w:footnote>
  <w:footnote w:id="62">
    <w:p w:rsidR="00F56B1D" w:rsidRPr="00C5152C" w:rsidRDefault="00F56B1D" w:rsidP="00C5152C">
      <w:pPr>
        <w:pStyle w:val="a8"/>
        <w:jc w:val="both"/>
        <w:rPr>
          <w:rFonts w:ascii="Times New Roman" w:hAnsi="Times New Roman" w:cs="Times New Roman"/>
          <w:lang w:val="en-US"/>
        </w:rPr>
      </w:pPr>
      <w:r w:rsidRPr="00C5152C">
        <w:rPr>
          <w:rStyle w:val="aa"/>
          <w:rFonts w:ascii="Times New Roman" w:hAnsi="Times New Roman" w:cs="Times New Roman"/>
        </w:rPr>
        <w:footnoteRef/>
      </w:r>
      <w:r w:rsidRPr="00C5152C">
        <w:rPr>
          <w:rFonts w:ascii="Times New Roman" w:hAnsi="Times New Roman" w:cs="Times New Roman"/>
          <w:lang w:val="en-US"/>
        </w:rPr>
        <w:t xml:space="preserve"> </w:t>
      </w:r>
      <w:r w:rsidRPr="00C5152C">
        <w:rPr>
          <w:rFonts w:ascii="Times New Roman" w:hAnsi="Times New Roman" w:cs="Times New Roman"/>
          <w:lang w:val="en-GB"/>
        </w:rPr>
        <w:t xml:space="preserve">Yoder J.A. From Amity to Enmity: German-Russian Relations in the Post Cold War Period / J.A. Yoder //  German Politics &amp; Society. - 2015. - </w:t>
      </w:r>
      <w:r w:rsidRPr="00C5152C">
        <w:rPr>
          <w:rFonts w:ascii="Times New Roman" w:hAnsi="Times New Roman" w:cs="Times New Roman"/>
          <w:lang w:val="en-US"/>
        </w:rPr>
        <w:t>№ 33 (3). - P. 49 - 69.</w:t>
      </w:r>
    </w:p>
  </w:footnote>
  <w:footnote w:id="63">
    <w:p w:rsidR="00F56B1D" w:rsidRPr="00B41A0A" w:rsidRDefault="00F56B1D" w:rsidP="000D1654">
      <w:pPr>
        <w:pStyle w:val="a8"/>
        <w:jc w:val="both"/>
        <w:rPr>
          <w:rFonts w:ascii="Times New Roman" w:hAnsi="Times New Roman" w:cs="Times New Roman"/>
          <w:lang w:val="de-DE"/>
        </w:rPr>
      </w:pPr>
      <w:r w:rsidRPr="000D1654">
        <w:rPr>
          <w:rStyle w:val="aa"/>
          <w:rFonts w:ascii="Times New Roman" w:hAnsi="Times New Roman" w:cs="Times New Roman"/>
        </w:rPr>
        <w:footnoteRef/>
      </w:r>
      <w:r w:rsidRPr="000D1654">
        <w:rPr>
          <w:rFonts w:ascii="Times New Roman" w:hAnsi="Times New Roman" w:cs="Times New Roman"/>
          <w:lang w:val="de-DE"/>
        </w:rPr>
        <w:t xml:space="preserve"> </w:t>
      </w:r>
      <w:proofErr w:type="spellStart"/>
      <w:r w:rsidRPr="000D1654">
        <w:rPr>
          <w:rFonts w:ascii="Times New Roman" w:hAnsi="Times New Roman" w:cs="Times New Roman"/>
          <w:lang w:val="de-DE"/>
        </w:rPr>
        <w:t>Gathman</w:t>
      </w:r>
      <w:proofErr w:type="spellEnd"/>
      <w:r w:rsidRPr="000D1654">
        <w:rPr>
          <w:rFonts w:ascii="Times New Roman" w:hAnsi="Times New Roman" w:cs="Times New Roman"/>
          <w:lang w:val="de-DE"/>
        </w:rPr>
        <w:t xml:space="preserve"> Fl. Schwierige Präsidenten-Beziehung: Gaucks Putin-Problem</w:t>
      </w:r>
      <w:r>
        <w:rPr>
          <w:rFonts w:ascii="Times New Roman" w:hAnsi="Times New Roman" w:cs="Times New Roman"/>
          <w:lang w:val="de-DE"/>
        </w:rPr>
        <w:t xml:space="preserve"> </w:t>
      </w:r>
      <w:r w:rsidRPr="00B41A0A">
        <w:rPr>
          <w:rFonts w:ascii="Times New Roman" w:hAnsi="Times New Roman" w:cs="Times New Roman"/>
          <w:lang w:val="de-DE"/>
        </w:rPr>
        <w:t>[</w:t>
      </w:r>
      <w:r w:rsidRPr="006E4DA2">
        <w:rPr>
          <w:rFonts w:ascii="Times New Roman" w:hAnsi="Times New Roman" w:cs="Times New Roman"/>
        </w:rPr>
        <w:t>Электронный</w:t>
      </w:r>
      <w:r w:rsidRPr="00B41A0A">
        <w:rPr>
          <w:rFonts w:ascii="Times New Roman" w:hAnsi="Times New Roman" w:cs="Times New Roman"/>
          <w:lang w:val="de-DE"/>
        </w:rPr>
        <w:t xml:space="preserve"> </w:t>
      </w:r>
      <w:r w:rsidRPr="006E4DA2">
        <w:rPr>
          <w:rFonts w:ascii="Times New Roman" w:hAnsi="Times New Roman" w:cs="Times New Roman"/>
        </w:rPr>
        <w:t>ресурс</w:t>
      </w:r>
      <w:r w:rsidRPr="00B41A0A">
        <w:rPr>
          <w:rFonts w:ascii="Times New Roman" w:hAnsi="Times New Roman" w:cs="Times New Roman"/>
          <w:lang w:val="de-DE"/>
        </w:rPr>
        <w:t>]:</w:t>
      </w:r>
      <w:r>
        <w:rPr>
          <w:rFonts w:ascii="Times New Roman" w:hAnsi="Times New Roman" w:cs="Times New Roman"/>
          <w:lang w:val="de-DE"/>
        </w:rPr>
        <w:t xml:space="preserve"> Spiegel Online Politik, 2012. - </w:t>
      </w:r>
      <w:r w:rsidRPr="00B41A0A">
        <w:rPr>
          <w:rFonts w:ascii="Times New Roman" w:hAnsi="Times New Roman" w:cs="Times New Roman"/>
          <w:lang w:val="de-DE"/>
        </w:rPr>
        <w:t>URL: http://www.spiegel.de/politik/ausland/praesident-gauck-geht-russlands-staatsoberhaupt-putin-aus-demweg-a-852531.html (</w:t>
      </w:r>
      <w:proofErr w:type="spellStart"/>
      <w:r w:rsidRPr="00B41A0A">
        <w:rPr>
          <w:rFonts w:ascii="Times New Roman" w:hAnsi="Times New Roman" w:cs="Times New Roman"/>
          <w:lang w:val="de-DE"/>
        </w:rPr>
        <w:t>accessed</w:t>
      </w:r>
      <w:proofErr w:type="spellEnd"/>
      <w:r w:rsidRPr="00B41A0A">
        <w:rPr>
          <w:rFonts w:ascii="Times New Roman" w:hAnsi="Times New Roman" w:cs="Times New Roman"/>
          <w:lang w:val="de-DE"/>
        </w:rPr>
        <w:t xml:space="preserve"> 20.03.2016).</w:t>
      </w:r>
    </w:p>
  </w:footnote>
  <w:footnote w:id="64">
    <w:p w:rsidR="00F56B1D" w:rsidRPr="00B3764E" w:rsidRDefault="00F56B1D" w:rsidP="000D1654">
      <w:pPr>
        <w:pStyle w:val="a8"/>
        <w:jc w:val="both"/>
        <w:rPr>
          <w:lang w:val="en-US"/>
        </w:rPr>
      </w:pPr>
      <w:r w:rsidRPr="000D1654">
        <w:rPr>
          <w:rStyle w:val="aa"/>
          <w:rFonts w:ascii="Times New Roman" w:hAnsi="Times New Roman" w:cs="Times New Roman"/>
        </w:rPr>
        <w:footnoteRef/>
      </w:r>
      <w:r w:rsidRPr="000D1654">
        <w:rPr>
          <w:rFonts w:ascii="Times New Roman" w:hAnsi="Times New Roman" w:cs="Times New Roman"/>
          <w:lang w:val="en-US"/>
        </w:rPr>
        <w:t xml:space="preserve"> </w:t>
      </w:r>
      <w:r w:rsidRPr="000D1654">
        <w:rPr>
          <w:rFonts w:ascii="Times New Roman" w:hAnsi="Times New Roman" w:cs="Times New Roman"/>
          <w:lang w:val="en-GB"/>
        </w:rPr>
        <w:t xml:space="preserve"> Forsberg T. </w:t>
      </w:r>
      <w:r w:rsidRPr="000D1654">
        <w:rPr>
          <w:rFonts w:ascii="Times New Roman" w:hAnsi="Times New Roman" w:cs="Times New Roman"/>
          <w:lang w:val="en-US"/>
        </w:rPr>
        <w:t xml:space="preserve">From </w:t>
      </w:r>
      <w:proofErr w:type="spellStart"/>
      <w:r w:rsidRPr="000D1654">
        <w:rPr>
          <w:rFonts w:ascii="Times New Roman" w:hAnsi="Times New Roman" w:cs="Times New Roman"/>
          <w:lang w:val="en-US"/>
        </w:rPr>
        <w:t>Ostpolitik</w:t>
      </w:r>
      <w:proofErr w:type="spellEnd"/>
      <w:r w:rsidRPr="000D1654">
        <w:rPr>
          <w:rFonts w:ascii="Times New Roman" w:hAnsi="Times New Roman" w:cs="Times New Roman"/>
          <w:lang w:val="en-US"/>
        </w:rPr>
        <w:t xml:space="preserve"> to ‘</w:t>
      </w:r>
      <w:proofErr w:type="spellStart"/>
      <w:r w:rsidRPr="000D1654">
        <w:rPr>
          <w:rFonts w:ascii="Times New Roman" w:hAnsi="Times New Roman" w:cs="Times New Roman"/>
          <w:lang w:val="en-US"/>
        </w:rPr>
        <w:t>frostpolitik</w:t>
      </w:r>
      <w:proofErr w:type="spellEnd"/>
      <w:r w:rsidRPr="000D1654">
        <w:rPr>
          <w:rFonts w:ascii="Times New Roman" w:hAnsi="Times New Roman" w:cs="Times New Roman"/>
          <w:lang w:val="en-US"/>
        </w:rPr>
        <w:t xml:space="preserve">’? Merkel, Putin and German foreign policy towards Russia / T. Forsberg // </w:t>
      </w:r>
      <w:proofErr w:type="spellStart"/>
      <w:r w:rsidRPr="000D1654">
        <w:rPr>
          <w:rFonts w:ascii="Times New Roman" w:hAnsi="Times New Roman" w:cs="Times New Roman"/>
          <w:lang w:val="en-US"/>
        </w:rPr>
        <w:t>Internatioinal</w:t>
      </w:r>
      <w:proofErr w:type="spellEnd"/>
      <w:r w:rsidRPr="000D1654">
        <w:rPr>
          <w:rFonts w:ascii="Times New Roman" w:hAnsi="Times New Roman" w:cs="Times New Roman"/>
          <w:lang w:val="en-US"/>
        </w:rPr>
        <w:t xml:space="preserve"> Affairs. - 2016. - № 92 (1). - P. 21 - 42.</w:t>
      </w:r>
    </w:p>
  </w:footnote>
  <w:footnote w:id="65">
    <w:p w:rsidR="00F56B1D" w:rsidRPr="000D1654" w:rsidRDefault="00F56B1D" w:rsidP="000D1654">
      <w:pPr>
        <w:pStyle w:val="a8"/>
        <w:jc w:val="both"/>
        <w:rPr>
          <w:rFonts w:ascii="Times New Roman" w:hAnsi="Times New Roman" w:cs="Times New Roman"/>
        </w:rPr>
      </w:pPr>
      <w:r w:rsidRPr="000D1654">
        <w:rPr>
          <w:rStyle w:val="aa"/>
          <w:rFonts w:ascii="Times New Roman" w:hAnsi="Times New Roman" w:cs="Times New Roman"/>
        </w:rPr>
        <w:footnoteRef/>
      </w:r>
      <w:r w:rsidRPr="000D1654">
        <w:rPr>
          <w:rFonts w:ascii="Times New Roman" w:hAnsi="Times New Roman" w:cs="Times New Roman"/>
        </w:rPr>
        <w:t xml:space="preserve"> Петер</w:t>
      </w:r>
      <w:r>
        <w:rPr>
          <w:rFonts w:ascii="Times New Roman" w:hAnsi="Times New Roman" w:cs="Times New Roman"/>
        </w:rPr>
        <w:t xml:space="preserve">бургский диалог. История форума </w:t>
      </w:r>
      <w:r w:rsidRPr="00DB3897">
        <w:rPr>
          <w:rFonts w:ascii="Times New Roman" w:hAnsi="Times New Roman" w:cs="Times New Roman"/>
        </w:rPr>
        <w:t>[</w:t>
      </w:r>
      <w:r w:rsidRPr="006E4DA2">
        <w:rPr>
          <w:rFonts w:ascii="Times New Roman" w:hAnsi="Times New Roman" w:cs="Times New Roman"/>
        </w:rPr>
        <w:t>Электронный</w:t>
      </w:r>
      <w:r w:rsidRPr="00DB3897">
        <w:rPr>
          <w:rFonts w:ascii="Times New Roman" w:hAnsi="Times New Roman" w:cs="Times New Roman"/>
        </w:rPr>
        <w:t xml:space="preserve"> </w:t>
      </w:r>
      <w:r w:rsidRPr="006E4DA2">
        <w:rPr>
          <w:rFonts w:ascii="Times New Roman" w:hAnsi="Times New Roman" w:cs="Times New Roman"/>
        </w:rPr>
        <w:t>ресурс</w:t>
      </w:r>
      <w:r w:rsidRPr="00DB3897">
        <w:rPr>
          <w:rFonts w:ascii="Times New Roman" w:hAnsi="Times New Roman" w:cs="Times New Roman"/>
        </w:rPr>
        <w:t>]:</w:t>
      </w:r>
      <w:r>
        <w:rPr>
          <w:rFonts w:ascii="Times New Roman" w:hAnsi="Times New Roman" w:cs="Times New Roman"/>
        </w:rPr>
        <w:t xml:space="preserve"> офиц. сайт </w:t>
      </w:r>
      <w:r w:rsidRPr="00DB3897">
        <w:rPr>
          <w:rFonts w:ascii="Times New Roman" w:hAnsi="Times New Roman" w:cs="Times New Roman"/>
        </w:rPr>
        <w:t>форум</w:t>
      </w:r>
      <w:r>
        <w:rPr>
          <w:rFonts w:ascii="Times New Roman" w:hAnsi="Times New Roman" w:cs="Times New Roman"/>
        </w:rPr>
        <w:t>а</w:t>
      </w:r>
      <w:r w:rsidRPr="00DB3897">
        <w:rPr>
          <w:rFonts w:ascii="Times New Roman" w:hAnsi="Times New Roman" w:cs="Times New Roman"/>
        </w:rPr>
        <w:t xml:space="preserve"> гражданских обществ России и Германии</w:t>
      </w:r>
      <w:r>
        <w:rPr>
          <w:rFonts w:ascii="Times New Roman" w:hAnsi="Times New Roman" w:cs="Times New Roman"/>
        </w:rPr>
        <w:t>. -</w:t>
      </w:r>
      <w:r w:rsidRPr="000D1654">
        <w:rPr>
          <w:rFonts w:ascii="Times New Roman" w:hAnsi="Times New Roman" w:cs="Times New Roman"/>
        </w:rPr>
        <w:t xml:space="preserve"> </w:t>
      </w:r>
      <w:r w:rsidRPr="000D1654">
        <w:rPr>
          <w:rFonts w:ascii="Times New Roman" w:hAnsi="Times New Roman" w:cs="Times New Roman"/>
          <w:lang w:val="en-US"/>
        </w:rPr>
        <w:t>URL</w:t>
      </w:r>
      <w:r w:rsidRPr="000D1654">
        <w:rPr>
          <w:rFonts w:ascii="Times New Roman" w:hAnsi="Times New Roman" w:cs="Times New Roman"/>
        </w:rPr>
        <w:t xml:space="preserve">: </w:t>
      </w:r>
      <w:r w:rsidRPr="000D1654">
        <w:rPr>
          <w:rFonts w:ascii="Times New Roman" w:hAnsi="Times New Roman" w:cs="Times New Roman"/>
          <w:lang w:val="en-US"/>
        </w:rPr>
        <w:t>http</w:t>
      </w:r>
      <w:r w:rsidRPr="000D1654">
        <w:rPr>
          <w:rFonts w:ascii="Times New Roman" w:hAnsi="Times New Roman" w:cs="Times New Roman"/>
        </w:rPr>
        <w:t>://</w:t>
      </w:r>
      <w:proofErr w:type="spellStart"/>
      <w:r w:rsidRPr="000D1654">
        <w:rPr>
          <w:rFonts w:ascii="Times New Roman" w:hAnsi="Times New Roman" w:cs="Times New Roman"/>
          <w:lang w:val="en-US"/>
        </w:rPr>
        <w:t>petersburger</w:t>
      </w:r>
      <w:proofErr w:type="spellEnd"/>
      <w:r w:rsidRPr="000D1654">
        <w:rPr>
          <w:rFonts w:ascii="Times New Roman" w:hAnsi="Times New Roman" w:cs="Times New Roman"/>
        </w:rPr>
        <w:t>-</w:t>
      </w:r>
      <w:r w:rsidRPr="000D1654">
        <w:rPr>
          <w:rFonts w:ascii="Times New Roman" w:hAnsi="Times New Roman" w:cs="Times New Roman"/>
          <w:lang w:val="en-US"/>
        </w:rPr>
        <w:t>dialog</w:t>
      </w:r>
      <w:r w:rsidRPr="000D1654">
        <w:rPr>
          <w:rFonts w:ascii="Times New Roman" w:hAnsi="Times New Roman" w:cs="Times New Roman"/>
        </w:rPr>
        <w:t>.</w:t>
      </w:r>
      <w:proofErr w:type="spellStart"/>
      <w:r w:rsidRPr="000D1654">
        <w:rPr>
          <w:rFonts w:ascii="Times New Roman" w:hAnsi="Times New Roman" w:cs="Times New Roman"/>
          <w:lang w:val="en-US"/>
        </w:rPr>
        <w:t>ru</w:t>
      </w:r>
      <w:proofErr w:type="spellEnd"/>
      <w:r w:rsidRPr="000D1654">
        <w:rPr>
          <w:rFonts w:ascii="Times New Roman" w:hAnsi="Times New Roman" w:cs="Times New Roman"/>
        </w:rPr>
        <w:t>/</w:t>
      </w:r>
      <w:r w:rsidRPr="000D1654">
        <w:rPr>
          <w:rFonts w:ascii="Times New Roman" w:hAnsi="Times New Roman" w:cs="Times New Roman"/>
          <w:lang w:val="en-US"/>
        </w:rPr>
        <w:t>home</w:t>
      </w:r>
      <w:r w:rsidRPr="000D1654">
        <w:rPr>
          <w:rFonts w:ascii="Times New Roman" w:hAnsi="Times New Roman" w:cs="Times New Roman"/>
        </w:rPr>
        <w:t>/</w:t>
      </w:r>
      <w:proofErr w:type="spellStart"/>
      <w:r w:rsidRPr="000D1654">
        <w:rPr>
          <w:rFonts w:ascii="Times New Roman" w:hAnsi="Times New Roman" w:cs="Times New Roman"/>
          <w:lang w:val="en-US"/>
        </w:rPr>
        <w:t>istoriya</w:t>
      </w:r>
      <w:proofErr w:type="spellEnd"/>
      <w:r w:rsidRPr="000D1654">
        <w:rPr>
          <w:rFonts w:ascii="Times New Roman" w:hAnsi="Times New Roman" w:cs="Times New Roman"/>
        </w:rPr>
        <w:t>.</w:t>
      </w:r>
      <w:r w:rsidRPr="000D1654">
        <w:rPr>
          <w:rFonts w:ascii="Times New Roman" w:hAnsi="Times New Roman" w:cs="Times New Roman"/>
          <w:lang w:val="en-US"/>
        </w:rPr>
        <w:t>html</w:t>
      </w:r>
      <w:r w:rsidRPr="000D1654">
        <w:rPr>
          <w:rFonts w:ascii="Times New Roman" w:hAnsi="Times New Roman" w:cs="Times New Roman"/>
        </w:rPr>
        <w:t xml:space="preserve"> (дата обращения: 25.03.2016).</w:t>
      </w:r>
    </w:p>
  </w:footnote>
  <w:footnote w:id="66">
    <w:p w:rsidR="00F56B1D" w:rsidRPr="001865ED" w:rsidRDefault="00F56B1D" w:rsidP="001865ED">
      <w:pPr>
        <w:pStyle w:val="a8"/>
        <w:jc w:val="both"/>
        <w:rPr>
          <w:rFonts w:ascii="Times New Roman" w:hAnsi="Times New Roman" w:cs="Times New Roman"/>
          <w:lang w:val="en-US"/>
        </w:rPr>
      </w:pPr>
      <w:r w:rsidRPr="001865ED">
        <w:rPr>
          <w:rStyle w:val="aa"/>
          <w:rFonts w:ascii="Times New Roman" w:hAnsi="Times New Roman" w:cs="Times New Roman"/>
        </w:rPr>
        <w:footnoteRef/>
      </w:r>
      <w:r w:rsidRPr="001865ED">
        <w:rPr>
          <w:rFonts w:ascii="Times New Roman" w:hAnsi="Times New Roman" w:cs="Times New Roman"/>
          <w:lang w:val="en-US"/>
        </w:rPr>
        <w:t xml:space="preserve">  </w:t>
      </w:r>
      <w:r w:rsidRPr="001865ED">
        <w:rPr>
          <w:rFonts w:ascii="Times New Roman" w:hAnsi="Times New Roman" w:cs="Times New Roman"/>
          <w:lang w:val="en-GB"/>
        </w:rPr>
        <w:t xml:space="preserve">Seibel W. </w:t>
      </w:r>
      <w:r w:rsidRPr="001865ED">
        <w:rPr>
          <w:rFonts w:ascii="Times New Roman" w:hAnsi="Times New Roman" w:cs="Times New Roman"/>
          <w:lang w:val="en-US"/>
        </w:rPr>
        <w:t>Arduous Learning or New Uncertainties? The Emergence of German Diplomacy in the Ukrainian Crisis / W. Seibel // Global Policy. - 2015. - № 6 (1). - P. 56-72.</w:t>
      </w:r>
    </w:p>
  </w:footnote>
  <w:footnote w:id="67">
    <w:p w:rsidR="00F56B1D" w:rsidRPr="00B41A0A" w:rsidRDefault="00F56B1D" w:rsidP="001865ED">
      <w:pPr>
        <w:pStyle w:val="a8"/>
        <w:jc w:val="both"/>
        <w:rPr>
          <w:rFonts w:ascii="Times New Roman" w:hAnsi="Times New Roman" w:cs="Times New Roman"/>
          <w:lang w:val="de-DE"/>
        </w:rPr>
      </w:pPr>
      <w:r w:rsidRPr="001865ED">
        <w:rPr>
          <w:rStyle w:val="aa"/>
          <w:rFonts w:ascii="Times New Roman" w:hAnsi="Times New Roman" w:cs="Times New Roman"/>
        </w:rPr>
        <w:footnoteRef/>
      </w:r>
      <w:r w:rsidRPr="001865ED">
        <w:rPr>
          <w:rFonts w:ascii="Times New Roman" w:hAnsi="Times New Roman" w:cs="Times New Roman"/>
          <w:lang w:val="de-DE"/>
        </w:rPr>
        <w:t xml:space="preserve"> Müller P. Gespräch in Brisbane: Merkel verliert die Geduld mit Putin</w:t>
      </w:r>
      <w:r>
        <w:rPr>
          <w:rFonts w:ascii="Times New Roman" w:hAnsi="Times New Roman" w:cs="Times New Roman"/>
          <w:lang w:val="de-DE"/>
        </w:rPr>
        <w:t xml:space="preserve"> </w:t>
      </w:r>
      <w:r w:rsidRPr="00B41A0A">
        <w:rPr>
          <w:rFonts w:ascii="Times New Roman" w:hAnsi="Times New Roman" w:cs="Times New Roman"/>
          <w:lang w:val="de-DE"/>
        </w:rPr>
        <w:t>[</w:t>
      </w:r>
      <w:r w:rsidRPr="006E4DA2">
        <w:rPr>
          <w:rFonts w:ascii="Times New Roman" w:hAnsi="Times New Roman" w:cs="Times New Roman"/>
        </w:rPr>
        <w:t>Электронный</w:t>
      </w:r>
      <w:r w:rsidRPr="00B41A0A">
        <w:rPr>
          <w:rFonts w:ascii="Times New Roman" w:hAnsi="Times New Roman" w:cs="Times New Roman"/>
          <w:lang w:val="de-DE"/>
        </w:rPr>
        <w:t xml:space="preserve"> </w:t>
      </w:r>
      <w:r w:rsidRPr="006E4DA2">
        <w:rPr>
          <w:rFonts w:ascii="Times New Roman" w:hAnsi="Times New Roman" w:cs="Times New Roman"/>
        </w:rPr>
        <w:t>ресурс</w:t>
      </w:r>
      <w:r w:rsidRPr="00B41A0A">
        <w:rPr>
          <w:rFonts w:ascii="Times New Roman" w:hAnsi="Times New Roman" w:cs="Times New Roman"/>
          <w:lang w:val="de-DE"/>
        </w:rPr>
        <w:t>]:</w:t>
      </w:r>
      <w:r>
        <w:rPr>
          <w:rFonts w:ascii="Times New Roman" w:hAnsi="Times New Roman" w:cs="Times New Roman"/>
          <w:lang w:val="de-DE"/>
        </w:rPr>
        <w:t xml:space="preserve"> Spiegel Online Politik, 2014. - </w:t>
      </w:r>
      <w:r w:rsidRPr="00B41A0A">
        <w:rPr>
          <w:rFonts w:ascii="Times New Roman" w:hAnsi="Times New Roman" w:cs="Times New Roman"/>
          <w:lang w:val="de-DE"/>
        </w:rPr>
        <w:t>URL:  http://www.spiegel.de/politik/ausland/g20-gipfel-merkel-wirft-putin-wegen-ukraine-expansionsstrebenvor-a-1003107.html (</w:t>
      </w:r>
      <w:proofErr w:type="spellStart"/>
      <w:r w:rsidRPr="00B41A0A">
        <w:rPr>
          <w:rFonts w:ascii="Times New Roman" w:hAnsi="Times New Roman" w:cs="Times New Roman"/>
          <w:lang w:val="de-DE"/>
        </w:rPr>
        <w:t>accessed</w:t>
      </w:r>
      <w:proofErr w:type="spellEnd"/>
      <w:r w:rsidRPr="00B41A0A">
        <w:rPr>
          <w:rFonts w:ascii="Times New Roman" w:hAnsi="Times New Roman" w:cs="Times New Roman"/>
          <w:lang w:val="de-DE"/>
        </w:rPr>
        <w:t xml:space="preserve"> 27.03.2016).</w:t>
      </w:r>
    </w:p>
  </w:footnote>
  <w:footnote w:id="68">
    <w:p w:rsidR="00F56B1D" w:rsidRPr="00024AE2" w:rsidRDefault="00F56B1D" w:rsidP="00024AE2">
      <w:pPr>
        <w:pStyle w:val="a8"/>
        <w:jc w:val="both"/>
        <w:rPr>
          <w:rFonts w:ascii="Times New Roman" w:hAnsi="Times New Roman" w:cs="Times New Roman"/>
        </w:rPr>
      </w:pPr>
      <w:r w:rsidRPr="00024AE2">
        <w:rPr>
          <w:rStyle w:val="aa"/>
          <w:rFonts w:ascii="Times New Roman" w:hAnsi="Times New Roman" w:cs="Times New Roman"/>
        </w:rPr>
        <w:footnoteRef/>
      </w:r>
      <w:r w:rsidRPr="00024AE2">
        <w:rPr>
          <w:rFonts w:ascii="Times New Roman" w:hAnsi="Times New Roman" w:cs="Times New Roman"/>
        </w:rPr>
        <w:t xml:space="preserve"> Павлов Н. Москва-Берлин-Брюссель: от </w:t>
      </w:r>
      <w:proofErr w:type="spellStart"/>
      <w:r w:rsidRPr="00024AE2">
        <w:rPr>
          <w:rFonts w:ascii="Times New Roman" w:hAnsi="Times New Roman" w:cs="Times New Roman"/>
        </w:rPr>
        <w:t>трилатерализма</w:t>
      </w:r>
      <w:proofErr w:type="spellEnd"/>
      <w:r w:rsidRPr="00024AE2">
        <w:rPr>
          <w:rFonts w:ascii="Times New Roman" w:hAnsi="Times New Roman" w:cs="Times New Roman"/>
        </w:rPr>
        <w:t xml:space="preserve"> к </w:t>
      </w:r>
      <w:proofErr w:type="spellStart"/>
      <w:r w:rsidRPr="00024AE2">
        <w:rPr>
          <w:rFonts w:ascii="Times New Roman" w:hAnsi="Times New Roman" w:cs="Times New Roman"/>
        </w:rPr>
        <w:t>билатерализму</w:t>
      </w:r>
      <w:proofErr w:type="spellEnd"/>
      <w:r w:rsidRPr="00024AE2">
        <w:rPr>
          <w:rFonts w:ascii="Times New Roman" w:hAnsi="Times New Roman" w:cs="Times New Roman"/>
        </w:rPr>
        <w:t>? / Н. Павлов // Современная Европа. - 2014. - №</w:t>
      </w:r>
      <w:r w:rsidRPr="00CB6D9B">
        <w:rPr>
          <w:rFonts w:ascii="Times New Roman" w:hAnsi="Times New Roman" w:cs="Times New Roman"/>
        </w:rPr>
        <w:t xml:space="preserve"> </w:t>
      </w:r>
      <w:r w:rsidRPr="00024AE2">
        <w:rPr>
          <w:rFonts w:ascii="Times New Roman" w:hAnsi="Times New Roman" w:cs="Times New Roman"/>
        </w:rPr>
        <w:t>4 (60). - С. 106-110.</w:t>
      </w:r>
    </w:p>
  </w:footnote>
  <w:footnote w:id="69">
    <w:p w:rsidR="00F56B1D" w:rsidRPr="00DB3897" w:rsidRDefault="00F56B1D" w:rsidP="001865ED">
      <w:pPr>
        <w:pStyle w:val="a8"/>
        <w:jc w:val="both"/>
        <w:rPr>
          <w:rFonts w:ascii="Times New Roman" w:hAnsi="Times New Roman" w:cs="Times New Roman"/>
          <w:lang w:val="de-DE"/>
        </w:rPr>
      </w:pPr>
      <w:r w:rsidRPr="001865ED">
        <w:rPr>
          <w:rStyle w:val="aa"/>
          <w:rFonts w:ascii="Times New Roman" w:hAnsi="Times New Roman" w:cs="Times New Roman"/>
        </w:rPr>
        <w:footnoteRef/>
      </w:r>
      <w:r w:rsidRPr="001865ED">
        <w:rPr>
          <w:rFonts w:ascii="Times New Roman" w:hAnsi="Times New Roman" w:cs="Times New Roman"/>
          <w:lang w:val="de-DE"/>
        </w:rPr>
        <w:t xml:space="preserve">  Merkel A. Rede von Bundeskanzlerin Angela Merkel anlässlich der 51.</w:t>
      </w:r>
      <w:r>
        <w:rPr>
          <w:rFonts w:ascii="Times New Roman" w:hAnsi="Times New Roman" w:cs="Times New Roman"/>
          <w:lang w:val="de-DE"/>
        </w:rPr>
        <w:t xml:space="preserve"> Münchner Sicherheitskonferenz</w:t>
      </w:r>
      <w:r w:rsidRPr="00DB3897">
        <w:rPr>
          <w:rFonts w:ascii="Times New Roman" w:hAnsi="Times New Roman" w:cs="Times New Roman"/>
          <w:lang w:val="de-DE"/>
        </w:rPr>
        <w:t xml:space="preserve"> [</w:t>
      </w:r>
      <w:r w:rsidRPr="006E4DA2">
        <w:rPr>
          <w:rFonts w:ascii="Times New Roman" w:hAnsi="Times New Roman" w:cs="Times New Roman"/>
        </w:rPr>
        <w:t>Электронный</w:t>
      </w:r>
      <w:r w:rsidRPr="00DB3897">
        <w:rPr>
          <w:rFonts w:ascii="Times New Roman" w:hAnsi="Times New Roman" w:cs="Times New Roman"/>
          <w:lang w:val="de-DE"/>
        </w:rPr>
        <w:t xml:space="preserve"> </w:t>
      </w:r>
      <w:r w:rsidRPr="006E4DA2">
        <w:rPr>
          <w:rFonts w:ascii="Times New Roman" w:hAnsi="Times New Roman" w:cs="Times New Roman"/>
        </w:rPr>
        <w:t>ресурс</w:t>
      </w:r>
      <w:r w:rsidRPr="00DB3897">
        <w:rPr>
          <w:rFonts w:ascii="Times New Roman" w:hAnsi="Times New Roman" w:cs="Times New Roman"/>
          <w:lang w:val="de-DE"/>
        </w:rPr>
        <w:t xml:space="preserve">]: </w:t>
      </w:r>
      <w:proofErr w:type="spellStart"/>
      <w:r>
        <w:rPr>
          <w:rFonts w:ascii="Times New Roman" w:hAnsi="Times New Roman" w:cs="Times New Roman"/>
        </w:rPr>
        <w:t>офиц</w:t>
      </w:r>
      <w:proofErr w:type="spellEnd"/>
      <w:r w:rsidRPr="00DB3897">
        <w:rPr>
          <w:rFonts w:ascii="Times New Roman" w:hAnsi="Times New Roman" w:cs="Times New Roman"/>
          <w:lang w:val="de-DE"/>
        </w:rPr>
        <w:t xml:space="preserve">. </w:t>
      </w:r>
      <w:r>
        <w:rPr>
          <w:rFonts w:ascii="Times New Roman" w:hAnsi="Times New Roman" w:cs="Times New Roman"/>
        </w:rPr>
        <w:t>сайт</w:t>
      </w:r>
      <w:r w:rsidRPr="00DB3897">
        <w:rPr>
          <w:rFonts w:ascii="Times New Roman" w:hAnsi="Times New Roman" w:cs="Times New Roman"/>
          <w:lang w:val="de-DE"/>
        </w:rPr>
        <w:t xml:space="preserve"> </w:t>
      </w:r>
      <w:r>
        <w:rPr>
          <w:rFonts w:ascii="Times New Roman" w:hAnsi="Times New Roman" w:cs="Times New Roman"/>
        </w:rPr>
        <w:t>Федерального</w:t>
      </w:r>
      <w:r w:rsidRPr="00DB3897">
        <w:rPr>
          <w:rFonts w:ascii="Times New Roman" w:hAnsi="Times New Roman" w:cs="Times New Roman"/>
          <w:lang w:val="de-DE"/>
        </w:rPr>
        <w:t xml:space="preserve"> </w:t>
      </w:r>
      <w:r>
        <w:rPr>
          <w:rFonts w:ascii="Times New Roman" w:hAnsi="Times New Roman" w:cs="Times New Roman"/>
        </w:rPr>
        <w:t>правительства</w:t>
      </w:r>
      <w:r w:rsidRPr="00DB3897">
        <w:rPr>
          <w:rFonts w:ascii="Times New Roman" w:hAnsi="Times New Roman" w:cs="Times New Roman"/>
          <w:lang w:val="de-DE"/>
        </w:rPr>
        <w:t xml:space="preserve"> </w:t>
      </w:r>
      <w:r>
        <w:rPr>
          <w:rFonts w:ascii="Times New Roman" w:hAnsi="Times New Roman" w:cs="Times New Roman"/>
        </w:rPr>
        <w:t>ФРГ</w:t>
      </w:r>
      <w:r w:rsidRPr="001865ED">
        <w:rPr>
          <w:rFonts w:ascii="Times New Roman" w:hAnsi="Times New Roman" w:cs="Times New Roman"/>
          <w:lang w:val="de-DE"/>
        </w:rPr>
        <w:t>.</w:t>
      </w:r>
      <w:r w:rsidRPr="00DB3897">
        <w:rPr>
          <w:rFonts w:ascii="Times New Roman" w:hAnsi="Times New Roman" w:cs="Times New Roman"/>
          <w:lang w:val="de-DE"/>
        </w:rPr>
        <w:t xml:space="preserve"> - URL: https://www.bundesregierung.de/Content/DE/Rede/2015/02/2015-02-07-merkel-sicherheitskonferenz.html (</w:t>
      </w:r>
      <w:proofErr w:type="spellStart"/>
      <w:r w:rsidRPr="00DB3897">
        <w:rPr>
          <w:rFonts w:ascii="Times New Roman" w:hAnsi="Times New Roman" w:cs="Times New Roman"/>
          <w:lang w:val="de-DE"/>
        </w:rPr>
        <w:t>accessed</w:t>
      </w:r>
      <w:proofErr w:type="spellEnd"/>
      <w:r w:rsidRPr="00DB3897">
        <w:rPr>
          <w:rFonts w:ascii="Times New Roman" w:hAnsi="Times New Roman" w:cs="Times New Roman"/>
          <w:lang w:val="de-DE"/>
        </w:rPr>
        <w:t xml:space="preserve"> 27.03.2016).</w:t>
      </w:r>
    </w:p>
  </w:footnote>
  <w:footnote w:id="70">
    <w:p w:rsidR="00F56B1D" w:rsidRPr="009608E3" w:rsidRDefault="00F56B1D" w:rsidP="009608E3">
      <w:pPr>
        <w:pStyle w:val="a8"/>
        <w:jc w:val="both"/>
        <w:rPr>
          <w:rFonts w:ascii="Times New Roman" w:hAnsi="Times New Roman" w:cs="Times New Roman"/>
          <w:lang w:val="de-DE"/>
        </w:rPr>
      </w:pPr>
      <w:r w:rsidRPr="009608E3">
        <w:rPr>
          <w:rStyle w:val="aa"/>
          <w:rFonts w:ascii="Times New Roman" w:hAnsi="Times New Roman" w:cs="Times New Roman"/>
        </w:rPr>
        <w:footnoteRef/>
      </w:r>
      <w:r w:rsidRPr="009608E3">
        <w:rPr>
          <w:rFonts w:ascii="Times New Roman" w:hAnsi="Times New Roman" w:cs="Times New Roman"/>
          <w:lang w:val="de-DE"/>
        </w:rPr>
        <w:t xml:space="preserve"> </w:t>
      </w:r>
      <w:proofErr w:type="spellStart"/>
      <w:r w:rsidRPr="009608E3">
        <w:rPr>
          <w:rFonts w:ascii="Times New Roman" w:hAnsi="Times New Roman" w:cs="Times New Roman"/>
          <w:lang w:val="de-DE"/>
        </w:rPr>
        <w:t>Fumetti</w:t>
      </w:r>
      <w:proofErr w:type="spellEnd"/>
      <w:r w:rsidRPr="009608E3">
        <w:rPr>
          <w:rFonts w:ascii="Times New Roman" w:hAnsi="Times New Roman" w:cs="Times New Roman"/>
          <w:lang w:val="de-DE"/>
        </w:rPr>
        <w:t xml:space="preserve"> E. 40 Jahre Helsinki-Schlussakte und die Neugestaltung Europas. Brauchen wir Helsinki-2? / E. </w:t>
      </w:r>
      <w:proofErr w:type="spellStart"/>
      <w:r w:rsidRPr="009608E3">
        <w:rPr>
          <w:rFonts w:ascii="Times New Roman" w:hAnsi="Times New Roman" w:cs="Times New Roman"/>
          <w:lang w:val="de-DE"/>
        </w:rPr>
        <w:t>Fumetti</w:t>
      </w:r>
      <w:proofErr w:type="spellEnd"/>
      <w:r w:rsidRPr="009608E3">
        <w:rPr>
          <w:rFonts w:ascii="Times New Roman" w:hAnsi="Times New Roman" w:cs="Times New Roman"/>
          <w:lang w:val="de-DE"/>
        </w:rPr>
        <w:t xml:space="preserve"> - Berlin: ASTOV Vertriebsgesellschaft mbH, 2015. - 179 s.</w:t>
      </w:r>
    </w:p>
  </w:footnote>
  <w:footnote w:id="71">
    <w:p w:rsidR="00F56B1D" w:rsidRPr="006B2048" w:rsidRDefault="00F56B1D" w:rsidP="006B2048">
      <w:pPr>
        <w:pStyle w:val="a8"/>
        <w:jc w:val="both"/>
        <w:rPr>
          <w:rFonts w:ascii="Times New Roman" w:hAnsi="Times New Roman" w:cs="Times New Roman"/>
        </w:rPr>
      </w:pPr>
      <w:r w:rsidRPr="006B2048">
        <w:rPr>
          <w:rStyle w:val="aa"/>
          <w:rFonts w:ascii="Times New Roman" w:hAnsi="Times New Roman" w:cs="Times New Roman"/>
        </w:rPr>
        <w:footnoteRef/>
      </w:r>
      <w:r w:rsidRPr="006B2048">
        <w:rPr>
          <w:rFonts w:ascii="Times New Roman" w:hAnsi="Times New Roman" w:cs="Times New Roman"/>
        </w:rPr>
        <w:t xml:space="preserve"> </w:t>
      </w:r>
      <w:proofErr w:type="spellStart"/>
      <w:r w:rsidRPr="006B2048">
        <w:rPr>
          <w:rFonts w:ascii="Times New Roman" w:hAnsi="Times New Roman" w:cs="Times New Roman"/>
        </w:rPr>
        <w:t>Гамзалов</w:t>
      </w:r>
      <w:proofErr w:type="spellEnd"/>
      <w:r w:rsidRPr="006B2048">
        <w:rPr>
          <w:rFonts w:ascii="Times New Roman" w:hAnsi="Times New Roman" w:cs="Times New Roman"/>
        </w:rPr>
        <w:t xml:space="preserve"> С.Д. Российско-германские отношения: специфика и перспективы развития / С.Д. </w:t>
      </w:r>
      <w:proofErr w:type="spellStart"/>
      <w:r w:rsidRPr="006B2048">
        <w:rPr>
          <w:rFonts w:ascii="Times New Roman" w:hAnsi="Times New Roman" w:cs="Times New Roman"/>
        </w:rPr>
        <w:t>Гамзалов</w:t>
      </w:r>
      <w:proofErr w:type="spellEnd"/>
      <w:r w:rsidRPr="006B2048">
        <w:rPr>
          <w:rFonts w:ascii="Times New Roman" w:hAnsi="Times New Roman" w:cs="Times New Roman"/>
        </w:rPr>
        <w:t xml:space="preserve"> // Власть. - 2010. - № 6. - С. 156-159.</w:t>
      </w:r>
    </w:p>
  </w:footnote>
  <w:footnote w:id="72">
    <w:p w:rsidR="00F56B1D" w:rsidRPr="009608E3" w:rsidRDefault="00F56B1D" w:rsidP="009608E3">
      <w:pPr>
        <w:pStyle w:val="a8"/>
        <w:jc w:val="both"/>
        <w:rPr>
          <w:rFonts w:ascii="Times New Roman" w:hAnsi="Times New Roman" w:cs="Times New Roman"/>
          <w:lang w:val="en-GB"/>
        </w:rPr>
      </w:pPr>
      <w:r w:rsidRPr="009608E3">
        <w:rPr>
          <w:rStyle w:val="aa"/>
          <w:rFonts w:ascii="Times New Roman" w:hAnsi="Times New Roman" w:cs="Times New Roman"/>
        </w:rPr>
        <w:footnoteRef/>
      </w:r>
      <w:r w:rsidRPr="009608E3">
        <w:rPr>
          <w:rFonts w:ascii="Times New Roman" w:hAnsi="Times New Roman" w:cs="Times New Roman"/>
          <w:lang w:val="en-US"/>
        </w:rPr>
        <w:t xml:space="preserve"> </w:t>
      </w:r>
      <w:proofErr w:type="spellStart"/>
      <w:r w:rsidRPr="009608E3">
        <w:rPr>
          <w:rFonts w:ascii="Times New Roman" w:hAnsi="Times New Roman" w:cs="Times New Roman"/>
          <w:lang w:val="en-US"/>
        </w:rPr>
        <w:t>Chivvis</w:t>
      </w:r>
      <w:proofErr w:type="spellEnd"/>
      <w:r w:rsidRPr="009608E3">
        <w:rPr>
          <w:rFonts w:ascii="Times New Roman" w:hAnsi="Times New Roman" w:cs="Times New Roman"/>
          <w:lang w:val="en-US"/>
        </w:rPr>
        <w:t xml:space="preserve"> C.S., Rid T. The Roots of Germany’s Russia Policy / C.S. </w:t>
      </w:r>
      <w:proofErr w:type="spellStart"/>
      <w:r w:rsidRPr="009608E3">
        <w:rPr>
          <w:rFonts w:ascii="Times New Roman" w:hAnsi="Times New Roman" w:cs="Times New Roman"/>
          <w:lang w:val="en-US"/>
        </w:rPr>
        <w:t>Chivvis</w:t>
      </w:r>
      <w:proofErr w:type="spellEnd"/>
      <w:r w:rsidRPr="009608E3">
        <w:rPr>
          <w:rFonts w:ascii="Times New Roman" w:hAnsi="Times New Roman" w:cs="Times New Roman"/>
          <w:lang w:val="en-US"/>
        </w:rPr>
        <w:t xml:space="preserve">, T. Rid // </w:t>
      </w:r>
      <w:r w:rsidRPr="009608E3">
        <w:rPr>
          <w:rFonts w:ascii="Times New Roman" w:hAnsi="Times New Roman" w:cs="Times New Roman"/>
          <w:lang w:val="en-GB"/>
        </w:rPr>
        <w:t xml:space="preserve">Survival: Global Politics and Strategy. - 2009 - </w:t>
      </w:r>
      <w:r w:rsidRPr="009608E3">
        <w:rPr>
          <w:rFonts w:ascii="Times New Roman" w:hAnsi="Times New Roman" w:cs="Times New Roman"/>
          <w:lang w:val="en-US"/>
        </w:rPr>
        <w:t xml:space="preserve">№ </w:t>
      </w:r>
      <w:r w:rsidRPr="009608E3">
        <w:rPr>
          <w:rFonts w:ascii="Times New Roman" w:hAnsi="Times New Roman" w:cs="Times New Roman"/>
          <w:lang w:val="en-GB"/>
        </w:rPr>
        <w:t>51 (2). - P. 105-122.</w:t>
      </w:r>
    </w:p>
  </w:footnote>
  <w:footnote w:id="73">
    <w:p w:rsidR="00F56B1D" w:rsidRPr="009608E3" w:rsidRDefault="00F56B1D" w:rsidP="009608E3">
      <w:pPr>
        <w:pStyle w:val="a8"/>
        <w:jc w:val="both"/>
        <w:rPr>
          <w:rFonts w:ascii="Times New Roman" w:hAnsi="Times New Roman" w:cs="Times New Roman"/>
        </w:rPr>
      </w:pPr>
      <w:r w:rsidRPr="009608E3">
        <w:rPr>
          <w:rStyle w:val="aa"/>
          <w:rFonts w:ascii="Times New Roman" w:hAnsi="Times New Roman" w:cs="Times New Roman"/>
        </w:rPr>
        <w:footnoteRef/>
      </w:r>
      <w:r w:rsidRPr="009608E3">
        <w:rPr>
          <w:rFonts w:ascii="Times New Roman" w:hAnsi="Times New Roman" w:cs="Times New Roman"/>
        </w:rPr>
        <w:t xml:space="preserve"> Обзор торговых отношений России и Германии в 2014 г.</w:t>
      </w:r>
      <w:r>
        <w:rPr>
          <w:rFonts w:ascii="Times New Roman" w:hAnsi="Times New Roman" w:cs="Times New Roman"/>
        </w:rPr>
        <w:t xml:space="preserve"> </w:t>
      </w:r>
      <w:r w:rsidRPr="00DB3897">
        <w:rPr>
          <w:rFonts w:ascii="Times New Roman" w:hAnsi="Times New Roman" w:cs="Times New Roman"/>
        </w:rPr>
        <w:t>[</w:t>
      </w:r>
      <w:r w:rsidRPr="006E4DA2">
        <w:rPr>
          <w:rFonts w:ascii="Times New Roman" w:hAnsi="Times New Roman" w:cs="Times New Roman"/>
        </w:rPr>
        <w:t>Электронный</w:t>
      </w:r>
      <w:r w:rsidRPr="00DB3897">
        <w:rPr>
          <w:rFonts w:ascii="Times New Roman" w:hAnsi="Times New Roman" w:cs="Times New Roman"/>
        </w:rPr>
        <w:t xml:space="preserve"> </w:t>
      </w:r>
      <w:r w:rsidRPr="006E4DA2">
        <w:rPr>
          <w:rFonts w:ascii="Times New Roman" w:hAnsi="Times New Roman" w:cs="Times New Roman"/>
        </w:rPr>
        <w:t>ресурс</w:t>
      </w:r>
      <w:r w:rsidRPr="00DB3897">
        <w:rPr>
          <w:rFonts w:ascii="Times New Roman" w:hAnsi="Times New Roman" w:cs="Times New Roman"/>
        </w:rPr>
        <w:t>]:</w:t>
      </w:r>
      <w:r>
        <w:rPr>
          <w:rFonts w:ascii="Times New Roman" w:hAnsi="Times New Roman" w:cs="Times New Roman"/>
        </w:rPr>
        <w:t xml:space="preserve"> единый информационный портал. -</w:t>
      </w:r>
      <w:r w:rsidRPr="009608E3">
        <w:rPr>
          <w:rFonts w:ascii="Times New Roman" w:hAnsi="Times New Roman" w:cs="Times New Roman"/>
        </w:rPr>
        <w:t xml:space="preserve"> </w:t>
      </w:r>
      <w:r w:rsidRPr="009608E3">
        <w:rPr>
          <w:rFonts w:ascii="Times New Roman" w:hAnsi="Times New Roman" w:cs="Times New Roman"/>
          <w:lang w:val="en-GB"/>
        </w:rPr>
        <w:t>URL</w:t>
      </w:r>
      <w:r w:rsidRPr="009608E3">
        <w:rPr>
          <w:rFonts w:ascii="Times New Roman" w:hAnsi="Times New Roman" w:cs="Times New Roman"/>
        </w:rPr>
        <w:t>: http://www.rusexporter.ru/research/country/detail/2407/ (дата обращения: 29.03.2016).</w:t>
      </w:r>
    </w:p>
  </w:footnote>
  <w:footnote w:id="74">
    <w:p w:rsidR="00F56B1D" w:rsidRPr="002C62DC" w:rsidRDefault="00F56B1D" w:rsidP="002C62DC">
      <w:pPr>
        <w:pStyle w:val="a8"/>
        <w:jc w:val="both"/>
        <w:rPr>
          <w:rFonts w:ascii="Times New Roman" w:hAnsi="Times New Roman" w:cs="Times New Roman"/>
          <w:lang w:val="en-US"/>
        </w:rPr>
      </w:pPr>
      <w:r w:rsidRPr="002C62DC">
        <w:rPr>
          <w:rStyle w:val="aa"/>
          <w:rFonts w:ascii="Times New Roman" w:hAnsi="Times New Roman" w:cs="Times New Roman"/>
        </w:rPr>
        <w:footnoteRef/>
      </w:r>
      <w:r w:rsidRPr="002C62DC">
        <w:rPr>
          <w:rFonts w:ascii="Times New Roman" w:hAnsi="Times New Roman" w:cs="Times New Roman"/>
          <w:lang w:val="en-US"/>
        </w:rPr>
        <w:t xml:space="preserve"> </w:t>
      </w:r>
      <w:proofErr w:type="spellStart"/>
      <w:r w:rsidRPr="002C62DC">
        <w:rPr>
          <w:rFonts w:ascii="Times New Roman" w:hAnsi="Times New Roman" w:cs="Times New Roman"/>
          <w:lang w:val="en-US"/>
        </w:rPr>
        <w:t>Zverev</w:t>
      </w:r>
      <w:proofErr w:type="spellEnd"/>
      <w:r w:rsidRPr="002C62DC">
        <w:rPr>
          <w:rFonts w:ascii="Times New Roman" w:hAnsi="Times New Roman" w:cs="Times New Roman"/>
          <w:lang w:val="en-US"/>
        </w:rPr>
        <w:t xml:space="preserve"> A. Economic Cooperation Between Russia and Germany / A. </w:t>
      </w:r>
      <w:proofErr w:type="spellStart"/>
      <w:r w:rsidRPr="002C62DC">
        <w:rPr>
          <w:rFonts w:ascii="Times New Roman" w:hAnsi="Times New Roman" w:cs="Times New Roman"/>
          <w:lang w:val="en-US"/>
        </w:rPr>
        <w:t>Zverev</w:t>
      </w:r>
      <w:proofErr w:type="spellEnd"/>
      <w:r w:rsidRPr="002C62DC">
        <w:rPr>
          <w:rFonts w:ascii="Times New Roman" w:hAnsi="Times New Roman" w:cs="Times New Roman"/>
          <w:lang w:val="en-US"/>
        </w:rPr>
        <w:t xml:space="preserve"> // Problems of Economic Transition. - 2012. - № 55 (1). - P. 51-62.</w:t>
      </w:r>
    </w:p>
  </w:footnote>
  <w:footnote w:id="75">
    <w:p w:rsidR="00F56B1D" w:rsidRPr="0031329D" w:rsidRDefault="00F56B1D" w:rsidP="003843D2">
      <w:pPr>
        <w:pStyle w:val="a8"/>
        <w:jc w:val="both"/>
        <w:rPr>
          <w:rFonts w:ascii="Times New Roman" w:hAnsi="Times New Roman" w:cs="Times New Roman"/>
          <w:lang w:val="en-US"/>
        </w:rPr>
      </w:pPr>
      <w:r w:rsidRPr="003843D2">
        <w:rPr>
          <w:rStyle w:val="aa"/>
          <w:rFonts w:ascii="Times New Roman" w:hAnsi="Times New Roman" w:cs="Times New Roman"/>
        </w:rPr>
        <w:footnoteRef/>
      </w:r>
      <w:r w:rsidRPr="003843D2">
        <w:rPr>
          <w:rFonts w:ascii="Times New Roman" w:hAnsi="Times New Roman" w:cs="Times New Roman"/>
        </w:rPr>
        <w:t xml:space="preserve"> Белов В.Б. Экономическое сотрудничество между Российской Федерацией и ФРГ / В.Б. Белов // Современная Германия: экономика и политика / под ред. В</w:t>
      </w:r>
      <w:r w:rsidRPr="0031329D">
        <w:rPr>
          <w:rFonts w:ascii="Times New Roman" w:hAnsi="Times New Roman" w:cs="Times New Roman"/>
          <w:lang w:val="en-US"/>
        </w:rPr>
        <w:t>.</w:t>
      </w:r>
      <w:r w:rsidRPr="003843D2">
        <w:rPr>
          <w:rFonts w:ascii="Times New Roman" w:hAnsi="Times New Roman" w:cs="Times New Roman"/>
        </w:rPr>
        <w:t>Б</w:t>
      </w:r>
      <w:r w:rsidRPr="0031329D">
        <w:rPr>
          <w:rFonts w:ascii="Times New Roman" w:hAnsi="Times New Roman" w:cs="Times New Roman"/>
          <w:lang w:val="en-US"/>
        </w:rPr>
        <w:t xml:space="preserve">. </w:t>
      </w:r>
      <w:r w:rsidRPr="003843D2">
        <w:rPr>
          <w:rFonts w:ascii="Times New Roman" w:hAnsi="Times New Roman" w:cs="Times New Roman"/>
        </w:rPr>
        <w:t>Белова</w:t>
      </w:r>
      <w:r w:rsidRPr="0031329D">
        <w:rPr>
          <w:rFonts w:ascii="Times New Roman" w:hAnsi="Times New Roman" w:cs="Times New Roman"/>
          <w:lang w:val="en-US"/>
        </w:rPr>
        <w:t xml:space="preserve">. - </w:t>
      </w:r>
      <w:r w:rsidRPr="003843D2">
        <w:rPr>
          <w:rFonts w:ascii="Times New Roman" w:hAnsi="Times New Roman" w:cs="Times New Roman"/>
        </w:rPr>
        <w:t>М</w:t>
      </w:r>
      <w:r w:rsidRPr="0031329D">
        <w:rPr>
          <w:rFonts w:ascii="Times New Roman" w:hAnsi="Times New Roman" w:cs="Times New Roman"/>
          <w:lang w:val="en-US"/>
        </w:rPr>
        <w:t xml:space="preserve">.: </w:t>
      </w:r>
      <w:r w:rsidRPr="003843D2">
        <w:rPr>
          <w:rFonts w:ascii="Times New Roman" w:hAnsi="Times New Roman" w:cs="Times New Roman"/>
        </w:rPr>
        <w:t>Весь</w:t>
      </w:r>
      <w:r w:rsidRPr="0031329D">
        <w:rPr>
          <w:rFonts w:ascii="Times New Roman" w:hAnsi="Times New Roman" w:cs="Times New Roman"/>
          <w:lang w:val="en-US"/>
        </w:rPr>
        <w:t xml:space="preserve"> </w:t>
      </w:r>
      <w:r w:rsidRPr="003843D2">
        <w:rPr>
          <w:rFonts w:ascii="Times New Roman" w:hAnsi="Times New Roman" w:cs="Times New Roman"/>
        </w:rPr>
        <w:t>Мир</w:t>
      </w:r>
      <w:r w:rsidRPr="0031329D">
        <w:rPr>
          <w:rFonts w:ascii="Times New Roman" w:hAnsi="Times New Roman" w:cs="Times New Roman"/>
          <w:lang w:val="en-US"/>
        </w:rPr>
        <w:t xml:space="preserve">, 2015. - </w:t>
      </w:r>
      <w:r w:rsidRPr="003843D2">
        <w:rPr>
          <w:rFonts w:ascii="Times New Roman" w:hAnsi="Times New Roman" w:cs="Times New Roman"/>
        </w:rPr>
        <w:t>С</w:t>
      </w:r>
      <w:r w:rsidRPr="0031329D">
        <w:rPr>
          <w:rFonts w:ascii="Times New Roman" w:hAnsi="Times New Roman" w:cs="Times New Roman"/>
          <w:lang w:val="en-US"/>
        </w:rPr>
        <w:t>. 392 -453.</w:t>
      </w:r>
    </w:p>
  </w:footnote>
  <w:footnote w:id="76">
    <w:p w:rsidR="00F56B1D" w:rsidRPr="003843D2" w:rsidRDefault="00F56B1D" w:rsidP="003843D2">
      <w:pPr>
        <w:pStyle w:val="a8"/>
        <w:jc w:val="both"/>
        <w:rPr>
          <w:lang w:val="en-US"/>
        </w:rPr>
      </w:pPr>
      <w:r w:rsidRPr="003843D2">
        <w:rPr>
          <w:rStyle w:val="aa"/>
          <w:rFonts w:ascii="Times New Roman" w:hAnsi="Times New Roman" w:cs="Times New Roman"/>
        </w:rPr>
        <w:footnoteRef/>
      </w:r>
      <w:r w:rsidRPr="003843D2">
        <w:rPr>
          <w:rFonts w:ascii="Times New Roman" w:hAnsi="Times New Roman" w:cs="Times New Roman"/>
          <w:lang w:val="en-US"/>
        </w:rPr>
        <w:t xml:space="preserve">  </w:t>
      </w:r>
      <w:proofErr w:type="spellStart"/>
      <w:r w:rsidRPr="003843D2">
        <w:rPr>
          <w:rFonts w:ascii="Times New Roman" w:hAnsi="Times New Roman" w:cs="Times New Roman"/>
          <w:lang w:val="en-US"/>
        </w:rPr>
        <w:t>Adomeit</w:t>
      </w:r>
      <w:proofErr w:type="spellEnd"/>
      <w:r w:rsidRPr="003843D2">
        <w:rPr>
          <w:rFonts w:ascii="Times New Roman" w:hAnsi="Times New Roman" w:cs="Times New Roman"/>
          <w:lang w:val="en-US"/>
        </w:rPr>
        <w:t xml:space="preserve"> H</w:t>
      </w:r>
      <w:r w:rsidRPr="003843D2">
        <w:rPr>
          <w:rFonts w:ascii="Times New Roman" w:hAnsi="Times New Roman" w:cs="Times New Roman"/>
          <w:lang w:val="en-GB"/>
        </w:rPr>
        <w:t xml:space="preserve">. German-Russian Relations: Balance Sheet since 2000 and Perspectives until 2025 / H. </w:t>
      </w:r>
      <w:proofErr w:type="spellStart"/>
      <w:r w:rsidRPr="003843D2">
        <w:rPr>
          <w:rFonts w:ascii="Times New Roman" w:hAnsi="Times New Roman" w:cs="Times New Roman"/>
          <w:lang w:val="en-GB"/>
        </w:rPr>
        <w:t>Adomeit</w:t>
      </w:r>
      <w:proofErr w:type="spellEnd"/>
      <w:r w:rsidRPr="003843D2">
        <w:rPr>
          <w:rFonts w:ascii="Times New Roman" w:hAnsi="Times New Roman" w:cs="Times New Roman"/>
          <w:lang w:val="en-GB"/>
        </w:rPr>
        <w:t xml:space="preserve"> - </w:t>
      </w:r>
      <w:proofErr w:type="spellStart"/>
      <w:r w:rsidRPr="003843D2">
        <w:rPr>
          <w:rFonts w:ascii="Times New Roman" w:hAnsi="Times New Roman" w:cs="Times New Roman"/>
          <w:lang w:val="en-GB"/>
        </w:rPr>
        <w:t>Bruxelles</w:t>
      </w:r>
      <w:proofErr w:type="spellEnd"/>
      <w:r w:rsidRPr="003843D2">
        <w:rPr>
          <w:rFonts w:ascii="Times New Roman" w:hAnsi="Times New Roman" w:cs="Times New Roman"/>
          <w:lang w:val="en-GB"/>
        </w:rPr>
        <w:t xml:space="preserve">: </w:t>
      </w:r>
      <w:proofErr w:type="spellStart"/>
      <w:r w:rsidRPr="003843D2">
        <w:rPr>
          <w:rFonts w:ascii="Times New Roman" w:hAnsi="Times New Roman" w:cs="Times New Roman"/>
          <w:lang w:val="en-GB"/>
        </w:rPr>
        <w:t>Comité</w:t>
      </w:r>
      <w:proofErr w:type="spellEnd"/>
      <w:r w:rsidRPr="003843D2">
        <w:rPr>
          <w:rFonts w:ascii="Times New Roman" w:hAnsi="Times New Roman" w:cs="Times New Roman"/>
          <w:lang w:val="en-GB"/>
        </w:rPr>
        <w:t xml:space="preserve"> </w:t>
      </w:r>
      <w:proofErr w:type="spellStart"/>
      <w:r w:rsidRPr="003843D2">
        <w:rPr>
          <w:rFonts w:ascii="Times New Roman" w:hAnsi="Times New Roman" w:cs="Times New Roman"/>
          <w:lang w:val="en-GB"/>
        </w:rPr>
        <w:t>d’études</w:t>
      </w:r>
      <w:proofErr w:type="spellEnd"/>
      <w:r w:rsidRPr="003843D2">
        <w:rPr>
          <w:rFonts w:ascii="Times New Roman" w:hAnsi="Times New Roman" w:cs="Times New Roman"/>
          <w:lang w:val="en-GB"/>
        </w:rPr>
        <w:t xml:space="preserve"> des relations </w:t>
      </w:r>
      <w:proofErr w:type="spellStart"/>
      <w:r w:rsidRPr="003843D2">
        <w:rPr>
          <w:rFonts w:ascii="Times New Roman" w:hAnsi="Times New Roman" w:cs="Times New Roman"/>
          <w:lang w:val="en-GB"/>
        </w:rPr>
        <w:t>franco</w:t>
      </w:r>
      <w:proofErr w:type="spellEnd"/>
      <w:r w:rsidRPr="003843D2">
        <w:rPr>
          <w:rFonts w:ascii="Times New Roman" w:hAnsi="Times New Roman" w:cs="Times New Roman"/>
          <w:lang w:val="en-GB"/>
        </w:rPr>
        <w:t>-allemandes, 2012. - 36 p.</w:t>
      </w:r>
    </w:p>
  </w:footnote>
  <w:footnote w:id="77">
    <w:p w:rsidR="00F56B1D" w:rsidRPr="00A8417C" w:rsidRDefault="00F56B1D" w:rsidP="00A8417C">
      <w:pPr>
        <w:pStyle w:val="a8"/>
        <w:jc w:val="both"/>
        <w:rPr>
          <w:rFonts w:ascii="Times New Roman" w:hAnsi="Times New Roman" w:cs="Times New Roman"/>
          <w:lang w:val="en-US"/>
        </w:rPr>
      </w:pPr>
      <w:r w:rsidRPr="00A8417C">
        <w:rPr>
          <w:rStyle w:val="aa"/>
          <w:rFonts w:ascii="Times New Roman" w:hAnsi="Times New Roman" w:cs="Times New Roman"/>
        </w:rPr>
        <w:footnoteRef/>
      </w:r>
      <w:r w:rsidRPr="00A8417C">
        <w:rPr>
          <w:rFonts w:ascii="Times New Roman" w:hAnsi="Times New Roman" w:cs="Times New Roman"/>
          <w:lang w:val="en-US"/>
        </w:rPr>
        <w:t xml:space="preserve"> </w:t>
      </w:r>
      <w:proofErr w:type="spellStart"/>
      <w:r w:rsidRPr="00A8417C">
        <w:rPr>
          <w:rFonts w:ascii="Times New Roman" w:hAnsi="Times New Roman" w:cs="Times New Roman"/>
          <w:lang w:val="en-US"/>
        </w:rPr>
        <w:t>Belov</w:t>
      </w:r>
      <w:proofErr w:type="spellEnd"/>
      <w:r w:rsidRPr="00A8417C">
        <w:rPr>
          <w:rFonts w:ascii="Times New Roman" w:hAnsi="Times New Roman" w:cs="Times New Roman"/>
          <w:lang w:val="en-US"/>
        </w:rPr>
        <w:t xml:space="preserve"> V. Russia-Germany: Partnership for Modernization / V. </w:t>
      </w:r>
      <w:proofErr w:type="spellStart"/>
      <w:r w:rsidRPr="00A8417C">
        <w:rPr>
          <w:rFonts w:ascii="Times New Roman" w:hAnsi="Times New Roman" w:cs="Times New Roman"/>
          <w:lang w:val="en-US"/>
        </w:rPr>
        <w:t>Belov</w:t>
      </w:r>
      <w:proofErr w:type="spellEnd"/>
      <w:r w:rsidRPr="00A8417C">
        <w:rPr>
          <w:rFonts w:ascii="Times New Roman" w:hAnsi="Times New Roman" w:cs="Times New Roman"/>
          <w:lang w:val="en-US"/>
        </w:rPr>
        <w:t xml:space="preserve"> // International Affairs: A Russian Journal of World Politics, Diplomacy &amp; International Relations. - 2010. - № 56 (5). - P. 108-119.</w:t>
      </w:r>
    </w:p>
  </w:footnote>
  <w:footnote w:id="78">
    <w:p w:rsidR="00F56B1D" w:rsidRPr="002C62DC" w:rsidRDefault="00F56B1D" w:rsidP="002C62DC">
      <w:pPr>
        <w:pStyle w:val="a8"/>
        <w:jc w:val="both"/>
        <w:rPr>
          <w:rFonts w:ascii="Times New Roman" w:hAnsi="Times New Roman" w:cs="Times New Roman"/>
          <w:lang w:val="en-US"/>
        </w:rPr>
      </w:pPr>
      <w:r w:rsidRPr="002C62DC">
        <w:rPr>
          <w:rStyle w:val="aa"/>
          <w:rFonts w:ascii="Times New Roman" w:hAnsi="Times New Roman" w:cs="Times New Roman"/>
        </w:rPr>
        <w:footnoteRef/>
      </w:r>
      <w:r w:rsidRPr="002C62DC">
        <w:rPr>
          <w:rFonts w:ascii="Times New Roman" w:hAnsi="Times New Roman" w:cs="Times New Roman"/>
          <w:lang w:val="en-US"/>
        </w:rPr>
        <w:t xml:space="preserve"> </w:t>
      </w:r>
      <w:proofErr w:type="spellStart"/>
      <w:r w:rsidRPr="002C62DC">
        <w:rPr>
          <w:rFonts w:ascii="Times New Roman" w:hAnsi="Times New Roman" w:cs="Times New Roman"/>
          <w:lang w:val="en-US"/>
        </w:rPr>
        <w:t>Szabo</w:t>
      </w:r>
      <w:proofErr w:type="spellEnd"/>
      <w:r w:rsidRPr="002C62DC">
        <w:rPr>
          <w:rFonts w:ascii="Times New Roman" w:hAnsi="Times New Roman" w:cs="Times New Roman"/>
          <w:lang w:val="en-US"/>
        </w:rPr>
        <w:t xml:space="preserve"> S.F. Germany's Commercial Realism and the Russia Problem / S.F. </w:t>
      </w:r>
      <w:proofErr w:type="spellStart"/>
      <w:r w:rsidRPr="002C62DC">
        <w:rPr>
          <w:rFonts w:ascii="Times New Roman" w:hAnsi="Times New Roman" w:cs="Times New Roman"/>
          <w:lang w:val="en-US"/>
        </w:rPr>
        <w:t>Szabo</w:t>
      </w:r>
      <w:proofErr w:type="spellEnd"/>
      <w:r w:rsidRPr="002C62DC">
        <w:rPr>
          <w:rFonts w:ascii="Times New Roman" w:hAnsi="Times New Roman" w:cs="Times New Roman"/>
          <w:lang w:val="en-US"/>
        </w:rPr>
        <w:t xml:space="preserve"> // Survival. - 2014. - № 56 (5). - P. 117-128.</w:t>
      </w:r>
    </w:p>
  </w:footnote>
  <w:footnote w:id="79">
    <w:p w:rsidR="00F56B1D" w:rsidRPr="0031329D" w:rsidRDefault="00F56B1D" w:rsidP="003843D2">
      <w:pPr>
        <w:pStyle w:val="a8"/>
        <w:jc w:val="both"/>
        <w:rPr>
          <w:rFonts w:ascii="Times New Roman" w:hAnsi="Times New Roman" w:cs="Times New Roman"/>
          <w:lang w:val="en-US"/>
        </w:rPr>
      </w:pPr>
      <w:r w:rsidRPr="003843D2">
        <w:rPr>
          <w:rStyle w:val="aa"/>
          <w:rFonts w:ascii="Times New Roman" w:hAnsi="Times New Roman" w:cs="Times New Roman"/>
        </w:rPr>
        <w:footnoteRef/>
      </w:r>
      <w:r w:rsidRPr="003843D2">
        <w:rPr>
          <w:rFonts w:ascii="Times New Roman" w:hAnsi="Times New Roman" w:cs="Times New Roman"/>
        </w:rPr>
        <w:t xml:space="preserve"> Белов В.Б. Экономическое сотрудничество между Российской Федерацией и ФРГ / В.Б. Белов // Современная Германия: экономика и политика / под ред. В</w:t>
      </w:r>
      <w:r w:rsidRPr="0031329D">
        <w:rPr>
          <w:rFonts w:ascii="Times New Roman" w:hAnsi="Times New Roman" w:cs="Times New Roman"/>
          <w:lang w:val="en-US"/>
        </w:rPr>
        <w:t>.</w:t>
      </w:r>
      <w:r w:rsidRPr="003843D2">
        <w:rPr>
          <w:rFonts w:ascii="Times New Roman" w:hAnsi="Times New Roman" w:cs="Times New Roman"/>
        </w:rPr>
        <w:t>Б</w:t>
      </w:r>
      <w:r w:rsidRPr="0031329D">
        <w:rPr>
          <w:rFonts w:ascii="Times New Roman" w:hAnsi="Times New Roman" w:cs="Times New Roman"/>
          <w:lang w:val="en-US"/>
        </w:rPr>
        <w:t xml:space="preserve">. </w:t>
      </w:r>
      <w:r w:rsidRPr="003843D2">
        <w:rPr>
          <w:rFonts w:ascii="Times New Roman" w:hAnsi="Times New Roman" w:cs="Times New Roman"/>
        </w:rPr>
        <w:t>Белова</w:t>
      </w:r>
      <w:r w:rsidRPr="0031329D">
        <w:rPr>
          <w:rFonts w:ascii="Times New Roman" w:hAnsi="Times New Roman" w:cs="Times New Roman"/>
          <w:lang w:val="en-US"/>
        </w:rPr>
        <w:t xml:space="preserve">. - </w:t>
      </w:r>
      <w:r w:rsidRPr="003843D2">
        <w:rPr>
          <w:rFonts w:ascii="Times New Roman" w:hAnsi="Times New Roman" w:cs="Times New Roman"/>
        </w:rPr>
        <w:t>М</w:t>
      </w:r>
      <w:r w:rsidRPr="0031329D">
        <w:rPr>
          <w:rFonts w:ascii="Times New Roman" w:hAnsi="Times New Roman" w:cs="Times New Roman"/>
          <w:lang w:val="en-US"/>
        </w:rPr>
        <w:t xml:space="preserve">.: </w:t>
      </w:r>
      <w:r w:rsidRPr="003843D2">
        <w:rPr>
          <w:rFonts w:ascii="Times New Roman" w:hAnsi="Times New Roman" w:cs="Times New Roman"/>
        </w:rPr>
        <w:t>Весь</w:t>
      </w:r>
      <w:r w:rsidRPr="0031329D">
        <w:rPr>
          <w:rFonts w:ascii="Times New Roman" w:hAnsi="Times New Roman" w:cs="Times New Roman"/>
          <w:lang w:val="en-US"/>
        </w:rPr>
        <w:t xml:space="preserve"> </w:t>
      </w:r>
      <w:r w:rsidRPr="003843D2">
        <w:rPr>
          <w:rFonts w:ascii="Times New Roman" w:hAnsi="Times New Roman" w:cs="Times New Roman"/>
        </w:rPr>
        <w:t>Мир</w:t>
      </w:r>
      <w:r w:rsidRPr="0031329D">
        <w:rPr>
          <w:rFonts w:ascii="Times New Roman" w:hAnsi="Times New Roman" w:cs="Times New Roman"/>
          <w:lang w:val="en-US"/>
        </w:rPr>
        <w:t xml:space="preserve">, 2015. - </w:t>
      </w:r>
      <w:r w:rsidRPr="003843D2">
        <w:rPr>
          <w:rFonts w:ascii="Times New Roman" w:hAnsi="Times New Roman" w:cs="Times New Roman"/>
        </w:rPr>
        <w:t>С</w:t>
      </w:r>
      <w:r w:rsidRPr="0031329D">
        <w:rPr>
          <w:rFonts w:ascii="Times New Roman" w:hAnsi="Times New Roman" w:cs="Times New Roman"/>
          <w:lang w:val="en-US"/>
        </w:rPr>
        <w:t>. 392 -453.</w:t>
      </w:r>
    </w:p>
  </w:footnote>
  <w:footnote w:id="80">
    <w:p w:rsidR="00F56B1D" w:rsidRPr="00E56933" w:rsidRDefault="00F56B1D" w:rsidP="00E56933">
      <w:pPr>
        <w:pStyle w:val="a8"/>
        <w:jc w:val="both"/>
        <w:rPr>
          <w:rFonts w:ascii="Times New Roman" w:hAnsi="Times New Roman" w:cs="Times New Roman"/>
          <w:lang w:val="en-US"/>
        </w:rPr>
      </w:pPr>
      <w:r w:rsidRPr="00E56933">
        <w:rPr>
          <w:rStyle w:val="aa"/>
          <w:rFonts w:ascii="Times New Roman" w:hAnsi="Times New Roman" w:cs="Times New Roman"/>
        </w:rPr>
        <w:footnoteRef/>
      </w:r>
      <w:r w:rsidRPr="00E56933">
        <w:rPr>
          <w:rFonts w:ascii="Times New Roman" w:hAnsi="Times New Roman" w:cs="Times New Roman"/>
          <w:lang w:val="en-US"/>
        </w:rPr>
        <w:t xml:space="preserve"> </w:t>
      </w:r>
      <w:proofErr w:type="spellStart"/>
      <w:r w:rsidRPr="00E56933">
        <w:rPr>
          <w:rFonts w:ascii="Times New Roman" w:hAnsi="Times New Roman" w:cs="Times New Roman"/>
          <w:lang w:val="en-US"/>
        </w:rPr>
        <w:t>Formuszewicz</w:t>
      </w:r>
      <w:proofErr w:type="spellEnd"/>
      <w:r w:rsidRPr="00E56933">
        <w:rPr>
          <w:rFonts w:ascii="Times New Roman" w:hAnsi="Times New Roman" w:cs="Times New Roman"/>
          <w:lang w:val="en-US"/>
        </w:rPr>
        <w:t xml:space="preserve"> R</w:t>
      </w:r>
      <w:r w:rsidRPr="00E56933">
        <w:rPr>
          <w:rFonts w:ascii="Times New Roman" w:hAnsi="Times New Roman" w:cs="Times New Roman"/>
          <w:lang w:val="en-GB"/>
        </w:rPr>
        <w:t xml:space="preserve">. </w:t>
      </w:r>
      <w:r w:rsidRPr="00E56933">
        <w:rPr>
          <w:rFonts w:ascii="Times New Roman" w:hAnsi="Times New Roman" w:cs="Times New Roman"/>
          <w:lang w:val="en-US"/>
        </w:rPr>
        <w:t xml:space="preserve">Germany’s Policy towards Russia: New Wine in an Old Wineskin / R. </w:t>
      </w:r>
      <w:proofErr w:type="spellStart"/>
      <w:r w:rsidRPr="00E56933">
        <w:rPr>
          <w:rFonts w:ascii="Times New Roman" w:hAnsi="Times New Roman" w:cs="Times New Roman"/>
          <w:lang w:val="en-US"/>
        </w:rPr>
        <w:t>Formuszewicz</w:t>
      </w:r>
      <w:proofErr w:type="spellEnd"/>
      <w:r w:rsidRPr="00E56933">
        <w:rPr>
          <w:rFonts w:ascii="Times New Roman" w:hAnsi="Times New Roman" w:cs="Times New Roman"/>
          <w:lang w:val="en-US"/>
        </w:rPr>
        <w:t xml:space="preserve"> // Policy Paper. - 2014. - № 7 (90). - P. 1-5.</w:t>
      </w:r>
    </w:p>
  </w:footnote>
  <w:footnote w:id="81">
    <w:p w:rsidR="00F56B1D" w:rsidRPr="00E56933" w:rsidRDefault="00F56B1D" w:rsidP="00E56933">
      <w:pPr>
        <w:pStyle w:val="a8"/>
        <w:jc w:val="both"/>
        <w:rPr>
          <w:lang w:val="en-US"/>
        </w:rPr>
      </w:pPr>
      <w:r>
        <w:rPr>
          <w:rStyle w:val="aa"/>
        </w:rPr>
        <w:footnoteRef/>
      </w:r>
      <w:r w:rsidRPr="00E56933">
        <w:rPr>
          <w:lang w:val="en-US"/>
        </w:rPr>
        <w:t xml:space="preserve"> </w:t>
      </w:r>
      <w:r w:rsidRPr="00E56933">
        <w:rPr>
          <w:rFonts w:ascii="Times New Roman" w:hAnsi="Times New Roman" w:cs="Times New Roman"/>
          <w:lang w:val="en-US"/>
        </w:rPr>
        <w:t xml:space="preserve">Siemens CEO meets Putin and commits company to Russia </w:t>
      </w:r>
      <w:r w:rsidRPr="00B41A0A">
        <w:rPr>
          <w:rFonts w:ascii="Times New Roman" w:hAnsi="Times New Roman" w:cs="Times New Roman"/>
          <w:lang w:val="en-US"/>
        </w:rPr>
        <w:t>[</w:t>
      </w:r>
      <w:r w:rsidRPr="006E4DA2">
        <w:rPr>
          <w:rFonts w:ascii="Times New Roman" w:hAnsi="Times New Roman" w:cs="Times New Roman"/>
        </w:rPr>
        <w:t>Электронный</w:t>
      </w:r>
      <w:r w:rsidRPr="00B41A0A">
        <w:rPr>
          <w:rFonts w:ascii="Times New Roman" w:hAnsi="Times New Roman" w:cs="Times New Roman"/>
          <w:lang w:val="en-US"/>
        </w:rPr>
        <w:t xml:space="preserve"> </w:t>
      </w:r>
      <w:r w:rsidRPr="006E4DA2">
        <w:rPr>
          <w:rFonts w:ascii="Times New Roman" w:hAnsi="Times New Roman" w:cs="Times New Roman"/>
        </w:rPr>
        <w:t>ресурс</w:t>
      </w:r>
      <w:r w:rsidRPr="00B41A0A">
        <w:rPr>
          <w:rFonts w:ascii="Times New Roman" w:hAnsi="Times New Roman" w:cs="Times New Roman"/>
          <w:lang w:val="en-US"/>
        </w:rPr>
        <w:t xml:space="preserve">]: </w:t>
      </w:r>
      <w:r w:rsidRPr="00E56933">
        <w:rPr>
          <w:rFonts w:ascii="Times New Roman" w:hAnsi="Times New Roman" w:cs="Times New Roman"/>
          <w:lang w:val="en-US"/>
        </w:rPr>
        <w:t>Financial Times,</w:t>
      </w:r>
      <w:r>
        <w:rPr>
          <w:rFonts w:ascii="Times New Roman" w:hAnsi="Times New Roman" w:cs="Times New Roman"/>
          <w:lang w:val="en-US"/>
        </w:rPr>
        <w:t xml:space="preserve"> </w:t>
      </w:r>
      <w:r w:rsidRPr="00E56933">
        <w:rPr>
          <w:rFonts w:ascii="Times New Roman" w:hAnsi="Times New Roman" w:cs="Times New Roman"/>
          <w:lang w:val="en-US"/>
        </w:rPr>
        <w:t>2014.</w:t>
      </w:r>
      <w:r>
        <w:rPr>
          <w:rFonts w:ascii="Times New Roman" w:hAnsi="Times New Roman" w:cs="Times New Roman"/>
          <w:lang w:val="en-US"/>
        </w:rPr>
        <w:t xml:space="preserve"> - </w:t>
      </w:r>
      <w:r w:rsidRPr="00E56933">
        <w:rPr>
          <w:rFonts w:ascii="Times New Roman" w:hAnsi="Times New Roman" w:cs="Times New Roman"/>
          <w:lang w:val="en-US"/>
        </w:rPr>
        <w:t xml:space="preserve"> URL: http://www.ft.com/cms/s/0/6d774238-b506-11e3-a746-00144feabdc0.html#axzz45fCe9I8b (accessed 30.03.2016).</w:t>
      </w:r>
    </w:p>
  </w:footnote>
  <w:footnote w:id="82">
    <w:p w:rsidR="00F56B1D" w:rsidRPr="00E56933" w:rsidRDefault="00F56B1D" w:rsidP="00E56933">
      <w:pPr>
        <w:pStyle w:val="a8"/>
        <w:jc w:val="both"/>
        <w:rPr>
          <w:rFonts w:ascii="Times New Roman" w:hAnsi="Times New Roman" w:cs="Times New Roman"/>
          <w:lang w:val="en-US"/>
        </w:rPr>
      </w:pPr>
      <w:r w:rsidRPr="00E56933">
        <w:rPr>
          <w:rStyle w:val="aa"/>
          <w:rFonts w:ascii="Times New Roman" w:hAnsi="Times New Roman" w:cs="Times New Roman"/>
        </w:rPr>
        <w:footnoteRef/>
      </w:r>
      <w:r w:rsidRPr="00E56933">
        <w:rPr>
          <w:rFonts w:ascii="Times New Roman" w:hAnsi="Times New Roman" w:cs="Times New Roman"/>
          <w:lang w:val="en-US"/>
        </w:rPr>
        <w:t xml:space="preserve"> Ewing J</w:t>
      </w:r>
      <w:r w:rsidRPr="00E56933">
        <w:rPr>
          <w:rFonts w:ascii="Times New Roman" w:hAnsi="Times New Roman" w:cs="Times New Roman"/>
          <w:lang w:val="en-GB"/>
        </w:rPr>
        <w:t>.,</w:t>
      </w:r>
      <w:r w:rsidRPr="00E56933">
        <w:rPr>
          <w:rFonts w:ascii="Times New Roman" w:hAnsi="Times New Roman" w:cs="Times New Roman"/>
          <w:lang w:val="en-US"/>
        </w:rPr>
        <w:t xml:space="preserve"> </w:t>
      </w:r>
      <w:proofErr w:type="spellStart"/>
      <w:r w:rsidRPr="00E56933">
        <w:rPr>
          <w:rFonts w:ascii="Times New Roman" w:hAnsi="Times New Roman" w:cs="Times New Roman"/>
          <w:lang w:val="en-US"/>
        </w:rPr>
        <w:t>Smale</w:t>
      </w:r>
      <w:proofErr w:type="spellEnd"/>
      <w:r w:rsidRPr="00E56933">
        <w:rPr>
          <w:rFonts w:ascii="Times New Roman" w:hAnsi="Times New Roman" w:cs="Times New Roman"/>
          <w:lang w:val="en-US"/>
        </w:rPr>
        <w:t xml:space="preserve"> A</w:t>
      </w:r>
      <w:r w:rsidRPr="00E56933">
        <w:rPr>
          <w:rFonts w:ascii="Times New Roman" w:hAnsi="Times New Roman" w:cs="Times New Roman"/>
          <w:lang w:val="en-GB"/>
        </w:rPr>
        <w:t xml:space="preserve">. </w:t>
      </w:r>
      <w:r w:rsidRPr="00E56933">
        <w:rPr>
          <w:rFonts w:ascii="Times New Roman" w:hAnsi="Times New Roman" w:cs="Times New Roman"/>
          <w:lang w:val="en-US"/>
        </w:rPr>
        <w:t>In reversal, Germany cools to Russian investment</w:t>
      </w:r>
      <w:r>
        <w:rPr>
          <w:rFonts w:ascii="Times New Roman" w:hAnsi="Times New Roman" w:cs="Times New Roman"/>
          <w:lang w:val="en-US"/>
        </w:rPr>
        <w:t xml:space="preserve"> </w:t>
      </w:r>
      <w:r w:rsidRPr="00B41A0A">
        <w:rPr>
          <w:rFonts w:ascii="Times New Roman" w:hAnsi="Times New Roman" w:cs="Times New Roman"/>
          <w:lang w:val="en-US"/>
        </w:rPr>
        <w:t>[</w:t>
      </w:r>
      <w:r w:rsidRPr="006E4DA2">
        <w:rPr>
          <w:rFonts w:ascii="Times New Roman" w:hAnsi="Times New Roman" w:cs="Times New Roman"/>
        </w:rPr>
        <w:t>Электронный</w:t>
      </w:r>
      <w:r w:rsidRPr="00B41A0A">
        <w:rPr>
          <w:rFonts w:ascii="Times New Roman" w:hAnsi="Times New Roman" w:cs="Times New Roman"/>
          <w:lang w:val="en-US"/>
        </w:rPr>
        <w:t xml:space="preserve"> </w:t>
      </w:r>
      <w:r w:rsidRPr="006E4DA2">
        <w:rPr>
          <w:rFonts w:ascii="Times New Roman" w:hAnsi="Times New Roman" w:cs="Times New Roman"/>
        </w:rPr>
        <w:t>ресурс</w:t>
      </w:r>
      <w:r w:rsidRPr="00B41A0A">
        <w:rPr>
          <w:rFonts w:ascii="Times New Roman" w:hAnsi="Times New Roman" w:cs="Times New Roman"/>
          <w:lang w:val="en-US"/>
        </w:rPr>
        <w:t>]:</w:t>
      </w:r>
      <w:r>
        <w:rPr>
          <w:rFonts w:ascii="Times New Roman" w:hAnsi="Times New Roman" w:cs="Times New Roman"/>
          <w:lang w:val="en-US"/>
        </w:rPr>
        <w:t xml:space="preserve"> The New York Times, 2014. -</w:t>
      </w:r>
      <w:r w:rsidRPr="00E56933">
        <w:rPr>
          <w:rFonts w:ascii="Times New Roman" w:hAnsi="Times New Roman" w:cs="Times New Roman"/>
          <w:lang w:val="en-US"/>
        </w:rPr>
        <w:t xml:space="preserve"> URL: http://www.nytimes.com/2014/12/29/business/international/in-reversal-germany-cools-to-russian-investment.html?_r=0 (accessed 30.03.2016).</w:t>
      </w:r>
    </w:p>
  </w:footnote>
  <w:footnote w:id="83">
    <w:p w:rsidR="00F56B1D" w:rsidRPr="006951D9" w:rsidRDefault="00F56B1D" w:rsidP="005B482C">
      <w:pPr>
        <w:pStyle w:val="a8"/>
        <w:jc w:val="both"/>
        <w:rPr>
          <w:rFonts w:ascii="Times New Roman" w:hAnsi="Times New Roman" w:cs="Times New Roman"/>
          <w:lang w:val="de-DE"/>
        </w:rPr>
      </w:pPr>
      <w:r w:rsidRPr="005B482C">
        <w:rPr>
          <w:rStyle w:val="aa"/>
          <w:rFonts w:ascii="Times New Roman" w:hAnsi="Times New Roman" w:cs="Times New Roman"/>
        </w:rPr>
        <w:footnoteRef/>
      </w:r>
      <w:r w:rsidRPr="005B482C">
        <w:rPr>
          <w:rFonts w:ascii="Times New Roman" w:hAnsi="Times New Roman" w:cs="Times New Roman"/>
          <w:lang w:val="de-DE"/>
        </w:rPr>
        <w:t xml:space="preserve"> Ölimporte und Rohölproduktion in Deutschland. Bundesministe</w:t>
      </w:r>
      <w:r>
        <w:rPr>
          <w:rFonts w:ascii="Times New Roman" w:hAnsi="Times New Roman" w:cs="Times New Roman"/>
          <w:lang w:val="de-DE"/>
        </w:rPr>
        <w:t>rium für Wirtschaft und Energie</w:t>
      </w:r>
      <w:r w:rsidRPr="006951D9">
        <w:rPr>
          <w:rFonts w:ascii="Times New Roman" w:hAnsi="Times New Roman" w:cs="Times New Roman"/>
          <w:lang w:val="de-DE"/>
        </w:rPr>
        <w:t xml:space="preserve"> [</w:t>
      </w:r>
      <w:r w:rsidRPr="006E4DA2">
        <w:rPr>
          <w:rFonts w:ascii="Times New Roman" w:hAnsi="Times New Roman" w:cs="Times New Roman"/>
        </w:rPr>
        <w:t>Электронный</w:t>
      </w:r>
      <w:r w:rsidRPr="006951D9">
        <w:rPr>
          <w:rFonts w:ascii="Times New Roman" w:hAnsi="Times New Roman" w:cs="Times New Roman"/>
          <w:lang w:val="de-DE"/>
        </w:rPr>
        <w:t xml:space="preserve"> </w:t>
      </w:r>
      <w:r w:rsidRPr="006E4DA2">
        <w:rPr>
          <w:rFonts w:ascii="Times New Roman" w:hAnsi="Times New Roman" w:cs="Times New Roman"/>
        </w:rPr>
        <w:t>ресурс</w:t>
      </w:r>
      <w:r w:rsidRPr="006951D9">
        <w:rPr>
          <w:rFonts w:ascii="Times New Roman" w:hAnsi="Times New Roman" w:cs="Times New Roman"/>
          <w:lang w:val="de-DE"/>
        </w:rPr>
        <w:t xml:space="preserve">]: </w:t>
      </w:r>
      <w:proofErr w:type="spellStart"/>
      <w:r>
        <w:rPr>
          <w:rFonts w:ascii="Times New Roman" w:hAnsi="Times New Roman" w:cs="Times New Roman"/>
        </w:rPr>
        <w:t>офиц</w:t>
      </w:r>
      <w:proofErr w:type="spellEnd"/>
      <w:r w:rsidRPr="006951D9">
        <w:rPr>
          <w:rFonts w:ascii="Times New Roman" w:hAnsi="Times New Roman" w:cs="Times New Roman"/>
          <w:lang w:val="de-DE"/>
        </w:rPr>
        <w:t xml:space="preserve">. </w:t>
      </w:r>
      <w:r>
        <w:rPr>
          <w:rFonts w:ascii="Times New Roman" w:hAnsi="Times New Roman" w:cs="Times New Roman"/>
        </w:rPr>
        <w:t>сайт</w:t>
      </w:r>
      <w:r w:rsidRPr="006951D9">
        <w:rPr>
          <w:rFonts w:ascii="Times New Roman" w:hAnsi="Times New Roman" w:cs="Times New Roman"/>
          <w:lang w:val="de-DE"/>
        </w:rPr>
        <w:t xml:space="preserve"> </w:t>
      </w:r>
      <w:r>
        <w:rPr>
          <w:rFonts w:ascii="Times New Roman" w:hAnsi="Times New Roman" w:cs="Times New Roman"/>
        </w:rPr>
        <w:t>Министерства</w:t>
      </w:r>
      <w:r w:rsidRPr="006951D9">
        <w:rPr>
          <w:rFonts w:ascii="Times New Roman" w:hAnsi="Times New Roman" w:cs="Times New Roman"/>
          <w:lang w:val="de-DE"/>
        </w:rPr>
        <w:t xml:space="preserve"> </w:t>
      </w:r>
      <w:r>
        <w:rPr>
          <w:rFonts w:ascii="Times New Roman" w:hAnsi="Times New Roman" w:cs="Times New Roman"/>
        </w:rPr>
        <w:t>экономики</w:t>
      </w:r>
      <w:r w:rsidRPr="006951D9">
        <w:rPr>
          <w:rFonts w:ascii="Times New Roman" w:hAnsi="Times New Roman" w:cs="Times New Roman"/>
          <w:lang w:val="de-DE"/>
        </w:rPr>
        <w:t xml:space="preserve"> </w:t>
      </w:r>
      <w:r>
        <w:rPr>
          <w:rFonts w:ascii="Times New Roman" w:hAnsi="Times New Roman" w:cs="Times New Roman"/>
        </w:rPr>
        <w:t>и</w:t>
      </w:r>
      <w:r w:rsidRPr="006951D9">
        <w:rPr>
          <w:rFonts w:ascii="Times New Roman" w:hAnsi="Times New Roman" w:cs="Times New Roman"/>
          <w:lang w:val="de-DE"/>
        </w:rPr>
        <w:t xml:space="preserve"> </w:t>
      </w:r>
      <w:r>
        <w:rPr>
          <w:rFonts w:ascii="Times New Roman" w:hAnsi="Times New Roman" w:cs="Times New Roman"/>
        </w:rPr>
        <w:t>энергетики</w:t>
      </w:r>
      <w:r w:rsidRPr="006951D9">
        <w:rPr>
          <w:rFonts w:ascii="Times New Roman" w:hAnsi="Times New Roman" w:cs="Times New Roman"/>
          <w:lang w:val="de-DE"/>
        </w:rPr>
        <w:t xml:space="preserve"> </w:t>
      </w:r>
      <w:r>
        <w:rPr>
          <w:rFonts w:ascii="Times New Roman" w:hAnsi="Times New Roman" w:cs="Times New Roman"/>
        </w:rPr>
        <w:t>ФРГ</w:t>
      </w:r>
      <w:r w:rsidRPr="006951D9">
        <w:rPr>
          <w:rFonts w:ascii="Times New Roman" w:hAnsi="Times New Roman" w:cs="Times New Roman"/>
          <w:lang w:val="de-DE"/>
        </w:rPr>
        <w:t>. - URL: http://m.bmwi.de/DE/Themen/energie,did=159668.html (</w:t>
      </w:r>
      <w:proofErr w:type="spellStart"/>
      <w:r w:rsidRPr="006951D9">
        <w:rPr>
          <w:rFonts w:ascii="Times New Roman" w:hAnsi="Times New Roman" w:cs="Times New Roman"/>
          <w:lang w:val="de-DE"/>
        </w:rPr>
        <w:t>accessed</w:t>
      </w:r>
      <w:proofErr w:type="spellEnd"/>
      <w:r w:rsidRPr="006951D9">
        <w:rPr>
          <w:rFonts w:ascii="Times New Roman" w:hAnsi="Times New Roman" w:cs="Times New Roman"/>
          <w:lang w:val="de-DE"/>
        </w:rPr>
        <w:t xml:space="preserve"> 02.04.2016).</w:t>
      </w:r>
    </w:p>
  </w:footnote>
  <w:footnote w:id="84">
    <w:p w:rsidR="00F56B1D" w:rsidRPr="006951D9" w:rsidRDefault="00F56B1D" w:rsidP="005B482C">
      <w:pPr>
        <w:pStyle w:val="a8"/>
        <w:jc w:val="both"/>
        <w:rPr>
          <w:rFonts w:ascii="Times New Roman" w:hAnsi="Times New Roman" w:cs="Times New Roman"/>
          <w:lang w:val="de-DE"/>
        </w:rPr>
      </w:pPr>
      <w:r w:rsidRPr="005B482C">
        <w:rPr>
          <w:rStyle w:val="aa"/>
          <w:rFonts w:ascii="Times New Roman" w:hAnsi="Times New Roman" w:cs="Times New Roman"/>
        </w:rPr>
        <w:footnoteRef/>
      </w:r>
      <w:r w:rsidRPr="005B482C">
        <w:rPr>
          <w:rFonts w:ascii="Times New Roman" w:hAnsi="Times New Roman" w:cs="Times New Roman"/>
          <w:lang w:val="de-DE"/>
        </w:rPr>
        <w:t xml:space="preserve"> Her</w:t>
      </w:r>
      <w:r>
        <w:rPr>
          <w:rFonts w:ascii="Times New Roman" w:hAnsi="Times New Roman" w:cs="Times New Roman"/>
          <w:lang w:val="de-DE"/>
        </w:rPr>
        <w:t>kunft des Erdgas in Deutschland</w:t>
      </w:r>
      <w:r w:rsidRPr="005B482C">
        <w:rPr>
          <w:rFonts w:ascii="Times New Roman" w:hAnsi="Times New Roman" w:cs="Times New Roman"/>
          <w:lang w:val="de-DE"/>
        </w:rPr>
        <w:t xml:space="preserve"> </w:t>
      </w:r>
      <w:r w:rsidRPr="006951D9">
        <w:rPr>
          <w:rFonts w:ascii="Times New Roman" w:hAnsi="Times New Roman" w:cs="Times New Roman"/>
          <w:lang w:val="de-DE"/>
        </w:rPr>
        <w:t>[</w:t>
      </w:r>
      <w:r w:rsidRPr="006E4DA2">
        <w:rPr>
          <w:rFonts w:ascii="Times New Roman" w:hAnsi="Times New Roman" w:cs="Times New Roman"/>
        </w:rPr>
        <w:t>Электронный</w:t>
      </w:r>
      <w:r w:rsidRPr="006951D9">
        <w:rPr>
          <w:rFonts w:ascii="Times New Roman" w:hAnsi="Times New Roman" w:cs="Times New Roman"/>
          <w:lang w:val="de-DE"/>
        </w:rPr>
        <w:t xml:space="preserve"> </w:t>
      </w:r>
      <w:r w:rsidRPr="006E4DA2">
        <w:rPr>
          <w:rFonts w:ascii="Times New Roman" w:hAnsi="Times New Roman" w:cs="Times New Roman"/>
        </w:rPr>
        <w:t>ресурс</w:t>
      </w:r>
      <w:r w:rsidRPr="006951D9">
        <w:rPr>
          <w:rFonts w:ascii="Times New Roman" w:hAnsi="Times New Roman" w:cs="Times New Roman"/>
          <w:lang w:val="de-DE"/>
        </w:rPr>
        <w:t>]: Hufnagel K</w:t>
      </w:r>
      <w:r>
        <w:rPr>
          <w:rFonts w:ascii="Times New Roman" w:hAnsi="Times New Roman" w:cs="Times New Roman"/>
          <w:lang w:val="de-DE"/>
        </w:rPr>
        <w:t>l</w:t>
      </w:r>
      <w:r w:rsidRPr="006951D9">
        <w:rPr>
          <w:rFonts w:ascii="Times New Roman" w:hAnsi="Times New Roman" w:cs="Times New Roman"/>
          <w:lang w:val="de-DE"/>
        </w:rPr>
        <w:t xml:space="preserve">., </w:t>
      </w:r>
      <w:proofErr w:type="spellStart"/>
      <w:r w:rsidRPr="006951D9">
        <w:rPr>
          <w:rFonts w:ascii="Times New Roman" w:hAnsi="Times New Roman" w:cs="Times New Roman"/>
          <w:lang w:val="de-DE"/>
        </w:rPr>
        <w:t>Prangemeie</w:t>
      </w:r>
      <w:proofErr w:type="spellEnd"/>
      <w:r>
        <w:rPr>
          <w:rFonts w:ascii="Times New Roman" w:hAnsi="Times New Roman" w:cs="Times New Roman"/>
          <w:lang w:val="de-DE"/>
        </w:rPr>
        <w:t xml:space="preserve"> </w:t>
      </w:r>
      <w:proofErr w:type="spellStart"/>
      <w:r w:rsidRPr="006951D9">
        <w:rPr>
          <w:rFonts w:ascii="Times New Roman" w:hAnsi="Times New Roman" w:cs="Times New Roman"/>
          <w:lang w:val="de-DE"/>
        </w:rPr>
        <w:t>Th</w:t>
      </w:r>
      <w:proofErr w:type="spellEnd"/>
      <w:r>
        <w:rPr>
          <w:rFonts w:ascii="Times New Roman" w:hAnsi="Times New Roman" w:cs="Times New Roman"/>
          <w:lang w:val="de-DE"/>
        </w:rPr>
        <w:t>. -</w:t>
      </w:r>
      <w:r w:rsidRPr="006951D9">
        <w:rPr>
          <w:rFonts w:ascii="Times New Roman" w:hAnsi="Times New Roman" w:cs="Times New Roman"/>
          <w:lang w:val="de-DE"/>
        </w:rPr>
        <w:t xml:space="preserve"> </w:t>
      </w:r>
      <w:r>
        <w:rPr>
          <w:rFonts w:ascii="Times New Roman" w:hAnsi="Times New Roman" w:cs="Times New Roman"/>
          <w:lang w:val="de-DE"/>
        </w:rPr>
        <w:t xml:space="preserve">Geschäftsführer. - </w:t>
      </w:r>
      <w:r w:rsidRPr="006951D9">
        <w:rPr>
          <w:rFonts w:ascii="Times New Roman" w:hAnsi="Times New Roman" w:cs="Times New Roman"/>
          <w:lang w:val="de-DE"/>
        </w:rPr>
        <w:t>URL: http://www.kwh-preis.de/herkunft-des-erdgas-in-deutschland (</w:t>
      </w:r>
      <w:proofErr w:type="spellStart"/>
      <w:r w:rsidRPr="006951D9">
        <w:rPr>
          <w:rFonts w:ascii="Times New Roman" w:hAnsi="Times New Roman" w:cs="Times New Roman"/>
          <w:lang w:val="de-DE"/>
        </w:rPr>
        <w:t>accessed</w:t>
      </w:r>
      <w:proofErr w:type="spellEnd"/>
      <w:r w:rsidRPr="006951D9">
        <w:rPr>
          <w:rFonts w:ascii="Times New Roman" w:hAnsi="Times New Roman" w:cs="Times New Roman"/>
          <w:lang w:val="de-DE"/>
        </w:rPr>
        <w:t xml:space="preserve"> 02.04.2016).</w:t>
      </w:r>
    </w:p>
  </w:footnote>
  <w:footnote w:id="85">
    <w:p w:rsidR="00F56B1D" w:rsidRPr="005B482C" w:rsidRDefault="00F56B1D" w:rsidP="005B482C">
      <w:pPr>
        <w:pStyle w:val="a8"/>
        <w:jc w:val="both"/>
        <w:rPr>
          <w:lang w:val="en-US"/>
        </w:rPr>
      </w:pPr>
      <w:r>
        <w:rPr>
          <w:rStyle w:val="aa"/>
        </w:rPr>
        <w:footnoteRef/>
      </w:r>
      <w:r w:rsidRPr="005B482C">
        <w:rPr>
          <w:lang w:val="en-US"/>
        </w:rPr>
        <w:t xml:space="preserve"> </w:t>
      </w:r>
      <w:proofErr w:type="spellStart"/>
      <w:r w:rsidRPr="003A0E86">
        <w:rPr>
          <w:rFonts w:ascii="Times New Roman" w:hAnsi="Times New Roman" w:cs="Times New Roman"/>
          <w:lang w:val="en-US"/>
        </w:rPr>
        <w:t>Kurpas</w:t>
      </w:r>
      <w:proofErr w:type="spellEnd"/>
      <w:r w:rsidRPr="003A0E86">
        <w:rPr>
          <w:rFonts w:ascii="Times New Roman" w:hAnsi="Times New Roman" w:cs="Times New Roman"/>
          <w:lang w:val="en-US"/>
        </w:rPr>
        <w:t xml:space="preserve"> S., </w:t>
      </w:r>
      <w:proofErr w:type="spellStart"/>
      <w:r w:rsidRPr="003A0E86">
        <w:rPr>
          <w:rFonts w:ascii="Times New Roman" w:hAnsi="Times New Roman" w:cs="Times New Roman"/>
          <w:lang w:val="en-US"/>
        </w:rPr>
        <w:t>Riecke</w:t>
      </w:r>
      <w:proofErr w:type="spellEnd"/>
      <w:r w:rsidRPr="003A0E86">
        <w:rPr>
          <w:rFonts w:ascii="Times New Roman" w:hAnsi="Times New Roman" w:cs="Times New Roman"/>
          <w:lang w:val="en-US"/>
        </w:rPr>
        <w:t xml:space="preserve"> H. The 2007 German EU Presidency: A Midterm Report / </w:t>
      </w:r>
      <w:r w:rsidRPr="003A0E86">
        <w:rPr>
          <w:rFonts w:ascii="Times New Roman" w:hAnsi="Times New Roman" w:cs="Times New Roman"/>
          <w:lang w:val="en-GB"/>
        </w:rPr>
        <w:t xml:space="preserve">S. </w:t>
      </w:r>
      <w:proofErr w:type="spellStart"/>
      <w:r w:rsidRPr="003A0E86">
        <w:rPr>
          <w:rFonts w:ascii="Times New Roman" w:hAnsi="Times New Roman" w:cs="Times New Roman"/>
          <w:lang w:val="en-GB"/>
        </w:rPr>
        <w:t>Kurpas</w:t>
      </w:r>
      <w:proofErr w:type="spellEnd"/>
      <w:r w:rsidRPr="003A0E86">
        <w:rPr>
          <w:rFonts w:ascii="Times New Roman" w:hAnsi="Times New Roman" w:cs="Times New Roman"/>
          <w:lang w:val="en-GB"/>
        </w:rPr>
        <w:t xml:space="preserve">, H. </w:t>
      </w:r>
      <w:proofErr w:type="spellStart"/>
      <w:r w:rsidRPr="003A0E86">
        <w:rPr>
          <w:rFonts w:ascii="Times New Roman" w:hAnsi="Times New Roman" w:cs="Times New Roman"/>
          <w:lang w:val="en-GB"/>
        </w:rPr>
        <w:t>Riecke</w:t>
      </w:r>
      <w:proofErr w:type="spellEnd"/>
      <w:r w:rsidRPr="003A0E86">
        <w:rPr>
          <w:rFonts w:ascii="Times New Roman" w:hAnsi="Times New Roman" w:cs="Times New Roman"/>
          <w:lang w:val="en-US"/>
        </w:rPr>
        <w:t xml:space="preserve"> - Stockholm: Swedish Institute for European Policy Studies, 2007. - 69 p.</w:t>
      </w:r>
    </w:p>
  </w:footnote>
  <w:footnote w:id="86">
    <w:p w:rsidR="00F56B1D" w:rsidRPr="005B482C" w:rsidRDefault="00F56B1D" w:rsidP="005B482C">
      <w:pPr>
        <w:pStyle w:val="a8"/>
        <w:jc w:val="both"/>
        <w:rPr>
          <w:lang w:val="en-US"/>
        </w:rPr>
      </w:pPr>
      <w:r>
        <w:rPr>
          <w:rStyle w:val="aa"/>
        </w:rPr>
        <w:footnoteRef/>
      </w:r>
      <w:r w:rsidRPr="005B482C">
        <w:rPr>
          <w:lang w:val="en-US"/>
        </w:rPr>
        <w:t xml:space="preserve"> </w:t>
      </w:r>
      <w:proofErr w:type="spellStart"/>
      <w:r w:rsidRPr="005B482C">
        <w:rPr>
          <w:rFonts w:ascii="Times New Roman" w:hAnsi="Times New Roman" w:cs="Times New Roman"/>
          <w:lang w:val="en-GB"/>
        </w:rPr>
        <w:t>Rahr</w:t>
      </w:r>
      <w:proofErr w:type="spellEnd"/>
      <w:r w:rsidRPr="005B482C">
        <w:rPr>
          <w:rFonts w:ascii="Times New Roman" w:hAnsi="Times New Roman" w:cs="Times New Roman"/>
          <w:lang w:val="en-GB"/>
        </w:rPr>
        <w:t xml:space="preserve"> A. Germany and Russia: A Special Relationship / A. </w:t>
      </w:r>
      <w:proofErr w:type="spellStart"/>
      <w:r w:rsidRPr="005B482C">
        <w:rPr>
          <w:rFonts w:ascii="Times New Roman" w:hAnsi="Times New Roman" w:cs="Times New Roman"/>
          <w:lang w:val="en-GB"/>
        </w:rPr>
        <w:t>Rahr</w:t>
      </w:r>
      <w:proofErr w:type="spellEnd"/>
      <w:r w:rsidRPr="005B482C">
        <w:rPr>
          <w:rFonts w:ascii="Times New Roman" w:hAnsi="Times New Roman" w:cs="Times New Roman"/>
          <w:lang w:val="en-GB"/>
        </w:rPr>
        <w:t xml:space="preserve"> // </w:t>
      </w:r>
      <w:r w:rsidRPr="005B482C">
        <w:rPr>
          <w:rFonts w:ascii="Times New Roman" w:hAnsi="Times New Roman" w:cs="Times New Roman"/>
          <w:lang w:val="en-US"/>
        </w:rPr>
        <w:t xml:space="preserve"> </w:t>
      </w:r>
      <w:r w:rsidRPr="005B482C">
        <w:rPr>
          <w:rFonts w:ascii="Times New Roman" w:hAnsi="Times New Roman" w:cs="Times New Roman"/>
          <w:lang w:val="en-GB"/>
        </w:rPr>
        <w:t xml:space="preserve">The Washington Quarterly. - 2007. - </w:t>
      </w:r>
      <w:r w:rsidRPr="005B482C">
        <w:rPr>
          <w:rFonts w:ascii="Times New Roman" w:hAnsi="Times New Roman" w:cs="Times New Roman"/>
          <w:lang w:val="en-US"/>
        </w:rPr>
        <w:t xml:space="preserve">№ </w:t>
      </w:r>
      <w:r w:rsidRPr="005B482C">
        <w:rPr>
          <w:rFonts w:ascii="Times New Roman" w:hAnsi="Times New Roman" w:cs="Times New Roman"/>
          <w:lang w:val="en-GB"/>
        </w:rPr>
        <w:t>30 (2). -P. 137-145.</w:t>
      </w:r>
    </w:p>
  </w:footnote>
  <w:footnote w:id="87">
    <w:p w:rsidR="00F56B1D" w:rsidRPr="005B482C" w:rsidRDefault="00F56B1D" w:rsidP="005B482C">
      <w:pPr>
        <w:pStyle w:val="a8"/>
        <w:jc w:val="both"/>
        <w:rPr>
          <w:rFonts w:ascii="Times New Roman" w:hAnsi="Times New Roman" w:cs="Times New Roman"/>
          <w:lang w:val="de-DE"/>
        </w:rPr>
      </w:pPr>
      <w:r w:rsidRPr="005B482C">
        <w:rPr>
          <w:rStyle w:val="aa"/>
          <w:rFonts w:ascii="Times New Roman" w:hAnsi="Times New Roman" w:cs="Times New Roman"/>
        </w:rPr>
        <w:footnoteRef/>
      </w:r>
      <w:r w:rsidRPr="005B482C">
        <w:rPr>
          <w:rFonts w:ascii="Times New Roman" w:hAnsi="Times New Roman" w:cs="Times New Roman"/>
          <w:lang w:val="de-DE"/>
        </w:rPr>
        <w:t xml:space="preserve"> Meister S. Entfremdete Partner: Deutschland und Russland / S. Meister // OSTEUROPA. - 2012. - № 62. - S. 475–484.</w:t>
      </w:r>
    </w:p>
  </w:footnote>
  <w:footnote w:id="88">
    <w:p w:rsidR="00F56B1D" w:rsidRPr="006A65E1" w:rsidRDefault="00F56B1D" w:rsidP="006A65E1">
      <w:pPr>
        <w:pStyle w:val="a8"/>
        <w:jc w:val="both"/>
        <w:rPr>
          <w:lang w:val="en-US"/>
        </w:rPr>
      </w:pPr>
      <w:r>
        <w:rPr>
          <w:rStyle w:val="aa"/>
        </w:rPr>
        <w:footnoteRef/>
      </w:r>
      <w:r w:rsidRPr="006A65E1">
        <w:rPr>
          <w:lang w:val="en-US"/>
        </w:rPr>
        <w:t xml:space="preserve"> </w:t>
      </w:r>
      <w:proofErr w:type="spellStart"/>
      <w:r w:rsidRPr="003843D2">
        <w:rPr>
          <w:rFonts w:ascii="Times New Roman" w:hAnsi="Times New Roman" w:cs="Times New Roman"/>
          <w:lang w:val="en-US"/>
        </w:rPr>
        <w:t>Adomeit</w:t>
      </w:r>
      <w:proofErr w:type="spellEnd"/>
      <w:r w:rsidRPr="003843D2">
        <w:rPr>
          <w:rFonts w:ascii="Times New Roman" w:hAnsi="Times New Roman" w:cs="Times New Roman"/>
          <w:lang w:val="en-US"/>
        </w:rPr>
        <w:t xml:space="preserve"> H</w:t>
      </w:r>
      <w:r w:rsidRPr="003843D2">
        <w:rPr>
          <w:rFonts w:ascii="Times New Roman" w:hAnsi="Times New Roman" w:cs="Times New Roman"/>
          <w:lang w:val="en-GB"/>
        </w:rPr>
        <w:t xml:space="preserve">. German-Russian Relations: Balance Sheet since 2000 and Perspectives until 2025 / H. </w:t>
      </w:r>
      <w:proofErr w:type="spellStart"/>
      <w:r w:rsidRPr="003843D2">
        <w:rPr>
          <w:rFonts w:ascii="Times New Roman" w:hAnsi="Times New Roman" w:cs="Times New Roman"/>
          <w:lang w:val="en-GB"/>
        </w:rPr>
        <w:t>Adomeit</w:t>
      </w:r>
      <w:proofErr w:type="spellEnd"/>
      <w:r w:rsidRPr="003843D2">
        <w:rPr>
          <w:rFonts w:ascii="Times New Roman" w:hAnsi="Times New Roman" w:cs="Times New Roman"/>
          <w:lang w:val="en-GB"/>
        </w:rPr>
        <w:t xml:space="preserve"> - </w:t>
      </w:r>
      <w:proofErr w:type="spellStart"/>
      <w:r w:rsidRPr="003843D2">
        <w:rPr>
          <w:rFonts w:ascii="Times New Roman" w:hAnsi="Times New Roman" w:cs="Times New Roman"/>
          <w:lang w:val="en-GB"/>
        </w:rPr>
        <w:t>Bruxelles</w:t>
      </w:r>
      <w:proofErr w:type="spellEnd"/>
      <w:r w:rsidRPr="003843D2">
        <w:rPr>
          <w:rFonts w:ascii="Times New Roman" w:hAnsi="Times New Roman" w:cs="Times New Roman"/>
          <w:lang w:val="en-GB"/>
        </w:rPr>
        <w:t xml:space="preserve">: </w:t>
      </w:r>
      <w:proofErr w:type="spellStart"/>
      <w:r w:rsidRPr="003843D2">
        <w:rPr>
          <w:rFonts w:ascii="Times New Roman" w:hAnsi="Times New Roman" w:cs="Times New Roman"/>
          <w:lang w:val="en-GB"/>
        </w:rPr>
        <w:t>Comité</w:t>
      </w:r>
      <w:proofErr w:type="spellEnd"/>
      <w:r w:rsidRPr="003843D2">
        <w:rPr>
          <w:rFonts w:ascii="Times New Roman" w:hAnsi="Times New Roman" w:cs="Times New Roman"/>
          <w:lang w:val="en-GB"/>
        </w:rPr>
        <w:t xml:space="preserve"> </w:t>
      </w:r>
      <w:proofErr w:type="spellStart"/>
      <w:r w:rsidRPr="003843D2">
        <w:rPr>
          <w:rFonts w:ascii="Times New Roman" w:hAnsi="Times New Roman" w:cs="Times New Roman"/>
          <w:lang w:val="en-GB"/>
        </w:rPr>
        <w:t>d’études</w:t>
      </w:r>
      <w:proofErr w:type="spellEnd"/>
      <w:r w:rsidRPr="003843D2">
        <w:rPr>
          <w:rFonts w:ascii="Times New Roman" w:hAnsi="Times New Roman" w:cs="Times New Roman"/>
          <w:lang w:val="en-GB"/>
        </w:rPr>
        <w:t xml:space="preserve"> des relations </w:t>
      </w:r>
      <w:proofErr w:type="spellStart"/>
      <w:r w:rsidRPr="003843D2">
        <w:rPr>
          <w:rFonts w:ascii="Times New Roman" w:hAnsi="Times New Roman" w:cs="Times New Roman"/>
          <w:lang w:val="en-GB"/>
        </w:rPr>
        <w:t>franco</w:t>
      </w:r>
      <w:proofErr w:type="spellEnd"/>
      <w:r w:rsidRPr="003843D2">
        <w:rPr>
          <w:rFonts w:ascii="Times New Roman" w:hAnsi="Times New Roman" w:cs="Times New Roman"/>
          <w:lang w:val="en-GB"/>
        </w:rPr>
        <w:t>-allemandes, 2012. - 36 p.</w:t>
      </w:r>
    </w:p>
  </w:footnote>
  <w:footnote w:id="89">
    <w:p w:rsidR="00F56B1D" w:rsidRPr="0031329D" w:rsidRDefault="00F56B1D" w:rsidP="006A65E1">
      <w:pPr>
        <w:pStyle w:val="a8"/>
        <w:jc w:val="both"/>
        <w:rPr>
          <w:lang w:val="de-DE"/>
        </w:rPr>
      </w:pPr>
      <w:r>
        <w:rPr>
          <w:rStyle w:val="aa"/>
        </w:rPr>
        <w:footnoteRef/>
      </w:r>
      <w:r>
        <w:t xml:space="preserve"> </w:t>
      </w:r>
      <w:r w:rsidRPr="003843D2">
        <w:rPr>
          <w:rFonts w:ascii="Times New Roman" w:hAnsi="Times New Roman" w:cs="Times New Roman"/>
        </w:rPr>
        <w:t>Белов В.Б. Экономическое сотрудничество между Российской Федерацией и ФРГ / В.Б. Белов // Современная Германия: экономика и политика / под ред. В</w:t>
      </w:r>
      <w:r w:rsidRPr="0031329D">
        <w:rPr>
          <w:rFonts w:ascii="Times New Roman" w:hAnsi="Times New Roman" w:cs="Times New Roman"/>
          <w:lang w:val="de-DE"/>
        </w:rPr>
        <w:t>.</w:t>
      </w:r>
      <w:r w:rsidRPr="003843D2">
        <w:rPr>
          <w:rFonts w:ascii="Times New Roman" w:hAnsi="Times New Roman" w:cs="Times New Roman"/>
        </w:rPr>
        <w:t>Б</w:t>
      </w:r>
      <w:r w:rsidRPr="0031329D">
        <w:rPr>
          <w:rFonts w:ascii="Times New Roman" w:hAnsi="Times New Roman" w:cs="Times New Roman"/>
          <w:lang w:val="de-DE"/>
        </w:rPr>
        <w:t xml:space="preserve">. </w:t>
      </w:r>
      <w:r w:rsidRPr="003843D2">
        <w:rPr>
          <w:rFonts w:ascii="Times New Roman" w:hAnsi="Times New Roman" w:cs="Times New Roman"/>
        </w:rPr>
        <w:t>Белова</w:t>
      </w:r>
      <w:r w:rsidRPr="0031329D">
        <w:rPr>
          <w:rFonts w:ascii="Times New Roman" w:hAnsi="Times New Roman" w:cs="Times New Roman"/>
          <w:lang w:val="de-DE"/>
        </w:rPr>
        <w:t xml:space="preserve">. - </w:t>
      </w:r>
      <w:r w:rsidRPr="003843D2">
        <w:rPr>
          <w:rFonts w:ascii="Times New Roman" w:hAnsi="Times New Roman" w:cs="Times New Roman"/>
        </w:rPr>
        <w:t>М</w:t>
      </w:r>
      <w:r w:rsidRPr="0031329D">
        <w:rPr>
          <w:rFonts w:ascii="Times New Roman" w:hAnsi="Times New Roman" w:cs="Times New Roman"/>
          <w:lang w:val="de-DE"/>
        </w:rPr>
        <w:t xml:space="preserve">.: </w:t>
      </w:r>
      <w:r w:rsidRPr="003843D2">
        <w:rPr>
          <w:rFonts w:ascii="Times New Roman" w:hAnsi="Times New Roman" w:cs="Times New Roman"/>
        </w:rPr>
        <w:t>Весь</w:t>
      </w:r>
      <w:r w:rsidRPr="0031329D">
        <w:rPr>
          <w:rFonts w:ascii="Times New Roman" w:hAnsi="Times New Roman" w:cs="Times New Roman"/>
          <w:lang w:val="de-DE"/>
        </w:rPr>
        <w:t xml:space="preserve"> </w:t>
      </w:r>
      <w:r w:rsidRPr="003843D2">
        <w:rPr>
          <w:rFonts w:ascii="Times New Roman" w:hAnsi="Times New Roman" w:cs="Times New Roman"/>
        </w:rPr>
        <w:t>Мир</w:t>
      </w:r>
      <w:r w:rsidRPr="0031329D">
        <w:rPr>
          <w:rFonts w:ascii="Times New Roman" w:hAnsi="Times New Roman" w:cs="Times New Roman"/>
          <w:lang w:val="de-DE"/>
        </w:rPr>
        <w:t xml:space="preserve">, 2015. - </w:t>
      </w:r>
      <w:r w:rsidRPr="003843D2">
        <w:rPr>
          <w:rFonts w:ascii="Times New Roman" w:hAnsi="Times New Roman" w:cs="Times New Roman"/>
        </w:rPr>
        <w:t>С</w:t>
      </w:r>
      <w:r w:rsidRPr="0031329D">
        <w:rPr>
          <w:rFonts w:ascii="Times New Roman" w:hAnsi="Times New Roman" w:cs="Times New Roman"/>
          <w:lang w:val="de-DE"/>
        </w:rPr>
        <w:t>. 392 -453.</w:t>
      </w:r>
    </w:p>
  </w:footnote>
  <w:footnote w:id="90">
    <w:p w:rsidR="00F56B1D" w:rsidRPr="00386D94" w:rsidRDefault="00F56B1D" w:rsidP="006A65E1">
      <w:pPr>
        <w:pStyle w:val="a8"/>
        <w:jc w:val="both"/>
        <w:rPr>
          <w:rFonts w:ascii="Times New Roman" w:hAnsi="Times New Roman" w:cs="Times New Roman"/>
          <w:lang w:val="de-DE"/>
        </w:rPr>
      </w:pPr>
      <w:r w:rsidRPr="006A65E1">
        <w:rPr>
          <w:rStyle w:val="aa"/>
          <w:rFonts w:ascii="Times New Roman" w:hAnsi="Times New Roman" w:cs="Times New Roman"/>
        </w:rPr>
        <w:footnoteRef/>
      </w:r>
      <w:r w:rsidRPr="006A65E1">
        <w:rPr>
          <w:rFonts w:ascii="Times New Roman" w:hAnsi="Times New Roman" w:cs="Times New Roman"/>
          <w:lang w:val="de-DE"/>
        </w:rPr>
        <w:t xml:space="preserve"> Gas-Pipeline "Nord Stream": EU-Kommission st</w:t>
      </w:r>
      <w:r>
        <w:rPr>
          <w:rFonts w:ascii="Times New Roman" w:hAnsi="Times New Roman" w:cs="Times New Roman"/>
          <w:lang w:val="de-DE"/>
        </w:rPr>
        <w:t xml:space="preserve">ellt sich gegen Bundesregierung </w:t>
      </w:r>
      <w:r w:rsidRPr="006951D9">
        <w:rPr>
          <w:rFonts w:ascii="Times New Roman" w:hAnsi="Times New Roman" w:cs="Times New Roman"/>
          <w:lang w:val="de-DE"/>
        </w:rPr>
        <w:t>[</w:t>
      </w:r>
      <w:r w:rsidRPr="006E4DA2">
        <w:rPr>
          <w:rFonts w:ascii="Times New Roman" w:hAnsi="Times New Roman" w:cs="Times New Roman"/>
        </w:rPr>
        <w:t>Электронный</w:t>
      </w:r>
      <w:r w:rsidRPr="006951D9">
        <w:rPr>
          <w:rFonts w:ascii="Times New Roman" w:hAnsi="Times New Roman" w:cs="Times New Roman"/>
          <w:lang w:val="de-DE"/>
        </w:rPr>
        <w:t xml:space="preserve"> </w:t>
      </w:r>
      <w:r w:rsidRPr="006E4DA2">
        <w:rPr>
          <w:rFonts w:ascii="Times New Roman" w:hAnsi="Times New Roman" w:cs="Times New Roman"/>
        </w:rPr>
        <w:t>ресурс</w:t>
      </w:r>
      <w:r w:rsidRPr="006951D9">
        <w:rPr>
          <w:rFonts w:ascii="Times New Roman" w:hAnsi="Times New Roman" w:cs="Times New Roman"/>
          <w:lang w:val="de-DE"/>
        </w:rPr>
        <w:t>]:</w:t>
      </w:r>
      <w:r w:rsidRPr="006A65E1">
        <w:rPr>
          <w:rFonts w:ascii="Times New Roman" w:hAnsi="Times New Roman" w:cs="Times New Roman"/>
          <w:lang w:val="de-DE"/>
        </w:rPr>
        <w:t xml:space="preserve"> </w:t>
      </w:r>
      <w:r>
        <w:rPr>
          <w:rFonts w:ascii="Times New Roman" w:hAnsi="Times New Roman" w:cs="Times New Roman"/>
          <w:lang w:val="de-DE"/>
        </w:rPr>
        <w:t xml:space="preserve">Spiegel Online Wirtschaft, 2016. - </w:t>
      </w:r>
      <w:r w:rsidRPr="00386D94">
        <w:rPr>
          <w:rFonts w:ascii="Times New Roman" w:hAnsi="Times New Roman" w:cs="Times New Roman"/>
          <w:lang w:val="de-DE"/>
        </w:rPr>
        <w:t>URL: http://www.spiegel.de/wirtschaft/soziales/nord-stream-eu-kommission-gegen-gas-pipeline-aus-russland-a-1076758.html (</w:t>
      </w:r>
      <w:proofErr w:type="spellStart"/>
      <w:r w:rsidRPr="00386D94">
        <w:rPr>
          <w:rFonts w:ascii="Times New Roman" w:hAnsi="Times New Roman" w:cs="Times New Roman"/>
          <w:lang w:val="de-DE"/>
        </w:rPr>
        <w:t>accessed</w:t>
      </w:r>
      <w:proofErr w:type="spellEnd"/>
      <w:r w:rsidRPr="00386D94">
        <w:rPr>
          <w:rFonts w:ascii="Times New Roman" w:hAnsi="Times New Roman" w:cs="Times New Roman"/>
          <w:lang w:val="de-DE"/>
        </w:rPr>
        <w:t xml:space="preserve"> 03.04.2016).</w:t>
      </w:r>
    </w:p>
  </w:footnote>
  <w:footnote w:id="91">
    <w:p w:rsidR="00F56B1D" w:rsidRPr="00097778" w:rsidRDefault="00F56B1D" w:rsidP="00097778">
      <w:pPr>
        <w:pStyle w:val="a8"/>
        <w:jc w:val="both"/>
        <w:rPr>
          <w:rFonts w:ascii="Times New Roman" w:hAnsi="Times New Roman" w:cs="Times New Roman"/>
          <w:lang w:val="en-US"/>
        </w:rPr>
      </w:pPr>
      <w:r w:rsidRPr="00097778">
        <w:rPr>
          <w:rStyle w:val="aa"/>
          <w:rFonts w:ascii="Times New Roman" w:hAnsi="Times New Roman" w:cs="Times New Roman"/>
        </w:rPr>
        <w:footnoteRef/>
      </w:r>
      <w:r w:rsidRPr="00097778">
        <w:rPr>
          <w:rFonts w:ascii="Times New Roman" w:hAnsi="Times New Roman" w:cs="Times New Roman"/>
          <w:lang w:val="en-US"/>
        </w:rPr>
        <w:t xml:space="preserve"> </w:t>
      </w:r>
      <w:proofErr w:type="spellStart"/>
      <w:r w:rsidRPr="00097778">
        <w:rPr>
          <w:rFonts w:ascii="Times New Roman" w:hAnsi="Times New Roman" w:cs="Times New Roman"/>
          <w:lang w:val="en-US"/>
        </w:rPr>
        <w:t>Zielińska</w:t>
      </w:r>
      <w:proofErr w:type="spellEnd"/>
      <w:r w:rsidRPr="00097778">
        <w:rPr>
          <w:rFonts w:ascii="Times New Roman" w:hAnsi="Times New Roman" w:cs="Times New Roman"/>
          <w:lang w:val="en-US"/>
        </w:rPr>
        <w:t xml:space="preserve"> A</w:t>
      </w:r>
      <w:r w:rsidRPr="00097778">
        <w:rPr>
          <w:rFonts w:ascii="Times New Roman" w:hAnsi="Times New Roman" w:cs="Times New Roman"/>
          <w:lang w:val="en-GB"/>
        </w:rPr>
        <w:t>.,</w:t>
      </w:r>
      <w:r w:rsidRPr="00097778">
        <w:rPr>
          <w:rFonts w:ascii="Times New Roman" w:hAnsi="Times New Roman" w:cs="Times New Roman"/>
          <w:lang w:val="en-US"/>
        </w:rPr>
        <w:t xml:space="preserve"> </w:t>
      </w:r>
      <w:proofErr w:type="spellStart"/>
      <w:r w:rsidRPr="00097778">
        <w:rPr>
          <w:rFonts w:ascii="Times New Roman" w:hAnsi="Times New Roman" w:cs="Times New Roman"/>
          <w:lang w:val="en-US"/>
        </w:rPr>
        <w:t>Longhurst</w:t>
      </w:r>
      <w:proofErr w:type="spellEnd"/>
      <w:r w:rsidRPr="00097778">
        <w:rPr>
          <w:rFonts w:ascii="Times New Roman" w:hAnsi="Times New Roman" w:cs="Times New Roman"/>
          <w:lang w:val="en-US"/>
        </w:rPr>
        <w:t xml:space="preserve"> K</w:t>
      </w:r>
      <w:r w:rsidRPr="00097778">
        <w:rPr>
          <w:rFonts w:ascii="Times New Roman" w:hAnsi="Times New Roman" w:cs="Times New Roman"/>
          <w:lang w:val="en-GB"/>
        </w:rPr>
        <w:t>. The Eastern Partnership – Context and Reactions from a Troubled Neighbourhood</w:t>
      </w:r>
      <w:r w:rsidRPr="00097778">
        <w:rPr>
          <w:rFonts w:ascii="Times New Roman" w:hAnsi="Times New Roman" w:cs="Times New Roman"/>
          <w:lang w:val="en-US"/>
        </w:rPr>
        <w:t>/</w:t>
      </w:r>
      <w:r w:rsidRPr="00097778">
        <w:rPr>
          <w:rFonts w:ascii="Times New Roman" w:hAnsi="Times New Roman" w:cs="Times New Roman"/>
          <w:lang w:val="en-GB"/>
        </w:rPr>
        <w:t xml:space="preserve"> A. </w:t>
      </w:r>
      <w:proofErr w:type="spellStart"/>
      <w:r w:rsidRPr="00097778">
        <w:rPr>
          <w:rFonts w:ascii="Times New Roman" w:hAnsi="Times New Roman" w:cs="Times New Roman"/>
          <w:lang w:val="en-US"/>
        </w:rPr>
        <w:t>Zielińska</w:t>
      </w:r>
      <w:proofErr w:type="spellEnd"/>
      <w:r w:rsidRPr="00097778">
        <w:rPr>
          <w:rFonts w:ascii="Times New Roman" w:hAnsi="Times New Roman" w:cs="Times New Roman"/>
          <w:lang w:val="en-US"/>
        </w:rPr>
        <w:t xml:space="preserve">, K. </w:t>
      </w:r>
      <w:proofErr w:type="spellStart"/>
      <w:r w:rsidRPr="00097778">
        <w:rPr>
          <w:rFonts w:ascii="Times New Roman" w:hAnsi="Times New Roman" w:cs="Times New Roman"/>
          <w:lang w:val="en-US"/>
        </w:rPr>
        <w:t>Longhurst</w:t>
      </w:r>
      <w:proofErr w:type="spellEnd"/>
      <w:r w:rsidRPr="00097778">
        <w:rPr>
          <w:rFonts w:ascii="Times New Roman" w:hAnsi="Times New Roman" w:cs="Times New Roman"/>
          <w:lang w:val="en-US"/>
        </w:rPr>
        <w:t xml:space="preserve"> </w:t>
      </w:r>
      <w:r w:rsidRPr="00097778">
        <w:rPr>
          <w:rFonts w:ascii="Times New Roman" w:hAnsi="Times New Roman" w:cs="Times New Roman"/>
          <w:lang w:val="en-GB"/>
        </w:rPr>
        <w:t xml:space="preserve">- Warsaw: COLLEGIUM CIVITAS. Forging a new European </w:t>
      </w:r>
      <w:proofErr w:type="spellStart"/>
      <w:r w:rsidRPr="00097778">
        <w:rPr>
          <w:rFonts w:ascii="Times New Roman" w:hAnsi="Times New Roman" w:cs="Times New Roman"/>
          <w:lang w:val="en-GB"/>
        </w:rPr>
        <w:t>Ostpolitik</w:t>
      </w:r>
      <w:proofErr w:type="spellEnd"/>
      <w:r w:rsidRPr="00097778">
        <w:rPr>
          <w:rFonts w:ascii="Times New Roman" w:hAnsi="Times New Roman" w:cs="Times New Roman"/>
          <w:lang w:val="en-GB"/>
        </w:rPr>
        <w:t xml:space="preserve"> – An Assessment of the Eastern Partnership, 2009. - P. 29-50.</w:t>
      </w:r>
    </w:p>
  </w:footnote>
  <w:footnote w:id="92">
    <w:p w:rsidR="00F56B1D" w:rsidRPr="00097778" w:rsidRDefault="00F56B1D" w:rsidP="00097778">
      <w:pPr>
        <w:pStyle w:val="a8"/>
        <w:jc w:val="both"/>
        <w:rPr>
          <w:lang w:val="en-GB"/>
        </w:rPr>
      </w:pPr>
      <w:r w:rsidRPr="00097778">
        <w:rPr>
          <w:rStyle w:val="aa"/>
          <w:rFonts w:ascii="Times New Roman" w:hAnsi="Times New Roman" w:cs="Times New Roman"/>
        </w:rPr>
        <w:footnoteRef/>
      </w:r>
      <w:r w:rsidRPr="00097778">
        <w:rPr>
          <w:rFonts w:ascii="Times New Roman" w:hAnsi="Times New Roman" w:cs="Times New Roman"/>
          <w:lang w:val="en-US"/>
        </w:rPr>
        <w:t xml:space="preserve"> K</w:t>
      </w:r>
      <w:proofErr w:type="spellStart"/>
      <w:r w:rsidRPr="00097778">
        <w:rPr>
          <w:rFonts w:ascii="Times New Roman" w:hAnsi="Times New Roman" w:cs="Times New Roman"/>
          <w:lang w:val="en-GB"/>
        </w:rPr>
        <w:t>olodziej</w:t>
      </w:r>
      <w:proofErr w:type="spellEnd"/>
      <w:r>
        <w:rPr>
          <w:rFonts w:ascii="Times New Roman" w:hAnsi="Times New Roman" w:cs="Times New Roman"/>
          <w:lang w:val="en-GB"/>
        </w:rPr>
        <w:t xml:space="preserve"> </w:t>
      </w:r>
      <w:r w:rsidRPr="00097778">
        <w:rPr>
          <w:rFonts w:ascii="Times New Roman" w:hAnsi="Times New Roman" w:cs="Times New Roman"/>
          <w:lang w:val="en-US"/>
        </w:rPr>
        <w:t>T</w:t>
      </w:r>
      <w:r w:rsidRPr="00097778">
        <w:rPr>
          <w:rFonts w:ascii="Times New Roman" w:hAnsi="Times New Roman" w:cs="Times New Roman"/>
          <w:lang w:val="en-GB"/>
        </w:rPr>
        <w:t xml:space="preserve">. The Eastern Partnership / T. </w:t>
      </w:r>
      <w:proofErr w:type="spellStart"/>
      <w:r w:rsidRPr="00097778">
        <w:rPr>
          <w:rFonts w:ascii="Times New Roman" w:hAnsi="Times New Roman" w:cs="Times New Roman"/>
          <w:lang w:val="en-GB"/>
        </w:rPr>
        <w:t>Kolodziej</w:t>
      </w:r>
      <w:proofErr w:type="spellEnd"/>
      <w:r w:rsidRPr="00097778">
        <w:rPr>
          <w:rFonts w:ascii="Times New Roman" w:hAnsi="Times New Roman" w:cs="Times New Roman"/>
          <w:lang w:val="en-GB"/>
        </w:rPr>
        <w:t xml:space="preserve"> // Finance: Challenges of the Future. - 2014. - </w:t>
      </w:r>
      <w:r w:rsidRPr="00097778">
        <w:rPr>
          <w:rFonts w:ascii="Times New Roman" w:hAnsi="Times New Roman" w:cs="Times New Roman"/>
          <w:lang w:val="en-US"/>
        </w:rPr>
        <w:t xml:space="preserve">№ </w:t>
      </w:r>
      <w:r w:rsidRPr="00097778">
        <w:rPr>
          <w:rFonts w:ascii="Times New Roman" w:hAnsi="Times New Roman" w:cs="Times New Roman"/>
          <w:lang w:val="en-GB"/>
        </w:rPr>
        <w:t>16. - P. 16-35.</w:t>
      </w:r>
    </w:p>
  </w:footnote>
  <w:footnote w:id="93">
    <w:p w:rsidR="00F56B1D" w:rsidRPr="00633AA9" w:rsidRDefault="00F56B1D" w:rsidP="008C4B94">
      <w:pPr>
        <w:pStyle w:val="a8"/>
        <w:jc w:val="both"/>
        <w:rPr>
          <w:rFonts w:ascii="Times New Roman" w:hAnsi="Times New Roman" w:cs="Times New Roman"/>
          <w:lang w:val="en-US"/>
        </w:rPr>
      </w:pPr>
      <w:r w:rsidRPr="008C4B94">
        <w:rPr>
          <w:rStyle w:val="aa"/>
          <w:rFonts w:ascii="Times New Roman" w:hAnsi="Times New Roman" w:cs="Times New Roman"/>
        </w:rPr>
        <w:footnoteRef/>
      </w:r>
      <w:r w:rsidRPr="008C4B94">
        <w:rPr>
          <w:rFonts w:ascii="Times New Roman" w:hAnsi="Times New Roman" w:cs="Times New Roman"/>
        </w:rPr>
        <w:t xml:space="preserve"> Абашидзе А.Х. «Восточное партнерство»: миф и реальность / А.Х. Абашидзе // Научно-аналитический журнал Обозреватель - </w:t>
      </w:r>
      <w:proofErr w:type="spellStart"/>
      <w:r w:rsidRPr="008C4B94">
        <w:rPr>
          <w:rFonts w:ascii="Times New Roman" w:hAnsi="Times New Roman" w:cs="Times New Roman"/>
        </w:rPr>
        <w:t>Observer</w:t>
      </w:r>
      <w:proofErr w:type="spellEnd"/>
      <w:r w:rsidRPr="008C4B94">
        <w:rPr>
          <w:rFonts w:ascii="Times New Roman" w:hAnsi="Times New Roman" w:cs="Times New Roman"/>
        </w:rPr>
        <w:t xml:space="preserve">. - 2014.  </w:t>
      </w:r>
      <w:r w:rsidRPr="00633AA9">
        <w:rPr>
          <w:rFonts w:ascii="Times New Roman" w:hAnsi="Times New Roman" w:cs="Times New Roman"/>
          <w:lang w:val="en-US"/>
        </w:rPr>
        <w:t xml:space="preserve">- № 6 (293). - </w:t>
      </w:r>
      <w:r w:rsidRPr="008C4B94">
        <w:rPr>
          <w:rFonts w:ascii="Times New Roman" w:hAnsi="Times New Roman" w:cs="Times New Roman"/>
        </w:rPr>
        <w:t>С</w:t>
      </w:r>
      <w:r w:rsidRPr="00633AA9">
        <w:rPr>
          <w:rFonts w:ascii="Times New Roman" w:hAnsi="Times New Roman" w:cs="Times New Roman"/>
          <w:lang w:val="en-US"/>
        </w:rPr>
        <w:t>. 77-82.</w:t>
      </w:r>
    </w:p>
  </w:footnote>
  <w:footnote w:id="94">
    <w:p w:rsidR="00F56B1D" w:rsidRPr="00474727" w:rsidRDefault="00F56B1D" w:rsidP="00474727">
      <w:pPr>
        <w:pStyle w:val="a8"/>
        <w:jc w:val="both"/>
        <w:rPr>
          <w:rFonts w:ascii="Times New Roman" w:hAnsi="Times New Roman" w:cs="Times New Roman"/>
          <w:lang w:val="en-US"/>
        </w:rPr>
      </w:pPr>
      <w:r w:rsidRPr="00474727">
        <w:rPr>
          <w:rStyle w:val="aa"/>
          <w:rFonts w:ascii="Times New Roman" w:hAnsi="Times New Roman" w:cs="Times New Roman"/>
        </w:rPr>
        <w:footnoteRef/>
      </w:r>
      <w:r w:rsidRPr="00474727">
        <w:rPr>
          <w:rFonts w:ascii="Times New Roman" w:hAnsi="Times New Roman" w:cs="Times New Roman"/>
          <w:lang w:val="en-US"/>
        </w:rPr>
        <w:t xml:space="preserve"> </w:t>
      </w:r>
      <w:r w:rsidRPr="00474727">
        <w:rPr>
          <w:rFonts w:ascii="Times New Roman" w:hAnsi="Times New Roman" w:cs="Times New Roman"/>
          <w:lang w:val="en-GB"/>
        </w:rPr>
        <w:t>M</w:t>
      </w:r>
      <w:proofErr w:type="spellStart"/>
      <w:r w:rsidRPr="00474727">
        <w:rPr>
          <w:rFonts w:ascii="Times New Roman" w:hAnsi="Times New Roman" w:cs="Times New Roman"/>
          <w:lang w:val="en-US"/>
        </w:rPr>
        <w:t>artínezgarnelo</w:t>
      </w:r>
      <w:proofErr w:type="spellEnd"/>
      <w:r w:rsidRPr="00474727">
        <w:rPr>
          <w:rFonts w:ascii="Times New Roman" w:hAnsi="Times New Roman" w:cs="Times New Roman"/>
          <w:lang w:val="en-US"/>
        </w:rPr>
        <w:t xml:space="preserve"> y </w:t>
      </w:r>
      <w:r w:rsidRPr="00474727">
        <w:rPr>
          <w:rFonts w:ascii="Times New Roman" w:hAnsi="Times New Roman" w:cs="Times New Roman"/>
          <w:lang w:val="en-GB"/>
        </w:rPr>
        <w:t>C</w:t>
      </w:r>
      <w:proofErr w:type="spellStart"/>
      <w:r w:rsidRPr="00474727">
        <w:rPr>
          <w:rFonts w:ascii="Times New Roman" w:hAnsi="Times New Roman" w:cs="Times New Roman"/>
          <w:lang w:val="en-US"/>
        </w:rPr>
        <w:t>alvo</w:t>
      </w:r>
      <w:proofErr w:type="spellEnd"/>
      <w:r w:rsidRPr="00474727">
        <w:rPr>
          <w:rFonts w:ascii="Times New Roman" w:hAnsi="Times New Roman" w:cs="Times New Roman"/>
          <w:lang w:val="en-GB"/>
        </w:rPr>
        <w:t xml:space="preserve"> G</w:t>
      </w:r>
      <w:r w:rsidRPr="00474727">
        <w:rPr>
          <w:rFonts w:ascii="Times New Roman" w:hAnsi="Times New Roman" w:cs="Times New Roman"/>
          <w:lang w:val="en-US"/>
        </w:rPr>
        <w:t>.</w:t>
      </w:r>
      <w:r w:rsidRPr="00474727">
        <w:rPr>
          <w:rFonts w:ascii="Times New Roman" w:hAnsi="Times New Roman" w:cs="Times New Roman"/>
          <w:lang w:val="en-GB"/>
        </w:rPr>
        <w:t xml:space="preserve"> The Eastern Partnership as an expression of the European Neighbourhood Policy: reinforcing the European normative power with the Eastern partners / G. M</w:t>
      </w:r>
      <w:proofErr w:type="spellStart"/>
      <w:r w:rsidRPr="00474727">
        <w:rPr>
          <w:rFonts w:ascii="Times New Roman" w:hAnsi="Times New Roman" w:cs="Times New Roman"/>
          <w:lang w:val="en-US"/>
        </w:rPr>
        <w:t>artínezgarnelo</w:t>
      </w:r>
      <w:proofErr w:type="spellEnd"/>
      <w:r w:rsidRPr="00474727">
        <w:rPr>
          <w:rFonts w:ascii="Times New Roman" w:hAnsi="Times New Roman" w:cs="Times New Roman"/>
          <w:lang w:val="en-US"/>
        </w:rPr>
        <w:t xml:space="preserve"> y </w:t>
      </w:r>
      <w:r w:rsidRPr="00474727">
        <w:rPr>
          <w:rFonts w:ascii="Times New Roman" w:hAnsi="Times New Roman" w:cs="Times New Roman"/>
          <w:lang w:val="en-GB"/>
        </w:rPr>
        <w:t>C</w:t>
      </w:r>
      <w:proofErr w:type="spellStart"/>
      <w:r w:rsidRPr="00474727">
        <w:rPr>
          <w:rFonts w:ascii="Times New Roman" w:hAnsi="Times New Roman" w:cs="Times New Roman"/>
          <w:lang w:val="en-US"/>
        </w:rPr>
        <w:t>alvo</w:t>
      </w:r>
      <w:proofErr w:type="spellEnd"/>
      <w:r w:rsidRPr="00474727">
        <w:rPr>
          <w:rFonts w:ascii="Times New Roman" w:hAnsi="Times New Roman" w:cs="Times New Roman"/>
          <w:lang w:val="en-US"/>
        </w:rPr>
        <w:t xml:space="preserve"> // Eastern Journal of European Studies. - 2014. - №</w:t>
      </w:r>
      <w:r w:rsidRPr="00474727">
        <w:rPr>
          <w:rFonts w:ascii="Times New Roman" w:hAnsi="Times New Roman" w:cs="Times New Roman"/>
          <w:lang w:val="en-GB"/>
        </w:rPr>
        <w:t xml:space="preserve"> </w:t>
      </w:r>
      <w:r w:rsidRPr="00474727">
        <w:rPr>
          <w:rFonts w:ascii="Times New Roman" w:hAnsi="Times New Roman" w:cs="Times New Roman"/>
          <w:lang w:val="en-US"/>
        </w:rPr>
        <w:t>5 (1). - P. 131-143.</w:t>
      </w:r>
    </w:p>
  </w:footnote>
  <w:footnote w:id="95">
    <w:p w:rsidR="00F56B1D" w:rsidRPr="00633AA9" w:rsidRDefault="00F56B1D" w:rsidP="00D57D2A">
      <w:pPr>
        <w:pStyle w:val="a8"/>
        <w:jc w:val="both"/>
        <w:rPr>
          <w:rFonts w:ascii="Times New Roman" w:hAnsi="Times New Roman" w:cs="Times New Roman"/>
          <w:lang w:val="de-DE"/>
        </w:rPr>
      </w:pPr>
      <w:r w:rsidRPr="00D57D2A">
        <w:rPr>
          <w:rStyle w:val="aa"/>
          <w:rFonts w:ascii="Times New Roman" w:hAnsi="Times New Roman" w:cs="Times New Roman"/>
        </w:rPr>
        <w:footnoteRef/>
      </w:r>
      <w:r w:rsidRPr="00633AA9">
        <w:rPr>
          <w:rFonts w:ascii="Times New Roman" w:hAnsi="Times New Roman" w:cs="Times New Roman"/>
          <w:lang w:val="de-DE"/>
        </w:rPr>
        <w:t xml:space="preserve"> </w:t>
      </w:r>
      <w:proofErr w:type="spellStart"/>
      <w:r w:rsidRPr="00D57D2A">
        <w:rPr>
          <w:rFonts w:ascii="Times New Roman" w:hAnsi="Times New Roman" w:cs="Times New Roman"/>
          <w:lang w:val="de-DE"/>
        </w:rPr>
        <w:t>Ochmann</w:t>
      </w:r>
      <w:proofErr w:type="spellEnd"/>
      <w:r w:rsidRPr="00633AA9">
        <w:rPr>
          <w:rFonts w:ascii="Times New Roman" w:hAnsi="Times New Roman" w:cs="Times New Roman"/>
          <w:lang w:val="de-DE"/>
        </w:rPr>
        <w:t xml:space="preserve"> </w:t>
      </w:r>
      <w:r w:rsidRPr="00D57D2A">
        <w:rPr>
          <w:rFonts w:ascii="Times New Roman" w:hAnsi="Times New Roman" w:cs="Times New Roman"/>
          <w:lang w:val="de-DE"/>
        </w:rPr>
        <w:t>C</w:t>
      </w:r>
      <w:r w:rsidRPr="00633AA9">
        <w:rPr>
          <w:rFonts w:ascii="Times New Roman" w:hAnsi="Times New Roman" w:cs="Times New Roman"/>
          <w:lang w:val="de-DE"/>
        </w:rPr>
        <w:t xml:space="preserve">. </w:t>
      </w:r>
      <w:r w:rsidRPr="00D57D2A">
        <w:rPr>
          <w:rFonts w:ascii="Times New Roman" w:hAnsi="Times New Roman" w:cs="Times New Roman"/>
          <w:lang w:val="de-DE"/>
        </w:rPr>
        <w:t>Die</w:t>
      </w:r>
      <w:r w:rsidRPr="00633AA9">
        <w:rPr>
          <w:rFonts w:ascii="Times New Roman" w:hAnsi="Times New Roman" w:cs="Times New Roman"/>
          <w:lang w:val="de-DE"/>
        </w:rPr>
        <w:t xml:space="preserve"> </w:t>
      </w:r>
      <w:r w:rsidRPr="00D57D2A">
        <w:rPr>
          <w:rFonts w:ascii="Times New Roman" w:hAnsi="Times New Roman" w:cs="Times New Roman"/>
          <w:lang w:val="de-DE"/>
        </w:rPr>
        <w:t>Zukunft</w:t>
      </w:r>
      <w:r w:rsidRPr="00633AA9">
        <w:rPr>
          <w:rFonts w:ascii="Times New Roman" w:hAnsi="Times New Roman" w:cs="Times New Roman"/>
          <w:lang w:val="de-DE"/>
        </w:rPr>
        <w:t xml:space="preserve"> </w:t>
      </w:r>
      <w:r w:rsidRPr="00D57D2A">
        <w:rPr>
          <w:rFonts w:ascii="Times New Roman" w:hAnsi="Times New Roman" w:cs="Times New Roman"/>
          <w:lang w:val="de-DE"/>
        </w:rPr>
        <w:t>der</w:t>
      </w:r>
      <w:r w:rsidRPr="00633AA9">
        <w:rPr>
          <w:rFonts w:ascii="Times New Roman" w:hAnsi="Times New Roman" w:cs="Times New Roman"/>
          <w:lang w:val="de-DE"/>
        </w:rPr>
        <w:t xml:space="preserve"> Ö</w:t>
      </w:r>
      <w:r w:rsidRPr="00D57D2A">
        <w:rPr>
          <w:rFonts w:ascii="Times New Roman" w:hAnsi="Times New Roman" w:cs="Times New Roman"/>
          <w:lang w:val="de-DE"/>
        </w:rPr>
        <w:t>stlichen</w:t>
      </w:r>
      <w:r w:rsidRPr="00633AA9">
        <w:rPr>
          <w:rFonts w:ascii="Times New Roman" w:hAnsi="Times New Roman" w:cs="Times New Roman"/>
          <w:lang w:val="de-DE"/>
        </w:rPr>
        <w:t xml:space="preserve"> </w:t>
      </w:r>
      <w:r w:rsidRPr="00D57D2A">
        <w:rPr>
          <w:rFonts w:ascii="Times New Roman" w:hAnsi="Times New Roman" w:cs="Times New Roman"/>
          <w:lang w:val="de-DE"/>
        </w:rPr>
        <w:t>Partnerschaft</w:t>
      </w:r>
      <w:r w:rsidRPr="00633AA9">
        <w:rPr>
          <w:rFonts w:ascii="Times New Roman" w:hAnsi="Times New Roman" w:cs="Times New Roman"/>
          <w:lang w:val="de-DE"/>
        </w:rPr>
        <w:t xml:space="preserve"> </w:t>
      </w:r>
      <w:r w:rsidRPr="00D57D2A">
        <w:rPr>
          <w:rFonts w:ascii="Times New Roman" w:hAnsi="Times New Roman" w:cs="Times New Roman"/>
          <w:lang w:val="de-DE"/>
        </w:rPr>
        <w:t>aus</w:t>
      </w:r>
      <w:r w:rsidRPr="00633AA9">
        <w:rPr>
          <w:rFonts w:ascii="Times New Roman" w:hAnsi="Times New Roman" w:cs="Times New Roman"/>
          <w:lang w:val="de-DE"/>
        </w:rPr>
        <w:t xml:space="preserve"> </w:t>
      </w:r>
      <w:r w:rsidRPr="00D57D2A">
        <w:rPr>
          <w:rFonts w:ascii="Times New Roman" w:hAnsi="Times New Roman" w:cs="Times New Roman"/>
          <w:lang w:val="de-DE"/>
        </w:rPr>
        <w:t>deutscher</w:t>
      </w:r>
      <w:r w:rsidRPr="00633AA9">
        <w:rPr>
          <w:rFonts w:ascii="Times New Roman" w:hAnsi="Times New Roman" w:cs="Times New Roman"/>
          <w:lang w:val="de-DE"/>
        </w:rPr>
        <w:t xml:space="preserve"> </w:t>
      </w:r>
      <w:r w:rsidRPr="00D57D2A">
        <w:rPr>
          <w:rFonts w:ascii="Times New Roman" w:hAnsi="Times New Roman" w:cs="Times New Roman"/>
          <w:lang w:val="de-DE"/>
        </w:rPr>
        <w:t>Sicht</w:t>
      </w:r>
      <w:r w:rsidRPr="00633AA9">
        <w:rPr>
          <w:rFonts w:ascii="Times New Roman" w:hAnsi="Times New Roman" w:cs="Times New Roman"/>
          <w:lang w:val="de-DE"/>
        </w:rPr>
        <w:t xml:space="preserve"> / </w:t>
      </w:r>
      <w:r w:rsidRPr="00D57D2A">
        <w:rPr>
          <w:rFonts w:ascii="Times New Roman" w:hAnsi="Times New Roman" w:cs="Times New Roman"/>
          <w:lang w:val="de-DE"/>
        </w:rPr>
        <w:t>C</w:t>
      </w:r>
      <w:r w:rsidRPr="00633AA9">
        <w:rPr>
          <w:rFonts w:ascii="Times New Roman" w:hAnsi="Times New Roman" w:cs="Times New Roman"/>
          <w:lang w:val="de-DE"/>
        </w:rPr>
        <w:t xml:space="preserve">. </w:t>
      </w:r>
      <w:proofErr w:type="spellStart"/>
      <w:r w:rsidRPr="00D57D2A">
        <w:rPr>
          <w:rFonts w:ascii="Times New Roman" w:hAnsi="Times New Roman" w:cs="Times New Roman"/>
          <w:lang w:val="de-DE"/>
        </w:rPr>
        <w:t>Ochmann</w:t>
      </w:r>
      <w:proofErr w:type="spellEnd"/>
      <w:r w:rsidRPr="00633AA9">
        <w:rPr>
          <w:rFonts w:ascii="Times New Roman" w:hAnsi="Times New Roman" w:cs="Times New Roman"/>
          <w:lang w:val="de-DE"/>
        </w:rPr>
        <w:t xml:space="preserve"> // </w:t>
      </w:r>
      <w:r w:rsidRPr="00D57D2A">
        <w:rPr>
          <w:rFonts w:ascii="Times New Roman" w:hAnsi="Times New Roman" w:cs="Times New Roman"/>
          <w:lang w:val="de-DE"/>
        </w:rPr>
        <w:t>The</w:t>
      </w:r>
      <w:r w:rsidRPr="00633AA9">
        <w:rPr>
          <w:rFonts w:ascii="Times New Roman" w:hAnsi="Times New Roman" w:cs="Times New Roman"/>
          <w:lang w:val="de-DE"/>
        </w:rPr>
        <w:t xml:space="preserve"> </w:t>
      </w:r>
      <w:r w:rsidRPr="00D57D2A">
        <w:rPr>
          <w:rFonts w:ascii="Times New Roman" w:hAnsi="Times New Roman" w:cs="Times New Roman"/>
          <w:lang w:val="de-DE"/>
        </w:rPr>
        <w:t>EU</w:t>
      </w:r>
      <w:r w:rsidRPr="00633AA9">
        <w:rPr>
          <w:rFonts w:ascii="Times New Roman" w:hAnsi="Times New Roman" w:cs="Times New Roman"/>
          <w:lang w:val="de-DE"/>
        </w:rPr>
        <w:t xml:space="preserve">, </w:t>
      </w:r>
      <w:r w:rsidRPr="00D57D2A">
        <w:rPr>
          <w:rFonts w:ascii="Times New Roman" w:hAnsi="Times New Roman" w:cs="Times New Roman"/>
          <w:lang w:val="de-DE"/>
        </w:rPr>
        <w:t>Germany</w:t>
      </w:r>
      <w:r w:rsidRPr="00633AA9">
        <w:rPr>
          <w:rFonts w:ascii="Times New Roman" w:hAnsi="Times New Roman" w:cs="Times New Roman"/>
          <w:lang w:val="de-DE"/>
        </w:rPr>
        <w:t xml:space="preserve">, </w:t>
      </w:r>
      <w:r w:rsidRPr="00D57D2A">
        <w:rPr>
          <w:rFonts w:ascii="Times New Roman" w:hAnsi="Times New Roman" w:cs="Times New Roman"/>
          <w:lang w:val="de-DE"/>
        </w:rPr>
        <w:t>Central</w:t>
      </w:r>
      <w:r w:rsidRPr="00633AA9">
        <w:rPr>
          <w:rFonts w:ascii="Times New Roman" w:hAnsi="Times New Roman" w:cs="Times New Roman"/>
          <w:lang w:val="de-DE"/>
        </w:rPr>
        <w:t xml:space="preserve"> </w:t>
      </w:r>
      <w:r w:rsidRPr="00D57D2A">
        <w:rPr>
          <w:rFonts w:ascii="Times New Roman" w:hAnsi="Times New Roman" w:cs="Times New Roman"/>
          <w:lang w:val="de-DE"/>
        </w:rPr>
        <w:t>Europe</w:t>
      </w:r>
      <w:r w:rsidRPr="00633AA9">
        <w:rPr>
          <w:rFonts w:ascii="Times New Roman" w:hAnsi="Times New Roman" w:cs="Times New Roman"/>
          <w:lang w:val="de-DE"/>
        </w:rPr>
        <w:t xml:space="preserve"> </w:t>
      </w:r>
      <w:proofErr w:type="spellStart"/>
      <w:r w:rsidRPr="00D57D2A">
        <w:rPr>
          <w:rFonts w:ascii="Times New Roman" w:hAnsi="Times New Roman" w:cs="Times New Roman"/>
          <w:lang w:val="de-DE"/>
        </w:rPr>
        <w:t>and</w:t>
      </w:r>
      <w:proofErr w:type="spellEnd"/>
      <w:r w:rsidRPr="00633AA9">
        <w:rPr>
          <w:rFonts w:ascii="Times New Roman" w:hAnsi="Times New Roman" w:cs="Times New Roman"/>
          <w:lang w:val="de-DE"/>
        </w:rPr>
        <w:t xml:space="preserve"> </w:t>
      </w:r>
      <w:proofErr w:type="spellStart"/>
      <w:r w:rsidRPr="00D57D2A">
        <w:rPr>
          <w:rFonts w:ascii="Times New Roman" w:hAnsi="Times New Roman" w:cs="Times New Roman"/>
          <w:lang w:val="de-DE"/>
        </w:rPr>
        <w:t>Russia</w:t>
      </w:r>
      <w:proofErr w:type="spellEnd"/>
      <w:r w:rsidRPr="00633AA9">
        <w:rPr>
          <w:rFonts w:ascii="Times New Roman" w:hAnsi="Times New Roman" w:cs="Times New Roman"/>
          <w:lang w:val="de-DE"/>
        </w:rPr>
        <w:t xml:space="preserve">: </w:t>
      </w:r>
      <w:proofErr w:type="spellStart"/>
      <w:r w:rsidRPr="00D57D2A">
        <w:rPr>
          <w:rFonts w:ascii="Times New Roman" w:hAnsi="Times New Roman" w:cs="Times New Roman"/>
          <w:lang w:val="de-DE"/>
        </w:rPr>
        <w:t>determinants</w:t>
      </w:r>
      <w:proofErr w:type="spellEnd"/>
      <w:r w:rsidRPr="00633AA9">
        <w:rPr>
          <w:rFonts w:ascii="Times New Roman" w:hAnsi="Times New Roman" w:cs="Times New Roman"/>
          <w:lang w:val="de-DE"/>
        </w:rPr>
        <w:t xml:space="preserve"> </w:t>
      </w:r>
      <w:proofErr w:type="spellStart"/>
      <w:r w:rsidRPr="00D57D2A">
        <w:rPr>
          <w:rFonts w:ascii="Times New Roman" w:hAnsi="Times New Roman" w:cs="Times New Roman"/>
          <w:lang w:val="de-DE"/>
        </w:rPr>
        <w:t>of</w:t>
      </w:r>
      <w:proofErr w:type="spellEnd"/>
      <w:r w:rsidRPr="00633AA9">
        <w:rPr>
          <w:rFonts w:ascii="Times New Roman" w:hAnsi="Times New Roman" w:cs="Times New Roman"/>
          <w:lang w:val="de-DE"/>
        </w:rPr>
        <w:t xml:space="preserve"> </w:t>
      </w:r>
      <w:proofErr w:type="spellStart"/>
      <w:r w:rsidRPr="00D57D2A">
        <w:rPr>
          <w:rFonts w:ascii="Times New Roman" w:hAnsi="Times New Roman" w:cs="Times New Roman"/>
          <w:lang w:val="de-DE"/>
        </w:rPr>
        <w:t>the</w:t>
      </w:r>
      <w:proofErr w:type="spellEnd"/>
      <w:r w:rsidRPr="00633AA9">
        <w:rPr>
          <w:rFonts w:ascii="Times New Roman" w:hAnsi="Times New Roman" w:cs="Times New Roman"/>
          <w:lang w:val="de-DE"/>
        </w:rPr>
        <w:t xml:space="preserve"> </w:t>
      </w:r>
      <w:proofErr w:type="spellStart"/>
      <w:r w:rsidRPr="00D57D2A">
        <w:rPr>
          <w:rFonts w:ascii="Times New Roman" w:hAnsi="Times New Roman" w:cs="Times New Roman"/>
          <w:lang w:val="de-DE"/>
        </w:rPr>
        <w:t>EU</w:t>
      </w:r>
      <w:r w:rsidRPr="00633AA9">
        <w:rPr>
          <w:rFonts w:ascii="Times New Roman" w:hAnsi="Times New Roman" w:cs="Times New Roman"/>
          <w:lang w:val="de-DE"/>
        </w:rPr>
        <w:t>'</w:t>
      </w:r>
      <w:r w:rsidRPr="00D57D2A">
        <w:rPr>
          <w:rFonts w:ascii="Times New Roman" w:hAnsi="Times New Roman" w:cs="Times New Roman"/>
          <w:lang w:val="de-DE"/>
        </w:rPr>
        <w:t>s</w:t>
      </w:r>
      <w:proofErr w:type="spellEnd"/>
      <w:r w:rsidRPr="00633AA9">
        <w:rPr>
          <w:rFonts w:ascii="Times New Roman" w:hAnsi="Times New Roman" w:cs="Times New Roman"/>
          <w:lang w:val="de-DE"/>
        </w:rPr>
        <w:t xml:space="preserve"> </w:t>
      </w:r>
      <w:proofErr w:type="spellStart"/>
      <w:r w:rsidRPr="00D57D2A">
        <w:rPr>
          <w:rFonts w:ascii="Times New Roman" w:hAnsi="Times New Roman" w:cs="Times New Roman"/>
          <w:lang w:val="de-DE"/>
        </w:rPr>
        <w:t>foreign</w:t>
      </w:r>
      <w:proofErr w:type="spellEnd"/>
      <w:r w:rsidRPr="00633AA9">
        <w:rPr>
          <w:rFonts w:ascii="Times New Roman" w:hAnsi="Times New Roman" w:cs="Times New Roman"/>
          <w:lang w:val="de-DE"/>
        </w:rPr>
        <w:t xml:space="preserve"> </w:t>
      </w:r>
      <w:proofErr w:type="spellStart"/>
      <w:r w:rsidRPr="00D57D2A">
        <w:rPr>
          <w:rFonts w:ascii="Times New Roman" w:hAnsi="Times New Roman" w:cs="Times New Roman"/>
          <w:lang w:val="de-DE"/>
        </w:rPr>
        <w:t>policy</w:t>
      </w:r>
      <w:proofErr w:type="spellEnd"/>
      <w:r w:rsidRPr="00633AA9">
        <w:rPr>
          <w:rFonts w:ascii="Times New Roman" w:hAnsi="Times New Roman" w:cs="Times New Roman"/>
          <w:lang w:val="de-DE"/>
        </w:rPr>
        <w:t xml:space="preserve"> </w:t>
      </w:r>
      <w:proofErr w:type="spellStart"/>
      <w:r w:rsidRPr="00D57D2A">
        <w:rPr>
          <w:rFonts w:ascii="Times New Roman" w:hAnsi="Times New Roman" w:cs="Times New Roman"/>
          <w:lang w:val="de-DE"/>
        </w:rPr>
        <w:t>towards</w:t>
      </w:r>
      <w:proofErr w:type="spellEnd"/>
      <w:r w:rsidRPr="00633AA9">
        <w:rPr>
          <w:rFonts w:ascii="Times New Roman" w:hAnsi="Times New Roman" w:cs="Times New Roman"/>
          <w:lang w:val="de-DE"/>
        </w:rPr>
        <w:t xml:space="preserve"> </w:t>
      </w:r>
      <w:proofErr w:type="spellStart"/>
      <w:r w:rsidRPr="00D57D2A">
        <w:rPr>
          <w:rFonts w:ascii="Times New Roman" w:hAnsi="Times New Roman" w:cs="Times New Roman"/>
          <w:lang w:val="de-DE"/>
        </w:rPr>
        <w:t>Russia</w:t>
      </w:r>
      <w:proofErr w:type="spellEnd"/>
      <w:r w:rsidRPr="00633AA9">
        <w:rPr>
          <w:rFonts w:ascii="Times New Roman" w:hAnsi="Times New Roman" w:cs="Times New Roman"/>
          <w:lang w:val="de-DE"/>
        </w:rPr>
        <w:t xml:space="preserve"> / </w:t>
      </w:r>
      <w:proofErr w:type="spellStart"/>
      <w:r w:rsidRPr="00D57D2A">
        <w:rPr>
          <w:rFonts w:ascii="Times New Roman" w:hAnsi="Times New Roman" w:cs="Times New Roman"/>
          <w:lang w:val="de-DE"/>
        </w:rPr>
        <w:t>ed</w:t>
      </w:r>
      <w:proofErr w:type="spellEnd"/>
      <w:r w:rsidRPr="00633AA9">
        <w:rPr>
          <w:rFonts w:ascii="Times New Roman" w:hAnsi="Times New Roman" w:cs="Times New Roman"/>
          <w:lang w:val="de-DE"/>
        </w:rPr>
        <w:t xml:space="preserve">.: </w:t>
      </w:r>
      <w:r w:rsidRPr="00D57D2A">
        <w:rPr>
          <w:rFonts w:ascii="Times New Roman" w:hAnsi="Times New Roman" w:cs="Times New Roman"/>
          <w:lang w:val="de-DE"/>
        </w:rPr>
        <w:t>B</w:t>
      </w:r>
      <w:r w:rsidRPr="00633AA9">
        <w:rPr>
          <w:rFonts w:ascii="Times New Roman" w:hAnsi="Times New Roman" w:cs="Times New Roman"/>
          <w:lang w:val="de-DE"/>
        </w:rPr>
        <w:t xml:space="preserve">. </w:t>
      </w:r>
      <w:proofErr w:type="spellStart"/>
      <w:r w:rsidRPr="00D57D2A">
        <w:rPr>
          <w:rFonts w:ascii="Times New Roman" w:hAnsi="Times New Roman" w:cs="Times New Roman"/>
          <w:lang w:val="de-DE"/>
        </w:rPr>
        <w:t>Vesela</w:t>
      </w:r>
      <w:proofErr w:type="spellEnd"/>
      <w:r w:rsidRPr="00633AA9">
        <w:rPr>
          <w:rFonts w:ascii="Times New Roman" w:hAnsi="Times New Roman" w:cs="Times New Roman"/>
          <w:lang w:val="de-DE"/>
        </w:rPr>
        <w:t xml:space="preserve">. - </w:t>
      </w:r>
      <w:proofErr w:type="spellStart"/>
      <w:r w:rsidRPr="00D57D2A">
        <w:rPr>
          <w:rFonts w:ascii="Times New Roman" w:hAnsi="Times New Roman" w:cs="Times New Roman"/>
          <w:lang w:val="de-DE"/>
        </w:rPr>
        <w:t>Prague</w:t>
      </w:r>
      <w:proofErr w:type="spellEnd"/>
      <w:r w:rsidRPr="00633AA9">
        <w:rPr>
          <w:rFonts w:ascii="Times New Roman" w:hAnsi="Times New Roman" w:cs="Times New Roman"/>
          <w:lang w:val="de-DE"/>
        </w:rPr>
        <w:t xml:space="preserve">:  </w:t>
      </w:r>
      <w:r w:rsidRPr="00D57D2A">
        <w:rPr>
          <w:rFonts w:ascii="Times New Roman" w:hAnsi="Times New Roman" w:cs="Times New Roman"/>
          <w:lang w:val="de-DE"/>
        </w:rPr>
        <w:t>Friedrich</w:t>
      </w:r>
      <w:r w:rsidRPr="00633AA9">
        <w:rPr>
          <w:rFonts w:ascii="Times New Roman" w:hAnsi="Times New Roman" w:cs="Times New Roman"/>
          <w:lang w:val="de-DE"/>
        </w:rPr>
        <w:t xml:space="preserve"> </w:t>
      </w:r>
      <w:r w:rsidRPr="00D57D2A">
        <w:rPr>
          <w:rFonts w:ascii="Times New Roman" w:hAnsi="Times New Roman" w:cs="Times New Roman"/>
          <w:lang w:val="de-DE"/>
        </w:rPr>
        <w:t>Ebert</w:t>
      </w:r>
      <w:r w:rsidRPr="00633AA9">
        <w:rPr>
          <w:rFonts w:ascii="Times New Roman" w:hAnsi="Times New Roman" w:cs="Times New Roman"/>
          <w:lang w:val="de-DE"/>
        </w:rPr>
        <w:t xml:space="preserve"> </w:t>
      </w:r>
      <w:r w:rsidRPr="00D57D2A">
        <w:rPr>
          <w:rFonts w:ascii="Times New Roman" w:hAnsi="Times New Roman" w:cs="Times New Roman"/>
          <w:lang w:val="de-DE"/>
        </w:rPr>
        <w:t>Stiftung</w:t>
      </w:r>
      <w:r w:rsidRPr="00633AA9">
        <w:rPr>
          <w:rFonts w:ascii="Times New Roman" w:hAnsi="Times New Roman" w:cs="Times New Roman"/>
          <w:lang w:val="de-DE"/>
        </w:rPr>
        <w:t xml:space="preserve">, 2011. - </w:t>
      </w:r>
      <w:r w:rsidRPr="00D57D2A">
        <w:rPr>
          <w:rFonts w:ascii="Times New Roman" w:hAnsi="Times New Roman" w:cs="Times New Roman"/>
          <w:lang w:val="de-DE"/>
        </w:rPr>
        <w:t>P</w:t>
      </w:r>
      <w:r w:rsidRPr="00633AA9">
        <w:rPr>
          <w:rFonts w:ascii="Times New Roman" w:hAnsi="Times New Roman" w:cs="Times New Roman"/>
          <w:lang w:val="de-DE"/>
        </w:rPr>
        <w:t>. 199-214.</w:t>
      </w:r>
    </w:p>
  </w:footnote>
  <w:footnote w:id="96">
    <w:p w:rsidR="00F56B1D" w:rsidRPr="00633AA9" w:rsidRDefault="00F56B1D" w:rsidP="001E0F10">
      <w:pPr>
        <w:pStyle w:val="a8"/>
        <w:jc w:val="both"/>
        <w:rPr>
          <w:rFonts w:ascii="Times New Roman" w:hAnsi="Times New Roman" w:cs="Times New Roman"/>
          <w:lang w:val="de-DE"/>
        </w:rPr>
      </w:pPr>
      <w:r w:rsidRPr="001E0F10">
        <w:rPr>
          <w:rStyle w:val="aa"/>
          <w:rFonts w:ascii="Times New Roman" w:hAnsi="Times New Roman" w:cs="Times New Roman"/>
        </w:rPr>
        <w:footnoteRef/>
      </w:r>
      <w:r w:rsidRPr="00633AA9">
        <w:rPr>
          <w:rFonts w:ascii="Times New Roman" w:hAnsi="Times New Roman" w:cs="Times New Roman"/>
          <w:lang w:val="de-DE"/>
        </w:rPr>
        <w:t xml:space="preserve"> Ö</w:t>
      </w:r>
      <w:r w:rsidRPr="001E0F10">
        <w:rPr>
          <w:rFonts w:ascii="Times New Roman" w:hAnsi="Times New Roman" w:cs="Times New Roman"/>
          <w:lang w:val="de-DE"/>
        </w:rPr>
        <w:t>stliche</w:t>
      </w:r>
      <w:r w:rsidRPr="00633AA9">
        <w:rPr>
          <w:rFonts w:ascii="Times New Roman" w:hAnsi="Times New Roman" w:cs="Times New Roman"/>
          <w:lang w:val="de-DE"/>
        </w:rPr>
        <w:t xml:space="preserve"> </w:t>
      </w:r>
      <w:r w:rsidRPr="001E0F10">
        <w:rPr>
          <w:rFonts w:ascii="Times New Roman" w:hAnsi="Times New Roman" w:cs="Times New Roman"/>
          <w:lang w:val="de-DE"/>
        </w:rPr>
        <w:t>Partnerschaft</w:t>
      </w:r>
      <w:r w:rsidRPr="00633AA9">
        <w:rPr>
          <w:rFonts w:ascii="Times New Roman" w:hAnsi="Times New Roman" w:cs="Times New Roman"/>
          <w:lang w:val="de-DE"/>
        </w:rPr>
        <w:t xml:space="preserve">: </w:t>
      </w:r>
      <w:r w:rsidRPr="001E0F10">
        <w:rPr>
          <w:rFonts w:ascii="Times New Roman" w:hAnsi="Times New Roman" w:cs="Times New Roman"/>
          <w:lang w:val="de-DE"/>
        </w:rPr>
        <w:t>N</w:t>
      </w:r>
      <w:r w:rsidRPr="00633AA9">
        <w:rPr>
          <w:rFonts w:ascii="Times New Roman" w:hAnsi="Times New Roman" w:cs="Times New Roman"/>
          <w:lang w:val="de-DE"/>
        </w:rPr>
        <w:t>ä</w:t>
      </w:r>
      <w:r w:rsidRPr="001E0F10">
        <w:rPr>
          <w:rFonts w:ascii="Times New Roman" w:hAnsi="Times New Roman" w:cs="Times New Roman"/>
          <w:lang w:val="de-DE"/>
        </w:rPr>
        <w:t>her</w:t>
      </w:r>
      <w:r w:rsidRPr="00633AA9">
        <w:rPr>
          <w:rFonts w:ascii="Times New Roman" w:hAnsi="Times New Roman" w:cs="Times New Roman"/>
          <w:lang w:val="de-DE"/>
        </w:rPr>
        <w:t xml:space="preserve"> </w:t>
      </w:r>
      <w:r w:rsidRPr="001E0F10">
        <w:rPr>
          <w:rFonts w:ascii="Times New Roman" w:hAnsi="Times New Roman" w:cs="Times New Roman"/>
          <w:lang w:val="de-DE"/>
        </w:rPr>
        <w:t>und</w:t>
      </w:r>
      <w:r w:rsidRPr="00633AA9">
        <w:rPr>
          <w:rFonts w:ascii="Times New Roman" w:hAnsi="Times New Roman" w:cs="Times New Roman"/>
          <w:lang w:val="de-DE"/>
        </w:rPr>
        <w:t xml:space="preserve"> </w:t>
      </w:r>
      <w:r w:rsidRPr="001E0F10">
        <w:rPr>
          <w:rFonts w:ascii="Times New Roman" w:hAnsi="Times New Roman" w:cs="Times New Roman"/>
          <w:lang w:val="de-DE"/>
        </w:rPr>
        <w:t>intensiver</w:t>
      </w:r>
      <w:r w:rsidRPr="00633AA9">
        <w:rPr>
          <w:rFonts w:ascii="Times New Roman" w:hAnsi="Times New Roman" w:cs="Times New Roman"/>
          <w:lang w:val="de-DE"/>
        </w:rPr>
        <w:t xml:space="preserve"> </w:t>
      </w:r>
      <w:r w:rsidRPr="001E0F10">
        <w:rPr>
          <w:rFonts w:ascii="Times New Roman" w:hAnsi="Times New Roman" w:cs="Times New Roman"/>
          <w:lang w:val="de-DE"/>
        </w:rPr>
        <w:t>zusammenarbeiten</w:t>
      </w:r>
      <w:r w:rsidRPr="00633AA9">
        <w:rPr>
          <w:rFonts w:ascii="Times New Roman" w:hAnsi="Times New Roman" w:cs="Times New Roman"/>
          <w:lang w:val="de-DE"/>
        </w:rPr>
        <w:t xml:space="preserve"> [</w:t>
      </w:r>
      <w:r w:rsidRPr="001E0F10">
        <w:rPr>
          <w:rFonts w:ascii="Times New Roman" w:hAnsi="Times New Roman" w:cs="Times New Roman"/>
        </w:rPr>
        <w:t>Электронный</w:t>
      </w:r>
      <w:r w:rsidRPr="00633AA9">
        <w:rPr>
          <w:rFonts w:ascii="Times New Roman" w:hAnsi="Times New Roman" w:cs="Times New Roman"/>
          <w:lang w:val="de-DE"/>
        </w:rPr>
        <w:t xml:space="preserve"> </w:t>
      </w:r>
      <w:r w:rsidRPr="001E0F10">
        <w:rPr>
          <w:rFonts w:ascii="Times New Roman" w:hAnsi="Times New Roman" w:cs="Times New Roman"/>
        </w:rPr>
        <w:t>ресурс</w:t>
      </w:r>
      <w:r w:rsidRPr="00633AA9">
        <w:rPr>
          <w:rFonts w:ascii="Times New Roman" w:hAnsi="Times New Roman" w:cs="Times New Roman"/>
          <w:lang w:val="de-DE"/>
        </w:rPr>
        <w:t xml:space="preserve">]: </w:t>
      </w:r>
      <w:proofErr w:type="spellStart"/>
      <w:r w:rsidRPr="001E0F10">
        <w:rPr>
          <w:rFonts w:ascii="Times New Roman" w:hAnsi="Times New Roman" w:cs="Times New Roman"/>
        </w:rPr>
        <w:t>офиц</w:t>
      </w:r>
      <w:proofErr w:type="spellEnd"/>
      <w:r w:rsidRPr="00633AA9">
        <w:rPr>
          <w:rFonts w:ascii="Times New Roman" w:hAnsi="Times New Roman" w:cs="Times New Roman"/>
          <w:lang w:val="de-DE"/>
        </w:rPr>
        <w:t xml:space="preserve">. </w:t>
      </w:r>
      <w:r w:rsidRPr="001E0F10">
        <w:rPr>
          <w:rFonts w:ascii="Times New Roman" w:hAnsi="Times New Roman" w:cs="Times New Roman"/>
        </w:rPr>
        <w:t>сайт</w:t>
      </w:r>
      <w:r w:rsidRPr="00633AA9">
        <w:rPr>
          <w:rFonts w:ascii="Times New Roman" w:hAnsi="Times New Roman" w:cs="Times New Roman"/>
          <w:lang w:val="de-DE"/>
        </w:rPr>
        <w:t xml:space="preserve"> </w:t>
      </w:r>
      <w:r w:rsidRPr="001E0F10">
        <w:rPr>
          <w:rFonts w:ascii="Times New Roman" w:hAnsi="Times New Roman" w:cs="Times New Roman"/>
        </w:rPr>
        <w:t>Федерального</w:t>
      </w:r>
      <w:r w:rsidRPr="00633AA9">
        <w:rPr>
          <w:rFonts w:ascii="Times New Roman" w:hAnsi="Times New Roman" w:cs="Times New Roman"/>
          <w:lang w:val="de-DE"/>
        </w:rPr>
        <w:t xml:space="preserve"> </w:t>
      </w:r>
      <w:r w:rsidRPr="001E0F10">
        <w:rPr>
          <w:rFonts w:ascii="Times New Roman" w:hAnsi="Times New Roman" w:cs="Times New Roman"/>
        </w:rPr>
        <w:t>правительства</w:t>
      </w:r>
      <w:r w:rsidRPr="00633AA9">
        <w:rPr>
          <w:rFonts w:ascii="Times New Roman" w:hAnsi="Times New Roman" w:cs="Times New Roman"/>
          <w:lang w:val="de-DE"/>
        </w:rPr>
        <w:t xml:space="preserve"> </w:t>
      </w:r>
      <w:r w:rsidRPr="001E0F10">
        <w:rPr>
          <w:rFonts w:ascii="Times New Roman" w:hAnsi="Times New Roman" w:cs="Times New Roman"/>
        </w:rPr>
        <w:t>ФРГ</w:t>
      </w:r>
      <w:r w:rsidRPr="00633AA9">
        <w:rPr>
          <w:rFonts w:ascii="Times New Roman" w:hAnsi="Times New Roman" w:cs="Times New Roman"/>
          <w:lang w:val="de-DE"/>
        </w:rPr>
        <w:t>, 2014. - URL: https://www.bundesregierung.de/Content/DE/Artikel/2014/05/3014-05-28-merkel-drei-ministerpraesidenten.html (</w:t>
      </w:r>
      <w:proofErr w:type="spellStart"/>
      <w:r w:rsidRPr="00633AA9">
        <w:rPr>
          <w:rFonts w:ascii="Times New Roman" w:hAnsi="Times New Roman" w:cs="Times New Roman"/>
          <w:lang w:val="de-DE"/>
        </w:rPr>
        <w:t>accessed</w:t>
      </w:r>
      <w:proofErr w:type="spellEnd"/>
      <w:r w:rsidRPr="00633AA9">
        <w:rPr>
          <w:rFonts w:ascii="Times New Roman" w:hAnsi="Times New Roman" w:cs="Times New Roman"/>
          <w:lang w:val="de-DE"/>
        </w:rPr>
        <w:t xml:space="preserve"> 11.04.2016).</w:t>
      </w:r>
    </w:p>
  </w:footnote>
  <w:footnote w:id="97">
    <w:p w:rsidR="00F56B1D" w:rsidRPr="00633AA9" w:rsidRDefault="00F56B1D" w:rsidP="001D0C34">
      <w:pPr>
        <w:pStyle w:val="a8"/>
        <w:jc w:val="both"/>
        <w:rPr>
          <w:rFonts w:ascii="Times New Roman" w:hAnsi="Times New Roman" w:cs="Times New Roman"/>
          <w:lang w:val="en-US"/>
        </w:rPr>
      </w:pPr>
      <w:r w:rsidRPr="001D0C34">
        <w:rPr>
          <w:rStyle w:val="aa"/>
          <w:rFonts w:ascii="Times New Roman" w:hAnsi="Times New Roman" w:cs="Times New Roman"/>
        </w:rPr>
        <w:footnoteRef/>
      </w:r>
      <w:r w:rsidRPr="001D0C34">
        <w:rPr>
          <w:rFonts w:ascii="Times New Roman" w:hAnsi="Times New Roman" w:cs="Times New Roman"/>
        </w:rPr>
        <w:t xml:space="preserve"> Влах В.К. Проект «Восточное партнерство»: проблемы и перспективы развития на современном этапе / В.К. Влах // Власть. - 2015.  </w:t>
      </w:r>
      <w:r w:rsidRPr="00633AA9">
        <w:rPr>
          <w:rFonts w:ascii="Times New Roman" w:hAnsi="Times New Roman" w:cs="Times New Roman"/>
          <w:lang w:val="en-US"/>
        </w:rPr>
        <w:t xml:space="preserve">- № 2. - </w:t>
      </w:r>
      <w:r w:rsidRPr="001D0C34">
        <w:rPr>
          <w:rFonts w:ascii="Times New Roman" w:hAnsi="Times New Roman" w:cs="Times New Roman"/>
        </w:rPr>
        <w:t>С</w:t>
      </w:r>
      <w:r w:rsidRPr="00633AA9">
        <w:rPr>
          <w:rFonts w:ascii="Times New Roman" w:hAnsi="Times New Roman" w:cs="Times New Roman"/>
          <w:lang w:val="en-US"/>
        </w:rPr>
        <w:t>. 25-32.</w:t>
      </w:r>
    </w:p>
  </w:footnote>
  <w:footnote w:id="98">
    <w:p w:rsidR="00F56B1D" w:rsidRPr="001D0C34" w:rsidRDefault="00F56B1D" w:rsidP="001D0C34">
      <w:pPr>
        <w:pStyle w:val="a8"/>
        <w:jc w:val="both"/>
        <w:rPr>
          <w:rFonts w:ascii="Times New Roman" w:hAnsi="Times New Roman" w:cs="Times New Roman"/>
          <w:lang w:val="en-US"/>
        </w:rPr>
      </w:pPr>
      <w:r w:rsidRPr="001D0C34">
        <w:rPr>
          <w:rStyle w:val="aa"/>
          <w:rFonts w:ascii="Times New Roman" w:hAnsi="Times New Roman" w:cs="Times New Roman"/>
        </w:rPr>
        <w:footnoteRef/>
      </w:r>
      <w:r w:rsidRPr="001D0C34">
        <w:rPr>
          <w:rFonts w:ascii="Times New Roman" w:hAnsi="Times New Roman" w:cs="Times New Roman"/>
          <w:lang w:val="en-US"/>
        </w:rPr>
        <w:t xml:space="preserve"> </w:t>
      </w:r>
      <w:proofErr w:type="spellStart"/>
      <w:r w:rsidRPr="001D0C34">
        <w:rPr>
          <w:rFonts w:ascii="Times New Roman" w:hAnsi="Times New Roman" w:cs="Times New Roman"/>
          <w:lang w:val="en-US"/>
        </w:rPr>
        <w:t>Delcour</w:t>
      </w:r>
      <w:proofErr w:type="spellEnd"/>
      <w:r w:rsidRPr="001D0C34">
        <w:rPr>
          <w:rFonts w:ascii="Times New Roman" w:hAnsi="Times New Roman" w:cs="Times New Roman"/>
          <w:lang w:val="en-US"/>
        </w:rPr>
        <w:t xml:space="preserve"> </w:t>
      </w:r>
      <w:r w:rsidRPr="001D0C34">
        <w:rPr>
          <w:rFonts w:ascii="Times New Roman" w:hAnsi="Times New Roman" w:cs="Times New Roman"/>
          <w:lang w:val="en-GB"/>
        </w:rPr>
        <w:t xml:space="preserve">L. Between the Eastern Partnership and Eurasian Integration: Explaining Post-Soviet Countries’ Engagement in (Competing) Region-Building Projects / L. </w:t>
      </w:r>
      <w:proofErr w:type="spellStart"/>
      <w:r w:rsidRPr="001D0C34">
        <w:rPr>
          <w:rFonts w:ascii="Times New Roman" w:hAnsi="Times New Roman" w:cs="Times New Roman"/>
          <w:lang w:val="en-GB"/>
        </w:rPr>
        <w:t>Delcour</w:t>
      </w:r>
      <w:proofErr w:type="spellEnd"/>
      <w:r w:rsidRPr="001D0C34">
        <w:rPr>
          <w:rFonts w:ascii="Times New Roman" w:hAnsi="Times New Roman" w:cs="Times New Roman"/>
          <w:lang w:val="en-GB"/>
        </w:rPr>
        <w:t xml:space="preserve"> // Problems of Post-Communism. - 2015. - </w:t>
      </w:r>
      <w:r w:rsidRPr="001D0C34">
        <w:rPr>
          <w:rFonts w:ascii="Times New Roman" w:hAnsi="Times New Roman" w:cs="Times New Roman"/>
          <w:lang w:val="en-US"/>
        </w:rPr>
        <w:t>№</w:t>
      </w:r>
      <w:r w:rsidRPr="001D0C34">
        <w:rPr>
          <w:rFonts w:ascii="Times New Roman" w:hAnsi="Times New Roman" w:cs="Times New Roman"/>
          <w:lang w:val="en-GB"/>
        </w:rPr>
        <w:t xml:space="preserve"> 62 (6). -  P. 316-327.</w:t>
      </w:r>
    </w:p>
  </w:footnote>
  <w:footnote w:id="99">
    <w:p w:rsidR="00F56B1D" w:rsidRPr="00A22B61" w:rsidRDefault="00F56B1D" w:rsidP="00A22B61">
      <w:pPr>
        <w:pStyle w:val="a8"/>
        <w:jc w:val="both"/>
        <w:rPr>
          <w:rFonts w:ascii="Times New Roman" w:hAnsi="Times New Roman" w:cs="Times New Roman"/>
          <w:lang w:val="de-DE"/>
        </w:rPr>
      </w:pPr>
      <w:r w:rsidRPr="00A22B61">
        <w:rPr>
          <w:rStyle w:val="aa"/>
          <w:rFonts w:ascii="Times New Roman" w:hAnsi="Times New Roman" w:cs="Times New Roman"/>
        </w:rPr>
        <w:footnoteRef/>
      </w:r>
      <w:r w:rsidRPr="00A22B61">
        <w:rPr>
          <w:rFonts w:ascii="Times New Roman" w:hAnsi="Times New Roman" w:cs="Times New Roman"/>
          <w:lang w:val="de-DE"/>
        </w:rPr>
        <w:t xml:space="preserve"> </w:t>
      </w:r>
      <w:proofErr w:type="spellStart"/>
      <w:r w:rsidRPr="00A22B61">
        <w:rPr>
          <w:rFonts w:ascii="Times New Roman" w:hAnsi="Times New Roman" w:cs="Times New Roman"/>
          <w:lang w:val="de-DE"/>
        </w:rPr>
        <w:t>Wittrock</w:t>
      </w:r>
      <w:proofErr w:type="spellEnd"/>
      <w:r w:rsidRPr="00A22B61">
        <w:rPr>
          <w:rFonts w:ascii="Times New Roman" w:hAnsi="Times New Roman" w:cs="Times New Roman"/>
          <w:lang w:val="de-DE"/>
        </w:rPr>
        <w:t xml:space="preserve"> </w:t>
      </w:r>
      <w:proofErr w:type="spellStart"/>
      <w:r w:rsidRPr="00A22B61">
        <w:rPr>
          <w:rFonts w:ascii="Times New Roman" w:hAnsi="Times New Roman" w:cs="Times New Roman"/>
          <w:lang w:val="de-DE"/>
        </w:rPr>
        <w:t>Ph</w:t>
      </w:r>
      <w:proofErr w:type="spellEnd"/>
      <w:r w:rsidRPr="00A22B61">
        <w:rPr>
          <w:rFonts w:ascii="Times New Roman" w:hAnsi="Times New Roman" w:cs="Times New Roman"/>
          <w:lang w:val="de-DE"/>
        </w:rPr>
        <w:t xml:space="preserve">. Merkel-Besuch in </w:t>
      </w:r>
      <w:proofErr w:type="spellStart"/>
      <w:r w:rsidRPr="00A22B61">
        <w:rPr>
          <w:rFonts w:ascii="Times New Roman" w:hAnsi="Times New Roman" w:cs="Times New Roman"/>
          <w:lang w:val="de-DE"/>
        </w:rPr>
        <w:t>Chisinau</w:t>
      </w:r>
      <w:proofErr w:type="spellEnd"/>
      <w:r w:rsidRPr="00A22B61">
        <w:rPr>
          <w:rFonts w:ascii="Times New Roman" w:hAnsi="Times New Roman" w:cs="Times New Roman"/>
          <w:lang w:val="de-DE"/>
        </w:rPr>
        <w:t>: Auf ein Gläschen nach Moldau [</w:t>
      </w:r>
      <w:r w:rsidRPr="00A22B61">
        <w:rPr>
          <w:rFonts w:ascii="Times New Roman" w:hAnsi="Times New Roman" w:cs="Times New Roman"/>
        </w:rPr>
        <w:t>Электронный</w:t>
      </w:r>
      <w:r w:rsidRPr="00A22B61">
        <w:rPr>
          <w:rFonts w:ascii="Times New Roman" w:hAnsi="Times New Roman" w:cs="Times New Roman"/>
          <w:lang w:val="de-DE"/>
        </w:rPr>
        <w:t xml:space="preserve"> </w:t>
      </w:r>
      <w:r w:rsidRPr="00A22B61">
        <w:rPr>
          <w:rFonts w:ascii="Times New Roman" w:hAnsi="Times New Roman" w:cs="Times New Roman"/>
        </w:rPr>
        <w:t>ресурс</w:t>
      </w:r>
      <w:r w:rsidRPr="00A22B61">
        <w:rPr>
          <w:rFonts w:ascii="Times New Roman" w:hAnsi="Times New Roman" w:cs="Times New Roman"/>
          <w:lang w:val="de-DE"/>
        </w:rPr>
        <w:t>]: Spiegel Online Politik, 2012. - URL:  http://www.spiegel.de/politik/ausland/merkel-in-moldau-ringen-um-den-transnistrien-konflikt-a-851524.html (</w:t>
      </w:r>
      <w:proofErr w:type="spellStart"/>
      <w:r w:rsidRPr="00A22B61">
        <w:rPr>
          <w:rFonts w:ascii="Times New Roman" w:hAnsi="Times New Roman" w:cs="Times New Roman"/>
          <w:lang w:val="de-DE"/>
        </w:rPr>
        <w:t>accessed</w:t>
      </w:r>
      <w:proofErr w:type="spellEnd"/>
      <w:r w:rsidRPr="00A22B61">
        <w:rPr>
          <w:rFonts w:ascii="Times New Roman" w:hAnsi="Times New Roman" w:cs="Times New Roman"/>
          <w:lang w:val="de-DE"/>
        </w:rPr>
        <w:t xml:space="preserve">  11.04.2016).</w:t>
      </w:r>
    </w:p>
  </w:footnote>
  <w:footnote w:id="100">
    <w:p w:rsidR="00F56B1D" w:rsidRPr="00A22B61" w:rsidRDefault="00F56B1D" w:rsidP="00A22B61">
      <w:pPr>
        <w:pStyle w:val="a8"/>
        <w:jc w:val="both"/>
        <w:rPr>
          <w:rFonts w:ascii="Times New Roman" w:hAnsi="Times New Roman" w:cs="Times New Roman"/>
          <w:lang w:val="de-DE"/>
        </w:rPr>
      </w:pPr>
      <w:r w:rsidRPr="00A22B61">
        <w:rPr>
          <w:rStyle w:val="aa"/>
          <w:rFonts w:ascii="Times New Roman" w:hAnsi="Times New Roman" w:cs="Times New Roman"/>
        </w:rPr>
        <w:footnoteRef/>
      </w:r>
      <w:r w:rsidRPr="00A22B61">
        <w:rPr>
          <w:rFonts w:ascii="Times New Roman" w:hAnsi="Times New Roman" w:cs="Times New Roman"/>
          <w:lang w:val="de-DE"/>
        </w:rPr>
        <w:t xml:space="preserve"> Weiland S. Georgien, Moldau, Tunesien: Steinmeier und Fabius auf gemeinsamer Krisen-Mission [</w:t>
      </w:r>
      <w:r w:rsidRPr="00A22B61">
        <w:rPr>
          <w:rFonts w:ascii="Times New Roman" w:hAnsi="Times New Roman" w:cs="Times New Roman"/>
        </w:rPr>
        <w:t>Электронный</w:t>
      </w:r>
      <w:r w:rsidRPr="00A22B61">
        <w:rPr>
          <w:rFonts w:ascii="Times New Roman" w:hAnsi="Times New Roman" w:cs="Times New Roman"/>
          <w:lang w:val="de-DE"/>
        </w:rPr>
        <w:t xml:space="preserve"> </w:t>
      </w:r>
      <w:r w:rsidRPr="00A22B61">
        <w:rPr>
          <w:rFonts w:ascii="Times New Roman" w:hAnsi="Times New Roman" w:cs="Times New Roman"/>
        </w:rPr>
        <w:t>ресурс</w:t>
      </w:r>
      <w:r w:rsidRPr="00A22B61">
        <w:rPr>
          <w:rFonts w:ascii="Times New Roman" w:hAnsi="Times New Roman" w:cs="Times New Roman"/>
          <w:lang w:val="de-DE"/>
        </w:rPr>
        <w:t>]: Spiegel Online Politik, 2014. - URL: http://www.spiegel.de/politik/deutschland/steinmeier-und-fabius-besuchen-georgien-moldau-und-tunesien-a-965601.html (</w:t>
      </w:r>
      <w:proofErr w:type="spellStart"/>
      <w:r w:rsidRPr="00A22B61">
        <w:rPr>
          <w:rFonts w:ascii="Times New Roman" w:hAnsi="Times New Roman" w:cs="Times New Roman"/>
          <w:lang w:val="de-DE"/>
        </w:rPr>
        <w:t>accessed</w:t>
      </w:r>
      <w:proofErr w:type="spellEnd"/>
      <w:r w:rsidRPr="00A22B61">
        <w:rPr>
          <w:rFonts w:ascii="Times New Roman" w:hAnsi="Times New Roman" w:cs="Times New Roman"/>
          <w:lang w:val="de-DE"/>
        </w:rPr>
        <w:t xml:space="preserve"> 11.04.2016).</w:t>
      </w:r>
    </w:p>
  </w:footnote>
  <w:footnote w:id="101">
    <w:p w:rsidR="00F56B1D" w:rsidRPr="00A22B61" w:rsidRDefault="00F56B1D" w:rsidP="00A22B61">
      <w:pPr>
        <w:pStyle w:val="a8"/>
        <w:jc w:val="both"/>
        <w:rPr>
          <w:rFonts w:ascii="Times New Roman" w:hAnsi="Times New Roman" w:cs="Times New Roman"/>
          <w:lang w:val="en-US"/>
        </w:rPr>
      </w:pPr>
      <w:r w:rsidRPr="00A22B61">
        <w:rPr>
          <w:rStyle w:val="aa"/>
          <w:rFonts w:ascii="Times New Roman" w:hAnsi="Times New Roman" w:cs="Times New Roman"/>
        </w:rPr>
        <w:footnoteRef/>
      </w:r>
      <w:r w:rsidRPr="00A22B61">
        <w:rPr>
          <w:rFonts w:ascii="Times New Roman" w:hAnsi="Times New Roman" w:cs="Times New Roman"/>
          <w:lang w:val="en-US"/>
        </w:rPr>
        <w:t xml:space="preserve"> Ferreira-Pereira L.C., Vieira </w:t>
      </w:r>
      <w:proofErr w:type="spellStart"/>
      <w:r w:rsidRPr="00A22B61">
        <w:rPr>
          <w:rFonts w:ascii="Times New Roman" w:hAnsi="Times New Roman" w:cs="Times New Roman"/>
          <w:lang w:val="en-US"/>
        </w:rPr>
        <w:t>Guedes</w:t>
      </w:r>
      <w:proofErr w:type="spellEnd"/>
      <w:r w:rsidRPr="00A22B61">
        <w:rPr>
          <w:rFonts w:ascii="Times New Roman" w:hAnsi="Times New Roman" w:cs="Times New Roman"/>
          <w:lang w:val="en-US"/>
        </w:rPr>
        <w:t xml:space="preserve"> </w:t>
      </w:r>
      <w:proofErr w:type="spellStart"/>
      <w:r w:rsidRPr="00A22B61">
        <w:rPr>
          <w:rFonts w:ascii="Times New Roman" w:hAnsi="Times New Roman" w:cs="Times New Roman"/>
          <w:lang w:val="en-US"/>
        </w:rPr>
        <w:t>Vysotskaya</w:t>
      </w:r>
      <w:proofErr w:type="spellEnd"/>
      <w:r w:rsidRPr="00A22B61">
        <w:rPr>
          <w:rFonts w:ascii="Times New Roman" w:hAnsi="Times New Roman" w:cs="Times New Roman"/>
          <w:lang w:val="en-US"/>
        </w:rPr>
        <w:t xml:space="preserve"> A.  Ukraine in the European Union's Partnership Policy: A Case of Institutionalized Ambiguity / L.C. Ferreira-Pereira, A. Vieira </w:t>
      </w:r>
      <w:proofErr w:type="spellStart"/>
      <w:r w:rsidRPr="00A22B61">
        <w:rPr>
          <w:rFonts w:ascii="Times New Roman" w:hAnsi="Times New Roman" w:cs="Times New Roman"/>
          <w:lang w:val="en-US"/>
        </w:rPr>
        <w:t>Guedes</w:t>
      </w:r>
      <w:proofErr w:type="spellEnd"/>
      <w:r w:rsidRPr="00A22B61">
        <w:rPr>
          <w:rFonts w:ascii="Times New Roman" w:hAnsi="Times New Roman" w:cs="Times New Roman"/>
          <w:lang w:val="en-US"/>
        </w:rPr>
        <w:t xml:space="preserve"> </w:t>
      </w:r>
      <w:proofErr w:type="spellStart"/>
      <w:r w:rsidRPr="00A22B61">
        <w:rPr>
          <w:rFonts w:ascii="Times New Roman" w:hAnsi="Times New Roman" w:cs="Times New Roman"/>
          <w:lang w:val="en-US"/>
        </w:rPr>
        <w:t>Vysotskaya</w:t>
      </w:r>
      <w:proofErr w:type="spellEnd"/>
      <w:r w:rsidRPr="00A22B61">
        <w:rPr>
          <w:rFonts w:ascii="Times New Roman" w:hAnsi="Times New Roman" w:cs="Times New Roman"/>
          <w:lang w:val="en-US"/>
        </w:rPr>
        <w:t xml:space="preserve"> // European Politics and Society. - 2015. - № 16 (2). - P. 143-158.</w:t>
      </w:r>
    </w:p>
  </w:footnote>
  <w:footnote w:id="102">
    <w:p w:rsidR="00F56B1D" w:rsidRPr="00385411" w:rsidRDefault="00F56B1D" w:rsidP="00385411">
      <w:pPr>
        <w:pStyle w:val="a8"/>
        <w:jc w:val="both"/>
        <w:rPr>
          <w:rFonts w:ascii="Times New Roman" w:hAnsi="Times New Roman" w:cs="Times New Roman"/>
          <w:lang w:val="en-US"/>
        </w:rPr>
      </w:pPr>
      <w:r w:rsidRPr="00385411">
        <w:rPr>
          <w:rStyle w:val="aa"/>
          <w:rFonts w:ascii="Times New Roman" w:hAnsi="Times New Roman" w:cs="Times New Roman"/>
        </w:rPr>
        <w:footnoteRef/>
      </w:r>
      <w:r w:rsidRPr="00385411">
        <w:rPr>
          <w:rFonts w:ascii="Times New Roman" w:hAnsi="Times New Roman" w:cs="Times New Roman"/>
          <w:lang w:val="en-US"/>
        </w:rPr>
        <w:t xml:space="preserve"> </w:t>
      </w:r>
      <w:proofErr w:type="spellStart"/>
      <w:r w:rsidRPr="00385411">
        <w:rPr>
          <w:rFonts w:ascii="Times New Roman" w:hAnsi="Times New Roman" w:cs="Times New Roman"/>
          <w:lang w:val="en-US"/>
        </w:rPr>
        <w:t>Havlik</w:t>
      </w:r>
      <w:proofErr w:type="spellEnd"/>
      <w:r w:rsidRPr="00385411">
        <w:rPr>
          <w:rFonts w:ascii="Times New Roman" w:hAnsi="Times New Roman" w:cs="Times New Roman"/>
          <w:lang w:val="en-US"/>
        </w:rPr>
        <w:t xml:space="preserve"> P. Vilnius Eastern Partnership Summit: Milestone in EU-Russia Relations--Not Just for Ukraine / P. </w:t>
      </w:r>
      <w:proofErr w:type="spellStart"/>
      <w:r w:rsidRPr="00385411">
        <w:rPr>
          <w:rFonts w:ascii="Times New Roman" w:hAnsi="Times New Roman" w:cs="Times New Roman"/>
          <w:lang w:val="en-US"/>
        </w:rPr>
        <w:t>Havlik</w:t>
      </w:r>
      <w:proofErr w:type="spellEnd"/>
      <w:r w:rsidRPr="00385411">
        <w:rPr>
          <w:rFonts w:ascii="Times New Roman" w:hAnsi="Times New Roman" w:cs="Times New Roman"/>
          <w:lang w:val="en-US"/>
        </w:rPr>
        <w:t xml:space="preserve"> // Danube: Law and Economics Review. - 2014. - № 1. - P. 21-51.</w:t>
      </w:r>
    </w:p>
  </w:footnote>
  <w:footnote w:id="103">
    <w:p w:rsidR="00F56B1D" w:rsidRPr="006E4DA2" w:rsidRDefault="00F56B1D" w:rsidP="006E4DA2">
      <w:pPr>
        <w:pStyle w:val="a8"/>
        <w:jc w:val="both"/>
        <w:rPr>
          <w:rFonts w:ascii="Times New Roman" w:hAnsi="Times New Roman" w:cs="Times New Roman"/>
          <w:lang w:val="en-US"/>
        </w:rPr>
      </w:pPr>
      <w:r w:rsidRPr="006E4DA2">
        <w:rPr>
          <w:rStyle w:val="aa"/>
          <w:rFonts w:ascii="Times New Roman" w:hAnsi="Times New Roman" w:cs="Times New Roman"/>
        </w:rPr>
        <w:footnoteRef/>
      </w:r>
      <w:r w:rsidRPr="006E4DA2">
        <w:rPr>
          <w:rFonts w:ascii="Times New Roman" w:hAnsi="Times New Roman" w:cs="Times New Roman"/>
          <w:lang w:val="en-US"/>
        </w:rPr>
        <w:t xml:space="preserve"> </w:t>
      </w:r>
      <w:proofErr w:type="spellStart"/>
      <w:r w:rsidRPr="006E4DA2">
        <w:rPr>
          <w:rFonts w:ascii="Times New Roman" w:hAnsi="Times New Roman" w:cs="Times New Roman"/>
          <w:lang w:val="en-US"/>
        </w:rPr>
        <w:t>Barata</w:t>
      </w:r>
      <w:proofErr w:type="spellEnd"/>
      <w:r w:rsidRPr="006E4DA2">
        <w:rPr>
          <w:rFonts w:ascii="Times New Roman" w:hAnsi="Times New Roman" w:cs="Times New Roman"/>
          <w:lang w:val="en-US"/>
        </w:rPr>
        <w:t xml:space="preserve"> P. Ukraine, EU and Russia: Soft Power versus </w:t>
      </w:r>
      <w:proofErr w:type="spellStart"/>
      <w:r w:rsidRPr="006E4DA2">
        <w:rPr>
          <w:rFonts w:ascii="Times New Roman" w:hAnsi="Times New Roman" w:cs="Times New Roman"/>
          <w:lang w:val="en-US"/>
        </w:rPr>
        <w:t>Realpolitik</w:t>
      </w:r>
      <w:proofErr w:type="spellEnd"/>
      <w:r w:rsidRPr="006E4DA2">
        <w:rPr>
          <w:rFonts w:ascii="Times New Roman" w:hAnsi="Times New Roman" w:cs="Times New Roman"/>
          <w:lang w:val="en-US"/>
        </w:rPr>
        <w:t>? [</w:t>
      </w:r>
      <w:r w:rsidRPr="006E4DA2">
        <w:rPr>
          <w:rFonts w:ascii="Times New Roman" w:hAnsi="Times New Roman" w:cs="Times New Roman"/>
        </w:rPr>
        <w:t>Электронный</w:t>
      </w:r>
      <w:r w:rsidRPr="006E4DA2">
        <w:rPr>
          <w:rFonts w:ascii="Times New Roman" w:hAnsi="Times New Roman" w:cs="Times New Roman"/>
          <w:lang w:val="en-US"/>
        </w:rPr>
        <w:t xml:space="preserve"> </w:t>
      </w:r>
      <w:r w:rsidRPr="006E4DA2">
        <w:rPr>
          <w:rFonts w:ascii="Times New Roman" w:hAnsi="Times New Roman" w:cs="Times New Roman"/>
        </w:rPr>
        <w:t>ресурс</w:t>
      </w:r>
      <w:r w:rsidRPr="006E4DA2">
        <w:rPr>
          <w:rFonts w:ascii="Times New Roman" w:hAnsi="Times New Roman" w:cs="Times New Roman"/>
          <w:lang w:val="en-US"/>
        </w:rPr>
        <w:t>]: Janus.Net: e-Journal of International Relations. - 2014. - №</w:t>
      </w:r>
      <w:r>
        <w:rPr>
          <w:rFonts w:ascii="Times New Roman" w:hAnsi="Times New Roman" w:cs="Times New Roman"/>
          <w:lang w:val="en-US"/>
        </w:rPr>
        <w:t xml:space="preserve"> </w:t>
      </w:r>
      <w:r w:rsidRPr="006E4DA2">
        <w:rPr>
          <w:rFonts w:ascii="Times New Roman" w:hAnsi="Times New Roman" w:cs="Times New Roman"/>
          <w:lang w:val="en-US"/>
        </w:rPr>
        <w:t>5 (1). - P. 31-47. - URL: http://observare.ual.pt/janus.net/images/stories/PDF/vol5_n1/en/en_vol5_n1_art3.pdf (accessed 12.04.2016).</w:t>
      </w:r>
    </w:p>
  </w:footnote>
  <w:footnote w:id="104">
    <w:p w:rsidR="00F56B1D" w:rsidRPr="000C3E45" w:rsidRDefault="00F56B1D" w:rsidP="000C3E45">
      <w:pPr>
        <w:pStyle w:val="a8"/>
        <w:jc w:val="both"/>
        <w:rPr>
          <w:rFonts w:ascii="Times New Roman" w:hAnsi="Times New Roman" w:cs="Times New Roman"/>
          <w:lang w:val="en-US"/>
        </w:rPr>
      </w:pPr>
      <w:r w:rsidRPr="000C3E45">
        <w:rPr>
          <w:rStyle w:val="aa"/>
          <w:rFonts w:ascii="Times New Roman" w:hAnsi="Times New Roman" w:cs="Times New Roman"/>
        </w:rPr>
        <w:footnoteRef/>
      </w:r>
      <w:r w:rsidRPr="000C3E45">
        <w:rPr>
          <w:rFonts w:ascii="Times New Roman" w:hAnsi="Times New Roman" w:cs="Times New Roman"/>
          <w:lang w:val="en-US"/>
        </w:rPr>
        <w:t xml:space="preserve"> </w:t>
      </w:r>
      <w:proofErr w:type="spellStart"/>
      <w:r w:rsidRPr="000C3E45">
        <w:rPr>
          <w:rFonts w:ascii="Times New Roman" w:hAnsi="Times New Roman" w:cs="Times New Roman"/>
          <w:lang w:val="en-US"/>
        </w:rPr>
        <w:t>Wittrock</w:t>
      </w:r>
      <w:proofErr w:type="spellEnd"/>
      <w:r w:rsidRPr="000C3E45">
        <w:rPr>
          <w:rFonts w:ascii="Times New Roman" w:hAnsi="Times New Roman" w:cs="Times New Roman"/>
          <w:lang w:val="en-US"/>
        </w:rPr>
        <w:t xml:space="preserve"> Ph., Schmitz G.P. Crimean Crisis: All Eyes on Merkel [</w:t>
      </w:r>
      <w:r w:rsidRPr="000C3E45">
        <w:rPr>
          <w:rFonts w:ascii="Times New Roman" w:hAnsi="Times New Roman" w:cs="Times New Roman"/>
        </w:rPr>
        <w:t>Электронный</w:t>
      </w:r>
      <w:r w:rsidRPr="000C3E45">
        <w:rPr>
          <w:rFonts w:ascii="Times New Roman" w:hAnsi="Times New Roman" w:cs="Times New Roman"/>
          <w:lang w:val="en-US"/>
        </w:rPr>
        <w:t xml:space="preserve"> </w:t>
      </w:r>
      <w:r w:rsidRPr="000C3E45">
        <w:rPr>
          <w:rFonts w:ascii="Times New Roman" w:hAnsi="Times New Roman" w:cs="Times New Roman"/>
        </w:rPr>
        <w:t>ресурс</w:t>
      </w:r>
      <w:r w:rsidRPr="000C3E45">
        <w:rPr>
          <w:rFonts w:ascii="Times New Roman" w:hAnsi="Times New Roman" w:cs="Times New Roman"/>
          <w:lang w:val="en-US"/>
        </w:rPr>
        <w:t>]: Spiegel Online International, 2014. - URL: http://www.spiegel.de/international/world/angela-merkel-plays-central-role-in-russia-diplomacy-over-crimea-a-956834.html (accessed 12.04.2016).</w:t>
      </w:r>
    </w:p>
  </w:footnote>
  <w:footnote w:id="105">
    <w:p w:rsidR="00F56B1D" w:rsidRPr="000C3E45" w:rsidRDefault="00F56B1D" w:rsidP="000C3E45">
      <w:pPr>
        <w:pStyle w:val="a8"/>
        <w:jc w:val="both"/>
        <w:rPr>
          <w:rFonts w:ascii="Times New Roman" w:hAnsi="Times New Roman" w:cs="Times New Roman"/>
          <w:lang w:val="en-US"/>
        </w:rPr>
      </w:pPr>
      <w:r w:rsidRPr="000C3E45">
        <w:rPr>
          <w:rStyle w:val="aa"/>
          <w:rFonts w:ascii="Times New Roman" w:hAnsi="Times New Roman" w:cs="Times New Roman"/>
        </w:rPr>
        <w:footnoteRef/>
      </w:r>
      <w:r w:rsidRPr="000C3E45">
        <w:rPr>
          <w:rFonts w:ascii="Times New Roman" w:hAnsi="Times New Roman" w:cs="Times New Roman"/>
          <w:lang w:val="en-US"/>
        </w:rPr>
        <w:t xml:space="preserve"> </w:t>
      </w:r>
      <w:proofErr w:type="spellStart"/>
      <w:r w:rsidRPr="000C3E45">
        <w:rPr>
          <w:rFonts w:ascii="Times New Roman" w:hAnsi="Times New Roman" w:cs="Times New Roman"/>
          <w:lang w:val="en-US"/>
        </w:rPr>
        <w:t>Delcour</w:t>
      </w:r>
      <w:proofErr w:type="spellEnd"/>
      <w:r w:rsidRPr="000C3E45">
        <w:rPr>
          <w:rFonts w:ascii="Times New Roman" w:hAnsi="Times New Roman" w:cs="Times New Roman"/>
          <w:lang w:val="en-US"/>
        </w:rPr>
        <w:t xml:space="preserve">  L. Meandering </w:t>
      </w:r>
      <w:proofErr w:type="spellStart"/>
      <w:r w:rsidRPr="000C3E45">
        <w:rPr>
          <w:rFonts w:ascii="Times New Roman" w:hAnsi="Times New Roman" w:cs="Times New Roman"/>
          <w:lang w:val="en-US"/>
        </w:rPr>
        <w:t>Europeanisation</w:t>
      </w:r>
      <w:proofErr w:type="spellEnd"/>
      <w:r w:rsidRPr="000C3E45">
        <w:rPr>
          <w:rFonts w:ascii="Times New Roman" w:hAnsi="Times New Roman" w:cs="Times New Roman"/>
          <w:lang w:val="en-US"/>
        </w:rPr>
        <w:t xml:space="preserve">. EU policy instruments and policy convergence in Georgia under the Eastern Partnership / L. </w:t>
      </w:r>
      <w:proofErr w:type="spellStart"/>
      <w:r w:rsidRPr="000C3E45">
        <w:rPr>
          <w:rFonts w:ascii="Times New Roman" w:hAnsi="Times New Roman" w:cs="Times New Roman"/>
          <w:lang w:val="en-US"/>
        </w:rPr>
        <w:t>Delcour</w:t>
      </w:r>
      <w:proofErr w:type="spellEnd"/>
      <w:r w:rsidRPr="000C3E45">
        <w:rPr>
          <w:rFonts w:ascii="Times New Roman" w:hAnsi="Times New Roman" w:cs="Times New Roman"/>
          <w:lang w:val="en-US"/>
        </w:rPr>
        <w:t xml:space="preserve"> // East European Politics. - 2013. - № 29 (3). - P. 344-357.</w:t>
      </w:r>
    </w:p>
  </w:footnote>
  <w:footnote w:id="106">
    <w:p w:rsidR="00F56B1D" w:rsidRPr="005F1CBC" w:rsidRDefault="00F56B1D" w:rsidP="000C3E45">
      <w:pPr>
        <w:pStyle w:val="a8"/>
        <w:jc w:val="both"/>
        <w:rPr>
          <w:rFonts w:ascii="Times New Roman" w:hAnsi="Times New Roman" w:cs="Times New Roman"/>
          <w:lang w:val="en-US"/>
        </w:rPr>
      </w:pPr>
      <w:r w:rsidRPr="000C3E45">
        <w:rPr>
          <w:rStyle w:val="aa"/>
          <w:rFonts w:ascii="Times New Roman" w:hAnsi="Times New Roman" w:cs="Times New Roman"/>
        </w:rPr>
        <w:footnoteRef/>
      </w:r>
      <w:r w:rsidRPr="000C3E45">
        <w:rPr>
          <w:rFonts w:ascii="Times New Roman" w:hAnsi="Times New Roman" w:cs="Times New Roman"/>
          <w:lang w:val="en-US"/>
        </w:rPr>
        <w:t xml:space="preserve"> </w:t>
      </w:r>
      <w:proofErr w:type="spellStart"/>
      <w:r w:rsidRPr="000C3E45">
        <w:rPr>
          <w:rFonts w:ascii="Times New Roman" w:hAnsi="Times New Roman" w:cs="Times New Roman"/>
          <w:lang w:val="en-US"/>
        </w:rPr>
        <w:t>Rommens</w:t>
      </w:r>
      <w:proofErr w:type="spellEnd"/>
      <w:r w:rsidRPr="000C3E45">
        <w:rPr>
          <w:rFonts w:ascii="Times New Roman" w:hAnsi="Times New Roman" w:cs="Times New Roman"/>
          <w:lang w:val="en-US"/>
        </w:rPr>
        <w:t xml:space="preserve"> Th. The Eastern Partnership: civil society in between the European and domestic level: the case of Georgia / Th. </w:t>
      </w:r>
      <w:proofErr w:type="spellStart"/>
      <w:r w:rsidRPr="000C3E45">
        <w:rPr>
          <w:rFonts w:ascii="Times New Roman" w:hAnsi="Times New Roman" w:cs="Times New Roman"/>
          <w:lang w:val="en-US"/>
        </w:rPr>
        <w:t>Rommens</w:t>
      </w:r>
      <w:proofErr w:type="spellEnd"/>
      <w:r w:rsidRPr="000C3E45">
        <w:rPr>
          <w:rFonts w:ascii="Times New Roman" w:hAnsi="Times New Roman" w:cs="Times New Roman"/>
          <w:lang w:val="en-US"/>
        </w:rPr>
        <w:t xml:space="preserve"> // East European Politics. - 2014. -  № 30 (1). - P. 54-70.</w:t>
      </w:r>
    </w:p>
  </w:footnote>
  <w:footnote w:id="107">
    <w:p w:rsidR="00F56B1D" w:rsidRPr="00520784" w:rsidRDefault="00F56B1D" w:rsidP="00520784">
      <w:pPr>
        <w:pStyle w:val="a8"/>
        <w:jc w:val="both"/>
        <w:rPr>
          <w:rFonts w:ascii="Times New Roman" w:hAnsi="Times New Roman" w:cs="Times New Roman"/>
          <w:lang w:val="en-GB"/>
        </w:rPr>
      </w:pPr>
      <w:r w:rsidRPr="00520784">
        <w:rPr>
          <w:rStyle w:val="aa"/>
          <w:rFonts w:ascii="Times New Roman" w:hAnsi="Times New Roman" w:cs="Times New Roman"/>
        </w:rPr>
        <w:footnoteRef/>
      </w:r>
      <w:r w:rsidRPr="00520784">
        <w:rPr>
          <w:rFonts w:ascii="Times New Roman" w:hAnsi="Times New Roman" w:cs="Times New Roman"/>
          <w:lang w:val="en-US"/>
        </w:rPr>
        <w:t xml:space="preserve"> German support for Georgia [</w:t>
      </w:r>
      <w:r w:rsidRPr="00520784">
        <w:rPr>
          <w:rFonts w:ascii="Times New Roman" w:hAnsi="Times New Roman" w:cs="Times New Roman"/>
        </w:rPr>
        <w:t>Электронный</w:t>
      </w:r>
      <w:r w:rsidRPr="00520784">
        <w:rPr>
          <w:rFonts w:ascii="Times New Roman" w:hAnsi="Times New Roman" w:cs="Times New Roman"/>
          <w:lang w:val="en-US"/>
        </w:rPr>
        <w:t xml:space="preserve"> </w:t>
      </w:r>
      <w:r w:rsidRPr="00520784">
        <w:rPr>
          <w:rFonts w:ascii="Times New Roman" w:hAnsi="Times New Roman" w:cs="Times New Roman"/>
        </w:rPr>
        <w:t>ресурс</w:t>
      </w:r>
      <w:r w:rsidRPr="00520784">
        <w:rPr>
          <w:rFonts w:ascii="Times New Roman" w:hAnsi="Times New Roman" w:cs="Times New Roman"/>
          <w:lang w:val="en-US"/>
        </w:rPr>
        <w:t xml:space="preserve">]: </w:t>
      </w:r>
      <w:proofErr w:type="spellStart"/>
      <w:r w:rsidRPr="00520784">
        <w:rPr>
          <w:rFonts w:ascii="Times New Roman" w:hAnsi="Times New Roman" w:cs="Times New Roman"/>
        </w:rPr>
        <w:t>офиц</w:t>
      </w:r>
      <w:proofErr w:type="spellEnd"/>
      <w:r w:rsidRPr="00520784">
        <w:rPr>
          <w:rFonts w:ascii="Times New Roman" w:hAnsi="Times New Roman" w:cs="Times New Roman"/>
          <w:lang w:val="en-US"/>
        </w:rPr>
        <w:t xml:space="preserve">. </w:t>
      </w:r>
      <w:r w:rsidRPr="00520784">
        <w:rPr>
          <w:rFonts w:ascii="Times New Roman" w:hAnsi="Times New Roman" w:cs="Times New Roman"/>
        </w:rPr>
        <w:t>сайт</w:t>
      </w:r>
      <w:r w:rsidRPr="00520784">
        <w:rPr>
          <w:rFonts w:ascii="Times New Roman" w:hAnsi="Times New Roman" w:cs="Times New Roman"/>
          <w:lang w:val="en-US"/>
        </w:rPr>
        <w:t xml:space="preserve"> </w:t>
      </w:r>
      <w:r w:rsidRPr="00520784">
        <w:rPr>
          <w:rFonts w:ascii="Times New Roman" w:hAnsi="Times New Roman" w:cs="Times New Roman"/>
        </w:rPr>
        <w:t>Министерства</w:t>
      </w:r>
      <w:r w:rsidRPr="00520784">
        <w:rPr>
          <w:rFonts w:ascii="Times New Roman" w:hAnsi="Times New Roman" w:cs="Times New Roman"/>
          <w:lang w:val="en-US"/>
        </w:rPr>
        <w:t xml:space="preserve"> </w:t>
      </w:r>
      <w:r w:rsidRPr="00520784">
        <w:rPr>
          <w:rFonts w:ascii="Times New Roman" w:hAnsi="Times New Roman" w:cs="Times New Roman"/>
        </w:rPr>
        <w:t>ин</w:t>
      </w:r>
      <w:r w:rsidRPr="00520784">
        <w:rPr>
          <w:rFonts w:ascii="Times New Roman" w:hAnsi="Times New Roman" w:cs="Times New Roman"/>
          <w:lang w:val="en-US"/>
        </w:rPr>
        <w:t xml:space="preserve">. </w:t>
      </w:r>
      <w:r w:rsidRPr="00520784">
        <w:rPr>
          <w:rFonts w:ascii="Times New Roman" w:hAnsi="Times New Roman" w:cs="Times New Roman"/>
        </w:rPr>
        <w:t>дел</w:t>
      </w:r>
      <w:r w:rsidRPr="00520784">
        <w:rPr>
          <w:rFonts w:ascii="Times New Roman" w:hAnsi="Times New Roman" w:cs="Times New Roman"/>
          <w:lang w:val="en-US"/>
        </w:rPr>
        <w:t xml:space="preserve"> </w:t>
      </w:r>
      <w:r w:rsidRPr="00520784">
        <w:rPr>
          <w:rFonts w:ascii="Times New Roman" w:hAnsi="Times New Roman" w:cs="Times New Roman"/>
        </w:rPr>
        <w:t>ФРГ</w:t>
      </w:r>
      <w:r w:rsidRPr="00520784">
        <w:rPr>
          <w:rFonts w:ascii="Times New Roman" w:hAnsi="Times New Roman" w:cs="Times New Roman"/>
          <w:lang w:val="en-US"/>
        </w:rPr>
        <w:t xml:space="preserve">, 2015. - </w:t>
      </w:r>
      <w:r w:rsidRPr="00520784">
        <w:rPr>
          <w:rFonts w:ascii="Times New Roman" w:hAnsi="Times New Roman" w:cs="Times New Roman"/>
          <w:lang w:val="en-GB"/>
        </w:rPr>
        <w:t>URL</w:t>
      </w:r>
      <w:r w:rsidRPr="00520784">
        <w:rPr>
          <w:rFonts w:ascii="Times New Roman" w:hAnsi="Times New Roman" w:cs="Times New Roman"/>
          <w:lang w:val="en-US"/>
        </w:rPr>
        <w:t>: http://www.auswaertiges-amt.de/EN/Aussenpolitik/Laender/Aktuelle_Artikel/Georgien/151028_Steinmeier_trifft_Kwirikaschwili.html</w:t>
      </w:r>
      <w:r>
        <w:rPr>
          <w:rFonts w:ascii="Times New Roman" w:hAnsi="Times New Roman" w:cs="Times New Roman"/>
          <w:lang w:val="en-US"/>
        </w:rPr>
        <w:t xml:space="preserve"> </w:t>
      </w:r>
      <w:r w:rsidRPr="00520784">
        <w:rPr>
          <w:rFonts w:ascii="Times New Roman" w:hAnsi="Times New Roman" w:cs="Times New Roman"/>
          <w:lang w:val="en-US"/>
        </w:rPr>
        <w:t>(</w:t>
      </w:r>
      <w:r w:rsidRPr="00520784">
        <w:rPr>
          <w:rFonts w:ascii="Times New Roman" w:hAnsi="Times New Roman" w:cs="Times New Roman"/>
          <w:lang w:val="en-GB"/>
        </w:rPr>
        <w:t xml:space="preserve">accessed 12.04.2016). </w:t>
      </w:r>
    </w:p>
  </w:footnote>
  <w:footnote w:id="108">
    <w:p w:rsidR="00F56B1D" w:rsidRPr="00CB6D9B" w:rsidRDefault="00F56B1D" w:rsidP="00CB6D9B">
      <w:pPr>
        <w:pStyle w:val="a8"/>
        <w:jc w:val="both"/>
        <w:rPr>
          <w:rFonts w:ascii="Times New Roman" w:hAnsi="Times New Roman" w:cs="Times New Roman"/>
          <w:lang w:val="en-US"/>
        </w:rPr>
      </w:pPr>
      <w:r w:rsidRPr="00CB6D9B">
        <w:rPr>
          <w:rStyle w:val="aa"/>
          <w:rFonts w:ascii="Times New Roman" w:hAnsi="Times New Roman" w:cs="Times New Roman"/>
        </w:rPr>
        <w:footnoteRef/>
      </w:r>
      <w:r w:rsidRPr="00CB6D9B">
        <w:rPr>
          <w:rFonts w:ascii="Times New Roman" w:hAnsi="Times New Roman" w:cs="Times New Roman"/>
          <w:lang w:val="en-US"/>
        </w:rPr>
        <w:t xml:space="preserve"> </w:t>
      </w:r>
      <w:proofErr w:type="spellStart"/>
      <w:r w:rsidRPr="00CB6D9B">
        <w:rPr>
          <w:rFonts w:ascii="Times New Roman" w:hAnsi="Times New Roman" w:cs="Times New Roman"/>
          <w:lang w:val="en-US"/>
        </w:rPr>
        <w:t>Delcour</w:t>
      </w:r>
      <w:proofErr w:type="spellEnd"/>
      <w:r w:rsidRPr="00CB6D9B">
        <w:rPr>
          <w:rFonts w:ascii="Times New Roman" w:hAnsi="Times New Roman" w:cs="Times New Roman"/>
          <w:lang w:val="en-US"/>
        </w:rPr>
        <w:t xml:space="preserve"> </w:t>
      </w:r>
      <w:r w:rsidRPr="00CB6D9B">
        <w:rPr>
          <w:rFonts w:ascii="Times New Roman" w:hAnsi="Times New Roman" w:cs="Times New Roman"/>
          <w:lang w:val="en-GB"/>
        </w:rPr>
        <w:t xml:space="preserve">L. Between the Eastern Partnership and Eurasian Integration: Explaining Post-Soviet Countries’ Engagement in (Competing) Region-Building Projects / L. </w:t>
      </w:r>
      <w:proofErr w:type="spellStart"/>
      <w:r w:rsidRPr="00CB6D9B">
        <w:rPr>
          <w:rFonts w:ascii="Times New Roman" w:hAnsi="Times New Roman" w:cs="Times New Roman"/>
          <w:lang w:val="en-GB"/>
        </w:rPr>
        <w:t>Delcour</w:t>
      </w:r>
      <w:proofErr w:type="spellEnd"/>
      <w:r w:rsidRPr="00CB6D9B">
        <w:rPr>
          <w:rFonts w:ascii="Times New Roman" w:hAnsi="Times New Roman" w:cs="Times New Roman"/>
          <w:lang w:val="en-GB"/>
        </w:rPr>
        <w:t xml:space="preserve"> // Problems of Post-Communism. - 2015. - </w:t>
      </w:r>
      <w:r w:rsidRPr="00CB6D9B">
        <w:rPr>
          <w:rFonts w:ascii="Times New Roman" w:hAnsi="Times New Roman" w:cs="Times New Roman"/>
          <w:lang w:val="en-US"/>
        </w:rPr>
        <w:t>№</w:t>
      </w:r>
      <w:r w:rsidRPr="00CB6D9B">
        <w:rPr>
          <w:rFonts w:ascii="Times New Roman" w:hAnsi="Times New Roman" w:cs="Times New Roman"/>
          <w:lang w:val="en-GB"/>
        </w:rPr>
        <w:t xml:space="preserve"> 62 (6). -  P. 316-327.</w:t>
      </w:r>
    </w:p>
  </w:footnote>
  <w:footnote w:id="109">
    <w:p w:rsidR="00F56B1D" w:rsidRPr="00CB6D9B" w:rsidRDefault="00F56B1D" w:rsidP="00CB6D9B">
      <w:pPr>
        <w:pStyle w:val="a8"/>
        <w:jc w:val="both"/>
        <w:rPr>
          <w:rFonts w:ascii="Times New Roman" w:hAnsi="Times New Roman" w:cs="Times New Roman"/>
          <w:lang w:val="en-US"/>
        </w:rPr>
      </w:pPr>
      <w:r w:rsidRPr="00CB6D9B">
        <w:rPr>
          <w:rStyle w:val="aa"/>
          <w:rFonts w:ascii="Times New Roman" w:hAnsi="Times New Roman" w:cs="Times New Roman"/>
        </w:rPr>
        <w:footnoteRef/>
      </w:r>
      <w:r w:rsidRPr="00CB6D9B">
        <w:rPr>
          <w:rFonts w:ascii="Times New Roman" w:hAnsi="Times New Roman" w:cs="Times New Roman"/>
          <w:lang w:val="en-US"/>
        </w:rPr>
        <w:t xml:space="preserve"> </w:t>
      </w:r>
      <w:proofErr w:type="spellStart"/>
      <w:r w:rsidRPr="00CB6D9B">
        <w:rPr>
          <w:rFonts w:ascii="Times New Roman" w:hAnsi="Times New Roman" w:cs="Times New Roman"/>
          <w:lang w:val="en-US"/>
        </w:rPr>
        <w:t>Freire</w:t>
      </w:r>
      <w:proofErr w:type="spellEnd"/>
      <w:r w:rsidRPr="00CB6D9B">
        <w:rPr>
          <w:rFonts w:ascii="Times New Roman" w:hAnsi="Times New Roman" w:cs="Times New Roman"/>
          <w:lang w:val="en-US"/>
        </w:rPr>
        <w:t xml:space="preserve"> M.R., </w:t>
      </w:r>
      <w:proofErr w:type="spellStart"/>
      <w:r w:rsidRPr="00CB6D9B">
        <w:rPr>
          <w:rFonts w:ascii="Times New Roman" w:hAnsi="Times New Roman" w:cs="Times New Roman"/>
          <w:lang w:val="en-US"/>
        </w:rPr>
        <w:t>Simão</w:t>
      </w:r>
      <w:proofErr w:type="spellEnd"/>
      <w:r w:rsidRPr="00CB6D9B">
        <w:rPr>
          <w:rFonts w:ascii="Times New Roman" w:hAnsi="Times New Roman" w:cs="Times New Roman"/>
          <w:lang w:val="en-US"/>
        </w:rPr>
        <w:t xml:space="preserve"> L. “From words to deeds”: European Union democracy promotion in Armenia / M.R. </w:t>
      </w:r>
      <w:proofErr w:type="spellStart"/>
      <w:r w:rsidRPr="00CB6D9B">
        <w:rPr>
          <w:rFonts w:ascii="Times New Roman" w:hAnsi="Times New Roman" w:cs="Times New Roman"/>
          <w:lang w:val="en-US"/>
        </w:rPr>
        <w:t>Freire</w:t>
      </w:r>
      <w:proofErr w:type="spellEnd"/>
      <w:r w:rsidRPr="00CB6D9B">
        <w:rPr>
          <w:rFonts w:ascii="Times New Roman" w:hAnsi="Times New Roman" w:cs="Times New Roman"/>
          <w:lang w:val="en-US"/>
        </w:rPr>
        <w:t xml:space="preserve">, L. </w:t>
      </w:r>
      <w:proofErr w:type="spellStart"/>
      <w:r w:rsidRPr="00CB6D9B">
        <w:rPr>
          <w:rFonts w:ascii="Times New Roman" w:hAnsi="Times New Roman" w:cs="Times New Roman"/>
          <w:lang w:val="en-US"/>
        </w:rPr>
        <w:t>Simão</w:t>
      </w:r>
      <w:proofErr w:type="spellEnd"/>
      <w:r w:rsidRPr="00CB6D9B">
        <w:rPr>
          <w:rFonts w:ascii="Times New Roman" w:hAnsi="Times New Roman" w:cs="Times New Roman"/>
          <w:lang w:val="en-US"/>
        </w:rPr>
        <w:t xml:space="preserve"> // East European Politics. - 2013. -  № 29 (2). - P. 175-189.</w:t>
      </w:r>
    </w:p>
  </w:footnote>
  <w:footnote w:id="110">
    <w:p w:rsidR="00F56B1D" w:rsidRPr="00161A61" w:rsidRDefault="00F56B1D" w:rsidP="00161A61">
      <w:pPr>
        <w:pStyle w:val="a8"/>
        <w:jc w:val="both"/>
        <w:rPr>
          <w:rFonts w:ascii="Times New Roman" w:hAnsi="Times New Roman" w:cs="Times New Roman"/>
        </w:rPr>
      </w:pPr>
      <w:r w:rsidRPr="00161A61">
        <w:rPr>
          <w:rStyle w:val="aa"/>
          <w:rFonts w:ascii="Times New Roman" w:hAnsi="Times New Roman" w:cs="Times New Roman"/>
        </w:rPr>
        <w:footnoteRef/>
      </w:r>
      <w:r>
        <w:rPr>
          <w:rFonts w:ascii="Times New Roman" w:hAnsi="Times New Roman" w:cs="Times New Roman"/>
        </w:rPr>
        <w:t xml:space="preserve"> </w:t>
      </w:r>
      <w:r w:rsidRPr="00161A61">
        <w:rPr>
          <w:rFonts w:ascii="Times New Roman" w:hAnsi="Times New Roman" w:cs="Times New Roman"/>
        </w:rPr>
        <w:t xml:space="preserve">Демидова О. Ангела </w:t>
      </w:r>
      <w:proofErr w:type="spellStart"/>
      <w:r w:rsidRPr="00161A61">
        <w:rPr>
          <w:rFonts w:ascii="Times New Roman" w:hAnsi="Times New Roman" w:cs="Times New Roman"/>
        </w:rPr>
        <w:t>Меркель</w:t>
      </w:r>
      <w:proofErr w:type="spellEnd"/>
      <w:r w:rsidRPr="00161A61">
        <w:rPr>
          <w:rFonts w:ascii="Times New Roman" w:hAnsi="Times New Roman" w:cs="Times New Roman"/>
        </w:rPr>
        <w:t xml:space="preserve"> пообещала содействие в урегулировании карабахского конфликта [Электронный ресурс]: </w:t>
      </w:r>
      <w:r w:rsidRPr="00161A61">
        <w:rPr>
          <w:rFonts w:ascii="Times New Roman" w:hAnsi="Times New Roman" w:cs="Times New Roman"/>
          <w:lang w:val="de-DE"/>
        </w:rPr>
        <w:t>Deutsche</w:t>
      </w:r>
      <w:r w:rsidRPr="00161A61">
        <w:rPr>
          <w:rFonts w:ascii="Times New Roman" w:hAnsi="Times New Roman" w:cs="Times New Roman"/>
        </w:rPr>
        <w:t xml:space="preserve"> </w:t>
      </w:r>
      <w:r w:rsidRPr="00161A61">
        <w:rPr>
          <w:rFonts w:ascii="Times New Roman" w:hAnsi="Times New Roman" w:cs="Times New Roman"/>
          <w:lang w:val="de-DE"/>
        </w:rPr>
        <w:t>Welle</w:t>
      </w:r>
      <w:r w:rsidRPr="00161A61">
        <w:rPr>
          <w:rFonts w:ascii="Times New Roman" w:hAnsi="Times New Roman" w:cs="Times New Roman"/>
        </w:rPr>
        <w:t xml:space="preserve">, 2010. - </w:t>
      </w:r>
      <w:r w:rsidRPr="00161A61">
        <w:rPr>
          <w:rFonts w:ascii="Times New Roman" w:hAnsi="Times New Roman" w:cs="Times New Roman"/>
          <w:lang w:val="en-US"/>
        </w:rPr>
        <w:t>URL</w:t>
      </w:r>
      <w:r w:rsidRPr="00161A61">
        <w:rPr>
          <w:rFonts w:ascii="Times New Roman" w:hAnsi="Times New Roman" w:cs="Times New Roman"/>
        </w:rPr>
        <w:t>: http://goo.gl/vmOLSI (дата обращения: 15.04.2016).</w:t>
      </w:r>
    </w:p>
  </w:footnote>
  <w:footnote w:id="111">
    <w:p w:rsidR="00F56B1D" w:rsidRPr="00161A61" w:rsidRDefault="00F56B1D" w:rsidP="00161A61">
      <w:pPr>
        <w:pStyle w:val="a8"/>
        <w:jc w:val="both"/>
        <w:rPr>
          <w:rFonts w:ascii="Times New Roman" w:hAnsi="Times New Roman" w:cs="Times New Roman"/>
        </w:rPr>
      </w:pPr>
      <w:r w:rsidRPr="00161A61">
        <w:rPr>
          <w:rStyle w:val="aa"/>
          <w:rFonts w:ascii="Times New Roman" w:hAnsi="Times New Roman" w:cs="Times New Roman"/>
        </w:rPr>
        <w:footnoteRef/>
      </w:r>
      <w:r w:rsidRPr="00161A61">
        <w:rPr>
          <w:rFonts w:ascii="Times New Roman" w:hAnsi="Times New Roman" w:cs="Times New Roman"/>
        </w:rPr>
        <w:t xml:space="preserve"> </w:t>
      </w:r>
      <w:proofErr w:type="spellStart"/>
      <w:r w:rsidRPr="00161A61">
        <w:rPr>
          <w:rFonts w:ascii="Times New Roman" w:hAnsi="Times New Roman" w:cs="Times New Roman"/>
        </w:rPr>
        <w:t>Вардазарян</w:t>
      </w:r>
      <w:proofErr w:type="spellEnd"/>
      <w:r w:rsidRPr="00161A61">
        <w:rPr>
          <w:rFonts w:ascii="Times New Roman" w:hAnsi="Times New Roman" w:cs="Times New Roman"/>
        </w:rPr>
        <w:t xml:space="preserve"> М.Е. Республика Армения перед выбором между новыми инициативами Российской Федерации и «Восточным партнёрством» Евросоюза / М.Е. </w:t>
      </w:r>
      <w:proofErr w:type="spellStart"/>
      <w:r w:rsidRPr="00161A61">
        <w:rPr>
          <w:rFonts w:ascii="Times New Roman" w:hAnsi="Times New Roman" w:cs="Times New Roman"/>
        </w:rPr>
        <w:t>Вардазарян</w:t>
      </w:r>
      <w:proofErr w:type="spellEnd"/>
      <w:r w:rsidRPr="00161A61">
        <w:rPr>
          <w:rFonts w:ascii="Times New Roman" w:hAnsi="Times New Roman" w:cs="Times New Roman"/>
        </w:rPr>
        <w:t xml:space="preserve"> // Вестник МГИМО Университета. - 2014. - № 1. - С. 31-36.</w:t>
      </w:r>
    </w:p>
  </w:footnote>
  <w:footnote w:id="112">
    <w:p w:rsidR="00F56B1D" w:rsidRPr="00E23E89" w:rsidRDefault="00F56B1D" w:rsidP="00E23E89">
      <w:pPr>
        <w:pStyle w:val="a8"/>
        <w:jc w:val="both"/>
        <w:rPr>
          <w:rFonts w:ascii="Times New Roman" w:hAnsi="Times New Roman" w:cs="Times New Roman"/>
        </w:rPr>
      </w:pPr>
      <w:r w:rsidRPr="00E23E89">
        <w:rPr>
          <w:rStyle w:val="aa"/>
          <w:rFonts w:ascii="Times New Roman" w:hAnsi="Times New Roman" w:cs="Times New Roman"/>
        </w:rPr>
        <w:footnoteRef/>
      </w:r>
      <w:r w:rsidRPr="00E23E89">
        <w:rPr>
          <w:rFonts w:ascii="Times New Roman" w:hAnsi="Times New Roman" w:cs="Times New Roman"/>
        </w:rPr>
        <w:t xml:space="preserve"> </w:t>
      </w:r>
      <w:proofErr w:type="spellStart"/>
      <w:r w:rsidRPr="00E23E89">
        <w:rPr>
          <w:rFonts w:ascii="Times New Roman" w:hAnsi="Times New Roman" w:cs="Times New Roman"/>
        </w:rPr>
        <w:t>Гомулка</w:t>
      </w:r>
      <w:proofErr w:type="spellEnd"/>
      <w:r w:rsidRPr="00E23E89">
        <w:rPr>
          <w:rFonts w:ascii="Times New Roman" w:hAnsi="Times New Roman" w:cs="Times New Roman"/>
        </w:rPr>
        <w:t xml:space="preserve"> К. Реализация инициатив «Восточного партнерства» в Азербайджане / К. </w:t>
      </w:r>
      <w:proofErr w:type="spellStart"/>
      <w:r w:rsidRPr="00E23E89">
        <w:rPr>
          <w:rFonts w:ascii="Times New Roman" w:hAnsi="Times New Roman" w:cs="Times New Roman"/>
        </w:rPr>
        <w:t>Гомулка</w:t>
      </w:r>
      <w:proofErr w:type="spellEnd"/>
      <w:r w:rsidRPr="00E23E89">
        <w:rPr>
          <w:rFonts w:ascii="Times New Roman" w:hAnsi="Times New Roman" w:cs="Times New Roman"/>
        </w:rPr>
        <w:t xml:space="preserve"> // Историческая и социально-образовательная мысль. - 2015. - </w:t>
      </w:r>
      <w:r>
        <w:rPr>
          <w:rFonts w:ascii="Times New Roman" w:hAnsi="Times New Roman" w:cs="Times New Roman"/>
        </w:rPr>
        <w:t>т</w:t>
      </w:r>
      <w:r w:rsidRPr="00E23E89">
        <w:rPr>
          <w:rFonts w:ascii="Times New Roman" w:hAnsi="Times New Roman" w:cs="Times New Roman"/>
        </w:rPr>
        <w:t xml:space="preserve">. 7. - </w:t>
      </w:r>
      <w:r>
        <w:rPr>
          <w:rFonts w:ascii="Times New Roman" w:hAnsi="Times New Roman" w:cs="Times New Roman"/>
        </w:rPr>
        <w:t>№ 7 (</w:t>
      </w:r>
      <w:r w:rsidRPr="00E23E89">
        <w:rPr>
          <w:rFonts w:ascii="Times New Roman" w:hAnsi="Times New Roman" w:cs="Times New Roman"/>
        </w:rPr>
        <w:t>1</w:t>
      </w:r>
      <w:r>
        <w:rPr>
          <w:rFonts w:ascii="Times New Roman" w:hAnsi="Times New Roman" w:cs="Times New Roman"/>
        </w:rPr>
        <w:t>)</w:t>
      </w:r>
      <w:r w:rsidRPr="00E23E89">
        <w:rPr>
          <w:rFonts w:ascii="Times New Roman" w:hAnsi="Times New Roman" w:cs="Times New Roman"/>
        </w:rPr>
        <w:t>. - С. 46-55.</w:t>
      </w:r>
    </w:p>
  </w:footnote>
  <w:footnote w:id="113">
    <w:p w:rsidR="00F56B1D" w:rsidRPr="00161A61" w:rsidRDefault="00F56B1D" w:rsidP="00161A61">
      <w:pPr>
        <w:pStyle w:val="a8"/>
        <w:jc w:val="both"/>
        <w:rPr>
          <w:rFonts w:ascii="Times New Roman" w:hAnsi="Times New Roman" w:cs="Times New Roman"/>
        </w:rPr>
      </w:pPr>
      <w:r w:rsidRPr="00161A61">
        <w:rPr>
          <w:rStyle w:val="aa"/>
          <w:rFonts w:ascii="Times New Roman" w:hAnsi="Times New Roman" w:cs="Times New Roman"/>
        </w:rPr>
        <w:footnoteRef/>
      </w:r>
      <w:r w:rsidRPr="00161A61">
        <w:rPr>
          <w:rFonts w:ascii="Times New Roman" w:hAnsi="Times New Roman" w:cs="Times New Roman"/>
        </w:rPr>
        <w:t xml:space="preserve"> </w:t>
      </w:r>
      <w:proofErr w:type="spellStart"/>
      <w:r w:rsidRPr="00161A61">
        <w:rPr>
          <w:rFonts w:ascii="Times New Roman" w:hAnsi="Times New Roman" w:cs="Times New Roman"/>
        </w:rPr>
        <w:t>Шабельникова</w:t>
      </w:r>
      <w:proofErr w:type="spellEnd"/>
      <w:r w:rsidRPr="00161A61">
        <w:rPr>
          <w:rFonts w:ascii="Times New Roman" w:hAnsi="Times New Roman" w:cs="Times New Roman"/>
        </w:rPr>
        <w:t xml:space="preserve"> О.В. Сотрудничество Азербайджанской Республики и Европейского союза в рамках программы «Восточное партнерство» / О.В. </w:t>
      </w:r>
      <w:proofErr w:type="spellStart"/>
      <w:r w:rsidRPr="00161A61">
        <w:rPr>
          <w:rFonts w:ascii="Times New Roman" w:hAnsi="Times New Roman" w:cs="Times New Roman"/>
        </w:rPr>
        <w:t>Шабельникова</w:t>
      </w:r>
      <w:proofErr w:type="spellEnd"/>
      <w:r w:rsidRPr="00161A61">
        <w:rPr>
          <w:rFonts w:ascii="Times New Roman" w:hAnsi="Times New Roman" w:cs="Times New Roman"/>
        </w:rPr>
        <w:t xml:space="preserve"> // Каспийский регион: политика, экономика, культура. - 2014. - № 2 (39). - С. 350-357.</w:t>
      </w:r>
    </w:p>
  </w:footnote>
  <w:footnote w:id="114">
    <w:p w:rsidR="00F56B1D" w:rsidRPr="005A7A3C" w:rsidRDefault="00F56B1D" w:rsidP="005A7A3C">
      <w:pPr>
        <w:pStyle w:val="a8"/>
        <w:jc w:val="both"/>
        <w:rPr>
          <w:rFonts w:ascii="Times New Roman" w:hAnsi="Times New Roman" w:cs="Times New Roman"/>
        </w:rPr>
      </w:pPr>
      <w:r w:rsidRPr="005A7A3C">
        <w:rPr>
          <w:rStyle w:val="aa"/>
          <w:rFonts w:ascii="Times New Roman" w:hAnsi="Times New Roman" w:cs="Times New Roman"/>
        </w:rPr>
        <w:footnoteRef/>
      </w:r>
      <w:r w:rsidRPr="005A7A3C">
        <w:rPr>
          <w:rFonts w:ascii="Times New Roman" w:hAnsi="Times New Roman" w:cs="Times New Roman"/>
        </w:rPr>
        <w:t xml:space="preserve"> </w:t>
      </w:r>
      <w:proofErr w:type="spellStart"/>
      <w:r w:rsidR="005A7A3C" w:rsidRPr="005A7A3C">
        <w:rPr>
          <w:rFonts w:ascii="Times New Roman" w:hAnsi="Times New Roman" w:cs="Times New Roman"/>
        </w:rPr>
        <w:t>Foreign</w:t>
      </w:r>
      <w:proofErr w:type="spellEnd"/>
      <w:r w:rsidR="005A7A3C" w:rsidRPr="005A7A3C">
        <w:rPr>
          <w:rFonts w:ascii="Times New Roman" w:hAnsi="Times New Roman" w:cs="Times New Roman"/>
        </w:rPr>
        <w:t xml:space="preserve"> </w:t>
      </w:r>
      <w:proofErr w:type="spellStart"/>
      <w:r w:rsidR="005A7A3C" w:rsidRPr="005A7A3C">
        <w:rPr>
          <w:rFonts w:ascii="Times New Roman" w:hAnsi="Times New Roman" w:cs="Times New Roman"/>
        </w:rPr>
        <w:t>Minister</w:t>
      </w:r>
      <w:proofErr w:type="spellEnd"/>
      <w:r w:rsidR="005A7A3C" w:rsidRPr="005A7A3C">
        <w:rPr>
          <w:rFonts w:ascii="Times New Roman" w:hAnsi="Times New Roman" w:cs="Times New Roman"/>
        </w:rPr>
        <w:t xml:space="preserve"> </w:t>
      </w:r>
      <w:proofErr w:type="spellStart"/>
      <w:r w:rsidR="005A7A3C" w:rsidRPr="005A7A3C">
        <w:rPr>
          <w:rFonts w:ascii="Times New Roman" w:hAnsi="Times New Roman" w:cs="Times New Roman"/>
        </w:rPr>
        <w:t>Steinmeier</w:t>
      </w:r>
      <w:proofErr w:type="spellEnd"/>
      <w:r w:rsidR="005A7A3C" w:rsidRPr="005A7A3C">
        <w:rPr>
          <w:rFonts w:ascii="Times New Roman" w:hAnsi="Times New Roman" w:cs="Times New Roman"/>
        </w:rPr>
        <w:t xml:space="preserve"> </w:t>
      </w:r>
      <w:proofErr w:type="spellStart"/>
      <w:r w:rsidR="005A7A3C" w:rsidRPr="005A7A3C">
        <w:rPr>
          <w:rFonts w:ascii="Times New Roman" w:hAnsi="Times New Roman" w:cs="Times New Roman"/>
        </w:rPr>
        <w:t>in</w:t>
      </w:r>
      <w:proofErr w:type="spellEnd"/>
      <w:r w:rsidR="005A7A3C" w:rsidRPr="005A7A3C">
        <w:rPr>
          <w:rFonts w:ascii="Times New Roman" w:hAnsi="Times New Roman" w:cs="Times New Roman"/>
        </w:rPr>
        <w:t xml:space="preserve"> </w:t>
      </w:r>
      <w:proofErr w:type="spellStart"/>
      <w:r w:rsidR="005A7A3C" w:rsidRPr="005A7A3C">
        <w:rPr>
          <w:rFonts w:ascii="Times New Roman" w:hAnsi="Times New Roman" w:cs="Times New Roman"/>
        </w:rPr>
        <w:t>Baku</w:t>
      </w:r>
      <w:proofErr w:type="spellEnd"/>
      <w:r w:rsidR="005A7A3C" w:rsidRPr="005A7A3C">
        <w:rPr>
          <w:rFonts w:ascii="Times New Roman" w:hAnsi="Times New Roman" w:cs="Times New Roman"/>
        </w:rPr>
        <w:t xml:space="preserve"> </w:t>
      </w:r>
      <w:proofErr w:type="spellStart"/>
      <w:r w:rsidR="005A7A3C" w:rsidRPr="005A7A3C">
        <w:rPr>
          <w:rFonts w:ascii="Times New Roman" w:hAnsi="Times New Roman" w:cs="Times New Roman"/>
        </w:rPr>
        <w:t>and</w:t>
      </w:r>
      <w:proofErr w:type="spellEnd"/>
      <w:r w:rsidR="005A7A3C" w:rsidRPr="005A7A3C">
        <w:rPr>
          <w:rFonts w:ascii="Times New Roman" w:hAnsi="Times New Roman" w:cs="Times New Roman"/>
        </w:rPr>
        <w:t xml:space="preserve"> </w:t>
      </w:r>
      <w:proofErr w:type="spellStart"/>
      <w:r w:rsidR="005A7A3C" w:rsidRPr="005A7A3C">
        <w:rPr>
          <w:rFonts w:ascii="Times New Roman" w:hAnsi="Times New Roman" w:cs="Times New Roman"/>
        </w:rPr>
        <w:t>Yerevan</w:t>
      </w:r>
      <w:proofErr w:type="spellEnd"/>
      <w:r w:rsidR="005A7A3C" w:rsidRPr="005A7A3C">
        <w:rPr>
          <w:rFonts w:ascii="Times New Roman" w:hAnsi="Times New Roman" w:cs="Times New Roman"/>
        </w:rPr>
        <w:t xml:space="preserve"> [Электронный ресурс]: офиц. сайт Министерства ин. дел ФРГ, 2014. - </w:t>
      </w:r>
      <w:r w:rsidR="005A7A3C" w:rsidRPr="005A7A3C">
        <w:rPr>
          <w:rFonts w:ascii="Times New Roman" w:hAnsi="Times New Roman" w:cs="Times New Roman"/>
          <w:lang w:val="en-GB"/>
        </w:rPr>
        <w:t>URL</w:t>
      </w:r>
      <w:r w:rsidR="005A7A3C" w:rsidRPr="005A7A3C">
        <w:rPr>
          <w:rFonts w:ascii="Times New Roman" w:hAnsi="Times New Roman" w:cs="Times New Roman"/>
        </w:rPr>
        <w:t>: http://www.auswaertiges-amt.de/EN/AAmt/BM-Reisen/2014/10-AZE-ARM/AZE-ARM.html (</w:t>
      </w:r>
      <w:r w:rsidR="005A7A3C" w:rsidRPr="005A7A3C">
        <w:rPr>
          <w:rFonts w:ascii="Times New Roman" w:hAnsi="Times New Roman" w:cs="Times New Roman"/>
          <w:lang w:val="en-GB"/>
        </w:rPr>
        <w:t>accessed</w:t>
      </w:r>
      <w:r w:rsidR="005A7A3C" w:rsidRPr="005A7A3C">
        <w:rPr>
          <w:rFonts w:ascii="Times New Roman" w:hAnsi="Times New Roman" w:cs="Times New Roman"/>
        </w:rPr>
        <w:t xml:space="preserve"> 15.04.2016).</w:t>
      </w:r>
    </w:p>
  </w:footnote>
  <w:footnote w:id="115">
    <w:p w:rsidR="00F56B1D" w:rsidRPr="003F71B9" w:rsidRDefault="00F56B1D" w:rsidP="003F71B9">
      <w:pPr>
        <w:pStyle w:val="a8"/>
        <w:jc w:val="both"/>
        <w:rPr>
          <w:rFonts w:ascii="Times New Roman" w:hAnsi="Times New Roman" w:cs="Times New Roman"/>
          <w:lang w:val="en-GB"/>
        </w:rPr>
      </w:pPr>
      <w:r w:rsidRPr="003F71B9">
        <w:rPr>
          <w:rStyle w:val="aa"/>
          <w:rFonts w:ascii="Times New Roman" w:hAnsi="Times New Roman" w:cs="Times New Roman"/>
        </w:rPr>
        <w:footnoteRef/>
      </w:r>
      <w:r w:rsidRPr="003F71B9">
        <w:rPr>
          <w:rFonts w:ascii="Times New Roman" w:hAnsi="Times New Roman" w:cs="Times New Roman"/>
        </w:rPr>
        <w:t xml:space="preserve"> </w:t>
      </w:r>
      <w:r w:rsidRPr="003F71B9">
        <w:rPr>
          <w:rFonts w:ascii="Times New Roman" w:hAnsi="Times New Roman" w:cs="Times New Roman"/>
          <w:lang w:val="en-US"/>
        </w:rPr>
        <w:t>Summit</w:t>
      </w:r>
      <w:r w:rsidRPr="003F71B9">
        <w:rPr>
          <w:rFonts w:ascii="Times New Roman" w:hAnsi="Times New Roman" w:cs="Times New Roman"/>
        </w:rPr>
        <w:t xml:space="preserve"> </w:t>
      </w:r>
      <w:r w:rsidRPr="003F71B9">
        <w:rPr>
          <w:rFonts w:ascii="Times New Roman" w:hAnsi="Times New Roman" w:cs="Times New Roman"/>
          <w:lang w:val="en-US"/>
        </w:rPr>
        <w:t>meeting</w:t>
      </w:r>
      <w:r w:rsidRPr="003F71B9">
        <w:rPr>
          <w:rFonts w:ascii="Times New Roman" w:hAnsi="Times New Roman" w:cs="Times New Roman"/>
        </w:rPr>
        <w:t xml:space="preserve"> </w:t>
      </w:r>
      <w:r w:rsidRPr="003F71B9">
        <w:rPr>
          <w:rFonts w:ascii="Times New Roman" w:hAnsi="Times New Roman" w:cs="Times New Roman"/>
          <w:lang w:val="en-US"/>
        </w:rPr>
        <w:t>in</w:t>
      </w:r>
      <w:r w:rsidRPr="003F71B9">
        <w:rPr>
          <w:rFonts w:ascii="Times New Roman" w:hAnsi="Times New Roman" w:cs="Times New Roman"/>
        </w:rPr>
        <w:t xml:space="preserve"> </w:t>
      </w:r>
      <w:r w:rsidRPr="003F71B9">
        <w:rPr>
          <w:rFonts w:ascii="Times New Roman" w:hAnsi="Times New Roman" w:cs="Times New Roman"/>
          <w:lang w:val="en-US"/>
        </w:rPr>
        <w:t>Warsaw</w:t>
      </w:r>
      <w:r w:rsidRPr="003F71B9">
        <w:rPr>
          <w:rFonts w:ascii="Times New Roman" w:hAnsi="Times New Roman" w:cs="Times New Roman"/>
        </w:rPr>
        <w:t xml:space="preserve">: </w:t>
      </w:r>
      <w:r w:rsidRPr="003F71B9">
        <w:rPr>
          <w:rFonts w:ascii="Times New Roman" w:hAnsi="Times New Roman" w:cs="Times New Roman"/>
          <w:lang w:val="en-US"/>
        </w:rPr>
        <w:t>Supporting</w:t>
      </w:r>
      <w:r w:rsidRPr="003F71B9">
        <w:rPr>
          <w:rFonts w:ascii="Times New Roman" w:hAnsi="Times New Roman" w:cs="Times New Roman"/>
        </w:rPr>
        <w:t xml:space="preserve"> </w:t>
      </w:r>
      <w:r w:rsidRPr="003F71B9">
        <w:rPr>
          <w:rFonts w:ascii="Times New Roman" w:hAnsi="Times New Roman" w:cs="Times New Roman"/>
          <w:lang w:val="en-US"/>
        </w:rPr>
        <w:t>democratic</w:t>
      </w:r>
      <w:r w:rsidRPr="003F71B9">
        <w:rPr>
          <w:rFonts w:ascii="Times New Roman" w:hAnsi="Times New Roman" w:cs="Times New Roman"/>
        </w:rPr>
        <w:t xml:space="preserve"> </w:t>
      </w:r>
      <w:r w:rsidRPr="003F71B9">
        <w:rPr>
          <w:rFonts w:ascii="Times New Roman" w:hAnsi="Times New Roman" w:cs="Times New Roman"/>
          <w:lang w:val="en-US"/>
        </w:rPr>
        <w:t>reforms</w:t>
      </w:r>
      <w:r w:rsidRPr="003F71B9">
        <w:rPr>
          <w:rFonts w:ascii="Times New Roman" w:hAnsi="Times New Roman" w:cs="Times New Roman"/>
        </w:rPr>
        <w:t xml:space="preserve"> [Электронный ресурс]: офиц. сайт Федерального канцлера ФРГ, 2011.  </w:t>
      </w:r>
      <w:r w:rsidRPr="003F71B9">
        <w:rPr>
          <w:rFonts w:ascii="Times New Roman" w:hAnsi="Times New Roman" w:cs="Times New Roman"/>
          <w:lang w:val="en-US"/>
        </w:rPr>
        <w:t xml:space="preserve">- </w:t>
      </w:r>
      <w:r w:rsidRPr="003F71B9">
        <w:rPr>
          <w:rFonts w:ascii="Times New Roman" w:hAnsi="Times New Roman" w:cs="Times New Roman"/>
          <w:lang w:val="en-GB"/>
        </w:rPr>
        <w:t>URL</w:t>
      </w:r>
      <w:r w:rsidRPr="003F71B9">
        <w:rPr>
          <w:rFonts w:ascii="Times New Roman" w:hAnsi="Times New Roman" w:cs="Times New Roman"/>
          <w:lang w:val="en-US"/>
        </w:rPr>
        <w:t>:</w:t>
      </w:r>
      <w:r w:rsidRPr="003F71B9">
        <w:rPr>
          <w:rFonts w:ascii="Times New Roman" w:hAnsi="Times New Roman" w:cs="Times New Roman"/>
          <w:lang w:val="en-GB"/>
        </w:rPr>
        <w:t xml:space="preserve"> https://www.bundeskanzlerin.de/ContentArchiv/EN/Archiv17/Reiseberichte/pl-polen-merkel-demokratische-reformen.html (accessed 16.04.2016).</w:t>
      </w:r>
    </w:p>
  </w:footnote>
  <w:footnote w:id="116">
    <w:p w:rsidR="00F56B1D" w:rsidRPr="003F71B9" w:rsidRDefault="00F56B1D" w:rsidP="003F71B9">
      <w:pPr>
        <w:pStyle w:val="a8"/>
        <w:jc w:val="both"/>
        <w:rPr>
          <w:rFonts w:ascii="Times New Roman" w:hAnsi="Times New Roman" w:cs="Times New Roman"/>
          <w:lang w:val="en-GB"/>
        </w:rPr>
      </w:pPr>
      <w:r w:rsidRPr="003F71B9">
        <w:rPr>
          <w:rStyle w:val="aa"/>
          <w:rFonts w:ascii="Times New Roman" w:hAnsi="Times New Roman" w:cs="Times New Roman"/>
        </w:rPr>
        <w:footnoteRef/>
      </w:r>
      <w:r w:rsidRPr="003F71B9">
        <w:rPr>
          <w:rFonts w:ascii="Times New Roman" w:hAnsi="Times New Roman" w:cs="Times New Roman"/>
          <w:lang w:val="en-GB"/>
        </w:rPr>
        <w:t xml:space="preserve"> </w:t>
      </w:r>
      <w:r w:rsidRPr="003F71B9">
        <w:rPr>
          <w:rFonts w:ascii="Times New Roman" w:hAnsi="Times New Roman" w:cs="Times New Roman"/>
          <w:lang w:val="en-US"/>
        </w:rPr>
        <w:t>Die</w:t>
      </w:r>
      <w:r w:rsidRPr="003F71B9">
        <w:rPr>
          <w:rFonts w:ascii="Times New Roman" w:hAnsi="Times New Roman" w:cs="Times New Roman"/>
          <w:lang w:val="en-GB"/>
        </w:rPr>
        <w:t xml:space="preserve"> Ö</w:t>
      </w:r>
      <w:proofErr w:type="spellStart"/>
      <w:r w:rsidRPr="003F71B9">
        <w:rPr>
          <w:rFonts w:ascii="Times New Roman" w:hAnsi="Times New Roman" w:cs="Times New Roman"/>
          <w:lang w:val="en-US"/>
        </w:rPr>
        <w:t>stliche</w:t>
      </w:r>
      <w:proofErr w:type="spellEnd"/>
      <w:r w:rsidRPr="003F71B9">
        <w:rPr>
          <w:rFonts w:ascii="Times New Roman" w:hAnsi="Times New Roman" w:cs="Times New Roman"/>
          <w:lang w:val="en-GB"/>
        </w:rPr>
        <w:t xml:space="preserve"> </w:t>
      </w:r>
      <w:proofErr w:type="spellStart"/>
      <w:r w:rsidRPr="003F71B9">
        <w:rPr>
          <w:rFonts w:ascii="Times New Roman" w:hAnsi="Times New Roman" w:cs="Times New Roman"/>
          <w:lang w:val="en-US"/>
        </w:rPr>
        <w:t>Partnerschaft</w:t>
      </w:r>
      <w:proofErr w:type="spellEnd"/>
      <w:r w:rsidRPr="003F71B9">
        <w:rPr>
          <w:rFonts w:ascii="Times New Roman" w:hAnsi="Times New Roman" w:cs="Times New Roman"/>
          <w:lang w:val="en-GB"/>
        </w:rPr>
        <w:t xml:space="preserve"> [</w:t>
      </w:r>
      <w:r w:rsidRPr="003F71B9">
        <w:rPr>
          <w:rFonts w:ascii="Times New Roman" w:hAnsi="Times New Roman" w:cs="Times New Roman"/>
        </w:rPr>
        <w:t>Электронный</w:t>
      </w:r>
      <w:r w:rsidRPr="003F71B9">
        <w:rPr>
          <w:rFonts w:ascii="Times New Roman" w:hAnsi="Times New Roman" w:cs="Times New Roman"/>
          <w:lang w:val="en-GB"/>
        </w:rPr>
        <w:t xml:space="preserve"> </w:t>
      </w:r>
      <w:r w:rsidRPr="003F71B9">
        <w:rPr>
          <w:rFonts w:ascii="Times New Roman" w:hAnsi="Times New Roman" w:cs="Times New Roman"/>
        </w:rPr>
        <w:t>ресурс</w:t>
      </w:r>
      <w:r w:rsidRPr="003F71B9">
        <w:rPr>
          <w:rFonts w:ascii="Times New Roman" w:hAnsi="Times New Roman" w:cs="Times New Roman"/>
          <w:lang w:val="en-GB"/>
        </w:rPr>
        <w:t xml:space="preserve">]: </w:t>
      </w:r>
      <w:proofErr w:type="spellStart"/>
      <w:r w:rsidRPr="003F71B9">
        <w:rPr>
          <w:rFonts w:ascii="Times New Roman" w:hAnsi="Times New Roman" w:cs="Times New Roman"/>
        </w:rPr>
        <w:t>офиц</w:t>
      </w:r>
      <w:proofErr w:type="spellEnd"/>
      <w:r w:rsidRPr="003F71B9">
        <w:rPr>
          <w:rFonts w:ascii="Times New Roman" w:hAnsi="Times New Roman" w:cs="Times New Roman"/>
          <w:lang w:val="en-GB"/>
        </w:rPr>
        <w:t xml:space="preserve">. </w:t>
      </w:r>
      <w:r w:rsidRPr="003F71B9">
        <w:rPr>
          <w:rFonts w:ascii="Times New Roman" w:hAnsi="Times New Roman" w:cs="Times New Roman"/>
        </w:rPr>
        <w:t>сайт</w:t>
      </w:r>
      <w:r w:rsidRPr="003F71B9">
        <w:rPr>
          <w:rFonts w:ascii="Times New Roman" w:hAnsi="Times New Roman" w:cs="Times New Roman"/>
          <w:lang w:val="en-GB"/>
        </w:rPr>
        <w:t xml:space="preserve"> </w:t>
      </w:r>
      <w:r w:rsidRPr="003F71B9">
        <w:rPr>
          <w:rFonts w:ascii="Times New Roman" w:hAnsi="Times New Roman" w:cs="Times New Roman"/>
        </w:rPr>
        <w:t>Министерства</w:t>
      </w:r>
      <w:r w:rsidRPr="003F71B9">
        <w:rPr>
          <w:rFonts w:ascii="Times New Roman" w:hAnsi="Times New Roman" w:cs="Times New Roman"/>
          <w:lang w:val="en-GB"/>
        </w:rPr>
        <w:t xml:space="preserve"> </w:t>
      </w:r>
      <w:r w:rsidRPr="003F71B9">
        <w:rPr>
          <w:rFonts w:ascii="Times New Roman" w:hAnsi="Times New Roman" w:cs="Times New Roman"/>
        </w:rPr>
        <w:t>ин</w:t>
      </w:r>
      <w:r w:rsidRPr="003F71B9">
        <w:rPr>
          <w:rFonts w:ascii="Times New Roman" w:hAnsi="Times New Roman" w:cs="Times New Roman"/>
          <w:lang w:val="en-GB"/>
        </w:rPr>
        <w:t xml:space="preserve">. </w:t>
      </w:r>
      <w:r w:rsidRPr="003F71B9">
        <w:rPr>
          <w:rFonts w:ascii="Times New Roman" w:hAnsi="Times New Roman" w:cs="Times New Roman"/>
        </w:rPr>
        <w:t>дел</w:t>
      </w:r>
      <w:r w:rsidRPr="003F71B9">
        <w:rPr>
          <w:rFonts w:ascii="Times New Roman" w:hAnsi="Times New Roman" w:cs="Times New Roman"/>
          <w:lang w:val="en-GB"/>
        </w:rPr>
        <w:t xml:space="preserve"> </w:t>
      </w:r>
      <w:r w:rsidRPr="003F71B9">
        <w:rPr>
          <w:rFonts w:ascii="Times New Roman" w:hAnsi="Times New Roman" w:cs="Times New Roman"/>
        </w:rPr>
        <w:t>ФРГ</w:t>
      </w:r>
      <w:r w:rsidRPr="003F71B9">
        <w:rPr>
          <w:rFonts w:ascii="Times New Roman" w:hAnsi="Times New Roman" w:cs="Times New Roman"/>
          <w:lang w:val="en-GB"/>
        </w:rPr>
        <w:t xml:space="preserve">, 2016. - URL: </w:t>
      </w:r>
      <w:r w:rsidRPr="003F71B9">
        <w:rPr>
          <w:rFonts w:ascii="Times New Roman" w:hAnsi="Times New Roman" w:cs="Times New Roman"/>
          <w:lang w:val="en-US"/>
        </w:rPr>
        <w:t>http</w:t>
      </w:r>
      <w:r w:rsidRPr="003F71B9">
        <w:rPr>
          <w:rFonts w:ascii="Times New Roman" w:hAnsi="Times New Roman" w:cs="Times New Roman"/>
          <w:lang w:val="en-GB"/>
        </w:rPr>
        <w:t>://</w:t>
      </w:r>
      <w:r w:rsidRPr="003F71B9">
        <w:rPr>
          <w:rFonts w:ascii="Times New Roman" w:hAnsi="Times New Roman" w:cs="Times New Roman"/>
          <w:lang w:val="en-US"/>
        </w:rPr>
        <w:t>www</w:t>
      </w:r>
      <w:r w:rsidRPr="003F71B9">
        <w:rPr>
          <w:rFonts w:ascii="Times New Roman" w:hAnsi="Times New Roman" w:cs="Times New Roman"/>
          <w:lang w:val="en-GB"/>
        </w:rPr>
        <w:t>.</w:t>
      </w:r>
      <w:proofErr w:type="spellStart"/>
      <w:r w:rsidRPr="003F71B9">
        <w:rPr>
          <w:rFonts w:ascii="Times New Roman" w:hAnsi="Times New Roman" w:cs="Times New Roman"/>
          <w:lang w:val="en-US"/>
        </w:rPr>
        <w:t>auswaertiges</w:t>
      </w:r>
      <w:proofErr w:type="spellEnd"/>
      <w:r w:rsidRPr="003F71B9">
        <w:rPr>
          <w:rFonts w:ascii="Times New Roman" w:hAnsi="Times New Roman" w:cs="Times New Roman"/>
          <w:lang w:val="en-GB"/>
        </w:rPr>
        <w:t>-</w:t>
      </w:r>
      <w:r w:rsidRPr="003F71B9">
        <w:rPr>
          <w:rFonts w:ascii="Times New Roman" w:hAnsi="Times New Roman" w:cs="Times New Roman"/>
          <w:lang w:val="en-US"/>
        </w:rPr>
        <w:t>amt</w:t>
      </w:r>
      <w:r w:rsidRPr="003F71B9">
        <w:rPr>
          <w:rFonts w:ascii="Times New Roman" w:hAnsi="Times New Roman" w:cs="Times New Roman"/>
          <w:lang w:val="en-GB"/>
        </w:rPr>
        <w:t>.</w:t>
      </w:r>
      <w:r w:rsidRPr="003F71B9">
        <w:rPr>
          <w:rFonts w:ascii="Times New Roman" w:hAnsi="Times New Roman" w:cs="Times New Roman"/>
          <w:lang w:val="en-US"/>
        </w:rPr>
        <w:t>de</w:t>
      </w:r>
      <w:r w:rsidRPr="003F71B9">
        <w:rPr>
          <w:rFonts w:ascii="Times New Roman" w:hAnsi="Times New Roman" w:cs="Times New Roman"/>
          <w:lang w:val="en-GB"/>
        </w:rPr>
        <w:t>/</w:t>
      </w:r>
      <w:r w:rsidRPr="003F71B9">
        <w:rPr>
          <w:rFonts w:ascii="Times New Roman" w:hAnsi="Times New Roman" w:cs="Times New Roman"/>
          <w:lang w:val="en-US"/>
        </w:rPr>
        <w:t>DE</w:t>
      </w:r>
      <w:r w:rsidRPr="003F71B9">
        <w:rPr>
          <w:rFonts w:ascii="Times New Roman" w:hAnsi="Times New Roman" w:cs="Times New Roman"/>
          <w:lang w:val="en-GB"/>
        </w:rPr>
        <w:t>/</w:t>
      </w:r>
      <w:proofErr w:type="spellStart"/>
      <w:r w:rsidRPr="003F71B9">
        <w:rPr>
          <w:rFonts w:ascii="Times New Roman" w:hAnsi="Times New Roman" w:cs="Times New Roman"/>
          <w:lang w:val="en-US"/>
        </w:rPr>
        <w:t>Europa</w:t>
      </w:r>
      <w:proofErr w:type="spellEnd"/>
      <w:r w:rsidRPr="003F71B9">
        <w:rPr>
          <w:rFonts w:ascii="Times New Roman" w:hAnsi="Times New Roman" w:cs="Times New Roman"/>
          <w:lang w:val="en-GB"/>
        </w:rPr>
        <w:t>/</w:t>
      </w:r>
      <w:proofErr w:type="spellStart"/>
      <w:r w:rsidRPr="003F71B9">
        <w:rPr>
          <w:rFonts w:ascii="Times New Roman" w:hAnsi="Times New Roman" w:cs="Times New Roman"/>
          <w:lang w:val="en-US"/>
        </w:rPr>
        <w:t>Erweiterung</w:t>
      </w:r>
      <w:proofErr w:type="spellEnd"/>
      <w:r w:rsidRPr="003F71B9">
        <w:rPr>
          <w:rFonts w:ascii="Times New Roman" w:hAnsi="Times New Roman" w:cs="Times New Roman"/>
          <w:lang w:val="en-GB"/>
        </w:rPr>
        <w:t>_</w:t>
      </w:r>
      <w:proofErr w:type="spellStart"/>
      <w:r w:rsidRPr="003F71B9">
        <w:rPr>
          <w:rFonts w:ascii="Times New Roman" w:hAnsi="Times New Roman" w:cs="Times New Roman"/>
          <w:lang w:val="en-US"/>
        </w:rPr>
        <w:t>Nachbarschaft</w:t>
      </w:r>
      <w:proofErr w:type="spellEnd"/>
      <w:r w:rsidRPr="003F71B9">
        <w:rPr>
          <w:rFonts w:ascii="Times New Roman" w:hAnsi="Times New Roman" w:cs="Times New Roman"/>
          <w:lang w:val="en-GB"/>
        </w:rPr>
        <w:t>/</w:t>
      </w:r>
      <w:proofErr w:type="spellStart"/>
      <w:r w:rsidRPr="003F71B9">
        <w:rPr>
          <w:rFonts w:ascii="Times New Roman" w:hAnsi="Times New Roman" w:cs="Times New Roman"/>
          <w:lang w:val="en-US"/>
        </w:rPr>
        <w:t>Nachbarschaftspolitik</w:t>
      </w:r>
      <w:proofErr w:type="spellEnd"/>
      <w:r w:rsidRPr="003F71B9">
        <w:rPr>
          <w:rFonts w:ascii="Times New Roman" w:hAnsi="Times New Roman" w:cs="Times New Roman"/>
          <w:lang w:val="en-GB"/>
        </w:rPr>
        <w:t>/</w:t>
      </w:r>
      <w:proofErr w:type="spellStart"/>
      <w:r w:rsidRPr="003F71B9">
        <w:rPr>
          <w:rFonts w:ascii="Times New Roman" w:hAnsi="Times New Roman" w:cs="Times New Roman"/>
          <w:lang w:val="en-US"/>
        </w:rPr>
        <w:t>Oestliche</w:t>
      </w:r>
      <w:proofErr w:type="spellEnd"/>
      <w:r w:rsidRPr="003F71B9">
        <w:rPr>
          <w:rFonts w:ascii="Times New Roman" w:hAnsi="Times New Roman" w:cs="Times New Roman"/>
          <w:lang w:val="en-GB"/>
        </w:rPr>
        <w:t>%20</w:t>
      </w:r>
      <w:proofErr w:type="spellStart"/>
      <w:r w:rsidRPr="003F71B9">
        <w:rPr>
          <w:rFonts w:ascii="Times New Roman" w:hAnsi="Times New Roman" w:cs="Times New Roman"/>
          <w:lang w:val="en-US"/>
        </w:rPr>
        <w:t>Partnerschaft</w:t>
      </w:r>
      <w:proofErr w:type="spellEnd"/>
      <w:r w:rsidRPr="003F71B9">
        <w:rPr>
          <w:rFonts w:ascii="Times New Roman" w:hAnsi="Times New Roman" w:cs="Times New Roman"/>
          <w:lang w:val="en-GB"/>
        </w:rPr>
        <w:t>_</w:t>
      </w:r>
      <w:r w:rsidRPr="003F71B9">
        <w:rPr>
          <w:rFonts w:ascii="Times New Roman" w:hAnsi="Times New Roman" w:cs="Times New Roman"/>
          <w:lang w:val="en-US"/>
        </w:rPr>
        <w:t>node</w:t>
      </w:r>
      <w:r w:rsidRPr="003F71B9">
        <w:rPr>
          <w:rFonts w:ascii="Times New Roman" w:hAnsi="Times New Roman" w:cs="Times New Roman"/>
          <w:lang w:val="en-GB"/>
        </w:rPr>
        <w:t>.</w:t>
      </w:r>
      <w:r w:rsidRPr="003F71B9">
        <w:rPr>
          <w:rFonts w:ascii="Times New Roman" w:hAnsi="Times New Roman" w:cs="Times New Roman"/>
          <w:lang w:val="en-US"/>
        </w:rPr>
        <w:t>html</w:t>
      </w:r>
      <w:r w:rsidRPr="003F71B9">
        <w:rPr>
          <w:rFonts w:ascii="Times New Roman" w:hAnsi="Times New Roman" w:cs="Times New Roman"/>
          <w:lang w:val="en-GB"/>
        </w:rPr>
        <w:t xml:space="preserve"> (</w:t>
      </w:r>
      <w:r>
        <w:rPr>
          <w:rFonts w:ascii="Times New Roman" w:hAnsi="Times New Roman" w:cs="Times New Roman"/>
          <w:lang w:val="en-GB"/>
        </w:rPr>
        <w:t>accessed</w:t>
      </w:r>
      <w:r w:rsidRPr="003F71B9">
        <w:rPr>
          <w:rFonts w:ascii="Times New Roman" w:hAnsi="Times New Roman" w:cs="Times New Roman"/>
          <w:lang w:val="en-GB"/>
        </w:rPr>
        <w:t xml:space="preserve">  16.04.2016).</w:t>
      </w:r>
    </w:p>
  </w:footnote>
  <w:footnote w:id="117">
    <w:p w:rsidR="00F56B1D" w:rsidRPr="006B451B" w:rsidRDefault="00F56B1D" w:rsidP="006B451B">
      <w:pPr>
        <w:pStyle w:val="a8"/>
        <w:jc w:val="both"/>
        <w:rPr>
          <w:rFonts w:ascii="Times New Roman" w:hAnsi="Times New Roman" w:cs="Times New Roman"/>
          <w:lang w:val="en-US"/>
        </w:rPr>
      </w:pPr>
      <w:r w:rsidRPr="006B451B">
        <w:rPr>
          <w:rStyle w:val="aa"/>
          <w:rFonts w:ascii="Times New Roman" w:hAnsi="Times New Roman" w:cs="Times New Roman"/>
        </w:rPr>
        <w:footnoteRef/>
      </w:r>
      <w:r w:rsidRPr="006B451B">
        <w:rPr>
          <w:rFonts w:ascii="Times New Roman" w:hAnsi="Times New Roman" w:cs="Times New Roman"/>
          <w:lang w:val="en-US"/>
        </w:rPr>
        <w:t xml:space="preserve"> </w:t>
      </w:r>
      <w:proofErr w:type="spellStart"/>
      <w:r w:rsidRPr="006B451B">
        <w:rPr>
          <w:rFonts w:ascii="Times New Roman" w:hAnsi="Times New Roman" w:cs="Times New Roman"/>
          <w:lang w:val="en-US"/>
        </w:rPr>
        <w:t>Korosteleva</w:t>
      </w:r>
      <w:proofErr w:type="spellEnd"/>
      <w:r w:rsidRPr="006B451B">
        <w:rPr>
          <w:rFonts w:ascii="Times New Roman" w:hAnsi="Times New Roman" w:cs="Times New Roman"/>
          <w:lang w:val="en-US"/>
        </w:rPr>
        <w:t xml:space="preserve"> E</w:t>
      </w:r>
      <w:r w:rsidRPr="006B451B">
        <w:rPr>
          <w:rFonts w:ascii="Times New Roman" w:hAnsi="Times New Roman" w:cs="Times New Roman"/>
          <w:lang w:val="en-GB"/>
        </w:rPr>
        <w:t>.</w:t>
      </w:r>
      <w:r w:rsidRPr="006B451B">
        <w:rPr>
          <w:rFonts w:ascii="Times New Roman" w:hAnsi="Times New Roman" w:cs="Times New Roman"/>
          <w:lang w:val="en-US"/>
        </w:rPr>
        <w:t>A.</w:t>
      </w:r>
      <w:r w:rsidRPr="006B451B">
        <w:rPr>
          <w:rFonts w:ascii="Times New Roman" w:hAnsi="Times New Roman" w:cs="Times New Roman"/>
          <w:lang w:val="en-GB"/>
        </w:rPr>
        <w:t xml:space="preserve"> The European Union and Belarus: democracy promotion by technocratic means? / E.A. </w:t>
      </w:r>
      <w:proofErr w:type="spellStart"/>
      <w:r w:rsidRPr="006B451B">
        <w:rPr>
          <w:rFonts w:ascii="Times New Roman" w:hAnsi="Times New Roman" w:cs="Times New Roman"/>
          <w:lang w:val="en-GB"/>
        </w:rPr>
        <w:t>Korosteleva</w:t>
      </w:r>
      <w:proofErr w:type="spellEnd"/>
      <w:r w:rsidRPr="006B451B">
        <w:rPr>
          <w:rFonts w:ascii="Times New Roman" w:hAnsi="Times New Roman" w:cs="Times New Roman"/>
          <w:lang w:val="en-GB"/>
        </w:rPr>
        <w:t xml:space="preserve"> // Democratization. - 2016. - </w:t>
      </w:r>
      <w:r w:rsidRPr="006B451B">
        <w:rPr>
          <w:rFonts w:ascii="Times New Roman" w:hAnsi="Times New Roman" w:cs="Times New Roman"/>
          <w:lang w:val="en-US"/>
        </w:rPr>
        <w:t>№</w:t>
      </w:r>
      <w:r w:rsidRPr="006B451B">
        <w:rPr>
          <w:rFonts w:ascii="Times New Roman" w:hAnsi="Times New Roman" w:cs="Times New Roman"/>
          <w:lang w:val="en-GB"/>
        </w:rPr>
        <w:t xml:space="preserve"> 23 (4). - P. 678-698.</w:t>
      </w:r>
    </w:p>
  </w:footnote>
  <w:footnote w:id="118">
    <w:p w:rsidR="00F56B1D" w:rsidRPr="00AA713A" w:rsidRDefault="00F56B1D" w:rsidP="00AA713A">
      <w:pPr>
        <w:pStyle w:val="a8"/>
        <w:jc w:val="both"/>
        <w:rPr>
          <w:rFonts w:ascii="Times New Roman" w:hAnsi="Times New Roman" w:cs="Times New Roman"/>
          <w:lang w:val="en-US"/>
        </w:rPr>
      </w:pPr>
      <w:r w:rsidRPr="00AA713A">
        <w:rPr>
          <w:rStyle w:val="aa"/>
          <w:rFonts w:ascii="Times New Roman" w:hAnsi="Times New Roman" w:cs="Times New Roman"/>
        </w:rPr>
        <w:footnoteRef/>
      </w:r>
      <w:r w:rsidRPr="00AA713A">
        <w:rPr>
          <w:rFonts w:ascii="Times New Roman" w:hAnsi="Times New Roman" w:cs="Times New Roman"/>
          <w:lang w:val="en-US"/>
        </w:rPr>
        <w:t xml:space="preserve"> </w:t>
      </w:r>
      <w:proofErr w:type="spellStart"/>
      <w:r w:rsidRPr="00AA713A">
        <w:rPr>
          <w:rFonts w:ascii="Times New Roman" w:hAnsi="Times New Roman" w:cs="Times New Roman"/>
          <w:lang w:val="en-US"/>
        </w:rPr>
        <w:t>Steinmeier</w:t>
      </w:r>
      <w:proofErr w:type="spellEnd"/>
      <w:r w:rsidRPr="00AA713A">
        <w:rPr>
          <w:rFonts w:ascii="Times New Roman" w:hAnsi="Times New Roman" w:cs="Times New Roman"/>
          <w:lang w:val="en-US"/>
        </w:rPr>
        <w:t xml:space="preserve"> receives Belarusian colleague </w:t>
      </w:r>
      <w:proofErr w:type="spellStart"/>
      <w:r w:rsidRPr="00AA713A">
        <w:rPr>
          <w:rFonts w:ascii="Times New Roman" w:hAnsi="Times New Roman" w:cs="Times New Roman"/>
          <w:lang w:val="en-US"/>
        </w:rPr>
        <w:t>Makei</w:t>
      </w:r>
      <w:proofErr w:type="spellEnd"/>
      <w:r w:rsidRPr="00AA713A">
        <w:rPr>
          <w:rFonts w:ascii="Times New Roman" w:hAnsi="Times New Roman" w:cs="Times New Roman"/>
          <w:lang w:val="en-US"/>
        </w:rPr>
        <w:t xml:space="preserve"> in Berlin for the first time </w:t>
      </w:r>
      <w:r w:rsidRPr="00AA713A">
        <w:rPr>
          <w:rFonts w:ascii="Times New Roman" w:hAnsi="Times New Roman" w:cs="Times New Roman"/>
          <w:lang w:val="en-GB"/>
        </w:rPr>
        <w:t>[</w:t>
      </w:r>
      <w:r w:rsidRPr="00AA713A">
        <w:rPr>
          <w:rFonts w:ascii="Times New Roman" w:hAnsi="Times New Roman" w:cs="Times New Roman"/>
        </w:rPr>
        <w:t>Электронный</w:t>
      </w:r>
      <w:r w:rsidRPr="00AA713A">
        <w:rPr>
          <w:rFonts w:ascii="Times New Roman" w:hAnsi="Times New Roman" w:cs="Times New Roman"/>
          <w:lang w:val="en-GB"/>
        </w:rPr>
        <w:t xml:space="preserve"> </w:t>
      </w:r>
      <w:r w:rsidRPr="00AA713A">
        <w:rPr>
          <w:rFonts w:ascii="Times New Roman" w:hAnsi="Times New Roman" w:cs="Times New Roman"/>
        </w:rPr>
        <w:t>ресурс</w:t>
      </w:r>
      <w:r w:rsidRPr="00AA713A">
        <w:rPr>
          <w:rFonts w:ascii="Times New Roman" w:hAnsi="Times New Roman" w:cs="Times New Roman"/>
          <w:lang w:val="en-GB"/>
        </w:rPr>
        <w:t xml:space="preserve">]: </w:t>
      </w:r>
      <w:proofErr w:type="spellStart"/>
      <w:r w:rsidRPr="00AA713A">
        <w:rPr>
          <w:rFonts w:ascii="Times New Roman" w:hAnsi="Times New Roman" w:cs="Times New Roman"/>
        </w:rPr>
        <w:t>офиц</w:t>
      </w:r>
      <w:proofErr w:type="spellEnd"/>
      <w:r w:rsidRPr="00AA713A">
        <w:rPr>
          <w:rFonts w:ascii="Times New Roman" w:hAnsi="Times New Roman" w:cs="Times New Roman"/>
          <w:lang w:val="en-GB"/>
        </w:rPr>
        <w:t xml:space="preserve">. </w:t>
      </w:r>
      <w:r w:rsidRPr="00AA713A">
        <w:rPr>
          <w:rFonts w:ascii="Times New Roman" w:hAnsi="Times New Roman" w:cs="Times New Roman"/>
        </w:rPr>
        <w:t>сайт</w:t>
      </w:r>
      <w:r w:rsidRPr="00AA713A">
        <w:rPr>
          <w:rFonts w:ascii="Times New Roman" w:hAnsi="Times New Roman" w:cs="Times New Roman"/>
          <w:lang w:val="en-GB"/>
        </w:rPr>
        <w:t xml:space="preserve"> </w:t>
      </w:r>
      <w:r w:rsidRPr="00AA713A">
        <w:rPr>
          <w:rFonts w:ascii="Times New Roman" w:hAnsi="Times New Roman" w:cs="Times New Roman"/>
        </w:rPr>
        <w:t>Министерства</w:t>
      </w:r>
      <w:r w:rsidRPr="00AA713A">
        <w:rPr>
          <w:rFonts w:ascii="Times New Roman" w:hAnsi="Times New Roman" w:cs="Times New Roman"/>
          <w:lang w:val="en-GB"/>
        </w:rPr>
        <w:t xml:space="preserve"> </w:t>
      </w:r>
      <w:r w:rsidRPr="00AA713A">
        <w:rPr>
          <w:rFonts w:ascii="Times New Roman" w:hAnsi="Times New Roman" w:cs="Times New Roman"/>
        </w:rPr>
        <w:t>ин</w:t>
      </w:r>
      <w:r w:rsidRPr="00AA713A">
        <w:rPr>
          <w:rFonts w:ascii="Times New Roman" w:hAnsi="Times New Roman" w:cs="Times New Roman"/>
          <w:lang w:val="en-GB"/>
        </w:rPr>
        <w:t xml:space="preserve">. </w:t>
      </w:r>
      <w:r w:rsidRPr="00AA713A">
        <w:rPr>
          <w:rFonts w:ascii="Times New Roman" w:hAnsi="Times New Roman" w:cs="Times New Roman"/>
        </w:rPr>
        <w:t>дел</w:t>
      </w:r>
      <w:r w:rsidRPr="00AA713A">
        <w:rPr>
          <w:rFonts w:ascii="Times New Roman" w:hAnsi="Times New Roman" w:cs="Times New Roman"/>
          <w:lang w:val="en-GB"/>
        </w:rPr>
        <w:t xml:space="preserve"> </w:t>
      </w:r>
      <w:r w:rsidRPr="00AA713A">
        <w:rPr>
          <w:rFonts w:ascii="Times New Roman" w:hAnsi="Times New Roman" w:cs="Times New Roman"/>
        </w:rPr>
        <w:t>ФРГ</w:t>
      </w:r>
      <w:r w:rsidRPr="00AA713A">
        <w:rPr>
          <w:rFonts w:ascii="Times New Roman" w:hAnsi="Times New Roman" w:cs="Times New Roman"/>
          <w:lang w:val="en-GB"/>
        </w:rPr>
        <w:t xml:space="preserve">, 2015. - URL: </w:t>
      </w:r>
      <w:r w:rsidRPr="00AA713A">
        <w:rPr>
          <w:rFonts w:ascii="Times New Roman" w:hAnsi="Times New Roman" w:cs="Times New Roman"/>
          <w:lang w:val="en-US"/>
        </w:rPr>
        <w:t xml:space="preserve"> http://www.auswaertiges-amt.de/EN/Aussenpolitik/Laender/Aktuelle_Artikel/Belarus/151118_Makej.html (accessed 16.04.2016).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06A26"/>
    <w:multiLevelType w:val="hybridMultilevel"/>
    <w:tmpl w:val="1D221A2A"/>
    <w:lvl w:ilvl="0" w:tplc="04190013">
      <w:start w:val="1"/>
      <w:numFmt w:val="upperRoman"/>
      <w:lvlText w:val="%1."/>
      <w:lvlJc w:val="right"/>
      <w:pPr>
        <w:ind w:left="720" w:hanging="360"/>
      </w:pPr>
    </w:lvl>
    <w:lvl w:ilvl="1" w:tplc="A548328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A03D70"/>
    <w:multiLevelType w:val="hybridMultilevel"/>
    <w:tmpl w:val="4BE02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6A54ED"/>
    <w:multiLevelType w:val="hybridMultilevel"/>
    <w:tmpl w:val="8A2898A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6CD9044E"/>
    <w:multiLevelType w:val="hybridMultilevel"/>
    <w:tmpl w:val="CA7EF19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9373F"/>
    <w:rsid w:val="000016C6"/>
    <w:rsid w:val="000127A5"/>
    <w:rsid w:val="00024AE2"/>
    <w:rsid w:val="0003399C"/>
    <w:rsid w:val="00041952"/>
    <w:rsid w:val="00043CE1"/>
    <w:rsid w:val="00045430"/>
    <w:rsid w:val="000455E0"/>
    <w:rsid w:val="0004727B"/>
    <w:rsid w:val="00052B5B"/>
    <w:rsid w:val="00054518"/>
    <w:rsid w:val="00070009"/>
    <w:rsid w:val="000744CB"/>
    <w:rsid w:val="00080A4D"/>
    <w:rsid w:val="000819DA"/>
    <w:rsid w:val="000946BD"/>
    <w:rsid w:val="00094905"/>
    <w:rsid w:val="00097778"/>
    <w:rsid w:val="000A1205"/>
    <w:rsid w:val="000A37AB"/>
    <w:rsid w:val="000A5C76"/>
    <w:rsid w:val="000A6DA7"/>
    <w:rsid w:val="000B1794"/>
    <w:rsid w:val="000B2461"/>
    <w:rsid w:val="000B3AD5"/>
    <w:rsid w:val="000C3E45"/>
    <w:rsid w:val="000C76F7"/>
    <w:rsid w:val="000D1414"/>
    <w:rsid w:val="000D1654"/>
    <w:rsid w:val="000D6B1D"/>
    <w:rsid w:val="000E48B1"/>
    <w:rsid w:val="00110F27"/>
    <w:rsid w:val="0011142B"/>
    <w:rsid w:val="00111FD9"/>
    <w:rsid w:val="0011223D"/>
    <w:rsid w:val="0013480A"/>
    <w:rsid w:val="001363A1"/>
    <w:rsid w:val="0015597E"/>
    <w:rsid w:val="00161A61"/>
    <w:rsid w:val="00176D15"/>
    <w:rsid w:val="001865ED"/>
    <w:rsid w:val="00193C73"/>
    <w:rsid w:val="001B019C"/>
    <w:rsid w:val="001B7F26"/>
    <w:rsid w:val="001C1330"/>
    <w:rsid w:val="001C670C"/>
    <w:rsid w:val="001D0C34"/>
    <w:rsid w:val="001D30D8"/>
    <w:rsid w:val="001D4424"/>
    <w:rsid w:val="001E0F10"/>
    <w:rsid w:val="001F095B"/>
    <w:rsid w:val="001F18DE"/>
    <w:rsid w:val="001F4FAF"/>
    <w:rsid w:val="001F504A"/>
    <w:rsid w:val="002007E7"/>
    <w:rsid w:val="0020286D"/>
    <w:rsid w:val="00213D20"/>
    <w:rsid w:val="00221FA9"/>
    <w:rsid w:val="00223A80"/>
    <w:rsid w:val="00232512"/>
    <w:rsid w:val="002335A7"/>
    <w:rsid w:val="002516EA"/>
    <w:rsid w:val="00257A3F"/>
    <w:rsid w:val="00261A9D"/>
    <w:rsid w:val="002678D6"/>
    <w:rsid w:val="00274CCC"/>
    <w:rsid w:val="00282158"/>
    <w:rsid w:val="002844E0"/>
    <w:rsid w:val="00296716"/>
    <w:rsid w:val="002A75B4"/>
    <w:rsid w:val="002B257A"/>
    <w:rsid w:val="002C62DC"/>
    <w:rsid w:val="002C71B6"/>
    <w:rsid w:val="002D4A8D"/>
    <w:rsid w:val="002E0572"/>
    <w:rsid w:val="002E3C6B"/>
    <w:rsid w:val="002F649D"/>
    <w:rsid w:val="00300182"/>
    <w:rsid w:val="0031329D"/>
    <w:rsid w:val="003415A0"/>
    <w:rsid w:val="00361AFC"/>
    <w:rsid w:val="00363E98"/>
    <w:rsid w:val="0037183E"/>
    <w:rsid w:val="00382F97"/>
    <w:rsid w:val="003843D2"/>
    <w:rsid w:val="00385116"/>
    <w:rsid w:val="00385411"/>
    <w:rsid w:val="00386331"/>
    <w:rsid w:val="00386D94"/>
    <w:rsid w:val="00394606"/>
    <w:rsid w:val="003947F7"/>
    <w:rsid w:val="003A0E86"/>
    <w:rsid w:val="003B639E"/>
    <w:rsid w:val="003C000F"/>
    <w:rsid w:val="003D4D51"/>
    <w:rsid w:val="003E098C"/>
    <w:rsid w:val="003E263E"/>
    <w:rsid w:val="003E7519"/>
    <w:rsid w:val="003F1487"/>
    <w:rsid w:val="003F5207"/>
    <w:rsid w:val="003F71B9"/>
    <w:rsid w:val="00405616"/>
    <w:rsid w:val="004228D2"/>
    <w:rsid w:val="00447177"/>
    <w:rsid w:val="0044720B"/>
    <w:rsid w:val="00447A8D"/>
    <w:rsid w:val="004514C0"/>
    <w:rsid w:val="0046284A"/>
    <w:rsid w:val="0046702D"/>
    <w:rsid w:val="00470472"/>
    <w:rsid w:val="004743CB"/>
    <w:rsid w:val="00474727"/>
    <w:rsid w:val="00484CDD"/>
    <w:rsid w:val="004858B0"/>
    <w:rsid w:val="00485B4E"/>
    <w:rsid w:val="004969E3"/>
    <w:rsid w:val="00497749"/>
    <w:rsid w:val="004A1562"/>
    <w:rsid w:val="004A33D3"/>
    <w:rsid w:val="004A48A3"/>
    <w:rsid w:val="004B3988"/>
    <w:rsid w:val="004B6EBC"/>
    <w:rsid w:val="004B70C4"/>
    <w:rsid w:val="004B7C14"/>
    <w:rsid w:val="004C1A3E"/>
    <w:rsid w:val="004C4790"/>
    <w:rsid w:val="004C755E"/>
    <w:rsid w:val="004D3AD4"/>
    <w:rsid w:val="004E3B1F"/>
    <w:rsid w:val="004F6D51"/>
    <w:rsid w:val="00512A51"/>
    <w:rsid w:val="00515396"/>
    <w:rsid w:val="00516741"/>
    <w:rsid w:val="00516F2A"/>
    <w:rsid w:val="00520784"/>
    <w:rsid w:val="005268DD"/>
    <w:rsid w:val="005378C5"/>
    <w:rsid w:val="00540FE9"/>
    <w:rsid w:val="00544133"/>
    <w:rsid w:val="0055044D"/>
    <w:rsid w:val="005574AC"/>
    <w:rsid w:val="00580717"/>
    <w:rsid w:val="005807D5"/>
    <w:rsid w:val="00581BB9"/>
    <w:rsid w:val="0058314E"/>
    <w:rsid w:val="005A2008"/>
    <w:rsid w:val="005A5E20"/>
    <w:rsid w:val="005A7A3C"/>
    <w:rsid w:val="005B482C"/>
    <w:rsid w:val="005E14FE"/>
    <w:rsid w:val="005F1CBC"/>
    <w:rsid w:val="005F2E1D"/>
    <w:rsid w:val="005F5F72"/>
    <w:rsid w:val="006013BE"/>
    <w:rsid w:val="00601CED"/>
    <w:rsid w:val="00606719"/>
    <w:rsid w:val="00611597"/>
    <w:rsid w:val="00620BD9"/>
    <w:rsid w:val="0062265B"/>
    <w:rsid w:val="00624646"/>
    <w:rsid w:val="00625D63"/>
    <w:rsid w:val="00633102"/>
    <w:rsid w:val="00633AA9"/>
    <w:rsid w:val="00642BA7"/>
    <w:rsid w:val="0064390A"/>
    <w:rsid w:val="00645A44"/>
    <w:rsid w:val="00646DBA"/>
    <w:rsid w:val="00666EC3"/>
    <w:rsid w:val="00667A4B"/>
    <w:rsid w:val="006833FC"/>
    <w:rsid w:val="006920DB"/>
    <w:rsid w:val="00693C35"/>
    <w:rsid w:val="006951D9"/>
    <w:rsid w:val="006A1A4E"/>
    <w:rsid w:val="006A5E11"/>
    <w:rsid w:val="006A65E1"/>
    <w:rsid w:val="006B1583"/>
    <w:rsid w:val="006B2048"/>
    <w:rsid w:val="006B451B"/>
    <w:rsid w:val="006B4E09"/>
    <w:rsid w:val="006B55ED"/>
    <w:rsid w:val="006C081F"/>
    <w:rsid w:val="006D2C51"/>
    <w:rsid w:val="006D2FFE"/>
    <w:rsid w:val="006E01F8"/>
    <w:rsid w:val="006E1003"/>
    <w:rsid w:val="006E4DA2"/>
    <w:rsid w:val="006F2766"/>
    <w:rsid w:val="006F3CBB"/>
    <w:rsid w:val="006F7657"/>
    <w:rsid w:val="0071230D"/>
    <w:rsid w:val="00724B60"/>
    <w:rsid w:val="00733E2A"/>
    <w:rsid w:val="00745FDD"/>
    <w:rsid w:val="00747EAA"/>
    <w:rsid w:val="00751665"/>
    <w:rsid w:val="0075271E"/>
    <w:rsid w:val="00753D6E"/>
    <w:rsid w:val="00760925"/>
    <w:rsid w:val="00767469"/>
    <w:rsid w:val="00770248"/>
    <w:rsid w:val="007722D7"/>
    <w:rsid w:val="00772A7D"/>
    <w:rsid w:val="0078252B"/>
    <w:rsid w:val="00783657"/>
    <w:rsid w:val="00783CCF"/>
    <w:rsid w:val="00784E17"/>
    <w:rsid w:val="00790A5C"/>
    <w:rsid w:val="007B1A23"/>
    <w:rsid w:val="007C4D5E"/>
    <w:rsid w:val="007C78D2"/>
    <w:rsid w:val="007D41B6"/>
    <w:rsid w:val="007E4BCD"/>
    <w:rsid w:val="007E5323"/>
    <w:rsid w:val="007E7660"/>
    <w:rsid w:val="008040DA"/>
    <w:rsid w:val="008053B9"/>
    <w:rsid w:val="00811F97"/>
    <w:rsid w:val="00814965"/>
    <w:rsid w:val="00821A74"/>
    <w:rsid w:val="00840FC0"/>
    <w:rsid w:val="00845257"/>
    <w:rsid w:val="00857925"/>
    <w:rsid w:val="00866071"/>
    <w:rsid w:val="00870241"/>
    <w:rsid w:val="00873447"/>
    <w:rsid w:val="008855B9"/>
    <w:rsid w:val="0089017E"/>
    <w:rsid w:val="00895E6D"/>
    <w:rsid w:val="008A3D7C"/>
    <w:rsid w:val="008B1BE1"/>
    <w:rsid w:val="008B665A"/>
    <w:rsid w:val="008C4B94"/>
    <w:rsid w:val="008D2FB4"/>
    <w:rsid w:val="008D69FF"/>
    <w:rsid w:val="008E13E0"/>
    <w:rsid w:val="008E1CD3"/>
    <w:rsid w:val="009032D5"/>
    <w:rsid w:val="00913172"/>
    <w:rsid w:val="00913B61"/>
    <w:rsid w:val="0091741F"/>
    <w:rsid w:val="00934346"/>
    <w:rsid w:val="0093595A"/>
    <w:rsid w:val="00936D2B"/>
    <w:rsid w:val="00947AD5"/>
    <w:rsid w:val="00954D3F"/>
    <w:rsid w:val="009608E3"/>
    <w:rsid w:val="00967C30"/>
    <w:rsid w:val="00987826"/>
    <w:rsid w:val="009B4A9E"/>
    <w:rsid w:val="009B4B51"/>
    <w:rsid w:val="009B6243"/>
    <w:rsid w:val="009B6406"/>
    <w:rsid w:val="009B6B2C"/>
    <w:rsid w:val="009C5BB8"/>
    <w:rsid w:val="009E50C8"/>
    <w:rsid w:val="009F411C"/>
    <w:rsid w:val="009F5C0C"/>
    <w:rsid w:val="009F64A3"/>
    <w:rsid w:val="00A04E39"/>
    <w:rsid w:val="00A065E8"/>
    <w:rsid w:val="00A22B61"/>
    <w:rsid w:val="00A23A74"/>
    <w:rsid w:val="00A30DB8"/>
    <w:rsid w:val="00A30E9C"/>
    <w:rsid w:val="00A31338"/>
    <w:rsid w:val="00A56CEC"/>
    <w:rsid w:val="00A65FFE"/>
    <w:rsid w:val="00A72CD8"/>
    <w:rsid w:val="00A731EE"/>
    <w:rsid w:val="00A83EB1"/>
    <w:rsid w:val="00A8417C"/>
    <w:rsid w:val="00AA713A"/>
    <w:rsid w:val="00AA78F7"/>
    <w:rsid w:val="00AC3B5A"/>
    <w:rsid w:val="00AC5F29"/>
    <w:rsid w:val="00AE0C08"/>
    <w:rsid w:val="00AE3AFC"/>
    <w:rsid w:val="00AE4DDB"/>
    <w:rsid w:val="00AF2C56"/>
    <w:rsid w:val="00AF5830"/>
    <w:rsid w:val="00AF5C78"/>
    <w:rsid w:val="00AF7711"/>
    <w:rsid w:val="00B13EA1"/>
    <w:rsid w:val="00B14BA2"/>
    <w:rsid w:val="00B3764E"/>
    <w:rsid w:val="00B37741"/>
    <w:rsid w:val="00B41A0A"/>
    <w:rsid w:val="00B43466"/>
    <w:rsid w:val="00B5443B"/>
    <w:rsid w:val="00B6263D"/>
    <w:rsid w:val="00B642AF"/>
    <w:rsid w:val="00B659BA"/>
    <w:rsid w:val="00B73E9D"/>
    <w:rsid w:val="00BA0663"/>
    <w:rsid w:val="00BA590B"/>
    <w:rsid w:val="00BB016B"/>
    <w:rsid w:val="00BB4842"/>
    <w:rsid w:val="00BC672E"/>
    <w:rsid w:val="00BD7752"/>
    <w:rsid w:val="00BE31AF"/>
    <w:rsid w:val="00BE584B"/>
    <w:rsid w:val="00BF41C2"/>
    <w:rsid w:val="00BF4338"/>
    <w:rsid w:val="00C11752"/>
    <w:rsid w:val="00C126C4"/>
    <w:rsid w:val="00C260E5"/>
    <w:rsid w:val="00C30349"/>
    <w:rsid w:val="00C30DB1"/>
    <w:rsid w:val="00C421BC"/>
    <w:rsid w:val="00C5152C"/>
    <w:rsid w:val="00C52638"/>
    <w:rsid w:val="00C566C5"/>
    <w:rsid w:val="00C61808"/>
    <w:rsid w:val="00C6757E"/>
    <w:rsid w:val="00C71E33"/>
    <w:rsid w:val="00C74854"/>
    <w:rsid w:val="00C80A6C"/>
    <w:rsid w:val="00C84769"/>
    <w:rsid w:val="00C854B3"/>
    <w:rsid w:val="00CA2F2A"/>
    <w:rsid w:val="00CA3820"/>
    <w:rsid w:val="00CB6D9B"/>
    <w:rsid w:val="00CB79EF"/>
    <w:rsid w:val="00CC3835"/>
    <w:rsid w:val="00CD61AD"/>
    <w:rsid w:val="00CF0BE9"/>
    <w:rsid w:val="00CF5251"/>
    <w:rsid w:val="00D029C9"/>
    <w:rsid w:val="00D1026F"/>
    <w:rsid w:val="00D141F6"/>
    <w:rsid w:val="00D23395"/>
    <w:rsid w:val="00D33928"/>
    <w:rsid w:val="00D375EE"/>
    <w:rsid w:val="00D417D4"/>
    <w:rsid w:val="00D4283D"/>
    <w:rsid w:val="00D528A7"/>
    <w:rsid w:val="00D57D2A"/>
    <w:rsid w:val="00D627A7"/>
    <w:rsid w:val="00D663E2"/>
    <w:rsid w:val="00D71987"/>
    <w:rsid w:val="00D81DF5"/>
    <w:rsid w:val="00D900E4"/>
    <w:rsid w:val="00D9373F"/>
    <w:rsid w:val="00DA748B"/>
    <w:rsid w:val="00DB3897"/>
    <w:rsid w:val="00DB72D8"/>
    <w:rsid w:val="00DC58AC"/>
    <w:rsid w:val="00DE19DA"/>
    <w:rsid w:val="00DF1CB5"/>
    <w:rsid w:val="00DF5A47"/>
    <w:rsid w:val="00E1227F"/>
    <w:rsid w:val="00E15F0B"/>
    <w:rsid w:val="00E22969"/>
    <w:rsid w:val="00E23E89"/>
    <w:rsid w:val="00E45309"/>
    <w:rsid w:val="00E46A39"/>
    <w:rsid w:val="00E54D78"/>
    <w:rsid w:val="00E56933"/>
    <w:rsid w:val="00E64B28"/>
    <w:rsid w:val="00E66325"/>
    <w:rsid w:val="00E77B9F"/>
    <w:rsid w:val="00E81622"/>
    <w:rsid w:val="00E95AB9"/>
    <w:rsid w:val="00E95D76"/>
    <w:rsid w:val="00E96AE7"/>
    <w:rsid w:val="00E976FE"/>
    <w:rsid w:val="00EA1F00"/>
    <w:rsid w:val="00EA650E"/>
    <w:rsid w:val="00EA66E1"/>
    <w:rsid w:val="00ED05B6"/>
    <w:rsid w:val="00ED14FA"/>
    <w:rsid w:val="00ED6A6A"/>
    <w:rsid w:val="00EE30F1"/>
    <w:rsid w:val="00EE6B4B"/>
    <w:rsid w:val="00EF0E98"/>
    <w:rsid w:val="00EF2620"/>
    <w:rsid w:val="00EF732F"/>
    <w:rsid w:val="00F1279F"/>
    <w:rsid w:val="00F20AEB"/>
    <w:rsid w:val="00F21B0E"/>
    <w:rsid w:val="00F25588"/>
    <w:rsid w:val="00F37735"/>
    <w:rsid w:val="00F47A59"/>
    <w:rsid w:val="00F51706"/>
    <w:rsid w:val="00F54EE7"/>
    <w:rsid w:val="00F554E3"/>
    <w:rsid w:val="00F56B1D"/>
    <w:rsid w:val="00F614AC"/>
    <w:rsid w:val="00F66C02"/>
    <w:rsid w:val="00F76BA6"/>
    <w:rsid w:val="00F81AB8"/>
    <w:rsid w:val="00F81EB8"/>
    <w:rsid w:val="00F83293"/>
    <w:rsid w:val="00F91233"/>
    <w:rsid w:val="00F963F5"/>
    <w:rsid w:val="00FA2C11"/>
    <w:rsid w:val="00FB0D2F"/>
    <w:rsid w:val="00FD686B"/>
    <w:rsid w:val="00FF2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7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373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9373F"/>
  </w:style>
  <w:style w:type="paragraph" w:styleId="a5">
    <w:name w:val="footer"/>
    <w:basedOn w:val="a"/>
    <w:link w:val="a6"/>
    <w:uiPriority w:val="99"/>
    <w:unhideWhenUsed/>
    <w:rsid w:val="00D937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373F"/>
  </w:style>
  <w:style w:type="paragraph" w:styleId="a7">
    <w:name w:val="List Paragraph"/>
    <w:basedOn w:val="a"/>
    <w:uiPriority w:val="34"/>
    <w:qFormat/>
    <w:rsid w:val="004B7C14"/>
    <w:pPr>
      <w:ind w:left="720"/>
      <w:contextualSpacing/>
    </w:pPr>
  </w:style>
  <w:style w:type="paragraph" w:styleId="a8">
    <w:name w:val="footnote text"/>
    <w:basedOn w:val="a"/>
    <w:link w:val="a9"/>
    <w:uiPriority w:val="99"/>
    <w:semiHidden/>
    <w:unhideWhenUsed/>
    <w:rsid w:val="002C71B6"/>
    <w:pPr>
      <w:spacing w:after="0" w:line="240" w:lineRule="auto"/>
    </w:pPr>
    <w:rPr>
      <w:sz w:val="20"/>
      <w:szCs w:val="20"/>
    </w:rPr>
  </w:style>
  <w:style w:type="character" w:customStyle="1" w:styleId="a9">
    <w:name w:val="Текст сноски Знак"/>
    <w:basedOn w:val="a0"/>
    <w:link w:val="a8"/>
    <w:uiPriority w:val="99"/>
    <w:semiHidden/>
    <w:rsid w:val="002C71B6"/>
    <w:rPr>
      <w:sz w:val="20"/>
      <w:szCs w:val="20"/>
    </w:rPr>
  </w:style>
  <w:style w:type="character" w:styleId="aa">
    <w:name w:val="footnote reference"/>
    <w:basedOn w:val="a0"/>
    <w:uiPriority w:val="99"/>
    <w:semiHidden/>
    <w:unhideWhenUsed/>
    <w:rsid w:val="002C71B6"/>
    <w:rPr>
      <w:vertAlign w:val="superscript"/>
    </w:rPr>
  </w:style>
</w:styles>
</file>

<file path=word/webSettings.xml><?xml version="1.0" encoding="utf-8"?>
<w:webSettings xmlns:r="http://schemas.openxmlformats.org/officeDocument/2006/relationships" xmlns:w="http://schemas.openxmlformats.org/wordprocessingml/2006/main">
  <w:divs>
    <w:div w:id="59131962">
      <w:bodyDiv w:val="1"/>
      <w:marLeft w:val="0"/>
      <w:marRight w:val="0"/>
      <w:marTop w:val="0"/>
      <w:marBottom w:val="0"/>
      <w:divBdr>
        <w:top w:val="none" w:sz="0" w:space="0" w:color="auto"/>
        <w:left w:val="none" w:sz="0" w:space="0" w:color="auto"/>
        <w:bottom w:val="none" w:sz="0" w:space="0" w:color="auto"/>
        <w:right w:val="none" w:sz="0" w:space="0" w:color="auto"/>
      </w:divBdr>
    </w:div>
    <w:div w:id="89326473">
      <w:bodyDiv w:val="1"/>
      <w:marLeft w:val="0"/>
      <w:marRight w:val="0"/>
      <w:marTop w:val="0"/>
      <w:marBottom w:val="0"/>
      <w:divBdr>
        <w:top w:val="none" w:sz="0" w:space="0" w:color="auto"/>
        <w:left w:val="none" w:sz="0" w:space="0" w:color="auto"/>
        <w:bottom w:val="none" w:sz="0" w:space="0" w:color="auto"/>
        <w:right w:val="none" w:sz="0" w:space="0" w:color="auto"/>
      </w:divBdr>
      <w:divsChild>
        <w:div w:id="273483720">
          <w:marLeft w:val="0"/>
          <w:marRight w:val="0"/>
          <w:marTop w:val="0"/>
          <w:marBottom w:val="0"/>
          <w:divBdr>
            <w:top w:val="none" w:sz="0" w:space="0" w:color="auto"/>
            <w:left w:val="none" w:sz="0" w:space="0" w:color="auto"/>
            <w:bottom w:val="none" w:sz="0" w:space="0" w:color="auto"/>
            <w:right w:val="none" w:sz="0" w:space="0" w:color="auto"/>
          </w:divBdr>
        </w:div>
      </w:divsChild>
    </w:div>
    <w:div w:id="351424347">
      <w:bodyDiv w:val="1"/>
      <w:marLeft w:val="0"/>
      <w:marRight w:val="0"/>
      <w:marTop w:val="0"/>
      <w:marBottom w:val="0"/>
      <w:divBdr>
        <w:top w:val="none" w:sz="0" w:space="0" w:color="auto"/>
        <w:left w:val="none" w:sz="0" w:space="0" w:color="auto"/>
        <w:bottom w:val="none" w:sz="0" w:space="0" w:color="auto"/>
        <w:right w:val="none" w:sz="0" w:space="0" w:color="auto"/>
      </w:divBdr>
    </w:div>
    <w:div w:id="355040142">
      <w:bodyDiv w:val="1"/>
      <w:marLeft w:val="0"/>
      <w:marRight w:val="0"/>
      <w:marTop w:val="0"/>
      <w:marBottom w:val="0"/>
      <w:divBdr>
        <w:top w:val="none" w:sz="0" w:space="0" w:color="auto"/>
        <w:left w:val="none" w:sz="0" w:space="0" w:color="auto"/>
        <w:bottom w:val="none" w:sz="0" w:space="0" w:color="auto"/>
        <w:right w:val="none" w:sz="0" w:space="0" w:color="auto"/>
      </w:divBdr>
    </w:div>
    <w:div w:id="502166393">
      <w:bodyDiv w:val="1"/>
      <w:marLeft w:val="0"/>
      <w:marRight w:val="0"/>
      <w:marTop w:val="0"/>
      <w:marBottom w:val="0"/>
      <w:divBdr>
        <w:top w:val="none" w:sz="0" w:space="0" w:color="auto"/>
        <w:left w:val="none" w:sz="0" w:space="0" w:color="auto"/>
        <w:bottom w:val="none" w:sz="0" w:space="0" w:color="auto"/>
        <w:right w:val="none" w:sz="0" w:space="0" w:color="auto"/>
      </w:divBdr>
    </w:div>
    <w:div w:id="511919258">
      <w:bodyDiv w:val="1"/>
      <w:marLeft w:val="0"/>
      <w:marRight w:val="0"/>
      <w:marTop w:val="0"/>
      <w:marBottom w:val="0"/>
      <w:divBdr>
        <w:top w:val="none" w:sz="0" w:space="0" w:color="auto"/>
        <w:left w:val="none" w:sz="0" w:space="0" w:color="auto"/>
        <w:bottom w:val="none" w:sz="0" w:space="0" w:color="auto"/>
        <w:right w:val="none" w:sz="0" w:space="0" w:color="auto"/>
      </w:divBdr>
    </w:div>
    <w:div w:id="623120242">
      <w:bodyDiv w:val="1"/>
      <w:marLeft w:val="0"/>
      <w:marRight w:val="0"/>
      <w:marTop w:val="0"/>
      <w:marBottom w:val="0"/>
      <w:divBdr>
        <w:top w:val="none" w:sz="0" w:space="0" w:color="auto"/>
        <w:left w:val="none" w:sz="0" w:space="0" w:color="auto"/>
        <w:bottom w:val="none" w:sz="0" w:space="0" w:color="auto"/>
        <w:right w:val="none" w:sz="0" w:space="0" w:color="auto"/>
      </w:divBdr>
    </w:div>
    <w:div w:id="667682926">
      <w:bodyDiv w:val="1"/>
      <w:marLeft w:val="0"/>
      <w:marRight w:val="0"/>
      <w:marTop w:val="0"/>
      <w:marBottom w:val="0"/>
      <w:divBdr>
        <w:top w:val="none" w:sz="0" w:space="0" w:color="auto"/>
        <w:left w:val="none" w:sz="0" w:space="0" w:color="auto"/>
        <w:bottom w:val="none" w:sz="0" w:space="0" w:color="auto"/>
        <w:right w:val="none" w:sz="0" w:space="0" w:color="auto"/>
      </w:divBdr>
    </w:div>
    <w:div w:id="727994746">
      <w:bodyDiv w:val="1"/>
      <w:marLeft w:val="0"/>
      <w:marRight w:val="0"/>
      <w:marTop w:val="0"/>
      <w:marBottom w:val="0"/>
      <w:divBdr>
        <w:top w:val="none" w:sz="0" w:space="0" w:color="auto"/>
        <w:left w:val="none" w:sz="0" w:space="0" w:color="auto"/>
        <w:bottom w:val="none" w:sz="0" w:space="0" w:color="auto"/>
        <w:right w:val="none" w:sz="0" w:space="0" w:color="auto"/>
      </w:divBdr>
    </w:div>
    <w:div w:id="733430633">
      <w:bodyDiv w:val="1"/>
      <w:marLeft w:val="0"/>
      <w:marRight w:val="0"/>
      <w:marTop w:val="0"/>
      <w:marBottom w:val="0"/>
      <w:divBdr>
        <w:top w:val="none" w:sz="0" w:space="0" w:color="auto"/>
        <w:left w:val="none" w:sz="0" w:space="0" w:color="auto"/>
        <w:bottom w:val="none" w:sz="0" w:space="0" w:color="auto"/>
        <w:right w:val="none" w:sz="0" w:space="0" w:color="auto"/>
      </w:divBdr>
    </w:div>
    <w:div w:id="735393597">
      <w:bodyDiv w:val="1"/>
      <w:marLeft w:val="0"/>
      <w:marRight w:val="0"/>
      <w:marTop w:val="0"/>
      <w:marBottom w:val="0"/>
      <w:divBdr>
        <w:top w:val="none" w:sz="0" w:space="0" w:color="auto"/>
        <w:left w:val="none" w:sz="0" w:space="0" w:color="auto"/>
        <w:bottom w:val="none" w:sz="0" w:space="0" w:color="auto"/>
        <w:right w:val="none" w:sz="0" w:space="0" w:color="auto"/>
      </w:divBdr>
    </w:div>
    <w:div w:id="903493636">
      <w:bodyDiv w:val="1"/>
      <w:marLeft w:val="0"/>
      <w:marRight w:val="0"/>
      <w:marTop w:val="0"/>
      <w:marBottom w:val="0"/>
      <w:divBdr>
        <w:top w:val="none" w:sz="0" w:space="0" w:color="auto"/>
        <w:left w:val="none" w:sz="0" w:space="0" w:color="auto"/>
        <w:bottom w:val="none" w:sz="0" w:space="0" w:color="auto"/>
        <w:right w:val="none" w:sz="0" w:space="0" w:color="auto"/>
      </w:divBdr>
    </w:div>
    <w:div w:id="940458060">
      <w:bodyDiv w:val="1"/>
      <w:marLeft w:val="0"/>
      <w:marRight w:val="0"/>
      <w:marTop w:val="0"/>
      <w:marBottom w:val="0"/>
      <w:divBdr>
        <w:top w:val="none" w:sz="0" w:space="0" w:color="auto"/>
        <w:left w:val="none" w:sz="0" w:space="0" w:color="auto"/>
        <w:bottom w:val="none" w:sz="0" w:space="0" w:color="auto"/>
        <w:right w:val="none" w:sz="0" w:space="0" w:color="auto"/>
      </w:divBdr>
    </w:div>
    <w:div w:id="1160534565">
      <w:bodyDiv w:val="1"/>
      <w:marLeft w:val="0"/>
      <w:marRight w:val="0"/>
      <w:marTop w:val="0"/>
      <w:marBottom w:val="0"/>
      <w:divBdr>
        <w:top w:val="none" w:sz="0" w:space="0" w:color="auto"/>
        <w:left w:val="none" w:sz="0" w:space="0" w:color="auto"/>
        <w:bottom w:val="none" w:sz="0" w:space="0" w:color="auto"/>
        <w:right w:val="none" w:sz="0" w:space="0" w:color="auto"/>
      </w:divBdr>
    </w:div>
    <w:div w:id="1175801959">
      <w:bodyDiv w:val="1"/>
      <w:marLeft w:val="0"/>
      <w:marRight w:val="0"/>
      <w:marTop w:val="0"/>
      <w:marBottom w:val="0"/>
      <w:divBdr>
        <w:top w:val="none" w:sz="0" w:space="0" w:color="auto"/>
        <w:left w:val="none" w:sz="0" w:space="0" w:color="auto"/>
        <w:bottom w:val="none" w:sz="0" w:space="0" w:color="auto"/>
        <w:right w:val="none" w:sz="0" w:space="0" w:color="auto"/>
      </w:divBdr>
    </w:div>
    <w:div w:id="1274169011">
      <w:bodyDiv w:val="1"/>
      <w:marLeft w:val="0"/>
      <w:marRight w:val="0"/>
      <w:marTop w:val="0"/>
      <w:marBottom w:val="0"/>
      <w:divBdr>
        <w:top w:val="none" w:sz="0" w:space="0" w:color="auto"/>
        <w:left w:val="none" w:sz="0" w:space="0" w:color="auto"/>
        <w:bottom w:val="none" w:sz="0" w:space="0" w:color="auto"/>
        <w:right w:val="none" w:sz="0" w:space="0" w:color="auto"/>
      </w:divBdr>
    </w:div>
    <w:div w:id="1294215971">
      <w:bodyDiv w:val="1"/>
      <w:marLeft w:val="0"/>
      <w:marRight w:val="0"/>
      <w:marTop w:val="0"/>
      <w:marBottom w:val="0"/>
      <w:divBdr>
        <w:top w:val="none" w:sz="0" w:space="0" w:color="auto"/>
        <w:left w:val="none" w:sz="0" w:space="0" w:color="auto"/>
        <w:bottom w:val="none" w:sz="0" w:space="0" w:color="auto"/>
        <w:right w:val="none" w:sz="0" w:space="0" w:color="auto"/>
      </w:divBdr>
      <w:divsChild>
        <w:div w:id="577792236">
          <w:marLeft w:val="0"/>
          <w:marRight w:val="0"/>
          <w:marTop w:val="0"/>
          <w:marBottom w:val="0"/>
          <w:divBdr>
            <w:top w:val="none" w:sz="0" w:space="0" w:color="auto"/>
            <w:left w:val="none" w:sz="0" w:space="0" w:color="auto"/>
            <w:bottom w:val="none" w:sz="0" w:space="0" w:color="auto"/>
            <w:right w:val="none" w:sz="0" w:space="0" w:color="auto"/>
          </w:divBdr>
        </w:div>
      </w:divsChild>
    </w:div>
    <w:div w:id="1307247253">
      <w:bodyDiv w:val="1"/>
      <w:marLeft w:val="0"/>
      <w:marRight w:val="0"/>
      <w:marTop w:val="0"/>
      <w:marBottom w:val="0"/>
      <w:divBdr>
        <w:top w:val="none" w:sz="0" w:space="0" w:color="auto"/>
        <w:left w:val="none" w:sz="0" w:space="0" w:color="auto"/>
        <w:bottom w:val="none" w:sz="0" w:space="0" w:color="auto"/>
        <w:right w:val="none" w:sz="0" w:space="0" w:color="auto"/>
      </w:divBdr>
    </w:div>
    <w:div w:id="1308779146">
      <w:bodyDiv w:val="1"/>
      <w:marLeft w:val="0"/>
      <w:marRight w:val="0"/>
      <w:marTop w:val="0"/>
      <w:marBottom w:val="0"/>
      <w:divBdr>
        <w:top w:val="none" w:sz="0" w:space="0" w:color="auto"/>
        <w:left w:val="none" w:sz="0" w:space="0" w:color="auto"/>
        <w:bottom w:val="none" w:sz="0" w:space="0" w:color="auto"/>
        <w:right w:val="none" w:sz="0" w:space="0" w:color="auto"/>
      </w:divBdr>
    </w:div>
    <w:div w:id="1352221842">
      <w:bodyDiv w:val="1"/>
      <w:marLeft w:val="0"/>
      <w:marRight w:val="0"/>
      <w:marTop w:val="0"/>
      <w:marBottom w:val="0"/>
      <w:divBdr>
        <w:top w:val="none" w:sz="0" w:space="0" w:color="auto"/>
        <w:left w:val="none" w:sz="0" w:space="0" w:color="auto"/>
        <w:bottom w:val="none" w:sz="0" w:space="0" w:color="auto"/>
        <w:right w:val="none" w:sz="0" w:space="0" w:color="auto"/>
      </w:divBdr>
    </w:div>
    <w:div w:id="1477332258">
      <w:bodyDiv w:val="1"/>
      <w:marLeft w:val="0"/>
      <w:marRight w:val="0"/>
      <w:marTop w:val="0"/>
      <w:marBottom w:val="0"/>
      <w:divBdr>
        <w:top w:val="none" w:sz="0" w:space="0" w:color="auto"/>
        <w:left w:val="none" w:sz="0" w:space="0" w:color="auto"/>
        <w:bottom w:val="none" w:sz="0" w:space="0" w:color="auto"/>
        <w:right w:val="none" w:sz="0" w:space="0" w:color="auto"/>
      </w:divBdr>
    </w:div>
    <w:div w:id="1550923373">
      <w:bodyDiv w:val="1"/>
      <w:marLeft w:val="0"/>
      <w:marRight w:val="0"/>
      <w:marTop w:val="0"/>
      <w:marBottom w:val="0"/>
      <w:divBdr>
        <w:top w:val="none" w:sz="0" w:space="0" w:color="auto"/>
        <w:left w:val="none" w:sz="0" w:space="0" w:color="auto"/>
        <w:bottom w:val="none" w:sz="0" w:space="0" w:color="auto"/>
        <w:right w:val="none" w:sz="0" w:space="0" w:color="auto"/>
      </w:divBdr>
    </w:div>
    <w:div w:id="1568373809">
      <w:bodyDiv w:val="1"/>
      <w:marLeft w:val="0"/>
      <w:marRight w:val="0"/>
      <w:marTop w:val="0"/>
      <w:marBottom w:val="0"/>
      <w:divBdr>
        <w:top w:val="none" w:sz="0" w:space="0" w:color="auto"/>
        <w:left w:val="none" w:sz="0" w:space="0" w:color="auto"/>
        <w:bottom w:val="none" w:sz="0" w:space="0" w:color="auto"/>
        <w:right w:val="none" w:sz="0" w:space="0" w:color="auto"/>
      </w:divBdr>
    </w:div>
    <w:div w:id="1645621379">
      <w:bodyDiv w:val="1"/>
      <w:marLeft w:val="0"/>
      <w:marRight w:val="0"/>
      <w:marTop w:val="0"/>
      <w:marBottom w:val="0"/>
      <w:divBdr>
        <w:top w:val="none" w:sz="0" w:space="0" w:color="auto"/>
        <w:left w:val="none" w:sz="0" w:space="0" w:color="auto"/>
        <w:bottom w:val="none" w:sz="0" w:space="0" w:color="auto"/>
        <w:right w:val="none" w:sz="0" w:space="0" w:color="auto"/>
      </w:divBdr>
    </w:div>
    <w:div w:id="1694765408">
      <w:bodyDiv w:val="1"/>
      <w:marLeft w:val="0"/>
      <w:marRight w:val="0"/>
      <w:marTop w:val="0"/>
      <w:marBottom w:val="0"/>
      <w:divBdr>
        <w:top w:val="none" w:sz="0" w:space="0" w:color="auto"/>
        <w:left w:val="none" w:sz="0" w:space="0" w:color="auto"/>
        <w:bottom w:val="none" w:sz="0" w:space="0" w:color="auto"/>
        <w:right w:val="none" w:sz="0" w:space="0" w:color="auto"/>
      </w:divBdr>
    </w:div>
    <w:div w:id="1813330287">
      <w:bodyDiv w:val="1"/>
      <w:marLeft w:val="0"/>
      <w:marRight w:val="0"/>
      <w:marTop w:val="0"/>
      <w:marBottom w:val="0"/>
      <w:divBdr>
        <w:top w:val="none" w:sz="0" w:space="0" w:color="auto"/>
        <w:left w:val="none" w:sz="0" w:space="0" w:color="auto"/>
        <w:bottom w:val="none" w:sz="0" w:space="0" w:color="auto"/>
        <w:right w:val="none" w:sz="0" w:space="0" w:color="auto"/>
      </w:divBdr>
    </w:div>
    <w:div w:id="213648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9A8A5-AC17-40D5-A302-7F2B37637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9324</TotalTime>
  <Pages>72</Pages>
  <Words>22453</Words>
  <Characters>127988</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150141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54</cp:revision>
  <cp:lastPrinted>2016-05-02T23:13:00Z</cp:lastPrinted>
  <dcterms:created xsi:type="dcterms:W3CDTF">2016-03-06T13:40:00Z</dcterms:created>
  <dcterms:modified xsi:type="dcterms:W3CDTF">2016-05-03T21:54:00Z</dcterms:modified>
</cp:coreProperties>
</file>