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1E05" w:rsidRPr="007C1D6F" w:rsidRDefault="0005559B" w:rsidP="00A270AD">
      <w:pPr>
        <w:tabs>
          <w:tab w:val="left" w:pos="0"/>
        </w:tabs>
        <w:spacing w:after="0" w:line="360" w:lineRule="auto"/>
        <w:contextualSpacing/>
        <w:jc w:val="center"/>
        <w:rPr>
          <w:rFonts w:ascii="Times New Roman" w:hAnsi="Times New Roman"/>
          <w:sz w:val="28"/>
          <w:szCs w:val="28"/>
        </w:rPr>
      </w:pPr>
      <w:r w:rsidRPr="007C1D6F">
        <w:rPr>
          <w:rFonts w:ascii="Times New Roman" w:hAnsi="Times New Roman"/>
          <w:b/>
          <w:sz w:val="28"/>
          <w:szCs w:val="28"/>
        </w:rPr>
        <w:tab/>
      </w:r>
      <w:r w:rsidR="006E1E05" w:rsidRPr="007C1D6F">
        <w:rPr>
          <w:rFonts w:ascii="Times New Roman" w:hAnsi="Times New Roman"/>
          <w:sz w:val="28"/>
          <w:szCs w:val="28"/>
        </w:rPr>
        <w:t>САНКТ- ПЕТЕРБУРГСКИЙ ГОСУДАРСТВЕННЫЙ УНИВЕРСИТЕТ</w:t>
      </w:r>
    </w:p>
    <w:p w:rsidR="006E1E05" w:rsidRPr="007C1D6F" w:rsidRDefault="006E1E05" w:rsidP="00A270AD">
      <w:pPr>
        <w:tabs>
          <w:tab w:val="left" w:pos="0"/>
        </w:tabs>
        <w:spacing w:after="0" w:line="360" w:lineRule="auto"/>
        <w:contextualSpacing/>
        <w:jc w:val="center"/>
        <w:rPr>
          <w:rFonts w:ascii="Times New Roman" w:hAnsi="Times New Roman"/>
          <w:sz w:val="28"/>
          <w:szCs w:val="28"/>
        </w:rPr>
      </w:pPr>
      <w:r w:rsidRPr="007C1D6F">
        <w:rPr>
          <w:rFonts w:ascii="Times New Roman" w:hAnsi="Times New Roman"/>
          <w:sz w:val="28"/>
          <w:szCs w:val="28"/>
        </w:rPr>
        <w:t>Филологический факультет</w:t>
      </w:r>
    </w:p>
    <w:p w:rsidR="006E1E05" w:rsidRPr="007C1D6F" w:rsidRDefault="006E1E05" w:rsidP="00A270AD">
      <w:pPr>
        <w:tabs>
          <w:tab w:val="left" w:pos="0"/>
        </w:tabs>
        <w:spacing w:after="0" w:line="360" w:lineRule="auto"/>
        <w:contextualSpacing/>
        <w:jc w:val="center"/>
        <w:rPr>
          <w:rFonts w:ascii="Times New Roman" w:hAnsi="Times New Roman"/>
          <w:sz w:val="28"/>
          <w:szCs w:val="28"/>
        </w:rPr>
      </w:pPr>
      <w:r w:rsidRPr="007C1D6F">
        <w:rPr>
          <w:rFonts w:ascii="Times New Roman" w:hAnsi="Times New Roman"/>
          <w:color w:val="000000"/>
          <w:sz w:val="28"/>
          <w:szCs w:val="28"/>
        </w:rPr>
        <w:t>Программа «Теория и практика межкультурной коммуникации»</w:t>
      </w:r>
    </w:p>
    <w:p w:rsidR="006E1E05" w:rsidRPr="007C1D6F" w:rsidRDefault="006E1E05" w:rsidP="00A270AD">
      <w:pPr>
        <w:tabs>
          <w:tab w:val="left" w:pos="0"/>
        </w:tabs>
        <w:spacing w:after="0" w:line="360" w:lineRule="auto"/>
        <w:contextualSpacing/>
        <w:jc w:val="center"/>
        <w:rPr>
          <w:rFonts w:ascii="Times New Roman" w:hAnsi="Times New Roman"/>
          <w:sz w:val="28"/>
          <w:szCs w:val="28"/>
        </w:rPr>
      </w:pPr>
    </w:p>
    <w:p w:rsidR="00710C31" w:rsidRPr="007C1D6F" w:rsidRDefault="00710C31" w:rsidP="00A270AD">
      <w:pPr>
        <w:tabs>
          <w:tab w:val="left" w:pos="0"/>
        </w:tabs>
        <w:spacing w:after="0" w:line="360" w:lineRule="auto"/>
        <w:contextualSpacing/>
        <w:jc w:val="right"/>
        <w:rPr>
          <w:rFonts w:ascii="Times New Roman" w:hAnsi="Times New Roman"/>
          <w:sz w:val="28"/>
          <w:szCs w:val="28"/>
        </w:rPr>
      </w:pPr>
    </w:p>
    <w:p w:rsidR="006E1E05" w:rsidRPr="007C1D6F" w:rsidRDefault="006E1E05" w:rsidP="00A270AD">
      <w:pPr>
        <w:tabs>
          <w:tab w:val="left" w:pos="0"/>
        </w:tabs>
        <w:spacing w:after="0" w:line="360" w:lineRule="auto"/>
        <w:contextualSpacing/>
        <w:jc w:val="right"/>
        <w:rPr>
          <w:rFonts w:ascii="Times New Roman" w:hAnsi="Times New Roman"/>
          <w:sz w:val="28"/>
          <w:szCs w:val="28"/>
        </w:rPr>
      </w:pPr>
      <w:r w:rsidRPr="007C1D6F">
        <w:rPr>
          <w:rFonts w:ascii="Times New Roman" w:hAnsi="Times New Roman"/>
          <w:sz w:val="28"/>
          <w:szCs w:val="28"/>
        </w:rPr>
        <w:t>Кырова Алина Андреевна</w:t>
      </w:r>
    </w:p>
    <w:p w:rsidR="006E1E05" w:rsidRPr="007C1D6F" w:rsidRDefault="006E1E05" w:rsidP="00A270AD">
      <w:pPr>
        <w:tabs>
          <w:tab w:val="left" w:pos="0"/>
        </w:tabs>
        <w:spacing w:line="360" w:lineRule="auto"/>
        <w:contextualSpacing/>
        <w:rPr>
          <w:rFonts w:ascii="Times New Roman" w:hAnsi="Times New Roman"/>
          <w:b/>
          <w:sz w:val="28"/>
          <w:szCs w:val="28"/>
        </w:rPr>
      </w:pPr>
    </w:p>
    <w:p w:rsidR="006E1E05" w:rsidRPr="007C1D6F" w:rsidRDefault="006E1E05" w:rsidP="00A270AD">
      <w:pPr>
        <w:tabs>
          <w:tab w:val="left" w:pos="0"/>
        </w:tabs>
        <w:spacing w:line="360" w:lineRule="auto"/>
        <w:contextualSpacing/>
        <w:rPr>
          <w:rFonts w:ascii="Times New Roman" w:hAnsi="Times New Roman"/>
          <w:b/>
          <w:sz w:val="28"/>
          <w:szCs w:val="28"/>
        </w:rPr>
      </w:pPr>
    </w:p>
    <w:p w:rsidR="006E1E05" w:rsidRPr="007C1D6F" w:rsidRDefault="006E1E05" w:rsidP="00A270AD">
      <w:pPr>
        <w:tabs>
          <w:tab w:val="left" w:pos="0"/>
        </w:tabs>
        <w:spacing w:after="0" w:line="360" w:lineRule="auto"/>
        <w:contextualSpacing/>
        <w:jc w:val="center"/>
        <w:rPr>
          <w:rFonts w:ascii="Times New Roman" w:hAnsi="Times New Roman"/>
          <w:b/>
          <w:sz w:val="32"/>
          <w:szCs w:val="28"/>
        </w:rPr>
      </w:pPr>
      <w:r w:rsidRPr="007C1D6F">
        <w:rPr>
          <w:rFonts w:ascii="Times New Roman" w:hAnsi="Times New Roman"/>
          <w:b/>
          <w:sz w:val="32"/>
          <w:szCs w:val="28"/>
        </w:rPr>
        <w:t>СОВРЕМЕННОЕ ПОЛОЖЕНИЕ ОКСИТАНСКОГО ЯЗЫКА ВО ФРАНЦИИ</w:t>
      </w:r>
    </w:p>
    <w:p w:rsidR="006E1E05" w:rsidRPr="007C1D6F" w:rsidRDefault="006E1E05" w:rsidP="00A270AD">
      <w:pPr>
        <w:tabs>
          <w:tab w:val="left" w:pos="0"/>
        </w:tabs>
        <w:spacing w:after="0" w:line="360" w:lineRule="auto"/>
        <w:contextualSpacing/>
        <w:jc w:val="center"/>
        <w:rPr>
          <w:rFonts w:ascii="Times New Roman" w:hAnsi="Times New Roman"/>
          <w:b/>
          <w:sz w:val="28"/>
          <w:szCs w:val="28"/>
        </w:rPr>
      </w:pPr>
    </w:p>
    <w:p w:rsidR="006E1E05" w:rsidRPr="007C1D6F" w:rsidRDefault="006E1E05" w:rsidP="00A270AD">
      <w:pPr>
        <w:tabs>
          <w:tab w:val="left" w:pos="0"/>
        </w:tabs>
        <w:spacing w:after="0" w:line="360" w:lineRule="auto"/>
        <w:contextualSpacing/>
        <w:jc w:val="center"/>
        <w:rPr>
          <w:rFonts w:ascii="Times New Roman" w:hAnsi="Times New Roman"/>
          <w:sz w:val="28"/>
          <w:szCs w:val="28"/>
        </w:rPr>
      </w:pPr>
      <w:r w:rsidRPr="007C1D6F">
        <w:rPr>
          <w:rFonts w:ascii="Times New Roman" w:hAnsi="Times New Roman"/>
          <w:sz w:val="28"/>
          <w:szCs w:val="28"/>
        </w:rPr>
        <w:t xml:space="preserve">Выпускная квалификационная работа </w:t>
      </w:r>
    </w:p>
    <w:p w:rsidR="006E1E05" w:rsidRPr="007C1D6F" w:rsidRDefault="006E1E05" w:rsidP="00A270AD">
      <w:pPr>
        <w:tabs>
          <w:tab w:val="left" w:pos="0"/>
        </w:tabs>
        <w:spacing w:after="0" w:line="360" w:lineRule="auto"/>
        <w:contextualSpacing/>
        <w:jc w:val="center"/>
        <w:rPr>
          <w:rFonts w:ascii="Times New Roman" w:hAnsi="Times New Roman"/>
          <w:sz w:val="28"/>
          <w:szCs w:val="28"/>
        </w:rPr>
      </w:pPr>
      <w:r w:rsidRPr="007C1D6F">
        <w:rPr>
          <w:rFonts w:ascii="Times New Roman" w:hAnsi="Times New Roman"/>
          <w:sz w:val="28"/>
          <w:szCs w:val="28"/>
        </w:rPr>
        <w:t>бакалавра</w:t>
      </w:r>
    </w:p>
    <w:p w:rsidR="006E1E05" w:rsidRPr="007C1D6F" w:rsidRDefault="006E1E05" w:rsidP="00A270AD">
      <w:pPr>
        <w:tabs>
          <w:tab w:val="left" w:pos="0"/>
        </w:tabs>
        <w:spacing w:after="0" w:line="360" w:lineRule="auto"/>
        <w:contextualSpacing/>
        <w:rPr>
          <w:rFonts w:ascii="Times New Roman" w:hAnsi="Times New Roman"/>
          <w:sz w:val="28"/>
          <w:szCs w:val="28"/>
        </w:rPr>
      </w:pPr>
    </w:p>
    <w:p w:rsidR="006E1E05" w:rsidRPr="007C1D6F" w:rsidRDefault="006E1E05" w:rsidP="00A270AD">
      <w:pPr>
        <w:tabs>
          <w:tab w:val="left" w:pos="0"/>
        </w:tabs>
        <w:spacing w:after="0" w:line="360" w:lineRule="auto"/>
        <w:ind w:left="4961"/>
        <w:contextualSpacing/>
        <w:jc w:val="center"/>
        <w:rPr>
          <w:rFonts w:ascii="Times New Roman" w:hAnsi="Times New Roman"/>
          <w:b/>
          <w:sz w:val="28"/>
          <w:szCs w:val="28"/>
        </w:rPr>
      </w:pPr>
    </w:p>
    <w:p w:rsidR="006E1E05" w:rsidRPr="007C1D6F" w:rsidRDefault="006E1E05" w:rsidP="00A270AD">
      <w:pPr>
        <w:tabs>
          <w:tab w:val="left" w:pos="0"/>
        </w:tabs>
        <w:spacing w:after="0" w:line="360" w:lineRule="auto"/>
        <w:ind w:left="4961"/>
        <w:contextualSpacing/>
        <w:jc w:val="center"/>
        <w:rPr>
          <w:rFonts w:ascii="Times New Roman" w:hAnsi="Times New Roman"/>
          <w:b/>
          <w:sz w:val="28"/>
          <w:szCs w:val="28"/>
        </w:rPr>
      </w:pPr>
    </w:p>
    <w:p w:rsidR="006E1E05" w:rsidRPr="007C1D6F" w:rsidRDefault="006E1E05" w:rsidP="00A270AD">
      <w:pPr>
        <w:tabs>
          <w:tab w:val="left" w:pos="0"/>
        </w:tabs>
        <w:spacing w:after="0" w:line="360" w:lineRule="auto"/>
        <w:contextualSpacing/>
        <w:rPr>
          <w:rFonts w:ascii="Times New Roman" w:hAnsi="Times New Roman"/>
          <w:b/>
          <w:sz w:val="28"/>
          <w:szCs w:val="28"/>
        </w:rPr>
      </w:pPr>
    </w:p>
    <w:p w:rsidR="006E1E05" w:rsidRPr="007C1D6F" w:rsidRDefault="00424494" w:rsidP="00A270AD">
      <w:pPr>
        <w:tabs>
          <w:tab w:val="left" w:pos="0"/>
        </w:tabs>
        <w:spacing w:after="0" w:line="360" w:lineRule="auto"/>
        <w:ind w:left="4956"/>
        <w:contextualSpacing/>
        <w:jc w:val="right"/>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 xml:space="preserve">                             </w:t>
      </w:r>
      <w:r w:rsidR="006E1E05" w:rsidRPr="007C1D6F">
        <w:rPr>
          <w:rFonts w:ascii="Times New Roman" w:hAnsi="Times New Roman"/>
          <w:sz w:val="28"/>
          <w:szCs w:val="28"/>
        </w:rPr>
        <w:t xml:space="preserve"> Научный руководитель:</w:t>
      </w:r>
      <w:r w:rsidR="006E1E05" w:rsidRPr="007C1D6F">
        <w:rPr>
          <w:rFonts w:ascii="Times New Roman" w:hAnsi="Times New Roman"/>
          <w:b/>
          <w:sz w:val="28"/>
          <w:szCs w:val="28"/>
        </w:rPr>
        <w:t xml:space="preserve"> </w:t>
      </w:r>
    </w:p>
    <w:p w:rsidR="001D25F4" w:rsidRPr="007C1D6F" w:rsidRDefault="00424494" w:rsidP="00A270AD">
      <w:pPr>
        <w:tabs>
          <w:tab w:val="left" w:pos="0"/>
        </w:tabs>
        <w:spacing w:after="0" w:line="360" w:lineRule="auto"/>
        <w:ind w:left="-284"/>
        <w:contextualSpacing/>
        <w:jc w:val="right"/>
        <w:rPr>
          <w:rFonts w:ascii="Times New Roman" w:hAnsi="Times New Roman"/>
          <w:sz w:val="28"/>
          <w:szCs w:val="28"/>
        </w:rPr>
      </w:pPr>
      <w:r>
        <w:rPr>
          <w:rFonts w:ascii="Times New Roman" w:hAnsi="Times New Roman"/>
          <w:sz w:val="28"/>
          <w:szCs w:val="28"/>
        </w:rPr>
        <w:t xml:space="preserve">                                            </w:t>
      </w:r>
      <w:r w:rsidR="001D25F4" w:rsidRPr="007C1D6F">
        <w:rPr>
          <w:rFonts w:ascii="Times New Roman" w:hAnsi="Times New Roman"/>
          <w:sz w:val="28"/>
          <w:szCs w:val="28"/>
        </w:rPr>
        <w:t>К.ф</w:t>
      </w:r>
      <w:proofErr w:type="gramStart"/>
      <w:r w:rsidR="006E1E05" w:rsidRPr="007C1D6F">
        <w:rPr>
          <w:rFonts w:ascii="Times New Roman" w:hAnsi="Times New Roman"/>
          <w:sz w:val="28"/>
          <w:szCs w:val="28"/>
        </w:rPr>
        <w:t>.</w:t>
      </w:r>
      <w:r w:rsidR="001D25F4" w:rsidRPr="007C1D6F">
        <w:rPr>
          <w:rFonts w:ascii="Times New Roman" w:hAnsi="Times New Roman"/>
          <w:sz w:val="28"/>
          <w:szCs w:val="28"/>
        </w:rPr>
        <w:t>н</w:t>
      </w:r>
      <w:proofErr w:type="gramEnd"/>
      <w:r w:rsidR="001D25F4" w:rsidRPr="007C1D6F">
        <w:rPr>
          <w:rFonts w:ascii="Times New Roman" w:hAnsi="Times New Roman"/>
          <w:sz w:val="28"/>
          <w:szCs w:val="28"/>
        </w:rPr>
        <w:t>, доцент</w:t>
      </w:r>
    </w:p>
    <w:p w:rsidR="006E1E05" w:rsidRPr="007C1D6F" w:rsidRDefault="006E1E05" w:rsidP="00A270AD">
      <w:pPr>
        <w:tabs>
          <w:tab w:val="left" w:pos="0"/>
        </w:tabs>
        <w:spacing w:after="0" w:line="360" w:lineRule="auto"/>
        <w:ind w:left="-284"/>
        <w:contextualSpacing/>
        <w:jc w:val="right"/>
        <w:rPr>
          <w:rFonts w:ascii="Times New Roman" w:hAnsi="Times New Roman"/>
          <w:sz w:val="28"/>
          <w:szCs w:val="28"/>
        </w:rPr>
      </w:pPr>
      <w:r w:rsidRPr="007C1D6F">
        <w:rPr>
          <w:rFonts w:ascii="Times New Roman" w:hAnsi="Times New Roman"/>
          <w:sz w:val="28"/>
          <w:szCs w:val="28"/>
        </w:rPr>
        <w:t xml:space="preserve"> Арсентьева Мария Валентиновна</w:t>
      </w:r>
    </w:p>
    <w:p w:rsidR="001D25F4" w:rsidRPr="007C1D6F" w:rsidRDefault="00424494" w:rsidP="00AD5947">
      <w:pPr>
        <w:tabs>
          <w:tab w:val="left" w:pos="0"/>
        </w:tabs>
        <w:spacing w:after="0" w:line="360" w:lineRule="auto"/>
        <w:contextualSpacing/>
        <w:jc w:val="right"/>
        <w:rPr>
          <w:rFonts w:ascii="Times New Roman" w:hAnsi="Times New Roman"/>
          <w:sz w:val="28"/>
          <w:szCs w:val="28"/>
        </w:rPr>
      </w:pPr>
      <w:r>
        <w:rPr>
          <w:rFonts w:ascii="Times New Roman" w:hAnsi="Times New Roman"/>
          <w:sz w:val="28"/>
          <w:szCs w:val="28"/>
        </w:rPr>
        <w:t xml:space="preserve">                                             </w:t>
      </w:r>
      <w:r w:rsidR="00AD5947">
        <w:rPr>
          <w:rFonts w:ascii="Times New Roman" w:hAnsi="Times New Roman"/>
          <w:sz w:val="28"/>
          <w:szCs w:val="28"/>
        </w:rPr>
        <w:t xml:space="preserve">                                              </w:t>
      </w:r>
      <w:r w:rsidR="001D25F4" w:rsidRPr="007C1D6F">
        <w:rPr>
          <w:rFonts w:ascii="Times New Roman" w:hAnsi="Times New Roman"/>
          <w:sz w:val="28"/>
          <w:szCs w:val="28"/>
        </w:rPr>
        <w:t xml:space="preserve"> </w:t>
      </w:r>
      <w:r w:rsidR="006E1E05" w:rsidRPr="007C1D6F">
        <w:rPr>
          <w:rFonts w:ascii="Times New Roman" w:hAnsi="Times New Roman"/>
          <w:sz w:val="28"/>
          <w:szCs w:val="28"/>
        </w:rPr>
        <w:t>Рецензент:</w:t>
      </w:r>
    </w:p>
    <w:p w:rsidR="006E1E05" w:rsidRPr="007C1D6F" w:rsidRDefault="00424494" w:rsidP="00A270AD">
      <w:pPr>
        <w:tabs>
          <w:tab w:val="left" w:pos="0"/>
        </w:tabs>
        <w:spacing w:after="0" w:line="360" w:lineRule="auto"/>
        <w:ind w:left="-284"/>
        <w:contextualSpacing/>
        <w:jc w:val="right"/>
        <w:rPr>
          <w:rFonts w:ascii="Times New Roman" w:hAnsi="Times New Roman"/>
          <w:sz w:val="28"/>
          <w:szCs w:val="28"/>
        </w:rPr>
      </w:pPr>
      <w:r>
        <w:rPr>
          <w:rFonts w:ascii="Times New Roman" w:hAnsi="Times New Roman"/>
          <w:sz w:val="28"/>
          <w:szCs w:val="28"/>
        </w:rPr>
        <w:t xml:space="preserve">                                               </w:t>
      </w:r>
      <w:r w:rsidR="001D25F4" w:rsidRPr="007C1D6F">
        <w:rPr>
          <w:rFonts w:ascii="Times New Roman" w:hAnsi="Times New Roman"/>
          <w:sz w:val="28"/>
          <w:szCs w:val="28"/>
        </w:rPr>
        <w:t>старший преподаватель</w:t>
      </w:r>
      <w:r w:rsidR="006E1E05" w:rsidRPr="007C1D6F">
        <w:rPr>
          <w:rFonts w:ascii="Times New Roman" w:hAnsi="Times New Roman"/>
          <w:sz w:val="28"/>
          <w:szCs w:val="28"/>
        </w:rPr>
        <w:t xml:space="preserve"> </w:t>
      </w:r>
    </w:p>
    <w:p w:rsidR="00287D39" w:rsidRPr="007C1D6F" w:rsidRDefault="00287D39" w:rsidP="00A270AD">
      <w:pPr>
        <w:tabs>
          <w:tab w:val="left" w:pos="0"/>
        </w:tabs>
        <w:spacing w:after="0" w:line="360" w:lineRule="auto"/>
        <w:ind w:left="-284"/>
        <w:contextualSpacing/>
        <w:jc w:val="right"/>
        <w:rPr>
          <w:rFonts w:ascii="Times New Roman" w:hAnsi="Times New Roman"/>
          <w:sz w:val="28"/>
          <w:szCs w:val="28"/>
        </w:rPr>
      </w:pPr>
      <w:r w:rsidRPr="007C1D6F">
        <w:rPr>
          <w:rFonts w:ascii="Times New Roman" w:hAnsi="Times New Roman"/>
          <w:sz w:val="28"/>
          <w:szCs w:val="28"/>
        </w:rPr>
        <w:tab/>
      </w:r>
      <w:r w:rsidRPr="007C1D6F">
        <w:rPr>
          <w:rFonts w:ascii="Times New Roman" w:hAnsi="Times New Roman"/>
          <w:sz w:val="28"/>
          <w:szCs w:val="28"/>
        </w:rPr>
        <w:tab/>
      </w:r>
      <w:r w:rsidRPr="007C1D6F">
        <w:rPr>
          <w:rFonts w:ascii="Times New Roman" w:hAnsi="Times New Roman"/>
          <w:sz w:val="28"/>
          <w:szCs w:val="28"/>
        </w:rPr>
        <w:tab/>
      </w:r>
      <w:r w:rsidRPr="007C1D6F">
        <w:rPr>
          <w:rFonts w:ascii="Times New Roman" w:hAnsi="Times New Roman"/>
          <w:sz w:val="28"/>
          <w:szCs w:val="28"/>
        </w:rPr>
        <w:tab/>
      </w:r>
      <w:r w:rsidRPr="007C1D6F">
        <w:rPr>
          <w:rFonts w:ascii="Times New Roman" w:hAnsi="Times New Roman"/>
          <w:sz w:val="28"/>
          <w:szCs w:val="28"/>
        </w:rPr>
        <w:tab/>
      </w:r>
      <w:r w:rsidRPr="007C1D6F">
        <w:rPr>
          <w:rFonts w:ascii="Times New Roman" w:hAnsi="Times New Roman"/>
          <w:sz w:val="28"/>
          <w:szCs w:val="28"/>
        </w:rPr>
        <w:tab/>
      </w:r>
      <w:r w:rsidRPr="007C1D6F">
        <w:rPr>
          <w:rFonts w:ascii="Times New Roman" w:hAnsi="Times New Roman"/>
          <w:sz w:val="28"/>
          <w:szCs w:val="28"/>
        </w:rPr>
        <w:tab/>
      </w:r>
      <w:r w:rsidRPr="007C1D6F">
        <w:rPr>
          <w:rFonts w:ascii="Times New Roman" w:hAnsi="Times New Roman"/>
          <w:sz w:val="28"/>
          <w:szCs w:val="28"/>
        </w:rPr>
        <w:tab/>
        <w:t>Клименко Ксения Георгиевна</w:t>
      </w:r>
    </w:p>
    <w:p w:rsidR="00287D39" w:rsidRPr="007C1D6F" w:rsidRDefault="00287D39" w:rsidP="00A270AD">
      <w:pPr>
        <w:tabs>
          <w:tab w:val="left" w:pos="0"/>
        </w:tabs>
        <w:spacing w:after="0" w:line="360" w:lineRule="auto"/>
        <w:ind w:left="-284"/>
        <w:contextualSpacing/>
        <w:jc w:val="center"/>
        <w:rPr>
          <w:rFonts w:ascii="Times New Roman" w:hAnsi="Times New Roman"/>
          <w:sz w:val="28"/>
          <w:szCs w:val="28"/>
        </w:rPr>
      </w:pPr>
    </w:p>
    <w:p w:rsidR="00F01B8C" w:rsidRPr="007C1D6F" w:rsidRDefault="00F01B8C" w:rsidP="00A270AD">
      <w:pPr>
        <w:tabs>
          <w:tab w:val="left" w:pos="0"/>
        </w:tabs>
        <w:spacing w:after="0" w:line="360" w:lineRule="auto"/>
        <w:contextualSpacing/>
        <w:jc w:val="center"/>
        <w:rPr>
          <w:rFonts w:ascii="Times New Roman" w:hAnsi="Times New Roman"/>
          <w:sz w:val="28"/>
          <w:szCs w:val="28"/>
        </w:rPr>
      </w:pPr>
    </w:p>
    <w:p w:rsidR="00F01B8C" w:rsidRPr="007C1D6F" w:rsidRDefault="00F01B8C" w:rsidP="00A270AD">
      <w:pPr>
        <w:tabs>
          <w:tab w:val="left" w:pos="0"/>
        </w:tabs>
        <w:spacing w:after="0" w:line="360" w:lineRule="auto"/>
        <w:contextualSpacing/>
        <w:jc w:val="center"/>
        <w:rPr>
          <w:rFonts w:ascii="Times New Roman" w:hAnsi="Times New Roman"/>
          <w:sz w:val="28"/>
          <w:szCs w:val="28"/>
        </w:rPr>
      </w:pPr>
    </w:p>
    <w:p w:rsidR="000E50A9" w:rsidRPr="00424494" w:rsidRDefault="000E50A9" w:rsidP="00A270AD">
      <w:pPr>
        <w:tabs>
          <w:tab w:val="left" w:pos="0"/>
        </w:tabs>
        <w:spacing w:after="0" w:line="360" w:lineRule="auto"/>
        <w:contextualSpacing/>
        <w:jc w:val="center"/>
        <w:rPr>
          <w:rFonts w:ascii="Times New Roman" w:hAnsi="Times New Roman"/>
          <w:sz w:val="28"/>
          <w:szCs w:val="28"/>
        </w:rPr>
      </w:pPr>
    </w:p>
    <w:p w:rsidR="00287D39" w:rsidRPr="007C1D6F" w:rsidRDefault="00287D39" w:rsidP="00A270AD">
      <w:pPr>
        <w:tabs>
          <w:tab w:val="left" w:pos="0"/>
        </w:tabs>
        <w:spacing w:after="0" w:line="360" w:lineRule="auto"/>
        <w:contextualSpacing/>
        <w:jc w:val="center"/>
        <w:rPr>
          <w:rFonts w:ascii="Times New Roman" w:hAnsi="Times New Roman"/>
          <w:sz w:val="28"/>
          <w:szCs w:val="28"/>
        </w:rPr>
      </w:pPr>
      <w:r w:rsidRPr="007C1D6F">
        <w:rPr>
          <w:rFonts w:ascii="Times New Roman" w:hAnsi="Times New Roman"/>
          <w:sz w:val="28"/>
          <w:szCs w:val="28"/>
        </w:rPr>
        <w:t>Санкт-Петербург</w:t>
      </w:r>
    </w:p>
    <w:p w:rsidR="000E50A9" w:rsidRPr="0053745F" w:rsidRDefault="006E1E05" w:rsidP="000E50A9">
      <w:pPr>
        <w:tabs>
          <w:tab w:val="left" w:pos="0"/>
        </w:tabs>
        <w:spacing w:after="0" w:line="360" w:lineRule="auto"/>
        <w:ind w:left="-284"/>
        <w:contextualSpacing/>
        <w:jc w:val="center"/>
        <w:rPr>
          <w:rFonts w:ascii="Times New Roman" w:hAnsi="Times New Roman"/>
          <w:sz w:val="28"/>
          <w:szCs w:val="28"/>
        </w:rPr>
      </w:pPr>
      <w:r w:rsidRPr="007C1D6F">
        <w:rPr>
          <w:rFonts w:ascii="Times New Roman" w:hAnsi="Times New Roman"/>
          <w:sz w:val="28"/>
          <w:szCs w:val="28"/>
        </w:rPr>
        <w:t>2016</w:t>
      </w:r>
    </w:p>
    <w:p w:rsidR="00A926F6" w:rsidRPr="007C1D6F" w:rsidRDefault="00A926F6" w:rsidP="009E657E">
      <w:pPr>
        <w:tabs>
          <w:tab w:val="left" w:pos="0"/>
        </w:tabs>
        <w:spacing w:after="0" w:line="360" w:lineRule="auto"/>
        <w:contextualSpacing/>
        <w:jc w:val="center"/>
        <w:rPr>
          <w:rFonts w:ascii="Times New Roman" w:hAnsi="Times New Roman"/>
          <w:b/>
          <w:sz w:val="28"/>
          <w:szCs w:val="28"/>
        </w:rPr>
      </w:pPr>
      <w:r w:rsidRPr="007C1D6F">
        <w:rPr>
          <w:rFonts w:ascii="Times New Roman" w:hAnsi="Times New Roman"/>
          <w:b/>
          <w:sz w:val="28"/>
          <w:szCs w:val="28"/>
        </w:rPr>
        <w:lastRenderedPageBreak/>
        <w:t>ОГЛАВЛЕНИЕ</w:t>
      </w:r>
    </w:p>
    <w:p w:rsidR="00A926F6" w:rsidRPr="007C1D6F" w:rsidRDefault="00A926F6" w:rsidP="009E657E">
      <w:pPr>
        <w:tabs>
          <w:tab w:val="left" w:pos="0"/>
        </w:tabs>
        <w:spacing w:after="0" w:line="360" w:lineRule="auto"/>
        <w:contextualSpacing/>
        <w:jc w:val="both"/>
        <w:rPr>
          <w:rFonts w:ascii="Times New Roman" w:hAnsi="Times New Roman"/>
          <w:b/>
          <w:sz w:val="28"/>
          <w:szCs w:val="28"/>
        </w:rPr>
      </w:pPr>
    </w:p>
    <w:p w:rsidR="00A926F6" w:rsidRPr="00762C2D" w:rsidRDefault="00A926F6" w:rsidP="00762C2D">
      <w:pPr>
        <w:pStyle w:val="10"/>
      </w:pPr>
      <w:r w:rsidRPr="00762C2D">
        <w:t>ВВЕДЕНИ</w:t>
      </w:r>
      <w:r w:rsidR="00CA2AE7" w:rsidRPr="00762C2D">
        <w:t>Е……………………………………………………………………....</w:t>
      </w:r>
      <w:r w:rsidR="00762C2D">
        <w:t xml:space="preserve"> </w:t>
      </w:r>
      <w:r w:rsidR="00CA2AE7" w:rsidRPr="00762C2D">
        <w:t>4</w:t>
      </w:r>
    </w:p>
    <w:p w:rsidR="00A926F6" w:rsidRPr="007C1D6F" w:rsidRDefault="00EC49D9" w:rsidP="000E3C21">
      <w:pPr>
        <w:tabs>
          <w:tab w:val="left" w:pos="0"/>
        </w:tabs>
        <w:spacing w:after="0" w:line="360" w:lineRule="auto"/>
        <w:ind w:right="-2"/>
        <w:contextualSpacing/>
        <w:rPr>
          <w:rFonts w:ascii="Times New Roman" w:hAnsi="Times New Roman"/>
          <w:b/>
          <w:sz w:val="28"/>
          <w:szCs w:val="28"/>
        </w:rPr>
      </w:pPr>
      <w:r w:rsidRPr="007C1D6F">
        <w:rPr>
          <w:rFonts w:ascii="Times New Roman" w:hAnsi="Times New Roman"/>
          <w:b/>
          <w:sz w:val="28"/>
          <w:szCs w:val="28"/>
        </w:rPr>
        <w:t>ГЛАВА</w:t>
      </w:r>
      <w:r w:rsidR="00225E91" w:rsidRPr="00225E91">
        <w:rPr>
          <w:rFonts w:ascii="Times New Roman" w:hAnsi="Times New Roman"/>
          <w:b/>
          <w:sz w:val="28"/>
          <w:szCs w:val="28"/>
        </w:rPr>
        <w:t xml:space="preserve"> </w:t>
      </w:r>
      <w:r w:rsidR="00C6109A">
        <w:rPr>
          <w:rFonts w:ascii="Times New Roman" w:hAnsi="Times New Roman"/>
          <w:b/>
          <w:sz w:val="28"/>
          <w:szCs w:val="28"/>
          <w:lang w:val="en-US"/>
        </w:rPr>
        <w:t>I</w:t>
      </w:r>
      <w:r w:rsidR="00A926F6" w:rsidRPr="007C1D6F">
        <w:rPr>
          <w:rFonts w:ascii="Times New Roman" w:hAnsi="Times New Roman"/>
          <w:b/>
          <w:sz w:val="28"/>
          <w:szCs w:val="28"/>
        </w:rPr>
        <w:t>.</w:t>
      </w:r>
      <w:r w:rsidR="00A926F6" w:rsidRPr="007C1D6F">
        <w:rPr>
          <w:rFonts w:ascii="Times New Roman" w:hAnsi="Times New Roman"/>
          <w:sz w:val="28"/>
          <w:szCs w:val="28"/>
        </w:rPr>
        <w:t xml:space="preserve"> </w:t>
      </w:r>
      <w:r w:rsidR="00A926F6" w:rsidRPr="007C1D6F">
        <w:rPr>
          <w:rFonts w:ascii="Times New Roman" w:hAnsi="Times New Roman"/>
          <w:b/>
          <w:sz w:val="28"/>
          <w:szCs w:val="28"/>
        </w:rPr>
        <w:t>Исторические и теоретические основы исследования</w:t>
      </w:r>
      <w:r w:rsidR="000E3C21">
        <w:rPr>
          <w:rFonts w:ascii="Times New Roman" w:hAnsi="Times New Roman"/>
          <w:b/>
          <w:sz w:val="28"/>
          <w:szCs w:val="28"/>
        </w:rPr>
        <w:t xml:space="preserve"> </w:t>
      </w:r>
      <w:r w:rsidR="009E657E">
        <w:rPr>
          <w:rFonts w:ascii="Times New Roman" w:hAnsi="Times New Roman"/>
          <w:b/>
          <w:sz w:val="28"/>
          <w:szCs w:val="28"/>
        </w:rPr>
        <w:t>о</w:t>
      </w:r>
      <w:r w:rsidR="00A926F6" w:rsidRPr="007C1D6F">
        <w:rPr>
          <w:rFonts w:ascii="Times New Roman" w:hAnsi="Times New Roman"/>
          <w:b/>
          <w:sz w:val="28"/>
          <w:szCs w:val="28"/>
        </w:rPr>
        <w:t>кси</w:t>
      </w:r>
      <w:r w:rsidR="009E657E">
        <w:rPr>
          <w:rFonts w:ascii="Times New Roman" w:hAnsi="Times New Roman"/>
          <w:b/>
          <w:sz w:val="28"/>
          <w:szCs w:val="28"/>
        </w:rPr>
        <w:t xml:space="preserve">танского </w:t>
      </w:r>
      <w:r w:rsidR="0085256B">
        <w:rPr>
          <w:rFonts w:ascii="Times New Roman" w:hAnsi="Times New Roman"/>
          <w:b/>
          <w:sz w:val="28"/>
          <w:szCs w:val="28"/>
        </w:rPr>
        <w:t>языка……………………………………………………………..8</w:t>
      </w:r>
    </w:p>
    <w:p w:rsidR="00A926F6" w:rsidRPr="007C1D6F" w:rsidRDefault="00A926F6" w:rsidP="009E657E">
      <w:pPr>
        <w:tabs>
          <w:tab w:val="left" w:pos="0"/>
        </w:tabs>
        <w:spacing w:after="0" w:line="360" w:lineRule="auto"/>
        <w:ind w:right="-2"/>
        <w:contextualSpacing/>
        <w:jc w:val="both"/>
        <w:rPr>
          <w:rFonts w:ascii="Times New Roman" w:hAnsi="Times New Roman"/>
          <w:sz w:val="28"/>
          <w:szCs w:val="28"/>
        </w:rPr>
      </w:pPr>
      <w:r w:rsidRPr="007C1D6F">
        <w:rPr>
          <w:rFonts w:ascii="Times New Roman" w:hAnsi="Times New Roman"/>
          <w:color w:val="000000"/>
          <w:sz w:val="28"/>
          <w:szCs w:val="28"/>
          <w:shd w:val="clear" w:color="auto" w:fill="FFFFFF"/>
        </w:rPr>
        <w:t>1.1Территория зарожд</w:t>
      </w:r>
      <w:r w:rsidR="000E3C21">
        <w:rPr>
          <w:rFonts w:ascii="Times New Roman" w:hAnsi="Times New Roman"/>
          <w:color w:val="000000"/>
          <w:sz w:val="28"/>
          <w:szCs w:val="28"/>
          <w:shd w:val="clear" w:color="auto" w:fill="FFFFFF"/>
        </w:rPr>
        <w:t>ения окситанского языка………………………………</w:t>
      </w:r>
      <w:r w:rsidR="009E134C">
        <w:rPr>
          <w:rFonts w:ascii="Times New Roman" w:hAnsi="Times New Roman"/>
          <w:color w:val="000000"/>
          <w:sz w:val="28"/>
          <w:szCs w:val="28"/>
          <w:shd w:val="clear" w:color="auto" w:fill="FFFFFF"/>
        </w:rPr>
        <w:t xml:space="preserve">. </w:t>
      </w:r>
      <w:r w:rsidR="00CA2AE7" w:rsidRPr="007C1D6F">
        <w:rPr>
          <w:rFonts w:ascii="Times New Roman" w:hAnsi="Times New Roman"/>
          <w:color w:val="000000"/>
          <w:sz w:val="28"/>
          <w:szCs w:val="28"/>
          <w:shd w:val="clear" w:color="auto" w:fill="FFFFFF"/>
        </w:rPr>
        <w:t>8</w:t>
      </w:r>
    </w:p>
    <w:p w:rsidR="00A926F6" w:rsidRPr="00225E91" w:rsidRDefault="000E50A9" w:rsidP="009E657E">
      <w:pPr>
        <w:tabs>
          <w:tab w:val="left" w:pos="0"/>
        </w:tabs>
        <w:spacing w:after="0" w:line="360" w:lineRule="auto"/>
        <w:ind w:right="-2"/>
        <w:contextualSpacing/>
        <w:jc w:val="both"/>
        <w:rPr>
          <w:rFonts w:ascii="Times New Roman" w:hAnsi="Times New Roman"/>
          <w:sz w:val="28"/>
          <w:szCs w:val="28"/>
        </w:rPr>
      </w:pPr>
      <w:r>
        <w:rPr>
          <w:rFonts w:ascii="Times New Roman" w:hAnsi="Times New Roman"/>
          <w:sz w:val="28"/>
          <w:szCs w:val="28"/>
        </w:rPr>
        <w:t>1.2</w:t>
      </w:r>
      <w:r w:rsidR="00EC49D9" w:rsidRPr="007C1D6F">
        <w:rPr>
          <w:rFonts w:ascii="Times New Roman" w:hAnsi="Times New Roman"/>
          <w:sz w:val="28"/>
          <w:szCs w:val="28"/>
        </w:rPr>
        <w:t xml:space="preserve"> Исторические варианты названий окситанского </w:t>
      </w:r>
      <w:r w:rsidR="00077D25" w:rsidRPr="007C1D6F">
        <w:rPr>
          <w:rFonts w:ascii="Times New Roman" w:hAnsi="Times New Roman"/>
          <w:sz w:val="28"/>
          <w:szCs w:val="28"/>
        </w:rPr>
        <w:t>языка</w:t>
      </w:r>
      <w:r w:rsidR="000E3C21">
        <w:rPr>
          <w:rFonts w:ascii="Times New Roman" w:hAnsi="Times New Roman"/>
          <w:sz w:val="28"/>
          <w:szCs w:val="28"/>
        </w:rPr>
        <w:t>................................</w:t>
      </w:r>
      <w:r w:rsidR="00963408">
        <w:rPr>
          <w:rFonts w:ascii="Times New Roman" w:hAnsi="Times New Roman"/>
          <w:sz w:val="28"/>
          <w:szCs w:val="28"/>
        </w:rPr>
        <w:t>.</w:t>
      </w:r>
      <w:r w:rsidR="00AA7437">
        <w:rPr>
          <w:rFonts w:ascii="Times New Roman" w:hAnsi="Times New Roman"/>
          <w:sz w:val="28"/>
          <w:szCs w:val="28"/>
        </w:rPr>
        <w:t>9</w:t>
      </w:r>
    </w:p>
    <w:p w:rsidR="00A926F6" w:rsidRPr="007C1D6F" w:rsidRDefault="000E50A9" w:rsidP="009E657E">
      <w:pPr>
        <w:tabs>
          <w:tab w:val="left" w:pos="0"/>
        </w:tabs>
        <w:spacing w:after="0" w:line="360" w:lineRule="auto"/>
        <w:ind w:right="-2"/>
        <w:contextualSpacing/>
        <w:jc w:val="both"/>
        <w:rPr>
          <w:rFonts w:ascii="Times New Roman" w:hAnsi="Times New Roman"/>
          <w:sz w:val="28"/>
          <w:szCs w:val="28"/>
        </w:rPr>
      </w:pPr>
      <w:r>
        <w:rPr>
          <w:rFonts w:ascii="Times New Roman" w:hAnsi="Times New Roman"/>
          <w:sz w:val="28"/>
          <w:szCs w:val="28"/>
        </w:rPr>
        <w:t>1.3</w:t>
      </w:r>
      <w:r w:rsidR="00077D25" w:rsidRPr="007C1D6F">
        <w:rPr>
          <w:rFonts w:ascii="Times New Roman" w:hAnsi="Times New Roman"/>
          <w:sz w:val="28"/>
          <w:szCs w:val="28"/>
        </w:rPr>
        <w:t xml:space="preserve"> Окситанская письменность.</w:t>
      </w:r>
      <w:r w:rsidR="00C061FB">
        <w:rPr>
          <w:rFonts w:ascii="Times New Roman" w:hAnsi="Times New Roman"/>
          <w:sz w:val="28"/>
          <w:szCs w:val="28"/>
        </w:rPr>
        <w:t>………………………………………………</w:t>
      </w:r>
      <w:r w:rsidR="000E3C21">
        <w:rPr>
          <w:rFonts w:ascii="Times New Roman" w:hAnsi="Times New Roman"/>
          <w:sz w:val="28"/>
          <w:szCs w:val="28"/>
        </w:rPr>
        <w:t>...</w:t>
      </w:r>
      <w:r w:rsidR="00963408">
        <w:rPr>
          <w:rFonts w:ascii="Times New Roman" w:hAnsi="Times New Roman"/>
          <w:sz w:val="28"/>
          <w:szCs w:val="28"/>
        </w:rPr>
        <w:t>.</w:t>
      </w:r>
      <w:r w:rsidR="00CA2AE7" w:rsidRPr="007C1D6F">
        <w:rPr>
          <w:rFonts w:ascii="Times New Roman" w:hAnsi="Times New Roman"/>
          <w:sz w:val="28"/>
          <w:szCs w:val="28"/>
        </w:rPr>
        <w:t>10</w:t>
      </w:r>
    </w:p>
    <w:p w:rsidR="00A926F6" w:rsidRPr="007C1D6F" w:rsidRDefault="00A926F6" w:rsidP="009E657E">
      <w:pPr>
        <w:tabs>
          <w:tab w:val="left" w:pos="0"/>
        </w:tabs>
        <w:spacing w:after="0" w:line="360" w:lineRule="auto"/>
        <w:ind w:right="-2"/>
        <w:contextualSpacing/>
        <w:jc w:val="both"/>
        <w:rPr>
          <w:rFonts w:ascii="Times New Roman" w:hAnsi="Times New Roman"/>
          <w:sz w:val="28"/>
          <w:szCs w:val="28"/>
        </w:rPr>
      </w:pPr>
      <w:r w:rsidRPr="007C1D6F">
        <w:rPr>
          <w:rFonts w:ascii="Times New Roman" w:hAnsi="Times New Roman"/>
          <w:sz w:val="28"/>
          <w:szCs w:val="28"/>
        </w:rPr>
        <w:t xml:space="preserve">1.4 </w:t>
      </w:r>
      <w:r w:rsidR="00077D25" w:rsidRPr="007C1D6F">
        <w:rPr>
          <w:rFonts w:ascii="Times New Roman" w:hAnsi="Times New Roman"/>
          <w:sz w:val="28"/>
          <w:szCs w:val="28"/>
        </w:rPr>
        <w:t>История окситанского языка……………..………………………………...</w:t>
      </w:r>
      <w:r w:rsidR="009E134C">
        <w:rPr>
          <w:rFonts w:ascii="Times New Roman" w:hAnsi="Times New Roman"/>
          <w:sz w:val="28"/>
          <w:szCs w:val="28"/>
        </w:rPr>
        <w:t xml:space="preserve"> </w:t>
      </w:r>
      <w:r w:rsidR="00CA2AE7" w:rsidRPr="007C1D6F">
        <w:rPr>
          <w:rFonts w:ascii="Times New Roman" w:hAnsi="Times New Roman"/>
          <w:sz w:val="28"/>
          <w:szCs w:val="28"/>
        </w:rPr>
        <w:t>12</w:t>
      </w:r>
    </w:p>
    <w:p w:rsidR="00077D25" w:rsidRPr="00B053EC" w:rsidRDefault="00077D25" w:rsidP="00762C2D">
      <w:pPr>
        <w:pStyle w:val="10"/>
        <w:rPr>
          <w:b w:val="0"/>
        </w:rPr>
      </w:pPr>
      <w:r w:rsidRPr="00B053EC">
        <w:rPr>
          <w:b w:val="0"/>
        </w:rPr>
        <w:t>1.5 Дискуссия о терминологии и количестве языков</w:t>
      </w:r>
      <w:r w:rsidR="0085256B" w:rsidRPr="00B053EC">
        <w:rPr>
          <w:b w:val="0"/>
        </w:rPr>
        <w:t>.........................................1</w:t>
      </w:r>
      <w:r w:rsidR="00CA2AE7" w:rsidRPr="00B053EC">
        <w:rPr>
          <w:b w:val="0"/>
        </w:rPr>
        <w:t>7</w:t>
      </w:r>
    </w:p>
    <w:p w:rsidR="004B3D09" w:rsidRPr="00B053EC" w:rsidRDefault="000E50A9" w:rsidP="00762C2D">
      <w:pPr>
        <w:pStyle w:val="10"/>
        <w:rPr>
          <w:b w:val="0"/>
        </w:rPr>
      </w:pPr>
      <w:r w:rsidRPr="00B053EC">
        <w:rPr>
          <w:b w:val="0"/>
        </w:rPr>
        <w:t>1.6</w:t>
      </w:r>
      <w:r w:rsidR="00CA2AE7" w:rsidRPr="00B053EC">
        <w:rPr>
          <w:b w:val="0"/>
        </w:rPr>
        <w:t xml:space="preserve"> Ареал распространения окситанского языка</w:t>
      </w:r>
      <w:r w:rsidR="00FC2C57" w:rsidRPr="00B053EC">
        <w:rPr>
          <w:b w:val="0"/>
        </w:rPr>
        <w:t>................................................</w:t>
      </w:r>
      <w:r w:rsidR="00CA2AE7" w:rsidRPr="00B053EC">
        <w:rPr>
          <w:b w:val="0"/>
        </w:rPr>
        <w:t>21</w:t>
      </w:r>
    </w:p>
    <w:p w:rsidR="00CA2AE7" w:rsidRPr="00B053EC" w:rsidRDefault="000E50A9" w:rsidP="00762C2D">
      <w:pPr>
        <w:pStyle w:val="10"/>
        <w:rPr>
          <w:b w:val="0"/>
        </w:rPr>
      </w:pPr>
      <w:r w:rsidRPr="00B053EC">
        <w:rPr>
          <w:b w:val="0"/>
        </w:rPr>
        <w:t>1.7</w:t>
      </w:r>
      <w:r w:rsidRPr="00B053EC">
        <w:rPr>
          <w:b w:val="0"/>
          <w:lang w:val="en-US"/>
        </w:rPr>
        <w:t> </w:t>
      </w:r>
      <w:r w:rsidR="00CA2AE7" w:rsidRPr="00B053EC">
        <w:rPr>
          <w:b w:val="0"/>
        </w:rPr>
        <w:t>Языковая политика Франции и современный процесс признания «региональных языков»</w:t>
      </w:r>
      <w:r w:rsidR="0053745F" w:rsidRPr="00B053EC">
        <w:rPr>
          <w:b w:val="0"/>
        </w:rPr>
        <w:t>........................................................</w:t>
      </w:r>
      <w:r w:rsidR="000E3C21" w:rsidRPr="00B053EC">
        <w:rPr>
          <w:b w:val="0"/>
        </w:rPr>
        <w:t>...............................</w:t>
      </w:r>
      <w:r w:rsidR="009E134C" w:rsidRPr="00B053EC">
        <w:rPr>
          <w:b w:val="0"/>
        </w:rPr>
        <w:t xml:space="preserve"> </w:t>
      </w:r>
      <w:r w:rsidR="00CA2AE7" w:rsidRPr="00B053EC">
        <w:rPr>
          <w:b w:val="0"/>
        </w:rPr>
        <w:t>22</w:t>
      </w:r>
    </w:p>
    <w:p w:rsidR="009E657E" w:rsidRPr="00B053EC" w:rsidRDefault="00B52952" w:rsidP="00762C2D">
      <w:pPr>
        <w:pStyle w:val="10"/>
        <w:rPr>
          <w:b w:val="0"/>
        </w:rPr>
      </w:pPr>
      <w:r w:rsidRPr="00B053EC">
        <w:rPr>
          <w:b w:val="0"/>
        </w:rPr>
        <w:t>1.8</w:t>
      </w:r>
      <w:r w:rsidR="00CA2AE7" w:rsidRPr="00B053EC">
        <w:rPr>
          <w:b w:val="0"/>
        </w:rPr>
        <w:t xml:space="preserve"> Документы в поддержку региональных языков……..…………………</w:t>
      </w:r>
      <w:r w:rsidR="0053745F" w:rsidRPr="00B053EC">
        <w:rPr>
          <w:b w:val="0"/>
        </w:rPr>
        <w:t>…</w:t>
      </w:r>
      <w:r w:rsidR="00C106EB" w:rsidRPr="00B053EC">
        <w:rPr>
          <w:b w:val="0"/>
        </w:rPr>
        <w:t xml:space="preserve"> </w:t>
      </w:r>
      <w:r w:rsidR="009E657E" w:rsidRPr="00B053EC">
        <w:rPr>
          <w:b w:val="0"/>
        </w:rPr>
        <w:t>28</w:t>
      </w:r>
    </w:p>
    <w:p w:rsidR="00CA2AE7" w:rsidRPr="00B053EC" w:rsidRDefault="00B52952" w:rsidP="00762C2D">
      <w:pPr>
        <w:pStyle w:val="10"/>
        <w:rPr>
          <w:b w:val="0"/>
        </w:rPr>
      </w:pPr>
      <w:r w:rsidRPr="00B053EC">
        <w:rPr>
          <w:b w:val="0"/>
        </w:rPr>
        <w:t>1.9</w:t>
      </w:r>
      <w:r w:rsidRPr="00B053EC">
        <w:rPr>
          <w:b w:val="0"/>
          <w:lang w:val="en-US"/>
        </w:rPr>
        <w:t> </w:t>
      </w:r>
      <w:r w:rsidR="00CA2AE7" w:rsidRPr="00B053EC">
        <w:rPr>
          <w:b w:val="0"/>
        </w:rPr>
        <w:t>Институты, ответственные за поддержку «региональных языков» вне школы………………………………………………………………………..…</w:t>
      </w:r>
      <w:r w:rsidR="00FC2C57" w:rsidRPr="00B053EC">
        <w:rPr>
          <w:b w:val="0"/>
        </w:rPr>
        <w:t>.</w:t>
      </w:r>
      <w:r w:rsidR="00C106EB" w:rsidRPr="00B053EC">
        <w:rPr>
          <w:b w:val="0"/>
        </w:rPr>
        <w:t>.</w:t>
      </w:r>
      <w:r w:rsidR="00245202">
        <w:rPr>
          <w:b w:val="0"/>
        </w:rPr>
        <w:t xml:space="preserve"> </w:t>
      </w:r>
      <w:r w:rsidR="00CA2AE7" w:rsidRPr="00B053EC">
        <w:rPr>
          <w:b w:val="0"/>
        </w:rPr>
        <w:t>29</w:t>
      </w:r>
    </w:p>
    <w:p w:rsidR="00225E91" w:rsidRPr="00B053EC" w:rsidRDefault="00225E91" w:rsidP="00762C2D">
      <w:pPr>
        <w:pStyle w:val="10"/>
        <w:rPr>
          <w:b w:val="0"/>
        </w:rPr>
      </w:pPr>
      <w:r w:rsidRPr="00B053EC">
        <w:rPr>
          <w:b w:val="0"/>
        </w:rPr>
        <w:t xml:space="preserve">Выводы к главе </w:t>
      </w:r>
      <w:r w:rsidRPr="00B053EC">
        <w:rPr>
          <w:b w:val="0"/>
          <w:lang w:val="en-US"/>
        </w:rPr>
        <w:t>I</w:t>
      </w:r>
      <w:r w:rsidR="00C106EB" w:rsidRPr="00B053EC">
        <w:rPr>
          <w:b w:val="0"/>
        </w:rPr>
        <w:t>...................................................................................................</w:t>
      </w:r>
      <w:r w:rsidR="00245202">
        <w:rPr>
          <w:b w:val="0"/>
        </w:rPr>
        <w:t>.</w:t>
      </w:r>
      <w:r w:rsidRPr="00B053EC">
        <w:rPr>
          <w:b w:val="0"/>
        </w:rPr>
        <w:t>31</w:t>
      </w:r>
    </w:p>
    <w:p w:rsidR="00A926F6" w:rsidRPr="000C3061" w:rsidRDefault="0053745F" w:rsidP="00762C2D">
      <w:pPr>
        <w:pStyle w:val="10"/>
      </w:pPr>
      <w:r w:rsidRPr="000C3061">
        <w:t>ГЛАВА</w:t>
      </w:r>
      <w:r w:rsidR="00225E91" w:rsidRPr="000C3061">
        <w:t xml:space="preserve"> </w:t>
      </w:r>
      <w:r w:rsidR="00225E91" w:rsidRPr="000C3061">
        <w:rPr>
          <w:lang w:val="en-US"/>
        </w:rPr>
        <w:t>II</w:t>
      </w:r>
      <w:r w:rsidR="00225E91" w:rsidRPr="000C3061">
        <w:t>. Практика окситанского языка в современном французском обществе</w:t>
      </w:r>
      <w:r w:rsidR="00FC2C57" w:rsidRPr="000C3061">
        <w:t>...............................................................................................................</w:t>
      </w:r>
      <w:r w:rsidR="00245202">
        <w:t>.</w:t>
      </w:r>
      <w:r w:rsidR="00E874DE" w:rsidRPr="000C3061">
        <w:t>3</w:t>
      </w:r>
      <w:r w:rsidR="000E3C21" w:rsidRPr="000C3061">
        <w:t>3</w:t>
      </w:r>
    </w:p>
    <w:p w:rsidR="00A926F6" w:rsidRPr="00B053EC" w:rsidRDefault="00225E91" w:rsidP="00762C2D">
      <w:pPr>
        <w:pStyle w:val="10"/>
        <w:rPr>
          <w:b w:val="0"/>
        </w:rPr>
      </w:pPr>
      <w:r w:rsidRPr="00B053EC">
        <w:rPr>
          <w:b w:val="0"/>
        </w:rPr>
        <w:t>2.1 Изучение и преподавание окситанского языка……..</w:t>
      </w:r>
      <w:r w:rsidR="00A926F6" w:rsidRPr="00B053EC">
        <w:rPr>
          <w:b w:val="0"/>
        </w:rPr>
        <w:t>…………</w:t>
      </w:r>
      <w:r w:rsidRPr="00B053EC">
        <w:rPr>
          <w:b w:val="0"/>
        </w:rPr>
        <w:t>………...</w:t>
      </w:r>
      <w:r w:rsidR="00963408" w:rsidRPr="00B053EC">
        <w:rPr>
          <w:b w:val="0"/>
        </w:rPr>
        <w:t>..</w:t>
      </w:r>
      <w:r w:rsidR="00245202">
        <w:rPr>
          <w:b w:val="0"/>
        </w:rPr>
        <w:t>.</w:t>
      </w:r>
      <w:r w:rsidRPr="00B053EC">
        <w:rPr>
          <w:b w:val="0"/>
        </w:rPr>
        <w:t>33</w:t>
      </w:r>
    </w:p>
    <w:p w:rsidR="00A926F6" w:rsidRPr="00B053EC" w:rsidRDefault="00A926F6" w:rsidP="00762C2D">
      <w:pPr>
        <w:pStyle w:val="10"/>
        <w:rPr>
          <w:b w:val="0"/>
        </w:rPr>
      </w:pPr>
      <w:r w:rsidRPr="00B053EC">
        <w:rPr>
          <w:b w:val="0"/>
        </w:rPr>
        <w:t>2.</w:t>
      </w:r>
      <w:r w:rsidR="00225E91" w:rsidRPr="00B053EC">
        <w:rPr>
          <w:b w:val="0"/>
        </w:rPr>
        <w:t xml:space="preserve">1.1 Изучение окситанского языка в </w:t>
      </w:r>
      <w:r w:rsidR="00C061FB" w:rsidRPr="00B053EC">
        <w:rPr>
          <w:b w:val="0"/>
        </w:rPr>
        <w:t>детском саду и начальной школе в</w:t>
      </w:r>
      <w:r w:rsidR="00225E91" w:rsidRPr="00B053EC">
        <w:rPr>
          <w:b w:val="0"/>
        </w:rPr>
        <w:t xml:space="preserve"> регионе Южные Пиренеи</w:t>
      </w:r>
      <w:r w:rsidR="002D5F0A" w:rsidRPr="00B053EC">
        <w:rPr>
          <w:b w:val="0"/>
        </w:rPr>
        <w:t>....................................................................................</w:t>
      </w:r>
      <w:r w:rsidR="00245202">
        <w:rPr>
          <w:b w:val="0"/>
        </w:rPr>
        <w:t>.</w:t>
      </w:r>
      <w:r w:rsidR="00225E91" w:rsidRPr="00B053EC">
        <w:rPr>
          <w:b w:val="0"/>
        </w:rPr>
        <w:t>37</w:t>
      </w:r>
    </w:p>
    <w:p w:rsidR="00A926F6" w:rsidRPr="00B053EC" w:rsidRDefault="00225E91" w:rsidP="00762C2D">
      <w:pPr>
        <w:pStyle w:val="10"/>
        <w:rPr>
          <w:b w:val="0"/>
        </w:rPr>
      </w:pPr>
      <w:r w:rsidRPr="00B053EC">
        <w:rPr>
          <w:b w:val="0"/>
        </w:rPr>
        <w:t>2.1.2 Изучение окситанского языка в коллеже в регионе Южные Пиренеи</w:t>
      </w:r>
      <w:r w:rsidR="00FC2C57" w:rsidRPr="00B053EC">
        <w:rPr>
          <w:b w:val="0"/>
        </w:rPr>
        <w:t>..</w:t>
      </w:r>
      <w:r w:rsidR="00245202">
        <w:rPr>
          <w:b w:val="0"/>
        </w:rPr>
        <w:t>.</w:t>
      </w:r>
      <w:r w:rsidRPr="00B053EC">
        <w:rPr>
          <w:b w:val="0"/>
        </w:rPr>
        <w:t>38</w:t>
      </w:r>
    </w:p>
    <w:p w:rsidR="00A926F6" w:rsidRPr="00B053EC" w:rsidRDefault="00225E91" w:rsidP="00762C2D">
      <w:pPr>
        <w:pStyle w:val="10"/>
        <w:rPr>
          <w:b w:val="0"/>
        </w:rPr>
      </w:pPr>
      <w:r w:rsidRPr="00B053EC">
        <w:rPr>
          <w:b w:val="0"/>
        </w:rPr>
        <w:t>2.1.3</w:t>
      </w:r>
      <w:r w:rsidR="00A926F6" w:rsidRPr="00B053EC">
        <w:rPr>
          <w:b w:val="0"/>
        </w:rPr>
        <w:t xml:space="preserve"> </w:t>
      </w:r>
      <w:r w:rsidRPr="00B053EC">
        <w:rPr>
          <w:b w:val="0"/>
        </w:rPr>
        <w:t>Изучение окситанского языка в лицее в регионе Южные Пиренеи</w:t>
      </w:r>
      <w:r w:rsidR="00F25E1E">
        <w:rPr>
          <w:b w:val="0"/>
        </w:rPr>
        <w:t>...</w:t>
      </w:r>
      <w:r w:rsidR="00245202">
        <w:rPr>
          <w:b w:val="0"/>
        </w:rPr>
        <w:t>....</w:t>
      </w:r>
      <w:r w:rsidR="00AA7437" w:rsidRPr="00B053EC">
        <w:rPr>
          <w:b w:val="0"/>
        </w:rPr>
        <w:t>40</w:t>
      </w:r>
    </w:p>
    <w:p w:rsidR="00A926F6" w:rsidRPr="00B053EC" w:rsidRDefault="00225E91" w:rsidP="00762C2D">
      <w:pPr>
        <w:pStyle w:val="10"/>
        <w:rPr>
          <w:b w:val="0"/>
        </w:rPr>
      </w:pPr>
      <w:r w:rsidRPr="00B053EC">
        <w:rPr>
          <w:b w:val="0"/>
        </w:rPr>
        <w:t>2.1.4</w:t>
      </w:r>
      <w:r w:rsidR="00A926F6" w:rsidRPr="00B053EC">
        <w:rPr>
          <w:b w:val="0"/>
        </w:rPr>
        <w:t xml:space="preserve"> Изуче</w:t>
      </w:r>
      <w:r w:rsidRPr="00B053EC">
        <w:rPr>
          <w:b w:val="0"/>
        </w:rPr>
        <w:t>ние окситанского языка в университете в регионе Аквитания</w:t>
      </w:r>
      <w:r w:rsidR="00F25E1E">
        <w:rPr>
          <w:b w:val="0"/>
        </w:rPr>
        <w:t xml:space="preserve">.... </w:t>
      </w:r>
      <w:r w:rsidRPr="00B053EC">
        <w:rPr>
          <w:b w:val="0"/>
        </w:rPr>
        <w:t>40</w:t>
      </w:r>
    </w:p>
    <w:p w:rsidR="00A926F6" w:rsidRPr="00B053EC" w:rsidRDefault="00A926F6" w:rsidP="00762C2D">
      <w:pPr>
        <w:pStyle w:val="10"/>
        <w:rPr>
          <w:b w:val="0"/>
        </w:rPr>
      </w:pPr>
      <w:r w:rsidRPr="00B053EC">
        <w:rPr>
          <w:b w:val="0"/>
        </w:rPr>
        <w:t>2</w:t>
      </w:r>
      <w:r w:rsidR="00225E91" w:rsidRPr="00B053EC">
        <w:rPr>
          <w:b w:val="0"/>
        </w:rPr>
        <w:t xml:space="preserve">.2 Цели изучения окситанского языка </w:t>
      </w:r>
      <w:r w:rsidRPr="00B053EC">
        <w:rPr>
          <w:b w:val="0"/>
        </w:rPr>
        <w:t>……………</w:t>
      </w:r>
      <w:r w:rsidR="00225E91" w:rsidRPr="00B053EC">
        <w:rPr>
          <w:b w:val="0"/>
        </w:rPr>
        <w:t>…..</w:t>
      </w:r>
      <w:r w:rsidRPr="00B053EC">
        <w:rPr>
          <w:b w:val="0"/>
        </w:rPr>
        <w:t>………………</w:t>
      </w:r>
      <w:r w:rsidR="00225E91" w:rsidRPr="00B053EC">
        <w:rPr>
          <w:b w:val="0"/>
        </w:rPr>
        <w:t>……</w:t>
      </w:r>
      <w:r w:rsidR="00F25E1E">
        <w:rPr>
          <w:b w:val="0"/>
        </w:rPr>
        <w:t xml:space="preserve">. </w:t>
      </w:r>
      <w:r w:rsidR="00245202">
        <w:rPr>
          <w:b w:val="0"/>
        </w:rPr>
        <w:t xml:space="preserve">. </w:t>
      </w:r>
      <w:r w:rsidR="00AA7437" w:rsidRPr="00B053EC">
        <w:rPr>
          <w:b w:val="0"/>
        </w:rPr>
        <w:t>41</w:t>
      </w:r>
    </w:p>
    <w:p w:rsidR="00A926F6" w:rsidRPr="00B053EC" w:rsidRDefault="00225E91" w:rsidP="00762C2D">
      <w:pPr>
        <w:pStyle w:val="10"/>
        <w:rPr>
          <w:b w:val="0"/>
        </w:rPr>
      </w:pPr>
      <w:r w:rsidRPr="00B053EC">
        <w:rPr>
          <w:b w:val="0"/>
        </w:rPr>
        <w:t>2.3 Присутствие окситанского языка в общественных институтах</w:t>
      </w:r>
      <w:r w:rsidR="005B1576" w:rsidRPr="00B053EC">
        <w:rPr>
          <w:b w:val="0"/>
        </w:rPr>
        <w:t>.............</w:t>
      </w:r>
      <w:r w:rsidR="00585B72" w:rsidRPr="00B053EC">
        <w:rPr>
          <w:b w:val="0"/>
        </w:rPr>
        <w:t>.</w:t>
      </w:r>
      <w:r w:rsidR="00F25E1E">
        <w:rPr>
          <w:b w:val="0"/>
        </w:rPr>
        <w:t xml:space="preserve">.. </w:t>
      </w:r>
      <w:r w:rsidR="00AA7437" w:rsidRPr="00B053EC">
        <w:rPr>
          <w:b w:val="0"/>
        </w:rPr>
        <w:t>42</w:t>
      </w:r>
    </w:p>
    <w:p w:rsidR="00A926F6" w:rsidRPr="00B053EC" w:rsidRDefault="00225E91" w:rsidP="00762C2D">
      <w:pPr>
        <w:pStyle w:val="10"/>
        <w:rPr>
          <w:b w:val="0"/>
        </w:rPr>
      </w:pPr>
      <w:r w:rsidRPr="00B053EC">
        <w:rPr>
          <w:b w:val="0"/>
        </w:rPr>
        <w:t>2.3.1</w:t>
      </w:r>
      <w:r w:rsidR="00424494" w:rsidRPr="00B053EC">
        <w:rPr>
          <w:b w:val="0"/>
        </w:rPr>
        <w:t xml:space="preserve"> </w:t>
      </w:r>
      <w:r w:rsidRPr="00B053EC">
        <w:rPr>
          <w:b w:val="0"/>
          <w:lang w:val="en-US"/>
        </w:rPr>
        <w:t>Estivada</w:t>
      </w:r>
      <w:r w:rsidRPr="00B053EC">
        <w:rPr>
          <w:b w:val="0"/>
        </w:rPr>
        <w:t xml:space="preserve"> – Межрегиональный фестиваль региональных культур</w:t>
      </w:r>
      <w:r w:rsidR="009E134C" w:rsidRPr="00B053EC">
        <w:rPr>
          <w:b w:val="0"/>
        </w:rPr>
        <w:t>……</w:t>
      </w:r>
      <w:r w:rsidR="00C106EB" w:rsidRPr="00B053EC">
        <w:rPr>
          <w:b w:val="0"/>
        </w:rPr>
        <w:t xml:space="preserve"> ..</w:t>
      </w:r>
      <w:r w:rsidR="00AA7437" w:rsidRPr="00B053EC">
        <w:rPr>
          <w:b w:val="0"/>
        </w:rPr>
        <w:t>45</w:t>
      </w:r>
    </w:p>
    <w:p w:rsidR="00A926F6" w:rsidRPr="00B053EC" w:rsidRDefault="00225E91" w:rsidP="00762C2D">
      <w:pPr>
        <w:pStyle w:val="10"/>
        <w:rPr>
          <w:b w:val="0"/>
        </w:rPr>
      </w:pPr>
      <w:r w:rsidRPr="00B053EC">
        <w:rPr>
          <w:b w:val="0"/>
        </w:rPr>
        <w:t>2.4</w:t>
      </w:r>
      <w:r w:rsidR="00A926F6" w:rsidRPr="00B053EC">
        <w:rPr>
          <w:b w:val="0"/>
        </w:rPr>
        <w:t xml:space="preserve"> Окситанский</w:t>
      </w:r>
      <w:r w:rsidR="00FC2C57" w:rsidRPr="00B053EC">
        <w:rPr>
          <w:b w:val="0"/>
        </w:rPr>
        <w:t xml:space="preserve"> язык в современной литературе……………………………</w:t>
      </w:r>
      <w:r w:rsidR="00C106EB" w:rsidRPr="00B053EC">
        <w:rPr>
          <w:b w:val="0"/>
        </w:rPr>
        <w:t xml:space="preserve"> </w:t>
      </w:r>
      <w:r w:rsidRPr="00B053EC">
        <w:rPr>
          <w:b w:val="0"/>
        </w:rPr>
        <w:t>46</w:t>
      </w:r>
    </w:p>
    <w:p w:rsidR="00A926F6" w:rsidRPr="00B053EC" w:rsidRDefault="00225E91" w:rsidP="00762C2D">
      <w:pPr>
        <w:pStyle w:val="10"/>
        <w:rPr>
          <w:b w:val="0"/>
        </w:rPr>
      </w:pPr>
      <w:r w:rsidRPr="00B053EC">
        <w:rPr>
          <w:b w:val="0"/>
        </w:rPr>
        <w:lastRenderedPageBreak/>
        <w:t xml:space="preserve">Выводы к главе </w:t>
      </w:r>
      <w:r w:rsidRPr="00B053EC">
        <w:rPr>
          <w:b w:val="0"/>
          <w:lang w:val="en-US"/>
        </w:rPr>
        <w:t>II</w:t>
      </w:r>
      <w:r w:rsidRPr="00B053EC">
        <w:rPr>
          <w:b w:val="0"/>
        </w:rPr>
        <w:t>………………………………………………………………</w:t>
      </w:r>
      <w:r w:rsidR="009E134C" w:rsidRPr="00B053EC">
        <w:rPr>
          <w:b w:val="0"/>
        </w:rPr>
        <w:t xml:space="preserve">.. </w:t>
      </w:r>
      <w:r w:rsidRPr="00B053EC">
        <w:rPr>
          <w:b w:val="0"/>
        </w:rPr>
        <w:t xml:space="preserve">48 </w:t>
      </w:r>
    </w:p>
    <w:p w:rsidR="00A926F6" w:rsidRPr="0097363C" w:rsidRDefault="0053745F" w:rsidP="00762C2D">
      <w:pPr>
        <w:pStyle w:val="10"/>
      </w:pPr>
      <w:r w:rsidRPr="0097363C">
        <w:t xml:space="preserve">ГЛАВА </w:t>
      </w:r>
      <w:r w:rsidRPr="0097363C">
        <w:rPr>
          <w:lang w:val="en-US"/>
        </w:rPr>
        <w:t>III</w:t>
      </w:r>
      <w:r w:rsidRPr="0097363C">
        <w:t>. Со</w:t>
      </w:r>
      <w:r w:rsidR="00963408" w:rsidRPr="0097363C">
        <w:t xml:space="preserve">временные носители окситанского </w:t>
      </w:r>
      <w:r w:rsidRPr="0097363C">
        <w:t>язык</w:t>
      </w:r>
      <w:r w:rsidR="00963408" w:rsidRPr="0097363C">
        <w:t>а……………….</w:t>
      </w:r>
      <w:r w:rsidR="009E134C" w:rsidRPr="0097363C">
        <w:t>.</w:t>
      </w:r>
      <w:r w:rsidR="0097363C">
        <w:t xml:space="preserve"> </w:t>
      </w:r>
      <w:r w:rsidRPr="0097363C">
        <w:t>50</w:t>
      </w:r>
    </w:p>
    <w:p w:rsidR="0053745F" w:rsidRPr="0053745F" w:rsidRDefault="0053745F" w:rsidP="00C061FB">
      <w:pPr>
        <w:pStyle w:val="2"/>
      </w:pPr>
      <w:r>
        <w:t>3.1 Типология носителей окситанского языка……………………………</w:t>
      </w:r>
      <w:r w:rsidR="00C427A9">
        <w:t>…</w:t>
      </w:r>
      <w:r w:rsidR="0097363C">
        <w:t>.. .</w:t>
      </w:r>
      <w:r>
        <w:t>50</w:t>
      </w:r>
    </w:p>
    <w:p w:rsidR="0053745F" w:rsidRPr="0053745F" w:rsidRDefault="0053745F" w:rsidP="00C061FB">
      <w:pPr>
        <w:pStyle w:val="2"/>
      </w:pPr>
      <w:r w:rsidRPr="0053745F">
        <w:t>3.2</w:t>
      </w:r>
      <w:r>
        <w:t xml:space="preserve"> Мотивация изучения</w:t>
      </w:r>
      <w:r w:rsidRPr="0053745F">
        <w:t xml:space="preserve"> </w:t>
      </w:r>
      <w:r>
        <w:t>окситанского языка……………………………</w:t>
      </w:r>
      <w:r w:rsidR="00C427A9">
        <w:t>……</w:t>
      </w:r>
      <w:r w:rsidR="009E134C">
        <w:t>.</w:t>
      </w:r>
      <w:r>
        <w:t>53</w:t>
      </w:r>
    </w:p>
    <w:p w:rsidR="0053745F" w:rsidRPr="0053745F" w:rsidRDefault="0053745F" w:rsidP="00C061FB">
      <w:pPr>
        <w:pStyle w:val="2"/>
      </w:pPr>
      <w:r w:rsidRPr="0053745F">
        <w:t>3.3 Языковая ситуация в регионах распространения окситанского язык</w:t>
      </w:r>
      <w:r w:rsidR="001C3B66">
        <w:t>а..</w:t>
      </w:r>
      <w:r w:rsidR="009E134C">
        <w:t>…</w:t>
      </w:r>
      <w:r w:rsidRPr="0053745F">
        <w:t>56</w:t>
      </w:r>
    </w:p>
    <w:p w:rsidR="0053745F" w:rsidRPr="00C427A9" w:rsidRDefault="0053745F" w:rsidP="00C061FB">
      <w:pPr>
        <w:pStyle w:val="2"/>
      </w:pPr>
      <w:r w:rsidRPr="00C427A9">
        <w:t xml:space="preserve">3.4 Исследование М. Берта и Дж. Косты, проведенное в регионе </w:t>
      </w:r>
      <w:proofErr w:type="gramStart"/>
      <w:r w:rsidRPr="00C427A9">
        <w:t>Рона-Альпы</w:t>
      </w:r>
      <w:proofErr w:type="gramEnd"/>
      <w:r w:rsidRPr="00C427A9">
        <w:t xml:space="preserve"> в 2009 г</w:t>
      </w:r>
      <w:r w:rsidR="00C427A9">
        <w:t>....................................................................................................................</w:t>
      </w:r>
      <w:r w:rsidRPr="00C427A9">
        <w:t>58</w:t>
      </w:r>
    </w:p>
    <w:p w:rsidR="0053745F" w:rsidRDefault="0053745F" w:rsidP="00C061FB">
      <w:pPr>
        <w:pStyle w:val="2"/>
      </w:pPr>
      <w:r>
        <w:t>3.5 Социолингвистическое исследование окситанского языка, проведенное в регионе Аквитания в 2008 г…………………………………………………</w:t>
      </w:r>
      <w:r w:rsidR="00C427A9">
        <w:t>…</w:t>
      </w:r>
      <w:r w:rsidR="005D377D">
        <w:t>.</w:t>
      </w:r>
      <w:r w:rsidR="00C061FB">
        <w:t>.</w:t>
      </w:r>
      <w:r>
        <w:t>59</w:t>
      </w:r>
    </w:p>
    <w:p w:rsidR="0053745F" w:rsidRDefault="00726074" w:rsidP="00C061FB">
      <w:pPr>
        <w:pStyle w:val="2"/>
      </w:pPr>
      <w:r>
        <w:t>3.6 </w:t>
      </w:r>
      <w:r w:rsidR="0053745F">
        <w:t>Социолингвистическое исследование окситанского языка в регионе Южные Пиренеи</w:t>
      </w:r>
      <w:r w:rsidR="00C427A9">
        <w:t>....................................................................................................</w:t>
      </w:r>
      <w:r w:rsidR="0053745F">
        <w:t>65</w:t>
      </w:r>
    </w:p>
    <w:p w:rsidR="0053745F" w:rsidRPr="00C427A9" w:rsidRDefault="0053745F" w:rsidP="009E657E">
      <w:pPr>
        <w:tabs>
          <w:tab w:val="left" w:pos="0"/>
        </w:tabs>
        <w:ind w:right="-2"/>
        <w:jc w:val="both"/>
        <w:rPr>
          <w:rFonts w:ascii="Times New Roman" w:hAnsi="Times New Roman"/>
          <w:sz w:val="28"/>
          <w:szCs w:val="28"/>
          <w:lang w:eastAsia="ru-RU"/>
        </w:rPr>
      </w:pPr>
      <w:r w:rsidRPr="00C427A9">
        <w:rPr>
          <w:rFonts w:ascii="Times New Roman" w:hAnsi="Times New Roman"/>
          <w:sz w:val="28"/>
          <w:szCs w:val="28"/>
          <w:lang w:eastAsia="ru-RU"/>
        </w:rPr>
        <w:t>Вывод</w:t>
      </w:r>
      <w:r w:rsidR="00C427A9">
        <w:rPr>
          <w:rFonts w:ascii="Times New Roman" w:hAnsi="Times New Roman"/>
          <w:sz w:val="28"/>
          <w:szCs w:val="28"/>
          <w:lang w:eastAsia="ru-RU"/>
        </w:rPr>
        <w:t xml:space="preserve">ы к главе </w:t>
      </w:r>
      <w:r w:rsidRPr="00C427A9">
        <w:rPr>
          <w:rFonts w:ascii="Times New Roman" w:hAnsi="Times New Roman"/>
          <w:sz w:val="28"/>
          <w:szCs w:val="28"/>
          <w:lang w:val="en-US" w:eastAsia="ru-RU"/>
        </w:rPr>
        <w:t>III</w:t>
      </w:r>
      <w:r w:rsidRPr="00C427A9">
        <w:rPr>
          <w:rFonts w:ascii="Times New Roman" w:hAnsi="Times New Roman"/>
          <w:sz w:val="28"/>
          <w:szCs w:val="28"/>
          <w:lang w:eastAsia="ru-RU"/>
        </w:rPr>
        <w:t>………………………………………………………</w:t>
      </w:r>
      <w:r w:rsidR="00C061FB">
        <w:rPr>
          <w:rFonts w:ascii="Times New Roman" w:hAnsi="Times New Roman"/>
          <w:sz w:val="28"/>
          <w:szCs w:val="28"/>
          <w:lang w:eastAsia="ru-RU"/>
        </w:rPr>
        <w:t>.............</w:t>
      </w:r>
      <w:r w:rsidRPr="00C427A9">
        <w:rPr>
          <w:rFonts w:ascii="Times New Roman" w:hAnsi="Times New Roman"/>
          <w:sz w:val="28"/>
          <w:szCs w:val="28"/>
          <w:lang w:eastAsia="ru-RU"/>
        </w:rPr>
        <w:t>71</w:t>
      </w:r>
    </w:p>
    <w:p w:rsidR="00A926F6" w:rsidRPr="00963408" w:rsidRDefault="00A926F6" w:rsidP="00C061FB">
      <w:pPr>
        <w:pStyle w:val="2"/>
        <w:rPr>
          <w:b/>
        </w:rPr>
      </w:pPr>
      <w:r w:rsidRPr="00963408">
        <w:rPr>
          <w:b/>
        </w:rPr>
        <w:t>ЗАКЛЮЧЕНИЕ</w:t>
      </w:r>
      <w:r w:rsidR="00963408">
        <w:rPr>
          <w:b/>
        </w:rPr>
        <w:t>………………………………………………………………...73</w:t>
      </w:r>
    </w:p>
    <w:p w:rsidR="00A926F6" w:rsidRPr="007C1D6F" w:rsidRDefault="00A926F6" w:rsidP="00C061FB">
      <w:pPr>
        <w:tabs>
          <w:tab w:val="left" w:pos="0"/>
        </w:tabs>
        <w:spacing w:after="0" w:line="360" w:lineRule="auto"/>
        <w:ind w:right="-2"/>
        <w:contextualSpacing/>
        <w:rPr>
          <w:rFonts w:ascii="Times New Roman" w:hAnsi="Times New Roman"/>
          <w:sz w:val="28"/>
          <w:szCs w:val="28"/>
        </w:rPr>
      </w:pPr>
      <w:r w:rsidRPr="007C1D6F">
        <w:rPr>
          <w:rFonts w:ascii="Times New Roman" w:hAnsi="Times New Roman"/>
          <w:b/>
          <w:sz w:val="28"/>
          <w:szCs w:val="28"/>
        </w:rPr>
        <w:t>БИБЛИ</w:t>
      </w:r>
      <w:r w:rsidR="00C061FB">
        <w:rPr>
          <w:rFonts w:ascii="Times New Roman" w:hAnsi="Times New Roman"/>
          <w:b/>
          <w:sz w:val="28"/>
          <w:szCs w:val="28"/>
        </w:rPr>
        <w:t>ОГРАФИЯ…………………………………………………………..…</w:t>
      </w:r>
      <w:r w:rsidR="0053745F">
        <w:rPr>
          <w:rFonts w:ascii="Times New Roman" w:hAnsi="Times New Roman"/>
          <w:b/>
          <w:sz w:val="28"/>
          <w:szCs w:val="28"/>
        </w:rPr>
        <w:t>75</w:t>
      </w:r>
    </w:p>
    <w:p w:rsidR="00A926F6" w:rsidRPr="00963408" w:rsidRDefault="00A926F6" w:rsidP="00C061FB">
      <w:pPr>
        <w:pStyle w:val="2"/>
        <w:rPr>
          <w:b/>
          <w:bCs/>
        </w:rPr>
      </w:pPr>
      <w:r w:rsidRPr="00963408">
        <w:rPr>
          <w:b/>
        </w:rPr>
        <w:t>ПРИЛОЖЕНИЯ</w:t>
      </w:r>
      <w:r w:rsidR="0053745F" w:rsidRPr="00963408">
        <w:rPr>
          <w:b/>
        </w:rPr>
        <w:t>………………………………………………………………</w:t>
      </w:r>
      <w:r w:rsidR="00963408">
        <w:rPr>
          <w:b/>
        </w:rPr>
        <w:t>...8</w:t>
      </w:r>
      <w:r w:rsidR="0053745F" w:rsidRPr="00963408">
        <w:rPr>
          <w:b/>
        </w:rPr>
        <w:t>1</w:t>
      </w:r>
    </w:p>
    <w:p w:rsidR="00CA2AE7" w:rsidRPr="007C1D6F" w:rsidRDefault="00CA2AE7" w:rsidP="00A270AD">
      <w:pPr>
        <w:shd w:val="clear" w:color="auto" w:fill="FFFFFF"/>
        <w:tabs>
          <w:tab w:val="left" w:pos="0"/>
        </w:tabs>
        <w:spacing w:before="240" w:after="0" w:line="360" w:lineRule="auto"/>
        <w:contextualSpacing/>
        <w:jc w:val="center"/>
        <w:rPr>
          <w:rFonts w:ascii="Times New Roman" w:hAnsi="Times New Roman"/>
          <w:b/>
          <w:bCs/>
          <w:sz w:val="28"/>
          <w:szCs w:val="28"/>
          <w:lang w:eastAsia="ru-RU"/>
        </w:rPr>
      </w:pPr>
    </w:p>
    <w:p w:rsidR="00CA2AE7" w:rsidRPr="007C1D6F" w:rsidRDefault="00CA2AE7" w:rsidP="00A270AD">
      <w:pPr>
        <w:shd w:val="clear" w:color="auto" w:fill="FFFFFF"/>
        <w:tabs>
          <w:tab w:val="left" w:pos="0"/>
        </w:tabs>
        <w:spacing w:before="240" w:after="0" w:line="360" w:lineRule="auto"/>
        <w:contextualSpacing/>
        <w:jc w:val="center"/>
        <w:rPr>
          <w:rFonts w:ascii="Times New Roman" w:hAnsi="Times New Roman"/>
          <w:b/>
          <w:bCs/>
          <w:sz w:val="28"/>
          <w:szCs w:val="28"/>
          <w:lang w:eastAsia="ru-RU"/>
        </w:rPr>
      </w:pPr>
    </w:p>
    <w:p w:rsidR="00CA2AE7" w:rsidRPr="007C1D6F" w:rsidRDefault="00CA2AE7" w:rsidP="00A270AD">
      <w:pPr>
        <w:shd w:val="clear" w:color="auto" w:fill="FFFFFF"/>
        <w:tabs>
          <w:tab w:val="left" w:pos="0"/>
        </w:tabs>
        <w:spacing w:before="240" w:after="0" w:line="360" w:lineRule="auto"/>
        <w:contextualSpacing/>
        <w:jc w:val="center"/>
        <w:rPr>
          <w:rFonts w:ascii="Times New Roman" w:hAnsi="Times New Roman"/>
          <w:b/>
          <w:bCs/>
          <w:sz w:val="28"/>
          <w:szCs w:val="28"/>
          <w:lang w:eastAsia="ru-RU"/>
        </w:rPr>
      </w:pPr>
    </w:p>
    <w:p w:rsidR="00CA2AE7" w:rsidRPr="007C1D6F" w:rsidRDefault="00CA2AE7" w:rsidP="00A270AD">
      <w:pPr>
        <w:shd w:val="clear" w:color="auto" w:fill="FFFFFF"/>
        <w:tabs>
          <w:tab w:val="left" w:pos="0"/>
        </w:tabs>
        <w:spacing w:before="240" w:after="0" w:line="360" w:lineRule="auto"/>
        <w:contextualSpacing/>
        <w:jc w:val="center"/>
        <w:rPr>
          <w:rFonts w:ascii="Times New Roman" w:hAnsi="Times New Roman"/>
          <w:b/>
          <w:bCs/>
          <w:sz w:val="28"/>
          <w:szCs w:val="28"/>
          <w:lang w:eastAsia="ru-RU"/>
        </w:rPr>
      </w:pPr>
    </w:p>
    <w:p w:rsidR="00CA2AE7" w:rsidRPr="007C1D6F" w:rsidRDefault="00CA2AE7" w:rsidP="00A270AD">
      <w:pPr>
        <w:shd w:val="clear" w:color="auto" w:fill="FFFFFF"/>
        <w:tabs>
          <w:tab w:val="left" w:pos="0"/>
        </w:tabs>
        <w:spacing w:before="240" w:after="0" w:line="360" w:lineRule="auto"/>
        <w:contextualSpacing/>
        <w:jc w:val="center"/>
        <w:rPr>
          <w:rFonts w:ascii="Times New Roman" w:hAnsi="Times New Roman"/>
          <w:b/>
          <w:bCs/>
          <w:sz w:val="28"/>
          <w:szCs w:val="28"/>
          <w:lang w:eastAsia="ru-RU"/>
        </w:rPr>
      </w:pPr>
    </w:p>
    <w:p w:rsidR="00CA2AE7" w:rsidRPr="007C1D6F" w:rsidRDefault="00CA2AE7" w:rsidP="00A270AD">
      <w:pPr>
        <w:shd w:val="clear" w:color="auto" w:fill="FFFFFF"/>
        <w:tabs>
          <w:tab w:val="left" w:pos="0"/>
        </w:tabs>
        <w:spacing w:before="240" w:after="0" w:line="360" w:lineRule="auto"/>
        <w:contextualSpacing/>
        <w:jc w:val="center"/>
        <w:rPr>
          <w:rFonts w:ascii="Times New Roman" w:hAnsi="Times New Roman"/>
          <w:b/>
          <w:bCs/>
          <w:sz w:val="28"/>
          <w:szCs w:val="28"/>
          <w:lang w:eastAsia="ru-RU"/>
        </w:rPr>
      </w:pPr>
    </w:p>
    <w:p w:rsidR="00CA2AE7" w:rsidRPr="007C1D6F" w:rsidRDefault="00CA2AE7" w:rsidP="00A270AD">
      <w:pPr>
        <w:shd w:val="clear" w:color="auto" w:fill="FFFFFF"/>
        <w:tabs>
          <w:tab w:val="left" w:pos="0"/>
        </w:tabs>
        <w:spacing w:before="240" w:after="0" w:line="360" w:lineRule="auto"/>
        <w:contextualSpacing/>
        <w:jc w:val="center"/>
        <w:rPr>
          <w:rFonts w:ascii="Times New Roman" w:hAnsi="Times New Roman"/>
          <w:b/>
          <w:bCs/>
          <w:sz w:val="28"/>
          <w:szCs w:val="28"/>
          <w:lang w:eastAsia="ru-RU"/>
        </w:rPr>
      </w:pPr>
    </w:p>
    <w:p w:rsidR="00CA2AE7" w:rsidRPr="007C1D6F" w:rsidRDefault="00CA2AE7" w:rsidP="00A270AD">
      <w:pPr>
        <w:shd w:val="clear" w:color="auto" w:fill="FFFFFF"/>
        <w:tabs>
          <w:tab w:val="left" w:pos="0"/>
        </w:tabs>
        <w:spacing w:before="240" w:after="0" w:line="360" w:lineRule="auto"/>
        <w:contextualSpacing/>
        <w:jc w:val="center"/>
        <w:rPr>
          <w:rFonts w:ascii="Times New Roman" w:hAnsi="Times New Roman"/>
          <w:b/>
          <w:bCs/>
          <w:sz w:val="28"/>
          <w:szCs w:val="28"/>
          <w:lang w:eastAsia="ru-RU"/>
        </w:rPr>
      </w:pPr>
      <w:bookmarkStart w:id="0" w:name="_GoBack"/>
      <w:bookmarkEnd w:id="0"/>
    </w:p>
    <w:p w:rsidR="00CA2AE7" w:rsidRPr="007C1D6F" w:rsidRDefault="00CA2AE7" w:rsidP="00A270AD">
      <w:pPr>
        <w:shd w:val="clear" w:color="auto" w:fill="FFFFFF"/>
        <w:tabs>
          <w:tab w:val="left" w:pos="0"/>
        </w:tabs>
        <w:spacing w:before="240" w:after="0" w:line="360" w:lineRule="auto"/>
        <w:contextualSpacing/>
        <w:jc w:val="center"/>
        <w:rPr>
          <w:rFonts w:ascii="Times New Roman" w:hAnsi="Times New Roman"/>
          <w:b/>
          <w:bCs/>
          <w:sz w:val="28"/>
          <w:szCs w:val="28"/>
          <w:lang w:eastAsia="ru-RU"/>
        </w:rPr>
      </w:pPr>
    </w:p>
    <w:p w:rsidR="00CA2AE7" w:rsidRPr="007C1D6F" w:rsidRDefault="00CA2AE7" w:rsidP="00A270AD">
      <w:pPr>
        <w:shd w:val="clear" w:color="auto" w:fill="FFFFFF"/>
        <w:tabs>
          <w:tab w:val="left" w:pos="0"/>
        </w:tabs>
        <w:spacing w:before="240" w:after="0" w:line="360" w:lineRule="auto"/>
        <w:contextualSpacing/>
        <w:jc w:val="center"/>
        <w:rPr>
          <w:rFonts w:ascii="Times New Roman" w:hAnsi="Times New Roman"/>
          <w:b/>
          <w:bCs/>
          <w:sz w:val="28"/>
          <w:szCs w:val="28"/>
          <w:lang w:eastAsia="ru-RU"/>
        </w:rPr>
      </w:pPr>
    </w:p>
    <w:p w:rsidR="00CA2AE7" w:rsidRPr="007C1D6F" w:rsidRDefault="00CA2AE7" w:rsidP="00A270AD">
      <w:pPr>
        <w:shd w:val="clear" w:color="auto" w:fill="FFFFFF"/>
        <w:tabs>
          <w:tab w:val="left" w:pos="0"/>
        </w:tabs>
        <w:spacing w:before="240" w:after="0" w:line="360" w:lineRule="auto"/>
        <w:contextualSpacing/>
        <w:jc w:val="center"/>
        <w:rPr>
          <w:rFonts w:ascii="Times New Roman" w:hAnsi="Times New Roman"/>
          <w:b/>
          <w:bCs/>
          <w:sz w:val="28"/>
          <w:szCs w:val="28"/>
          <w:lang w:eastAsia="ru-RU"/>
        </w:rPr>
      </w:pPr>
    </w:p>
    <w:p w:rsidR="00A270AD" w:rsidRDefault="00A270AD" w:rsidP="00A270AD">
      <w:pPr>
        <w:shd w:val="clear" w:color="auto" w:fill="FFFFFF"/>
        <w:tabs>
          <w:tab w:val="left" w:pos="0"/>
        </w:tabs>
        <w:spacing w:before="240" w:after="0" w:line="360" w:lineRule="auto"/>
        <w:contextualSpacing/>
        <w:jc w:val="center"/>
        <w:rPr>
          <w:rFonts w:ascii="Times New Roman" w:hAnsi="Times New Roman"/>
          <w:b/>
          <w:bCs/>
          <w:sz w:val="28"/>
          <w:szCs w:val="28"/>
          <w:lang w:eastAsia="ru-RU"/>
        </w:rPr>
      </w:pPr>
    </w:p>
    <w:p w:rsidR="00C427A9" w:rsidRPr="00C427A9" w:rsidRDefault="00C427A9" w:rsidP="00A270AD">
      <w:pPr>
        <w:shd w:val="clear" w:color="auto" w:fill="FFFFFF"/>
        <w:tabs>
          <w:tab w:val="left" w:pos="0"/>
        </w:tabs>
        <w:spacing w:before="240" w:after="0" w:line="360" w:lineRule="auto"/>
        <w:contextualSpacing/>
        <w:jc w:val="center"/>
        <w:rPr>
          <w:rFonts w:ascii="Times New Roman" w:hAnsi="Times New Roman"/>
          <w:b/>
          <w:bCs/>
          <w:sz w:val="28"/>
          <w:szCs w:val="28"/>
          <w:lang w:eastAsia="ru-RU"/>
        </w:rPr>
      </w:pPr>
    </w:p>
    <w:p w:rsidR="0005559B" w:rsidRPr="00C427A9" w:rsidRDefault="006E1E05" w:rsidP="00A270AD">
      <w:pPr>
        <w:shd w:val="clear" w:color="auto" w:fill="FFFFFF"/>
        <w:tabs>
          <w:tab w:val="left" w:pos="0"/>
        </w:tabs>
        <w:spacing w:before="240" w:after="0" w:line="360" w:lineRule="auto"/>
        <w:contextualSpacing/>
        <w:jc w:val="center"/>
        <w:rPr>
          <w:rFonts w:ascii="Times New Roman" w:hAnsi="Times New Roman"/>
          <w:b/>
          <w:bCs/>
          <w:sz w:val="28"/>
          <w:szCs w:val="28"/>
          <w:lang w:eastAsia="ru-RU"/>
        </w:rPr>
      </w:pPr>
      <w:r w:rsidRPr="007C1D6F">
        <w:rPr>
          <w:rFonts w:ascii="Times New Roman" w:hAnsi="Times New Roman"/>
          <w:b/>
          <w:bCs/>
          <w:sz w:val="28"/>
          <w:szCs w:val="28"/>
          <w:lang w:eastAsia="ru-RU"/>
        </w:rPr>
        <w:lastRenderedPageBreak/>
        <w:t>В</w:t>
      </w:r>
      <w:r w:rsidR="0005559B" w:rsidRPr="007C1D6F">
        <w:rPr>
          <w:rFonts w:ascii="Times New Roman" w:hAnsi="Times New Roman"/>
          <w:b/>
          <w:bCs/>
          <w:sz w:val="28"/>
          <w:szCs w:val="28"/>
          <w:lang w:eastAsia="ru-RU"/>
        </w:rPr>
        <w:t>ВЕДЕНИЕ</w:t>
      </w:r>
    </w:p>
    <w:p w:rsidR="00E82986" w:rsidRPr="007C1D6F" w:rsidRDefault="00E82986" w:rsidP="00A270AD">
      <w:pPr>
        <w:spacing w:after="0" w:line="360" w:lineRule="auto"/>
        <w:ind w:firstLine="708"/>
        <w:contextualSpacing/>
        <w:jc w:val="both"/>
        <w:rPr>
          <w:rFonts w:ascii="Times New Roman" w:hAnsi="Times New Roman"/>
          <w:noProof/>
          <w:sz w:val="28"/>
          <w:szCs w:val="28"/>
        </w:rPr>
      </w:pPr>
    </w:p>
    <w:p w:rsidR="0005559B" w:rsidRPr="007C1D6F" w:rsidRDefault="0005559B" w:rsidP="00A270AD">
      <w:pPr>
        <w:spacing w:after="0" w:line="360" w:lineRule="auto"/>
        <w:ind w:firstLine="708"/>
        <w:contextualSpacing/>
        <w:jc w:val="both"/>
        <w:rPr>
          <w:rFonts w:ascii="Times New Roman" w:hAnsi="Times New Roman"/>
          <w:b/>
          <w:sz w:val="28"/>
          <w:szCs w:val="28"/>
        </w:rPr>
      </w:pPr>
      <w:r w:rsidRPr="007C1D6F">
        <w:rPr>
          <w:rFonts w:ascii="Times New Roman" w:hAnsi="Times New Roman"/>
          <w:noProof/>
          <w:sz w:val="28"/>
          <w:szCs w:val="28"/>
        </w:rPr>
        <w:t>Репрессивная языковая политика государства в отношении окситанского языка на протяжении долгого времени привела к тому, что процветающий в средние века язык юга Франции сегодня утратил свой престиж. Однако, учитывая тот факт, что окситанский язык является уникальным культурным и языковым наследием Франции, власти страны признали необходимость его сохранения. В то же время процесс признания данного культурного наследия проходит сложно, потому что Франция является многоязычным государством, и вопрос сохранения языка как элемента национальной идентичности может стать катализатором различных социональных и политических процессов.</w:t>
      </w:r>
    </w:p>
    <w:p w:rsidR="0005559B" w:rsidRPr="007C1D6F" w:rsidRDefault="0005559B" w:rsidP="00A270AD">
      <w:pPr>
        <w:pStyle w:val="aa"/>
        <w:shd w:val="clear" w:color="auto" w:fill="auto"/>
        <w:tabs>
          <w:tab w:val="left" w:pos="0"/>
        </w:tabs>
        <w:spacing w:after="0" w:line="360" w:lineRule="auto"/>
        <w:ind w:firstLine="709"/>
        <w:contextualSpacing/>
        <w:jc w:val="both"/>
        <w:rPr>
          <w:szCs w:val="28"/>
        </w:rPr>
      </w:pPr>
      <w:r w:rsidRPr="007C1D6F">
        <w:rPr>
          <w:b/>
          <w:szCs w:val="28"/>
        </w:rPr>
        <w:t xml:space="preserve">Актуальность </w:t>
      </w:r>
      <w:r w:rsidRPr="007C1D6F">
        <w:rPr>
          <w:szCs w:val="28"/>
        </w:rPr>
        <w:t>моей работы состоит в том, что современное положение окситанского языка во Франции до сих пор не исследовано в полном его объеме. Более того, в России исследований по изучаемой теме практически нет, что позволяет заполнить пробел в определении положения окситанского языка в современной Франции.</w:t>
      </w:r>
    </w:p>
    <w:p w:rsidR="0005559B" w:rsidRPr="007C1D6F" w:rsidRDefault="0005559B" w:rsidP="00A270AD">
      <w:pPr>
        <w:tabs>
          <w:tab w:val="left" w:pos="0"/>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 xml:space="preserve">Среди научных трудов, посвященных окситанскому языку и его культуре, важно отметить исследования Т.Ю. Алисовой, И.И. Челышевой, </w:t>
      </w:r>
      <w:r w:rsidR="008A6E57" w:rsidRPr="007C1D6F">
        <w:rPr>
          <w:rFonts w:ascii="Times New Roman" w:hAnsi="Times New Roman"/>
          <w:sz w:val="28"/>
          <w:szCs w:val="28"/>
        </w:rPr>
        <w:t xml:space="preserve">Ж. Сибиля, Ж. Брюнель-Лобришона, </w:t>
      </w:r>
      <w:r w:rsidRPr="007C1D6F">
        <w:rPr>
          <w:rFonts w:ascii="Times New Roman" w:hAnsi="Times New Roman"/>
          <w:sz w:val="28"/>
          <w:szCs w:val="28"/>
        </w:rPr>
        <w:t xml:space="preserve">которые рассматривают интересующий нас язык в историческом аспекте. </w:t>
      </w:r>
      <w:r w:rsidR="008A6E57" w:rsidRPr="007C1D6F">
        <w:rPr>
          <w:rFonts w:ascii="Times New Roman" w:hAnsi="Times New Roman"/>
          <w:sz w:val="28"/>
          <w:szCs w:val="28"/>
        </w:rPr>
        <w:t xml:space="preserve">Работы </w:t>
      </w:r>
      <w:r w:rsidRPr="007C1D6F">
        <w:rPr>
          <w:rFonts w:ascii="Times New Roman" w:hAnsi="Times New Roman"/>
          <w:sz w:val="28"/>
          <w:szCs w:val="28"/>
        </w:rPr>
        <w:t>Н.М Бичуриной,</w:t>
      </w:r>
      <w:r w:rsidR="008A6E57" w:rsidRPr="007C1D6F">
        <w:rPr>
          <w:rFonts w:ascii="Times New Roman" w:hAnsi="Times New Roman"/>
          <w:sz w:val="28"/>
          <w:szCs w:val="28"/>
        </w:rPr>
        <w:t xml:space="preserve"> Т.Ю. Загрязкиной, А. Вио, а также </w:t>
      </w:r>
      <w:r w:rsidRPr="007C1D6F">
        <w:rPr>
          <w:rFonts w:ascii="Times New Roman" w:hAnsi="Times New Roman"/>
          <w:sz w:val="28"/>
          <w:szCs w:val="28"/>
        </w:rPr>
        <w:t>М. Берта и Дж. Косты</w:t>
      </w:r>
      <w:r w:rsidR="008A6E57" w:rsidRPr="007C1D6F">
        <w:rPr>
          <w:rFonts w:ascii="Times New Roman" w:hAnsi="Times New Roman"/>
          <w:sz w:val="28"/>
          <w:szCs w:val="28"/>
        </w:rPr>
        <w:t xml:space="preserve"> помогают проанализировать окситанский язык с точки зрения его практического использования. </w:t>
      </w:r>
    </w:p>
    <w:p w:rsidR="0005559B" w:rsidRPr="007C1D6F" w:rsidRDefault="0005559B" w:rsidP="00A270AD">
      <w:pPr>
        <w:pStyle w:val="aa"/>
        <w:shd w:val="clear" w:color="auto" w:fill="auto"/>
        <w:tabs>
          <w:tab w:val="left" w:pos="0"/>
          <w:tab w:val="left" w:pos="993"/>
        </w:tabs>
        <w:spacing w:after="0" w:line="360" w:lineRule="auto"/>
        <w:ind w:firstLine="0"/>
        <w:contextualSpacing/>
        <w:jc w:val="both"/>
        <w:rPr>
          <w:szCs w:val="28"/>
        </w:rPr>
      </w:pPr>
      <w:r w:rsidRPr="007C1D6F">
        <w:rPr>
          <w:szCs w:val="28"/>
        </w:rPr>
        <w:tab/>
      </w:r>
      <w:proofErr w:type="gramStart"/>
      <w:r w:rsidRPr="007C1D6F">
        <w:rPr>
          <w:szCs w:val="28"/>
        </w:rPr>
        <w:t>Учитывая тот факт, что в России почти отсутствуют исследования по окситанском</w:t>
      </w:r>
      <w:r w:rsidR="00194541" w:rsidRPr="007C1D6F">
        <w:rPr>
          <w:szCs w:val="28"/>
        </w:rPr>
        <w:t>у языку,</w:t>
      </w:r>
      <w:r w:rsidRPr="007C1D6F">
        <w:rPr>
          <w:szCs w:val="28"/>
        </w:rPr>
        <w:t xml:space="preserve"> для получения актуальных материалов, необходимых для моего исследования, я обратилась в различные университеты Франции и имела возможность общаться с представителями этих учебных заведений, в частности </w:t>
      </w:r>
      <w:r w:rsidR="00646666" w:rsidRPr="007C1D6F">
        <w:rPr>
          <w:szCs w:val="28"/>
        </w:rPr>
        <w:t xml:space="preserve">с </w:t>
      </w:r>
      <w:r w:rsidR="00194541" w:rsidRPr="007C1D6F">
        <w:rPr>
          <w:szCs w:val="28"/>
        </w:rPr>
        <w:t xml:space="preserve">выдающимся профессором в области лингвистики университета Париж IV Сорбонна Андре Жоли (André Joly), с профессором в области </w:t>
      </w:r>
      <w:r w:rsidR="00194541" w:rsidRPr="007C1D6F">
        <w:rPr>
          <w:szCs w:val="28"/>
        </w:rPr>
        <w:lastRenderedPageBreak/>
        <w:t>окситанской лингвистики Тулузского университета II</w:t>
      </w:r>
      <w:proofErr w:type="gramEnd"/>
      <w:r w:rsidR="00194541" w:rsidRPr="007C1D6F">
        <w:rPr>
          <w:szCs w:val="28"/>
        </w:rPr>
        <w:t xml:space="preserve"> Ле-Мирай Патриком Созе (Patric Sauzet) и </w:t>
      </w:r>
      <w:r w:rsidRPr="007C1D6F">
        <w:rPr>
          <w:szCs w:val="28"/>
        </w:rPr>
        <w:t>с Филиппом Мартелем (Philippe Martel)</w:t>
      </w:r>
      <w:r w:rsidR="00646666" w:rsidRPr="007C1D6F">
        <w:rPr>
          <w:szCs w:val="28"/>
        </w:rPr>
        <w:t>, который</w:t>
      </w:r>
      <w:r w:rsidR="00194541" w:rsidRPr="007C1D6F">
        <w:rPr>
          <w:szCs w:val="28"/>
        </w:rPr>
        <w:t xml:space="preserve"> </w:t>
      </w:r>
      <w:r w:rsidR="00646666" w:rsidRPr="007C1D6F">
        <w:rPr>
          <w:szCs w:val="28"/>
        </w:rPr>
        <w:t xml:space="preserve">является </w:t>
      </w:r>
      <w:r w:rsidRPr="007C1D6F">
        <w:rPr>
          <w:szCs w:val="28"/>
        </w:rPr>
        <w:t>профессором</w:t>
      </w:r>
      <w:r w:rsidR="00424494">
        <w:rPr>
          <w:szCs w:val="28"/>
        </w:rPr>
        <w:t xml:space="preserve"> </w:t>
      </w:r>
      <w:r w:rsidRPr="007C1D6F">
        <w:rPr>
          <w:szCs w:val="28"/>
        </w:rPr>
        <w:t>Университета Монпелье III</w:t>
      </w:r>
      <w:r w:rsidR="00646666" w:rsidRPr="007C1D6F">
        <w:rPr>
          <w:szCs w:val="28"/>
        </w:rPr>
        <w:t xml:space="preserve"> (кафедра окситанского языка), а также занимает должность Президента</w:t>
      </w:r>
      <w:r w:rsidR="00424494">
        <w:rPr>
          <w:szCs w:val="28"/>
        </w:rPr>
        <w:t xml:space="preserve"> </w:t>
      </w:r>
      <w:r w:rsidRPr="007C1D6F">
        <w:rPr>
          <w:szCs w:val="28"/>
        </w:rPr>
        <w:t xml:space="preserve">Федерации по преподаванию </w:t>
      </w:r>
      <w:proofErr w:type="gramStart"/>
      <w:r w:rsidR="00646666" w:rsidRPr="007C1D6F">
        <w:rPr>
          <w:szCs w:val="28"/>
        </w:rPr>
        <w:t>окситанских</w:t>
      </w:r>
      <w:proofErr w:type="gramEnd"/>
      <w:r w:rsidR="00646666" w:rsidRPr="007C1D6F">
        <w:rPr>
          <w:szCs w:val="28"/>
        </w:rPr>
        <w:t xml:space="preserve"> языка и культуры.</w:t>
      </w:r>
      <w:r w:rsidRPr="007C1D6F">
        <w:rPr>
          <w:szCs w:val="28"/>
        </w:rPr>
        <w:t xml:space="preserve"> Бесценная информация, полученная от них в виде оригиналов социолингвистических опросов, законодательных актов, касающихся программ изучения окситанского языка, а также множество статей и публикаций, посвященных окситанскому языку, позволила мне проанализировать современное положение окситанского языка во Франции. </w:t>
      </w:r>
      <w:r w:rsidR="00D87FC7" w:rsidRPr="007C1D6F">
        <w:rPr>
          <w:szCs w:val="28"/>
        </w:rPr>
        <w:t>Также</w:t>
      </w:r>
      <w:r w:rsidRPr="007C1D6F">
        <w:rPr>
          <w:szCs w:val="28"/>
        </w:rPr>
        <w:t xml:space="preserve"> мне удалось связаться с известным российским автором публикаций и статей об окситанском языке</w:t>
      </w:r>
      <w:r w:rsidR="00AC6D6F" w:rsidRPr="007C1D6F">
        <w:rPr>
          <w:szCs w:val="28"/>
        </w:rPr>
        <w:t xml:space="preserve"> </w:t>
      </w:r>
      <w:r w:rsidRPr="007C1D6F">
        <w:rPr>
          <w:szCs w:val="28"/>
        </w:rPr>
        <w:t>Н.М. Бичуриной и получить от нее интересные сведения в отношении того, как сами носители окситанского языка оценивают свой язык.</w:t>
      </w:r>
    </w:p>
    <w:p w:rsidR="0005559B" w:rsidRPr="007C1D6F" w:rsidRDefault="0005559B" w:rsidP="00A270AD">
      <w:pPr>
        <w:pStyle w:val="aa"/>
        <w:shd w:val="clear" w:color="auto" w:fill="auto"/>
        <w:tabs>
          <w:tab w:val="left" w:pos="0"/>
          <w:tab w:val="left" w:pos="993"/>
        </w:tabs>
        <w:spacing w:after="0" w:line="360" w:lineRule="auto"/>
        <w:ind w:firstLine="709"/>
        <w:contextualSpacing/>
        <w:jc w:val="both"/>
        <w:rPr>
          <w:szCs w:val="28"/>
        </w:rPr>
      </w:pPr>
      <w:r w:rsidRPr="007C1D6F">
        <w:rPr>
          <w:b/>
          <w:szCs w:val="28"/>
        </w:rPr>
        <w:t>Материалом</w:t>
      </w:r>
      <w:r w:rsidRPr="007C1D6F">
        <w:rPr>
          <w:szCs w:val="28"/>
        </w:rPr>
        <w:t xml:space="preserve"> для исследования послужили:</w:t>
      </w:r>
    </w:p>
    <w:p w:rsidR="0005559B" w:rsidRPr="007C1D6F" w:rsidRDefault="00D31CF5" w:rsidP="00A270AD">
      <w:pPr>
        <w:pStyle w:val="aa"/>
        <w:shd w:val="clear" w:color="auto" w:fill="auto"/>
        <w:tabs>
          <w:tab w:val="left" w:pos="0"/>
          <w:tab w:val="left" w:pos="993"/>
          <w:tab w:val="left" w:pos="1276"/>
        </w:tabs>
        <w:spacing w:after="0" w:line="360" w:lineRule="auto"/>
        <w:ind w:firstLine="709"/>
        <w:contextualSpacing/>
        <w:jc w:val="both"/>
        <w:rPr>
          <w:szCs w:val="28"/>
        </w:rPr>
      </w:pPr>
      <w:r>
        <w:rPr>
          <w:szCs w:val="28"/>
        </w:rPr>
        <w:t>1. </w:t>
      </w:r>
      <w:r w:rsidR="0005559B" w:rsidRPr="007C1D6F">
        <w:rPr>
          <w:szCs w:val="28"/>
        </w:rPr>
        <w:t>Разнообразная документация, касающаяся программ изучения окситанского языка в учебных заведениях Франции: детских садах, начальных школах, коллежах, лицеях и университетах.</w:t>
      </w:r>
    </w:p>
    <w:p w:rsidR="0005559B" w:rsidRPr="007C1D6F" w:rsidRDefault="00D31CF5" w:rsidP="00A270AD">
      <w:pPr>
        <w:tabs>
          <w:tab w:val="left" w:pos="0"/>
          <w:tab w:val="left" w:pos="993"/>
          <w:tab w:val="left" w:pos="1276"/>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2. </w:t>
      </w:r>
      <w:r w:rsidR="0005559B" w:rsidRPr="007C1D6F">
        <w:rPr>
          <w:rFonts w:ascii="Times New Roman" w:hAnsi="Times New Roman"/>
          <w:sz w:val="28"/>
          <w:szCs w:val="28"/>
        </w:rPr>
        <w:t>Социолингвистические исследования, проведенные в регионах Аквитания в 2008 г. и</w:t>
      </w:r>
      <w:r w:rsidR="00424494">
        <w:rPr>
          <w:rFonts w:ascii="Times New Roman" w:hAnsi="Times New Roman"/>
          <w:sz w:val="28"/>
          <w:szCs w:val="28"/>
        </w:rPr>
        <w:t xml:space="preserve"> </w:t>
      </w:r>
      <w:r w:rsidR="0005559B" w:rsidRPr="007C1D6F">
        <w:rPr>
          <w:rFonts w:ascii="Times New Roman" w:hAnsi="Times New Roman"/>
          <w:sz w:val="28"/>
          <w:szCs w:val="28"/>
        </w:rPr>
        <w:t>Южные Пиренеи в 2010г.</w:t>
      </w:r>
    </w:p>
    <w:p w:rsidR="0005559B" w:rsidRPr="007C1D6F" w:rsidRDefault="0005559B" w:rsidP="00A270AD">
      <w:pPr>
        <w:tabs>
          <w:tab w:val="left" w:pos="0"/>
          <w:tab w:val="left" w:pos="993"/>
          <w:tab w:val="left" w:pos="1276"/>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 xml:space="preserve">3. Исследование </w:t>
      </w:r>
      <w:r w:rsidRPr="007C1D6F">
        <w:rPr>
          <w:rFonts w:ascii="Times New Roman" w:hAnsi="Times New Roman"/>
          <w:sz w:val="28"/>
          <w:szCs w:val="28"/>
          <w:lang w:val="en-US"/>
        </w:rPr>
        <w:t>FORA</w:t>
      </w:r>
      <w:r w:rsidRPr="007C1D6F">
        <w:rPr>
          <w:rFonts w:ascii="Times New Roman" w:hAnsi="Times New Roman"/>
          <w:sz w:val="28"/>
          <w:szCs w:val="28"/>
        </w:rPr>
        <w:t xml:space="preserve"> (</w:t>
      </w:r>
      <w:r w:rsidR="00D87FC7" w:rsidRPr="007C1D6F">
        <w:rPr>
          <w:rFonts w:ascii="Times New Roman" w:hAnsi="Times New Roman"/>
          <w:sz w:val="28"/>
          <w:szCs w:val="28"/>
        </w:rPr>
        <w:t>Francoprovençal et occitan en Rhône-Alpes</w:t>
      </w:r>
      <w:r w:rsidRPr="007C1D6F">
        <w:rPr>
          <w:rFonts w:ascii="Times New Roman" w:hAnsi="Times New Roman"/>
          <w:sz w:val="28"/>
          <w:szCs w:val="28"/>
        </w:rPr>
        <w:t xml:space="preserve">), проведенное М. Бертом и Дж. Костой в регионе </w:t>
      </w:r>
      <w:proofErr w:type="gramStart"/>
      <w:r w:rsidRPr="007C1D6F">
        <w:rPr>
          <w:rFonts w:ascii="Times New Roman" w:hAnsi="Times New Roman"/>
          <w:sz w:val="28"/>
          <w:szCs w:val="28"/>
        </w:rPr>
        <w:t>Рона-Альпы</w:t>
      </w:r>
      <w:proofErr w:type="gramEnd"/>
      <w:r w:rsidRPr="007C1D6F">
        <w:rPr>
          <w:rFonts w:ascii="Times New Roman" w:hAnsi="Times New Roman"/>
          <w:sz w:val="28"/>
          <w:szCs w:val="28"/>
        </w:rPr>
        <w:t xml:space="preserve"> в 2009 г.</w:t>
      </w:r>
    </w:p>
    <w:p w:rsidR="0005559B" w:rsidRPr="007C1D6F" w:rsidRDefault="00D31CF5" w:rsidP="00A270AD">
      <w:pPr>
        <w:tabs>
          <w:tab w:val="left" w:pos="0"/>
          <w:tab w:val="left" w:pos="993"/>
          <w:tab w:val="left" w:pos="1276"/>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w:t>
      </w:r>
      <w:r w:rsidR="00424494">
        <w:rPr>
          <w:rFonts w:ascii="Times New Roman" w:hAnsi="Times New Roman"/>
          <w:sz w:val="28"/>
          <w:szCs w:val="28"/>
        </w:rPr>
        <w:t xml:space="preserve"> </w:t>
      </w:r>
      <w:r w:rsidR="0005559B" w:rsidRPr="007C1D6F">
        <w:rPr>
          <w:rFonts w:ascii="Times New Roman" w:hAnsi="Times New Roman"/>
          <w:sz w:val="28"/>
          <w:szCs w:val="28"/>
        </w:rPr>
        <w:t>Исследования, организованные информационной публичной библиотекой Центра Жоржа Помпиду.</w:t>
      </w:r>
    </w:p>
    <w:p w:rsidR="0005559B" w:rsidRPr="007C1D6F" w:rsidRDefault="0005559B" w:rsidP="00A270AD">
      <w:pPr>
        <w:tabs>
          <w:tab w:val="left" w:pos="0"/>
          <w:tab w:val="left" w:pos="993"/>
          <w:tab w:val="left" w:pos="1276"/>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5. Публикации и статьи на русском и французском языках.</w:t>
      </w:r>
    </w:p>
    <w:p w:rsidR="0005559B" w:rsidRPr="007C1D6F" w:rsidRDefault="0005559B" w:rsidP="00A270AD">
      <w:pPr>
        <w:tabs>
          <w:tab w:val="left" w:pos="0"/>
          <w:tab w:val="left" w:pos="993"/>
          <w:tab w:val="left" w:pos="1276"/>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6. Электронные журналы на французском языке.</w:t>
      </w:r>
    </w:p>
    <w:p w:rsidR="0005559B" w:rsidRPr="007C1D6F" w:rsidRDefault="0005559B" w:rsidP="00A270AD">
      <w:pPr>
        <w:tabs>
          <w:tab w:val="left" w:pos="0"/>
          <w:tab w:val="left" w:pos="993"/>
          <w:tab w:val="left" w:pos="1276"/>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7. Аудио и видео источники</w:t>
      </w:r>
      <w:r w:rsidR="00D31CF5">
        <w:rPr>
          <w:rFonts w:ascii="Times New Roman" w:hAnsi="Times New Roman"/>
          <w:sz w:val="28"/>
          <w:szCs w:val="28"/>
        </w:rPr>
        <w:t>.</w:t>
      </w:r>
    </w:p>
    <w:p w:rsidR="0005559B" w:rsidRPr="007C1D6F" w:rsidRDefault="00D31CF5" w:rsidP="00A270AD">
      <w:pPr>
        <w:tabs>
          <w:tab w:val="left" w:pos="0"/>
          <w:tab w:val="left" w:pos="993"/>
          <w:tab w:val="left" w:pos="1276"/>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8. </w:t>
      </w:r>
      <w:r w:rsidR="0005559B" w:rsidRPr="007C1D6F">
        <w:rPr>
          <w:rFonts w:ascii="Times New Roman" w:hAnsi="Times New Roman"/>
          <w:sz w:val="28"/>
          <w:szCs w:val="28"/>
        </w:rPr>
        <w:t>Полевые исследования окситанского языка, проведенные Н.М. Бичуриной на территории распространения окситанского языка.</w:t>
      </w:r>
    </w:p>
    <w:p w:rsidR="0005559B" w:rsidRPr="007C1D6F" w:rsidRDefault="0005559B" w:rsidP="00A270AD">
      <w:pPr>
        <w:tabs>
          <w:tab w:val="left" w:pos="0"/>
          <w:tab w:val="left" w:pos="1134"/>
        </w:tabs>
        <w:spacing w:after="0" w:line="360" w:lineRule="auto"/>
        <w:ind w:firstLine="709"/>
        <w:contextualSpacing/>
        <w:jc w:val="both"/>
        <w:rPr>
          <w:rFonts w:ascii="Times New Roman" w:hAnsi="Times New Roman"/>
          <w:sz w:val="28"/>
          <w:szCs w:val="28"/>
        </w:rPr>
      </w:pPr>
      <w:r w:rsidRPr="007C1D6F">
        <w:rPr>
          <w:rFonts w:ascii="Times New Roman" w:hAnsi="Times New Roman"/>
          <w:b/>
          <w:sz w:val="28"/>
          <w:szCs w:val="28"/>
        </w:rPr>
        <w:lastRenderedPageBreak/>
        <w:t xml:space="preserve">Целью </w:t>
      </w:r>
      <w:r w:rsidRPr="007C1D6F">
        <w:rPr>
          <w:rFonts w:ascii="Times New Roman" w:hAnsi="Times New Roman"/>
          <w:sz w:val="28"/>
          <w:szCs w:val="28"/>
        </w:rPr>
        <w:t>работы является определение современного положения окситанского языка во Франции. Достижение поставленной цели предполагает решение следующих задач:</w:t>
      </w:r>
    </w:p>
    <w:p w:rsidR="0005559B" w:rsidRPr="007C1D6F" w:rsidRDefault="0005559B" w:rsidP="00A270AD">
      <w:pPr>
        <w:tabs>
          <w:tab w:val="left" w:pos="0"/>
          <w:tab w:val="left" w:pos="1134"/>
          <w:tab w:val="left" w:pos="1276"/>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1.</w:t>
      </w:r>
      <w:r w:rsidR="00424494">
        <w:rPr>
          <w:rFonts w:ascii="Times New Roman" w:hAnsi="Times New Roman"/>
          <w:sz w:val="28"/>
          <w:szCs w:val="28"/>
        </w:rPr>
        <w:t xml:space="preserve">  </w:t>
      </w:r>
      <w:r w:rsidR="005E3B28" w:rsidRPr="007C1D6F">
        <w:rPr>
          <w:rFonts w:ascii="Times New Roman" w:hAnsi="Times New Roman"/>
          <w:sz w:val="28"/>
          <w:szCs w:val="28"/>
        </w:rPr>
        <w:t xml:space="preserve">Изучить историю </w:t>
      </w:r>
      <w:r w:rsidRPr="007C1D6F">
        <w:rPr>
          <w:rFonts w:ascii="Times New Roman" w:hAnsi="Times New Roman"/>
          <w:sz w:val="28"/>
          <w:szCs w:val="28"/>
        </w:rPr>
        <w:t>окситанского языка</w:t>
      </w:r>
      <w:r w:rsidR="00AF3F1E" w:rsidRPr="007C1D6F">
        <w:rPr>
          <w:rFonts w:ascii="Times New Roman" w:hAnsi="Times New Roman"/>
          <w:sz w:val="28"/>
          <w:szCs w:val="28"/>
        </w:rPr>
        <w:t>.</w:t>
      </w:r>
    </w:p>
    <w:p w:rsidR="0005559B" w:rsidRPr="007C1D6F" w:rsidRDefault="0005559B" w:rsidP="00A270AD">
      <w:pPr>
        <w:tabs>
          <w:tab w:val="left" w:pos="0"/>
          <w:tab w:val="left" w:pos="1134"/>
          <w:tab w:val="left" w:pos="1276"/>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2.</w:t>
      </w:r>
      <w:r w:rsidR="00424494">
        <w:rPr>
          <w:rFonts w:ascii="Times New Roman" w:hAnsi="Times New Roman"/>
          <w:sz w:val="28"/>
          <w:szCs w:val="28"/>
        </w:rPr>
        <w:t xml:space="preserve">  </w:t>
      </w:r>
      <w:r w:rsidRPr="007C1D6F">
        <w:rPr>
          <w:rFonts w:ascii="Times New Roman" w:hAnsi="Times New Roman"/>
          <w:sz w:val="28"/>
          <w:szCs w:val="28"/>
        </w:rPr>
        <w:t xml:space="preserve">Проанализировать </w:t>
      </w:r>
      <w:r w:rsidR="00AF3F1E" w:rsidRPr="007C1D6F">
        <w:rPr>
          <w:rFonts w:ascii="Times New Roman" w:hAnsi="Times New Roman"/>
          <w:sz w:val="28"/>
          <w:szCs w:val="28"/>
        </w:rPr>
        <w:t>письменность окситанского языка.</w:t>
      </w:r>
    </w:p>
    <w:p w:rsidR="0005559B" w:rsidRPr="007C1D6F" w:rsidRDefault="0005559B" w:rsidP="00A270AD">
      <w:pPr>
        <w:tabs>
          <w:tab w:val="left" w:pos="0"/>
          <w:tab w:val="left" w:pos="1134"/>
          <w:tab w:val="left" w:pos="1276"/>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3.</w:t>
      </w:r>
      <w:r w:rsidR="00424494">
        <w:rPr>
          <w:rFonts w:ascii="Times New Roman" w:hAnsi="Times New Roman"/>
          <w:sz w:val="28"/>
          <w:szCs w:val="28"/>
        </w:rPr>
        <w:t xml:space="preserve">  </w:t>
      </w:r>
      <w:r w:rsidRPr="007C1D6F">
        <w:rPr>
          <w:rFonts w:ascii="Times New Roman" w:hAnsi="Times New Roman"/>
          <w:sz w:val="28"/>
          <w:szCs w:val="28"/>
        </w:rPr>
        <w:t>Выявить ареал распространения оксит</w:t>
      </w:r>
      <w:r w:rsidR="00AF3F1E" w:rsidRPr="007C1D6F">
        <w:rPr>
          <w:rFonts w:ascii="Times New Roman" w:hAnsi="Times New Roman"/>
          <w:sz w:val="28"/>
          <w:szCs w:val="28"/>
        </w:rPr>
        <w:t>анского языка.</w:t>
      </w:r>
    </w:p>
    <w:p w:rsidR="0005559B" w:rsidRPr="007C1D6F" w:rsidRDefault="0005559B" w:rsidP="00A270AD">
      <w:pPr>
        <w:tabs>
          <w:tab w:val="left" w:pos="0"/>
          <w:tab w:val="left" w:pos="1134"/>
          <w:tab w:val="left" w:pos="1276"/>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4.</w:t>
      </w:r>
      <w:r w:rsidR="00424494">
        <w:rPr>
          <w:rFonts w:ascii="Times New Roman" w:hAnsi="Times New Roman"/>
          <w:sz w:val="28"/>
          <w:szCs w:val="28"/>
        </w:rPr>
        <w:t xml:space="preserve"> </w:t>
      </w:r>
      <w:r w:rsidRPr="007C1D6F">
        <w:rPr>
          <w:rFonts w:ascii="Times New Roman" w:hAnsi="Times New Roman"/>
          <w:sz w:val="28"/>
          <w:szCs w:val="28"/>
        </w:rPr>
        <w:t xml:space="preserve"> Рассмотреть различные точки зрения на предмет терминологии и количества языков и предс</w:t>
      </w:r>
      <w:r w:rsidR="00AF3F1E" w:rsidRPr="007C1D6F">
        <w:rPr>
          <w:rFonts w:ascii="Times New Roman" w:hAnsi="Times New Roman"/>
          <w:sz w:val="28"/>
          <w:szCs w:val="28"/>
        </w:rPr>
        <w:t>тавить собственную точку зрения.</w:t>
      </w:r>
    </w:p>
    <w:p w:rsidR="0005559B" w:rsidRPr="007C1D6F" w:rsidRDefault="0005559B" w:rsidP="00A270AD">
      <w:pPr>
        <w:tabs>
          <w:tab w:val="left" w:pos="0"/>
          <w:tab w:val="left" w:pos="1134"/>
          <w:tab w:val="left" w:pos="1276"/>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5.</w:t>
      </w:r>
      <w:r w:rsidR="00424494">
        <w:rPr>
          <w:rFonts w:ascii="Times New Roman" w:hAnsi="Times New Roman"/>
          <w:sz w:val="28"/>
          <w:szCs w:val="28"/>
        </w:rPr>
        <w:t xml:space="preserve"> </w:t>
      </w:r>
      <w:r w:rsidRPr="007C1D6F">
        <w:rPr>
          <w:rFonts w:ascii="Times New Roman" w:hAnsi="Times New Roman"/>
          <w:sz w:val="28"/>
          <w:szCs w:val="28"/>
        </w:rPr>
        <w:t xml:space="preserve"> Установить специфику языковой политики Франции в отношении </w:t>
      </w:r>
      <w:proofErr w:type="gramStart"/>
      <w:r w:rsidRPr="007C1D6F">
        <w:rPr>
          <w:rFonts w:ascii="Times New Roman" w:hAnsi="Times New Roman"/>
          <w:sz w:val="28"/>
          <w:szCs w:val="28"/>
        </w:rPr>
        <w:t>фра</w:t>
      </w:r>
      <w:r w:rsidR="00AF3F1E" w:rsidRPr="007C1D6F">
        <w:rPr>
          <w:rFonts w:ascii="Times New Roman" w:hAnsi="Times New Roman"/>
          <w:sz w:val="28"/>
          <w:szCs w:val="28"/>
        </w:rPr>
        <w:t>нцузского</w:t>
      </w:r>
      <w:proofErr w:type="gramEnd"/>
      <w:r w:rsidR="00AF3F1E" w:rsidRPr="007C1D6F">
        <w:rPr>
          <w:rFonts w:ascii="Times New Roman" w:hAnsi="Times New Roman"/>
          <w:sz w:val="28"/>
          <w:szCs w:val="28"/>
        </w:rPr>
        <w:t xml:space="preserve"> и региональных языков.</w:t>
      </w:r>
    </w:p>
    <w:p w:rsidR="0005559B" w:rsidRPr="007C1D6F" w:rsidRDefault="0005559B" w:rsidP="00A270AD">
      <w:pPr>
        <w:tabs>
          <w:tab w:val="left" w:pos="0"/>
          <w:tab w:val="left" w:pos="1134"/>
          <w:tab w:val="left" w:pos="1276"/>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6. Изучить институты, ответственные за поддержку и сохранение окситанского языка вне школы на территории со</w:t>
      </w:r>
      <w:r w:rsidR="00AF3F1E" w:rsidRPr="007C1D6F">
        <w:rPr>
          <w:rFonts w:ascii="Times New Roman" w:hAnsi="Times New Roman"/>
          <w:sz w:val="28"/>
          <w:szCs w:val="28"/>
        </w:rPr>
        <w:t>временной Франции.</w:t>
      </w:r>
    </w:p>
    <w:p w:rsidR="0005559B" w:rsidRPr="007C1D6F" w:rsidRDefault="0005559B" w:rsidP="00A270AD">
      <w:pPr>
        <w:tabs>
          <w:tab w:val="left" w:pos="0"/>
          <w:tab w:val="left" w:pos="1134"/>
          <w:tab w:val="left" w:pos="1276"/>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7.</w:t>
      </w:r>
      <w:r w:rsidR="00424494">
        <w:rPr>
          <w:rFonts w:ascii="Times New Roman" w:hAnsi="Times New Roman"/>
          <w:sz w:val="28"/>
          <w:szCs w:val="28"/>
        </w:rPr>
        <w:t xml:space="preserve"> </w:t>
      </w:r>
      <w:r w:rsidRPr="007C1D6F">
        <w:rPr>
          <w:rFonts w:ascii="Times New Roman" w:hAnsi="Times New Roman"/>
          <w:sz w:val="28"/>
          <w:szCs w:val="28"/>
        </w:rPr>
        <w:t>Исследовать учебные заведения Франции с целью выявления фактов преподавания окситанского языка и его исследования с точки зрения актуальности и востребованности</w:t>
      </w:r>
      <w:r w:rsidR="00AF3F1E" w:rsidRPr="007C1D6F">
        <w:rPr>
          <w:rFonts w:ascii="Times New Roman" w:hAnsi="Times New Roman"/>
          <w:sz w:val="28"/>
          <w:szCs w:val="28"/>
        </w:rPr>
        <w:t>.</w:t>
      </w:r>
    </w:p>
    <w:p w:rsidR="0005559B" w:rsidRPr="007C1D6F" w:rsidRDefault="0005559B" w:rsidP="00A270AD">
      <w:pPr>
        <w:tabs>
          <w:tab w:val="left" w:pos="0"/>
          <w:tab w:val="left" w:pos="1134"/>
          <w:tab w:val="left" w:pos="1276"/>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8. Рассмотреть положения окситанского языка в современном обществе: проанализировать общественные институты на предмет использования окситанского языка</w:t>
      </w:r>
      <w:r w:rsidR="002A46BA" w:rsidRPr="007C1D6F">
        <w:rPr>
          <w:rFonts w:ascii="Times New Roman" w:hAnsi="Times New Roman"/>
          <w:sz w:val="28"/>
          <w:szCs w:val="28"/>
        </w:rPr>
        <w:t xml:space="preserve"> в регионах Южные </w:t>
      </w:r>
      <w:r w:rsidRPr="007C1D6F">
        <w:rPr>
          <w:rFonts w:ascii="Times New Roman" w:hAnsi="Times New Roman"/>
          <w:sz w:val="28"/>
          <w:szCs w:val="28"/>
        </w:rPr>
        <w:t xml:space="preserve">Пиренеи, Аквитания, </w:t>
      </w:r>
      <w:proofErr w:type="gramStart"/>
      <w:r w:rsidRPr="007C1D6F">
        <w:rPr>
          <w:rFonts w:ascii="Times New Roman" w:hAnsi="Times New Roman"/>
          <w:sz w:val="28"/>
          <w:szCs w:val="28"/>
        </w:rPr>
        <w:t>Рона-Альпы</w:t>
      </w:r>
      <w:proofErr w:type="gramEnd"/>
      <w:r w:rsidRPr="007C1D6F">
        <w:rPr>
          <w:rFonts w:ascii="Times New Roman" w:hAnsi="Times New Roman"/>
          <w:sz w:val="28"/>
          <w:szCs w:val="28"/>
        </w:rPr>
        <w:t>, Лангедок-Руссильо</w:t>
      </w:r>
      <w:r w:rsidR="00AF3F1E" w:rsidRPr="007C1D6F">
        <w:rPr>
          <w:rFonts w:ascii="Times New Roman" w:hAnsi="Times New Roman"/>
          <w:sz w:val="28"/>
          <w:szCs w:val="28"/>
        </w:rPr>
        <w:t>н, Прованс-Альпы-Лазурный Берег.</w:t>
      </w:r>
    </w:p>
    <w:p w:rsidR="0005559B" w:rsidRPr="007C1D6F" w:rsidRDefault="0005559B" w:rsidP="00A270AD">
      <w:pPr>
        <w:tabs>
          <w:tab w:val="left" w:pos="0"/>
          <w:tab w:val="left" w:pos="1134"/>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9. Исследовать состояние окситанской</w:t>
      </w:r>
      <w:r w:rsidR="00AF3F1E" w:rsidRPr="007C1D6F">
        <w:rPr>
          <w:rFonts w:ascii="Times New Roman" w:hAnsi="Times New Roman"/>
          <w:sz w:val="28"/>
          <w:szCs w:val="28"/>
        </w:rPr>
        <w:t xml:space="preserve"> культуры в современной Франции.</w:t>
      </w:r>
    </w:p>
    <w:p w:rsidR="0005559B" w:rsidRPr="007C1D6F" w:rsidRDefault="0005559B" w:rsidP="00A270AD">
      <w:pPr>
        <w:pStyle w:val="Default"/>
        <w:spacing w:line="360" w:lineRule="auto"/>
        <w:ind w:firstLine="708"/>
        <w:contextualSpacing/>
        <w:jc w:val="both"/>
        <w:rPr>
          <w:sz w:val="28"/>
          <w:szCs w:val="28"/>
        </w:rPr>
      </w:pPr>
      <w:r w:rsidRPr="007C1D6F">
        <w:rPr>
          <w:sz w:val="28"/>
          <w:szCs w:val="28"/>
        </w:rPr>
        <w:t>10.</w:t>
      </w:r>
      <w:r w:rsidR="00424494">
        <w:rPr>
          <w:sz w:val="28"/>
          <w:szCs w:val="28"/>
        </w:rPr>
        <w:t xml:space="preserve"> </w:t>
      </w:r>
      <w:r w:rsidRPr="007C1D6F">
        <w:rPr>
          <w:sz w:val="28"/>
          <w:szCs w:val="28"/>
        </w:rPr>
        <w:t xml:space="preserve">Представить статистику </w:t>
      </w:r>
      <w:r w:rsidR="00D87FC7" w:rsidRPr="007C1D6F">
        <w:rPr>
          <w:sz w:val="28"/>
          <w:szCs w:val="28"/>
        </w:rPr>
        <w:t xml:space="preserve">по количеству и типам </w:t>
      </w:r>
      <w:proofErr w:type="gramStart"/>
      <w:r w:rsidR="00D87FC7" w:rsidRPr="007C1D6F">
        <w:rPr>
          <w:sz w:val="28"/>
          <w:szCs w:val="28"/>
        </w:rPr>
        <w:t>говорящих</w:t>
      </w:r>
      <w:proofErr w:type="gramEnd"/>
      <w:r w:rsidR="00D87FC7" w:rsidRPr="007C1D6F">
        <w:rPr>
          <w:sz w:val="28"/>
          <w:szCs w:val="28"/>
        </w:rPr>
        <w:t xml:space="preserve"> на окситанском языке.</w:t>
      </w:r>
      <w:r w:rsidRPr="007C1D6F">
        <w:rPr>
          <w:sz w:val="28"/>
          <w:szCs w:val="28"/>
        </w:rPr>
        <w:t xml:space="preserve"> </w:t>
      </w:r>
    </w:p>
    <w:p w:rsidR="0005559B" w:rsidRPr="007C1D6F" w:rsidRDefault="0005559B" w:rsidP="00A270AD">
      <w:pPr>
        <w:tabs>
          <w:tab w:val="left" w:pos="0"/>
        </w:tabs>
        <w:spacing w:after="0" w:line="360" w:lineRule="auto"/>
        <w:contextualSpacing/>
        <w:jc w:val="both"/>
        <w:rPr>
          <w:rFonts w:ascii="Times New Roman" w:hAnsi="Times New Roman"/>
          <w:sz w:val="28"/>
          <w:szCs w:val="28"/>
        </w:rPr>
      </w:pPr>
      <w:r w:rsidRPr="007C1D6F">
        <w:rPr>
          <w:rFonts w:ascii="Times New Roman" w:hAnsi="Times New Roman"/>
          <w:b/>
          <w:sz w:val="28"/>
          <w:szCs w:val="28"/>
        </w:rPr>
        <w:tab/>
        <w:t>Предметом</w:t>
      </w:r>
      <w:r w:rsidRPr="007C1D6F">
        <w:rPr>
          <w:rFonts w:ascii="Times New Roman" w:hAnsi="Times New Roman"/>
          <w:sz w:val="28"/>
          <w:szCs w:val="28"/>
        </w:rPr>
        <w:t xml:space="preserve"> исследования является окситанский язык во Франции, а </w:t>
      </w:r>
      <w:r w:rsidRPr="007C1D6F">
        <w:rPr>
          <w:rFonts w:ascii="Times New Roman" w:hAnsi="Times New Roman"/>
          <w:b/>
          <w:sz w:val="28"/>
          <w:szCs w:val="28"/>
        </w:rPr>
        <w:t xml:space="preserve">объектом </w:t>
      </w:r>
      <w:r w:rsidRPr="007C1D6F">
        <w:rPr>
          <w:rFonts w:ascii="Times New Roman" w:hAnsi="Times New Roman"/>
          <w:sz w:val="28"/>
          <w:szCs w:val="28"/>
        </w:rPr>
        <w:t>исследования является его статус и языковая политика по отношению к нему, проводимая государством.</w:t>
      </w:r>
    </w:p>
    <w:p w:rsidR="0005559B" w:rsidRPr="007C1D6F" w:rsidRDefault="0005559B" w:rsidP="00A270AD">
      <w:pPr>
        <w:tabs>
          <w:tab w:val="left" w:pos="0"/>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На разных этапах исследования будут использоваться различные методы, в соответствии с целью и задачами, поставленными в работе. Однако следует отметить, что в целом для работы характерным является</w:t>
      </w:r>
      <w:r w:rsidR="00424494">
        <w:rPr>
          <w:rFonts w:ascii="Times New Roman" w:hAnsi="Times New Roman"/>
          <w:sz w:val="28"/>
          <w:szCs w:val="28"/>
        </w:rPr>
        <w:t xml:space="preserve"> </w:t>
      </w:r>
      <w:r w:rsidRPr="007C1D6F">
        <w:rPr>
          <w:rFonts w:ascii="Times New Roman" w:hAnsi="Times New Roman"/>
          <w:sz w:val="28"/>
          <w:szCs w:val="28"/>
        </w:rPr>
        <w:lastRenderedPageBreak/>
        <w:t>междисциплинарный подход</w:t>
      </w:r>
      <w:r w:rsidRPr="007C1D6F">
        <w:rPr>
          <w:rFonts w:ascii="Times New Roman" w:hAnsi="Times New Roman"/>
          <w:b/>
          <w:sz w:val="28"/>
          <w:szCs w:val="28"/>
        </w:rPr>
        <w:t xml:space="preserve"> </w:t>
      </w:r>
      <w:r w:rsidRPr="007C1D6F">
        <w:rPr>
          <w:rFonts w:ascii="Times New Roman" w:hAnsi="Times New Roman"/>
          <w:sz w:val="28"/>
          <w:szCs w:val="28"/>
        </w:rPr>
        <w:t>с применением данных культурологии, истории и</w:t>
      </w:r>
      <w:r w:rsidR="00424494">
        <w:rPr>
          <w:rFonts w:ascii="Times New Roman" w:hAnsi="Times New Roman"/>
          <w:sz w:val="28"/>
          <w:szCs w:val="28"/>
        </w:rPr>
        <w:t xml:space="preserve"> </w:t>
      </w:r>
      <w:r w:rsidRPr="007C1D6F">
        <w:rPr>
          <w:rFonts w:ascii="Times New Roman" w:hAnsi="Times New Roman"/>
          <w:sz w:val="28"/>
          <w:szCs w:val="28"/>
        </w:rPr>
        <w:t>социолингвистики. В исследовании будет применяться сопоставительный анализ работ отечественных и зарубежных авторов по изучаемой теме, а также анализ научно-публицистических печатных изда</w:t>
      </w:r>
      <w:r w:rsidR="00D87FC7" w:rsidRPr="007C1D6F">
        <w:rPr>
          <w:rFonts w:ascii="Times New Roman" w:hAnsi="Times New Roman"/>
          <w:sz w:val="28"/>
          <w:szCs w:val="28"/>
        </w:rPr>
        <w:t>ний, электронных журналов и т.д</w:t>
      </w:r>
      <w:r w:rsidRPr="007C1D6F">
        <w:rPr>
          <w:rFonts w:ascii="Times New Roman" w:hAnsi="Times New Roman"/>
          <w:sz w:val="28"/>
          <w:szCs w:val="28"/>
        </w:rPr>
        <w:t xml:space="preserve">. </w:t>
      </w:r>
    </w:p>
    <w:p w:rsidR="0005559B" w:rsidRPr="007C1D6F" w:rsidRDefault="0005559B" w:rsidP="00A270AD">
      <w:pPr>
        <w:tabs>
          <w:tab w:val="left" w:pos="0"/>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 xml:space="preserve">Материалы и результаты исследования могут иметь практическое применение в курсах по лингвострановедению, истории и теории французской и романских культур, в социолингвистике. </w:t>
      </w:r>
    </w:p>
    <w:p w:rsidR="0005559B" w:rsidRPr="007C1D6F" w:rsidRDefault="0005559B" w:rsidP="00A270AD">
      <w:pPr>
        <w:tabs>
          <w:tab w:val="left" w:pos="0"/>
        </w:tabs>
        <w:spacing w:before="240" w:after="240" w:line="360" w:lineRule="auto"/>
        <w:contextualSpacing/>
        <w:jc w:val="both"/>
        <w:rPr>
          <w:rFonts w:ascii="Times New Roman" w:hAnsi="Times New Roman"/>
          <w:b/>
          <w:sz w:val="28"/>
          <w:szCs w:val="28"/>
        </w:rPr>
      </w:pPr>
    </w:p>
    <w:p w:rsidR="0005559B" w:rsidRPr="007C1D6F" w:rsidRDefault="0005559B" w:rsidP="00A270AD">
      <w:pPr>
        <w:tabs>
          <w:tab w:val="left" w:pos="0"/>
        </w:tabs>
        <w:spacing w:before="240" w:after="240" w:line="360" w:lineRule="auto"/>
        <w:contextualSpacing/>
        <w:jc w:val="both"/>
        <w:rPr>
          <w:rFonts w:ascii="Times New Roman" w:hAnsi="Times New Roman"/>
          <w:b/>
          <w:sz w:val="28"/>
          <w:szCs w:val="28"/>
        </w:rPr>
      </w:pPr>
    </w:p>
    <w:p w:rsidR="0005559B" w:rsidRPr="007C1D6F" w:rsidRDefault="0005559B" w:rsidP="00A270AD">
      <w:pPr>
        <w:tabs>
          <w:tab w:val="left" w:pos="0"/>
        </w:tabs>
        <w:spacing w:before="240" w:after="240" w:line="360" w:lineRule="auto"/>
        <w:contextualSpacing/>
        <w:jc w:val="both"/>
        <w:rPr>
          <w:rFonts w:ascii="Times New Roman" w:hAnsi="Times New Roman"/>
          <w:b/>
          <w:sz w:val="28"/>
          <w:szCs w:val="28"/>
        </w:rPr>
      </w:pPr>
    </w:p>
    <w:p w:rsidR="0005559B" w:rsidRPr="007C1D6F" w:rsidRDefault="0005559B" w:rsidP="00A270AD">
      <w:pPr>
        <w:tabs>
          <w:tab w:val="left" w:pos="0"/>
        </w:tabs>
        <w:spacing w:before="240" w:after="240" w:line="360" w:lineRule="auto"/>
        <w:contextualSpacing/>
        <w:jc w:val="both"/>
        <w:rPr>
          <w:rFonts w:ascii="Times New Roman" w:hAnsi="Times New Roman"/>
          <w:b/>
          <w:sz w:val="28"/>
          <w:szCs w:val="28"/>
        </w:rPr>
      </w:pPr>
    </w:p>
    <w:p w:rsidR="0005559B" w:rsidRPr="007C1D6F" w:rsidRDefault="0005559B" w:rsidP="00A270AD">
      <w:pPr>
        <w:tabs>
          <w:tab w:val="left" w:pos="0"/>
        </w:tabs>
        <w:spacing w:before="240" w:after="240" w:line="360" w:lineRule="auto"/>
        <w:contextualSpacing/>
        <w:jc w:val="both"/>
        <w:rPr>
          <w:rFonts w:ascii="Times New Roman" w:hAnsi="Times New Roman"/>
          <w:b/>
          <w:sz w:val="28"/>
          <w:szCs w:val="28"/>
        </w:rPr>
      </w:pPr>
    </w:p>
    <w:p w:rsidR="0005559B" w:rsidRPr="007C1D6F" w:rsidRDefault="0005559B" w:rsidP="00A270AD">
      <w:pPr>
        <w:tabs>
          <w:tab w:val="left" w:pos="0"/>
        </w:tabs>
        <w:spacing w:after="0" w:line="360" w:lineRule="auto"/>
        <w:contextualSpacing/>
        <w:jc w:val="both"/>
        <w:rPr>
          <w:rFonts w:ascii="Times New Roman" w:hAnsi="Times New Roman"/>
          <w:b/>
          <w:sz w:val="28"/>
          <w:szCs w:val="28"/>
        </w:rPr>
      </w:pPr>
    </w:p>
    <w:p w:rsidR="0005559B" w:rsidRPr="007C1D6F" w:rsidRDefault="0005559B" w:rsidP="00A270AD">
      <w:pPr>
        <w:tabs>
          <w:tab w:val="left" w:pos="0"/>
        </w:tabs>
        <w:spacing w:after="0" w:line="360" w:lineRule="auto"/>
        <w:contextualSpacing/>
        <w:jc w:val="both"/>
        <w:rPr>
          <w:rFonts w:ascii="Times New Roman" w:hAnsi="Times New Roman"/>
          <w:b/>
          <w:sz w:val="28"/>
          <w:szCs w:val="28"/>
        </w:rPr>
      </w:pPr>
    </w:p>
    <w:p w:rsidR="006E3098" w:rsidRPr="007C1D6F" w:rsidRDefault="006E3098" w:rsidP="00A270AD">
      <w:pPr>
        <w:tabs>
          <w:tab w:val="left" w:pos="0"/>
        </w:tabs>
        <w:spacing w:after="0" w:line="360" w:lineRule="auto"/>
        <w:contextualSpacing/>
        <w:jc w:val="both"/>
        <w:rPr>
          <w:rFonts w:ascii="Times New Roman" w:hAnsi="Times New Roman"/>
          <w:b/>
          <w:sz w:val="28"/>
          <w:szCs w:val="28"/>
        </w:rPr>
      </w:pPr>
    </w:p>
    <w:p w:rsidR="006E3098" w:rsidRPr="007C1D6F" w:rsidRDefault="006E3098" w:rsidP="00A270AD">
      <w:pPr>
        <w:tabs>
          <w:tab w:val="left" w:pos="0"/>
        </w:tabs>
        <w:spacing w:after="0" w:line="360" w:lineRule="auto"/>
        <w:contextualSpacing/>
        <w:jc w:val="both"/>
        <w:rPr>
          <w:rFonts w:ascii="Times New Roman" w:hAnsi="Times New Roman"/>
          <w:b/>
          <w:sz w:val="28"/>
          <w:szCs w:val="28"/>
        </w:rPr>
      </w:pPr>
    </w:p>
    <w:p w:rsidR="006E3098" w:rsidRPr="007C1D6F" w:rsidRDefault="006E3098" w:rsidP="00A270AD">
      <w:pPr>
        <w:tabs>
          <w:tab w:val="left" w:pos="0"/>
        </w:tabs>
        <w:spacing w:after="0" w:line="360" w:lineRule="auto"/>
        <w:contextualSpacing/>
        <w:jc w:val="both"/>
        <w:rPr>
          <w:rFonts w:ascii="Times New Roman" w:hAnsi="Times New Roman"/>
          <w:b/>
          <w:sz w:val="28"/>
          <w:szCs w:val="28"/>
        </w:rPr>
      </w:pPr>
    </w:p>
    <w:p w:rsidR="006E3098" w:rsidRPr="007C1D6F" w:rsidRDefault="006E3098" w:rsidP="00A270AD">
      <w:pPr>
        <w:tabs>
          <w:tab w:val="left" w:pos="0"/>
        </w:tabs>
        <w:spacing w:after="0" w:line="360" w:lineRule="auto"/>
        <w:contextualSpacing/>
        <w:jc w:val="both"/>
        <w:rPr>
          <w:rFonts w:ascii="Times New Roman" w:hAnsi="Times New Roman"/>
          <w:b/>
          <w:sz w:val="28"/>
          <w:szCs w:val="28"/>
        </w:rPr>
      </w:pPr>
    </w:p>
    <w:p w:rsidR="006E3098" w:rsidRPr="007C1D6F" w:rsidRDefault="006E3098" w:rsidP="00A270AD">
      <w:pPr>
        <w:tabs>
          <w:tab w:val="left" w:pos="0"/>
        </w:tabs>
        <w:spacing w:after="0" w:line="360" w:lineRule="auto"/>
        <w:contextualSpacing/>
        <w:jc w:val="both"/>
        <w:rPr>
          <w:rFonts w:ascii="Times New Roman" w:hAnsi="Times New Roman"/>
          <w:b/>
          <w:sz w:val="28"/>
          <w:szCs w:val="28"/>
        </w:rPr>
      </w:pPr>
    </w:p>
    <w:p w:rsidR="006E3098" w:rsidRPr="007C1D6F" w:rsidRDefault="006E3098" w:rsidP="00A270AD">
      <w:pPr>
        <w:tabs>
          <w:tab w:val="left" w:pos="0"/>
        </w:tabs>
        <w:spacing w:after="0" w:line="360" w:lineRule="auto"/>
        <w:contextualSpacing/>
        <w:jc w:val="both"/>
        <w:rPr>
          <w:rFonts w:ascii="Times New Roman" w:hAnsi="Times New Roman"/>
          <w:b/>
          <w:sz w:val="28"/>
          <w:szCs w:val="28"/>
        </w:rPr>
      </w:pPr>
    </w:p>
    <w:p w:rsidR="004B3D09" w:rsidRPr="007C1D6F" w:rsidRDefault="004B3D09" w:rsidP="00A270AD">
      <w:pPr>
        <w:tabs>
          <w:tab w:val="left" w:pos="0"/>
        </w:tabs>
        <w:spacing w:after="0" w:line="360" w:lineRule="auto"/>
        <w:contextualSpacing/>
        <w:jc w:val="both"/>
        <w:rPr>
          <w:rFonts w:ascii="Times New Roman" w:hAnsi="Times New Roman"/>
          <w:b/>
          <w:sz w:val="28"/>
          <w:szCs w:val="28"/>
        </w:rPr>
      </w:pPr>
    </w:p>
    <w:p w:rsidR="00E82986" w:rsidRPr="007C1D6F" w:rsidRDefault="00E82986" w:rsidP="00A270AD">
      <w:pPr>
        <w:tabs>
          <w:tab w:val="left" w:pos="0"/>
        </w:tabs>
        <w:spacing w:after="0" w:line="360" w:lineRule="auto"/>
        <w:contextualSpacing/>
        <w:jc w:val="both"/>
        <w:rPr>
          <w:rFonts w:ascii="Times New Roman" w:hAnsi="Times New Roman"/>
          <w:b/>
          <w:sz w:val="28"/>
          <w:szCs w:val="28"/>
        </w:rPr>
      </w:pPr>
    </w:p>
    <w:p w:rsidR="005449EA" w:rsidRPr="00424494" w:rsidRDefault="005449EA" w:rsidP="00A270AD">
      <w:pPr>
        <w:tabs>
          <w:tab w:val="left" w:pos="0"/>
        </w:tabs>
        <w:spacing w:after="0" w:line="360" w:lineRule="auto"/>
        <w:ind w:firstLine="709"/>
        <w:contextualSpacing/>
        <w:jc w:val="both"/>
        <w:rPr>
          <w:rFonts w:ascii="Times New Roman" w:hAnsi="Times New Roman"/>
          <w:b/>
          <w:sz w:val="28"/>
          <w:szCs w:val="28"/>
        </w:rPr>
      </w:pPr>
    </w:p>
    <w:p w:rsidR="005449EA" w:rsidRPr="00424494" w:rsidRDefault="005449EA" w:rsidP="00A270AD">
      <w:pPr>
        <w:tabs>
          <w:tab w:val="left" w:pos="0"/>
        </w:tabs>
        <w:spacing w:after="0" w:line="360" w:lineRule="auto"/>
        <w:ind w:firstLine="709"/>
        <w:contextualSpacing/>
        <w:jc w:val="both"/>
        <w:rPr>
          <w:rFonts w:ascii="Times New Roman" w:hAnsi="Times New Roman"/>
          <w:b/>
          <w:sz w:val="28"/>
          <w:szCs w:val="28"/>
        </w:rPr>
      </w:pPr>
    </w:p>
    <w:p w:rsidR="005449EA" w:rsidRPr="00424494" w:rsidRDefault="005449EA" w:rsidP="00A270AD">
      <w:pPr>
        <w:tabs>
          <w:tab w:val="left" w:pos="0"/>
        </w:tabs>
        <w:spacing w:after="0" w:line="360" w:lineRule="auto"/>
        <w:ind w:firstLine="709"/>
        <w:contextualSpacing/>
        <w:jc w:val="both"/>
        <w:rPr>
          <w:rFonts w:ascii="Times New Roman" w:hAnsi="Times New Roman"/>
          <w:b/>
          <w:sz w:val="28"/>
          <w:szCs w:val="28"/>
        </w:rPr>
      </w:pPr>
    </w:p>
    <w:p w:rsidR="00A270AD" w:rsidRPr="00424494" w:rsidRDefault="00A270AD" w:rsidP="00A270AD">
      <w:pPr>
        <w:tabs>
          <w:tab w:val="left" w:pos="0"/>
        </w:tabs>
        <w:spacing w:after="0" w:line="360" w:lineRule="auto"/>
        <w:ind w:firstLine="709"/>
        <w:contextualSpacing/>
        <w:jc w:val="both"/>
        <w:rPr>
          <w:rFonts w:ascii="Times New Roman" w:hAnsi="Times New Roman"/>
          <w:b/>
          <w:sz w:val="28"/>
          <w:szCs w:val="28"/>
        </w:rPr>
      </w:pPr>
    </w:p>
    <w:p w:rsidR="00A270AD" w:rsidRPr="00424494" w:rsidRDefault="00A270AD" w:rsidP="00A270AD">
      <w:pPr>
        <w:tabs>
          <w:tab w:val="left" w:pos="0"/>
        </w:tabs>
        <w:spacing w:after="0" w:line="360" w:lineRule="auto"/>
        <w:ind w:firstLine="709"/>
        <w:contextualSpacing/>
        <w:jc w:val="both"/>
        <w:rPr>
          <w:rFonts w:ascii="Times New Roman" w:hAnsi="Times New Roman"/>
          <w:b/>
          <w:sz w:val="28"/>
          <w:szCs w:val="28"/>
        </w:rPr>
      </w:pPr>
    </w:p>
    <w:p w:rsidR="00A270AD" w:rsidRPr="00424494" w:rsidRDefault="00A270AD" w:rsidP="00A270AD">
      <w:pPr>
        <w:tabs>
          <w:tab w:val="left" w:pos="0"/>
        </w:tabs>
        <w:spacing w:after="0" w:line="360" w:lineRule="auto"/>
        <w:ind w:firstLine="709"/>
        <w:contextualSpacing/>
        <w:jc w:val="both"/>
        <w:rPr>
          <w:rFonts w:ascii="Times New Roman" w:hAnsi="Times New Roman"/>
          <w:b/>
          <w:sz w:val="28"/>
          <w:szCs w:val="28"/>
        </w:rPr>
      </w:pPr>
    </w:p>
    <w:p w:rsidR="0005559B" w:rsidRPr="007C1D6F" w:rsidRDefault="0005559B" w:rsidP="00A270AD">
      <w:pPr>
        <w:tabs>
          <w:tab w:val="left" w:pos="0"/>
        </w:tabs>
        <w:spacing w:after="0" w:line="360" w:lineRule="auto"/>
        <w:ind w:firstLine="709"/>
        <w:contextualSpacing/>
        <w:jc w:val="center"/>
        <w:rPr>
          <w:rFonts w:ascii="Times New Roman" w:hAnsi="Times New Roman"/>
          <w:b/>
          <w:sz w:val="28"/>
          <w:szCs w:val="28"/>
        </w:rPr>
      </w:pPr>
      <w:r w:rsidRPr="007C1D6F">
        <w:rPr>
          <w:rFonts w:ascii="Times New Roman" w:hAnsi="Times New Roman"/>
          <w:b/>
          <w:sz w:val="28"/>
          <w:szCs w:val="28"/>
        </w:rPr>
        <w:lastRenderedPageBreak/>
        <w:t>ГЛАВА I.</w:t>
      </w:r>
    </w:p>
    <w:p w:rsidR="0005559B" w:rsidRPr="007C1D6F" w:rsidRDefault="0005559B" w:rsidP="00A270AD">
      <w:pPr>
        <w:tabs>
          <w:tab w:val="left" w:pos="0"/>
        </w:tabs>
        <w:spacing w:after="0" w:line="240" w:lineRule="auto"/>
        <w:ind w:firstLine="709"/>
        <w:contextualSpacing/>
        <w:jc w:val="center"/>
        <w:rPr>
          <w:rFonts w:ascii="Times New Roman" w:hAnsi="Times New Roman"/>
          <w:b/>
          <w:sz w:val="28"/>
          <w:szCs w:val="28"/>
        </w:rPr>
      </w:pPr>
      <w:r w:rsidRPr="007C1D6F">
        <w:rPr>
          <w:rFonts w:ascii="Times New Roman" w:hAnsi="Times New Roman"/>
          <w:b/>
          <w:sz w:val="28"/>
          <w:szCs w:val="28"/>
        </w:rPr>
        <w:t>Исторические и теоретические основы исследования окситанского языка</w:t>
      </w:r>
    </w:p>
    <w:p w:rsidR="0005559B" w:rsidRPr="00424494" w:rsidRDefault="0005559B" w:rsidP="00A270AD">
      <w:pPr>
        <w:tabs>
          <w:tab w:val="left" w:pos="0"/>
        </w:tabs>
        <w:spacing w:after="0" w:line="360" w:lineRule="auto"/>
        <w:contextualSpacing/>
        <w:jc w:val="both"/>
        <w:rPr>
          <w:rFonts w:ascii="Times New Roman" w:hAnsi="Times New Roman"/>
          <w:b/>
          <w:sz w:val="28"/>
          <w:szCs w:val="28"/>
        </w:rPr>
      </w:pPr>
    </w:p>
    <w:p w:rsidR="00A270AD" w:rsidRPr="007C1D6F" w:rsidRDefault="0005559B" w:rsidP="0089022D">
      <w:pPr>
        <w:numPr>
          <w:ilvl w:val="1"/>
          <w:numId w:val="23"/>
        </w:numPr>
        <w:tabs>
          <w:tab w:val="left" w:pos="0"/>
        </w:tabs>
        <w:spacing w:before="240" w:after="0" w:line="360" w:lineRule="auto"/>
        <w:contextualSpacing/>
        <w:jc w:val="both"/>
        <w:rPr>
          <w:rFonts w:ascii="Times New Roman" w:hAnsi="Times New Roman"/>
          <w:b/>
          <w:sz w:val="28"/>
          <w:szCs w:val="28"/>
          <w:lang w:val="en-US"/>
        </w:rPr>
      </w:pPr>
      <w:r w:rsidRPr="007C1D6F">
        <w:rPr>
          <w:rFonts w:ascii="Times New Roman" w:hAnsi="Times New Roman"/>
          <w:b/>
          <w:sz w:val="28"/>
          <w:szCs w:val="28"/>
        </w:rPr>
        <w:t>Территория зарождения окситанского языка</w:t>
      </w:r>
    </w:p>
    <w:p w:rsidR="0089022D" w:rsidRDefault="0089022D" w:rsidP="00A270AD">
      <w:pPr>
        <w:tabs>
          <w:tab w:val="left" w:pos="0"/>
        </w:tabs>
        <w:spacing w:after="0" w:line="360" w:lineRule="auto"/>
        <w:ind w:firstLine="709"/>
        <w:contextualSpacing/>
        <w:jc w:val="both"/>
        <w:rPr>
          <w:rFonts w:ascii="Times New Roman" w:hAnsi="Times New Roman"/>
          <w:sz w:val="28"/>
          <w:szCs w:val="28"/>
        </w:rPr>
      </w:pPr>
    </w:p>
    <w:p w:rsidR="00EC49D9" w:rsidRPr="007C1D6F" w:rsidRDefault="0005559B" w:rsidP="00A270AD">
      <w:pPr>
        <w:tabs>
          <w:tab w:val="left" w:pos="0"/>
        </w:tabs>
        <w:spacing w:after="0" w:line="360" w:lineRule="auto"/>
        <w:ind w:firstLine="709"/>
        <w:contextualSpacing/>
        <w:jc w:val="both"/>
        <w:rPr>
          <w:rFonts w:ascii="Times New Roman" w:hAnsi="Times New Roman"/>
          <w:color w:val="000000"/>
          <w:sz w:val="28"/>
          <w:szCs w:val="28"/>
          <w:shd w:val="clear" w:color="auto" w:fill="FFFFFF"/>
        </w:rPr>
      </w:pPr>
      <w:r w:rsidRPr="007C1D6F">
        <w:rPr>
          <w:rFonts w:ascii="Times New Roman" w:hAnsi="Times New Roman"/>
          <w:sz w:val="28"/>
          <w:szCs w:val="28"/>
        </w:rPr>
        <w:t>Зоной распространения окситанского языка является территория к югу от Луары, завоеванная римлянами в 125-118 гг. до н.э., где с самого начала римских завоеваний латинская культура оказывала сильное влияние на все сферы общественной, политической и экономической жизни. Иберские племена, жившие в западной части ареала, и лигуры, населявшие земли к востоку от Роны, были самым древним населением этого региона. В I тысячелетии до н.э. на эту территорию с севера проникли кельты, и затем уже сформировалось смешанное кельто-иберское и кельто-лигурийское население. На востоке было сильно греческое</w:t>
      </w:r>
      <w:r w:rsidR="00424494">
        <w:rPr>
          <w:rFonts w:ascii="Times New Roman" w:hAnsi="Times New Roman"/>
          <w:sz w:val="28"/>
          <w:szCs w:val="28"/>
        </w:rPr>
        <w:t xml:space="preserve"> </w:t>
      </w:r>
      <w:r w:rsidRPr="007C1D6F">
        <w:rPr>
          <w:rFonts w:ascii="Times New Roman" w:hAnsi="Times New Roman"/>
          <w:sz w:val="28"/>
          <w:szCs w:val="28"/>
        </w:rPr>
        <w:t xml:space="preserve">влияние, проводником которого служила крупная греческая колония Массилия (Марсель). На завоеванной территории римляне создали провинцию, которая получила название </w:t>
      </w:r>
      <w:r w:rsidRPr="007C1D6F">
        <w:rPr>
          <w:rFonts w:ascii="Times New Roman" w:hAnsi="Times New Roman"/>
          <w:sz w:val="28"/>
          <w:szCs w:val="28"/>
          <w:lang w:val="en-US"/>
        </w:rPr>
        <w:t>Provincia</w:t>
      </w:r>
      <w:r w:rsidRPr="007C1D6F">
        <w:rPr>
          <w:rFonts w:ascii="Times New Roman" w:hAnsi="Times New Roman"/>
          <w:sz w:val="28"/>
          <w:szCs w:val="28"/>
        </w:rPr>
        <w:t xml:space="preserve"> (</w:t>
      </w:r>
      <w:r w:rsidRPr="007C1D6F">
        <w:rPr>
          <w:rFonts w:ascii="Times New Roman" w:hAnsi="Times New Roman"/>
          <w:sz w:val="28"/>
          <w:szCs w:val="28"/>
          <w:lang w:val="en-US"/>
        </w:rPr>
        <w:t>Romana</w:t>
      </w:r>
      <w:r w:rsidRPr="007C1D6F">
        <w:rPr>
          <w:rFonts w:ascii="Times New Roman" w:hAnsi="Times New Roman"/>
          <w:sz w:val="28"/>
          <w:szCs w:val="28"/>
        </w:rPr>
        <w:t xml:space="preserve">). В течение </w:t>
      </w:r>
      <w:r w:rsidRPr="007C1D6F">
        <w:rPr>
          <w:rFonts w:ascii="Times New Roman" w:hAnsi="Times New Roman"/>
          <w:color w:val="252525"/>
          <w:sz w:val="28"/>
          <w:szCs w:val="28"/>
          <w:shd w:val="clear" w:color="auto" w:fill="FFFFFF"/>
        </w:rPr>
        <w:t>V-</w:t>
      </w:r>
      <w:r w:rsidRPr="007C1D6F">
        <w:rPr>
          <w:rFonts w:ascii="Times New Roman" w:hAnsi="Times New Roman"/>
          <w:color w:val="000000"/>
          <w:sz w:val="28"/>
          <w:szCs w:val="28"/>
          <w:shd w:val="clear" w:color="auto" w:fill="FFFFFF"/>
        </w:rPr>
        <w:t>VIII вв. франкские короли с переменным успехом вели борьбу за подчинение земель Южной Галии, но в</w:t>
      </w:r>
      <w:r w:rsidR="00424494">
        <w:rPr>
          <w:rFonts w:ascii="Times New Roman" w:hAnsi="Times New Roman"/>
          <w:color w:val="000000"/>
          <w:sz w:val="28"/>
          <w:szCs w:val="28"/>
          <w:shd w:val="clear" w:color="auto" w:fill="FFFFFF"/>
        </w:rPr>
        <w:t xml:space="preserve"> </w:t>
      </w:r>
      <w:r w:rsidRPr="007C1D6F">
        <w:rPr>
          <w:rFonts w:ascii="Times New Roman" w:hAnsi="Times New Roman"/>
          <w:color w:val="000000"/>
          <w:sz w:val="28"/>
          <w:szCs w:val="28"/>
          <w:shd w:val="clear" w:color="auto" w:fill="FFFFFF"/>
        </w:rPr>
        <w:t>X в. образовались династии могущественных южных сеньоров, что привело к образованию независимых княжеств и графств: Тулузского (Лангедок),</w:t>
      </w:r>
      <w:r w:rsidR="00424494">
        <w:rPr>
          <w:rFonts w:ascii="Times New Roman" w:hAnsi="Times New Roman"/>
          <w:color w:val="000000"/>
          <w:sz w:val="28"/>
          <w:szCs w:val="28"/>
          <w:shd w:val="clear" w:color="auto" w:fill="FFFFFF"/>
        </w:rPr>
        <w:t xml:space="preserve"> </w:t>
      </w:r>
      <w:r w:rsidRPr="007C1D6F">
        <w:rPr>
          <w:rFonts w:ascii="Times New Roman" w:hAnsi="Times New Roman"/>
          <w:color w:val="000000"/>
          <w:sz w:val="28"/>
          <w:szCs w:val="28"/>
          <w:shd w:val="clear" w:color="auto" w:fill="FFFFFF"/>
        </w:rPr>
        <w:t>Аквитанского, Овернского, Прованского, Лимузенского и ряда других, более мелких владений. Политическая независимость способствовала развитию языка и культуры, но в XIII в., после того, как южно-французские области были</w:t>
      </w:r>
      <w:r w:rsidR="00424494">
        <w:rPr>
          <w:rFonts w:ascii="Times New Roman" w:hAnsi="Times New Roman"/>
          <w:color w:val="000000"/>
          <w:sz w:val="28"/>
          <w:szCs w:val="28"/>
          <w:shd w:val="clear" w:color="auto" w:fill="FFFFFF"/>
        </w:rPr>
        <w:t xml:space="preserve"> </w:t>
      </w:r>
      <w:r w:rsidRPr="007C1D6F">
        <w:rPr>
          <w:rFonts w:ascii="Times New Roman" w:hAnsi="Times New Roman"/>
          <w:color w:val="000000"/>
          <w:sz w:val="28"/>
          <w:szCs w:val="28"/>
          <w:shd w:val="clear" w:color="auto" w:fill="FFFFFF"/>
        </w:rPr>
        <w:t xml:space="preserve">разгромлены в альбигойских войнах, они начали присоединяться к владениям французских королей, и с конца XV в. входят в состав Франции </w:t>
      </w:r>
      <w:r w:rsidRPr="007C1D6F">
        <w:rPr>
          <w:rStyle w:val="a7"/>
          <w:rFonts w:ascii="Times New Roman" w:hAnsi="Times New Roman"/>
          <w:color w:val="000000"/>
          <w:sz w:val="28"/>
          <w:szCs w:val="28"/>
          <w:shd w:val="clear" w:color="auto" w:fill="FFFFFF"/>
        </w:rPr>
        <w:footnoteReference w:id="1"/>
      </w:r>
      <w:r w:rsidRPr="007C1D6F">
        <w:rPr>
          <w:rFonts w:ascii="Times New Roman" w:hAnsi="Times New Roman"/>
          <w:color w:val="000000"/>
          <w:sz w:val="28"/>
          <w:szCs w:val="28"/>
          <w:shd w:val="clear" w:color="auto" w:fill="FFFFFF"/>
        </w:rPr>
        <w:t xml:space="preserve">. </w:t>
      </w:r>
    </w:p>
    <w:p w:rsidR="0089022D" w:rsidRDefault="0089022D" w:rsidP="00A270AD">
      <w:pPr>
        <w:pStyle w:val="a4"/>
        <w:tabs>
          <w:tab w:val="left" w:pos="0"/>
        </w:tabs>
        <w:spacing w:before="240" w:after="240" w:line="360" w:lineRule="auto"/>
        <w:ind w:left="0"/>
        <w:jc w:val="both"/>
        <w:rPr>
          <w:rFonts w:ascii="Times New Roman" w:hAnsi="Times New Roman"/>
          <w:b/>
          <w:color w:val="000000"/>
          <w:sz w:val="28"/>
          <w:szCs w:val="28"/>
          <w:shd w:val="clear" w:color="auto" w:fill="FFFFFF"/>
        </w:rPr>
      </w:pPr>
    </w:p>
    <w:p w:rsidR="0089022D" w:rsidRDefault="0089022D" w:rsidP="00A270AD">
      <w:pPr>
        <w:pStyle w:val="a4"/>
        <w:tabs>
          <w:tab w:val="left" w:pos="0"/>
        </w:tabs>
        <w:spacing w:before="240" w:after="240" w:line="360" w:lineRule="auto"/>
        <w:ind w:left="0"/>
        <w:jc w:val="both"/>
        <w:rPr>
          <w:rFonts w:ascii="Times New Roman" w:hAnsi="Times New Roman"/>
          <w:b/>
          <w:color w:val="000000"/>
          <w:sz w:val="28"/>
          <w:szCs w:val="28"/>
          <w:shd w:val="clear" w:color="auto" w:fill="FFFFFF"/>
        </w:rPr>
      </w:pPr>
    </w:p>
    <w:p w:rsidR="00A270AD" w:rsidRPr="0089022D" w:rsidRDefault="00A270AD" w:rsidP="00A270AD">
      <w:pPr>
        <w:pStyle w:val="a4"/>
        <w:tabs>
          <w:tab w:val="left" w:pos="0"/>
        </w:tabs>
        <w:spacing w:before="240" w:after="240" w:line="360" w:lineRule="auto"/>
        <w:ind w:left="0"/>
        <w:jc w:val="both"/>
        <w:rPr>
          <w:rFonts w:ascii="Times New Roman" w:hAnsi="Times New Roman"/>
          <w:b/>
          <w:color w:val="000000"/>
          <w:sz w:val="28"/>
          <w:szCs w:val="28"/>
          <w:shd w:val="clear" w:color="auto" w:fill="FFFFFF"/>
        </w:rPr>
      </w:pPr>
      <w:r w:rsidRPr="007C1D6F">
        <w:rPr>
          <w:rFonts w:ascii="Times New Roman" w:hAnsi="Times New Roman"/>
          <w:b/>
          <w:color w:val="000000"/>
          <w:sz w:val="28"/>
          <w:szCs w:val="28"/>
          <w:shd w:val="clear" w:color="auto" w:fill="FFFFFF"/>
        </w:rPr>
        <w:lastRenderedPageBreak/>
        <w:t>1.2</w:t>
      </w:r>
      <w:r w:rsidR="0005559B" w:rsidRPr="007C1D6F">
        <w:rPr>
          <w:rFonts w:ascii="Times New Roman" w:hAnsi="Times New Roman"/>
          <w:b/>
          <w:color w:val="000000"/>
          <w:sz w:val="28"/>
          <w:szCs w:val="28"/>
          <w:shd w:val="clear" w:color="auto" w:fill="FFFFFF"/>
        </w:rPr>
        <w:t xml:space="preserve"> Исторические варианты названий окситанского языка</w:t>
      </w:r>
    </w:p>
    <w:p w:rsidR="0089022D" w:rsidRDefault="00EC49D9" w:rsidP="00A270AD">
      <w:pPr>
        <w:pStyle w:val="a4"/>
        <w:tabs>
          <w:tab w:val="left" w:pos="0"/>
        </w:tabs>
        <w:spacing w:before="240" w:after="240" w:line="360" w:lineRule="auto"/>
        <w:ind w:left="0"/>
        <w:jc w:val="both"/>
        <w:rPr>
          <w:rFonts w:ascii="Times New Roman" w:hAnsi="Times New Roman"/>
          <w:color w:val="000000"/>
          <w:sz w:val="28"/>
          <w:szCs w:val="28"/>
          <w:shd w:val="clear" w:color="auto" w:fill="FFFFFF"/>
        </w:rPr>
      </w:pPr>
      <w:r w:rsidRPr="007C1D6F">
        <w:rPr>
          <w:rFonts w:ascii="Times New Roman" w:hAnsi="Times New Roman"/>
          <w:color w:val="000000"/>
          <w:sz w:val="28"/>
          <w:szCs w:val="28"/>
          <w:shd w:val="clear" w:color="auto" w:fill="FFFFFF"/>
        </w:rPr>
        <w:tab/>
      </w:r>
    </w:p>
    <w:p w:rsidR="00A270AD" w:rsidRPr="00424494" w:rsidRDefault="0089022D" w:rsidP="00A270AD">
      <w:pPr>
        <w:pStyle w:val="a4"/>
        <w:tabs>
          <w:tab w:val="left" w:pos="0"/>
        </w:tabs>
        <w:spacing w:before="240" w:after="240" w:line="360" w:lineRule="auto"/>
        <w:ind w:left="0"/>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ab/>
      </w:r>
      <w:r w:rsidR="0005559B" w:rsidRPr="007C1D6F">
        <w:rPr>
          <w:rFonts w:ascii="Times New Roman" w:hAnsi="Times New Roman"/>
          <w:color w:val="000000"/>
          <w:sz w:val="28"/>
          <w:szCs w:val="28"/>
          <w:shd w:val="clear" w:color="auto" w:fill="FFFFFF"/>
        </w:rPr>
        <w:t>В средних веках окситанский язык, как и другие романские языки, еще не имел своего имени. В 1216 году Раймунд IV Тулузский называет его просто nòstra lenga (наш язык). Однако на уровне литературного языка, этот язык имеет разные наименования: романский (</w:t>
      </w:r>
      <w:r w:rsidR="0005559B" w:rsidRPr="007C1D6F">
        <w:rPr>
          <w:rFonts w:ascii="Times New Roman" w:hAnsi="Times New Roman"/>
          <w:color w:val="000000"/>
          <w:sz w:val="28"/>
          <w:szCs w:val="28"/>
          <w:shd w:val="clear" w:color="auto" w:fill="FFFFFF"/>
          <w:lang w:val="en-US"/>
        </w:rPr>
        <w:t>roman</w:t>
      </w:r>
      <w:r w:rsidR="0005559B" w:rsidRPr="007C1D6F">
        <w:rPr>
          <w:rFonts w:ascii="Times New Roman" w:hAnsi="Times New Roman"/>
          <w:color w:val="000000"/>
          <w:sz w:val="28"/>
          <w:szCs w:val="28"/>
          <w:shd w:val="clear" w:color="auto" w:fill="FFFFFF"/>
        </w:rPr>
        <w:t>), провансальский (</w:t>
      </w:r>
      <w:r w:rsidR="0005559B" w:rsidRPr="007C1D6F">
        <w:rPr>
          <w:rFonts w:ascii="Times New Roman" w:hAnsi="Times New Roman"/>
          <w:color w:val="000000"/>
          <w:sz w:val="28"/>
          <w:szCs w:val="28"/>
          <w:shd w:val="clear" w:color="auto" w:fill="FFFFFF"/>
          <w:lang w:val="en-US"/>
        </w:rPr>
        <w:t>proven</w:t>
      </w:r>
      <w:r w:rsidR="0005559B" w:rsidRPr="007C1D6F">
        <w:rPr>
          <w:rFonts w:ascii="Times New Roman" w:hAnsi="Times New Roman"/>
          <w:color w:val="000000"/>
          <w:sz w:val="28"/>
          <w:szCs w:val="28"/>
          <w:shd w:val="clear" w:color="auto" w:fill="FFFFFF"/>
        </w:rPr>
        <w:t>ç</w:t>
      </w:r>
      <w:r w:rsidR="0005559B" w:rsidRPr="007C1D6F">
        <w:rPr>
          <w:rFonts w:ascii="Times New Roman" w:hAnsi="Times New Roman"/>
          <w:color w:val="000000"/>
          <w:sz w:val="28"/>
          <w:szCs w:val="28"/>
          <w:shd w:val="clear" w:color="auto" w:fill="FFFFFF"/>
          <w:lang w:val="en-US"/>
        </w:rPr>
        <w:t>al</w:t>
      </w:r>
      <w:r w:rsidR="0005559B" w:rsidRPr="007C1D6F">
        <w:rPr>
          <w:rFonts w:ascii="Times New Roman" w:hAnsi="Times New Roman"/>
          <w:color w:val="000000"/>
          <w:sz w:val="28"/>
          <w:szCs w:val="28"/>
          <w:shd w:val="clear" w:color="auto" w:fill="FFFFFF"/>
        </w:rPr>
        <w:t xml:space="preserve">, </w:t>
      </w:r>
      <w:r w:rsidR="0005559B" w:rsidRPr="007C1D6F">
        <w:rPr>
          <w:rFonts w:ascii="Times New Roman" w:hAnsi="Times New Roman"/>
          <w:color w:val="000000"/>
          <w:sz w:val="28"/>
          <w:szCs w:val="28"/>
          <w:shd w:val="clear" w:color="auto" w:fill="FFFFFF"/>
          <w:lang w:val="en-US"/>
        </w:rPr>
        <w:t>proen</w:t>
      </w:r>
      <w:r w:rsidR="0005559B" w:rsidRPr="007C1D6F">
        <w:rPr>
          <w:rFonts w:ascii="Times New Roman" w:hAnsi="Times New Roman"/>
          <w:color w:val="000000"/>
          <w:sz w:val="28"/>
          <w:szCs w:val="28"/>
          <w:shd w:val="clear" w:color="auto" w:fill="FFFFFF"/>
        </w:rPr>
        <w:t>ç</w:t>
      </w:r>
      <w:r w:rsidR="0005559B" w:rsidRPr="007C1D6F">
        <w:rPr>
          <w:rFonts w:ascii="Times New Roman" w:hAnsi="Times New Roman"/>
          <w:color w:val="000000"/>
          <w:sz w:val="28"/>
          <w:szCs w:val="28"/>
          <w:shd w:val="clear" w:color="auto" w:fill="FFFFFF"/>
          <w:lang w:val="en-US"/>
        </w:rPr>
        <w:t>al</w:t>
      </w:r>
      <w:r w:rsidR="0005559B" w:rsidRPr="007C1D6F">
        <w:rPr>
          <w:rFonts w:ascii="Times New Roman" w:hAnsi="Times New Roman"/>
          <w:color w:val="000000"/>
          <w:sz w:val="28"/>
          <w:szCs w:val="28"/>
          <w:shd w:val="clear" w:color="auto" w:fill="FFFFFF"/>
        </w:rPr>
        <w:t>), лимузенский (</w:t>
      </w:r>
      <w:r w:rsidR="0005559B" w:rsidRPr="007C1D6F">
        <w:rPr>
          <w:rFonts w:ascii="Times New Roman" w:hAnsi="Times New Roman"/>
          <w:color w:val="000000"/>
          <w:sz w:val="28"/>
          <w:szCs w:val="28"/>
          <w:shd w:val="clear" w:color="auto" w:fill="FFFFFF"/>
          <w:lang w:val="en-US"/>
        </w:rPr>
        <w:t>lemozi</w:t>
      </w:r>
      <w:r w:rsidR="0005559B" w:rsidRPr="007C1D6F">
        <w:rPr>
          <w:rFonts w:ascii="Times New Roman" w:hAnsi="Times New Roman"/>
          <w:color w:val="000000"/>
          <w:sz w:val="28"/>
          <w:szCs w:val="28"/>
          <w:shd w:val="clear" w:color="auto" w:fill="FFFFFF"/>
        </w:rPr>
        <w:t xml:space="preserve">) , язык трубадуров, «язык </w:t>
      </w:r>
      <w:proofErr w:type="gramStart"/>
      <w:r w:rsidR="0005559B" w:rsidRPr="007C1D6F">
        <w:rPr>
          <w:rFonts w:ascii="Times New Roman" w:hAnsi="Times New Roman"/>
          <w:color w:val="000000"/>
          <w:sz w:val="28"/>
          <w:szCs w:val="28"/>
          <w:shd w:val="clear" w:color="auto" w:fill="FFFFFF"/>
        </w:rPr>
        <w:t>ок</w:t>
      </w:r>
      <w:proofErr w:type="gramEnd"/>
      <w:r w:rsidR="0005559B" w:rsidRPr="007C1D6F">
        <w:rPr>
          <w:rFonts w:ascii="Times New Roman" w:hAnsi="Times New Roman"/>
          <w:color w:val="000000"/>
          <w:sz w:val="28"/>
          <w:szCs w:val="28"/>
          <w:shd w:val="clear" w:color="auto" w:fill="FFFFFF"/>
        </w:rPr>
        <w:t>» (</w:t>
      </w:r>
      <w:r w:rsidR="0005559B" w:rsidRPr="007C1D6F">
        <w:rPr>
          <w:rFonts w:ascii="Times New Roman" w:hAnsi="Times New Roman"/>
          <w:color w:val="000000"/>
          <w:sz w:val="28"/>
          <w:szCs w:val="28"/>
          <w:shd w:val="clear" w:color="auto" w:fill="FFFFFF"/>
          <w:lang w:val="en-US"/>
        </w:rPr>
        <w:t>lenga</w:t>
      </w:r>
      <w:r w:rsidR="0005559B" w:rsidRPr="007C1D6F">
        <w:rPr>
          <w:rFonts w:ascii="Times New Roman" w:hAnsi="Times New Roman"/>
          <w:color w:val="000000"/>
          <w:sz w:val="28"/>
          <w:szCs w:val="28"/>
          <w:shd w:val="clear" w:color="auto" w:fill="FFFFFF"/>
        </w:rPr>
        <w:t xml:space="preserve"> </w:t>
      </w:r>
      <w:r w:rsidR="0005559B" w:rsidRPr="007C1D6F">
        <w:rPr>
          <w:rFonts w:ascii="Times New Roman" w:hAnsi="Times New Roman"/>
          <w:color w:val="000000"/>
          <w:sz w:val="28"/>
          <w:szCs w:val="28"/>
          <w:shd w:val="clear" w:color="auto" w:fill="FFFFFF"/>
          <w:lang w:val="en-US"/>
        </w:rPr>
        <w:t>d</w:t>
      </w:r>
      <w:r w:rsidR="0005559B" w:rsidRPr="007C1D6F">
        <w:rPr>
          <w:rFonts w:ascii="Times New Roman" w:hAnsi="Times New Roman"/>
          <w:color w:val="000000"/>
          <w:sz w:val="28"/>
          <w:szCs w:val="28"/>
          <w:shd w:val="clear" w:color="auto" w:fill="FFFFFF"/>
        </w:rPr>
        <w:t>'</w:t>
      </w:r>
      <w:r w:rsidR="0005559B" w:rsidRPr="007C1D6F">
        <w:rPr>
          <w:rFonts w:ascii="Times New Roman" w:hAnsi="Times New Roman"/>
          <w:color w:val="000000"/>
          <w:sz w:val="28"/>
          <w:szCs w:val="28"/>
          <w:shd w:val="clear" w:color="auto" w:fill="FFFFFF"/>
          <w:lang w:val="en-US"/>
        </w:rPr>
        <w:t>oc</w:t>
      </w:r>
      <w:r w:rsidR="0005559B" w:rsidRPr="007C1D6F">
        <w:rPr>
          <w:rFonts w:ascii="Times New Roman" w:hAnsi="Times New Roman"/>
          <w:color w:val="000000"/>
          <w:sz w:val="28"/>
          <w:szCs w:val="28"/>
          <w:shd w:val="clear" w:color="auto" w:fill="FFFFFF"/>
        </w:rPr>
        <w:t xml:space="preserve">) </w:t>
      </w:r>
      <w:r w:rsidR="0005559B" w:rsidRPr="007C1D6F">
        <w:rPr>
          <w:rStyle w:val="a7"/>
          <w:rFonts w:ascii="Times New Roman" w:hAnsi="Times New Roman"/>
          <w:color w:val="000000"/>
          <w:sz w:val="28"/>
          <w:szCs w:val="28"/>
          <w:shd w:val="clear" w:color="auto" w:fill="FFFFFF"/>
        </w:rPr>
        <w:footnoteReference w:id="2"/>
      </w:r>
      <w:r w:rsidR="0005559B" w:rsidRPr="007C1D6F">
        <w:rPr>
          <w:rFonts w:ascii="Times New Roman" w:hAnsi="Times New Roman"/>
          <w:color w:val="000000"/>
          <w:sz w:val="28"/>
          <w:szCs w:val="28"/>
          <w:shd w:val="clear" w:color="auto" w:fill="FFFFFF"/>
        </w:rPr>
        <w:t xml:space="preserve">. </w:t>
      </w:r>
    </w:p>
    <w:p w:rsidR="0005559B" w:rsidRPr="007C1D6F" w:rsidRDefault="00A270AD" w:rsidP="00A270AD">
      <w:pPr>
        <w:pStyle w:val="a4"/>
        <w:tabs>
          <w:tab w:val="left" w:pos="0"/>
        </w:tabs>
        <w:spacing w:before="240" w:after="240" w:line="360" w:lineRule="auto"/>
        <w:ind w:left="0"/>
        <w:jc w:val="both"/>
        <w:rPr>
          <w:rFonts w:ascii="Times New Roman" w:hAnsi="Times New Roman"/>
          <w:color w:val="000000"/>
          <w:sz w:val="28"/>
          <w:szCs w:val="28"/>
          <w:shd w:val="clear" w:color="auto" w:fill="FFFFFF"/>
        </w:rPr>
      </w:pPr>
      <w:r w:rsidRPr="00424494">
        <w:rPr>
          <w:rFonts w:ascii="Times New Roman" w:hAnsi="Times New Roman"/>
          <w:color w:val="000000"/>
          <w:sz w:val="28"/>
          <w:szCs w:val="28"/>
          <w:shd w:val="clear" w:color="auto" w:fill="FFFFFF"/>
        </w:rPr>
        <w:tab/>
      </w:r>
      <w:r w:rsidR="0005559B" w:rsidRPr="007C1D6F">
        <w:rPr>
          <w:rFonts w:ascii="Times New Roman" w:hAnsi="Times New Roman"/>
          <w:color w:val="000000"/>
          <w:sz w:val="28"/>
          <w:szCs w:val="28"/>
          <w:shd w:val="clear" w:color="auto" w:fill="FFFFFF"/>
        </w:rPr>
        <w:t xml:space="preserve">Название «провансальский» считается наиболее древним, ввиду того, что оно образовано от названия римской провинции: </w:t>
      </w:r>
      <w:r w:rsidR="0005559B" w:rsidRPr="007C1D6F">
        <w:rPr>
          <w:rFonts w:ascii="Times New Roman" w:hAnsi="Times New Roman"/>
          <w:color w:val="000000"/>
          <w:sz w:val="28"/>
          <w:szCs w:val="28"/>
          <w:shd w:val="clear" w:color="auto" w:fill="FFFFFF"/>
          <w:lang w:val="en-US"/>
        </w:rPr>
        <w:t>Provincia</w:t>
      </w:r>
      <w:r w:rsidR="0005559B" w:rsidRPr="007C1D6F">
        <w:rPr>
          <w:rFonts w:ascii="Times New Roman" w:hAnsi="Times New Roman"/>
          <w:color w:val="000000"/>
          <w:sz w:val="28"/>
          <w:szCs w:val="28"/>
          <w:shd w:val="clear" w:color="auto" w:fill="FFFFFF"/>
        </w:rPr>
        <w:t xml:space="preserve"> (</w:t>
      </w:r>
      <w:r w:rsidR="0005559B" w:rsidRPr="007C1D6F">
        <w:rPr>
          <w:rFonts w:ascii="Times New Roman" w:hAnsi="Times New Roman"/>
          <w:color w:val="000000"/>
          <w:sz w:val="28"/>
          <w:szCs w:val="28"/>
          <w:shd w:val="clear" w:color="auto" w:fill="FFFFFF"/>
          <w:lang w:val="en-US"/>
        </w:rPr>
        <w:t>Romana</w:t>
      </w:r>
      <w:r w:rsidR="0005559B" w:rsidRPr="007C1D6F">
        <w:rPr>
          <w:rFonts w:ascii="Times New Roman" w:hAnsi="Times New Roman"/>
          <w:color w:val="000000"/>
          <w:sz w:val="28"/>
          <w:szCs w:val="28"/>
          <w:shd w:val="clear" w:color="auto" w:fill="FFFFFF"/>
        </w:rPr>
        <w:t>).</w:t>
      </w:r>
      <w:r w:rsidR="00424494">
        <w:rPr>
          <w:rFonts w:ascii="Times New Roman" w:hAnsi="Times New Roman"/>
          <w:color w:val="000000"/>
          <w:sz w:val="28"/>
          <w:szCs w:val="28"/>
          <w:shd w:val="clear" w:color="auto" w:fill="FFFFFF"/>
        </w:rPr>
        <w:t xml:space="preserve"> </w:t>
      </w:r>
      <w:r w:rsidR="0005559B" w:rsidRPr="007C1D6F">
        <w:rPr>
          <w:rFonts w:ascii="Times New Roman" w:hAnsi="Times New Roman"/>
          <w:color w:val="000000"/>
          <w:sz w:val="28"/>
          <w:szCs w:val="28"/>
          <w:shd w:val="clear" w:color="auto" w:fill="FFFFFF"/>
        </w:rPr>
        <w:t>Название одной из областей распространения окситанского языка</w:t>
      </w:r>
      <w:r w:rsidR="00424494">
        <w:rPr>
          <w:rFonts w:ascii="Times New Roman" w:hAnsi="Times New Roman"/>
          <w:color w:val="000000"/>
          <w:sz w:val="28"/>
          <w:szCs w:val="28"/>
          <w:shd w:val="clear" w:color="auto" w:fill="FFFFFF"/>
        </w:rPr>
        <w:t xml:space="preserve"> </w:t>
      </w:r>
      <w:r w:rsidR="0005559B" w:rsidRPr="007C1D6F">
        <w:rPr>
          <w:rFonts w:ascii="Times New Roman" w:hAnsi="Times New Roman"/>
          <w:color w:val="000000"/>
          <w:sz w:val="28"/>
          <w:szCs w:val="28"/>
          <w:shd w:val="clear" w:color="auto" w:fill="FFFFFF"/>
        </w:rPr>
        <w:t xml:space="preserve">во Франции, Прованс, восходит к топониму </w:t>
      </w:r>
      <w:r w:rsidR="0005559B" w:rsidRPr="007C1D6F">
        <w:rPr>
          <w:rFonts w:ascii="Times New Roman" w:hAnsi="Times New Roman"/>
          <w:color w:val="000000"/>
          <w:sz w:val="28"/>
          <w:szCs w:val="28"/>
          <w:shd w:val="clear" w:color="auto" w:fill="FFFFFF"/>
          <w:lang w:val="en-US"/>
        </w:rPr>
        <w:t>Provincia</w:t>
      </w:r>
      <w:r w:rsidR="0005559B" w:rsidRPr="007C1D6F">
        <w:rPr>
          <w:rFonts w:ascii="Times New Roman" w:hAnsi="Times New Roman"/>
          <w:color w:val="000000"/>
          <w:sz w:val="28"/>
          <w:szCs w:val="28"/>
          <w:shd w:val="clear" w:color="auto" w:fill="FFFFFF"/>
        </w:rPr>
        <w:t xml:space="preserve">. Название </w:t>
      </w:r>
      <w:r w:rsidR="0005559B" w:rsidRPr="007C1D6F">
        <w:rPr>
          <w:rFonts w:ascii="Times New Roman" w:hAnsi="Times New Roman"/>
          <w:color w:val="000000"/>
          <w:sz w:val="28"/>
          <w:szCs w:val="28"/>
          <w:shd w:val="clear" w:color="auto" w:fill="FFFFFF"/>
          <w:lang w:val="en-US"/>
        </w:rPr>
        <w:t>roman</w:t>
      </w:r>
      <w:r w:rsidR="0005559B" w:rsidRPr="007C1D6F">
        <w:rPr>
          <w:rFonts w:ascii="Times New Roman" w:hAnsi="Times New Roman"/>
          <w:color w:val="000000"/>
          <w:sz w:val="28"/>
          <w:szCs w:val="28"/>
          <w:shd w:val="clear" w:color="auto" w:fill="FFFFFF"/>
        </w:rPr>
        <w:t xml:space="preserve"> «романский» также встречалось в средние века, им обозначали народный язык в противовес латыни </w:t>
      </w:r>
      <w:r w:rsidR="0005559B" w:rsidRPr="007C1D6F">
        <w:rPr>
          <w:rStyle w:val="a7"/>
          <w:rFonts w:ascii="Times New Roman" w:hAnsi="Times New Roman"/>
          <w:color w:val="000000"/>
          <w:sz w:val="28"/>
          <w:szCs w:val="28"/>
          <w:shd w:val="clear" w:color="auto" w:fill="FFFFFF"/>
        </w:rPr>
        <w:footnoteReference w:id="3"/>
      </w:r>
      <w:r w:rsidR="0005559B" w:rsidRPr="007C1D6F">
        <w:rPr>
          <w:rFonts w:ascii="Times New Roman" w:hAnsi="Times New Roman"/>
          <w:color w:val="000000"/>
          <w:sz w:val="28"/>
          <w:szCs w:val="28"/>
          <w:shd w:val="clear" w:color="auto" w:fill="FFFFFF"/>
        </w:rPr>
        <w:t xml:space="preserve">. </w:t>
      </w:r>
      <w:r w:rsidR="0005559B" w:rsidRPr="007C1D6F">
        <w:rPr>
          <w:rFonts w:ascii="Times New Roman" w:hAnsi="Times New Roman"/>
          <w:sz w:val="28"/>
          <w:szCs w:val="28"/>
        </w:rPr>
        <w:t xml:space="preserve">Одно из первых свидетельств термина lenga d'òc (язык </w:t>
      </w:r>
      <w:proofErr w:type="gramStart"/>
      <w:r w:rsidR="0005559B" w:rsidRPr="007C1D6F">
        <w:rPr>
          <w:rFonts w:ascii="Times New Roman" w:hAnsi="Times New Roman"/>
          <w:sz w:val="28"/>
          <w:szCs w:val="28"/>
        </w:rPr>
        <w:t>ок</w:t>
      </w:r>
      <w:proofErr w:type="gramEnd"/>
      <w:r w:rsidR="0005559B" w:rsidRPr="007C1D6F">
        <w:rPr>
          <w:rFonts w:ascii="Times New Roman" w:hAnsi="Times New Roman"/>
          <w:sz w:val="28"/>
          <w:szCs w:val="28"/>
        </w:rPr>
        <w:t>) встречается у Данте, который, в своем трактате « О народном красноречии» классифицирует романские языки согласно тому, как произносится утвердительная частица</w:t>
      </w:r>
      <w:r w:rsidR="00424494">
        <w:rPr>
          <w:rFonts w:ascii="Times New Roman" w:hAnsi="Times New Roman"/>
          <w:sz w:val="28"/>
          <w:szCs w:val="28"/>
        </w:rPr>
        <w:t xml:space="preserve"> </w:t>
      </w:r>
      <w:r w:rsidR="0005559B" w:rsidRPr="007C1D6F">
        <w:rPr>
          <w:rFonts w:ascii="Times New Roman" w:hAnsi="Times New Roman"/>
          <w:sz w:val="28"/>
          <w:szCs w:val="28"/>
          <w:lang w:val="en-US"/>
        </w:rPr>
        <w:t>oui</w:t>
      </w:r>
      <w:r w:rsidR="00424494">
        <w:rPr>
          <w:rFonts w:ascii="Times New Roman" w:hAnsi="Times New Roman"/>
          <w:sz w:val="28"/>
          <w:szCs w:val="28"/>
        </w:rPr>
        <w:t xml:space="preserve"> </w:t>
      </w:r>
      <w:r w:rsidR="0005559B" w:rsidRPr="007C1D6F">
        <w:rPr>
          <w:rFonts w:ascii="Times New Roman" w:hAnsi="Times New Roman"/>
          <w:sz w:val="28"/>
          <w:szCs w:val="28"/>
        </w:rPr>
        <w:t xml:space="preserve">‘да ’ в каждом из этих языков (oïl, </w:t>
      </w:r>
      <w:r w:rsidR="0005559B" w:rsidRPr="007C1D6F">
        <w:rPr>
          <w:rFonts w:ascii="Times New Roman" w:hAnsi="Times New Roman"/>
          <w:sz w:val="28"/>
          <w:szCs w:val="28"/>
          <w:lang w:val="en-US"/>
        </w:rPr>
        <w:t>oc</w:t>
      </w:r>
      <w:r w:rsidR="0005559B" w:rsidRPr="007C1D6F">
        <w:rPr>
          <w:rFonts w:ascii="Times New Roman" w:hAnsi="Times New Roman"/>
          <w:sz w:val="28"/>
          <w:szCs w:val="28"/>
        </w:rPr>
        <w:t xml:space="preserve">, </w:t>
      </w:r>
      <w:r w:rsidR="0005559B" w:rsidRPr="007C1D6F">
        <w:rPr>
          <w:rFonts w:ascii="Times New Roman" w:hAnsi="Times New Roman"/>
          <w:sz w:val="28"/>
          <w:szCs w:val="28"/>
          <w:lang w:val="en-US"/>
        </w:rPr>
        <w:t>si</w:t>
      </w:r>
      <w:r w:rsidR="0005559B" w:rsidRPr="007C1D6F">
        <w:rPr>
          <w:rFonts w:ascii="Times New Roman" w:hAnsi="Times New Roman"/>
          <w:sz w:val="28"/>
          <w:szCs w:val="28"/>
        </w:rPr>
        <w:t>)</w:t>
      </w:r>
      <w:r w:rsidR="00AF3F1E" w:rsidRPr="007C1D6F">
        <w:rPr>
          <w:rFonts w:ascii="Times New Roman" w:hAnsi="Times New Roman"/>
          <w:sz w:val="28"/>
          <w:szCs w:val="28"/>
        </w:rPr>
        <w:t xml:space="preserve"> </w:t>
      </w:r>
      <w:r w:rsidR="0005559B" w:rsidRPr="007C1D6F">
        <w:rPr>
          <w:rStyle w:val="a7"/>
          <w:rFonts w:ascii="Times New Roman" w:hAnsi="Times New Roman"/>
          <w:sz w:val="28"/>
          <w:szCs w:val="28"/>
        </w:rPr>
        <w:footnoteReference w:id="4"/>
      </w:r>
      <w:r w:rsidR="0005559B" w:rsidRPr="007C1D6F">
        <w:rPr>
          <w:rFonts w:ascii="Times New Roman" w:hAnsi="Times New Roman"/>
          <w:sz w:val="28"/>
          <w:szCs w:val="28"/>
        </w:rPr>
        <w:t>.</w:t>
      </w:r>
      <w:r w:rsidR="0005559B" w:rsidRPr="007C1D6F">
        <w:rPr>
          <w:rFonts w:ascii="Times New Roman" w:hAnsi="Times New Roman"/>
          <w:color w:val="000000"/>
          <w:sz w:val="28"/>
          <w:szCs w:val="28"/>
          <w:shd w:val="clear" w:color="auto" w:fill="FFFFFF"/>
        </w:rPr>
        <w:t xml:space="preserve"> Таким образом, имя lenga d'òc (язык </w:t>
      </w:r>
      <w:proofErr w:type="gramStart"/>
      <w:r w:rsidR="0005559B" w:rsidRPr="007C1D6F">
        <w:rPr>
          <w:rFonts w:ascii="Times New Roman" w:hAnsi="Times New Roman"/>
          <w:color w:val="000000"/>
          <w:sz w:val="28"/>
          <w:szCs w:val="28"/>
          <w:shd w:val="clear" w:color="auto" w:fill="FFFFFF"/>
        </w:rPr>
        <w:t>ок</w:t>
      </w:r>
      <w:proofErr w:type="gramEnd"/>
      <w:r w:rsidR="0005559B" w:rsidRPr="007C1D6F">
        <w:rPr>
          <w:rFonts w:ascii="Times New Roman" w:hAnsi="Times New Roman"/>
          <w:color w:val="000000"/>
          <w:sz w:val="28"/>
          <w:szCs w:val="28"/>
          <w:shd w:val="clear" w:color="auto" w:fill="FFFFFF"/>
        </w:rPr>
        <w:t>) появляется между</w:t>
      </w:r>
      <w:r w:rsidR="0005559B" w:rsidRPr="007C1D6F">
        <w:rPr>
          <w:rFonts w:ascii="Times New Roman" w:hAnsi="Times New Roman"/>
          <w:sz w:val="28"/>
          <w:szCs w:val="28"/>
        </w:rPr>
        <w:t xml:space="preserve"> </w:t>
      </w:r>
      <w:r w:rsidR="0005559B" w:rsidRPr="007C1D6F">
        <w:rPr>
          <w:rFonts w:ascii="Times New Roman" w:hAnsi="Times New Roman"/>
          <w:color w:val="000000"/>
          <w:sz w:val="28"/>
          <w:szCs w:val="28"/>
          <w:shd w:val="clear" w:color="auto" w:fill="FFFFFF"/>
        </w:rPr>
        <w:t xml:space="preserve">XIII и началом XIV века и одновременно используется как административный язык королевства. Именно это название дало наименование одной из областей распространения окситанского языка – Лангедоку. В XIV в. термин </w:t>
      </w:r>
      <w:r w:rsidR="0005559B" w:rsidRPr="007C1D6F">
        <w:rPr>
          <w:rFonts w:ascii="Times New Roman" w:hAnsi="Times New Roman"/>
          <w:i/>
          <w:color w:val="000000"/>
          <w:sz w:val="28"/>
          <w:szCs w:val="28"/>
          <w:shd w:val="clear" w:color="auto" w:fill="FFFFFF"/>
          <w:lang w:val="en-US"/>
        </w:rPr>
        <w:t>lingua</w:t>
      </w:r>
      <w:r w:rsidR="0005559B" w:rsidRPr="007C1D6F">
        <w:rPr>
          <w:rFonts w:ascii="Times New Roman" w:hAnsi="Times New Roman"/>
          <w:i/>
          <w:color w:val="000000"/>
          <w:sz w:val="28"/>
          <w:szCs w:val="28"/>
          <w:shd w:val="clear" w:color="auto" w:fill="FFFFFF"/>
        </w:rPr>
        <w:t xml:space="preserve"> </w:t>
      </w:r>
      <w:r w:rsidR="0005559B" w:rsidRPr="007C1D6F">
        <w:rPr>
          <w:rFonts w:ascii="Times New Roman" w:hAnsi="Times New Roman"/>
          <w:i/>
          <w:color w:val="000000"/>
          <w:sz w:val="28"/>
          <w:szCs w:val="28"/>
          <w:shd w:val="clear" w:color="auto" w:fill="FFFFFF"/>
          <w:lang w:val="en-US"/>
        </w:rPr>
        <w:t>occitana</w:t>
      </w:r>
      <w:r w:rsidR="0005559B" w:rsidRPr="007C1D6F">
        <w:rPr>
          <w:rFonts w:ascii="Times New Roman" w:hAnsi="Times New Roman"/>
          <w:color w:val="000000"/>
          <w:sz w:val="28"/>
          <w:szCs w:val="28"/>
          <w:shd w:val="clear" w:color="auto" w:fill="FFFFFF"/>
        </w:rPr>
        <w:t xml:space="preserve"> </w:t>
      </w:r>
      <w:r w:rsidR="0005559B" w:rsidRPr="007C1D6F">
        <w:rPr>
          <w:rFonts w:ascii="Times New Roman" w:hAnsi="Times New Roman"/>
          <w:i/>
          <w:color w:val="000000"/>
          <w:sz w:val="28"/>
          <w:szCs w:val="28"/>
          <w:shd w:val="clear" w:color="auto" w:fill="FFFFFF"/>
        </w:rPr>
        <w:t>‘</w:t>
      </w:r>
      <w:r w:rsidR="0005559B" w:rsidRPr="007C1D6F">
        <w:rPr>
          <w:rFonts w:ascii="Times New Roman" w:hAnsi="Times New Roman"/>
          <w:color w:val="000000"/>
          <w:sz w:val="28"/>
          <w:szCs w:val="28"/>
          <w:shd w:val="clear" w:color="auto" w:fill="FFFFFF"/>
        </w:rPr>
        <w:t>окситанский язык</w:t>
      </w:r>
      <w:r w:rsidR="0005559B" w:rsidRPr="007C1D6F">
        <w:rPr>
          <w:rFonts w:ascii="Times New Roman" w:hAnsi="Times New Roman"/>
          <w:i/>
          <w:color w:val="000000"/>
          <w:sz w:val="28"/>
          <w:szCs w:val="28"/>
          <w:shd w:val="clear" w:color="auto" w:fill="FFFFFF"/>
        </w:rPr>
        <w:t xml:space="preserve">’ </w:t>
      </w:r>
      <w:r w:rsidR="0005559B" w:rsidRPr="007C1D6F">
        <w:rPr>
          <w:rFonts w:ascii="Times New Roman" w:hAnsi="Times New Roman"/>
          <w:color w:val="000000"/>
          <w:sz w:val="28"/>
          <w:szCs w:val="28"/>
          <w:shd w:val="clear" w:color="auto" w:fill="FFFFFF"/>
        </w:rPr>
        <w:t xml:space="preserve">появляется в латинских документах Парижской канцелярии для обозначения языка (во всей совокупности его диалектов) населения недавно присоединенных южных провинций. Название «лимузенский» обозначало, прежде всего, поэтический язык трубадуров, так как наиболее известные трубадуры были родом из исторической области Лимузен. Позднее, в XVIII в., широко распространялось название «язык </w:t>
      </w:r>
      <w:r w:rsidR="0005559B" w:rsidRPr="007C1D6F">
        <w:rPr>
          <w:rFonts w:ascii="Times New Roman" w:hAnsi="Times New Roman"/>
          <w:color w:val="000000"/>
          <w:sz w:val="28"/>
          <w:szCs w:val="28"/>
          <w:shd w:val="clear" w:color="auto" w:fill="FFFFFF"/>
        </w:rPr>
        <w:lastRenderedPageBreak/>
        <w:t>трубадуров», которое соотносилось с языком средневековой провансальской поэзии.</w:t>
      </w:r>
      <w:r w:rsidR="00424494">
        <w:rPr>
          <w:rFonts w:ascii="Times New Roman" w:hAnsi="Times New Roman"/>
          <w:color w:val="000000"/>
          <w:sz w:val="28"/>
          <w:szCs w:val="28"/>
          <w:shd w:val="clear" w:color="auto" w:fill="FFFFFF"/>
        </w:rPr>
        <w:t xml:space="preserve"> </w:t>
      </w:r>
      <w:r w:rsidR="0005559B" w:rsidRPr="007C1D6F">
        <w:rPr>
          <w:rFonts w:ascii="Times New Roman" w:hAnsi="Times New Roman"/>
          <w:color w:val="000000"/>
          <w:sz w:val="28"/>
          <w:szCs w:val="28"/>
          <w:shd w:val="clear" w:color="auto" w:fill="FFFFFF"/>
        </w:rPr>
        <w:t>В настоящее время в романистической научной литературе предпочтение отдается термину «окситанский язык», так как он не связывает себя ни с каким конкретным диалектным ареалом</w:t>
      </w:r>
      <w:r w:rsidR="00AF3F1E" w:rsidRPr="007C1D6F">
        <w:rPr>
          <w:rFonts w:ascii="Times New Roman" w:hAnsi="Times New Roman"/>
          <w:color w:val="000000"/>
          <w:sz w:val="28"/>
          <w:szCs w:val="28"/>
          <w:shd w:val="clear" w:color="auto" w:fill="FFFFFF"/>
        </w:rPr>
        <w:t xml:space="preserve"> </w:t>
      </w:r>
      <w:r w:rsidR="0005559B" w:rsidRPr="007C1D6F">
        <w:rPr>
          <w:rStyle w:val="a7"/>
          <w:rFonts w:ascii="Times New Roman" w:hAnsi="Times New Roman"/>
          <w:color w:val="000000"/>
          <w:sz w:val="28"/>
          <w:szCs w:val="28"/>
          <w:shd w:val="clear" w:color="auto" w:fill="FFFFFF"/>
        </w:rPr>
        <w:footnoteReference w:id="5"/>
      </w:r>
      <w:r w:rsidR="005449EA" w:rsidRPr="007C1D6F">
        <w:rPr>
          <w:rFonts w:ascii="Times New Roman" w:hAnsi="Times New Roman"/>
          <w:color w:val="000000"/>
          <w:sz w:val="28"/>
          <w:szCs w:val="28"/>
          <w:shd w:val="clear" w:color="auto" w:fill="FFFFFF"/>
        </w:rPr>
        <w:t>.</w:t>
      </w:r>
    </w:p>
    <w:p w:rsidR="0005559B" w:rsidRPr="007C1D6F" w:rsidRDefault="0005559B" w:rsidP="00A270AD">
      <w:pPr>
        <w:tabs>
          <w:tab w:val="left" w:pos="0"/>
        </w:tabs>
        <w:spacing w:after="0" w:line="360" w:lineRule="auto"/>
        <w:contextualSpacing/>
        <w:jc w:val="both"/>
        <w:rPr>
          <w:rFonts w:ascii="Times New Roman" w:hAnsi="Times New Roman"/>
          <w:b/>
          <w:color w:val="000000"/>
          <w:sz w:val="28"/>
          <w:szCs w:val="28"/>
          <w:shd w:val="clear" w:color="auto" w:fill="FFFFFF"/>
        </w:rPr>
      </w:pPr>
      <w:r w:rsidRPr="007C1D6F">
        <w:rPr>
          <w:rFonts w:ascii="Times New Roman" w:hAnsi="Times New Roman"/>
          <w:b/>
          <w:color w:val="000000"/>
          <w:sz w:val="28"/>
          <w:szCs w:val="28"/>
          <w:shd w:val="clear" w:color="auto" w:fill="FFFFFF"/>
        </w:rPr>
        <w:t>1.3 Окситанская письменность</w:t>
      </w:r>
    </w:p>
    <w:p w:rsidR="0089022D" w:rsidRDefault="0089022D" w:rsidP="00A270AD">
      <w:pPr>
        <w:tabs>
          <w:tab w:val="left" w:pos="0"/>
        </w:tabs>
        <w:spacing w:before="240" w:line="360" w:lineRule="auto"/>
        <w:ind w:firstLine="709"/>
        <w:contextualSpacing/>
        <w:jc w:val="both"/>
        <w:rPr>
          <w:rFonts w:ascii="Times New Roman" w:hAnsi="Times New Roman"/>
          <w:color w:val="000000"/>
          <w:sz w:val="28"/>
          <w:szCs w:val="28"/>
          <w:shd w:val="clear" w:color="auto" w:fill="FFFFFF"/>
        </w:rPr>
      </w:pPr>
    </w:p>
    <w:p w:rsidR="0005559B" w:rsidRPr="007C1D6F" w:rsidRDefault="0005559B" w:rsidP="00A270AD">
      <w:pPr>
        <w:tabs>
          <w:tab w:val="left" w:pos="0"/>
        </w:tabs>
        <w:spacing w:before="240" w:line="360" w:lineRule="auto"/>
        <w:ind w:firstLine="709"/>
        <w:contextualSpacing/>
        <w:jc w:val="both"/>
        <w:rPr>
          <w:rFonts w:ascii="Times New Roman" w:hAnsi="Times New Roman"/>
          <w:sz w:val="28"/>
          <w:szCs w:val="28"/>
        </w:rPr>
      </w:pPr>
      <w:proofErr w:type="gramStart"/>
      <w:r w:rsidRPr="007C1D6F">
        <w:rPr>
          <w:rFonts w:ascii="Times New Roman" w:hAnsi="Times New Roman"/>
          <w:color w:val="000000"/>
          <w:sz w:val="28"/>
          <w:szCs w:val="28"/>
          <w:shd w:val="clear" w:color="auto" w:fill="FFFFFF"/>
        </w:rPr>
        <w:t xml:space="preserve">Начиная со второй половины </w:t>
      </w:r>
      <w:r w:rsidRPr="007C1D6F">
        <w:rPr>
          <w:rFonts w:ascii="Times New Roman" w:hAnsi="Times New Roman"/>
          <w:color w:val="000000"/>
          <w:sz w:val="28"/>
          <w:szCs w:val="28"/>
          <w:shd w:val="clear" w:color="auto" w:fill="FFFFFF"/>
          <w:lang w:val="en-US"/>
        </w:rPr>
        <w:t>XIX</w:t>
      </w:r>
      <w:r w:rsidRPr="007C1D6F">
        <w:rPr>
          <w:rFonts w:ascii="Times New Roman" w:hAnsi="Times New Roman"/>
          <w:color w:val="000000"/>
          <w:sz w:val="28"/>
          <w:szCs w:val="28"/>
          <w:shd w:val="clear" w:color="auto" w:fill="FFFFFF"/>
        </w:rPr>
        <w:t xml:space="preserve"> века, были предложены многие системы письма (Жозеф Ру (</w:t>
      </w:r>
      <w:r w:rsidRPr="007C1D6F">
        <w:rPr>
          <w:rFonts w:ascii="Times New Roman" w:hAnsi="Times New Roman"/>
          <w:color w:val="000000"/>
          <w:sz w:val="28"/>
          <w:szCs w:val="28"/>
          <w:shd w:val="clear" w:color="auto" w:fill="FFFFFF"/>
          <w:lang w:val="en-US"/>
        </w:rPr>
        <w:t>Joseph</w:t>
      </w:r>
      <w:r w:rsidRPr="007C1D6F">
        <w:rPr>
          <w:rFonts w:ascii="Times New Roman" w:hAnsi="Times New Roman"/>
          <w:color w:val="000000"/>
          <w:sz w:val="28"/>
          <w:szCs w:val="28"/>
          <w:shd w:val="clear" w:color="auto" w:fill="FFFFFF"/>
        </w:rPr>
        <w:t xml:space="preserve"> </w:t>
      </w:r>
      <w:r w:rsidRPr="007C1D6F">
        <w:rPr>
          <w:rFonts w:ascii="Times New Roman" w:hAnsi="Times New Roman"/>
          <w:color w:val="000000"/>
          <w:sz w:val="28"/>
          <w:szCs w:val="28"/>
          <w:shd w:val="clear" w:color="auto" w:fill="FFFFFF"/>
          <w:lang w:val="en-US"/>
        </w:rPr>
        <w:t>Roux</w:t>
      </w:r>
      <w:r w:rsidRPr="007C1D6F">
        <w:rPr>
          <w:rFonts w:ascii="Times New Roman" w:hAnsi="Times New Roman"/>
          <w:color w:val="000000"/>
          <w:sz w:val="28"/>
          <w:szCs w:val="28"/>
          <w:shd w:val="clear" w:color="auto" w:fill="FFFFFF"/>
        </w:rPr>
        <w:t>), Антонин Пербоск (</w:t>
      </w:r>
      <w:r w:rsidRPr="007C1D6F">
        <w:rPr>
          <w:rFonts w:ascii="Times New Roman" w:hAnsi="Times New Roman"/>
          <w:color w:val="000000"/>
          <w:sz w:val="28"/>
          <w:szCs w:val="28"/>
          <w:shd w:val="clear" w:color="auto" w:fill="FFFFFF"/>
          <w:lang w:val="en-US"/>
        </w:rPr>
        <w:t>Antonin</w:t>
      </w:r>
      <w:r w:rsidRPr="007C1D6F">
        <w:rPr>
          <w:rFonts w:ascii="Times New Roman" w:hAnsi="Times New Roman"/>
          <w:color w:val="000000"/>
          <w:sz w:val="28"/>
          <w:szCs w:val="28"/>
          <w:shd w:val="clear" w:color="auto" w:fill="FFFFFF"/>
        </w:rPr>
        <w:t xml:space="preserve"> </w:t>
      </w:r>
      <w:r w:rsidRPr="007C1D6F">
        <w:rPr>
          <w:rFonts w:ascii="Times New Roman" w:hAnsi="Times New Roman"/>
          <w:color w:val="000000"/>
          <w:sz w:val="28"/>
          <w:szCs w:val="28"/>
          <w:shd w:val="clear" w:color="auto" w:fill="FFFFFF"/>
          <w:lang w:val="en-US"/>
        </w:rPr>
        <w:t>Perbosc</w:t>
      </w:r>
      <w:r w:rsidRPr="007C1D6F">
        <w:rPr>
          <w:rFonts w:ascii="Times New Roman" w:hAnsi="Times New Roman"/>
          <w:color w:val="000000"/>
          <w:sz w:val="28"/>
          <w:szCs w:val="28"/>
          <w:shd w:val="clear" w:color="auto" w:fill="FFFFFF"/>
        </w:rPr>
        <w:t>), Проспер Эстьё (</w:t>
      </w:r>
      <w:r w:rsidRPr="007C1D6F">
        <w:rPr>
          <w:rFonts w:ascii="Times New Roman" w:hAnsi="Times New Roman"/>
          <w:color w:val="000000"/>
          <w:sz w:val="28"/>
          <w:szCs w:val="28"/>
          <w:shd w:val="clear" w:color="auto" w:fill="FFFFFF"/>
          <w:lang w:val="en-US"/>
        </w:rPr>
        <w:t>Prosper</w:t>
      </w:r>
      <w:r w:rsidRPr="007C1D6F">
        <w:rPr>
          <w:rFonts w:ascii="Times New Roman" w:hAnsi="Times New Roman"/>
          <w:color w:val="000000"/>
          <w:sz w:val="28"/>
          <w:szCs w:val="28"/>
          <w:shd w:val="clear" w:color="auto" w:fill="FFFFFF"/>
        </w:rPr>
        <w:t xml:space="preserve"> </w:t>
      </w:r>
      <w:r w:rsidRPr="007C1D6F">
        <w:rPr>
          <w:rFonts w:ascii="Times New Roman" w:hAnsi="Times New Roman"/>
          <w:color w:val="000000"/>
          <w:sz w:val="28"/>
          <w:szCs w:val="28"/>
          <w:shd w:val="clear" w:color="auto" w:fill="FFFFFF"/>
          <w:lang w:val="en-US"/>
        </w:rPr>
        <w:t>Estieu</w:t>
      </w:r>
      <w:r w:rsidRPr="007C1D6F">
        <w:rPr>
          <w:rFonts w:ascii="Times New Roman" w:hAnsi="Times New Roman"/>
          <w:color w:val="000000"/>
          <w:sz w:val="28"/>
          <w:szCs w:val="28"/>
          <w:shd w:val="clear" w:color="auto" w:fill="FFFFFF"/>
        </w:rPr>
        <w:t>), Жан-Батист Кальвино (</w:t>
      </w:r>
      <w:r w:rsidRPr="007C1D6F">
        <w:rPr>
          <w:rFonts w:ascii="Times New Roman" w:hAnsi="Times New Roman"/>
          <w:color w:val="000000"/>
          <w:sz w:val="28"/>
          <w:szCs w:val="28"/>
          <w:shd w:val="clear" w:color="auto" w:fill="FFFFFF"/>
          <w:lang w:val="en-US"/>
        </w:rPr>
        <w:t>Jean</w:t>
      </w:r>
      <w:r w:rsidRPr="007C1D6F">
        <w:rPr>
          <w:rFonts w:ascii="Times New Roman" w:hAnsi="Times New Roman"/>
          <w:color w:val="000000"/>
          <w:sz w:val="28"/>
          <w:szCs w:val="28"/>
          <w:shd w:val="clear" w:color="auto" w:fill="FFFFFF"/>
        </w:rPr>
        <w:t>-</w:t>
      </w:r>
      <w:r w:rsidRPr="007C1D6F">
        <w:rPr>
          <w:rFonts w:ascii="Times New Roman" w:hAnsi="Times New Roman"/>
          <w:color w:val="000000"/>
          <w:sz w:val="28"/>
          <w:szCs w:val="28"/>
          <w:shd w:val="clear" w:color="auto" w:fill="FFFFFF"/>
          <w:lang w:val="en-US"/>
        </w:rPr>
        <w:t>Baptiste</w:t>
      </w:r>
      <w:r w:rsidRPr="007C1D6F">
        <w:rPr>
          <w:rFonts w:ascii="Times New Roman" w:hAnsi="Times New Roman"/>
          <w:color w:val="000000"/>
          <w:sz w:val="28"/>
          <w:szCs w:val="28"/>
          <w:shd w:val="clear" w:color="auto" w:fill="FFFFFF"/>
        </w:rPr>
        <w:t xml:space="preserve"> </w:t>
      </w:r>
      <w:r w:rsidRPr="007C1D6F">
        <w:rPr>
          <w:rFonts w:ascii="Times New Roman" w:hAnsi="Times New Roman"/>
          <w:color w:val="000000"/>
          <w:sz w:val="28"/>
          <w:szCs w:val="28"/>
          <w:shd w:val="clear" w:color="auto" w:fill="FFFFFF"/>
          <w:lang w:val="en-US"/>
        </w:rPr>
        <w:t>Calvino</w:t>
      </w:r>
      <w:r w:rsidRPr="007C1D6F">
        <w:rPr>
          <w:rFonts w:ascii="Times New Roman" w:hAnsi="Times New Roman"/>
          <w:color w:val="000000"/>
          <w:sz w:val="28"/>
          <w:szCs w:val="28"/>
          <w:shd w:val="clear" w:color="auto" w:fill="FFFFFF"/>
        </w:rPr>
        <w:t xml:space="preserve">), однако в начале </w:t>
      </w:r>
      <w:r w:rsidRPr="007C1D6F">
        <w:rPr>
          <w:rFonts w:ascii="Times New Roman" w:hAnsi="Times New Roman"/>
          <w:color w:val="000000"/>
          <w:sz w:val="28"/>
          <w:szCs w:val="28"/>
          <w:shd w:val="clear" w:color="auto" w:fill="FFFFFF"/>
          <w:lang w:val="en-US"/>
        </w:rPr>
        <w:t>XIX</w:t>
      </w:r>
      <w:r w:rsidRPr="007C1D6F">
        <w:rPr>
          <w:rFonts w:ascii="Times New Roman" w:hAnsi="Times New Roman"/>
          <w:b/>
          <w:color w:val="000000"/>
          <w:sz w:val="28"/>
          <w:szCs w:val="28"/>
          <w:shd w:val="clear" w:color="auto" w:fill="FFFFFF"/>
        </w:rPr>
        <w:t xml:space="preserve"> </w:t>
      </w:r>
      <w:r w:rsidRPr="007C1D6F">
        <w:rPr>
          <w:rFonts w:ascii="Times New Roman" w:hAnsi="Times New Roman"/>
          <w:color w:val="000000"/>
          <w:sz w:val="28"/>
          <w:szCs w:val="28"/>
          <w:shd w:val="clear" w:color="auto" w:fill="FFFFFF"/>
        </w:rPr>
        <w:t>века Фабр д'Оливе (</w:t>
      </w:r>
      <w:r w:rsidRPr="007C1D6F">
        <w:rPr>
          <w:rFonts w:ascii="Times New Roman" w:hAnsi="Times New Roman"/>
          <w:color w:val="000000"/>
          <w:sz w:val="28"/>
          <w:szCs w:val="28"/>
          <w:shd w:val="clear" w:color="auto" w:fill="FFFFFF"/>
          <w:lang w:val="en-US"/>
        </w:rPr>
        <w:t>Fabre</w:t>
      </w:r>
      <w:r w:rsidRPr="007C1D6F">
        <w:rPr>
          <w:rFonts w:ascii="Times New Roman" w:hAnsi="Times New Roman"/>
          <w:color w:val="000000"/>
          <w:sz w:val="28"/>
          <w:szCs w:val="28"/>
          <w:shd w:val="clear" w:color="auto" w:fill="FFFFFF"/>
        </w:rPr>
        <w:t xml:space="preserve"> </w:t>
      </w:r>
      <w:r w:rsidRPr="007C1D6F">
        <w:rPr>
          <w:rFonts w:ascii="Times New Roman" w:hAnsi="Times New Roman"/>
          <w:color w:val="000000"/>
          <w:sz w:val="28"/>
          <w:szCs w:val="28"/>
          <w:shd w:val="clear" w:color="auto" w:fill="FFFFFF"/>
          <w:lang w:val="en-US"/>
        </w:rPr>
        <w:t>d</w:t>
      </w:r>
      <w:r w:rsidRPr="007C1D6F">
        <w:rPr>
          <w:rFonts w:ascii="Times New Roman" w:hAnsi="Times New Roman"/>
          <w:color w:val="000000"/>
          <w:sz w:val="28"/>
          <w:szCs w:val="28"/>
          <w:shd w:val="clear" w:color="auto" w:fill="FFFFFF"/>
        </w:rPr>
        <w:t>'</w:t>
      </w:r>
      <w:r w:rsidRPr="007C1D6F">
        <w:rPr>
          <w:rFonts w:ascii="Times New Roman" w:hAnsi="Times New Roman"/>
          <w:color w:val="000000"/>
          <w:sz w:val="28"/>
          <w:szCs w:val="28"/>
          <w:shd w:val="clear" w:color="auto" w:fill="FFFFFF"/>
          <w:lang w:val="en-US"/>
        </w:rPr>
        <w:t>Olivet</w:t>
      </w:r>
      <w:r w:rsidRPr="007C1D6F">
        <w:rPr>
          <w:rFonts w:ascii="Times New Roman" w:hAnsi="Times New Roman"/>
          <w:color w:val="000000"/>
          <w:sz w:val="28"/>
          <w:szCs w:val="28"/>
          <w:shd w:val="clear" w:color="auto" w:fill="FFFFFF"/>
        </w:rPr>
        <w:t>) и Симон-Жюд Оннора (</w:t>
      </w:r>
      <w:r w:rsidRPr="007C1D6F">
        <w:rPr>
          <w:rFonts w:ascii="Times New Roman" w:hAnsi="Times New Roman"/>
          <w:color w:val="000000"/>
          <w:sz w:val="28"/>
          <w:szCs w:val="28"/>
          <w:shd w:val="clear" w:color="auto" w:fill="FFFFFF"/>
          <w:lang w:val="en-US"/>
        </w:rPr>
        <w:t>Simon</w:t>
      </w:r>
      <w:r w:rsidRPr="007C1D6F">
        <w:rPr>
          <w:rFonts w:ascii="Times New Roman" w:hAnsi="Times New Roman"/>
          <w:color w:val="000000"/>
          <w:sz w:val="28"/>
          <w:szCs w:val="28"/>
          <w:shd w:val="clear" w:color="auto" w:fill="FFFFFF"/>
        </w:rPr>
        <w:t>-</w:t>
      </w:r>
      <w:r w:rsidRPr="007C1D6F">
        <w:rPr>
          <w:rFonts w:ascii="Times New Roman" w:hAnsi="Times New Roman"/>
          <w:color w:val="000000"/>
          <w:sz w:val="28"/>
          <w:szCs w:val="28"/>
          <w:shd w:val="clear" w:color="auto" w:fill="FFFFFF"/>
          <w:lang w:val="en-US"/>
        </w:rPr>
        <w:t>Jude</w:t>
      </w:r>
      <w:r w:rsidRPr="007C1D6F">
        <w:rPr>
          <w:rFonts w:ascii="Times New Roman" w:hAnsi="Times New Roman"/>
          <w:color w:val="000000"/>
          <w:sz w:val="28"/>
          <w:szCs w:val="28"/>
          <w:shd w:val="clear" w:color="auto" w:fill="FFFFFF"/>
        </w:rPr>
        <w:t xml:space="preserve"> </w:t>
      </w:r>
      <w:r w:rsidRPr="007C1D6F">
        <w:rPr>
          <w:rFonts w:ascii="Times New Roman" w:hAnsi="Times New Roman"/>
          <w:color w:val="000000"/>
          <w:sz w:val="28"/>
          <w:szCs w:val="28"/>
          <w:shd w:val="clear" w:color="auto" w:fill="FFFFFF"/>
          <w:lang w:val="en-US"/>
        </w:rPr>
        <w:t>Honnorat</w:t>
      </w:r>
      <w:r w:rsidRPr="007C1D6F">
        <w:rPr>
          <w:rFonts w:ascii="Times New Roman" w:hAnsi="Times New Roman"/>
          <w:color w:val="000000"/>
          <w:sz w:val="28"/>
          <w:szCs w:val="28"/>
          <w:shd w:val="clear" w:color="auto" w:fill="FFFFFF"/>
        </w:rPr>
        <w:t xml:space="preserve">) создают провансальско-французский словарь </w:t>
      </w:r>
      <w:r w:rsidRPr="007C1D6F">
        <w:rPr>
          <w:rFonts w:ascii="Times New Roman" w:hAnsi="Times New Roman"/>
          <w:sz w:val="28"/>
          <w:szCs w:val="28"/>
          <w:shd w:val="clear" w:color="auto" w:fill="FFFFFF"/>
        </w:rPr>
        <w:t>(</w:t>
      </w:r>
      <w:r w:rsidRPr="007C1D6F">
        <w:rPr>
          <w:rFonts w:ascii="Times New Roman" w:hAnsi="Times New Roman"/>
          <w:iCs/>
          <w:sz w:val="28"/>
          <w:szCs w:val="28"/>
          <w:lang w:val="en-US" w:eastAsia="ru-RU"/>
        </w:rPr>
        <w:t>Dictionnaire</w:t>
      </w:r>
      <w:r w:rsidRPr="007C1D6F">
        <w:rPr>
          <w:rFonts w:ascii="Times New Roman" w:hAnsi="Times New Roman"/>
          <w:iCs/>
          <w:sz w:val="28"/>
          <w:szCs w:val="28"/>
          <w:lang w:eastAsia="ru-RU"/>
        </w:rPr>
        <w:t xml:space="preserve"> </w:t>
      </w:r>
      <w:r w:rsidRPr="007C1D6F">
        <w:rPr>
          <w:rFonts w:ascii="Times New Roman" w:hAnsi="Times New Roman"/>
          <w:iCs/>
          <w:sz w:val="28"/>
          <w:szCs w:val="28"/>
          <w:lang w:val="en-US" w:eastAsia="ru-RU"/>
        </w:rPr>
        <w:t>proven</w:t>
      </w:r>
      <w:r w:rsidRPr="007C1D6F">
        <w:rPr>
          <w:rFonts w:ascii="Times New Roman" w:hAnsi="Times New Roman"/>
          <w:iCs/>
          <w:sz w:val="28"/>
          <w:szCs w:val="28"/>
          <w:lang w:eastAsia="ru-RU"/>
        </w:rPr>
        <w:t>ç</w:t>
      </w:r>
      <w:r w:rsidRPr="007C1D6F">
        <w:rPr>
          <w:rFonts w:ascii="Times New Roman" w:hAnsi="Times New Roman"/>
          <w:iCs/>
          <w:sz w:val="28"/>
          <w:szCs w:val="28"/>
          <w:lang w:val="en-US" w:eastAsia="ru-RU"/>
        </w:rPr>
        <w:t>al</w:t>
      </w:r>
      <w:r w:rsidRPr="007C1D6F">
        <w:rPr>
          <w:rFonts w:ascii="Times New Roman" w:hAnsi="Times New Roman"/>
          <w:iCs/>
          <w:sz w:val="28"/>
          <w:szCs w:val="28"/>
          <w:lang w:eastAsia="ru-RU"/>
        </w:rPr>
        <w:t>-</w:t>
      </w:r>
      <w:r w:rsidRPr="007C1D6F">
        <w:rPr>
          <w:rFonts w:ascii="Times New Roman" w:hAnsi="Times New Roman"/>
          <w:iCs/>
          <w:sz w:val="28"/>
          <w:szCs w:val="28"/>
          <w:lang w:val="en-US" w:eastAsia="ru-RU"/>
        </w:rPr>
        <w:t>fran</w:t>
      </w:r>
      <w:r w:rsidRPr="007C1D6F">
        <w:rPr>
          <w:rFonts w:ascii="Times New Roman" w:hAnsi="Times New Roman"/>
          <w:iCs/>
          <w:sz w:val="28"/>
          <w:szCs w:val="28"/>
          <w:lang w:eastAsia="ru-RU"/>
        </w:rPr>
        <w:t>ç</w:t>
      </w:r>
      <w:r w:rsidRPr="007C1D6F">
        <w:rPr>
          <w:rFonts w:ascii="Times New Roman" w:hAnsi="Times New Roman"/>
          <w:iCs/>
          <w:sz w:val="28"/>
          <w:szCs w:val="28"/>
          <w:lang w:val="en-US" w:eastAsia="ru-RU"/>
        </w:rPr>
        <w:t>ais</w:t>
      </w:r>
      <w:r w:rsidRPr="007C1D6F">
        <w:rPr>
          <w:rFonts w:ascii="Times New Roman" w:hAnsi="Times New Roman"/>
          <w:iCs/>
          <w:sz w:val="28"/>
          <w:szCs w:val="28"/>
          <w:lang w:eastAsia="ru-RU"/>
        </w:rPr>
        <w:t xml:space="preserve"> </w:t>
      </w:r>
      <w:r w:rsidRPr="007C1D6F">
        <w:rPr>
          <w:rFonts w:ascii="Times New Roman" w:hAnsi="Times New Roman"/>
          <w:iCs/>
          <w:sz w:val="28"/>
          <w:szCs w:val="28"/>
          <w:lang w:val="en-US" w:eastAsia="ru-RU"/>
        </w:rPr>
        <w:t>ou</w:t>
      </w:r>
      <w:r w:rsidRPr="007C1D6F">
        <w:rPr>
          <w:rFonts w:ascii="Times New Roman" w:hAnsi="Times New Roman"/>
          <w:iCs/>
          <w:sz w:val="28"/>
          <w:szCs w:val="28"/>
          <w:lang w:eastAsia="ru-RU"/>
        </w:rPr>
        <w:t xml:space="preserve"> </w:t>
      </w:r>
      <w:r w:rsidRPr="007C1D6F">
        <w:rPr>
          <w:rFonts w:ascii="Times New Roman" w:hAnsi="Times New Roman"/>
          <w:iCs/>
          <w:sz w:val="28"/>
          <w:szCs w:val="28"/>
          <w:lang w:val="en-US" w:eastAsia="ru-RU"/>
        </w:rPr>
        <w:t>dictionnaire</w:t>
      </w:r>
      <w:r w:rsidRPr="007C1D6F">
        <w:rPr>
          <w:rFonts w:ascii="Times New Roman" w:hAnsi="Times New Roman"/>
          <w:iCs/>
          <w:sz w:val="28"/>
          <w:szCs w:val="28"/>
          <w:lang w:eastAsia="ru-RU"/>
        </w:rPr>
        <w:t xml:space="preserve"> </w:t>
      </w:r>
      <w:r w:rsidRPr="007C1D6F">
        <w:rPr>
          <w:rFonts w:ascii="Times New Roman" w:hAnsi="Times New Roman"/>
          <w:iCs/>
          <w:sz w:val="28"/>
          <w:szCs w:val="28"/>
          <w:lang w:val="en-US" w:eastAsia="ru-RU"/>
        </w:rPr>
        <w:t>de</w:t>
      </w:r>
      <w:r w:rsidRPr="007C1D6F">
        <w:rPr>
          <w:rFonts w:ascii="Times New Roman" w:hAnsi="Times New Roman"/>
          <w:iCs/>
          <w:sz w:val="28"/>
          <w:szCs w:val="28"/>
          <w:lang w:eastAsia="ru-RU"/>
        </w:rPr>
        <w:t xml:space="preserve"> </w:t>
      </w:r>
      <w:r w:rsidRPr="007C1D6F">
        <w:rPr>
          <w:rFonts w:ascii="Times New Roman" w:hAnsi="Times New Roman"/>
          <w:iCs/>
          <w:sz w:val="28"/>
          <w:szCs w:val="28"/>
          <w:lang w:val="en-US" w:eastAsia="ru-RU"/>
        </w:rPr>
        <w:t>la</w:t>
      </w:r>
      <w:r w:rsidRPr="007C1D6F">
        <w:rPr>
          <w:rFonts w:ascii="Times New Roman" w:hAnsi="Times New Roman"/>
          <w:iCs/>
          <w:sz w:val="28"/>
          <w:szCs w:val="28"/>
          <w:lang w:eastAsia="ru-RU"/>
        </w:rPr>
        <w:t xml:space="preserve"> </w:t>
      </w:r>
      <w:r w:rsidRPr="007C1D6F">
        <w:rPr>
          <w:rFonts w:ascii="Times New Roman" w:hAnsi="Times New Roman"/>
          <w:iCs/>
          <w:sz w:val="28"/>
          <w:szCs w:val="28"/>
          <w:lang w:val="en-US" w:eastAsia="ru-RU"/>
        </w:rPr>
        <w:t>langue</w:t>
      </w:r>
      <w:r w:rsidRPr="007C1D6F">
        <w:rPr>
          <w:rFonts w:ascii="Times New Roman" w:hAnsi="Times New Roman"/>
          <w:iCs/>
          <w:sz w:val="28"/>
          <w:szCs w:val="28"/>
          <w:lang w:eastAsia="ru-RU"/>
        </w:rPr>
        <w:t xml:space="preserve"> </w:t>
      </w:r>
      <w:r w:rsidRPr="007C1D6F">
        <w:rPr>
          <w:rFonts w:ascii="Times New Roman" w:hAnsi="Times New Roman"/>
          <w:iCs/>
          <w:sz w:val="28"/>
          <w:szCs w:val="28"/>
          <w:lang w:val="en-US" w:eastAsia="ru-RU"/>
        </w:rPr>
        <w:t>d</w:t>
      </w:r>
      <w:r w:rsidRPr="007C1D6F">
        <w:rPr>
          <w:rFonts w:ascii="Times New Roman" w:hAnsi="Times New Roman"/>
          <w:iCs/>
          <w:sz w:val="28"/>
          <w:szCs w:val="28"/>
          <w:lang w:eastAsia="ru-RU"/>
        </w:rPr>
        <w:t>’</w:t>
      </w:r>
      <w:r w:rsidRPr="007C1D6F">
        <w:rPr>
          <w:rFonts w:ascii="Times New Roman" w:hAnsi="Times New Roman"/>
          <w:iCs/>
          <w:sz w:val="28"/>
          <w:szCs w:val="28"/>
          <w:lang w:val="en-US" w:eastAsia="ru-RU"/>
        </w:rPr>
        <w:t>oc</w:t>
      </w:r>
      <w:r w:rsidRPr="007C1D6F">
        <w:rPr>
          <w:rFonts w:ascii="Times New Roman" w:hAnsi="Times New Roman"/>
          <w:iCs/>
          <w:sz w:val="28"/>
          <w:szCs w:val="28"/>
          <w:lang w:eastAsia="ru-RU"/>
        </w:rPr>
        <w:t>)</w:t>
      </w:r>
      <w:r w:rsidRPr="007C1D6F">
        <w:rPr>
          <w:rFonts w:ascii="Times New Roman" w:hAnsi="Times New Roman"/>
          <w:iCs/>
          <w:color w:val="686868"/>
          <w:sz w:val="28"/>
          <w:szCs w:val="28"/>
          <w:lang w:eastAsia="ru-RU"/>
        </w:rPr>
        <w:t>,</w:t>
      </w:r>
      <w:r w:rsidRPr="007C1D6F">
        <w:rPr>
          <w:rFonts w:ascii="Times New Roman" w:hAnsi="Times New Roman"/>
          <w:b/>
          <w:iCs/>
          <w:color w:val="686868"/>
          <w:sz w:val="28"/>
          <w:szCs w:val="28"/>
          <w:lang w:eastAsia="ru-RU"/>
        </w:rPr>
        <w:t xml:space="preserve"> </w:t>
      </w:r>
      <w:r w:rsidRPr="007C1D6F">
        <w:rPr>
          <w:rFonts w:ascii="Times New Roman" w:hAnsi="Times New Roman"/>
          <w:iCs/>
          <w:sz w:val="28"/>
          <w:szCs w:val="28"/>
          <w:lang w:eastAsia="ru-RU"/>
        </w:rPr>
        <w:t>в котором используется</w:t>
      </w:r>
      <w:proofErr w:type="gramEnd"/>
      <w:r w:rsidR="00782840" w:rsidRPr="007C1D6F">
        <w:rPr>
          <w:rFonts w:ascii="Times New Roman" w:hAnsi="Times New Roman"/>
          <w:iCs/>
          <w:sz w:val="28"/>
          <w:szCs w:val="28"/>
          <w:lang w:eastAsia="ru-RU"/>
        </w:rPr>
        <w:t xml:space="preserve"> </w:t>
      </w:r>
      <w:r w:rsidRPr="007C1D6F">
        <w:rPr>
          <w:rFonts w:ascii="Times New Roman" w:hAnsi="Times New Roman"/>
          <w:iCs/>
          <w:sz w:val="28"/>
          <w:szCs w:val="28"/>
          <w:lang w:eastAsia="ru-RU"/>
        </w:rPr>
        <w:t>так называемая классическая норма орфографии</w:t>
      </w:r>
      <w:r w:rsidR="00782840" w:rsidRPr="007C1D6F">
        <w:rPr>
          <w:rFonts w:ascii="Times New Roman" w:hAnsi="Times New Roman"/>
          <w:iCs/>
          <w:sz w:val="28"/>
          <w:szCs w:val="28"/>
          <w:lang w:eastAsia="ru-RU"/>
        </w:rPr>
        <w:t xml:space="preserve"> (см. Прил.1)</w:t>
      </w:r>
      <w:r w:rsidRPr="007C1D6F">
        <w:rPr>
          <w:rFonts w:ascii="Times New Roman" w:hAnsi="Times New Roman"/>
          <w:iCs/>
          <w:sz w:val="28"/>
          <w:szCs w:val="28"/>
          <w:lang w:eastAsia="ru-RU"/>
        </w:rPr>
        <w:t>.</w:t>
      </w:r>
      <w:r w:rsidR="00424494">
        <w:rPr>
          <w:rFonts w:ascii="Times New Roman" w:hAnsi="Times New Roman"/>
          <w:color w:val="000000"/>
          <w:sz w:val="28"/>
          <w:szCs w:val="28"/>
          <w:shd w:val="clear" w:color="auto" w:fill="FFFFFF"/>
        </w:rPr>
        <w:t xml:space="preserve"> </w:t>
      </w:r>
      <w:r w:rsidRPr="007C1D6F">
        <w:rPr>
          <w:rFonts w:ascii="Times New Roman" w:hAnsi="Times New Roman"/>
          <w:color w:val="000000"/>
          <w:sz w:val="28"/>
          <w:szCs w:val="28"/>
          <w:shd w:val="clear" w:color="auto" w:fill="FFFFFF"/>
        </w:rPr>
        <w:t>Но поистине лишь публикация</w:t>
      </w:r>
      <w:r w:rsidR="00424494">
        <w:rPr>
          <w:rFonts w:ascii="Times New Roman" w:hAnsi="Times New Roman"/>
          <w:color w:val="000000"/>
          <w:sz w:val="28"/>
          <w:szCs w:val="28"/>
          <w:shd w:val="clear" w:color="auto" w:fill="FFFFFF"/>
        </w:rPr>
        <w:t xml:space="preserve"> </w:t>
      </w:r>
      <w:r w:rsidRPr="007C1D6F">
        <w:rPr>
          <w:rFonts w:ascii="Times New Roman" w:hAnsi="Times New Roman"/>
          <w:color w:val="000000"/>
          <w:sz w:val="28"/>
          <w:szCs w:val="28"/>
          <w:shd w:val="clear" w:color="auto" w:fill="FFFFFF"/>
        </w:rPr>
        <w:t>«Окситанской грамматики» Луи Алибера в 1935 году явилась трудом, пропагандирующим классическую норму, которая сегодня известна на территории распространения окситанского языка</w:t>
      </w:r>
      <w:r w:rsidRPr="007C1D6F">
        <w:rPr>
          <w:rStyle w:val="a7"/>
          <w:rFonts w:ascii="Times New Roman" w:hAnsi="Times New Roman"/>
          <w:color w:val="000000"/>
          <w:sz w:val="28"/>
          <w:szCs w:val="28"/>
          <w:shd w:val="clear" w:color="auto" w:fill="FFFFFF"/>
        </w:rPr>
        <w:footnoteReference w:id="6"/>
      </w:r>
      <w:r w:rsidRPr="007C1D6F">
        <w:rPr>
          <w:rFonts w:ascii="Times New Roman" w:hAnsi="Times New Roman"/>
          <w:color w:val="000000"/>
          <w:sz w:val="28"/>
          <w:szCs w:val="28"/>
          <w:shd w:val="clear" w:color="auto" w:fill="FFFFFF"/>
        </w:rPr>
        <w:t>. Основанный в 1945 году Институт Окситанских Исследований официально принимает именно классическую письменность. Классическая (окситанская) норма, основанная на средневековой традиции, используемой в лангедокском диалекте (</w:t>
      </w:r>
      <w:r w:rsidRPr="007C1D6F">
        <w:rPr>
          <w:rFonts w:ascii="Times New Roman" w:hAnsi="Times New Roman"/>
          <w:sz w:val="28"/>
          <w:szCs w:val="28"/>
        </w:rPr>
        <w:t>как обладающем наиболее древней литературной традицией и</w:t>
      </w:r>
      <w:r w:rsidR="00424494">
        <w:rPr>
          <w:rFonts w:ascii="Times New Roman" w:hAnsi="Times New Roman"/>
          <w:sz w:val="28"/>
          <w:szCs w:val="28"/>
        </w:rPr>
        <w:t xml:space="preserve"> </w:t>
      </w:r>
      <w:r w:rsidRPr="007C1D6F">
        <w:rPr>
          <w:rFonts w:ascii="Times New Roman" w:hAnsi="Times New Roman"/>
          <w:sz w:val="28"/>
          <w:szCs w:val="28"/>
        </w:rPr>
        <w:t>сохранившем структуру старого языка)</w:t>
      </w:r>
      <w:r w:rsidRPr="007C1D6F">
        <w:rPr>
          <w:rFonts w:ascii="Times New Roman" w:hAnsi="Times New Roman"/>
          <w:color w:val="000000"/>
          <w:sz w:val="28"/>
          <w:szCs w:val="28"/>
          <w:shd w:val="clear" w:color="auto" w:fill="FFFFFF"/>
        </w:rPr>
        <w:t>, смягчает на письме диалектные различия, продолжая, тем не менее, учитывать все особенности каждого диалекта</w:t>
      </w:r>
      <w:r w:rsidR="005A657D" w:rsidRPr="007C1D6F">
        <w:rPr>
          <w:rFonts w:ascii="Times New Roman" w:hAnsi="Times New Roman"/>
          <w:color w:val="000000"/>
          <w:sz w:val="28"/>
          <w:szCs w:val="28"/>
          <w:shd w:val="clear" w:color="auto" w:fill="FFFFFF"/>
        </w:rPr>
        <w:t xml:space="preserve"> (см. Прил.2)</w:t>
      </w:r>
      <w:r w:rsidRPr="007C1D6F">
        <w:rPr>
          <w:rFonts w:ascii="Times New Roman" w:hAnsi="Times New Roman"/>
          <w:color w:val="000000"/>
          <w:sz w:val="28"/>
          <w:szCs w:val="28"/>
          <w:shd w:val="clear" w:color="auto" w:fill="FFFFFF"/>
        </w:rPr>
        <w:t xml:space="preserve">. </w:t>
      </w:r>
    </w:p>
    <w:p w:rsidR="0005559B" w:rsidRPr="007C1D6F" w:rsidRDefault="0005559B" w:rsidP="00A270AD">
      <w:pPr>
        <w:tabs>
          <w:tab w:val="left" w:pos="0"/>
        </w:tabs>
        <w:spacing w:after="0" w:line="360" w:lineRule="auto"/>
        <w:contextualSpacing/>
        <w:jc w:val="both"/>
        <w:rPr>
          <w:rFonts w:ascii="Times New Roman" w:hAnsi="Times New Roman"/>
          <w:sz w:val="28"/>
          <w:szCs w:val="28"/>
        </w:rPr>
      </w:pPr>
      <w:r w:rsidRPr="007C1D6F">
        <w:rPr>
          <w:rFonts w:ascii="Times New Roman" w:hAnsi="Times New Roman"/>
          <w:color w:val="000000"/>
          <w:sz w:val="28"/>
          <w:szCs w:val="28"/>
          <w:shd w:val="clear" w:color="auto" w:fill="FFFFFF"/>
        </w:rPr>
        <w:tab/>
        <w:t xml:space="preserve">В Провансе, наравне с классической орфографией, широко используется и другая письменность, названная мистралевской и систематизированная еще в XIX веке. Множество великих произведений </w:t>
      </w:r>
      <w:r w:rsidRPr="007C1D6F">
        <w:rPr>
          <w:rFonts w:ascii="Times New Roman" w:hAnsi="Times New Roman"/>
          <w:color w:val="000000"/>
          <w:sz w:val="28"/>
          <w:szCs w:val="28"/>
          <w:shd w:val="clear" w:color="auto" w:fill="FFFFFF"/>
        </w:rPr>
        <w:lastRenderedPageBreak/>
        <w:t>эпохи литературного возрождения XIX в. было написано с использованием именно мистралевской орфографии, в частности ронского говора провансальского диалекта</w:t>
      </w:r>
      <w:r w:rsidRPr="007C1D6F">
        <w:rPr>
          <w:rStyle w:val="a7"/>
          <w:rFonts w:ascii="Times New Roman" w:hAnsi="Times New Roman"/>
          <w:color w:val="000000"/>
          <w:sz w:val="28"/>
          <w:szCs w:val="28"/>
          <w:shd w:val="clear" w:color="auto" w:fill="FFFFFF"/>
        </w:rPr>
        <w:t xml:space="preserve"> </w:t>
      </w:r>
      <w:r w:rsidRPr="007C1D6F">
        <w:rPr>
          <w:rFonts w:ascii="Times New Roman" w:hAnsi="Times New Roman"/>
          <w:sz w:val="28"/>
          <w:szCs w:val="28"/>
        </w:rPr>
        <w:t>(см. Прил</w:t>
      </w:r>
      <w:r w:rsidR="005A657D" w:rsidRPr="007C1D6F">
        <w:rPr>
          <w:rFonts w:ascii="Times New Roman" w:hAnsi="Times New Roman"/>
          <w:sz w:val="28"/>
          <w:szCs w:val="28"/>
        </w:rPr>
        <w:t>.3</w:t>
      </w:r>
      <w:r w:rsidRPr="007C1D6F">
        <w:rPr>
          <w:rFonts w:ascii="Times New Roman" w:hAnsi="Times New Roman"/>
          <w:sz w:val="28"/>
          <w:szCs w:val="28"/>
        </w:rPr>
        <w:t>)</w:t>
      </w:r>
      <w:r w:rsidR="00AF3F1E" w:rsidRPr="007C1D6F">
        <w:rPr>
          <w:rFonts w:ascii="Times New Roman" w:hAnsi="Times New Roman"/>
          <w:sz w:val="28"/>
          <w:szCs w:val="28"/>
        </w:rPr>
        <w:t xml:space="preserve"> </w:t>
      </w:r>
      <w:r w:rsidRPr="007C1D6F">
        <w:rPr>
          <w:rStyle w:val="a7"/>
          <w:rFonts w:ascii="Times New Roman" w:hAnsi="Times New Roman"/>
          <w:color w:val="000000"/>
          <w:sz w:val="28"/>
          <w:szCs w:val="28"/>
          <w:shd w:val="clear" w:color="auto" w:fill="FFFFFF"/>
        </w:rPr>
        <w:footnoteReference w:id="7"/>
      </w:r>
      <w:r w:rsidRPr="007C1D6F">
        <w:rPr>
          <w:rFonts w:ascii="Times New Roman" w:hAnsi="Times New Roman"/>
          <w:sz w:val="28"/>
          <w:szCs w:val="28"/>
        </w:rPr>
        <w:t>.</w:t>
      </w:r>
    </w:p>
    <w:p w:rsidR="0005559B" w:rsidRPr="007C1D6F" w:rsidRDefault="0005559B" w:rsidP="00A270AD">
      <w:pPr>
        <w:tabs>
          <w:tab w:val="left" w:pos="0"/>
        </w:tabs>
        <w:spacing w:after="0" w:line="360" w:lineRule="auto"/>
        <w:contextualSpacing/>
        <w:jc w:val="both"/>
        <w:rPr>
          <w:rFonts w:ascii="Times New Roman" w:hAnsi="Times New Roman"/>
          <w:sz w:val="28"/>
          <w:szCs w:val="28"/>
        </w:rPr>
      </w:pPr>
      <w:r w:rsidRPr="007C1D6F">
        <w:rPr>
          <w:rFonts w:ascii="Times New Roman" w:hAnsi="Times New Roman"/>
          <w:color w:val="000000"/>
          <w:sz w:val="28"/>
          <w:szCs w:val="28"/>
          <w:shd w:val="clear" w:color="auto" w:fill="FFFFFF"/>
        </w:rPr>
        <w:tab/>
        <w:t xml:space="preserve">В своей работе Н.М. Бичурина называет классическую норму орфографии «широкой». Она пишет: </w:t>
      </w:r>
      <w:r w:rsidRPr="007C1D6F">
        <w:rPr>
          <w:rFonts w:ascii="Times New Roman" w:hAnsi="Times New Roman"/>
          <w:sz w:val="28"/>
          <w:szCs w:val="28"/>
        </w:rPr>
        <w:t>«Широкая» модель пропагандирует единый орфографический стандарт: это «классическая» орфография окситанского, воссоздающая орфографию средневековых административных текстов (разработанная Институтом окситанских исследований). Стандартная орфография утверждается как наддиалектная норма, которая, благодаря условностям написания, позволяет «озвучивать» текст с любым локальным произношением.</w:t>
      </w:r>
      <w:r w:rsidRPr="007C1D6F">
        <w:rPr>
          <w:rFonts w:ascii="Times New Roman" w:hAnsi="Times New Roman"/>
          <w:color w:val="000000"/>
          <w:sz w:val="28"/>
          <w:szCs w:val="28"/>
          <w:shd w:val="clear" w:color="auto" w:fill="FFFFFF"/>
        </w:rPr>
        <w:t xml:space="preserve"> </w:t>
      </w:r>
      <w:proofErr w:type="gramStart"/>
      <w:r w:rsidRPr="007C1D6F">
        <w:rPr>
          <w:rFonts w:ascii="Times New Roman" w:hAnsi="Times New Roman"/>
          <w:sz w:val="28"/>
          <w:szCs w:val="28"/>
        </w:rPr>
        <w:t>«Узкая» модель использует орфографию на базе французской, которую часто называют «фонетической», подразумевая, что она «читается, как пишется» – тогда как, на деле, она основана на условностях французской нормы: так называемая «мистралевская» орфография.</w:t>
      </w:r>
      <w:proofErr w:type="gramEnd"/>
      <w:r w:rsidRPr="007C1D6F">
        <w:rPr>
          <w:rFonts w:ascii="Times New Roman" w:hAnsi="Times New Roman"/>
          <w:sz w:val="28"/>
          <w:szCs w:val="28"/>
        </w:rPr>
        <w:t xml:space="preserve"> Эта орфография, призванная «использовать как можно больше графических условностей французского, чтобы не сбивать читателей», репрезентируется как орфография «для народа» в противоположность «элитарной» стандартной орфографии»</w:t>
      </w:r>
      <w:r w:rsidR="00AF3F1E" w:rsidRPr="007C1D6F">
        <w:rPr>
          <w:rFonts w:ascii="Times New Roman" w:hAnsi="Times New Roman"/>
          <w:sz w:val="28"/>
          <w:szCs w:val="28"/>
        </w:rPr>
        <w:t xml:space="preserve"> </w:t>
      </w:r>
      <w:r w:rsidRPr="007C1D6F">
        <w:rPr>
          <w:rStyle w:val="a7"/>
          <w:rFonts w:ascii="Times New Roman" w:hAnsi="Times New Roman"/>
          <w:sz w:val="28"/>
          <w:szCs w:val="28"/>
        </w:rPr>
        <w:footnoteReference w:id="8"/>
      </w:r>
      <w:r w:rsidRPr="007C1D6F">
        <w:rPr>
          <w:rFonts w:ascii="Times New Roman" w:hAnsi="Times New Roman"/>
          <w:sz w:val="28"/>
          <w:szCs w:val="28"/>
        </w:rPr>
        <w:t>.</w:t>
      </w:r>
    </w:p>
    <w:p w:rsidR="0005559B" w:rsidRPr="007C1D6F" w:rsidRDefault="0005559B" w:rsidP="00A270AD">
      <w:pPr>
        <w:tabs>
          <w:tab w:val="left" w:pos="0"/>
        </w:tabs>
        <w:spacing w:after="0" w:line="360" w:lineRule="auto"/>
        <w:contextualSpacing/>
        <w:jc w:val="both"/>
        <w:rPr>
          <w:rFonts w:ascii="Times New Roman" w:hAnsi="Times New Roman"/>
          <w:color w:val="000000"/>
          <w:sz w:val="28"/>
          <w:szCs w:val="28"/>
          <w:shd w:val="clear" w:color="auto" w:fill="FFFFFF"/>
        </w:rPr>
      </w:pPr>
      <w:r w:rsidRPr="007C1D6F">
        <w:rPr>
          <w:rFonts w:ascii="Times New Roman" w:hAnsi="Times New Roman"/>
          <w:color w:val="000000"/>
          <w:sz w:val="28"/>
          <w:szCs w:val="28"/>
          <w:shd w:val="clear" w:color="auto" w:fill="FFFFFF"/>
        </w:rPr>
        <w:tab/>
      </w:r>
      <w:proofErr w:type="gramStart"/>
      <w:r w:rsidRPr="007C1D6F">
        <w:rPr>
          <w:rFonts w:ascii="Times New Roman" w:hAnsi="Times New Roman"/>
          <w:sz w:val="28"/>
          <w:szCs w:val="28"/>
        </w:rPr>
        <w:t>Среди отличительных характеристик окситанского языка от французского можно выделить следующие черты:</w:t>
      </w:r>
      <w:proofErr w:type="gramEnd"/>
    </w:p>
    <w:p w:rsidR="0005559B" w:rsidRPr="007C1D6F" w:rsidRDefault="0005559B" w:rsidP="00A270AD">
      <w:pPr>
        <w:spacing w:line="360" w:lineRule="auto"/>
        <w:contextualSpacing/>
        <w:jc w:val="both"/>
        <w:rPr>
          <w:rFonts w:ascii="Times New Roman" w:hAnsi="Times New Roman"/>
          <w:sz w:val="28"/>
          <w:szCs w:val="28"/>
        </w:rPr>
      </w:pPr>
      <w:r w:rsidRPr="007C1D6F">
        <w:rPr>
          <w:rFonts w:ascii="Times New Roman" w:hAnsi="Times New Roman"/>
          <w:sz w:val="28"/>
          <w:szCs w:val="28"/>
        </w:rPr>
        <w:t xml:space="preserve">1. Отсутствие гласных: / </w:t>
      </w:r>
      <w:r w:rsidRPr="007C1D6F">
        <w:rPr>
          <w:rFonts w:ascii="Times New Roman" w:hAnsi="Times New Roman"/>
          <w:sz w:val="28"/>
          <w:szCs w:val="28"/>
          <w:lang w:val="en-US"/>
        </w:rPr>
        <w:t>ά</w:t>
      </w:r>
      <w:r w:rsidRPr="007C1D6F">
        <w:rPr>
          <w:rFonts w:ascii="Times New Roman" w:hAnsi="Times New Roman"/>
          <w:sz w:val="28"/>
          <w:szCs w:val="28"/>
        </w:rPr>
        <w:t>/, / o/, /ø/, / œ/ (фр. pât</w:t>
      </w:r>
      <w:r w:rsidRPr="007C1D6F">
        <w:rPr>
          <w:rFonts w:ascii="Times New Roman" w:hAnsi="Times New Roman"/>
          <w:sz w:val="28"/>
          <w:szCs w:val="28"/>
          <w:lang w:val="en-US"/>
        </w:rPr>
        <w:t>e</w:t>
      </w:r>
      <w:r w:rsidRPr="007C1D6F">
        <w:rPr>
          <w:rFonts w:ascii="Times New Roman" w:hAnsi="Times New Roman"/>
          <w:sz w:val="28"/>
          <w:szCs w:val="28"/>
        </w:rPr>
        <w:t xml:space="preserve">, </w:t>
      </w:r>
      <w:r w:rsidRPr="007C1D6F">
        <w:rPr>
          <w:rFonts w:ascii="Times New Roman" w:hAnsi="Times New Roman"/>
          <w:sz w:val="28"/>
          <w:szCs w:val="28"/>
          <w:lang w:val="en-US"/>
        </w:rPr>
        <w:t>pot</w:t>
      </w:r>
      <w:r w:rsidRPr="007C1D6F">
        <w:rPr>
          <w:rFonts w:ascii="Times New Roman" w:hAnsi="Times New Roman"/>
          <w:sz w:val="28"/>
          <w:szCs w:val="28"/>
        </w:rPr>
        <w:t xml:space="preserve">, </w:t>
      </w:r>
      <w:r w:rsidRPr="007C1D6F">
        <w:rPr>
          <w:rFonts w:ascii="Times New Roman" w:hAnsi="Times New Roman"/>
          <w:sz w:val="28"/>
          <w:szCs w:val="28"/>
          <w:lang w:val="en-US"/>
        </w:rPr>
        <w:t>feu</w:t>
      </w:r>
      <w:r w:rsidRPr="007C1D6F">
        <w:rPr>
          <w:rFonts w:ascii="Times New Roman" w:hAnsi="Times New Roman"/>
          <w:sz w:val="28"/>
          <w:szCs w:val="28"/>
        </w:rPr>
        <w:t xml:space="preserve">, </w:t>
      </w:r>
      <w:r w:rsidRPr="007C1D6F">
        <w:rPr>
          <w:rFonts w:ascii="Times New Roman" w:hAnsi="Times New Roman"/>
          <w:sz w:val="28"/>
          <w:szCs w:val="28"/>
          <w:lang w:val="en-US"/>
        </w:rPr>
        <w:t>beurre</w:t>
      </w:r>
      <w:r w:rsidRPr="007C1D6F">
        <w:rPr>
          <w:rFonts w:ascii="Times New Roman" w:hAnsi="Times New Roman"/>
          <w:sz w:val="28"/>
          <w:szCs w:val="28"/>
        </w:rPr>
        <w:t>).</w:t>
      </w:r>
    </w:p>
    <w:p w:rsidR="0005559B" w:rsidRPr="007C1D6F" w:rsidRDefault="0005559B" w:rsidP="00A270AD">
      <w:pPr>
        <w:spacing w:line="360" w:lineRule="auto"/>
        <w:contextualSpacing/>
        <w:jc w:val="both"/>
        <w:rPr>
          <w:rFonts w:ascii="Times New Roman" w:hAnsi="Times New Roman"/>
          <w:sz w:val="28"/>
          <w:szCs w:val="28"/>
        </w:rPr>
      </w:pPr>
      <w:r w:rsidRPr="007C1D6F">
        <w:rPr>
          <w:rFonts w:ascii="Times New Roman" w:hAnsi="Times New Roman"/>
          <w:sz w:val="28"/>
          <w:szCs w:val="28"/>
        </w:rPr>
        <w:t>2. Отсутствие дифтонгизации латинских кратких гласных /</w:t>
      </w:r>
      <w:r w:rsidRPr="007C1D6F">
        <w:rPr>
          <w:rFonts w:ascii="Times New Roman" w:hAnsi="Times New Roman"/>
          <w:sz w:val="28"/>
          <w:szCs w:val="28"/>
          <w:lang w:val="en-US"/>
        </w:rPr>
        <w:t>e</w:t>
      </w:r>
      <w:r w:rsidRPr="007C1D6F">
        <w:rPr>
          <w:rFonts w:ascii="Times New Roman" w:hAnsi="Times New Roman"/>
          <w:sz w:val="28"/>
          <w:szCs w:val="28"/>
        </w:rPr>
        <w:t>/ и /</w:t>
      </w:r>
      <w:r w:rsidRPr="007C1D6F">
        <w:rPr>
          <w:rFonts w:ascii="Times New Roman" w:hAnsi="Times New Roman"/>
          <w:sz w:val="28"/>
          <w:szCs w:val="28"/>
          <w:lang w:val="en-US"/>
        </w:rPr>
        <w:t>o</w:t>
      </w:r>
      <w:r w:rsidRPr="007C1D6F">
        <w:rPr>
          <w:rFonts w:ascii="Times New Roman" w:hAnsi="Times New Roman"/>
          <w:sz w:val="28"/>
          <w:szCs w:val="28"/>
        </w:rPr>
        <w:t>/, длинных /</w:t>
      </w:r>
      <w:r w:rsidRPr="007C1D6F">
        <w:rPr>
          <w:rFonts w:ascii="Times New Roman" w:hAnsi="Times New Roman"/>
          <w:sz w:val="28"/>
          <w:szCs w:val="28"/>
          <w:lang w:val="en-US"/>
        </w:rPr>
        <w:t>e</w:t>
      </w:r>
      <w:r w:rsidRPr="007C1D6F">
        <w:rPr>
          <w:rFonts w:ascii="Times New Roman" w:hAnsi="Times New Roman"/>
          <w:sz w:val="28"/>
          <w:szCs w:val="28"/>
        </w:rPr>
        <w:t>/ и /</w:t>
      </w:r>
      <w:r w:rsidRPr="007C1D6F">
        <w:rPr>
          <w:rFonts w:ascii="Times New Roman" w:hAnsi="Times New Roman"/>
          <w:sz w:val="28"/>
          <w:szCs w:val="28"/>
          <w:lang w:val="en-US"/>
        </w:rPr>
        <w:t>o</w:t>
      </w:r>
      <w:r w:rsidRPr="007C1D6F">
        <w:rPr>
          <w:rFonts w:ascii="Times New Roman" w:hAnsi="Times New Roman"/>
          <w:sz w:val="28"/>
          <w:szCs w:val="28"/>
        </w:rPr>
        <w:t>/ и кратких /</w:t>
      </w:r>
      <w:r w:rsidRPr="007C1D6F">
        <w:rPr>
          <w:rFonts w:ascii="Times New Roman" w:hAnsi="Times New Roman"/>
          <w:sz w:val="28"/>
          <w:szCs w:val="28"/>
          <w:lang w:val="en-US"/>
        </w:rPr>
        <w:t>i</w:t>
      </w:r>
      <w:r w:rsidRPr="007C1D6F">
        <w:rPr>
          <w:rFonts w:ascii="Times New Roman" w:hAnsi="Times New Roman"/>
          <w:sz w:val="28"/>
          <w:szCs w:val="28"/>
        </w:rPr>
        <w:t>/ и /</w:t>
      </w:r>
      <w:r w:rsidRPr="007C1D6F">
        <w:rPr>
          <w:rFonts w:ascii="Times New Roman" w:hAnsi="Times New Roman"/>
          <w:sz w:val="28"/>
          <w:szCs w:val="28"/>
          <w:lang w:val="en-US"/>
        </w:rPr>
        <w:t>u</w:t>
      </w:r>
      <w:r w:rsidRPr="007C1D6F">
        <w:rPr>
          <w:rFonts w:ascii="Times New Roman" w:hAnsi="Times New Roman"/>
          <w:sz w:val="28"/>
          <w:szCs w:val="28"/>
        </w:rPr>
        <w:t xml:space="preserve">/: còr, mèl, cèl, tres, dever, fe, dolor [dulur], </w:t>
      </w:r>
      <w:r w:rsidRPr="007C1D6F">
        <w:rPr>
          <w:rFonts w:ascii="Times New Roman" w:hAnsi="Times New Roman"/>
          <w:sz w:val="28"/>
          <w:szCs w:val="28"/>
          <w:lang w:val="en-US"/>
        </w:rPr>
        <w:t>flor</w:t>
      </w:r>
      <w:r w:rsidRPr="007C1D6F">
        <w:rPr>
          <w:rFonts w:ascii="Times New Roman" w:hAnsi="Times New Roman"/>
          <w:sz w:val="28"/>
          <w:szCs w:val="28"/>
        </w:rPr>
        <w:t xml:space="preserve"> [</w:t>
      </w:r>
      <w:r w:rsidRPr="007C1D6F">
        <w:rPr>
          <w:rFonts w:ascii="Times New Roman" w:hAnsi="Times New Roman"/>
          <w:sz w:val="28"/>
          <w:szCs w:val="28"/>
          <w:lang w:val="en-US"/>
        </w:rPr>
        <w:t>flur</w:t>
      </w:r>
      <w:r w:rsidRPr="007C1D6F">
        <w:rPr>
          <w:rFonts w:ascii="Times New Roman" w:hAnsi="Times New Roman"/>
          <w:sz w:val="28"/>
          <w:szCs w:val="28"/>
        </w:rPr>
        <w:t xml:space="preserve">] (фр. </w:t>
      </w:r>
      <w:r w:rsidRPr="007C1D6F">
        <w:rPr>
          <w:rFonts w:ascii="Times New Roman" w:hAnsi="Times New Roman"/>
          <w:sz w:val="28"/>
          <w:szCs w:val="28"/>
          <w:lang w:val="en-US"/>
        </w:rPr>
        <w:t>coeur</w:t>
      </w:r>
      <w:r w:rsidRPr="007C1D6F">
        <w:rPr>
          <w:rFonts w:ascii="Times New Roman" w:hAnsi="Times New Roman"/>
          <w:sz w:val="28"/>
          <w:szCs w:val="28"/>
        </w:rPr>
        <w:t xml:space="preserve">, </w:t>
      </w:r>
      <w:r w:rsidRPr="007C1D6F">
        <w:rPr>
          <w:rFonts w:ascii="Times New Roman" w:hAnsi="Times New Roman"/>
          <w:sz w:val="28"/>
          <w:szCs w:val="28"/>
          <w:lang w:val="en-US"/>
        </w:rPr>
        <w:t>miel</w:t>
      </w:r>
      <w:r w:rsidRPr="007C1D6F">
        <w:rPr>
          <w:rFonts w:ascii="Times New Roman" w:hAnsi="Times New Roman"/>
          <w:sz w:val="28"/>
          <w:szCs w:val="28"/>
        </w:rPr>
        <w:t xml:space="preserve">, </w:t>
      </w:r>
      <w:r w:rsidRPr="007C1D6F">
        <w:rPr>
          <w:rFonts w:ascii="Times New Roman" w:hAnsi="Times New Roman"/>
          <w:sz w:val="28"/>
          <w:szCs w:val="28"/>
          <w:lang w:val="en-US"/>
        </w:rPr>
        <w:t>ciel</w:t>
      </w:r>
      <w:r w:rsidRPr="007C1D6F">
        <w:rPr>
          <w:rFonts w:ascii="Times New Roman" w:hAnsi="Times New Roman"/>
          <w:sz w:val="28"/>
          <w:szCs w:val="28"/>
        </w:rPr>
        <w:t xml:space="preserve">, </w:t>
      </w:r>
      <w:r w:rsidRPr="007C1D6F">
        <w:rPr>
          <w:rFonts w:ascii="Times New Roman" w:hAnsi="Times New Roman"/>
          <w:sz w:val="28"/>
          <w:szCs w:val="28"/>
          <w:lang w:val="en-US"/>
        </w:rPr>
        <w:t>trois</w:t>
      </w:r>
      <w:r w:rsidRPr="007C1D6F">
        <w:rPr>
          <w:rFonts w:ascii="Times New Roman" w:hAnsi="Times New Roman"/>
          <w:sz w:val="28"/>
          <w:szCs w:val="28"/>
        </w:rPr>
        <w:t xml:space="preserve">, </w:t>
      </w:r>
      <w:r w:rsidRPr="007C1D6F">
        <w:rPr>
          <w:rFonts w:ascii="Times New Roman" w:hAnsi="Times New Roman"/>
          <w:sz w:val="28"/>
          <w:szCs w:val="28"/>
          <w:lang w:val="en-US"/>
        </w:rPr>
        <w:t>devoir</w:t>
      </w:r>
      <w:r w:rsidRPr="007C1D6F">
        <w:rPr>
          <w:rFonts w:ascii="Times New Roman" w:hAnsi="Times New Roman"/>
          <w:sz w:val="28"/>
          <w:szCs w:val="28"/>
        </w:rPr>
        <w:t xml:space="preserve">, </w:t>
      </w:r>
      <w:r w:rsidRPr="007C1D6F">
        <w:rPr>
          <w:rFonts w:ascii="Times New Roman" w:hAnsi="Times New Roman"/>
          <w:sz w:val="28"/>
          <w:szCs w:val="28"/>
          <w:lang w:val="en-US"/>
        </w:rPr>
        <w:t>foi</w:t>
      </w:r>
      <w:r w:rsidRPr="007C1D6F">
        <w:rPr>
          <w:rFonts w:ascii="Times New Roman" w:hAnsi="Times New Roman"/>
          <w:sz w:val="28"/>
          <w:szCs w:val="28"/>
        </w:rPr>
        <w:t xml:space="preserve">, </w:t>
      </w:r>
      <w:r w:rsidRPr="007C1D6F">
        <w:rPr>
          <w:rFonts w:ascii="Times New Roman" w:hAnsi="Times New Roman"/>
          <w:sz w:val="28"/>
          <w:szCs w:val="28"/>
          <w:lang w:val="en-US"/>
        </w:rPr>
        <w:t>douleur</w:t>
      </w:r>
      <w:r w:rsidRPr="007C1D6F">
        <w:rPr>
          <w:rFonts w:ascii="Times New Roman" w:hAnsi="Times New Roman"/>
          <w:sz w:val="28"/>
          <w:szCs w:val="28"/>
        </w:rPr>
        <w:t xml:space="preserve">, </w:t>
      </w:r>
      <w:r w:rsidRPr="007C1D6F">
        <w:rPr>
          <w:rFonts w:ascii="Times New Roman" w:hAnsi="Times New Roman"/>
          <w:sz w:val="28"/>
          <w:szCs w:val="28"/>
          <w:lang w:val="en-US"/>
        </w:rPr>
        <w:t>fleur</w:t>
      </w:r>
      <w:r w:rsidRPr="007C1D6F">
        <w:rPr>
          <w:rFonts w:ascii="Times New Roman" w:hAnsi="Times New Roman"/>
          <w:sz w:val="28"/>
          <w:szCs w:val="28"/>
        </w:rPr>
        <w:t xml:space="preserve">). </w:t>
      </w:r>
    </w:p>
    <w:p w:rsidR="0005559B" w:rsidRPr="007C1D6F" w:rsidRDefault="0005559B" w:rsidP="00A270AD">
      <w:pPr>
        <w:spacing w:line="360" w:lineRule="auto"/>
        <w:contextualSpacing/>
        <w:jc w:val="both"/>
        <w:rPr>
          <w:rFonts w:ascii="Times New Roman" w:hAnsi="Times New Roman"/>
          <w:sz w:val="28"/>
          <w:szCs w:val="28"/>
        </w:rPr>
      </w:pPr>
      <w:r w:rsidRPr="007C1D6F">
        <w:rPr>
          <w:rFonts w:ascii="Times New Roman" w:hAnsi="Times New Roman"/>
          <w:sz w:val="28"/>
          <w:szCs w:val="28"/>
        </w:rPr>
        <w:t xml:space="preserve">3. Сохранение </w:t>
      </w:r>
      <w:proofErr w:type="gramStart"/>
      <w:r w:rsidRPr="007C1D6F">
        <w:rPr>
          <w:rFonts w:ascii="Times New Roman" w:hAnsi="Times New Roman"/>
          <w:sz w:val="28"/>
          <w:szCs w:val="28"/>
        </w:rPr>
        <w:t>ударного</w:t>
      </w:r>
      <w:proofErr w:type="gramEnd"/>
      <w:r w:rsidRPr="007C1D6F">
        <w:rPr>
          <w:rFonts w:ascii="Times New Roman" w:hAnsi="Times New Roman"/>
          <w:sz w:val="28"/>
          <w:szCs w:val="28"/>
        </w:rPr>
        <w:t xml:space="preserve"> латинского /</w:t>
      </w:r>
      <w:r w:rsidRPr="007C1D6F">
        <w:rPr>
          <w:rFonts w:ascii="Times New Roman" w:hAnsi="Times New Roman"/>
          <w:sz w:val="28"/>
          <w:szCs w:val="28"/>
          <w:lang w:val="en-US"/>
        </w:rPr>
        <w:t>a</w:t>
      </w:r>
      <w:r w:rsidRPr="007C1D6F">
        <w:rPr>
          <w:rFonts w:ascii="Times New Roman" w:hAnsi="Times New Roman"/>
          <w:sz w:val="28"/>
          <w:szCs w:val="28"/>
        </w:rPr>
        <w:t xml:space="preserve">/: </w:t>
      </w:r>
      <w:r w:rsidRPr="007C1D6F">
        <w:rPr>
          <w:rFonts w:ascii="Times New Roman" w:hAnsi="Times New Roman"/>
          <w:sz w:val="28"/>
          <w:szCs w:val="28"/>
          <w:lang w:val="en-US"/>
        </w:rPr>
        <w:t>prat</w:t>
      </w:r>
      <w:r w:rsidRPr="007C1D6F">
        <w:rPr>
          <w:rFonts w:ascii="Times New Roman" w:hAnsi="Times New Roman"/>
          <w:sz w:val="28"/>
          <w:szCs w:val="28"/>
        </w:rPr>
        <w:t>,</w:t>
      </w:r>
      <w:r w:rsidR="00424494">
        <w:rPr>
          <w:rFonts w:ascii="Times New Roman" w:hAnsi="Times New Roman"/>
          <w:sz w:val="28"/>
          <w:szCs w:val="28"/>
        </w:rPr>
        <w:t xml:space="preserve"> </w:t>
      </w:r>
      <w:r w:rsidRPr="007C1D6F">
        <w:rPr>
          <w:rFonts w:ascii="Times New Roman" w:hAnsi="Times New Roman"/>
          <w:sz w:val="28"/>
          <w:szCs w:val="28"/>
          <w:lang w:val="en-US"/>
        </w:rPr>
        <w:t>cabra</w:t>
      </w:r>
      <w:r w:rsidRPr="007C1D6F">
        <w:rPr>
          <w:rFonts w:ascii="Times New Roman" w:hAnsi="Times New Roman"/>
          <w:sz w:val="28"/>
          <w:szCs w:val="28"/>
        </w:rPr>
        <w:t xml:space="preserve"> / </w:t>
      </w:r>
      <w:r w:rsidRPr="007C1D6F">
        <w:rPr>
          <w:rFonts w:ascii="Times New Roman" w:hAnsi="Times New Roman"/>
          <w:sz w:val="28"/>
          <w:szCs w:val="28"/>
          <w:lang w:val="en-US"/>
        </w:rPr>
        <w:t>chabra</w:t>
      </w:r>
      <w:r w:rsidRPr="007C1D6F">
        <w:rPr>
          <w:rFonts w:ascii="Times New Roman" w:hAnsi="Times New Roman"/>
          <w:sz w:val="28"/>
          <w:szCs w:val="28"/>
        </w:rPr>
        <w:t xml:space="preserve"> (фр. </w:t>
      </w:r>
      <w:r w:rsidRPr="007C1D6F">
        <w:rPr>
          <w:rFonts w:ascii="Times New Roman" w:hAnsi="Times New Roman"/>
          <w:sz w:val="28"/>
          <w:szCs w:val="28"/>
          <w:lang w:val="en-US"/>
        </w:rPr>
        <w:t>pr</w:t>
      </w:r>
      <w:r w:rsidRPr="007C1D6F">
        <w:rPr>
          <w:rFonts w:ascii="Times New Roman" w:hAnsi="Times New Roman"/>
          <w:sz w:val="28"/>
          <w:szCs w:val="28"/>
        </w:rPr>
        <w:t xml:space="preserve">é, </w:t>
      </w:r>
      <w:r w:rsidRPr="007C1D6F">
        <w:rPr>
          <w:rFonts w:ascii="Times New Roman" w:hAnsi="Times New Roman"/>
          <w:sz w:val="28"/>
          <w:szCs w:val="28"/>
          <w:lang w:val="en-US"/>
        </w:rPr>
        <w:t>ch</w:t>
      </w:r>
      <w:r w:rsidRPr="007C1D6F">
        <w:rPr>
          <w:rFonts w:ascii="Times New Roman" w:hAnsi="Times New Roman"/>
          <w:sz w:val="28"/>
          <w:szCs w:val="28"/>
        </w:rPr>
        <w:t>è</w:t>
      </w:r>
      <w:r w:rsidRPr="007C1D6F">
        <w:rPr>
          <w:rFonts w:ascii="Times New Roman" w:hAnsi="Times New Roman"/>
          <w:sz w:val="28"/>
          <w:szCs w:val="28"/>
          <w:lang w:val="en-US"/>
        </w:rPr>
        <w:t>vre</w:t>
      </w:r>
      <w:r w:rsidRPr="007C1D6F">
        <w:rPr>
          <w:rFonts w:ascii="Times New Roman" w:hAnsi="Times New Roman"/>
          <w:sz w:val="28"/>
          <w:szCs w:val="28"/>
        </w:rPr>
        <w:t>).</w:t>
      </w:r>
    </w:p>
    <w:p w:rsidR="0005559B" w:rsidRPr="007C1D6F" w:rsidRDefault="0005559B" w:rsidP="00A270AD">
      <w:pPr>
        <w:spacing w:line="360" w:lineRule="auto"/>
        <w:contextualSpacing/>
        <w:jc w:val="both"/>
        <w:rPr>
          <w:rFonts w:ascii="Times New Roman" w:hAnsi="Times New Roman"/>
          <w:sz w:val="28"/>
          <w:szCs w:val="28"/>
        </w:rPr>
      </w:pPr>
      <w:r w:rsidRPr="007C1D6F">
        <w:rPr>
          <w:rFonts w:ascii="Times New Roman" w:hAnsi="Times New Roman"/>
          <w:sz w:val="28"/>
          <w:szCs w:val="28"/>
        </w:rPr>
        <w:lastRenderedPageBreak/>
        <w:t xml:space="preserve">4. Глаголы спрягаются без личного местоимения: parli, parlas, parla, (фр. je parle, tu </w:t>
      </w:r>
      <w:r w:rsidRPr="007C1D6F">
        <w:rPr>
          <w:rFonts w:ascii="Times New Roman" w:hAnsi="Times New Roman"/>
          <w:sz w:val="28"/>
          <w:szCs w:val="28"/>
          <w:lang w:val="en-US"/>
        </w:rPr>
        <w:t>parles</w:t>
      </w:r>
      <w:r w:rsidRPr="007C1D6F">
        <w:rPr>
          <w:rFonts w:ascii="Times New Roman" w:hAnsi="Times New Roman"/>
          <w:sz w:val="28"/>
          <w:szCs w:val="28"/>
        </w:rPr>
        <w:t xml:space="preserve">, </w:t>
      </w:r>
      <w:r w:rsidRPr="007C1D6F">
        <w:rPr>
          <w:rFonts w:ascii="Times New Roman" w:hAnsi="Times New Roman"/>
          <w:sz w:val="28"/>
          <w:szCs w:val="28"/>
          <w:lang w:val="en-US"/>
        </w:rPr>
        <w:t>il</w:t>
      </w:r>
      <w:r w:rsidRPr="007C1D6F">
        <w:rPr>
          <w:rFonts w:ascii="Times New Roman" w:hAnsi="Times New Roman"/>
          <w:sz w:val="28"/>
          <w:szCs w:val="28"/>
        </w:rPr>
        <w:t xml:space="preserve"> </w:t>
      </w:r>
      <w:r w:rsidRPr="007C1D6F">
        <w:rPr>
          <w:rFonts w:ascii="Times New Roman" w:hAnsi="Times New Roman"/>
          <w:sz w:val="28"/>
          <w:szCs w:val="28"/>
          <w:lang w:val="en-US"/>
        </w:rPr>
        <w:t>parle</w:t>
      </w:r>
      <w:r w:rsidRPr="007C1D6F">
        <w:rPr>
          <w:rFonts w:ascii="Times New Roman" w:hAnsi="Times New Roman"/>
          <w:sz w:val="28"/>
          <w:szCs w:val="28"/>
        </w:rPr>
        <w:t>), за исключением области крайнего севера.</w:t>
      </w:r>
    </w:p>
    <w:p w:rsidR="0005559B" w:rsidRPr="007C1D6F" w:rsidRDefault="0005559B" w:rsidP="00A270AD">
      <w:pPr>
        <w:spacing w:line="360" w:lineRule="auto"/>
        <w:contextualSpacing/>
        <w:jc w:val="both"/>
        <w:rPr>
          <w:rFonts w:ascii="Times New Roman" w:hAnsi="Times New Roman"/>
          <w:sz w:val="28"/>
          <w:szCs w:val="28"/>
        </w:rPr>
      </w:pPr>
      <w:r w:rsidRPr="007C1D6F">
        <w:rPr>
          <w:rFonts w:ascii="Times New Roman" w:hAnsi="Times New Roman"/>
          <w:sz w:val="28"/>
          <w:szCs w:val="28"/>
        </w:rPr>
        <w:t>5. Первоначальная глагольная система характеризуется наличием первого лица с окончаниями -</w:t>
      </w:r>
      <w:r w:rsidRPr="007C1D6F">
        <w:rPr>
          <w:rFonts w:ascii="Times New Roman" w:hAnsi="Times New Roman"/>
          <w:sz w:val="28"/>
          <w:szCs w:val="28"/>
          <w:lang w:val="en-US"/>
        </w:rPr>
        <w:t>i</w:t>
      </w:r>
      <w:r w:rsidRPr="007C1D6F">
        <w:rPr>
          <w:rFonts w:ascii="Times New Roman" w:hAnsi="Times New Roman"/>
          <w:sz w:val="28"/>
          <w:szCs w:val="28"/>
        </w:rPr>
        <w:t xml:space="preserve"> или -e: parli (фр. je parle) и прошедшим завершенным временем (</w:t>
      </w:r>
      <w:r w:rsidRPr="007C1D6F">
        <w:rPr>
          <w:rFonts w:ascii="Times New Roman" w:hAnsi="Times New Roman"/>
          <w:sz w:val="28"/>
          <w:szCs w:val="28"/>
          <w:lang w:val="en-US"/>
        </w:rPr>
        <w:t>pass</w:t>
      </w:r>
      <w:r w:rsidRPr="007C1D6F">
        <w:rPr>
          <w:rFonts w:ascii="Times New Roman" w:hAnsi="Times New Roman"/>
          <w:sz w:val="28"/>
          <w:szCs w:val="28"/>
        </w:rPr>
        <w:t xml:space="preserve">é </w:t>
      </w:r>
      <w:r w:rsidRPr="007C1D6F">
        <w:rPr>
          <w:rFonts w:ascii="Times New Roman" w:hAnsi="Times New Roman"/>
          <w:sz w:val="28"/>
          <w:szCs w:val="28"/>
          <w:lang w:val="en-US"/>
        </w:rPr>
        <w:t>simple</w:t>
      </w:r>
      <w:r w:rsidRPr="007C1D6F">
        <w:rPr>
          <w:rFonts w:ascii="Times New Roman" w:hAnsi="Times New Roman"/>
          <w:sz w:val="28"/>
          <w:szCs w:val="28"/>
        </w:rPr>
        <w:t>) с основой -èr-: parlèri, parlères (фр. je parlai, tu parlas).</w:t>
      </w:r>
    </w:p>
    <w:p w:rsidR="0005559B" w:rsidRPr="007C1D6F" w:rsidRDefault="0005559B" w:rsidP="00A270AD">
      <w:pPr>
        <w:spacing w:before="240" w:line="360" w:lineRule="auto"/>
        <w:contextualSpacing/>
        <w:jc w:val="both"/>
        <w:rPr>
          <w:rFonts w:ascii="Times New Roman" w:hAnsi="Times New Roman"/>
          <w:sz w:val="28"/>
          <w:szCs w:val="28"/>
        </w:rPr>
      </w:pPr>
      <w:r w:rsidRPr="007C1D6F">
        <w:rPr>
          <w:rFonts w:ascii="Times New Roman" w:hAnsi="Times New Roman"/>
          <w:sz w:val="28"/>
          <w:szCs w:val="28"/>
        </w:rPr>
        <w:t xml:space="preserve">6. Латинские согласные p, t, k, находящиеся между двумя согласными, становятся звонкими (в то время как во </w:t>
      </w:r>
      <w:proofErr w:type="gramStart"/>
      <w:r w:rsidRPr="007C1D6F">
        <w:rPr>
          <w:rFonts w:ascii="Times New Roman" w:hAnsi="Times New Roman"/>
          <w:sz w:val="28"/>
          <w:szCs w:val="28"/>
        </w:rPr>
        <w:t>французском</w:t>
      </w:r>
      <w:proofErr w:type="gramEnd"/>
      <w:r w:rsidRPr="007C1D6F">
        <w:rPr>
          <w:rFonts w:ascii="Times New Roman" w:hAnsi="Times New Roman"/>
          <w:sz w:val="28"/>
          <w:szCs w:val="28"/>
        </w:rPr>
        <w:t xml:space="preserve"> они исчезают): amiga, seda, loba (фр. amie, soie, louve).</w:t>
      </w:r>
    </w:p>
    <w:p w:rsidR="0005559B" w:rsidRPr="007C1D6F" w:rsidRDefault="0005559B" w:rsidP="00A270AD">
      <w:pPr>
        <w:tabs>
          <w:tab w:val="left" w:pos="0"/>
        </w:tabs>
        <w:spacing w:before="240" w:after="240" w:line="360" w:lineRule="auto"/>
        <w:ind w:firstLine="709"/>
        <w:contextualSpacing/>
        <w:jc w:val="both"/>
        <w:rPr>
          <w:rFonts w:ascii="Times New Roman" w:hAnsi="Times New Roman"/>
          <w:b/>
          <w:color w:val="000000"/>
          <w:sz w:val="28"/>
          <w:szCs w:val="28"/>
          <w:shd w:val="clear" w:color="auto" w:fill="FFFFFF"/>
        </w:rPr>
      </w:pPr>
    </w:p>
    <w:p w:rsidR="0005559B" w:rsidRPr="007C1D6F" w:rsidRDefault="0005559B" w:rsidP="00A270AD">
      <w:pPr>
        <w:tabs>
          <w:tab w:val="left" w:pos="0"/>
        </w:tabs>
        <w:spacing w:after="240" w:line="360" w:lineRule="auto"/>
        <w:contextualSpacing/>
        <w:jc w:val="both"/>
        <w:rPr>
          <w:rFonts w:ascii="Times New Roman" w:hAnsi="Times New Roman"/>
          <w:b/>
          <w:color w:val="000000"/>
          <w:sz w:val="28"/>
          <w:szCs w:val="28"/>
          <w:shd w:val="clear" w:color="auto" w:fill="FFFFFF"/>
        </w:rPr>
      </w:pPr>
      <w:r w:rsidRPr="007C1D6F">
        <w:rPr>
          <w:rFonts w:ascii="Times New Roman" w:hAnsi="Times New Roman"/>
          <w:b/>
          <w:color w:val="000000"/>
          <w:sz w:val="28"/>
          <w:szCs w:val="28"/>
          <w:shd w:val="clear" w:color="auto" w:fill="FFFFFF"/>
        </w:rPr>
        <w:t>1.4</w:t>
      </w:r>
      <w:r w:rsidRPr="007C1D6F">
        <w:rPr>
          <w:rFonts w:ascii="Times New Roman" w:hAnsi="Times New Roman"/>
          <w:color w:val="000000"/>
          <w:sz w:val="28"/>
          <w:szCs w:val="28"/>
          <w:shd w:val="clear" w:color="auto" w:fill="FFFFFF"/>
        </w:rPr>
        <w:t xml:space="preserve"> </w:t>
      </w:r>
      <w:r w:rsidRPr="007C1D6F">
        <w:rPr>
          <w:rFonts w:ascii="Times New Roman" w:hAnsi="Times New Roman"/>
          <w:b/>
          <w:color w:val="000000"/>
          <w:sz w:val="28"/>
          <w:szCs w:val="28"/>
          <w:shd w:val="clear" w:color="auto" w:fill="FFFFFF"/>
        </w:rPr>
        <w:t>История окситанского языка</w:t>
      </w:r>
    </w:p>
    <w:p w:rsidR="0089022D" w:rsidRDefault="0089022D" w:rsidP="00A270AD">
      <w:pPr>
        <w:tabs>
          <w:tab w:val="left" w:pos="0"/>
        </w:tabs>
        <w:spacing w:before="240" w:after="0" w:line="360" w:lineRule="auto"/>
        <w:ind w:firstLine="709"/>
        <w:contextualSpacing/>
        <w:jc w:val="both"/>
        <w:rPr>
          <w:rFonts w:ascii="Times New Roman" w:hAnsi="Times New Roman"/>
          <w:color w:val="000000"/>
          <w:sz w:val="28"/>
          <w:szCs w:val="28"/>
          <w:shd w:val="clear" w:color="auto" w:fill="FFFFFF"/>
        </w:rPr>
      </w:pPr>
    </w:p>
    <w:p w:rsidR="0005559B" w:rsidRPr="007C1D6F" w:rsidRDefault="0005559B" w:rsidP="00A270AD">
      <w:pPr>
        <w:tabs>
          <w:tab w:val="left" w:pos="0"/>
        </w:tabs>
        <w:spacing w:before="240" w:after="0" w:line="360" w:lineRule="auto"/>
        <w:ind w:firstLine="709"/>
        <w:contextualSpacing/>
        <w:jc w:val="both"/>
        <w:rPr>
          <w:rFonts w:ascii="Times New Roman" w:hAnsi="Times New Roman"/>
          <w:color w:val="000000"/>
          <w:sz w:val="28"/>
          <w:szCs w:val="28"/>
          <w:shd w:val="clear" w:color="auto" w:fill="FFFFFF"/>
        </w:rPr>
      </w:pPr>
      <w:r w:rsidRPr="007C1D6F">
        <w:rPr>
          <w:rFonts w:ascii="Times New Roman" w:hAnsi="Times New Roman"/>
          <w:color w:val="000000"/>
          <w:sz w:val="28"/>
          <w:szCs w:val="28"/>
          <w:shd w:val="clear" w:color="auto" w:fill="FFFFFF"/>
        </w:rPr>
        <w:t>Историю окситанского языка можно разделить на три основных периода: староокситанский (V- XV вв.), среднеокситанский (конец XV- XVIII вв.), новоокситанский (с XIX</w:t>
      </w:r>
      <w:proofErr w:type="gramStart"/>
      <w:r w:rsidRPr="007C1D6F">
        <w:rPr>
          <w:rFonts w:ascii="Times New Roman" w:hAnsi="Times New Roman"/>
          <w:color w:val="000000"/>
          <w:sz w:val="28"/>
          <w:szCs w:val="28"/>
          <w:shd w:val="clear" w:color="auto" w:fill="FFFFFF"/>
        </w:rPr>
        <w:t>в</w:t>
      </w:r>
      <w:proofErr w:type="gramEnd"/>
      <w:r w:rsidRPr="007C1D6F">
        <w:rPr>
          <w:rFonts w:ascii="Times New Roman" w:hAnsi="Times New Roman"/>
          <w:color w:val="000000"/>
          <w:sz w:val="28"/>
          <w:szCs w:val="28"/>
          <w:shd w:val="clear" w:color="auto" w:fill="FFFFFF"/>
        </w:rPr>
        <w:t xml:space="preserve">. по настоящее время). </w:t>
      </w:r>
    </w:p>
    <w:p w:rsidR="0005559B" w:rsidRPr="007C1D6F" w:rsidRDefault="0005559B" w:rsidP="00A270AD">
      <w:pPr>
        <w:tabs>
          <w:tab w:val="left" w:pos="0"/>
        </w:tabs>
        <w:spacing w:after="0" w:line="360" w:lineRule="auto"/>
        <w:ind w:firstLine="709"/>
        <w:contextualSpacing/>
        <w:jc w:val="both"/>
        <w:rPr>
          <w:rFonts w:ascii="Times New Roman" w:hAnsi="Times New Roman"/>
          <w:i/>
          <w:color w:val="000000"/>
          <w:sz w:val="28"/>
          <w:szCs w:val="28"/>
          <w:shd w:val="clear" w:color="auto" w:fill="FFFFFF"/>
        </w:rPr>
      </w:pPr>
      <w:r w:rsidRPr="007C1D6F">
        <w:rPr>
          <w:rFonts w:ascii="Times New Roman" w:hAnsi="Times New Roman"/>
          <w:color w:val="000000"/>
          <w:sz w:val="28"/>
          <w:szCs w:val="28"/>
          <w:shd w:val="clear" w:color="auto" w:fill="FFFFFF"/>
        </w:rPr>
        <w:t>В староокситанский период происходит становление литературного языка: на базе нескольких диалектов, объединенных общей орфографией, формируется общеокситанский письменно-литературный язык, который достигает своего рассвета во второй половине</w:t>
      </w:r>
      <w:r w:rsidR="00424494">
        <w:rPr>
          <w:rFonts w:ascii="Times New Roman" w:hAnsi="Times New Roman"/>
          <w:color w:val="000000"/>
          <w:sz w:val="28"/>
          <w:szCs w:val="28"/>
          <w:shd w:val="clear" w:color="auto" w:fill="FFFFFF"/>
        </w:rPr>
        <w:t xml:space="preserve"> </w:t>
      </w:r>
      <w:r w:rsidRPr="007C1D6F">
        <w:rPr>
          <w:rFonts w:ascii="Times New Roman" w:hAnsi="Times New Roman"/>
          <w:color w:val="000000"/>
          <w:sz w:val="28"/>
          <w:szCs w:val="28"/>
          <w:shd w:val="clear" w:color="auto" w:fill="FFFFFF"/>
        </w:rPr>
        <w:t>XII – начале XIII в. Первые памятники провансальского языка и литературы относятся к XI в., в частности «Песнь о святой вере Аженской», состоящая из 593 строк и поэма «Боэций» («</w:t>
      </w:r>
      <w:r w:rsidRPr="007C1D6F">
        <w:rPr>
          <w:rFonts w:ascii="Times New Roman" w:hAnsi="Times New Roman"/>
          <w:color w:val="000000"/>
          <w:sz w:val="28"/>
          <w:szCs w:val="28"/>
          <w:shd w:val="clear" w:color="auto" w:fill="FFFFFF"/>
          <w:lang w:val="en-US"/>
        </w:rPr>
        <w:t>Bo</w:t>
      </w:r>
      <w:proofErr w:type="gramStart"/>
      <w:r w:rsidRPr="007C1D6F">
        <w:rPr>
          <w:rFonts w:ascii="Times New Roman" w:hAnsi="Times New Roman"/>
          <w:color w:val="000000"/>
          <w:sz w:val="28"/>
          <w:szCs w:val="28"/>
          <w:shd w:val="clear" w:color="auto" w:fill="FFFFFF"/>
        </w:rPr>
        <w:t>ё</w:t>
      </w:r>
      <w:proofErr w:type="gramEnd"/>
      <w:r w:rsidRPr="007C1D6F">
        <w:rPr>
          <w:rFonts w:ascii="Times New Roman" w:hAnsi="Times New Roman"/>
          <w:color w:val="000000"/>
          <w:sz w:val="28"/>
          <w:szCs w:val="28"/>
          <w:shd w:val="clear" w:color="auto" w:fill="FFFFFF"/>
          <w:lang w:val="en-US"/>
        </w:rPr>
        <w:t>cis</w:t>
      </w:r>
      <w:r w:rsidRPr="007C1D6F">
        <w:rPr>
          <w:rFonts w:ascii="Times New Roman" w:hAnsi="Times New Roman"/>
          <w:color w:val="000000"/>
          <w:sz w:val="28"/>
          <w:szCs w:val="28"/>
          <w:shd w:val="clear" w:color="auto" w:fill="FFFFFF"/>
        </w:rPr>
        <w:t>»), от которой остался фрагмент из 257 стихов. Основным памятником староокситанской литературной традиции является поэзия трубадуров: благодаря им окситанский язык расцветает при европейских дворах.</w:t>
      </w:r>
      <w:r w:rsidRPr="007C1D6F">
        <w:rPr>
          <w:rFonts w:ascii="Times New Roman" w:hAnsi="Times New Roman"/>
          <w:i/>
          <w:color w:val="FF0000"/>
          <w:sz w:val="28"/>
          <w:szCs w:val="28"/>
          <w:shd w:val="clear" w:color="auto" w:fill="FFFFFF"/>
        </w:rPr>
        <w:t xml:space="preserve"> </w:t>
      </w:r>
      <w:r w:rsidRPr="007C1D6F">
        <w:rPr>
          <w:rFonts w:ascii="Times New Roman" w:hAnsi="Times New Roman"/>
          <w:sz w:val="28"/>
          <w:szCs w:val="28"/>
          <w:shd w:val="clear" w:color="auto" w:fill="FFFFFF"/>
        </w:rPr>
        <w:t xml:space="preserve">Поэзия трубадуров XII века распространяется по всей Окситании и является источником всей европейской лирики. Ж. Брюнель-Лобришон в своей работе пишет, что </w:t>
      </w:r>
      <w:r w:rsidRPr="007C1D6F">
        <w:rPr>
          <w:rFonts w:ascii="Times New Roman" w:hAnsi="Times New Roman"/>
          <w:color w:val="000000"/>
          <w:sz w:val="28"/>
          <w:szCs w:val="28"/>
          <w:shd w:val="clear" w:color="auto" w:fill="FFFFFF"/>
        </w:rPr>
        <w:t>«</w:t>
      </w:r>
      <w:r w:rsidRPr="007C1D6F">
        <w:rPr>
          <w:rFonts w:ascii="Times New Roman" w:hAnsi="Times New Roman"/>
          <w:sz w:val="28"/>
          <w:szCs w:val="28"/>
          <w:shd w:val="clear" w:color="auto" w:fill="FFFFFF"/>
        </w:rPr>
        <w:t xml:space="preserve">Трубадуры – певцы Любви и Прекрасной Дамы – возвысили любовное переживание до степени искусства. </w:t>
      </w:r>
      <w:proofErr w:type="gramStart"/>
      <w:r w:rsidRPr="007C1D6F">
        <w:rPr>
          <w:rFonts w:ascii="Times New Roman" w:hAnsi="Times New Roman"/>
          <w:sz w:val="28"/>
          <w:szCs w:val="28"/>
          <w:shd w:val="clear" w:color="auto" w:fill="FFFFFF"/>
        </w:rPr>
        <w:t xml:space="preserve">И хотя поэзия трубадуров, яркой звездой сверкнувшая на небосклоне Средневековья, быстро скрылась во мраке военных гроз и затем померкла окончательно, </w:t>
      </w:r>
      <w:r w:rsidRPr="007C1D6F">
        <w:rPr>
          <w:rFonts w:ascii="Times New Roman" w:hAnsi="Times New Roman"/>
          <w:sz w:val="28"/>
          <w:szCs w:val="28"/>
          <w:shd w:val="clear" w:color="auto" w:fill="FFFFFF"/>
        </w:rPr>
        <w:lastRenderedPageBreak/>
        <w:t>уступив место новой литературе, зародившейся на севере страны, слава великих окситанских поэтов пережила века»</w:t>
      </w:r>
      <w:r w:rsidRPr="007C1D6F">
        <w:rPr>
          <w:rStyle w:val="a7"/>
          <w:rFonts w:ascii="Times New Roman" w:hAnsi="Times New Roman"/>
          <w:sz w:val="28"/>
          <w:szCs w:val="28"/>
          <w:shd w:val="clear" w:color="auto" w:fill="FFFFFF"/>
        </w:rPr>
        <w:footnoteReference w:id="9"/>
      </w:r>
      <w:r w:rsidRPr="007C1D6F">
        <w:rPr>
          <w:rFonts w:ascii="Times New Roman" w:hAnsi="Times New Roman"/>
          <w:sz w:val="28"/>
          <w:szCs w:val="28"/>
          <w:shd w:val="clear" w:color="auto" w:fill="FFFFFF"/>
        </w:rPr>
        <w:t>.</w:t>
      </w:r>
      <w:r w:rsidRPr="007C1D6F">
        <w:rPr>
          <w:rFonts w:ascii="Times New Roman" w:hAnsi="Times New Roman"/>
          <w:color w:val="000000"/>
          <w:sz w:val="28"/>
          <w:szCs w:val="28"/>
          <w:shd w:val="clear" w:color="auto" w:fill="FFFFFF"/>
        </w:rPr>
        <w:t xml:space="preserve"> </w:t>
      </w:r>
      <w:r w:rsidRPr="007C1D6F">
        <w:rPr>
          <w:rFonts w:ascii="Times New Roman" w:hAnsi="Times New Roman"/>
          <w:sz w:val="28"/>
          <w:szCs w:val="28"/>
          <w:shd w:val="clear" w:color="auto" w:fill="FFFFFF"/>
        </w:rPr>
        <w:t xml:space="preserve">Первыми из известных памятников поэзии трубадуров являются </w:t>
      </w:r>
      <w:r w:rsidRPr="007C1D6F">
        <w:rPr>
          <w:rFonts w:ascii="Times New Roman" w:hAnsi="Times New Roman"/>
          <w:color w:val="000000"/>
          <w:sz w:val="28"/>
          <w:szCs w:val="28"/>
          <w:shd w:val="clear" w:color="auto" w:fill="FFFFFF"/>
        </w:rPr>
        <w:t xml:space="preserve">песни Гильема де Пейтьеу (Пуатье), герцога Аквитанского, которые датируются началом XII в. Окситанская литература этого периода </w:t>
      </w:r>
      <w:r w:rsidRPr="007C1D6F">
        <w:rPr>
          <w:rFonts w:ascii="Times New Roman" w:hAnsi="Times New Roman"/>
          <w:sz w:val="28"/>
          <w:szCs w:val="28"/>
          <w:shd w:val="clear" w:color="auto" w:fill="FFFFFF"/>
        </w:rPr>
        <w:t>насчитывает множество произведений</w:t>
      </w:r>
      <w:proofErr w:type="gramEnd"/>
      <w:r w:rsidRPr="007C1D6F">
        <w:rPr>
          <w:rFonts w:ascii="Times New Roman" w:hAnsi="Times New Roman"/>
          <w:sz w:val="28"/>
          <w:szCs w:val="28"/>
          <w:shd w:val="clear" w:color="auto" w:fill="FFFFFF"/>
        </w:rPr>
        <w:t>, которые характеризуются огромным жанровым своеобразием:</w:t>
      </w:r>
      <w:r w:rsidRPr="007C1D6F">
        <w:rPr>
          <w:rFonts w:ascii="Times New Roman" w:hAnsi="Times New Roman"/>
          <w:color w:val="FF0000"/>
          <w:sz w:val="28"/>
          <w:szCs w:val="28"/>
          <w:shd w:val="clear" w:color="auto" w:fill="FFFFFF"/>
        </w:rPr>
        <w:t xml:space="preserve"> </w:t>
      </w:r>
      <w:r w:rsidRPr="007C1D6F">
        <w:rPr>
          <w:rFonts w:ascii="Times New Roman" w:hAnsi="Times New Roman"/>
          <w:color w:val="000000"/>
          <w:sz w:val="28"/>
          <w:szCs w:val="28"/>
          <w:shd w:val="clear" w:color="auto" w:fill="FFFFFF"/>
        </w:rPr>
        <w:t>хроники, жизнеописания трубадуров (les vidas– «жизни»), жития святых, грамматики, поэтические произведения (Las leys d`amor «Законы любви»), театральные пьесы</w:t>
      </w:r>
      <w:r w:rsidRPr="007C1D6F">
        <w:rPr>
          <w:rFonts w:ascii="Times New Roman" w:hAnsi="Times New Roman"/>
          <w:sz w:val="28"/>
          <w:szCs w:val="28"/>
          <w:shd w:val="clear" w:color="auto" w:fill="FFFFFF"/>
        </w:rPr>
        <w:t>. Это также язык науки, на котором составлены и переведены трактаты по хирургии, математике, риторике и т.д. Наконец, это язык веры, который служил для перевода нового завета и катарских ритуалов (между 1280-1330)</w:t>
      </w:r>
      <w:r w:rsidRPr="007C1D6F">
        <w:rPr>
          <w:rStyle w:val="a7"/>
          <w:rFonts w:ascii="Times New Roman" w:hAnsi="Times New Roman"/>
          <w:sz w:val="28"/>
          <w:szCs w:val="28"/>
          <w:shd w:val="clear" w:color="auto" w:fill="FFFFFF"/>
        </w:rPr>
        <w:footnoteReference w:id="10"/>
      </w:r>
      <w:r w:rsidRPr="007C1D6F">
        <w:rPr>
          <w:rFonts w:ascii="Times New Roman" w:hAnsi="Times New Roman"/>
          <w:sz w:val="28"/>
          <w:szCs w:val="28"/>
          <w:shd w:val="clear" w:color="auto" w:fill="FFFFFF"/>
        </w:rPr>
        <w:t>.</w:t>
      </w:r>
      <w:r w:rsidRPr="007C1D6F">
        <w:rPr>
          <w:rFonts w:ascii="Times New Roman" w:hAnsi="Times New Roman"/>
          <w:i/>
          <w:color w:val="000000"/>
          <w:sz w:val="28"/>
          <w:szCs w:val="28"/>
          <w:shd w:val="clear" w:color="auto" w:fill="FFFFFF"/>
        </w:rPr>
        <w:t xml:space="preserve"> </w:t>
      </w:r>
      <w:r w:rsidRPr="007C1D6F">
        <w:rPr>
          <w:rFonts w:ascii="Times New Roman" w:hAnsi="Times New Roman"/>
          <w:color w:val="000000"/>
          <w:sz w:val="28"/>
          <w:szCs w:val="28"/>
          <w:shd w:val="clear" w:color="auto" w:fill="FFFFFF"/>
        </w:rPr>
        <w:t xml:space="preserve">На старопровансальском были написаны эпические поэмы («Поэма о Джирауте Руссильонском», конец XII в.), исторические песни («Песнь о крестовом походе против альбигойцев», середина XIII в.), также процветала религиозная и дидактико-философская поэзия. </w:t>
      </w:r>
      <w:proofErr w:type="gramStart"/>
      <w:r w:rsidRPr="007C1D6F">
        <w:rPr>
          <w:rFonts w:ascii="Times New Roman" w:hAnsi="Times New Roman"/>
          <w:color w:val="000000"/>
          <w:sz w:val="28"/>
          <w:szCs w:val="28"/>
          <w:shd w:val="clear" w:color="auto" w:fill="FFFFFF"/>
        </w:rPr>
        <w:t>«Между тем ослабление политической независимости юга Франции, исчезновение дворов знатных сеньоров, при которых расцветали окситанские музы, приводит к упадку куртуазной поэзии – основного фактора формирования единого культурного пространства окситанского языка»</w:t>
      </w:r>
      <w:r w:rsidRPr="007C1D6F">
        <w:rPr>
          <w:rStyle w:val="a7"/>
          <w:rFonts w:ascii="Times New Roman" w:hAnsi="Times New Roman"/>
          <w:color w:val="000000"/>
          <w:sz w:val="28"/>
          <w:szCs w:val="28"/>
          <w:shd w:val="clear" w:color="auto" w:fill="FFFFFF"/>
        </w:rPr>
        <w:footnoteReference w:id="11"/>
      </w:r>
      <w:r w:rsidRPr="007C1D6F">
        <w:rPr>
          <w:rFonts w:ascii="Times New Roman" w:hAnsi="Times New Roman"/>
          <w:color w:val="000000"/>
          <w:sz w:val="28"/>
          <w:szCs w:val="28"/>
          <w:shd w:val="clear" w:color="auto" w:fill="FFFFFF"/>
        </w:rPr>
        <w:t>.</w:t>
      </w:r>
      <w:r w:rsidRPr="007C1D6F">
        <w:rPr>
          <w:rFonts w:ascii="Times New Roman" w:hAnsi="Times New Roman"/>
          <w:i/>
          <w:color w:val="FF0000"/>
          <w:sz w:val="28"/>
          <w:szCs w:val="28"/>
          <w:shd w:val="clear" w:color="auto" w:fill="FFFFFF"/>
        </w:rPr>
        <w:t xml:space="preserve"> </w:t>
      </w:r>
      <w:r w:rsidRPr="007C1D6F">
        <w:rPr>
          <w:rFonts w:ascii="Times New Roman" w:hAnsi="Times New Roman"/>
          <w:sz w:val="28"/>
          <w:szCs w:val="28"/>
          <w:shd w:val="clear" w:color="auto" w:fill="FFFFFF"/>
        </w:rPr>
        <w:t>До середины XIV в. окситанский язык сохраняется как язык административных и юридических документов, который все больше конкурирует с латынью в разных областях.</w:t>
      </w:r>
      <w:proofErr w:type="gramEnd"/>
      <w:r w:rsidRPr="007C1D6F">
        <w:rPr>
          <w:rFonts w:ascii="Times New Roman" w:hAnsi="Times New Roman"/>
          <w:sz w:val="28"/>
          <w:szCs w:val="28"/>
          <w:shd w:val="clear" w:color="auto" w:fill="FFFFFF"/>
        </w:rPr>
        <w:t xml:space="preserve"> </w:t>
      </w:r>
      <w:proofErr w:type="gramStart"/>
      <w:r w:rsidRPr="007C1D6F">
        <w:rPr>
          <w:rFonts w:ascii="Times New Roman" w:hAnsi="Times New Roman"/>
          <w:sz w:val="28"/>
          <w:szCs w:val="28"/>
          <w:shd w:val="clear" w:color="auto" w:fill="FFFFFF"/>
        </w:rPr>
        <w:t xml:space="preserve">«Однако по мере укрепления королевской власти во Франции, отмечается стремление к централизации управления страной, которое в 1539 г. выливается в официальное распоряжение короля Франциска </w:t>
      </w:r>
      <w:r w:rsidRPr="007C1D6F">
        <w:rPr>
          <w:rFonts w:ascii="Times New Roman" w:hAnsi="Times New Roman"/>
          <w:sz w:val="28"/>
          <w:szCs w:val="28"/>
        </w:rPr>
        <w:t>I, в соответствии с которым предписывается использование</w:t>
      </w:r>
      <w:r w:rsidR="00424494">
        <w:rPr>
          <w:rFonts w:ascii="Times New Roman" w:hAnsi="Times New Roman"/>
          <w:sz w:val="28"/>
          <w:szCs w:val="28"/>
        </w:rPr>
        <w:t xml:space="preserve"> </w:t>
      </w:r>
      <w:r w:rsidRPr="007C1D6F">
        <w:rPr>
          <w:rFonts w:ascii="Times New Roman" w:hAnsi="Times New Roman"/>
          <w:sz w:val="28"/>
          <w:szCs w:val="28"/>
        </w:rPr>
        <w:t xml:space="preserve">французского языка при оформлении </w:t>
      </w:r>
      <w:r w:rsidRPr="007C1D6F">
        <w:rPr>
          <w:rFonts w:ascii="Times New Roman" w:hAnsi="Times New Roman"/>
          <w:sz w:val="28"/>
          <w:szCs w:val="28"/>
        </w:rPr>
        <w:lastRenderedPageBreak/>
        <w:t>юридических актов по всей территории государства»</w:t>
      </w:r>
      <w:r w:rsidRPr="007C1D6F">
        <w:rPr>
          <w:rStyle w:val="a7"/>
          <w:rFonts w:ascii="Times New Roman" w:hAnsi="Times New Roman"/>
          <w:sz w:val="28"/>
          <w:szCs w:val="28"/>
        </w:rPr>
        <w:footnoteReference w:id="12"/>
      </w:r>
      <w:r w:rsidRPr="007C1D6F">
        <w:rPr>
          <w:rFonts w:ascii="Times New Roman" w:hAnsi="Times New Roman"/>
          <w:sz w:val="28"/>
          <w:szCs w:val="28"/>
        </w:rPr>
        <w:t xml:space="preserve">. Таким образом, </w:t>
      </w:r>
      <w:r w:rsidRPr="007C1D6F">
        <w:rPr>
          <w:rFonts w:ascii="Times New Roman" w:hAnsi="Times New Roman"/>
          <w:sz w:val="28"/>
          <w:szCs w:val="28"/>
          <w:shd w:val="clear" w:color="auto" w:fill="FFFFFF"/>
        </w:rPr>
        <w:t>во второй половине XV века появляются первые документы, написанные на французском языке, и употребление которых становится повсеместным</w:t>
      </w:r>
      <w:proofErr w:type="gramEnd"/>
      <w:r w:rsidRPr="007C1D6F">
        <w:rPr>
          <w:rFonts w:ascii="Times New Roman" w:hAnsi="Times New Roman"/>
          <w:sz w:val="28"/>
          <w:szCs w:val="28"/>
          <w:shd w:val="clear" w:color="auto" w:fill="FFFFFF"/>
        </w:rPr>
        <w:t xml:space="preserve"> на протяжении XVI века. </w:t>
      </w:r>
      <w:proofErr w:type="gramStart"/>
      <w:r w:rsidRPr="007C1D6F">
        <w:rPr>
          <w:rFonts w:ascii="Times New Roman" w:hAnsi="Times New Roman"/>
          <w:sz w:val="28"/>
          <w:szCs w:val="28"/>
          <w:shd w:val="clear" w:color="auto" w:fill="FFFFFF"/>
        </w:rPr>
        <w:t>Позиции окситанского языка становятся значительно подорванными: художественная литература практически исчезает к этому времени</w:t>
      </w:r>
      <w:r w:rsidRPr="007C1D6F">
        <w:rPr>
          <w:rFonts w:ascii="Times New Roman" w:hAnsi="Times New Roman"/>
          <w:sz w:val="28"/>
          <w:szCs w:val="28"/>
        </w:rPr>
        <w:t>, а политика внедрения французского языка во все сферы общественной жизни приводит к проникновению региональных черт в письменный язык, а также к обособлению диалектов</w:t>
      </w:r>
      <w:r w:rsidR="00891FB4" w:rsidRPr="007C1D6F">
        <w:rPr>
          <w:rFonts w:ascii="Times New Roman" w:hAnsi="Times New Roman"/>
          <w:sz w:val="28"/>
          <w:szCs w:val="28"/>
        </w:rPr>
        <w:t xml:space="preserve"> </w:t>
      </w:r>
      <w:r w:rsidRPr="007C1D6F">
        <w:rPr>
          <w:rStyle w:val="a7"/>
          <w:rFonts w:ascii="Times New Roman" w:hAnsi="Times New Roman"/>
          <w:sz w:val="28"/>
          <w:szCs w:val="28"/>
        </w:rPr>
        <w:footnoteReference w:id="13"/>
      </w:r>
      <w:r w:rsidRPr="007C1D6F">
        <w:rPr>
          <w:rFonts w:ascii="Times New Roman" w:hAnsi="Times New Roman"/>
          <w:sz w:val="28"/>
          <w:szCs w:val="28"/>
        </w:rPr>
        <w:t xml:space="preserve">. </w:t>
      </w:r>
      <w:r w:rsidRPr="007C1D6F">
        <w:rPr>
          <w:rFonts w:ascii="Times New Roman" w:hAnsi="Times New Roman"/>
          <w:color w:val="000000"/>
          <w:sz w:val="28"/>
          <w:szCs w:val="28"/>
          <w:shd w:val="clear" w:color="auto" w:fill="FFFFFF"/>
        </w:rPr>
        <w:t>Начиная с XVII века большая часть населения становится билингвами, однако народ все еще активно использует окситанский язык.</w:t>
      </w:r>
      <w:proofErr w:type="gramEnd"/>
      <w:r w:rsidRPr="007C1D6F">
        <w:rPr>
          <w:rFonts w:ascii="Times New Roman" w:hAnsi="Times New Roman"/>
          <w:color w:val="000000"/>
          <w:sz w:val="28"/>
          <w:szCs w:val="28"/>
          <w:shd w:val="clear" w:color="auto" w:fill="FFFFFF"/>
        </w:rPr>
        <w:t xml:space="preserve"> Французский, в свою очередь, лишь в начале XX века окончательно укрепляет свои позиции как язык ежедневного устного общения в городах (</w:t>
      </w:r>
      <w:r w:rsidRPr="007C1D6F">
        <w:rPr>
          <w:rFonts w:ascii="Times New Roman" w:hAnsi="Times New Roman"/>
          <w:sz w:val="28"/>
          <w:szCs w:val="28"/>
        </w:rPr>
        <w:t>монолингвизм сохраняется только среди неграмотных слоев населения)</w:t>
      </w:r>
      <w:r w:rsidRPr="007C1D6F">
        <w:rPr>
          <w:rFonts w:ascii="Times New Roman" w:hAnsi="Times New Roman"/>
          <w:color w:val="000000"/>
          <w:sz w:val="28"/>
          <w:szCs w:val="28"/>
          <w:shd w:val="clear" w:color="auto" w:fill="FFFFFF"/>
        </w:rPr>
        <w:t>, а после второй мировой войны –</w:t>
      </w:r>
      <w:r w:rsidR="00424494">
        <w:rPr>
          <w:rFonts w:ascii="Times New Roman" w:hAnsi="Times New Roman"/>
          <w:color w:val="000000"/>
          <w:sz w:val="28"/>
          <w:szCs w:val="28"/>
          <w:shd w:val="clear" w:color="auto" w:fill="FFFFFF"/>
        </w:rPr>
        <w:t xml:space="preserve"> </w:t>
      </w:r>
      <w:r w:rsidRPr="007C1D6F">
        <w:rPr>
          <w:rFonts w:ascii="Times New Roman" w:hAnsi="Times New Roman"/>
          <w:color w:val="000000"/>
          <w:sz w:val="28"/>
          <w:szCs w:val="28"/>
          <w:shd w:val="clear" w:color="auto" w:fill="FFFFFF"/>
        </w:rPr>
        <w:t>и в деревнях</w:t>
      </w:r>
      <w:r w:rsidRPr="007C1D6F">
        <w:rPr>
          <w:rStyle w:val="a7"/>
          <w:rFonts w:ascii="Times New Roman" w:hAnsi="Times New Roman"/>
          <w:color w:val="000000"/>
          <w:sz w:val="28"/>
          <w:szCs w:val="28"/>
          <w:shd w:val="clear" w:color="auto" w:fill="FFFFFF"/>
        </w:rPr>
        <w:footnoteReference w:id="14"/>
      </w:r>
      <w:r w:rsidRPr="007C1D6F">
        <w:rPr>
          <w:rFonts w:ascii="Times New Roman" w:hAnsi="Times New Roman"/>
          <w:color w:val="000000"/>
          <w:sz w:val="28"/>
          <w:szCs w:val="28"/>
          <w:shd w:val="clear" w:color="auto" w:fill="FFFFFF"/>
        </w:rPr>
        <w:t>.</w:t>
      </w:r>
    </w:p>
    <w:p w:rsidR="0005559B" w:rsidRPr="007C1D6F" w:rsidRDefault="0005559B" w:rsidP="00A270AD">
      <w:pPr>
        <w:tabs>
          <w:tab w:val="left" w:pos="0"/>
        </w:tabs>
        <w:spacing w:after="0" w:line="360" w:lineRule="auto"/>
        <w:ind w:firstLine="709"/>
        <w:contextualSpacing/>
        <w:jc w:val="both"/>
        <w:rPr>
          <w:rFonts w:ascii="Times New Roman" w:hAnsi="Times New Roman"/>
          <w:sz w:val="28"/>
          <w:szCs w:val="28"/>
        </w:rPr>
      </w:pPr>
      <w:proofErr w:type="gramStart"/>
      <w:r w:rsidRPr="007C1D6F">
        <w:rPr>
          <w:rFonts w:ascii="Times New Roman" w:hAnsi="Times New Roman"/>
          <w:sz w:val="28"/>
          <w:szCs w:val="28"/>
        </w:rPr>
        <w:t>Новоокситанский период направлен на воссоздание литературных и культурных функций окситанского языка: попытка создать единую письменную норму для разрозненных диалектов, на основании которой можно было бы не только вернуть языку его значимый статус, но также начать его преподавание</w:t>
      </w:r>
      <w:r w:rsidRPr="007C1D6F">
        <w:rPr>
          <w:rStyle w:val="a7"/>
          <w:rFonts w:ascii="Times New Roman" w:hAnsi="Times New Roman"/>
          <w:sz w:val="28"/>
          <w:szCs w:val="28"/>
        </w:rPr>
        <w:footnoteReference w:id="15"/>
      </w:r>
      <w:r w:rsidRPr="007C1D6F">
        <w:rPr>
          <w:rFonts w:ascii="Times New Roman" w:hAnsi="Times New Roman"/>
          <w:sz w:val="28"/>
          <w:szCs w:val="28"/>
        </w:rPr>
        <w:t xml:space="preserve">. </w:t>
      </w:r>
      <w:r w:rsidRPr="007C1D6F">
        <w:rPr>
          <w:rFonts w:ascii="Times New Roman" w:hAnsi="Times New Roman"/>
          <w:color w:val="000000"/>
          <w:sz w:val="28"/>
          <w:szCs w:val="28"/>
          <w:shd w:val="clear" w:color="auto" w:fill="FFFFFF"/>
        </w:rPr>
        <w:t>После периода упадка, когда была утрачена средневековая орфография и доминировали «малые» литературные жанры, истинное литературное возрождение происходит только во второй половине XIX века</w:t>
      </w:r>
      <w:proofErr w:type="gramEnd"/>
      <w:r w:rsidRPr="007C1D6F">
        <w:rPr>
          <w:rFonts w:ascii="Times New Roman" w:hAnsi="Times New Roman"/>
          <w:color w:val="000000"/>
          <w:sz w:val="28"/>
          <w:szCs w:val="28"/>
          <w:shd w:val="clear" w:color="auto" w:fill="FFFFFF"/>
        </w:rPr>
        <w:t xml:space="preserve"> вокруг мощного движения «Фелибриж», основанного в 1854 </w:t>
      </w:r>
      <w:r w:rsidR="009C2482" w:rsidRPr="007C1D6F">
        <w:rPr>
          <w:rFonts w:ascii="Times New Roman" w:hAnsi="Times New Roman"/>
          <w:color w:val="000000"/>
          <w:sz w:val="28"/>
          <w:szCs w:val="28"/>
          <w:shd w:val="clear" w:color="auto" w:fill="FFFFFF"/>
        </w:rPr>
        <w:t>г.</w:t>
      </w:r>
      <w:r w:rsidRPr="007C1D6F">
        <w:rPr>
          <w:rFonts w:ascii="Times New Roman" w:hAnsi="Times New Roman"/>
          <w:color w:val="000000"/>
          <w:sz w:val="28"/>
          <w:szCs w:val="28"/>
          <w:shd w:val="clear" w:color="auto" w:fill="FFFFFF"/>
        </w:rPr>
        <w:t xml:space="preserve"> Фредериком Мистралем</w:t>
      </w:r>
      <w:r w:rsidRPr="007C1D6F">
        <w:rPr>
          <w:rFonts w:ascii="Times New Roman" w:hAnsi="Times New Roman"/>
          <w:i/>
          <w:color w:val="000000"/>
          <w:sz w:val="28"/>
          <w:szCs w:val="28"/>
          <w:shd w:val="clear" w:color="auto" w:fill="FFFFFF"/>
        </w:rPr>
        <w:t xml:space="preserve">, </w:t>
      </w:r>
      <w:r w:rsidRPr="007C1D6F">
        <w:rPr>
          <w:rFonts w:ascii="Times New Roman" w:hAnsi="Times New Roman"/>
          <w:color w:val="000000"/>
          <w:sz w:val="28"/>
          <w:szCs w:val="28"/>
          <w:shd w:val="clear" w:color="auto" w:fill="FFFFFF"/>
        </w:rPr>
        <w:t>который получил</w:t>
      </w:r>
      <w:r w:rsidR="009C2482" w:rsidRPr="007C1D6F">
        <w:rPr>
          <w:rFonts w:ascii="Times New Roman" w:hAnsi="Times New Roman"/>
          <w:color w:val="000000"/>
          <w:sz w:val="28"/>
          <w:szCs w:val="28"/>
          <w:shd w:val="clear" w:color="auto" w:fill="FFFFFF"/>
        </w:rPr>
        <w:t xml:space="preserve"> Нобелевскую премию в 1904 году</w:t>
      </w:r>
      <w:r w:rsidRPr="007C1D6F">
        <w:rPr>
          <w:rFonts w:ascii="Times New Roman" w:hAnsi="Times New Roman"/>
          <w:color w:val="000000"/>
          <w:sz w:val="28"/>
          <w:szCs w:val="28"/>
          <w:shd w:val="clear" w:color="auto" w:fill="FFFFFF"/>
        </w:rPr>
        <w:t>.</w:t>
      </w:r>
      <w:r w:rsidRPr="007C1D6F">
        <w:rPr>
          <w:rFonts w:ascii="Times New Roman" w:hAnsi="Times New Roman"/>
          <w:i/>
          <w:color w:val="000000"/>
          <w:sz w:val="28"/>
          <w:szCs w:val="28"/>
          <w:shd w:val="clear" w:color="auto" w:fill="FFFFFF"/>
        </w:rPr>
        <w:t xml:space="preserve"> </w:t>
      </w:r>
      <w:r w:rsidRPr="007C1D6F">
        <w:rPr>
          <w:rFonts w:ascii="Times New Roman" w:hAnsi="Times New Roman"/>
          <w:color w:val="000000"/>
          <w:sz w:val="28"/>
          <w:szCs w:val="28"/>
          <w:shd w:val="clear" w:color="auto" w:fill="FFFFFF"/>
        </w:rPr>
        <w:t xml:space="preserve">Этот подъем продолжается и в XX-ом веке с появление современной </w:t>
      </w:r>
      <w:r w:rsidRPr="007C1D6F">
        <w:rPr>
          <w:rFonts w:ascii="Times New Roman" w:hAnsi="Times New Roman"/>
          <w:color w:val="000000"/>
          <w:sz w:val="28"/>
          <w:szCs w:val="28"/>
          <w:shd w:val="clear" w:color="auto" w:fill="FFFFFF"/>
        </w:rPr>
        <w:lastRenderedPageBreak/>
        <w:t>прозы, которая получает свое полное развитие после второй мировой войны</w:t>
      </w:r>
      <w:r w:rsidRPr="007C1D6F">
        <w:rPr>
          <w:rStyle w:val="a7"/>
          <w:rFonts w:ascii="Times New Roman" w:hAnsi="Times New Roman"/>
          <w:color w:val="000000"/>
          <w:sz w:val="28"/>
          <w:szCs w:val="28"/>
          <w:shd w:val="clear" w:color="auto" w:fill="FFFFFF"/>
        </w:rPr>
        <w:footnoteReference w:id="16"/>
      </w:r>
      <w:r w:rsidRPr="007C1D6F">
        <w:rPr>
          <w:rFonts w:ascii="Times New Roman" w:hAnsi="Times New Roman"/>
          <w:color w:val="000000"/>
          <w:sz w:val="28"/>
          <w:szCs w:val="28"/>
          <w:shd w:val="clear" w:color="auto" w:fill="FFFFFF"/>
        </w:rPr>
        <w:t>.</w:t>
      </w:r>
    </w:p>
    <w:p w:rsidR="0005559B" w:rsidRPr="007C1D6F" w:rsidRDefault="0005559B" w:rsidP="00A270AD">
      <w:pPr>
        <w:tabs>
          <w:tab w:val="left" w:pos="0"/>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Фредерик Мистраль – французский (провансальский) поэт, лингвист. Во многом под влиянием своего учителя Ж. Руманиля, создавшего концепцию языковой реформы по возрождению окситанского языка, стал патриотом Прованса. В Средние века Прованс был процветающим самостоятельным государством, но годы жизни Мистраля пришлись на то время, когда Прованс почти утратил свой язык и превратился в глухую провинцию. Мистраль принял участие в так называемом Провансальском Возрождении: 21 мая 1854 года семь активистов (Мистраль, Руманиль и др.) объявили о создании общества, которое назвали непереводимым словом «</w:t>
      </w:r>
      <w:r w:rsidRPr="007C1D6F">
        <w:rPr>
          <w:rFonts w:ascii="Times New Roman" w:hAnsi="Times New Roman"/>
          <w:sz w:val="28"/>
          <w:szCs w:val="28"/>
          <w:lang w:val="en-US"/>
        </w:rPr>
        <w:t>F</w:t>
      </w:r>
      <w:r w:rsidRPr="007C1D6F">
        <w:rPr>
          <w:rFonts w:ascii="Times New Roman" w:hAnsi="Times New Roman"/>
          <w:sz w:val="28"/>
          <w:szCs w:val="28"/>
        </w:rPr>
        <w:t>é</w:t>
      </w:r>
      <w:r w:rsidRPr="007C1D6F">
        <w:rPr>
          <w:rFonts w:ascii="Times New Roman" w:hAnsi="Times New Roman"/>
          <w:sz w:val="28"/>
          <w:szCs w:val="28"/>
          <w:lang w:val="en-US"/>
        </w:rPr>
        <w:t>librige</w:t>
      </w:r>
      <w:r w:rsidR="00782840" w:rsidRPr="007C1D6F">
        <w:rPr>
          <w:rFonts w:ascii="Times New Roman" w:hAnsi="Times New Roman"/>
          <w:sz w:val="28"/>
          <w:szCs w:val="28"/>
        </w:rPr>
        <w:t>» (</w:t>
      </w:r>
      <w:r w:rsidRPr="007C1D6F">
        <w:rPr>
          <w:rFonts w:ascii="Times New Roman" w:hAnsi="Times New Roman"/>
          <w:sz w:val="28"/>
          <w:szCs w:val="28"/>
        </w:rPr>
        <w:t>Фелибриж)</w:t>
      </w:r>
      <w:r w:rsidRPr="007C1D6F">
        <w:rPr>
          <w:rStyle w:val="a7"/>
          <w:rFonts w:ascii="Times New Roman" w:hAnsi="Times New Roman"/>
          <w:sz w:val="28"/>
          <w:szCs w:val="28"/>
        </w:rPr>
        <w:footnoteReference w:id="17"/>
      </w:r>
      <w:r w:rsidRPr="007C1D6F">
        <w:rPr>
          <w:rFonts w:ascii="Times New Roman" w:hAnsi="Times New Roman"/>
          <w:sz w:val="28"/>
          <w:szCs w:val="28"/>
        </w:rPr>
        <w:t>.</w:t>
      </w:r>
    </w:p>
    <w:p w:rsidR="0005559B" w:rsidRPr="007C1D6F" w:rsidRDefault="0005559B" w:rsidP="00A270AD">
      <w:pPr>
        <w:tabs>
          <w:tab w:val="left" w:pos="0"/>
        </w:tabs>
        <w:spacing w:after="0" w:line="360" w:lineRule="auto"/>
        <w:ind w:firstLine="709"/>
        <w:contextualSpacing/>
        <w:jc w:val="both"/>
        <w:rPr>
          <w:rFonts w:ascii="Times New Roman" w:hAnsi="Times New Roman"/>
          <w:color w:val="C0504D"/>
          <w:sz w:val="28"/>
          <w:szCs w:val="28"/>
        </w:rPr>
      </w:pPr>
      <w:proofErr w:type="gramStart"/>
      <w:r w:rsidRPr="007C1D6F">
        <w:rPr>
          <w:rFonts w:ascii="Times New Roman" w:hAnsi="Times New Roman"/>
          <w:sz w:val="28"/>
          <w:szCs w:val="28"/>
        </w:rPr>
        <w:t>Фелибризм – это мощный подъем языкового самосознания в Южной Франции, который наметился после Французской революции, это мощное движение, задачей которого являлось сохранение исторически сложившегося языка окситанской народности, развитие и укрепление единого письменно-литературного языка, проведение реформы грамматики и орфографии, а также составление словаря</w:t>
      </w:r>
      <w:r w:rsidRPr="007C1D6F">
        <w:rPr>
          <w:rStyle w:val="a7"/>
          <w:rFonts w:ascii="Times New Roman" w:hAnsi="Times New Roman"/>
          <w:sz w:val="28"/>
          <w:szCs w:val="28"/>
        </w:rPr>
        <w:footnoteReference w:id="18"/>
      </w:r>
      <w:r w:rsidRPr="007C1D6F">
        <w:rPr>
          <w:rFonts w:ascii="Times New Roman" w:hAnsi="Times New Roman"/>
          <w:sz w:val="28"/>
          <w:szCs w:val="28"/>
        </w:rPr>
        <w:t>. «И всё же реформа провансальского языка представляла для фелибров нечто большее, чем просто научную деятельность.</w:t>
      </w:r>
      <w:proofErr w:type="gramEnd"/>
      <w:r w:rsidRPr="007C1D6F">
        <w:rPr>
          <w:rFonts w:ascii="Times New Roman" w:hAnsi="Times New Roman"/>
          <w:sz w:val="28"/>
          <w:szCs w:val="28"/>
        </w:rPr>
        <w:t xml:space="preserve"> Это было служение. </w:t>
      </w:r>
      <w:proofErr w:type="gramStart"/>
      <w:r w:rsidRPr="007C1D6F">
        <w:rPr>
          <w:rFonts w:ascii="Times New Roman" w:hAnsi="Times New Roman"/>
          <w:sz w:val="28"/>
          <w:szCs w:val="28"/>
        </w:rPr>
        <w:t>В уставе 1881г. подчеркивалось, что «Фелибриж создавали для того, чтобы сохранить в Провансе его язык, краски, свободу действий, национальную честь, высокий уровень интеллектуального развития, потому что мы любим Прованс таким, какой он есть»</w:t>
      </w:r>
      <w:r w:rsidRPr="007C1D6F">
        <w:rPr>
          <w:rStyle w:val="a7"/>
          <w:rFonts w:ascii="Times New Roman" w:hAnsi="Times New Roman"/>
          <w:sz w:val="28"/>
          <w:szCs w:val="28"/>
        </w:rPr>
        <w:footnoteReference w:id="19"/>
      </w:r>
      <w:r w:rsidRPr="007C1D6F">
        <w:rPr>
          <w:rFonts w:ascii="Times New Roman" w:hAnsi="Times New Roman"/>
          <w:sz w:val="28"/>
          <w:szCs w:val="28"/>
        </w:rPr>
        <w:t>.</w:t>
      </w:r>
      <w:r w:rsidRPr="007C1D6F">
        <w:rPr>
          <w:rFonts w:ascii="Times New Roman" w:hAnsi="Times New Roman"/>
          <w:color w:val="4F81BD"/>
          <w:sz w:val="28"/>
          <w:szCs w:val="28"/>
        </w:rPr>
        <w:t xml:space="preserve"> </w:t>
      </w:r>
      <w:r w:rsidRPr="007C1D6F">
        <w:rPr>
          <w:rFonts w:ascii="Times New Roman" w:hAnsi="Times New Roman"/>
          <w:sz w:val="28"/>
          <w:szCs w:val="28"/>
        </w:rPr>
        <w:t>Основная заслуга фелибров и, прежде всего, их главы Фредерика Мистраля, заключалась в создании двухтомного провансальско-</w:t>
      </w:r>
      <w:r w:rsidRPr="007C1D6F">
        <w:rPr>
          <w:rFonts w:ascii="Times New Roman" w:hAnsi="Times New Roman"/>
          <w:sz w:val="28"/>
          <w:szCs w:val="28"/>
        </w:rPr>
        <w:lastRenderedPageBreak/>
        <w:t>французского словаря с реформированной орфографией «Сокровище Фелибрижа» («</w:t>
      </w:r>
      <w:r w:rsidRPr="007C1D6F">
        <w:rPr>
          <w:rFonts w:ascii="Times New Roman" w:hAnsi="Times New Roman"/>
          <w:sz w:val="28"/>
          <w:szCs w:val="28"/>
          <w:lang w:val="en-US"/>
        </w:rPr>
        <w:t>Lou</w:t>
      </w:r>
      <w:r w:rsidRPr="007C1D6F">
        <w:rPr>
          <w:rFonts w:ascii="Times New Roman" w:hAnsi="Times New Roman"/>
          <w:sz w:val="28"/>
          <w:szCs w:val="28"/>
        </w:rPr>
        <w:t xml:space="preserve"> </w:t>
      </w:r>
      <w:r w:rsidRPr="007C1D6F">
        <w:rPr>
          <w:rFonts w:ascii="Times New Roman" w:hAnsi="Times New Roman"/>
          <w:sz w:val="28"/>
          <w:szCs w:val="28"/>
          <w:lang w:val="en-US"/>
        </w:rPr>
        <w:t>Tresor</w:t>
      </w:r>
      <w:r w:rsidRPr="007C1D6F">
        <w:rPr>
          <w:rFonts w:ascii="Times New Roman" w:hAnsi="Times New Roman"/>
          <w:sz w:val="28"/>
          <w:szCs w:val="28"/>
        </w:rPr>
        <w:t xml:space="preserve"> </w:t>
      </w:r>
      <w:r w:rsidRPr="007C1D6F">
        <w:rPr>
          <w:rFonts w:ascii="Times New Roman" w:hAnsi="Times New Roman"/>
          <w:sz w:val="28"/>
          <w:szCs w:val="28"/>
          <w:lang w:val="en-US"/>
        </w:rPr>
        <w:t>dou</w:t>
      </w:r>
      <w:r w:rsidRPr="007C1D6F">
        <w:rPr>
          <w:rFonts w:ascii="Times New Roman" w:hAnsi="Times New Roman"/>
          <w:sz w:val="28"/>
          <w:szCs w:val="28"/>
        </w:rPr>
        <w:t xml:space="preserve"> </w:t>
      </w:r>
      <w:r w:rsidRPr="007C1D6F">
        <w:rPr>
          <w:rFonts w:ascii="Times New Roman" w:hAnsi="Times New Roman"/>
          <w:sz w:val="28"/>
          <w:szCs w:val="28"/>
          <w:lang w:val="en-US"/>
        </w:rPr>
        <w:t>Felibrige</w:t>
      </w:r>
      <w:r w:rsidRPr="007C1D6F">
        <w:rPr>
          <w:rFonts w:ascii="Times New Roman" w:hAnsi="Times New Roman"/>
          <w:sz w:val="28"/>
          <w:szCs w:val="28"/>
        </w:rPr>
        <w:t>»), над которым</w:t>
      </w:r>
      <w:proofErr w:type="gramEnd"/>
      <w:r w:rsidRPr="007C1D6F">
        <w:rPr>
          <w:rFonts w:ascii="Times New Roman" w:hAnsi="Times New Roman"/>
          <w:sz w:val="28"/>
          <w:szCs w:val="28"/>
        </w:rPr>
        <w:t xml:space="preserve"> </w:t>
      </w:r>
      <w:proofErr w:type="gramStart"/>
      <w:r w:rsidRPr="007C1D6F">
        <w:rPr>
          <w:rFonts w:ascii="Times New Roman" w:hAnsi="Times New Roman"/>
          <w:sz w:val="28"/>
          <w:szCs w:val="28"/>
        </w:rPr>
        <w:t>они работали 28 лет с 1879 по 1887</w:t>
      </w:r>
      <w:r w:rsidRPr="007C1D6F">
        <w:rPr>
          <w:rStyle w:val="a7"/>
          <w:rFonts w:ascii="Times New Roman" w:hAnsi="Times New Roman"/>
          <w:sz w:val="28"/>
          <w:szCs w:val="28"/>
        </w:rPr>
        <w:footnoteReference w:id="20"/>
      </w:r>
      <w:r w:rsidRPr="007C1D6F">
        <w:rPr>
          <w:rFonts w:ascii="Times New Roman" w:hAnsi="Times New Roman"/>
          <w:sz w:val="28"/>
          <w:szCs w:val="28"/>
        </w:rPr>
        <w:t>. «В него включались не только толкования слов, но и этимоны, народные названия географических местностей, растений, прозвища и фамилии, распространенные на Юге Франции пословицы, поговорки</w:t>
      </w:r>
      <w:r w:rsidR="00A270AD" w:rsidRPr="007C1D6F">
        <w:rPr>
          <w:rFonts w:ascii="Times New Roman" w:hAnsi="Times New Roman"/>
          <w:sz w:val="28"/>
          <w:szCs w:val="28"/>
        </w:rPr>
        <w:t xml:space="preserve"> </w:t>
      </w:r>
      <w:r w:rsidRPr="007C1D6F">
        <w:rPr>
          <w:rFonts w:ascii="Times New Roman" w:hAnsi="Times New Roman"/>
          <w:sz w:val="28"/>
          <w:szCs w:val="28"/>
        </w:rPr>
        <w:t>и афоризмы»</w:t>
      </w:r>
      <w:r w:rsidRPr="007C1D6F">
        <w:rPr>
          <w:rStyle w:val="a7"/>
          <w:rFonts w:ascii="Times New Roman" w:hAnsi="Times New Roman"/>
          <w:sz w:val="28"/>
          <w:szCs w:val="28"/>
        </w:rPr>
        <w:footnoteReference w:id="21"/>
      </w:r>
      <w:r w:rsidRPr="007C1D6F">
        <w:rPr>
          <w:rFonts w:ascii="Times New Roman" w:hAnsi="Times New Roman"/>
          <w:sz w:val="28"/>
          <w:szCs w:val="28"/>
        </w:rPr>
        <w:t>.</w:t>
      </w:r>
      <w:r w:rsidRPr="007C1D6F">
        <w:rPr>
          <w:rFonts w:ascii="Times New Roman" w:hAnsi="Times New Roman"/>
          <w:color w:val="4F81BD"/>
          <w:sz w:val="28"/>
          <w:szCs w:val="28"/>
        </w:rPr>
        <w:t xml:space="preserve"> </w:t>
      </w:r>
      <w:r w:rsidRPr="007C1D6F">
        <w:rPr>
          <w:rFonts w:ascii="Times New Roman" w:hAnsi="Times New Roman"/>
          <w:sz w:val="28"/>
          <w:szCs w:val="28"/>
        </w:rPr>
        <w:t>Также фелибрами был создан новопровансальский</w:t>
      </w:r>
      <w:r w:rsidR="00424494">
        <w:rPr>
          <w:rFonts w:ascii="Times New Roman" w:hAnsi="Times New Roman"/>
          <w:sz w:val="28"/>
          <w:szCs w:val="28"/>
        </w:rPr>
        <w:t xml:space="preserve"> </w:t>
      </w:r>
      <w:r w:rsidRPr="007C1D6F">
        <w:rPr>
          <w:rFonts w:ascii="Times New Roman" w:hAnsi="Times New Roman"/>
          <w:sz w:val="28"/>
          <w:szCs w:val="28"/>
        </w:rPr>
        <w:t>язык на основе прованского диалекта (ронский говор) в соединении с выразительными возможностями старопровансальского языка.</w:t>
      </w:r>
      <w:proofErr w:type="gramEnd"/>
      <w:r w:rsidRPr="007C1D6F">
        <w:rPr>
          <w:rFonts w:ascii="Times New Roman" w:hAnsi="Times New Roman"/>
          <w:sz w:val="28"/>
          <w:szCs w:val="28"/>
        </w:rPr>
        <w:t xml:space="preserve"> Мистралем были написаны несколько пьес, но они не получили известности и</w:t>
      </w:r>
      <w:r w:rsidR="00424494">
        <w:rPr>
          <w:rFonts w:ascii="Times New Roman" w:hAnsi="Times New Roman"/>
          <w:sz w:val="28"/>
          <w:szCs w:val="28"/>
        </w:rPr>
        <w:t xml:space="preserve"> </w:t>
      </w:r>
      <w:r w:rsidRPr="007C1D6F">
        <w:rPr>
          <w:rFonts w:ascii="Times New Roman" w:hAnsi="Times New Roman"/>
          <w:sz w:val="28"/>
          <w:szCs w:val="28"/>
        </w:rPr>
        <w:t>всеобщего признания. И именно поэма «Мирей», которая вышла в свет в 1859 г., принесла Ф. Мистралю славу (премия Французской Академии), Франция и мир узнали о Провансальском Возрождении, а провансальцы увидели в Мистрале своего Гомера.</w:t>
      </w:r>
      <w:r w:rsidRPr="007C1D6F">
        <w:rPr>
          <w:rFonts w:ascii="Times New Roman" w:hAnsi="Times New Roman"/>
          <w:i/>
          <w:sz w:val="28"/>
          <w:szCs w:val="28"/>
        </w:rPr>
        <w:t xml:space="preserve"> </w:t>
      </w:r>
      <w:r w:rsidRPr="007C1D6F">
        <w:rPr>
          <w:rFonts w:ascii="Times New Roman" w:hAnsi="Times New Roman"/>
          <w:sz w:val="28"/>
          <w:szCs w:val="28"/>
        </w:rPr>
        <w:t>Это произведение, насыщенное фольклорными мотивами и состоявшее из 748 семистиший, было написано на новопровансальском языке и опубликовано с французским прозаическим переводом. Поэма, в основе которой лежали воспоминания о людях родного хутора, развивала остроактуальные для Прованса традиции романтизма, а ее</w:t>
      </w:r>
      <w:r w:rsidRPr="007C1D6F">
        <w:rPr>
          <w:rFonts w:ascii="Times New Roman" w:hAnsi="Times New Roman"/>
          <w:i/>
          <w:sz w:val="28"/>
          <w:szCs w:val="28"/>
        </w:rPr>
        <w:t xml:space="preserve"> </w:t>
      </w:r>
      <w:r w:rsidRPr="007C1D6F">
        <w:rPr>
          <w:rFonts w:ascii="Times New Roman" w:hAnsi="Times New Roman"/>
          <w:sz w:val="28"/>
          <w:szCs w:val="28"/>
        </w:rPr>
        <w:t xml:space="preserve">язык стал </w:t>
      </w:r>
      <w:proofErr w:type="gramStart"/>
      <w:r w:rsidRPr="007C1D6F">
        <w:rPr>
          <w:rFonts w:ascii="Times New Roman" w:hAnsi="Times New Roman"/>
          <w:sz w:val="28"/>
          <w:szCs w:val="28"/>
        </w:rPr>
        <w:t>рассматриваться</w:t>
      </w:r>
      <w:proofErr w:type="gramEnd"/>
      <w:r w:rsidRPr="007C1D6F">
        <w:rPr>
          <w:rFonts w:ascii="Times New Roman" w:hAnsi="Times New Roman"/>
          <w:sz w:val="28"/>
          <w:szCs w:val="28"/>
        </w:rPr>
        <w:t xml:space="preserve"> как новый эталон провансальского языка и был канонизирован</w:t>
      </w:r>
      <w:r w:rsidRPr="007C1D6F">
        <w:rPr>
          <w:rStyle w:val="a7"/>
          <w:rFonts w:ascii="Times New Roman" w:hAnsi="Times New Roman"/>
          <w:sz w:val="28"/>
          <w:szCs w:val="28"/>
        </w:rPr>
        <w:footnoteReference w:id="22"/>
      </w:r>
      <w:r w:rsidRPr="007C1D6F">
        <w:rPr>
          <w:rFonts w:ascii="Times New Roman" w:hAnsi="Times New Roman"/>
          <w:sz w:val="28"/>
          <w:szCs w:val="28"/>
        </w:rPr>
        <w:t xml:space="preserve">. </w:t>
      </w:r>
    </w:p>
    <w:p w:rsidR="0005559B" w:rsidRPr="007C1D6F" w:rsidRDefault="0005559B" w:rsidP="00A270AD">
      <w:pPr>
        <w:tabs>
          <w:tab w:val="left" w:pos="0"/>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 xml:space="preserve"> «Лучшие творения посвятил он родному краю, и его поэзия стала живой жизнью Прованса. На тихой сельской улочке, карабкающейся в гору, на шумной площади, старинные камни которой отполированы временем, можно увидеть позеленевшие медные доски со звучными строфами </w:t>
      </w:r>
      <w:r w:rsidRPr="007C1D6F">
        <w:rPr>
          <w:rFonts w:ascii="Times New Roman" w:hAnsi="Times New Roman"/>
          <w:sz w:val="28"/>
          <w:szCs w:val="28"/>
        </w:rPr>
        <w:lastRenderedPageBreak/>
        <w:t>Мистраля»</w:t>
      </w:r>
      <w:r w:rsidRPr="007C1D6F">
        <w:rPr>
          <w:rStyle w:val="a7"/>
          <w:rFonts w:ascii="Times New Roman" w:hAnsi="Times New Roman"/>
          <w:sz w:val="28"/>
          <w:szCs w:val="28"/>
        </w:rPr>
        <w:footnoteReference w:id="23"/>
      </w:r>
      <w:r w:rsidRPr="007C1D6F">
        <w:rPr>
          <w:rFonts w:ascii="Times New Roman" w:hAnsi="Times New Roman"/>
          <w:sz w:val="28"/>
          <w:szCs w:val="28"/>
        </w:rPr>
        <w:t>, – отмечают</w:t>
      </w:r>
      <w:r w:rsidR="00424494">
        <w:rPr>
          <w:rFonts w:ascii="Times New Roman" w:hAnsi="Times New Roman"/>
          <w:sz w:val="28"/>
          <w:szCs w:val="28"/>
        </w:rPr>
        <w:t xml:space="preserve"> </w:t>
      </w:r>
      <w:r w:rsidRPr="007C1D6F">
        <w:rPr>
          <w:rFonts w:ascii="Times New Roman" w:hAnsi="Times New Roman"/>
          <w:sz w:val="28"/>
          <w:szCs w:val="28"/>
        </w:rPr>
        <w:t xml:space="preserve">Г. Гаев и И. Писарев в своей статье «Прованс и провансальцы». </w:t>
      </w:r>
    </w:p>
    <w:p w:rsidR="0005559B" w:rsidRPr="007C1D6F" w:rsidRDefault="0005559B" w:rsidP="00A270AD">
      <w:pPr>
        <w:tabs>
          <w:tab w:val="left" w:pos="0"/>
        </w:tabs>
        <w:spacing w:before="240" w:line="360" w:lineRule="auto"/>
        <w:ind w:firstLine="709"/>
        <w:contextualSpacing/>
        <w:jc w:val="both"/>
        <w:rPr>
          <w:rFonts w:ascii="Times New Roman" w:hAnsi="Times New Roman"/>
          <w:sz w:val="28"/>
          <w:szCs w:val="28"/>
        </w:rPr>
      </w:pPr>
      <w:r w:rsidRPr="007C1D6F">
        <w:rPr>
          <w:rFonts w:ascii="Times New Roman" w:hAnsi="Times New Roman"/>
          <w:sz w:val="28"/>
          <w:szCs w:val="28"/>
        </w:rPr>
        <w:t>А. Некипелов подчеркивает: «Мистраль – это пример того, что энтузиаст может возродить целый почти исчезнувший мир со своими сказками и легендами, пейзажами, людьми, их говором, и сохранить его для будущих поколений»</w:t>
      </w:r>
      <w:r w:rsidRPr="007C1D6F">
        <w:rPr>
          <w:rStyle w:val="a7"/>
          <w:rFonts w:ascii="Times New Roman" w:hAnsi="Times New Roman"/>
          <w:sz w:val="28"/>
          <w:szCs w:val="28"/>
        </w:rPr>
        <w:footnoteReference w:id="24"/>
      </w:r>
      <w:r w:rsidRPr="007C1D6F">
        <w:rPr>
          <w:rFonts w:ascii="Times New Roman" w:hAnsi="Times New Roman"/>
          <w:sz w:val="28"/>
          <w:szCs w:val="28"/>
        </w:rPr>
        <w:t>.</w:t>
      </w:r>
    </w:p>
    <w:p w:rsidR="00A270AD" w:rsidRPr="00424494" w:rsidRDefault="00A270AD" w:rsidP="00A270AD">
      <w:pPr>
        <w:tabs>
          <w:tab w:val="left" w:pos="0"/>
        </w:tabs>
        <w:spacing w:before="240" w:after="240" w:line="360" w:lineRule="auto"/>
        <w:contextualSpacing/>
        <w:jc w:val="both"/>
        <w:rPr>
          <w:rFonts w:ascii="Times New Roman" w:hAnsi="Times New Roman"/>
          <w:b/>
          <w:sz w:val="28"/>
          <w:szCs w:val="28"/>
        </w:rPr>
      </w:pPr>
    </w:p>
    <w:p w:rsidR="0005559B" w:rsidRPr="007C1D6F" w:rsidRDefault="00A270AD" w:rsidP="00A270AD">
      <w:pPr>
        <w:tabs>
          <w:tab w:val="left" w:pos="0"/>
        </w:tabs>
        <w:spacing w:before="240" w:after="240" w:line="360" w:lineRule="auto"/>
        <w:contextualSpacing/>
        <w:jc w:val="both"/>
        <w:rPr>
          <w:rFonts w:ascii="Times New Roman" w:hAnsi="Times New Roman"/>
          <w:b/>
          <w:sz w:val="28"/>
          <w:szCs w:val="28"/>
        </w:rPr>
      </w:pPr>
      <w:r w:rsidRPr="007C1D6F">
        <w:rPr>
          <w:rFonts w:ascii="Times New Roman" w:hAnsi="Times New Roman"/>
          <w:b/>
          <w:sz w:val="28"/>
          <w:szCs w:val="28"/>
        </w:rPr>
        <w:t>1.5</w:t>
      </w:r>
      <w:r w:rsidR="0005559B" w:rsidRPr="007C1D6F">
        <w:rPr>
          <w:rFonts w:ascii="Times New Roman" w:hAnsi="Times New Roman"/>
          <w:b/>
          <w:sz w:val="28"/>
          <w:szCs w:val="28"/>
        </w:rPr>
        <w:t xml:space="preserve"> Дискуссия о терминологии и количестве языков</w:t>
      </w:r>
    </w:p>
    <w:p w:rsidR="0089022D" w:rsidRDefault="0089022D" w:rsidP="00A270AD">
      <w:pPr>
        <w:shd w:val="clear" w:color="auto" w:fill="FFFFFF"/>
        <w:spacing w:before="240" w:line="360" w:lineRule="auto"/>
        <w:ind w:firstLine="709"/>
        <w:contextualSpacing/>
        <w:jc w:val="both"/>
        <w:rPr>
          <w:rFonts w:ascii="Times New Roman" w:hAnsi="Times New Roman"/>
          <w:sz w:val="28"/>
          <w:szCs w:val="28"/>
        </w:rPr>
      </w:pPr>
    </w:p>
    <w:p w:rsidR="0005559B" w:rsidRPr="007C1D6F" w:rsidRDefault="0005559B" w:rsidP="00A270AD">
      <w:pPr>
        <w:shd w:val="clear" w:color="auto" w:fill="FFFFFF"/>
        <w:spacing w:before="240" w:line="360" w:lineRule="auto"/>
        <w:ind w:firstLine="709"/>
        <w:contextualSpacing/>
        <w:jc w:val="both"/>
        <w:rPr>
          <w:rFonts w:ascii="Times New Roman" w:hAnsi="Times New Roman"/>
          <w:sz w:val="28"/>
          <w:szCs w:val="28"/>
          <w:lang w:eastAsia="ru-RU"/>
        </w:rPr>
      </w:pPr>
      <w:r w:rsidRPr="007C1D6F">
        <w:rPr>
          <w:rFonts w:ascii="Times New Roman" w:hAnsi="Times New Roman"/>
          <w:sz w:val="28"/>
          <w:szCs w:val="28"/>
        </w:rPr>
        <w:t xml:space="preserve">В лингвистике традиционно проводится разграничение понятий «язык» и «диалект». В современной Франции проблема этих разграничений существует наиболее остро. Изучив множество статей и работ, посвященных окситанскому языку, складывается неоднозначная картина в использовании лингвистических терминов: </w:t>
      </w:r>
      <w:r w:rsidRPr="007C1D6F">
        <w:rPr>
          <w:rFonts w:ascii="Times New Roman" w:hAnsi="Times New Roman"/>
          <w:sz w:val="28"/>
          <w:szCs w:val="28"/>
          <w:lang w:eastAsia="ru-RU"/>
        </w:rPr>
        <w:t>региональный язык в целом (окситанский), региональный язык (присущий конкретному региону), диалект, региолект, говор (патуа), идиом.</w:t>
      </w:r>
      <w:r w:rsidR="00424494">
        <w:rPr>
          <w:rFonts w:ascii="Times New Roman" w:hAnsi="Times New Roman"/>
          <w:sz w:val="28"/>
          <w:szCs w:val="28"/>
          <w:lang w:eastAsia="ru-RU"/>
        </w:rPr>
        <w:t xml:space="preserve"> </w:t>
      </w:r>
    </w:p>
    <w:p w:rsidR="0005559B" w:rsidRPr="007C1D6F" w:rsidRDefault="0005559B" w:rsidP="00A270AD">
      <w:pPr>
        <w:shd w:val="clear" w:color="auto" w:fill="FFFFFF"/>
        <w:spacing w:after="0" w:line="360" w:lineRule="auto"/>
        <w:ind w:firstLine="709"/>
        <w:contextualSpacing/>
        <w:jc w:val="both"/>
        <w:rPr>
          <w:rFonts w:ascii="Times New Roman" w:hAnsi="Times New Roman"/>
          <w:sz w:val="28"/>
          <w:szCs w:val="28"/>
          <w:lang w:eastAsia="ru-RU"/>
        </w:rPr>
      </w:pPr>
      <w:r w:rsidRPr="007C1D6F">
        <w:rPr>
          <w:rFonts w:ascii="Times New Roman" w:hAnsi="Times New Roman"/>
          <w:spacing w:val="6"/>
          <w:sz w:val="28"/>
          <w:szCs w:val="28"/>
        </w:rPr>
        <w:t>В "Лингвистическом энциклопедическом словаре" российский лингвист Е.А. Кибрик пишет о том, что «</w:t>
      </w:r>
      <w:r w:rsidRPr="007C1D6F">
        <w:rPr>
          <w:rFonts w:ascii="Times New Roman" w:hAnsi="Times New Roman"/>
          <w:spacing w:val="4"/>
          <w:sz w:val="28"/>
          <w:szCs w:val="28"/>
        </w:rPr>
        <w:t xml:space="preserve">термин </w:t>
      </w:r>
      <w:r w:rsidRPr="007C1D6F">
        <w:rPr>
          <w:rFonts w:ascii="Times New Roman" w:hAnsi="Times New Roman"/>
          <w:i/>
          <w:iCs/>
          <w:spacing w:val="4"/>
          <w:sz w:val="28"/>
          <w:szCs w:val="28"/>
        </w:rPr>
        <w:t xml:space="preserve">язык </w:t>
      </w:r>
      <w:r w:rsidRPr="007C1D6F">
        <w:rPr>
          <w:rFonts w:ascii="Times New Roman" w:hAnsi="Times New Roman"/>
          <w:spacing w:val="4"/>
          <w:sz w:val="28"/>
          <w:szCs w:val="28"/>
        </w:rPr>
        <w:t>имеет два взаимосвязанных значения: 1) язык</w:t>
      </w:r>
      <w:r w:rsidR="00424494">
        <w:rPr>
          <w:rFonts w:ascii="Times New Roman" w:hAnsi="Times New Roman"/>
          <w:spacing w:val="4"/>
          <w:sz w:val="28"/>
          <w:szCs w:val="28"/>
        </w:rPr>
        <w:t xml:space="preserve"> </w:t>
      </w:r>
      <w:r w:rsidRPr="007C1D6F">
        <w:rPr>
          <w:rFonts w:ascii="Times New Roman" w:hAnsi="Times New Roman"/>
          <w:spacing w:val="4"/>
          <w:sz w:val="28"/>
          <w:szCs w:val="28"/>
        </w:rPr>
        <w:t>вообще,</w:t>
      </w:r>
      <w:r w:rsidR="00424494">
        <w:rPr>
          <w:rFonts w:ascii="Times New Roman" w:hAnsi="Times New Roman"/>
          <w:spacing w:val="4"/>
          <w:sz w:val="28"/>
          <w:szCs w:val="28"/>
        </w:rPr>
        <w:t xml:space="preserve"> </w:t>
      </w:r>
      <w:r w:rsidRPr="007C1D6F">
        <w:rPr>
          <w:rFonts w:ascii="Times New Roman" w:hAnsi="Times New Roman"/>
          <w:spacing w:val="4"/>
          <w:sz w:val="28"/>
          <w:szCs w:val="28"/>
        </w:rPr>
        <w:t>как определенный класс знаковых систем; 2) конкретный, так называемый этнический, или "идиоэтнический", язык – некоторая реально существующая знаковая система, используемая в некотором социуме, в некоторое время и в некотором пространстве»</w:t>
      </w:r>
      <w:r w:rsidRPr="007C1D6F">
        <w:rPr>
          <w:rStyle w:val="a7"/>
          <w:rFonts w:ascii="Times New Roman" w:hAnsi="Times New Roman"/>
          <w:spacing w:val="1"/>
          <w:sz w:val="28"/>
          <w:szCs w:val="28"/>
        </w:rPr>
        <w:footnoteReference w:id="25"/>
      </w:r>
      <w:r w:rsidRPr="007C1D6F">
        <w:rPr>
          <w:rFonts w:ascii="Times New Roman" w:hAnsi="Times New Roman"/>
          <w:spacing w:val="4"/>
          <w:sz w:val="28"/>
          <w:szCs w:val="28"/>
        </w:rPr>
        <w:t>.</w:t>
      </w:r>
      <w:r w:rsidRPr="007C1D6F">
        <w:rPr>
          <w:rFonts w:ascii="Times New Roman" w:hAnsi="Times New Roman"/>
          <w:spacing w:val="1"/>
          <w:sz w:val="28"/>
          <w:szCs w:val="28"/>
        </w:rPr>
        <w:t xml:space="preserve"> Российские лингвисты В. И. Беликов и Л. П. Крысин отмечают, что «если не </w:t>
      </w:r>
      <w:r w:rsidRPr="007C1D6F">
        <w:rPr>
          <w:rFonts w:ascii="Times New Roman" w:hAnsi="Times New Roman"/>
          <w:spacing w:val="2"/>
          <w:sz w:val="28"/>
          <w:szCs w:val="28"/>
        </w:rPr>
        <w:t xml:space="preserve">понимать социум, время и пространство предельно узко, то </w:t>
      </w:r>
      <w:r w:rsidRPr="007C1D6F">
        <w:rPr>
          <w:rFonts w:ascii="Times New Roman" w:hAnsi="Times New Roman"/>
          <w:spacing w:val="1"/>
          <w:sz w:val="28"/>
          <w:szCs w:val="28"/>
        </w:rPr>
        <w:t>окажется, что язык</w:t>
      </w:r>
      <w:proofErr w:type="gramStart"/>
      <w:r w:rsidRPr="007C1D6F">
        <w:rPr>
          <w:rFonts w:ascii="Times New Roman" w:hAnsi="Times New Roman"/>
          <w:spacing w:val="1"/>
          <w:sz w:val="28"/>
          <w:szCs w:val="28"/>
          <w:vertAlign w:val="subscript"/>
        </w:rPr>
        <w:t>2</w:t>
      </w:r>
      <w:proofErr w:type="gramEnd"/>
      <w:r w:rsidRPr="007C1D6F">
        <w:rPr>
          <w:rFonts w:ascii="Times New Roman" w:hAnsi="Times New Roman"/>
          <w:spacing w:val="1"/>
          <w:sz w:val="28"/>
          <w:szCs w:val="28"/>
        </w:rPr>
        <w:t xml:space="preserve"> является довольно сложно организо</w:t>
      </w:r>
      <w:r w:rsidRPr="007C1D6F">
        <w:rPr>
          <w:rFonts w:ascii="Times New Roman" w:hAnsi="Times New Roman"/>
          <w:spacing w:val="1"/>
          <w:sz w:val="28"/>
          <w:szCs w:val="28"/>
        </w:rPr>
        <w:softHyphen/>
      </w:r>
      <w:r w:rsidRPr="007C1D6F">
        <w:rPr>
          <w:rFonts w:ascii="Times New Roman" w:hAnsi="Times New Roman"/>
          <w:spacing w:val="3"/>
          <w:sz w:val="28"/>
          <w:szCs w:val="28"/>
        </w:rPr>
        <w:lastRenderedPageBreak/>
        <w:t>ванным комплексом близких знаковых систем, соотнося</w:t>
      </w:r>
      <w:r w:rsidRPr="007C1D6F">
        <w:rPr>
          <w:rFonts w:ascii="Times New Roman" w:hAnsi="Times New Roman"/>
          <w:spacing w:val="3"/>
          <w:sz w:val="28"/>
          <w:szCs w:val="28"/>
        </w:rPr>
        <w:softHyphen/>
      </w:r>
      <w:r w:rsidRPr="007C1D6F">
        <w:rPr>
          <w:rFonts w:ascii="Times New Roman" w:hAnsi="Times New Roman"/>
          <w:spacing w:val="2"/>
          <w:sz w:val="28"/>
          <w:szCs w:val="28"/>
        </w:rPr>
        <w:t xml:space="preserve">щихся с членениями социума, времени и пространства. Для </w:t>
      </w:r>
      <w:r w:rsidRPr="007C1D6F">
        <w:rPr>
          <w:rFonts w:ascii="Times New Roman" w:hAnsi="Times New Roman"/>
          <w:sz w:val="28"/>
          <w:szCs w:val="28"/>
        </w:rPr>
        <w:t>этих разновидностей языка</w:t>
      </w:r>
      <w:proofErr w:type="gramStart"/>
      <w:r w:rsidRPr="007C1D6F">
        <w:rPr>
          <w:rFonts w:ascii="Times New Roman" w:hAnsi="Times New Roman"/>
          <w:sz w:val="28"/>
          <w:szCs w:val="28"/>
          <w:vertAlign w:val="subscript"/>
        </w:rPr>
        <w:t>2</w:t>
      </w:r>
      <w:proofErr w:type="gramEnd"/>
      <w:r w:rsidRPr="007C1D6F">
        <w:rPr>
          <w:rFonts w:ascii="Times New Roman" w:hAnsi="Times New Roman"/>
          <w:sz w:val="28"/>
          <w:szCs w:val="28"/>
        </w:rPr>
        <w:t xml:space="preserve"> в лингвистике возникли много</w:t>
      </w:r>
      <w:r w:rsidRPr="007C1D6F">
        <w:rPr>
          <w:rFonts w:ascii="Times New Roman" w:hAnsi="Times New Roman"/>
          <w:sz w:val="28"/>
          <w:szCs w:val="28"/>
        </w:rPr>
        <w:softHyphen/>
      </w:r>
      <w:r w:rsidRPr="007C1D6F">
        <w:rPr>
          <w:rFonts w:ascii="Times New Roman" w:hAnsi="Times New Roman"/>
          <w:spacing w:val="-1"/>
          <w:sz w:val="28"/>
          <w:szCs w:val="28"/>
        </w:rPr>
        <w:t xml:space="preserve">численные термины — диалект, наречие, </w:t>
      </w:r>
      <w:r w:rsidRPr="007C1D6F">
        <w:rPr>
          <w:rFonts w:ascii="Times New Roman" w:hAnsi="Times New Roman"/>
          <w:spacing w:val="5"/>
          <w:sz w:val="28"/>
          <w:szCs w:val="28"/>
        </w:rPr>
        <w:t xml:space="preserve">говор, социолект, литературный </w:t>
      </w:r>
      <w:r w:rsidRPr="007C1D6F">
        <w:rPr>
          <w:rFonts w:ascii="Times New Roman" w:hAnsi="Times New Roman"/>
          <w:spacing w:val="2"/>
          <w:sz w:val="28"/>
          <w:szCs w:val="28"/>
        </w:rPr>
        <w:t>язык, койне, разговорный язык и т. п., причем часть терми</w:t>
      </w:r>
      <w:r w:rsidRPr="007C1D6F">
        <w:rPr>
          <w:rFonts w:ascii="Times New Roman" w:hAnsi="Times New Roman"/>
          <w:spacing w:val="2"/>
          <w:sz w:val="28"/>
          <w:szCs w:val="28"/>
        </w:rPr>
        <w:softHyphen/>
      </w:r>
      <w:r w:rsidRPr="007C1D6F">
        <w:rPr>
          <w:rFonts w:ascii="Times New Roman" w:hAnsi="Times New Roman"/>
          <w:spacing w:val="5"/>
          <w:sz w:val="28"/>
          <w:szCs w:val="28"/>
        </w:rPr>
        <w:t xml:space="preserve">нов, возникших в разных лингвистических традициях, с </w:t>
      </w:r>
      <w:r w:rsidRPr="007C1D6F">
        <w:rPr>
          <w:rFonts w:ascii="Times New Roman" w:hAnsi="Times New Roman"/>
          <w:spacing w:val="4"/>
          <w:sz w:val="28"/>
          <w:szCs w:val="28"/>
        </w:rPr>
        <w:t>трудом сводимы друг к другу. Когда лингвист исследует структуру языка, статус той разновидности языка</w:t>
      </w:r>
      <w:proofErr w:type="gramStart"/>
      <w:r w:rsidRPr="007C1D6F">
        <w:rPr>
          <w:rFonts w:ascii="Times New Roman" w:hAnsi="Times New Roman"/>
          <w:sz w:val="28"/>
          <w:szCs w:val="28"/>
          <w:vertAlign w:val="subscript"/>
        </w:rPr>
        <w:t>2</w:t>
      </w:r>
      <w:proofErr w:type="gramEnd"/>
      <w:r w:rsidRPr="007C1D6F">
        <w:rPr>
          <w:rFonts w:ascii="Times New Roman" w:hAnsi="Times New Roman"/>
          <w:spacing w:val="4"/>
          <w:sz w:val="28"/>
          <w:szCs w:val="28"/>
        </w:rPr>
        <w:t xml:space="preserve">, которой он занимается, часто не важен, а выявление и обоснование этого статуса может оказаться самостоятельной и совсем непростой задачей. </w:t>
      </w:r>
      <w:proofErr w:type="gramStart"/>
      <w:r w:rsidRPr="007C1D6F">
        <w:rPr>
          <w:rFonts w:ascii="Times New Roman" w:hAnsi="Times New Roman"/>
          <w:spacing w:val="4"/>
          <w:sz w:val="28"/>
          <w:szCs w:val="28"/>
        </w:rPr>
        <w:t>Для таких случаев, в конце концов, пришлось изобретать новый термин «идиом», обозначающий любую территориально-социальную разновидность языка»</w:t>
      </w:r>
      <w:r w:rsidRPr="007C1D6F">
        <w:rPr>
          <w:rStyle w:val="a7"/>
          <w:rFonts w:ascii="Times New Roman" w:hAnsi="Times New Roman"/>
          <w:spacing w:val="4"/>
          <w:sz w:val="28"/>
          <w:szCs w:val="28"/>
        </w:rPr>
        <w:footnoteReference w:id="26"/>
      </w:r>
      <w:r w:rsidRPr="007C1D6F">
        <w:rPr>
          <w:rFonts w:ascii="Times New Roman" w:hAnsi="Times New Roman"/>
          <w:spacing w:val="4"/>
          <w:sz w:val="28"/>
          <w:szCs w:val="28"/>
        </w:rPr>
        <w:t xml:space="preserve">. Авторы пишут, что «французские </w:t>
      </w:r>
      <w:r w:rsidRPr="007C1D6F">
        <w:rPr>
          <w:rFonts w:ascii="Times New Roman" w:hAnsi="Times New Roman"/>
          <w:sz w:val="28"/>
          <w:szCs w:val="28"/>
          <w:lang w:eastAsia="ru-RU"/>
        </w:rPr>
        <w:t>лингвисты наряду с термином диалект (</w:t>
      </w:r>
      <w:r w:rsidRPr="007C1D6F">
        <w:rPr>
          <w:rFonts w:ascii="Times New Roman" w:hAnsi="Times New Roman"/>
          <w:sz w:val="28"/>
          <w:szCs w:val="28"/>
          <w:lang w:val="en-US" w:eastAsia="ru-RU"/>
        </w:rPr>
        <w:t>dialecte</w:t>
      </w:r>
      <w:r w:rsidRPr="007C1D6F">
        <w:rPr>
          <w:rFonts w:ascii="Times New Roman" w:hAnsi="Times New Roman"/>
          <w:sz w:val="28"/>
          <w:szCs w:val="28"/>
          <w:lang w:eastAsia="ru-RU"/>
        </w:rPr>
        <w:t>) используют термин патуа (</w:t>
      </w:r>
      <w:r w:rsidRPr="007C1D6F">
        <w:rPr>
          <w:rFonts w:ascii="Times New Roman" w:hAnsi="Times New Roman"/>
          <w:sz w:val="28"/>
          <w:szCs w:val="28"/>
          <w:lang w:val="en-US" w:eastAsia="ru-RU"/>
        </w:rPr>
        <w:t>patois</w:t>
      </w:r>
      <w:r w:rsidRPr="007C1D6F">
        <w:rPr>
          <w:rFonts w:ascii="Times New Roman" w:hAnsi="Times New Roman"/>
          <w:sz w:val="28"/>
          <w:szCs w:val="28"/>
          <w:lang w:eastAsia="ru-RU"/>
        </w:rPr>
        <w:t>), который также обозначает локально ограниченную речь определенных групп населения, главным образом сельского (в другом значении этот термин обозначает небрежную, неправильную реч</w:t>
      </w:r>
      <w:r w:rsidR="00AF3F1E" w:rsidRPr="007C1D6F">
        <w:rPr>
          <w:rFonts w:ascii="Times New Roman" w:hAnsi="Times New Roman"/>
          <w:sz w:val="28"/>
          <w:szCs w:val="28"/>
          <w:lang w:eastAsia="ru-RU"/>
        </w:rPr>
        <w:t>ь с элементами арго и жаргонов</w:t>
      </w:r>
      <w:r w:rsidR="007E290F">
        <w:rPr>
          <w:rFonts w:ascii="Times New Roman" w:hAnsi="Times New Roman"/>
          <w:sz w:val="28"/>
          <w:szCs w:val="28"/>
          <w:lang w:eastAsia="ru-RU"/>
        </w:rPr>
        <w:t>)</w:t>
      </w:r>
      <w:r w:rsidR="00AF3F1E" w:rsidRPr="007C1D6F">
        <w:rPr>
          <w:rFonts w:ascii="Times New Roman" w:hAnsi="Times New Roman"/>
          <w:sz w:val="28"/>
          <w:szCs w:val="28"/>
          <w:lang w:eastAsia="ru-RU"/>
        </w:rPr>
        <w:t>»</w:t>
      </w:r>
      <w:r w:rsidRPr="007C1D6F">
        <w:rPr>
          <w:rStyle w:val="a7"/>
          <w:rFonts w:ascii="Times New Roman" w:hAnsi="Times New Roman"/>
          <w:sz w:val="28"/>
          <w:szCs w:val="28"/>
          <w:lang w:eastAsia="ru-RU"/>
        </w:rPr>
        <w:footnoteReference w:id="27"/>
      </w:r>
      <w:r w:rsidRPr="007C1D6F">
        <w:rPr>
          <w:rFonts w:ascii="Times New Roman" w:hAnsi="Times New Roman"/>
          <w:sz w:val="28"/>
          <w:szCs w:val="28"/>
          <w:lang w:eastAsia="ru-RU"/>
        </w:rPr>
        <w:t>.</w:t>
      </w:r>
      <w:proofErr w:type="gramEnd"/>
    </w:p>
    <w:p w:rsidR="0005559B" w:rsidRPr="007C1D6F" w:rsidRDefault="0005559B" w:rsidP="00A270AD">
      <w:pPr>
        <w:shd w:val="clear" w:color="auto" w:fill="FFFFFF"/>
        <w:spacing w:after="0" w:line="360" w:lineRule="auto"/>
        <w:ind w:firstLine="709"/>
        <w:contextualSpacing/>
        <w:jc w:val="both"/>
        <w:rPr>
          <w:rFonts w:ascii="Times New Roman" w:hAnsi="Times New Roman"/>
          <w:sz w:val="28"/>
          <w:szCs w:val="28"/>
          <w:lang w:eastAsia="ru-RU"/>
        </w:rPr>
      </w:pPr>
      <w:r w:rsidRPr="007C1D6F">
        <w:rPr>
          <w:rFonts w:ascii="Times New Roman" w:hAnsi="Times New Roman"/>
          <w:sz w:val="28"/>
          <w:szCs w:val="28"/>
          <w:lang w:eastAsia="ru-RU"/>
        </w:rPr>
        <w:t>Согласно мнению М.А. Бородиной, изложенному в статье «Диалекты или региональные языки? К проблеме языковой ситуации в современной Франции»</w:t>
      </w:r>
      <w:r w:rsidR="0049001D" w:rsidRPr="007C1D6F">
        <w:rPr>
          <w:rFonts w:ascii="Times New Roman" w:hAnsi="Times New Roman"/>
          <w:sz w:val="28"/>
          <w:szCs w:val="28"/>
          <w:lang w:eastAsia="ru-RU"/>
        </w:rPr>
        <w:t>,</w:t>
      </w:r>
      <w:r w:rsidR="00424494">
        <w:rPr>
          <w:rFonts w:ascii="Times New Roman" w:hAnsi="Times New Roman"/>
          <w:sz w:val="28"/>
          <w:szCs w:val="28"/>
          <w:lang w:eastAsia="ru-RU"/>
        </w:rPr>
        <w:t xml:space="preserve"> </w:t>
      </w:r>
      <w:r w:rsidRPr="007C1D6F">
        <w:rPr>
          <w:rFonts w:ascii="Times New Roman" w:hAnsi="Times New Roman"/>
          <w:sz w:val="28"/>
          <w:szCs w:val="28"/>
          <w:lang w:eastAsia="ru-RU"/>
        </w:rPr>
        <w:t>диалект обычно соотносится с эпохой феодализма, поэтому в последней четверти XX века о них речь не может идти. В своей работе она подчеркивает, что былые диалекты трансформировались в местную региональную речь (региолекты), а что касается регионального языка в целом, то по ее мнению, все региональные говоры объединяются в понятие регионального языка.</w:t>
      </w:r>
    </w:p>
    <w:p w:rsidR="0005559B" w:rsidRPr="007C1D6F" w:rsidRDefault="0005559B" w:rsidP="00A270AD">
      <w:pPr>
        <w:shd w:val="clear" w:color="auto" w:fill="FFFFFF"/>
        <w:spacing w:after="0" w:line="360" w:lineRule="auto"/>
        <w:ind w:firstLine="708"/>
        <w:contextualSpacing/>
        <w:jc w:val="both"/>
        <w:rPr>
          <w:rFonts w:ascii="Times New Roman" w:hAnsi="Times New Roman"/>
          <w:sz w:val="28"/>
          <w:szCs w:val="28"/>
          <w:lang w:eastAsia="ru-RU"/>
        </w:rPr>
      </w:pPr>
      <w:r w:rsidRPr="007C1D6F">
        <w:rPr>
          <w:rFonts w:ascii="Times New Roman" w:hAnsi="Times New Roman"/>
          <w:sz w:val="28"/>
          <w:szCs w:val="28"/>
          <w:lang w:eastAsia="ru-RU"/>
        </w:rPr>
        <w:t xml:space="preserve">Термин </w:t>
      </w:r>
      <w:r w:rsidR="00782840" w:rsidRPr="007C1D6F">
        <w:rPr>
          <w:rFonts w:ascii="Times New Roman" w:hAnsi="Times New Roman"/>
          <w:sz w:val="28"/>
          <w:szCs w:val="28"/>
          <w:lang w:eastAsia="ru-RU"/>
        </w:rPr>
        <w:t>«патуа»</w:t>
      </w:r>
      <w:r w:rsidRPr="007C1D6F">
        <w:rPr>
          <w:rFonts w:ascii="Times New Roman" w:hAnsi="Times New Roman"/>
          <w:sz w:val="28"/>
          <w:szCs w:val="28"/>
          <w:lang w:eastAsia="ru-RU"/>
        </w:rPr>
        <w:t xml:space="preserve"> (говор), существующий во Франции со времен революции и доклада аббата Грегуара, использовался для обозначения всех идиомов Франции, </w:t>
      </w:r>
      <w:proofErr w:type="gramStart"/>
      <w:r w:rsidRPr="007C1D6F">
        <w:rPr>
          <w:rFonts w:ascii="Times New Roman" w:hAnsi="Times New Roman"/>
          <w:sz w:val="28"/>
          <w:szCs w:val="28"/>
          <w:lang w:eastAsia="ru-RU"/>
        </w:rPr>
        <w:t>кроме</w:t>
      </w:r>
      <w:proofErr w:type="gramEnd"/>
      <w:r w:rsidRPr="007C1D6F">
        <w:rPr>
          <w:rFonts w:ascii="Times New Roman" w:hAnsi="Times New Roman"/>
          <w:sz w:val="28"/>
          <w:szCs w:val="28"/>
          <w:lang w:eastAsia="ru-RU"/>
        </w:rPr>
        <w:t xml:space="preserve"> стандартного французского.</w:t>
      </w:r>
      <w:r w:rsidRPr="007C1D6F">
        <w:rPr>
          <w:rFonts w:ascii="Times New Roman" w:hAnsi="Times New Roman"/>
          <w:color w:val="20124D"/>
          <w:sz w:val="28"/>
          <w:szCs w:val="28"/>
          <w:lang w:eastAsia="ru-RU"/>
        </w:rPr>
        <w:t xml:space="preserve"> </w:t>
      </w:r>
      <w:r w:rsidRPr="007C1D6F">
        <w:rPr>
          <w:rFonts w:ascii="Times New Roman" w:hAnsi="Times New Roman"/>
          <w:sz w:val="28"/>
          <w:szCs w:val="28"/>
          <w:lang w:eastAsia="ru-RU"/>
        </w:rPr>
        <w:t xml:space="preserve">В статье А. Вио </w:t>
      </w:r>
      <w:r w:rsidRPr="007C1D6F">
        <w:rPr>
          <w:rFonts w:ascii="Times New Roman" w:hAnsi="Times New Roman"/>
          <w:sz w:val="28"/>
          <w:szCs w:val="28"/>
          <w:lang w:eastAsia="ru-RU"/>
        </w:rPr>
        <w:lastRenderedPageBreak/>
        <w:t xml:space="preserve">«Региональный язык, говор и диалект во Франции: три связанных понятия» пишет, что понятие «говор» использовалось французскими лингвистами до 1950-х годов, а затем, выступая лишь в качестве объекта исследования, оно было вытеснено понятием «региональный язык». </w:t>
      </w:r>
      <w:proofErr w:type="gramStart"/>
      <w:r w:rsidRPr="007C1D6F">
        <w:rPr>
          <w:rFonts w:ascii="Times New Roman" w:hAnsi="Times New Roman"/>
          <w:sz w:val="28"/>
          <w:szCs w:val="28"/>
          <w:lang w:eastAsia="ru-RU"/>
        </w:rPr>
        <w:t>На протяжении последующих десятилетий некоторые исслед</w:t>
      </w:r>
      <w:r w:rsidR="00782840" w:rsidRPr="007C1D6F">
        <w:rPr>
          <w:rFonts w:ascii="Times New Roman" w:hAnsi="Times New Roman"/>
          <w:sz w:val="28"/>
          <w:szCs w:val="28"/>
          <w:lang w:eastAsia="ru-RU"/>
        </w:rPr>
        <w:t>ователи еще употребляли термин «говор»</w:t>
      </w:r>
      <w:r w:rsidRPr="007C1D6F">
        <w:rPr>
          <w:rFonts w:ascii="Times New Roman" w:hAnsi="Times New Roman"/>
          <w:sz w:val="28"/>
          <w:szCs w:val="28"/>
          <w:lang w:eastAsia="ru-RU"/>
        </w:rPr>
        <w:t xml:space="preserve"> для замены термина «наречие», обозначая тем самым местные или региональные разновидности романских языков Франции</w:t>
      </w:r>
      <w:r w:rsidR="00891FB4" w:rsidRPr="007C1D6F">
        <w:rPr>
          <w:rFonts w:ascii="Times New Roman" w:hAnsi="Times New Roman"/>
          <w:sz w:val="28"/>
          <w:szCs w:val="28"/>
          <w:lang w:eastAsia="ru-RU"/>
        </w:rPr>
        <w:t xml:space="preserve"> </w:t>
      </w:r>
      <w:r w:rsidRPr="007C1D6F">
        <w:rPr>
          <w:rStyle w:val="a7"/>
          <w:rFonts w:ascii="Times New Roman" w:hAnsi="Times New Roman"/>
          <w:sz w:val="28"/>
          <w:szCs w:val="28"/>
          <w:lang w:eastAsia="ru-RU"/>
        </w:rPr>
        <w:footnoteReference w:id="28"/>
      </w:r>
      <w:r w:rsidRPr="007C1D6F">
        <w:rPr>
          <w:rFonts w:ascii="Times New Roman" w:hAnsi="Times New Roman"/>
          <w:sz w:val="28"/>
          <w:szCs w:val="28"/>
          <w:lang w:eastAsia="ru-RU"/>
        </w:rPr>
        <w:t>. По мнению автора, понятие «региональный язык»</w:t>
      </w:r>
      <w:r w:rsidR="00424494">
        <w:rPr>
          <w:rFonts w:ascii="Times New Roman" w:hAnsi="Times New Roman"/>
          <w:sz w:val="28"/>
          <w:szCs w:val="28"/>
          <w:lang w:eastAsia="ru-RU"/>
        </w:rPr>
        <w:t xml:space="preserve"> </w:t>
      </w:r>
      <w:r w:rsidRPr="007C1D6F">
        <w:rPr>
          <w:rFonts w:ascii="Times New Roman" w:hAnsi="Times New Roman"/>
          <w:sz w:val="28"/>
          <w:szCs w:val="28"/>
          <w:lang w:eastAsia="ru-RU"/>
        </w:rPr>
        <w:t>может употребляться в качестве официального перевода термина «говор», так как последнее с трудом вписывае</w:t>
      </w:r>
      <w:r w:rsidR="00AF3F1E" w:rsidRPr="007C1D6F">
        <w:rPr>
          <w:rFonts w:ascii="Times New Roman" w:hAnsi="Times New Roman"/>
          <w:sz w:val="28"/>
          <w:szCs w:val="28"/>
          <w:lang w:eastAsia="ru-RU"/>
        </w:rPr>
        <w:t>тся в юридически-правовую сферу</w:t>
      </w:r>
      <w:r w:rsidR="00891FB4" w:rsidRPr="007C1D6F">
        <w:rPr>
          <w:rFonts w:ascii="Times New Roman" w:hAnsi="Times New Roman"/>
          <w:sz w:val="28"/>
          <w:szCs w:val="28"/>
          <w:lang w:eastAsia="ru-RU"/>
        </w:rPr>
        <w:t xml:space="preserve"> </w:t>
      </w:r>
      <w:r w:rsidRPr="007C1D6F">
        <w:rPr>
          <w:rStyle w:val="a7"/>
          <w:rFonts w:ascii="Times New Roman" w:hAnsi="Times New Roman"/>
          <w:sz w:val="28"/>
          <w:szCs w:val="28"/>
          <w:lang w:eastAsia="ru-RU"/>
        </w:rPr>
        <w:footnoteReference w:id="29"/>
      </w:r>
      <w:r w:rsidRPr="007C1D6F">
        <w:rPr>
          <w:rFonts w:ascii="Times New Roman" w:hAnsi="Times New Roman"/>
          <w:sz w:val="28"/>
          <w:szCs w:val="28"/>
          <w:lang w:eastAsia="ru-RU"/>
        </w:rPr>
        <w:t>.</w:t>
      </w:r>
      <w:r w:rsidRPr="007C1D6F">
        <w:rPr>
          <w:rFonts w:ascii="Times New Roman" w:hAnsi="Times New Roman"/>
          <w:color w:val="20124D"/>
          <w:sz w:val="28"/>
          <w:szCs w:val="28"/>
          <w:lang w:eastAsia="ru-RU"/>
        </w:rPr>
        <w:t xml:space="preserve"> </w:t>
      </w:r>
      <w:r w:rsidRPr="007C1D6F">
        <w:rPr>
          <w:rFonts w:ascii="Times New Roman" w:hAnsi="Times New Roman"/>
          <w:sz w:val="28"/>
          <w:szCs w:val="28"/>
          <w:lang w:eastAsia="ru-RU"/>
        </w:rPr>
        <w:t>В настоящее время этот термин стараются не использовать из-за его резко негативной коннотации</w:t>
      </w:r>
      <w:proofErr w:type="gramEnd"/>
      <w:r w:rsidRPr="007C1D6F">
        <w:rPr>
          <w:rFonts w:ascii="Times New Roman" w:hAnsi="Times New Roman"/>
          <w:sz w:val="28"/>
          <w:szCs w:val="28"/>
          <w:lang w:eastAsia="ru-RU"/>
        </w:rPr>
        <w:t>, однако носители (те из них, кто не причисляет себя к активистам), в большинстве случаев, продолжают</w:t>
      </w:r>
      <w:r w:rsidR="00424494">
        <w:rPr>
          <w:rFonts w:ascii="Times New Roman" w:hAnsi="Times New Roman"/>
          <w:sz w:val="28"/>
          <w:szCs w:val="28"/>
          <w:lang w:eastAsia="ru-RU"/>
        </w:rPr>
        <w:t xml:space="preserve"> </w:t>
      </w:r>
      <w:r w:rsidRPr="007C1D6F">
        <w:rPr>
          <w:rFonts w:ascii="Times New Roman" w:hAnsi="Times New Roman"/>
          <w:sz w:val="28"/>
          <w:szCs w:val="28"/>
          <w:lang w:eastAsia="ru-RU"/>
        </w:rPr>
        <w:t>называть свой язык именно так (</w:t>
      </w:r>
      <w:r w:rsidR="00AB0179" w:rsidRPr="007C1D6F">
        <w:rPr>
          <w:rFonts w:ascii="Times New Roman" w:hAnsi="Times New Roman"/>
          <w:sz w:val="28"/>
          <w:szCs w:val="28"/>
          <w:lang w:eastAsia="ru-RU"/>
        </w:rPr>
        <w:t>см. Прил. 4</w:t>
      </w:r>
      <w:r w:rsidRPr="007C1D6F">
        <w:rPr>
          <w:rFonts w:ascii="Times New Roman" w:hAnsi="Times New Roman"/>
          <w:sz w:val="28"/>
          <w:szCs w:val="28"/>
          <w:lang w:eastAsia="ru-RU"/>
        </w:rPr>
        <w:t>).</w:t>
      </w:r>
    </w:p>
    <w:p w:rsidR="0005559B" w:rsidRPr="007C1D6F" w:rsidRDefault="0005559B" w:rsidP="00A270AD">
      <w:pPr>
        <w:shd w:val="clear" w:color="auto" w:fill="FFFFFF"/>
        <w:spacing w:after="0" w:line="360" w:lineRule="auto"/>
        <w:ind w:firstLine="709"/>
        <w:contextualSpacing/>
        <w:jc w:val="both"/>
        <w:rPr>
          <w:rFonts w:ascii="Times New Roman" w:hAnsi="Times New Roman"/>
          <w:sz w:val="28"/>
          <w:szCs w:val="28"/>
          <w:lang w:eastAsia="ru-RU"/>
        </w:rPr>
      </w:pPr>
      <w:r w:rsidRPr="007C1D6F">
        <w:rPr>
          <w:rFonts w:ascii="Times New Roman" w:hAnsi="Times New Roman"/>
          <w:sz w:val="28"/>
          <w:szCs w:val="28"/>
          <w:lang w:eastAsia="ru-RU"/>
        </w:rPr>
        <w:t>В своей статье «К проблеме определения термина «региональные языки»</w:t>
      </w:r>
      <w:r w:rsidR="00C75767" w:rsidRPr="007C1D6F">
        <w:rPr>
          <w:rFonts w:ascii="Times New Roman" w:hAnsi="Times New Roman"/>
          <w:sz w:val="28"/>
          <w:szCs w:val="28"/>
          <w:lang w:eastAsia="ru-RU"/>
        </w:rPr>
        <w:t xml:space="preserve"> Л.В. Разумова отмечает</w:t>
      </w:r>
      <w:r w:rsidRPr="007C1D6F">
        <w:rPr>
          <w:rFonts w:ascii="Times New Roman" w:hAnsi="Times New Roman"/>
          <w:sz w:val="28"/>
          <w:szCs w:val="28"/>
          <w:lang w:eastAsia="ru-RU"/>
        </w:rPr>
        <w:t>, что многие современные французские</w:t>
      </w:r>
      <w:r w:rsidR="00424494">
        <w:rPr>
          <w:rFonts w:ascii="Times New Roman" w:hAnsi="Times New Roman"/>
          <w:sz w:val="28"/>
          <w:szCs w:val="28"/>
          <w:lang w:eastAsia="ru-RU"/>
        </w:rPr>
        <w:t xml:space="preserve"> </w:t>
      </w:r>
      <w:r w:rsidRPr="007C1D6F">
        <w:rPr>
          <w:rFonts w:ascii="Times New Roman" w:hAnsi="Times New Roman"/>
          <w:sz w:val="28"/>
          <w:szCs w:val="28"/>
          <w:lang w:eastAsia="ru-RU"/>
        </w:rPr>
        <w:t>исследователи не разграничивают понятия «региональный язык»/ «диалект» и чаще всего</w:t>
      </w:r>
      <w:r w:rsidR="00424494">
        <w:rPr>
          <w:rFonts w:ascii="Times New Roman" w:hAnsi="Times New Roman"/>
          <w:sz w:val="28"/>
          <w:szCs w:val="28"/>
          <w:lang w:eastAsia="ru-RU"/>
        </w:rPr>
        <w:t xml:space="preserve"> </w:t>
      </w:r>
      <w:r w:rsidRPr="007C1D6F">
        <w:rPr>
          <w:rFonts w:ascii="Times New Roman" w:hAnsi="Times New Roman"/>
          <w:sz w:val="28"/>
          <w:szCs w:val="28"/>
          <w:lang w:eastAsia="ru-RU"/>
        </w:rPr>
        <w:t>в своих работах совмещают их в качестве синонимичных</w:t>
      </w:r>
      <w:r w:rsidRPr="007C1D6F">
        <w:rPr>
          <w:rStyle w:val="a7"/>
          <w:rFonts w:ascii="Times New Roman" w:hAnsi="Times New Roman"/>
          <w:sz w:val="28"/>
          <w:szCs w:val="28"/>
          <w:lang w:eastAsia="ru-RU"/>
        </w:rPr>
        <w:footnoteReference w:id="30"/>
      </w:r>
      <w:r w:rsidRPr="007C1D6F">
        <w:rPr>
          <w:rFonts w:ascii="Times New Roman" w:hAnsi="Times New Roman"/>
          <w:sz w:val="28"/>
          <w:szCs w:val="28"/>
          <w:lang w:eastAsia="ru-RU"/>
        </w:rPr>
        <w:t>.</w:t>
      </w:r>
    </w:p>
    <w:p w:rsidR="0005559B" w:rsidRPr="007C1D6F" w:rsidRDefault="0005559B" w:rsidP="00A270AD">
      <w:pPr>
        <w:shd w:val="clear" w:color="auto" w:fill="FFFFFF"/>
        <w:spacing w:after="0" w:line="360" w:lineRule="auto"/>
        <w:ind w:firstLine="709"/>
        <w:contextualSpacing/>
        <w:jc w:val="both"/>
        <w:rPr>
          <w:rFonts w:ascii="Times New Roman" w:hAnsi="Times New Roman"/>
          <w:sz w:val="28"/>
          <w:szCs w:val="28"/>
          <w:lang w:eastAsia="ru-RU"/>
        </w:rPr>
      </w:pPr>
      <w:r w:rsidRPr="007C1D6F">
        <w:rPr>
          <w:rFonts w:ascii="Times New Roman" w:hAnsi="Times New Roman"/>
          <w:sz w:val="28"/>
          <w:szCs w:val="28"/>
          <w:lang w:eastAsia="ru-RU"/>
        </w:rPr>
        <w:t>Н.М. Бичурина в своей работе «Как появляются языки? Дискурс об «окситанском» и «арпитанском» языках и современная языковая политика Франции» использует термин «идиом»,</w:t>
      </w:r>
      <w:r w:rsidRPr="007C1D6F">
        <w:rPr>
          <w:rFonts w:ascii="Times New Roman" w:hAnsi="Times New Roman"/>
          <w:color w:val="20124D"/>
          <w:sz w:val="28"/>
          <w:szCs w:val="28"/>
          <w:lang w:eastAsia="ru-RU"/>
        </w:rPr>
        <w:t xml:space="preserve"> </w:t>
      </w:r>
      <w:r w:rsidRPr="007C1D6F">
        <w:rPr>
          <w:rFonts w:ascii="Times New Roman" w:hAnsi="Times New Roman"/>
          <w:sz w:val="28"/>
          <w:szCs w:val="28"/>
          <w:lang w:eastAsia="ru-RU"/>
        </w:rPr>
        <w:t>который применяется в социолингвистике, чтобы не занимать позицию в разграничении язык-диалект-говор.</w:t>
      </w:r>
      <w:r w:rsidRPr="007C1D6F">
        <w:rPr>
          <w:rFonts w:ascii="Times New Roman" w:hAnsi="Times New Roman"/>
          <w:color w:val="20124D"/>
          <w:sz w:val="28"/>
          <w:szCs w:val="28"/>
          <w:lang w:eastAsia="ru-RU"/>
        </w:rPr>
        <w:t xml:space="preserve"> </w:t>
      </w:r>
      <w:proofErr w:type="gramStart"/>
      <w:r w:rsidR="00782840" w:rsidRPr="007C1D6F">
        <w:rPr>
          <w:rFonts w:ascii="Times New Roman" w:hAnsi="Times New Roman"/>
          <w:sz w:val="28"/>
          <w:szCs w:val="28"/>
          <w:lang w:eastAsia="ru-RU"/>
        </w:rPr>
        <w:t>Следовательно</w:t>
      </w:r>
      <w:r w:rsidRPr="007C1D6F">
        <w:rPr>
          <w:rFonts w:ascii="Times New Roman" w:hAnsi="Times New Roman"/>
          <w:sz w:val="28"/>
          <w:szCs w:val="28"/>
          <w:lang w:eastAsia="ru-RU"/>
        </w:rPr>
        <w:t xml:space="preserve">, мы видим, что противопоставление понятий «язык» / «диалект» – вопрос сложный, хотя в его сложности, собственно, и </w:t>
      </w:r>
      <w:r w:rsidRPr="007C1D6F">
        <w:rPr>
          <w:rFonts w:ascii="Times New Roman" w:hAnsi="Times New Roman"/>
          <w:sz w:val="28"/>
          <w:szCs w:val="28"/>
          <w:lang w:eastAsia="ru-RU"/>
        </w:rPr>
        <w:lastRenderedPageBreak/>
        <w:t>заключается интерес.</w:t>
      </w:r>
      <w:proofErr w:type="gramEnd"/>
      <w:r w:rsidRPr="007C1D6F">
        <w:rPr>
          <w:rFonts w:ascii="Times New Roman" w:hAnsi="Times New Roman"/>
          <w:b/>
          <w:color w:val="20124D"/>
          <w:sz w:val="28"/>
          <w:szCs w:val="28"/>
          <w:lang w:eastAsia="ru-RU"/>
        </w:rPr>
        <w:t xml:space="preserve"> </w:t>
      </w:r>
      <w:proofErr w:type="gramStart"/>
      <w:r w:rsidRPr="007C1D6F">
        <w:rPr>
          <w:rFonts w:ascii="Times New Roman" w:hAnsi="Times New Roman"/>
          <w:sz w:val="28"/>
          <w:szCs w:val="28"/>
          <w:lang w:eastAsia="ru-RU"/>
        </w:rPr>
        <w:t>Нельзя сказать, что во Франции «диалект» приравнивается к понятию «регинальный язык», но где провести различие – вопрос скорее не лингвистический, а политический, как писал Э.Хауген в своей работе «Диалект, Язык, Нация» еще в 1966 году</w:t>
      </w:r>
      <w:r w:rsidR="00891FB4" w:rsidRPr="007C1D6F">
        <w:rPr>
          <w:rFonts w:ascii="Times New Roman" w:hAnsi="Times New Roman"/>
          <w:sz w:val="28"/>
          <w:szCs w:val="28"/>
          <w:lang w:eastAsia="ru-RU"/>
        </w:rPr>
        <w:t xml:space="preserve"> </w:t>
      </w:r>
      <w:r w:rsidRPr="007C1D6F">
        <w:rPr>
          <w:rStyle w:val="a7"/>
          <w:rFonts w:ascii="Times New Roman" w:hAnsi="Times New Roman"/>
          <w:sz w:val="28"/>
          <w:szCs w:val="28"/>
          <w:lang w:eastAsia="ru-RU"/>
        </w:rPr>
        <w:footnoteReference w:id="31"/>
      </w:r>
      <w:r w:rsidRPr="007C1D6F">
        <w:rPr>
          <w:rFonts w:ascii="Times New Roman" w:hAnsi="Times New Roman"/>
          <w:sz w:val="28"/>
          <w:szCs w:val="28"/>
          <w:lang w:eastAsia="ru-RU"/>
        </w:rPr>
        <w:t xml:space="preserve">. </w:t>
      </w:r>
      <w:proofErr w:type="gramEnd"/>
    </w:p>
    <w:p w:rsidR="0005559B" w:rsidRPr="007C1D6F" w:rsidRDefault="0005559B" w:rsidP="00A270AD">
      <w:pPr>
        <w:tabs>
          <w:tab w:val="left" w:pos="0"/>
        </w:tabs>
        <w:spacing w:after="0" w:line="360" w:lineRule="auto"/>
        <w:ind w:firstLine="709"/>
        <w:contextualSpacing/>
        <w:jc w:val="both"/>
        <w:rPr>
          <w:rFonts w:ascii="Times New Roman" w:hAnsi="Times New Roman"/>
          <w:sz w:val="28"/>
          <w:szCs w:val="28"/>
          <w:lang w:eastAsia="ru-RU"/>
        </w:rPr>
      </w:pPr>
      <w:r w:rsidRPr="007C1D6F">
        <w:rPr>
          <w:rFonts w:ascii="Times New Roman" w:hAnsi="Times New Roman"/>
          <w:sz w:val="28"/>
          <w:szCs w:val="28"/>
          <w:lang w:eastAsia="ru-RU"/>
        </w:rPr>
        <w:t>Таким образом, сейчас во Франции существуют две конкурирующие точки зрения: первая заключается в том, что есть один окситанский язык (</w:t>
      </w:r>
      <w:r w:rsidRPr="007C1D6F">
        <w:rPr>
          <w:rFonts w:ascii="Times New Roman" w:hAnsi="Times New Roman"/>
          <w:sz w:val="28"/>
          <w:szCs w:val="28"/>
          <w:lang w:val="en-US" w:eastAsia="ru-RU"/>
        </w:rPr>
        <w:t>la</w:t>
      </w:r>
      <w:r w:rsidRPr="007C1D6F">
        <w:rPr>
          <w:rFonts w:ascii="Times New Roman" w:hAnsi="Times New Roman"/>
          <w:sz w:val="28"/>
          <w:szCs w:val="28"/>
          <w:lang w:eastAsia="ru-RU"/>
        </w:rPr>
        <w:t xml:space="preserve"> langue d'oc/ la langue occitane), вторая – что есть языковая группа «ок» (</w:t>
      </w:r>
      <w:r w:rsidRPr="007C1D6F">
        <w:rPr>
          <w:rFonts w:ascii="Times New Roman" w:hAnsi="Times New Roman"/>
          <w:sz w:val="28"/>
          <w:szCs w:val="28"/>
          <w:lang w:val="en-US" w:eastAsia="ru-RU"/>
        </w:rPr>
        <w:t>les</w:t>
      </w:r>
      <w:r w:rsidRPr="007C1D6F">
        <w:rPr>
          <w:rFonts w:ascii="Times New Roman" w:hAnsi="Times New Roman"/>
          <w:sz w:val="28"/>
          <w:szCs w:val="28"/>
          <w:lang w:eastAsia="ru-RU"/>
        </w:rPr>
        <w:t xml:space="preserve"> langues d'oc). </w:t>
      </w:r>
    </w:p>
    <w:p w:rsidR="0005559B" w:rsidRPr="007C1D6F" w:rsidRDefault="0005559B" w:rsidP="00A270AD">
      <w:pPr>
        <w:tabs>
          <w:tab w:val="left" w:pos="0"/>
        </w:tabs>
        <w:spacing w:after="0" w:line="360" w:lineRule="auto"/>
        <w:ind w:firstLine="709"/>
        <w:contextualSpacing/>
        <w:jc w:val="both"/>
        <w:rPr>
          <w:rFonts w:ascii="Times New Roman" w:hAnsi="Times New Roman"/>
          <w:b/>
          <w:sz w:val="28"/>
          <w:szCs w:val="28"/>
        </w:rPr>
      </w:pPr>
      <w:r w:rsidRPr="007C1D6F">
        <w:rPr>
          <w:rFonts w:ascii="Times New Roman" w:hAnsi="Times New Roman"/>
          <w:sz w:val="28"/>
          <w:szCs w:val="28"/>
          <w:lang w:eastAsia="ru-RU"/>
        </w:rPr>
        <w:t>Согласно первой, существует единый окситанский язык, в котором обычно выделяют шесть диалектов (</w:t>
      </w:r>
      <w:r w:rsidRPr="007C1D6F">
        <w:rPr>
          <w:rFonts w:ascii="Times New Roman" w:hAnsi="Times New Roman"/>
          <w:sz w:val="28"/>
          <w:szCs w:val="28"/>
        </w:rPr>
        <w:t xml:space="preserve">лангедокский, провансальский, лимузенский, овернский, виваро-альпийский, гасконский). </w:t>
      </w:r>
      <w:r w:rsidRPr="007C1D6F">
        <w:rPr>
          <w:rFonts w:ascii="Times New Roman" w:hAnsi="Times New Roman"/>
          <w:sz w:val="28"/>
          <w:szCs w:val="28"/>
          <w:lang w:eastAsia="ru-RU"/>
        </w:rPr>
        <w:t xml:space="preserve">На сегодняшний день это, безусловно, самая распространенная точка зрения. </w:t>
      </w:r>
    </w:p>
    <w:p w:rsidR="0005559B" w:rsidRPr="007C1D6F" w:rsidRDefault="0005559B" w:rsidP="00A270AD">
      <w:pPr>
        <w:shd w:val="clear" w:color="auto" w:fill="FFFFFF"/>
        <w:spacing w:after="0" w:line="360" w:lineRule="auto"/>
        <w:ind w:firstLine="709"/>
        <w:contextualSpacing/>
        <w:jc w:val="both"/>
        <w:rPr>
          <w:rFonts w:ascii="Times New Roman" w:hAnsi="Times New Roman"/>
          <w:b/>
          <w:sz w:val="28"/>
          <w:szCs w:val="28"/>
          <w:lang w:eastAsia="ru-RU"/>
        </w:rPr>
      </w:pPr>
      <w:r w:rsidRPr="007C1D6F">
        <w:rPr>
          <w:rFonts w:ascii="Times New Roman" w:hAnsi="Times New Roman"/>
          <w:sz w:val="28"/>
          <w:szCs w:val="28"/>
          <w:lang w:eastAsia="ru-RU"/>
        </w:rPr>
        <w:t xml:space="preserve">Согласно второй, – это шесть отдельных языков и даже больше (т.к. некоторые активисты выделяют, например, la langue niçarde (ниццкий) в отдельный язык, а не как часть </w:t>
      </w:r>
      <w:proofErr w:type="gramStart"/>
      <w:r w:rsidRPr="007C1D6F">
        <w:rPr>
          <w:rFonts w:ascii="Times New Roman" w:hAnsi="Times New Roman"/>
          <w:sz w:val="28"/>
          <w:szCs w:val="28"/>
          <w:lang w:eastAsia="ru-RU"/>
        </w:rPr>
        <w:t>провансальского</w:t>
      </w:r>
      <w:proofErr w:type="gramEnd"/>
      <w:r w:rsidRPr="007C1D6F">
        <w:rPr>
          <w:rFonts w:ascii="Times New Roman" w:hAnsi="Times New Roman"/>
          <w:sz w:val="28"/>
          <w:szCs w:val="28"/>
          <w:lang w:eastAsia="ru-RU"/>
        </w:rPr>
        <w:t>, la langue béarnaise (беарнский) в отдельный язык, а не как часть гасконского), всё зависит от идеологических предпосылок.</w:t>
      </w:r>
      <w:r w:rsidRPr="007C1D6F">
        <w:rPr>
          <w:rFonts w:ascii="Times New Roman" w:hAnsi="Times New Roman"/>
          <w:b/>
          <w:sz w:val="28"/>
          <w:szCs w:val="28"/>
          <w:lang w:eastAsia="ru-RU"/>
        </w:rPr>
        <w:t xml:space="preserve"> </w:t>
      </w:r>
    </w:p>
    <w:p w:rsidR="0005559B" w:rsidRPr="007C1D6F" w:rsidRDefault="0005559B" w:rsidP="00A270AD">
      <w:pPr>
        <w:shd w:val="clear" w:color="auto" w:fill="FFFFFF"/>
        <w:spacing w:after="0" w:line="360" w:lineRule="auto"/>
        <w:ind w:firstLine="709"/>
        <w:contextualSpacing/>
        <w:jc w:val="both"/>
        <w:rPr>
          <w:rFonts w:ascii="Times New Roman" w:hAnsi="Times New Roman"/>
          <w:b/>
          <w:sz w:val="28"/>
          <w:szCs w:val="28"/>
          <w:lang w:eastAsia="ru-RU"/>
        </w:rPr>
      </w:pPr>
      <w:r w:rsidRPr="007C1D6F">
        <w:rPr>
          <w:rFonts w:ascii="Times New Roman" w:hAnsi="Times New Roman"/>
          <w:sz w:val="28"/>
          <w:szCs w:val="28"/>
          <w:lang w:eastAsia="ru-RU"/>
        </w:rPr>
        <w:t xml:space="preserve">Почти вся современная окситанская лингвистика придерживается первого подхода, а самый значимый социолингвист среди приверженцев второго подхода – Филипп Бланше. </w:t>
      </w:r>
    </w:p>
    <w:p w:rsidR="00A270AD" w:rsidRPr="0089022D" w:rsidRDefault="0005559B" w:rsidP="0089022D">
      <w:pPr>
        <w:shd w:val="clear" w:color="auto" w:fill="FFFFFF"/>
        <w:spacing w:before="240" w:after="0" w:line="360" w:lineRule="auto"/>
        <w:ind w:firstLine="709"/>
        <w:contextualSpacing/>
        <w:jc w:val="both"/>
        <w:rPr>
          <w:rFonts w:ascii="Times New Roman" w:hAnsi="Times New Roman"/>
          <w:sz w:val="28"/>
          <w:szCs w:val="28"/>
          <w:lang w:eastAsia="ru-RU"/>
        </w:rPr>
      </w:pPr>
      <w:r w:rsidRPr="007C1D6F">
        <w:rPr>
          <w:rFonts w:ascii="Times New Roman" w:hAnsi="Times New Roman"/>
          <w:iCs/>
          <w:sz w:val="28"/>
          <w:szCs w:val="28"/>
          <w:lang w:eastAsia="ru-RU"/>
        </w:rPr>
        <w:t>Учитывая вышеизложенное, в своей работе я придерживаюсь следующей точки зрения:</w:t>
      </w:r>
      <w:r w:rsidR="00424494">
        <w:rPr>
          <w:rFonts w:ascii="Times New Roman" w:hAnsi="Times New Roman"/>
          <w:iCs/>
          <w:sz w:val="28"/>
          <w:szCs w:val="28"/>
          <w:lang w:eastAsia="ru-RU"/>
        </w:rPr>
        <w:t xml:space="preserve"> </w:t>
      </w:r>
      <w:r w:rsidRPr="007C1D6F">
        <w:rPr>
          <w:rFonts w:ascii="Times New Roman" w:hAnsi="Times New Roman"/>
          <w:iCs/>
          <w:sz w:val="28"/>
          <w:szCs w:val="28"/>
          <w:lang w:eastAsia="ru-RU"/>
        </w:rPr>
        <w:t>по причине отсутствия официально навязанного стандарта и вследствие некоторой неустранимой диалектной специфичности, окситанский язык</w:t>
      </w:r>
      <w:r w:rsidR="00424494">
        <w:rPr>
          <w:rFonts w:ascii="Times New Roman" w:hAnsi="Times New Roman"/>
          <w:iCs/>
          <w:sz w:val="28"/>
          <w:szCs w:val="28"/>
          <w:lang w:eastAsia="ru-RU"/>
        </w:rPr>
        <w:t xml:space="preserve"> </w:t>
      </w:r>
      <w:r w:rsidRPr="007C1D6F">
        <w:rPr>
          <w:rFonts w:ascii="Times New Roman" w:hAnsi="Times New Roman"/>
          <w:iCs/>
          <w:sz w:val="28"/>
          <w:szCs w:val="28"/>
          <w:lang w:eastAsia="ru-RU"/>
        </w:rPr>
        <w:t>может быть определен как «многосущностный язык», </w:t>
      </w:r>
      <w:r w:rsidR="0076542D" w:rsidRPr="007C1D6F">
        <w:rPr>
          <w:rFonts w:ascii="Times New Roman" w:hAnsi="Times New Roman"/>
          <w:iCs/>
          <w:sz w:val="28"/>
          <w:szCs w:val="28"/>
          <w:lang w:eastAsia="ru-RU"/>
        </w:rPr>
        <w:t xml:space="preserve">который состоит из шести </w:t>
      </w:r>
      <w:r w:rsidRPr="007C1D6F">
        <w:rPr>
          <w:rFonts w:ascii="Times New Roman" w:hAnsi="Times New Roman"/>
          <w:iCs/>
          <w:sz w:val="28"/>
          <w:szCs w:val="28"/>
          <w:lang w:eastAsia="ru-RU"/>
        </w:rPr>
        <w:t>диалектных групп (гасконский, лангедокский, провансальский, лимузенский, овернский, виваро-альпийский</w:t>
      </w:r>
      <w:r w:rsidR="00891FB4" w:rsidRPr="007C1D6F">
        <w:rPr>
          <w:rFonts w:ascii="Times New Roman" w:hAnsi="Times New Roman"/>
          <w:iCs/>
          <w:sz w:val="28"/>
          <w:szCs w:val="28"/>
          <w:lang w:eastAsia="ru-RU"/>
        </w:rPr>
        <w:t xml:space="preserve"> [</w:t>
      </w:r>
      <w:r w:rsidR="00AB0179" w:rsidRPr="007C1D6F">
        <w:rPr>
          <w:rFonts w:ascii="Times New Roman" w:hAnsi="Times New Roman"/>
          <w:iCs/>
          <w:sz w:val="28"/>
          <w:szCs w:val="28"/>
          <w:lang w:eastAsia="ru-RU"/>
        </w:rPr>
        <w:t>см</w:t>
      </w:r>
      <w:proofErr w:type="gramStart"/>
      <w:r w:rsidR="00AB0179" w:rsidRPr="007C1D6F">
        <w:rPr>
          <w:rFonts w:ascii="Times New Roman" w:hAnsi="Times New Roman"/>
          <w:iCs/>
          <w:sz w:val="28"/>
          <w:szCs w:val="28"/>
          <w:lang w:eastAsia="ru-RU"/>
        </w:rPr>
        <w:t>.П</w:t>
      </w:r>
      <w:proofErr w:type="gramEnd"/>
      <w:r w:rsidR="00AB0179" w:rsidRPr="007C1D6F">
        <w:rPr>
          <w:rFonts w:ascii="Times New Roman" w:hAnsi="Times New Roman"/>
          <w:iCs/>
          <w:sz w:val="28"/>
          <w:szCs w:val="28"/>
          <w:lang w:eastAsia="ru-RU"/>
        </w:rPr>
        <w:t>рил. 5</w:t>
      </w:r>
      <w:r w:rsidR="00891FB4" w:rsidRPr="007C1D6F">
        <w:rPr>
          <w:rFonts w:ascii="Times New Roman" w:hAnsi="Times New Roman"/>
          <w:iCs/>
          <w:sz w:val="28"/>
          <w:szCs w:val="28"/>
          <w:lang w:eastAsia="ru-RU"/>
        </w:rPr>
        <w:t xml:space="preserve">] </w:t>
      </w:r>
      <w:r w:rsidR="009B6C4F" w:rsidRPr="007C1D6F">
        <w:rPr>
          <w:rFonts w:ascii="Times New Roman" w:hAnsi="Times New Roman"/>
          <w:iCs/>
          <w:sz w:val="28"/>
          <w:szCs w:val="28"/>
          <w:lang w:eastAsia="ru-RU"/>
        </w:rPr>
        <w:t>)</w:t>
      </w:r>
      <w:r w:rsidRPr="007C1D6F">
        <w:rPr>
          <w:rFonts w:ascii="Times New Roman" w:hAnsi="Times New Roman"/>
          <w:iCs/>
          <w:sz w:val="28"/>
          <w:szCs w:val="28"/>
          <w:lang w:eastAsia="ru-RU"/>
        </w:rPr>
        <w:t>.</w:t>
      </w:r>
    </w:p>
    <w:p w:rsidR="0005559B" w:rsidRPr="007C1D6F" w:rsidRDefault="00A270AD" w:rsidP="00A270AD">
      <w:pPr>
        <w:tabs>
          <w:tab w:val="left" w:pos="0"/>
        </w:tabs>
        <w:spacing w:before="240" w:after="240" w:line="360" w:lineRule="auto"/>
        <w:contextualSpacing/>
        <w:jc w:val="both"/>
        <w:rPr>
          <w:rFonts w:ascii="Times New Roman" w:hAnsi="Times New Roman"/>
          <w:b/>
          <w:sz w:val="28"/>
          <w:szCs w:val="28"/>
        </w:rPr>
      </w:pPr>
      <w:r w:rsidRPr="007C1D6F">
        <w:rPr>
          <w:rFonts w:ascii="Times New Roman" w:hAnsi="Times New Roman"/>
          <w:b/>
          <w:sz w:val="28"/>
          <w:szCs w:val="28"/>
        </w:rPr>
        <w:lastRenderedPageBreak/>
        <w:t>1.6</w:t>
      </w:r>
      <w:r w:rsidR="0005559B" w:rsidRPr="007C1D6F">
        <w:rPr>
          <w:rFonts w:ascii="Times New Roman" w:hAnsi="Times New Roman"/>
          <w:b/>
          <w:sz w:val="28"/>
          <w:szCs w:val="28"/>
        </w:rPr>
        <w:t xml:space="preserve"> Ареал распространения</w:t>
      </w:r>
      <w:r w:rsidR="0005559B" w:rsidRPr="007C1D6F">
        <w:rPr>
          <w:rFonts w:ascii="Times New Roman" w:hAnsi="Times New Roman"/>
          <w:sz w:val="28"/>
          <w:szCs w:val="28"/>
        </w:rPr>
        <w:t xml:space="preserve"> </w:t>
      </w:r>
      <w:r w:rsidR="0005559B" w:rsidRPr="007C1D6F">
        <w:rPr>
          <w:rFonts w:ascii="Times New Roman" w:hAnsi="Times New Roman"/>
          <w:b/>
          <w:sz w:val="28"/>
          <w:szCs w:val="28"/>
        </w:rPr>
        <w:t>окситанского языка</w:t>
      </w:r>
    </w:p>
    <w:p w:rsidR="0089022D" w:rsidRDefault="0089022D" w:rsidP="00A270AD">
      <w:pPr>
        <w:tabs>
          <w:tab w:val="left" w:pos="0"/>
        </w:tabs>
        <w:spacing w:after="0" w:line="360" w:lineRule="auto"/>
        <w:ind w:firstLine="709"/>
        <w:contextualSpacing/>
        <w:jc w:val="both"/>
        <w:rPr>
          <w:rFonts w:ascii="Times New Roman" w:hAnsi="Times New Roman"/>
          <w:sz w:val="28"/>
          <w:szCs w:val="28"/>
        </w:rPr>
      </w:pPr>
    </w:p>
    <w:p w:rsidR="0005559B" w:rsidRPr="007C1D6F" w:rsidRDefault="0005559B" w:rsidP="00A270AD">
      <w:pPr>
        <w:tabs>
          <w:tab w:val="left" w:pos="0"/>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Окситанский язык, состоящий из шести диалектов, можно объединить в три группы:</w:t>
      </w:r>
    </w:p>
    <w:p w:rsidR="0005559B" w:rsidRPr="007C1D6F" w:rsidRDefault="0005559B" w:rsidP="00A270AD">
      <w:pPr>
        <w:tabs>
          <w:tab w:val="left" w:pos="0"/>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 южноокситанская (лангедокский, провансальский);</w:t>
      </w:r>
    </w:p>
    <w:p w:rsidR="0005559B" w:rsidRPr="007C1D6F" w:rsidRDefault="0005559B" w:rsidP="00A270AD">
      <w:pPr>
        <w:tabs>
          <w:tab w:val="left" w:pos="0"/>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 xml:space="preserve">• северноокситанская (лимузенский, овернский, виваро-альпийский); </w:t>
      </w:r>
    </w:p>
    <w:p w:rsidR="0005559B" w:rsidRPr="007C1D6F" w:rsidRDefault="0005559B" w:rsidP="00A270AD">
      <w:pPr>
        <w:tabs>
          <w:tab w:val="left" w:pos="0"/>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 гасконская.</w:t>
      </w:r>
    </w:p>
    <w:p w:rsidR="0005559B" w:rsidRPr="007C1D6F" w:rsidRDefault="0005559B" w:rsidP="00A270AD">
      <w:pPr>
        <w:tabs>
          <w:tab w:val="left" w:pos="0"/>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Языковое пространство окситанского языка относительно большое, так как окситанский язык распространен на территории</w:t>
      </w:r>
      <w:r w:rsidR="00424494">
        <w:rPr>
          <w:rFonts w:ascii="Times New Roman" w:hAnsi="Times New Roman"/>
          <w:sz w:val="28"/>
          <w:szCs w:val="28"/>
        </w:rPr>
        <w:t xml:space="preserve"> </w:t>
      </w:r>
      <w:r w:rsidRPr="007C1D6F">
        <w:rPr>
          <w:rFonts w:ascii="Times New Roman" w:hAnsi="Times New Roman"/>
          <w:sz w:val="28"/>
          <w:szCs w:val="28"/>
        </w:rPr>
        <w:t>трех европейских государств:</w:t>
      </w:r>
    </w:p>
    <w:p w:rsidR="0005559B" w:rsidRPr="007C1D6F" w:rsidRDefault="0005559B" w:rsidP="00A270AD">
      <w:pPr>
        <w:tabs>
          <w:tab w:val="left" w:pos="0"/>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 Во Франции окситанский язык присутствует в девяти административных регионах (Овернь, Аквитания, Лангедок-Руссильон, Лимузен, Южные Пиренеи, Прованс-Альпы-Лазурный берег, Центр, Пуату-Шарант</w:t>
      </w:r>
      <w:r w:rsidR="009B6C4F" w:rsidRPr="007C1D6F">
        <w:rPr>
          <w:rFonts w:ascii="Times New Roman" w:hAnsi="Times New Roman"/>
          <w:sz w:val="28"/>
          <w:szCs w:val="28"/>
        </w:rPr>
        <w:t xml:space="preserve">, </w:t>
      </w:r>
      <w:proofErr w:type="gramStart"/>
      <w:r w:rsidR="009B6C4F" w:rsidRPr="007C1D6F">
        <w:rPr>
          <w:rFonts w:ascii="Times New Roman" w:hAnsi="Times New Roman"/>
          <w:sz w:val="28"/>
          <w:szCs w:val="28"/>
        </w:rPr>
        <w:t>Рона-Альпы</w:t>
      </w:r>
      <w:proofErr w:type="gramEnd"/>
      <w:r w:rsidR="009B6C4F" w:rsidRPr="007C1D6F">
        <w:rPr>
          <w:rFonts w:ascii="Times New Roman" w:hAnsi="Times New Roman"/>
          <w:sz w:val="28"/>
          <w:szCs w:val="28"/>
        </w:rPr>
        <w:t>);</w:t>
      </w:r>
    </w:p>
    <w:p w:rsidR="0005559B" w:rsidRPr="007C1D6F" w:rsidRDefault="0005559B" w:rsidP="00A270AD">
      <w:pPr>
        <w:tabs>
          <w:tab w:val="left" w:pos="0"/>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 В Италии на окситанском говорят в долинах региона Пьемонт (провинции Турин и Кунео), а также на лингвистическом островке юга Итал</w:t>
      </w:r>
      <w:r w:rsidR="009B6C4F" w:rsidRPr="007C1D6F">
        <w:rPr>
          <w:rFonts w:ascii="Times New Roman" w:hAnsi="Times New Roman"/>
          <w:sz w:val="28"/>
          <w:szCs w:val="28"/>
        </w:rPr>
        <w:t>ии (Гуардия-Пьемонтезе);</w:t>
      </w:r>
    </w:p>
    <w:p w:rsidR="0005559B" w:rsidRPr="007C1D6F" w:rsidRDefault="0005559B" w:rsidP="00A270AD">
      <w:pPr>
        <w:tabs>
          <w:tab w:val="left" w:pos="0"/>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 В Испании окситанский – официальный язык района Валь-д’Аран.</w:t>
      </w:r>
    </w:p>
    <w:p w:rsidR="0005559B" w:rsidRPr="00713EE4" w:rsidRDefault="0005559B" w:rsidP="00A270AD">
      <w:pPr>
        <w:tabs>
          <w:tab w:val="left" w:pos="0"/>
        </w:tabs>
        <w:spacing w:before="240" w:line="360" w:lineRule="auto"/>
        <w:ind w:firstLine="709"/>
        <w:contextualSpacing/>
        <w:jc w:val="both"/>
        <w:rPr>
          <w:rFonts w:ascii="Times New Roman" w:hAnsi="Times New Roman"/>
          <w:sz w:val="28"/>
          <w:szCs w:val="28"/>
        </w:rPr>
      </w:pPr>
      <w:r w:rsidRPr="00713EE4">
        <w:rPr>
          <w:rFonts w:ascii="Times New Roman" w:hAnsi="Times New Roman"/>
          <w:sz w:val="28"/>
          <w:szCs w:val="28"/>
        </w:rPr>
        <w:t>В составе лангедокского диалекта, как отмечают Т.Ю.</w:t>
      </w:r>
      <w:r w:rsidR="00713EE4">
        <w:rPr>
          <w:rFonts w:ascii="Times New Roman" w:hAnsi="Times New Roman"/>
          <w:sz w:val="28"/>
          <w:szCs w:val="28"/>
        </w:rPr>
        <w:t xml:space="preserve"> </w:t>
      </w:r>
      <w:r w:rsidRPr="00713EE4">
        <w:rPr>
          <w:rFonts w:ascii="Times New Roman" w:hAnsi="Times New Roman"/>
          <w:sz w:val="28"/>
          <w:szCs w:val="28"/>
        </w:rPr>
        <w:t>Алисова и др., традиционно выделяют северные (говоры Руэрга, Жеводана, Орильяка), южные (говор Тулузы, Донезане, Фуа, Нарбонна), западные (говоры Керси, Ажена, Альбижуа) и восточные (говоры Монпелье, Битеруа, Севенн). Провансальский</w:t>
      </w:r>
      <w:r w:rsidR="00424494" w:rsidRPr="00713EE4">
        <w:rPr>
          <w:rFonts w:ascii="Times New Roman" w:hAnsi="Times New Roman"/>
          <w:sz w:val="28"/>
          <w:szCs w:val="28"/>
        </w:rPr>
        <w:t xml:space="preserve"> </w:t>
      </w:r>
      <w:r w:rsidRPr="00713EE4">
        <w:rPr>
          <w:rFonts w:ascii="Times New Roman" w:hAnsi="Times New Roman"/>
          <w:sz w:val="28"/>
          <w:szCs w:val="28"/>
        </w:rPr>
        <w:t xml:space="preserve">диалект подразделяют на ронский, или нижнеронский, приморский, и ниццский, к нему относятся говоры Брига Альта и Оливетта </w:t>
      </w:r>
      <w:proofErr w:type="gramStart"/>
      <w:r w:rsidRPr="00713EE4">
        <w:rPr>
          <w:rFonts w:ascii="Times New Roman" w:hAnsi="Times New Roman"/>
          <w:sz w:val="28"/>
          <w:szCs w:val="28"/>
        </w:rPr>
        <w:t>Сан-Микеле</w:t>
      </w:r>
      <w:proofErr w:type="gramEnd"/>
      <w:r w:rsidRPr="00713EE4">
        <w:rPr>
          <w:rFonts w:ascii="Times New Roman" w:hAnsi="Times New Roman"/>
          <w:sz w:val="28"/>
          <w:szCs w:val="28"/>
        </w:rPr>
        <w:t xml:space="preserve"> в Италии</w:t>
      </w:r>
      <w:r w:rsidRPr="00713EE4">
        <w:rPr>
          <w:rStyle w:val="a7"/>
          <w:rFonts w:ascii="Times New Roman" w:hAnsi="Times New Roman"/>
          <w:sz w:val="28"/>
          <w:szCs w:val="28"/>
        </w:rPr>
        <w:footnoteReference w:id="32"/>
      </w:r>
      <w:r w:rsidRPr="00713EE4">
        <w:rPr>
          <w:rFonts w:ascii="Times New Roman" w:hAnsi="Times New Roman"/>
          <w:sz w:val="28"/>
          <w:szCs w:val="28"/>
        </w:rPr>
        <w:t xml:space="preserve">. </w:t>
      </w:r>
    </w:p>
    <w:p w:rsidR="0005559B" w:rsidRPr="00424494" w:rsidRDefault="0005559B" w:rsidP="00A270AD">
      <w:pPr>
        <w:pStyle w:val="Default"/>
        <w:spacing w:after="240" w:line="360" w:lineRule="auto"/>
        <w:contextualSpacing/>
        <w:jc w:val="both"/>
        <w:rPr>
          <w:b/>
          <w:bCs/>
          <w:sz w:val="28"/>
          <w:szCs w:val="28"/>
        </w:rPr>
      </w:pPr>
    </w:p>
    <w:p w:rsidR="00A270AD" w:rsidRPr="00424494" w:rsidRDefault="00A270AD" w:rsidP="00A270AD">
      <w:pPr>
        <w:pStyle w:val="Default"/>
        <w:spacing w:after="240" w:line="360" w:lineRule="auto"/>
        <w:contextualSpacing/>
        <w:jc w:val="both"/>
        <w:rPr>
          <w:b/>
          <w:bCs/>
          <w:sz w:val="28"/>
          <w:szCs w:val="28"/>
        </w:rPr>
      </w:pPr>
    </w:p>
    <w:p w:rsidR="0005559B" w:rsidRPr="007C1D6F" w:rsidRDefault="00A270AD" w:rsidP="00A270AD">
      <w:pPr>
        <w:pStyle w:val="Default"/>
        <w:spacing w:before="240" w:after="240" w:line="360" w:lineRule="auto"/>
        <w:contextualSpacing/>
        <w:jc w:val="both"/>
        <w:rPr>
          <w:sz w:val="28"/>
          <w:szCs w:val="28"/>
        </w:rPr>
      </w:pPr>
      <w:r w:rsidRPr="007C1D6F">
        <w:rPr>
          <w:b/>
          <w:bCs/>
          <w:sz w:val="28"/>
          <w:szCs w:val="28"/>
        </w:rPr>
        <w:lastRenderedPageBreak/>
        <w:t>1.7</w:t>
      </w:r>
      <w:r w:rsidR="0005559B" w:rsidRPr="007C1D6F">
        <w:rPr>
          <w:b/>
          <w:bCs/>
          <w:sz w:val="28"/>
          <w:szCs w:val="28"/>
        </w:rPr>
        <w:t xml:space="preserve"> Языковая политика Франции и современный процесс признания «региональных языков» </w:t>
      </w:r>
    </w:p>
    <w:p w:rsidR="0089022D" w:rsidRDefault="0089022D" w:rsidP="00A270AD">
      <w:pPr>
        <w:pStyle w:val="Default"/>
        <w:spacing w:before="240" w:line="360" w:lineRule="auto"/>
        <w:ind w:firstLine="709"/>
        <w:contextualSpacing/>
        <w:jc w:val="both"/>
        <w:rPr>
          <w:sz w:val="28"/>
          <w:szCs w:val="28"/>
        </w:rPr>
      </w:pPr>
    </w:p>
    <w:p w:rsidR="0005559B" w:rsidRPr="007C1D6F" w:rsidRDefault="0005559B" w:rsidP="00A270AD">
      <w:pPr>
        <w:pStyle w:val="Default"/>
        <w:spacing w:before="240" w:line="360" w:lineRule="auto"/>
        <w:ind w:firstLine="709"/>
        <w:contextualSpacing/>
        <w:jc w:val="both"/>
        <w:rPr>
          <w:sz w:val="28"/>
          <w:szCs w:val="28"/>
        </w:rPr>
      </w:pPr>
      <w:r w:rsidRPr="007C1D6F">
        <w:rPr>
          <w:sz w:val="28"/>
          <w:szCs w:val="28"/>
        </w:rPr>
        <w:t>На протяжении многих веков</w:t>
      </w:r>
      <w:r w:rsidRPr="007C1D6F">
        <w:rPr>
          <w:b/>
          <w:sz w:val="28"/>
          <w:szCs w:val="28"/>
        </w:rPr>
        <w:t xml:space="preserve"> </w:t>
      </w:r>
      <w:r w:rsidRPr="007C1D6F">
        <w:rPr>
          <w:sz w:val="28"/>
          <w:szCs w:val="28"/>
        </w:rPr>
        <w:t>Франция придерживалась жесткой языковой политики, целью которой было создать французское одноязычие в качестве цементирующего фактора</w:t>
      </w:r>
      <w:r w:rsidR="00424494">
        <w:rPr>
          <w:sz w:val="28"/>
          <w:szCs w:val="28"/>
        </w:rPr>
        <w:t xml:space="preserve"> </w:t>
      </w:r>
      <w:r w:rsidRPr="007C1D6F">
        <w:rPr>
          <w:sz w:val="28"/>
          <w:szCs w:val="28"/>
        </w:rPr>
        <w:t xml:space="preserve">национального единства. На сегодняшний день французский язык является единственным официальным языком государства. </w:t>
      </w:r>
    </w:p>
    <w:p w:rsidR="0005559B" w:rsidRPr="007C1D6F" w:rsidRDefault="0005559B" w:rsidP="00A270AD">
      <w:pPr>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В 1539 г. король Франциск</w:t>
      </w:r>
      <w:r w:rsidRPr="007C1D6F">
        <w:rPr>
          <w:rFonts w:ascii="Times New Roman" w:hAnsi="Times New Roman"/>
          <w:color w:val="000000"/>
          <w:sz w:val="28"/>
          <w:szCs w:val="28"/>
          <w:shd w:val="clear" w:color="auto" w:fill="FFFFFF"/>
        </w:rPr>
        <w:t> I</w:t>
      </w:r>
      <w:r w:rsidR="00424494">
        <w:rPr>
          <w:rFonts w:ascii="Times New Roman" w:hAnsi="Times New Roman"/>
          <w:sz w:val="28"/>
          <w:szCs w:val="28"/>
        </w:rPr>
        <w:t xml:space="preserve"> </w:t>
      </w:r>
      <w:r w:rsidRPr="007C1D6F">
        <w:rPr>
          <w:rFonts w:ascii="Times New Roman" w:hAnsi="Times New Roman"/>
          <w:sz w:val="28"/>
          <w:szCs w:val="28"/>
        </w:rPr>
        <w:t>издает</w:t>
      </w:r>
      <w:r w:rsidR="00424494">
        <w:rPr>
          <w:rFonts w:ascii="Times New Roman" w:hAnsi="Times New Roman"/>
          <w:sz w:val="28"/>
          <w:szCs w:val="28"/>
        </w:rPr>
        <w:t xml:space="preserve"> </w:t>
      </w:r>
      <w:r w:rsidRPr="007C1D6F">
        <w:rPr>
          <w:rFonts w:ascii="Times New Roman" w:hAnsi="Times New Roman"/>
          <w:sz w:val="28"/>
          <w:szCs w:val="28"/>
        </w:rPr>
        <w:t>Ордонанс Вилле-Коттре, согласно которому французский язык становится единственным официальным (государственным) языком французского королевства. Согласно М.А. Марусенко и А.В Шабалиной</w:t>
      </w:r>
      <w:r w:rsidR="00C42A59" w:rsidRPr="007C1D6F">
        <w:rPr>
          <w:rFonts w:ascii="Times New Roman" w:hAnsi="Times New Roman"/>
          <w:sz w:val="28"/>
          <w:szCs w:val="28"/>
        </w:rPr>
        <w:t>,</w:t>
      </w:r>
      <w:r w:rsidRPr="007C1D6F">
        <w:rPr>
          <w:rFonts w:ascii="Times New Roman" w:hAnsi="Times New Roman"/>
          <w:sz w:val="28"/>
          <w:szCs w:val="28"/>
        </w:rPr>
        <w:t xml:space="preserve"> </w:t>
      </w:r>
      <w:r w:rsidRPr="007C1D6F">
        <w:rPr>
          <w:rFonts w:ascii="Times New Roman" w:eastAsia="TimesNewRomanPSMT" w:hAnsi="Times New Roman"/>
          <w:sz w:val="28"/>
          <w:szCs w:val="28"/>
        </w:rPr>
        <w:t>«распространение французского языка шло параллельно с укреплением монархии»</w:t>
      </w:r>
      <w:r w:rsidRPr="007C1D6F">
        <w:rPr>
          <w:rStyle w:val="a7"/>
          <w:rFonts w:ascii="Times New Roman" w:eastAsia="TimesNewRomanPSMT" w:hAnsi="Times New Roman"/>
          <w:sz w:val="28"/>
          <w:szCs w:val="28"/>
        </w:rPr>
        <w:footnoteReference w:id="33"/>
      </w:r>
      <w:r w:rsidRPr="007C1D6F">
        <w:rPr>
          <w:rFonts w:ascii="Times New Roman" w:eastAsia="TimesNewRomanPSMT" w:hAnsi="Times New Roman"/>
          <w:sz w:val="28"/>
          <w:szCs w:val="28"/>
        </w:rPr>
        <w:t>.</w:t>
      </w:r>
    </w:p>
    <w:p w:rsidR="0005559B" w:rsidRPr="007C1D6F" w:rsidRDefault="0005559B" w:rsidP="00A270AD">
      <w:pPr>
        <w:spacing w:after="0" w:line="360" w:lineRule="auto"/>
        <w:ind w:firstLine="709"/>
        <w:contextualSpacing/>
        <w:jc w:val="both"/>
        <w:rPr>
          <w:rFonts w:ascii="Times New Roman" w:hAnsi="Times New Roman"/>
          <w:sz w:val="28"/>
          <w:szCs w:val="28"/>
        </w:rPr>
      </w:pPr>
      <w:r w:rsidRPr="007C1D6F">
        <w:rPr>
          <w:rFonts w:ascii="Times New Roman" w:eastAsia="TimesNewRomanPSMT" w:hAnsi="Times New Roman"/>
          <w:sz w:val="28"/>
          <w:szCs w:val="28"/>
        </w:rPr>
        <w:t>По мнению М.В. Сергиевского, в период создания во Франции национального государства и перехода власти к дворянско-помещ</w:t>
      </w:r>
      <w:r w:rsidR="00152752">
        <w:rPr>
          <w:rFonts w:ascii="Times New Roman" w:eastAsia="TimesNewRomanPSMT" w:hAnsi="Times New Roman"/>
          <w:sz w:val="28"/>
          <w:szCs w:val="28"/>
        </w:rPr>
        <w:t>ичьему классу</w:t>
      </w:r>
      <w:r w:rsidRPr="007C1D6F">
        <w:rPr>
          <w:rFonts w:ascii="Times New Roman" w:eastAsia="TimesNewRomanPSMT" w:hAnsi="Times New Roman"/>
          <w:sz w:val="28"/>
          <w:szCs w:val="28"/>
        </w:rPr>
        <w:t xml:space="preserve"> возникла идея использовать французский язык в качестве эталонного языка парижской аристократии, на который диалекты и местные языки должны были равняться</w:t>
      </w:r>
      <w:r w:rsidRPr="007C1D6F">
        <w:rPr>
          <w:rStyle w:val="a7"/>
          <w:rFonts w:ascii="Times New Roman" w:eastAsia="TimesNewRomanPSMT" w:hAnsi="Times New Roman"/>
          <w:sz w:val="28"/>
          <w:szCs w:val="28"/>
        </w:rPr>
        <w:footnoteReference w:id="34"/>
      </w:r>
      <w:r w:rsidRPr="007C1D6F">
        <w:rPr>
          <w:rFonts w:ascii="Times New Roman" w:eastAsia="TimesNewRomanPSMT" w:hAnsi="Times New Roman"/>
          <w:sz w:val="28"/>
          <w:szCs w:val="28"/>
        </w:rPr>
        <w:t>.</w:t>
      </w:r>
    </w:p>
    <w:p w:rsidR="0005559B" w:rsidRPr="007C1D6F" w:rsidRDefault="0005559B" w:rsidP="00A270AD">
      <w:pPr>
        <w:autoSpaceDE w:val="0"/>
        <w:autoSpaceDN w:val="0"/>
        <w:adjustRightInd w:val="0"/>
        <w:spacing w:after="0" w:line="360" w:lineRule="auto"/>
        <w:ind w:firstLine="709"/>
        <w:contextualSpacing/>
        <w:jc w:val="both"/>
        <w:rPr>
          <w:rFonts w:ascii="Times New Roman" w:eastAsia="TimesNewRoman" w:hAnsi="Times New Roman"/>
          <w:sz w:val="28"/>
          <w:szCs w:val="28"/>
        </w:rPr>
      </w:pPr>
      <w:r w:rsidRPr="007C1D6F">
        <w:rPr>
          <w:rFonts w:ascii="Times New Roman" w:hAnsi="Times New Roman"/>
          <w:noProof/>
          <w:sz w:val="28"/>
          <w:szCs w:val="28"/>
        </w:rPr>
        <w:t xml:space="preserve">Великая французская революция оказала огромное влияние на использование французского языка в стране. </w:t>
      </w:r>
      <w:proofErr w:type="gramStart"/>
      <w:r w:rsidRPr="007C1D6F">
        <w:rPr>
          <w:rFonts w:ascii="Times New Roman" w:hAnsi="Times New Roman"/>
          <w:noProof/>
          <w:sz w:val="28"/>
          <w:szCs w:val="28"/>
        </w:rPr>
        <w:t xml:space="preserve">Согласно лингвистическому </w:t>
      </w:r>
      <w:r w:rsidRPr="007C1D6F">
        <w:rPr>
          <w:rFonts w:ascii="Times New Roman" w:eastAsia="TimesNewRoman" w:hAnsi="Times New Roman"/>
          <w:sz w:val="28"/>
          <w:szCs w:val="28"/>
        </w:rPr>
        <w:t>исследованию, проведенному Аббатом Грегуаром в 1790 г. путем рассылки</w:t>
      </w:r>
      <w:r w:rsidR="00424494">
        <w:rPr>
          <w:rFonts w:ascii="Times New Roman" w:eastAsia="TimesNewRoman" w:hAnsi="Times New Roman"/>
          <w:sz w:val="28"/>
          <w:szCs w:val="28"/>
        </w:rPr>
        <w:t xml:space="preserve"> </w:t>
      </w:r>
      <w:r w:rsidRPr="007C1D6F">
        <w:rPr>
          <w:rFonts w:ascii="Times New Roman" w:eastAsia="TimesNewRoman" w:hAnsi="Times New Roman"/>
          <w:sz w:val="28"/>
          <w:szCs w:val="28"/>
        </w:rPr>
        <w:t>по всем провинциям специальных опросных листов, были получены следующие результаты: из 25 миллионов жителей Франции лишь для 11 миллионов французский язык был родным, 2 миллиона были билингвами, 6</w:t>
      </w:r>
      <w:r w:rsidR="00A270AD" w:rsidRPr="007C1D6F">
        <w:rPr>
          <w:rFonts w:ascii="Times New Roman" w:eastAsia="TimesNewRoman" w:hAnsi="Times New Roman"/>
          <w:sz w:val="28"/>
          <w:szCs w:val="28"/>
        </w:rPr>
        <w:t xml:space="preserve"> </w:t>
      </w:r>
      <w:r w:rsidRPr="007C1D6F">
        <w:rPr>
          <w:rFonts w:ascii="Times New Roman" w:eastAsia="TimesNewRoman" w:hAnsi="Times New Roman"/>
          <w:sz w:val="28"/>
          <w:szCs w:val="28"/>
        </w:rPr>
        <w:lastRenderedPageBreak/>
        <w:t>миллионов жителей говорили по-французски с трудом, а остальные 6 миллионов совсем не владели данным языком</w:t>
      </w:r>
      <w:r w:rsidRPr="007C1D6F">
        <w:rPr>
          <w:rStyle w:val="a7"/>
          <w:rFonts w:ascii="Times New Roman" w:eastAsia="TimesNewRoman" w:hAnsi="Times New Roman"/>
          <w:sz w:val="28"/>
          <w:szCs w:val="28"/>
        </w:rPr>
        <w:footnoteReference w:id="35"/>
      </w:r>
      <w:r w:rsidRPr="007C1D6F">
        <w:rPr>
          <w:rFonts w:ascii="Times New Roman" w:eastAsia="TimesNewRoman" w:hAnsi="Times New Roman"/>
          <w:sz w:val="28"/>
          <w:szCs w:val="28"/>
        </w:rPr>
        <w:t xml:space="preserve">. </w:t>
      </w:r>
      <w:proofErr w:type="gramEnd"/>
    </w:p>
    <w:p w:rsidR="0005559B" w:rsidRPr="007C1D6F" w:rsidRDefault="0005559B" w:rsidP="00A270AD">
      <w:pPr>
        <w:autoSpaceDE w:val="0"/>
        <w:autoSpaceDN w:val="0"/>
        <w:adjustRightInd w:val="0"/>
        <w:spacing w:after="0" w:line="360" w:lineRule="auto"/>
        <w:ind w:firstLine="708"/>
        <w:contextualSpacing/>
        <w:jc w:val="both"/>
        <w:rPr>
          <w:rFonts w:ascii="Times New Roman" w:hAnsi="Times New Roman"/>
          <w:noProof/>
          <w:sz w:val="28"/>
          <w:szCs w:val="28"/>
        </w:rPr>
      </w:pPr>
      <w:r w:rsidRPr="007C1D6F">
        <w:rPr>
          <w:rFonts w:ascii="Times New Roman" w:eastAsia="TimesNewRoman" w:hAnsi="Times New Roman"/>
          <w:sz w:val="28"/>
          <w:szCs w:val="28"/>
        </w:rPr>
        <w:t>Н.Ф. Михеева</w:t>
      </w:r>
      <w:r w:rsidR="00C42A59" w:rsidRPr="007C1D6F">
        <w:rPr>
          <w:rFonts w:ascii="Times New Roman" w:eastAsia="TimesNewRoman" w:hAnsi="Times New Roman"/>
          <w:sz w:val="28"/>
          <w:szCs w:val="28"/>
        </w:rPr>
        <w:t xml:space="preserve"> пишет</w:t>
      </w:r>
      <w:r w:rsidRPr="007C1D6F">
        <w:rPr>
          <w:rFonts w:ascii="Times New Roman" w:eastAsia="TimesNewRoman" w:hAnsi="Times New Roman"/>
          <w:sz w:val="28"/>
          <w:szCs w:val="28"/>
        </w:rPr>
        <w:t>: «Талейран предло</w:t>
      </w:r>
      <w:r w:rsidR="00C42A59" w:rsidRPr="007C1D6F">
        <w:rPr>
          <w:rFonts w:ascii="Times New Roman" w:eastAsia="TimesNewRoman" w:hAnsi="Times New Roman"/>
          <w:sz w:val="28"/>
          <w:szCs w:val="28"/>
        </w:rPr>
        <w:t>жил решить проблему радикально</w:t>
      </w:r>
      <w:r w:rsidR="00424494">
        <w:rPr>
          <w:rFonts w:ascii="Times New Roman" w:eastAsia="TimesNewRoman" w:hAnsi="Times New Roman"/>
          <w:sz w:val="28"/>
          <w:szCs w:val="28"/>
        </w:rPr>
        <w:t xml:space="preserve"> </w:t>
      </w:r>
      <w:r w:rsidR="00C42A59" w:rsidRPr="007C1D6F">
        <w:rPr>
          <w:rFonts w:ascii="Times New Roman" w:eastAsia="TimesNewRoman" w:hAnsi="Times New Roman"/>
          <w:sz w:val="28"/>
          <w:szCs w:val="28"/>
        </w:rPr>
        <w:t>–</w:t>
      </w:r>
      <w:r w:rsidR="00424494">
        <w:rPr>
          <w:rFonts w:ascii="Times New Roman" w:eastAsia="TimesNewRoman" w:hAnsi="Times New Roman"/>
          <w:sz w:val="28"/>
          <w:szCs w:val="28"/>
        </w:rPr>
        <w:t xml:space="preserve"> </w:t>
      </w:r>
      <w:r w:rsidRPr="007C1D6F">
        <w:rPr>
          <w:rFonts w:ascii="Times New Roman" w:eastAsia="TimesNewRoman" w:hAnsi="Times New Roman"/>
          <w:sz w:val="28"/>
          <w:szCs w:val="28"/>
        </w:rPr>
        <w:t>с помощью искоренения диалектов и наречий, для того, чтобы создать единый язык для единой нации. Такое искоренение должно было проводиться через школу, где преподавание разрешалось только на французском, что и было закреплено декретом 1793 г.</w:t>
      </w:r>
      <w:r w:rsidRPr="007C1D6F">
        <w:rPr>
          <w:rFonts w:ascii="Times New Roman" w:hAnsi="Times New Roman"/>
          <w:noProof/>
          <w:sz w:val="28"/>
          <w:szCs w:val="28"/>
        </w:rPr>
        <w:t>»</w:t>
      </w:r>
      <w:r w:rsidRPr="007C1D6F">
        <w:rPr>
          <w:rStyle w:val="a7"/>
          <w:rFonts w:ascii="Times New Roman" w:hAnsi="Times New Roman"/>
          <w:noProof/>
          <w:sz w:val="28"/>
          <w:szCs w:val="28"/>
        </w:rPr>
        <w:footnoteReference w:id="36"/>
      </w:r>
      <w:r w:rsidRPr="007C1D6F">
        <w:rPr>
          <w:rFonts w:ascii="Times New Roman" w:hAnsi="Times New Roman"/>
          <w:noProof/>
          <w:sz w:val="28"/>
          <w:szCs w:val="28"/>
        </w:rPr>
        <w:t>. Таким образом</w:t>
      </w:r>
      <w:r w:rsidR="00C42A59" w:rsidRPr="007C1D6F">
        <w:rPr>
          <w:rFonts w:ascii="Times New Roman" w:hAnsi="Times New Roman"/>
          <w:noProof/>
          <w:sz w:val="28"/>
          <w:szCs w:val="28"/>
        </w:rPr>
        <w:t>,</w:t>
      </w:r>
      <w:r w:rsidRPr="007C1D6F">
        <w:rPr>
          <w:rFonts w:ascii="Times New Roman" w:hAnsi="Times New Roman"/>
          <w:noProof/>
          <w:sz w:val="28"/>
          <w:szCs w:val="28"/>
        </w:rPr>
        <w:t xml:space="preserve"> французская революция привела к унификации французского языка, который стал основой внутренней и внешней политики в </w:t>
      </w:r>
      <w:r w:rsidRPr="007C1D6F">
        <w:rPr>
          <w:rFonts w:ascii="Times New Roman" w:hAnsi="Times New Roman"/>
          <w:noProof/>
          <w:sz w:val="28"/>
          <w:szCs w:val="28"/>
          <w:lang w:val="en-US"/>
        </w:rPr>
        <w:t>XVII</w:t>
      </w:r>
      <w:r w:rsidRPr="007C1D6F">
        <w:rPr>
          <w:rFonts w:ascii="Times New Roman" w:hAnsi="Times New Roman"/>
          <w:noProof/>
          <w:sz w:val="28"/>
          <w:szCs w:val="28"/>
        </w:rPr>
        <w:t xml:space="preserve"> в.</w:t>
      </w:r>
      <w:r w:rsidRPr="007C1D6F">
        <w:rPr>
          <w:rStyle w:val="a7"/>
          <w:rFonts w:ascii="Times New Roman" w:hAnsi="Times New Roman"/>
          <w:noProof/>
          <w:sz w:val="28"/>
          <w:szCs w:val="28"/>
        </w:rPr>
        <w:footnoteReference w:id="37"/>
      </w:r>
      <w:r w:rsidRPr="007C1D6F">
        <w:rPr>
          <w:rFonts w:ascii="Times New Roman" w:hAnsi="Times New Roman"/>
          <w:noProof/>
          <w:sz w:val="28"/>
          <w:szCs w:val="28"/>
        </w:rPr>
        <w:t>.</w:t>
      </w:r>
    </w:p>
    <w:p w:rsidR="0005559B" w:rsidRPr="007C1D6F" w:rsidRDefault="0005559B" w:rsidP="00A270AD">
      <w:pPr>
        <w:autoSpaceDE w:val="0"/>
        <w:autoSpaceDN w:val="0"/>
        <w:adjustRightInd w:val="0"/>
        <w:spacing w:after="0" w:line="360" w:lineRule="auto"/>
        <w:ind w:firstLine="709"/>
        <w:contextualSpacing/>
        <w:jc w:val="both"/>
        <w:rPr>
          <w:rStyle w:val="A40"/>
          <w:rFonts w:ascii="Times New Roman" w:hAnsi="Times New Roman"/>
          <w:sz w:val="28"/>
          <w:szCs w:val="28"/>
        </w:rPr>
      </w:pPr>
      <w:r w:rsidRPr="007C1D6F">
        <w:rPr>
          <w:rFonts w:ascii="Times New Roman" w:hAnsi="Times New Roman"/>
          <w:noProof/>
          <w:sz w:val="28"/>
          <w:szCs w:val="28"/>
        </w:rPr>
        <w:t xml:space="preserve">Как отметили в своей статье </w:t>
      </w:r>
      <w:r w:rsidR="00107267" w:rsidRPr="007C1D6F">
        <w:rPr>
          <w:rStyle w:val="A40"/>
          <w:rFonts w:ascii="Times New Roman" w:hAnsi="Times New Roman"/>
          <w:sz w:val="28"/>
          <w:szCs w:val="28"/>
        </w:rPr>
        <w:t>A.H Лангнер и Э</w:t>
      </w:r>
      <w:r w:rsidRPr="007C1D6F">
        <w:rPr>
          <w:rStyle w:val="A40"/>
          <w:rFonts w:ascii="Times New Roman" w:hAnsi="Times New Roman"/>
          <w:sz w:val="28"/>
          <w:szCs w:val="28"/>
        </w:rPr>
        <w:t>.А. Бочарова, в основе унификации языка лежал поли</w:t>
      </w:r>
      <w:r w:rsidRPr="007C1D6F">
        <w:rPr>
          <w:rStyle w:val="A40"/>
          <w:rFonts w:ascii="Times New Roman" w:hAnsi="Times New Roman"/>
          <w:sz w:val="28"/>
          <w:szCs w:val="28"/>
        </w:rPr>
        <w:softHyphen/>
        <w:t>тический принцип, провозглашённый респуб</w:t>
      </w:r>
      <w:r w:rsidRPr="007C1D6F">
        <w:rPr>
          <w:rStyle w:val="A40"/>
          <w:rFonts w:ascii="Times New Roman" w:hAnsi="Times New Roman"/>
          <w:sz w:val="28"/>
          <w:szCs w:val="28"/>
        </w:rPr>
        <w:softHyphen/>
        <w:t xml:space="preserve">ликанцами: «Наш язык должен быть единым, как сама Республика» («La langue doit être une comme République»). </w:t>
      </w:r>
      <w:proofErr w:type="gramStart"/>
      <w:r w:rsidRPr="007C1D6F">
        <w:rPr>
          <w:rStyle w:val="A40"/>
          <w:rFonts w:ascii="Times New Roman" w:hAnsi="Times New Roman"/>
          <w:sz w:val="28"/>
          <w:szCs w:val="28"/>
        </w:rPr>
        <w:t>В результате жесткой языковой политики власти из повседневной жизни жителей Франции исчезли многие диалекты романской речи, и в начале XX в. для граждан Франции французский язык стал единственно правильным и общепринятым, а к региональным языкам и диалектам относились как к «патуа», т. е. как к провинци</w:t>
      </w:r>
      <w:r w:rsidRPr="007C1D6F">
        <w:rPr>
          <w:rStyle w:val="A40"/>
          <w:rFonts w:ascii="Times New Roman" w:hAnsi="Times New Roman"/>
          <w:sz w:val="28"/>
          <w:szCs w:val="28"/>
        </w:rPr>
        <w:softHyphen/>
        <w:t xml:space="preserve">альным формам речи </w:t>
      </w:r>
      <w:r w:rsidR="009B6C4F" w:rsidRPr="007C1D6F">
        <w:rPr>
          <w:rStyle w:val="A40"/>
          <w:rFonts w:ascii="Times New Roman" w:hAnsi="Times New Roman"/>
          <w:sz w:val="28"/>
          <w:szCs w:val="28"/>
        </w:rPr>
        <w:t>неграмотных деревенских жителей</w:t>
      </w:r>
      <w:r w:rsidRPr="007C1D6F">
        <w:rPr>
          <w:rStyle w:val="a7"/>
          <w:rFonts w:ascii="Times New Roman" w:hAnsi="Times New Roman"/>
          <w:color w:val="000000"/>
          <w:sz w:val="28"/>
          <w:szCs w:val="28"/>
        </w:rPr>
        <w:footnoteReference w:id="38"/>
      </w:r>
      <w:r w:rsidRPr="007C1D6F">
        <w:rPr>
          <w:rStyle w:val="A40"/>
          <w:rFonts w:ascii="Times New Roman" w:hAnsi="Times New Roman"/>
          <w:sz w:val="28"/>
          <w:szCs w:val="28"/>
        </w:rPr>
        <w:t xml:space="preserve">. </w:t>
      </w:r>
      <w:proofErr w:type="gramEnd"/>
    </w:p>
    <w:p w:rsidR="0005559B" w:rsidRPr="007C1D6F" w:rsidRDefault="0005559B" w:rsidP="00A270AD">
      <w:pPr>
        <w:autoSpaceDE w:val="0"/>
        <w:autoSpaceDN w:val="0"/>
        <w:adjustRightInd w:val="0"/>
        <w:spacing w:after="0" w:line="360" w:lineRule="auto"/>
        <w:ind w:firstLine="709"/>
        <w:contextualSpacing/>
        <w:jc w:val="both"/>
        <w:rPr>
          <w:rFonts w:ascii="Times New Roman" w:hAnsi="Times New Roman"/>
          <w:noProof/>
          <w:sz w:val="28"/>
          <w:szCs w:val="28"/>
        </w:rPr>
      </w:pPr>
      <w:r w:rsidRPr="007C1D6F">
        <w:rPr>
          <w:rFonts w:ascii="Times New Roman" w:hAnsi="Times New Roman"/>
          <w:noProof/>
          <w:sz w:val="28"/>
          <w:szCs w:val="28"/>
        </w:rPr>
        <w:t>Начало изменений в отношении к региональным языкам приходится на середину ХХ века. Во</w:t>
      </w:r>
      <w:r w:rsidR="00424494">
        <w:rPr>
          <w:rFonts w:ascii="Times New Roman" w:hAnsi="Times New Roman"/>
          <w:noProof/>
          <w:sz w:val="28"/>
          <w:szCs w:val="28"/>
        </w:rPr>
        <w:t xml:space="preserve"> </w:t>
      </w:r>
      <w:r w:rsidRPr="007C1D6F">
        <w:rPr>
          <w:rFonts w:ascii="Times New Roman" w:hAnsi="Times New Roman"/>
          <w:noProof/>
          <w:sz w:val="28"/>
          <w:szCs w:val="28"/>
        </w:rPr>
        <w:t>Франции принимается ряд законодательных актов, оказавших положительное влияние на поддержание региональных языков. Одним из них является</w:t>
      </w:r>
      <w:r w:rsidR="00424494">
        <w:rPr>
          <w:rFonts w:ascii="Times New Roman" w:hAnsi="Times New Roman"/>
          <w:noProof/>
          <w:sz w:val="28"/>
          <w:szCs w:val="28"/>
        </w:rPr>
        <w:t xml:space="preserve"> </w:t>
      </w:r>
      <w:r w:rsidRPr="007C1D6F">
        <w:rPr>
          <w:rFonts w:ascii="Times New Roman" w:hAnsi="Times New Roman"/>
          <w:noProof/>
          <w:sz w:val="28"/>
          <w:szCs w:val="28"/>
        </w:rPr>
        <w:t>закон Дейксона</w:t>
      </w:r>
      <w:r w:rsidRPr="007C1D6F">
        <w:rPr>
          <w:rStyle w:val="a7"/>
          <w:rFonts w:ascii="Times New Roman" w:hAnsi="Times New Roman"/>
          <w:noProof/>
          <w:sz w:val="28"/>
          <w:szCs w:val="28"/>
        </w:rPr>
        <w:footnoteReference w:id="39"/>
      </w:r>
      <w:r w:rsidRPr="007C1D6F">
        <w:rPr>
          <w:rFonts w:ascii="Times New Roman" w:hAnsi="Times New Roman"/>
          <w:noProof/>
          <w:sz w:val="28"/>
          <w:szCs w:val="28"/>
        </w:rPr>
        <w:t xml:space="preserve">, принятый в 1951 г., согласно </w:t>
      </w:r>
      <w:r w:rsidRPr="007C1D6F">
        <w:rPr>
          <w:rFonts w:ascii="Times New Roman" w:hAnsi="Times New Roman"/>
          <w:noProof/>
          <w:sz w:val="28"/>
          <w:szCs w:val="28"/>
        </w:rPr>
        <w:lastRenderedPageBreak/>
        <w:t>которому в школах разрешалось факультативно преподавать местные формы речи. Каждый</w:t>
      </w:r>
      <w:r w:rsidR="00424494">
        <w:rPr>
          <w:rFonts w:ascii="Times New Roman" w:hAnsi="Times New Roman"/>
          <w:noProof/>
          <w:sz w:val="28"/>
          <w:szCs w:val="28"/>
        </w:rPr>
        <w:t xml:space="preserve"> </w:t>
      </w:r>
      <w:r w:rsidRPr="007C1D6F">
        <w:rPr>
          <w:rFonts w:ascii="Times New Roman" w:hAnsi="Times New Roman"/>
          <w:noProof/>
          <w:sz w:val="28"/>
          <w:szCs w:val="28"/>
        </w:rPr>
        <w:t xml:space="preserve">учитель мог использовать 1 час в неделю для преподавания материала на местных формах речи. </w:t>
      </w:r>
      <w:proofErr w:type="gramStart"/>
      <w:r w:rsidRPr="007C1D6F">
        <w:rPr>
          <w:rFonts w:ascii="Times New Roman" w:hAnsi="Times New Roman"/>
          <w:noProof/>
          <w:sz w:val="28"/>
          <w:szCs w:val="28"/>
        </w:rPr>
        <w:t>В качестве таковых в законе были указаны следующие языки: бретонский, баскский, каталанский, окситанский</w:t>
      </w:r>
      <w:r w:rsidRPr="007C1D6F">
        <w:rPr>
          <w:rStyle w:val="a7"/>
          <w:rFonts w:ascii="Times New Roman" w:hAnsi="Times New Roman"/>
          <w:noProof/>
          <w:sz w:val="28"/>
          <w:szCs w:val="28"/>
        </w:rPr>
        <w:footnoteReference w:id="40"/>
      </w:r>
      <w:r w:rsidRPr="007C1D6F">
        <w:rPr>
          <w:rFonts w:ascii="Times New Roman" w:hAnsi="Times New Roman"/>
          <w:noProof/>
          <w:sz w:val="28"/>
          <w:szCs w:val="28"/>
        </w:rPr>
        <w:t>. Следующим законом, который внес существенный вклад в систему образования Франции в части изучения региональных языков, стал закон Аби</w:t>
      </w:r>
      <w:r w:rsidRPr="007C1D6F">
        <w:rPr>
          <w:rStyle w:val="a7"/>
          <w:rFonts w:ascii="Times New Roman" w:hAnsi="Times New Roman"/>
          <w:noProof/>
          <w:sz w:val="28"/>
          <w:szCs w:val="28"/>
        </w:rPr>
        <w:footnoteReference w:id="41"/>
      </w:r>
      <w:r w:rsidRPr="007C1D6F">
        <w:rPr>
          <w:rFonts w:ascii="Times New Roman" w:hAnsi="Times New Roman"/>
          <w:noProof/>
          <w:sz w:val="28"/>
          <w:szCs w:val="28"/>
        </w:rPr>
        <w:t>, принятый 11 июля 1975 г. Этот закон официально разрешил преподование региональных языков и культур на протяжении всего обучения в школе.</w:t>
      </w:r>
      <w:proofErr w:type="gramEnd"/>
    </w:p>
    <w:p w:rsidR="0005559B" w:rsidRPr="007C1D6F" w:rsidRDefault="0005559B" w:rsidP="00A270AD">
      <w:pPr>
        <w:pStyle w:val="Default"/>
        <w:spacing w:line="360" w:lineRule="auto"/>
        <w:ind w:firstLine="708"/>
        <w:contextualSpacing/>
        <w:jc w:val="both"/>
        <w:rPr>
          <w:sz w:val="28"/>
          <w:szCs w:val="28"/>
        </w:rPr>
      </w:pPr>
      <w:r w:rsidRPr="007C1D6F">
        <w:rPr>
          <w:noProof/>
          <w:sz w:val="28"/>
          <w:szCs w:val="28"/>
        </w:rPr>
        <w:t>В 1992 г. согласно 2-ой статье Конституции Французской республики</w:t>
      </w:r>
      <w:r w:rsidRPr="007C1D6F">
        <w:rPr>
          <w:rStyle w:val="a7"/>
          <w:noProof/>
          <w:sz w:val="28"/>
          <w:szCs w:val="28"/>
        </w:rPr>
        <w:footnoteReference w:id="42"/>
      </w:r>
      <w:r w:rsidRPr="007C1D6F">
        <w:rPr>
          <w:noProof/>
          <w:sz w:val="28"/>
          <w:szCs w:val="28"/>
        </w:rPr>
        <w:t xml:space="preserve"> французский признается официальным языком Франции. </w:t>
      </w:r>
      <w:r w:rsidR="00C42A59" w:rsidRPr="007C1D6F">
        <w:rPr>
          <w:noProof/>
          <w:sz w:val="28"/>
          <w:szCs w:val="28"/>
        </w:rPr>
        <w:t>Тем не менее</w:t>
      </w:r>
      <w:r w:rsidRPr="007C1D6F">
        <w:rPr>
          <w:noProof/>
          <w:sz w:val="28"/>
          <w:szCs w:val="28"/>
        </w:rPr>
        <w:t xml:space="preserve"> в том же году </w:t>
      </w:r>
      <w:r w:rsidRPr="007C1D6F">
        <w:rPr>
          <w:color w:val="auto"/>
          <w:sz w:val="28"/>
          <w:szCs w:val="28"/>
        </w:rPr>
        <w:t>Совет Европы принимает Европейскую хартию региональных языков или языков меньшинств</w:t>
      </w:r>
      <w:r w:rsidRPr="007C1D6F">
        <w:rPr>
          <w:rStyle w:val="a7"/>
          <w:color w:val="auto"/>
          <w:sz w:val="28"/>
          <w:szCs w:val="28"/>
        </w:rPr>
        <w:footnoteReference w:id="43"/>
      </w:r>
      <w:r w:rsidRPr="007C1D6F">
        <w:rPr>
          <w:color w:val="auto"/>
          <w:sz w:val="28"/>
          <w:szCs w:val="28"/>
        </w:rPr>
        <w:t>.</w:t>
      </w:r>
      <w:r w:rsidRPr="007C1D6F">
        <w:rPr>
          <w:color w:val="548DD4"/>
          <w:sz w:val="28"/>
          <w:szCs w:val="28"/>
        </w:rPr>
        <w:t xml:space="preserve"> </w:t>
      </w:r>
      <w:r w:rsidRPr="007C1D6F">
        <w:rPr>
          <w:color w:val="auto"/>
          <w:sz w:val="28"/>
          <w:szCs w:val="28"/>
        </w:rPr>
        <w:t>Хартия направлена на защиту и развитие европейского культурного наследия, одним из ключевых элементов которого признается языковое разнообразие.</w:t>
      </w:r>
      <w:r w:rsidRPr="007C1D6F">
        <w:rPr>
          <w:sz w:val="28"/>
          <w:szCs w:val="28"/>
        </w:rPr>
        <w:t xml:space="preserve"> Основные принципы, лежащие в основе Хартии и изложенные в Преамбуле, – следующие:</w:t>
      </w:r>
    </w:p>
    <w:p w:rsidR="0005559B" w:rsidRPr="007C1D6F" w:rsidRDefault="0005559B" w:rsidP="00A270AD">
      <w:pPr>
        <w:pStyle w:val="Default"/>
        <w:spacing w:line="360" w:lineRule="auto"/>
        <w:ind w:firstLine="709"/>
        <w:contextualSpacing/>
        <w:jc w:val="both"/>
        <w:rPr>
          <w:sz w:val="28"/>
          <w:szCs w:val="28"/>
        </w:rPr>
      </w:pPr>
      <w:r w:rsidRPr="007C1D6F">
        <w:rPr>
          <w:sz w:val="28"/>
          <w:szCs w:val="28"/>
        </w:rPr>
        <w:t>- «целью Совета Европы является достижение большего единства между его членами, в частности, для сохранения и реализации идеалов и принципов, представляющих их общее наследие»;</w:t>
      </w:r>
    </w:p>
    <w:p w:rsidR="0005559B" w:rsidRPr="007C1D6F" w:rsidRDefault="0005559B" w:rsidP="00A270AD">
      <w:pPr>
        <w:pStyle w:val="Default"/>
        <w:tabs>
          <w:tab w:val="left" w:pos="851"/>
        </w:tabs>
        <w:spacing w:line="360" w:lineRule="auto"/>
        <w:ind w:firstLine="709"/>
        <w:contextualSpacing/>
        <w:jc w:val="both"/>
        <w:rPr>
          <w:sz w:val="28"/>
          <w:szCs w:val="28"/>
        </w:rPr>
      </w:pPr>
      <w:r w:rsidRPr="007C1D6F">
        <w:rPr>
          <w:sz w:val="28"/>
          <w:szCs w:val="28"/>
        </w:rPr>
        <w:t xml:space="preserve">- «защита исторических региональных языков или языков меньшинств Европы, часть которых находятся под угрозой возможного исчезновения, </w:t>
      </w:r>
      <w:r w:rsidRPr="007C1D6F">
        <w:rPr>
          <w:sz w:val="28"/>
          <w:szCs w:val="28"/>
        </w:rPr>
        <w:lastRenderedPageBreak/>
        <w:t>содействует поддержанию и развитию культурного богатства и традиций Европы»;</w:t>
      </w:r>
    </w:p>
    <w:p w:rsidR="0005559B" w:rsidRPr="007C1D6F" w:rsidRDefault="0005559B" w:rsidP="00A270AD">
      <w:pPr>
        <w:pStyle w:val="Default"/>
        <w:tabs>
          <w:tab w:val="left" w:pos="851"/>
        </w:tabs>
        <w:spacing w:line="360" w:lineRule="auto"/>
        <w:ind w:firstLine="709"/>
        <w:contextualSpacing/>
        <w:jc w:val="both"/>
        <w:rPr>
          <w:sz w:val="28"/>
          <w:szCs w:val="28"/>
        </w:rPr>
      </w:pPr>
      <w:r w:rsidRPr="007C1D6F">
        <w:rPr>
          <w:color w:val="auto"/>
          <w:sz w:val="28"/>
          <w:szCs w:val="28"/>
        </w:rPr>
        <w:t xml:space="preserve"> - «право пользоваться региональным языком или языком меньшинства в частной и общественной жизни является неотъемлемым правом в соответствии с принципами, зафиксированными в Международном пакте о гражданских и политических правах, и согласно духу </w:t>
      </w:r>
      <w:hyperlink r:id="rId9" w:history="1">
        <w:r w:rsidRPr="007C1D6F">
          <w:rPr>
            <w:color w:val="auto"/>
            <w:sz w:val="28"/>
            <w:szCs w:val="28"/>
          </w:rPr>
          <w:t>Европейской конвенции о защите прав человека и основных свобод</w:t>
        </w:r>
      </w:hyperlink>
      <w:r w:rsidRPr="007C1D6F">
        <w:rPr>
          <w:color w:val="auto"/>
          <w:sz w:val="28"/>
          <w:szCs w:val="28"/>
        </w:rPr>
        <w:t>»;</w:t>
      </w:r>
    </w:p>
    <w:p w:rsidR="0005559B" w:rsidRPr="007C1D6F" w:rsidRDefault="0005559B" w:rsidP="00A270AD">
      <w:pPr>
        <w:pStyle w:val="Default"/>
        <w:tabs>
          <w:tab w:val="left" w:pos="851"/>
        </w:tabs>
        <w:spacing w:line="360" w:lineRule="auto"/>
        <w:ind w:firstLine="709"/>
        <w:contextualSpacing/>
        <w:jc w:val="both"/>
        <w:rPr>
          <w:color w:val="auto"/>
          <w:sz w:val="28"/>
          <w:szCs w:val="28"/>
        </w:rPr>
      </w:pPr>
      <w:r w:rsidRPr="007C1D6F">
        <w:rPr>
          <w:color w:val="auto"/>
          <w:sz w:val="28"/>
          <w:szCs w:val="28"/>
        </w:rPr>
        <w:t>- «</w:t>
      </w:r>
      <w:r w:rsidRPr="007C1D6F">
        <w:rPr>
          <w:sz w:val="28"/>
          <w:szCs w:val="28"/>
        </w:rPr>
        <w:t>защита и развитие региональных языков или языков меньшинств не должны осуществляться в ущерб официальным языкам и необходимости их изучения»;</w:t>
      </w:r>
    </w:p>
    <w:p w:rsidR="0005559B" w:rsidRPr="007C1D6F" w:rsidRDefault="0005559B" w:rsidP="00A270AD">
      <w:pPr>
        <w:pStyle w:val="Default"/>
        <w:spacing w:line="360" w:lineRule="auto"/>
        <w:ind w:firstLine="709"/>
        <w:contextualSpacing/>
        <w:jc w:val="both"/>
        <w:rPr>
          <w:color w:val="auto"/>
          <w:sz w:val="28"/>
          <w:szCs w:val="28"/>
        </w:rPr>
      </w:pPr>
      <w:r w:rsidRPr="007C1D6F">
        <w:rPr>
          <w:color w:val="auto"/>
          <w:sz w:val="28"/>
          <w:szCs w:val="28"/>
        </w:rPr>
        <w:t>- «защита и поддержка региональных языков или языков меньшинств в различных странах и регионах Европы представляют собой важный вклад в строительство Европы, основанной на принципах демократии и культурного разнообразия в рамках национального суверенитета и территориальной целостности»</w:t>
      </w:r>
      <w:r w:rsidRPr="007C1D6F">
        <w:rPr>
          <w:rStyle w:val="a7"/>
          <w:color w:val="auto"/>
          <w:sz w:val="28"/>
          <w:szCs w:val="28"/>
        </w:rPr>
        <w:footnoteReference w:id="44"/>
      </w:r>
      <w:r w:rsidRPr="007C1D6F">
        <w:rPr>
          <w:color w:val="auto"/>
          <w:sz w:val="28"/>
          <w:szCs w:val="28"/>
        </w:rPr>
        <w:t xml:space="preserve">. </w:t>
      </w:r>
    </w:p>
    <w:p w:rsidR="0005559B" w:rsidRPr="007C1D6F" w:rsidRDefault="0005559B" w:rsidP="00A270AD">
      <w:pPr>
        <w:pStyle w:val="Default"/>
        <w:spacing w:line="360" w:lineRule="auto"/>
        <w:ind w:firstLine="709"/>
        <w:contextualSpacing/>
        <w:jc w:val="both"/>
        <w:rPr>
          <w:sz w:val="28"/>
          <w:szCs w:val="28"/>
        </w:rPr>
      </w:pPr>
      <w:r w:rsidRPr="007C1D6F">
        <w:rPr>
          <w:color w:val="auto"/>
          <w:sz w:val="28"/>
          <w:szCs w:val="28"/>
        </w:rPr>
        <w:t xml:space="preserve">Учитывая то, что языковая ситуация существенно отличается в разных странах Европы, Хартия предоставляет государствам значительную гибкость в применении ее положений. </w:t>
      </w:r>
      <w:proofErr w:type="gramStart"/>
      <w:r w:rsidRPr="007C1D6F">
        <w:rPr>
          <w:color w:val="auto"/>
          <w:sz w:val="28"/>
          <w:szCs w:val="28"/>
        </w:rPr>
        <w:t>В частности, каждое государство может выбрать, какие обязательства, содержащиеся в Хартии, оно готово принять к выполнению (но не менее 35 обязательств из 68)</w:t>
      </w:r>
      <w:r w:rsidRPr="007C1D6F">
        <w:rPr>
          <w:rStyle w:val="a7"/>
          <w:color w:val="auto"/>
          <w:sz w:val="28"/>
          <w:szCs w:val="28"/>
        </w:rPr>
        <w:footnoteReference w:id="45"/>
      </w:r>
      <w:r w:rsidRPr="007C1D6F">
        <w:rPr>
          <w:color w:val="auto"/>
          <w:sz w:val="28"/>
          <w:szCs w:val="28"/>
        </w:rPr>
        <w:t>.</w:t>
      </w:r>
      <w:r w:rsidRPr="007C1D6F">
        <w:rPr>
          <w:sz w:val="28"/>
          <w:szCs w:val="28"/>
        </w:rPr>
        <w:t xml:space="preserve"> В 1999 г. директор Национального института французского языка Бернар Серкилини (Bernard Cerquiglini) предоставляет отчет Министру народного образования, науки и технологии и Министру культуры и коммуникации, в котором предлагается список из 75 «языков Франции»</w:t>
      </w:r>
      <w:r w:rsidRPr="007C1D6F">
        <w:rPr>
          <w:rStyle w:val="a7"/>
          <w:sz w:val="28"/>
          <w:szCs w:val="28"/>
        </w:rPr>
        <w:footnoteReference w:id="46"/>
      </w:r>
      <w:r w:rsidRPr="007C1D6F">
        <w:rPr>
          <w:sz w:val="28"/>
          <w:szCs w:val="28"/>
        </w:rPr>
        <w:t>. «Из них только 24</w:t>
      </w:r>
      <w:proofErr w:type="gramEnd"/>
      <w:r w:rsidRPr="007C1D6F">
        <w:rPr>
          <w:sz w:val="28"/>
          <w:szCs w:val="28"/>
        </w:rPr>
        <w:t xml:space="preserve"> являются языками </w:t>
      </w:r>
      <w:r w:rsidRPr="007C1D6F">
        <w:rPr>
          <w:sz w:val="28"/>
          <w:szCs w:val="28"/>
        </w:rPr>
        <w:lastRenderedPageBreak/>
        <w:t>коренного населения европейской части Франции, остальные – языки заморской части Франции и языки иммигрантов»</w:t>
      </w:r>
      <w:r w:rsidRPr="007C1D6F">
        <w:rPr>
          <w:rStyle w:val="a7"/>
          <w:sz w:val="28"/>
          <w:szCs w:val="28"/>
        </w:rPr>
        <w:footnoteReference w:id="47"/>
      </w:r>
      <w:r w:rsidRPr="007C1D6F">
        <w:rPr>
          <w:sz w:val="28"/>
          <w:szCs w:val="28"/>
        </w:rPr>
        <w:t xml:space="preserve">. </w:t>
      </w:r>
    </w:p>
    <w:p w:rsidR="0005559B" w:rsidRPr="007C1D6F" w:rsidRDefault="0005559B" w:rsidP="00A270AD">
      <w:pPr>
        <w:pStyle w:val="Default"/>
        <w:spacing w:line="360" w:lineRule="auto"/>
        <w:ind w:firstLine="709"/>
        <w:contextualSpacing/>
        <w:jc w:val="both"/>
        <w:rPr>
          <w:sz w:val="28"/>
          <w:szCs w:val="28"/>
        </w:rPr>
      </w:pPr>
      <w:r w:rsidRPr="007C1D6F">
        <w:rPr>
          <w:sz w:val="28"/>
          <w:szCs w:val="28"/>
        </w:rPr>
        <w:t xml:space="preserve">Хартия вступает в противоречие с французскими республиканскими принципами, согласно которым язык как культурный элемент принадлежит национальному достоянию, а в ней предполагается классифицировать языки по территориальному принципу. </w:t>
      </w:r>
      <w:proofErr w:type="gramStart"/>
      <w:r w:rsidRPr="007C1D6F">
        <w:rPr>
          <w:sz w:val="28"/>
          <w:szCs w:val="28"/>
        </w:rPr>
        <w:t xml:space="preserve">Критерии, заложенные в отчете при классификации языков Б. Серкилини, куда включаются диалекты и языки мигрантов, отличаются от критериев, заложенных в Хартии, которая гласит, </w:t>
      </w:r>
      <w:r w:rsidR="009B6C4F" w:rsidRPr="007C1D6F">
        <w:rPr>
          <w:sz w:val="28"/>
          <w:szCs w:val="28"/>
        </w:rPr>
        <w:t>что «</w:t>
      </w:r>
      <w:r w:rsidRPr="007C1D6F">
        <w:rPr>
          <w:sz w:val="28"/>
          <w:szCs w:val="28"/>
        </w:rPr>
        <w:t>регионал</w:t>
      </w:r>
      <w:r w:rsidR="00C42A59" w:rsidRPr="007C1D6F">
        <w:rPr>
          <w:sz w:val="28"/>
          <w:szCs w:val="28"/>
        </w:rPr>
        <w:t>ьные языки или языки меньшинств</w:t>
      </w:r>
      <w:r w:rsidRPr="007C1D6F">
        <w:rPr>
          <w:sz w:val="28"/>
          <w:szCs w:val="28"/>
        </w:rPr>
        <w:t xml:space="preserve"> не включают в себя ни диалекты официального языка этого государства, ни языки мигрантов</w:t>
      </w:r>
      <w:r w:rsidR="00C42A59" w:rsidRPr="007C1D6F">
        <w:rPr>
          <w:sz w:val="28"/>
          <w:szCs w:val="28"/>
        </w:rPr>
        <w:t>»</w:t>
      </w:r>
      <w:r w:rsidRPr="007C1D6F">
        <w:rPr>
          <w:rStyle w:val="a7"/>
          <w:sz w:val="28"/>
          <w:szCs w:val="28"/>
        </w:rPr>
        <w:footnoteReference w:id="48"/>
      </w:r>
      <w:r w:rsidRPr="007C1D6F">
        <w:rPr>
          <w:sz w:val="28"/>
          <w:szCs w:val="28"/>
        </w:rPr>
        <w:t>. Как отмечает Э.В. Ермакова, процесс подписания Хартии проходил непросто:</w:t>
      </w:r>
      <w:r w:rsidRPr="007C1D6F">
        <w:rPr>
          <w:rStyle w:val="A40"/>
          <w:sz w:val="28"/>
          <w:szCs w:val="28"/>
        </w:rPr>
        <w:t xml:space="preserve"> сторонники Хартии надеялись на ее быструю ратификацию, однако</w:t>
      </w:r>
      <w:proofErr w:type="gramEnd"/>
      <w:r w:rsidRPr="007C1D6F">
        <w:rPr>
          <w:rStyle w:val="A40"/>
          <w:sz w:val="28"/>
          <w:szCs w:val="28"/>
        </w:rPr>
        <w:t xml:space="preserve"> Государственный совет Франции им в этом отказал, ссылаясь на то, что она противоречит статье 2 конституции страны, которая называет французский язык единственным официальным</w:t>
      </w:r>
      <w:r w:rsidRPr="007C1D6F">
        <w:rPr>
          <w:rStyle w:val="a7"/>
          <w:sz w:val="28"/>
          <w:szCs w:val="28"/>
        </w:rPr>
        <w:footnoteReference w:id="49"/>
      </w:r>
      <w:r w:rsidRPr="007C1D6F">
        <w:rPr>
          <w:rStyle w:val="A40"/>
          <w:sz w:val="28"/>
          <w:szCs w:val="28"/>
        </w:rPr>
        <w:t>. Подписанию Хартии предшествовали многочисленные дискуссии и опротестования решений Государственного совета сторонникам</w:t>
      </w:r>
      <w:r w:rsidR="00412332" w:rsidRPr="007C1D6F">
        <w:rPr>
          <w:rStyle w:val="A40"/>
          <w:sz w:val="28"/>
          <w:szCs w:val="28"/>
        </w:rPr>
        <w:t>и</w:t>
      </w:r>
      <w:r w:rsidRPr="007C1D6F">
        <w:rPr>
          <w:rStyle w:val="A40"/>
          <w:sz w:val="28"/>
          <w:szCs w:val="28"/>
        </w:rPr>
        <w:t xml:space="preserve"> ратификации Хартии, тем не </w:t>
      </w:r>
      <w:proofErr w:type="gramStart"/>
      <w:r w:rsidRPr="007C1D6F">
        <w:rPr>
          <w:rStyle w:val="A40"/>
          <w:sz w:val="28"/>
          <w:szCs w:val="28"/>
        </w:rPr>
        <w:t>менее</w:t>
      </w:r>
      <w:proofErr w:type="gramEnd"/>
      <w:r w:rsidRPr="007C1D6F">
        <w:rPr>
          <w:rStyle w:val="A40"/>
          <w:sz w:val="28"/>
          <w:szCs w:val="28"/>
        </w:rPr>
        <w:t xml:space="preserve"> 7 мая 1999 г. в Будапеш</w:t>
      </w:r>
      <w:r w:rsidR="007A1229" w:rsidRPr="007C1D6F">
        <w:rPr>
          <w:rStyle w:val="A40"/>
          <w:sz w:val="28"/>
          <w:szCs w:val="28"/>
        </w:rPr>
        <w:t xml:space="preserve">те она все-таки была подписана </w:t>
      </w:r>
      <w:r w:rsidRPr="007C1D6F">
        <w:rPr>
          <w:rStyle w:val="A40"/>
          <w:sz w:val="28"/>
          <w:szCs w:val="28"/>
        </w:rPr>
        <w:t>с учетом целого ряда специальных условий, влияющих на языковые полномочия региональных языков в стране.</w:t>
      </w:r>
      <w:r w:rsidR="00424494">
        <w:rPr>
          <w:rStyle w:val="A40"/>
          <w:sz w:val="28"/>
          <w:szCs w:val="28"/>
        </w:rPr>
        <w:t xml:space="preserve"> </w:t>
      </w:r>
      <w:r w:rsidRPr="007C1D6F">
        <w:rPr>
          <w:rStyle w:val="A40"/>
          <w:sz w:val="28"/>
          <w:szCs w:val="28"/>
        </w:rPr>
        <w:t>В дальнейшем Конституционный совет также отказал в её рати</w:t>
      </w:r>
      <w:r w:rsidRPr="007C1D6F">
        <w:rPr>
          <w:rStyle w:val="A40"/>
          <w:sz w:val="28"/>
          <w:szCs w:val="28"/>
        </w:rPr>
        <w:softHyphen/>
        <w:t>фикации, вновь сославшись на ту же 2 статью Конституции (о единственном официальном языке – французском</w:t>
      </w:r>
      <w:r w:rsidR="005A657D" w:rsidRPr="007C1D6F">
        <w:rPr>
          <w:rStyle w:val="A40"/>
          <w:sz w:val="28"/>
          <w:szCs w:val="28"/>
        </w:rPr>
        <w:t>)</w:t>
      </w:r>
      <w:r w:rsidRPr="007C1D6F">
        <w:rPr>
          <w:rStyle w:val="a7"/>
          <w:sz w:val="28"/>
          <w:szCs w:val="28"/>
        </w:rPr>
        <w:footnoteReference w:id="50"/>
      </w:r>
      <w:r w:rsidR="005A657D" w:rsidRPr="007C1D6F">
        <w:rPr>
          <w:rStyle w:val="A40"/>
          <w:sz w:val="28"/>
          <w:szCs w:val="28"/>
        </w:rPr>
        <w:t>.</w:t>
      </w:r>
      <w:r w:rsidRPr="007C1D6F">
        <w:rPr>
          <w:rStyle w:val="A40"/>
          <w:sz w:val="28"/>
          <w:szCs w:val="28"/>
        </w:rPr>
        <w:t xml:space="preserve"> </w:t>
      </w:r>
    </w:p>
    <w:p w:rsidR="0005559B" w:rsidRPr="007C1D6F" w:rsidRDefault="0005559B" w:rsidP="00A270AD">
      <w:pPr>
        <w:autoSpaceDE w:val="0"/>
        <w:autoSpaceDN w:val="0"/>
        <w:adjustRightInd w:val="0"/>
        <w:spacing w:after="0" w:line="360" w:lineRule="auto"/>
        <w:contextualSpacing/>
        <w:jc w:val="both"/>
        <w:rPr>
          <w:rStyle w:val="A40"/>
          <w:rFonts w:ascii="Times New Roman" w:hAnsi="Times New Roman"/>
          <w:color w:val="auto"/>
          <w:sz w:val="28"/>
          <w:szCs w:val="28"/>
        </w:rPr>
      </w:pPr>
      <w:r w:rsidRPr="007C1D6F">
        <w:rPr>
          <w:rFonts w:ascii="Times New Roman" w:hAnsi="Times New Roman"/>
          <w:sz w:val="28"/>
          <w:szCs w:val="28"/>
        </w:rPr>
        <w:t xml:space="preserve"> </w:t>
      </w:r>
      <w:r w:rsidRPr="007C1D6F">
        <w:rPr>
          <w:rFonts w:ascii="Times New Roman" w:hAnsi="Times New Roman"/>
          <w:sz w:val="28"/>
          <w:szCs w:val="28"/>
        </w:rPr>
        <w:tab/>
        <w:t xml:space="preserve">«Несмотря на запрет Конституционного совета </w:t>
      </w:r>
      <w:r w:rsidR="00C42A59" w:rsidRPr="007C1D6F">
        <w:rPr>
          <w:rFonts w:ascii="Times New Roman" w:hAnsi="Times New Roman"/>
          <w:sz w:val="28"/>
          <w:szCs w:val="28"/>
        </w:rPr>
        <w:t>ратифицировать Хартию</w:t>
      </w:r>
      <w:r w:rsidRPr="007C1D6F">
        <w:rPr>
          <w:rFonts w:ascii="Times New Roman" w:hAnsi="Times New Roman"/>
          <w:sz w:val="28"/>
          <w:szCs w:val="28"/>
        </w:rPr>
        <w:t xml:space="preserve">, отчет и подписание Хартии оказали определенное влияние на положение региональных языков. </w:t>
      </w:r>
      <w:proofErr w:type="gramStart"/>
      <w:r w:rsidRPr="007C1D6F">
        <w:rPr>
          <w:rFonts w:ascii="Times New Roman" w:hAnsi="Times New Roman"/>
          <w:sz w:val="28"/>
          <w:szCs w:val="28"/>
        </w:rPr>
        <w:t xml:space="preserve">Таким образом, в 2001 г. при </w:t>
      </w:r>
      <w:r w:rsidRPr="007C1D6F">
        <w:rPr>
          <w:rFonts w:ascii="Times New Roman" w:hAnsi="Times New Roman"/>
          <w:sz w:val="28"/>
          <w:szCs w:val="28"/>
        </w:rPr>
        <w:lastRenderedPageBreak/>
        <w:t xml:space="preserve">Министерстве культуры и коммуникации на смену прежней Генеральной делегации по французскому языку была создана Генеральная делегация по французскому языку и </w:t>
      </w:r>
      <w:r w:rsidRPr="007C1D6F">
        <w:rPr>
          <w:rFonts w:ascii="Times New Roman" w:hAnsi="Times New Roman"/>
          <w:iCs/>
          <w:sz w:val="28"/>
          <w:szCs w:val="28"/>
        </w:rPr>
        <w:t>языкам Франции</w:t>
      </w:r>
      <w:r w:rsidRPr="007C1D6F">
        <w:rPr>
          <w:rStyle w:val="a7"/>
          <w:rFonts w:ascii="Times New Roman" w:hAnsi="Times New Roman"/>
          <w:i/>
          <w:iCs/>
          <w:sz w:val="28"/>
          <w:szCs w:val="28"/>
        </w:rPr>
        <w:footnoteReference w:id="51"/>
      </w:r>
      <w:r w:rsidRPr="007C1D6F">
        <w:rPr>
          <w:rFonts w:ascii="Times New Roman" w:hAnsi="Times New Roman"/>
          <w:i/>
          <w:iCs/>
          <w:sz w:val="28"/>
          <w:szCs w:val="28"/>
        </w:rPr>
        <w:t xml:space="preserve"> </w:t>
      </w:r>
      <w:r w:rsidRPr="007C1D6F">
        <w:rPr>
          <w:rFonts w:ascii="Times New Roman" w:hAnsi="Times New Roman"/>
          <w:sz w:val="28"/>
          <w:szCs w:val="28"/>
        </w:rPr>
        <w:t xml:space="preserve">(Délégation générale à la langue française et aux langues de France </w:t>
      </w:r>
      <w:r w:rsidRPr="007C1D6F">
        <w:rPr>
          <w:rFonts w:ascii="Times New Roman" w:hAnsi="Times New Roman"/>
          <w:i/>
          <w:iCs/>
          <w:sz w:val="28"/>
          <w:szCs w:val="28"/>
        </w:rPr>
        <w:t xml:space="preserve">- </w:t>
      </w:r>
      <w:r w:rsidRPr="007C1D6F">
        <w:rPr>
          <w:rFonts w:ascii="Times New Roman" w:hAnsi="Times New Roman"/>
          <w:sz w:val="28"/>
          <w:szCs w:val="28"/>
        </w:rPr>
        <w:t>DGLFLF): делегация, в частности, призвана проводить совместно с региональными властями политику повышения престижности (valorisation) региональных языков и</w:t>
      </w:r>
      <w:proofErr w:type="gramEnd"/>
      <w:r w:rsidRPr="007C1D6F">
        <w:rPr>
          <w:rFonts w:ascii="Times New Roman" w:hAnsi="Times New Roman"/>
          <w:sz w:val="28"/>
          <w:szCs w:val="28"/>
        </w:rPr>
        <w:t xml:space="preserve"> многоязычия»</w:t>
      </w:r>
      <w:r w:rsidRPr="007C1D6F">
        <w:rPr>
          <w:rStyle w:val="a7"/>
          <w:rFonts w:ascii="Times New Roman" w:hAnsi="Times New Roman"/>
          <w:sz w:val="28"/>
          <w:szCs w:val="28"/>
        </w:rPr>
        <w:footnoteReference w:id="52"/>
      </w:r>
      <w:r w:rsidRPr="007C1D6F">
        <w:rPr>
          <w:rFonts w:ascii="Times New Roman" w:hAnsi="Times New Roman"/>
          <w:sz w:val="28"/>
          <w:szCs w:val="28"/>
        </w:rPr>
        <w:t>.</w:t>
      </w:r>
    </w:p>
    <w:p w:rsidR="0005559B" w:rsidRPr="007C1D6F" w:rsidRDefault="0005559B" w:rsidP="00A270AD">
      <w:pPr>
        <w:pStyle w:val="Default"/>
        <w:spacing w:line="360" w:lineRule="auto"/>
        <w:ind w:firstLine="708"/>
        <w:contextualSpacing/>
        <w:jc w:val="both"/>
        <w:rPr>
          <w:sz w:val="28"/>
          <w:szCs w:val="28"/>
        </w:rPr>
      </w:pPr>
      <w:r w:rsidRPr="007C1D6F">
        <w:rPr>
          <w:rStyle w:val="A40"/>
          <w:sz w:val="28"/>
          <w:szCs w:val="28"/>
        </w:rPr>
        <w:t>С внесением в 2008 г. поправки в статью 75-1 Конституции, «региональные языки принадлежат культурному достоянию Франции</w:t>
      </w:r>
      <w:r w:rsidRPr="007C1D6F">
        <w:rPr>
          <w:rStyle w:val="A40"/>
          <w:sz w:val="28"/>
          <w:szCs w:val="28"/>
          <w:lang w:val="fr-FR"/>
        </w:rPr>
        <w:t xml:space="preserve">» (les langues régionales appartiennent au patrimoine de la France). </w:t>
      </w:r>
      <w:r w:rsidRPr="007C1D6F">
        <w:rPr>
          <w:rStyle w:val="A40"/>
          <w:sz w:val="28"/>
          <w:szCs w:val="28"/>
        </w:rPr>
        <w:t>Этот шаг был поистине революционный, так как термин «региональный язык» был закреплен конституционно</w:t>
      </w:r>
      <w:r w:rsidRPr="007C1D6F">
        <w:rPr>
          <w:rStyle w:val="a7"/>
          <w:sz w:val="28"/>
          <w:szCs w:val="28"/>
        </w:rPr>
        <w:footnoteReference w:id="53"/>
      </w:r>
      <w:r w:rsidRPr="007C1D6F">
        <w:rPr>
          <w:rStyle w:val="A40"/>
          <w:sz w:val="28"/>
          <w:szCs w:val="28"/>
        </w:rPr>
        <w:t>.</w:t>
      </w:r>
      <w:r w:rsidR="00424494">
        <w:rPr>
          <w:rStyle w:val="A40"/>
          <w:sz w:val="28"/>
          <w:szCs w:val="28"/>
        </w:rPr>
        <w:t xml:space="preserve"> </w:t>
      </w:r>
      <w:r w:rsidRPr="007C1D6F">
        <w:rPr>
          <w:rStyle w:val="A40"/>
          <w:sz w:val="28"/>
          <w:szCs w:val="28"/>
        </w:rPr>
        <w:t>Несмотря на принятую поправку в Конституцию, на сегодняшний момент Хартия не ратифицирована.</w:t>
      </w:r>
      <w:r w:rsidRPr="007C1D6F">
        <w:rPr>
          <w:sz w:val="28"/>
          <w:szCs w:val="28"/>
        </w:rPr>
        <w:t xml:space="preserve"> </w:t>
      </w:r>
      <w:r w:rsidRPr="007C1D6F">
        <w:rPr>
          <w:rStyle w:val="A40"/>
          <w:sz w:val="28"/>
          <w:szCs w:val="28"/>
        </w:rPr>
        <w:t>По мнению Э.В. Ермаковой, сторонники Хартии считают, что ратификация этого документа сделает более успешным процесс поиска идентичности национальных меньшинств, в то время как ее противники считают, что ее ратификация с усилением роли региональных языков может привести к всплеску национализма.</w:t>
      </w:r>
    </w:p>
    <w:p w:rsidR="0005559B" w:rsidRPr="007C1D6F" w:rsidRDefault="0005559B" w:rsidP="00A270AD">
      <w:pPr>
        <w:pStyle w:val="Default"/>
        <w:spacing w:line="360" w:lineRule="auto"/>
        <w:ind w:firstLine="708"/>
        <w:contextualSpacing/>
        <w:jc w:val="both"/>
        <w:rPr>
          <w:sz w:val="28"/>
          <w:szCs w:val="28"/>
        </w:rPr>
      </w:pPr>
      <w:r w:rsidRPr="007C1D6F">
        <w:rPr>
          <w:sz w:val="28"/>
          <w:szCs w:val="28"/>
        </w:rPr>
        <w:t>Таким образом, учитывая вышеизложенные положения, проблема, связанная с ратификацией Хартии во Франции, заключается не только в ее содержании, но и в последствиях ее применения: ратификация этого документа может стать причиной возникновения мощных и опасных социальных и политических процессов</w:t>
      </w:r>
      <w:r w:rsidRPr="007C1D6F">
        <w:rPr>
          <w:rStyle w:val="a7"/>
          <w:sz w:val="28"/>
          <w:szCs w:val="28"/>
        </w:rPr>
        <w:footnoteReference w:id="54"/>
      </w:r>
      <w:r w:rsidRPr="007C1D6F">
        <w:rPr>
          <w:sz w:val="28"/>
          <w:szCs w:val="28"/>
        </w:rPr>
        <w:t xml:space="preserve">. </w:t>
      </w:r>
    </w:p>
    <w:p w:rsidR="007C1D6F" w:rsidRPr="00424494" w:rsidRDefault="007C1D6F" w:rsidP="00A270AD">
      <w:pPr>
        <w:pStyle w:val="Default"/>
        <w:spacing w:after="240" w:line="360" w:lineRule="auto"/>
        <w:contextualSpacing/>
        <w:jc w:val="both"/>
        <w:rPr>
          <w:b/>
          <w:sz w:val="28"/>
          <w:szCs w:val="28"/>
        </w:rPr>
      </w:pPr>
    </w:p>
    <w:p w:rsidR="007C1D6F" w:rsidRPr="00424494" w:rsidRDefault="007C1D6F" w:rsidP="00A270AD">
      <w:pPr>
        <w:pStyle w:val="Default"/>
        <w:spacing w:after="240" w:line="360" w:lineRule="auto"/>
        <w:contextualSpacing/>
        <w:jc w:val="both"/>
        <w:rPr>
          <w:b/>
          <w:sz w:val="28"/>
          <w:szCs w:val="28"/>
        </w:rPr>
      </w:pPr>
    </w:p>
    <w:p w:rsidR="007C1D6F" w:rsidRPr="00424494" w:rsidRDefault="007C1D6F" w:rsidP="00A270AD">
      <w:pPr>
        <w:pStyle w:val="Default"/>
        <w:spacing w:after="240" w:line="360" w:lineRule="auto"/>
        <w:contextualSpacing/>
        <w:jc w:val="both"/>
        <w:rPr>
          <w:b/>
          <w:sz w:val="28"/>
          <w:szCs w:val="28"/>
        </w:rPr>
      </w:pPr>
    </w:p>
    <w:p w:rsidR="0005559B" w:rsidRPr="007C1D6F" w:rsidRDefault="0005559B" w:rsidP="00A270AD">
      <w:pPr>
        <w:pStyle w:val="Default"/>
        <w:spacing w:after="240" w:line="360" w:lineRule="auto"/>
        <w:contextualSpacing/>
        <w:jc w:val="both"/>
        <w:rPr>
          <w:b/>
          <w:sz w:val="28"/>
          <w:szCs w:val="28"/>
        </w:rPr>
      </w:pPr>
      <w:r w:rsidRPr="007C1D6F">
        <w:rPr>
          <w:b/>
          <w:sz w:val="28"/>
          <w:szCs w:val="28"/>
        </w:rPr>
        <w:lastRenderedPageBreak/>
        <w:t>1.8 Документы в поддержку региональных языков</w:t>
      </w:r>
    </w:p>
    <w:p w:rsidR="0089022D" w:rsidRDefault="0089022D" w:rsidP="00A270AD">
      <w:pPr>
        <w:pStyle w:val="Default"/>
        <w:spacing w:before="240" w:line="360" w:lineRule="auto"/>
        <w:ind w:firstLine="708"/>
        <w:contextualSpacing/>
        <w:jc w:val="both"/>
        <w:rPr>
          <w:sz w:val="28"/>
          <w:szCs w:val="28"/>
        </w:rPr>
      </w:pPr>
    </w:p>
    <w:p w:rsidR="0005559B" w:rsidRPr="007C1D6F" w:rsidRDefault="0005559B" w:rsidP="00A270AD">
      <w:pPr>
        <w:pStyle w:val="Default"/>
        <w:spacing w:before="240" w:line="360" w:lineRule="auto"/>
        <w:ind w:firstLine="708"/>
        <w:contextualSpacing/>
        <w:jc w:val="both"/>
        <w:rPr>
          <w:sz w:val="28"/>
          <w:szCs w:val="28"/>
        </w:rPr>
      </w:pPr>
      <w:r w:rsidRPr="007C1D6F">
        <w:rPr>
          <w:sz w:val="28"/>
          <w:szCs w:val="28"/>
        </w:rPr>
        <w:t>Несмотря на сильную языковую политику, целью которой на протяжении многих десятилетий было создать французское одноязычие в качестве цементирующего фактора национального единства, на сегодняшний день Франция до сих пор остается многоязычной как благодаря языкам иммигрантов, так и благодаря своему уникальному языковому наследию. В настоящее время сохранению и развитию региональных языков и языков меньшин</w:t>
      </w:r>
      <w:proofErr w:type="gramStart"/>
      <w:r w:rsidRPr="007C1D6F">
        <w:rPr>
          <w:sz w:val="28"/>
          <w:szCs w:val="28"/>
        </w:rPr>
        <w:t>ств сп</w:t>
      </w:r>
      <w:proofErr w:type="gramEnd"/>
      <w:r w:rsidRPr="007C1D6F">
        <w:rPr>
          <w:sz w:val="28"/>
          <w:szCs w:val="28"/>
        </w:rPr>
        <w:t xml:space="preserve">особствует ряд законодательных актов. </w:t>
      </w:r>
      <w:proofErr w:type="gramStart"/>
      <w:r w:rsidRPr="007C1D6F">
        <w:rPr>
          <w:sz w:val="28"/>
          <w:szCs w:val="28"/>
        </w:rPr>
        <w:t>Циркуляр 95-086 от 07.04.95 «О преподавании языков и региональных культур» подтвердил цели и возобновил вновь «направления и официальное распоряжение, нацеленное на то, чтобы улучшить преемственность региональных языков и культур», в частности, двуязычным образованием</w:t>
      </w:r>
      <w:r w:rsidR="000F699F" w:rsidRPr="007C1D6F">
        <w:rPr>
          <w:rStyle w:val="a7"/>
          <w:sz w:val="28"/>
          <w:szCs w:val="28"/>
        </w:rPr>
        <w:footnoteReference w:id="55"/>
      </w:r>
      <w:r w:rsidRPr="007C1D6F">
        <w:rPr>
          <w:sz w:val="28"/>
          <w:szCs w:val="28"/>
        </w:rPr>
        <w:t>. Циркуляр регламентирует количество часов (от одного до трех часов в неделю), отведенных на преподавание регионального или миноритарного языка.</w:t>
      </w:r>
      <w:proofErr w:type="gramEnd"/>
    </w:p>
    <w:p w:rsidR="00A270AD" w:rsidRPr="007C1D6F" w:rsidRDefault="0005559B" w:rsidP="00A270AD">
      <w:pPr>
        <w:tabs>
          <w:tab w:val="left" w:pos="0"/>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В 2001, 2002 и 2003 гг. множество министерских текстов уточнили способы преподавания, набора и формирования учебного персонала, а также роль академических советов по региональной культуре и языку. Новый закон</w:t>
      </w:r>
      <w:r w:rsidRPr="007C1D6F">
        <w:rPr>
          <w:rFonts w:ascii="Times New Roman" w:hAnsi="Times New Roman"/>
          <w:color w:val="FF0000"/>
          <w:sz w:val="28"/>
          <w:szCs w:val="28"/>
        </w:rPr>
        <w:t xml:space="preserve"> </w:t>
      </w:r>
      <w:r w:rsidRPr="007C1D6F">
        <w:rPr>
          <w:rFonts w:ascii="Times New Roman" w:hAnsi="Times New Roman"/>
          <w:sz w:val="28"/>
          <w:szCs w:val="28"/>
        </w:rPr>
        <w:t>от 23 апреля 2005 г. указал в своей 20-ой статье, введенной в кодекс по образованию, что «преподавание языков и региональных культур может осуществляться</w:t>
      </w:r>
      <w:r w:rsidR="00424494">
        <w:rPr>
          <w:rFonts w:ascii="Times New Roman" w:hAnsi="Times New Roman"/>
          <w:sz w:val="28"/>
          <w:szCs w:val="28"/>
        </w:rPr>
        <w:t xml:space="preserve"> </w:t>
      </w:r>
      <w:r w:rsidRPr="007C1D6F">
        <w:rPr>
          <w:rFonts w:ascii="Times New Roman" w:hAnsi="Times New Roman"/>
          <w:sz w:val="28"/>
          <w:szCs w:val="28"/>
        </w:rPr>
        <w:t>в течение всего цикла школьного обучения в зависимости от тех условий, которые определены соглашениями, заключенными между государством и территориальными ведомствами, где эти языки используются»</w:t>
      </w:r>
      <w:r w:rsidRPr="007C1D6F">
        <w:rPr>
          <w:rFonts w:ascii="Times New Roman" w:hAnsi="Times New Roman"/>
          <w:i/>
          <w:sz w:val="28"/>
          <w:szCs w:val="28"/>
        </w:rPr>
        <w:t xml:space="preserve">. </w:t>
      </w:r>
      <w:r w:rsidRPr="007C1D6F">
        <w:rPr>
          <w:rFonts w:ascii="Times New Roman" w:hAnsi="Times New Roman"/>
          <w:sz w:val="28"/>
          <w:szCs w:val="28"/>
        </w:rPr>
        <w:t xml:space="preserve">Опубликованные в 2007 г. программы региональных языков для начальной школы (нормативный бюллетень № 9 от 27.09.07) и для </w:t>
      </w:r>
      <w:r w:rsidRPr="007C1D6F">
        <w:rPr>
          <w:rFonts w:ascii="Times New Roman" w:hAnsi="Times New Roman"/>
          <w:sz w:val="28"/>
          <w:szCs w:val="28"/>
        </w:rPr>
        <w:lastRenderedPageBreak/>
        <w:t>коллежей (нормативный бюллетень №</w:t>
      </w:r>
      <w:r w:rsidR="00571BDF">
        <w:rPr>
          <w:rFonts w:ascii="Times New Roman" w:hAnsi="Times New Roman"/>
          <w:sz w:val="28"/>
          <w:szCs w:val="28"/>
        </w:rPr>
        <w:t xml:space="preserve"> 10</w:t>
      </w:r>
      <w:r w:rsidRPr="007C1D6F">
        <w:rPr>
          <w:rFonts w:ascii="Times New Roman" w:hAnsi="Times New Roman"/>
          <w:sz w:val="28"/>
          <w:szCs w:val="28"/>
        </w:rPr>
        <w:t xml:space="preserve"> от 04.01.07)</w:t>
      </w:r>
      <w:r w:rsidR="00424494">
        <w:rPr>
          <w:rFonts w:ascii="Times New Roman" w:hAnsi="Times New Roman"/>
          <w:color w:val="FF0000"/>
          <w:sz w:val="28"/>
          <w:szCs w:val="28"/>
        </w:rPr>
        <w:t xml:space="preserve"> </w:t>
      </w:r>
      <w:r w:rsidRPr="007C1D6F">
        <w:rPr>
          <w:rFonts w:ascii="Times New Roman" w:hAnsi="Times New Roman"/>
          <w:sz w:val="28"/>
          <w:szCs w:val="28"/>
        </w:rPr>
        <w:t>представляют еще один этап в нормализации этого преподавания»</w:t>
      </w:r>
      <w:r w:rsidRPr="007C1D6F">
        <w:rPr>
          <w:rStyle w:val="a7"/>
          <w:rFonts w:ascii="Times New Roman" w:hAnsi="Times New Roman"/>
          <w:i/>
          <w:sz w:val="28"/>
          <w:szCs w:val="28"/>
        </w:rPr>
        <w:footnoteReference w:id="56"/>
      </w:r>
      <w:r w:rsidRPr="007C1D6F">
        <w:rPr>
          <w:rFonts w:ascii="Times New Roman" w:hAnsi="Times New Roman"/>
          <w:sz w:val="28"/>
          <w:szCs w:val="28"/>
        </w:rPr>
        <w:t>.</w:t>
      </w:r>
    </w:p>
    <w:p w:rsidR="0005559B" w:rsidRPr="007C1D6F" w:rsidRDefault="0005559B" w:rsidP="00A270AD">
      <w:pPr>
        <w:tabs>
          <w:tab w:val="left" w:pos="0"/>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Признание и оценка региональных языков вписываются в международную растущую динамику, поддерживаемую Францией. Ратифицируя 18 декабря 2006 г. конвенцию Юнеско по защите и продвижению разнообразия культурного самовыражения, государство утвердило принципы, согласно которым лингвистическое разнообразие является фундаментальным элементом культурного многообразия и вновь утверждает «фундаментальную роль, которую играет образование в защите и продвижении культурного самовыражения». Этой конвенцией Франция обязуется «принять необходимые меры, чтобы обеспечить сохранность культурного и духовного достояния, представленного на этой территории</w:t>
      </w:r>
      <w:r w:rsidRPr="007C1D6F">
        <w:rPr>
          <w:rStyle w:val="a7"/>
          <w:rFonts w:ascii="Times New Roman" w:hAnsi="Times New Roman"/>
          <w:sz w:val="28"/>
          <w:szCs w:val="28"/>
        </w:rPr>
        <w:footnoteReference w:id="57"/>
      </w:r>
      <w:r w:rsidRPr="007C1D6F">
        <w:rPr>
          <w:rFonts w:ascii="Times New Roman" w:hAnsi="Times New Roman"/>
          <w:sz w:val="28"/>
          <w:szCs w:val="28"/>
        </w:rPr>
        <w:t>».</w:t>
      </w:r>
    </w:p>
    <w:p w:rsidR="0005559B" w:rsidRPr="007C1D6F" w:rsidRDefault="0005559B" w:rsidP="00A270AD">
      <w:pPr>
        <w:pStyle w:val="Default"/>
        <w:spacing w:line="360" w:lineRule="auto"/>
        <w:contextualSpacing/>
        <w:jc w:val="both"/>
        <w:rPr>
          <w:sz w:val="28"/>
          <w:szCs w:val="28"/>
        </w:rPr>
      </w:pPr>
      <w:r w:rsidRPr="007C1D6F">
        <w:rPr>
          <w:sz w:val="28"/>
          <w:szCs w:val="28"/>
        </w:rPr>
        <w:tab/>
      </w:r>
      <w:r w:rsidR="003C0FB2" w:rsidRPr="007C1D6F">
        <w:rPr>
          <w:sz w:val="28"/>
          <w:szCs w:val="28"/>
        </w:rPr>
        <w:t>Наконец</w:t>
      </w:r>
      <w:r w:rsidR="007A1229" w:rsidRPr="007C1D6F">
        <w:rPr>
          <w:sz w:val="28"/>
          <w:szCs w:val="28"/>
        </w:rPr>
        <w:t>,</w:t>
      </w:r>
      <w:r w:rsidR="003C0FB2" w:rsidRPr="007C1D6F">
        <w:rPr>
          <w:sz w:val="28"/>
          <w:szCs w:val="28"/>
        </w:rPr>
        <w:t xml:space="preserve"> 21 июля 2008 г. французская Конституция провозглашает, что «региональные языки принадлежат достоянию Франции». В</w:t>
      </w:r>
      <w:r w:rsidRPr="007C1D6F">
        <w:rPr>
          <w:sz w:val="28"/>
          <w:szCs w:val="28"/>
        </w:rPr>
        <w:t xml:space="preserve"> июле 2009 г., спустя год после изменения Конституции, реги</w:t>
      </w:r>
      <w:r w:rsidR="003C0FB2" w:rsidRPr="007C1D6F">
        <w:rPr>
          <w:sz w:val="28"/>
          <w:szCs w:val="28"/>
        </w:rPr>
        <w:t xml:space="preserve">он </w:t>
      </w:r>
      <w:proofErr w:type="gramStart"/>
      <w:r w:rsidR="003C0FB2" w:rsidRPr="007C1D6F">
        <w:rPr>
          <w:sz w:val="28"/>
          <w:szCs w:val="28"/>
        </w:rPr>
        <w:t>Рона-Альпы</w:t>
      </w:r>
      <w:proofErr w:type="gramEnd"/>
      <w:r w:rsidR="003C0FB2" w:rsidRPr="007C1D6F">
        <w:rPr>
          <w:sz w:val="28"/>
          <w:szCs w:val="28"/>
        </w:rPr>
        <w:t xml:space="preserve"> официально признает</w:t>
      </w:r>
      <w:r w:rsidRPr="007C1D6F">
        <w:rPr>
          <w:sz w:val="28"/>
          <w:szCs w:val="28"/>
        </w:rPr>
        <w:t xml:space="preserve"> окситанский </w:t>
      </w:r>
      <w:r w:rsidR="003C0FB2" w:rsidRPr="007C1D6F">
        <w:rPr>
          <w:sz w:val="28"/>
          <w:szCs w:val="28"/>
        </w:rPr>
        <w:t>язык своим «региональным языко</w:t>
      </w:r>
      <w:r w:rsidRPr="007C1D6F">
        <w:rPr>
          <w:sz w:val="28"/>
          <w:szCs w:val="28"/>
        </w:rPr>
        <w:t>м» (Rapport n° 09.11.450 Culture)</w:t>
      </w:r>
      <w:r w:rsidRPr="007C1D6F">
        <w:rPr>
          <w:rStyle w:val="a7"/>
          <w:sz w:val="28"/>
          <w:szCs w:val="28"/>
        </w:rPr>
        <w:footnoteReference w:id="58"/>
      </w:r>
      <w:r w:rsidRPr="007C1D6F">
        <w:rPr>
          <w:sz w:val="28"/>
          <w:szCs w:val="28"/>
        </w:rPr>
        <w:t xml:space="preserve">. </w:t>
      </w:r>
    </w:p>
    <w:p w:rsidR="0005559B" w:rsidRPr="007C1D6F" w:rsidRDefault="0005559B" w:rsidP="00A270AD">
      <w:pPr>
        <w:tabs>
          <w:tab w:val="left" w:pos="0"/>
        </w:tabs>
        <w:spacing w:after="0" w:line="360" w:lineRule="auto"/>
        <w:contextualSpacing/>
        <w:rPr>
          <w:rFonts w:ascii="Times New Roman" w:hAnsi="Times New Roman"/>
          <w:b/>
          <w:sz w:val="28"/>
          <w:szCs w:val="28"/>
        </w:rPr>
      </w:pPr>
    </w:p>
    <w:p w:rsidR="0005559B" w:rsidRPr="007C1D6F" w:rsidRDefault="00A270AD" w:rsidP="00A270AD">
      <w:pPr>
        <w:tabs>
          <w:tab w:val="left" w:pos="0"/>
        </w:tabs>
        <w:spacing w:after="0" w:line="360" w:lineRule="auto"/>
        <w:contextualSpacing/>
        <w:rPr>
          <w:rFonts w:ascii="Times New Roman" w:hAnsi="Times New Roman"/>
          <w:b/>
          <w:sz w:val="28"/>
          <w:szCs w:val="28"/>
        </w:rPr>
      </w:pPr>
      <w:r w:rsidRPr="007C1D6F">
        <w:rPr>
          <w:rFonts w:ascii="Times New Roman" w:hAnsi="Times New Roman"/>
          <w:b/>
          <w:sz w:val="28"/>
          <w:szCs w:val="28"/>
        </w:rPr>
        <w:t>1.9</w:t>
      </w:r>
      <w:r w:rsidR="0005559B" w:rsidRPr="007C1D6F">
        <w:rPr>
          <w:rFonts w:ascii="Times New Roman" w:hAnsi="Times New Roman"/>
          <w:b/>
          <w:sz w:val="28"/>
          <w:szCs w:val="28"/>
        </w:rPr>
        <w:t xml:space="preserve"> Институты, ответственные за поддержку «региональных языков» вне школы</w:t>
      </w:r>
    </w:p>
    <w:p w:rsidR="0089022D" w:rsidRDefault="0089022D" w:rsidP="00A270AD">
      <w:pPr>
        <w:tabs>
          <w:tab w:val="left" w:pos="0"/>
        </w:tabs>
        <w:spacing w:after="0" w:line="360" w:lineRule="auto"/>
        <w:ind w:firstLine="709"/>
        <w:contextualSpacing/>
        <w:jc w:val="both"/>
        <w:rPr>
          <w:rFonts w:ascii="Times New Roman" w:hAnsi="Times New Roman"/>
          <w:sz w:val="28"/>
          <w:szCs w:val="28"/>
        </w:rPr>
      </w:pPr>
    </w:p>
    <w:p w:rsidR="0005559B" w:rsidRPr="007C1D6F" w:rsidRDefault="0005559B" w:rsidP="00A270AD">
      <w:pPr>
        <w:tabs>
          <w:tab w:val="left" w:pos="0"/>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Для распространения и поддержки окситанского языка существуют различные государственные культурные центры:</w:t>
      </w:r>
    </w:p>
    <w:p w:rsidR="0005559B" w:rsidRPr="007C1D6F" w:rsidRDefault="0005559B" w:rsidP="00A270AD">
      <w:pPr>
        <w:tabs>
          <w:tab w:val="left" w:pos="0"/>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lastRenderedPageBreak/>
        <w:t>- Межрегиональнй центр развития окситанского языка в городе Безье (Le CIRDOC, Centre interrégional de développement de l’occitan)</w:t>
      </w:r>
      <w:r w:rsidRPr="007C1D6F">
        <w:rPr>
          <w:rStyle w:val="a7"/>
          <w:rFonts w:ascii="Times New Roman" w:hAnsi="Times New Roman"/>
          <w:sz w:val="28"/>
          <w:szCs w:val="28"/>
        </w:rPr>
        <w:footnoteReference w:id="59"/>
      </w:r>
      <w:r w:rsidRPr="007C1D6F">
        <w:rPr>
          <w:rFonts w:ascii="Times New Roman" w:hAnsi="Times New Roman"/>
          <w:sz w:val="28"/>
          <w:szCs w:val="28"/>
        </w:rPr>
        <w:t xml:space="preserve"> – государственный культурный центр и медиатека, </w:t>
      </w:r>
      <w:proofErr w:type="gramStart"/>
      <w:r w:rsidRPr="007C1D6F">
        <w:rPr>
          <w:rFonts w:ascii="Times New Roman" w:hAnsi="Times New Roman"/>
          <w:sz w:val="28"/>
          <w:szCs w:val="28"/>
        </w:rPr>
        <w:t>подведомственная</w:t>
      </w:r>
      <w:proofErr w:type="gramEnd"/>
      <w:r w:rsidRPr="007C1D6F">
        <w:rPr>
          <w:rFonts w:ascii="Times New Roman" w:hAnsi="Times New Roman"/>
          <w:sz w:val="28"/>
          <w:szCs w:val="28"/>
        </w:rPr>
        <w:t xml:space="preserve"> местному совету региона Лангедок-Руссильон и городу Безье;</w:t>
      </w:r>
    </w:p>
    <w:p w:rsidR="0005559B" w:rsidRPr="007C1D6F" w:rsidRDefault="0005559B" w:rsidP="00A270AD">
      <w:pPr>
        <w:tabs>
          <w:tab w:val="left" w:pos="0"/>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 Ок</w:t>
      </w:r>
      <w:r w:rsidR="00F5473C">
        <w:rPr>
          <w:rFonts w:ascii="Times New Roman" w:hAnsi="Times New Roman"/>
          <w:sz w:val="28"/>
          <w:szCs w:val="28"/>
        </w:rPr>
        <w:t xml:space="preserve">ситанский институт в г. Биллер </w:t>
      </w:r>
      <w:r w:rsidRPr="007C1D6F">
        <w:rPr>
          <w:rFonts w:ascii="Times New Roman" w:hAnsi="Times New Roman"/>
          <w:sz w:val="28"/>
          <w:szCs w:val="28"/>
        </w:rPr>
        <w:t>является центром поддержки окситанского языка в Аквитании и подчиняется Региональному управлению культурой (DRAC) в департаменте Атлантические Пиренеи.</w:t>
      </w:r>
    </w:p>
    <w:p w:rsidR="0005559B" w:rsidRPr="007C1D6F" w:rsidRDefault="0005559B" w:rsidP="00A270AD">
      <w:pPr>
        <w:tabs>
          <w:tab w:val="left" w:pos="0"/>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Государство</w:t>
      </w:r>
      <w:r w:rsidR="007D56D8">
        <w:rPr>
          <w:rFonts w:ascii="Times New Roman" w:hAnsi="Times New Roman"/>
          <w:sz w:val="28"/>
          <w:szCs w:val="28"/>
        </w:rPr>
        <w:t xml:space="preserve"> </w:t>
      </w:r>
      <w:r w:rsidR="007D56D8" w:rsidRPr="007C1D6F">
        <w:rPr>
          <w:rFonts w:ascii="Times New Roman" w:hAnsi="Times New Roman"/>
          <w:sz w:val="28"/>
          <w:szCs w:val="28"/>
        </w:rPr>
        <w:t>также</w:t>
      </w:r>
      <w:r w:rsidRPr="007C1D6F">
        <w:rPr>
          <w:rFonts w:ascii="Times New Roman" w:hAnsi="Times New Roman"/>
          <w:sz w:val="28"/>
          <w:szCs w:val="28"/>
        </w:rPr>
        <w:t xml:space="preserve"> финансирует различные проекты Института окситанских исследований и Фелибриж – двух крупнейших ассоциаций активистов, отделения которых существуют на всей территории распространения окситанского языка.</w:t>
      </w:r>
    </w:p>
    <w:p w:rsidR="00E82986" w:rsidRPr="007C1D6F" w:rsidRDefault="00E82986" w:rsidP="00A270AD">
      <w:pPr>
        <w:spacing w:after="0" w:line="360" w:lineRule="auto"/>
        <w:ind w:firstLine="708"/>
        <w:contextualSpacing/>
        <w:jc w:val="center"/>
        <w:rPr>
          <w:rFonts w:ascii="Times New Roman" w:hAnsi="Times New Roman"/>
          <w:b/>
          <w:sz w:val="28"/>
          <w:szCs w:val="28"/>
        </w:rPr>
      </w:pPr>
    </w:p>
    <w:p w:rsidR="00E82986" w:rsidRPr="007C1D6F" w:rsidRDefault="00E82986" w:rsidP="00A270AD">
      <w:pPr>
        <w:spacing w:after="0" w:line="360" w:lineRule="auto"/>
        <w:ind w:firstLine="708"/>
        <w:contextualSpacing/>
        <w:jc w:val="center"/>
        <w:rPr>
          <w:rFonts w:ascii="Times New Roman" w:hAnsi="Times New Roman"/>
          <w:b/>
          <w:sz w:val="28"/>
          <w:szCs w:val="28"/>
        </w:rPr>
      </w:pPr>
    </w:p>
    <w:p w:rsidR="00E82986" w:rsidRPr="007C1D6F" w:rsidRDefault="00E82986" w:rsidP="00A270AD">
      <w:pPr>
        <w:spacing w:after="0" w:line="360" w:lineRule="auto"/>
        <w:ind w:firstLine="708"/>
        <w:contextualSpacing/>
        <w:jc w:val="center"/>
        <w:rPr>
          <w:rFonts w:ascii="Times New Roman" w:hAnsi="Times New Roman"/>
          <w:b/>
          <w:sz w:val="28"/>
          <w:szCs w:val="28"/>
        </w:rPr>
      </w:pPr>
    </w:p>
    <w:p w:rsidR="00E82986" w:rsidRPr="007C1D6F" w:rsidRDefault="00E82986" w:rsidP="00A270AD">
      <w:pPr>
        <w:spacing w:after="0" w:line="360" w:lineRule="auto"/>
        <w:ind w:firstLine="708"/>
        <w:contextualSpacing/>
        <w:jc w:val="center"/>
        <w:rPr>
          <w:rFonts w:ascii="Times New Roman" w:hAnsi="Times New Roman"/>
          <w:b/>
          <w:sz w:val="28"/>
          <w:szCs w:val="28"/>
        </w:rPr>
      </w:pPr>
    </w:p>
    <w:p w:rsidR="00E82986" w:rsidRPr="007C1D6F" w:rsidRDefault="00E82986" w:rsidP="00A270AD">
      <w:pPr>
        <w:spacing w:after="0" w:line="360" w:lineRule="auto"/>
        <w:ind w:firstLine="708"/>
        <w:contextualSpacing/>
        <w:jc w:val="center"/>
        <w:rPr>
          <w:rFonts w:ascii="Times New Roman" w:hAnsi="Times New Roman"/>
          <w:b/>
          <w:sz w:val="28"/>
          <w:szCs w:val="28"/>
        </w:rPr>
      </w:pPr>
    </w:p>
    <w:p w:rsidR="00E82986" w:rsidRPr="007C1D6F" w:rsidRDefault="00E82986" w:rsidP="00A270AD">
      <w:pPr>
        <w:spacing w:after="0" w:line="360" w:lineRule="auto"/>
        <w:ind w:firstLine="708"/>
        <w:contextualSpacing/>
        <w:jc w:val="center"/>
        <w:rPr>
          <w:rFonts w:ascii="Times New Roman" w:hAnsi="Times New Roman"/>
          <w:b/>
          <w:sz w:val="28"/>
          <w:szCs w:val="28"/>
        </w:rPr>
      </w:pPr>
    </w:p>
    <w:p w:rsidR="00E82986" w:rsidRPr="007C1D6F" w:rsidRDefault="00E82986" w:rsidP="00A270AD">
      <w:pPr>
        <w:spacing w:after="0" w:line="360" w:lineRule="auto"/>
        <w:ind w:firstLine="708"/>
        <w:contextualSpacing/>
        <w:jc w:val="center"/>
        <w:rPr>
          <w:rFonts w:ascii="Times New Roman" w:hAnsi="Times New Roman"/>
          <w:b/>
          <w:sz w:val="28"/>
          <w:szCs w:val="28"/>
        </w:rPr>
      </w:pPr>
    </w:p>
    <w:p w:rsidR="00E82986" w:rsidRPr="007C1D6F" w:rsidRDefault="00E82986" w:rsidP="00A270AD">
      <w:pPr>
        <w:spacing w:after="0" w:line="360" w:lineRule="auto"/>
        <w:ind w:firstLine="708"/>
        <w:contextualSpacing/>
        <w:jc w:val="center"/>
        <w:rPr>
          <w:rFonts w:ascii="Times New Roman" w:hAnsi="Times New Roman"/>
          <w:b/>
          <w:sz w:val="28"/>
          <w:szCs w:val="28"/>
        </w:rPr>
      </w:pPr>
    </w:p>
    <w:p w:rsidR="00E82986" w:rsidRPr="007C1D6F" w:rsidRDefault="00E82986" w:rsidP="00A270AD">
      <w:pPr>
        <w:spacing w:after="0" w:line="360" w:lineRule="auto"/>
        <w:ind w:firstLine="708"/>
        <w:contextualSpacing/>
        <w:jc w:val="center"/>
        <w:rPr>
          <w:rFonts w:ascii="Times New Roman" w:hAnsi="Times New Roman"/>
          <w:b/>
          <w:sz w:val="28"/>
          <w:szCs w:val="28"/>
        </w:rPr>
      </w:pPr>
    </w:p>
    <w:p w:rsidR="00E82986" w:rsidRPr="007C1D6F" w:rsidRDefault="00E82986" w:rsidP="00A270AD">
      <w:pPr>
        <w:spacing w:after="0" w:line="360" w:lineRule="auto"/>
        <w:ind w:firstLine="708"/>
        <w:contextualSpacing/>
        <w:jc w:val="center"/>
        <w:rPr>
          <w:rFonts w:ascii="Times New Roman" w:hAnsi="Times New Roman"/>
          <w:b/>
          <w:sz w:val="28"/>
          <w:szCs w:val="28"/>
        </w:rPr>
      </w:pPr>
    </w:p>
    <w:p w:rsidR="00E82986" w:rsidRPr="007C1D6F" w:rsidRDefault="00E82986" w:rsidP="00A270AD">
      <w:pPr>
        <w:spacing w:after="0" w:line="360" w:lineRule="auto"/>
        <w:ind w:firstLine="708"/>
        <w:contextualSpacing/>
        <w:jc w:val="center"/>
        <w:rPr>
          <w:rFonts w:ascii="Times New Roman" w:hAnsi="Times New Roman"/>
          <w:b/>
          <w:sz w:val="28"/>
          <w:szCs w:val="28"/>
        </w:rPr>
      </w:pPr>
    </w:p>
    <w:p w:rsidR="00E82986" w:rsidRPr="007C1D6F" w:rsidRDefault="00E82986" w:rsidP="00A270AD">
      <w:pPr>
        <w:spacing w:after="0" w:line="360" w:lineRule="auto"/>
        <w:ind w:firstLine="708"/>
        <w:contextualSpacing/>
        <w:jc w:val="center"/>
        <w:rPr>
          <w:rFonts w:ascii="Times New Roman" w:hAnsi="Times New Roman"/>
          <w:b/>
          <w:sz w:val="28"/>
          <w:szCs w:val="28"/>
        </w:rPr>
      </w:pPr>
    </w:p>
    <w:p w:rsidR="00E82986" w:rsidRPr="007C1D6F" w:rsidRDefault="00E82986" w:rsidP="00A270AD">
      <w:pPr>
        <w:spacing w:after="0" w:line="360" w:lineRule="auto"/>
        <w:ind w:firstLine="708"/>
        <w:contextualSpacing/>
        <w:jc w:val="center"/>
        <w:rPr>
          <w:rFonts w:ascii="Times New Roman" w:hAnsi="Times New Roman"/>
          <w:b/>
          <w:sz w:val="28"/>
          <w:szCs w:val="28"/>
        </w:rPr>
      </w:pPr>
    </w:p>
    <w:p w:rsidR="00E82986" w:rsidRPr="007C1D6F" w:rsidRDefault="00E82986" w:rsidP="00A270AD">
      <w:pPr>
        <w:spacing w:after="0" w:line="360" w:lineRule="auto"/>
        <w:ind w:firstLine="708"/>
        <w:contextualSpacing/>
        <w:jc w:val="center"/>
        <w:rPr>
          <w:rFonts w:ascii="Times New Roman" w:hAnsi="Times New Roman"/>
          <w:b/>
          <w:sz w:val="28"/>
          <w:szCs w:val="28"/>
        </w:rPr>
      </w:pPr>
    </w:p>
    <w:p w:rsidR="00E82986" w:rsidRPr="007C1D6F" w:rsidRDefault="00E82986" w:rsidP="0089022D">
      <w:pPr>
        <w:spacing w:after="0" w:line="360" w:lineRule="auto"/>
        <w:contextualSpacing/>
        <w:rPr>
          <w:rFonts w:ascii="Times New Roman" w:hAnsi="Times New Roman"/>
          <w:b/>
          <w:sz w:val="28"/>
          <w:szCs w:val="28"/>
        </w:rPr>
      </w:pPr>
    </w:p>
    <w:p w:rsidR="00E82986" w:rsidRPr="007C1D6F" w:rsidRDefault="00E82986" w:rsidP="00A270AD">
      <w:pPr>
        <w:spacing w:after="0" w:line="360" w:lineRule="auto"/>
        <w:ind w:firstLine="708"/>
        <w:contextualSpacing/>
        <w:jc w:val="center"/>
        <w:rPr>
          <w:rFonts w:ascii="Times New Roman" w:hAnsi="Times New Roman"/>
          <w:b/>
          <w:sz w:val="28"/>
          <w:szCs w:val="28"/>
        </w:rPr>
      </w:pPr>
    </w:p>
    <w:p w:rsidR="00E82986" w:rsidRPr="007C1D6F" w:rsidRDefault="00E82986" w:rsidP="00A270AD">
      <w:pPr>
        <w:spacing w:after="0" w:line="360" w:lineRule="auto"/>
        <w:contextualSpacing/>
        <w:jc w:val="center"/>
        <w:rPr>
          <w:rFonts w:ascii="Times New Roman" w:hAnsi="Times New Roman"/>
          <w:b/>
          <w:sz w:val="28"/>
          <w:szCs w:val="28"/>
        </w:rPr>
      </w:pPr>
      <w:r w:rsidRPr="007C1D6F">
        <w:rPr>
          <w:rFonts w:ascii="Times New Roman" w:hAnsi="Times New Roman"/>
          <w:b/>
          <w:sz w:val="28"/>
          <w:szCs w:val="28"/>
        </w:rPr>
        <w:lastRenderedPageBreak/>
        <w:t>Выводы к главе I.</w:t>
      </w:r>
    </w:p>
    <w:p w:rsidR="00E82986" w:rsidRPr="007C1D6F" w:rsidRDefault="00E82986" w:rsidP="00A270AD">
      <w:pPr>
        <w:spacing w:after="0" w:line="360" w:lineRule="auto"/>
        <w:ind w:firstLine="708"/>
        <w:contextualSpacing/>
        <w:jc w:val="both"/>
        <w:rPr>
          <w:rFonts w:ascii="Times New Roman" w:hAnsi="Times New Roman"/>
          <w:sz w:val="28"/>
          <w:szCs w:val="28"/>
        </w:rPr>
      </w:pPr>
    </w:p>
    <w:p w:rsidR="00E82986" w:rsidRPr="007C1D6F" w:rsidRDefault="00E82986" w:rsidP="00A270AD">
      <w:pPr>
        <w:spacing w:after="0" w:line="360" w:lineRule="auto"/>
        <w:ind w:firstLine="708"/>
        <w:contextualSpacing/>
        <w:jc w:val="both"/>
        <w:rPr>
          <w:rFonts w:ascii="Times New Roman" w:hAnsi="Times New Roman"/>
          <w:sz w:val="28"/>
          <w:szCs w:val="28"/>
        </w:rPr>
      </w:pPr>
      <w:r w:rsidRPr="007C1D6F">
        <w:rPr>
          <w:rFonts w:ascii="Times New Roman" w:hAnsi="Times New Roman"/>
          <w:sz w:val="28"/>
          <w:szCs w:val="28"/>
        </w:rPr>
        <w:t>История окситанского языка позволяет нам понять, что язык является средством общения, несущий в себе культуру развития коллективной и индивидуальной идентичности, а также мощным оружием в руках власти при достижении поставленных целей.</w:t>
      </w:r>
    </w:p>
    <w:p w:rsidR="00E82986" w:rsidRPr="007C1D6F" w:rsidRDefault="00F471AC" w:rsidP="00A270AD">
      <w:pPr>
        <w:spacing w:after="0" w:line="360" w:lineRule="auto"/>
        <w:ind w:firstLine="708"/>
        <w:contextualSpacing/>
        <w:jc w:val="both"/>
        <w:rPr>
          <w:rFonts w:ascii="Times New Roman" w:hAnsi="Times New Roman"/>
          <w:sz w:val="28"/>
          <w:szCs w:val="28"/>
        </w:rPr>
      </w:pPr>
      <w:r>
        <w:rPr>
          <w:rFonts w:ascii="Times New Roman" w:hAnsi="Times New Roman"/>
          <w:sz w:val="28"/>
          <w:szCs w:val="28"/>
        </w:rPr>
        <w:t>Окситанский язык – важная составляющая</w:t>
      </w:r>
      <w:r w:rsidR="00E82986" w:rsidRPr="007C1D6F">
        <w:rPr>
          <w:rFonts w:ascii="Times New Roman" w:hAnsi="Times New Roman"/>
          <w:sz w:val="28"/>
          <w:szCs w:val="28"/>
        </w:rPr>
        <w:t xml:space="preserve"> культурного наследия Франции. </w:t>
      </w:r>
      <w:r w:rsidR="00E82986" w:rsidRPr="007C1D6F">
        <w:rPr>
          <w:rFonts w:ascii="Times New Roman" w:hAnsi="Times New Roman"/>
          <w:sz w:val="28"/>
          <w:szCs w:val="28"/>
          <w:shd w:val="clear" w:color="auto" w:fill="FFFFFF"/>
        </w:rPr>
        <w:t xml:space="preserve">Поэзия трубадуров, прославившая язык юга Франции, является яркой и прекрасной страницей в истории не только окситанского языка, но и мировой культуры. </w:t>
      </w:r>
    </w:p>
    <w:p w:rsidR="00E82986" w:rsidRPr="007C1D6F" w:rsidRDefault="00E82986" w:rsidP="00A270AD">
      <w:pPr>
        <w:pStyle w:val="ListParagraph1"/>
        <w:tabs>
          <w:tab w:val="left" w:pos="0"/>
        </w:tabs>
        <w:spacing w:after="720" w:line="360" w:lineRule="auto"/>
        <w:ind w:left="0" w:firstLine="709"/>
        <w:jc w:val="both"/>
        <w:rPr>
          <w:rFonts w:ascii="Times New Roman" w:hAnsi="Times New Roman"/>
          <w:sz w:val="28"/>
          <w:szCs w:val="28"/>
        </w:rPr>
      </w:pPr>
      <w:r w:rsidRPr="007C1D6F">
        <w:rPr>
          <w:rFonts w:ascii="Times New Roman" w:hAnsi="Times New Roman"/>
          <w:sz w:val="28"/>
          <w:szCs w:val="28"/>
        </w:rPr>
        <w:t xml:space="preserve">Целенаправленное упразднение диалектов велось властями Франции на протяжении долгого времени. Процесс вытеснения начался в </w:t>
      </w:r>
      <w:r w:rsidRPr="007C1D6F">
        <w:rPr>
          <w:rFonts w:ascii="Times New Roman" w:hAnsi="Times New Roman"/>
          <w:sz w:val="28"/>
          <w:szCs w:val="28"/>
          <w:lang w:val="en-US"/>
        </w:rPr>
        <w:t>XVI</w:t>
      </w:r>
      <w:r w:rsidRPr="007C1D6F">
        <w:rPr>
          <w:rFonts w:ascii="Times New Roman" w:hAnsi="Times New Roman"/>
          <w:sz w:val="28"/>
          <w:szCs w:val="28"/>
        </w:rPr>
        <w:t xml:space="preserve"> в. с принятием в </w:t>
      </w:r>
      <w:smartTag w:uri="urn:schemas-microsoft-com:office:smarttags" w:element="metricconverter">
        <w:smartTagPr>
          <w:attr w:name="ProductID" w:val="1539 г"/>
        </w:smartTagPr>
        <w:r w:rsidRPr="007C1D6F">
          <w:rPr>
            <w:rFonts w:ascii="Times New Roman" w:hAnsi="Times New Roman"/>
            <w:sz w:val="28"/>
            <w:szCs w:val="28"/>
          </w:rPr>
          <w:t>1539 г</w:t>
        </w:r>
      </w:smartTag>
      <w:r w:rsidRPr="007C1D6F">
        <w:rPr>
          <w:rFonts w:ascii="Times New Roman" w:hAnsi="Times New Roman"/>
          <w:sz w:val="28"/>
          <w:szCs w:val="28"/>
        </w:rPr>
        <w:t>. Ордонанса Вилле-Коттре, именно тогда французский язык становится единственным официальным языком власти, языком достойным для подражания, языком эли</w:t>
      </w:r>
      <w:r w:rsidR="004D2AFD">
        <w:rPr>
          <w:rFonts w:ascii="Times New Roman" w:hAnsi="Times New Roman"/>
          <w:sz w:val="28"/>
          <w:szCs w:val="28"/>
        </w:rPr>
        <w:t>ты общества. В последующие века</w:t>
      </w:r>
      <w:r w:rsidRPr="007C1D6F">
        <w:rPr>
          <w:rFonts w:ascii="Times New Roman" w:hAnsi="Times New Roman"/>
          <w:sz w:val="28"/>
          <w:szCs w:val="28"/>
        </w:rPr>
        <w:t xml:space="preserve"> созданию эталонного унифицированного языка способствовала жесткая языковая политика властей. Великая французская революция, используя политические лозунги и систему образования, вытеснила из повседневной жизни Франции многие романские диалекты.</w:t>
      </w:r>
    </w:p>
    <w:p w:rsidR="00E82986" w:rsidRPr="007C1D6F" w:rsidRDefault="00E82986" w:rsidP="00A270AD">
      <w:pPr>
        <w:pStyle w:val="ListParagraph1"/>
        <w:tabs>
          <w:tab w:val="left" w:pos="0"/>
        </w:tabs>
        <w:spacing w:before="240" w:after="720" w:line="360" w:lineRule="auto"/>
        <w:ind w:left="0" w:firstLine="709"/>
        <w:jc w:val="both"/>
        <w:rPr>
          <w:rFonts w:ascii="Times New Roman" w:hAnsi="Times New Roman"/>
          <w:sz w:val="28"/>
          <w:szCs w:val="28"/>
        </w:rPr>
      </w:pPr>
      <w:r w:rsidRPr="007C1D6F">
        <w:rPr>
          <w:rFonts w:ascii="Times New Roman" w:hAnsi="Times New Roman"/>
          <w:sz w:val="28"/>
          <w:szCs w:val="28"/>
        </w:rPr>
        <w:t xml:space="preserve"> С этого момента началось настоящее наступление на региональные языки и диалекты с целью их искоренения. Власть добилась своей цели, и в XX веке во французском обществе французский язык стали считать единственно правильным и общепринятым. Местные формы речи стали называть презрительным термином «патуа», придавая ему резко негативную окраску. Термин «патуа» означал провинциальную форму речи неграмотных деревенских жителей. </w:t>
      </w:r>
    </w:p>
    <w:p w:rsidR="00E82986" w:rsidRPr="007C1D6F" w:rsidRDefault="00E82986" w:rsidP="00A270AD">
      <w:pPr>
        <w:pStyle w:val="ListParagraph1"/>
        <w:tabs>
          <w:tab w:val="left" w:pos="0"/>
        </w:tabs>
        <w:spacing w:before="240" w:after="720" w:line="360" w:lineRule="auto"/>
        <w:ind w:left="0" w:firstLine="709"/>
        <w:jc w:val="both"/>
        <w:rPr>
          <w:rFonts w:ascii="Times New Roman" w:hAnsi="Times New Roman"/>
          <w:sz w:val="28"/>
          <w:szCs w:val="28"/>
        </w:rPr>
      </w:pPr>
      <w:r w:rsidRPr="007C1D6F">
        <w:rPr>
          <w:rFonts w:ascii="Times New Roman" w:hAnsi="Times New Roman"/>
          <w:sz w:val="28"/>
          <w:szCs w:val="28"/>
        </w:rPr>
        <w:t xml:space="preserve">Несмотря на жесткую языковую политику власти, которая старалась всеми силами уничтожить диалекты, и в частности окситанскую речь, в XIX веке во Франции происходит мощный подъем языкового самосознания, </w:t>
      </w:r>
      <w:r w:rsidRPr="007C1D6F">
        <w:rPr>
          <w:rFonts w:ascii="Times New Roman" w:hAnsi="Times New Roman"/>
          <w:sz w:val="28"/>
          <w:szCs w:val="28"/>
        </w:rPr>
        <w:lastRenderedPageBreak/>
        <w:t>называемый окситанским возрождением (Фелибризм). Движение фелибров, во главе с Ф.</w:t>
      </w:r>
      <w:r w:rsidR="00F1332E" w:rsidRPr="007C1D6F">
        <w:rPr>
          <w:rFonts w:ascii="Times New Roman" w:hAnsi="Times New Roman"/>
          <w:sz w:val="28"/>
          <w:szCs w:val="28"/>
        </w:rPr>
        <w:t xml:space="preserve"> </w:t>
      </w:r>
      <w:r w:rsidRPr="007C1D6F">
        <w:rPr>
          <w:rFonts w:ascii="Times New Roman" w:hAnsi="Times New Roman"/>
          <w:sz w:val="28"/>
          <w:szCs w:val="28"/>
        </w:rPr>
        <w:t>Мистралем, вносит огромный вклад в сохранение исторически сложившегося языка окситанской народности. Несмотря на периодически возникающие споры о письменности, сегодня мы далеки от ситуации двух конкурирующих норм для окситанского языка: классическая норма, даже если она еще может в некоторых местах вызывать какие-то дебаты, является мажоритарной письменностью писателей, преподавателей и обучающихся этому языку. В Провансе классическая письменность сосуществует с мистралевской, где престиж Мистраля очень высок.</w:t>
      </w:r>
    </w:p>
    <w:p w:rsidR="00E82986" w:rsidRPr="007C1D6F" w:rsidRDefault="00E82986" w:rsidP="00A270AD">
      <w:pPr>
        <w:pStyle w:val="ListParagraph1"/>
        <w:tabs>
          <w:tab w:val="left" w:pos="0"/>
        </w:tabs>
        <w:spacing w:before="240" w:after="720" w:line="360" w:lineRule="auto"/>
        <w:ind w:left="0"/>
        <w:jc w:val="both"/>
        <w:rPr>
          <w:rFonts w:ascii="Times New Roman" w:hAnsi="Times New Roman"/>
          <w:sz w:val="28"/>
          <w:szCs w:val="28"/>
          <w:lang w:eastAsia="ru-RU"/>
        </w:rPr>
      </w:pPr>
      <w:r w:rsidRPr="007C1D6F">
        <w:rPr>
          <w:rFonts w:ascii="Times New Roman" w:hAnsi="Times New Roman"/>
          <w:sz w:val="28"/>
          <w:szCs w:val="28"/>
        </w:rPr>
        <w:tab/>
        <w:t xml:space="preserve">На сегодняшний день окситанский язык, являясь региональным языком страны, включает в себя шесть </w:t>
      </w:r>
      <w:r w:rsidRPr="007C1D6F">
        <w:rPr>
          <w:rFonts w:ascii="Times New Roman" w:hAnsi="Times New Roman"/>
          <w:iCs/>
          <w:sz w:val="28"/>
          <w:szCs w:val="28"/>
          <w:lang w:eastAsia="ru-RU"/>
        </w:rPr>
        <w:t xml:space="preserve">диалектов, распространенных в 32 департаментах на юге Франции. </w:t>
      </w:r>
      <w:r w:rsidRPr="007C1D6F">
        <w:rPr>
          <w:rFonts w:ascii="Times New Roman" w:hAnsi="Times New Roman"/>
          <w:sz w:val="28"/>
          <w:szCs w:val="28"/>
        </w:rPr>
        <w:t>Этот регион представляет собой кладезь уникальной истории и культуры. Окситанское общество, обеспокоенное положением окситанского языка в современной Франции, принимает серьезные меры по его сохранению. Внесение поправки в статью 75-1 Конституции, которая гласит, что «региональные языки принадлежат культурному достоянию Франции», подписание «Европейской хартии региональных языков или языков меньшинств», ратификация конвенции Юнеско по защите и продвижению разнообразия культурного самовыражения являются важными шагами в направлении поддержки региональных языков. Муниципалитеты и региональные власти, в свою очередь, также поддерживают различные культурные организации, занимающиеся развитием и исследованием окситанского языка.</w:t>
      </w:r>
    </w:p>
    <w:p w:rsidR="005233C3" w:rsidRPr="007C1D6F" w:rsidRDefault="005233C3" w:rsidP="00A270AD">
      <w:pPr>
        <w:tabs>
          <w:tab w:val="left" w:pos="0"/>
        </w:tabs>
        <w:spacing w:before="240" w:after="0" w:line="240" w:lineRule="auto"/>
        <w:contextualSpacing/>
        <w:rPr>
          <w:rFonts w:ascii="Times New Roman" w:hAnsi="Times New Roman"/>
          <w:b/>
          <w:sz w:val="28"/>
          <w:szCs w:val="28"/>
        </w:rPr>
      </w:pPr>
    </w:p>
    <w:p w:rsidR="005233C3" w:rsidRPr="007C1D6F" w:rsidRDefault="005233C3" w:rsidP="00A270AD">
      <w:pPr>
        <w:tabs>
          <w:tab w:val="left" w:pos="0"/>
        </w:tabs>
        <w:spacing w:before="240" w:after="0" w:line="240" w:lineRule="auto"/>
        <w:contextualSpacing/>
        <w:jc w:val="center"/>
        <w:rPr>
          <w:rFonts w:ascii="Times New Roman" w:hAnsi="Times New Roman"/>
          <w:b/>
          <w:sz w:val="28"/>
          <w:szCs w:val="28"/>
        </w:rPr>
      </w:pPr>
    </w:p>
    <w:p w:rsidR="00E82986" w:rsidRPr="007C1D6F" w:rsidRDefault="00E82986" w:rsidP="00A270AD">
      <w:pPr>
        <w:tabs>
          <w:tab w:val="left" w:pos="0"/>
        </w:tabs>
        <w:spacing w:before="240" w:after="0" w:line="240" w:lineRule="auto"/>
        <w:contextualSpacing/>
        <w:rPr>
          <w:rFonts w:ascii="Times New Roman" w:hAnsi="Times New Roman"/>
          <w:b/>
          <w:sz w:val="28"/>
          <w:szCs w:val="28"/>
        </w:rPr>
      </w:pPr>
    </w:p>
    <w:p w:rsidR="00A270AD" w:rsidRPr="00424494" w:rsidRDefault="00A270AD" w:rsidP="00A270AD">
      <w:pPr>
        <w:tabs>
          <w:tab w:val="left" w:pos="0"/>
        </w:tabs>
        <w:spacing w:before="240" w:after="0" w:line="240" w:lineRule="auto"/>
        <w:contextualSpacing/>
        <w:jc w:val="center"/>
        <w:rPr>
          <w:rFonts w:ascii="Times New Roman" w:hAnsi="Times New Roman"/>
          <w:b/>
          <w:sz w:val="28"/>
          <w:szCs w:val="28"/>
        </w:rPr>
      </w:pPr>
    </w:p>
    <w:p w:rsidR="00A270AD" w:rsidRPr="00424494" w:rsidRDefault="00A270AD" w:rsidP="00A270AD">
      <w:pPr>
        <w:tabs>
          <w:tab w:val="left" w:pos="0"/>
        </w:tabs>
        <w:spacing w:before="240" w:after="0" w:line="240" w:lineRule="auto"/>
        <w:contextualSpacing/>
        <w:jc w:val="center"/>
        <w:rPr>
          <w:rFonts w:ascii="Times New Roman" w:hAnsi="Times New Roman"/>
          <w:b/>
          <w:sz w:val="28"/>
          <w:szCs w:val="28"/>
        </w:rPr>
      </w:pPr>
    </w:p>
    <w:p w:rsidR="00A270AD" w:rsidRPr="00424494" w:rsidRDefault="00A270AD" w:rsidP="00A270AD">
      <w:pPr>
        <w:tabs>
          <w:tab w:val="left" w:pos="0"/>
        </w:tabs>
        <w:spacing w:before="240" w:after="0" w:line="240" w:lineRule="auto"/>
        <w:contextualSpacing/>
        <w:jc w:val="center"/>
        <w:rPr>
          <w:rFonts w:ascii="Times New Roman" w:hAnsi="Times New Roman"/>
          <w:b/>
          <w:sz w:val="28"/>
          <w:szCs w:val="28"/>
        </w:rPr>
      </w:pPr>
    </w:p>
    <w:p w:rsidR="0005559B" w:rsidRPr="007C1D6F" w:rsidRDefault="0005559B" w:rsidP="00A270AD">
      <w:pPr>
        <w:tabs>
          <w:tab w:val="left" w:pos="0"/>
        </w:tabs>
        <w:spacing w:before="240" w:after="0" w:line="360" w:lineRule="auto"/>
        <w:contextualSpacing/>
        <w:jc w:val="center"/>
        <w:rPr>
          <w:rFonts w:ascii="Times New Roman" w:hAnsi="Times New Roman"/>
          <w:b/>
          <w:sz w:val="28"/>
          <w:szCs w:val="28"/>
        </w:rPr>
      </w:pPr>
      <w:r w:rsidRPr="007C1D6F">
        <w:rPr>
          <w:rFonts w:ascii="Times New Roman" w:hAnsi="Times New Roman"/>
          <w:b/>
          <w:sz w:val="28"/>
          <w:szCs w:val="28"/>
        </w:rPr>
        <w:lastRenderedPageBreak/>
        <w:t xml:space="preserve">ГЛАВА </w:t>
      </w:r>
      <w:r w:rsidRPr="007C1D6F">
        <w:rPr>
          <w:rFonts w:ascii="Times New Roman" w:hAnsi="Times New Roman"/>
          <w:b/>
          <w:sz w:val="28"/>
          <w:szCs w:val="28"/>
          <w:lang w:val="en-US"/>
        </w:rPr>
        <w:t>II</w:t>
      </w:r>
      <w:r w:rsidRPr="007C1D6F">
        <w:rPr>
          <w:rFonts w:ascii="Times New Roman" w:hAnsi="Times New Roman"/>
          <w:b/>
          <w:sz w:val="28"/>
          <w:szCs w:val="28"/>
        </w:rPr>
        <w:t>.</w:t>
      </w:r>
    </w:p>
    <w:p w:rsidR="0005559B" w:rsidRPr="007C1D6F" w:rsidRDefault="0005559B" w:rsidP="00A270AD">
      <w:pPr>
        <w:tabs>
          <w:tab w:val="left" w:pos="0"/>
        </w:tabs>
        <w:spacing w:before="240" w:after="720" w:line="360" w:lineRule="auto"/>
        <w:contextualSpacing/>
        <w:jc w:val="center"/>
        <w:rPr>
          <w:rFonts w:ascii="Times New Roman" w:hAnsi="Times New Roman"/>
          <w:b/>
          <w:sz w:val="28"/>
          <w:szCs w:val="28"/>
        </w:rPr>
      </w:pPr>
      <w:r w:rsidRPr="007C1D6F">
        <w:rPr>
          <w:rFonts w:ascii="Times New Roman" w:hAnsi="Times New Roman"/>
          <w:b/>
          <w:sz w:val="28"/>
          <w:szCs w:val="28"/>
        </w:rPr>
        <w:t>Практика окситанского языка в современном французском обществе</w:t>
      </w:r>
    </w:p>
    <w:p w:rsidR="0005559B" w:rsidRPr="007C1D6F" w:rsidRDefault="0005559B" w:rsidP="00A270AD">
      <w:pPr>
        <w:tabs>
          <w:tab w:val="left" w:pos="0"/>
        </w:tabs>
        <w:spacing w:before="240" w:after="240" w:line="360" w:lineRule="auto"/>
        <w:contextualSpacing/>
        <w:rPr>
          <w:rFonts w:ascii="Times New Roman" w:hAnsi="Times New Roman"/>
          <w:b/>
          <w:sz w:val="28"/>
          <w:szCs w:val="28"/>
        </w:rPr>
      </w:pPr>
    </w:p>
    <w:p w:rsidR="0005559B" w:rsidRPr="007C1D6F" w:rsidRDefault="0005559B" w:rsidP="00A270AD">
      <w:pPr>
        <w:tabs>
          <w:tab w:val="left" w:pos="0"/>
        </w:tabs>
        <w:spacing w:before="240" w:after="240" w:line="360" w:lineRule="auto"/>
        <w:contextualSpacing/>
        <w:rPr>
          <w:rFonts w:ascii="Times New Roman" w:hAnsi="Times New Roman"/>
          <w:b/>
          <w:sz w:val="28"/>
          <w:szCs w:val="28"/>
        </w:rPr>
      </w:pPr>
      <w:r w:rsidRPr="007C1D6F">
        <w:rPr>
          <w:rFonts w:ascii="Times New Roman" w:hAnsi="Times New Roman"/>
          <w:b/>
          <w:sz w:val="28"/>
          <w:szCs w:val="28"/>
        </w:rPr>
        <w:t>2</w:t>
      </w:r>
      <w:r w:rsidR="00A270AD" w:rsidRPr="007C1D6F">
        <w:rPr>
          <w:rFonts w:ascii="Times New Roman" w:hAnsi="Times New Roman"/>
          <w:b/>
          <w:sz w:val="28"/>
          <w:szCs w:val="28"/>
        </w:rPr>
        <w:t>.1</w:t>
      </w:r>
      <w:r w:rsidRPr="007C1D6F">
        <w:rPr>
          <w:rFonts w:ascii="Times New Roman" w:hAnsi="Times New Roman"/>
          <w:b/>
          <w:sz w:val="28"/>
          <w:szCs w:val="28"/>
        </w:rPr>
        <w:t xml:space="preserve"> Изучение и преподавание окситанского языка</w:t>
      </w:r>
    </w:p>
    <w:p w:rsidR="0089022D" w:rsidRDefault="0089022D" w:rsidP="00A270AD">
      <w:pPr>
        <w:tabs>
          <w:tab w:val="left" w:pos="0"/>
        </w:tabs>
        <w:spacing w:before="240" w:after="0" w:line="360" w:lineRule="auto"/>
        <w:ind w:firstLine="709"/>
        <w:contextualSpacing/>
        <w:jc w:val="both"/>
        <w:rPr>
          <w:rFonts w:ascii="Times New Roman" w:hAnsi="Times New Roman"/>
          <w:sz w:val="28"/>
          <w:szCs w:val="28"/>
        </w:rPr>
      </w:pPr>
    </w:p>
    <w:p w:rsidR="0005559B" w:rsidRPr="007C1D6F" w:rsidRDefault="0005559B" w:rsidP="00A270AD">
      <w:pPr>
        <w:tabs>
          <w:tab w:val="left" w:pos="0"/>
        </w:tabs>
        <w:spacing w:before="240"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По данным исследования, организованного информационной публичной библиотекой Центра Жоржа Помпиду в Париже 30 января 1999 г., окситанский язык преподается в 8 академиях, 34 департаментах, 5 регионах. Окситанскому языку обучаются 15000 учеников в средней школе. Существуют учебные округа с очень незначительной интенсивностью обучения. Например, учебный округ в Гренобле лишь наполовину окситаноговорящий. Есть и другие учебные округа, такие как Клермон и Лимож, в которых на окситанском языке говорит незначительное количество населения, и, следовательно, интенсивность обучения мала. Есть учебные округа, в которых более значительная интенсивность, например, на юге: Бордо, Тулуза, Монпелье, Экс-ан-Прованс и Ницца</w:t>
      </w:r>
      <w:r w:rsidRPr="007C1D6F">
        <w:rPr>
          <w:rStyle w:val="a7"/>
          <w:rFonts w:ascii="Times New Roman" w:hAnsi="Times New Roman"/>
          <w:sz w:val="28"/>
          <w:szCs w:val="28"/>
        </w:rPr>
        <w:footnoteReference w:id="60"/>
      </w:r>
      <w:r w:rsidRPr="007C1D6F">
        <w:rPr>
          <w:rFonts w:ascii="Times New Roman" w:hAnsi="Times New Roman"/>
          <w:sz w:val="28"/>
          <w:szCs w:val="28"/>
        </w:rPr>
        <w:t xml:space="preserve">. </w:t>
      </w:r>
    </w:p>
    <w:p w:rsidR="0005559B" w:rsidRPr="007C1D6F" w:rsidRDefault="0005559B" w:rsidP="00A270AD">
      <w:pPr>
        <w:tabs>
          <w:tab w:val="left" w:pos="0"/>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В исследовании отмечается, что в местности, где окситанский язык наиболее распространен, его преподавание необязательно является более распространенным. Парадоксально, но зачастую можно даже сказать, что наоборот. Одной из причин данной ситуации является то, что в местах, где население еще говорит на языке, оно проявляет б</w:t>
      </w:r>
      <w:r w:rsidRPr="007C1D6F">
        <w:rPr>
          <w:rFonts w:ascii="Times New Roman" w:hAnsi="Times New Roman"/>
          <w:b/>
          <w:sz w:val="28"/>
          <w:szCs w:val="28"/>
        </w:rPr>
        <w:t>о</w:t>
      </w:r>
      <w:r w:rsidRPr="007C1D6F">
        <w:rPr>
          <w:rFonts w:ascii="Times New Roman" w:hAnsi="Times New Roman"/>
          <w:sz w:val="28"/>
          <w:szCs w:val="28"/>
        </w:rPr>
        <w:t>льшее сопротивление, б</w:t>
      </w:r>
      <w:r w:rsidRPr="007C1D6F">
        <w:rPr>
          <w:rFonts w:ascii="Times New Roman" w:hAnsi="Times New Roman"/>
          <w:b/>
          <w:sz w:val="28"/>
          <w:szCs w:val="28"/>
        </w:rPr>
        <w:t>о</w:t>
      </w:r>
      <w:r w:rsidRPr="007C1D6F">
        <w:rPr>
          <w:rFonts w:ascii="Times New Roman" w:hAnsi="Times New Roman"/>
          <w:sz w:val="28"/>
          <w:szCs w:val="28"/>
        </w:rPr>
        <w:t>льшую нерешительность, б</w:t>
      </w:r>
      <w:r w:rsidRPr="007C1D6F">
        <w:rPr>
          <w:rFonts w:ascii="Times New Roman" w:hAnsi="Times New Roman"/>
          <w:b/>
          <w:sz w:val="28"/>
          <w:szCs w:val="28"/>
        </w:rPr>
        <w:t>о</w:t>
      </w:r>
      <w:r w:rsidRPr="007C1D6F">
        <w:rPr>
          <w:rFonts w:ascii="Times New Roman" w:hAnsi="Times New Roman"/>
          <w:sz w:val="28"/>
          <w:szCs w:val="28"/>
        </w:rPr>
        <w:t>льшее торможение. Там бытует мнение, что если умеешь изъясняться на этом языке, нет необходимости включать его в школьную программу как отдельную дисциплину. В сознании говорящих на нем людей не происходит оценк</w:t>
      </w:r>
      <w:r w:rsidR="007A1229" w:rsidRPr="007C1D6F">
        <w:rPr>
          <w:rFonts w:ascii="Times New Roman" w:hAnsi="Times New Roman"/>
          <w:sz w:val="28"/>
          <w:szCs w:val="28"/>
        </w:rPr>
        <w:t>а его значимости. На самом деле</w:t>
      </w:r>
      <w:r w:rsidRPr="007C1D6F">
        <w:rPr>
          <w:rFonts w:ascii="Times New Roman" w:hAnsi="Times New Roman"/>
          <w:sz w:val="28"/>
          <w:szCs w:val="28"/>
        </w:rPr>
        <w:t xml:space="preserve"> результатом такого поведения является языковое отчуждение, так </w:t>
      </w:r>
      <w:proofErr w:type="gramStart"/>
      <w:r w:rsidRPr="007C1D6F">
        <w:rPr>
          <w:rFonts w:ascii="Times New Roman" w:hAnsi="Times New Roman"/>
          <w:sz w:val="28"/>
          <w:szCs w:val="28"/>
        </w:rPr>
        <w:t>называемая</w:t>
      </w:r>
      <w:proofErr w:type="gramEnd"/>
      <w:r w:rsidRPr="007C1D6F">
        <w:rPr>
          <w:rFonts w:ascii="Times New Roman" w:hAnsi="Times New Roman"/>
          <w:sz w:val="28"/>
          <w:szCs w:val="28"/>
        </w:rPr>
        <w:t xml:space="preserve"> </w:t>
      </w:r>
      <w:r w:rsidRPr="007C1D6F">
        <w:rPr>
          <w:rFonts w:ascii="Times New Roman" w:hAnsi="Times New Roman"/>
          <w:sz w:val="28"/>
          <w:szCs w:val="28"/>
        </w:rPr>
        <w:lastRenderedPageBreak/>
        <w:t>самоцензура. Первый источник неоднородности развития заключается именно в этом.</w:t>
      </w:r>
    </w:p>
    <w:p w:rsidR="0005559B" w:rsidRPr="007C1D6F" w:rsidRDefault="0005559B" w:rsidP="00A270AD">
      <w:pPr>
        <w:tabs>
          <w:tab w:val="left" w:pos="0"/>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Вторая причина</w:t>
      </w:r>
      <w:r w:rsidR="00424494">
        <w:rPr>
          <w:rFonts w:ascii="Times New Roman" w:hAnsi="Times New Roman"/>
          <w:sz w:val="28"/>
          <w:szCs w:val="28"/>
        </w:rPr>
        <w:t xml:space="preserve"> </w:t>
      </w:r>
      <w:r w:rsidRPr="007C1D6F">
        <w:rPr>
          <w:rFonts w:ascii="Times New Roman" w:hAnsi="Times New Roman"/>
          <w:sz w:val="28"/>
          <w:szCs w:val="28"/>
        </w:rPr>
        <w:t>более сложная. Она связана со специфической особенностью статуса преподавания региональных языков. Преподавание региональных языков подчиняется циркуляру, который устанавливает рамки преподавания на всех уровнях и предусматривает различные ситуации, различные правила. Можно преподавать окситанский язык, практикуя билингвизм, или, наоборот, преподавать лишь азы, или заниматься разъяснительным преподаванием. Все уровни возможны. И в то же время,</w:t>
      </w:r>
      <w:r w:rsidR="00424494">
        <w:rPr>
          <w:rFonts w:ascii="Times New Roman" w:hAnsi="Times New Roman"/>
          <w:sz w:val="28"/>
          <w:szCs w:val="28"/>
        </w:rPr>
        <w:t xml:space="preserve"> </w:t>
      </w:r>
      <w:r w:rsidRPr="007C1D6F">
        <w:rPr>
          <w:rFonts w:ascii="Times New Roman" w:hAnsi="Times New Roman"/>
          <w:sz w:val="28"/>
          <w:szCs w:val="28"/>
        </w:rPr>
        <w:t xml:space="preserve">циркуляр позволяет адаптировать образование к различным условиям, по запросу, в соответствии с процедурой настолько гибкой адаптации, что это в некоторой степени является ее недостатком. Циркуляр может использоваться различными способами: максимально, наполовину, совсем не использоваться, в зависимости от участников, в зависимости от установки преподавателей, руководителей учреждений, инспекторов учебных округов, ректоров, министров. Таким образом, преподавание окситанского языка всегда теоретически возможно, но практически упускается из вида. Есть различные степени упущения, амнезии, но есть и исключения: например, в Тулузе ректор Годемар (Gaudemar) сделал окситанский язык приоритетным в обучении романским языком. </w:t>
      </w:r>
      <w:proofErr w:type="gramStart"/>
      <w:r w:rsidRPr="007C1D6F">
        <w:rPr>
          <w:rFonts w:ascii="Times New Roman" w:hAnsi="Times New Roman"/>
          <w:sz w:val="28"/>
          <w:szCs w:val="28"/>
        </w:rPr>
        <w:t>На Юге Франции высокий чиновник</w:t>
      </w:r>
      <w:r w:rsidR="005C29A6" w:rsidRPr="007C1D6F">
        <w:rPr>
          <w:rFonts w:ascii="Times New Roman" w:hAnsi="Times New Roman"/>
          <w:sz w:val="28"/>
          <w:szCs w:val="28"/>
        </w:rPr>
        <w:softHyphen/>
        <w:t xml:space="preserve"> –</w:t>
      </w:r>
      <w:r w:rsidRPr="007C1D6F">
        <w:rPr>
          <w:rFonts w:ascii="Times New Roman" w:hAnsi="Times New Roman"/>
          <w:sz w:val="28"/>
          <w:szCs w:val="28"/>
        </w:rPr>
        <w:t xml:space="preserve"> </w:t>
      </w:r>
      <w:r w:rsidRPr="007C1D6F">
        <w:rPr>
          <w:rFonts w:ascii="Times New Roman" w:hAnsi="Times New Roman"/>
          <w:sz w:val="28"/>
          <w:szCs w:val="28"/>
        </w:rPr>
        <w:softHyphen/>
        <w:t>ректор или инспектор учебного округа в департаменте, где есть региональный язык,</w:t>
      </w:r>
      <w:r w:rsidR="00424494">
        <w:rPr>
          <w:rFonts w:ascii="Times New Roman" w:hAnsi="Times New Roman"/>
          <w:sz w:val="28"/>
          <w:szCs w:val="28"/>
        </w:rPr>
        <w:t xml:space="preserve"> </w:t>
      </w:r>
      <w:r w:rsidRPr="007C1D6F">
        <w:rPr>
          <w:rFonts w:ascii="Times New Roman" w:hAnsi="Times New Roman"/>
          <w:sz w:val="28"/>
          <w:szCs w:val="28"/>
        </w:rPr>
        <w:t>может испытывать два противоположных чувства: досаду и неприятную обязанность (иногда это может быть двойная неприятная повинность</w:t>
      </w:r>
      <w:r w:rsidR="005C29A6" w:rsidRPr="007C1D6F">
        <w:rPr>
          <w:rFonts w:ascii="Times New Roman" w:hAnsi="Times New Roman"/>
          <w:sz w:val="28"/>
          <w:szCs w:val="28"/>
        </w:rPr>
        <w:t>,</w:t>
      </w:r>
      <w:r w:rsidR="00424494">
        <w:rPr>
          <w:rFonts w:ascii="Times New Roman" w:hAnsi="Times New Roman"/>
          <w:sz w:val="28"/>
          <w:szCs w:val="28"/>
        </w:rPr>
        <w:t xml:space="preserve"> </w:t>
      </w:r>
      <w:r w:rsidRPr="007C1D6F">
        <w:rPr>
          <w:rFonts w:ascii="Times New Roman" w:hAnsi="Times New Roman"/>
          <w:sz w:val="28"/>
          <w:szCs w:val="28"/>
        </w:rPr>
        <w:t>в Бордо речь идет о баскском и</w:t>
      </w:r>
      <w:r w:rsidR="005C29A6" w:rsidRPr="007C1D6F">
        <w:rPr>
          <w:rFonts w:ascii="Times New Roman" w:hAnsi="Times New Roman"/>
          <w:sz w:val="28"/>
          <w:szCs w:val="28"/>
        </w:rPr>
        <w:t xml:space="preserve"> окситанском языках, в Монпелье </w:t>
      </w:r>
      <w:r w:rsidRPr="007C1D6F">
        <w:rPr>
          <w:rFonts w:ascii="Times New Roman" w:hAnsi="Times New Roman"/>
          <w:sz w:val="28"/>
          <w:szCs w:val="28"/>
        </w:rPr>
        <w:t>о каталонском и окситанском языках) или радость, ибо он считает, что это</w:t>
      </w:r>
      <w:r w:rsidR="00424494">
        <w:rPr>
          <w:rFonts w:ascii="Times New Roman" w:hAnsi="Times New Roman"/>
          <w:sz w:val="28"/>
          <w:szCs w:val="28"/>
        </w:rPr>
        <w:t xml:space="preserve"> </w:t>
      </w:r>
      <w:r w:rsidRPr="007C1D6F">
        <w:rPr>
          <w:rFonts w:ascii="Times New Roman" w:hAnsi="Times New Roman"/>
          <w:sz w:val="28"/>
          <w:szCs w:val="28"/>
        </w:rPr>
        <w:t>удача, счастливая возможность развить и</w:t>
      </w:r>
      <w:proofErr w:type="gramEnd"/>
      <w:r w:rsidRPr="007C1D6F">
        <w:rPr>
          <w:rFonts w:ascii="Times New Roman" w:hAnsi="Times New Roman"/>
          <w:sz w:val="28"/>
          <w:szCs w:val="28"/>
        </w:rPr>
        <w:t xml:space="preserve"> поддержать языковую самобытность местного населения</w:t>
      </w:r>
      <w:r w:rsidRPr="007C1D6F">
        <w:rPr>
          <w:rStyle w:val="a7"/>
          <w:rFonts w:ascii="Times New Roman" w:hAnsi="Times New Roman"/>
          <w:sz w:val="28"/>
          <w:szCs w:val="28"/>
        </w:rPr>
        <w:footnoteReference w:id="61"/>
      </w:r>
      <w:r w:rsidRPr="007C1D6F">
        <w:rPr>
          <w:rFonts w:ascii="Times New Roman" w:hAnsi="Times New Roman"/>
          <w:sz w:val="28"/>
          <w:szCs w:val="28"/>
        </w:rPr>
        <w:t xml:space="preserve">. </w:t>
      </w:r>
    </w:p>
    <w:p w:rsidR="0005559B" w:rsidRPr="007C1D6F" w:rsidRDefault="0005559B" w:rsidP="00A270AD">
      <w:pPr>
        <w:tabs>
          <w:tab w:val="left" w:pos="0"/>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lastRenderedPageBreak/>
        <w:t>Официально окситанский язык был включен в новый регламент иностранных языков в начальной школе (программа для региональных языков в начальной школе опубликована в июне 2003), но спустя год региональные языки были снова исключены из общей базы преподавания.</w:t>
      </w:r>
      <w:r w:rsidR="00424494">
        <w:rPr>
          <w:rFonts w:ascii="Times New Roman" w:hAnsi="Times New Roman"/>
          <w:sz w:val="28"/>
          <w:szCs w:val="28"/>
        </w:rPr>
        <w:t xml:space="preserve"> </w:t>
      </w:r>
      <w:r w:rsidRPr="007C1D6F">
        <w:rPr>
          <w:rFonts w:ascii="Times New Roman" w:hAnsi="Times New Roman"/>
          <w:sz w:val="28"/>
          <w:szCs w:val="28"/>
        </w:rPr>
        <w:t>Поскольку они бесспорно связаны с идеологической подоплекой, то региональные языки в национальном образовании, в частности на юге Франции, не могут получить статус, который бы позволил им равное развитие. В настоящее время, закон n° 2013-595 от 8 июля 2013</w:t>
      </w:r>
      <w:r w:rsidR="000F6673" w:rsidRPr="007C1D6F">
        <w:rPr>
          <w:rFonts w:ascii="Times New Roman" w:hAnsi="Times New Roman"/>
          <w:sz w:val="28"/>
          <w:szCs w:val="28"/>
        </w:rPr>
        <w:t xml:space="preserve"> г.</w:t>
      </w:r>
      <w:r w:rsidRPr="007C1D6F">
        <w:rPr>
          <w:rFonts w:ascii="Times New Roman" w:hAnsi="Times New Roman"/>
          <w:sz w:val="28"/>
          <w:szCs w:val="28"/>
        </w:rPr>
        <w:t xml:space="preserve"> об ориентации и программировании республиканской школьной реформы гласит, что преподавание региональных языков и культур может быть осуществлено в течение всего школьного обучения в зависимости от того, какой договор заключен между государством и территориальными государственными органами, где этот язык используется</w:t>
      </w:r>
      <w:r w:rsidRPr="007C1D6F">
        <w:rPr>
          <w:rStyle w:val="a7"/>
          <w:rFonts w:ascii="Times New Roman" w:hAnsi="Times New Roman"/>
          <w:sz w:val="28"/>
          <w:szCs w:val="28"/>
        </w:rPr>
        <w:footnoteReference w:id="62"/>
      </w:r>
      <w:r w:rsidRPr="007C1D6F">
        <w:rPr>
          <w:rFonts w:ascii="Times New Roman" w:hAnsi="Times New Roman"/>
          <w:sz w:val="28"/>
          <w:szCs w:val="28"/>
        </w:rPr>
        <w:t xml:space="preserve">. </w:t>
      </w:r>
    </w:p>
    <w:p w:rsidR="0005559B" w:rsidRPr="007C1D6F" w:rsidRDefault="0005559B" w:rsidP="00A270AD">
      <w:pPr>
        <w:tabs>
          <w:tab w:val="left" w:pos="0"/>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 xml:space="preserve">Билингвистические классы, где равное количество часов отведено на преподавание двух языков, получили развитие в начальной школе: половина дисциплин там преподается на окситанском языке. </w:t>
      </w:r>
      <w:proofErr w:type="gramStart"/>
      <w:r w:rsidRPr="007C1D6F">
        <w:rPr>
          <w:rFonts w:ascii="Times New Roman" w:hAnsi="Times New Roman"/>
          <w:sz w:val="28"/>
          <w:szCs w:val="28"/>
        </w:rPr>
        <w:t>Федерация преподавания окситанских языка и культуры (FELCO), объединяющая региональные центры окситанских исследований (CREO), позволяет создать связь между всеми преподавателями окситанского языка в государственных секторах и бороться за более широкую интеграцию окситанского языка в систему национального образования.</w:t>
      </w:r>
      <w:proofErr w:type="gramEnd"/>
      <w:r w:rsidRPr="007C1D6F">
        <w:rPr>
          <w:rFonts w:ascii="Times New Roman" w:hAnsi="Times New Roman"/>
          <w:sz w:val="28"/>
          <w:szCs w:val="28"/>
        </w:rPr>
        <w:t xml:space="preserve"> В последние годы интеграция окситанского языка в институты государственного образования продолжилась, позволив окситанскому языку подняться до уровня иностранного языка во втором и третьем классах лицея (LV II или LV III), а затем быть включенным в </w:t>
      </w:r>
      <w:r w:rsidRPr="007C1D6F">
        <w:rPr>
          <w:rFonts w:ascii="Times New Roman" w:hAnsi="Times New Roman"/>
          <w:sz w:val="28"/>
          <w:szCs w:val="28"/>
        </w:rPr>
        <w:lastRenderedPageBreak/>
        <w:t>программу университетского преподавания до уровней Licence, Master, Doctorat.</w:t>
      </w:r>
    </w:p>
    <w:p w:rsidR="0005559B" w:rsidRPr="007C1D6F" w:rsidRDefault="005C29A6" w:rsidP="00A270AD">
      <w:pPr>
        <w:tabs>
          <w:tab w:val="left" w:pos="0"/>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 xml:space="preserve">В регионе Южные </w:t>
      </w:r>
      <w:r w:rsidR="0005559B" w:rsidRPr="007C1D6F">
        <w:rPr>
          <w:rFonts w:ascii="Times New Roman" w:hAnsi="Times New Roman"/>
          <w:sz w:val="28"/>
          <w:szCs w:val="28"/>
        </w:rPr>
        <w:t xml:space="preserve">Пиренеи, где процент окситанофонов довольно высокий, ситуация с сохранением и изучением окситанского языка складывается лучшим образом: принимается ряд важных документов, способствующих сохранению и развитию окситанского языка. </w:t>
      </w:r>
      <w:proofErr w:type="gramStart"/>
      <w:r w:rsidR="0005559B" w:rsidRPr="007C1D6F">
        <w:rPr>
          <w:rFonts w:ascii="Times New Roman" w:hAnsi="Times New Roman"/>
          <w:sz w:val="28"/>
          <w:szCs w:val="28"/>
        </w:rPr>
        <w:t>Такими документами являются «План регионального развития окситанского языка на 2008 – 2013 гг.», утвержденный регионом Южные Пиренеи 20 декабря 2007 г. (le Schéma Régional de Développement de l’Occitan 2008 - 2013) и «Программа развития преподавания окситанского языка и культуры» в учебном округе Тулузы, рассчитанная на период с 2009 по 2015 гг. и предназначенная для всех государственных и частных</w:t>
      </w:r>
      <w:proofErr w:type="gramEnd"/>
      <w:r w:rsidR="0005559B" w:rsidRPr="007C1D6F">
        <w:rPr>
          <w:rFonts w:ascii="Times New Roman" w:hAnsi="Times New Roman"/>
          <w:sz w:val="28"/>
          <w:szCs w:val="28"/>
        </w:rPr>
        <w:t xml:space="preserve"> учебных заведений</w:t>
      </w:r>
      <w:r w:rsidR="00424494">
        <w:rPr>
          <w:rFonts w:ascii="Times New Roman" w:hAnsi="Times New Roman"/>
          <w:sz w:val="28"/>
          <w:szCs w:val="28"/>
        </w:rPr>
        <w:t xml:space="preserve"> </w:t>
      </w:r>
      <w:r w:rsidR="0005559B" w:rsidRPr="007C1D6F">
        <w:rPr>
          <w:rFonts w:ascii="Times New Roman" w:hAnsi="Times New Roman"/>
          <w:sz w:val="28"/>
          <w:szCs w:val="28"/>
        </w:rPr>
        <w:t>этого учебного округа (</w:t>
      </w:r>
      <w:r w:rsidR="0005559B" w:rsidRPr="007C1D6F">
        <w:rPr>
          <w:rFonts w:ascii="Times New Roman" w:hAnsi="Times New Roman"/>
          <w:sz w:val="28"/>
          <w:szCs w:val="28"/>
          <w:lang w:val="en-US"/>
        </w:rPr>
        <w:t>Programme</w:t>
      </w:r>
      <w:r w:rsidR="0005559B" w:rsidRPr="007C1D6F">
        <w:rPr>
          <w:rFonts w:ascii="Times New Roman" w:hAnsi="Times New Roman"/>
          <w:sz w:val="28"/>
          <w:szCs w:val="28"/>
        </w:rPr>
        <w:t xml:space="preserve"> </w:t>
      </w:r>
      <w:r w:rsidR="0005559B" w:rsidRPr="007C1D6F">
        <w:rPr>
          <w:rFonts w:ascii="Times New Roman" w:hAnsi="Times New Roman"/>
          <w:sz w:val="28"/>
          <w:szCs w:val="28"/>
          <w:lang w:val="en-US"/>
        </w:rPr>
        <w:t>de</w:t>
      </w:r>
      <w:r w:rsidR="0005559B" w:rsidRPr="007C1D6F">
        <w:rPr>
          <w:rFonts w:ascii="Times New Roman" w:hAnsi="Times New Roman"/>
          <w:sz w:val="28"/>
          <w:szCs w:val="28"/>
        </w:rPr>
        <w:t xml:space="preserve"> </w:t>
      </w:r>
      <w:r w:rsidR="0005559B" w:rsidRPr="007C1D6F">
        <w:rPr>
          <w:rFonts w:ascii="Times New Roman" w:hAnsi="Times New Roman"/>
          <w:sz w:val="28"/>
          <w:szCs w:val="28"/>
          <w:lang w:val="en-US"/>
        </w:rPr>
        <w:t>r</w:t>
      </w:r>
      <w:r w:rsidR="0005559B" w:rsidRPr="007C1D6F">
        <w:rPr>
          <w:rFonts w:ascii="Times New Roman" w:hAnsi="Times New Roman"/>
          <w:sz w:val="28"/>
          <w:szCs w:val="28"/>
        </w:rPr>
        <w:t>é</w:t>
      </w:r>
      <w:r w:rsidR="0005559B" w:rsidRPr="007C1D6F">
        <w:rPr>
          <w:rFonts w:ascii="Times New Roman" w:hAnsi="Times New Roman"/>
          <w:sz w:val="28"/>
          <w:szCs w:val="28"/>
          <w:lang w:val="en-US"/>
        </w:rPr>
        <w:t>f</w:t>
      </w:r>
      <w:r w:rsidR="0005559B" w:rsidRPr="007C1D6F">
        <w:rPr>
          <w:rFonts w:ascii="Times New Roman" w:hAnsi="Times New Roman"/>
          <w:sz w:val="28"/>
          <w:szCs w:val="28"/>
        </w:rPr>
        <w:t>é</w:t>
      </w:r>
      <w:r w:rsidR="0005559B" w:rsidRPr="007C1D6F">
        <w:rPr>
          <w:rFonts w:ascii="Times New Roman" w:hAnsi="Times New Roman"/>
          <w:sz w:val="28"/>
          <w:szCs w:val="28"/>
          <w:lang w:val="en-US"/>
        </w:rPr>
        <w:t>rence</w:t>
      </w:r>
      <w:r w:rsidR="0005559B" w:rsidRPr="007C1D6F">
        <w:rPr>
          <w:rFonts w:ascii="Times New Roman" w:hAnsi="Times New Roman"/>
          <w:sz w:val="28"/>
          <w:szCs w:val="28"/>
        </w:rPr>
        <w:t xml:space="preserve"> </w:t>
      </w:r>
      <w:r w:rsidR="0005559B" w:rsidRPr="007C1D6F">
        <w:rPr>
          <w:rFonts w:ascii="Times New Roman" w:hAnsi="Times New Roman"/>
          <w:sz w:val="28"/>
          <w:szCs w:val="28"/>
          <w:lang w:val="en-US"/>
        </w:rPr>
        <w:t>pour</w:t>
      </w:r>
      <w:r w:rsidR="0005559B" w:rsidRPr="007C1D6F">
        <w:rPr>
          <w:rFonts w:ascii="Times New Roman" w:hAnsi="Times New Roman"/>
          <w:sz w:val="28"/>
          <w:szCs w:val="28"/>
        </w:rPr>
        <w:t xml:space="preserve"> </w:t>
      </w:r>
      <w:r w:rsidR="0005559B" w:rsidRPr="007C1D6F">
        <w:rPr>
          <w:rFonts w:ascii="Times New Roman" w:hAnsi="Times New Roman"/>
          <w:sz w:val="28"/>
          <w:szCs w:val="28"/>
          <w:lang w:val="en-US"/>
        </w:rPr>
        <w:t>le</w:t>
      </w:r>
      <w:r w:rsidR="0005559B" w:rsidRPr="007C1D6F">
        <w:rPr>
          <w:rFonts w:ascii="Times New Roman" w:hAnsi="Times New Roman"/>
          <w:sz w:val="28"/>
          <w:szCs w:val="28"/>
        </w:rPr>
        <w:t xml:space="preserve"> </w:t>
      </w:r>
      <w:r w:rsidR="0005559B" w:rsidRPr="007C1D6F">
        <w:rPr>
          <w:rFonts w:ascii="Times New Roman" w:hAnsi="Times New Roman"/>
          <w:sz w:val="28"/>
          <w:szCs w:val="28"/>
          <w:lang w:val="en-US"/>
        </w:rPr>
        <w:t>d</w:t>
      </w:r>
      <w:r w:rsidR="0005559B" w:rsidRPr="007C1D6F">
        <w:rPr>
          <w:rFonts w:ascii="Times New Roman" w:hAnsi="Times New Roman"/>
          <w:sz w:val="28"/>
          <w:szCs w:val="28"/>
        </w:rPr>
        <w:t>é</w:t>
      </w:r>
      <w:r w:rsidR="0005559B" w:rsidRPr="007C1D6F">
        <w:rPr>
          <w:rFonts w:ascii="Times New Roman" w:hAnsi="Times New Roman"/>
          <w:sz w:val="28"/>
          <w:szCs w:val="28"/>
          <w:lang w:val="en-US"/>
        </w:rPr>
        <w:t>veloppement</w:t>
      </w:r>
      <w:r w:rsidR="0005559B" w:rsidRPr="007C1D6F">
        <w:rPr>
          <w:rFonts w:ascii="Times New Roman" w:hAnsi="Times New Roman"/>
          <w:sz w:val="28"/>
          <w:szCs w:val="28"/>
        </w:rPr>
        <w:t xml:space="preserve"> </w:t>
      </w:r>
      <w:r w:rsidR="0005559B" w:rsidRPr="007C1D6F">
        <w:rPr>
          <w:rFonts w:ascii="Times New Roman" w:hAnsi="Times New Roman"/>
          <w:sz w:val="28"/>
          <w:szCs w:val="28"/>
          <w:lang w:val="en-US"/>
        </w:rPr>
        <w:t>de</w:t>
      </w:r>
      <w:r w:rsidR="0005559B" w:rsidRPr="007C1D6F">
        <w:rPr>
          <w:rFonts w:ascii="Times New Roman" w:hAnsi="Times New Roman"/>
          <w:sz w:val="28"/>
          <w:szCs w:val="28"/>
        </w:rPr>
        <w:t xml:space="preserve"> </w:t>
      </w:r>
      <w:r w:rsidR="0005559B" w:rsidRPr="007C1D6F">
        <w:rPr>
          <w:rFonts w:ascii="Times New Roman" w:hAnsi="Times New Roman"/>
          <w:sz w:val="28"/>
          <w:szCs w:val="28"/>
          <w:lang w:val="en-US"/>
        </w:rPr>
        <w:t>l</w:t>
      </w:r>
      <w:r w:rsidR="0005559B" w:rsidRPr="007C1D6F">
        <w:rPr>
          <w:rFonts w:ascii="Times New Roman" w:hAnsi="Times New Roman"/>
          <w:sz w:val="28"/>
          <w:szCs w:val="28"/>
        </w:rPr>
        <w:t>'</w:t>
      </w:r>
      <w:r w:rsidR="0005559B" w:rsidRPr="007C1D6F">
        <w:rPr>
          <w:rFonts w:ascii="Times New Roman" w:hAnsi="Times New Roman"/>
          <w:sz w:val="28"/>
          <w:szCs w:val="28"/>
          <w:lang w:val="en-US"/>
        </w:rPr>
        <w:t>enseignement</w:t>
      </w:r>
      <w:r w:rsidR="0005559B" w:rsidRPr="007C1D6F">
        <w:rPr>
          <w:rFonts w:ascii="Times New Roman" w:hAnsi="Times New Roman"/>
          <w:sz w:val="28"/>
          <w:szCs w:val="28"/>
        </w:rPr>
        <w:t xml:space="preserve"> </w:t>
      </w:r>
      <w:r w:rsidR="0005559B" w:rsidRPr="007C1D6F">
        <w:rPr>
          <w:rFonts w:ascii="Times New Roman" w:hAnsi="Times New Roman"/>
          <w:sz w:val="28"/>
          <w:szCs w:val="28"/>
          <w:lang w:val="en-US"/>
        </w:rPr>
        <w:t>de</w:t>
      </w:r>
      <w:r w:rsidR="0005559B" w:rsidRPr="007C1D6F">
        <w:rPr>
          <w:rFonts w:ascii="Times New Roman" w:hAnsi="Times New Roman"/>
          <w:sz w:val="28"/>
          <w:szCs w:val="28"/>
        </w:rPr>
        <w:t xml:space="preserve"> </w:t>
      </w:r>
      <w:r w:rsidR="0005559B" w:rsidRPr="007C1D6F">
        <w:rPr>
          <w:rFonts w:ascii="Times New Roman" w:hAnsi="Times New Roman"/>
          <w:sz w:val="28"/>
          <w:szCs w:val="28"/>
          <w:lang w:val="en-US"/>
        </w:rPr>
        <w:t>la</w:t>
      </w:r>
      <w:r w:rsidR="0005559B" w:rsidRPr="007C1D6F">
        <w:rPr>
          <w:rFonts w:ascii="Times New Roman" w:hAnsi="Times New Roman"/>
          <w:sz w:val="28"/>
          <w:szCs w:val="28"/>
        </w:rPr>
        <w:t xml:space="preserve"> </w:t>
      </w:r>
      <w:r w:rsidR="0005559B" w:rsidRPr="007C1D6F">
        <w:rPr>
          <w:rFonts w:ascii="Times New Roman" w:hAnsi="Times New Roman"/>
          <w:sz w:val="28"/>
          <w:szCs w:val="28"/>
          <w:lang w:val="en-US"/>
        </w:rPr>
        <w:t>langue</w:t>
      </w:r>
      <w:r w:rsidR="0005559B" w:rsidRPr="007C1D6F">
        <w:rPr>
          <w:rFonts w:ascii="Times New Roman" w:hAnsi="Times New Roman"/>
          <w:sz w:val="28"/>
          <w:szCs w:val="28"/>
        </w:rPr>
        <w:t xml:space="preserve"> </w:t>
      </w:r>
      <w:r w:rsidR="0005559B" w:rsidRPr="007C1D6F">
        <w:rPr>
          <w:rFonts w:ascii="Times New Roman" w:hAnsi="Times New Roman"/>
          <w:sz w:val="28"/>
          <w:szCs w:val="28"/>
          <w:lang w:val="en-US"/>
        </w:rPr>
        <w:t>et</w:t>
      </w:r>
      <w:r w:rsidR="0005559B" w:rsidRPr="007C1D6F">
        <w:rPr>
          <w:rFonts w:ascii="Times New Roman" w:hAnsi="Times New Roman"/>
          <w:sz w:val="28"/>
          <w:szCs w:val="28"/>
        </w:rPr>
        <w:t xml:space="preserve"> </w:t>
      </w:r>
      <w:r w:rsidR="0005559B" w:rsidRPr="007C1D6F">
        <w:rPr>
          <w:rFonts w:ascii="Times New Roman" w:hAnsi="Times New Roman"/>
          <w:sz w:val="28"/>
          <w:szCs w:val="28"/>
          <w:lang w:val="en-US"/>
        </w:rPr>
        <w:t>de</w:t>
      </w:r>
      <w:r w:rsidR="0005559B" w:rsidRPr="007C1D6F">
        <w:rPr>
          <w:rFonts w:ascii="Times New Roman" w:hAnsi="Times New Roman"/>
          <w:sz w:val="28"/>
          <w:szCs w:val="28"/>
        </w:rPr>
        <w:t xml:space="preserve"> </w:t>
      </w:r>
      <w:r w:rsidR="0005559B" w:rsidRPr="007C1D6F">
        <w:rPr>
          <w:rFonts w:ascii="Times New Roman" w:hAnsi="Times New Roman"/>
          <w:sz w:val="28"/>
          <w:szCs w:val="28"/>
          <w:lang w:val="en-US"/>
        </w:rPr>
        <w:t>la</w:t>
      </w:r>
      <w:r w:rsidR="0005559B" w:rsidRPr="007C1D6F">
        <w:rPr>
          <w:rFonts w:ascii="Times New Roman" w:hAnsi="Times New Roman"/>
          <w:sz w:val="28"/>
          <w:szCs w:val="28"/>
        </w:rPr>
        <w:t xml:space="preserve"> </w:t>
      </w:r>
      <w:r w:rsidR="0005559B" w:rsidRPr="007C1D6F">
        <w:rPr>
          <w:rFonts w:ascii="Times New Roman" w:hAnsi="Times New Roman"/>
          <w:sz w:val="28"/>
          <w:szCs w:val="28"/>
          <w:lang w:val="en-US"/>
        </w:rPr>
        <w:t>culture</w:t>
      </w:r>
      <w:r w:rsidR="0005559B" w:rsidRPr="007C1D6F">
        <w:rPr>
          <w:rFonts w:ascii="Times New Roman" w:hAnsi="Times New Roman"/>
          <w:sz w:val="28"/>
          <w:szCs w:val="28"/>
        </w:rPr>
        <w:t xml:space="preserve"> </w:t>
      </w:r>
      <w:r w:rsidR="0005559B" w:rsidRPr="007C1D6F">
        <w:rPr>
          <w:rFonts w:ascii="Times New Roman" w:hAnsi="Times New Roman"/>
          <w:sz w:val="28"/>
          <w:szCs w:val="28"/>
          <w:lang w:val="en-US"/>
        </w:rPr>
        <w:t>occitanes</w:t>
      </w:r>
      <w:r w:rsidR="0005559B" w:rsidRPr="007C1D6F">
        <w:rPr>
          <w:rFonts w:ascii="Times New Roman" w:hAnsi="Times New Roman"/>
          <w:sz w:val="28"/>
          <w:szCs w:val="28"/>
        </w:rPr>
        <w:t xml:space="preserve"> 2009-2015) . </w:t>
      </w:r>
    </w:p>
    <w:p w:rsidR="0005559B" w:rsidRPr="007C1D6F" w:rsidRDefault="0005559B" w:rsidP="00A270AD">
      <w:pPr>
        <w:tabs>
          <w:tab w:val="left" w:pos="0"/>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Данная программа имеет своей целью развить передачу окситанского языка и культуры посредством системы образования, путем расширения предложения и качества преподавания, чтобы большее число учеников могло воспользоваться их вкладом в образование.</w:t>
      </w:r>
    </w:p>
    <w:p w:rsidR="0005559B" w:rsidRPr="007C1D6F" w:rsidRDefault="0005559B" w:rsidP="00A270AD">
      <w:pPr>
        <w:tabs>
          <w:tab w:val="left" w:pos="0"/>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Она предполагает решение пяти задач:</w:t>
      </w:r>
    </w:p>
    <w:p w:rsidR="0005559B" w:rsidRPr="007C1D6F" w:rsidRDefault="0005559B" w:rsidP="00A270AD">
      <w:pPr>
        <w:tabs>
          <w:tab w:val="left" w:pos="0"/>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 дать всем ученикам четкое понятие окситанских языка и культуры, чтобы способствовать образованию граждан, призванных уважать общее наследие и управлять им;</w:t>
      </w:r>
    </w:p>
    <w:p w:rsidR="0005559B" w:rsidRPr="007C1D6F" w:rsidRDefault="0005559B" w:rsidP="00A270AD">
      <w:pPr>
        <w:tabs>
          <w:tab w:val="left" w:pos="0"/>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 позволить ученикам, независимо от происхождения, открыть или углубить знание языка и исторической культуры территории, на которой они живут, чтобы лучше ее узнать, понять, интегрироваться в нее и внести вклад в ее развитие;</w:t>
      </w:r>
    </w:p>
    <w:p w:rsidR="0005559B" w:rsidRPr="007C1D6F" w:rsidRDefault="0005559B" w:rsidP="00A270AD">
      <w:pPr>
        <w:tabs>
          <w:tab w:val="left" w:pos="0"/>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 дать воспользоваться значительному числу учеников вкладом в преподавание окситанского языка, а именно в двуязычное преподавание.</w:t>
      </w:r>
    </w:p>
    <w:p w:rsidR="0005559B" w:rsidRPr="007C1D6F" w:rsidRDefault="0005559B" w:rsidP="00A270AD">
      <w:pPr>
        <w:tabs>
          <w:tab w:val="left" w:pos="0"/>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lastRenderedPageBreak/>
        <w:t>Она также способствует приобретению знаний, способностей и возможностей, разработанных на общем образо</w:t>
      </w:r>
      <w:r w:rsidR="002E200E" w:rsidRPr="007C1D6F">
        <w:rPr>
          <w:rFonts w:ascii="Times New Roman" w:hAnsi="Times New Roman"/>
          <w:sz w:val="28"/>
          <w:szCs w:val="28"/>
        </w:rPr>
        <w:t xml:space="preserve">вательном фундаменте, а именно </w:t>
      </w:r>
      <w:r w:rsidRPr="007C1D6F">
        <w:rPr>
          <w:rFonts w:ascii="Times New Roman" w:hAnsi="Times New Roman"/>
          <w:sz w:val="28"/>
          <w:szCs w:val="28"/>
        </w:rPr>
        <w:t>в области совершенствования французского языка, практики современного языка, построения гуманистической культуры, социальных и гражданских знаний.</w:t>
      </w:r>
    </w:p>
    <w:p w:rsidR="0005559B" w:rsidRPr="007C1D6F" w:rsidRDefault="0005559B" w:rsidP="00A270AD">
      <w:pPr>
        <w:tabs>
          <w:tab w:val="left" w:pos="0"/>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Ее применение включает 3 комплекса мер, обозначенных ниже:</w:t>
      </w:r>
    </w:p>
    <w:p w:rsidR="0005559B" w:rsidRPr="007C1D6F" w:rsidRDefault="0005559B" w:rsidP="00A270AD">
      <w:pPr>
        <w:tabs>
          <w:tab w:val="left" w:pos="0"/>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 развитие различных форм преподавания в школе, коллеже или лицее;</w:t>
      </w:r>
    </w:p>
    <w:p w:rsidR="0005559B" w:rsidRPr="007C1D6F" w:rsidRDefault="004D2AFD" w:rsidP="00A270AD">
      <w:pPr>
        <w:tabs>
          <w:tab w:val="left" w:pos="0"/>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w:t>
      </w:r>
      <w:r w:rsidR="0005559B" w:rsidRPr="007C1D6F">
        <w:rPr>
          <w:rFonts w:ascii="Times New Roman" w:hAnsi="Times New Roman"/>
          <w:sz w:val="28"/>
          <w:szCs w:val="28"/>
        </w:rPr>
        <w:t>улучшение комплектования кадров, начального образования и повышения квалификации преподавателей, при сотрудничестве с Университетами и IUFM (Университетский институт повышения квалификации преподавателей), чтобы иметь возможность реализовать цели программы</w:t>
      </w:r>
      <w:r w:rsidR="000131F0">
        <w:rPr>
          <w:rFonts w:ascii="Times New Roman" w:hAnsi="Times New Roman"/>
          <w:sz w:val="28"/>
          <w:szCs w:val="28"/>
        </w:rPr>
        <w:t xml:space="preserve"> </w:t>
      </w:r>
      <w:r w:rsidR="0005559B" w:rsidRPr="007C1D6F">
        <w:rPr>
          <w:rStyle w:val="a7"/>
          <w:rFonts w:ascii="Times New Roman" w:hAnsi="Times New Roman"/>
          <w:sz w:val="28"/>
          <w:szCs w:val="28"/>
        </w:rPr>
        <w:footnoteReference w:id="63"/>
      </w:r>
      <w:r w:rsidR="0005559B" w:rsidRPr="007C1D6F">
        <w:rPr>
          <w:rFonts w:ascii="Times New Roman" w:hAnsi="Times New Roman"/>
          <w:sz w:val="28"/>
          <w:szCs w:val="28"/>
        </w:rPr>
        <w:t>.</w:t>
      </w:r>
    </w:p>
    <w:p w:rsidR="0005559B" w:rsidRPr="007C1D6F" w:rsidRDefault="0005559B" w:rsidP="00A270AD">
      <w:pPr>
        <w:tabs>
          <w:tab w:val="left" w:pos="0"/>
        </w:tabs>
        <w:spacing w:before="240" w:after="240" w:line="360" w:lineRule="auto"/>
        <w:contextualSpacing/>
        <w:jc w:val="both"/>
        <w:rPr>
          <w:rFonts w:ascii="Times New Roman" w:hAnsi="Times New Roman"/>
          <w:b/>
          <w:sz w:val="28"/>
          <w:szCs w:val="28"/>
          <w:shd w:val="clear" w:color="auto" w:fill="FFFFFF"/>
        </w:rPr>
      </w:pPr>
    </w:p>
    <w:p w:rsidR="0005559B" w:rsidRPr="007C1D6F" w:rsidRDefault="00A270AD" w:rsidP="00A270AD">
      <w:pPr>
        <w:tabs>
          <w:tab w:val="left" w:pos="0"/>
        </w:tabs>
        <w:spacing w:before="240" w:after="0" w:line="360" w:lineRule="auto"/>
        <w:contextualSpacing/>
        <w:jc w:val="both"/>
        <w:rPr>
          <w:rFonts w:ascii="Times New Roman" w:hAnsi="Times New Roman"/>
          <w:b/>
          <w:sz w:val="28"/>
          <w:szCs w:val="28"/>
          <w:shd w:val="clear" w:color="auto" w:fill="FFFFFF"/>
        </w:rPr>
      </w:pPr>
      <w:r w:rsidRPr="007C1D6F">
        <w:rPr>
          <w:rFonts w:ascii="Times New Roman" w:hAnsi="Times New Roman"/>
          <w:b/>
          <w:sz w:val="28"/>
          <w:szCs w:val="28"/>
          <w:shd w:val="clear" w:color="auto" w:fill="FFFFFF"/>
        </w:rPr>
        <w:t>2.1.1</w:t>
      </w:r>
      <w:r w:rsidR="0005559B" w:rsidRPr="007C1D6F">
        <w:rPr>
          <w:rFonts w:ascii="Times New Roman" w:hAnsi="Times New Roman"/>
          <w:b/>
          <w:sz w:val="28"/>
          <w:szCs w:val="28"/>
          <w:shd w:val="clear" w:color="auto" w:fill="FFFFFF"/>
        </w:rPr>
        <w:t xml:space="preserve"> Изучение окситанского языка в детском саду и начальной школе в регионе Южные Пиренеи</w:t>
      </w:r>
    </w:p>
    <w:p w:rsidR="0089022D" w:rsidRDefault="0089022D" w:rsidP="00B52952">
      <w:pPr>
        <w:pStyle w:val="a4"/>
        <w:tabs>
          <w:tab w:val="left" w:pos="0"/>
        </w:tabs>
        <w:spacing w:line="360" w:lineRule="auto"/>
        <w:ind w:left="0" w:firstLine="709"/>
        <w:jc w:val="both"/>
        <w:rPr>
          <w:rFonts w:ascii="Times New Roman" w:hAnsi="Times New Roman"/>
          <w:sz w:val="28"/>
          <w:szCs w:val="28"/>
        </w:rPr>
      </w:pPr>
    </w:p>
    <w:p w:rsidR="0005559B" w:rsidRPr="007C1D6F" w:rsidRDefault="0005559B" w:rsidP="00B52952">
      <w:pPr>
        <w:pStyle w:val="a4"/>
        <w:tabs>
          <w:tab w:val="left" w:pos="0"/>
        </w:tabs>
        <w:spacing w:line="360" w:lineRule="auto"/>
        <w:ind w:left="0" w:firstLine="709"/>
        <w:jc w:val="both"/>
        <w:rPr>
          <w:rFonts w:ascii="Times New Roman" w:hAnsi="Times New Roman"/>
          <w:sz w:val="28"/>
          <w:szCs w:val="28"/>
        </w:rPr>
      </w:pPr>
      <w:r w:rsidRPr="007C1D6F">
        <w:rPr>
          <w:rFonts w:ascii="Times New Roman" w:hAnsi="Times New Roman"/>
          <w:sz w:val="28"/>
          <w:szCs w:val="28"/>
        </w:rPr>
        <w:t>В двуязычных государственных детских садах и начальных школах французский и окситанский языки изучаются в равном соотношении: на эти языки выделяется одинаковое количество часов.</w:t>
      </w:r>
    </w:p>
    <w:p w:rsidR="0005559B" w:rsidRPr="007C1D6F" w:rsidRDefault="0005559B" w:rsidP="00A270AD">
      <w:pPr>
        <w:pStyle w:val="a4"/>
        <w:tabs>
          <w:tab w:val="left" w:pos="0"/>
        </w:tabs>
        <w:spacing w:after="0" w:line="360" w:lineRule="auto"/>
        <w:ind w:left="0" w:firstLine="709"/>
        <w:jc w:val="both"/>
        <w:rPr>
          <w:rFonts w:ascii="Times New Roman" w:hAnsi="Times New Roman"/>
          <w:sz w:val="28"/>
          <w:szCs w:val="28"/>
        </w:rPr>
      </w:pPr>
      <w:r w:rsidRPr="007C1D6F">
        <w:rPr>
          <w:rFonts w:ascii="Times New Roman" w:hAnsi="Times New Roman"/>
          <w:sz w:val="28"/>
          <w:szCs w:val="28"/>
        </w:rPr>
        <w:t>Программа по изучению окситанского языка предназначена для</w:t>
      </w:r>
      <w:r w:rsidR="00424494">
        <w:rPr>
          <w:rFonts w:ascii="Times New Roman" w:hAnsi="Times New Roman"/>
          <w:sz w:val="28"/>
          <w:szCs w:val="28"/>
        </w:rPr>
        <w:t xml:space="preserve"> </w:t>
      </w:r>
      <w:r w:rsidRPr="007C1D6F">
        <w:rPr>
          <w:rFonts w:ascii="Times New Roman" w:hAnsi="Times New Roman"/>
          <w:sz w:val="28"/>
          <w:szCs w:val="28"/>
        </w:rPr>
        <w:t>учащихся, начиная от начальной школы и до средней школы включительно. Также осуществляется деятельность, направленная на освоение лингвистического и культурного наследия: обучение обращено ко всем ученикам и объединяет такие предметы как музыка, история, география, физкультура, поэтическая словесность и владение французск</w:t>
      </w:r>
      <w:r w:rsidR="00464B4C" w:rsidRPr="007C1D6F">
        <w:rPr>
          <w:rFonts w:ascii="Times New Roman" w:hAnsi="Times New Roman"/>
          <w:sz w:val="28"/>
          <w:szCs w:val="28"/>
        </w:rPr>
        <w:t>им языком</w:t>
      </w:r>
      <w:r w:rsidR="00633BE1">
        <w:rPr>
          <w:rFonts w:ascii="Times New Roman" w:hAnsi="Times New Roman"/>
          <w:sz w:val="28"/>
          <w:szCs w:val="28"/>
        </w:rPr>
        <w:t xml:space="preserve"> </w:t>
      </w:r>
      <w:r w:rsidRPr="007C1D6F">
        <w:rPr>
          <w:rStyle w:val="a7"/>
          <w:rFonts w:ascii="Times New Roman" w:hAnsi="Times New Roman"/>
          <w:sz w:val="28"/>
          <w:szCs w:val="28"/>
        </w:rPr>
        <w:footnoteReference w:id="64"/>
      </w:r>
      <w:r w:rsidR="00464B4C" w:rsidRPr="007C1D6F">
        <w:rPr>
          <w:rFonts w:ascii="Times New Roman" w:hAnsi="Times New Roman"/>
          <w:sz w:val="28"/>
          <w:szCs w:val="28"/>
        </w:rPr>
        <w:t>.</w:t>
      </w:r>
    </w:p>
    <w:p w:rsidR="0005559B" w:rsidRPr="007C1D6F" w:rsidRDefault="0005559B" w:rsidP="00A270AD">
      <w:pPr>
        <w:pStyle w:val="a4"/>
        <w:tabs>
          <w:tab w:val="left" w:pos="0"/>
        </w:tabs>
        <w:spacing w:after="0" w:line="360" w:lineRule="auto"/>
        <w:ind w:left="0" w:firstLine="709"/>
        <w:jc w:val="both"/>
        <w:rPr>
          <w:rFonts w:ascii="Times New Roman" w:hAnsi="Times New Roman"/>
          <w:sz w:val="28"/>
          <w:szCs w:val="28"/>
        </w:rPr>
      </w:pPr>
      <w:r w:rsidRPr="007C1D6F">
        <w:rPr>
          <w:rFonts w:ascii="Times New Roman" w:hAnsi="Times New Roman"/>
          <w:sz w:val="28"/>
          <w:szCs w:val="28"/>
        </w:rPr>
        <w:lastRenderedPageBreak/>
        <w:t>Согласно «Программе развития преподавания окситанского языка и культуры»</w:t>
      </w:r>
      <w:r w:rsidRPr="007C1D6F">
        <w:rPr>
          <w:rFonts w:ascii="Times New Roman" w:hAnsi="Times New Roman"/>
          <w:b/>
          <w:i/>
          <w:sz w:val="28"/>
          <w:szCs w:val="28"/>
        </w:rPr>
        <w:t xml:space="preserve"> </w:t>
      </w:r>
      <w:r w:rsidRPr="007C1D6F">
        <w:rPr>
          <w:rFonts w:ascii="Times New Roman" w:hAnsi="Times New Roman"/>
          <w:sz w:val="28"/>
          <w:szCs w:val="28"/>
        </w:rPr>
        <w:t>в учебных заведениях учебного округа Тулузы существуют четыре основные формы внедрения окситанского языка в начальной школе:</w:t>
      </w:r>
    </w:p>
    <w:p w:rsidR="0005559B" w:rsidRPr="007C1D6F" w:rsidRDefault="0005559B" w:rsidP="00A270AD">
      <w:pPr>
        <w:tabs>
          <w:tab w:val="left" w:pos="0"/>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1. Ознакомление</w:t>
      </w:r>
      <w:r w:rsidRPr="007C1D6F">
        <w:rPr>
          <w:rFonts w:ascii="Times New Roman" w:hAnsi="Times New Roman"/>
          <w:b/>
          <w:sz w:val="28"/>
          <w:szCs w:val="28"/>
        </w:rPr>
        <w:t xml:space="preserve"> </w:t>
      </w:r>
      <w:r w:rsidRPr="007C1D6F">
        <w:rPr>
          <w:rFonts w:ascii="Times New Roman" w:hAnsi="Times New Roman"/>
          <w:sz w:val="28"/>
          <w:szCs w:val="28"/>
        </w:rPr>
        <w:t xml:space="preserve">(10-15 ч/год). Занятия на французском и окситанском </w:t>
      </w:r>
      <w:proofErr w:type="gramStart"/>
      <w:r w:rsidRPr="007C1D6F">
        <w:rPr>
          <w:rFonts w:ascii="Times New Roman" w:hAnsi="Times New Roman"/>
          <w:sz w:val="28"/>
          <w:szCs w:val="28"/>
        </w:rPr>
        <w:t>языках</w:t>
      </w:r>
      <w:proofErr w:type="gramEnd"/>
      <w:r w:rsidRPr="007C1D6F">
        <w:rPr>
          <w:rFonts w:ascii="Times New Roman" w:hAnsi="Times New Roman"/>
          <w:sz w:val="28"/>
          <w:szCs w:val="28"/>
        </w:rPr>
        <w:t xml:space="preserve"> проводятся в соответствии с подготовкой преподавателей и массово внедряются во всех школах. </w:t>
      </w:r>
      <w:proofErr w:type="gramStart"/>
      <w:r w:rsidRPr="007C1D6F">
        <w:rPr>
          <w:rFonts w:ascii="Times New Roman" w:hAnsi="Times New Roman"/>
          <w:sz w:val="28"/>
          <w:szCs w:val="28"/>
        </w:rPr>
        <w:t>Ученик должен иметь навык в употреблении</w:t>
      </w:r>
      <w:r w:rsidR="00424494">
        <w:rPr>
          <w:rFonts w:ascii="Times New Roman" w:hAnsi="Times New Roman"/>
          <w:sz w:val="28"/>
          <w:szCs w:val="28"/>
        </w:rPr>
        <w:t xml:space="preserve"> </w:t>
      </w:r>
      <w:r w:rsidRPr="007C1D6F">
        <w:rPr>
          <w:rFonts w:ascii="Times New Roman" w:hAnsi="Times New Roman"/>
          <w:sz w:val="28"/>
          <w:szCs w:val="28"/>
        </w:rPr>
        <w:t xml:space="preserve">простых выражений, приветствий на окситанском языке, а также уметь рассказать о себе, о своих близких и о своем окружении. </w:t>
      </w:r>
      <w:proofErr w:type="gramEnd"/>
    </w:p>
    <w:p w:rsidR="0005559B" w:rsidRPr="007C1D6F" w:rsidRDefault="0005559B" w:rsidP="00A270AD">
      <w:pPr>
        <w:tabs>
          <w:tab w:val="left" w:pos="0"/>
        </w:tabs>
        <w:spacing w:after="0" w:line="360" w:lineRule="auto"/>
        <w:ind w:firstLine="709"/>
        <w:contextualSpacing/>
        <w:jc w:val="both"/>
        <w:rPr>
          <w:rFonts w:ascii="Times New Roman" w:hAnsi="Times New Roman"/>
          <w:b/>
          <w:sz w:val="28"/>
          <w:szCs w:val="28"/>
        </w:rPr>
      </w:pPr>
      <w:r w:rsidRPr="007C1D6F">
        <w:rPr>
          <w:rFonts w:ascii="Times New Roman" w:hAnsi="Times New Roman"/>
          <w:sz w:val="28"/>
          <w:szCs w:val="28"/>
        </w:rPr>
        <w:t>2. Введение (15-36 ч/год). Проводятся постоянные уроки на окситанском языке совместно с занятиями на французском языке. На окситанском языке осуществляется обучение таким культурным элементам, как песни, считалки, стихотворения, рассказы.</w:t>
      </w:r>
    </w:p>
    <w:p w:rsidR="0005559B" w:rsidRPr="007C1D6F" w:rsidRDefault="0005559B" w:rsidP="00A270AD">
      <w:pPr>
        <w:tabs>
          <w:tab w:val="left" w:pos="0"/>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3. Обучение и занятия на окситанском языке</w:t>
      </w:r>
      <w:r w:rsidRPr="007C1D6F">
        <w:rPr>
          <w:rFonts w:ascii="Times New Roman" w:hAnsi="Times New Roman"/>
          <w:b/>
          <w:sz w:val="28"/>
          <w:szCs w:val="28"/>
        </w:rPr>
        <w:t xml:space="preserve"> </w:t>
      </w:r>
      <w:r w:rsidRPr="007C1D6F">
        <w:rPr>
          <w:rFonts w:ascii="Times New Roman" w:hAnsi="Times New Roman"/>
          <w:sz w:val="28"/>
          <w:szCs w:val="28"/>
        </w:rPr>
        <w:t>(36-108 ч/год, т.е. 1-3 ч/неделю). Проводятся постоянные занятия на окситанском языке, а также осуществляется деятельность на французском языке. Проводится обучение элементарным окситанским традициям: изучаются песни, считалки, а также стихотворения, сказки и рассказы. На окситанском языке преподаются дисциплины, такие как природоведение, художественное творчество, физкультура.</w:t>
      </w:r>
    </w:p>
    <w:p w:rsidR="0005559B" w:rsidRPr="007C1D6F" w:rsidRDefault="0005559B" w:rsidP="00A270AD">
      <w:pPr>
        <w:tabs>
          <w:tab w:val="left" w:pos="0"/>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 xml:space="preserve">4. Двуязычное преподавание на французском и окситанском </w:t>
      </w:r>
      <w:proofErr w:type="gramStart"/>
      <w:r w:rsidRPr="007C1D6F">
        <w:rPr>
          <w:rFonts w:ascii="Times New Roman" w:hAnsi="Times New Roman"/>
          <w:sz w:val="28"/>
          <w:szCs w:val="28"/>
        </w:rPr>
        <w:t>языках</w:t>
      </w:r>
      <w:proofErr w:type="gramEnd"/>
      <w:r w:rsidRPr="007C1D6F">
        <w:rPr>
          <w:rFonts w:ascii="Times New Roman" w:hAnsi="Times New Roman"/>
          <w:sz w:val="28"/>
          <w:szCs w:val="28"/>
        </w:rPr>
        <w:t xml:space="preserve"> в равном соотношении (12 ч/неделю)</w:t>
      </w:r>
      <w:r w:rsidRPr="007C1D6F">
        <w:rPr>
          <w:rStyle w:val="a7"/>
          <w:rFonts w:ascii="Times New Roman" w:hAnsi="Times New Roman"/>
          <w:sz w:val="28"/>
          <w:szCs w:val="28"/>
        </w:rPr>
        <w:footnoteReference w:id="65"/>
      </w:r>
      <w:r w:rsidRPr="007C1D6F">
        <w:rPr>
          <w:rFonts w:ascii="Times New Roman" w:hAnsi="Times New Roman"/>
          <w:sz w:val="28"/>
          <w:szCs w:val="28"/>
        </w:rPr>
        <w:t>.</w:t>
      </w:r>
    </w:p>
    <w:p w:rsidR="0005559B" w:rsidRPr="007C1D6F" w:rsidRDefault="0005559B" w:rsidP="00A270AD">
      <w:pPr>
        <w:tabs>
          <w:tab w:val="left" w:pos="0"/>
        </w:tabs>
        <w:spacing w:before="240" w:after="240" w:line="360" w:lineRule="auto"/>
        <w:contextualSpacing/>
        <w:jc w:val="both"/>
        <w:rPr>
          <w:rFonts w:ascii="Times New Roman" w:hAnsi="Times New Roman"/>
          <w:b/>
          <w:sz w:val="28"/>
          <w:szCs w:val="28"/>
        </w:rPr>
      </w:pPr>
    </w:p>
    <w:p w:rsidR="0005559B" w:rsidRPr="007C1D6F" w:rsidRDefault="0005559B" w:rsidP="00A270AD">
      <w:pPr>
        <w:tabs>
          <w:tab w:val="left" w:pos="0"/>
        </w:tabs>
        <w:spacing w:before="240" w:after="240" w:line="360" w:lineRule="auto"/>
        <w:contextualSpacing/>
        <w:jc w:val="both"/>
        <w:rPr>
          <w:rFonts w:ascii="Times New Roman" w:hAnsi="Times New Roman"/>
          <w:b/>
          <w:sz w:val="28"/>
          <w:szCs w:val="28"/>
        </w:rPr>
      </w:pPr>
      <w:r w:rsidRPr="007C1D6F">
        <w:rPr>
          <w:rFonts w:ascii="Times New Roman" w:hAnsi="Times New Roman"/>
          <w:b/>
          <w:sz w:val="28"/>
          <w:szCs w:val="28"/>
        </w:rPr>
        <w:t>2.1.</w:t>
      </w:r>
      <w:r w:rsidR="00A270AD" w:rsidRPr="007C1D6F">
        <w:rPr>
          <w:rFonts w:ascii="Times New Roman" w:hAnsi="Times New Roman"/>
          <w:b/>
          <w:sz w:val="28"/>
          <w:szCs w:val="28"/>
        </w:rPr>
        <w:t>2</w:t>
      </w:r>
      <w:r w:rsidRPr="007C1D6F">
        <w:rPr>
          <w:rFonts w:ascii="Times New Roman" w:hAnsi="Times New Roman"/>
          <w:b/>
          <w:sz w:val="28"/>
          <w:szCs w:val="28"/>
        </w:rPr>
        <w:t xml:space="preserve"> Изучение окситанского языка в коллеже в регионе Южные Пиренеи</w:t>
      </w:r>
    </w:p>
    <w:p w:rsidR="0089022D" w:rsidRDefault="00A270AD" w:rsidP="00A270AD">
      <w:pPr>
        <w:tabs>
          <w:tab w:val="left" w:pos="0"/>
        </w:tabs>
        <w:spacing w:after="0" w:line="360" w:lineRule="auto"/>
        <w:contextualSpacing/>
        <w:jc w:val="both"/>
        <w:rPr>
          <w:rFonts w:ascii="Times New Roman" w:hAnsi="Times New Roman"/>
          <w:sz w:val="28"/>
          <w:szCs w:val="28"/>
        </w:rPr>
      </w:pPr>
      <w:r w:rsidRPr="00424494">
        <w:rPr>
          <w:rFonts w:ascii="Times New Roman" w:hAnsi="Times New Roman"/>
          <w:sz w:val="28"/>
          <w:szCs w:val="28"/>
        </w:rPr>
        <w:tab/>
      </w:r>
    </w:p>
    <w:p w:rsidR="0005559B" w:rsidRPr="007C1D6F" w:rsidRDefault="0089022D" w:rsidP="00726074">
      <w:pPr>
        <w:tabs>
          <w:tab w:val="left" w:pos="0"/>
          <w:tab w:val="left" w:pos="709"/>
        </w:tabs>
        <w:spacing w:after="0" w:line="360" w:lineRule="auto"/>
        <w:contextualSpacing/>
        <w:jc w:val="both"/>
        <w:rPr>
          <w:rFonts w:ascii="Times New Roman" w:hAnsi="Times New Roman"/>
          <w:sz w:val="28"/>
          <w:szCs w:val="28"/>
        </w:rPr>
      </w:pPr>
      <w:r>
        <w:rPr>
          <w:rFonts w:ascii="Times New Roman" w:hAnsi="Times New Roman"/>
          <w:sz w:val="28"/>
          <w:szCs w:val="28"/>
        </w:rPr>
        <w:tab/>
      </w:r>
      <w:r w:rsidR="0005559B" w:rsidRPr="007C1D6F">
        <w:rPr>
          <w:rFonts w:ascii="Times New Roman" w:hAnsi="Times New Roman"/>
          <w:sz w:val="28"/>
          <w:szCs w:val="28"/>
        </w:rPr>
        <w:t xml:space="preserve">В настоящее время преподавание окситанского языка и культуры в коллеже базируется на программах регионального языка для коллежей, </w:t>
      </w:r>
      <w:r w:rsidR="0005559B" w:rsidRPr="007C1D6F">
        <w:rPr>
          <w:rFonts w:ascii="Times New Roman" w:hAnsi="Times New Roman"/>
          <w:sz w:val="28"/>
          <w:szCs w:val="28"/>
        </w:rPr>
        <w:lastRenderedPageBreak/>
        <w:t>опубликованных во внеочередном номере Нормативного бюллетеня №10 от 4 января 2007 г.</w:t>
      </w:r>
      <w:r w:rsidR="00424494">
        <w:rPr>
          <w:rFonts w:ascii="Times New Roman" w:hAnsi="Times New Roman"/>
          <w:sz w:val="28"/>
          <w:szCs w:val="28"/>
        </w:rPr>
        <w:t xml:space="preserve"> </w:t>
      </w:r>
    </w:p>
    <w:p w:rsidR="0005559B" w:rsidRPr="007C1D6F" w:rsidRDefault="0005559B" w:rsidP="00A270AD">
      <w:pPr>
        <w:tabs>
          <w:tab w:val="left" w:pos="0"/>
        </w:tabs>
        <w:spacing w:after="0" w:line="360" w:lineRule="auto"/>
        <w:ind w:left="720"/>
        <w:contextualSpacing/>
        <w:jc w:val="both"/>
        <w:rPr>
          <w:rFonts w:ascii="Times New Roman" w:hAnsi="Times New Roman"/>
          <w:sz w:val="28"/>
          <w:szCs w:val="28"/>
        </w:rPr>
      </w:pPr>
      <w:r w:rsidRPr="007C1D6F">
        <w:rPr>
          <w:rFonts w:ascii="Times New Roman" w:hAnsi="Times New Roman"/>
          <w:sz w:val="28"/>
          <w:szCs w:val="28"/>
        </w:rPr>
        <w:t xml:space="preserve">Коллежи имеют следующие возможности: </w:t>
      </w:r>
    </w:p>
    <w:p w:rsidR="0005559B" w:rsidRPr="007C1D6F" w:rsidRDefault="00726074" w:rsidP="00726074">
      <w:pPr>
        <w:tabs>
          <w:tab w:val="left" w:pos="0"/>
        </w:tabs>
        <w:spacing w:after="0" w:line="360" w:lineRule="auto"/>
        <w:ind w:left="720"/>
        <w:contextualSpacing/>
        <w:jc w:val="both"/>
        <w:rPr>
          <w:rFonts w:ascii="Times New Roman" w:hAnsi="Times New Roman"/>
          <w:sz w:val="28"/>
          <w:szCs w:val="28"/>
        </w:rPr>
      </w:pPr>
      <w:r>
        <w:rPr>
          <w:rFonts w:ascii="Times New Roman" w:hAnsi="Times New Roman"/>
          <w:sz w:val="28"/>
          <w:szCs w:val="28"/>
        </w:rPr>
        <w:t xml:space="preserve">- </w:t>
      </w:r>
      <w:r w:rsidR="008F2CBA" w:rsidRPr="007C1D6F">
        <w:rPr>
          <w:rFonts w:ascii="Times New Roman" w:hAnsi="Times New Roman"/>
          <w:sz w:val="28"/>
          <w:szCs w:val="28"/>
        </w:rPr>
        <w:t>С</w:t>
      </w:r>
      <w:r w:rsidR="0005559B" w:rsidRPr="007C1D6F">
        <w:rPr>
          <w:rFonts w:ascii="Times New Roman" w:hAnsi="Times New Roman"/>
          <w:sz w:val="28"/>
          <w:szCs w:val="28"/>
        </w:rPr>
        <w:t xml:space="preserve">екции по знакомству с </w:t>
      </w:r>
      <w:proofErr w:type="gramStart"/>
      <w:r w:rsidR="0005559B" w:rsidRPr="007C1D6F">
        <w:rPr>
          <w:rFonts w:ascii="Times New Roman" w:hAnsi="Times New Roman"/>
          <w:sz w:val="28"/>
          <w:szCs w:val="28"/>
        </w:rPr>
        <w:t>окситанскими</w:t>
      </w:r>
      <w:proofErr w:type="gramEnd"/>
      <w:r w:rsidR="0005559B" w:rsidRPr="007C1D6F">
        <w:rPr>
          <w:rFonts w:ascii="Times New Roman" w:hAnsi="Times New Roman"/>
          <w:sz w:val="28"/>
          <w:szCs w:val="28"/>
        </w:rPr>
        <w:t xml:space="preserve"> языком и культурой, 10-15 часов в год для всех учеников с 6 по 5 класс. При организации таких секций в начале года у желающих есть возможность заниматься 1-2 часа в неделю до конца года</w:t>
      </w:r>
      <w:r w:rsidR="008F2CBA" w:rsidRPr="007C1D6F">
        <w:rPr>
          <w:rFonts w:ascii="Times New Roman" w:hAnsi="Times New Roman"/>
          <w:sz w:val="28"/>
          <w:szCs w:val="28"/>
        </w:rPr>
        <w:t>.</w:t>
      </w:r>
    </w:p>
    <w:p w:rsidR="0005559B" w:rsidRPr="007C1D6F" w:rsidRDefault="00726074" w:rsidP="00726074">
      <w:pPr>
        <w:tabs>
          <w:tab w:val="left" w:pos="0"/>
        </w:tabs>
        <w:spacing w:after="0" w:line="360" w:lineRule="auto"/>
        <w:ind w:left="720"/>
        <w:contextualSpacing/>
        <w:jc w:val="both"/>
        <w:rPr>
          <w:rFonts w:ascii="Times New Roman" w:hAnsi="Times New Roman"/>
          <w:sz w:val="28"/>
          <w:szCs w:val="28"/>
        </w:rPr>
      </w:pPr>
      <w:proofErr w:type="gramStart"/>
      <w:r>
        <w:rPr>
          <w:rFonts w:ascii="Times New Roman" w:hAnsi="Times New Roman"/>
          <w:sz w:val="28"/>
          <w:szCs w:val="28"/>
        </w:rPr>
        <w:t xml:space="preserve">- </w:t>
      </w:r>
      <w:r w:rsidR="008F2CBA" w:rsidRPr="007C1D6F">
        <w:rPr>
          <w:rFonts w:ascii="Times New Roman" w:hAnsi="Times New Roman"/>
          <w:sz w:val="28"/>
          <w:szCs w:val="28"/>
        </w:rPr>
        <w:t>Ф</w:t>
      </w:r>
      <w:r w:rsidR="0005559B" w:rsidRPr="007C1D6F">
        <w:rPr>
          <w:rFonts w:ascii="Times New Roman" w:hAnsi="Times New Roman"/>
          <w:sz w:val="28"/>
          <w:szCs w:val="28"/>
        </w:rPr>
        <w:t>акультативное обучение с шестого по третий классы: введение в окситанские язы</w:t>
      </w:r>
      <w:r w:rsidR="000E2F64" w:rsidRPr="007C1D6F">
        <w:rPr>
          <w:rFonts w:ascii="Times New Roman" w:hAnsi="Times New Roman"/>
          <w:sz w:val="28"/>
          <w:szCs w:val="28"/>
        </w:rPr>
        <w:t xml:space="preserve">к и культуру, обучение 1-2 часа </w:t>
      </w:r>
      <w:r w:rsidR="0005559B" w:rsidRPr="007C1D6F">
        <w:rPr>
          <w:rFonts w:ascii="Times New Roman" w:hAnsi="Times New Roman"/>
          <w:sz w:val="28"/>
          <w:szCs w:val="28"/>
        </w:rPr>
        <w:t>в неделю.</w:t>
      </w:r>
      <w:proofErr w:type="gramEnd"/>
      <w:r w:rsidR="0005559B" w:rsidRPr="007C1D6F">
        <w:rPr>
          <w:rFonts w:ascii="Times New Roman" w:hAnsi="Times New Roman"/>
          <w:sz w:val="28"/>
          <w:szCs w:val="28"/>
        </w:rPr>
        <w:t xml:space="preserve"> Занятия проводятся по расписанию, не занимаются только ученики, родители которых просят освободить их от данного урока. Ученики, прошедшие факультативный курс с 6 по 3 класс могут попросить, чтобы хорошие оценки по этому факультативу были включены в контрольные оценки для получения государственного аттестата в качестве дополнительного бонуса.</w:t>
      </w:r>
      <w:r w:rsidR="00424494">
        <w:rPr>
          <w:rFonts w:ascii="Times New Roman" w:hAnsi="Times New Roman"/>
          <w:sz w:val="28"/>
          <w:szCs w:val="28"/>
        </w:rPr>
        <w:t xml:space="preserve"> </w:t>
      </w:r>
      <w:r w:rsidR="0005559B" w:rsidRPr="007C1D6F">
        <w:rPr>
          <w:rFonts w:ascii="Times New Roman" w:hAnsi="Times New Roman"/>
          <w:sz w:val="28"/>
          <w:szCs w:val="28"/>
        </w:rPr>
        <w:t xml:space="preserve"> </w:t>
      </w:r>
    </w:p>
    <w:p w:rsidR="0005559B" w:rsidRPr="007C1D6F" w:rsidRDefault="00424494" w:rsidP="00D07B92">
      <w:pPr>
        <w:tabs>
          <w:tab w:val="left" w:pos="426"/>
          <w:tab w:val="left" w:pos="709"/>
          <w:tab w:val="left" w:pos="851"/>
          <w:tab w:val="left" w:pos="1134"/>
        </w:tabs>
        <w:spacing w:after="0" w:line="360" w:lineRule="auto"/>
        <w:ind w:left="426"/>
        <w:contextualSpacing/>
        <w:jc w:val="both"/>
        <w:rPr>
          <w:rFonts w:ascii="Times New Roman" w:hAnsi="Times New Roman"/>
          <w:sz w:val="28"/>
          <w:szCs w:val="28"/>
        </w:rPr>
      </w:pPr>
      <w:r>
        <w:rPr>
          <w:rFonts w:ascii="Times New Roman" w:hAnsi="Times New Roman"/>
          <w:sz w:val="28"/>
          <w:szCs w:val="28"/>
        </w:rPr>
        <w:t xml:space="preserve">  </w:t>
      </w:r>
      <w:r w:rsidR="00D07B92">
        <w:rPr>
          <w:rFonts w:ascii="Times New Roman" w:hAnsi="Times New Roman"/>
          <w:sz w:val="28"/>
          <w:szCs w:val="28"/>
        </w:rPr>
        <w:t xml:space="preserve">  </w:t>
      </w:r>
      <w:r w:rsidR="00726074">
        <w:rPr>
          <w:rFonts w:ascii="Times New Roman" w:hAnsi="Times New Roman"/>
          <w:sz w:val="28"/>
          <w:szCs w:val="28"/>
        </w:rPr>
        <w:t xml:space="preserve">- </w:t>
      </w:r>
      <w:r w:rsidR="0005559B" w:rsidRPr="007C1D6F">
        <w:rPr>
          <w:rFonts w:ascii="Times New Roman" w:hAnsi="Times New Roman"/>
          <w:sz w:val="28"/>
          <w:szCs w:val="28"/>
        </w:rPr>
        <w:t xml:space="preserve">В пятом классе факультативно 2 часа в неделю. </w:t>
      </w:r>
    </w:p>
    <w:p w:rsidR="008F2CBA" w:rsidRPr="007C1D6F" w:rsidRDefault="00424494" w:rsidP="00D07B92">
      <w:pPr>
        <w:tabs>
          <w:tab w:val="left" w:pos="0"/>
          <w:tab w:val="left" w:pos="567"/>
          <w:tab w:val="left" w:pos="709"/>
          <w:tab w:val="left" w:pos="851"/>
          <w:tab w:val="left" w:pos="1134"/>
          <w:tab w:val="left" w:pos="1276"/>
        </w:tabs>
        <w:spacing w:after="0" w:line="360" w:lineRule="auto"/>
        <w:ind w:firstLine="426"/>
        <w:contextualSpacing/>
        <w:jc w:val="both"/>
        <w:rPr>
          <w:rFonts w:ascii="Times New Roman" w:hAnsi="Times New Roman"/>
          <w:sz w:val="28"/>
          <w:szCs w:val="28"/>
        </w:rPr>
      </w:pPr>
      <w:r>
        <w:rPr>
          <w:rFonts w:ascii="Times New Roman" w:hAnsi="Times New Roman"/>
          <w:sz w:val="28"/>
          <w:szCs w:val="28"/>
        </w:rPr>
        <w:t xml:space="preserve">  </w:t>
      </w:r>
      <w:r w:rsidR="00D07B92">
        <w:rPr>
          <w:rFonts w:ascii="Times New Roman" w:hAnsi="Times New Roman"/>
          <w:sz w:val="28"/>
          <w:szCs w:val="28"/>
        </w:rPr>
        <w:t xml:space="preserve">  - </w:t>
      </w:r>
      <w:r w:rsidR="0005559B" w:rsidRPr="007C1D6F">
        <w:rPr>
          <w:rFonts w:ascii="Times New Roman" w:hAnsi="Times New Roman"/>
          <w:sz w:val="28"/>
          <w:szCs w:val="28"/>
        </w:rPr>
        <w:t xml:space="preserve">Вариант LV2 или LV3, обязательное или дополнительное обучение, </w:t>
      </w:r>
    </w:p>
    <w:p w:rsidR="008F2CBA" w:rsidRPr="007C1D6F" w:rsidRDefault="00424494" w:rsidP="00A270AD">
      <w:pPr>
        <w:tabs>
          <w:tab w:val="left" w:pos="0"/>
          <w:tab w:val="left" w:pos="567"/>
          <w:tab w:val="left" w:pos="1134"/>
          <w:tab w:val="left" w:pos="1276"/>
        </w:tabs>
        <w:spacing w:after="0" w:line="360" w:lineRule="auto"/>
        <w:ind w:firstLine="426"/>
        <w:contextualSpacing/>
        <w:jc w:val="both"/>
        <w:rPr>
          <w:rFonts w:ascii="Times New Roman" w:hAnsi="Times New Roman"/>
          <w:sz w:val="28"/>
          <w:szCs w:val="28"/>
        </w:rPr>
      </w:pPr>
      <w:r>
        <w:rPr>
          <w:rFonts w:ascii="Times New Roman" w:hAnsi="Times New Roman"/>
          <w:sz w:val="28"/>
          <w:szCs w:val="28"/>
        </w:rPr>
        <w:t xml:space="preserve">  </w:t>
      </w:r>
      <w:r w:rsidR="00B22F98">
        <w:rPr>
          <w:rFonts w:ascii="Times New Roman" w:hAnsi="Times New Roman"/>
          <w:sz w:val="28"/>
          <w:szCs w:val="28"/>
        </w:rPr>
        <w:t xml:space="preserve">   </w:t>
      </w:r>
      <w:r w:rsidR="0005559B" w:rsidRPr="007C1D6F">
        <w:rPr>
          <w:rFonts w:ascii="Times New Roman" w:hAnsi="Times New Roman"/>
          <w:sz w:val="28"/>
          <w:szCs w:val="28"/>
        </w:rPr>
        <w:t xml:space="preserve">2-3 часа в неделю. Оценки также могут быть включены </w:t>
      </w:r>
      <w:proofErr w:type="gramStart"/>
      <w:r w:rsidR="0005559B" w:rsidRPr="007C1D6F">
        <w:rPr>
          <w:rFonts w:ascii="Times New Roman" w:hAnsi="Times New Roman"/>
          <w:sz w:val="28"/>
          <w:szCs w:val="28"/>
        </w:rPr>
        <w:t>в</w:t>
      </w:r>
      <w:proofErr w:type="gramEnd"/>
      <w:r w:rsidR="0005559B" w:rsidRPr="007C1D6F">
        <w:rPr>
          <w:rFonts w:ascii="Times New Roman" w:hAnsi="Times New Roman"/>
          <w:sz w:val="28"/>
          <w:szCs w:val="28"/>
        </w:rPr>
        <w:t xml:space="preserve"> контрольные</w:t>
      </w:r>
    </w:p>
    <w:p w:rsidR="008F2CBA" w:rsidRPr="007C1D6F" w:rsidRDefault="00424494" w:rsidP="00A270AD">
      <w:pPr>
        <w:tabs>
          <w:tab w:val="left" w:pos="0"/>
          <w:tab w:val="left" w:pos="567"/>
          <w:tab w:val="left" w:pos="1134"/>
          <w:tab w:val="left" w:pos="1276"/>
        </w:tabs>
        <w:spacing w:after="0" w:line="360" w:lineRule="auto"/>
        <w:ind w:firstLine="426"/>
        <w:contextualSpacing/>
        <w:jc w:val="both"/>
        <w:rPr>
          <w:rFonts w:ascii="Times New Roman" w:hAnsi="Times New Roman"/>
          <w:sz w:val="28"/>
          <w:szCs w:val="28"/>
        </w:rPr>
      </w:pPr>
      <w:r>
        <w:rPr>
          <w:rFonts w:ascii="Times New Roman" w:hAnsi="Times New Roman"/>
          <w:sz w:val="28"/>
          <w:szCs w:val="28"/>
        </w:rPr>
        <w:t xml:space="preserve">  </w:t>
      </w:r>
      <w:r w:rsidR="00B22F98">
        <w:rPr>
          <w:rFonts w:ascii="Times New Roman" w:hAnsi="Times New Roman"/>
          <w:sz w:val="28"/>
          <w:szCs w:val="28"/>
        </w:rPr>
        <w:t xml:space="preserve">   </w:t>
      </w:r>
      <w:r w:rsidR="0005559B" w:rsidRPr="007C1D6F">
        <w:rPr>
          <w:rFonts w:ascii="Times New Roman" w:hAnsi="Times New Roman"/>
          <w:sz w:val="28"/>
          <w:szCs w:val="28"/>
        </w:rPr>
        <w:t>оценки для получения государственного аттестата</w:t>
      </w:r>
      <w:r w:rsidR="008F2CBA" w:rsidRPr="007C1D6F">
        <w:rPr>
          <w:rFonts w:ascii="Times New Roman" w:hAnsi="Times New Roman"/>
          <w:sz w:val="28"/>
          <w:szCs w:val="28"/>
        </w:rPr>
        <w:t xml:space="preserve"> </w:t>
      </w:r>
      <w:r w:rsidR="0005559B" w:rsidRPr="007C1D6F">
        <w:rPr>
          <w:rFonts w:ascii="Times New Roman" w:hAnsi="Times New Roman"/>
          <w:sz w:val="28"/>
          <w:szCs w:val="28"/>
        </w:rPr>
        <w:t xml:space="preserve">LV2 или в качестве </w:t>
      </w:r>
    </w:p>
    <w:p w:rsidR="0005559B" w:rsidRPr="007C1D6F" w:rsidRDefault="00424494" w:rsidP="00A270AD">
      <w:pPr>
        <w:tabs>
          <w:tab w:val="left" w:pos="0"/>
          <w:tab w:val="left" w:pos="567"/>
          <w:tab w:val="left" w:pos="1134"/>
          <w:tab w:val="left" w:pos="1276"/>
        </w:tabs>
        <w:spacing w:after="0" w:line="360" w:lineRule="auto"/>
        <w:ind w:firstLine="426"/>
        <w:contextualSpacing/>
        <w:jc w:val="both"/>
        <w:rPr>
          <w:rFonts w:ascii="Times New Roman" w:hAnsi="Times New Roman"/>
          <w:sz w:val="28"/>
          <w:szCs w:val="28"/>
        </w:rPr>
      </w:pPr>
      <w:r>
        <w:rPr>
          <w:rFonts w:ascii="Times New Roman" w:hAnsi="Times New Roman"/>
          <w:sz w:val="28"/>
          <w:szCs w:val="28"/>
        </w:rPr>
        <w:t xml:space="preserve">  </w:t>
      </w:r>
      <w:r w:rsidR="00B22F98">
        <w:rPr>
          <w:rFonts w:ascii="Times New Roman" w:hAnsi="Times New Roman"/>
          <w:sz w:val="28"/>
          <w:szCs w:val="28"/>
        </w:rPr>
        <w:t xml:space="preserve">   </w:t>
      </w:r>
      <w:r w:rsidR="0005559B" w:rsidRPr="007C1D6F">
        <w:rPr>
          <w:rFonts w:ascii="Times New Roman" w:hAnsi="Times New Roman"/>
          <w:sz w:val="28"/>
          <w:szCs w:val="28"/>
        </w:rPr>
        <w:t>дополнительного бонуса.</w:t>
      </w:r>
      <w:r>
        <w:rPr>
          <w:rFonts w:ascii="Times New Roman" w:hAnsi="Times New Roman"/>
          <w:sz w:val="28"/>
          <w:szCs w:val="28"/>
        </w:rPr>
        <w:t xml:space="preserve"> </w:t>
      </w:r>
      <w:r w:rsidR="0005559B" w:rsidRPr="007C1D6F">
        <w:rPr>
          <w:rFonts w:ascii="Times New Roman" w:hAnsi="Times New Roman"/>
          <w:sz w:val="28"/>
          <w:szCs w:val="28"/>
        </w:rPr>
        <w:t xml:space="preserve"> </w:t>
      </w:r>
    </w:p>
    <w:p w:rsidR="0005559B" w:rsidRPr="007C1D6F" w:rsidRDefault="00726074" w:rsidP="00B22F98">
      <w:pPr>
        <w:tabs>
          <w:tab w:val="left" w:pos="0"/>
          <w:tab w:val="left" w:pos="993"/>
        </w:tabs>
        <w:spacing w:after="0" w:line="360" w:lineRule="auto"/>
        <w:ind w:left="720"/>
        <w:contextualSpacing/>
        <w:jc w:val="both"/>
        <w:rPr>
          <w:rFonts w:ascii="Times New Roman" w:hAnsi="Times New Roman"/>
          <w:sz w:val="28"/>
          <w:szCs w:val="28"/>
        </w:rPr>
      </w:pPr>
      <w:r>
        <w:rPr>
          <w:rFonts w:ascii="Times New Roman" w:hAnsi="Times New Roman"/>
          <w:sz w:val="28"/>
          <w:szCs w:val="28"/>
        </w:rPr>
        <w:t>- </w:t>
      </w:r>
      <w:r w:rsidR="0005559B" w:rsidRPr="007C1D6F">
        <w:rPr>
          <w:rFonts w:ascii="Times New Roman" w:hAnsi="Times New Roman"/>
          <w:sz w:val="28"/>
          <w:szCs w:val="28"/>
        </w:rPr>
        <w:t xml:space="preserve">Занятия окситанским языком с шестого класса для учеников, прошедших интенсивный курс окситанского языка в начальной школе. Преподавание окситанских языка и культуры предусматривает 2-3 часа в неделю, оценки могут быть включены в контрольные оценки для получения государственного аттестата, а также преподавание одной или нескольких дисциплин на окситанском языке. В третьем классе такие ученики выбирают французский или окситанский язык для сдачи экзамена по истории и географии (постановление от 23 июня 1994 г.). </w:t>
      </w:r>
    </w:p>
    <w:p w:rsidR="0005559B" w:rsidRPr="007C1D6F" w:rsidRDefault="0005559B" w:rsidP="00A270AD">
      <w:pPr>
        <w:tabs>
          <w:tab w:val="left" w:pos="0"/>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lastRenderedPageBreak/>
        <w:t>Ученики отделений по изучению регионального языка, так же как и ученики, обучающиеся по обычной программе, могут учиться по LVE1 и LVE2, включая двуязычную форму обучения, если он</w:t>
      </w:r>
      <w:r w:rsidR="005A657D" w:rsidRPr="007C1D6F">
        <w:rPr>
          <w:rFonts w:ascii="Times New Roman" w:hAnsi="Times New Roman"/>
          <w:sz w:val="28"/>
          <w:szCs w:val="28"/>
        </w:rPr>
        <w:t>а есть в шестом и пятых классах</w:t>
      </w:r>
      <w:r w:rsidRPr="007C1D6F">
        <w:rPr>
          <w:rStyle w:val="a7"/>
          <w:rFonts w:ascii="Times New Roman" w:hAnsi="Times New Roman"/>
          <w:sz w:val="28"/>
          <w:szCs w:val="28"/>
        </w:rPr>
        <w:footnoteReference w:id="66"/>
      </w:r>
      <w:r w:rsidR="005A657D" w:rsidRPr="007C1D6F">
        <w:rPr>
          <w:rFonts w:ascii="Times New Roman" w:hAnsi="Times New Roman"/>
          <w:sz w:val="28"/>
          <w:szCs w:val="28"/>
        </w:rPr>
        <w:t>.</w:t>
      </w:r>
    </w:p>
    <w:p w:rsidR="00A270AD" w:rsidRPr="00424494" w:rsidRDefault="00A270AD" w:rsidP="00A270AD">
      <w:pPr>
        <w:tabs>
          <w:tab w:val="left" w:pos="0"/>
        </w:tabs>
        <w:spacing w:before="240" w:after="240" w:line="360" w:lineRule="auto"/>
        <w:contextualSpacing/>
        <w:jc w:val="both"/>
        <w:rPr>
          <w:rFonts w:ascii="Times New Roman" w:hAnsi="Times New Roman"/>
          <w:b/>
          <w:sz w:val="28"/>
          <w:szCs w:val="28"/>
        </w:rPr>
      </w:pPr>
    </w:p>
    <w:p w:rsidR="0005559B" w:rsidRPr="007C1D6F" w:rsidRDefault="00A270AD" w:rsidP="00A270AD">
      <w:pPr>
        <w:tabs>
          <w:tab w:val="left" w:pos="0"/>
        </w:tabs>
        <w:spacing w:before="240" w:after="240" w:line="360" w:lineRule="auto"/>
        <w:contextualSpacing/>
        <w:jc w:val="both"/>
        <w:rPr>
          <w:rFonts w:ascii="Times New Roman" w:hAnsi="Times New Roman"/>
          <w:b/>
          <w:sz w:val="28"/>
          <w:szCs w:val="28"/>
        </w:rPr>
      </w:pPr>
      <w:r w:rsidRPr="007C1D6F">
        <w:rPr>
          <w:rFonts w:ascii="Times New Roman" w:hAnsi="Times New Roman"/>
          <w:b/>
          <w:sz w:val="28"/>
          <w:szCs w:val="28"/>
        </w:rPr>
        <w:t>2.1.3</w:t>
      </w:r>
      <w:r w:rsidR="0005559B" w:rsidRPr="007C1D6F">
        <w:rPr>
          <w:rFonts w:ascii="Times New Roman" w:hAnsi="Times New Roman"/>
          <w:b/>
          <w:sz w:val="28"/>
          <w:szCs w:val="28"/>
        </w:rPr>
        <w:t xml:space="preserve"> Изучение окситанского языка в лицее в регионе Южные Пиренеи</w:t>
      </w:r>
    </w:p>
    <w:p w:rsidR="0089022D" w:rsidRDefault="0089022D" w:rsidP="00A270AD">
      <w:pPr>
        <w:tabs>
          <w:tab w:val="left" w:pos="0"/>
        </w:tabs>
        <w:spacing w:before="240" w:after="0" w:line="360" w:lineRule="auto"/>
        <w:ind w:firstLine="709"/>
        <w:contextualSpacing/>
        <w:jc w:val="both"/>
        <w:rPr>
          <w:rFonts w:ascii="Times New Roman" w:hAnsi="Times New Roman"/>
          <w:sz w:val="28"/>
          <w:szCs w:val="28"/>
        </w:rPr>
      </w:pPr>
    </w:p>
    <w:p w:rsidR="0005559B" w:rsidRPr="007C1D6F" w:rsidRDefault="0005559B" w:rsidP="00A270AD">
      <w:pPr>
        <w:tabs>
          <w:tab w:val="left" w:pos="0"/>
        </w:tabs>
        <w:spacing w:before="240"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Окситанский язык может изучаться со 2 класса по выпускной класс и являться обязательным предметом:</w:t>
      </w:r>
    </w:p>
    <w:p w:rsidR="0005559B" w:rsidRPr="007C1D6F" w:rsidRDefault="0005559B" w:rsidP="00A270AD">
      <w:pPr>
        <w:pStyle w:val="a4"/>
        <w:tabs>
          <w:tab w:val="left" w:pos="0"/>
        </w:tabs>
        <w:spacing w:after="0" w:line="360" w:lineRule="auto"/>
        <w:ind w:left="0" w:firstLine="709"/>
        <w:jc w:val="both"/>
        <w:rPr>
          <w:rFonts w:ascii="Times New Roman" w:hAnsi="Times New Roman"/>
          <w:sz w:val="28"/>
          <w:szCs w:val="28"/>
        </w:rPr>
      </w:pPr>
      <w:r w:rsidRPr="007C1D6F">
        <w:rPr>
          <w:rFonts w:ascii="Times New Roman" w:hAnsi="Times New Roman"/>
          <w:sz w:val="28"/>
          <w:szCs w:val="28"/>
        </w:rPr>
        <w:t>- во втором классе в качестве 2-ого или 3-его иностранного языка;</w:t>
      </w:r>
    </w:p>
    <w:p w:rsidR="0005559B" w:rsidRPr="007C1D6F" w:rsidRDefault="0005559B" w:rsidP="00A270AD">
      <w:pPr>
        <w:pStyle w:val="a4"/>
        <w:tabs>
          <w:tab w:val="left" w:pos="0"/>
        </w:tabs>
        <w:spacing w:after="0" w:line="360" w:lineRule="auto"/>
        <w:ind w:left="0" w:firstLine="709"/>
        <w:jc w:val="both"/>
        <w:rPr>
          <w:rFonts w:ascii="Times New Roman" w:hAnsi="Times New Roman"/>
          <w:sz w:val="28"/>
          <w:szCs w:val="28"/>
        </w:rPr>
      </w:pPr>
      <w:r w:rsidRPr="007C1D6F">
        <w:rPr>
          <w:rFonts w:ascii="Times New Roman" w:hAnsi="Times New Roman"/>
          <w:sz w:val="28"/>
          <w:szCs w:val="28"/>
        </w:rPr>
        <w:t>- в выпускном классе в качестве 2-ого иностранного языка во всех группах, где этот иностранный язык является обязательным предметом или предметом по выбору или в качестве 3-его иностранного языка для серии L.</w:t>
      </w:r>
    </w:p>
    <w:p w:rsidR="00D57CF7" w:rsidRPr="00424494" w:rsidRDefault="0005559B" w:rsidP="00A270AD">
      <w:pPr>
        <w:pStyle w:val="a4"/>
        <w:tabs>
          <w:tab w:val="left" w:pos="0"/>
        </w:tabs>
        <w:spacing w:after="0" w:line="360" w:lineRule="auto"/>
        <w:ind w:left="0" w:firstLine="709"/>
        <w:jc w:val="both"/>
        <w:rPr>
          <w:rFonts w:ascii="Times New Roman" w:hAnsi="Times New Roman"/>
          <w:sz w:val="28"/>
          <w:szCs w:val="28"/>
        </w:rPr>
      </w:pPr>
      <w:r w:rsidRPr="007C1D6F">
        <w:rPr>
          <w:rFonts w:ascii="Times New Roman" w:hAnsi="Times New Roman"/>
          <w:sz w:val="28"/>
          <w:szCs w:val="28"/>
        </w:rPr>
        <w:t xml:space="preserve"> Окситанский язык может быть факультативным</w:t>
      </w:r>
      <w:r w:rsidRPr="007C1D6F">
        <w:rPr>
          <w:rFonts w:ascii="Times New Roman" w:hAnsi="Times New Roman"/>
          <w:b/>
          <w:sz w:val="28"/>
          <w:szCs w:val="28"/>
        </w:rPr>
        <w:t xml:space="preserve"> </w:t>
      </w:r>
      <w:r w:rsidRPr="007C1D6F">
        <w:rPr>
          <w:rFonts w:ascii="Times New Roman" w:hAnsi="Times New Roman"/>
          <w:sz w:val="28"/>
          <w:szCs w:val="28"/>
        </w:rPr>
        <w:t xml:space="preserve">предметом в общих, технологических и профессиональных группах. В большинстве дипломов, таких как </w:t>
      </w:r>
      <w:r w:rsidRPr="007C1D6F">
        <w:rPr>
          <w:rFonts w:ascii="Times New Roman" w:hAnsi="Times New Roman"/>
          <w:sz w:val="28"/>
          <w:szCs w:val="28"/>
          <w:lang w:val="en-US"/>
        </w:rPr>
        <w:t>BTS</w:t>
      </w:r>
      <w:r w:rsidRPr="007C1D6F">
        <w:rPr>
          <w:rFonts w:ascii="Times New Roman" w:hAnsi="Times New Roman"/>
          <w:sz w:val="28"/>
          <w:szCs w:val="28"/>
        </w:rPr>
        <w:t xml:space="preserve">, </w:t>
      </w:r>
      <w:r w:rsidRPr="007C1D6F">
        <w:rPr>
          <w:rFonts w:ascii="Times New Roman" w:hAnsi="Times New Roman"/>
          <w:sz w:val="28"/>
          <w:szCs w:val="28"/>
          <w:lang w:val="en-US"/>
        </w:rPr>
        <w:t>CAP</w:t>
      </w:r>
      <w:r w:rsidRPr="007C1D6F">
        <w:rPr>
          <w:rFonts w:ascii="Times New Roman" w:hAnsi="Times New Roman"/>
          <w:sz w:val="28"/>
          <w:szCs w:val="28"/>
        </w:rPr>
        <w:t xml:space="preserve"> и </w:t>
      </w:r>
      <w:r w:rsidRPr="007C1D6F">
        <w:rPr>
          <w:rFonts w:ascii="Times New Roman" w:hAnsi="Times New Roman"/>
          <w:sz w:val="28"/>
          <w:szCs w:val="28"/>
          <w:lang w:val="en-US"/>
        </w:rPr>
        <w:t>BEP</w:t>
      </w:r>
      <w:r w:rsidRPr="007C1D6F">
        <w:rPr>
          <w:rFonts w:ascii="Times New Roman" w:hAnsi="Times New Roman"/>
          <w:sz w:val="28"/>
          <w:szCs w:val="28"/>
        </w:rPr>
        <w:t xml:space="preserve"> окситанский язык может быть выбран в</w:t>
      </w:r>
      <w:r w:rsidR="005A657D" w:rsidRPr="007C1D6F">
        <w:rPr>
          <w:rFonts w:ascii="Times New Roman" w:hAnsi="Times New Roman"/>
          <w:sz w:val="28"/>
          <w:szCs w:val="28"/>
        </w:rPr>
        <w:t xml:space="preserve"> качестве факультативного языка</w:t>
      </w:r>
      <w:r w:rsidRPr="007C1D6F">
        <w:rPr>
          <w:rStyle w:val="a7"/>
          <w:rFonts w:ascii="Times New Roman" w:hAnsi="Times New Roman"/>
          <w:sz w:val="28"/>
          <w:szCs w:val="28"/>
        </w:rPr>
        <w:footnoteReference w:id="67"/>
      </w:r>
      <w:r w:rsidR="005A657D" w:rsidRPr="007C1D6F">
        <w:rPr>
          <w:rFonts w:ascii="Times New Roman" w:hAnsi="Times New Roman"/>
          <w:sz w:val="28"/>
          <w:szCs w:val="28"/>
        </w:rPr>
        <w:t>.</w:t>
      </w:r>
    </w:p>
    <w:p w:rsidR="0005559B" w:rsidRPr="007C1D6F" w:rsidRDefault="00A270AD" w:rsidP="007C1D6F">
      <w:pPr>
        <w:tabs>
          <w:tab w:val="left" w:pos="0"/>
        </w:tabs>
        <w:spacing w:before="240" w:after="240" w:line="360" w:lineRule="auto"/>
        <w:contextualSpacing/>
        <w:jc w:val="both"/>
        <w:rPr>
          <w:rFonts w:ascii="Times New Roman" w:hAnsi="Times New Roman"/>
          <w:b/>
          <w:sz w:val="28"/>
          <w:szCs w:val="28"/>
        </w:rPr>
      </w:pPr>
      <w:r w:rsidRPr="007C1D6F">
        <w:rPr>
          <w:rFonts w:ascii="Times New Roman" w:hAnsi="Times New Roman"/>
          <w:b/>
          <w:sz w:val="28"/>
          <w:szCs w:val="28"/>
        </w:rPr>
        <w:t>2.1.4</w:t>
      </w:r>
      <w:r w:rsidR="0005559B" w:rsidRPr="007C1D6F">
        <w:rPr>
          <w:rFonts w:ascii="Times New Roman" w:hAnsi="Times New Roman"/>
          <w:b/>
          <w:sz w:val="28"/>
          <w:szCs w:val="28"/>
        </w:rPr>
        <w:t xml:space="preserve"> Изучение окситанского языка в университете в регионе Аквитания</w:t>
      </w:r>
    </w:p>
    <w:p w:rsidR="0089022D" w:rsidRDefault="0089022D" w:rsidP="00A270AD">
      <w:pPr>
        <w:tabs>
          <w:tab w:val="left" w:pos="0"/>
        </w:tabs>
        <w:spacing w:after="0" w:line="360" w:lineRule="auto"/>
        <w:ind w:firstLine="709"/>
        <w:contextualSpacing/>
        <w:jc w:val="both"/>
        <w:rPr>
          <w:rFonts w:ascii="Times New Roman" w:hAnsi="Times New Roman"/>
          <w:sz w:val="28"/>
          <w:szCs w:val="28"/>
        </w:rPr>
      </w:pPr>
    </w:p>
    <w:p w:rsidR="0005559B" w:rsidRPr="007C1D6F" w:rsidRDefault="0005559B" w:rsidP="00A270AD">
      <w:pPr>
        <w:tabs>
          <w:tab w:val="left" w:pos="0"/>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Окситанский язык преподается во всем мире. Университеты Франции в Экс-ан-Провансе, Бордо, Клермон-Ферране, Монпелье, Ницце, По, Тулузе предлагают программы по изучению региональных языков. В частности, в университете Мишель де Монтень Бордо 3:</w:t>
      </w:r>
    </w:p>
    <w:p w:rsidR="0005559B" w:rsidRPr="007C1D6F" w:rsidRDefault="0005559B" w:rsidP="00A270AD">
      <w:pPr>
        <w:tabs>
          <w:tab w:val="left" w:pos="0"/>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 Курс окситанской литературы позволяет изучать окситанский язык для «начинающих» или «продвинутых».</w:t>
      </w:r>
    </w:p>
    <w:p w:rsidR="0005559B" w:rsidRPr="007C1D6F" w:rsidRDefault="0005559B" w:rsidP="00A270AD">
      <w:pPr>
        <w:tabs>
          <w:tab w:val="left" w:pos="0"/>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 xml:space="preserve">- </w:t>
      </w:r>
      <w:proofErr w:type="gramStart"/>
      <w:r w:rsidRPr="007C1D6F">
        <w:rPr>
          <w:rFonts w:ascii="Times New Roman" w:hAnsi="Times New Roman"/>
          <w:sz w:val="28"/>
          <w:szCs w:val="28"/>
        </w:rPr>
        <w:t>Обучение по выбору</w:t>
      </w:r>
      <w:proofErr w:type="gramEnd"/>
      <w:r w:rsidRPr="007C1D6F">
        <w:rPr>
          <w:rFonts w:ascii="Times New Roman" w:hAnsi="Times New Roman"/>
          <w:sz w:val="28"/>
          <w:szCs w:val="28"/>
        </w:rPr>
        <w:t xml:space="preserve"> предлагается при получении степени лиценциата по специальности «Современная литература» студентам 1-3 курсов и </w:t>
      </w:r>
      <w:r w:rsidRPr="007C1D6F">
        <w:rPr>
          <w:rFonts w:ascii="Times New Roman" w:hAnsi="Times New Roman"/>
          <w:sz w:val="28"/>
          <w:szCs w:val="28"/>
        </w:rPr>
        <w:lastRenderedPageBreak/>
        <w:t>«Культура речи» студентам 1-ого курса. Окситанский язык также предлагается как предмет на выбор работникам среднего образования, проходящим профессиональную подго</w:t>
      </w:r>
      <w:r w:rsidR="005A657D" w:rsidRPr="007C1D6F">
        <w:rPr>
          <w:rFonts w:ascii="Times New Roman" w:hAnsi="Times New Roman"/>
          <w:sz w:val="28"/>
          <w:szCs w:val="28"/>
        </w:rPr>
        <w:t xml:space="preserve">товку по современной литературе </w:t>
      </w:r>
      <w:r w:rsidRPr="007C1D6F">
        <w:rPr>
          <w:rStyle w:val="a7"/>
          <w:rFonts w:ascii="Times New Roman" w:hAnsi="Times New Roman"/>
          <w:sz w:val="28"/>
          <w:szCs w:val="28"/>
        </w:rPr>
        <w:footnoteReference w:id="68"/>
      </w:r>
      <w:r w:rsidR="005A657D" w:rsidRPr="007C1D6F">
        <w:rPr>
          <w:rFonts w:ascii="Times New Roman" w:hAnsi="Times New Roman"/>
          <w:sz w:val="28"/>
          <w:szCs w:val="28"/>
        </w:rPr>
        <w:t>.</w:t>
      </w:r>
    </w:p>
    <w:p w:rsidR="0005559B" w:rsidRPr="007C1D6F" w:rsidRDefault="0005559B" w:rsidP="00A270AD">
      <w:pPr>
        <w:tabs>
          <w:tab w:val="left" w:pos="0"/>
        </w:tabs>
        <w:spacing w:before="240" w:after="240" w:line="360" w:lineRule="auto"/>
        <w:ind w:firstLine="709"/>
        <w:contextualSpacing/>
        <w:jc w:val="both"/>
        <w:rPr>
          <w:rFonts w:ascii="Times New Roman" w:hAnsi="Times New Roman"/>
          <w:b/>
          <w:sz w:val="28"/>
          <w:szCs w:val="28"/>
        </w:rPr>
      </w:pPr>
    </w:p>
    <w:p w:rsidR="0005559B" w:rsidRPr="007C1D6F" w:rsidRDefault="007C1D6F" w:rsidP="00A270AD">
      <w:pPr>
        <w:tabs>
          <w:tab w:val="left" w:pos="0"/>
        </w:tabs>
        <w:spacing w:before="240" w:after="240" w:line="360" w:lineRule="auto"/>
        <w:contextualSpacing/>
        <w:jc w:val="both"/>
        <w:rPr>
          <w:rFonts w:ascii="Times New Roman" w:hAnsi="Times New Roman"/>
          <w:b/>
          <w:sz w:val="28"/>
          <w:szCs w:val="28"/>
        </w:rPr>
      </w:pPr>
      <w:r w:rsidRPr="007C1D6F">
        <w:rPr>
          <w:rFonts w:ascii="Times New Roman" w:hAnsi="Times New Roman"/>
          <w:b/>
          <w:sz w:val="28"/>
          <w:szCs w:val="28"/>
        </w:rPr>
        <w:t>2.2</w:t>
      </w:r>
      <w:r w:rsidR="0005559B" w:rsidRPr="007C1D6F">
        <w:rPr>
          <w:rFonts w:ascii="Times New Roman" w:hAnsi="Times New Roman"/>
          <w:b/>
          <w:sz w:val="28"/>
          <w:szCs w:val="28"/>
        </w:rPr>
        <w:t xml:space="preserve"> Цели изучения окситанского языка</w:t>
      </w:r>
      <w:r w:rsidR="00424494">
        <w:rPr>
          <w:rFonts w:ascii="Times New Roman" w:hAnsi="Times New Roman"/>
          <w:b/>
          <w:sz w:val="28"/>
          <w:szCs w:val="28"/>
        </w:rPr>
        <w:t xml:space="preserve"> </w:t>
      </w:r>
      <w:r w:rsidR="0005559B" w:rsidRPr="007C1D6F">
        <w:rPr>
          <w:rFonts w:ascii="Times New Roman" w:hAnsi="Times New Roman"/>
          <w:b/>
          <w:sz w:val="28"/>
          <w:szCs w:val="28"/>
        </w:rPr>
        <w:t xml:space="preserve"> </w:t>
      </w:r>
    </w:p>
    <w:p w:rsidR="0089022D" w:rsidRDefault="0089022D" w:rsidP="00A270AD">
      <w:pPr>
        <w:tabs>
          <w:tab w:val="left" w:pos="0"/>
        </w:tabs>
        <w:spacing w:after="0" w:line="360" w:lineRule="auto"/>
        <w:ind w:firstLine="709"/>
        <w:contextualSpacing/>
        <w:jc w:val="both"/>
        <w:rPr>
          <w:rFonts w:ascii="Times New Roman" w:hAnsi="Times New Roman"/>
          <w:sz w:val="28"/>
          <w:szCs w:val="28"/>
        </w:rPr>
      </w:pPr>
    </w:p>
    <w:p w:rsidR="0005559B" w:rsidRPr="007C1D6F" w:rsidRDefault="0005559B" w:rsidP="00A270AD">
      <w:pPr>
        <w:tabs>
          <w:tab w:val="left" w:pos="0"/>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Жан Саль-Лусто (Jean S</w:t>
      </w:r>
      <w:r w:rsidRPr="007C1D6F">
        <w:rPr>
          <w:rFonts w:ascii="Times New Roman" w:hAnsi="Times New Roman"/>
          <w:sz w:val="28"/>
          <w:szCs w:val="28"/>
          <w:lang w:val="en-US"/>
        </w:rPr>
        <w:t>alles</w:t>
      </w:r>
      <w:r w:rsidRPr="007C1D6F">
        <w:rPr>
          <w:rFonts w:ascii="Times New Roman" w:hAnsi="Times New Roman"/>
          <w:sz w:val="28"/>
          <w:szCs w:val="28"/>
        </w:rPr>
        <w:t>-L</w:t>
      </w:r>
      <w:r w:rsidRPr="007C1D6F">
        <w:rPr>
          <w:rFonts w:ascii="Times New Roman" w:hAnsi="Times New Roman"/>
          <w:sz w:val="28"/>
          <w:szCs w:val="28"/>
          <w:lang w:val="en-US"/>
        </w:rPr>
        <w:t>oustau</w:t>
      </w:r>
      <w:r w:rsidRPr="007C1D6F">
        <w:rPr>
          <w:rFonts w:ascii="Times New Roman" w:hAnsi="Times New Roman"/>
          <w:sz w:val="28"/>
          <w:szCs w:val="28"/>
        </w:rPr>
        <w:t>), главный инспектор по образованию, возглавляющий группу живых региональных языков, в журнале «</w:t>
      </w:r>
      <w:r w:rsidRPr="007C1D6F">
        <w:rPr>
          <w:rFonts w:ascii="Times New Roman" w:hAnsi="Times New Roman"/>
          <w:sz w:val="28"/>
          <w:szCs w:val="28"/>
          <w:lang w:val="en-US"/>
        </w:rPr>
        <w:t>ONISEP</w:t>
      </w:r>
      <w:r w:rsidRPr="007C1D6F">
        <w:rPr>
          <w:rFonts w:ascii="Times New Roman" w:hAnsi="Times New Roman"/>
          <w:sz w:val="28"/>
          <w:szCs w:val="28"/>
        </w:rPr>
        <w:t xml:space="preserve"> </w:t>
      </w:r>
      <w:r w:rsidRPr="007C1D6F">
        <w:rPr>
          <w:rFonts w:ascii="Times New Roman" w:hAnsi="Times New Roman"/>
          <w:sz w:val="28"/>
          <w:szCs w:val="28"/>
          <w:lang w:val="en-US"/>
        </w:rPr>
        <w:t>PLUS</w:t>
      </w:r>
      <w:r w:rsidRPr="007C1D6F">
        <w:rPr>
          <w:rFonts w:ascii="Times New Roman" w:hAnsi="Times New Roman"/>
          <w:sz w:val="28"/>
          <w:szCs w:val="28"/>
        </w:rPr>
        <w:t xml:space="preserve">» пишет о том, что сейчас в профессиях, связанных с преподаванием, культурой, издательским делом, журналистикой, не хватает опытных людей, которые бы владели окситанским языком. Есть много рабочих мест, которые </w:t>
      </w:r>
      <w:r w:rsidRPr="007C1D6F">
        <w:rPr>
          <w:rFonts w:ascii="Times New Roman" w:hAnsi="Times New Roman"/>
          <w:sz w:val="28"/>
          <w:szCs w:val="28"/>
          <w:shd w:val="clear" w:color="auto" w:fill="FFFFFF"/>
        </w:rPr>
        <w:t xml:space="preserve">требуют хорошего уровня знаний, общей культуры на окситанском языке. Они </w:t>
      </w:r>
      <w:r w:rsidRPr="007C1D6F">
        <w:rPr>
          <w:rFonts w:ascii="Times New Roman" w:hAnsi="Times New Roman"/>
          <w:sz w:val="28"/>
          <w:szCs w:val="28"/>
        </w:rPr>
        <w:t xml:space="preserve">предлагаются тем, для кого знание окситанского языка желательно или уже приобретено, и спрос на такие профессии выше, чем количество дипломированных специалистов, хорошо знающих этот язык. За неимением информации, огромное число лицеистов и студентов просто не знают еще о возможностях, которые им открывает знание окситанского языка. Обучение окситанскому языку способствует поднятию его престижа, двуязычные подразделения являются синонимом школьного успеха. </w:t>
      </w:r>
    </w:p>
    <w:p w:rsidR="0005559B" w:rsidRPr="007C1D6F" w:rsidRDefault="0005559B" w:rsidP="00A270AD">
      <w:pPr>
        <w:tabs>
          <w:tab w:val="left" w:pos="0"/>
        </w:tabs>
        <w:spacing w:after="0" w:line="360" w:lineRule="auto"/>
        <w:ind w:firstLine="709"/>
        <w:contextualSpacing/>
        <w:jc w:val="both"/>
        <w:rPr>
          <w:rFonts w:ascii="Times New Roman" w:hAnsi="Times New Roman"/>
          <w:sz w:val="28"/>
          <w:szCs w:val="28"/>
          <w:shd w:val="clear" w:color="auto" w:fill="FFFFFF"/>
        </w:rPr>
      </w:pPr>
      <w:r w:rsidRPr="007C1D6F">
        <w:rPr>
          <w:rFonts w:ascii="Times New Roman" w:hAnsi="Times New Roman"/>
          <w:sz w:val="28"/>
          <w:szCs w:val="28"/>
        </w:rPr>
        <w:t xml:space="preserve">Студентка 3-его курса филологического факультета Сара Комб считает, что окситанский язык – это, прежде всего, удовольствие. Ей нравится этот язык и его звучание, нравится знакомиться с окситанской культурой. Изучение окситанского языка позволяет ей читать окситанских авторов в оригинале. Отец ученика, учащегося в школе </w:t>
      </w:r>
      <w:r w:rsidRPr="007C1D6F">
        <w:rPr>
          <w:rFonts w:ascii="Times New Roman" w:hAnsi="Times New Roman"/>
          <w:sz w:val="28"/>
          <w:szCs w:val="28"/>
          <w:lang w:val="en-US"/>
        </w:rPr>
        <w:t>Calandreta</w:t>
      </w:r>
      <w:r w:rsidRPr="007C1D6F">
        <w:rPr>
          <w:rFonts w:ascii="Times New Roman" w:hAnsi="Times New Roman"/>
          <w:sz w:val="28"/>
          <w:szCs w:val="28"/>
        </w:rPr>
        <w:t xml:space="preserve"> </w:t>
      </w:r>
      <w:r w:rsidRPr="007C1D6F">
        <w:rPr>
          <w:rFonts w:ascii="Times New Roman" w:hAnsi="Times New Roman"/>
          <w:sz w:val="28"/>
          <w:szCs w:val="28"/>
          <w:lang w:val="en-US"/>
        </w:rPr>
        <w:t>Sant</w:t>
      </w:r>
      <w:r w:rsidRPr="007C1D6F">
        <w:rPr>
          <w:rFonts w:ascii="Times New Roman" w:hAnsi="Times New Roman"/>
          <w:sz w:val="28"/>
          <w:szCs w:val="28"/>
        </w:rPr>
        <w:t xml:space="preserve"> </w:t>
      </w:r>
      <w:r w:rsidRPr="007C1D6F">
        <w:rPr>
          <w:rFonts w:ascii="Times New Roman" w:hAnsi="Times New Roman"/>
          <w:sz w:val="28"/>
          <w:szCs w:val="28"/>
          <w:shd w:val="clear" w:color="auto" w:fill="FFFFFF"/>
        </w:rPr>
        <w:t>Ç</w:t>
      </w:r>
      <w:r w:rsidRPr="007C1D6F">
        <w:rPr>
          <w:rFonts w:ascii="Times New Roman" w:hAnsi="Times New Roman"/>
          <w:sz w:val="28"/>
          <w:szCs w:val="28"/>
          <w:shd w:val="clear" w:color="auto" w:fill="FFFFFF"/>
          <w:lang w:val="en-US"/>
        </w:rPr>
        <w:t>urban</w:t>
      </w:r>
      <w:r w:rsidRPr="007C1D6F">
        <w:rPr>
          <w:rFonts w:ascii="Times New Roman" w:hAnsi="Times New Roman"/>
          <w:sz w:val="28"/>
          <w:szCs w:val="28"/>
          <w:shd w:val="clear" w:color="auto" w:fill="FFFFFF"/>
        </w:rPr>
        <w:t>, отмечает, что школа на окситанском языке – это потрясающий инструмент для раскрытия духа и понимания традиций региона.</w:t>
      </w:r>
    </w:p>
    <w:p w:rsidR="0005559B" w:rsidRPr="00424494" w:rsidRDefault="0005559B" w:rsidP="007C1D6F">
      <w:pPr>
        <w:tabs>
          <w:tab w:val="left" w:pos="0"/>
        </w:tabs>
        <w:spacing w:after="0" w:line="360" w:lineRule="auto"/>
        <w:ind w:firstLine="709"/>
        <w:contextualSpacing/>
        <w:jc w:val="both"/>
        <w:rPr>
          <w:rFonts w:ascii="Times New Roman" w:hAnsi="Times New Roman"/>
          <w:b/>
          <w:sz w:val="28"/>
          <w:szCs w:val="28"/>
        </w:rPr>
      </w:pPr>
      <w:r w:rsidRPr="007C1D6F">
        <w:rPr>
          <w:rFonts w:ascii="Times New Roman" w:hAnsi="Times New Roman"/>
          <w:sz w:val="28"/>
          <w:szCs w:val="28"/>
          <w:shd w:val="clear" w:color="auto" w:fill="FFFFFF"/>
        </w:rPr>
        <w:t xml:space="preserve"> Кроме того, окситанский язык помогает при уходе за пожилыми, в том числе и больными, людьми: общение на родном языке пациентов создает </w:t>
      </w:r>
      <w:r w:rsidRPr="007C1D6F">
        <w:rPr>
          <w:rFonts w:ascii="Times New Roman" w:hAnsi="Times New Roman"/>
          <w:sz w:val="28"/>
          <w:szCs w:val="28"/>
          <w:shd w:val="clear" w:color="auto" w:fill="FFFFFF"/>
        </w:rPr>
        <w:lastRenderedPageBreak/>
        <w:t xml:space="preserve">благоприятные </w:t>
      </w:r>
      <w:r w:rsidR="002E200E" w:rsidRPr="007C1D6F">
        <w:rPr>
          <w:rFonts w:ascii="Times New Roman" w:hAnsi="Times New Roman"/>
          <w:sz w:val="28"/>
          <w:szCs w:val="28"/>
          <w:shd w:val="clear" w:color="auto" w:fill="FFFFFF"/>
        </w:rPr>
        <w:t>условия для их выздоровлени</w:t>
      </w:r>
      <w:r w:rsidRPr="007C1D6F">
        <w:rPr>
          <w:rFonts w:ascii="Times New Roman" w:hAnsi="Times New Roman"/>
          <w:sz w:val="28"/>
          <w:szCs w:val="28"/>
          <w:shd w:val="clear" w:color="auto" w:fill="FFFFFF"/>
        </w:rPr>
        <w:t xml:space="preserve">я. Эта практика осуществляется в Аквитании, в частности в Перигоре. </w:t>
      </w:r>
    </w:p>
    <w:p w:rsidR="007C1D6F" w:rsidRPr="00424494" w:rsidRDefault="007C1D6F" w:rsidP="007C1D6F">
      <w:pPr>
        <w:tabs>
          <w:tab w:val="left" w:pos="0"/>
        </w:tabs>
        <w:spacing w:after="0" w:line="360" w:lineRule="auto"/>
        <w:ind w:firstLine="709"/>
        <w:contextualSpacing/>
        <w:jc w:val="both"/>
        <w:rPr>
          <w:rFonts w:ascii="Times New Roman" w:hAnsi="Times New Roman"/>
          <w:b/>
          <w:sz w:val="28"/>
          <w:szCs w:val="28"/>
        </w:rPr>
      </w:pPr>
    </w:p>
    <w:p w:rsidR="0005559B" w:rsidRPr="007C1D6F" w:rsidRDefault="0005559B" w:rsidP="007C1D6F">
      <w:pPr>
        <w:tabs>
          <w:tab w:val="left" w:pos="0"/>
        </w:tabs>
        <w:spacing w:line="360" w:lineRule="auto"/>
        <w:contextualSpacing/>
        <w:jc w:val="both"/>
        <w:rPr>
          <w:rFonts w:ascii="Times New Roman" w:hAnsi="Times New Roman"/>
          <w:b/>
          <w:sz w:val="28"/>
          <w:szCs w:val="28"/>
        </w:rPr>
      </w:pPr>
      <w:r w:rsidRPr="007C1D6F">
        <w:rPr>
          <w:rFonts w:ascii="Times New Roman" w:hAnsi="Times New Roman"/>
          <w:b/>
          <w:sz w:val="28"/>
          <w:szCs w:val="28"/>
        </w:rPr>
        <w:t>2.3</w:t>
      </w:r>
      <w:r w:rsidR="007C1D6F" w:rsidRPr="007C1D6F">
        <w:rPr>
          <w:rFonts w:ascii="Times New Roman" w:hAnsi="Times New Roman"/>
          <w:b/>
          <w:sz w:val="28"/>
          <w:szCs w:val="28"/>
        </w:rPr>
        <w:t xml:space="preserve"> </w:t>
      </w:r>
      <w:r w:rsidRPr="007C1D6F">
        <w:rPr>
          <w:rFonts w:ascii="Times New Roman" w:hAnsi="Times New Roman"/>
          <w:b/>
          <w:sz w:val="28"/>
          <w:szCs w:val="28"/>
        </w:rPr>
        <w:t>Присутствие окситанского языка в общественных институтах</w:t>
      </w:r>
    </w:p>
    <w:p w:rsidR="0089022D" w:rsidRDefault="0089022D" w:rsidP="00A270AD">
      <w:pPr>
        <w:tabs>
          <w:tab w:val="left" w:pos="0"/>
        </w:tabs>
        <w:spacing w:after="0" w:line="360" w:lineRule="auto"/>
        <w:ind w:firstLine="709"/>
        <w:contextualSpacing/>
        <w:jc w:val="both"/>
        <w:rPr>
          <w:rFonts w:ascii="Times New Roman" w:hAnsi="Times New Roman"/>
          <w:sz w:val="28"/>
          <w:szCs w:val="28"/>
        </w:rPr>
      </w:pPr>
    </w:p>
    <w:p w:rsidR="0005559B" w:rsidRPr="007C1D6F" w:rsidRDefault="0005559B" w:rsidP="00A270AD">
      <w:pPr>
        <w:tabs>
          <w:tab w:val="left" w:pos="0"/>
        </w:tabs>
        <w:spacing w:after="0" w:line="360" w:lineRule="auto"/>
        <w:ind w:firstLine="709"/>
        <w:contextualSpacing/>
        <w:jc w:val="both"/>
        <w:rPr>
          <w:rFonts w:ascii="Times New Roman" w:hAnsi="Times New Roman"/>
          <w:sz w:val="28"/>
          <w:szCs w:val="28"/>
          <w:shd w:val="clear" w:color="auto" w:fill="FFFFFF"/>
        </w:rPr>
      </w:pPr>
      <w:r w:rsidRPr="007C1D6F">
        <w:rPr>
          <w:rFonts w:ascii="Times New Roman" w:hAnsi="Times New Roman"/>
          <w:sz w:val="28"/>
          <w:szCs w:val="28"/>
        </w:rPr>
        <w:t>Административно-территориальные образования поддерживают изучение окситанского языка: многие города и деревни установили двуязычные уличные городские знаки (см</w:t>
      </w:r>
      <w:r w:rsidR="005A657D" w:rsidRPr="007C1D6F">
        <w:rPr>
          <w:rFonts w:ascii="Times New Roman" w:hAnsi="Times New Roman"/>
          <w:sz w:val="28"/>
          <w:szCs w:val="28"/>
        </w:rPr>
        <w:t>.</w:t>
      </w:r>
      <w:r w:rsidRPr="007C1D6F">
        <w:rPr>
          <w:rFonts w:ascii="Times New Roman" w:hAnsi="Times New Roman"/>
          <w:sz w:val="28"/>
          <w:szCs w:val="28"/>
        </w:rPr>
        <w:t xml:space="preserve"> Прил.</w:t>
      </w:r>
      <w:r w:rsidR="00EB709C" w:rsidRPr="007C1D6F">
        <w:rPr>
          <w:rFonts w:ascii="Times New Roman" w:hAnsi="Times New Roman"/>
          <w:sz w:val="28"/>
          <w:szCs w:val="28"/>
        </w:rPr>
        <w:t xml:space="preserve"> 6</w:t>
      </w:r>
      <w:r w:rsidRPr="007C1D6F">
        <w:rPr>
          <w:rFonts w:ascii="Times New Roman" w:hAnsi="Times New Roman"/>
          <w:sz w:val="28"/>
          <w:szCs w:val="28"/>
        </w:rPr>
        <w:t>). В Тулузе, например, станции метро объявляют на окситанском языке</w:t>
      </w:r>
      <w:r w:rsidR="0054385F" w:rsidRPr="007C1D6F">
        <w:rPr>
          <w:rFonts w:ascii="Times New Roman" w:hAnsi="Times New Roman"/>
          <w:sz w:val="28"/>
          <w:szCs w:val="28"/>
        </w:rPr>
        <w:t xml:space="preserve"> (см. Прил. 7)</w:t>
      </w:r>
      <w:r w:rsidRPr="007C1D6F">
        <w:rPr>
          <w:rFonts w:ascii="Times New Roman" w:hAnsi="Times New Roman"/>
          <w:sz w:val="28"/>
          <w:szCs w:val="28"/>
        </w:rPr>
        <w:t>, названия улиц написаны на двух языках, путеводители по музею предлагаются на окситанском языке. Более того, предприятия оказывают доверие окситанскому языку, используя его ради своей</w:t>
      </w:r>
      <w:r w:rsidR="00424494">
        <w:rPr>
          <w:rFonts w:ascii="Times New Roman" w:hAnsi="Times New Roman"/>
          <w:sz w:val="28"/>
          <w:szCs w:val="28"/>
        </w:rPr>
        <w:t xml:space="preserve"> </w:t>
      </w:r>
      <w:r w:rsidRPr="007C1D6F">
        <w:rPr>
          <w:rFonts w:ascii="Times New Roman" w:hAnsi="Times New Roman"/>
          <w:sz w:val="28"/>
          <w:szCs w:val="28"/>
        </w:rPr>
        <w:t>рекламной кампании и для</w:t>
      </w:r>
      <w:r w:rsidR="00424494">
        <w:rPr>
          <w:rFonts w:ascii="Times New Roman" w:hAnsi="Times New Roman"/>
          <w:sz w:val="28"/>
          <w:szCs w:val="28"/>
        </w:rPr>
        <w:t xml:space="preserve"> </w:t>
      </w:r>
      <w:r w:rsidRPr="007C1D6F">
        <w:rPr>
          <w:rFonts w:ascii="Times New Roman" w:hAnsi="Times New Roman"/>
          <w:sz w:val="28"/>
          <w:szCs w:val="28"/>
        </w:rPr>
        <w:t xml:space="preserve">поддержания престижного образа: известная косметическая продукция </w:t>
      </w:r>
      <w:r w:rsidRPr="007C1D6F">
        <w:rPr>
          <w:rFonts w:ascii="Times New Roman" w:hAnsi="Times New Roman"/>
          <w:sz w:val="28"/>
          <w:szCs w:val="28"/>
          <w:lang w:val="en-US"/>
        </w:rPr>
        <w:t>L</w:t>
      </w:r>
      <w:r w:rsidRPr="007C1D6F">
        <w:rPr>
          <w:rFonts w:ascii="Times New Roman" w:hAnsi="Times New Roman"/>
          <w:sz w:val="28"/>
          <w:szCs w:val="28"/>
        </w:rPr>
        <w:t>'</w:t>
      </w:r>
      <w:r w:rsidRPr="007C1D6F">
        <w:rPr>
          <w:rFonts w:ascii="Times New Roman" w:hAnsi="Times New Roman"/>
          <w:sz w:val="28"/>
          <w:szCs w:val="28"/>
          <w:lang w:val="en-US"/>
        </w:rPr>
        <w:t>Occitane</w:t>
      </w:r>
      <w:r w:rsidRPr="007C1D6F">
        <w:rPr>
          <w:rFonts w:ascii="Times New Roman" w:hAnsi="Times New Roman"/>
          <w:sz w:val="28"/>
          <w:szCs w:val="28"/>
        </w:rPr>
        <w:t xml:space="preserve"> сделала знакомым название этого языка </w:t>
      </w:r>
      <w:r w:rsidR="0015322A" w:rsidRPr="007C1D6F">
        <w:rPr>
          <w:rFonts w:ascii="Times New Roman" w:hAnsi="Times New Roman"/>
          <w:sz w:val="28"/>
          <w:szCs w:val="28"/>
        </w:rPr>
        <w:t>во всем мире.</w:t>
      </w:r>
      <w:r w:rsidR="00424494">
        <w:rPr>
          <w:rFonts w:ascii="Times New Roman" w:hAnsi="Times New Roman"/>
          <w:sz w:val="28"/>
          <w:szCs w:val="28"/>
        </w:rPr>
        <w:t xml:space="preserve"> </w:t>
      </w:r>
    </w:p>
    <w:p w:rsidR="0005559B" w:rsidRPr="007C1D6F" w:rsidRDefault="0005559B" w:rsidP="00A270AD">
      <w:pPr>
        <w:tabs>
          <w:tab w:val="left" w:pos="0"/>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Если говорить о средствах массовой информации, то окситанский язык на телевидении и радио развивается довольно скромно и остается второстепенным языком. С 1980 г. появляется несколько частных радиостанций, вещающих на окситанском языке, которые принадлежат общественным организациям: радио Паис (</w:t>
      </w:r>
      <w:r w:rsidRPr="007C1D6F">
        <w:rPr>
          <w:rFonts w:ascii="Times New Roman" w:hAnsi="Times New Roman"/>
          <w:i/>
          <w:sz w:val="28"/>
          <w:szCs w:val="28"/>
        </w:rPr>
        <w:t xml:space="preserve">Ràdio País) </w:t>
      </w:r>
      <w:r w:rsidRPr="007C1D6F">
        <w:rPr>
          <w:rFonts w:ascii="Times New Roman" w:hAnsi="Times New Roman"/>
          <w:sz w:val="28"/>
          <w:szCs w:val="28"/>
        </w:rPr>
        <w:t>в Беарне, радио Окситания (</w:t>
      </w:r>
      <w:r w:rsidRPr="007C1D6F">
        <w:rPr>
          <w:rFonts w:ascii="Times New Roman" w:hAnsi="Times New Roman"/>
          <w:i/>
          <w:sz w:val="28"/>
          <w:szCs w:val="28"/>
        </w:rPr>
        <w:t xml:space="preserve">Ràdio Occitània) </w:t>
      </w:r>
      <w:r w:rsidRPr="007C1D6F">
        <w:rPr>
          <w:rFonts w:ascii="Times New Roman" w:hAnsi="Times New Roman"/>
          <w:sz w:val="28"/>
          <w:szCs w:val="28"/>
        </w:rPr>
        <w:t xml:space="preserve">в Тулузе. </w:t>
      </w:r>
      <w:proofErr w:type="gramStart"/>
      <w:r w:rsidRPr="007C1D6F">
        <w:rPr>
          <w:rFonts w:ascii="Times New Roman" w:hAnsi="Times New Roman"/>
          <w:sz w:val="28"/>
          <w:szCs w:val="28"/>
        </w:rPr>
        <w:t xml:space="preserve">Другие радиостанции возникают позже, как в случае с радио Лангедок (Ràdio Lengadòc) в Монпелье </w:t>
      </w:r>
      <w:r w:rsidRPr="007C1D6F">
        <w:rPr>
          <w:rStyle w:val="a7"/>
          <w:rFonts w:ascii="Times New Roman" w:hAnsi="Times New Roman"/>
          <w:sz w:val="28"/>
          <w:szCs w:val="28"/>
        </w:rPr>
        <w:footnoteReference w:id="69"/>
      </w:r>
      <w:r w:rsidRPr="007C1D6F">
        <w:rPr>
          <w:rFonts w:ascii="Times New Roman" w:hAnsi="Times New Roman"/>
          <w:sz w:val="28"/>
          <w:szCs w:val="28"/>
        </w:rPr>
        <w:t xml:space="preserve">. Уже более 30 лет телевидение предоставляет место окситанскому языку вместе с окситанскими передачами на каналах France 3, Viure al país (Лангедок-Руссильон), </w:t>
      </w:r>
      <w:r w:rsidRPr="007C1D6F">
        <w:rPr>
          <w:rFonts w:ascii="Times New Roman" w:hAnsi="Times New Roman"/>
          <w:sz w:val="28"/>
          <w:szCs w:val="28"/>
          <w:lang w:val="en-US"/>
        </w:rPr>
        <w:t>Lo</w:t>
      </w:r>
      <w:r w:rsidRPr="007C1D6F">
        <w:rPr>
          <w:rFonts w:ascii="Times New Roman" w:hAnsi="Times New Roman"/>
          <w:sz w:val="28"/>
          <w:szCs w:val="28"/>
        </w:rPr>
        <w:t xml:space="preserve"> </w:t>
      </w:r>
      <w:r w:rsidRPr="007C1D6F">
        <w:rPr>
          <w:rFonts w:ascii="Times New Roman" w:hAnsi="Times New Roman"/>
          <w:sz w:val="28"/>
          <w:szCs w:val="28"/>
          <w:lang w:val="en-US"/>
        </w:rPr>
        <w:t>Jornalet</w:t>
      </w:r>
      <w:r w:rsidRPr="007C1D6F">
        <w:rPr>
          <w:rFonts w:ascii="Times New Roman" w:hAnsi="Times New Roman"/>
          <w:sz w:val="28"/>
          <w:szCs w:val="28"/>
        </w:rPr>
        <w:t xml:space="preserve"> (Южные Пиренеи), Punt de vista (Аквитания) или Vaquí (Прованс), однако место окситанского языка на канале France 3 остается еще очень</w:t>
      </w:r>
      <w:proofErr w:type="gramEnd"/>
      <w:r w:rsidRPr="007C1D6F">
        <w:rPr>
          <w:rFonts w:ascii="Times New Roman" w:hAnsi="Times New Roman"/>
          <w:sz w:val="28"/>
          <w:szCs w:val="28"/>
        </w:rPr>
        <w:t xml:space="preserve"> ограниченным: в сетке вещания канала всего лишь несколько минут уделяется местным новостям на окситанском языке (с </w:t>
      </w:r>
      <w:r w:rsidRPr="007C1D6F">
        <w:rPr>
          <w:rFonts w:ascii="Times New Roman" w:hAnsi="Times New Roman"/>
          <w:sz w:val="28"/>
          <w:szCs w:val="28"/>
        </w:rPr>
        <w:lastRenderedPageBreak/>
        <w:t>французскими субтитрами). На региональном языке дублируют мультфильмы, телесериалы, художественное (</w:t>
      </w:r>
      <w:r w:rsidRPr="007C1D6F">
        <w:rPr>
          <w:rFonts w:ascii="Times New Roman" w:hAnsi="Times New Roman"/>
          <w:sz w:val="28"/>
          <w:szCs w:val="28"/>
          <w:lang w:val="en-US"/>
        </w:rPr>
        <w:t>Farrebique</w:t>
      </w:r>
      <w:r w:rsidRPr="007C1D6F">
        <w:rPr>
          <w:rFonts w:ascii="Times New Roman" w:hAnsi="Times New Roman"/>
          <w:sz w:val="28"/>
          <w:szCs w:val="28"/>
        </w:rPr>
        <w:t xml:space="preserve"> </w:t>
      </w:r>
      <w:r w:rsidRPr="007C1D6F">
        <w:rPr>
          <w:rFonts w:ascii="Times New Roman" w:hAnsi="Times New Roman"/>
          <w:sz w:val="28"/>
          <w:szCs w:val="28"/>
          <w:lang w:val="en-US"/>
        </w:rPr>
        <w:t>de</w:t>
      </w:r>
      <w:r w:rsidRPr="007C1D6F">
        <w:rPr>
          <w:rFonts w:ascii="Times New Roman" w:hAnsi="Times New Roman"/>
          <w:sz w:val="28"/>
          <w:szCs w:val="28"/>
        </w:rPr>
        <w:t xml:space="preserve"> </w:t>
      </w:r>
      <w:r w:rsidRPr="007C1D6F">
        <w:rPr>
          <w:rFonts w:ascii="Times New Roman" w:hAnsi="Times New Roman"/>
          <w:sz w:val="28"/>
          <w:szCs w:val="28"/>
          <w:lang w:val="en-US"/>
        </w:rPr>
        <w:t>Georges</w:t>
      </w:r>
      <w:r w:rsidRPr="007C1D6F">
        <w:rPr>
          <w:rFonts w:ascii="Times New Roman" w:hAnsi="Times New Roman"/>
          <w:sz w:val="28"/>
          <w:szCs w:val="28"/>
        </w:rPr>
        <w:t xml:space="preserve"> </w:t>
      </w:r>
      <w:r w:rsidRPr="007C1D6F">
        <w:rPr>
          <w:rFonts w:ascii="Times New Roman" w:hAnsi="Times New Roman"/>
          <w:sz w:val="28"/>
          <w:szCs w:val="28"/>
          <w:lang w:val="en-US"/>
        </w:rPr>
        <w:t>Rouquier</w:t>
      </w:r>
      <w:r w:rsidRPr="007C1D6F">
        <w:rPr>
          <w:rFonts w:ascii="Times New Roman" w:hAnsi="Times New Roman"/>
          <w:sz w:val="28"/>
          <w:szCs w:val="28"/>
        </w:rPr>
        <w:t xml:space="preserve">, </w:t>
      </w:r>
      <w:r w:rsidRPr="007C1D6F">
        <w:rPr>
          <w:rFonts w:ascii="Times New Roman" w:hAnsi="Times New Roman"/>
          <w:sz w:val="28"/>
          <w:szCs w:val="28"/>
          <w:lang w:val="en-US"/>
        </w:rPr>
        <w:t>Malaterra</w:t>
      </w:r>
      <w:r w:rsidRPr="007C1D6F">
        <w:rPr>
          <w:rFonts w:ascii="Times New Roman" w:hAnsi="Times New Roman"/>
          <w:sz w:val="28"/>
          <w:szCs w:val="28"/>
        </w:rPr>
        <w:t xml:space="preserve"> </w:t>
      </w:r>
      <w:r w:rsidRPr="007C1D6F">
        <w:rPr>
          <w:rFonts w:ascii="Times New Roman" w:hAnsi="Times New Roman"/>
          <w:sz w:val="28"/>
          <w:szCs w:val="28"/>
          <w:lang w:val="en-US"/>
        </w:rPr>
        <w:t>de</w:t>
      </w:r>
      <w:r w:rsidRPr="007C1D6F">
        <w:rPr>
          <w:rFonts w:ascii="Times New Roman" w:hAnsi="Times New Roman"/>
          <w:sz w:val="28"/>
          <w:szCs w:val="28"/>
        </w:rPr>
        <w:t xml:space="preserve"> </w:t>
      </w:r>
      <w:r w:rsidRPr="007C1D6F">
        <w:rPr>
          <w:rFonts w:ascii="Times New Roman" w:hAnsi="Times New Roman"/>
          <w:sz w:val="28"/>
          <w:szCs w:val="28"/>
          <w:lang w:val="en-US"/>
        </w:rPr>
        <w:t>Philippe</w:t>
      </w:r>
      <w:r w:rsidRPr="007C1D6F">
        <w:rPr>
          <w:rFonts w:ascii="Times New Roman" w:hAnsi="Times New Roman"/>
          <w:sz w:val="28"/>
          <w:szCs w:val="28"/>
        </w:rPr>
        <w:t xml:space="preserve"> </w:t>
      </w:r>
      <w:r w:rsidRPr="007C1D6F">
        <w:rPr>
          <w:rFonts w:ascii="Times New Roman" w:hAnsi="Times New Roman"/>
          <w:sz w:val="28"/>
          <w:szCs w:val="28"/>
          <w:lang w:val="en-US"/>
        </w:rPr>
        <w:t>Carese</w:t>
      </w:r>
      <w:r w:rsidRPr="007C1D6F">
        <w:rPr>
          <w:rFonts w:ascii="Times New Roman" w:hAnsi="Times New Roman"/>
          <w:sz w:val="28"/>
          <w:szCs w:val="28"/>
        </w:rPr>
        <w:t>) и документальное кино (</w:t>
      </w:r>
      <w:r w:rsidRPr="007C1D6F">
        <w:rPr>
          <w:rFonts w:ascii="Times New Roman" w:hAnsi="Times New Roman"/>
          <w:sz w:val="28"/>
          <w:szCs w:val="28"/>
          <w:lang w:val="en-US"/>
        </w:rPr>
        <w:t>Camina</w:t>
      </w:r>
      <w:r w:rsidRPr="007C1D6F">
        <w:rPr>
          <w:rFonts w:ascii="Times New Roman" w:hAnsi="Times New Roman"/>
          <w:sz w:val="28"/>
          <w:szCs w:val="28"/>
        </w:rPr>
        <w:t xml:space="preserve">, </w:t>
      </w:r>
      <w:r w:rsidRPr="007C1D6F">
        <w:rPr>
          <w:rFonts w:ascii="Times New Roman" w:hAnsi="Times New Roman"/>
          <w:sz w:val="28"/>
          <w:szCs w:val="28"/>
          <w:lang w:val="en-US"/>
        </w:rPr>
        <w:t>Estivoc</w:t>
      </w:r>
      <w:r w:rsidRPr="007C1D6F">
        <w:rPr>
          <w:rFonts w:ascii="Times New Roman" w:hAnsi="Times New Roman"/>
          <w:sz w:val="28"/>
          <w:szCs w:val="28"/>
        </w:rPr>
        <w:t xml:space="preserve">). </w:t>
      </w:r>
      <w:proofErr w:type="gramStart"/>
      <w:r w:rsidRPr="007C1D6F">
        <w:rPr>
          <w:rFonts w:ascii="Times New Roman" w:hAnsi="Times New Roman"/>
          <w:sz w:val="28"/>
          <w:szCs w:val="28"/>
        </w:rPr>
        <w:t>Демонстрируется также и аудиовизуальная окситанская продукция как, например, фестиваль под названием «Народ и музыка в кино» (</w:t>
      </w:r>
      <w:r w:rsidRPr="007C1D6F">
        <w:rPr>
          <w:rFonts w:ascii="Times New Roman" w:hAnsi="Times New Roman"/>
          <w:sz w:val="28"/>
          <w:szCs w:val="28"/>
          <w:lang w:val="en-US"/>
        </w:rPr>
        <w:t>Peuples</w:t>
      </w:r>
      <w:r w:rsidRPr="007C1D6F">
        <w:rPr>
          <w:rFonts w:ascii="Times New Roman" w:hAnsi="Times New Roman"/>
          <w:sz w:val="28"/>
          <w:szCs w:val="28"/>
        </w:rPr>
        <w:t xml:space="preserve"> </w:t>
      </w:r>
      <w:r w:rsidRPr="007C1D6F">
        <w:rPr>
          <w:rFonts w:ascii="Times New Roman" w:hAnsi="Times New Roman"/>
          <w:sz w:val="28"/>
          <w:szCs w:val="28"/>
          <w:lang w:val="en-US"/>
        </w:rPr>
        <w:t>et</w:t>
      </w:r>
      <w:r w:rsidRPr="007C1D6F">
        <w:rPr>
          <w:rFonts w:ascii="Times New Roman" w:hAnsi="Times New Roman"/>
          <w:sz w:val="28"/>
          <w:szCs w:val="28"/>
        </w:rPr>
        <w:t xml:space="preserve"> </w:t>
      </w:r>
      <w:r w:rsidRPr="007C1D6F">
        <w:rPr>
          <w:rFonts w:ascii="Times New Roman" w:hAnsi="Times New Roman"/>
          <w:sz w:val="28"/>
          <w:szCs w:val="28"/>
          <w:lang w:val="en-US"/>
        </w:rPr>
        <w:t>Musiques</w:t>
      </w:r>
      <w:r w:rsidRPr="007C1D6F">
        <w:rPr>
          <w:rFonts w:ascii="Times New Roman" w:hAnsi="Times New Roman"/>
          <w:sz w:val="28"/>
          <w:szCs w:val="28"/>
        </w:rPr>
        <w:t xml:space="preserve"> </w:t>
      </w:r>
      <w:r w:rsidRPr="007C1D6F">
        <w:rPr>
          <w:rFonts w:ascii="Times New Roman" w:hAnsi="Times New Roman"/>
          <w:sz w:val="28"/>
          <w:szCs w:val="28"/>
          <w:lang w:val="en-US"/>
        </w:rPr>
        <w:t>au</w:t>
      </w:r>
      <w:r w:rsidRPr="007C1D6F">
        <w:rPr>
          <w:rFonts w:ascii="Times New Roman" w:hAnsi="Times New Roman"/>
          <w:sz w:val="28"/>
          <w:szCs w:val="28"/>
        </w:rPr>
        <w:t xml:space="preserve"> </w:t>
      </w:r>
      <w:r w:rsidRPr="007C1D6F">
        <w:rPr>
          <w:rFonts w:ascii="Times New Roman" w:hAnsi="Times New Roman"/>
          <w:sz w:val="28"/>
          <w:szCs w:val="28"/>
          <w:lang w:val="en-US"/>
        </w:rPr>
        <w:t>cin</w:t>
      </w:r>
      <w:r w:rsidRPr="007C1D6F">
        <w:rPr>
          <w:rFonts w:ascii="Times New Roman" w:hAnsi="Times New Roman"/>
          <w:sz w:val="28"/>
          <w:szCs w:val="28"/>
        </w:rPr>
        <w:t>é</w:t>
      </w:r>
      <w:r w:rsidRPr="007C1D6F">
        <w:rPr>
          <w:rFonts w:ascii="Times New Roman" w:hAnsi="Times New Roman"/>
          <w:sz w:val="28"/>
          <w:szCs w:val="28"/>
          <w:lang w:val="en-US"/>
        </w:rPr>
        <w:t>ma</w:t>
      </w:r>
      <w:r w:rsidRPr="007C1D6F">
        <w:rPr>
          <w:rFonts w:ascii="Times New Roman" w:hAnsi="Times New Roman"/>
          <w:sz w:val="28"/>
          <w:szCs w:val="28"/>
        </w:rPr>
        <w:t>), который проводится в октябре в Тулузе или фестиваль</w:t>
      </w:r>
      <w:r w:rsidR="00424494">
        <w:rPr>
          <w:rFonts w:ascii="Times New Roman" w:hAnsi="Times New Roman"/>
          <w:sz w:val="28"/>
          <w:szCs w:val="28"/>
        </w:rPr>
        <w:t xml:space="preserve"> </w:t>
      </w:r>
      <w:r w:rsidRPr="007C1D6F">
        <w:rPr>
          <w:rFonts w:ascii="Times New Roman" w:hAnsi="Times New Roman"/>
          <w:sz w:val="28"/>
          <w:szCs w:val="28"/>
        </w:rPr>
        <w:t>«Мультипликационное кино на окситанском языке» (</w:t>
      </w:r>
      <w:r w:rsidRPr="007C1D6F">
        <w:rPr>
          <w:rFonts w:ascii="Times New Roman" w:hAnsi="Times New Roman"/>
          <w:sz w:val="28"/>
          <w:szCs w:val="28"/>
          <w:lang w:val="en-US"/>
        </w:rPr>
        <w:t>les</w:t>
      </w:r>
      <w:r w:rsidRPr="007C1D6F">
        <w:rPr>
          <w:rFonts w:ascii="Times New Roman" w:hAnsi="Times New Roman"/>
          <w:sz w:val="28"/>
          <w:szCs w:val="28"/>
        </w:rPr>
        <w:t xml:space="preserve"> </w:t>
      </w:r>
      <w:r w:rsidRPr="007C1D6F">
        <w:rPr>
          <w:rFonts w:ascii="Times New Roman" w:hAnsi="Times New Roman"/>
          <w:sz w:val="28"/>
          <w:szCs w:val="28"/>
          <w:lang w:val="en-US"/>
        </w:rPr>
        <w:t>Assise</w:t>
      </w:r>
      <w:r w:rsidRPr="007C1D6F">
        <w:rPr>
          <w:rFonts w:ascii="Times New Roman" w:hAnsi="Times New Roman"/>
          <w:sz w:val="28"/>
          <w:szCs w:val="28"/>
        </w:rPr>
        <w:t xml:space="preserve"> </w:t>
      </w:r>
      <w:r w:rsidRPr="007C1D6F">
        <w:rPr>
          <w:rFonts w:ascii="Times New Roman" w:hAnsi="Times New Roman"/>
          <w:sz w:val="28"/>
          <w:szCs w:val="28"/>
          <w:lang w:val="en-US"/>
        </w:rPr>
        <w:t>de</w:t>
      </w:r>
      <w:r w:rsidRPr="007C1D6F">
        <w:rPr>
          <w:rFonts w:ascii="Times New Roman" w:hAnsi="Times New Roman"/>
          <w:sz w:val="28"/>
          <w:szCs w:val="28"/>
        </w:rPr>
        <w:t xml:space="preserve"> </w:t>
      </w:r>
      <w:r w:rsidRPr="007C1D6F">
        <w:rPr>
          <w:rFonts w:ascii="Times New Roman" w:hAnsi="Times New Roman"/>
          <w:sz w:val="28"/>
          <w:szCs w:val="28"/>
          <w:lang w:val="en-US"/>
        </w:rPr>
        <w:t>l</w:t>
      </w:r>
      <w:r w:rsidRPr="007C1D6F">
        <w:rPr>
          <w:rFonts w:ascii="Times New Roman" w:hAnsi="Times New Roman"/>
          <w:sz w:val="28"/>
          <w:szCs w:val="28"/>
        </w:rPr>
        <w:t>`</w:t>
      </w:r>
      <w:r w:rsidRPr="007C1D6F">
        <w:rPr>
          <w:rFonts w:ascii="Times New Roman" w:hAnsi="Times New Roman"/>
          <w:sz w:val="28"/>
          <w:szCs w:val="28"/>
          <w:lang w:val="en-US"/>
        </w:rPr>
        <w:t>image</w:t>
      </w:r>
      <w:r w:rsidRPr="007C1D6F">
        <w:rPr>
          <w:rFonts w:ascii="Times New Roman" w:hAnsi="Times New Roman"/>
          <w:sz w:val="28"/>
          <w:szCs w:val="28"/>
        </w:rPr>
        <w:t xml:space="preserve"> </w:t>
      </w:r>
      <w:r w:rsidRPr="007C1D6F">
        <w:rPr>
          <w:rFonts w:ascii="Times New Roman" w:hAnsi="Times New Roman"/>
          <w:sz w:val="28"/>
          <w:szCs w:val="28"/>
          <w:lang w:val="en-US"/>
        </w:rPr>
        <w:t>Anim</w:t>
      </w:r>
      <w:r w:rsidRPr="007C1D6F">
        <w:rPr>
          <w:rFonts w:ascii="Times New Roman" w:hAnsi="Times New Roman"/>
          <w:sz w:val="28"/>
          <w:szCs w:val="28"/>
        </w:rPr>
        <w:t>é</w:t>
      </w:r>
      <w:r w:rsidRPr="007C1D6F">
        <w:rPr>
          <w:rFonts w:ascii="Times New Roman" w:hAnsi="Times New Roman"/>
          <w:sz w:val="28"/>
          <w:szCs w:val="28"/>
          <w:lang w:val="en-US"/>
        </w:rPr>
        <w:t>e</w:t>
      </w:r>
      <w:r w:rsidRPr="007C1D6F">
        <w:rPr>
          <w:rFonts w:ascii="Times New Roman" w:hAnsi="Times New Roman"/>
          <w:sz w:val="28"/>
          <w:szCs w:val="28"/>
        </w:rPr>
        <w:t xml:space="preserve"> </w:t>
      </w:r>
      <w:r w:rsidRPr="007C1D6F">
        <w:rPr>
          <w:rFonts w:ascii="Times New Roman" w:hAnsi="Times New Roman"/>
          <w:sz w:val="28"/>
          <w:szCs w:val="28"/>
          <w:lang w:val="en-US"/>
        </w:rPr>
        <w:t>en</w:t>
      </w:r>
      <w:r w:rsidRPr="007C1D6F">
        <w:rPr>
          <w:rFonts w:ascii="Times New Roman" w:hAnsi="Times New Roman"/>
          <w:sz w:val="28"/>
          <w:szCs w:val="28"/>
        </w:rPr>
        <w:t xml:space="preserve"> </w:t>
      </w:r>
      <w:r w:rsidRPr="007C1D6F">
        <w:rPr>
          <w:rFonts w:ascii="Times New Roman" w:hAnsi="Times New Roman"/>
          <w:sz w:val="28"/>
          <w:szCs w:val="28"/>
          <w:lang w:val="en-US"/>
        </w:rPr>
        <w:t>Occitan</w:t>
      </w:r>
      <w:r w:rsidRPr="007C1D6F">
        <w:rPr>
          <w:rFonts w:ascii="Times New Roman" w:hAnsi="Times New Roman"/>
          <w:sz w:val="28"/>
          <w:szCs w:val="28"/>
        </w:rPr>
        <w:t xml:space="preserve"> </w:t>
      </w:r>
      <w:r w:rsidRPr="007C1D6F">
        <w:rPr>
          <w:rFonts w:ascii="Times New Roman" w:hAnsi="Times New Roman"/>
          <w:sz w:val="28"/>
          <w:szCs w:val="28"/>
          <w:lang w:val="en-US"/>
        </w:rPr>
        <w:t>au</w:t>
      </w:r>
      <w:r w:rsidRPr="007C1D6F">
        <w:rPr>
          <w:rFonts w:ascii="Times New Roman" w:hAnsi="Times New Roman"/>
          <w:sz w:val="28"/>
          <w:szCs w:val="28"/>
        </w:rPr>
        <w:t xml:space="preserve"> </w:t>
      </w:r>
      <w:r w:rsidRPr="007C1D6F">
        <w:rPr>
          <w:rFonts w:ascii="Times New Roman" w:hAnsi="Times New Roman"/>
          <w:sz w:val="28"/>
          <w:szCs w:val="28"/>
          <w:lang w:val="en-US"/>
        </w:rPr>
        <w:t>Cirdoc</w:t>
      </w:r>
      <w:r w:rsidRPr="007C1D6F">
        <w:rPr>
          <w:rFonts w:ascii="Times New Roman" w:hAnsi="Times New Roman"/>
          <w:sz w:val="28"/>
          <w:szCs w:val="28"/>
        </w:rPr>
        <w:t>), который проходит в ноябре</w:t>
      </w:r>
      <w:r w:rsidR="00424494">
        <w:rPr>
          <w:rFonts w:ascii="Times New Roman" w:hAnsi="Times New Roman"/>
          <w:sz w:val="28"/>
          <w:szCs w:val="28"/>
        </w:rPr>
        <w:t xml:space="preserve"> </w:t>
      </w:r>
      <w:r w:rsidR="00734B13">
        <w:rPr>
          <w:rFonts w:ascii="Times New Roman" w:hAnsi="Times New Roman"/>
          <w:sz w:val="28"/>
          <w:szCs w:val="28"/>
        </w:rPr>
        <w:t xml:space="preserve">в </w:t>
      </w:r>
      <w:r w:rsidRPr="007C1D6F">
        <w:rPr>
          <w:rFonts w:ascii="Times New Roman" w:hAnsi="Times New Roman"/>
          <w:sz w:val="28"/>
          <w:szCs w:val="28"/>
        </w:rPr>
        <w:t>г. Безье.</w:t>
      </w:r>
      <w:r w:rsidR="00424494">
        <w:rPr>
          <w:rFonts w:ascii="Times New Roman" w:hAnsi="Times New Roman"/>
          <w:sz w:val="28"/>
          <w:szCs w:val="28"/>
        </w:rPr>
        <w:t xml:space="preserve"> </w:t>
      </w:r>
      <w:proofErr w:type="gramEnd"/>
    </w:p>
    <w:p w:rsidR="0005559B" w:rsidRPr="007C1D6F" w:rsidRDefault="0005559B" w:rsidP="00A270AD">
      <w:pPr>
        <w:spacing w:after="0" w:line="360" w:lineRule="auto"/>
        <w:ind w:firstLine="708"/>
        <w:contextualSpacing/>
        <w:jc w:val="both"/>
        <w:rPr>
          <w:rFonts w:ascii="Times New Roman" w:hAnsi="Times New Roman"/>
          <w:sz w:val="28"/>
          <w:szCs w:val="28"/>
        </w:rPr>
      </w:pPr>
      <w:r w:rsidRPr="007C1D6F">
        <w:rPr>
          <w:rFonts w:ascii="Times New Roman" w:hAnsi="Times New Roman"/>
          <w:sz w:val="28"/>
          <w:szCs w:val="28"/>
        </w:rPr>
        <w:t>Региональная пресса тоже продолжает уделять место окситанскому языку: с 1995 г. обществом Вистеди (V</w:t>
      </w:r>
      <w:r w:rsidRPr="007C1D6F">
        <w:rPr>
          <w:rFonts w:ascii="Times New Roman" w:hAnsi="Times New Roman"/>
          <w:sz w:val="28"/>
          <w:szCs w:val="28"/>
          <w:lang w:val="en-US"/>
        </w:rPr>
        <w:t>istedit</w:t>
      </w:r>
      <w:r w:rsidRPr="007C1D6F">
        <w:rPr>
          <w:rFonts w:ascii="Times New Roman" w:hAnsi="Times New Roman"/>
          <w:sz w:val="28"/>
          <w:szCs w:val="28"/>
        </w:rPr>
        <w:t>) издается информационный еженедельник (la Setmana), полностью печатаемый на окситанском языке, а также другие культурные, литера</w:t>
      </w:r>
      <w:r w:rsidR="0015322A" w:rsidRPr="007C1D6F">
        <w:rPr>
          <w:rFonts w:ascii="Times New Roman" w:hAnsi="Times New Roman"/>
          <w:sz w:val="28"/>
          <w:szCs w:val="28"/>
        </w:rPr>
        <w:t xml:space="preserve">турные и информационные журналы </w:t>
      </w:r>
      <w:r w:rsidRPr="007C1D6F">
        <w:rPr>
          <w:rFonts w:ascii="Times New Roman" w:hAnsi="Times New Roman"/>
          <w:sz w:val="28"/>
          <w:szCs w:val="28"/>
        </w:rPr>
        <w:t>(см</w:t>
      </w:r>
      <w:r w:rsidR="0015322A" w:rsidRPr="007C1D6F">
        <w:rPr>
          <w:rFonts w:ascii="Times New Roman" w:hAnsi="Times New Roman"/>
          <w:sz w:val="28"/>
          <w:szCs w:val="28"/>
        </w:rPr>
        <w:t>. Прил.8</w:t>
      </w:r>
      <w:r w:rsidRPr="007C1D6F">
        <w:rPr>
          <w:rFonts w:ascii="Times New Roman" w:hAnsi="Times New Roman"/>
          <w:sz w:val="28"/>
          <w:szCs w:val="28"/>
        </w:rPr>
        <w:t>).</w:t>
      </w:r>
      <w:r w:rsidR="00424494">
        <w:rPr>
          <w:rFonts w:ascii="Times New Roman" w:hAnsi="Times New Roman"/>
          <w:sz w:val="28"/>
          <w:szCs w:val="28"/>
        </w:rPr>
        <w:t xml:space="preserve"> </w:t>
      </w:r>
    </w:p>
    <w:p w:rsidR="0005559B" w:rsidRPr="007C1D6F" w:rsidRDefault="0005559B" w:rsidP="00A270AD">
      <w:pPr>
        <w:tabs>
          <w:tab w:val="left" w:pos="0"/>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В последние годы успех интернета способствовал беспрецедентному развитию обмена информацией на окситанском языке, позволяющему создать связи между людьми, которые разделяют общие интересы к языку и культуре (многочисленные любительские и профессиональные сайты, блоги, форумы и электронные журналы).</w:t>
      </w:r>
    </w:p>
    <w:p w:rsidR="0005559B" w:rsidRPr="007C1D6F" w:rsidRDefault="0005559B" w:rsidP="00A270AD">
      <w:pPr>
        <w:tabs>
          <w:tab w:val="left" w:pos="0"/>
        </w:tabs>
        <w:spacing w:after="0" w:line="360" w:lineRule="auto"/>
        <w:contextualSpacing/>
        <w:jc w:val="both"/>
        <w:rPr>
          <w:rFonts w:ascii="Times New Roman" w:hAnsi="Times New Roman"/>
          <w:sz w:val="28"/>
          <w:szCs w:val="28"/>
        </w:rPr>
      </w:pPr>
      <w:r w:rsidRPr="007C1D6F">
        <w:rPr>
          <w:rFonts w:ascii="Times New Roman" w:hAnsi="Times New Roman"/>
          <w:sz w:val="28"/>
          <w:szCs w:val="28"/>
        </w:rPr>
        <w:tab/>
        <w:t xml:space="preserve">Окситанская песня </w:t>
      </w:r>
      <w:r w:rsidRPr="007C1D6F">
        <w:rPr>
          <w:rFonts w:ascii="Times New Roman" w:hAnsi="Times New Roman"/>
          <w:i/>
          <w:sz w:val="28"/>
          <w:szCs w:val="28"/>
        </w:rPr>
        <w:t>La nova cançon</w:t>
      </w:r>
      <w:r w:rsidRPr="007C1D6F">
        <w:rPr>
          <w:rFonts w:ascii="Times New Roman" w:hAnsi="Times New Roman"/>
          <w:sz w:val="28"/>
          <w:szCs w:val="28"/>
        </w:rPr>
        <w:t>, переставшая быть популярной в 1980-х годах, в 1990-е годы сменяется новой музыкой, которая, профессионально совершенствуясь, выходит за рамки региональной музыки</w:t>
      </w:r>
      <w:r w:rsidR="00262A28" w:rsidRPr="007C1D6F">
        <w:rPr>
          <w:rFonts w:ascii="Times New Roman" w:hAnsi="Times New Roman"/>
          <w:sz w:val="28"/>
          <w:szCs w:val="28"/>
        </w:rPr>
        <w:t>.</w:t>
      </w:r>
      <w:r w:rsidRPr="007C1D6F">
        <w:rPr>
          <w:rFonts w:ascii="Times New Roman" w:hAnsi="Times New Roman"/>
          <w:sz w:val="28"/>
          <w:szCs w:val="28"/>
        </w:rPr>
        <w:t xml:space="preserve"> Такие певцы</w:t>
      </w:r>
      <w:r w:rsidR="00262A28" w:rsidRPr="007C1D6F">
        <w:rPr>
          <w:rFonts w:ascii="Times New Roman" w:hAnsi="Times New Roman"/>
          <w:sz w:val="28"/>
          <w:szCs w:val="28"/>
        </w:rPr>
        <w:t>,</w:t>
      </w:r>
      <w:r w:rsidRPr="007C1D6F">
        <w:rPr>
          <w:rFonts w:ascii="Times New Roman" w:hAnsi="Times New Roman"/>
          <w:sz w:val="28"/>
          <w:szCs w:val="28"/>
        </w:rPr>
        <w:t xml:space="preserve"> как Бернар Люба (Bernard Lubat), такие группы, как Les Fabulous troubadours, Nux Vomica, Les Bombes 2 bal, Mauresca Fracas Dub, Massilia Sound System, находящиеся под влиянием концепции «культурной децентрализации», предлагают более смешанную музыку. Этот новый музыкальный жанр представляет собой смешение «этнической» и современной музыки (джаз, рэп, рок, регги, хип-хоп)</w:t>
      </w:r>
      <w:r w:rsidRPr="007C1D6F">
        <w:rPr>
          <w:rStyle w:val="a7"/>
          <w:rFonts w:ascii="Times New Roman" w:hAnsi="Times New Roman"/>
          <w:sz w:val="28"/>
          <w:szCs w:val="28"/>
        </w:rPr>
        <w:footnoteReference w:id="70"/>
      </w:r>
      <w:r w:rsidRPr="007C1D6F">
        <w:rPr>
          <w:rFonts w:ascii="Times New Roman" w:hAnsi="Times New Roman"/>
          <w:sz w:val="28"/>
          <w:szCs w:val="28"/>
        </w:rPr>
        <w:t>.</w:t>
      </w:r>
      <w:r w:rsidR="00424494">
        <w:rPr>
          <w:rFonts w:ascii="Times New Roman" w:hAnsi="Times New Roman"/>
          <w:sz w:val="28"/>
          <w:szCs w:val="28"/>
        </w:rPr>
        <w:t xml:space="preserve"> </w:t>
      </w:r>
      <w:r w:rsidRPr="007C1D6F">
        <w:rPr>
          <w:rFonts w:ascii="Times New Roman" w:hAnsi="Times New Roman"/>
          <w:sz w:val="28"/>
          <w:szCs w:val="28"/>
        </w:rPr>
        <w:t xml:space="preserve"> </w:t>
      </w:r>
    </w:p>
    <w:p w:rsidR="0005559B" w:rsidRPr="007C1D6F" w:rsidRDefault="0005559B" w:rsidP="00A270AD">
      <w:pPr>
        <w:tabs>
          <w:tab w:val="left" w:pos="0"/>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lastRenderedPageBreak/>
        <w:t xml:space="preserve">Многочисленные фестивали, такие как </w:t>
      </w:r>
      <w:r w:rsidRPr="007C1D6F">
        <w:rPr>
          <w:rFonts w:ascii="Times New Roman" w:hAnsi="Times New Roman"/>
          <w:sz w:val="28"/>
          <w:szCs w:val="28"/>
          <w:lang w:val="en-US"/>
        </w:rPr>
        <w:t>Total</w:t>
      </w:r>
      <w:r w:rsidRPr="007C1D6F">
        <w:rPr>
          <w:rFonts w:ascii="Times New Roman" w:hAnsi="Times New Roman"/>
          <w:sz w:val="28"/>
          <w:szCs w:val="28"/>
        </w:rPr>
        <w:t xml:space="preserve"> </w:t>
      </w:r>
      <w:r w:rsidRPr="007C1D6F">
        <w:rPr>
          <w:rFonts w:ascii="Times New Roman" w:hAnsi="Times New Roman"/>
          <w:sz w:val="28"/>
          <w:szCs w:val="28"/>
          <w:lang w:val="en-US"/>
        </w:rPr>
        <w:t>Festum</w:t>
      </w:r>
      <w:r w:rsidRPr="007C1D6F">
        <w:rPr>
          <w:rFonts w:ascii="Times New Roman" w:hAnsi="Times New Roman"/>
          <w:sz w:val="28"/>
          <w:szCs w:val="28"/>
        </w:rPr>
        <w:t xml:space="preserve"> (Лангедок-Руссильон), </w:t>
      </w:r>
      <w:r w:rsidRPr="007C1D6F">
        <w:rPr>
          <w:rFonts w:ascii="Times New Roman" w:hAnsi="Times New Roman"/>
          <w:sz w:val="28"/>
          <w:szCs w:val="28"/>
          <w:lang w:val="en-US"/>
        </w:rPr>
        <w:t>Estivada</w:t>
      </w:r>
      <w:r w:rsidRPr="007C1D6F">
        <w:rPr>
          <w:rFonts w:ascii="Times New Roman" w:hAnsi="Times New Roman"/>
          <w:sz w:val="28"/>
          <w:szCs w:val="28"/>
        </w:rPr>
        <w:t xml:space="preserve"> </w:t>
      </w:r>
      <w:r w:rsidRPr="007C1D6F">
        <w:rPr>
          <w:rFonts w:ascii="Times New Roman" w:hAnsi="Times New Roman"/>
          <w:sz w:val="28"/>
          <w:szCs w:val="28"/>
          <w:lang w:val="en-US"/>
        </w:rPr>
        <w:t>de</w:t>
      </w:r>
      <w:r w:rsidRPr="007C1D6F">
        <w:rPr>
          <w:rFonts w:ascii="Times New Roman" w:hAnsi="Times New Roman"/>
          <w:sz w:val="28"/>
          <w:szCs w:val="28"/>
        </w:rPr>
        <w:t xml:space="preserve"> </w:t>
      </w:r>
      <w:r w:rsidRPr="007C1D6F">
        <w:rPr>
          <w:rFonts w:ascii="Times New Roman" w:hAnsi="Times New Roman"/>
          <w:sz w:val="28"/>
          <w:szCs w:val="28"/>
          <w:lang w:val="en-US"/>
        </w:rPr>
        <w:t>Rodez</w:t>
      </w:r>
      <w:r w:rsidRPr="007C1D6F">
        <w:rPr>
          <w:rFonts w:ascii="Times New Roman" w:hAnsi="Times New Roman"/>
          <w:sz w:val="28"/>
          <w:szCs w:val="28"/>
        </w:rPr>
        <w:t xml:space="preserve"> (Аверон), </w:t>
      </w:r>
      <w:r w:rsidRPr="007C1D6F">
        <w:rPr>
          <w:rFonts w:ascii="Times New Roman" w:hAnsi="Times New Roman"/>
          <w:sz w:val="28"/>
          <w:szCs w:val="28"/>
          <w:lang w:val="en-US"/>
        </w:rPr>
        <w:t>Festival</w:t>
      </w:r>
      <w:r w:rsidRPr="007C1D6F">
        <w:rPr>
          <w:rFonts w:ascii="Times New Roman" w:hAnsi="Times New Roman"/>
          <w:sz w:val="28"/>
          <w:szCs w:val="28"/>
        </w:rPr>
        <w:t xml:space="preserve"> </w:t>
      </w:r>
      <w:r w:rsidRPr="007C1D6F">
        <w:rPr>
          <w:rFonts w:ascii="Times New Roman" w:hAnsi="Times New Roman"/>
          <w:sz w:val="28"/>
          <w:szCs w:val="28"/>
          <w:lang w:val="en-US"/>
        </w:rPr>
        <w:t>Occit</w:t>
      </w:r>
      <w:r w:rsidRPr="007C1D6F">
        <w:rPr>
          <w:rFonts w:ascii="Times New Roman" w:hAnsi="Times New Roman"/>
          <w:sz w:val="28"/>
          <w:szCs w:val="28"/>
        </w:rPr>
        <w:t>à</w:t>
      </w:r>
      <w:r w:rsidRPr="007C1D6F">
        <w:rPr>
          <w:rFonts w:ascii="Times New Roman" w:hAnsi="Times New Roman"/>
          <w:sz w:val="28"/>
          <w:szCs w:val="28"/>
          <w:lang w:val="en-US"/>
        </w:rPr>
        <w:t>nia</w:t>
      </w:r>
      <w:r w:rsidRPr="007C1D6F">
        <w:rPr>
          <w:rFonts w:ascii="Times New Roman" w:hAnsi="Times New Roman"/>
          <w:sz w:val="28"/>
          <w:szCs w:val="28"/>
        </w:rPr>
        <w:t xml:space="preserve"> (Тулуза) проводятся каждый год при поддержке регионов Франции и органов местного самоуправления, которые объединяют все поколения, при этом большую часть участников составляет молодежь</w:t>
      </w:r>
      <w:r w:rsidRPr="007C1D6F">
        <w:rPr>
          <w:rStyle w:val="a7"/>
          <w:rFonts w:ascii="Times New Roman" w:hAnsi="Times New Roman"/>
          <w:sz w:val="28"/>
          <w:szCs w:val="28"/>
        </w:rPr>
        <w:footnoteReference w:id="71"/>
      </w:r>
      <w:r w:rsidRPr="007C1D6F">
        <w:rPr>
          <w:rFonts w:ascii="Times New Roman" w:hAnsi="Times New Roman"/>
          <w:sz w:val="28"/>
          <w:szCs w:val="28"/>
        </w:rPr>
        <w:t xml:space="preserve">. </w:t>
      </w:r>
    </w:p>
    <w:p w:rsidR="00D57CF7" w:rsidRPr="007C1D6F" w:rsidRDefault="0005559B" w:rsidP="007C1D6F">
      <w:pPr>
        <w:tabs>
          <w:tab w:val="left" w:pos="0"/>
        </w:tabs>
        <w:spacing w:line="360" w:lineRule="auto"/>
        <w:contextualSpacing/>
        <w:jc w:val="both"/>
        <w:rPr>
          <w:rFonts w:ascii="Times New Roman" w:hAnsi="Times New Roman"/>
          <w:sz w:val="28"/>
          <w:szCs w:val="28"/>
        </w:rPr>
      </w:pPr>
      <w:r w:rsidRPr="007C1D6F">
        <w:rPr>
          <w:rFonts w:ascii="Times New Roman" w:hAnsi="Times New Roman"/>
          <w:sz w:val="28"/>
          <w:szCs w:val="28"/>
        </w:rPr>
        <w:tab/>
        <w:t xml:space="preserve">Театральные постановки на окситанском языке, несмотря на то, что пока они еще являются малодоступными, доказывают свою неоспоримую жизнеспособность, наряду с такими театрами, как театр Рампы (le théâtre de la Rampe) в Лангедок-Руссильоне и окситанским центром драматического искусства в Тулоне. Театр на окситанском языке находится сейчас на пути превращения в профессиональный театр (Compagnie La Rampe TIO). </w:t>
      </w:r>
      <w:proofErr w:type="gramStart"/>
      <w:r w:rsidRPr="007C1D6F">
        <w:rPr>
          <w:rFonts w:ascii="Times New Roman" w:hAnsi="Times New Roman"/>
          <w:sz w:val="28"/>
          <w:szCs w:val="28"/>
        </w:rPr>
        <w:t>Основанный в 1974 г. Жаном-Луи Блене (Jean Louis Blénet) и Бруно Сесильоном</w:t>
      </w:r>
      <w:r w:rsidRPr="007C1D6F">
        <w:rPr>
          <w:rFonts w:ascii="Times New Roman" w:hAnsi="Times New Roman"/>
          <w:b/>
          <w:sz w:val="28"/>
          <w:szCs w:val="28"/>
        </w:rPr>
        <w:t xml:space="preserve"> </w:t>
      </w:r>
      <w:r w:rsidRPr="007C1D6F">
        <w:rPr>
          <w:rFonts w:ascii="Times New Roman" w:hAnsi="Times New Roman"/>
          <w:sz w:val="28"/>
          <w:szCs w:val="28"/>
        </w:rPr>
        <w:t>(Bruno Cécillon), он уже, можно сказать, является профессиональной театральной труппой, которая поставила окситанскую культуру в центр своих художественных предпочтений</w:t>
      </w:r>
      <w:r w:rsidRPr="007C1D6F">
        <w:rPr>
          <w:rStyle w:val="a7"/>
          <w:rFonts w:ascii="Times New Roman" w:hAnsi="Times New Roman"/>
          <w:sz w:val="28"/>
          <w:szCs w:val="28"/>
        </w:rPr>
        <w:footnoteReference w:id="72"/>
      </w:r>
      <w:r w:rsidRPr="007C1D6F">
        <w:rPr>
          <w:rFonts w:ascii="Times New Roman" w:hAnsi="Times New Roman"/>
          <w:sz w:val="28"/>
          <w:szCs w:val="28"/>
        </w:rPr>
        <w:t>. Что касается лирических произведений, то национальный театр Бордо в Аквитании недавно поставил пьесу окситанского автора Бернара Мансье (Bernard Manciet) «Орфей» на музыку Жана-Клода Одуэна (Jean-Claude Audouin).</w:t>
      </w:r>
      <w:proofErr w:type="gramEnd"/>
      <w:r w:rsidRPr="007C1D6F">
        <w:rPr>
          <w:rFonts w:ascii="Times New Roman" w:hAnsi="Times New Roman"/>
          <w:sz w:val="28"/>
          <w:szCs w:val="28"/>
        </w:rPr>
        <w:t xml:space="preserve"> Макс Рукет (Max Rouquette), который на протяжении 80-ти лет писал литературные произведения на окситанском языке, способствовал освобождению окситанской литературы от фольклорного и наивного имиджа: многие театральные пьесы Макса Рукета вошли в репертуар Комеди Франсез (Французский Театр). Артисты играют и поют на языке, выбор которого не отвечает никакой практической необходимости: чтобы </w:t>
      </w:r>
      <w:proofErr w:type="gramStart"/>
      <w:r w:rsidRPr="007C1D6F">
        <w:rPr>
          <w:rFonts w:ascii="Times New Roman" w:hAnsi="Times New Roman"/>
          <w:sz w:val="28"/>
          <w:szCs w:val="28"/>
        </w:rPr>
        <w:t>понять</w:t>
      </w:r>
      <w:proofErr w:type="gramEnd"/>
      <w:r w:rsidRPr="007C1D6F">
        <w:rPr>
          <w:rFonts w:ascii="Times New Roman" w:hAnsi="Times New Roman"/>
          <w:sz w:val="28"/>
          <w:szCs w:val="28"/>
        </w:rPr>
        <w:t xml:space="preserve"> друг друга, все могут использовать французский язык и другие языки, которые в современном мире лучше справляются с этой ролью. Таким </w:t>
      </w:r>
      <w:r w:rsidRPr="007C1D6F">
        <w:rPr>
          <w:rFonts w:ascii="Times New Roman" w:hAnsi="Times New Roman"/>
          <w:sz w:val="28"/>
          <w:szCs w:val="28"/>
        </w:rPr>
        <w:lastRenderedPageBreak/>
        <w:t>образом, творчество на окситанском языке является наилучшим доказательством, что язык – это не только средство коммуникации.</w:t>
      </w:r>
    </w:p>
    <w:p w:rsidR="0005559B" w:rsidRPr="00424494" w:rsidRDefault="0005559B" w:rsidP="007C1D6F">
      <w:pPr>
        <w:pStyle w:val="Default"/>
        <w:spacing w:line="360" w:lineRule="auto"/>
        <w:contextualSpacing/>
        <w:jc w:val="both"/>
        <w:rPr>
          <w:b/>
          <w:color w:val="auto"/>
          <w:sz w:val="28"/>
          <w:szCs w:val="28"/>
        </w:rPr>
      </w:pPr>
      <w:r w:rsidRPr="007C1D6F">
        <w:rPr>
          <w:b/>
          <w:color w:val="auto"/>
          <w:sz w:val="28"/>
          <w:szCs w:val="28"/>
        </w:rPr>
        <w:t>2.3.1 Estivada - Межрегиональны</w:t>
      </w:r>
      <w:r w:rsidR="007C1D6F">
        <w:rPr>
          <w:b/>
          <w:color w:val="auto"/>
          <w:sz w:val="28"/>
          <w:szCs w:val="28"/>
        </w:rPr>
        <w:t>й фестиваль окситанских культур</w:t>
      </w:r>
    </w:p>
    <w:p w:rsidR="0089022D" w:rsidRDefault="0089022D" w:rsidP="007C1D6F">
      <w:pPr>
        <w:spacing w:after="0" w:line="360" w:lineRule="auto"/>
        <w:ind w:firstLine="708"/>
        <w:contextualSpacing/>
        <w:jc w:val="both"/>
        <w:rPr>
          <w:rFonts w:ascii="Times New Roman" w:hAnsi="Times New Roman"/>
          <w:sz w:val="28"/>
          <w:szCs w:val="28"/>
        </w:rPr>
      </w:pPr>
    </w:p>
    <w:p w:rsidR="0005559B" w:rsidRPr="007C1D6F" w:rsidRDefault="0005559B" w:rsidP="007C1D6F">
      <w:pPr>
        <w:spacing w:after="0" w:line="360" w:lineRule="auto"/>
        <w:ind w:firstLine="708"/>
        <w:contextualSpacing/>
        <w:jc w:val="both"/>
        <w:rPr>
          <w:rFonts w:ascii="Times New Roman" w:hAnsi="Times New Roman"/>
          <w:sz w:val="28"/>
          <w:szCs w:val="28"/>
        </w:rPr>
      </w:pPr>
      <w:r w:rsidRPr="007C1D6F">
        <w:rPr>
          <w:rFonts w:ascii="Times New Roman" w:hAnsi="Times New Roman"/>
          <w:sz w:val="28"/>
          <w:szCs w:val="28"/>
        </w:rPr>
        <w:t>Н.М. Бичурина, будучи участницей «Межрегионального фестиваля окситанских культур» (Estivada), в своей работе подробно описывает это событие: в нем принимают участие артисты из всех рег</w:t>
      </w:r>
      <w:r w:rsidR="001310CC">
        <w:rPr>
          <w:rFonts w:ascii="Times New Roman" w:hAnsi="Times New Roman"/>
          <w:sz w:val="28"/>
          <w:szCs w:val="28"/>
        </w:rPr>
        <w:t>ионов Окситании (с французской, и</w:t>
      </w:r>
      <w:r w:rsidRPr="007C1D6F">
        <w:rPr>
          <w:rFonts w:ascii="Times New Roman" w:hAnsi="Times New Roman"/>
          <w:sz w:val="28"/>
          <w:szCs w:val="28"/>
        </w:rPr>
        <w:t>спанской и итальянской территорий), а также Каталонии. Фестиваль, который ежегодно проводится в течение пяти дней в середине июля в г. Родез (Rodez, департамент Авейрон, регион Южные Пиренеи), главным образом, музыкальный, однако его программа включает в себя также театральные представления, дебаты, конференции и народные балы (balèti). Он организуется</w:t>
      </w:r>
      <w:r w:rsidR="00827F6C" w:rsidRPr="007C1D6F">
        <w:rPr>
          <w:rFonts w:ascii="Times New Roman" w:hAnsi="Times New Roman"/>
          <w:sz w:val="28"/>
          <w:szCs w:val="28"/>
        </w:rPr>
        <w:t xml:space="preserve"> в основном</w:t>
      </w:r>
      <w:r w:rsidRPr="007C1D6F">
        <w:rPr>
          <w:rFonts w:ascii="Times New Roman" w:hAnsi="Times New Roman"/>
          <w:sz w:val="28"/>
          <w:szCs w:val="28"/>
        </w:rPr>
        <w:t xml:space="preserve"> для распространения и развития окситанской культуры, куда приезжают участники со всей Окситании, и где в течение пяти дней создается своего рода идеальное окситанское общество, говорящее по-окситански и сохраняющее окситанские традиции и культуру. </w:t>
      </w:r>
    </w:p>
    <w:p w:rsidR="0005559B" w:rsidRPr="007C1D6F" w:rsidRDefault="0005559B" w:rsidP="00A270AD">
      <w:pPr>
        <w:spacing w:after="0" w:line="360" w:lineRule="auto"/>
        <w:ind w:firstLine="708"/>
        <w:contextualSpacing/>
        <w:jc w:val="both"/>
        <w:rPr>
          <w:rFonts w:ascii="Times New Roman" w:hAnsi="Times New Roman"/>
          <w:sz w:val="28"/>
          <w:szCs w:val="28"/>
        </w:rPr>
      </w:pPr>
      <w:r w:rsidRPr="007C1D6F">
        <w:rPr>
          <w:rFonts w:ascii="Times New Roman" w:hAnsi="Times New Roman"/>
          <w:sz w:val="28"/>
          <w:szCs w:val="28"/>
        </w:rPr>
        <w:t>Автор отмечает, что в 2012 году в оргкомитет фестиваля вошло 140 человек</w:t>
      </w:r>
      <w:r w:rsidR="009452FE" w:rsidRPr="007C1D6F">
        <w:rPr>
          <w:rFonts w:ascii="Times New Roman" w:hAnsi="Times New Roman"/>
          <w:sz w:val="28"/>
          <w:szCs w:val="28"/>
        </w:rPr>
        <w:t>, в возрасте от 15 до 60-70 лет</w:t>
      </w:r>
      <w:r w:rsidRPr="007C1D6F">
        <w:rPr>
          <w:rFonts w:ascii="Times New Roman" w:hAnsi="Times New Roman"/>
          <w:sz w:val="28"/>
          <w:szCs w:val="28"/>
        </w:rPr>
        <w:t xml:space="preserve">, в то время как четыре года назад их </w:t>
      </w:r>
      <w:r w:rsidR="001B08AB" w:rsidRPr="007C1D6F">
        <w:rPr>
          <w:rFonts w:ascii="Times New Roman" w:hAnsi="Times New Roman"/>
          <w:sz w:val="28"/>
          <w:szCs w:val="28"/>
        </w:rPr>
        <w:t>было всего лишь 11</w:t>
      </w:r>
      <w:r w:rsidRPr="007C1D6F">
        <w:rPr>
          <w:rFonts w:ascii="Times New Roman" w:hAnsi="Times New Roman"/>
          <w:sz w:val="28"/>
          <w:szCs w:val="28"/>
        </w:rPr>
        <w:t xml:space="preserve">. Из тех зрителей (300 человек), кто приходил на дневные концерты, примерно половина говорила друг с другом по-окситански, таким образом, можно сделать вывод, что данное мероприятие действительно выступает как место встречи и общения по-окситански для активистов со всей Окситании. Однако, по мнению Н.М. Бичуриной, на вечерних концертах услышать окситанскую речь было намного сложнее: десятки тысяч людей приходили не ради «окситанского», а ради того, чтобы услышать бесплатно выступление любимых рок-групп. Автор подчеркивает: </w:t>
      </w:r>
      <w:proofErr w:type="gramStart"/>
      <w:r w:rsidRPr="007C1D6F">
        <w:rPr>
          <w:rFonts w:ascii="Times New Roman" w:hAnsi="Times New Roman"/>
          <w:sz w:val="28"/>
          <w:szCs w:val="28"/>
        </w:rPr>
        <w:t xml:space="preserve">«При этом в последний вечер, когда пришло наибольшее количество зрителей, выступала рок-группа, которая не поет по-окситански, музыканты которой не говорят </w:t>
      </w:r>
      <w:r w:rsidRPr="007C1D6F">
        <w:rPr>
          <w:rFonts w:ascii="Times New Roman" w:hAnsi="Times New Roman"/>
          <w:sz w:val="28"/>
          <w:szCs w:val="28"/>
        </w:rPr>
        <w:lastRenderedPageBreak/>
        <w:t>по-окситански, и которая «окситанская» только потому, что из Тулузы.</w:t>
      </w:r>
      <w:proofErr w:type="gramEnd"/>
      <w:r w:rsidRPr="007C1D6F">
        <w:rPr>
          <w:rFonts w:ascii="Times New Roman" w:hAnsi="Times New Roman"/>
          <w:sz w:val="28"/>
          <w:szCs w:val="28"/>
        </w:rPr>
        <w:t xml:space="preserve"> Значительная </w:t>
      </w:r>
      <w:proofErr w:type="gramStart"/>
      <w:r w:rsidRPr="007C1D6F">
        <w:rPr>
          <w:rFonts w:ascii="Times New Roman" w:hAnsi="Times New Roman"/>
          <w:sz w:val="28"/>
          <w:szCs w:val="28"/>
        </w:rPr>
        <w:t>часть организаторов фестиваля не говорила по-окситански</w:t>
      </w:r>
      <w:proofErr w:type="gramEnd"/>
      <w:r w:rsidRPr="007C1D6F">
        <w:rPr>
          <w:rFonts w:ascii="Times New Roman" w:hAnsi="Times New Roman"/>
          <w:sz w:val="28"/>
          <w:szCs w:val="28"/>
        </w:rPr>
        <w:t xml:space="preserve">: это были либо студенты и профессионалы в области исполнительских искусств (менеджеры культуры, режиссеры, работники сцены), либо студенты, приехавшие на каникулы». </w:t>
      </w:r>
      <w:proofErr w:type="gramStart"/>
      <w:r w:rsidRPr="007C1D6F">
        <w:rPr>
          <w:rFonts w:ascii="Times New Roman" w:hAnsi="Times New Roman"/>
          <w:sz w:val="28"/>
          <w:szCs w:val="28"/>
        </w:rPr>
        <w:t xml:space="preserve">Автором было отмечено, что окситаноговорящими среди организаторов были, главным образом, представители двух возрастных категорий: либо лица пенсионного возраста (которые слышали, как на окситанском говорили их бабушки и дедушки, а в редких случаях, и родители, и которые в пожилом возрасте решили выучить или вспомнить окситанский язык), либо выпускники окситанских иммерсивных школ, каландрет (15-19 лет). </w:t>
      </w:r>
      <w:proofErr w:type="gramEnd"/>
    </w:p>
    <w:p w:rsidR="0005559B" w:rsidRPr="007C1D6F" w:rsidRDefault="0005559B" w:rsidP="00A270AD">
      <w:pPr>
        <w:spacing w:line="360" w:lineRule="auto"/>
        <w:ind w:firstLine="708"/>
        <w:contextualSpacing/>
        <w:jc w:val="both"/>
        <w:rPr>
          <w:rFonts w:ascii="Times New Roman" w:hAnsi="Times New Roman"/>
          <w:sz w:val="28"/>
          <w:szCs w:val="28"/>
        </w:rPr>
      </w:pPr>
      <w:r w:rsidRPr="007C1D6F">
        <w:rPr>
          <w:rFonts w:ascii="Times New Roman" w:hAnsi="Times New Roman"/>
          <w:sz w:val="28"/>
          <w:szCs w:val="28"/>
        </w:rPr>
        <w:t>Таким образом, Н.М Бичурина делает вывод о том, что даже те из организаторов, кто говорил по-окситански, практически никогда не использовали его при общении с коллегами-организаторами, а даже ограниченное использование языка в идентитарных целях (например, окситанские приветствия), которое можно было бы ожидать в подобной ситуации, было нетипичным. Окситанский язык использовался только с представителями окситанских ассоциаций, работавших на стендах, или с некоторыми из зрителей, если те обращались по-окситански</w:t>
      </w:r>
      <w:r w:rsidRPr="007C1D6F">
        <w:rPr>
          <w:rStyle w:val="a7"/>
          <w:rFonts w:ascii="Times New Roman" w:hAnsi="Times New Roman"/>
          <w:sz w:val="28"/>
          <w:szCs w:val="28"/>
        </w:rPr>
        <w:footnoteReference w:id="73"/>
      </w:r>
      <w:r w:rsidRPr="007C1D6F">
        <w:rPr>
          <w:rFonts w:ascii="Times New Roman" w:hAnsi="Times New Roman"/>
          <w:sz w:val="28"/>
          <w:szCs w:val="28"/>
        </w:rPr>
        <w:t>.</w:t>
      </w:r>
    </w:p>
    <w:p w:rsidR="00D57CF7" w:rsidRPr="007C1D6F" w:rsidRDefault="00D57CF7" w:rsidP="00A270AD">
      <w:pPr>
        <w:tabs>
          <w:tab w:val="left" w:pos="0"/>
        </w:tabs>
        <w:spacing w:before="240" w:after="0" w:line="360" w:lineRule="auto"/>
        <w:contextualSpacing/>
        <w:jc w:val="both"/>
        <w:rPr>
          <w:rFonts w:ascii="Times New Roman" w:hAnsi="Times New Roman"/>
          <w:b/>
          <w:sz w:val="28"/>
          <w:szCs w:val="28"/>
        </w:rPr>
      </w:pPr>
    </w:p>
    <w:p w:rsidR="00D57CF7" w:rsidRPr="007C1D6F" w:rsidRDefault="007C1D6F" w:rsidP="007C1D6F">
      <w:pPr>
        <w:tabs>
          <w:tab w:val="left" w:pos="0"/>
        </w:tabs>
        <w:spacing w:before="240" w:after="240" w:line="360" w:lineRule="auto"/>
        <w:contextualSpacing/>
        <w:jc w:val="both"/>
        <w:rPr>
          <w:rFonts w:ascii="Times New Roman" w:hAnsi="Times New Roman"/>
          <w:b/>
          <w:sz w:val="28"/>
          <w:szCs w:val="28"/>
        </w:rPr>
      </w:pPr>
      <w:r>
        <w:rPr>
          <w:rFonts w:ascii="Times New Roman" w:hAnsi="Times New Roman"/>
          <w:b/>
          <w:sz w:val="28"/>
          <w:szCs w:val="28"/>
        </w:rPr>
        <w:t>2.4</w:t>
      </w:r>
      <w:r w:rsidR="0005559B" w:rsidRPr="007C1D6F">
        <w:rPr>
          <w:rFonts w:ascii="Times New Roman" w:hAnsi="Times New Roman"/>
          <w:b/>
          <w:sz w:val="28"/>
          <w:szCs w:val="28"/>
        </w:rPr>
        <w:t xml:space="preserve"> Окситанский язык в современной литературе</w:t>
      </w:r>
    </w:p>
    <w:p w:rsidR="0089022D" w:rsidRDefault="0089022D" w:rsidP="00A270AD">
      <w:pPr>
        <w:tabs>
          <w:tab w:val="left" w:pos="0"/>
        </w:tabs>
        <w:spacing w:before="240" w:after="0" w:line="360" w:lineRule="auto"/>
        <w:ind w:firstLine="709"/>
        <w:contextualSpacing/>
        <w:jc w:val="both"/>
        <w:rPr>
          <w:rFonts w:ascii="Times New Roman" w:hAnsi="Times New Roman"/>
          <w:sz w:val="28"/>
          <w:szCs w:val="28"/>
        </w:rPr>
      </w:pPr>
    </w:p>
    <w:p w:rsidR="0005559B" w:rsidRPr="007C1D6F" w:rsidRDefault="0005559B" w:rsidP="00A270AD">
      <w:pPr>
        <w:tabs>
          <w:tab w:val="left" w:pos="0"/>
        </w:tabs>
        <w:spacing w:before="240"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 xml:space="preserve">Институт окситанских исследований (IEO), созданный в конце второй мировой войны, взяв частично в качестве модели Институт каталанских исследований, был инструментом возрождения окситанского языка в ХХ веке. Продвигая классическую норму и поддерживая литературное творчество и издательство, Институт окситанских исследований решил сделать из окситанского языка не только объект исследования, но и </w:t>
      </w:r>
      <w:r w:rsidRPr="007C1D6F">
        <w:rPr>
          <w:rFonts w:ascii="Times New Roman" w:hAnsi="Times New Roman"/>
          <w:sz w:val="28"/>
          <w:szCs w:val="28"/>
        </w:rPr>
        <w:lastRenderedPageBreak/>
        <w:t>инструмент общения и современной мысли, он направил постепенно свою деятельность на общественное завоевание окситанского языка, а также способствовал появлению новых поколений писателей. Такие писатели, как Шарль Кампру (</w:t>
      </w:r>
      <w:r w:rsidRPr="007C1D6F">
        <w:rPr>
          <w:rFonts w:ascii="Times New Roman" w:hAnsi="Times New Roman"/>
          <w:sz w:val="28"/>
          <w:szCs w:val="28"/>
          <w:lang w:val="en-US"/>
        </w:rPr>
        <w:t>Charles</w:t>
      </w:r>
      <w:r w:rsidRPr="007C1D6F">
        <w:rPr>
          <w:rFonts w:ascii="Times New Roman" w:hAnsi="Times New Roman"/>
          <w:sz w:val="28"/>
          <w:szCs w:val="28"/>
        </w:rPr>
        <w:t xml:space="preserve"> </w:t>
      </w:r>
      <w:r w:rsidRPr="007C1D6F">
        <w:rPr>
          <w:rFonts w:ascii="Times New Roman" w:hAnsi="Times New Roman"/>
          <w:sz w:val="28"/>
          <w:szCs w:val="28"/>
          <w:lang w:val="en-US"/>
        </w:rPr>
        <w:t>Camproux</w:t>
      </w:r>
      <w:r w:rsidRPr="007C1D6F">
        <w:rPr>
          <w:rFonts w:ascii="Times New Roman" w:hAnsi="Times New Roman"/>
          <w:sz w:val="28"/>
          <w:szCs w:val="28"/>
        </w:rPr>
        <w:t>), Макс Рукет (</w:t>
      </w:r>
      <w:r w:rsidRPr="007C1D6F">
        <w:rPr>
          <w:rFonts w:ascii="Times New Roman" w:hAnsi="Times New Roman"/>
          <w:sz w:val="28"/>
          <w:szCs w:val="28"/>
          <w:lang w:val="en-US"/>
        </w:rPr>
        <w:t>Max</w:t>
      </w:r>
      <w:r w:rsidRPr="007C1D6F">
        <w:rPr>
          <w:rFonts w:ascii="Times New Roman" w:hAnsi="Times New Roman"/>
          <w:sz w:val="28"/>
          <w:szCs w:val="28"/>
        </w:rPr>
        <w:t xml:space="preserve"> </w:t>
      </w:r>
      <w:r w:rsidRPr="007C1D6F">
        <w:rPr>
          <w:rFonts w:ascii="Times New Roman" w:hAnsi="Times New Roman"/>
          <w:sz w:val="28"/>
          <w:szCs w:val="28"/>
          <w:lang w:val="en-US"/>
        </w:rPr>
        <w:t>Rouquette</w:t>
      </w:r>
      <w:r w:rsidRPr="007C1D6F">
        <w:rPr>
          <w:rFonts w:ascii="Times New Roman" w:hAnsi="Times New Roman"/>
          <w:sz w:val="28"/>
          <w:szCs w:val="28"/>
        </w:rPr>
        <w:t>), Робер Лафон (</w:t>
      </w:r>
      <w:r w:rsidRPr="007C1D6F">
        <w:rPr>
          <w:rFonts w:ascii="Times New Roman" w:hAnsi="Times New Roman"/>
          <w:sz w:val="28"/>
          <w:szCs w:val="28"/>
          <w:lang w:val="en-US"/>
        </w:rPr>
        <w:t>Robert</w:t>
      </w:r>
      <w:r w:rsidRPr="007C1D6F">
        <w:rPr>
          <w:rFonts w:ascii="Times New Roman" w:hAnsi="Times New Roman"/>
          <w:sz w:val="28"/>
          <w:szCs w:val="28"/>
        </w:rPr>
        <w:t xml:space="preserve"> </w:t>
      </w:r>
      <w:r w:rsidRPr="007C1D6F">
        <w:rPr>
          <w:rFonts w:ascii="Times New Roman" w:hAnsi="Times New Roman"/>
          <w:sz w:val="28"/>
          <w:szCs w:val="28"/>
          <w:lang w:val="en-US"/>
        </w:rPr>
        <w:t>Lafont</w:t>
      </w:r>
      <w:r w:rsidRPr="007C1D6F">
        <w:rPr>
          <w:rFonts w:ascii="Times New Roman" w:hAnsi="Times New Roman"/>
          <w:sz w:val="28"/>
          <w:szCs w:val="28"/>
        </w:rPr>
        <w:t>), Бернар Мансье (</w:t>
      </w:r>
      <w:r w:rsidRPr="007C1D6F">
        <w:rPr>
          <w:rFonts w:ascii="Times New Roman" w:hAnsi="Times New Roman"/>
          <w:sz w:val="28"/>
          <w:szCs w:val="28"/>
          <w:lang w:val="en-US"/>
        </w:rPr>
        <w:t>Bernard</w:t>
      </w:r>
      <w:r w:rsidRPr="007C1D6F">
        <w:rPr>
          <w:rFonts w:ascii="Times New Roman" w:hAnsi="Times New Roman"/>
          <w:sz w:val="28"/>
          <w:szCs w:val="28"/>
        </w:rPr>
        <w:t xml:space="preserve"> </w:t>
      </w:r>
      <w:r w:rsidRPr="007C1D6F">
        <w:rPr>
          <w:rFonts w:ascii="Times New Roman" w:hAnsi="Times New Roman"/>
          <w:sz w:val="28"/>
          <w:szCs w:val="28"/>
          <w:lang w:val="en-US"/>
        </w:rPr>
        <w:t>Manciet</w:t>
      </w:r>
      <w:r w:rsidRPr="007C1D6F">
        <w:rPr>
          <w:rFonts w:ascii="Times New Roman" w:hAnsi="Times New Roman"/>
          <w:sz w:val="28"/>
          <w:szCs w:val="28"/>
        </w:rPr>
        <w:t>), Марсель Дельпастр (</w:t>
      </w:r>
      <w:r w:rsidRPr="007C1D6F">
        <w:rPr>
          <w:rFonts w:ascii="Times New Roman" w:hAnsi="Times New Roman"/>
          <w:sz w:val="28"/>
          <w:szCs w:val="28"/>
          <w:lang w:val="en-US"/>
        </w:rPr>
        <w:t>Marcelle</w:t>
      </w:r>
      <w:r w:rsidRPr="007C1D6F">
        <w:rPr>
          <w:rFonts w:ascii="Times New Roman" w:hAnsi="Times New Roman"/>
          <w:sz w:val="28"/>
          <w:szCs w:val="28"/>
        </w:rPr>
        <w:t xml:space="preserve"> </w:t>
      </w:r>
      <w:r w:rsidRPr="007C1D6F">
        <w:rPr>
          <w:rFonts w:ascii="Times New Roman" w:hAnsi="Times New Roman"/>
          <w:sz w:val="28"/>
          <w:szCs w:val="28"/>
          <w:lang w:val="en-US"/>
        </w:rPr>
        <w:t>Delpastre</w:t>
      </w:r>
      <w:r w:rsidRPr="007C1D6F">
        <w:rPr>
          <w:rFonts w:ascii="Times New Roman" w:hAnsi="Times New Roman"/>
          <w:sz w:val="28"/>
          <w:szCs w:val="28"/>
        </w:rPr>
        <w:t xml:space="preserve">) и многие другие прославляют окситанскую литературу. </w:t>
      </w:r>
      <w:proofErr w:type="gramStart"/>
      <w:r w:rsidRPr="007C1D6F">
        <w:rPr>
          <w:rFonts w:ascii="Times New Roman" w:hAnsi="Times New Roman"/>
          <w:sz w:val="28"/>
          <w:szCs w:val="28"/>
        </w:rPr>
        <w:t>В ХХ</w:t>
      </w:r>
      <w:r w:rsidRPr="007C1D6F">
        <w:rPr>
          <w:rFonts w:ascii="Times New Roman" w:hAnsi="Times New Roman"/>
          <w:sz w:val="28"/>
          <w:szCs w:val="28"/>
          <w:lang w:val="en-US"/>
        </w:rPr>
        <w:t>I</w:t>
      </w:r>
      <w:r w:rsidRPr="007C1D6F">
        <w:rPr>
          <w:rFonts w:ascii="Times New Roman" w:hAnsi="Times New Roman"/>
          <w:sz w:val="28"/>
          <w:szCs w:val="28"/>
        </w:rPr>
        <w:t xml:space="preserve"> в. продолжается возрождение окситанской литературы: поколения, родившиеся в промежуток между 1930 и 1950 гг. </w:t>
      </w:r>
      <w:r w:rsidR="007D7652" w:rsidRPr="007C1D6F">
        <w:rPr>
          <w:rFonts w:ascii="Times New Roman" w:hAnsi="Times New Roman"/>
          <w:sz w:val="28"/>
          <w:szCs w:val="28"/>
        </w:rPr>
        <w:t>(</w:t>
      </w:r>
      <w:r w:rsidRPr="007C1D6F">
        <w:rPr>
          <w:rFonts w:ascii="Times New Roman" w:hAnsi="Times New Roman"/>
          <w:sz w:val="28"/>
          <w:szCs w:val="28"/>
        </w:rPr>
        <w:t xml:space="preserve">Флориан Верне </w:t>
      </w:r>
      <w:r w:rsidR="007D7652" w:rsidRPr="007C1D6F">
        <w:rPr>
          <w:rFonts w:ascii="Times New Roman" w:hAnsi="Times New Roman"/>
          <w:sz w:val="28"/>
          <w:szCs w:val="28"/>
        </w:rPr>
        <w:t>[</w:t>
      </w:r>
      <w:r w:rsidRPr="007C1D6F">
        <w:rPr>
          <w:rFonts w:ascii="Times New Roman" w:hAnsi="Times New Roman"/>
          <w:sz w:val="28"/>
          <w:szCs w:val="28"/>
          <w:lang w:val="en-US"/>
        </w:rPr>
        <w:t>Florian</w:t>
      </w:r>
      <w:r w:rsidRPr="007C1D6F">
        <w:rPr>
          <w:rFonts w:ascii="Times New Roman" w:hAnsi="Times New Roman"/>
          <w:sz w:val="28"/>
          <w:szCs w:val="28"/>
        </w:rPr>
        <w:t xml:space="preserve"> </w:t>
      </w:r>
      <w:r w:rsidRPr="007C1D6F">
        <w:rPr>
          <w:rFonts w:ascii="Times New Roman" w:hAnsi="Times New Roman"/>
          <w:sz w:val="28"/>
          <w:szCs w:val="28"/>
          <w:lang w:val="en-US"/>
        </w:rPr>
        <w:t>Vernet</w:t>
      </w:r>
      <w:r w:rsidR="007D7652" w:rsidRPr="007C1D6F">
        <w:rPr>
          <w:rFonts w:ascii="Times New Roman" w:hAnsi="Times New Roman"/>
          <w:sz w:val="28"/>
          <w:szCs w:val="28"/>
        </w:rPr>
        <w:t>], Ив Рокет [</w:t>
      </w:r>
      <w:r w:rsidRPr="007C1D6F">
        <w:rPr>
          <w:rFonts w:ascii="Times New Roman" w:hAnsi="Times New Roman"/>
          <w:sz w:val="28"/>
          <w:szCs w:val="28"/>
          <w:lang w:val="en-US"/>
        </w:rPr>
        <w:t>Yves</w:t>
      </w:r>
      <w:r w:rsidRPr="007C1D6F">
        <w:rPr>
          <w:rFonts w:ascii="Times New Roman" w:hAnsi="Times New Roman"/>
          <w:sz w:val="28"/>
          <w:szCs w:val="28"/>
        </w:rPr>
        <w:t xml:space="preserve"> </w:t>
      </w:r>
      <w:r w:rsidRPr="007C1D6F">
        <w:rPr>
          <w:rFonts w:ascii="Times New Roman" w:hAnsi="Times New Roman"/>
          <w:sz w:val="28"/>
          <w:szCs w:val="28"/>
          <w:lang w:val="en-US"/>
        </w:rPr>
        <w:t>Rouquette</w:t>
      </w:r>
      <w:r w:rsidR="007D7652" w:rsidRPr="007C1D6F">
        <w:rPr>
          <w:rFonts w:ascii="Times New Roman" w:hAnsi="Times New Roman"/>
          <w:sz w:val="28"/>
          <w:szCs w:val="28"/>
        </w:rPr>
        <w:t>]</w:t>
      </w:r>
      <w:r w:rsidRPr="007C1D6F">
        <w:rPr>
          <w:rFonts w:ascii="Times New Roman" w:hAnsi="Times New Roman"/>
          <w:sz w:val="28"/>
          <w:szCs w:val="28"/>
        </w:rPr>
        <w:t xml:space="preserve">, Жуан Ганэр </w:t>
      </w:r>
      <w:r w:rsidR="007D7652" w:rsidRPr="007C1D6F">
        <w:rPr>
          <w:rFonts w:ascii="Times New Roman" w:hAnsi="Times New Roman"/>
          <w:sz w:val="28"/>
          <w:szCs w:val="28"/>
        </w:rPr>
        <w:t>[</w:t>
      </w:r>
      <w:r w:rsidRPr="007C1D6F">
        <w:rPr>
          <w:rFonts w:ascii="Times New Roman" w:hAnsi="Times New Roman"/>
          <w:sz w:val="28"/>
          <w:szCs w:val="28"/>
          <w:lang w:val="en-US"/>
        </w:rPr>
        <w:t>Joan</w:t>
      </w:r>
      <w:r w:rsidRPr="007C1D6F">
        <w:rPr>
          <w:rFonts w:ascii="Times New Roman" w:hAnsi="Times New Roman"/>
          <w:sz w:val="28"/>
          <w:szCs w:val="28"/>
        </w:rPr>
        <w:t xml:space="preserve"> </w:t>
      </w:r>
      <w:r w:rsidRPr="007C1D6F">
        <w:rPr>
          <w:rFonts w:ascii="Times New Roman" w:hAnsi="Times New Roman"/>
          <w:sz w:val="28"/>
          <w:szCs w:val="28"/>
          <w:lang w:val="en-US"/>
        </w:rPr>
        <w:t>Ganhaire</w:t>
      </w:r>
      <w:r w:rsidR="007D7652" w:rsidRPr="007C1D6F">
        <w:rPr>
          <w:rFonts w:ascii="Times New Roman" w:hAnsi="Times New Roman"/>
          <w:sz w:val="28"/>
          <w:szCs w:val="28"/>
        </w:rPr>
        <w:t>]</w:t>
      </w:r>
      <w:r w:rsidRPr="007C1D6F">
        <w:rPr>
          <w:rFonts w:ascii="Times New Roman" w:hAnsi="Times New Roman"/>
          <w:sz w:val="28"/>
          <w:szCs w:val="28"/>
        </w:rPr>
        <w:t xml:space="preserve">, Ролан Пеку </w:t>
      </w:r>
      <w:r w:rsidR="007D7652" w:rsidRPr="007C1D6F">
        <w:rPr>
          <w:rFonts w:ascii="Times New Roman" w:hAnsi="Times New Roman"/>
          <w:sz w:val="28"/>
          <w:szCs w:val="28"/>
        </w:rPr>
        <w:t>[</w:t>
      </w:r>
      <w:r w:rsidRPr="007C1D6F">
        <w:rPr>
          <w:rFonts w:ascii="Times New Roman" w:hAnsi="Times New Roman"/>
          <w:sz w:val="28"/>
          <w:szCs w:val="28"/>
          <w:lang w:val="en-US"/>
        </w:rPr>
        <w:t>Roland</w:t>
      </w:r>
      <w:r w:rsidRPr="007C1D6F">
        <w:rPr>
          <w:rFonts w:ascii="Times New Roman" w:hAnsi="Times New Roman"/>
          <w:sz w:val="28"/>
          <w:szCs w:val="28"/>
        </w:rPr>
        <w:t xml:space="preserve"> </w:t>
      </w:r>
      <w:r w:rsidRPr="007C1D6F">
        <w:rPr>
          <w:rFonts w:ascii="Times New Roman" w:hAnsi="Times New Roman"/>
          <w:sz w:val="28"/>
          <w:szCs w:val="28"/>
          <w:lang w:val="en-US"/>
        </w:rPr>
        <w:t>P</w:t>
      </w:r>
      <w:r w:rsidRPr="007C1D6F">
        <w:rPr>
          <w:rFonts w:ascii="Times New Roman" w:hAnsi="Times New Roman"/>
          <w:sz w:val="28"/>
          <w:szCs w:val="28"/>
        </w:rPr>
        <w:t>é</w:t>
      </w:r>
      <w:r w:rsidRPr="007C1D6F">
        <w:rPr>
          <w:rFonts w:ascii="Times New Roman" w:hAnsi="Times New Roman"/>
          <w:sz w:val="28"/>
          <w:szCs w:val="28"/>
          <w:lang w:val="en-US"/>
        </w:rPr>
        <w:t>cout</w:t>
      </w:r>
      <w:r w:rsidR="007D7652" w:rsidRPr="007C1D6F">
        <w:rPr>
          <w:rFonts w:ascii="Times New Roman" w:hAnsi="Times New Roman"/>
          <w:sz w:val="28"/>
          <w:szCs w:val="28"/>
        </w:rPr>
        <w:t>]</w:t>
      </w:r>
      <w:r w:rsidRPr="007C1D6F">
        <w:rPr>
          <w:rFonts w:ascii="Times New Roman" w:hAnsi="Times New Roman"/>
          <w:sz w:val="28"/>
          <w:szCs w:val="28"/>
        </w:rPr>
        <w:t xml:space="preserve">, Мишель Шадёй </w:t>
      </w:r>
      <w:r w:rsidR="007D7652" w:rsidRPr="007C1D6F">
        <w:rPr>
          <w:rFonts w:ascii="Times New Roman" w:hAnsi="Times New Roman"/>
          <w:sz w:val="28"/>
          <w:szCs w:val="28"/>
        </w:rPr>
        <w:t>[</w:t>
      </w:r>
      <w:r w:rsidRPr="007C1D6F">
        <w:rPr>
          <w:rFonts w:ascii="Times New Roman" w:hAnsi="Times New Roman"/>
          <w:sz w:val="28"/>
          <w:szCs w:val="28"/>
          <w:lang w:val="en-US"/>
        </w:rPr>
        <w:t>Michel</w:t>
      </w:r>
      <w:r w:rsidRPr="007C1D6F">
        <w:rPr>
          <w:rFonts w:ascii="Times New Roman" w:hAnsi="Times New Roman"/>
          <w:sz w:val="28"/>
          <w:szCs w:val="28"/>
        </w:rPr>
        <w:t xml:space="preserve"> </w:t>
      </w:r>
      <w:r w:rsidRPr="007C1D6F">
        <w:rPr>
          <w:rFonts w:ascii="Times New Roman" w:hAnsi="Times New Roman"/>
          <w:sz w:val="28"/>
          <w:szCs w:val="28"/>
          <w:lang w:val="en-US"/>
        </w:rPr>
        <w:t>Chadeuil</w:t>
      </w:r>
      <w:r w:rsidR="007D7652" w:rsidRPr="007C1D6F">
        <w:rPr>
          <w:rFonts w:ascii="Times New Roman" w:hAnsi="Times New Roman"/>
          <w:sz w:val="28"/>
          <w:szCs w:val="28"/>
        </w:rPr>
        <w:t>])</w:t>
      </w:r>
      <w:r w:rsidRPr="007C1D6F">
        <w:rPr>
          <w:rFonts w:ascii="Times New Roman" w:hAnsi="Times New Roman"/>
          <w:sz w:val="28"/>
          <w:szCs w:val="28"/>
        </w:rPr>
        <w:t>, увековечивают литературную традицию окситанского языка и исследуют новые жанры: рассказ путешественников, научная фантастика и детективный роман.</w:t>
      </w:r>
      <w:proofErr w:type="gramEnd"/>
      <w:r w:rsidRPr="007C1D6F">
        <w:rPr>
          <w:rFonts w:ascii="Times New Roman" w:hAnsi="Times New Roman"/>
          <w:sz w:val="28"/>
          <w:szCs w:val="28"/>
        </w:rPr>
        <w:t xml:space="preserve"> Такие начинающие писатели, как Обэн Боне (Aubin Bonnet), Орелья Лассак (Aurélia Lassaque) или Эстев Саландр (Estève Salendres), родившиеся в 1980-1990 гг., постепенно принимают эстафету в поэтическом творчестве. Издание книг на окситанском языке также ведется очень активно во всем ареале окситанского языка. Вот уже как одно тысячелетие десятки поколений пользуются окситанским языком в творчестве, сочиняя сказки, легенды, ритуалы, песни. Именно это духовное культурное достояние, почерпнутое у предков, продолжает передаваться из поколения в поколение</w:t>
      </w:r>
      <w:r w:rsidRPr="007C1D6F">
        <w:rPr>
          <w:rStyle w:val="a7"/>
          <w:rFonts w:ascii="Times New Roman" w:hAnsi="Times New Roman"/>
          <w:sz w:val="28"/>
          <w:szCs w:val="28"/>
        </w:rPr>
        <w:footnoteReference w:id="74"/>
      </w:r>
      <w:r w:rsidRPr="007C1D6F">
        <w:rPr>
          <w:rFonts w:ascii="Times New Roman" w:hAnsi="Times New Roman"/>
          <w:sz w:val="28"/>
          <w:szCs w:val="28"/>
        </w:rPr>
        <w:t>.</w:t>
      </w:r>
    </w:p>
    <w:p w:rsidR="0005559B" w:rsidRPr="007C1D6F" w:rsidRDefault="0005559B" w:rsidP="00A270AD">
      <w:pPr>
        <w:pStyle w:val="Default"/>
        <w:spacing w:after="240" w:line="360" w:lineRule="auto"/>
        <w:contextualSpacing/>
        <w:jc w:val="both"/>
        <w:rPr>
          <w:b/>
          <w:bCs/>
          <w:sz w:val="28"/>
          <w:szCs w:val="28"/>
        </w:rPr>
      </w:pPr>
    </w:p>
    <w:p w:rsidR="0005559B" w:rsidRPr="007C1D6F" w:rsidRDefault="0005559B" w:rsidP="00A270AD">
      <w:pPr>
        <w:pStyle w:val="Default"/>
        <w:spacing w:before="240" w:after="240" w:line="360" w:lineRule="auto"/>
        <w:contextualSpacing/>
        <w:jc w:val="both"/>
        <w:rPr>
          <w:b/>
          <w:bCs/>
          <w:sz w:val="28"/>
          <w:szCs w:val="28"/>
        </w:rPr>
      </w:pPr>
    </w:p>
    <w:p w:rsidR="0005559B" w:rsidRPr="007C1D6F" w:rsidRDefault="0005559B" w:rsidP="00A270AD">
      <w:pPr>
        <w:pStyle w:val="Default"/>
        <w:spacing w:before="240" w:after="240" w:line="360" w:lineRule="auto"/>
        <w:contextualSpacing/>
        <w:jc w:val="both"/>
        <w:rPr>
          <w:b/>
          <w:bCs/>
          <w:sz w:val="28"/>
          <w:szCs w:val="28"/>
        </w:rPr>
      </w:pPr>
    </w:p>
    <w:p w:rsidR="0005559B" w:rsidRPr="007C1D6F" w:rsidRDefault="0005559B" w:rsidP="00A270AD">
      <w:pPr>
        <w:pStyle w:val="Default"/>
        <w:spacing w:before="240" w:after="240" w:line="360" w:lineRule="auto"/>
        <w:contextualSpacing/>
        <w:jc w:val="both"/>
        <w:rPr>
          <w:b/>
          <w:bCs/>
          <w:sz w:val="28"/>
          <w:szCs w:val="28"/>
        </w:rPr>
      </w:pPr>
    </w:p>
    <w:p w:rsidR="0005559B" w:rsidRPr="007C1D6F" w:rsidRDefault="0005559B" w:rsidP="00A270AD">
      <w:pPr>
        <w:pStyle w:val="Default"/>
        <w:spacing w:before="240" w:after="240" w:line="360" w:lineRule="auto"/>
        <w:contextualSpacing/>
        <w:jc w:val="both"/>
        <w:rPr>
          <w:b/>
          <w:bCs/>
          <w:sz w:val="28"/>
          <w:szCs w:val="28"/>
        </w:rPr>
      </w:pPr>
    </w:p>
    <w:p w:rsidR="0005559B" w:rsidRPr="007C1D6F" w:rsidRDefault="0005559B" w:rsidP="00A270AD">
      <w:pPr>
        <w:pStyle w:val="Default"/>
        <w:spacing w:before="240" w:after="240" w:line="360" w:lineRule="auto"/>
        <w:contextualSpacing/>
        <w:jc w:val="both"/>
        <w:rPr>
          <w:b/>
          <w:bCs/>
          <w:sz w:val="28"/>
          <w:szCs w:val="28"/>
        </w:rPr>
      </w:pPr>
    </w:p>
    <w:p w:rsidR="00B52952" w:rsidRPr="0089022D" w:rsidRDefault="00B52952" w:rsidP="0089022D">
      <w:pPr>
        <w:pStyle w:val="ListParagraph1"/>
        <w:tabs>
          <w:tab w:val="left" w:pos="0"/>
        </w:tabs>
        <w:spacing w:after="0" w:line="360" w:lineRule="auto"/>
        <w:ind w:left="0"/>
        <w:rPr>
          <w:rFonts w:ascii="Times New Roman" w:hAnsi="Times New Roman"/>
          <w:b/>
          <w:sz w:val="28"/>
          <w:szCs w:val="28"/>
        </w:rPr>
      </w:pPr>
    </w:p>
    <w:p w:rsidR="00E82986" w:rsidRPr="007C1D6F" w:rsidRDefault="00E82986" w:rsidP="007C1D6F">
      <w:pPr>
        <w:pStyle w:val="ListParagraph1"/>
        <w:tabs>
          <w:tab w:val="left" w:pos="0"/>
        </w:tabs>
        <w:spacing w:after="0" w:line="360" w:lineRule="auto"/>
        <w:ind w:left="0"/>
        <w:jc w:val="center"/>
        <w:rPr>
          <w:rFonts w:ascii="Times New Roman" w:hAnsi="Times New Roman"/>
          <w:b/>
          <w:sz w:val="28"/>
          <w:szCs w:val="28"/>
        </w:rPr>
      </w:pPr>
      <w:r w:rsidRPr="007C1D6F">
        <w:rPr>
          <w:rFonts w:ascii="Times New Roman" w:hAnsi="Times New Roman"/>
          <w:b/>
          <w:sz w:val="28"/>
          <w:szCs w:val="28"/>
        </w:rPr>
        <w:lastRenderedPageBreak/>
        <w:t>Выводы к главе II.</w:t>
      </w:r>
    </w:p>
    <w:p w:rsidR="007C1D6F" w:rsidRPr="00424494" w:rsidRDefault="007C1D6F" w:rsidP="007C1D6F">
      <w:pPr>
        <w:spacing w:after="0" w:line="360" w:lineRule="auto"/>
        <w:ind w:firstLine="709"/>
        <w:contextualSpacing/>
        <w:jc w:val="both"/>
        <w:rPr>
          <w:rFonts w:ascii="Times New Roman" w:hAnsi="Times New Roman"/>
          <w:sz w:val="28"/>
          <w:szCs w:val="28"/>
        </w:rPr>
      </w:pPr>
    </w:p>
    <w:p w:rsidR="00E82986" w:rsidRPr="007C1D6F" w:rsidRDefault="00E82986" w:rsidP="007C1D6F">
      <w:pPr>
        <w:spacing w:after="0" w:line="360" w:lineRule="auto"/>
        <w:ind w:firstLine="709"/>
        <w:contextualSpacing/>
        <w:jc w:val="both"/>
        <w:rPr>
          <w:rFonts w:ascii="Times New Roman" w:hAnsi="Times New Roman"/>
          <w:strike/>
          <w:sz w:val="28"/>
          <w:szCs w:val="28"/>
        </w:rPr>
      </w:pPr>
      <w:r w:rsidRPr="007C1D6F">
        <w:rPr>
          <w:rFonts w:ascii="Times New Roman" w:hAnsi="Times New Roman"/>
          <w:sz w:val="28"/>
          <w:szCs w:val="28"/>
        </w:rPr>
        <w:t xml:space="preserve">В настоящее время преподавание окситанского языка в учебных заведениях определяют следующие законодательные акты: циркуляр 95-086 от 07.04.95 «О преподавании языков и региональных культур», закон от 23 апреля </w:t>
      </w:r>
      <w:smartTag w:uri="urn:schemas-microsoft-com:office:smarttags" w:element="metricconverter">
        <w:smartTagPr>
          <w:attr w:name="ProductID" w:val="2005 г"/>
        </w:smartTagPr>
        <w:r w:rsidRPr="007C1D6F">
          <w:rPr>
            <w:rFonts w:ascii="Times New Roman" w:hAnsi="Times New Roman"/>
            <w:sz w:val="28"/>
            <w:szCs w:val="28"/>
          </w:rPr>
          <w:t>2005 г</w:t>
        </w:r>
      </w:smartTag>
      <w:r w:rsidRPr="007C1D6F">
        <w:rPr>
          <w:rFonts w:ascii="Times New Roman" w:hAnsi="Times New Roman"/>
          <w:sz w:val="28"/>
          <w:szCs w:val="28"/>
        </w:rPr>
        <w:t xml:space="preserve">., программы региональных языков для начальной школы (нормативный бюллетень № 9 от 27.09.07) и для коллежей (нормативный бюллетень № 10 от 04.01.07). Административно-территориальные образования сегодня также доказывают свой усиленный интерес к этому вопросу. Принятие «Плана регионального развития окситанского языка на 2008 – 2013гг.», утвержденного регионом Южные Пиренеи 20 декабря </w:t>
      </w:r>
      <w:smartTag w:uri="urn:schemas-microsoft-com:office:smarttags" w:element="metricconverter">
        <w:smartTagPr>
          <w:attr w:name="ProductID" w:val="2007 г"/>
        </w:smartTagPr>
        <w:r w:rsidRPr="007C1D6F">
          <w:rPr>
            <w:rFonts w:ascii="Times New Roman" w:hAnsi="Times New Roman"/>
            <w:sz w:val="28"/>
            <w:szCs w:val="28"/>
          </w:rPr>
          <w:t>2007 г</w:t>
        </w:r>
      </w:smartTag>
      <w:r w:rsidRPr="007C1D6F">
        <w:rPr>
          <w:rFonts w:ascii="Times New Roman" w:hAnsi="Times New Roman"/>
          <w:sz w:val="28"/>
          <w:szCs w:val="28"/>
        </w:rPr>
        <w:t xml:space="preserve">., а также «Программа развития преподавания окситанского языка и культуры» в учебном округе Тулузы являются значительным вкладом в сохранение окситанского языка как элемента национального достояния Франции. </w:t>
      </w:r>
    </w:p>
    <w:p w:rsidR="00E82986" w:rsidRPr="007C1D6F" w:rsidRDefault="00E82986" w:rsidP="00A270AD">
      <w:pPr>
        <w:spacing w:after="0" w:line="360" w:lineRule="auto"/>
        <w:ind w:firstLine="708"/>
        <w:contextualSpacing/>
        <w:jc w:val="both"/>
        <w:rPr>
          <w:rFonts w:ascii="Times New Roman" w:hAnsi="Times New Roman"/>
          <w:sz w:val="28"/>
          <w:szCs w:val="28"/>
        </w:rPr>
      </w:pPr>
      <w:r w:rsidRPr="007C1D6F">
        <w:rPr>
          <w:rFonts w:ascii="Times New Roman" w:hAnsi="Times New Roman"/>
          <w:sz w:val="28"/>
          <w:szCs w:val="28"/>
        </w:rPr>
        <w:t>Окситанский язык присутствует в общественных институтах, на нем ведется, хоть и в небольшом объеме, теле- и радиовещание в различных регионах Франции, печатаются периодические издания, книги. Он представлен в интернете, где многочисленные сайты, связанные с языком и культурой Окситании, написаны на окситанском языке или переведены на него. Театральные постановки на окситанском языке, несмотря на то, что пока они еще немногочислены, доказывают свою неоспоримую жизнеспособность. В ХХ</w:t>
      </w:r>
      <w:proofErr w:type="gramStart"/>
      <w:r w:rsidRPr="007C1D6F">
        <w:rPr>
          <w:rFonts w:ascii="Times New Roman" w:hAnsi="Times New Roman"/>
          <w:sz w:val="28"/>
          <w:szCs w:val="28"/>
        </w:rPr>
        <w:t>I</w:t>
      </w:r>
      <w:proofErr w:type="gramEnd"/>
      <w:r w:rsidRPr="007C1D6F">
        <w:rPr>
          <w:rFonts w:ascii="Times New Roman" w:hAnsi="Times New Roman"/>
          <w:sz w:val="28"/>
          <w:szCs w:val="28"/>
        </w:rPr>
        <w:t xml:space="preserve"> в. продолжается возрождение окситанской литературы: поколения, родившиеся в середине ХХ в., увековечивают литературную традицию окситанского языка и исследуют новые жанры. Признаком интереса и большей терпимости властей к окситанскому языку является то, что многие города и села установили двуязычные уличные знаки. Эти изменения являются результатом общественного признания окситанского языка. Каждый год для распространения и развития </w:t>
      </w:r>
      <w:r w:rsidRPr="007C1D6F">
        <w:rPr>
          <w:rFonts w:ascii="Times New Roman" w:hAnsi="Times New Roman"/>
          <w:sz w:val="28"/>
          <w:szCs w:val="28"/>
        </w:rPr>
        <w:lastRenderedPageBreak/>
        <w:t xml:space="preserve">окситанской культуры при поддержке регионов Франции и органов местного самоуправления проводятся многочисленные фестивали, такие как Total Festum (Лангедок-Руссильон), Estivadade Rodez (Аверон), Festival Occitània (Тулуза), которые объединяют все поколения участников. </w:t>
      </w:r>
      <w:proofErr w:type="gramStart"/>
      <w:r w:rsidRPr="007C1D6F">
        <w:rPr>
          <w:rFonts w:ascii="Times New Roman" w:hAnsi="Times New Roman"/>
          <w:sz w:val="28"/>
          <w:szCs w:val="28"/>
        </w:rPr>
        <w:t>И</w:t>
      </w:r>
      <w:proofErr w:type="gramEnd"/>
      <w:r w:rsidRPr="007C1D6F">
        <w:rPr>
          <w:rFonts w:ascii="Times New Roman" w:hAnsi="Times New Roman"/>
          <w:sz w:val="28"/>
          <w:szCs w:val="28"/>
        </w:rPr>
        <w:t xml:space="preserve"> несмотря на то, что во время фестиваля Estivada многие участники и организаторы не разговаривают на окситанском, для некоторых жителей это событие является единственной возможностью не стыдясь говорить на языке своих предков, который так жестоко был вытеснен из сферы общественной жизни в прошлом тысячелетии. </w:t>
      </w:r>
    </w:p>
    <w:p w:rsidR="004C6148" w:rsidRPr="007C1D6F" w:rsidRDefault="004C6148" w:rsidP="00A270AD">
      <w:pPr>
        <w:pStyle w:val="Default"/>
        <w:spacing w:before="240" w:after="240" w:line="360" w:lineRule="auto"/>
        <w:contextualSpacing/>
        <w:jc w:val="center"/>
        <w:rPr>
          <w:b/>
          <w:bCs/>
          <w:sz w:val="28"/>
          <w:szCs w:val="28"/>
        </w:rPr>
      </w:pPr>
    </w:p>
    <w:p w:rsidR="004C6148" w:rsidRPr="007C1D6F" w:rsidRDefault="004C6148" w:rsidP="00A270AD">
      <w:pPr>
        <w:pStyle w:val="Default"/>
        <w:spacing w:before="240" w:after="240" w:line="360" w:lineRule="auto"/>
        <w:contextualSpacing/>
        <w:jc w:val="center"/>
        <w:rPr>
          <w:b/>
          <w:bCs/>
          <w:sz w:val="28"/>
          <w:szCs w:val="28"/>
        </w:rPr>
      </w:pPr>
    </w:p>
    <w:p w:rsidR="004C6148" w:rsidRPr="007C1D6F" w:rsidRDefault="004C6148" w:rsidP="00A270AD">
      <w:pPr>
        <w:pStyle w:val="Default"/>
        <w:spacing w:before="240" w:after="240" w:line="360" w:lineRule="auto"/>
        <w:contextualSpacing/>
        <w:jc w:val="center"/>
        <w:rPr>
          <w:b/>
          <w:bCs/>
          <w:sz w:val="28"/>
          <w:szCs w:val="28"/>
        </w:rPr>
      </w:pPr>
    </w:p>
    <w:p w:rsidR="004C6148" w:rsidRPr="007C1D6F" w:rsidRDefault="004C6148" w:rsidP="00A270AD">
      <w:pPr>
        <w:pStyle w:val="Default"/>
        <w:spacing w:before="240" w:after="240" w:line="360" w:lineRule="auto"/>
        <w:contextualSpacing/>
        <w:jc w:val="center"/>
        <w:rPr>
          <w:b/>
          <w:bCs/>
          <w:sz w:val="28"/>
          <w:szCs w:val="28"/>
        </w:rPr>
      </w:pPr>
    </w:p>
    <w:p w:rsidR="004C6148" w:rsidRPr="007C1D6F" w:rsidRDefault="004C6148" w:rsidP="00A270AD">
      <w:pPr>
        <w:pStyle w:val="Default"/>
        <w:spacing w:before="240" w:after="240" w:line="360" w:lineRule="auto"/>
        <w:contextualSpacing/>
        <w:jc w:val="center"/>
        <w:rPr>
          <w:b/>
          <w:bCs/>
          <w:sz w:val="28"/>
          <w:szCs w:val="28"/>
        </w:rPr>
      </w:pPr>
    </w:p>
    <w:p w:rsidR="004C6148" w:rsidRPr="007C1D6F" w:rsidRDefault="004C6148" w:rsidP="00A270AD">
      <w:pPr>
        <w:pStyle w:val="Default"/>
        <w:spacing w:before="240" w:after="240" w:line="360" w:lineRule="auto"/>
        <w:contextualSpacing/>
        <w:jc w:val="center"/>
        <w:rPr>
          <w:b/>
          <w:bCs/>
          <w:sz w:val="28"/>
          <w:szCs w:val="28"/>
        </w:rPr>
      </w:pPr>
    </w:p>
    <w:p w:rsidR="004C6148" w:rsidRPr="007C1D6F" w:rsidRDefault="004C6148" w:rsidP="00A270AD">
      <w:pPr>
        <w:pStyle w:val="Default"/>
        <w:spacing w:before="240" w:after="240" w:line="360" w:lineRule="auto"/>
        <w:contextualSpacing/>
        <w:jc w:val="center"/>
        <w:rPr>
          <w:b/>
          <w:bCs/>
          <w:sz w:val="28"/>
          <w:szCs w:val="28"/>
        </w:rPr>
      </w:pPr>
    </w:p>
    <w:p w:rsidR="004C6148" w:rsidRPr="007C1D6F" w:rsidRDefault="004C6148" w:rsidP="00A270AD">
      <w:pPr>
        <w:pStyle w:val="Default"/>
        <w:spacing w:before="240" w:after="240" w:line="360" w:lineRule="auto"/>
        <w:contextualSpacing/>
        <w:jc w:val="center"/>
        <w:rPr>
          <w:b/>
          <w:bCs/>
          <w:sz w:val="28"/>
          <w:szCs w:val="28"/>
        </w:rPr>
      </w:pPr>
    </w:p>
    <w:p w:rsidR="004C6148" w:rsidRPr="007C1D6F" w:rsidRDefault="004C6148" w:rsidP="00A270AD">
      <w:pPr>
        <w:pStyle w:val="Default"/>
        <w:spacing w:before="240" w:after="240" w:line="360" w:lineRule="auto"/>
        <w:contextualSpacing/>
        <w:jc w:val="center"/>
        <w:rPr>
          <w:b/>
          <w:bCs/>
          <w:sz w:val="28"/>
          <w:szCs w:val="28"/>
        </w:rPr>
      </w:pPr>
    </w:p>
    <w:p w:rsidR="004C6148" w:rsidRPr="007C1D6F" w:rsidRDefault="004C6148" w:rsidP="00A270AD">
      <w:pPr>
        <w:pStyle w:val="Default"/>
        <w:spacing w:before="240" w:after="240" w:line="360" w:lineRule="auto"/>
        <w:contextualSpacing/>
        <w:jc w:val="center"/>
        <w:rPr>
          <w:b/>
          <w:bCs/>
          <w:sz w:val="28"/>
          <w:szCs w:val="28"/>
        </w:rPr>
      </w:pPr>
    </w:p>
    <w:p w:rsidR="004C6148" w:rsidRPr="007C1D6F" w:rsidRDefault="004C6148" w:rsidP="00A270AD">
      <w:pPr>
        <w:pStyle w:val="Default"/>
        <w:spacing w:before="240" w:after="240" w:line="360" w:lineRule="auto"/>
        <w:contextualSpacing/>
        <w:jc w:val="center"/>
        <w:rPr>
          <w:b/>
          <w:bCs/>
          <w:sz w:val="28"/>
          <w:szCs w:val="28"/>
        </w:rPr>
      </w:pPr>
    </w:p>
    <w:p w:rsidR="004C6148" w:rsidRPr="007C1D6F" w:rsidRDefault="004C6148" w:rsidP="00A270AD">
      <w:pPr>
        <w:pStyle w:val="Default"/>
        <w:spacing w:before="240" w:after="240" w:line="360" w:lineRule="auto"/>
        <w:contextualSpacing/>
        <w:jc w:val="center"/>
        <w:rPr>
          <w:b/>
          <w:bCs/>
          <w:sz w:val="28"/>
          <w:szCs w:val="28"/>
        </w:rPr>
      </w:pPr>
    </w:p>
    <w:p w:rsidR="004C6148" w:rsidRPr="007C1D6F" w:rsidRDefault="004C6148" w:rsidP="00A270AD">
      <w:pPr>
        <w:pStyle w:val="Default"/>
        <w:spacing w:before="240" w:after="240" w:line="360" w:lineRule="auto"/>
        <w:contextualSpacing/>
        <w:jc w:val="center"/>
        <w:rPr>
          <w:b/>
          <w:bCs/>
          <w:sz w:val="28"/>
          <w:szCs w:val="28"/>
        </w:rPr>
      </w:pPr>
    </w:p>
    <w:p w:rsidR="004C6148" w:rsidRPr="007C1D6F" w:rsidRDefault="004C6148" w:rsidP="00A270AD">
      <w:pPr>
        <w:pStyle w:val="Default"/>
        <w:spacing w:before="240" w:after="240" w:line="360" w:lineRule="auto"/>
        <w:contextualSpacing/>
        <w:jc w:val="center"/>
        <w:rPr>
          <w:b/>
          <w:bCs/>
          <w:sz w:val="28"/>
          <w:szCs w:val="28"/>
        </w:rPr>
      </w:pPr>
    </w:p>
    <w:p w:rsidR="004C6148" w:rsidRPr="007C1D6F" w:rsidRDefault="004C6148" w:rsidP="00A270AD">
      <w:pPr>
        <w:pStyle w:val="Default"/>
        <w:spacing w:before="240" w:after="240" w:line="360" w:lineRule="auto"/>
        <w:contextualSpacing/>
        <w:jc w:val="center"/>
        <w:rPr>
          <w:b/>
          <w:bCs/>
          <w:sz w:val="28"/>
          <w:szCs w:val="28"/>
        </w:rPr>
      </w:pPr>
    </w:p>
    <w:p w:rsidR="004C6148" w:rsidRPr="007C1D6F" w:rsidRDefault="004C6148" w:rsidP="00A270AD">
      <w:pPr>
        <w:pStyle w:val="Default"/>
        <w:spacing w:before="240" w:after="240" w:line="360" w:lineRule="auto"/>
        <w:contextualSpacing/>
        <w:jc w:val="center"/>
        <w:rPr>
          <w:b/>
          <w:bCs/>
          <w:sz w:val="28"/>
          <w:szCs w:val="28"/>
        </w:rPr>
      </w:pPr>
    </w:p>
    <w:p w:rsidR="004C6148" w:rsidRPr="007C1D6F" w:rsidRDefault="004C6148" w:rsidP="00A270AD">
      <w:pPr>
        <w:pStyle w:val="Default"/>
        <w:spacing w:before="240" w:after="240" w:line="360" w:lineRule="auto"/>
        <w:contextualSpacing/>
        <w:jc w:val="center"/>
        <w:rPr>
          <w:b/>
          <w:bCs/>
          <w:sz w:val="28"/>
          <w:szCs w:val="28"/>
        </w:rPr>
      </w:pPr>
    </w:p>
    <w:p w:rsidR="004C6148" w:rsidRPr="007C1D6F" w:rsidRDefault="004C6148" w:rsidP="00A270AD">
      <w:pPr>
        <w:pStyle w:val="Default"/>
        <w:spacing w:before="240" w:after="240" w:line="360" w:lineRule="auto"/>
        <w:contextualSpacing/>
        <w:rPr>
          <w:b/>
          <w:bCs/>
          <w:sz w:val="28"/>
          <w:szCs w:val="28"/>
        </w:rPr>
      </w:pPr>
    </w:p>
    <w:p w:rsidR="007C1D6F" w:rsidRPr="00424494" w:rsidRDefault="007C1D6F" w:rsidP="00A270AD">
      <w:pPr>
        <w:pStyle w:val="Default"/>
        <w:spacing w:before="240" w:after="240" w:line="360" w:lineRule="auto"/>
        <w:contextualSpacing/>
        <w:jc w:val="center"/>
        <w:rPr>
          <w:b/>
          <w:bCs/>
          <w:sz w:val="28"/>
          <w:szCs w:val="28"/>
        </w:rPr>
      </w:pPr>
    </w:p>
    <w:p w:rsidR="0005559B" w:rsidRPr="007C1D6F" w:rsidRDefault="0005559B" w:rsidP="00A270AD">
      <w:pPr>
        <w:pStyle w:val="Default"/>
        <w:spacing w:before="240" w:after="240" w:line="360" w:lineRule="auto"/>
        <w:contextualSpacing/>
        <w:jc w:val="center"/>
        <w:rPr>
          <w:b/>
          <w:bCs/>
          <w:sz w:val="28"/>
          <w:szCs w:val="28"/>
        </w:rPr>
      </w:pPr>
      <w:r w:rsidRPr="007C1D6F">
        <w:rPr>
          <w:b/>
          <w:bCs/>
          <w:sz w:val="28"/>
          <w:szCs w:val="28"/>
        </w:rPr>
        <w:lastRenderedPageBreak/>
        <w:t>ГЛАВА III.</w:t>
      </w:r>
    </w:p>
    <w:p w:rsidR="0005559B" w:rsidRPr="007C1D6F" w:rsidRDefault="0005559B" w:rsidP="00A270AD">
      <w:pPr>
        <w:pStyle w:val="Default"/>
        <w:spacing w:before="240" w:after="240" w:line="360" w:lineRule="auto"/>
        <w:contextualSpacing/>
        <w:jc w:val="center"/>
        <w:rPr>
          <w:b/>
          <w:bCs/>
          <w:sz w:val="28"/>
          <w:szCs w:val="28"/>
        </w:rPr>
      </w:pPr>
      <w:r w:rsidRPr="007C1D6F">
        <w:rPr>
          <w:b/>
          <w:bCs/>
          <w:sz w:val="28"/>
          <w:szCs w:val="28"/>
        </w:rPr>
        <w:t>Современные носители окситанского языка</w:t>
      </w:r>
    </w:p>
    <w:p w:rsidR="004C6148" w:rsidRPr="00424494" w:rsidRDefault="004C6148" w:rsidP="00A270AD">
      <w:pPr>
        <w:pStyle w:val="Default"/>
        <w:spacing w:before="240" w:after="240" w:line="360" w:lineRule="auto"/>
        <w:contextualSpacing/>
        <w:jc w:val="both"/>
        <w:rPr>
          <w:b/>
          <w:bCs/>
          <w:sz w:val="28"/>
          <w:szCs w:val="28"/>
        </w:rPr>
      </w:pPr>
    </w:p>
    <w:p w:rsidR="0005559B" w:rsidRPr="00424494" w:rsidRDefault="00BD6269" w:rsidP="007C1D6F">
      <w:pPr>
        <w:pStyle w:val="Default"/>
        <w:spacing w:before="240" w:after="240" w:line="360" w:lineRule="auto"/>
        <w:contextualSpacing/>
        <w:jc w:val="both"/>
        <w:rPr>
          <w:b/>
          <w:bCs/>
          <w:sz w:val="28"/>
          <w:szCs w:val="28"/>
        </w:rPr>
      </w:pPr>
      <w:r w:rsidRPr="007C1D6F">
        <w:rPr>
          <w:b/>
          <w:bCs/>
          <w:sz w:val="28"/>
          <w:szCs w:val="28"/>
        </w:rPr>
        <w:t>3.1</w:t>
      </w:r>
      <w:r w:rsidR="0005559B" w:rsidRPr="007C1D6F">
        <w:rPr>
          <w:b/>
          <w:bCs/>
          <w:sz w:val="28"/>
          <w:szCs w:val="28"/>
        </w:rPr>
        <w:t xml:space="preserve"> Типология носителей окситанского языка</w:t>
      </w:r>
    </w:p>
    <w:p w:rsidR="00AA7437" w:rsidRDefault="0005559B" w:rsidP="00A270AD">
      <w:pPr>
        <w:pStyle w:val="Default"/>
        <w:tabs>
          <w:tab w:val="left" w:pos="709"/>
        </w:tabs>
        <w:spacing w:before="240" w:after="240" w:line="360" w:lineRule="auto"/>
        <w:contextualSpacing/>
        <w:jc w:val="both"/>
        <w:rPr>
          <w:sz w:val="28"/>
          <w:szCs w:val="28"/>
        </w:rPr>
      </w:pPr>
      <w:r w:rsidRPr="007C1D6F">
        <w:rPr>
          <w:sz w:val="28"/>
          <w:szCs w:val="28"/>
        </w:rPr>
        <w:tab/>
      </w:r>
    </w:p>
    <w:p w:rsidR="0005559B" w:rsidRPr="007C1D6F" w:rsidRDefault="00AA7437" w:rsidP="00A270AD">
      <w:pPr>
        <w:pStyle w:val="Default"/>
        <w:tabs>
          <w:tab w:val="left" w:pos="709"/>
        </w:tabs>
        <w:spacing w:before="240" w:after="240" w:line="360" w:lineRule="auto"/>
        <w:contextualSpacing/>
        <w:jc w:val="both"/>
        <w:rPr>
          <w:sz w:val="28"/>
          <w:szCs w:val="28"/>
        </w:rPr>
      </w:pPr>
      <w:r>
        <w:rPr>
          <w:sz w:val="28"/>
          <w:szCs w:val="28"/>
        </w:rPr>
        <w:tab/>
      </w:r>
      <w:r w:rsidR="0005559B" w:rsidRPr="007C1D6F">
        <w:rPr>
          <w:sz w:val="28"/>
          <w:szCs w:val="28"/>
        </w:rPr>
        <w:t>Среди носителей окситанского языка социолингвисты М. Берт и Дж. Коста</w:t>
      </w:r>
      <w:r w:rsidR="0005559B" w:rsidRPr="007C1D6F">
        <w:rPr>
          <w:rStyle w:val="a7"/>
          <w:sz w:val="28"/>
          <w:szCs w:val="28"/>
        </w:rPr>
        <w:footnoteReference w:id="75"/>
      </w:r>
      <w:r w:rsidR="0005559B" w:rsidRPr="007C1D6F">
        <w:rPr>
          <w:sz w:val="28"/>
          <w:szCs w:val="28"/>
        </w:rPr>
        <w:t xml:space="preserve"> выделяют следующие основные категории:</w:t>
      </w:r>
    </w:p>
    <w:p w:rsidR="0005559B" w:rsidRPr="007C1D6F" w:rsidRDefault="0005559B" w:rsidP="00A270AD">
      <w:pPr>
        <w:pStyle w:val="Default"/>
        <w:numPr>
          <w:ilvl w:val="0"/>
          <w:numId w:val="9"/>
        </w:numPr>
        <w:spacing w:line="360" w:lineRule="auto"/>
        <w:contextualSpacing/>
        <w:jc w:val="both"/>
        <w:rPr>
          <w:sz w:val="28"/>
          <w:szCs w:val="28"/>
        </w:rPr>
      </w:pPr>
      <w:proofErr w:type="gramStart"/>
      <w:r w:rsidRPr="007C1D6F">
        <w:rPr>
          <w:bCs/>
          <w:sz w:val="28"/>
          <w:szCs w:val="28"/>
        </w:rPr>
        <w:t>«Традиционные» носители</w:t>
      </w:r>
      <w:r w:rsidRPr="007C1D6F">
        <w:rPr>
          <w:b/>
          <w:bCs/>
          <w:sz w:val="28"/>
          <w:szCs w:val="28"/>
        </w:rPr>
        <w:t xml:space="preserve"> </w:t>
      </w:r>
      <w:r w:rsidRPr="007C1D6F">
        <w:rPr>
          <w:sz w:val="28"/>
          <w:szCs w:val="28"/>
        </w:rPr>
        <w:t>– носители, для которых окситанский язык – родной, или один из двух родных языков, наряду с французским (язык, на котором они говорили в детстве, перед тем как пойти в школу).</w:t>
      </w:r>
      <w:proofErr w:type="gramEnd"/>
      <w:r w:rsidRPr="007C1D6F">
        <w:rPr>
          <w:sz w:val="28"/>
          <w:szCs w:val="28"/>
        </w:rPr>
        <w:t xml:space="preserve"> Для таких носителей характерно негативное отношение к региональному варианту, и в настоящий момент язык может ими не использоваться. Данная категория носителей далека от стремления участвовать в активистской деятельности, в центре которой находился бы окситанский язык.</w:t>
      </w:r>
    </w:p>
    <w:p w:rsidR="0005559B" w:rsidRPr="007C1D6F" w:rsidRDefault="0005559B" w:rsidP="00A270AD">
      <w:pPr>
        <w:pStyle w:val="Default"/>
        <w:numPr>
          <w:ilvl w:val="0"/>
          <w:numId w:val="9"/>
        </w:numPr>
        <w:spacing w:line="360" w:lineRule="auto"/>
        <w:contextualSpacing/>
        <w:jc w:val="both"/>
        <w:rPr>
          <w:sz w:val="28"/>
          <w:szCs w:val="28"/>
        </w:rPr>
      </w:pPr>
      <w:r w:rsidRPr="007C1D6F">
        <w:rPr>
          <w:bCs/>
          <w:sz w:val="28"/>
          <w:szCs w:val="28"/>
        </w:rPr>
        <w:t>«Поздние» носители</w:t>
      </w:r>
      <w:r w:rsidR="00424494">
        <w:rPr>
          <w:b/>
          <w:bCs/>
          <w:sz w:val="28"/>
          <w:szCs w:val="28"/>
        </w:rPr>
        <w:t xml:space="preserve"> </w:t>
      </w:r>
      <w:r w:rsidRPr="007C1D6F">
        <w:rPr>
          <w:sz w:val="28"/>
          <w:szCs w:val="28"/>
        </w:rPr>
        <w:t xml:space="preserve">– носители, которые не выучили язык в раннем детстве, хотя и могли находиться в языковом окружении, теперь позволяющем им понимать язык. Вследствие этого, говорить на языке они начали позже. Типичными представителями этой группы являются люди, которые начали говорить на языке в подростковом возрасте, начав работать </w:t>
      </w:r>
      <w:proofErr w:type="gramStart"/>
      <w:r w:rsidRPr="007C1D6F">
        <w:rPr>
          <w:sz w:val="28"/>
          <w:szCs w:val="28"/>
        </w:rPr>
        <w:t>со</w:t>
      </w:r>
      <w:proofErr w:type="gramEnd"/>
      <w:r w:rsidRPr="007C1D6F">
        <w:rPr>
          <w:sz w:val="28"/>
          <w:szCs w:val="28"/>
        </w:rPr>
        <w:t xml:space="preserve"> взрослыми: крестьянские семьи, семьи ремесленников и заводских рабочих. Для данного типа носителей характерно достаточно благоприятное отношение к языку, и они</w:t>
      </w:r>
      <w:r w:rsidR="00424494">
        <w:rPr>
          <w:sz w:val="28"/>
          <w:szCs w:val="28"/>
        </w:rPr>
        <w:t xml:space="preserve"> </w:t>
      </w:r>
      <w:r w:rsidRPr="007C1D6F">
        <w:rPr>
          <w:sz w:val="28"/>
          <w:szCs w:val="28"/>
        </w:rPr>
        <w:t>составляют относительно важную долю среди языковых активистов.</w:t>
      </w:r>
    </w:p>
    <w:p w:rsidR="0005559B" w:rsidRPr="007C1D6F" w:rsidRDefault="0005559B" w:rsidP="00A270AD">
      <w:pPr>
        <w:pStyle w:val="Default"/>
        <w:numPr>
          <w:ilvl w:val="0"/>
          <w:numId w:val="9"/>
        </w:numPr>
        <w:spacing w:before="240" w:after="240" w:line="360" w:lineRule="auto"/>
        <w:contextualSpacing/>
        <w:jc w:val="both"/>
        <w:rPr>
          <w:sz w:val="28"/>
          <w:szCs w:val="28"/>
        </w:rPr>
      </w:pPr>
      <w:r w:rsidRPr="007C1D6F">
        <w:rPr>
          <w:bCs/>
          <w:sz w:val="28"/>
          <w:szCs w:val="28"/>
        </w:rPr>
        <w:lastRenderedPageBreak/>
        <w:t>«Неоносители»</w:t>
      </w:r>
      <w:r w:rsidRPr="007C1D6F">
        <w:rPr>
          <w:b/>
          <w:bCs/>
          <w:sz w:val="28"/>
          <w:szCs w:val="28"/>
        </w:rPr>
        <w:t xml:space="preserve"> </w:t>
      </w:r>
      <w:r w:rsidRPr="007C1D6F">
        <w:rPr>
          <w:sz w:val="28"/>
          <w:szCs w:val="28"/>
        </w:rPr>
        <w:t xml:space="preserve">– носители, выучившие язык по собственному решению, вне семейного или местного круга, во время школьного обучения или на </w:t>
      </w:r>
      <w:proofErr w:type="gramStart"/>
      <w:r w:rsidRPr="007C1D6F">
        <w:rPr>
          <w:sz w:val="28"/>
          <w:szCs w:val="28"/>
        </w:rPr>
        <w:t>курсах</w:t>
      </w:r>
      <w:proofErr w:type="gramEnd"/>
      <w:r w:rsidRPr="007C1D6F">
        <w:rPr>
          <w:sz w:val="28"/>
          <w:szCs w:val="28"/>
        </w:rPr>
        <w:t xml:space="preserve"> на взрослых. Для них характерно </w:t>
      </w:r>
      <w:proofErr w:type="gramStart"/>
      <w:r w:rsidRPr="007C1D6F">
        <w:rPr>
          <w:sz w:val="28"/>
          <w:szCs w:val="28"/>
        </w:rPr>
        <w:t>крайне положительное</w:t>
      </w:r>
      <w:proofErr w:type="gramEnd"/>
      <w:r w:rsidRPr="007C1D6F">
        <w:rPr>
          <w:sz w:val="28"/>
          <w:szCs w:val="28"/>
        </w:rPr>
        <w:t xml:space="preserve"> отношение к языку, и почти все «неоносители» входят в ассоциации языковых активистов.</w:t>
      </w:r>
    </w:p>
    <w:p w:rsidR="0005559B" w:rsidRPr="007C1D6F" w:rsidRDefault="0005559B" w:rsidP="00A270AD">
      <w:pPr>
        <w:pStyle w:val="Default"/>
        <w:tabs>
          <w:tab w:val="left" w:pos="709"/>
        </w:tabs>
        <w:spacing w:line="360" w:lineRule="auto"/>
        <w:contextualSpacing/>
        <w:jc w:val="both"/>
        <w:rPr>
          <w:sz w:val="28"/>
          <w:szCs w:val="28"/>
        </w:rPr>
      </w:pPr>
      <w:r w:rsidRPr="007C1D6F">
        <w:rPr>
          <w:sz w:val="28"/>
          <w:szCs w:val="28"/>
        </w:rPr>
        <w:tab/>
        <w:t>Кроме того, М. Берт и Дж. Коста вводят понятие «фантомные носители» – носители, которые, обладая пассивной или даже активной языковой компетенцией, отрицают свое владение местным языком. Для них характерно крайне негативное отношение к языку, зачастую вызванное наказаниями и унижениями, связанными с использованием его в школе.</w:t>
      </w:r>
    </w:p>
    <w:p w:rsidR="0005559B" w:rsidRPr="007C1D6F" w:rsidRDefault="0005559B" w:rsidP="00A270AD">
      <w:pPr>
        <w:pStyle w:val="Default"/>
        <w:spacing w:line="360" w:lineRule="auto"/>
        <w:ind w:firstLine="708"/>
        <w:contextualSpacing/>
        <w:jc w:val="both"/>
        <w:rPr>
          <w:sz w:val="28"/>
          <w:szCs w:val="28"/>
        </w:rPr>
      </w:pPr>
      <w:proofErr w:type="gramStart"/>
      <w:r w:rsidRPr="007C1D6F">
        <w:rPr>
          <w:sz w:val="28"/>
          <w:szCs w:val="28"/>
        </w:rPr>
        <w:t>Н.М. Бичурина, опираясь на сведения, полученные из проведенных ею интервью в зоне распространения окситанского</w:t>
      </w:r>
      <w:r w:rsidR="00E46B7B">
        <w:rPr>
          <w:sz w:val="28"/>
          <w:szCs w:val="28"/>
        </w:rPr>
        <w:t xml:space="preserve"> языка</w:t>
      </w:r>
      <w:r w:rsidRPr="007C1D6F">
        <w:rPr>
          <w:sz w:val="28"/>
          <w:szCs w:val="28"/>
        </w:rPr>
        <w:t>, а также на классификацию, предложенную М. Бертом и Дж. Костой, выделяет две основные группы носителей окситанского</w:t>
      </w:r>
      <w:r w:rsidR="00E46B7B">
        <w:rPr>
          <w:sz w:val="28"/>
          <w:szCs w:val="28"/>
        </w:rPr>
        <w:t xml:space="preserve"> языка</w:t>
      </w:r>
      <w:r w:rsidRPr="007C1D6F">
        <w:rPr>
          <w:sz w:val="28"/>
          <w:szCs w:val="28"/>
        </w:rPr>
        <w:t xml:space="preserve">, которые различаются по времени и источнику усвоения этого языка: </w:t>
      </w:r>
      <w:r w:rsidR="00763968" w:rsidRPr="007C1D6F">
        <w:rPr>
          <w:sz w:val="28"/>
          <w:szCs w:val="28"/>
        </w:rPr>
        <w:t>т.е.</w:t>
      </w:r>
      <w:r w:rsidRPr="007C1D6F">
        <w:rPr>
          <w:sz w:val="28"/>
          <w:szCs w:val="28"/>
        </w:rPr>
        <w:t>, для кого окситанский – родной язык, и те, кто выучил язык в сознательном возрасте.</w:t>
      </w:r>
      <w:proofErr w:type="gramEnd"/>
    </w:p>
    <w:p w:rsidR="0005559B" w:rsidRPr="007C1D6F" w:rsidRDefault="0005559B" w:rsidP="00A270AD">
      <w:pPr>
        <w:pStyle w:val="Default"/>
        <w:spacing w:line="360" w:lineRule="auto"/>
        <w:contextualSpacing/>
        <w:jc w:val="both"/>
        <w:rPr>
          <w:b/>
          <w:i/>
          <w:sz w:val="28"/>
          <w:szCs w:val="28"/>
        </w:rPr>
      </w:pPr>
      <w:r w:rsidRPr="007C1D6F">
        <w:rPr>
          <w:b/>
          <w:sz w:val="28"/>
          <w:szCs w:val="28"/>
        </w:rPr>
        <w:t>Родной язык</w:t>
      </w:r>
      <w:r w:rsidRPr="007C1D6F">
        <w:rPr>
          <w:b/>
          <w:i/>
          <w:sz w:val="28"/>
          <w:szCs w:val="28"/>
        </w:rPr>
        <w:t xml:space="preserve"> (</w:t>
      </w:r>
      <w:r w:rsidRPr="007C1D6F">
        <w:rPr>
          <w:b/>
          <w:i/>
          <w:sz w:val="28"/>
          <w:szCs w:val="28"/>
          <w:lang w:val="en-US"/>
        </w:rPr>
        <w:t>A</w:t>
      </w:r>
      <w:r w:rsidRPr="007C1D6F">
        <w:rPr>
          <w:b/>
          <w:i/>
          <w:sz w:val="28"/>
          <w:szCs w:val="28"/>
        </w:rPr>
        <w:t>)</w:t>
      </w:r>
    </w:p>
    <w:p w:rsidR="0005559B" w:rsidRPr="007C1D6F" w:rsidRDefault="0005559B" w:rsidP="00A270AD">
      <w:pPr>
        <w:pStyle w:val="Default"/>
        <w:tabs>
          <w:tab w:val="left" w:pos="709"/>
        </w:tabs>
        <w:spacing w:line="360" w:lineRule="auto"/>
        <w:contextualSpacing/>
        <w:jc w:val="both"/>
        <w:rPr>
          <w:sz w:val="28"/>
          <w:szCs w:val="28"/>
        </w:rPr>
      </w:pPr>
      <w:r w:rsidRPr="007C1D6F">
        <w:rPr>
          <w:b/>
          <w:sz w:val="28"/>
          <w:szCs w:val="28"/>
        </w:rPr>
        <w:tab/>
      </w:r>
      <w:r w:rsidRPr="007C1D6F">
        <w:rPr>
          <w:sz w:val="28"/>
          <w:szCs w:val="28"/>
        </w:rPr>
        <w:t>Н.М Бичурина отмечает, что</w:t>
      </w:r>
      <w:r w:rsidRPr="007C1D6F">
        <w:rPr>
          <w:b/>
          <w:sz w:val="28"/>
          <w:szCs w:val="28"/>
        </w:rPr>
        <w:t xml:space="preserve"> </w:t>
      </w:r>
      <w:r w:rsidRPr="007C1D6F">
        <w:rPr>
          <w:sz w:val="28"/>
          <w:szCs w:val="28"/>
        </w:rPr>
        <w:t>первым языком окситанский является лишь для немногочисленных пожилых жителей деревень (к этой категории М. Берт и Дж. Коста относят «традиционных» и «фантомных» носителей). Если окситанский язык по-прежнему используется, то лишь в определенных ситуациях – главным образом, в контексте сельскохозяйственной и животноводческой деятельности или на охоте, где профессиональная лексика лучше известна на региональных вариантах</w:t>
      </w:r>
      <w:r w:rsidRPr="007C1D6F">
        <w:rPr>
          <w:rStyle w:val="a7"/>
          <w:sz w:val="28"/>
          <w:szCs w:val="28"/>
        </w:rPr>
        <w:footnoteReference w:id="76"/>
      </w:r>
      <w:r w:rsidRPr="007C1D6F">
        <w:rPr>
          <w:sz w:val="28"/>
          <w:szCs w:val="28"/>
        </w:rPr>
        <w:t xml:space="preserve">. Автор приводит в пример информанта «GF, 1945, ос», который рассказывает об охотничьей среде своей деревни Толиньян (департамент Дром): «Есть среды, в которые сложно </w:t>
      </w:r>
      <w:r w:rsidR="00F947E6" w:rsidRPr="007C1D6F">
        <w:rPr>
          <w:sz w:val="28"/>
          <w:szCs w:val="28"/>
        </w:rPr>
        <w:t xml:space="preserve">войти / </w:t>
      </w:r>
      <w:r w:rsidRPr="007C1D6F">
        <w:rPr>
          <w:sz w:val="28"/>
          <w:szCs w:val="28"/>
        </w:rPr>
        <w:t>среда охотников крайне важна</w:t>
      </w:r>
      <w:r w:rsidR="00F947E6" w:rsidRPr="007C1D6F">
        <w:rPr>
          <w:sz w:val="28"/>
          <w:szCs w:val="28"/>
        </w:rPr>
        <w:t xml:space="preserve"> /</w:t>
      </w:r>
      <w:r w:rsidRPr="007C1D6F">
        <w:rPr>
          <w:sz w:val="28"/>
          <w:szCs w:val="28"/>
        </w:rPr>
        <w:t xml:space="preserve"> для некоторых крестьян или д</w:t>
      </w:r>
      <w:r w:rsidR="00F947E6" w:rsidRPr="007C1D6F">
        <w:rPr>
          <w:sz w:val="28"/>
          <w:szCs w:val="28"/>
        </w:rPr>
        <w:t>еревенских жителей</w:t>
      </w:r>
      <w:r w:rsidR="00424494">
        <w:rPr>
          <w:sz w:val="28"/>
          <w:szCs w:val="28"/>
        </w:rPr>
        <w:t xml:space="preserve"> </w:t>
      </w:r>
      <w:r w:rsidR="00F947E6" w:rsidRPr="007C1D6F">
        <w:rPr>
          <w:sz w:val="28"/>
          <w:szCs w:val="28"/>
        </w:rPr>
        <w:t>в Толиньяне //</w:t>
      </w:r>
      <w:r w:rsidRPr="007C1D6F">
        <w:rPr>
          <w:sz w:val="28"/>
          <w:szCs w:val="28"/>
        </w:rPr>
        <w:t xml:space="preserve"> И я думаю, окситанский немало циркулирует в этих </w:t>
      </w:r>
      <w:r w:rsidRPr="007C1D6F">
        <w:rPr>
          <w:sz w:val="28"/>
          <w:szCs w:val="28"/>
        </w:rPr>
        <w:lastRenderedPageBreak/>
        <w:t>кругах естественным образом</w:t>
      </w:r>
      <w:r w:rsidR="00F947E6" w:rsidRPr="007C1D6F">
        <w:rPr>
          <w:sz w:val="28"/>
          <w:szCs w:val="28"/>
        </w:rPr>
        <w:t xml:space="preserve"> // </w:t>
      </w:r>
      <w:r w:rsidRPr="007C1D6F">
        <w:rPr>
          <w:sz w:val="28"/>
          <w:szCs w:val="28"/>
        </w:rPr>
        <w:t>Они знают топонимию</w:t>
      </w:r>
      <w:proofErr w:type="gramStart"/>
      <w:r w:rsidRPr="007C1D6F">
        <w:rPr>
          <w:sz w:val="28"/>
          <w:szCs w:val="28"/>
        </w:rPr>
        <w:t xml:space="preserve"> […] </w:t>
      </w:r>
      <w:proofErr w:type="gramEnd"/>
      <w:r w:rsidRPr="007C1D6F">
        <w:rPr>
          <w:sz w:val="28"/>
          <w:szCs w:val="28"/>
        </w:rPr>
        <w:t>для каждого уголка леса есть свои [окситанские] названия…»</w:t>
      </w:r>
      <w:r w:rsidRPr="007C1D6F">
        <w:rPr>
          <w:rStyle w:val="a7"/>
          <w:sz w:val="28"/>
          <w:szCs w:val="28"/>
        </w:rPr>
        <w:footnoteReference w:id="77"/>
      </w:r>
      <w:r w:rsidRPr="007C1D6F">
        <w:rPr>
          <w:sz w:val="28"/>
          <w:szCs w:val="28"/>
        </w:rPr>
        <w:t>.</w:t>
      </w:r>
      <w:r w:rsidRPr="007C1D6F">
        <w:rPr>
          <w:b/>
          <w:color w:val="auto"/>
          <w:sz w:val="28"/>
          <w:szCs w:val="28"/>
        </w:rPr>
        <w:t xml:space="preserve"> </w:t>
      </w:r>
    </w:p>
    <w:p w:rsidR="0005559B" w:rsidRPr="007C1D6F" w:rsidRDefault="0005559B" w:rsidP="00A270AD">
      <w:pPr>
        <w:pStyle w:val="Default"/>
        <w:tabs>
          <w:tab w:val="left" w:pos="709"/>
        </w:tabs>
        <w:spacing w:line="360" w:lineRule="auto"/>
        <w:contextualSpacing/>
        <w:jc w:val="both"/>
        <w:rPr>
          <w:color w:val="auto"/>
          <w:sz w:val="28"/>
          <w:szCs w:val="28"/>
        </w:rPr>
      </w:pPr>
      <w:r w:rsidRPr="007C1D6F">
        <w:rPr>
          <w:b/>
          <w:sz w:val="28"/>
          <w:szCs w:val="28"/>
        </w:rPr>
        <w:tab/>
      </w:r>
      <w:r w:rsidRPr="007C1D6F">
        <w:rPr>
          <w:sz w:val="28"/>
          <w:szCs w:val="28"/>
        </w:rPr>
        <w:t>Для категории говорящих, обозначенной Н.М.</w:t>
      </w:r>
      <w:r w:rsidR="00944E80" w:rsidRPr="007C1D6F">
        <w:rPr>
          <w:sz w:val="28"/>
          <w:szCs w:val="28"/>
        </w:rPr>
        <w:t xml:space="preserve"> </w:t>
      </w:r>
      <w:r w:rsidRPr="007C1D6F">
        <w:rPr>
          <w:sz w:val="28"/>
          <w:szCs w:val="28"/>
        </w:rPr>
        <w:t>Бичуриной «</w:t>
      </w:r>
      <w:r w:rsidRPr="007C1D6F">
        <w:rPr>
          <w:sz w:val="28"/>
          <w:szCs w:val="28"/>
          <w:lang w:val="en-US"/>
        </w:rPr>
        <w:t>A</w:t>
      </w:r>
      <w:r w:rsidRPr="007C1D6F">
        <w:rPr>
          <w:sz w:val="28"/>
          <w:szCs w:val="28"/>
        </w:rPr>
        <w:t>»</w:t>
      </w:r>
      <w:r w:rsidR="00944E80" w:rsidRPr="007C1D6F">
        <w:rPr>
          <w:sz w:val="28"/>
          <w:szCs w:val="28"/>
        </w:rPr>
        <w:t>,</w:t>
      </w:r>
      <w:r w:rsidRPr="007C1D6F">
        <w:rPr>
          <w:sz w:val="28"/>
          <w:szCs w:val="28"/>
        </w:rPr>
        <w:t xml:space="preserve"> </w:t>
      </w:r>
      <w:r w:rsidRPr="007C1D6F">
        <w:rPr>
          <w:color w:val="auto"/>
          <w:sz w:val="28"/>
          <w:szCs w:val="28"/>
        </w:rPr>
        <w:t>характерно негативное отношение к региональному варианту: они зачастую стыдятся своего знания окситанского языка и скрывают его.</w:t>
      </w:r>
      <w:r w:rsidRPr="007C1D6F">
        <w:rPr>
          <w:b/>
          <w:color w:val="auto"/>
          <w:sz w:val="28"/>
          <w:szCs w:val="28"/>
        </w:rPr>
        <w:t xml:space="preserve"> </w:t>
      </w:r>
      <w:proofErr w:type="gramStart"/>
      <w:r w:rsidRPr="007C1D6F">
        <w:rPr>
          <w:color w:val="auto"/>
          <w:sz w:val="28"/>
          <w:szCs w:val="28"/>
        </w:rPr>
        <w:t xml:space="preserve">Как отмечает автор, по словам информанта, 92-летний мужчина «GF, 1945, </w:t>
      </w:r>
      <w:r w:rsidRPr="007C1D6F">
        <w:rPr>
          <w:i/>
          <w:iCs/>
          <w:color w:val="auto"/>
          <w:sz w:val="28"/>
          <w:szCs w:val="28"/>
        </w:rPr>
        <w:t>ос»</w:t>
      </w:r>
      <w:r w:rsidRPr="007C1D6F">
        <w:rPr>
          <w:color w:val="auto"/>
          <w:sz w:val="28"/>
          <w:szCs w:val="28"/>
        </w:rPr>
        <w:t xml:space="preserve"> говорил на окситанском как на родном языке, но в какой-то момент перестал:</w:t>
      </w:r>
      <w:proofErr w:type="gramEnd"/>
      <w:r w:rsidRPr="007C1D6F">
        <w:rPr>
          <w:color w:val="auto"/>
          <w:sz w:val="28"/>
          <w:szCs w:val="28"/>
        </w:rPr>
        <w:t xml:space="preserve"> «Он всегда говори</w:t>
      </w:r>
      <w:r w:rsidR="00944E80" w:rsidRPr="007C1D6F">
        <w:rPr>
          <w:color w:val="auto"/>
          <w:sz w:val="28"/>
          <w:szCs w:val="28"/>
        </w:rPr>
        <w:t>л по-окситански до 1940-50х гг. /</w:t>
      </w:r>
      <w:r w:rsidRPr="007C1D6F">
        <w:rPr>
          <w:color w:val="auto"/>
          <w:sz w:val="28"/>
          <w:szCs w:val="28"/>
        </w:rPr>
        <w:t xml:space="preserve"> больше он по-окситански не говорит! </w:t>
      </w:r>
      <w:r w:rsidR="00944E80" w:rsidRPr="007C1D6F">
        <w:rPr>
          <w:color w:val="auto"/>
          <w:sz w:val="28"/>
          <w:szCs w:val="28"/>
        </w:rPr>
        <w:t xml:space="preserve">// </w:t>
      </w:r>
      <w:r w:rsidRPr="007C1D6F">
        <w:rPr>
          <w:color w:val="auto"/>
          <w:sz w:val="28"/>
          <w:szCs w:val="28"/>
        </w:rPr>
        <w:t>Когда я к нему обращаюсь, он мне не отвечает, и это типичная ситуация</w:t>
      </w:r>
      <w:proofErr w:type="gramStart"/>
      <w:r w:rsidR="00944E80" w:rsidRPr="007C1D6F">
        <w:rPr>
          <w:color w:val="auto"/>
          <w:sz w:val="28"/>
          <w:szCs w:val="28"/>
        </w:rPr>
        <w:t xml:space="preserve"> //</w:t>
      </w:r>
      <w:r w:rsidRPr="007C1D6F">
        <w:rPr>
          <w:color w:val="auto"/>
          <w:sz w:val="28"/>
          <w:szCs w:val="28"/>
        </w:rPr>
        <w:t xml:space="preserve"> Н</w:t>
      </w:r>
      <w:proofErr w:type="gramEnd"/>
      <w:r w:rsidRPr="007C1D6F">
        <w:rPr>
          <w:color w:val="auto"/>
          <w:sz w:val="28"/>
          <w:szCs w:val="28"/>
        </w:rPr>
        <w:t xml:space="preserve">о когда он как бы в своем мире, или когда он говорит сам с собой, он говорит по-окситански </w:t>
      </w:r>
      <w:r w:rsidR="00944E80" w:rsidRPr="007C1D6F">
        <w:rPr>
          <w:color w:val="auto"/>
          <w:sz w:val="28"/>
          <w:szCs w:val="28"/>
        </w:rPr>
        <w:t xml:space="preserve">// </w:t>
      </w:r>
      <w:r w:rsidRPr="007C1D6F">
        <w:rPr>
          <w:color w:val="auto"/>
          <w:sz w:val="28"/>
          <w:szCs w:val="28"/>
        </w:rPr>
        <w:t xml:space="preserve">Но общаться по-окситански не хочет» </w:t>
      </w:r>
      <w:r w:rsidRPr="007C1D6F">
        <w:rPr>
          <w:rStyle w:val="a7"/>
          <w:color w:val="auto"/>
          <w:sz w:val="28"/>
          <w:szCs w:val="28"/>
        </w:rPr>
        <w:footnoteReference w:id="78"/>
      </w:r>
      <w:r w:rsidRPr="007C1D6F">
        <w:rPr>
          <w:color w:val="auto"/>
          <w:sz w:val="28"/>
          <w:szCs w:val="28"/>
        </w:rPr>
        <w:t>.</w:t>
      </w:r>
    </w:p>
    <w:p w:rsidR="0005559B" w:rsidRPr="007C1D6F" w:rsidRDefault="0005559B" w:rsidP="00A270AD">
      <w:pPr>
        <w:pStyle w:val="Default"/>
        <w:tabs>
          <w:tab w:val="left" w:pos="709"/>
        </w:tabs>
        <w:spacing w:line="360" w:lineRule="auto"/>
        <w:contextualSpacing/>
        <w:jc w:val="both"/>
        <w:rPr>
          <w:sz w:val="28"/>
          <w:szCs w:val="28"/>
        </w:rPr>
      </w:pPr>
      <w:r w:rsidRPr="007C1D6F">
        <w:rPr>
          <w:b/>
          <w:color w:val="auto"/>
          <w:sz w:val="28"/>
          <w:szCs w:val="28"/>
        </w:rPr>
        <w:tab/>
      </w:r>
      <w:proofErr w:type="gramStart"/>
      <w:r w:rsidRPr="007C1D6F">
        <w:rPr>
          <w:color w:val="auto"/>
          <w:sz w:val="28"/>
          <w:szCs w:val="28"/>
        </w:rPr>
        <w:t>Н.М</w:t>
      </w:r>
      <w:r w:rsidR="00700C9D" w:rsidRPr="007C1D6F">
        <w:rPr>
          <w:color w:val="auto"/>
          <w:sz w:val="28"/>
          <w:szCs w:val="28"/>
        </w:rPr>
        <w:t>.</w:t>
      </w:r>
      <w:r w:rsidRPr="007C1D6F">
        <w:rPr>
          <w:color w:val="auto"/>
          <w:sz w:val="28"/>
          <w:szCs w:val="28"/>
        </w:rPr>
        <w:t xml:space="preserve"> Бичурина подчеркивает, что </w:t>
      </w:r>
      <w:r w:rsidRPr="007C1D6F">
        <w:rPr>
          <w:sz w:val="28"/>
          <w:szCs w:val="28"/>
        </w:rPr>
        <w:t>если не общаться с активистами или лингвистами, ничто на юге и юго-востоке Франции не свидетельствует о существовании особых языков, отличных от французского, даже в деревнях или маленьких городах (за исключением двуязычных топонимических указателей в некоторых городах).</w:t>
      </w:r>
      <w:proofErr w:type="gramEnd"/>
      <w:r w:rsidRPr="007C1D6F">
        <w:rPr>
          <w:sz w:val="28"/>
          <w:szCs w:val="28"/>
        </w:rPr>
        <w:t xml:space="preserve"> Она также отмечает, что услышать спонтанное общение на окситанском языке в общественном пространстве, на улице, на городских рынках или в транспорте практически невозможно.</w:t>
      </w:r>
    </w:p>
    <w:p w:rsidR="0005559B" w:rsidRPr="007C1D6F" w:rsidRDefault="0005559B" w:rsidP="00A270AD">
      <w:pPr>
        <w:pStyle w:val="Default"/>
        <w:spacing w:line="360" w:lineRule="auto"/>
        <w:contextualSpacing/>
        <w:jc w:val="both"/>
        <w:rPr>
          <w:b/>
          <w:i/>
          <w:sz w:val="28"/>
          <w:szCs w:val="28"/>
        </w:rPr>
      </w:pPr>
      <w:r w:rsidRPr="007C1D6F">
        <w:rPr>
          <w:b/>
          <w:sz w:val="28"/>
          <w:szCs w:val="28"/>
        </w:rPr>
        <w:t>Выученный язык</w:t>
      </w:r>
      <w:r w:rsidRPr="007C1D6F">
        <w:rPr>
          <w:b/>
          <w:i/>
          <w:sz w:val="28"/>
          <w:szCs w:val="28"/>
        </w:rPr>
        <w:t xml:space="preserve"> (</w:t>
      </w:r>
      <w:r w:rsidRPr="007C1D6F">
        <w:rPr>
          <w:b/>
          <w:i/>
          <w:sz w:val="28"/>
          <w:szCs w:val="28"/>
          <w:lang w:val="en-US"/>
        </w:rPr>
        <w:t>B</w:t>
      </w:r>
      <w:r w:rsidRPr="007C1D6F">
        <w:rPr>
          <w:b/>
          <w:i/>
          <w:sz w:val="28"/>
          <w:szCs w:val="28"/>
        </w:rPr>
        <w:t>)</w:t>
      </w:r>
    </w:p>
    <w:p w:rsidR="0005559B" w:rsidRPr="007C1D6F" w:rsidRDefault="0005559B" w:rsidP="00A270AD">
      <w:pPr>
        <w:pStyle w:val="Default"/>
        <w:tabs>
          <w:tab w:val="left" w:pos="709"/>
        </w:tabs>
        <w:spacing w:after="240" w:line="360" w:lineRule="auto"/>
        <w:contextualSpacing/>
        <w:jc w:val="both"/>
        <w:rPr>
          <w:color w:val="auto"/>
          <w:sz w:val="28"/>
          <w:szCs w:val="28"/>
        </w:rPr>
      </w:pPr>
      <w:r w:rsidRPr="007C1D6F">
        <w:rPr>
          <w:b/>
          <w:sz w:val="28"/>
          <w:szCs w:val="28"/>
        </w:rPr>
        <w:tab/>
      </w:r>
      <w:proofErr w:type="gramStart"/>
      <w:r w:rsidRPr="007C1D6F">
        <w:rPr>
          <w:sz w:val="28"/>
          <w:szCs w:val="28"/>
        </w:rPr>
        <w:t>Н.М</w:t>
      </w:r>
      <w:r w:rsidR="00700C9D" w:rsidRPr="007C1D6F">
        <w:rPr>
          <w:sz w:val="28"/>
          <w:szCs w:val="28"/>
        </w:rPr>
        <w:t>.</w:t>
      </w:r>
      <w:r w:rsidRPr="007C1D6F">
        <w:rPr>
          <w:sz w:val="28"/>
          <w:szCs w:val="28"/>
        </w:rPr>
        <w:t xml:space="preserve"> Бичурина</w:t>
      </w:r>
      <w:r w:rsidRPr="007C1D6F">
        <w:rPr>
          <w:b/>
          <w:sz w:val="28"/>
          <w:szCs w:val="28"/>
        </w:rPr>
        <w:t xml:space="preserve"> </w:t>
      </w:r>
      <w:r w:rsidRPr="007C1D6F">
        <w:rPr>
          <w:sz w:val="28"/>
          <w:szCs w:val="28"/>
        </w:rPr>
        <w:t>в своей работе пишет о том, что подавляющее большинство современных носителей окситанского языка выучили окситанский уже в сознательном возрасте (М. М. Берт и Дж. Коста к ним относят «поздних» носители и «не</w:t>
      </w:r>
      <w:r w:rsidRPr="007C1D6F">
        <w:rPr>
          <w:color w:val="auto"/>
          <w:sz w:val="28"/>
          <w:szCs w:val="28"/>
        </w:rPr>
        <w:t xml:space="preserve">оносителей»): либо в кругу семьи, либо в школе или на языковых курсах, </w:t>
      </w:r>
      <w:r w:rsidR="00504090" w:rsidRPr="007C1D6F">
        <w:rPr>
          <w:color w:val="auto"/>
          <w:sz w:val="28"/>
          <w:szCs w:val="28"/>
        </w:rPr>
        <w:t>т.е.</w:t>
      </w:r>
      <w:r w:rsidRPr="007C1D6F">
        <w:rPr>
          <w:color w:val="auto"/>
          <w:sz w:val="28"/>
          <w:szCs w:val="28"/>
        </w:rPr>
        <w:t xml:space="preserve"> в академической обстановке.</w:t>
      </w:r>
      <w:proofErr w:type="gramEnd"/>
      <w:r w:rsidRPr="007C1D6F">
        <w:rPr>
          <w:color w:val="auto"/>
          <w:sz w:val="28"/>
          <w:szCs w:val="28"/>
        </w:rPr>
        <w:t xml:space="preserve"> Однако четко соотнести информантов с той или иной категорией автору представляется проблематичным, так как все они выучили язык в академической среде, но с опорой на то, что слышали в детстве (а иногда и во </w:t>
      </w:r>
      <w:r w:rsidRPr="007C1D6F">
        <w:rPr>
          <w:color w:val="auto"/>
          <w:sz w:val="28"/>
          <w:szCs w:val="28"/>
        </w:rPr>
        <w:lastRenderedPageBreak/>
        <w:t xml:space="preserve">взрослом возрасте) от старшего поколения. </w:t>
      </w:r>
      <w:r w:rsidR="00763968" w:rsidRPr="007C1D6F">
        <w:rPr>
          <w:color w:val="auto"/>
          <w:sz w:val="28"/>
          <w:szCs w:val="28"/>
        </w:rPr>
        <w:t>Автор</w:t>
      </w:r>
      <w:r w:rsidRPr="007C1D6F">
        <w:rPr>
          <w:color w:val="auto"/>
          <w:sz w:val="28"/>
          <w:szCs w:val="28"/>
        </w:rPr>
        <w:t xml:space="preserve"> отмечает, что носители категории «</w:t>
      </w:r>
      <w:r w:rsidRPr="007C1D6F">
        <w:rPr>
          <w:color w:val="auto"/>
          <w:sz w:val="28"/>
          <w:szCs w:val="28"/>
          <w:lang w:val="en-US"/>
        </w:rPr>
        <w:t>B</w:t>
      </w:r>
      <w:r w:rsidRPr="007C1D6F">
        <w:rPr>
          <w:color w:val="auto"/>
          <w:sz w:val="28"/>
          <w:szCs w:val="28"/>
        </w:rPr>
        <w:t xml:space="preserve">», выучившие окситанский язык в сознательном возрасте, формируют ассоциации языковых активистов и стремятся повлиять, более или менее успешно, на языковую ситуацию </w:t>
      </w:r>
      <w:r w:rsidRPr="007C1D6F">
        <w:rPr>
          <w:rStyle w:val="a7"/>
          <w:color w:val="auto"/>
          <w:sz w:val="28"/>
          <w:szCs w:val="28"/>
        </w:rPr>
        <w:footnoteReference w:id="79"/>
      </w:r>
      <w:r w:rsidRPr="007C1D6F">
        <w:rPr>
          <w:color w:val="auto"/>
          <w:sz w:val="28"/>
          <w:szCs w:val="28"/>
        </w:rPr>
        <w:t>.</w:t>
      </w:r>
    </w:p>
    <w:p w:rsidR="00700C9D" w:rsidRPr="00424494" w:rsidRDefault="0005559B" w:rsidP="007C1D6F">
      <w:pPr>
        <w:pStyle w:val="Default"/>
        <w:spacing w:line="360" w:lineRule="auto"/>
        <w:contextualSpacing/>
        <w:jc w:val="both"/>
        <w:rPr>
          <w:sz w:val="28"/>
          <w:szCs w:val="28"/>
        </w:rPr>
      </w:pPr>
      <w:r w:rsidRPr="007C1D6F">
        <w:rPr>
          <w:i/>
          <w:sz w:val="28"/>
          <w:szCs w:val="28"/>
        </w:rPr>
        <w:t xml:space="preserve"> </w:t>
      </w:r>
    </w:p>
    <w:p w:rsidR="00700C9D" w:rsidRPr="00424494" w:rsidRDefault="00BD6269" w:rsidP="007C1D6F">
      <w:pPr>
        <w:pStyle w:val="Default"/>
        <w:spacing w:before="240" w:after="240" w:line="360" w:lineRule="auto"/>
        <w:contextualSpacing/>
        <w:jc w:val="both"/>
        <w:rPr>
          <w:b/>
          <w:bCs/>
          <w:sz w:val="28"/>
          <w:szCs w:val="28"/>
        </w:rPr>
      </w:pPr>
      <w:r w:rsidRPr="007C1D6F">
        <w:rPr>
          <w:b/>
          <w:sz w:val="28"/>
          <w:szCs w:val="28"/>
        </w:rPr>
        <w:t>3.2</w:t>
      </w:r>
      <w:r w:rsidR="00424494">
        <w:rPr>
          <w:sz w:val="28"/>
          <w:szCs w:val="28"/>
        </w:rPr>
        <w:t xml:space="preserve"> </w:t>
      </w:r>
      <w:r w:rsidR="0005559B" w:rsidRPr="007C1D6F">
        <w:rPr>
          <w:b/>
          <w:bCs/>
          <w:sz w:val="28"/>
          <w:szCs w:val="28"/>
        </w:rPr>
        <w:t>Мотивации изучения окситанского языка</w:t>
      </w:r>
    </w:p>
    <w:p w:rsidR="00AA7437" w:rsidRDefault="00700C9D" w:rsidP="00A270AD">
      <w:pPr>
        <w:pStyle w:val="Default"/>
        <w:tabs>
          <w:tab w:val="left" w:pos="709"/>
        </w:tabs>
        <w:spacing w:before="240" w:line="360" w:lineRule="auto"/>
        <w:contextualSpacing/>
        <w:jc w:val="both"/>
        <w:rPr>
          <w:sz w:val="28"/>
          <w:szCs w:val="28"/>
        </w:rPr>
      </w:pPr>
      <w:r w:rsidRPr="007C1D6F">
        <w:rPr>
          <w:sz w:val="28"/>
          <w:szCs w:val="28"/>
        </w:rPr>
        <w:tab/>
      </w:r>
    </w:p>
    <w:p w:rsidR="0005559B" w:rsidRPr="007C1D6F" w:rsidRDefault="00AA7437" w:rsidP="00A270AD">
      <w:pPr>
        <w:pStyle w:val="Default"/>
        <w:tabs>
          <w:tab w:val="left" w:pos="709"/>
        </w:tabs>
        <w:spacing w:before="240" w:line="360" w:lineRule="auto"/>
        <w:contextualSpacing/>
        <w:jc w:val="both"/>
        <w:rPr>
          <w:sz w:val="28"/>
          <w:szCs w:val="28"/>
        </w:rPr>
      </w:pPr>
      <w:r>
        <w:rPr>
          <w:sz w:val="28"/>
          <w:szCs w:val="28"/>
        </w:rPr>
        <w:tab/>
      </w:r>
      <w:r w:rsidR="0005559B" w:rsidRPr="007C1D6F">
        <w:rPr>
          <w:sz w:val="28"/>
          <w:szCs w:val="28"/>
        </w:rPr>
        <w:t>В своей работе Н.М. Бичурина, опираясь на проведенные интервью, выделила несколько основных типов мотиваций изучения окситанского языка. «В типичной языковой биографии старшего поколения носителей (70-80 лет), среди выходцев из крестьянских или рабочих семей, дедушки и бабушки говорили на «патуа», окситанском, как на родном языке, родители также говорили на нем более или менее свободно, но не передали его детям – нашим информантам</w:t>
      </w:r>
      <w:r w:rsidR="0005559B" w:rsidRPr="007C1D6F">
        <w:rPr>
          <w:rStyle w:val="a7"/>
          <w:sz w:val="28"/>
          <w:szCs w:val="28"/>
        </w:rPr>
        <w:footnoteReference w:id="80"/>
      </w:r>
      <w:r w:rsidR="0005559B" w:rsidRPr="007C1D6F">
        <w:rPr>
          <w:sz w:val="28"/>
          <w:szCs w:val="28"/>
        </w:rPr>
        <w:t xml:space="preserve">». Она отмечает, что информант овладел окситанским языком – по крайней мере, пассивно – в подростковом возрасте, при вступлении в рабочую жизнь, но впоследствии не говорил на нем и не передал его ни своим детям, ни внукам. </w:t>
      </w:r>
      <w:proofErr w:type="gramStart"/>
      <w:r w:rsidR="0005559B" w:rsidRPr="007C1D6F">
        <w:rPr>
          <w:sz w:val="28"/>
          <w:szCs w:val="28"/>
        </w:rPr>
        <w:t>Интерес к языку, по мнению автора, появляется в старшем возрасте, когда он начинает сознательно вспоминаться, доучиваться и использоваться: автор подчеркивает, что это отчасти связано с переходом информанта в возрастную группу «хранителей традиций», которым положено в соответствии с их социальной ролью говорить на местном идиоме</w:t>
      </w:r>
      <w:r w:rsidR="0005559B" w:rsidRPr="007C1D6F">
        <w:rPr>
          <w:rStyle w:val="a7"/>
          <w:sz w:val="28"/>
          <w:szCs w:val="28"/>
        </w:rPr>
        <w:footnoteReference w:id="81"/>
      </w:r>
      <w:r w:rsidR="0005559B" w:rsidRPr="007C1D6F">
        <w:rPr>
          <w:sz w:val="28"/>
          <w:szCs w:val="28"/>
        </w:rPr>
        <w:t xml:space="preserve">. В </w:t>
      </w:r>
      <w:r w:rsidR="00AA6480" w:rsidRPr="007C1D6F">
        <w:rPr>
          <w:sz w:val="28"/>
          <w:szCs w:val="28"/>
        </w:rPr>
        <w:t xml:space="preserve">своем исследовании </w:t>
      </w:r>
      <w:r w:rsidR="0005559B" w:rsidRPr="007C1D6F">
        <w:rPr>
          <w:sz w:val="28"/>
          <w:szCs w:val="28"/>
        </w:rPr>
        <w:t>Н.М. Бичурина приводит в пример информанта «AS, 1935, ос»:</w:t>
      </w:r>
      <w:proofErr w:type="gramEnd"/>
      <w:r w:rsidR="0005559B" w:rsidRPr="007C1D6F">
        <w:rPr>
          <w:sz w:val="28"/>
          <w:szCs w:val="28"/>
        </w:rPr>
        <w:t xml:space="preserve"> </w:t>
      </w:r>
      <w:proofErr w:type="gramStart"/>
      <w:r w:rsidR="0005559B" w:rsidRPr="007C1D6F">
        <w:rPr>
          <w:sz w:val="28"/>
          <w:szCs w:val="28"/>
        </w:rPr>
        <w:t xml:space="preserve">«Если я заинтересовался </w:t>
      </w:r>
      <w:r w:rsidR="0005559B" w:rsidRPr="007C1D6F">
        <w:rPr>
          <w:iCs/>
          <w:sz w:val="28"/>
          <w:szCs w:val="28"/>
        </w:rPr>
        <w:t>окситанским</w:t>
      </w:r>
      <w:r w:rsidR="0005559B" w:rsidRPr="007C1D6F">
        <w:rPr>
          <w:sz w:val="28"/>
          <w:szCs w:val="28"/>
        </w:rPr>
        <w:t xml:space="preserve">, так это потому, что мои дедушка и бабушка и немножко отец […] занимались </w:t>
      </w:r>
      <w:r w:rsidR="0005559B" w:rsidRPr="007C1D6F">
        <w:rPr>
          <w:iCs/>
          <w:sz w:val="28"/>
          <w:szCs w:val="28"/>
        </w:rPr>
        <w:t>сельским хозяйством</w:t>
      </w:r>
      <w:r w:rsidR="0005559B" w:rsidRPr="007C1D6F">
        <w:rPr>
          <w:i/>
          <w:iCs/>
          <w:sz w:val="28"/>
          <w:szCs w:val="28"/>
        </w:rPr>
        <w:t xml:space="preserve"> </w:t>
      </w:r>
      <w:r w:rsidR="0005559B" w:rsidRPr="007C1D6F">
        <w:rPr>
          <w:sz w:val="28"/>
          <w:szCs w:val="28"/>
        </w:rPr>
        <w:t xml:space="preserve">в Верхней Ардеши и еще дальше в горах / И это был </w:t>
      </w:r>
      <w:r w:rsidR="0005559B" w:rsidRPr="007C1D6F">
        <w:rPr>
          <w:iCs/>
          <w:sz w:val="28"/>
          <w:szCs w:val="28"/>
        </w:rPr>
        <w:t>их</w:t>
      </w:r>
      <w:r w:rsidR="0005559B" w:rsidRPr="007C1D6F">
        <w:rPr>
          <w:i/>
          <w:iCs/>
          <w:sz w:val="28"/>
          <w:szCs w:val="28"/>
        </w:rPr>
        <w:t xml:space="preserve"> </w:t>
      </w:r>
      <w:r w:rsidR="0005559B" w:rsidRPr="007C1D6F">
        <w:rPr>
          <w:iCs/>
          <w:sz w:val="28"/>
          <w:szCs w:val="28"/>
        </w:rPr>
        <w:t>язык, окситанский</w:t>
      </w:r>
      <w:r w:rsidR="0005559B" w:rsidRPr="007C1D6F">
        <w:rPr>
          <w:sz w:val="28"/>
          <w:szCs w:val="28"/>
        </w:rPr>
        <w:t xml:space="preserve">, который называют также </w:t>
      </w:r>
      <w:r w:rsidR="0005559B" w:rsidRPr="007C1D6F">
        <w:rPr>
          <w:iCs/>
          <w:sz w:val="28"/>
          <w:szCs w:val="28"/>
        </w:rPr>
        <w:t>патуа</w:t>
      </w:r>
      <w:r w:rsidR="0005559B" w:rsidRPr="007C1D6F">
        <w:rPr>
          <w:sz w:val="28"/>
          <w:szCs w:val="28"/>
        </w:rPr>
        <w:t xml:space="preserve">, хотя это немножко </w:t>
      </w:r>
      <w:r w:rsidR="0005559B" w:rsidRPr="007C1D6F">
        <w:rPr>
          <w:sz w:val="28"/>
          <w:szCs w:val="28"/>
        </w:rPr>
        <w:lastRenderedPageBreak/>
        <w:t xml:space="preserve">пренебрежительно / но, на самом деле, они говорили </w:t>
      </w:r>
      <w:r w:rsidR="0005559B" w:rsidRPr="007C1D6F">
        <w:rPr>
          <w:iCs/>
          <w:sz w:val="28"/>
          <w:szCs w:val="28"/>
        </w:rPr>
        <w:t>по-окситански</w:t>
      </w:r>
      <w:r w:rsidR="0005559B" w:rsidRPr="007C1D6F">
        <w:rPr>
          <w:sz w:val="28"/>
          <w:szCs w:val="28"/>
        </w:rPr>
        <w:t xml:space="preserve">, на </w:t>
      </w:r>
      <w:r w:rsidR="0005559B" w:rsidRPr="007C1D6F">
        <w:rPr>
          <w:iCs/>
          <w:sz w:val="28"/>
          <w:szCs w:val="28"/>
        </w:rPr>
        <w:t>северо-виваресском окситанском</w:t>
      </w:r>
      <w:r w:rsidR="0005559B" w:rsidRPr="007C1D6F">
        <w:rPr>
          <w:i/>
          <w:iCs/>
          <w:sz w:val="28"/>
          <w:szCs w:val="28"/>
        </w:rPr>
        <w:t xml:space="preserve"> </w:t>
      </w:r>
      <w:r w:rsidR="0005559B" w:rsidRPr="007C1D6F">
        <w:rPr>
          <w:sz w:val="28"/>
          <w:szCs w:val="28"/>
        </w:rPr>
        <w:t xml:space="preserve">[…] Мои дедушка и бабушка говорили только на </w:t>
      </w:r>
      <w:r w:rsidR="0005559B" w:rsidRPr="007C1D6F">
        <w:rPr>
          <w:iCs/>
          <w:sz w:val="28"/>
          <w:szCs w:val="28"/>
        </w:rPr>
        <w:t>этом языке</w:t>
      </w:r>
      <w:r w:rsidR="0005559B" w:rsidRPr="007C1D6F">
        <w:rPr>
          <w:sz w:val="28"/>
          <w:szCs w:val="28"/>
        </w:rPr>
        <w:t>, но</w:t>
      </w:r>
      <w:proofErr w:type="gramEnd"/>
      <w:r w:rsidR="0005559B" w:rsidRPr="007C1D6F">
        <w:rPr>
          <w:sz w:val="28"/>
          <w:szCs w:val="28"/>
        </w:rPr>
        <w:t xml:space="preserve"> – век назад // Мой отец долго жил со своими родителями и хорошо говорил </w:t>
      </w:r>
      <w:r w:rsidR="0005559B" w:rsidRPr="007C1D6F">
        <w:rPr>
          <w:iCs/>
          <w:sz w:val="28"/>
          <w:szCs w:val="28"/>
        </w:rPr>
        <w:t>на этом языке</w:t>
      </w:r>
      <w:r w:rsidR="0005559B" w:rsidRPr="007C1D6F">
        <w:rPr>
          <w:i/>
          <w:iCs/>
          <w:sz w:val="28"/>
          <w:szCs w:val="28"/>
        </w:rPr>
        <w:t xml:space="preserve"> </w:t>
      </w:r>
      <w:r w:rsidR="0005559B" w:rsidRPr="007C1D6F">
        <w:rPr>
          <w:sz w:val="28"/>
          <w:szCs w:val="28"/>
        </w:rPr>
        <w:t xml:space="preserve">// Но […] </w:t>
      </w:r>
      <w:r w:rsidR="0005559B" w:rsidRPr="007C1D6F">
        <w:rPr>
          <w:iCs/>
          <w:sz w:val="28"/>
          <w:szCs w:val="28"/>
        </w:rPr>
        <w:t>Французская республика боролась</w:t>
      </w:r>
      <w:r w:rsidR="0005559B" w:rsidRPr="007C1D6F">
        <w:rPr>
          <w:i/>
          <w:iCs/>
          <w:sz w:val="28"/>
          <w:szCs w:val="28"/>
        </w:rPr>
        <w:t xml:space="preserve"> </w:t>
      </w:r>
      <w:r w:rsidR="0005559B" w:rsidRPr="007C1D6F">
        <w:rPr>
          <w:sz w:val="28"/>
          <w:szCs w:val="28"/>
        </w:rPr>
        <w:t xml:space="preserve">с людьми, которые говорили </w:t>
      </w:r>
      <w:r w:rsidR="0005559B" w:rsidRPr="007C1D6F">
        <w:rPr>
          <w:iCs/>
          <w:sz w:val="28"/>
          <w:szCs w:val="28"/>
        </w:rPr>
        <w:t>на этом языке</w:t>
      </w:r>
      <w:r w:rsidR="0005559B" w:rsidRPr="007C1D6F">
        <w:rPr>
          <w:i/>
          <w:iCs/>
          <w:sz w:val="28"/>
          <w:szCs w:val="28"/>
        </w:rPr>
        <w:t xml:space="preserve"> </w:t>
      </w:r>
      <w:r w:rsidR="0005559B" w:rsidRPr="007C1D6F">
        <w:rPr>
          <w:sz w:val="28"/>
          <w:szCs w:val="28"/>
        </w:rPr>
        <w:t xml:space="preserve">[…] людям не разрешали говорить и смеялись над теми, кто говорил // Мой отец рассказывал, что </w:t>
      </w:r>
      <w:r w:rsidR="0005559B" w:rsidRPr="007C1D6F">
        <w:rPr>
          <w:iCs/>
          <w:sz w:val="28"/>
          <w:szCs w:val="28"/>
        </w:rPr>
        <w:t>в школе</w:t>
      </w:r>
      <w:r w:rsidR="0005559B" w:rsidRPr="007C1D6F">
        <w:rPr>
          <w:i/>
          <w:iCs/>
          <w:sz w:val="28"/>
          <w:szCs w:val="28"/>
        </w:rPr>
        <w:t xml:space="preserve"> </w:t>
      </w:r>
      <w:r w:rsidR="0005559B" w:rsidRPr="007C1D6F">
        <w:rPr>
          <w:sz w:val="28"/>
          <w:szCs w:val="28"/>
        </w:rPr>
        <w:t xml:space="preserve">нужно было говорить по-французски и что учитель ругал и запрещал говорить </w:t>
      </w:r>
      <w:r w:rsidR="0005559B" w:rsidRPr="007C1D6F">
        <w:rPr>
          <w:iCs/>
          <w:sz w:val="28"/>
          <w:szCs w:val="28"/>
        </w:rPr>
        <w:t>по-окситански</w:t>
      </w:r>
      <w:proofErr w:type="gramStart"/>
      <w:r w:rsidR="0005559B" w:rsidRPr="007C1D6F">
        <w:rPr>
          <w:i/>
          <w:iCs/>
          <w:sz w:val="28"/>
          <w:szCs w:val="28"/>
        </w:rPr>
        <w:t xml:space="preserve"> </w:t>
      </w:r>
      <w:r w:rsidR="0005559B" w:rsidRPr="007C1D6F">
        <w:rPr>
          <w:sz w:val="28"/>
          <w:szCs w:val="28"/>
        </w:rPr>
        <w:t>// И</w:t>
      </w:r>
      <w:proofErr w:type="gramEnd"/>
      <w:r w:rsidR="0005559B" w:rsidRPr="007C1D6F">
        <w:rPr>
          <w:sz w:val="28"/>
          <w:szCs w:val="28"/>
        </w:rPr>
        <w:t xml:space="preserve"> так мало-помалу </w:t>
      </w:r>
      <w:r w:rsidR="0005559B" w:rsidRPr="007C1D6F">
        <w:rPr>
          <w:i/>
          <w:iCs/>
          <w:sz w:val="28"/>
          <w:szCs w:val="28"/>
        </w:rPr>
        <w:t xml:space="preserve">на этом языке </w:t>
      </w:r>
      <w:r w:rsidR="0005559B" w:rsidRPr="007C1D6F">
        <w:rPr>
          <w:sz w:val="28"/>
          <w:szCs w:val="28"/>
        </w:rPr>
        <w:t>говорили все меньше и меньше</w:t>
      </w:r>
      <w:proofErr w:type="gramStart"/>
      <w:r w:rsidR="0005559B" w:rsidRPr="007C1D6F">
        <w:rPr>
          <w:sz w:val="28"/>
          <w:szCs w:val="28"/>
        </w:rPr>
        <w:t xml:space="preserve"> // С</w:t>
      </w:r>
      <w:proofErr w:type="gramEnd"/>
      <w:r w:rsidR="0005559B" w:rsidRPr="007C1D6F">
        <w:rPr>
          <w:sz w:val="28"/>
          <w:szCs w:val="28"/>
        </w:rPr>
        <w:t>ейчас в Верхней Ардеши есть еще люди моего поколения, которые говорят на нем, но их очень мало».</w:t>
      </w:r>
    </w:p>
    <w:p w:rsidR="0005559B" w:rsidRPr="007C1D6F" w:rsidRDefault="0005559B" w:rsidP="00A270AD">
      <w:pPr>
        <w:pStyle w:val="Default"/>
        <w:spacing w:line="360" w:lineRule="auto"/>
        <w:ind w:firstLine="709"/>
        <w:contextualSpacing/>
        <w:jc w:val="both"/>
        <w:rPr>
          <w:sz w:val="28"/>
          <w:szCs w:val="28"/>
        </w:rPr>
      </w:pPr>
      <w:r w:rsidRPr="007C1D6F">
        <w:rPr>
          <w:sz w:val="28"/>
          <w:szCs w:val="28"/>
        </w:rPr>
        <w:t>Информанты единогласно возлагают вину за отсутствие преемственности в передаче языка в семьях на политику Французской республики и, главным образом, на школу, так как она является инструментом для ее реализации. Мотив запрета на использование языка в школе и насмешек проходит через в</w:t>
      </w:r>
      <w:r w:rsidR="00700C9D" w:rsidRPr="007C1D6F">
        <w:rPr>
          <w:sz w:val="28"/>
          <w:szCs w:val="28"/>
        </w:rPr>
        <w:t>се интервью</w:t>
      </w:r>
      <w:r w:rsidRPr="007C1D6F">
        <w:rPr>
          <w:rStyle w:val="a7"/>
          <w:sz w:val="28"/>
          <w:szCs w:val="28"/>
        </w:rPr>
        <w:footnoteReference w:id="82"/>
      </w:r>
      <w:r w:rsidRPr="007C1D6F">
        <w:rPr>
          <w:sz w:val="28"/>
          <w:szCs w:val="28"/>
        </w:rPr>
        <w:t xml:space="preserve">. Н.М. Бичурина подчеркивает, что именно из-за школьных запретов поколение, для которого местный язык был родным, не передало его детям. </w:t>
      </w:r>
    </w:p>
    <w:p w:rsidR="0005559B" w:rsidRPr="007C1D6F" w:rsidRDefault="0005559B" w:rsidP="00A270AD">
      <w:pPr>
        <w:pStyle w:val="Default"/>
        <w:spacing w:line="360" w:lineRule="auto"/>
        <w:contextualSpacing/>
        <w:jc w:val="both"/>
        <w:rPr>
          <w:bCs/>
          <w:sz w:val="28"/>
          <w:szCs w:val="28"/>
        </w:rPr>
      </w:pPr>
      <w:r w:rsidRPr="007C1D6F">
        <w:rPr>
          <w:b/>
          <w:bCs/>
          <w:sz w:val="28"/>
          <w:szCs w:val="28"/>
        </w:rPr>
        <w:tab/>
      </w:r>
      <w:r w:rsidRPr="007C1D6F">
        <w:rPr>
          <w:bCs/>
          <w:sz w:val="28"/>
          <w:szCs w:val="28"/>
        </w:rPr>
        <w:t>Вторая мотивация изучения языка – ностальгия по утраченному прошлому. Н.М</w:t>
      </w:r>
      <w:r w:rsidR="00700C9D" w:rsidRPr="007C1D6F">
        <w:rPr>
          <w:bCs/>
          <w:sz w:val="28"/>
          <w:szCs w:val="28"/>
        </w:rPr>
        <w:t>.</w:t>
      </w:r>
      <w:r w:rsidRPr="007C1D6F">
        <w:rPr>
          <w:bCs/>
          <w:sz w:val="28"/>
          <w:szCs w:val="28"/>
        </w:rPr>
        <w:t xml:space="preserve"> Бичурина приводит в пример пожилую пару из департамента Дром, «GF, 1945, ос» и «MC, 1945, oc», которая, по собственным утверждениям, впервые заинтересовалась окситанским благодаря знакомству с англичанином – специалистом по поэзии трубадуров. Обоим супругам было тогда по 25 лет, и они преподавали в Англии. Информант «GF, 1945, ос» отмечает: « Так я осознал, что в моей стране существовала языковая и культурная действительность, которую мы совершенно не замечали, которая была для нас абсолютно чуждой». Вернувшись во Францию, супруги сразу же поехали учить окситанский в </w:t>
      </w:r>
      <w:r w:rsidRPr="007C1D6F">
        <w:rPr>
          <w:bCs/>
          <w:sz w:val="28"/>
          <w:szCs w:val="28"/>
        </w:rPr>
        <w:lastRenderedPageBreak/>
        <w:t>Летнюю окситанскую школу, где преподавал один из отцов-осно</w:t>
      </w:r>
      <w:r w:rsidR="005F2697" w:rsidRPr="007C1D6F">
        <w:rPr>
          <w:bCs/>
          <w:sz w:val="28"/>
          <w:szCs w:val="28"/>
        </w:rPr>
        <w:t xml:space="preserve">вателей окситанизма Робер Лафон и </w:t>
      </w:r>
      <w:r w:rsidRPr="007C1D6F">
        <w:rPr>
          <w:bCs/>
          <w:sz w:val="28"/>
          <w:szCs w:val="28"/>
        </w:rPr>
        <w:t xml:space="preserve">где они, к своему большому удивлению, выяснили, что способны говорить по-окситански. </w:t>
      </w:r>
      <w:proofErr w:type="gramStart"/>
      <w:r w:rsidRPr="007C1D6F">
        <w:rPr>
          <w:bCs/>
          <w:sz w:val="28"/>
          <w:szCs w:val="28"/>
        </w:rPr>
        <w:t>В действительности, оба в детстве говорили на окситанском: так, например, отец информанта GF в семье, с супругой из Лиона и сыном, говорил, тем не менее, только по-французски, однако с друзьями он продолжал общаться на «патуа».</w:t>
      </w:r>
      <w:proofErr w:type="gramEnd"/>
      <w:r w:rsidRPr="007C1D6F">
        <w:rPr>
          <w:bCs/>
          <w:sz w:val="28"/>
          <w:szCs w:val="28"/>
        </w:rPr>
        <w:t xml:space="preserve"> Приехав в Летнюю окситанскую школу, ниформант GF, по его словам, вдруг вспомнил все, что слышал в детстве от отца: «Все, о чем говорил мой отец со своими приятелями в деревне вечером, когда они курили сигареты или сидели на скамейке, потому что / </w:t>
      </w:r>
      <w:r w:rsidRPr="007C1D6F">
        <w:rPr>
          <w:bCs/>
          <w:i/>
          <w:sz w:val="28"/>
          <w:szCs w:val="28"/>
        </w:rPr>
        <w:t>было так принято</w:t>
      </w:r>
      <w:r w:rsidRPr="007C1D6F">
        <w:rPr>
          <w:bCs/>
          <w:sz w:val="28"/>
          <w:szCs w:val="28"/>
        </w:rPr>
        <w:t xml:space="preserve">, говорили «выйти на свежий воздух» и это означало, что после рабочего дня, летом, вечером, после ужина деревенские люди собирались на скамейке и / говорили обо всем // и мой отец говорил </w:t>
      </w:r>
      <w:proofErr w:type="gramStart"/>
      <w:r w:rsidRPr="007C1D6F">
        <w:rPr>
          <w:bCs/>
          <w:sz w:val="28"/>
          <w:szCs w:val="28"/>
        </w:rPr>
        <w:t>там</w:t>
      </w:r>
      <w:proofErr w:type="gramEnd"/>
      <w:r w:rsidRPr="007C1D6F">
        <w:rPr>
          <w:bCs/>
          <w:sz w:val="28"/>
          <w:szCs w:val="28"/>
        </w:rPr>
        <w:t xml:space="preserve"> на патуа, и так и шло, так и </w:t>
      </w:r>
      <w:proofErr w:type="gramStart"/>
      <w:r w:rsidRPr="007C1D6F">
        <w:rPr>
          <w:bCs/>
          <w:sz w:val="28"/>
          <w:szCs w:val="28"/>
        </w:rPr>
        <w:t>шло</w:t>
      </w:r>
      <w:proofErr w:type="gramEnd"/>
      <w:r w:rsidRPr="007C1D6F">
        <w:rPr>
          <w:bCs/>
          <w:sz w:val="28"/>
          <w:szCs w:val="28"/>
        </w:rPr>
        <w:t xml:space="preserve"> / а мы, дети, мы играли там-сям и мы слышали, конечно»</w:t>
      </w:r>
      <w:r w:rsidRPr="007C1D6F">
        <w:rPr>
          <w:rStyle w:val="a7"/>
          <w:bCs/>
          <w:sz w:val="28"/>
          <w:szCs w:val="28"/>
        </w:rPr>
        <w:footnoteReference w:id="83"/>
      </w:r>
      <w:r w:rsidRPr="007C1D6F">
        <w:rPr>
          <w:bCs/>
          <w:sz w:val="28"/>
          <w:szCs w:val="28"/>
        </w:rPr>
        <w:t>.</w:t>
      </w:r>
      <w:r w:rsidRPr="007C1D6F">
        <w:rPr>
          <w:bCs/>
          <w:sz w:val="28"/>
          <w:szCs w:val="28"/>
        </w:rPr>
        <w:tab/>
      </w:r>
    </w:p>
    <w:p w:rsidR="0005559B" w:rsidRPr="007C1D6F" w:rsidRDefault="0005559B" w:rsidP="00A270AD">
      <w:pPr>
        <w:pStyle w:val="Default"/>
        <w:tabs>
          <w:tab w:val="left" w:pos="709"/>
        </w:tabs>
        <w:spacing w:line="360" w:lineRule="auto"/>
        <w:contextualSpacing/>
        <w:jc w:val="both"/>
        <w:rPr>
          <w:bCs/>
          <w:sz w:val="28"/>
          <w:szCs w:val="28"/>
        </w:rPr>
      </w:pPr>
      <w:r w:rsidRPr="007C1D6F">
        <w:rPr>
          <w:bCs/>
          <w:sz w:val="28"/>
          <w:szCs w:val="28"/>
        </w:rPr>
        <w:tab/>
        <w:t>Согласно интервью, Н.М. Бичурина выделяет следующий мотив, который</w:t>
      </w:r>
      <w:r w:rsidR="00424494">
        <w:rPr>
          <w:bCs/>
          <w:sz w:val="28"/>
          <w:szCs w:val="28"/>
        </w:rPr>
        <w:t xml:space="preserve"> </w:t>
      </w:r>
      <w:r w:rsidRPr="007C1D6F">
        <w:rPr>
          <w:bCs/>
          <w:sz w:val="28"/>
          <w:szCs w:val="28"/>
        </w:rPr>
        <w:t xml:space="preserve">интересен тем людям, с которыми в детстве родители отказывались говорить на местном языке. По мнению автора, этот местный язык интересен им как некий «запретный плод». Так, например, информант «MN, 1960, ос» рассказывает о своей тете, младшей из пяти детей в семье, с которой в детстве всегда говорили по-французски, тогда как с ее братьями и сестрами говорили по-окситански: «Она говорила, со мной не говорят на патуа, это слово, которое тогда использовали, со мной не говорят на патуа, </w:t>
      </w:r>
      <w:r w:rsidR="00700C9D" w:rsidRPr="007C1D6F">
        <w:rPr>
          <w:bCs/>
          <w:sz w:val="28"/>
          <w:szCs w:val="28"/>
        </w:rPr>
        <w:t>потому что я очень маленькая</w:t>
      </w:r>
      <w:proofErr w:type="gramStart"/>
      <w:r w:rsidR="00700C9D" w:rsidRPr="007C1D6F">
        <w:rPr>
          <w:bCs/>
          <w:sz w:val="28"/>
          <w:szCs w:val="28"/>
        </w:rPr>
        <w:t xml:space="preserve"> // </w:t>
      </w:r>
      <w:r w:rsidRPr="007C1D6F">
        <w:rPr>
          <w:bCs/>
          <w:sz w:val="28"/>
          <w:szCs w:val="28"/>
        </w:rPr>
        <w:t>К</w:t>
      </w:r>
      <w:proofErr w:type="gramEnd"/>
      <w:r w:rsidRPr="007C1D6F">
        <w:rPr>
          <w:bCs/>
          <w:sz w:val="28"/>
          <w:szCs w:val="28"/>
        </w:rPr>
        <w:t xml:space="preserve">огда я вырасту, когда я стану больше, я смогу говорить на патуа / но потом ей дали понять, что нет, она никогда не будет на нем говорить». </w:t>
      </w:r>
      <w:proofErr w:type="gramStart"/>
      <w:r w:rsidRPr="007C1D6F">
        <w:rPr>
          <w:bCs/>
          <w:sz w:val="28"/>
          <w:szCs w:val="28"/>
        </w:rPr>
        <w:t>Именно из-за того, что ей запрещали говорить на идиоме, у нее осталось смешанное чувство обиды и любопытства, и уже в пожилом возрасте тетя пошла к своему внуку-преподавателю на курсы окситанского</w:t>
      </w:r>
      <w:r w:rsidRPr="007C1D6F">
        <w:rPr>
          <w:rStyle w:val="a7"/>
          <w:bCs/>
          <w:sz w:val="28"/>
          <w:szCs w:val="28"/>
        </w:rPr>
        <w:footnoteReference w:id="84"/>
      </w:r>
      <w:r w:rsidRPr="007C1D6F">
        <w:rPr>
          <w:bCs/>
          <w:sz w:val="28"/>
          <w:szCs w:val="28"/>
        </w:rPr>
        <w:t xml:space="preserve">. </w:t>
      </w:r>
      <w:r w:rsidRPr="007C1D6F">
        <w:rPr>
          <w:bCs/>
          <w:sz w:val="28"/>
          <w:szCs w:val="28"/>
        </w:rPr>
        <w:lastRenderedPageBreak/>
        <w:t>Другой активист-окситанист «RM, 1970, oc» рассказывает, что окситанский был родным языком его деда и отца, но тогда это был язык крестьян, и они хотели, чтобы дети вышли из этого окружения</w:t>
      </w:r>
      <w:proofErr w:type="gramEnd"/>
      <w:r w:rsidRPr="007C1D6F">
        <w:rPr>
          <w:bCs/>
          <w:sz w:val="28"/>
          <w:szCs w:val="28"/>
        </w:rPr>
        <w:t>: «Со мной не разрешалось говорить по-окситански, поэтому мне всегда было интересно». Как отмечает Н.М</w:t>
      </w:r>
      <w:r w:rsidR="00700C9D" w:rsidRPr="007C1D6F">
        <w:rPr>
          <w:bCs/>
          <w:sz w:val="28"/>
          <w:szCs w:val="28"/>
        </w:rPr>
        <w:t>.</w:t>
      </w:r>
      <w:r w:rsidRPr="007C1D6F">
        <w:rPr>
          <w:bCs/>
          <w:sz w:val="28"/>
          <w:szCs w:val="28"/>
        </w:rPr>
        <w:t xml:space="preserve"> Бичурина,</w:t>
      </w:r>
      <w:r w:rsidR="00424494">
        <w:rPr>
          <w:bCs/>
          <w:sz w:val="28"/>
          <w:szCs w:val="28"/>
        </w:rPr>
        <w:t xml:space="preserve"> </w:t>
      </w:r>
      <w:r w:rsidRPr="007C1D6F">
        <w:rPr>
          <w:bCs/>
          <w:sz w:val="28"/>
          <w:szCs w:val="28"/>
        </w:rPr>
        <w:t>информант выучил окситанский на языковой стажировке в 1998 году и начал преподавать его в школе, а в настоящее время инспектирует преподавание окситанского в школах региона</w:t>
      </w:r>
      <w:r w:rsidRPr="007C1D6F">
        <w:rPr>
          <w:rStyle w:val="a7"/>
          <w:bCs/>
          <w:sz w:val="28"/>
          <w:szCs w:val="28"/>
        </w:rPr>
        <w:footnoteReference w:id="85"/>
      </w:r>
      <w:r w:rsidRPr="007C1D6F">
        <w:rPr>
          <w:bCs/>
          <w:sz w:val="28"/>
          <w:szCs w:val="28"/>
        </w:rPr>
        <w:t>.</w:t>
      </w:r>
    </w:p>
    <w:p w:rsidR="00700C9D" w:rsidRPr="007C1D6F" w:rsidRDefault="0005559B" w:rsidP="007C1D6F">
      <w:pPr>
        <w:pStyle w:val="Default"/>
        <w:tabs>
          <w:tab w:val="left" w:pos="709"/>
        </w:tabs>
        <w:spacing w:line="360" w:lineRule="auto"/>
        <w:contextualSpacing/>
        <w:jc w:val="both"/>
        <w:rPr>
          <w:bCs/>
          <w:sz w:val="28"/>
          <w:szCs w:val="28"/>
        </w:rPr>
      </w:pPr>
      <w:r w:rsidRPr="007C1D6F">
        <w:rPr>
          <w:bCs/>
          <w:sz w:val="28"/>
          <w:szCs w:val="28"/>
        </w:rPr>
        <w:tab/>
        <w:t xml:space="preserve">Несмотря на то, что многие активисты преподают </w:t>
      </w:r>
      <w:proofErr w:type="gramStart"/>
      <w:r w:rsidRPr="007C1D6F">
        <w:rPr>
          <w:bCs/>
          <w:sz w:val="28"/>
          <w:szCs w:val="28"/>
        </w:rPr>
        <w:t>окситанский</w:t>
      </w:r>
      <w:proofErr w:type="gramEnd"/>
      <w:r w:rsidRPr="007C1D6F">
        <w:rPr>
          <w:bCs/>
          <w:sz w:val="28"/>
          <w:szCs w:val="28"/>
        </w:rPr>
        <w:t xml:space="preserve">, сама возможность на этом заработать редко оказывается основной мотивацией изучения идиомов. Однако такие случаи применительно к </w:t>
      </w:r>
      <w:proofErr w:type="gramStart"/>
      <w:r w:rsidRPr="007C1D6F">
        <w:rPr>
          <w:bCs/>
          <w:sz w:val="28"/>
          <w:szCs w:val="28"/>
        </w:rPr>
        <w:t>окситанскому</w:t>
      </w:r>
      <w:proofErr w:type="gramEnd"/>
      <w:r w:rsidRPr="007C1D6F">
        <w:rPr>
          <w:bCs/>
          <w:sz w:val="28"/>
          <w:szCs w:val="28"/>
        </w:rPr>
        <w:t xml:space="preserve"> встречаются. Например, школьной учительнице «OD, 1975», предложили пост директора школы, в которой изучают провансальский, но для того, чтобы принять должность, ей было необходимо сдать экзамен (agrégation) по провансальскому языку и впоследствии давать уроки провансальского. Именно это вынудило ее в ускоренном темпе изучать </w:t>
      </w:r>
      <w:proofErr w:type="gramStart"/>
      <w:r w:rsidRPr="007C1D6F">
        <w:rPr>
          <w:bCs/>
          <w:sz w:val="28"/>
          <w:szCs w:val="28"/>
        </w:rPr>
        <w:t>провансальский</w:t>
      </w:r>
      <w:proofErr w:type="gramEnd"/>
      <w:r w:rsidRPr="007C1D6F">
        <w:rPr>
          <w:bCs/>
          <w:sz w:val="28"/>
          <w:szCs w:val="28"/>
        </w:rPr>
        <w:t>, которым она никогда раньше не интересовалась</w:t>
      </w:r>
      <w:r w:rsidRPr="007C1D6F">
        <w:rPr>
          <w:rStyle w:val="a7"/>
          <w:bCs/>
          <w:sz w:val="28"/>
          <w:szCs w:val="28"/>
        </w:rPr>
        <w:footnoteReference w:id="86"/>
      </w:r>
      <w:r w:rsidR="007C1D6F">
        <w:rPr>
          <w:bCs/>
          <w:sz w:val="28"/>
          <w:szCs w:val="28"/>
        </w:rPr>
        <w:t>.</w:t>
      </w:r>
    </w:p>
    <w:p w:rsidR="007C1D6F" w:rsidRPr="00424494" w:rsidRDefault="007C1D6F" w:rsidP="00A270AD">
      <w:pPr>
        <w:tabs>
          <w:tab w:val="left" w:pos="4065"/>
        </w:tabs>
        <w:spacing w:line="360" w:lineRule="auto"/>
        <w:contextualSpacing/>
        <w:jc w:val="both"/>
        <w:rPr>
          <w:rFonts w:ascii="Times New Roman" w:hAnsi="Times New Roman"/>
          <w:b/>
          <w:bCs/>
          <w:sz w:val="28"/>
          <w:szCs w:val="28"/>
        </w:rPr>
      </w:pPr>
    </w:p>
    <w:p w:rsidR="00700C9D" w:rsidRPr="007C1D6F" w:rsidRDefault="00BD6269" w:rsidP="007C1D6F">
      <w:pPr>
        <w:tabs>
          <w:tab w:val="left" w:pos="4065"/>
        </w:tabs>
        <w:spacing w:after="0" w:line="360" w:lineRule="auto"/>
        <w:contextualSpacing/>
        <w:jc w:val="both"/>
        <w:rPr>
          <w:rFonts w:ascii="Times New Roman" w:hAnsi="Times New Roman"/>
          <w:b/>
          <w:bCs/>
          <w:sz w:val="28"/>
          <w:szCs w:val="28"/>
        </w:rPr>
      </w:pPr>
      <w:r w:rsidRPr="007C1D6F">
        <w:rPr>
          <w:rFonts w:ascii="Times New Roman" w:hAnsi="Times New Roman"/>
          <w:b/>
          <w:bCs/>
          <w:sz w:val="28"/>
          <w:szCs w:val="28"/>
        </w:rPr>
        <w:t>3.3</w:t>
      </w:r>
      <w:r w:rsidR="0005559B" w:rsidRPr="007C1D6F">
        <w:rPr>
          <w:rFonts w:ascii="Times New Roman" w:hAnsi="Times New Roman"/>
          <w:b/>
          <w:bCs/>
          <w:sz w:val="28"/>
          <w:szCs w:val="28"/>
        </w:rPr>
        <w:t xml:space="preserve"> Языковая ситуация в регионах распространения окситанского языка</w:t>
      </w:r>
    </w:p>
    <w:p w:rsidR="00AA7437" w:rsidRDefault="00700C9D" w:rsidP="00A270AD">
      <w:pPr>
        <w:pStyle w:val="Default"/>
        <w:tabs>
          <w:tab w:val="left" w:pos="709"/>
        </w:tabs>
        <w:spacing w:line="360" w:lineRule="auto"/>
        <w:contextualSpacing/>
        <w:jc w:val="both"/>
        <w:rPr>
          <w:sz w:val="28"/>
          <w:szCs w:val="28"/>
        </w:rPr>
      </w:pPr>
      <w:r w:rsidRPr="007C1D6F">
        <w:rPr>
          <w:sz w:val="28"/>
          <w:szCs w:val="28"/>
        </w:rPr>
        <w:tab/>
      </w:r>
    </w:p>
    <w:p w:rsidR="0005559B" w:rsidRPr="007C1D6F" w:rsidRDefault="00AA7437" w:rsidP="00A270AD">
      <w:pPr>
        <w:pStyle w:val="Default"/>
        <w:tabs>
          <w:tab w:val="left" w:pos="709"/>
        </w:tabs>
        <w:spacing w:line="360" w:lineRule="auto"/>
        <w:contextualSpacing/>
        <w:jc w:val="both"/>
        <w:rPr>
          <w:sz w:val="28"/>
          <w:szCs w:val="28"/>
        </w:rPr>
      </w:pPr>
      <w:r>
        <w:rPr>
          <w:sz w:val="28"/>
          <w:szCs w:val="28"/>
        </w:rPr>
        <w:tab/>
      </w:r>
      <w:r w:rsidR="0005559B" w:rsidRPr="007C1D6F">
        <w:rPr>
          <w:sz w:val="28"/>
          <w:szCs w:val="28"/>
        </w:rPr>
        <w:t xml:space="preserve">Необходимо отметить большие расхождения в сведениях о владении окситанским языком в научной литературе. </w:t>
      </w:r>
      <w:proofErr w:type="gramStart"/>
      <w:r w:rsidR="0005559B" w:rsidRPr="007C1D6F">
        <w:rPr>
          <w:sz w:val="28"/>
          <w:szCs w:val="28"/>
        </w:rPr>
        <w:t>В более ранних источниках указывалось количество носителей в 11 млн.</w:t>
      </w:r>
      <w:r w:rsidR="0005559B" w:rsidRPr="007C1D6F">
        <w:rPr>
          <w:rStyle w:val="a7"/>
          <w:sz w:val="28"/>
          <w:szCs w:val="28"/>
        </w:rPr>
        <w:footnoteReference w:id="87"/>
      </w:r>
      <w:r w:rsidR="0005559B" w:rsidRPr="007C1D6F">
        <w:rPr>
          <w:sz w:val="28"/>
          <w:szCs w:val="28"/>
        </w:rPr>
        <w:t xml:space="preserve"> или около 10 млн. человек </w:t>
      </w:r>
      <w:r w:rsidR="0005559B" w:rsidRPr="007C1D6F">
        <w:rPr>
          <w:rStyle w:val="a7"/>
          <w:sz w:val="28"/>
          <w:szCs w:val="28"/>
        </w:rPr>
        <w:footnoteReference w:id="88"/>
      </w:r>
      <w:r w:rsidR="0005559B" w:rsidRPr="007C1D6F">
        <w:rPr>
          <w:sz w:val="28"/>
          <w:szCs w:val="28"/>
        </w:rPr>
        <w:t>. В недавних публикациях сообщается, что из 15 млн. окситанцев либо 2 млн. говорят на окситанском</w:t>
      </w:r>
      <w:r w:rsidR="0005559B" w:rsidRPr="007C1D6F">
        <w:rPr>
          <w:rStyle w:val="a7"/>
          <w:sz w:val="28"/>
          <w:szCs w:val="28"/>
        </w:rPr>
        <w:footnoteReference w:id="89"/>
      </w:r>
      <w:r w:rsidR="0005559B" w:rsidRPr="007C1D6F">
        <w:rPr>
          <w:sz w:val="28"/>
          <w:szCs w:val="28"/>
        </w:rPr>
        <w:t xml:space="preserve">, либо 1,5 млн., среди которых действительно </w:t>
      </w:r>
      <w:r w:rsidR="0005559B" w:rsidRPr="007C1D6F">
        <w:rPr>
          <w:sz w:val="28"/>
          <w:szCs w:val="28"/>
        </w:rPr>
        <w:lastRenderedPageBreak/>
        <w:t>используют окситански</w:t>
      </w:r>
      <w:r w:rsidR="00481A58" w:rsidRPr="007C1D6F">
        <w:rPr>
          <w:sz w:val="28"/>
          <w:szCs w:val="28"/>
        </w:rPr>
        <w:t>й</w:t>
      </w:r>
      <w:r w:rsidR="00424494">
        <w:rPr>
          <w:sz w:val="28"/>
          <w:szCs w:val="28"/>
        </w:rPr>
        <w:t xml:space="preserve"> </w:t>
      </w:r>
      <w:r w:rsidR="00481A58" w:rsidRPr="007C1D6F">
        <w:rPr>
          <w:sz w:val="28"/>
          <w:szCs w:val="28"/>
        </w:rPr>
        <w:t>790 тыс. человек</w:t>
      </w:r>
      <w:r w:rsidR="0005559B" w:rsidRPr="007C1D6F">
        <w:rPr>
          <w:rStyle w:val="a7"/>
          <w:sz w:val="28"/>
          <w:szCs w:val="28"/>
        </w:rPr>
        <w:footnoteReference w:id="90"/>
      </w:r>
      <w:r w:rsidR="00481A58" w:rsidRPr="007C1D6F">
        <w:rPr>
          <w:sz w:val="28"/>
          <w:szCs w:val="28"/>
        </w:rPr>
        <w:t>.</w:t>
      </w:r>
      <w:r w:rsidR="0005559B" w:rsidRPr="007C1D6F">
        <w:rPr>
          <w:sz w:val="28"/>
          <w:szCs w:val="28"/>
        </w:rPr>
        <w:t xml:space="preserve"> По атласу французского языка 1995 года во Франции проживал</w:t>
      </w:r>
      <w:r w:rsidR="00481A58" w:rsidRPr="007C1D6F">
        <w:rPr>
          <w:sz w:val="28"/>
          <w:szCs w:val="28"/>
        </w:rPr>
        <w:t>о 9 тысяч носителей окситанского</w:t>
      </w:r>
      <w:r w:rsidR="0005559B" w:rsidRPr="007C1D6F">
        <w:rPr>
          <w:rStyle w:val="a7"/>
          <w:sz w:val="28"/>
          <w:szCs w:val="28"/>
        </w:rPr>
        <w:footnoteReference w:id="91"/>
      </w:r>
      <w:r w:rsidR="00481A58" w:rsidRPr="007C1D6F">
        <w:rPr>
          <w:sz w:val="28"/>
          <w:szCs w:val="28"/>
        </w:rPr>
        <w:t xml:space="preserve">. </w:t>
      </w:r>
      <w:r w:rsidR="0005559B" w:rsidRPr="007C1D6F">
        <w:rPr>
          <w:sz w:val="28"/>
          <w:szCs w:val="28"/>
        </w:rPr>
        <w:tab/>
        <w:t>Как подчеркивает Н.М. Бичурина, «достаточно</w:t>
      </w:r>
      <w:proofErr w:type="gramEnd"/>
      <w:r w:rsidR="0005559B" w:rsidRPr="007C1D6F">
        <w:rPr>
          <w:sz w:val="28"/>
          <w:szCs w:val="28"/>
        </w:rPr>
        <w:t xml:space="preserve"> </w:t>
      </w:r>
      <w:proofErr w:type="gramStart"/>
      <w:r w:rsidR="0005559B" w:rsidRPr="007C1D6F">
        <w:rPr>
          <w:sz w:val="28"/>
          <w:szCs w:val="28"/>
        </w:rPr>
        <w:t>обоснованной кажется приблизительная оценка общего количества говорящих на окситанском в 2 млн. человек – при общей численности населения в зоне распространения окситанского языка в 14-15 млн. Большинство говорящих старше 50 лет»</w:t>
      </w:r>
      <w:r w:rsidR="0005559B" w:rsidRPr="007C1D6F">
        <w:rPr>
          <w:rStyle w:val="a7"/>
          <w:sz w:val="28"/>
          <w:szCs w:val="28"/>
        </w:rPr>
        <w:footnoteReference w:id="92"/>
      </w:r>
      <w:r w:rsidR="0005559B" w:rsidRPr="007C1D6F">
        <w:rPr>
          <w:sz w:val="28"/>
          <w:szCs w:val="28"/>
        </w:rPr>
        <w:t>. Эта оценка основана, главным образом, на данных исследований, проведенных социологическим центром Média pluriel méditerranée в 1997 году (телефонные опросы в течение двух дней) по заказу Региональных советов</w:t>
      </w:r>
      <w:proofErr w:type="gramEnd"/>
      <w:r w:rsidR="0005559B" w:rsidRPr="007C1D6F">
        <w:rPr>
          <w:sz w:val="28"/>
          <w:szCs w:val="28"/>
        </w:rPr>
        <w:t xml:space="preserve"> регионов Лангедок-Руссильон и Аквитании. По результатам опросов в обоих регионах на окситанском языке говорили, по собственным заявлениям, 19% опрошенных, среди которых 7% говорили хорошо (большинство в сельскохозяйственных районах и люди старшего поколения)</w:t>
      </w:r>
      <w:r w:rsidR="0005559B" w:rsidRPr="007C1D6F">
        <w:rPr>
          <w:rStyle w:val="a7"/>
          <w:sz w:val="28"/>
          <w:szCs w:val="28"/>
        </w:rPr>
        <w:footnoteReference w:id="93"/>
      </w:r>
      <w:r w:rsidR="0005559B" w:rsidRPr="007C1D6F">
        <w:rPr>
          <w:sz w:val="28"/>
          <w:szCs w:val="28"/>
        </w:rPr>
        <w:t xml:space="preserve">. </w:t>
      </w:r>
    </w:p>
    <w:p w:rsidR="00D15D1E" w:rsidRPr="007C1D6F" w:rsidRDefault="0005559B" w:rsidP="007C1D6F">
      <w:pPr>
        <w:pStyle w:val="Default"/>
        <w:tabs>
          <w:tab w:val="left" w:pos="709"/>
        </w:tabs>
        <w:spacing w:line="360" w:lineRule="auto"/>
        <w:contextualSpacing/>
        <w:jc w:val="both"/>
        <w:rPr>
          <w:color w:val="auto"/>
          <w:sz w:val="28"/>
          <w:szCs w:val="28"/>
        </w:rPr>
      </w:pPr>
      <w:r w:rsidRPr="007C1D6F">
        <w:rPr>
          <w:sz w:val="28"/>
          <w:szCs w:val="28"/>
        </w:rPr>
        <w:tab/>
        <w:t>Не все департаменты региона были представлены в равной степени: предпочтение отдавалось тем, где априори ожидалось обнаружить больше носителей (например, департамент Ардеш). При этом среди взрослого населения большинство информантов было из сельской местности, а не из городов (</w:t>
      </w:r>
      <w:r w:rsidRPr="007C1D6F">
        <w:rPr>
          <w:color w:val="auto"/>
          <w:sz w:val="28"/>
          <w:szCs w:val="28"/>
        </w:rPr>
        <w:t>т</w:t>
      </w:r>
      <w:proofErr w:type="gramStart"/>
      <w:r w:rsidRPr="007C1D6F">
        <w:rPr>
          <w:color w:val="auto"/>
          <w:sz w:val="28"/>
          <w:szCs w:val="28"/>
        </w:rPr>
        <w:t>.е</w:t>
      </w:r>
      <w:proofErr w:type="gramEnd"/>
      <w:r w:rsidRPr="007C1D6F">
        <w:rPr>
          <w:color w:val="auto"/>
          <w:sz w:val="28"/>
          <w:szCs w:val="28"/>
        </w:rPr>
        <w:t xml:space="preserve"> там, где априори больше носителей), а среди детей опрашивались только те, кто изучает окситанский язык. Такая выборка объясняется тем, что, по мнению авторов опроса, качественные исследования среди других категорий населения бессмысленны, а количественные данные интересны для тех же ситуаций, для которых получены качественные.</w:t>
      </w:r>
    </w:p>
    <w:p w:rsidR="007C1D6F" w:rsidRPr="00424494" w:rsidRDefault="007C1D6F" w:rsidP="00A270AD">
      <w:pPr>
        <w:pStyle w:val="Default"/>
        <w:spacing w:after="240" w:line="360" w:lineRule="auto"/>
        <w:contextualSpacing/>
        <w:jc w:val="both"/>
        <w:rPr>
          <w:b/>
          <w:bCs/>
          <w:sz w:val="28"/>
          <w:szCs w:val="28"/>
        </w:rPr>
      </w:pPr>
    </w:p>
    <w:p w:rsidR="007C1D6F" w:rsidRPr="00AA7437" w:rsidRDefault="007C1D6F" w:rsidP="007C1D6F">
      <w:pPr>
        <w:pStyle w:val="Default"/>
        <w:spacing w:after="240" w:line="360" w:lineRule="auto"/>
        <w:contextualSpacing/>
        <w:jc w:val="both"/>
        <w:rPr>
          <w:b/>
          <w:bCs/>
          <w:sz w:val="28"/>
          <w:szCs w:val="28"/>
        </w:rPr>
      </w:pPr>
    </w:p>
    <w:p w:rsidR="00D15D1E" w:rsidRPr="007C1D6F" w:rsidRDefault="00BD6269" w:rsidP="007C1D6F">
      <w:pPr>
        <w:pStyle w:val="Default"/>
        <w:spacing w:after="240" w:line="360" w:lineRule="auto"/>
        <w:contextualSpacing/>
        <w:jc w:val="both"/>
        <w:rPr>
          <w:b/>
          <w:bCs/>
          <w:sz w:val="28"/>
          <w:szCs w:val="28"/>
        </w:rPr>
      </w:pPr>
      <w:r w:rsidRPr="007C1D6F">
        <w:rPr>
          <w:b/>
          <w:bCs/>
          <w:sz w:val="28"/>
          <w:szCs w:val="28"/>
        </w:rPr>
        <w:lastRenderedPageBreak/>
        <w:t>3.4</w:t>
      </w:r>
      <w:r w:rsidR="0005559B" w:rsidRPr="007C1D6F">
        <w:rPr>
          <w:b/>
          <w:bCs/>
          <w:sz w:val="28"/>
          <w:szCs w:val="28"/>
        </w:rPr>
        <w:t xml:space="preserve"> Исследование М. Берта и Дж. Косты, проведенное</w:t>
      </w:r>
      <w:r w:rsidR="007C1D6F">
        <w:rPr>
          <w:b/>
          <w:bCs/>
          <w:sz w:val="28"/>
          <w:szCs w:val="28"/>
        </w:rPr>
        <w:t xml:space="preserve"> в регионе </w:t>
      </w:r>
      <w:proofErr w:type="gramStart"/>
      <w:r w:rsidR="007C1D6F">
        <w:rPr>
          <w:b/>
          <w:bCs/>
          <w:sz w:val="28"/>
          <w:szCs w:val="28"/>
        </w:rPr>
        <w:t>Рона-Альпы</w:t>
      </w:r>
      <w:proofErr w:type="gramEnd"/>
      <w:r w:rsidR="007C1D6F">
        <w:rPr>
          <w:b/>
          <w:bCs/>
          <w:sz w:val="28"/>
          <w:szCs w:val="28"/>
        </w:rPr>
        <w:t xml:space="preserve"> в 2009 г.</w:t>
      </w:r>
    </w:p>
    <w:p w:rsidR="00AA7437" w:rsidRDefault="00AA7437" w:rsidP="00A270AD">
      <w:pPr>
        <w:pStyle w:val="Default"/>
        <w:spacing w:line="360" w:lineRule="auto"/>
        <w:ind w:firstLine="708"/>
        <w:contextualSpacing/>
        <w:jc w:val="both"/>
        <w:rPr>
          <w:sz w:val="28"/>
          <w:szCs w:val="28"/>
        </w:rPr>
      </w:pPr>
    </w:p>
    <w:p w:rsidR="0005559B" w:rsidRPr="007C1D6F" w:rsidRDefault="0005559B" w:rsidP="00A270AD">
      <w:pPr>
        <w:pStyle w:val="Default"/>
        <w:spacing w:line="360" w:lineRule="auto"/>
        <w:ind w:firstLine="708"/>
        <w:contextualSpacing/>
        <w:jc w:val="both"/>
        <w:rPr>
          <w:sz w:val="28"/>
          <w:szCs w:val="28"/>
        </w:rPr>
      </w:pPr>
      <w:proofErr w:type="gramStart"/>
      <w:r w:rsidRPr="007C1D6F">
        <w:rPr>
          <w:sz w:val="28"/>
          <w:szCs w:val="28"/>
        </w:rPr>
        <w:t xml:space="preserve">Информация о владении окситанским языком </w:t>
      </w:r>
      <w:r w:rsidR="00C54AF3" w:rsidRPr="007C1D6F">
        <w:rPr>
          <w:sz w:val="28"/>
          <w:szCs w:val="28"/>
        </w:rPr>
        <w:t>в регионе Рона</w:t>
      </w:r>
      <w:r w:rsidR="0057288B" w:rsidRPr="007C1D6F">
        <w:rPr>
          <w:sz w:val="28"/>
          <w:szCs w:val="28"/>
        </w:rPr>
        <w:t>-</w:t>
      </w:r>
      <w:r w:rsidRPr="007C1D6F">
        <w:rPr>
          <w:sz w:val="28"/>
          <w:szCs w:val="28"/>
        </w:rPr>
        <w:t>Альпы представлена в исследовании М.</w:t>
      </w:r>
      <w:r w:rsidR="00D15D1E" w:rsidRPr="007C1D6F">
        <w:rPr>
          <w:sz w:val="28"/>
          <w:szCs w:val="28"/>
        </w:rPr>
        <w:t xml:space="preserve"> </w:t>
      </w:r>
      <w:r w:rsidRPr="007C1D6F">
        <w:rPr>
          <w:sz w:val="28"/>
          <w:szCs w:val="28"/>
        </w:rPr>
        <w:t>Берта и Дж.</w:t>
      </w:r>
      <w:r w:rsidR="00D15D1E" w:rsidRPr="007C1D6F">
        <w:rPr>
          <w:sz w:val="28"/>
          <w:szCs w:val="28"/>
        </w:rPr>
        <w:t xml:space="preserve"> Косты</w:t>
      </w:r>
      <w:r w:rsidRPr="007C1D6F">
        <w:rPr>
          <w:rStyle w:val="a7"/>
          <w:sz w:val="28"/>
          <w:szCs w:val="28"/>
        </w:rPr>
        <w:footnoteReference w:id="94"/>
      </w:r>
      <w:r w:rsidRPr="007C1D6F">
        <w:rPr>
          <w:sz w:val="28"/>
          <w:szCs w:val="28"/>
        </w:rPr>
        <w:t>, которое было проведено в 2009</w:t>
      </w:r>
      <w:r w:rsidR="00661274" w:rsidRPr="00CF4EFB">
        <w:rPr>
          <w:sz w:val="28"/>
          <w:szCs w:val="28"/>
        </w:rPr>
        <w:t xml:space="preserve"> </w:t>
      </w:r>
      <w:r w:rsidRPr="007C1D6F">
        <w:rPr>
          <w:sz w:val="28"/>
          <w:szCs w:val="28"/>
        </w:rPr>
        <w:t>г. в департаментах Дром (г. Анноне и деревня Давезьё) и Ардеш (г. Монтелимар и деревня Толиньян), а также в пригороде Лиона</w:t>
      </w:r>
      <w:r w:rsidR="00424494">
        <w:rPr>
          <w:sz w:val="28"/>
          <w:szCs w:val="28"/>
        </w:rPr>
        <w:t xml:space="preserve"> </w:t>
      </w:r>
      <w:r w:rsidRPr="007C1D6F">
        <w:rPr>
          <w:sz w:val="28"/>
          <w:szCs w:val="28"/>
        </w:rPr>
        <w:t>Сан-Приест</w:t>
      </w:r>
      <w:r w:rsidRPr="007C1D6F">
        <w:rPr>
          <w:rStyle w:val="a7"/>
          <w:sz w:val="28"/>
          <w:szCs w:val="28"/>
        </w:rPr>
        <w:footnoteReference w:id="95"/>
      </w:r>
      <w:r w:rsidRPr="007C1D6F">
        <w:rPr>
          <w:sz w:val="28"/>
          <w:szCs w:val="28"/>
        </w:rPr>
        <w:t>. Основная часть исследования посвящена описанию социолингвистической ситуации (типы носителей, ситуации использования, деятельность ассоциаций).</w:t>
      </w:r>
      <w:proofErr w:type="gramEnd"/>
      <w:r w:rsidRPr="007C1D6F">
        <w:rPr>
          <w:sz w:val="28"/>
          <w:szCs w:val="28"/>
        </w:rPr>
        <w:t xml:space="preserve"> Нужно отметить, что южная треть региона представляет собой периферию окситаноязычной зоны. Описание социолингвистической ситуации в этом регионе опирается, главным образом, на качественные данные (наблюдения и интервью), позволившие определить основные тренды отношения к окситанскому языку. Исследования качества были подкреплены количественными данными. В результате было получено 1000 вопросников по владению региональными языками, заполненных взрослыми жителями региона (из 1500 разосланных вопросников); в дополнение около 400 вопросников было заполнено детьми, изучающими окситанский язык. </w:t>
      </w:r>
    </w:p>
    <w:p w:rsidR="0005559B" w:rsidRPr="007C1D6F" w:rsidRDefault="0005559B" w:rsidP="00A270AD">
      <w:pPr>
        <w:pStyle w:val="Default"/>
        <w:spacing w:line="360" w:lineRule="auto"/>
        <w:ind w:firstLine="708"/>
        <w:contextualSpacing/>
        <w:jc w:val="both"/>
        <w:rPr>
          <w:sz w:val="28"/>
          <w:szCs w:val="28"/>
        </w:rPr>
      </w:pPr>
      <w:r w:rsidRPr="007C1D6F">
        <w:rPr>
          <w:sz w:val="28"/>
          <w:szCs w:val="28"/>
        </w:rPr>
        <w:t>Важно отметить две особенности исследования. Во-первых, не все департаменты региона представлены в равной степени, так как предпочтение отдавалась тем, где априори ожидалось обнаружить больше носителей (департамент Ардеш). При этом среди взрослого населения большинство информантов было в сельской местности, а не в городах (</w:t>
      </w:r>
      <w:r w:rsidR="00D15D1E" w:rsidRPr="007C1D6F">
        <w:rPr>
          <w:sz w:val="28"/>
          <w:szCs w:val="28"/>
        </w:rPr>
        <w:t>т.е.</w:t>
      </w:r>
      <w:r w:rsidRPr="007C1D6F">
        <w:rPr>
          <w:sz w:val="28"/>
          <w:szCs w:val="28"/>
        </w:rPr>
        <w:t xml:space="preserve"> там, где априори больше носителей), а среди детей опрашивались только те, кто </w:t>
      </w:r>
      <w:r w:rsidRPr="007C1D6F">
        <w:rPr>
          <w:sz w:val="28"/>
          <w:szCs w:val="28"/>
        </w:rPr>
        <w:lastRenderedPageBreak/>
        <w:t xml:space="preserve">изучает окситанский язык. Самооценка владения языком может быть действительно важнее в социолингвистическом исследовании, нежели объективная оценка, однако такой подход вызывает ряд трудностей. </w:t>
      </w:r>
      <w:proofErr w:type="gramStart"/>
      <w:r w:rsidRPr="007C1D6F">
        <w:rPr>
          <w:sz w:val="28"/>
          <w:szCs w:val="28"/>
        </w:rPr>
        <w:t>Сами исследователи отмечают субъ</w:t>
      </w:r>
      <w:r w:rsidR="00CF4EFB">
        <w:rPr>
          <w:sz w:val="28"/>
          <w:szCs w:val="28"/>
        </w:rPr>
        <w:t>ективность полученных данных: «</w:t>
      </w:r>
      <w:r w:rsidR="00F257CC">
        <w:rPr>
          <w:sz w:val="28"/>
          <w:szCs w:val="28"/>
        </w:rPr>
        <w:t>у</w:t>
      </w:r>
      <w:r w:rsidRPr="007C1D6F">
        <w:rPr>
          <w:sz w:val="28"/>
          <w:szCs w:val="28"/>
        </w:rPr>
        <w:t>меть говорить» для разных информантов может соотноситься с совершенно разными уровнями языковой компетенции: ребенок, адресующий несколько слов на языке своим бабушкам и дедушкам, может ответить, что говорит «довольно хорошо», – точно так же, как и пожилой человек, постоянно использующий язык, но сравнивающий свое владение языком с тем, как говорили его бабушки и дедушки</w:t>
      </w:r>
      <w:r w:rsidRPr="007C1D6F">
        <w:rPr>
          <w:rStyle w:val="a7"/>
          <w:sz w:val="28"/>
          <w:szCs w:val="28"/>
        </w:rPr>
        <w:footnoteReference w:id="96"/>
      </w:r>
      <w:r w:rsidR="0057288B" w:rsidRPr="007C1D6F">
        <w:rPr>
          <w:sz w:val="28"/>
          <w:szCs w:val="28"/>
        </w:rPr>
        <w:t xml:space="preserve">. Исследование, </w:t>
      </w:r>
      <w:r w:rsidRPr="007C1D6F">
        <w:rPr>
          <w:sz w:val="28"/>
          <w:szCs w:val="28"/>
        </w:rPr>
        <w:t>тем</w:t>
      </w:r>
      <w:proofErr w:type="gramEnd"/>
      <w:r w:rsidRPr="007C1D6F">
        <w:rPr>
          <w:sz w:val="28"/>
          <w:szCs w:val="28"/>
        </w:rPr>
        <w:t xml:space="preserve"> </w:t>
      </w:r>
      <w:proofErr w:type="gramStart"/>
      <w:r w:rsidRPr="007C1D6F">
        <w:rPr>
          <w:sz w:val="28"/>
          <w:szCs w:val="28"/>
        </w:rPr>
        <w:t>не менее, представляет важные данные</w:t>
      </w:r>
      <w:proofErr w:type="gramEnd"/>
      <w:r w:rsidRPr="007C1D6F">
        <w:rPr>
          <w:sz w:val="28"/>
          <w:szCs w:val="28"/>
        </w:rPr>
        <w:t xml:space="preserve"> </w:t>
      </w:r>
      <w:proofErr w:type="gramStart"/>
      <w:r w:rsidRPr="007C1D6F">
        <w:rPr>
          <w:sz w:val="28"/>
          <w:szCs w:val="28"/>
        </w:rPr>
        <w:t>по</w:t>
      </w:r>
      <w:proofErr w:type="gramEnd"/>
      <w:r w:rsidRPr="007C1D6F">
        <w:rPr>
          <w:sz w:val="28"/>
          <w:szCs w:val="28"/>
        </w:rPr>
        <w:t xml:space="preserve"> распределению лиц, владеющих окситанским языком, по возрастным группам, а также по другим критериям</w:t>
      </w:r>
      <w:r w:rsidR="00D15D1E" w:rsidRPr="007C1D6F">
        <w:rPr>
          <w:sz w:val="28"/>
          <w:szCs w:val="28"/>
        </w:rPr>
        <w:t xml:space="preserve"> (см. Прил.</w:t>
      </w:r>
      <w:r w:rsidR="00F4342F" w:rsidRPr="007C1D6F">
        <w:rPr>
          <w:sz w:val="28"/>
          <w:szCs w:val="28"/>
        </w:rPr>
        <w:t xml:space="preserve"> 9).</w:t>
      </w:r>
      <w:r w:rsidRPr="007C1D6F">
        <w:rPr>
          <w:sz w:val="28"/>
          <w:szCs w:val="28"/>
        </w:rPr>
        <w:t xml:space="preserve"> </w:t>
      </w:r>
    </w:p>
    <w:p w:rsidR="00F4342F" w:rsidRPr="007C1D6F" w:rsidRDefault="0005559B" w:rsidP="007C1D6F">
      <w:pPr>
        <w:pStyle w:val="Default"/>
        <w:tabs>
          <w:tab w:val="left" w:pos="709"/>
        </w:tabs>
        <w:spacing w:before="240" w:after="240" w:line="360" w:lineRule="auto"/>
        <w:contextualSpacing/>
        <w:jc w:val="both"/>
        <w:rPr>
          <w:color w:val="auto"/>
          <w:sz w:val="28"/>
          <w:szCs w:val="28"/>
        </w:rPr>
      </w:pPr>
      <w:r w:rsidRPr="007C1D6F">
        <w:rPr>
          <w:sz w:val="28"/>
          <w:szCs w:val="28"/>
        </w:rPr>
        <w:tab/>
        <w:t>Таким образом, количество «говорящих» на окситанском языке</w:t>
      </w:r>
      <w:r w:rsidR="00424494">
        <w:rPr>
          <w:sz w:val="28"/>
          <w:szCs w:val="28"/>
        </w:rPr>
        <w:t xml:space="preserve"> </w:t>
      </w:r>
      <w:r w:rsidRPr="007C1D6F">
        <w:rPr>
          <w:sz w:val="28"/>
          <w:szCs w:val="28"/>
        </w:rPr>
        <w:t>и «понимающих» его увеличивается с каж</w:t>
      </w:r>
      <w:r w:rsidR="00893FD3" w:rsidRPr="007C1D6F">
        <w:rPr>
          <w:sz w:val="28"/>
          <w:szCs w:val="28"/>
        </w:rPr>
        <w:t>дой возрастной группой. В целом</w:t>
      </w:r>
      <w:r w:rsidRPr="007C1D6F">
        <w:rPr>
          <w:sz w:val="28"/>
          <w:szCs w:val="28"/>
        </w:rPr>
        <w:t xml:space="preserve"> среди опрошенных, не являющихся членами ассоциаций языковых активистов, только 6</w:t>
      </w:r>
      <w:r w:rsidR="00EB3008" w:rsidRPr="007C1D6F">
        <w:rPr>
          <w:sz w:val="28"/>
          <w:szCs w:val="28"/>
        </w:rPr>
        <w:t xml:space="preserve"> </w:t>
      </w:r>
      <w:r w:rsidRPr="007C1D6F">
        <w:rPr>
          <w:sz w:val="28"/>
          <w:szCs w:val="28"/>
        </w:rPr>
        <w:t>% хорошо говорят на региональном языке</w:t>
      </w:r>
      <w:r w:rsidR="00424494">
        <w:rPr>
          <w:sz w:val="28"/>
          <w:szCs w:val="28"/>
        </w:rPr>
        <w:t xml:space="preserve"> </w:t>
      </w:r>
      <w:r w:rsidRPr="007C1D6F">
        <w:rPr>
          <w:sz w:val="28"/>
          <w:szCs w:val="28"/>
        </w:rPr>
        <w:t>(по самооценкам); 2</w:t>
      </w:r>
      <w:r w:rsidR="00EB3008" w:rsidRPr="007C1D6F">
        <w:rPr>
          <w:sz w:val="28"/>
          <w:szCs w:val="28"/>
        </w:rPr>
        <w:t xml:space="preserve"> </w:t>
      </w:r>
      <w:r w:rsidRPr="007C1D6F">
        <w:rPr>
          <w:sz w:val="28"/>
          <w:szCs w:val="28"/>
        </w:rPr>
        <w:t xml:space="preserve">% респондентов сказали, что постоянно используют региональный язык. Принимая во внимание, что в выборке непропорционально высоко представлены сельские жители, исследователи отмечают, что с учетом городских жителей, количество говорящих </w:t>
      </w:r>
      <w:r w:rsidRPr="007C1D6F">
        <w:rPr>
          <w:color w:val="auto"/>
          <w:sz w:val="28"/>
          <w:szCs w:val="28"/>
        </w:rPr>
        <w:t>на окситанском языке можно оценить в 1</w:t>
      </w:r>
      <w:r w:rsidR="00EB3008" w:rsidRPr="007C1D6F">
        <w:rPr>
          <w:color w:val="auto"/>
          <w:sz w:val="28"/>
          <w:szCs w:val="28"/>
        </w:rPr>
        <w:t xml:space="preserve"> </w:t>
      </w:r>
      <w:r w:rsidR="007C1D6F">
        <w:rPr>
          <w:color w:val="auto"/>
          <w:sz w:val="28"/>
          <w:szCs w:val="28"/>
        </w:rPr>
        <w:t>% населения региона.</w:t>
      </w:r>
    </w:p>
    <w:p w:rsidR="00F4342F" w:rsidRPr="007C1D6F" w:rsidRDefault="00BD6269" w:rsidP="007C1D6F">
      <w:pPr>
        <w:spacing w:before="240" w:after="0" w:line="360" w:lineRule="auto"/>
        <w:contextualSpacing/>
        <w:jc w:val="both"/>
        <w:rPr>
          <w:rFonts w:ascii="Times New Roman" w:hAnsi="Times New Roman"/>
          <w:b/>
          <w:color w:val="000000"/>
          <w:sz w:val="28"/>
          <w:szCs w:val="28"/>
          <w:lang w:eastAsia="ru-RU"/>
        </w:rPr>
      </w:pPr>
      <w:r w:rsidRPr="007C1D6F">
        <w:rPr>
          <w:rFonts w:ascii="Times New Roman" w:hAnsi="Times New Roman"/>
          <w:b/>
          <w:color w:val="000000"/>
          <w:sz w:val="28"/>
          <w:szCs w:val="28"/>
          <w:lang w:eastAsia="ru-RU"/>
        </w:rPr>
        <w:t>3.5</w:t>
      </w:r>
      <w:r w:rsidR="00FE3FB6">
        <w:rPr>
          <w:rFonts w:ascii="Times New Roman" w:hAnsi="Times New Roman"/>
          <w:b/>
          <w:color w:val="000000"/>
          <w:sz w:val="28"/>
          <w:szCs w:val="28"/>
          <w:lang w:val="en-US" w:eastAsia="ru-RU"/>
        </w:rPr>
        <w:t> </w:t>
      </w:r>
      <w:r w:rsidR="0005559B" w:rsidRPr="007C1D6F">
        <w:rPr>
          <w:rFonts w:ascii="Times New Roman" w:hAnsi="Times New Roman"/>
          <w:b/>
          <w:color w:val="000000"/>
          <w:sz w:val="28"/>
          <w:szCs w:val="28"/>
          <w:lang w:eastAsia="ru-RU"/>
        </w:rPr>
        <w:t>Социолингвистическое исследование окситанского языка</w:t>
      </w:r>
      <w:r w:rsidRPr="007C1D6F">
        <w:rPr>
          <w:rFonts w:ascii="Times New Roman" w:hAnsi="Times New Roman"/>
          <w:b/>
          <w:color w:val="000000"/>
          <w:sz w:val="28"/>
          <w:szCs w:val="28"/>
          <w:lang w:eastAsia="ru-RU"/>
        </w:rPr>
        <w:t>, проведенное</w:t>
      </w:r>
      <w:r w:rsidR="007C1D6F">
        <w:rPr>
          <w:rFonts w:ascii="Times New Roman" w:hAnsi="Times New Roman"/>
          <w:b/>
          <w:color w:val="000000"/>
          <w:sz w:val="28"/>
          <w:szCs w:val="28"/>
          <w:lang w:eastAsia="ru-RU"/>
        </w:rPr>
        <w:t xml:space="preserve"> в регионе Аквитания в 2008</w:t>
      </w:r>
      <w:r w:rsidR="008A3761">
        <w:rPr>
          <w:rFonts w:ascii="Times New Roman" w:hAnsi="Times New Roman"/>
          <w:b/>
          <w:color w:val="000000"/>
          <w:sz w:val="28"/>
          <w:szCs w:val="28"/>
          <w:lang w:eastAsia="ru-RU"/>
        </w:rPr>
        <w:t xml:space="preserve"> </w:t>
      </w:r>
      <w:r w:rsidR="007C1D6F">
        <w:rPr>
          <w:rFonts w:ascii="Times New Roman" w:hAnsi="Times New Roman"/>
          <w:b/>
          <w:color w:val="000000"/>
          <w:sz w:val="28"/>
          <w:szCs w:val="28"/>
          <w:lang w:eastAsia="ru-RU"/>
        </w:rPr>
        <w:t>г.</w:t>
      </w:r>
    </w:p>
    <w:p w:rsidR="00AA7437" w:rsidRDefault="00AA7437" w:rsidP="00A270AD">
      <w:pPr>
        <w:spacing w:before="240" w:after="0" w:line="360" w:lineRule="auto"/>
        <w:ind w:firstLine="709"/>
        <w:contextualSpacing/>
        <w:jc w:val="both"/>
        <w:rPr>
          <w:rFonts w:ascii="Times New Roman" w:hAnsi="Times New Roman"/>
          <w:color w:val="000000"/>
          <w:sz w:val="28"/>
          <w:szCs w:val="28"/>
          <w:lang w:eastAsia="ru-RU"/>
        </w:rPr>
      </w:pPr>
    </w:p>
    <w:p w:rsidR="0005559B" w:rsidRPr="007C1D6F" w:rsidRDefault="0005559B" w:rsidP="00A270AD">
      <w:pPr>
        <w:spacing w:before="240" w:after="0" w:line="360" w:lineRule="auto"/>
        <w:ind w:firstLine="709"/>
        <w:contextualSpacing/>
        <w:jc w:val="both"/>
        <w:rPr>
          <w:rFonts w:ascii="Times New Roman" w:hAnsi="Times New Roman"/>
          <w:color w:val="000000"/>
          <w:sz w:val="28"/>
          <w:szCs w:val="28"/>
          <w:lang w:eastAsia="ru-RU"/>
        </w:rPr>
      </w:pPr>
      <w:r w:rsidRPr="007C1D6F">
        <w:rPr>
          <w:rFonts w:ascii="Times New Roman" w:hAnsi="Times New Roman"/>
          <w:color w:val="000000"/>
          <w:sz w:val="28"/>
          <w:szCs w:val="28"/>
          <w:lang w:eastAsia="ru-RU"/>
        </w:rPr>
        <w:t xml:space="preserve">Анкета, запущенная </w:t>
      </w:r>
      <w:r w:rsidRPr="007C1D6F">
        <w:rPr>
          <w:rFonts w:ascii="Times New Roman" w:hAnsi="Times New Roman"/>
          <w:sz w:val="28"/>
          <w:szCs w:val="28"/>
          <w:lang w:eastAsia="ru-RU"/>
        </w:rPr>
        <w:t>по инициативе</w:t>
      </w:r>
      <w:r w:rsidRPr="007C1D6F">
        <w:rPr>
          <w:rFonts w:ascii="Times New Roman" w:hAnsi="Times New Roman"/>
          <w:color w:val="000000"/>
          <w:sz w:val="28"/>
          <w:szCs w:val="28"/>
          <w:lang w:eastAsia="ru-RU"/>
        </w:rPr>
        <w:t xml:space="preserve"> </w:t>
      </w:r>
      <w:proofErr w:type="gramStart"/>
      <w:r w:rsidRPr="007C1D6F">
        <w:rPr>
          <w:rFonts w:ascii="Times New Roman" w:hAnsi="Times New Roman"/>
          <w:color w:val="000000"/>
          <w:sz w:val="28"/>
          <w:szCs w:val="28"/>
          <w:lang w:eastAsia="ru-RU"/>
        </w:rPr>
        <w:t>А</w:t>
      </w:r>
      <w:proofErr w:type="gramEnd"/>
      <w:r w:rsidRPr="007C1D6F">
        <w:rPr>
          <w:rFonts w:ascii="Times New Roman" w:hAnsi="Times New Roman"/>
          <w:color w:val="000000"/>
          <w:sz w:val="28"/>
          <w:szCs w:val="28"/>
          <w:lang w:val="en-US" w:eastAsia="ru-RU"/>
        </w:rPr>
        <w:t>mbassada</w:t>
      </w:r>
      <w:r w:rsidRPr="007C1D6F">
        <w:rPr>
          <w:rFonts w:ascii="Times New Roman" w:hAnsi="Times New Roman"/>
          <w:color w:val="000000"/>
          <w:sz w:val="28"/>
          <w:szCs w:val="28"/>
          <w:lang w:eastAsia="ru-RU"/>
        </w:rPr>
        <w:t xml:space="preserve"> (Совет по развитию окситанского языка в Аквитании)</w:t>
      </w:r>
      <w:r w:rsidR="005F7C2B" w:rsidRPr="007C1D6F">
        <w:rPr>
          <w:rFonts w:ascii="Times New Roman" w:hAnsi="Times New Roman"/>
          <w:color w:val="000000"/>
          <w:sz w:val="28"/>
          <w:szCs w:val="28"/>
          <w:lang w:eastAsia="ru-RU"/>
        </w:rPr>
        <w:t>,</w:t>
      </w:r>
      <w:r w:rsidRPr="007C1D6F">
        <w:rPr>
          <w:rFonts w:ascii="Times New Roman" w:hAnsi="Times New Roman"/>
          <w:color w:val="000000"/>
          <w:sz w:val="28"/>
          <w:szCs w:val="28"/>
          <w:lang w:eastAsia="ru-RU"/>
        </w:rPr>
        <w:t xml:space="preserve"> была осуществлена под эгидой </w:t>
      </w:r>
      <w:r w:rsidRPr="007C1D6F">
        <w:rPr>
          <w:rFonts w:ascii="Times New Roman" w:hAnsi="Times New Roman"/>
          <w:color w:val="000000"/>
          <w:sz w:val="28"/>
          <w:szCs w:val="28"/>
          <w:lang w:eastAsia="ru-RU"/>
        </w:rPr>
        <w:lastRenderedPageBreak/>
        <w:t>регионального совета Аквитании при финансовом и техническом партнерстве пяти аквитанских департаментов (Дордонь, Ланды, Жиронда, Лот и Гаронна, Атлантические Пиренеи) и государства (Министерство культуры)</w:t>
      </w:r>
      <w:r w:rsidR="00F633E0" w:rsidRPr="007C1D6F">
        <w:rPr>
          <w:rStyle w:val="a7"/>
          <w:rFonts w:ascii="Times New Roman" w:hAnsi="Times New Roman"/>
          <w:color w:val="000000"/>
          <w:sz w:val="28"/>
          <w:szCs w:val="28"/>
          <w:lang w:eastAsia="ru-RU"/>
        </w:rPr>
        <w:footnoteReference w:id="97"/>
      </w:r>
      <w:r w:rsidRPr="007C1D6F">
        <w:rPr>
          <w:rFonts w:ascii="Times New Roman" w:hAnsi="Times New Roman"/>
          <w:color w:val="000000"/>
          <w:sz w:val="28"/>
          <w:szCs w:val="28"/>
          <w:lang w:eastAsia="ru-RU"/>
        </w:rPr>
        <w:t>. Эта анкета приняла форму телефонного опроса на выборке из 6002 человек. Для того</w:t>
      </w:r>
      <w:proofErr w:type="gramStart"/>
      <w:r w:rsidRPr="007C1D6F">
        <w:rPr>
          <w:rFonts w:ascii="Times New Roman" w:hAnsi="Times New Roman"/>
          <w:color w:val="000000"/>
          <w:sz w:val="28"/>
          <w:szCs w:val="28"/>
          <w:lang w:eastAsia="ru-RU"/>
        </w:rPr>
        <w:t>,</w:t>
      </w:r>
      <w:proofErr w:type="gramEnd"/>
      <w:r w:rsidRPr="007C1D6F">
        <w:rPr>
          <w:rFonts w:ascii="Times New Roman" w:hAnsi="Times New Roman"/>
          <w:color w:val="000000"/>
          <w:sz w:val="28"/>
          <w:szCs w:val="28"/>
          <w:lang w:eastAsia="ru-RU"/>
        </w:rPr>
        <w:t xml:space="preserve"> чтобы получить достоверные результаты, которые </w:t>
      </w:r>
      <w:r w:rsidRPr="007C1D6F">
        <w:rPr>
          <w:rFonts w:ascii="Times New Roman" w:hAnsi="Times New Roman"/>
          <w:sz w:val="28"/>
          <w:szCs w:val="28"/>
          <w:lang w:eastAsia="ru-RU"/>
        </w:rPr>
        <w:t>соответствовали бы как масштабу каждого из департаментов, так</w:t>
      </w:r>
      <w:r w:rsidR="00424494">
        <w:rPr>
          <w:rFonts w:ascii="Times New Roman" w:hAnsi="Times New Roman"/>
          <w:sz w:val="28"/>
          <w:szCs w:val="28"/>
          <w:lang w:eastAsia="ru-RU"/>
        </w:rPr>
        <w:t xml:space="preserve"> </w:t>
      </w:r>
      <w:r w:rsidRPr="007C1D6F">
        <w:rPr>
          <w:rFonts w:ascii="Times New Roman" w:hAnsi="Times New Roman"/>
          <w:sz w:val="28"/>
          <w:szCs w:val="28"/>
          <w:lang w:eastAsia="ru-RU"/>
        </w:rPr>
        <w:t>и</w:t>
      </w:r>
      <w:r w:rsidR="00424494">
        <w:rPr>
          <w:rFonts w:ascii="Times New Roman" w:hAnsi="Times New Roman"/>
          <w:sz w:val="28"/>
          <w:szCs w:val="28"/>
          <w:lang w:eastAsia="ru-RU"/>
        </w:rPr>
        <w:t xml:space="preserve"> </w:t>
      </w:r>
      <w:r w:rsidRPr="007C1D6F">
        <w:rPr>
          <w:rFonts w:ascii="Times New Roman" w:hAnsi="Times New Roman"/>
          <w:sz w:val="28"/>
          <w:szCs w:val="28"/>
          <w:lang w:eastAsia="ru-RU"/>
        </w:rPr>
        <w:t>региональному масштабу,</w:t>
      </w:r>
      <w:r w:rsidRPr="007C1D6F">
        <w:rPr>
          <w:rFonts w:ascii="Times New Roman" w:hAnsi="Times New Roman"/>
          <w:color w:val="000000"/>
          <w:sz w:val="28"/>
          <w:szCs w:val="28"/>
          <w:lang w:eastAsia="ru-RU"/>
        </w:rPr>
        <w:t xml:space="preserve"> 6200 телефонных бесед были распределены следующим образом: 1000 с жителями департамента Дордонь, 1000 с жителями департамента Жиронда, 1000 с жителями департамента Ланды, 1000 с жителями</w:t>
      </w:r>
      <w:r w:rsidR="00424494">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департамента Лот и Гаронна и 2002 с жителями департамента Атлантические Пиренеи.</w:t>
      </w:r>
    </w:p>
    <w:p w:rsidR="00BA49A2" w:rsidRDefault="0005559B" w:rsidP="00A270AD">
      <w:pPr>
        <w:spacing w:after="0" w:line="360" w:lineRule="auto"/>
        <w:ind w:firstLine="709"/>
        <w:contextualSpacing/>
        <w:jc w:val="both"/>
        <w:rPr>
          <w:rFonts w:ascii="Times New Roman" w:hAnsi="Times New Roman"/>
          <w:color w:val="000000"/>
          <w:sz w:val="28"/>
          <w:szCs w:val="28"/>
          <w:lang w:eastAsia="ru-RU"/>
        </w:rPr>
      </w:pPr>
      <w:proofErr w:type="gramStart"/>
      <w:r w:rsidRPr="007C1D6F">
        <w:rPr>
          <w:rFonts w:ascii="Times New Roman" w:hAnsi="Times New Roman"/>
          <w:color w:val="000000"/>
          <w:sz w:val="28"/>
          <w:szCs w:val="28"/>
          <w:lang w:eastAsia="ru-RU"/>
        </w:rPr>
        <w:t xml:space="preserve">Процент респондентов, заявляющих, что они говорят на окситанском языке без труда или </w:t>
      </w:r>
      <w:r w:rsidRPr="007C1D6F">
        <w:rPr>
          <w:rFonts w:ascii="Times New Roman" w:hAnsi="Times New Roman"/>
          <w:sz w:val="28"/>
          <w:szCs w:val="28"/>
          <w:lang w:eastAsia="ru-RU"/>
        </w:rPr>
        <w:t>на уровне, достаточном для</w:t>
      </w:r>
      <w:r w:rsidR="00424494">
        <w:rPr>
          <w:rFonts w:ascii="Times New Roman" w:hAnsi="Times New Roman"/>
          <w:sz w:val="28"/>
          <w:szCs w:val="28"/>
          <w:lang w:eastAsia="ru-RU"/>
        </w:rPr>
        <w:t xml:space="preserve"> </w:t>
      </w:r>
      <w:r w:rsidRPr="007C1D6F">
        <w:rPr>
          <w:rFonts w:ascii="Times New Roman" w:hAnsi="Times New Roman"/>
          <w:sz w:val="28"/>
          <w:szCs w:val="28"/>
          <w:lang w:eastAsia="ru-RU"/>
        </w:rPr>
        <w:t>поддержания простого</w:t>
      </w:r>
      <w:r w:rsidRPr="007C1D6F">
        <w:rPr>
          <w:rFonts w:ascii="Times New Roman" w:hAnsi="Times New Roman"/>
          <w:color w:val="000000"/>
          <w:sz w:val="28"/>
          <w:szCs w:val="28"/>
          <w:lang w:eastAsia="ru-RU"/>
        </w:rPr>
        <w:t xml:space="preserve"> разговора, распределился между департаментами следующим образом</w:t>
      </w:r>
      <w:r w:rsidRPr="007C1D6F">
        <w:rPr>
          <w:rFonts w:ascii="Times New Roman" w:hAnsi="Times New Roman"/>
          <w:sz w:val="28"/>
          <w:szCs w:val="28"/>
          <w:lang w:eastAsia="ru-RU"/>
        </w:rPr>
        <w:t>: 15</w:t>
      </w:r>
      <w:r w:rsidR="00EB3008" w:rsidRPr="007C1D6F">
        <w:rPr>
          <w:rFonts w:ascii="Times New Roman" w:hAnsi="Times New Roman"/>
          <w:sz w:val="28"/>
          <w:szCs w:val="28"/>
          <w:lang w:eastAsia="ru-RU"/>
        </w:rPr>
        <w:t xml:space="preserve"> </w:t>
      </w:r>
      <w:r w:rsidRPr="007C1D6F">
        <w:rPr>
          <w:rFonts w:ascii="Times New Roman" w:hAnsi="Times New Roman"/>
          <w:sz w:val="28"/>
          <w:szCs w:val="28"/>
          <w:lang w:eastAsia="ru-RU"/>
        </w:rPr>
        <w:t>% в департаменте</w:t>
      </w:r>
      <w:r w:rsidR="00424494">
        <w:rPr>
          <w:rFonts w:ascii="Times New Roman" w:hAnsi="Times New Roman"/>
          <w:sz w:val="28"/>
          <w:szCs w:val="28"/>
          <w:lang w:eastAsia="ru-RU"/>
        </w:rPr>
        <w:t xml:space="preserve"> </w:t>
      </w:r>
      <w:r w:rsidRPr="007C1D6F">
        <w:rPr>
          <w:rFonts w:ascii="Times New Roman" w:hAnsi="Times New Roman"/>
          <w:sz w:val="28"/>
          <w:szCs w:val="28"/>
          <w:lang w:eastAsia="ru-RU"/>
        </w:rPr>
        <w:t>Дордонь, 3</w:t>
      </w:r>
      <w:r w:rsidR="00EB3008" w:rsidRPr="007C1D6F">
        <w:rPr>
          <w:rFonts w:ascii="Times New Roman" w:hAnsi="Times New Roman"/>
          <w:sz w:val="28"/>
          <w:szCs w:val="28"/>
          <w:lang w:eastAsia="ru-RU"/>
        </w:rPr>
        <w:t xml:space="preserve"> </w:t>
      </w:r>
      <w:r w:rsidRPr="007C1D6F">
        <w:rPr>
          <w:rFonts w:ascii="Times New Roman" w:hAnsi="Times New Roman"/>
          <w:sz w:val="28"/>
          <w:szCs w:val="28"/>
          <w:lang w:eastAsia="ru-RU"/>
        </w:rPr>
        <w:t>% в департаменте Жиронда, 15</w:t>
      </w:r>
      <w:r w:rsidR="00EB3008" w:rsidRPr="007C1D6F">
        <w:rPr>
          <w:rFonts w:ascii="Times New Roman" w:hAnsi="Times New Roman"/>
          <w:sz w:val="28"/>
          <w:szCs w:val="28"/>
          <w:lang w:eastAsia="ru-RU"/>
        </w:rPr>
        <w:t xml:space="preserve"> </w:t>
      </w:r>
      <w:r w:rsidRPr="007C1D6F">
        <w:rPr>
          <w:rFonts w:ascii="Times New Roman" w:hAnsi="Times New Roman"/>
          <w:sz w:val="28"/>
          <w:szCs w:val="28"/>
          <w:lang w:eastAsia="ru-RU"/>
        </w:rPr>
        <w:t>% в департаменте Ланды, 10</w:t>
      </w:r>
      <w:r w:rsidR="00EB3008" w:rsidRPr="007C1D6F">
        <w:rPr>
          <w:rFonts w:ascii="Times New Roman" w:hAnsi="Times New Roman"/>
          <w:sz w:val="28"/>
          <w:szCs w:val="28"/>
          <w:lang w:eastAsia="ru-RU"/>
        </w:rPr>
        <w:t xml:space="preserve"> </w:t>
      </w:r>
      <w:r w:rsidRPr="007C1D6F">
        <w:rPr>
          <w:rFonts w:ascii="Times New Roman" w:hAnsi="Times New Roman"/>
          <w:sz w:val="28"/>
          <w:szCs w:val="28"/>
          <w:lang w:eastAsia="ru-RU"/>
        </w:rPr>
        <w:t>% в департаменте Лот и Гаронна и 12</w:t>
      </w:r>
      <w:r w:rsidR="00EB3008" w:rsidRPr="007C1D6F">
        <w:rPr>
          <w:rFonts w:ascii="Times New Roman" w:hAnsi="Times New Roman"/>
          <w:sz w:val="28"/>
          <w:szCs w:val="28"/>
          <w:lang w:eastAsia="ru-RU"/>
        </w:rPr>
        <w:t xml:space="preserve"> </w:t>
      </w:r>
      <w:r w:rsidRPr="007C1D6F">
        <w:rPr>
          <w:rFonts w:ascii="Times New Roman" w:hAnsi="Times New Roman"/>
          <w:sz w:val="28"/>
          <w:szCs w:val="28"/>
          <w:lang w:eastAsia="ru-RU"/>
        </w:rPr>
        <w:t>% в департаменте Атлантические Пиренеи</w:t>
      </w:r>
      <w:r w:rsidR="00971682" w:rsidRPr="007C1D6F">
        <w:rPr>
          <w:rFonts w:ascii="Times New Roman" w:hAnsi="Times New Roman"/>
          <w:sz w:val="28"/>
          <w:szCs w:val="28"/>
          <w:lang w:eastAsia="ru-RU"/>
        </w:rPr>
        <w:t xml:space="preserve"> (см. Прил</w:t>
      </w:r>
      <w:r w:rsidRPr="007C1D6F">
        <w:rPr>
          <w:rFonts w:ascii="Times New Roman" w:hAnsi="Times New Roman"/>
          <w:sz w:val="28"/>
          <w:szCs w:val="28"/>
          <w:lang w:eastAsia="ru-RU"/>
        </w:rPr>
        <w:t>.</w:t>
      </w:r>
      <w:r w:rsidR="00971682" w:rsidRPr="007C1D6F">
        <w:rPr>
          <w:rFonts w:ascii="Times New Roman" w:hAnsi="Times New Roman"/>
          <w:sz w:val="28"/>
          <w:szCs w:val="28"/>
          <w:lang w:eastAsia="ru-RU"/>
        </w:rPr>
        <w:t>10).</w:t>
      </w:r>
      <w:proofErr w:type="gramEnd"/>
      <w:r w:rsidRPr="007C1D6F">
        <w:rPr>
          <w:rFonts w:ascii="Times New Roman" w:hAnsi="Times New Roman"/>
          <w:color w:val="000000"/>
          <w:sz w:val="28"/>
          <w:szCs w:val="28"/>
          <w:lang w:eastAsia="ru-RU"/>
        </w:rPr>
        <w:t xml:space="preserve"> Двести семьдесят восемь бесед, для которых вопросы и ответы были сформулированы в основном на окситанском языке, позволили оценить устойчивый уровень владения языком, заявляемый анкетированными лицами. В 90</w:t>
      </w:r>
      <w:r w:rsidR="00EB3008" w:rsidRPr="007C1D6F">
        <w:rPr>
          <w:rFonts w:ascii="Times New Roman" w:hAnsi="Times New Roman"/>
          <w:color w:val="000000"/>
          <w:sz w:val="28"/>
          <w:szCs w:val="28"/>
          <w:lang w:eastAsia="ru-RU"/>
        </w:rPr>
        <w:t xml:space="preserve"> </w:t>
      </w:r>
      <w:r w:rsidR="0042062D" w:rsidRPr="007C1D6F">
        <w:rPr>
          <w:rFonts w:ascii="Times New Roman" w:hAnsi="Times New Roman"/>
          <w:color w:val="000000"/>
          <w:sz w:val="28"/>
          <w:szCs w:val="28"/>
          <w:lang w:eastAsia="ru-RU"/>
        </w:rPr>
        <w:t>% те, кто заявил</w:t>
      </w:r>
      <w:r w:rsidRPr="007C1D6F">
        <w:rPr>
          <w:rFonts w:ascii="Times New Roman" w:hAnsi="Times New Roman"/>
          <w:color w:val="000000"/>
          <w:sz w:val="28"/>
          <w:szCs w:val="28"/>
          <w:lang w:eastAsia="ru-RU"/>
        </w:rPr>
        <w:t xml:space="preserve">, что говорят без труда, расценивались </w:t>
      </w:r>
      <w:proofErr w:type="gramStart"/>
      <w:r w:rsidRPr="007C1D6F">
        <w:rPr>
          <w:rFonts w:ascii="Times New Roman" w:hAnsi="Times New Roman"/>
          <w:color w:val="000000"/>
          <w:sz w:val="28"/>
          <w:szCs w:val="28"/>
          <w:lang w:eastAsia="ru-RU"/>
        </w:rPr>
        <w:t>проводящими</w:t>
      </w:r>
      <w:proofErr w:type="gramEnd"/>
      <w:r w:rsidRPr="007C1D6F">
        <w:rPr>
          <w:rFonts w:ascii="Times New Roman" w:hAnsi="Times New Roman"/>
          <w:color w:val="000000"/>
          <w:sz w:val="28"/>
          <w:szCs w:val="28"/>
          <w:lang w:eastAsia="ru-RU"/>
        </w:rPr>
        <w:t xml:space="preserve"> анкетирование как выражающимися на этом языке ясно и с легкостью. Таким же образом 71</w:t>
      </w:r>
      <w:r w:rsidR="00EB3008" w:rsidRPr="007C1D6F">
        <w:rPr>
          <w:rFonts w:ascii="Times New Roman" w:hAnsi="Times New Roman"/>
          <w:color w:val="000000"/>
          <w:sz w:val="28"/>
          <w:szCs w:val="28"/>
          <w:lang w:eastAsia="ru-RU"/>
        </w:rPr>
        <w:t xml:space="preserve"> </w:t>
      </w:r>
      <w:r w:rsidR="00E85296" w:rsidRPr="007C1D6F">
        <w:rPr>
          <w:rFonts w:ascii="Times New Roman" w:hAnsi="Times New Roman"/>
          <w:color w:val="000000"/>
          <w:sz w:val="28"/>
          <w:szCs w:val="28"/>
          <w:lang w:eastAsia="ru-RU"/>
        </w:rPr>
        <w:t>% из тех, кто заявил</w:t>
      </w:r>
      <w:r w:rsidRPr="007C1D6F">
        <w:rPr>
          <w:rFonts w:ascii="Times New Roman" w:hAnsi="Times New Roman"/>
          <w:color w:val="000000"/>
          <w:sz w:val="28"/>
          <w:szCs w:val="28"/>
          <w:lang w:eastAsia="ru-RU"/>
        </w:rPr>
        <w:t xml:space="preserve">, что способны поддерживать беседу, расценивались как выражающиеся ясно или </w:t>
      </w:r>
      <w:proofErr w:type="gramStart"/>
      <w:r w:rsidRPr="007C1D6F">
        <w:rPr>
          <w:rFonts w:ascii="Times New Roman" w:hAnsi="Times New Roman"/>
          <w:color w:val="000000"/>
          <w:sz w:val="28"/>
          <w:szCs w:val="28"/>
          <w:lang w:eastAsia="ru-RU"/>
        </w:rPr>
        <w:t>добивающиеся</w:t>
      </w:r>
      <w:proofErr w:type="gramEnd"/>
      <w:r w:rsidRPr="007C1D6F">
        <w:rPr>
          <w:rFonts w:ascii="Times New Roman" w:hAnsi="Times New Roman"/>
          <w:color w:val="000000"/>
          <w:sz w:val="28"/>
          <w:szCs w:val="28"/>
          <w:lang w:eastAsia="ru-RU"/>
        </w:rPr>
        <w:t xml:space="preserve"> в</w:t>
      </w:r>
      <w:r w:rsidR="0042062D" w:rsidRPr="007C1D6F">
        <w:rPr>
          <w:rFonts w:ascii="Times New Roman" w:hAnsi="Times New Roman"/>
          <w:color w:val="000000"/>
          <w:sz w:val="28"/>
          <w:szCs w:val="28"/>
          <w:lang w:eastAsia="ru-RU"/>
        </w:rPr>
        <w:t xml:space="preserve"> общем того, чтобы их понимали. Семнадцать процентов</w:t>
      </w:r>
      <w:r w:rsidRPr="007C1D6F">
        <w:rPr>
          <w:rFonts w:ascii="Times New Roman" w:hAnsi="Times New Roman"/>
          <w:color w:val="000000"/>
          <w:sz w:val="28"/>
          <w:szCs w:val="28"/>
          <w:lang w:eastAsia="ru-RU"/>
        </w:rPr>
        <w:t xml:space="preserve"> из них даже расценивались как выражающиеся на </w:t>
      </w:r>
      <w:r w:rsidRPr="007C1D6F">
        <w:rPr>
          <w:rFonts w:ascii="Times New Roman" w:hAnsi="Times New Roman"/>
          <w:color w:val="000000"/>
          <w:sz w:val="28"/>
          <w:szCs w:val="28"/>
          <w:lang w:eastAsia="ru-RU"/>
        </w:rPr>
        <w:lastRenderedPageBreak/>
        <w:t xml:space="preserve">этом языке с легкостью. По сравнению с </w:t>
      </w:r>
      <w:r w:rsidR="00300F3F" w:rsidRPr="007C1D6F">
        <w:rPr>
          <w:rFonts w:ascii="Times New Roman" w:hAnsi="Times New Roman"/>
          <w:color w:val="000000"/>
          <w:sz w:val="28"/>
          <w:szCs w:val="28"/>
          <w:lang w:eastAsia="ru-RU"/>
        </w:rPr>
        <w:t>анкетой, проводимой в 1997 году</w:t>
      </w:r>
      <w:r w:rsidR="0020486A" w:rsidRPr="007C1D6F">
        <w:rPr>
          <w:rStyle w:val="a7"/>
          <w:rFonts w:ascii="Times New Roman" w:hAnsi="Times New Roman"/>
          <w:color w:val="000000"/>
          <w:sz w:val="28"/>
          <w:szCs w:val="28"/>
          <w:lang w:eastAsia="ru-RU"/>
        </w:rPr>
        <w:footnoteReference w:id="98"/>
      </w:r>
      <w:r w:rsidR="006B2C82">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это сравнение должно быть сделано осторожно, так как характеристики обеих анкет не одинаковы</w:t>
      </w:r>
      <w:r w:rsidR="00971682" w:rsidRPr="007C1D6F">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(1212 анкетируемых человек в 1997</w:t>
      </w:r>
      <w:r w:rsidR="00BA49A2">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г.</w:t>
      </w:r>
      <w:r w:rsidR="00424494">
        <w:rPr>
          <w:rFonts w:ascii="Times New Roman" w:hAnsi="Times New Roman"/>
          <w:color w:val="000000"/>
          <w:sz w:val="28"/>
          <w:szCs w:val="28"/>
          <w:lang w:eastAsia="ru-RU"/>
        </w:rPr>
        <w:t xml:space="preserve"> </w:t>
      </w:r>
      <w:r w:rsidR="00971682" w:rsidRPr="007C1D6F">
        <w:rPr>
          <w:rFonts w:ascii="Times New Roman" w:hAnsi="Times New Roman"/>
          <w:color w:val="000000"/>
          <w:sz w:val="28"/>
          <w:szCs w:val="28"/>
          <w:lang w:eastAsia="ru-RU"/>
        </w:rPr>
        <w:t>против 6002 человек в 2008 г.</w:t>
      </w:r>
      <w:r w:rsidR="00300F3F" w:rsidRPr="007C1D6F">
        <w:rPr>
          <w:rFonts w:ascii="Times New Roman" w:hAnsi="Times New Roman"/>
          <w:color w:val="000000"/>
          <w:sz w:val="28"/>
          <w:szCs w:val="28"/>
          <w:lang w:eastAsia="ru-RU"/>
        </w:rPr>
        <w:t>;</w:t>
      </w:r>
      <w:r w:rsidRPr="007C1D6F">
        <w:rPr>
          <w:rFonts w:ascii="Times New Roman" w:hAnsi="Times New Roman"/>
          <w:color w:val="000000"/>
          <w:sz w:val="28"/>
          <w:szCs w:val="28"/>
          <w:lang w:eastAsia="ru-RU"/>
        </w:rPr>
        <w:t xml:space="preserve"> тем не </w:t>
      </w:r>
      <w:proofErr w:type="gramStart"/>
      <w:r w:rsidRPr="007C1D6F">
        <w:rPr>
          <w:rFonts w:ascii="Times New Roman" w:hAnsi="Times New Roman"/>
          <w:color w:val="000000"/>
          <w:sz w:val="28"/>
          <w:szCs w:val="28"/>
          <w:lang w:eastAsia="ru-RU"/>
        </w:rPr>
        <w:t>менее</w:t>
      </w:r>
      <w:proofErr w:type="gramEnd"/>
      <w:r w:rsidRPr="007C1D6F">
        <w:rPr>
          <w:rFonts w:ascii="Times New Roman" w:hAnsi="Times New Roman"/>
          <w:color w:val="000000"/>
          <w:sz w:val="28"/>
          <w:szCs w:val="28"/>
          <w:lang w:eastAsia="ru-RU"/>
        </w:rPr>
        <w:t xml:space="preserve"> вопрос о владении языком был поставлен в терминах</w:t>
      </w:r>
      <w:r w:rsidR="00300F3F" w:rsidRPr="007C1D6F">
        <w:rPr>
          <w:rFonts w:ascii="Times New Roman" w:hAnsi="Times New Roman"/>
          <w:color w:val="000000"/>
          <w:sz w:val="28"/>
          <w:szCs w:val="28"/>
          <w:lang w:eastAsia="ru-RU"/>
        </w:rPr>
        <w:t>,</w:t>
      </w:r>
      <w:r w:rsidRPr="007C1D6F">
        <w:rPr>
          <w:rFonts w:ascii="Times New Roman" w:hAnsi="Times New Roman"/>
          <w:color w:val="000000"/>
          <w:sz w:val="28"/>
          <w:szCs w:val="28"/>
          <w:lang w:eastAsia="ru-RU"/>
        </w:rPr>
        <w:t xml:space="preserve"> близких к тем, которые был</w:t>
      </w:r>
      <w:r w:rsidR="00300F3F" w:rsidRPr="007C1D6F">
        <w:rPr>
          <w:rFonts w:ascii="Times New Roman" w:hAnsi="Times New Roman"/>
          <w:color w:val="000000"/>
          <w:sz w:val="28"/>
          <w:szCs w:val="28"/>
          <w:lang w:eastAsia="ru-RU"/>
        </w:rPr>
        <w:t>и использованы в анкете 2008 г. –</w:t>
      </w:r>
      <w:r w:rsidRPr="007C1D6F">
        <w:rPr>
          <w:rFonts w:ascii="Times New Roman" w:hAnsi="Times New Roman"/>
          <w:color w:val="000000"/>
          <w:sz w:val="28"/>
          <w:szCs w:val="28"/>
          <w:lang w:eastAsia="ru-RU"/>
        </w:rPr>
        <w:t xml:space="preserve"> можно сделать вывод, что </w:t>
      </w:r>
      <w:r w:rsidRPr="007C1D6F">
        <w:rPr>
          <w:rFonts w:ascii="Times New Roman" w:hAnsi="Times New Roman"/>
          <w:sz w:val="28"/>
          <w:szCs w:val="28"/>
          <w:lang w:eastAsia="ru-RU"/>
        </w:rPr>
        <w:t xml:space="preserve">пропорция говорящих заметно </w:t>
      </w:r>
      <w:r w:rsidRPr="007C1D6F">
        <w:rPr>
          <w:rFonts w:ascii="Times New Roman" w:hAnsi="Times New Roman"/>
          <w:color w:val="000000"/>
          <w:sz w:val="28"/>
          <w:szCs w:val="28"/>
          <w:lang w:eastAsia="ru-RU"/>
        </w:rPr>
        <w:t>уменьшается, так как в 1997 г. доля респондентов, заявляющих, что они хорошо владеют языком и способны поддерживать простую</w:t>
      </w:r>
      <w:r w:rsidR="00BA49A2">
        <w:rPr>
          <w:rFonts w:ascii="Times New Roman" w:hAnsi="Times New Roman"/>
          <w:color w:val="000000"/>
          <w:sz w:val="28"/>
          <w:szCs w:val="28"/>
          <w:lang w:eastAsia="ru-RU"/>
        </w:rPr>
        <w:t xml:space="preserve"> беседу, установилась в размере </w:t>
      </w:r>
    </w:p>
    <w:p w:rsidR="0005559B" w:rsidRPr="007C1D6F" w:rsidRDefault="0005559B" w:rsidP="00BA49A2">
      <w:pPr>
        <w:spacing w:after="0" w:line="360" w:lineRule="auto"/>
        <w:contextualSpacing/>
        <w:jc w:val="both"/>
        <w:rPr>
          <w:rFonts w:ascii="Times New Roman" w:hAnsi="Times New Roman"/>
          <w:color w:val="000000"/>
          <w:sz w:val="28"/>
          <w:szCs w:val="28"/>
          <w:lang w:eastAsia="ru-RU"/>
        </w:rPr>
      </w:pPr>
      <w:r w:rsidRPr="007C1D6F">
        <w:rPr>
          <w:rFonts w:ascii="Times New Roman" w:hAnsi="Times New Roman"/>
          <w:color w:val="000000"/>
          <w:sz w:val="28"/>
          <w:szCs w:val="28"/>
          <w:lang w:eastAsia="ru-RU"/>
        </w:rPr>
        <w:t>12</w:t>
      </w:r>
      <w:r w:rsidR="00EB3008" w:rsidRPr="007C1D6F">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 против 9</w:t>
      </w:r>
      <w:r w:rsidR="00EB3008" w:rsidRPr="007C1D6F">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 xml:space="preserve">% в 2008 году. </w:t>
      </w:r>
    </w:p>
    <w:p w:rsidR="0005559B" w:rsidRPr="007C1D6F" w:rsidRDefault="0005559B" w:rsidP="00A270AD">
      <w:pPr>
        <w:spacing w:after="0" w:line="360" w:lineRule="auto"/>
        <w:ind w:firstLine="709"/>
        <w:contextualSpacing/>
        <w:jc w:val="both"/>
        <w:rPr>
          <w:rFonts w:ascii="Times New Roman" w:hAnsi="Times New Roman"/>
          <w:color w:val="000000"/>
          <w:sz w:val="28"/>
          <w:szCs w:val="28"/>
          <w:lang w:eastAsia="ru-RU"/>
        </w:rPr>
      </w:pPr>
      <w:r w:rsidRPr="007C1D6F">
        <w:rPr>
          <w:rFonts w:ascii="Times New Roman" w:hAnsi="Times New Roman"/>
          <w:color w:val="000000"/>
          <w:sz w:val="28"/>
          <w:szCs w:val="28"/>
          <w:lang w:eastAsia="ru-RU"/>
        </w:rPr>
        <w:t>Для 9</w:t>
      </w:r>
      <w:r w:rsidR="00EB3008" w:rsidRPr="007C1D6F">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 xml:space="preserve">% аквитанцев, заявляющих, что они говорят на окситанском языке без труда и на уровне, достаточном для того, чтобы поддерживать </w:t>
      </w:r>
      <w:r w:rsidR="00A04335" w:rsidRPr="007C1D6F">
        <w:rPr>
          <w:rFonts w:ascii="Times New Roman" w:hAnsi="Times New Roman"/>
          <w:color w:val="000000"/>
          <w:sz w:val="28"/>
          <w:szCs w:val="28"/>
          <w:lang w:eastAsia="ru-RU"/>
        </w:rPr>
        <w:t>простую беседу, отмечаются социально</w:t>
      </w:r>
      <w:r w:rsidRPr="007C1D6F">
        <w:rPr>
          <w:rFonts w:ascii="Times New Roman" w:hAnsi="Times New Roman"/>
          <w:color w:val="000000"/>
          <w:sz w:val="28"/>
          <w:szCs w:val="28"/>
          <w:lang w:eastAsia="ru-RU"/>
        </w:rPr>
        <w:t xml:space="preserve">-демографические характеристики, которые их достаточно четко отличают от среднего профиля регионального населения. Можно отметить, что на окситанском языке говорят люди пожилого возраста: от 60 лет и старше </w:t>
      </w:r>
      <w:r w:rsidR="00F7728A" w:rsidRPr="007C1D6F">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63</w:t>
      </w:r>
      <w:r w:rsidR="00EB3008" w:rsidRPr="007C1D6F">
        <w:rPr>
          <w:rFonts w:ascii="Times New Roman" w:hAnsi="Times New Roman"/>
          <w:color w:val="000000"/>
          <w:sz w:val="28"/>
          <w:szCs w:val="28"/>
          <w:lang w:eastAsia="ru-RU"/>
        </w:rPr>
        <w:t xml:space="preserve"> </w:t>
      </w:r>
      <w:r w:rsidR="00F7728A" w:rsidRPr="007C1D6F">
        <w:rPr>
          <w:rFonts w:ascii="Times New Roman" w:hAnsi="Times New Roman"/>
          <w:color w:val="000000"/>
          <w:sz w:val="28"/>
          <w:szCs w:val="28"/>
          <w:lang w:eastAsia="ru-RU"/>
        </w:rPr>
        <w:t>%</w:t>
      </w:r>
      <w:r w:rsidR="00A04335" w:rsidRPr="007C1D6F">
        <w:rPr>
          <w:rFonts w:ascii="Times New Roman" w:hAnsi="Times New Roman"/>
          <w:b/>
          <w:color w:val="000000"/>
          <w:sz w:val="28"/>
          <w:szCs w:val="28"/>
          <w:lang w:eastAsia="ru-RU"/>
        </w:rPr>
        <w:t xml:space="preserve"> </w:t>
      </w:r>
      <w:r w:rsidR="00A04335" w:rsidRPr="007C1D6F">
        <w:rPr>
          <w:rFonts w:ascii="Times New Roman" w:hAnsi="Times New Roman"/>
          <w:color w:val="000000"/>
          <w:sz w:val="28"/>
          <w:szCs w:val="28"/>
          <w:lang w:eastAsia="ru-RU"/>
        </w:rPr>
        <w:t>(см. Прил.11)</w:t>
      </w:r>
      <w:r w:rsidRPr="007C1D6F">
        <w:rPr>
          <w:rFonts w:ascii="Times New Roman" w:hAnsi="Times New Roman"/>
          <w:color w:val="000000"/>
          <w:sz w:val="28"/>
          <w:szCs w:val="28"/>
          <w:lang w:eastAsia="ru-RU"/>
        </w:rPr>
        <w:t>, и это чащ</w:t>
      </w:r>
      <w:r w:rsidR="00F7728A" w:rsidRPr="007C1D6F">
        <w:rPr>
          <w:rFonts w:ascii="Times New Roman" w:hAnsi="Times New Roman"/>
          <w:color w:val="000000"/>
          <w:sz w:val="28"/>
          <w:szCs w:val="28"/>
          <w:lang w:eastAsia="ru-RU"/>
        </w:rPr>
        <w:t xml:space="preserve">е мужчины – </w:t>
      </w:r>
      <w:r w:rsidRPr="007C1D6F">
        <w:rPr>
          <w:rFonts w:ascii="Times New Roman" w:hAnsi="Times New Roman"/>
          <w:color w:val="000000"/>
          <w:sz w:val="28"/>
          <w:szCs w:val="28"/>
          <w:lang w:eastAsia="ru-RU"/>
        </w:rPr>
        <w:t>59</w:t>
      </w:r>
      <w:r w:rsidR="00EB3008" w:rsidRPr="007C1D6F">
        <w:rPr>
          <w:rFonts w:ascii="Times New Roman" w:hAnsi="Times New Roman"/>
          <w:color w:val="000000"/>
          <w:sz w:val="28"/>
          <w:szCs w:val="28"/>
          <w:lang w:eastAsia="ru-RU"/>
        </w:rPr>
        <w:t xml:space="preserve"> </w:t>
      </w:r>
      <w:r w:rsidR="00F7728A" w:rsidRPr="007C1D6F">
        <w:rPr>
          <w:rFonts w:ascii="Times New Roman" w:hAnsi="Times New Roman"/>
          <w:color w:val="000000"/>
          <w:sz w:val="28"/>
          <w:szCs w:val="28"/>
          <w:lang w:eastAsia="ru-RU"/>
        </w:rPr>
        <w:t>%</w:t>
      </w:r>
      <w:r w:rsidRPr="007C1D6F">
        <w:rPr>
          <w:rFonts w:ascii="Times New Roman" w:hAnsi="Times New Roman"/>
          <w:color w:val="000000"/>
          <w:sz w:val="28"/>
          <w:szCs w:val="28"/>
          <w:lang w:eastAsia="ru-RU"/>
        </w:rPr>
        <w:t>, чем женщины</w:t>
      </w:r>
      <w:r w:rsidR="00F7728A" w:rsidRPr="007C1D6F">
        <w:rPr>
          <w:rFonts w:ascii="Times New Roman" w:hAnsi="Times New Roman"/>
          <w:color w:val="000000"/>
          <w:sz w:val="28"/>
          <w:szCs w:val="28"/>
          <w:lang w:eastAsia="ru-RU"/>
        </w:rPr>
        <w:t xml:space="preserve"> – </w:t>
      </w:r>
      <w:r w:rsidRPr="007C1D6F">
        <w:rPr>
          <w:rFonts w:ascii="Times New Roman" w:hAnsi="Times New Roman"/>
          <w:color w:val="000000"/>
          <w:sz w:val="28"/>
          <w:szCs w:val="28"/>
          <w:lang w:eastAsia="ru-RU"/>
        </w:rPr>
        <w:t>41</w:t>
      </w:r>
      <w:r w:rsidR="00EB3008" w:rsidRPr="007C1D6F">
        <w:rPr>
          <w:rFonts w:ascii="Times New Roman" w:hAnsi="Times New Roman"/>
          <w:color w:val="000000"/>
          <w:sz w:val="28"/>
          <w:szCs w:val="28"/>
          <w:lang w:eastAsia="ru-RU"/>
        </w:rPr>
        <w:t xml:space="preserve"> </w:t>
      </w:r>
      <w:r w:rsidR="00F7728A" w:rsidRPr="007C1D6F">
        <w:rPr>
          <w:rFonts w:ascii="Times New Roman" w:hAnsi="Times New Roman"/>
          <w:color w:val="000000"/>
          <w:sz w:val="28"/>
          <w:szCs w:val="28"/>
          <w:lang w:eastAsia="ru-RU"/>
        </w:rPr>
        <w:t>%</w:t>
      </w:r>
      <w:r w:rsidR="00A04335" w:rsidRPr="007C1D6F">
        <w:rPr>
          <w:rFonts w:ascii="Times New Roman" w:hAnsi="Times New Roman"/>
          <w:color w:val="000000"/>
          <w:sz w:val="28"/>
          <w:szCs w:val="28"/>
          <w:lang w:eastAsia="ru-RU"/>
        </w:rPr>
        <w:t xml:space="preserve"> (см. Прил.12)</w:t>
      </w:r>
      <w:r w:rsidRPr="007C1D6F">
        <w:rPr>
          <w:rFonts w:ascii="Times New Roman" w:hAnsi="Times New Roman"/>
          <w:color w:val="000000"/>
          <w:sz w:val="28"/>
          <w:szCs w:val="28"/>
          <w:lang w:eastAsia="ru-RU"/>
        </w:rPr>
        <w:t>. Размер коммуны проживания, где люди свободно говорят на окситанском языке, насчитывает мене</w:t>
      </w:r>
      <w:r w:rsidR="00F7728A" w:rsidRPr="007C1D6F">
        <w:rPr>
          <w:rFonts w:ascii="Times New Roman" w:hAnsi="Times New Roman"/>
          <w:color w:val="000000"/>
          <w:sz w:val="28"/>
          <w:szCs w:val="28"/>
          <w:lang w:eastAsia="ru-RU"/>
        </w:rPr>
        <w:t xml:space="preserve">е 2000 жителей – </w:t>
      </w:r>
      <w:r w:rsidRPr="007C1D6F">
        <w:rPr>
          <w:rFonts w:ascii="Times New Roman" w:hAnsi="Times New Roman"/>
          <w:color w:val="000000"/>
          <w:sz w:val="28"/>
          <w:szCs w:val="28"/>
          <w:lang w:eastAsia="ru-RU"/>
        </w:rPr>
        <w:t>47</w:t>
      </w:r>
      <w:r w:rsidR="00EB3008" w:rsidRPr="007C1D6F">
        <w:rPr>
          <w:rFonts w:ascii="Times New Roman" w:hAnsi="Times New Roman"/>
          <w:color w:val="000000"/>
          <w:sz w:val="28"/>
          <w:szCs w:val="28"/>
          <w:lang w:eastAsia="ru-RU"/>
        </w:rPr>
        <w:t xml:space="preserve"> </w:t>
      </w:r>
      <w:r w:rsidR="00F7728A" w:rsidRPr="007C1D6F">
        <w:rPr>
          <w:rFonts w:ascii="Times New Roman" w:hAnsi="Times New Roman"/>
          <w:color w:val="000000"/>
          <w:sz w:val="28"/>
          <w:szCs w:val="28"/>
          <w:lang w:eastAsia="ru-RU"/>
        </w:rPr>
        <w:t>%</w:t>
      </w:r>
      <w:r w:rsidR="00A04335" w:rsidRPr="007C1D6F">
        <w:rPr>
          <w:rFonts w:ascii="Times New Roman" w:hAnsi="Times New Roman"/>
          <w:color w:val="000000"/>
          <w:sz w:val="28"/>
          <w:szCs w:val="28"/>
          <w:lang w:eastAsia="ru-RU"/>
        </w:rPr>
        <w:t xml:space="preserve"> (см. Прил. 13)</w:t>
      </w:r>
      <w:r w:rsidRPr="007C1D6F">
        <w:rPr>
          <w:rFonts w:ascii="Times New Roman" w:hAnsi="Times New Roman"/>
          <w:color w:val="000000"/>
          <w:sz w:val="28"/>
          <w:szCs w:val="28"/>
          <w:lang w:eastAsia="ru-RU"/>
        </w:rPr>
        <w:t>. Практика окситанского языка ограничена частными отношениями и пространством: чаще всего на окситанском</w:t>
      </w:r>
      <w:r w:rsidR="00F7728A" w:rsidRPr="007C1D6F">
        <w:rPr>
          <w:rFonts w:ascii="Times New Roman" w:hAnsi="Times New Roman"/>
          <w:color w:val="000000"/>
          <w:sz w:val="28"/>
          <w:szCs w:val="28"/>
          <w:lang w:eastAsia="ru-RU"/>
        </w:rPr>
        <w:t xml:space="preserve"> говорят с друзьями и соседями – </w:t>
      </w:r>
      <w:r w:rsidRPr="007C1D6F">
        <w:rPr>
          <w:rFonts w:ascii="Times New Roman" w:hAnsi="Times New Roman"/>
          <w:color w:val="000000"/>
          <w:sz w:val="28"/>
          <w:szCs w:val="28"/>
          <w:lang w:eastAsia="ru-RU"/>
        </w:rPr>
        <w:t>9</w:t>
      </w:r>
      <w:r w:rsidR="00EB3008" w:rsidRPr="007C1D6F">
        <w:rPr>
          <w:rFonts w:ascii="Times New Roman" w:hAnsi="Times New Roman"/>
          <w:color w:val="000000"/>
          <w:sz w:val="28"/>
          <w:szCs w:val="28"/>
          <w:lang w:eastAsia="ru-RU"/>
        </w:rPr>
        <w:t xml:space="preserve"> </w:t>
      </w:r>
      <w:r w:rsidR="00F7728A" w:rsidRPr="007C1D6F">
        <w:rPr>
          <w:rFonts w:ascii="Times New Roman" w:hAnsi="Times New Roman"/>
          <w:color w:val="000000"/>
          <w:sz w:val="28"/>
          <w:szCs w:val="28"/>
          <w:lang w:eastAsia="ru-RU"/>
        </w:rPr>
        <w:t xml:space="preserve">%, с родителями – </w:t>
      </w:r>
      <w:r w:rsidRPr="007C1D6F">
        <w:rPr>
          <w:rFonts w:ascii="Times New Roman" w:hAnsi="Times New Roman"/>
          <w:color w:val="000000"/>
          <w:sz w:val="28"/>
          <w:szCs w:val="28"/>
          <w:lang w:eastAsia="ru-RU"/>
        </w:rPr>
        <w:t>5</w:t>
      </w:r>
      <w:r w:rsidR="00EB3008" w:rsidRPr="007C1D6F">
        <w:rPr>
          <w:rFonts w:ascii="Times New Roman" w:hAnsi="Times New Roman"/>
          <w:color w:val="000000"/>
          <w:sz w:val="28"/>
          <w:szCs w:val="28"/>
          <w:lang w:eastAsia="ru-RU"/>
        </w:rPr>
        <w:t xml:space="preserve"> </w:t>
      </w:r>
      <w:r w:rsidR="00F7728A" w:rsidRPr="007C1D6F">
        <w:rPr>
          <w:rFonts w:ascii="Times New Roman" w:hAnsi="Times New Roman"/>
          <w:color w:val="000000"/>
          <w:sz w:val="28"/>
          <w:szCs w:val="28"/>
          <w:lang w:eastAsia="ru-RU"/>
        </w:rPr>
        <w:t xml:space="preserve">%, с другими членами семьи – </w:t>
      </w:r>
      <w:r w:rsidRPr="007C1D6F">
        <w:rPr>
          <w:rFonts w:ascii="Times New Roman" w:hAnsi="Times New Roman"/>
          <w:color w:val="000000"/>
          <w:sz w:val="28"/>
          <w:szCs w:val="28"/>
          <w:lang w:eastAsia="ru-RU"/>
        </w:rPr>
        <w:t>3</w:t>
      </w:r>
      <w:r w:rsidR="00EB3008" w:rsidRPr="007C1D6F">
        <w:rPr>
          <w:rFonts w:ascii="Times New Roman" w:hAnsi="Times New Roman"/>
          <w:color w:val="000000"/>
          <w:sz w:val="28"/>
          <w:szCs w:val="28"/>
          <w:lang w:eastAsia="ru-RU"/>
        </w:rPr>
        <w:t xml:space="preserve"> </w:t>
      </w:r>
      <w:r w:rsidR="00F7728A" w:rsidRPr="007C1D6F">
        <w:rPr>
          <w:rFonts w:ascii="Times New Roman" w:hAnsi="Times New Roman"/>
          <w:color w:val="000000"/>
          <w:sz w:val="28"/>
          <w:szCs w:val="28"/>
          <w:lang w:eastAsia="ru-RU"/>
        </w:rPr>
        <w:t xml:space="preserve">% </w:t>
      </w:r>
      <w:r w:rsidR="009C184B" w:rsidRPr="007C1D6F">
        <w:rPr>
          <w:rFonts w:ascii="Times New Roman" w:hAnsi="Times New Roman"/>
          <w:color w:val="000000"/>
          <w:sz w:val="28"/>
          <w:szCs w:val="28"/>
          <w:lang w:eastAsia="ru-RU"/>
        </w:rPr>
        <w:t>(см. Прил.14)</w:t>
      </w:r>
      <w:r w:rsidRPr="007C1D6F">
        <w:rPr>
          <w:rFonts w:ascii="Times New Roman" w:hAnsi="Times New Roman"/>
          <w:color w:val="000000"/>
          <w:sz w:val="28"/>
          <w:szCs w:val="28"/>
          <w:lang w:eastAsia="ru-RU"/>
        </w:rPr>
        <w:t>. Следует отметить, что окситанский язык использ</w:t>
      </w:r>
      <w:r w:rsidR="00F7728A" w:rsidRPr="007C1D6F">
        <w:rPr>
          <w:rFonts w:ascii="Times New Roman" w:hAnsi="Times New Roman"/>
          <w:color w:val="000000"/>
          <w:sz w:val="28"/>
          <w:szCs w:val="28"/>
          <w:lang w:eastAsia="ru-RU"/>
        </w:rPr>
        <w:t xml:space="preserve">уется во время семейных встреч – </w:t>
      </w:r>
      <w:r w:rsidRPr="007C1D6F">
        <w:rPr>
          <w:rFonts w:ascii="Times New Roman" w:hAnsi="Times New Roman"/>
          <w:color w:val="000000"/>
          <w:sz w:val="28"/>
          <w:szCs w:val="28"/>
          <w:lang w:eastAsia="ru-RU"/>
        </w:rPr>
        <w:t>10</w:t>
      </w:r>
      <w:r w:rsidR="00EB3008" w:rsidRPr="007C1D6F">
        <w:rPr>
          <w:rFonts w:ascii="Times New Roman" w:hAnsi="Times New Roman"/>
          <w:color w:val="000000"/>
          <w:sz w:val="28"/>
          <w:szCs w:val="28"/>
          <w:lang w:eastAsia="ru-RU"/>
        </w:rPr>
        <w:t xml:space="preserve"> </w:t>
      </w:r>
      <w:r w:rsidR="00F7728A" w:rsidRPr="007C1D6F">
        <w:rPr>
          <w:rFonts w:ascii="Times New Roman" w:hAnsi="Times New Roman"/>
          <w:color w:val="000000"/>
          <w:sz w:val="28"/>
          <w:szCs w:val="28"/>
          <w:lang w:eastAsia="ru-RU"/>
        </w:rPr>
        <w:t>%</w:t>
      </w:r>
      <w:r w:rsidRPr="007C1D6F">
        <w:rPr>
          <w:rFonts w:ascii="Times New Roman" w:hAnsi="Times New Roman"/>
          <w:color w:val="000000"/>
          <w:sz w:val="28"/>
          <w:szCs w:val="28"/>
          <w:lang w:eastAsia="ru-RU"/>
        </w:rPr>
        <w:t>;</w:t>
      </w:r>
      <w:r w:rsidR="00F7728A" w:rsidRPr="007C1D6F">
        <w:rPr>
          <w:rFonts w:ascii="Times New Roman" w:hAnsi="Times New Roman"/>
          <w:color w:val="000000"/>
          <w:sz w:val="28"/>
          <w:szCs w:val="28"/>
          <w:lang w:eastAsia="ru-RU"/>
        </w:rPr>
        <w:t xml:space="preserve"> в гостях у друзей или соседей – </w:t>
      </w:r>
      <w:r w:rsidRPr="007C1D6F">
        <w:rPr>
          <w:rFonts w:ascii="Times New Roman" w:hAnsi="Times New Roman"/>
          <w:color w:val="000000"/>
          <w:sz w:val="28"/>
          <w:szCs w:val="28"/>
          <w:lang w:eastAsia="ru-RU"/>
        </w:rPr>
        <w:t>9</w:t>
      </w:r>
      <w:r w:rsidR="00EB3008" w:rsidRPr="007C1D6F">
        <w:rPr>
          <w:rFonts w:ascii="Times New Roman" w:hAnsi="Times New Roman"/>
          <w:color w:val="000000"/>
          <w:sz w:val="28"/>
          <w:szCs w:val="28"/>
          <w:lang w:eastAsia="ru-RU"/>
        </w:rPr>
        <w:t xml:space="preserve"> </w:t>
      </w:r>
      <w:r w:rsidR="00F7728A" w:rsidRPr="007C1D6F">
        <w:rPr>
          <w:rFonts w:ascii="Times New Roman" w:hAnsi="Times New Roman"/>
          <w:color w:val="000000"/>
          <w:sz w:val="28"/>
          <w:szCs w:val="28"/>
          <w:lang w:eastAsia="ru-RU"/>
        </w:rPr>
        <w:t>%</w:t>
      </w:r>
      <w:r w:rsidRPr="007C1D6F">
        <w:rPr>
          <w:rFonts w:ascii="Times New Roman" w:hAnsi="Times New Roman"/>
          <w:color w:val="000000"/>
          <w:sz w:val="28"/>
          <w:szCs w:val="28"/>
          <w:lang w:eastAsia="ru-RU"/>
        </w:rPr>
        <w:t>;</w:t>
      </w:r>
      <w:r w:rsidR="00F7728A" w:rsidRPr="007C1D6F">
        <w:rPr>
          <w:rFonts w:ascii="Times New Roman" w:hAnsi="Times New Roman"/>
          <w:color w:val="000000"/>
          <w:sz w:val="28"/>
          <w:szCs w:val="28"/>
          <w:lang w:eastAsia="ru-RU"/>
        </w:rPr>
        <w:t xml:space="preserve"> на рынках, в торговых центрах – </w:t>
      </w:r>
      <w:r w:rsidRPr="007C1D6F">
        <w:rPr>
          <w:rFonts w:ascii="Times New Roman" w:hAnsi="Times New Roman"/>
          <w:color w:val="000000"/>
          <w:sz w:val="28"/>
          <w:szCs w:val="28"/>
          <w:lang w:eastAsia="ru-RU"/>
        </w:rPr>
        <w:t>5</w:t>
      </w:r>
      <w:r w:rsidR="00EB3008" w:rsidRPr="007C1D6F">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 в</w:t>
      </w:r>
      <w:r w:rsidR="00F7728A" w:rsidRPr="007C1D6F">
        <w:rPr>
          <w:rFonts w:ascii="Times New Roman" w:hAnsi="Times New Roman"/>
          <w:color w:val="000000"/>
          <w:sz w:val="28"/>
          <w:szCs w:val="28"/>
          <w:lang w:eastAsia="ru-RU"/>
        </w:rPr>
        <w:t xml:space="preserve">о время праздников, фестивалей – </w:t>
      </w:r>
      <w:r w:rsidRPr="007C1D6F">
        <w:rPr>
          <w:rFonts w:ascii="Times New Roman" w:hAnsi="Times New Roman"/>
          <w:color w:val="000000"/>
          <w:sz w:val="28"/>
          <w:szCs w:val="28"/>
          <w:lang w:eastAsia="ru-RU"/>
        </w:rPr>
        <w:t>3</w:t>
      </w:r>
      <w:r w:rsidR="00EB3008" w:rsidRPr="007C1D6F">
        <w:rPr>
          <w:rFonts w:ascii="Times New Roman" w:hAnsi="Times New Roman"/>
          <w:color w:val="000000"/>
          <w:sz w:val="28"/>
          <w:szCs w:val="28"/>
          <w:lang w:eastAsia="ru-RU"/>
        </w:rPr>
        <w:t xml:space="preserve"> </w:t>
      </w:r>
      <w:r w:rsidR="00F7728A" w:rsidRPr="007C1D6F">
        <w:rPr>
          <w:rFonts w:ascii="Times New Roman" w:hAnsi="Times New Roman"/>
          <w:color w:val="000000"/>
          <w:sz w:val="28"/>
          <w:szCs w:val="28"/>
          <w:lang w:eastAsia="ru-RU"/>
        </w:rPr>
        <w:t xml:space="preserve">%, на работе – </w:t>
      </w:r>
      <w:r w:rsidRPr="007C1D6F">
        <w:rPr>
          <w:rFonts w:ascii="Times New Roman" w:hAnsi="Times New Roman"/>
          <w:color w:val="000000"/>
          <w:sz w:val="28"/>
          <w:szCs w:val="28"/>
          <w:lang w:eastAsia="ru-RU"/>
        </w:rPr>
        <w:t>3</w:t>
      </w:r>
      <w:r w:rsidR="00EB3008" w:rsidRPr="007C1D6F">
        <w:rPr>
          <w:rFonts w:ascii="Times New Roman" w:hAnsi="Times New Roman"/>
          <w:color w:val="000000"/>
          <w:sz w:val="28"/>
          <w:szCs w:val="28"/>
          <w:lang w:eastAsia="ru-RU"/>
        </w:rPr>
        <w:t xml:space="preserve"> </w:t>
      </w:r>
      <w:r w:rsidR="00F7728A" w:rsidRPr="007C1D6F">
        <w:rPr>
          <w:rFonts w:ascii="Times New Roman" w:hAnsi="Times New Roman"/>
          <w:color w:val="000000"/>
          <w:sz w:val="28"/>
          <w:szCs w:val="28"/>
          <w:lang w:eastAsia="ru-RU"/>
        </w:rPr>
        <w:t>%</w:t>
      </w:r>
      <w:r w:rsidR="009C184B" w:rsidRPr="007C1D6F">
        <w:rPr>
          <w:rFonts w:ascii="Times New Roman" w:hAnsi="Times New Roman"/>
          <w:color w:val="000000"/>
          <w:sz w:val="28"/>
          <w:szCs w:val="28"/>
          <w:lang w:eastAsia="ru-RU"/>
        </w:rPr>
        <w:t xml:space="preserve"> (см. Прил. 15)</w:t>
      </w:r>
      <w:r w:rsidRPr="007C1D6F">
        <w:rPr>
          <w:rFonts w:ascii="Times New Roman" w:hAnsi="Times New Roman"/>
          <w:color w:val="000000"/>
          <w:sz w:val="28"/>
          <w:szCs w:val="28"/>
          <w:lang w:eastAsia="ru-RU"/>
        </w:rPr>
        <w:t xml:space="preserve">. </w:t>
      </w:r>
      <w:proofErr w:type="gramStart"/>
      <w:r w:rsidRPr="007C1D6F">
        <w:rPr>
          <w:rFonts w:ascii="Times New Roman" w:hAnsi="Times New Roman"/>
          <w:color w:val="000000"/>
          <w:sz w:val="28"/>
          <w:szCs w:val="28"/>
          <w:lang w:eastAsia="ru-RU"/>
        </w:rPr>
        <w:t xml:space="preserve">Если доля говорящих на окситанском языке невелика, то процентное соотношение лиц, заявляющих, что они знают и понимают </w:t>
      </w:r>
      <w:r w:rsidRPr="007C1D6F">
        <w:rPr>
          <w:rFonts w:ascii="Times New Roman" w:hAnsi="Times New Roman"/>
          <w:sz w:val="28"/>
          <w:szCs w:val="28"/>
          <w:lang w:eastAsia="ru-RU"/>
        </w:rPr>
        <w:t xml:space="preserve">немного </w:t>
      </w:r>
      <w:r w:rsidRPr="007C1D6F">
        <w:rPr>
          <w:rFonts w:ascii="Times New Roman" w:hAnsi="Times New Roman"/>
          <w:color w:val="000000"/>
          <w:sz w:val="28"/>
          <w:szCs w:val="28"/>
          <w:lang w:eastAsia="ru-RU"/>
        </w:rPr>
        <w:t>на окситанском языке, сохраняется довольно значительное и сводится к 44</w:t>
      </w:r>
      <w:r w:rsidR="00EB3008" w:rsidRPr="007C1D6F">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w:t>
      </w:r>
      <w:r w:rsidR="009C184B" w:rsidRPr="007C1D6F">
        <w:rPr>
          <w:rFonts w:ascii="Times New Roman" w:hAnsi="Times New Roman"/>
          <w:color w:val="000000"/>
          <w:sz w:val="28"/>
          <w:szCs w:val="28"/>
          <w:lang w:eastAsia="ru-RU"/>
        </w:rPr>
        <w:t xml:space="preserve"> (см. Прил.16)</w:t>
      </w:r>
      <w:r w:rsidRPr="007C1D6F">
        <w:rPr>
          <w:rFonts w:ascii="Times New Roman" w:hAnsi="Times New Roman"/>
          <w:color w:val="000000"/>
          <w:sz w:val="28"/>
          <w:szCs w:val="28"/>
          <w:lang w:eastAsia="ru-RU"/>
        </w:rPr>
        <w:t xml:space="preserve">. </w:t>
      </w:r>
      <w:proofErr w:type="gramEnd"/>
    </w:p>
    <w:p w:rsidR="0005559B" w:rsidRPr="007C1D6F" w:rsidRDefault="0005559B" w:rsidP="00A270AD">
      <w:pPr>
        <w:spacing w:after="0" w:line="360" w:lineRule="auto"/>
        <w:ind w:firstLine="709"/>
        <w:contextualSpacing/>
        <w:jc w:val="both"/>
        <w:rPr>
          <w:rFonts w:ascii="Times New Roman" w:hAnsi="Times New Roman"/>
          <w:color w:val="000000"/>
          <w:sz w:val="28"/>
          <w:szCs w:val="28"/>
          <w:lang w:eastAsia="ru-RU"/>
        </w:rPr>
      </w:pPr>
      <w:r w:rsidRPr="007C1D6F">
        <w:rPr>
          <w:rFonts w:ascii="Times New Roman" w:hAnsi="Times New Roman"/>
          <w:color w:val="000000"/>
          <w:sz w:val="28"/>
          <w:szCs w:val="28"/>
          <w:lang w:eastAsia="ru-RU"/>
        </w:rPr>
        <w:lastRenderedPageBreak/>
        <w:t>В региональном масштабе уровни знания и понимания окситанского языка распределяются следующим образом: 16</w:t>
      </w:r>
      <w:r w:rsidR="00EB3008" w:rsidRPr="007C1D6F">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 аквитанцев заявляют, что прекрасно понимают все, что говорится в беседе на окситанском языке, 9</w:t>
      </w:r>
      <w:r w:rsidR="00EB3008" w:rsidRPr="007C1D6F">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 заявляют, что понимают основной смысл разговора, 19</w:t>
      </w:r>
      <w:r w:rsidR="00EB3008" w:rsidRPr="007C1D6F">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 – что понимают некоторые слова и выражения и 56</w:t>
      </w:r>
      <w:r w:rsidR="00EB3008" w:rsidRPr="007C1D6F">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 xml:space="preserve">% – что ничего не понимают. По сравнению с анкетой, проведенной в 1997 году, интересно определение процентного содержания </w:t>
      </w:r>
      <w:proofErr w:type="gramStart"/>
      <w:r w:rsidRPr="007C1D6F">
        <w:rPr>
          <w:rFonts w:ascii="Times New Roman" w:hAnsi="Times New Roman"/>
          <w:color w:val="000000"/>
          <w:sz w:val="28"/>
          <w:szCs w:val="28"/>
          <w:lang w:eastAsia="ru-RU"/>
        </w:rPr>
        <w:t>говорящих</w:t>
      </w:r>
      <w:proofErr w:type="gramEnd"/>
      <w:r w:rsidRPr="007C1D6F">
        <w:rPr>
          <w:rFonts w:ascii="Times New Roman" w:hAnsi="Times New Roman"/>
          <w:color w:val="000000"/>
          <w:sz w:val="28"/>
          <w:szCs w:val="28"/>
          <w:lang w:eastAsia="ru-RU"/>
        </w:rPr>
        <w:t>: выявляется заметное уменьшение пропорции аквитанцев, заявляющих, что они понимают, по меньшей мере, некоторые слова окситанского языка. Это уменьшение доходит до 44</w:t>
      </w:r>
      <w:r w:rsidR="00EB3008" w:rsidRPr="007C1D6F">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 в 2008 против 53</w:t>
      </w:r>
      <w:r w:rsidR="00EB3008" w:rsidRPr="007C1D6F">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 в 1997</w:t>
      </w:r>
      <w:r w:rsidR="00424494">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 xml:space="preserve">году. </w:t>
      </w:r>
    </w:p>
    <w:p w:rsidR="0005559B" w:rsidRPr="007C1D6F" w:rsidRDefault="0005559B" w:rsidP="00A270AD">
      <w:pPr>
        <w:spacing w:after="0" w:line="360" w:lineRule="auto"/>
        <w:ind w:firstLine="709"/>
        <w:contextualSpacing/>
        <w:jc w:val="both"/>
        <w:rPr>
          <w:rFonts w:ascii="Times New Roman" w:hAnsi="Times New Roman"/>
          <w:color w:val="000000"/>
          <w:sz w:val="28"/>
          <w:szCs w:val="28"/>
          <w:lang w:eastAsia="ru-RU"/>
        </w:rPr>
      </w:pPr>
      <w:r w:rsidRPr="007C1D6F">
        <w:rPr>
          <w:rFonts w:ascii="Times New Roman" w:hAnsi="Times New Roman"/>
          <w:color w:val="000000"/>
          <w:sz w:val="28"/>
          <w:szCs w:val="28"/>
          <w:lang w:eastAsia="ru-RU"/>
        </w:rPr>
        <w:t>Сорок четыре процента аквитанцев, заявляющих, что они знают хоть какие-то слова на окситанском языке, выбирают для названия языка, на котором они говорят или который они знают, термин «патуа</w:t>
      </w:r>
      <w:r w:rsidR="00F7728A" w:rsidRPr="007C1D6F">
        <w:rPr>
          <w:rFonts w:ascii="Times New Roman" w:hAnsi="Times New Roman"/>
          <w:color w:val="000000"/>
          <w:sz w:val="28"/>
          <w:szCs w:val="28"/>
          <w:lang w:eastAsia="ru-RU"/>
        </w:rPr>
        <w:t xml:space="preserve">» – </w:t>
      </w:r>
      <w:r w:rsidRPr="007C1D6F">
        <w:rPr>
          <w:rFonts w:ascii="Times New Roman" w:hAnsi="Times New Roman"/>
          <w:color w:val="000000"/>
          <w:sz w:val="28"/>
          <w:szCs w:val="28"/>
          <w:lang w:eastAsia="ru-RU"/>
        </w:rPr>
        <w:t>53</w:t>
      </w:r>
      <w:r w:rsidR="00EB3008" w:rsidRPr="007C1D6F">
        <w:rPr>
          <w:rFonts w:ascii="Times New Roman" w:hAnsi="Times New Roman"/>
          <w:color w:val="000000"/>
          <w:sz w:val="28"/>
          <w:szCs w:val="28"/>
          <w:lang w:eastAsia="ru-RU"/>
        </w:rPr>
        <w:t xml:space="preserve"> </w:t>
      </w:r>
      <w:r w:rsidR="00F7728A" w:rsidRPr="007C1D6F">
        <w:rPr>
          <w:rFonts w:ascii="Times New Roman" w:hAnsi="Times New Roman"/>
          <w:color w:val="000000"/>
          <w:sz w:val="28"/>
          <w:szCs w:val="28"/>
          <w:lang w:eastAsia="ru-RU"/>
        </w:rPr>
        <w:t xml:space="preserve">%, затем идет окситанский – </w:t>
      </w:r>
      <w:r w:rsidRPr="007C1D6F">
        <w:rPr>
          <w:rFonts w:ascii="Times New Roman" w:hAnsi="Times New Roman"/>
          <w:color w:val="000000"/>
          <w:sz w:val="28"/>
          <w:szCs w:val="28"/>
          <w:lang w:eastAsia="ru-RU"/>
        </w:rPr>
        <w:t>20</w:t>
      </w:r>
      <w:r w:rsidR="00EB3008" w:rsidRPr="007C1D6F">
        <w:rPr>
          <w:rFonts w:ascii="Times New Roman" w:hAnsi="Times New Roman"/>
          <w:color w:val="000000"/>
          <w:sz w:val="28"/>
          <w:szCs w:val="28"/>
          <w:lang w:eastAsia="ru-RU"/>
        </w:rPr>
        <w:t xml:space="preserve"> </w:t>
      </w:r>
      <w:r w:rsidR="00F7728A" w:rsidRPr="007C1D6F">
        <w:rPr>
          <w:rFonts w:ascii="Times New Roman" w:hAnsi="Times New Roman"/>
          <w:color w:val="000000"/>
          <w:sz w:val="28"/>
          <w:szCs w:val="28"/>
          <w:lang w:eastAsia="ru-RU"/>
        </w:rPr>
        <w:t>%, беарнский –</w:t>
      </w:r>
      <w:r w:rsidRPr="007C1D6F">
        <w:rPr>
          <w:rFonts w:ascii="Times New Roman" w:hAnsi="Times New Roman"/>
          <w:color w:val="000000"/>
          <w:sz w:val="28"/>
          <w:szCs w:val="28"/>
          <w:lang w:eastAsia="ru-RU"/>
        </w:rPr>
        <w:t>11</w:t>
      </w:r>
      <w:r w:rsidR="00EB3008" w:rsidRPr="007C1D6F">
        <w:rPr>
          <w:rFonts w:ascii="Times New Roman" w:hAnsi="Times New Roman"/>
          <w:color w:val="000000"/>
          <w:sz w:val="28"/>
          <w:szCs w:val="28"/>
          <w:lang w:eastAsia="ru-RU"/>
        </w:rPr>
        <w:t xml:space="preserve"> </w:t>
      </w:r>
      <w:r w:rsidR="00F7728A" w:rsidRPr="007C1D6F">
        <w:rPr>
          <w:rFonts w:ascii="Times New Roman" w:hAnsi="Times New Roman"/>
          <w:color w:val="000000"/>
          <w:sz w:val="28"/>
          <w:szCs w:val="28"/>
          <w:lang w:eastAsia="ru-RU"/>
        </w:rPr>
        <w:t>%</w:t>
      </w:r>
      <w:r w:rsidR="00424494">
        <w:rPr>
          <w:rFonts w:ascii="Times New Roman" w:hAnsi="Times New Roman"/>
          <w:color w:val="000000"/>
          <w:sz w:val="28"/>
          <w:szCs w:val="28"/>
          <w:lang w:eastAsia="ru-RU"/>
        </w:rPr>
        <w:t xml:space="preserve"> </w:t>
      </w:r>
      <w:r w:rsidR="00F7728A" w:rsidRPr="007C1D6F">
        <w:rPr>
          <w:rFonts w:ascii="Times New Roman" w:hAnsi="Times New Roman"/>
          <w:color w:val="000000"/>
          <w:sz w:val="28"/>
          <w:szCs w:val="28"/>
          <w:lang w:eastAsia="ru-RU"/>
        </w:rPr>
        <w:t>и гасконский –</w:t>
      </w:r>
      <w:r w:rsidRPr="007C1D6F">
        <w:rPr>
          <w:rFonts w:ascii="Times New Roman" w:hAnsi="Times New Roman"/>
          <w:color w:val="000000"/>
          <w:sz w:val="28"/>
          <w:szCs w:val="28"/>
          <w:lang w:eastAsia="ru-RU"/>
        </w:rPr>
        <w:t>6</w:t>
      </w:r>
      <w:r w:rsidR="00EB3008" w:rsidRPr="007C1D6F">
        <w:rPr>
          <w:rFonts w:ascii="Times New Roman" w:hAnsi="Times New Roman"/>
          <w:color w:val="000000"/>
          <w:sz w:val="28"/>
          <w:szCs w:val="28"/>
          <w:lang w:eastAsia="ru-RU"/>
        </w:rPr>
        <w:t xml:space="preserve"> </w:t>
      </w:r>
      <w:r w:rsidR="00F7728A" w:rsidRPr="007C1D6F">
        <w:rPr>
          <w:rFonts w:ascii="Times New Roman" w:hAnsi="Times New Roman"/>
          <w:color w:val="000000"/>
          <w:sz w:val="28"/>
          <w:szCs w:val="28"/>
          <w:lang w:eastAsia="ru-RU"/>
        </w:rPr>
        <w:t>%</w:t>
      </w:r>
      <w:r w:rsidR="009C184B" w:rsidRPr="007C1D6F">
        <w:rPr>
          <w:rFonts w:ascii="Times New Roman" w:hAnsi="Times New Roman"/>
          <w:color w:val="000000"/>
          <w:sz w:val="28"/>
          <w:szCs w:val="28"/>
          <w:lang w:eastAsia="ru-RU"/>
        </w:rPr>
        <w:t xml:space="preserve"> (см. Прил.17)</w:t>
      </w:r>
      <w:r w:rsidRPr="007C1D6F">
        <w:rPr>
          <w:rFonts w:ascii="Times New Roman" w:hAnsi="Times New Roman"/>
          <w:color w:val="000000"/>
          <w:sz w:val="28"/>
          <w:szCs w:val="28"/>
          <w:lang w:eastAsia="ru-RU"/>
        </w:rPr>
        <w:t xml:space="preserve">. </w:t>
      </w:r>
    </w:p>
    <w:p w:rsidR="0005559B" w:rsidRPr="007C1D6F" w:rsidRDefault="0005559B" w:rsidP="00A270AD">
      <w:pPr>
        <w:spacing w:after="0" w:line="360" w:lineRule="auto"/>
        <w:ind w:firstLine="708"/>
        <w:contextualSpacing/>
        <w:jc w:val="both"/>
        <w:rPr>
          <w:rFonts w:ascii="Times New Roman" w:hAnsi="Times New Roman"/>
          <w:color w:val="000000"/>
          <w:sz w:val="28"/>
          <w:szCs w:val="28"/>
          <w:lang w:eastAsia="ru-RU"/>
        </w:rPr>
      </w:pPr>
      <w:r w:rsidRPr="007C1D6F">
        <w:rPr>
          <w:rFonts w:ascii="Times New Roman" w:hAnsi="Times New Roman"/>
          <w:color w:val="000000"/>
          <w:sz w:val="28"/>
          <w:szCs w:val="28"/>
          <w:lang w:eastAsia="ru-RU"/>
        </w:rPr>
        <w:t>Названия, которые респонденты дают языку, в котором они узнают лишь отдельные слова, распределяются по департаментам следующим образом:</w:t>
      </w:r>
    </w:p>
    <w:p w:rsidR="0005559B" w:rsidRPr="007C1D6F" w:rsidRDefault="0005559B" w:rsidP="00A270AD">
      <w:pPr>
        <w:spacing w:after="0" w:line="360" w:lineRule="auto"/>
        <w:ind w:firstLine="708"/>
        <w:contextualSpacing/>
        <w:jc w:val="both"/>
        <w:rPr>
          <w:rFonts w:ascii="Times New Roman" w:hAnsi="Times New Roman"/>
          <w:color w:val="000000"/>
          <w:sz w:val="28"/>
          <w:szCs w:val="28"/>
          <w:lang w:eastAsia="ru-RU"/>
        </w:rPr>
      </w:pPr>
      <w:r w:rsidRPr="007C1D6F">
        <w:rPr>
          <w:rFonts w:ascii="Times New Roman" w:hAnsi="Times New Roman"/>
          <w:color w:val="000000"/>
          <w:sz w:val="28"/>
          <w:szCs w:val="28"/>
          <w:lang w:eastAsia="ru-RU"/>
        </w:rPr>
        <w:t>-</w:t>
      </w:r>
      <w:r w:rsidR="00424494">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 xml:space="preserve">В Дордони: патуа (71 %), </w:t>
      </w:r>
      <w:proofErr w:type="gramStart"/>
      <w:r w:rsidRPr="007C1D6F">
        <w:rPr>
          <w:rFonts w:ascii="Times New Roman" w:hAnsi="Times New Roman"/>
          <w:color w:val="000000"/>
          <w:sz w:val="28"/>
          <w:szCs w:val="28"/>
          <w:lang w:eastAsia="ru-RU"/>
        </w:rPr>
        <w:t>окситанский</w:t>
      </w:r>
      <w:proofErr w:type="gramEnd"/>
      <w:r w:rsidRPr="007C1D6F">
        <w:rPr>
          <w:rFonts w:ascii="Times New Roman" w:hAnsi="Times New Roman"/>
          <w:color w:val="000000"/>
          <w:sz w:val="28"/>
          <w:szCs w:val="28"/>
          <w:lang w:eastAsia="ru-RU"/>
        </w:rPr>
        <w:t xml:space="preserve"> (22 %), лимузенский (2 %);</w:t>
      </w:r>
    </w:p>
    <w:p w:rsidR="0005559B" w:rsidRPr="007C1D6F" w:rsidRDefault="00661716" w:rsidP="00A270AD">
      <w:pPr>
        <w:spacing w:before="240" w:after="0" w:line="360" w:lineRule="auto"/>
        <w:ind w:firstLine="708"/>
        <w:contextualSpacing/>
        <w:jc w:val="both"/>
        <w:rPr>
          <w:rFonts w:ascii="Times New Roman" w:hAnsi="Times New Roman"/>
          <w:color w:val="000000"/>
          <w:sz w:val="28"/>
          <w:szCs w:val="28"/>
          <w:lang w:eastAsia="ru-RU"/>
        </w:rPr>
      </w:pPr>
      <w:r>
        <w:rPr>
          <w:rFonts w:ascii="Times New Roman" w:hAnsi="Times New Roman"/>
          <w:color w:val="000000"/>
          <w:sz w:val="28"/>
          <w:szCs w:val="28"/>
          <w:lang w:eastAsia="ru-RU"/>
        </w:rPr>
        <w:t>- </w:t>
      </w:r>
      <w:r w:rsidR="0005559B" w:rsidRPr="007C1D6F">
        <w:rPr>
          <w:rFonts w:ascii="Times New Roman" w:hAnsi="Times New Roman"/>
          <w:color w:val="000000"/>
          <w:sz w:val="28"/>
          <w:szCs w:val="28"/>
          <w:lang w:eastAsia="ru-RU"/>
        </w:rPr>
        <w:t xml:space="preserve">В Жиронде: патуа (50 %), </w:t>
      </w:r>
      <w:proofErr w:type="gramStart"/>
      <w:r w:rsidR="0005559B" w:rsidRPr="007C1D6F">
        <w:rPr>
          <w:rFonts w:ascii="Times New Roman" w:hAnsi="Times New Roman"/>
          <w:color w:val="000000"/>
          <w:sz w:val="28"/>
          <w:szCs w:val="28"/>
          <w:lang w:eastAsia="ru-RU"/>
        </w:rPr>
        <w:t>ок</w:t>
      </w:r>
      <w:r w:rsidR="009C184B" w:rsidRPr="007C1D6F">
        <w:rPr>
          <w:rFonts w:ascii="Times New Roman" w:hAnsi="Times New Roman"/>
          <w:color w:val="000000"/>
          <w:sz w:val="28"/>
          <w:szCs w:val="28"/>
          <w:lang w:eastAsia="ru-RU"/>
        </w:rPr>
        <w:t>ситанский</w:t>
      </w:r>
      <w:proofErr w:type="gramEnd"/>
      <w:r w:rsidR="009C184B" w:rsidRPr="007C1D6F">
        <w:rPr>
          <w:rFonts w:ascii="Times New Roman" w:hAnsi="Times New Roman"/>
          <w:color w:val="000000"/>
          <w:sz w:val="28"/>
          <w:szCs w:val="28"/>
          <w:lang w:eastAsia="ru-RU"/>
        </w:rPr>
        <w:t xml:space="preserve"> (24 %), гасконский (8 </w:t>
      </w:r>
      <w:r w:rsidR="0005559B" w:rsidRPr="007C1D6F">
        <w:rPr>
          <w:rFonts w:ascii="Times New Roman" w:hAnsi="Times New Roman"/>
          <w:color w:val="000000"/>
          <w:sz w:val="28"/>
          <w:szCs w:val="28"/>
          <w:lang w:eastAsia="ru-RU"/>
        </w:rPr>
        <w:t>%), медокский</w:t>
      </w:r>
      <w:r w:rsidR="0005559B" w:rsidRPr="007C1D6F">
        <w:rPr>
          <w:rFonts w:ascii="Times New Roman" w:hAnsi="Times New Roman"/>
          <w:b/>
          <w:color w:val="000000"/>
          <w:sz w:val="28"/>
          <w:szCs w:val="28"/>
          <w:lang w:eastAsia="ru-RU"/>
        </w:rPr>
        <w:t xml:space="preserve"> </w:t>
      </w:r>
      <w:r w:rsidR="0005559B" w:rsidRPr="007C1D6F">
        <w:rPr>
          <w:rFonts w:ascii="Times New Roman" w:hAnsi="Times New Roman"/>
          <w:color w:val="000000"/>
          <w:sz w:val="28"/>
          <w:szCs w:val="28"/>
          <w:lang w:eastAsia="ru-RU"/>
        </w:rPr>
        <w:t>(7 %), ландский (2 %);</w:t>
      </w:r>
    </w:p>
    <w:p w:rsidR="0005559B" w:rsidRPr="007C1D6F" w:rsidRDefault="00661716" w:rsidP="00A270AD">
      <w:pPr>
        <w:spacing w:before="240" w:after="0" w:line="360" w:lineRule="auto"/>
        <w:ind w:firstLine="708"/>
        <w:contextualSpacing/>
        <w:jc w:val="both"/>
        <w:rPr>
          <w:rFonts w:ascii="Times New Roman" w:hAnsi="Times New Roman"/>
          <w:color w:val="000000"/>
          <w:sz w:val="28"/>
          <w:szCs w:val="28"/>
          <w:lang w:eastAsia="ru-RU"/>
        </w:rPr>
      </w:pPr>
      <w:r>
        <w:rPr>
          <w:rFonts w:ascii="Times New Roman" w:hAnsi="Times New Roman"/>
          <w:color w:val="000000"/>
          <w:sz w:val="28"/>
          <w:szCs w:val="28"/>
          <w:lang w:eastAsia="ru-RU"/>
        </w:rPr>
        <w:t>- </w:t>
      </w:r>
      <w:r w:rsidR="0005559B" w:rsidRPr="007C1D6F">
        <w:rPr>
          <w:rFonts w:ascii="Times New Roman" w:hAnsi="Times New Roman"/>
          <w:color w:val="000000"/>
          <w:sz w:val="28"/>
          <w:szCs w:val="28"/>
          <w:lang w:eastAsia="ru-RU"/>
        </w:rPr>
        <w:t>В Ландах: патуа (66 %), га</w:t>
      </w:r>
      <w:r w:rsidR="00EB3008" w:rsidRPr="007C1D6F">
        <w:rPr>
          <w:rFonts w:ascii="Times New Roman" w:hAnsi="Times New Roman"/>
          <w:color w:val="000000"/>
          <w:sz w:val="28"/>
          <w:szCs w:val="28"/>
          <w:lang w:eastAsia="ru-RU"/>
        </w:rPr>
        <w:t xml:space="preserve">сконский (16 %), </w:t>
      </w:r>
      <w:proofErr w:type="gramStart"/>
      <w:r w:rsidR="00EB3008" w:rsidRPr="007C1D6F">
        <w:rPr>
          <w:rFonts w:ascii="Times New Roman" w:hAnsi="Times New Roman"/>
          <w:color w:val="000000"/>
          <w:sz w:val="28"/>
          <w:szCs w:val="28"/>
          <w:lang w:eastAsia="ru-RU"/>
        </w:rPr>
        <w:t>окситанский</w:t>
      </w:r>
      <w:proofErr w:type="gramEnd"/>
      <w:r w:rsidR="00EB3008" w:rsidRPr="007C1D6F">
        <w:rPr>
          <w:rFonts w:ascii="Times New Roman" w:hAnsi="Times New Roman"/>
          <w:color w:val="000000"/>
          <w:sz w:val="28"/>
          <w:szCs w:val="28"/>
          <w:lang w:eastAsia="ru-RU"/>
        </w:rPr>
        <w:t xml:space="preserve"> (9 </w:t>
      </w:r>
      <w:r w:rsidR="0005559B" w:rsidRPr="007C1D6F">
        <w:rPr>
          <w:rFonts w:ascii="Times New Roman" w:hAnsi="Times New Roman"/>
          <w:color w:val="000000"/>
          <w:sz w:val="28"/>
          <w:szCs w:val="28"/>
          <w:lang w:eastAsia="ru-RU"/>
        </w:rPr>
        <w:t>%), ландский</w:t>
      </w:r>
      <w:r w:rsidR="0005559B" w:rsidRPr="007C1D6F">
        <w:rPr>
          <w:rFonts w:ascii="Times New Roman" w:hAnsi="Times New Roman"/>
          <w:b/>
          <w:color w:val="000000"/>
          <w:sz w:val="28"/>
          <w:szCs w:val="28"/>
          <w:lang w:eastAsia="ru-RU"/>
        </w:rPr>
        <w:t xml:space="preserve"> </w:t>
      </w:r>
      <w:r w:rsidR="0005559B" w:rsidRPr="007C1D6F">
        <w:rPr>
          <w:rFonts w:ascii="Times New Roman" w:hAnsi="Times New Roman"/>
          <w:color w:val="000000"/>
          <w:sz w:val="28"/>
          <w:szCs w:val="28"/>
          <w:lang w:eastAsia="ru-RU"/>
        </w:rPr>
        <w:t>(6 %), беарнский (2 %);</w:t>
      </w:r>
    </w:p>
    <w:p w:rsidR="0005559B" w:rsidRPr="007C1D6F" w:rsidRDefault="00661716" w:rsidP="00A270AD">
      <w:pPr>
        <w:spacing w:before="240" w:after="0" w:line="360" w:lineRule="auto"/>
        <w:ind w:firstLine="708"/>
        <w:contextualSpacing/>
        <w:jc w:val="both"/>
        <w:rPr>
          <w:rFonts w:ascii="Times New Roman" w:hAnsi="Times New Roman"/>
          <w:color w:val="000000"/>
          <w:sz w:val="28"/>
          <w:szCs w:val="28"/>
          <w:lang w:eastAsia="ru-RU"/>
        </w:rPr>
      </w:pPr>
      <w:r>
        <w:rPr>
          <w:rFonts w:ascii="Times New Roman" w:hAnsi="Times New Roman"/>
          <w:color w:val="000000"/>
          <w:sz w:val="28"/>
          <w:szCs w:val="28"/>
          <w:lang w:eastAsia="ru-RU"/>
        </w:rPr>
        <w:t>- </w:t>
      </w:r>
      <w:r w:rsidR="0005559B" w:rsidRPr="007C1D6F">
        <w:rPr>
          <w:rFonts w:ascii="Times New Roman" w:hAnsi="Times New Roman"/>
          <w:color w:val="000000"/>
          <w:sz w:val="28"/>
          <w:szCs w:val="28"/>
          <w:lang w:eastAsia="ru-RU"/>
        </w:rPr>
        <w:t>В департаменте Лот и Гаронна: патуа (74 %), окситанский (20 %), гасконский (2 %),</w:t>
      </w:r>
      <w:r w:rsidR="00424494">
        <w:rPr>
          <w:rFonts w:ascii="Times New Roman" w:hAnsi="Times New Roman"/>
          <w:color w:val="000000"/>
          <w:sz w:val="28"/>
          <w:szCs w:val="28"/>
          <w:lang w:eastAsia="ru-RU"/>
        </w:rPr>
        <w:t xml:space="preserve"> </w:t>
      </w:r>
      <w:r w:rsidR="0005559B" w:rsidRPr="007C1D6F">
        <w:rPr>
          <w:rFonts w:ascii="Times New Roman" w:hAnsi="Times New Roman"/>
          <w:color w:val="000000"/>
          <w:sz w:val="28"/>
          <w:szCs w:val="28"/>
          <w:lang w:eastAsia="ru-RU"/>
        </w:rPr>
        <w:t>лангедокский (1 %);</w:t>
      </w:r>
    </w:p>
    <w:p w:rsidR="0005559B" w:rsidRPr="007C1D6F" w:rsidRDefault="00661716" w:rsidP="00A270AD">
      <w:pPr>
        <w:spacing w:before="240" w:after="0" w:line="360" w:lineRule="auto"/>
        <w:ind w:firstLine="708"/>
        <w:contextualSpacing/>
        <w:jc w:val="both"/>
        <w:rPr>
          <w:rFonts w:ascii="Times New Roman" w:hAnsi="Times New Roman"/>
          <w:color w:val="000000"/>
          <w:sz w:val="28"/>
          <w:szCs w:val="28"/>
          <w:lang w:eastAsia="ru-RU"/>
        </w:rPr>
      </w:pPr>
      <w:r>
        <w:rPr>
          <w:rFonts w:ascii="Times New Roman" w:hAnsi="Times New Roman"/>
          <w:color w:val="000000"/>
          <w:sz w:val="28"/>
          <w:szCs w:val="28"/>
          <w:lang w:eastAsia="ru-RU"/>
        </w:rPr>
        <w:t>- </w:t>
      </w:r>
      <w:r w:rsidR="0005559B" w:rsidRPr="007C1D6F">
        <w:rPr>
          <w:rFonts w:ascii="Times New Roman" w:hAnsi="Times New Roman"/>
          <w:color w:val="000000"/>
          <w:sz w:val="28"/>
          <w:szCs w:val="28"/>
          <w:lang w:eastAsia="ru-RU"/>
        </w:rPr>
        <w:t>В департаменте Атлантические Пиренеи: беарн</w:t>
      </w:r>
      <w:r w:rsidR="00EB3008" w:rsidRPr="007C1D6F">
        <w:rPr>
          <w:rFonts w:ascii="Times New Roman" w:hAnsi="Times New Roman"/>
          <w:color w:val="000000"/>
          <w:sz w:val="28"/>
          <w:szCs w:val="28"/>
          <w:lang w:eastAsia="ru-RU"/>
        </w:rPr>
        <w:t xml:space="preserve">ский (53 </w:t>
      </w:r>
      <w:r w:rsidR="0005559B" w:rsidRPr="007C1D6F">
        <w:rPr>
          <w:rFonts w:ascii="Times New Roman" w:hAnsi="Times New Roman"/>
          <w:color w:val="000000"/>
          <w:sz w:val="28"/>
          <w:szCs w:val="28"/>
          <w:lang w:eastAsia="ru-RU"/>
        </w:rPr>
        <w:t xml:space="preserve">%), </w:t>
      </w:r>
      <w:proofErr w:type="gramStart"/>
      <w:r w:rsidR="0005559B" w:rsidRPr="007C1D6F">
        <w:rPr>
          <w:rFonts w:ascii="Times New Roman" w:hAnsi="Times New Roman"/>
          <w:color w:val="000000"/>
          <w:sz w:val="28"/>
          <w:szCs w:val="28"/>
          <w:lang w:eastAsia="ru-RU"/>
        </w:rPr>
        <w:t>окситанский</w:t>
      </w:r>
      <w:proofErr w:type="gramEnd"/>
      <w:r w:rsidR="0005559B" w:rsidRPr="007C1D6F">
        <w:rPr>
          <w:rFonts w:ascii="Times New Roman" w:hAnsi="Times New Roman"/>
          <w:color w:val="000000"/>
          <w:sz w:val="28"/>
          <w:szCs w:val="28"/>
          <w:lang w:eastAsia="ru-RU"/>
        </w:rPr>
        <w:t xml:space="preserve"> (22 %), патуа (16 %), гасконский (5 %).</w:t>
      </w:r>
    </w:p>
    <w:p w:rsidR="0057288B" w:rsidRPr="007C1D6F" w:rsidRDefault="0005559B" w:rsidP="00A270AD">
      <w:pPr>
        <w:spacing w:after="0" w:line="360" w:lineRule="auto"/>
        <w:ind w:firstLine="709"/>
        <w:contextualSpacing/>
        <w:jc w:val="both"/>
        <w:rPr>
          <w:rFonts w:ascii="Times New Roman" w:hAnsi="Times New Roman"/>
          <w:b/>
          <w:color w:val="000000"/>
          <w:sz w:val="28"/>
          <w:szCs w:val="28"/>
          <w:lang w:eastAsia="ru-RU"/>
        </w:rPr>
      </w:pPr>
      <w:r w:rsidRPr="007C1D6F">
        <w:rPr>
          <w:rFonts w:ascii="Times New Roman" w:hAnsi="Times New Roman"/>
          <w:color w:val="000000"/>
          <w:sz w:val="28"/>
          <w:szCs w:val="28"/>
          <w:lang w:eastAsia="ru-RU"/>
        </w:rPr>
        <w:t xml:space="preserve">Идея о том, что совокупность этих наименований покрывает в реальности форму одного и того же языка, который может быть назван окситанским, тем не менее широко принята сообществом. На региональном </w:t>
      </w:r>
      <w:r w:rsidRPr="007C1D6F">
        <w:rPr>
          <w:rFonts w:ascii="Times New Roman" w:hAnsi="Times New Roman"/>
          <w:color w:val="000000"/>
          <w:sz w:val="28"/>
          <w:szCs w:val="28"/>
          <w:lang w:eastAsia="ru-RU"/>
        </w:rPr>
        <w:lastRenderedPageBreak/>
        <w:t>уровне 72</w:t>
      </w:r>
      <w:r w:rsidR="00EB3008" w:rsidRPr="007C1D6F">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 xml:space="preserve">% опрашиваемых соглашаются с тем, что этот язык действительно соответствует тому, что они называют окситанским, либо что он является языком, у которого есть свои особые качества, но который может </w:t>
      </w:r>
      <w:r w:rsidR="0057288B" w:rsidRPr="007C1D6F">
        <w:rPr>
          <w:rFonts w:ascii="Times New Roman" w:hAnsi="Times New Roman"/>
          <w:color w:val="000000"/>
          <w:sz w:val="28"/>
          <w:szCs w:val="28"/>
          <w:lang w:eastAsia="ru-RU"/>
        </w:rPr>
        <w:t xml:space="preserve">быть приписан </w:t>
      </w:r>
      <w:proofErr w:type="gramStart"/>
      <w:r w:rsidR="0057288B" w:rsidRPr="007C1D6F">
        <w:rPr>
          <w:rFonts w:ascii="Times New Roman" w:hAnsi="Times New Roman"/>
          <w:color w:val="000000"/>
          <w:sz w:val="28"/>
          <w:szCs w:val="28"/>
          <w:lang w:eastAsia="ru-RU"/>
        </w:rPr>
        <w:t>к</w:t>
      </w:r>
      <w:proofErr w:type="gramEnd"/>
      <w:r w:rsidR="0057288B" w:rsidRPr="007C1D6F">
        <w:rPr>
          <w:rFonts w:ascii="Times New Roman" w:hAnsi="Times New Roman"/>
          <w:color w:val="000000"/>
          <w:sz w:val="28"/>
          <w:szCs w:val="28"/>
          <w:lang w:eastAsia="ru-RU"/>
        </w:rPr>
        <w:t xml:space="preserve"> окситанскому. Семьдесят процентов</w:t>
      </w:r>
      <w:r w:rsidRPr="007C1D6F">
        <w:rPr>
          <w:rFonts w:ascii="Times New Roman" w:hAnsi="Times New Roman"/>
          <w:color w:val="000000"/>
          <w:sz w:val="28"/>
          <w:szCs w:val="28"/>
          <w:lang w:eastAsia="ru-RU"/>
        </w:rPr>
        <w:t xml:space="preserve"> лиц, заявивших, что они знают и понимают какие-то элементы языка, согласились, что для дальнейшего опроса этот язык будет называться окситанским. Для 30</w:t>
      </w:r>
      <w:r w:rsidR="00EB3008" w:rsidRPr="007C1D6F">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 xml:space="preserve">% оставшихся язык продолжает </w:t>
      </w:r>
      <w:r w:rsidRPr="007C1D6F">
        <w:rPr>
          <w:rFonts w:ascii="Times New Roman" w:hAnsi="Times New Roman"/>
          <w:sz w:val="28"/>
          <w:szCs w:val="28"/>
          <w:lang w:eastAsia="ru-RU"/>
        </w:rPr>
        <w:t>называться в зависимости от термина, который они предпочитали: патуа, беарнский или гасконский</w:t>
      </w:r>
      <w:r w:rsidR="00C252A6" w:rsidRPr="007C1D6F">
        <w:rPr>
          <w:rFonts w:ascii="Times New Roman" w:hAnsi="Times New Roman"/>
          <w:sz w:val="28"/>
          <w:szCs w:val="28"/>
          <w:lang w:eastAsia="ru-RU"/>
        </w:rPr>
        <w:t>.</w:t>
      </w:r>
      <w:r w:rsidRPr="007C1D6F">
        <w:rPr>
          <w:rFonts w:ascii="Times New Roman" w:hAnsi="Times New Roman"/>
          <w:color w:val="000000"/>
          <w:sz w:val="28"/>
          <w:szCs w:val="28"/>
          <w:lang w:eastAsia="ru-RU"/>
        </w:rPr>
        <w:t xml:space="preserve"> Среди тех, кто заявлял, что знает и разговаривает на этом языке</w:t>
      </w:r>
      <w:r w:rsidR="00F2605A" w:rsidRPr="007C1D6F">
        <w:rPr>
          <w:rFonts w:ascii="Times New Roman" w:hAnsi="Times New Roman"/>
          <w:color w:val="000000"/>
          <w:sz w:val="28"/>
          <w:szCs w:val="28"/>
          <w:lang w:eastAsia="ru-RU"/>
        </w:rPr>
        <w:t>, называя его патуа, 62</w:t>
      </w:r>
      <w:r w:rsidR="00EB3008" w:rsidRPr="007C1D6F">
        <w:rPr>
          <w:rFonts w:ascii="Times New Roman" w:hAnsi="Times New Roman"/>
          <w:color w:val="000000"/>
          <w:sz w:val="28"/>
          <w:szCs w:val="28"/>
          <w:lang w:eastAsia="ru-RU"/>
        </w:rPr>
        <w:t xml:space="preserve"> </w:t>
      </w:r>
      <w:r w:rsidR="00F2605A" w:rsidRPr="007C1D6F">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приняли термин «окситанский» в дальнейшей анкете. Процент согласившихся доходил до 60</w:t>
      </w:r>
      <w:r w:rsidR="00EB3008" w:rsidRPr="007C1D6F">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 для тех, кто использовал наименование «гасконский», и 59% для тех, кто использовал наименование «беарнский». Респонденты, которые ответи</w:t>
      </w:r>
      <w:r w:rsidR="00300F3F" w:rsidRPr="007C1D6F">
        <w:rPr>
          <w:rFonts w:ascii="Times New Roman" w:hAnsi="Times New Roman"/>
          <w:color w:val="000000"/>
          <w:sz w:val="28"/>
          <w:szCs w:val="28"/>
          <w:lang w:eastAsia="ru-RU"/>
        </w:rPr>
        <w:t>ли, что знают язык, выучив его в основном</w:t>
      </w:r>
      <w:r w:rsidRPr="007C1D6F">
        <w:rPr>
          <w:rFonts w:ascii="Times New Roman" w:hAnsi="Times New Roman"/>
          <w:color w:val="000000"/>
          <w:sz w:val="28"/>
          <w:szCs w:val="28"/>
          <w:lang w:eastAsia="ru-RU"/>
        </w:rPr>
        <w:t xml:space="preserve"> в семье, передали его своим детям в небольшом объеме.</w:t>
      </w:r>
      <w:r w:rsidR="0057288B" w:rsidRPr="007C1D6F">
        <w:rPr>
          <w:rFonts w:ascii="Times New Roman" w:hAnsi="Times New Roman"/>
          <w:b/>
          <w:color w:val="000000"/>
          <w:sz w:val="28"/>
          <w:szCs w:val="28"/>
          <w:lang w:eastAsia="ru-RU"/>
        </w:rPr>
        <w:t xml:space="preserve"> </w:t>
      </w:r>
    </w:p>
    <w:p w:rsidR="0057288B" w:rsidRPr="007C1D6F" w:rsidRDefault="0057288B" w:rsidP="00A270AD">
      <w:pPr>
        <w:spacing w:after="0" w:line="360" w:lineRule="auto"/>
        <w:ind w:firstLine="708"/>
        <w:contextualSpacing/>
        <w:jc w:val="both"/>
        <w:rPr>
          <w:rFonts w:ascii="Times New Roman" w:hAnsi="Times New Roman"/>
          <w:color w:val="000000"/>
          <w:sz w:val="28"/>
          <w:szCs w:val="28"/>
          <w:lang w:eastAsia="ru-RU"/>
        </w:rPr>
      </w:pPr>
      <w:r w:rsidRPr="007C1D6F">
        <w:rPr>
          <w:rFonts w:ascii="Times New Roman" w:hAnsi="Times New Roman"/>
          <w:color w:val="000000"/>
          <w:sz w:val="28"/>
          <w:szCs w:val="28"/>
          <w:lang w:eastAsia="ru-RU"/>
        </w:rPr>
        <w:t>Способы изучения окситанского языка</w:t>
      </w:r>
      <w:r w:rsidR="00F2605A" w:rsidRPr="007C1D6F">
        <w:rPr>
          <w:rFonts w:ascii="Times New Roman" w:hAnsi="Times New Roman"/>
          <w:color w:val="000000"/>
          <w:sz w:val="28"/>
          <w:szCs w:val="28"/>
          <w:lang w:eastAsia="ru-RU"/>
        </w:rPr>
        <w:t xml:space="preserve"> (см. Прил.18)</w:t>
      </w:r>
      <w:r w:rsidRPr="007C1D6F">
        <w:rPr>
          <w:rFonts w:ascii="Times New Roman" w:hAnsi="Times New Roman"/>
          <w:color w:val="000000"/>
          <w:sz w:val="28"/>
          <w:szCs w:val="28"/>
          <w:lang w:eastAsia="ru-RU"/>
        </w:rPr>
        <w:t>:</w:t>
      </w:r>
    </w:p>
    <w:p w:rsidR="0005559B" w:rsidRPr="007C1D6F" w:rsidRDefault="0005559B" w:rsidP="00A270AD">
      <w:pPr>
        <w:numPr>
          <w:ilvl w:val="0"/>
          <w:numId w:val="10"/>
        </w:numPr>
        <w:spacing w:before="240" w:after="0" w:line="360" w:lineRule="auto"/>
        <w:contextualSpacing/>
        <w:jc w:val="both"/>
        <w:rPr>
          <w:rFonts w:ascii="Times New Roman" w:hAnsi="Times New Roman"/>
          <w:color w:val="000000"/>
          <w:sz w:val="28"/>
          <w:szCs w:val="28"/>
          <w:lang w:eastAsia="ru-RU"/>
        </w:rPr>
      </w:pPr>
      <w:r w:rsidRPr="007C1D6F">
        <w:rPr>
          <w:rFonts w:ascii="Times New Roman" w:hAnsi="Times New Roman"/>
          <w:color w:val="000000"/>
          <w:sz w:val="28"/>
          <w:szCs w:val="28"/>
          <w:lang w:eastAsia="ru-RU"/>
        </w:rPr>
        <w:t>В лоне семьи</w:t>
      </w:r>
      <w:r w:rsidR="0057288B" w:rsidRPr="007C1D6F">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73</w:t>
      </w:r>
      <w:r w:rsidR="00EB3008" w:rsidRPr="007C1D6F">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w:t>
      </w:r>
      <w:r w:rsidR="0057288B" w:rsidRPr="007C1D6F">
        <w:rPr>
          <w:rFonts w:ascii="Times New Roman" w:hAnsi="Times New Roman"/>
          <w:color w:val="000000"/>
          <w:sz w:val="28"/>
          <w:szCs w:val="28"/>
          <w:lang w:eastAsia="ru-RU"/>
        </w:rPr>
        <w:t>;</w:t>
      </w:r>
    </w:p>
    <w:p w:rsidR="0005559B" w:rsidRPr="007C1D6F" w:rsidRDefault="0005559B" w:rsidP="00A270AD">
      <w:pPr>
        <w:numPr>
          <w:ilvl w:val="0"/>
          <w:numId w:val="10"/>
        </w:numPr>
        <w:spacing w:before="240" w:after="0" w:line="360" w:lineRule="auto"/>
        <w:contextualSpacing/>
        <w:jc w:val="both"/>
        <w:rPr>
          <w:rFonts w:ascii="Times New Roman" w:hAnsi="Times New Roman"/>
          <w:color w:val="000000"/>
          <w:sz w:val="28"/>
          <w:szCs w:val="28"/>
          <w:lang w:eastAsia="ru-RU"/>
        </w:rPr>
      </w:pPr>
      <w:r w:rsidRPr="007C1D6F">
        <w:rPr>
          <w:rFonts w:ascii="Times New Roman" w:hAnsi="Times New Roman"/>
          <w:color w:val="000000"/>
          <w:sz w:val="28"/>
          <w:szCs w:val="28"/>
          <w:lang w:eastAsia="ru-RU"/>
        </w:rPr>
        <w:t>В окружении близких, соседей, друзей</w:t>
      </w:r>
      <w:r w:rsidR="0057288B" w:rsidRPr="007C1D6F">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(15</w:t>
      </w:r>
      <w:r w:rsidR="00EB3008" w:rsidRPr="007C1D6F">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w:t>
      </w:r>
      <w:r w:rsidR="0057288B" w:rsidRPr="007C1D6F">
        <w:rPr>
          <w:rFonts w:ascii="Times New Roman" w:hAnsi="Times New Roman"/>
          <w:color w:val="000000"/>
          <w:sz w:val="28"/>
          <w:szCs w:val="28"/>
          <w:lang w:eastAsia="ru-RU"/>
        </w:rPr>
        <w:t>);</w:t>
      </w:r>
    </w:p>
    <w:p w:rsidR="0005559B" w:rsidRPr="007C1D6F" w:rsidRDefault="0005559B" w:rsidP="00A270AD">
      <w:pPr>
        <w:numPr>
          <w:ilvl w:val="0"/>
          <w:numId w:val="10"/>
        </w:numPr>
        <w:spacing w:before="240" w:after="0" w:line="360" w:lineRule="auto"/>
        <w:contextualSpacing/>
        <w:jc w:val="both"/>
        <w:rPr>
          <w:rFonts w:ascii="Times New Roman" w:hAnsi="Times New Roman"/>
          <w:color w:val="000000"/>
          <w:sz w:val="28"/>
          <w:szCs w:val="28"/>
          <w:lang w:eastAsia="ru-RU"/>
        </w:rPr>
      </w:pPr>
      <w:r w:rsidRPr="007C1D6F">
        <w:rPr>
          <w:rFonts w:ascii="Times New Roman" w:hAnsi="Times New Roman"/>
          <w:color w:val="000000"/>
          <w:sz w:val="28"/>
          <w:szCs w:val="28"/>
          <w:lang w:eastAsia="ru-RU"/>
        </w:rPr>
        <w:t>Во время школьного обучения</w:t>
      </w:r>
      <w:r w:rsidR="0057288B" w:rsidRPr="007C1D6F">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(6</w:t>
      </w:r>
      <w:r w:rsidR="00EB3008" w:rsidRPr="007C1D6F">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w:t>
      </w:r>
      <w:r w:rsidR="0057288B" w:rsidRPr="007C1D6F">
        <w:rPr>
          <w:rFonts w:ascii="Times New Roman" w:hAnsi="Times New Roman"/>
          <w:color w:val="000000"/>
          <w:sz w:val="28"/>
          <w:szCs w:val="28"/>
          <w:lang w:eastAsia="ru-RU"/>
        </w:rPr>
        <w:t>;</w:t>
      </w:r>
    </w:p>
    <w:p w:rsidR="0005559B" w:rsidRPr="007C1D6F" w:rsidRDefault="0005559B" w:rsidP="00A270AD">
      <w:pPr>
        <w:numPr>
          <w:ilvl w:val="0"/>
          <w:numId w:val="10"/>
        </w:numPr>
        <w:spacing w:before="240" w:after="0" w:line="360" w:lineRule="auto"/>
        <w:contextualSpacing/>
        <w:jc w:val="both"/>
        <w:rPr>
          <w:rFonts w:ascii="Times New Roman" w:hAnsi="Times New Roman"/>
          <w:color w:val="000000"/>
          <w:sz w:val="28"/>
          <w:szCs w:val="28"/>
          <w:lang w:eastAsia="ru-RU"/>
        </w:rPr>
      </w:pPr>
      <w:r w:rsidRPr="007C1D6F">
        <w:rPr>
          <w:rFonts w:ascii="Times New Roman" w:hAnsi="Times New Roman"/>
          <w:color w:val="000000"/>
          <w:sz w:val="28"/>
          <w:szCs w:val="28"/>
          <w:lang w:eastAsia="ru-RU"/>
        </w:rPr>
        <w:t>На работе</w:t>
      </w:r>
      <w:r w:rsidR="0057288B" w:rsidRPr="007C1D6F">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2</w:t>
      </w:r>
      <w:r w:rsidR="00EB3008" w:rsidRPr="007C1D6F">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w:t>
      </w:r>
      <w:r w:rsidR="0057288B" w:rsidRPr="007C1D6F">
        <w:rPr>
          <w:rFonts w:ascii="Times New Roman" w:hAnsi="Times New Roman"/>
          <w:color w:val="000000"/>
          <w:sz w:val="28"/>
          <w:szCs w:val="28"/>
          <w:lang w:eastAsia="ru-RU"/>
        </w:rPr>
        <w:t>;</w:t>
      </w:r>
    </w:p>
    <w:p w:rsidR="0005559B" w:rsidRPr="007C1D6F" w:rsidRDefault="0005559B" w:rsidP="00A270AD">
      <w:pPr>
        <w:numPr>
          <w:ilvl w:val="0"/>
          <w:numId w:val="10"/>
        </w:numPr>
        <w:spacing w:before="240" w:after="0" w:line="360" w:lineRule="auto"/>
        <w:contextualSpacing/>
        <w:jc w:val="both"/>
        <w:rPr>
          <w:rFonts w:ascii="Times New Roman" w:hAnsi="Times New Roman"/>
          <w:color w:val="000000"/>
          <w:sz w:val="28"/>
          <w:szCs w:val="28"/>
          <w:lang w:eastAsia="ru-RU"/>
        </w:rPr>
      </w:pPr>
      <w:r w:rsidRPr="007C1D6F">
        <w:rPr>
          <w:rFonts w:ascii="Times New Roman" w:hAnsi="Times New Roman"/>
          <w:color w:val="000000"/>
          <w:sz w:val="28"/>
          <w:szCs w:val="28"/>
          <w:lang w:eastAsia="ru-RU"/>
        </w:rPr>
        <w:t>По собственному желанию, посещая курсы для взрослых</w:t>
      </w:r>
      <w:r w:rsidR="0057288B" w:rsidRPr="007C1D6F">
        <w:rPr>
          <w:rFonts w:ascii="Times New Roman" w:hAnsi="Times New Roman"/>
          <w:color w:val="000000"/>
          <w:sz w:val="28"/>
          <w:szCs w:val="28"/>
          <w:lang w:eastAsia="ru-RU"/>
        </w:rPr>
        <w:t xml:space="preserve"> (2</w:t>
      </w:r>
      <w:r w:rsidR="00EB3008" w:rsidRPr="007C1D6F">
        <w:rPr>
          <w:rFonts w:ascii="Times New Roman" w:hAnsi="Times New Roman"/>
          <w:color w:val="000000"/>
          <w:sz w:val="28"/>
          <w:szCs w:val="28"/>
          <w:lang w:eastAsia="ru-RU"/>
        </w:rPr>
        <w:t xml:space="preserve"> </w:t>
      </w:r>
      <w:r w:rsidR="0057288B" w:rsidRPr="007C1D6F">
        <w:rPr>
          <w:rFonts w:ascii="Times New Roman" w:hAnsi="Times New Roman"/>
          <w:color w:val="000000"/>
          <w:sz w:val="28"/>
          <w:szCs w:val="28"/>
          <w:lang w:eastAsia="ru-RU"/>
        </w:rPr>
        <w:t>%);</w:t>
      </w:r>
    </w:p>
    <w:p w:rsidR="0005559B" w:rsidRPr="007C1D6F" w:rsidRDefault="0005559B" w:rsidP="00A270AD">
      <w:pPr>
        <w:numPr>
          <w:ilvl w:val="0"/>
          <w:numId w:val="10"/>
        </w:numPr>
        <w:spacing w:before="240" w:after="0" w:line="360" w:lineRule="auto"/>
        <w:contextualSpacing/>
        <w:jc w:val="both"/>
        <w:rPr>
          <w:rFonts w:ascii="Times New Roman" w:hAnsi="Times New Roman"/>
          <w:color w:val="000000"/>
          <w:sz w:val="28"/>
          <w:szCs w:val="28"/>
          <w:lang w:eastAsia="ru-RU"/>
        </w:rPr>
      </w:pPr>
      <w:r w:rsidRPr="007C1D6F">
        <w:rPr>
          <w:rFonts w:ascii="Times New Roman" w:hAnsi="Times New Roman"/>
          <w:color w:val="000000"/>
          <w:sz w:val="28"/>
          <w:szCs w:val="28"/>
          <w:lang w:eastAsia="ru-RU"/>
        </w:rPr>
        <w:t>Посредством литературы, СМИ</w:t>
      </w:r>
      <w:r w:rsidR="0057288B" w:rsidRPr="007C1D6F">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(2</w:t>
      </w:r>
      <w:r w:rsidR="00EB3008" w:rsidRPr="007C1D6F">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w:t>
      </w:r>
      <w:r w:rsidR="0057288B" w:rsidRPr="007C1D6F">
        <w:rPr>
          <w:rFonts w:ascii="Times New Roman" w:hAnsi="Times New Roman"/>
          <w:color w:val="000000"/>
          <w:sz w:val="28"/>
          <w:szCs w:val="28"/>
          <w:lang w:eastAsia="ru-RU"/>
        </w:rPr>
        <w:t>;</w:t>
      </w:r>
    </w:p>
    <w:p w:rsidR="0005559B" w:rsidRPr="007C1D6F" w:rsidRDefault="0005559B" w:rsidP="00A270AD">
      <w:pPr>
        <w:numPr>
          <w:ilvl w:val="0"/>
          <w:numId w:val="10"/>
        </w:numPr>
        <w:spacing w:before="240" w:after="0" w:line="360" w:lineRule="auto"/>
        <w:contextualSpacing/>
        <w:jc w:val="both"/>
        <w:rPr>
          <w:rFonts w:ascii="Times New Roman" w:hAnsi="Times New Roman"/>
          <w:color w:val="000000"/>
          <w:sz w:val="28"/>
          <w:szCs w:val="28"/>
          <w:lang w:eastAsia="ru-RU"/>
        </w:rPr>
      </w:pPr>
      <w:r w:rsidRPr="007C1D6F">
        <w:rPr>
          <w:rFonts w:ascii="Times New Roman" w:hAnsi="Times New Roman"/>
          <w:color w:val="000000"/>
          <w:sz w:val="28"/>
          <w:szCs w:val="28"/>
          <w:lang w:eastAsia="ru-RU"/>
        </w:rPr>
        <w:t>Неизвестно</w:t>
      </w:r>
      <w:r w:rsidR="0057288B" w:rsidRPr="007C1D6F">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(4%)</w:t>
      </w:r>
      <w:r w:rsidR="0057288B" w:rsidRPr="007C1D6F">
        <w:rPr>
          <w:rFonts w:ascii="Times New Roman" w:hAnsi="Times New Roman"/>
          <w:color w:val="000000"/>
          <w:sz w:val="28"/>
          <w:szCs w:val="28"/>
          <w:lang w:eastAsia="ru-RU"/>
        </w:rPr>
        <w:t>.</w:t>
      </w:r>
    </w:p>
    <w:p w:rsidR="0005559B" w:rsidRPr="007C1D6F" w:rsidRDefault="0005559B" w:rsidP="00A270AD">
      <w:pPr>
        <w:spacing w:after="0" w:line="360" w:lineRule="auto"/>
        <w:ind w:firstLine="708"/>
        <w:contextualSpacing/>
        <w:jc w:val="both"/>
        <w:rPr>
          <w:rFonts w:ascii="Times New Roman" w:hAnsi="Times New Roman"/>
          <w:color w:val="000000"/>
          <w:sz w:val="28"/>
          <w:szCs w:val="28"/>
          <w:lang w:eastAsia="ru-RU"/>
        </w:rPr>
      </w:pPr>
      <w:r w:rsidRPr="007C1D6F">
        <w:rPr>
          <w:rFonts w:ascii="Times New Roman" w:hAnsi="Times New Roman"/>
          <w:color w:val="000000"/>
          <w:sz w:val="28"/>
          <w:szCs w:val="28"/>
          <w:lang w:eastAsia="ru-RU"/>
        </w:rPr>
        <w:t>Эти способы мало варьируются от департамен</w:t>
      </w:r>
      <w:r w:rsidR="0062347B" w:rsidRPr="007C1D6F">
        <w:rPr>
          <w:rFonts w:ascii="Times New Roman" w:hAnsi="Times New Roman"/>
          <w:color w:val="000000"/>
          <w:sz w:val="28"/>
          <w:szCs w:val="28"/>
          <w:lang w:eastAsia="ru-RU"/>
        </w:rPr>
        <w:t xml:space="preserve">та к департаменту, тем не </w:t>
      </w:r>
      <w:proofErr w:type="gramStart"/>
      <w:r w:rsidR="0062347B" w:rsidRPr="007C1D6F">
        <w:rPr>
          <w:rFonts w:ascii="Times New Roman" w:hAnsi="Times New Roman"/>
          <w:color w:val="000000"/>
          <w:sz w:val="28"/>
          <w:szCs w:val="28"/>
          <w:lang w:eastAsia="ru-RU"/>
        </w:rPr>
        <w:t>менее</w:t>
      </w:r>
      <w:proofErr w:type="gramEnd"/>
      <w:r w:rsidRPr="007C1D6F">
        <w:rPr>
          <w:rFonts w:ascii="Times New Roman" w:hAnsi="Times New Roman"/>
          <w:color w:val="000000"/>
          <w:sz w:val="28"/>
          <w:szCs w:val="28"/>
          <w:lang w:eastAsia="ru-RU"/>
        </w:rPr>
        <w:t xml:space="preserve"> можно отметить, что обучение в семье достигает самого значительного процента в Ландах 81</w:t>
      </w:r>
      <w:r w:rsidR="00EB3008" w:rsidRPr="007C1D6F">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 в Дордони 79</w:t>
      </w:r>
      <w:r w:rsidR="00EB3008" w:rsidRPr="007C1D6F">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 в</w:t>
      </w:r>
      <w:r w:rsidR="00424494">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департаменте Лот и Гаронна 77</w:t>
      </w:r>
      <w:r w:rsidR="00EB3008" w:rsidRPr="007C1D6F">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 в Жиронде процент обучаемых с помощью окружения составляет 19</w:t>
      </w:r>
      <w:r w:rsidR="00EB3008" w:rsidRPr="007C1D6F">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 xml:space="preserve">% (выше чем средний), в департаменте Атлантические Пиренеи доля обучаемых на курсах для взрослых </w:t>
      </w:r>
      <w:r w:rsidR="0057288B" w:rsidRPr="007C1D6F">
        <w:rPr>
          <w:rFonts w:ascii="Times New Roman" w:hAnsi="Times New Roman"/>
          <w:color w:val="000000"/>
          <w:sz w:val="28"/>
          <w:szCs w:val="28"/>
          <w:lang w:eastAsia="ru-RU"/>
        </w:rPr>
        <w:t>составляет</w:t>
      </w:r>
      <w:r w:rsidRPr="007C1D6F">
        <w:rPr>
          <w:rFonts w:ascii="Times New Roman" w:hAnsi="Times New Roman"/>
          <w:color w:val="000000"/>
          <w:sz w:val="28"/>
          <w:szCs w:val="28"/>
          <w:lang w:eastAsia="ru-RU"/>
        </w:rPr>
        <w:softHyphen/>
      </w:r>
      <w:r w:rsidR="0057288B" w:rsidRPr="007C1D6F">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5</w:t>
      </w:r>
      <w:r w:rsidR="00EB3008" w:rsidRPr="007C1D6F">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 на работе</w:t>
      </w:r>
      <w:r w:rsidR="00880142">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 xml:space="preserve">4% . </w:t>
      </w:r>
      <w:proofErr w:type="gramStart"/>
      <w:r w:rsidRPr="007C1D6F">
        <w:rPr>
          <w:rFonts w:ascii="Times New Roman" w:hAnsi="Times New Roman"/>
          <w:color w:val="000000"/>
          <w:sz w:val="28"/>
          <w:szCs w:val="28"/>
          <w:lang w:eastAsia="ru-RU"/>
        </w:rPr>
        <w:t xml:space="preserve">Интересно отметить, что в то время как лицам в возрасте 60 лет, </w:t>
      </w:r>
      <w:r w:rsidRPr="007C1D6F">
        <w:rPr>
          <w:rFonts w:ascii="Times New Roman" w:hAnsi="Times New Roman"/>
          <w:color w:val="000000"/>
          <w:sz w:val="28"/>
          <w:szCs w:val="28"/>
          <w:lang w:eastAsia="ru-RU"/>
        </w:rPr>
        <w:lastRenderedPageBreak/>
        <w:t>заявляющим, что они знают некоторые элементы языка, язык был передан в основном через отца (73 %) или мать (67 %), лицам моложе 30 лет он был передан в основном дедушками и бабушками (58 %), больше по отцовской линии (40 %) , чем по материнской (31 %).</w:t>
      </w:r>
      <w:proofErr w:type="gramEnd"/>
    </w:p>
    <w:p w:rsidR="0005559B" w:rsidRPr="007C1D6F" w:rsidRDefault="0005559B" w:rsidP="00A270AD">
      <w:pPr>
        <w:spacing w:after="0" w:line="360" w:lineRule="auto"/>
        <w:ind w:firstLine="708"/>
        <w:contextualSpacing/>
        <w:jc w:val="both"/>
        <w:rPr>
          <w:rFonts w:ascii="Times New Roman" w:hAnsi="Times New Roman"/>
          <w:color w:val="000000"/>
          <w:sz w:val="28"/>
          <w:szCs w:val="28"/>
          <w:lang w:eastAsia="ru-RU"/>
        </w:rPr>
      </w:pPr>
      <w:proofErr w:type="gramStart"/>
      <w:r w:rsidRPr="007C1D6F">
        <w:rPr>
          <w:rFonts w:ascii="Times New Roman" w:hAnsi="Times New Roman"/>
          <w:color w:val="000000"/>
          <w:sz w:val="28"/>
          <w:szCs w:val="28"/>
          <w:lang w:eastAsia="ru-RU"/>
        </w:rPr>
        <w:t>Вопрос «Могли бы вы сказать, что вы привязаны к своему языку</w:t>
      </w:r>
      <w:r w:rsidR="00AF2B75" w:rsidRPr="007C1D6F">
        <w:rPr>
          <w:rFonts w:ascii="Times New Roman" w:hAnsi="Times New Roman"/>
          <w:color w:val="000000"/>
          <w:sz w:val="28"/>
          <w:szCs w:val="28"/>
          <w:lang w:eastAsia="ru-RU"/>
        </w:rPr>
        <w:t>?</w:t>
      </w:r>
      <w:r w:rsidRPr="007C1D6F">
        <w:rPr>
          <w:rFonts w:ascii="Times New Roman" w:hAnsi="Times New Roman"/>
          <w:color w:val="000000"/>
          <w:sz w:val="28"/>
          <w:szCs w:val="28"/>
          <w:lang w:eastAsia="ru-RU"/>
        </w:rPr>
        <w:t>» разделил аквитанцев на два лагеря: 47</w:t>
      </w:r>
      <w:r w:rsidR="00AF2B75" w:rsidRPr="007C1D6F">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 xml:space="preserve">% ответили </w:t>
      </w:r>
      <w:r w:rsidR="00AF2B75" w:rsidRPr="007C1D6F">
        <w:rPr>
          <w:rFonts w:ascii="Times New Roman" w:hAnsi="Times New Roman"/>
          <w:color w:val="000000"/>
          <w:sz w:val="28"/>
          <w:szCs w:val="28"/>
          <w:lang w:eastAsia="ru-RU"/>
        </w:rPr>
        <w:t>«</w:t>
      </w:r>
      <w:r w:rsidRPr="007C1D6F">
        <w:rPr>
          <w:rFonts w:ascii="Times New Roman" w:hAnsi="Times New Roman"/>
          <w:color w:val="000000"/>
          <w:sz w:val="28"/>
          <w:szCs w:val="28"/>
          <w:lang w:eastAsia="ru-RU"/>
        </w:rPr>
        <w:t>да</w:t>
      </w:r>
      <w:r w:rsidR="00AF2B75" w:rsidRPr="007C1D6F">
        <w:rPr>
          <w:rFonts w:ascii="Times New Roman" w:hAnsi="Times New Roman"/>
          <w:color w:val="000000"/>
          <w:sz w:val="28"/>
          <w:szCs w:val="28"/>
          <w:lang w:eastAsia="ru-RU"/>
        </w:rPr>
        <w:t>»</w:t>
      </w:r>
      <w:r w:rsidRPr="007C1D6F">
        <w:rPr>
          <w:rFonts w:ascii="Times New Roman" w:hAnsi="Times New Roman"/>
          <w:color w:val="000000"/>
          <w:sz w:val="28"/>
          <w:szCs w:val="28"/>
          <w:lang w:eastAsia="ru-RU"/>
        </w:rPr>
        <w:t xml:space="preserve"> или </w:t>
      </w:r>
      <w:r w:rsidR="00AF2B75" w:rsidRPr="007C1D6F">
        <w:rPr>
          <w:rFonts w:ascii="Times New Roman" w:hAnsi="Times New Roman"/>
          <w:color w:val="000000"/>
          <w:sz w:val="28"/>
          <w:szCs w:val="28"/>
          <w:lang w:eastAsia="ru-RU"/>
        </w:rPr>
        <w:t>«</w:t>
      </w:r>
      <w:r w:rsidRPr="007C1D6F">
        <w:rPr>
          <w:rFonts w:ascii="Times New Roman" w:hAnsi="Times New Roman"/>
          <w:color w:val="000000"/>
          <w:sz w:val="28"/>
          <w:szCs w:val="28"/>
          <w:lang w:eastAsia="ru-RU"/>
        </w:rPr>
        <w:t>скорее да</w:t>
      </w:r>
      <w:r w:rsidR="00AF2B75" w:rsidRPr="007C1D6F">
        <w:rPr>
          <w:rFonts w:ascii="Times New Roman" w:hAnsi="Times New Roman"/>
          <w:color w:val="000000"/>
          <w:sz w:val="28"/>
          <w:szCs w:val="28"/>
          <w:lang w:eastAsia="ru-RU"/>
        </w:rPr>
        <w:t>»</w:t>
      </w:r>
      <w:r w:rsidRPr="007C1D6F">
        <w:rPr>
          <w:rFonts w:ascii="Times New Roman" w:hAnsi="Times New Roman"/>
          <w:color w:val="000000"/>
          <w:sz w:val="28"/>
          <w:szCs w:val="28"/>
          <w:lang w:eastAsia="ru-RU"/>
        </w:rPr>
        <w:t>, а 52%</w:t>
      </w:r>
      <w:r w:rsidR="00AF2B75" w:rsidRPr="007C1D6F">
        <w:rPr>
          <w:rFonts w:ascii="Times New Roman" w:hAnsi="Times New Roman"/>
          <w:color w:val="000000"/>
          <w:sz w:val="28"/>
          <w:szCs w:val="28"/>
          <w:lang w:eastAsia="ru-RU"/>
        </w:rPr>
        <w:t xml:space="preserve"> </w:t>
      </w:r>
      <w:r w:rsidR="00AF2B75" w:rsidRPr="007C1D6F">
        <w:rPr>
          <w:rFonts w:ascii="Times New Roman" w:hAnsi="Times New Roman"/>
          <w:color w:val="000000"/>
          <w:sz w:val="28"/>
          <w:szCs w:val="28"/>
          <w:lang w:eastAsia="ru-RU"/>
        </w:rPr>
        <w:softHyphen/>
        <w:t>«</w:t>
      </w:r>
      <w:r w:rsidRPr="007C1D6F">
        <w:rPr>
          <w:rFonts w:ascii="Times New Roman" w:hAnsi="Times New Roman"/>
          <w:color w:val="000000"/>
          <w:sz w:val="28"/>
          <w:szCs w:val="28"/>
          <w:lang w:eastAsia="ru-RU"/>
        </w:rPr>
        <w:t>нет</w:t>
      </w:r>
      <w:r w:rsidR="00AF2B75" w:rsidRPr="007C1D6F">
        <w:rPr>
          <w:rFonts w:ascii="Times New Roman" w:hAnsi="Times New Roman"/>
          <w:color w:val="000000"/>
          <w:sz w:val="28"/>
          <w:szCs w:val="28"/>
          <w:lang w:eastAsia="ru-RU"/>
        </w:rPr>
        <w:t>»</w:t>
      </w:r>
      <w:r w:rsidRPr="007C1D6F">
        <w:rPr>
          <w:rFonts w:ascii="Times New Roman" w:hAnsi="Times New Roman"/>
          <w:color w:val="000000"/>
          <w:sz w:val="28"/>
          <w:szCs w:val="28"/>
          <w:lang w:eastAsia="ru-RU"/>
        </w:rPr>
        <w:t xml:space="preserve"> или </w:t>
      </w:r>
      <w:r w:rsidR="00AF2B75" w:rsidRPr="007C1D6F">
        <w:rPr>
          <w:rFonts w:ascii="Times New Roman" w:hAnsi="Times New Roman"/>
          <w:color w:val="000000"/>
          <w:sz w:val="28"/>
          <w:szCs w:val="28"/>
          <w:lang w:eastAsia="ru-RU"/>
        </w:rPr>
        <w:t>«</w:t>
      </w:r>
      <w:r w:rsidRPr="007C1D6F">
        <w:rPr>
          <w:rFonts w:ascii="Times New Roman" w:hAnsi="Times New Roman"/>
          <w:color w:val="000000"/>
          <w:sz w:val="28"/>
          <w:szCs w:val="28"/>
          <w:lang w:eastAsia="ru-RU"/>
        </w:rPr>
        <w:t>скорее нет</w:t>
      </w:r>
      <w:r w:rsidR="00AF2B75" w:rsidRPr="007C1D6F">
        <w:rPr>
          <w:rFonts w:ascii="Times New Roman" w:hAnsi="Times New Roman"/>
          <w:color w:val="000000"/>
          <w:sz w:val="28"/>
          <w:szCs w:val="28"/>
          <w:lang w:eastAsia="ru-RU"/>
        </w:rPr>
        <w:t>»</w:t>
      </w:r>
      <w:r w:rsidRPr="007C1D6F">
        <w:rPr>
          <w:rFonts w:ascii="Times New Roman" w:hAnsi="Times New Roman"/>
          <w:color w:val="000000"/>
          <w:sz w:val="28"/>
          <w:szCs w:val="28"/>
          <w:lang w:eastAsia="ru-RU"/>
        </w:rPr>
        <w:t>; 1% не высказались</w:t>
      </w:r>
      <w:r w:rsidR="00AF2B75" w:rsidRPr="007C1D6F">
        <w:rPr>
          <w:rFonts w:ascii="Times New Roman" w:hAnsi="Times New Roman"/>
          <w:color w:val="000000"/>
          <w:sz w:val="28"/>
          <w:szCs w:val="28"/>
          <w:lang w:eastAsia="ru-RU"/>
        </w:rPr>
        <w:t xml:space="preserve"> (см. Прил.19)</w:t>
      </w:r>
      <w:r w:rsidRPr="007C1D6F">
        <w:rPr>
          <w:rFonts w:ascii="Times New Roman" w:hAnsi="Times New Roman"/>
          <w:color w:val="000000"/>
          <w:sz w:val="28"/>
          <w:szCs w:val="28"/>
          <w:lang w:eastAsia="ru-RU"/>
        </w:rPr>
        <w:t>.</w:t>
      </w:r>
      <w:proofErr w:type="gramEnd"/>
      <w:r w:rsidRPr="007C1D6F">
        <w:rPr>
          <w:rFonts w:ascii="Times New Roman" w:hAnsi="Times New Roman"/>
          <w:color w:val="000000"/>
          <w:sz w:val="28"/>
          <w:szCs w:val="28"/>
          <w:lang w:eastAsia="ru-RU"/>
        </w:rPr>
        <w:t xml:space="preserve"> Эта оппозиция ме</w:t>
      </w:r>
      <w:r w:rsidR="00AF2B75" w:rsidRPr="007C1D6F">
        <w:rPr>
          <w:rFonts w:ascii="Times New Roman" w:hAnsi="Times New Roman"/>
          <w:color w:val="000000"/>
          <w:sz w:val="28"/>
          <w:szCs w:val="28"/>
          <w:lang w:eastAsia="ru-RU"/>
        </w:rPr>
        <w:t xml:space="preserve">жду двумя блоками обнаруживает </w:t>
      </w:r>
      <w:r w:rsidRPr="007C1D6F">
        <w:rPr>
          <w:rFonts w:ascii="Times New Roman" w:hAnsi="Times New Roman"/>
          <w:color w:val="000000"/>
          <w:sz w:val="28"/>
          <w:szCs w:val="28"/>
          <w:lang w:eastAsia="ru-RU"/>
        </w:rPr>
        <w:t>географическую оппозицию между жителями Жиронды и жителями остальных четырех департаментов. Следует подчеркнуть, что ответ на этот вопрос варьируется в зависимости от того факта, принадлежат ли они к тем 44</w:t>
      </w:r>
      <w:r w:rsidR="00EB3008" w:rsidRPr="007C1D6F">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 xml:space="preserve">% аквитанцев, которые знают или понимают хоть что-то на окситанском языке. </w:t>
      </w:r>
      <w:proofErr w:type="gramStart"/>
      <w:r w:rsidRPr="007C1D6F">
        <w:rPr>
          <w:rFonts w:ascii="Times New Roman" w:hAnsi="Times New Roman"/>
          <w:color w:val="000000"/>
          <w:sz w:val="28"/>
          <w:szCs w:val="28"/>
          <w:lang w:eastAsia="ru-RU"/>
        </w:rPr>
        <w:t>Те, кто принадлежат к этой группе, отвечают «да» или «скорее да» (73</w:t>
      </w:r>
      <w:r w:rsidR="00EB3008" w:rsidRPr="007C1D6F">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 в то время как те, кто не в их числе, отвечают «нет» или «скорее нет» (72</w:t>
      </w:r>
      <w:r w:rsidR="00EB3008" w:rsidRPr="007C1D6F">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w:t>
      </w:r>
      <w:proofErr w:type="gramEnd"/>
      <w:r w:rsidRPr="007C1D6F">
        <w:rPr>
          <w:rFonts w:ascii="Times New Roman" w:hAnsi="Times New Roman"/>
          <w:color w:val="000000"/>
          <w:sz w:val="28"/>
          <w:szCs w:val="28"/>
          <w:lang w:eastAsia="ru-RU"/>
        </w:rPr>
        <w:t xml:space="preserve"> Противопоставление усиливается еще больше, когда задается вопрос «Окситанская культура или беарнская (для тех</w:t>
      </w:r>
      <w:r w:rsidR="0057288B" w:rsidRPr="007C1D6F">
        <w:rPr>
          <w:rFonts w:ascii="Times New Roman" w:hAnsi="Times New Roman"/>
          <w:color w:val="000000"/>
          <w:sz w:val="28"/>
          <w:szCs w:val="28"/>
          <w:lang w:eastAsia="ru-RU"/>
        </w:rPr>
        <w:t>,</w:t>
      </w:r>
      <w:r w:rsidRPr="007C1D6F">
        <w:rPr>
          <w:rFonts w:ascii="Times New Roman" w:hAnsi="Times New Roman"/>
          <w:color w:val="000000"/>
          <w:sz w:val="28"/>
          <w:szCs w:val="28"/>
          <w:lang w:eastAsia="ru-RU"/>
        </w:rPr>
        <w:t xml:space="preserve"> кто предпочитает это название) является ли она частью вашей идентичности?» В целом по региону 41</w:t>
      </w:r>
      <w:r w:rsidR="00EB3008" w:rsidRPr="007C1D6F">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 респондентов согл</w:t>
      </w:r>
      <w:r w:rsidR="00C53203" w:rsidRPr="007C1D6F">
        <w:rPr>
          <w:rFonts w:ascii="Times New Roman" w:hAnsi="Times New Roman"/>
          <w:color w:val="000000"/>
          <w:sz w:val="28"/>
          <w:szCs w:val="28"/>
          <w:lang w:eastAsia="ru-RU"/>
        </w:rPr>
        <w:t>асились с тем, что окситанская (</w:t>
      </w:r>
      <w:r w:rsidRPr="007C1D6F">
        <w:rPr>
          <w:rFonts w:ascii="Times New Roman" w:hAnsi="Times New Roman"/>
          <w:color w:val="000000"/>
          <w:sz w:val="28"/>
          <w:szCs w:val="28"/>
          <w:lang w:eastAsia="ru-RU"/>
        </w:rPr>
        <w:t>беарнская) культура составляет часть их национальной идентичности, в то время как 57</w:t>
      </w:r>
      <w:r w:rsidR="00140EB6" w:rsidRPr="007C1D6F">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 ответили отрицательно</w:t>
      </w:r>
      <w:r w:rsidR="00EB3008" w:rsidRPr="007C1D6F">
        <w:rPr>
          <w:rFonts w:ascii="Times New Roman" w:hAnsi="Times New Roman"/>
          <w:color w:val="000000"/>
          <w:sz w:val="28"/>
          <w:szCs w:val="28"/>
          <w:lang w:eastAsia="ru-RU"/>
        </w:rPr>
        <w:t xml:space="preserve"> (см. Прил. 20)</w:t>
      </w:r>
      <w:r w:rsidRPr="007C1D6F">
        <w:rPr>
          <w:rFonts w:ascii="Times New Roman" w:hAnsi="Times New Roman"/>
          <w:color w:val="000000"/>
          <w:sz w:val="28"/>
          <w:szCs w:val="28"/>
          <w:lang w:eastAsia="ru-RU"/>
        </w:rPr>
        <w:t xml:space="preserve">. </w:t>
      </w:r>
    </w:p>
    <w:p w:rsidR="00B23C75" w:rsidRPr="00424494" w:rsidRDefault="0005559B" w:rsidP="007C1D6F">
      <w:pPr>
        <w:spacing w:after="0" w:line="360" w:lineRule="auto"/>
        <w:ind w:firstLine="708"/>
        <w:contextualSpacing/>
        <w:jc w:val="both"/>
        <w:rPr>
          <w:rFonts w:ascii="Times New Roman" w:hAnsi="Times New Roman"/>
          <w:color w:val="000000"/>
          <w:sz w:val="28"/>
          <w:szCs w:val="28"/>
          <w:lang w:eastAsia="ru-RU"/>
        </w:rPr>
      </w:pPr>
      <w:proofErr w:type="gramStart"/>
      <w:r w:rsidRPr="007C1D6F">
        <w:rPr>
          <w:rFonts w:ascii="Times New Roman" w:hAnsi="Times New Roman"/>
          <w:color w:val="000000"/>
          <w:sz w:val="28"/>
          <w:szCs w:val="28"/>
          <w:lang w:eastAsia="ru-RU"/>
        </w:rPr>
        <w:t>Тем не менее, значительное большинство аквитанцев проявляет очень позитивное отношение к региональным языкам в целом и к окситанскому языку в частности как с точки зрения национального достояния, которое они представляют, как с позиции конкретной полезности, которые они могут иметь в воспитательных и педагогических целях, так и с точки зрения экономического развитии</w:t>
      </w:r>
      <w:r w:rsidR="00212C4B" w:rsidRPr="007C1D6F">
        <w:rPr>
          <w:rFonts w:ascii="Times New Roman" w:hAnsi="Times New Roman"/>
          <w:color w:val="000000"/>
          <w:sz w:val="28"/>
          <w:szCs w:val="28"/>
          <w:lang w:eastAsia="ru-RU"/>
        </w:rPr>
        <w:t xml:space="preserve"> (см. Прил. 21)</w:t>
      </w:r>
      <w:r w:rsidRPr="007C1D6F">
        <w:rPr>
          <w:rFonts w:ascii="Times New Roman" w:hAnsi="Times New Roman"/>
          <w:color w:val="000000"/>
          <w:sz w:val="28"/>
          <w:szCs w:val="28"/>
          <w:lang w:eastAsia="ru-RU"/>
        </w:rPr>
        <w:t>.</w:t>
      </w:r>
      <w:proofErr w:type="gramEnd"/>
      <w:r w:rsidRPr="007C1D6F">
        <w:rPr>
          <w:rFonts w:ascii="Times New Roman" w:hAnsi="Times New Roman"/>
          <w:color w:val="000000"/>
          <w:sz w:val="28"/>
          <w:szCs w:val="28"/>
          <w:lang w:eastAsia="ru-RU"/>
        </w:rPr>
        <w:t xml:space="preserve"> Обучение окситанскому языку и его практика</w:t>
      </w:r>
      <w:r w:rsidR="00424494">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рассматриваются как знак открыто</w:t>
      </w:r>
      <w:r w:rsidR="008660EA" w:rsidRPr="007C1D6F">
        <w:rPr>
          <w:rFonts w:ascii="Times New Roman" w:hAnsi="Times New Roman"/>
          <w:color w:val="000000"/>
          <w:sz w:val="28"/>
          <w:szCs w:val="28"/>
          <w:lang w:eastAsia="ru-RU"/>
        </w:rPr>
        <w:t>сти, нежели замкнутости в себе</w:t>
      </w:r>
      <w:r w:rsidR="00212C4B" w:rsidRPr="007C1D6F">
        <w:rPr>
          <w:rFonts w:ascii="Times New Roman" w:hAnsi="Times New Roman"/>
          <w:color w:val="000000"/>
          <w:sz w:val="28"/>
          <w:szCs w:val="28"/>
          <w:lang w:eastAsia="ru-RU"/>
        </w:rPr>
        <w:t xml:space="preserve"> (см</w:t>
      </w:r>
      <w:r w:rsidR="008660EA" w:rsidRPr="007C1D6F">
        <w:rPr>
          <w:rFonts w:ascii="Times New Roman" w:hAnsi="Times New Roman"/>
          <w:color w:val="000000"/>
          <w:sz w:val="28"/>
          <w:szCs w:val="28"/>
          <w:lang w:eastAsia="ru-RU"/>
        </w:rPr>
        <w:t>.</w:t>
      </w:r>
      <w:r w:rsidR="001826D1">
        <w:rPr>
          <w:rFonts w:ascii="Times New Roman" w:hAnsi="Times New Roman"/>
          <w:color w:val="000000"/>
          <w:sz w:val="28"/>
          <w:szCs w:val="28"/>
          <w:lang w:eastAsia="ru-RU"/>
        </w:rPr>
        <w:t xml:space="preserve"> Прил. 22)</w:t>
      </w:r>
      <w:r w:rsidR="00212C4B" w:rsidRPr="007C1D6F">
        <w:rPr>
          <w:rFonts w:ascii="Times New Roman" w:hAnsi="Times New Roman"/>
          <w:color w:val="000000"/>
          <w:sz w:val="28"/>
          <w:szCs w:val="28"/>
          <w:lang w:eastAsia="ru-RU"/>
        </w:rPr>
        <w:t>.</w:t>
      </w:r>
      <w:r w:rsidR="008660EA" w:rsidRPr="007C1D6F">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На вопрос</w:t>
      </w:r>
      <w:proofErr w:type="gramStart"/>
      <w:r w:rsidR="001826D1">
        <w:rPr>
          <w:rFonts w:ascii="Times New Roman" w:hAnsi="Times New Roman"/>
          <w:color w:val="000000"/>
          <w:sz w:val="28"/>
          <w:szCs w:val="28"/>
          <w:lang w:eastAsia="ru-RU"/>
        </w:rPr>
        <w:t>,</w:t>
      </w:r>
      <w:r w:rsidR="00625A14" w:rsidRPr="007C1D6F">
        <w:rPr>
          <w:rFonts w:ascii="Times New Roman" w:hAnsi="Times New Roman"/>
          <w:color w:val="000000"/>
          <w:sz w:val="28"/>
          <w:szCs w:val="28"/>
          <w:lang w:eastAsia="ru-RU"/>
        </w:rPr>
        <w:t>: «</w:t>
      </w:r>
      <w:proofErr w:type="gramEnd"/>
      <w:r w:rsidR="00625A14" w:rsidRPr="007C1D6F">
        <w:rPr>
          <w:rFonts w:ascii="Times New Roman" w:hAnsi="Times New Roman"/>
          <w:color w:val="000000"/>
          <w:sz w:val="28"/>
          <w:szCs w:val="28"/>
          <w:lang w:eastAsia="ru-RU"/>
        </w:rPr>
        <w:t>В</w:t>
      </w:r>
      <w:r w:rsidRPr="007C1D6F">
        <w:rPr>
          <w:rFonts w:ascii="Times New Roman" w:hAnsi="Times New Roman"/>
          <w:color w:val="000000"/>
          <w:sz w:val="28"/>
          <w:szCs w:val="28"/>
          <w:lang w:eastAsia="ru-RU"/>
        </w:rPr>
        <w:t>ыступаете ли вы в пользу действий, проводимых государственными органами для поддержания развития о</w:t>
      </w:r>
      <w:r w:rsidR="008660EA" w:rsidRPr="007C1D6F">
        <w:rPr>
          <w:rFonts w:ascii="Times New Roman" w:hAnsi="Times New Roman"/>
          <w:color w:val="000000"/>
          <w:sz w:val="28"/>
          <w:szCs w:val="28"/>
          <w:lang w:eastAsia="ru-RU"/>
        </w:rPr>
        <w:t>кситанского языка</w:t>
      </w:r>
      <w:r w:rsidR="00625A14" w:rsidRPr="007C1D6F">
        <w:rPr>
          <w:rFonts w:ascii="Times New Roman" w:hAnsi="Times New Roman"/>
          <w:color w:val="000000"/>
          <w:sz w:val="28"/>
          <w:szCs w:val="28"/>
          <w:lang w:eastAsia="ru-RU"/>
        </w:rPr>
        <w:t>?»</w:t>
      </w:r>
      <w:r w:rsidR="00424494">
        <w:rPr>
          <w:rFonts w:ascii="Times New Roman" w:hAnsi="Times New Roman"/>
          <w:color w:val="000000"/>
          <w:sz w:val="28"/>
          <w:szCs w:val="28"/>
          <w:lang w:eastAsia="ru-RU"/>
        </w:rPr>
        <w:t xml:space="preserve"> </w:t>
      </w:r>
      <w:r w:rsidR="008660EA" w:rsidRPr="007C1D6F">
        <w:rPr>
          <w:rFonts w:ascii="Times New Roman" w:hAnsi="Times New Roman"/>
          <w:color w:val="000000"/>
          <w:sz w:val="28"/>
          <w:szCs w:val="28"/>
          <w:lang w:eastAsia="ru-RU"/>
        </w:rPr>
        <w:t>82</w:t>
      </w:r>
      <w:r w:rsidR="00140EB6" w:rsidRPr="007C1D6F">
        <w:rPr>
          <w:rFonts w:ascii="Times New Roman" w:hAnsi="Times New Roman"/>
          <w:color w:val="000000"/>
          <w:sz w:val="28"/>
          <w:szCs w:val="28"/>
          <w:lang w:eastAsia="ru-RU"/>
        </w:rPr>
        <w:t xml:space="preserve"> </w:t>
      </w:r>
      <w:r w:rsidR="008660EA" w:rsidRPr="007C1D6F">
        <w:rPr>
          <w:rFonts w:ascii="Times New Roman" w:hAnsi="Times New Roman"/>
          <w:color w:val="000000"/>
          <w:sz w:val="28"/>
          <w:szCs w:val="28"/>
          <w:lang w:eastAsia="ru-RU"/>
        </w:rPr>
        <w:t xml:space="preserve">% ответили, </w:t>
      </w:r>
      <w:r w:rsidRPr="007C1D6F">
        <w:rPr>
          <w:rFonts w:ascii="Times New Roman" w:hAnsi="Times New Roman"/>
          <w:color w:val="000000"/>
          <w:sz w:val="28"/>
          <w:szCs w:val="28"/>
          <w:lang w:eastAsia="ru-RU"/>
        </w:rPr>
        <w:t>что «да», 9</w:t>
      </w:r>
      <w:r w:rsidR="00140EB6" w:rsidRPr="007C1D6F">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 – «скорее нет, чем да», 6</w:t>
      </w:r>
      <w:r w:rsidR="00140EB6" w:rsidRPr="007C1D6F">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lastRenderedPageBreak/>
        <w:t>% – «совсем нет», и 3</w:t>
      </w:r>
      <w:r w:rsidR="00140EB6" w:rsidRPr="007C1D6F">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 воздержались от ответа</w:t>
      </w:r>
      <w:r w:rsidR="00140EB6" w:rsidRPr="007C1D6F">
        <w:rPr>
          <w:rFonts w:ascii="Times New Roman" w:hAnsi="Times New Roman"/>
          <w:color w:val="000000"/>
          <w:sz w:val="28"/>
          <w:szCs w:val="28"/>
          <w:lang w:eastAsia="ru-RU"/>
        </w:rPr>
        <w:t xml:space="preserve"> (см. Прил.23)</w:t>
      </w:r>
      <w:r w:rsidRPr="007C1D6F">
        <w:rPr>
          <w:rFonts w:ascii="Times New Roman" w:hAnsi="Times New Roman"/>
          <w:color w:val="000000"/>
          <w:sz w:val="28"/>
          <w:szCs w:val="28"/>
          <w:lang w:eastAsia="ru-RU"/>
        </w:rPr>
        <w:t>. Респонденты высказались положительно и проявили свою заинтересованность (55</w:t>
      </w:r>
      <w:r w:rsidR="0089440E" w:rsidRPr="007C1D6F">
        <w:rPr>
          <w:rFonts w:ascii="Times New Roman" w:hAnsi="Times New Roman"/>
          <w:color w:val="000000"/>
          <w:sz w:val="28"/>
          <w:szCs w:val="28"/>
          <w:lang w:eastAsia="ru-RU"/>
        </w:rPr>
        <w:t xml:space="preserve"> </w:t>
      </w:r>
      <w:r w:rsidRPr="007C1D6F">
        <w:rPr>
          <w:rFonts w:ascii="Times New Roman" w:hAnsi="Times New Roman"/>
          <w:color w:val="000000"/>
          <w:sz w:val="28"/>
          <w:szCs w:val="28"/>
          <w:lang w:eastAsia="ru-RU"/>
        </w:rPr>
        <w:t>%) в том, чтобы наращивать культурное присутствие окситанского языка, развивать его обучение в школах и усиливать его присутствие в СМИ</w:t>
      </w:r>
      <w:r w:rsidR="0089440E" w:rsidRPr="007C1D6F">
        <w:rPr>
          <w:rFonts w:ascii="Times New Roman" w:hAnsi="Times New Roman"/>
          <w:color w:val="000000"/>
          <w:sz w:val="28"/>
          <w:szCs w:val="28"/>
          <w:lang w:eastAsia="ru-RU"/>
        </w:rPr>
        <w:t xml:space="preserve"> (см. Прил. 24)</w:t>
      </w:r>
      <w:r w:rsidR="007C1D6F">
        <w:rPr>
          <w:rFonts w:ascii="Times New Roman" w:hAnsi="Times New Roman"/>
          <w:color w:val="000000"/>
          <w:sz w:val="28"/>
          <w:szCs w:val="28"/>
          <w:lang w:eastAsia="ru-RU"/>
        </w:rPr>
        <w:t>.</w:t>
      </w:r>
    </w:p>
    <w:p w:rsidR="007C1D6F" w:rsidRPr="00424494" w:rsidRDefault="007C1D6F" w:rsidP="00A270AD">
      <w:pPr>
        <w:tabs>
          <w:tab w:val="left" w:pos="0"/>
        </w:tabs>
        <w:spacing w:before="240" w:after="240" w:line="360" w:lineRule="auto"/>
        <w:contextualSpacing/>
        <w:jc w:val="both"/>
        <w:rPr>
          <w:rFonts w:ascii="Times New Roman" w:hAnsi="Times New Roman"/>
          <w:b/>
          <w:sz w:val="28"/>
          <w:szCs w:val="28"/>
        </w:rPr>
      </w:pPr>
    </w:p>
    <w:p w:rsidR="00B23C75" w:rsidRPr="007C1D6F" w:rsidRDefault="007C1D6F" w:rsidP="007C1D6F">
      <w:pPr>
        <w:tabs>
          <w:tab w:val="left" w:pos="0"/>
        </w:tabs>
        <w:spacing w:before="240" w:after="240" w:line="360" w:lineRule="auto"/>
        <w:contextualSpacing/>
        <w:jc w:val="both"/>
        <w:rPr>
          <w:rFonts w:ascii="Times New Roman" w:hAnsi="Times New Roman"/>
          <w:b/>
          <w:sz w:val="28"/>
          <w:szCs w:val="28"/>
        </w:rPr>
      </w:pPr>
      <w:r>
        <w:rPr>
          <w:rFonts w:ascii="Times New Roman" w:hAnsi="Times New Roman"/>
          <w:b/>
          <w:sz w:val="28"/>
          <w:szCs w:val="28"/>
        </w:rPr>
        <w:t>3.6</w:t>
      </w:r>
      <w:r w:rsidR="0005559B" w:rsidRPr="007C1D6F">
        <w:rPr>
          <w:rFonts w:ascii="Times New Roman" w:hAnsi="Times New Roman"/>
          <w:b/>
          <w:sz w:val="28"/>
          <w:szCs w:val="28"/>
        </w:rPr>
        <w:t xml:space="preserve"> Социолингвистическое исследование окситанского языка в регионе Южные Пиренеи</w:t>
      </w:r>
    </w:p>
    <w:p w:rsidR="00AA7437" w:rsidRDefault="00AA7437" w:rsidP="00A270AD">
      <w:pPr>
        <w:tabs>
          <w:tab w:val="left" w:pos="0"/>
        </w:tabs>
        <w:spacing w:before="240" w:after="0" w:line="360" w:lineRule="auto"/>
        <w:ind w:firstLine="709"/>
        <w:contextualSpacing/>
        <w:jc w:val="both"/>
        <w:rPr>
          <w:rFonts w:ascii="Times New Roman" w:hAnsi="Times New Roman"/>
          <w:sz w:val="28"/>
          <w:szCs w:val="28"/>
        </w:rPr>
      </w:pPr>
    </w:p>
    <w:p w:rsidR="0005559B" w:rsidRPr="007C1D6F" w:rsidRDefault="0005559B" w:rsidP="00A270AD">
      <w:pPr>
        <w:tabs>
          <w:tab w:val="left" w:pos="0"/>
        </w:tabs>
        <w:spacing w:before="240"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В регионе Южные</w:t>
      </w:r>
      <w:r w:rsidR="00BD6269" w:rsidRPr="007C1D6F">
        <w:rPr>
          <w:rFonts w:ascii="Times New Roman" w:hAnsi="Times New Roman"/>
          <w:sz w:val="28"/>
          <w:szCs w:val="28"/>
        </w:rPr>
        <w:t xml:space="preserve"> </w:t>
      </w:r>
      <w:r w:rsidRPr="007C1D6F">
        <w:rPr>
          <w:rFonts w:ascii="Times New Roman" w:hAnsi="Times New Roman"/>
          <w:sz w:val="28"/>
          <w:szCs w:val="28"/>
        </w:rPr>
        <w:t>Пиренеи в 2010 г. провели социолингвистическое исследование</w:t>
      </w:r>
      <w:r w:rsidRPr="007C1D6F">
        <w:rPr>
          <w:rStyle w:val="a7"/>
          <w:rFonts w:ascii="Times New Roman" w:hAnsi="Times New Roman"/>
          <w:sz w:val="28"/>
          <w:szCs w:val="28"/>
        </w:rPr>
        <w:footnoteReference w:id="99"/>
      </w:r>
      <w:r w:rsidRPr="007C1D6F">
        <w:rPr>
          <w:rFonts w:ascii="Times New Roman" w:hAnsi="Times New Roman"/>
          <w:sz w:val="28"/>
          <w:szCs w:val="28"/>
        </w:rPr>
        <w:t xml:space="preserve"> вопроса актуальности, практики и восприятия окситанского языка в этом регионе, для определения направления государственной политики в поддержку его развития. Был проведен телефонный опрос, который касался частных лиц,</w:t>
      </w:r>
      <w:r w:rsidR="0025542F" w:rsidRPr="007C1D6F">
        <w:rPr>
          <w:rFonts w:ascii="Times New Roman" w:hAnsi="Times New Roman"/>
          <w:sz w:val="28"/>
          <w:szCs w:val="28"/>
        </w:rPr>
        <w:t xml:space="preserve"> проживающих в</w:t>
      </w:r>
      <w:r w:rsidRPr="007C1D6F">
        <w:rPr>
          <w:rFonts w:ascii="Times New Roman" w:hAnsi="Times New Roman"/>
          <w:sz w:val="28"/>
          <w:szCs w:val="28"/>
        </w:rPr>
        <w:t xml:space="preserve"> данном регионе</w:t>
      </w:r>
      <w:r w:rsidR="00424494">
        <w:rPr>
          <w:rFonts w:ascii="Times New Roman" w:hAnsi="Times New Roman"/>
          <w:sz w:val="28"/>
          <w:szCs w:val="28"/>
        </w:rPr>
        <w:t xml:space="preserve"> </w:t>
      </w:r>
      <w:r w:rsidRPr="007C1D6F">
        <w:rPr>
          <w:rFonts w:ascii="Times New Roman" w:hAnsi="Times New Roman"/>
          <w:sz w:val="28"/>
          <w:szCs w:val="28"/>
        </w:rPr>
        <w:t>(см.</w:t>
      </w:r>
      <w:r w:rsidR="0025542F" w:rsidRPr="007C1D6F">
        <w:rPr>
          <w:rFonts w:ascii="Times New Roman" w:hAnsi="Times New Roman"/>
          <w:sz w:val="28"/>
          <w:szCs w:val="28"/>
        </w:rPr>
        <w:t xml:space="preserve"> </w:t>
      </w:r>
      <w:r w:rsidRPr="007C1D6F">
        <w:rPr>
          <w:rFonts w:ascii="Times New Roman" w:hAnsi="Times New Roman"/>
          <w:sz w:val="28"/>
          <w:szCs w:val="28"/>
        </w:rPr>
        <w:t>Прил.</w:t>
      </w:r>
      <w:r w:rsidR="0025542F" w:rsidRPr="007C1D6F">
        <w:rPr>
          <w:rFonts w:ascii="Times New Roman" w:hAnsi="Times New Roman"/>
          <w:sz w:val="28"/>
          <w:szCs w:val="28"/>
        </w:rPr>
        <w:t>25</w:t>
      </w:r>
      <w:r w:rsidR="00DF2126">
        <w:rPr>
          <w:rFonts w:ascii="Times New Roman" w:hAnsi="Times New Roman"/>
          <w:sz w:val="28"/>
          <w:szCs w:val="28"/>
        </w:rPr>
        <w:t xml:space="preserve">). </w:t>
      </w:r>
      <w:r w:rsidRPr="007C1D6F">
        <w:rPr>
          <w:rFonts w:ascii="Times New Roman" w:hAnsi="Times New Roman"/>
          <w:sz w:val="28"/>
          <w:szCs w:val="28"/>
        </w:rPr>
        <w:t>Опрос проводился, в частности, на окситанском языке. Количество респондентов –</w:t>
      </w:r>
      <w:r w:rsidR="0025542F" w:rsidRPr="007C1D6F">
        <w:rPr>
          <w:rFonts w:ascii="Times New Roman" w:hAnsi="Times New Roman"/>
          <w:sz w:val="28"/>
          <w:szCs w:val="28"/>
        </w:rPr>
        <w:t xml:space="preserve"> </w:t>
      </w:r>
      <w:r w:rsidRPr="007C1D6F">
        <w:rPr>
          <w:rFonts w:ascii="Times New Roman" w:hAnsi="Times New Roman"/>
          <w:sz w:val="28"/>
          <w:szCs w:val="28"/>
        </w:rPr>
        <w:t>5000 человек.</w:t>
      </w:r>
    </w:p>
    <w:p w:rsidR="0005559B" w:rsidRPr="007C1D6F" w:rsidRDefault="0005559B" w:rsidP="00A270AD">
      <w:pPr>
        <w:tabs>
          <w:tab w:val="left" w:pos="0"/>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Структура анкеты подразумевала ответы на следующие</w:t>
      </w:r>
      <w:r w:rsidR="00424494">
        <w:rPr>
          <w:rFonts w:ascii="Times New Roman" w:hAnsi="Times New Roman"/>
          <w:sz w:val="28"/>
          <w:szCs w:val="28"/>
        </w:rPr>
        <w:t xml:space="preserve"> </w:t>
      </w:r>
      <w:r w:rsidRPr="007C1D6F">
        <w:rPr>
          <w:rFonts w:ascii="Times New Roman" w:hAnsi="Times New Roman"/>
          <w:sz w:val="28"/>
          <w:szCs w:val="28"/>
        </w:rPr>
        <w:t xml:space="preserve">вопросы: </w:t>
      </w:r>
    </w:p>
    <w:p w:rsidR="0005559B" w:rsidRPr="007C1D6F" w:rsidRDefault="0005559B" w:rsidP="00A270AD">
      <w:pPr>
        <w:numPr>
          <w:ilvl w:val="0"/>
          <w:numId w:val="13"/>
        </w:numPr>
        <w:tabs>
          <w:tab w:val="left" w:pos="0"/>
        </w:tabs>
        <w:spacing w:after="0" w:line="360" w:lineRule="auto"/>
        <w:contextualSpacing/>
        <w:jc w:val="both"/>
        <w:rPr>
          <w:rFonts w:ascii="Times New Roman" w:hAnsi="Times New Roman"/>
          <w:sz w:val="28"/>
          <w:szCs w:val="28"/>
        </w:rPr>
      </w:pPr>
      <w:r w:rsidRPr="007C1D6F">
        <w:rPr>
          <w:rFonts w:ascii="Times New Roman" w:hAnsi="Times New Roman"/>
          <w:sz w:val="28"/>
          <w:szCs w:val="28"/>
        </w:rPr>
        <w:t>количество людей в семье;</w:t>
      </w:r>
    </w:p>
    <w:p w:rsidR="0005559B" w:rsidRPr="007C1D6F" w:rsidRDefault="0005559B" w:rsidP="00A270AD">
      <w:pPr>
        <w:numPr>
          <w:ilvl w:val="0"/>
          <w:numId w:val="13"/>
        </w:numPr>
        <w:tabs>
          <w:tab w:val="left" w:pos="0"/>
        </w:tabs>
        <w:spacing w:after="0" w:line="360" w:lineRule="auto"/>
        <w:contextualSpacing/>
        <w:jc w:val="both"/>
        <w:rPr>
          <w:rFonts w:ascii="Times New Roman" w:hAnsi="Times New Roman"/>
          <w:sz w:val="28"/>
          <w:szCs w:val="28"/>
        </w:rPr>
      </w:pPr>
      <w:r w:rsidRPr="007C1D6F">
        <w:rPr>
          <w:rFonts w:ascii="Times New Roman" w:hAnsi="Times New Roman"/>
          <w:sz w:val="28"/>
          <w:szCs w:val="28"/>
        </w:rPr>
        <w:t>социально-демографический профиль собеседника;</w:t>
      </w:r>
    </w:p>
    <w:p w:rsidR="0005559B" w:rsidRPr="007C1D6F" w:rsidRDefault="0005559B" w:rsidP="00A270AD">
      <w:pPr>
        <w:numPr>
          <w:ilvl w:val="0"/>
          <w:numId w:val="13"/>
        </w:numPr>
        <w:tabs>
          <w:tab w:val="left" w:pos="0"/>
        </w:tabs>
        <w:spacing w:after="0" w:line="360" w:lineRule="auto"/>
        <w:contextualSpacing/>
        <w:jc w:val="both"/>
        <w:rPr>
          <w:rFonts w:ascii="Times New Roman" w:hAnsi="Times New Roman"/>
          <w:sz w:val="28"/>
          <w:szCs w:val="28"/>
        </w:rPr>
      </w:pPr>
      <w:r w:rsidRPr="007C1D6F">
        <w:rPr>
          <w:rFonts w:ascii="Times New Roman" w:hAnsi="Times New Roman"/>
          <w:sz w:val="28"/>
          <w:szCs w:val="28"/>
        </w:rPr>
        <w:t>в каком</w:t>
      </w:r>
      <w:r w:rsidR="00424494">
        <w:rPr>
          <w:rFonts w:ascii="Times New Roman" w:hAnsi="Times New Roman"/>
          <w:sz w:val="28"/>
          <w:szCs w:val="28"/>
        </w:rPr>
        <w:t xml:space="preserve"> </w:t>
      </w:r>
      <w:r w:rsidRPr="007C1D6F">
        <w:rPr>
          <w:rFonts w:ascii="Times New Roman" w:hAnsi="Times New Roman"/>
          <w:sz w:val="28"/>
          <w:szCs w:val="28"/>
        </w:rPr>
        <w:t xml:space="preserve">департаменте </w:t>
      </w:r>
      <w:proofErr w:type="gramStart"/>
      <w:r w:rsidRPr="007C1D6F">
        <w:rPr>
          <w:rFonts w:ascii="Times New Roman" w:hAnsi="Times New Roman"/>
          <w:sz w:val="28"/>
          <w:szCs w:val="28"/>
        </w:rPr>
        <w:t>интервьюированный</w:t>
      </w:r>
      <w:proofErr w:type="gramEnd"/>
      <w:r w:rsidRPr="007C1D6F">
        <w:rPr>
          <w:rFonts w:ascii="Times New Roman" w:hAnsi="Times New Roman"/>
          <w:sz w:val="28"/>
          <w:szCs w:val="28"/>
        </w:rPr>
        <w:t xml:space="preserve"> провел большую часть своего детства;</w:t>
      </w:r>
    </w:p>
    <w:p w:rsidR="00E27128" w:rsidRPr="007C1D6F" w:rsidRDefault="0005559B" w:rsidP="00A270AD">
      <w:pPr>
        <w:numPr>
          <w:ilvl w:val="0"/>
          <w:numId w:val="13"/>
        </w:numPr>
        <w:tabs>
          <w:tab w:val="left" w:pos="0"/>
        </w:tabs>
        <w:spacing w:after="0" w:line="360" w:lineRule="auto"/>
        <w:contextualSpacing/>
        <w:jc w:val="both"/>
        <w:rPr>
          <w:rFonts w:ascii="Times New Roman" w:hAnsi="Times New Roman"/>
          <w:b/>
          <w:sz w:val="28"/>
          <w:szCs w:val="28"/>
        </w:rPr>
      </w:pPr>
      <w:r w:rsidRPr="007C1D6F">
        <w:rPr>
          <w:rFonts w:ascii="Times New Roman" w:hAnsi="Times New Roman"/>
          <w:sz w:val="28"/>
          <w:szCs w:val="28"/>
        </w:rPr>
        <w:t>обычаи окситанской культуры (вопросы, заданные</w:t>
      </w:r>
      <w:r w:rsidR="00E27128" w:rsidRPr="007C1D6F">
        <w:rPr>
          <w:rFonts w:ascii="Times New Roman" w:hAnsi="Times New Roman"/>
          <w:sz w:val="28"/>
          <w:szCs w:val="28"/>
        </w:rPr>
        <w:t xml:space="preserve"> в области окситанского языка);</w:t>
      </w:r>
    </w:p>
    <w:p w:rsidR="0005559B" w:rsidRPr="007C1D6F" w:rsidRDefault="0005559B" w:rsidP="00A270AD">
      <w:pPr>
        <w:numPr>
          <w:ilvl w:val="0"/>
          <w:numId w:val="13"/>
        </w:numPr>
        <w:tabs>
          <w:tab w:val="left" w:pos="0"/>
        </w:tabs>
        <w:spacing w:after="0" w:line="360" w:lineRule="auto"/>
        <w:contextualSpacing/>
        <w:jc w:val="both"/>
        <w:rPr>
          <w:rFonts w:ascii="Times New Roman" w:hAnsi="Times New Roman"/>
          <w:sz w:val="28"/>
          <w:szCs w:val="28"/>
        </w:rPr>
      </w:pPr>
      <w:r w:rsidRPr="007C1D6F">
        <w:rPr>
          <w:rFonts w:ascii="Times New Roman" w:hAnsi="Times New Roman"/>
          <w:sz w:val="28"/>
          <w:szCs w:val="28"/>
        </w:rPr>
        <w:t>оценка уровня языка анкетируемого (понимание, разговор, письмо, чтение);</w:t>
      </w:r>
    </w:p>
    <w:p w:rsidR="0005559B" w:rsidRPr="007C1D6F" w:rsidRDefault="0005559B" w:rsidP="00A270AD">
      <w:pPr>
        <w:pStyle w:val="ListParagraph1"/>
        <w:numPr>
          <w:ilvl w:val="0"/>
          <w:numId w:val="13"/>
        </w:numPr>
        <w:tabs>
          <w:tab w:val="left" w:pos="0"/>
        </w:tabs>
        <w:spacing w:after="0" w:line="360" w:lineRule="auto"/>
        <w:jc w:val="both"/>
        <w:rPr>
          <w:rFonts w:ascii="Times New Roman" w:hAnsi="Times New Roman"/>
          <w:sz w:val="28"/>
          <w:szCs w:val="28"/>
        </w:rPr>
      </w:pPr>
      <w:r w:rsidRPr="007C1D6F">
        <w:rPr>
          <w:rFonts w:ascii="Times New Roman" w:hAnsi="Times New Roman"/>
          <w:sz w:val="28"/>
          <w:szCs w:val="28"/>
        </w:rPr>
        <w:lastRenderedPageBreak/>
        <w:t>способы передачи, приобретения и использования окситанского языка;</w:t>
      </w:r>
    </w:p>
    <w:p w:rsidR="0005559B" w:rsidRPr="007C1D6F" w:rsidRDefault="0005559B" w:rsidP="00A270AD">
      <w:pPr>
        <w:numPr>
          <w:ilvl w:val="0"/>
          <w:numId w:val="13"/>
        </w:numPr>
        <w:tabs>
          <w:tab w:val="left" w:pos="0"/>
        </w:tabs>
        <w:spacing w:after="0" w:line="360" w:lineRule="auto"/>
        <w:contextualSpacing/>
        <w:jc w:val="both"/>
        <w:rPr>
          <w:rFonts w:ascii="Times New Roman" w:hAnsi="Times New Roman"/>
          <w:b/>
          <w:sz w:val="28"/>
          <w:szCs w:val="28"/>
        </w:rPr>
      </w:pPr>
      <w:r w:rsidRPr="007C1D6F">
        <w:rPr>
          <w:rFonts w:ascii="Times New Roman" w:hAnsi="Times New Roman"/>
          <w:sz w:val="28"/>
          <w:szCs w:val="28"/>
        </w:rPr>
        <w:t>близость с окситанским</w:t>
      </w:r>
      <w:r w:rsidR="00424494">
        <w:rPr>
          <w:rFonts w:ascii="Times New Roman" w:hAnsi="Times New Roman"/>
          <w:sz w:val="28"/>
          <w:szCs w:val="28"/>
        </w:rPr>
        <w:t xml:space="preserve"> </w:t>
      </w:r>
      <w:r w:rsidRPr="007C1D6F">
        <w:rPr>
          <w:rFonts w:ascii="Times New Roman" w:hAnsi="Times New Roman"/>
          <w:sz w:val="28"/>
          <w:szCs w:val="28"/>
        </w:rPr>
        <w:t>языком (вопросы, заданные всем);</w:t>
      </w:r>
    </w:p>
    <w:p w:rsidR="0005559B" w:rsidRPr="007C1D6F" w:rsidRDefault="0005559B" w:rsidP="00A270AD">
      <w:pPr>
        <w:numPr>
          <w:ilvl w:val="0"/>
          <w:numId w:val="13"/>
        </w:numPr>
        <w:tabs>
          <w:tab w:val="left" w:pos="0"/>
        </w:tabs>
        <w:spacing w:after="0" w:line="360" w:lineRule="auto"/>
        <w:contextualSpacing/>
        <w:jc w:val="both"/>
        <w:rPr>
          <w:rFonts w:ascii="Times New Roman" w:hAnsi="Times New Roman"/>
          <w:sz w:val="28"/>
          <w:szCs w:val="28"/>
        </w:rPr>
      </w:pPr>
      <w:r w:rsidRPr="007C1D6F">
        <w:rPr>
          <w:rFonts w:ascii="Times New Roman" w:hAnsi="Times New Roman"/>
          <w:sz w:val="28"/>
          <w:szCs w:val="28"/>
        </w:rPr>
        <w:t>вопросы о повышении престижности, передаче и распространении окситанского языка (вопросы, заданные всем);</w:t>
      </w:r>
    </w:p>
    <w:p w:rsidR="0005559B" w:rsidRPr="007C1D6F" w:rsidRDefault="0005559B" w:rsidP="00A270AD">
      <w:pPr>
        <w:numPr>
          <w:ilvl w:val="0"/>
          <w:numId w:val="13"/>
        </w:numPr>
        <w:tabs>
          <w:tab w:val="left" w:pos="0"/>
        </w:tabs>
        <w:spacing w:after="0" w:line="360" w:lineRule="auto"/>
        <w:contextualSpacing/>
        <w:jc w:val="both"/>
        <w:rPr>
          <w:rFonts w:ascii="Times New Roman" w:hAnsi="Times New Roman"/>
          <w:sz w:val="28"/>
          <w:szCs w:val="28"/>
        </w:rPr>
      </w:pPr>
      <w:r w:rsidRPr="007C1D6F">
        <w:rPr>
          <w:rFonts w:ascii="Times New Roman" w:hAnsi="Times New Roman"/>
          <w:sz w:val="28"/>
          <w:szCs w:val="28"/>
        </w:rPr>
        <w:t>общие вопросы о привязанности к окситанскому языку.</w:t>
      </w:r>
    </w:p>
    <w:p w:rsidR="0005559B" w:rsidRPr="007C1D6F" w:rsidRDefault="0005559B" w:rsidP="00A270AD">
      <w:pPr>
        <w:tabs>
          <w:tab w:val="left" w:pos="0"/>
          <w:tab w:val="left" w:pos="1800"/>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Результаты опроса показали, что общий уровень окситанофонов в регионе Южные Пиренеи – 50</w:t>
      </w:r>
      <w:r w:rsidR="0025542F" w:rsidRPr="007C1D6F">
        <w:rPr>
          <w:rFonts w:ascii="Times New Roman" w:hAnsi="Times New Roman"/>
          <w:sz w:val="28"/>
          <w:szCs w:val="28"/>
        </w:rPr>
        <w:t xml:space="preserve"> </w:t>
      </w:r>
      <w:r w:rsidRPr="007C1D6F">
        <w:rPr>
          <w:rFonts w:ascii="Times New Roman" w:hAnsi="Times New Roman"/>
          <w:sz w:val="28"/>
          <w:szCs w:val="28"/>
        </w:rPr>
        <w:t>%</w:t>
      </w:r>
      <w:r w:rsidR="0025542F" w:rsidRPr="007C1D6F">
        <w:rPr>
          <w:rFonts w:ascii="Times New Roman" w:hAnsi="Times New Roman"/>
          <w:sz w:val="28"/>
          <w:szCs w:val="28"/>
        </w:rPr>
        <w:t xml:space="preserve"> </w:t>
      </w:r>
      <w:r w:rsidRPr="007C1D6F">
        <w:rPr>
          <w:rFonts w:ascii="Times New Roman" w:hAnsi="Times New Roman"/>
          <w:sz w:val="28"/>
          <w:szCs w:val="28"/>
        </w:rPr>
        <w:t>(см.</w:t>
      </w:r>
      <w:r w:rsidR="0025542F" w:rsidRPr="007C1D6F">
        <w:rPr>
          <w:rFonts w:ascii="Times New Roman" w:hAnsi="Times New Roman"/>
          <w:sz w:val="28"/>
          <w:szCs w:val="28"/>
        </w:rPr>
        <w:t xml:space="preserve"> </w:t>
      </w:r>
      <w:r w:rsidRPr="007C1D6F">
        <w:rPr>
          <w:rFonts w:ascii="Times New Roman" w:hAnsi="Times New Roman"/>
          <w:sz w:val="28"/>
          <w:szCs w:val="28"/>
        </w:rPr>
        <w:t>Прил.</w:t>
      </w:r>
      <w:r w:rsidR="0025542F" w:rsidRPr="007C1D6F">
        <w:rPr>
          <w:rFonts w:ascii="Times New Roman" w:hAnsi="Times New Roman"/>
          <w:sz w:val="28"/>
          <w:szCs w:val="28"/>
        </w:rPr>
        <w:t>26</w:t>
      </w:r>
      <w:r w:rsidRPr="007C1D6F">
        <w:rPr>
          <w:rFonts w:ascii="Times New Roman" w:hAnsi="Times New Roman"/>
          <w:sz w:val="28"/>
          <w:szCs w:val="28"/>
        </w:rPr>
        <w:t>). Билингвы, говорящие одинаково хорошо на окситанском и французском языках, составляют 4</w:t>
      </w:r>
      <w:r w:rsidR="0025542F" w:rsidRPr="007C1D6F">
        <w:rPr>
          <w:rFonts w:ascii="Times New Roman" w:hAnsi="Times New Roman"/>
          <w:sz w:val="28"/>
          <w:szCs w:val="28"/>
        </w:rPr>
        <w:t xml:space="preserve"> </w:t>
      </w:r>
      <w:r w:rsidRPr="007C1D6F">
        <w:rPr>
          <w:rFonts w:ascii="Times New Roman" w:hAnsi="Times New Roman"/>
          <w:sz w:val="28"/>
          <w:szCs w:val="28"/>
        </w:rPr>
        <w:t>% населения (понимают всё, что им говорят, и разговаривают без затруднения). Четырнадцать процентов населения этого региона имеют средний уровень</w:t>
      </w:r>
      <w:r w:rsidR="00424494">
        <w:rPr>
          <w:rFonts w:ascii="Times New Roman" w:hAnsi="Times New Roman"/>
          <w:sz w:val="28"/>
          <w:szCs w:val="28"/>
        </w:rPr>
        <w:t xml:space="preserve"> </w:t>
      </w:r>
      <w:r w:rsidRPr="007C1D6F">
        <w:rPr>
          <w:rFonts w:ascii="Times New Roman" w:hAnsi="Times New Roman"/>
          <w:sz w:val="28"/>
          <w:szCs w:val="28"/>
        </w:rPr>
        <w:t>владения окситанским языком: без труда понимают всё, что им говорят, могут поддержать простую беседу. Тридцать два процента населения имеют низкий уровень владения окситанским языком: понимают основной смысл или несколько слов, говорят с трудом. Девятнадцать процентов людей, говорящих на окситанском языке, согласились ответить</w:t>
      </w:r>
      <w:r w:rsidR="0025542F" w:rsidRPr="007C1D6F">
        <w:rPr>
          <w:rFonts w:ascii="Times New Roman" w:hAnsi="Times New Roman"/>
          <w:sz w:val="28"/>
          <w:szCs w:val="28"/>
        </w:rPr>
        <w:t xml:space="preserve"> на поставленные вопросы</w:t>
      </w:r>
      <w:r w:rsidRPr="007C1D6F">
        <w:rPr>
          <w:rFonts w:ascii="Times New Roman" w:hAnsi="Times New Roman"/>
          <w:sz w:val="28"/>
          <w:szCs w:val="28"/>
        </w:rPr>
        <w:t xml:space="preserve"> на окситанском языке (9</w:t>
      </w:r>
      <w:r w:rsidR="0025542F" w:rsidRPr="007C1D6F">
        <w:rPr>
          <w:rFonts w:ascii="Times New Roman" w:hAnsi="Times New Roman"/>
          <w:sz w:val="28"/>
          <w:szCs w:val="28"/>
        </w:rPr>
        <w:t xml:space="preserve"> </w:t>
      </w:r>
      <w:r w:rsidRPr="007C1D6F">
        <w:rPr>
          <w:rFonts w:ascii="Times New Roman" w:hAnsi="Times New Roman"/>
          <w:sz w:val="28"/>
          <w:szCs w:val="28"/>
        </w:rPr>
        <w:t>% от общей выборки), и только</w:t>
      </w:r>
      <w:r w:rsidR="00424494">
        <w:rPr>
          <w:rFonts w:ascii="Times New Roman" w:hAnsi="Times New Roman"/>
          <w:sz w:val="28"/>
          <w:szCs w:val="28"/>
        </w:rPr>
        <w:t xml:space="preserve"> </w:t>
      </w:r>
      <w:r w:rsidRPr="007C1D6F">
        <w:rPr>
          <w:rFonts w:ascii="Times New Roman" w:hAnsi="Times New Roman"/>
          <w:sz w:val="28"/>
          <w:szCs w:val="28"/>
        </w:rPr>
        <w:t>4</w:t>
      </w:r>
      <w:r w:rsidR="0025542F" w:rsidRPr="007C1D6F">
        <w:rPr>
          <w:rFonts w:ascii="Times New Roman" w:hAnsi="Times New Roman"/>
          <w:sz w:val="28"/>
          <w:szCs w:val="28"/>
        </w:rPr>
        <w:t xml:space="preserve"> </w:t>
      </w:r>
      <w:r w:rsidRPr="007C1D6F">
        <w:rPr>
          <w:rFonts w:ascii="Times New Roman" w:hAnsi="Times New Roman"/>
          <w:sz w:val="28"/>
          <w:szCs w:val="28"/>
        </w:rPr>
        <w:t>% респондентов в целом ответили на окситанском языке, как на уровне постановки вопроса, так и на уровне данных ответов</w:t>
      </w:r>
      <w:r w:rsidR="0025542F" w:rsidRPr="007C1D6F">
        <w:rPr>
          <w:rStyle w:val="a7"/>
          <w:rFonts w:ascii="Times New Roman" w:hAnsi="Times New Roman"/>
          <w:sz w:val="28"/>
          <w:szCs w:val="28"/>
        </w:rPr>
        <w:footnoteReference w:id="100"/>
      </w:r>
      <w:r w:rsidR="0025542F" w:rsidRPr="007C1D6F">
        <w:rPr>
          <w:rFonts w:ascii="Times New Roman" w:hAnsi="Times New Roman"/>
          <w:sz w:val="28"/>
          <w:szCs w:val="28"/>
        </w:rPr>
        <w:t>.</w:t>
      </w:r>
      <w:r w:rsidRPr="007C1D6F">
        <w:rPr>
          <w:rFonts w:ascii="Times New Roman" w:hAnsi="Times New Roman"/>
          <w:sz w:val="28"/>
          <w:szCs w:val="28"/>
        </w:rPr>
        <w:t xml:space="preserve"> </w:t>
      </w:r>
    </w:p>
    <w:p w:rsidR="0005559B" w:rsidRPr="007C1D6F" w:rsidRDefault="0005559B" w:rsidP="00A270AD">
      <w:pPr>
        <w:spacing w:after="0" w:line="360" w:lineRule="auto"/>
        <w:ind w:firstLine="708"/>
        <w:contextualSpacing/>
        <w:jc w:val="both"/>
        <w:rPr>
          <w:rFonts w:ascii="Times New Roman" w:hAnsi="Times New Roman"/>
          <w:sz w:val="28"/>
          <w:szCs w:val="28"/>
        </w:rPr>
      </w:pPr>
      <w:r w:rsidRPr="007C1D6F">
        <w:rPr>
          <w:rFonts w:ascii="Times New Roman" w:hAnsi="Times New Roman"/>
          <w:sz w:val="28"/>
          <w:szCs w:val="28"/>
        </w:rPr>
        <w:t xml:space="preserve">Среди языков, отличных от французского, на которых респондент говорит или понимает некоторые элементы, «патуа» спонтанно оказывается на втором месте </w:t>
      </w:r>
      <w:r w:rsidR="00F7728A" w:rsidRPr="007C1D6F">
        <w:rPr>
          <w:rFonts w:ascii="Times New Roman" w:hAnsi="Times New Roman"/>
          <w:sz w:val="28"/>
          <w:szCs w:val="28"/>
        </w:rPr>
        <w:t xml:space="preserve">– </w:t>
      </w:r>
      <w:r w:rsidRPr="007C1D6F">
        <w:rPr>
          <w:rFonts w:ascii="Times New Roman" w:hAnsi="Times New Roman"/>
          <w:sz w:val="28"/>
          <w:szCs w:val="28"/>
        </w:rPr>
        <w:t>17</w:t>
      </w:r>
      <w:r w:rsidR="005970CB" w:rsidRPr="007C1D6F">
        <w:rPr>
          <w:rFonts w:ascii="Times New Roman" w:hAnsi="Times New Roman"/>
          <w:sz w:val="28"/>
          <w:szCs w:val="28"/>
        </w:rPr>
        <w:t xml:space="preserve"> </w:t>
      </w:r>
      <w:r w:rsidR="00F7728A" w:rsidRPr="007C1D6F">
        <w:rPr>
          <w:rFonts w:ascii="Times New Roman" w:hAnsi="Times New Roman"/>
          <w:sz w:val="28"/>
          <w:szCs w:val="28"/>
        </w:rPr>
        <w:t>%</w:t>
      </w:r>
      <w:r w:rsidRPr="007C1D6F">
        <w:rPr>
          <w:rFonts w:ascii="Times New Roman" w:hAnsi="Times New Roman"/>
          <w:sz w:val="28"/>
          <w:szCs w:val="28"/>
        </w:rPr>
        <w:t>, за которым сразу следует окситанский</w:t>
      </w:r>
      <w:r w:rsidR="00F7728A" w:rsidRPr="007C1D6F">
        <w:rPr>
          <w:rFonts w:ascii="Times New Roman" w:hAnsi="Times New Roman"/>
          <w:sz w:val="28"/>
          <w:szCs w:val="28"/>
        </w:rPr>
        <w:t xml:space="preserve"> – </w:t>
      </w:r>
      <w:r w:rsidR="005970CB" w:rsidRPr="007C1D6F">
        <w:rPr>
          <w:rFonts w:ascii="Times New Roman" w:hAnsi="Times New Roman"/>
          <w:sz w:val="28"/>
          <w:szCs w:val="28"/>
        </w:rPr>
        <w:t xml:space="preserve">14 </w:t>
      </w:r>
      <w:r w:rsidR="00F7728A" w:rsidRPr="007C1D6F">
        <w:rPr>
          <w:rFonts w:ascii="Times New Roman" w:hAnsi="Times New Roman"/>
          <w:sz w:val="28"/>
          <w:szCs w:val="28"/>
        </w:rPr>
        <w:t>%</w:t>
      </w:r>
      <w:r w:rsidR="005970CB" w:rsidRPr="007C1D6F">
        <w:rPr>
          <w:rFonts w:ascii="Times New Roman" w:hAnsi="Times New Roman"/>
          <w:sz w:val="28"/>
          <w:szCs w:val="28"/>
        </w:rPr>
        <w:t xml:space="preserve"> (с</w:t>
      </w:r>
      <w:r w:rsidRPr="007C1D6F">
        <w:rPr>
          <w:rFonts w:ascii="Times New Roman" w:hAnsi="Times New Roman"/>
          <w:sz w:val="28"/>
          <w:szCs w:val="28"/>
        </w:rPr>
        <w:t>м. Прил.</w:t>
      </w:r>
      <w:r w:rsidR="005970CB" w:rsidRPr="007C1D6F">
        <w:rPr>
          <w:rFonts w:ascii="Times New Roman" w:hAnsi="Times New Roman"/>
          <w:sz w:val="28"/>
          <w:szCs w:val="28"/>
        </w:rPr>
        <w:t>27</w:t>
      </w:r>
      <w:r w:rsidRPr="007C1D6F">
        <w:rPr>
          <w:rFonts w:ascii="Times New Roman" w:hAnsi="Times New Roman"/>
          <w:sz w:val="28"/>
          <w:szCs w:val="28"/>
        </w:rPr>
        <w:t xml:space="preserve">). </w:t>
      </w:r>
      <w:r w:rsidR="00625A14" w:rsidRPr="007C1D6F">
        <w:rPr>
          <w:rFonts w:ascii="Times New Roman" w:hAnsi="Times New Roman"/>
          <w:sz w:val="28"/>
          <w:szCs w:val="28"/>
        </w:rPr>
        <w:t>В целом</w:t>
      </w:r>
      <w:r w:rsidRPr="007C1D6F">
        <w:rPr>
          <w:rFonts w:ascii="Times New Roman" w:hAnsi="Times New Roman"/>
          <w:sz w:val="28"/>
          <w:szCs w:val="28"/>
        </w:rPr>
        <w:t xml:space="preserve"> в регионе Южные Пиренеи 34</w:t>
      </w:r>
      <w:r w:rsidR="005970CB" w:rsidRPr="007C1D6F">
        <w:rPr>
          <w:rFonts w:ascii="Times New Roman" w:hAnsi="Times New Roman"/>
          <w:sz w:val="28"/>
          <w:szCs w:val="28"/>
        </w:rPr>
        <w:t xml:space="preserve"> </w:t>
      </w:r>
      <w:r w:rsidRPr="007C1D6F">
        <w:rPr>
          <w:rFonts w:ascii="Times New Roman" w:hAnsi="Times New Roman"/>
          <w:sz w:val="28"/>
          <w:szCs w:val="28"/>
        </w:rPr>
        <w:t xml:space="preserve">% респондентов рассматривают различные варианты окситанского языка (окситанский, патуа, «язык </w:t>
      </w:r>
      <w:proofErr w:type="gramStart"/>
      <w:r w:rsidRPr="007C1D6F">
        <w:rPr>
          <w:rFonts w:ascii="Times New Roman" w:hAnsi="Times New Roman"/>
          <w:sz w:val="28"/>
          <w:szCs w:val="28"/>
        </w:rPr>
        <w:t>ок</w:t>
      </w:r>
      <w:proofErr w:type="gramEnd"/>
      <w:r w:rsidRPr="007C1D6F">
        <w:rPr>
          <w:rFonts w:ascii="Times New Roman" w:hAnsi="Times New Roman"/>
          <w:sz w:val="28"/>
          <w:szCs w:val="28"/>
        </w:rPr>
        <w:t>», гасконский, арьежский, авейронский, провансальский, беарнский, бигоррский, руэргский, жерский, лимузенский, перигорский), что в два раза больше, чем в Аквитании (17</w:t>
      </w:r>
      <w:r w:rsidR="005970CB" w:rsidRPr="007C1D6F">
        <w:rPr>
          <w:rFonts w:ascii="Times New Roman" w:hAnsi="Times New Roman"/>
          <w:sz w:val="28"/>
          <w:szCs w:val="28"/>
        </w:rPr>
        <w:t xml:space="preserve"> </w:t>
      </w:r>
      <w:r w:rsidRPr="007C1D6F">
        <w:rPr>
          <w:rFonts w:ascii="Times New Roman" w:hAnsi="Times New Roman"/>
          <w:sz w:val="28"/>
          <w:szCs w:val="28"/>
        </w:rPr>
        <w:t xml:space="preserve">%). Жители департамента Арьеж и Тарн </w:t>
      </w:r>
      <w:r w:rsidRPr="007C1D6F">
        <w:rPr>
          <w:rFonts w:ascii="Times New Roman" w:hAnsi="Times New Roman"/>
          <w:sz w:val="28"/>
          <w:szCs w:val="28"/>
        </w:rPr>
        <w:lastRenderedPageBreak/>
        <w:t>называют язык, на котором они говорят, «патуа» или «окситанским» гораздо чаще, чем жители других департаментов (</w:t>
      </w:r>
      <w:r w:rsidR="005970CB" w:rsidRPr="007C1D6F">
        <w:rPr>
          <w:rFonts w:ascii="Times New Roman" w:hAnsi="Times New Roman"/>
          <w:sz w:val="28"/>
          <w:szCs w:val="28"/>
        </w:rPr>
        <w:t>см. П</w:t>
      </w:r>
      <w:r w:rsidRPr="007C1D6F">
        <w:rPr>
          <w:rFonts w:ascii="Times New Roman" w:hAnsi="Times New Roman"/>
          <w:sz w:val="28"/>
          <w:szCs w:val="28"/>
        </w:rPr>
        <w:t>рил.</w:t>
      </w:r>
      <w:r w:rsidR="005970CB" w:rsidRPr="007C1D6F">
        <w:rPr>
          <w:rFonts w:ascii="Times New Roman" w:hAnsi="Times New Roman"/>
          <w:sz w:val="28"/>
          <w:szCs w:val="28"/>
        </w:rPr>
        <w:t>28)</w:t>
      </w:r>
      <w:r w:rsidRPr="007C1D6F">
        <w:rPr>
          <w:rFonts w:ascii="Times New Roman" w:hAnsi="Times New Roman"/>
          <w:sz w:val="28"/>
          <w:szCs w:val="28"/>
        </w:rPr>
        <w:t>.</w:t>
      </w:r>
    </w:p>
    <w:p w:rsidR="0005559B" w:rsidRPr="007C1D6F" w:rsidRDefault="0005559B" w:rsidP="00A270AD">
      <w:pPr>
        <w:spacing w:after="0" w:line="360" w:lineRule="auto"/>
        <w:ind w:firstLine="708"/>
        <w:contextualSpacing/>
        <w:jc w:val="both"/>
        <w:rPr>
          <w:rFonts w:ascii="Times New Roman" w:hAnsi="Times New Roman"/>
          <w:sz w:val="28"/>
          <w:szCs w:val="28"/>
        </w:rPr>
      </w:pPr>
      <w:r w:rsidRPr="007C1D6F">
        <w:rPr>
          <w:rFonts w:ascii="Times New Roman" w:hAnsi="Times New Roman"/>
          <w:bCs/>
          <w:sz w:val="28"/>
          <w:szCs w:val="28"/>
        </w:rPr>
        <w:t>Проанализировав ответы респондентов на вопрос, знают ли они, на</w:t>
      </w:r>
      <w:r w:rsidR="00424494">
        <w:rPr>
          <w:rFonts w:ascii="Times New Roman" w:hAnsi="Times New Roman"/>
          <w:bCs/>
          <w:sz w:val="28"/>
          <w:szCs w:val="28"/>
        </w:rPr>
        <w:t xml:space="preserve"> </w:t>
      </w:r>
      <w:r w:rsidRPr="007C1D6F">
        <w:rPr>
          <w:rFonts w:ascii="Times New Roman" w:hAnsi="Times New Roman"/>
          <w:bCs/>
          <w:sz w:val="28"/>
          <w:szCs w:val="28"/>
        </w:rPr>
        <w:t>каких региональных языках говорят в регионе, 60</w:t>
      </w:r>
      <w:r w:rsidR="005970CB" w:rsidRPr="007C1D6F">
        <w:rPr>
          <w:rFonts w:ascii="Times New Roman" w:hAnsi="Times New Roman"/>
          <w:bCs/>
          <w:sz w:val="28"/>
          <w:szCs w:val="28"/>
        </w:rPr>
        <w:t xml:space="preserve"> </w:t>
      </w:r>
      <w:r w:rsidRPr="007C1D6F">
        <w:rPr>
          <w:rFonts w:ascii="Times New Roman" w:hAnsi="Times New Roman"/>
          <w:bCs/>
          <w:sz w:val="28"/>
          <w:szCs w:val="28"/>
        </w:rPr>
        <w:t>% ответили, что</w:t>
      </w:r>
      <w:r w:rsidR="00424494">
        <w:rPr>
          <w:rFonts w:ascii="Times New Roman" w:hAnsi="Times New Roman"/>
          <w:bCs/>
          <w:sz w:val="28"/>
          <w:szCs w:val="28"/>
        </w:rPr>
        <w:t xml:space="preserve"> </w:t>
      </w:r>
      <w:r w:rsidRPr="007C1D6F">
        <w:rPr>
          <w:rFonts w:ascii="Times New Roman" w:hAnsi="Times New Roman"/>
          <w:bCs/>
          <w:sz w:val="28"/>
          <w:szCs w:val="28"/>
        </w:rPr>
        <w:t>региональный язык, на котором говорят в регионе Южные Пиренеи</w:t>
      </w:r>
      <w:r w:rsidR="00E314B3">
        <w:rPr>
          <w:rFonts w:ascii="Times New Roman" w:hAnsi="Times New Roman"/>
          <w:bCs/>
          <w:sz w:val="28"/>
          <w:szCs w:val="28"/>
        </w:rPr>
        <w:t>, –</w:t>
      </w:r>
      <w:r w:rsidR="00424494">
        <w:rPr>
          <w:rFonts w:ascii="Times New Roman" w:hAnsi="Times New Roman"/>
          <w:bCs/>
          <w:sz w:val="28"/>
          <w:szCs w:val="28"/>
        </w:rPr>
        <w:t xml:space="preserve"> </w:t>
      </w:r>
      <w:r w:rsidRPr="007C1D6F">
        <w:rPr>
          <w:rFonts w:ascii="Times New Roman" w:hAnsi="Times New Roman"/>
          <w:bCs/>
          <w:sz w:val="28"/>
          <w:szCs w:val="28"/>
        </w:rPr>
        <w:t xml:space="preserve">окситанский </w:t>
      </w:r>
      <w:r w:rsidR="005970CB" w:rsidRPr="007C1D6F">
        <w:rPr>
          <w:rFonts w:ascii="Times New Roman" w:hAnsi="Times New Roman"/>
          <w:bCs/>
          <w:sz w:val="28"/>
          <w:szCs w:val="28"/>
        </w:rPr>
        <w:t>(см. Прил.29</w:t>
      </w:r>
      <w:r w:rsidRPr="007C1D6F">
        <w:rPr>
          <w:rFonts w:ascii="Times New Roman" w:hAnsi="Times New Roman"/>
          <w:bCs/>
          <w:sz w:val="28"/>
          <w:szCs w:val="28"/>
        </w:rPr>
        <w:t>).</w:t>
      </w:r>
      <w:r w:rsidR="005970CB" w:rsidRPr="007C1D6F">
        <w:rPr>
          <w:rFonts w:ascii="Times New Roman" w:hAnsi="Times New Roman"/>
          <w:bCs/>
          <w:sz w:val="28"/>
          <w:szCs w:val="28"/>
        </w:rPr>
        <w:t xml:space="preserve"> </w:t>
      </w:r>
      <w:r w:rsidRPr="007C1D6F">
        <w:rPr>
          <w:rFonts w:ascii="Times New Roman" w:hAnsi="Times New Roman"/>
          <w:sz w:val="28"/>
          <w:szCs w:val="28"/>
        </w:rPr>
        <w:t>Окситанский язык является вторым после французского языка, на котором они говорили в детстве (см. Прил.</w:t>
      </w:r>
      <w:r w:rsidR="005970CB" w:rsidRPr="007C1D6F">
        <w:rPr>
          <w:rFonts w:ascii="Times New Roman" w:hAnsi="Times New Roman"/>
          <w:sz w:val="28"/>
          <w:szCs w:val="28"/>
        </w:rPr>
        <w:t>30</w:t>
      </w:r>
      <w:r w:rsidRPr="007C1D6F">
        <w:rPr>
          <w:rFonts w:ascii="Times New Roman" w:hAnsi="Times New Roman"/>
          <w:sz w:val="28"/>
          <w:szCs w:val="28"/>
        </w:rPr>
        <w:t>).</w:t>
      </w:r>
      <w:r w:rsidR="005970CB" w:rsidRPr="007C1D6F">
        <w:rPr>
          <w:rFonts w:ascii="Times New Roman" w:hAnsi="Times New Roman"/>
          <w:sz w:val="28"/>
          <w:szCs w:val="28"/>
        </w:rPr>
        <w:t xml:space="preserve"> </w:t>
      </w:r>
      <w:r w:rsidRPr="007C1D6F">
        <w:rPr>
          <w:rFonts w:ascii="Times New Roman" w:hAnsi="Times New Roman"/>
          <w:sz w:val="28"/>
          <w:szCs w:val="28"/>
        </w:rPr>
        <w:t>Вопрос о знании языка, на котором говорят в регионе Южные Пиренеи, помог продолжить опрос о языках, на которых в нем говорят, дифференцированным образом. Так, лицам, которые знали, что в этом регионе разговаривают на окситанском (под этим термином или под другим названием), был задан вопрос, говорят ли они</w:t>
      </w:r>
      <w:r w:rsidR="008F1614" w:rsidRPr="007C1D6F">
        <w:rPr>
          <w:rFonts w:ascii="Times New Roman" w:hAnsi="Times New Roman"/>
          <w:sz w:val="28"/>
          <w:szCs w:val="28"/>
        </w:rPr>
        <w:t xml:space="preserve"> сами на этом языке. Тридцать процентов</w:t>
      </w:r>
      <w:r w:rsidRPr="007C1D6F">
        <w:rPr>
          <w:rFonts w:ascii="Times New Roman" w:hAnsi="Times New Roman"/>
          <w:sz w:val="28"/>
          <w:szCs w:val="28"/>
        </w:rPr>
        <w:t xml:space="preserve"> из них ответили положительно (17</w:t>
      </w:r>
      <w:r w:rsidR="008F1614" w:rsidRPr="007C1D6F">
        <w:rPr>
          <w:rFonts w:ascii="Times New Roman" w:hAnsi="Times New Roman"/>
          <w:sz w:val="28"/>
          <w:szCs w:val="28"/>
        </w:rPr>
        <w:t xml:space="preserve"> </w:t>
      </w:r>
      <w:r w:rsidRPr="007C1D6F">
        <w:rPr>
          <w:rFonts w:ascii="Times New Roman" w:hAnsi="Times New Roman"/>
          <w:sz w:val="28"/>
          <w:szCs w:val="28"/>
        </w:rPr>
        <w:t xml:space="preserve">% от общей выборки). Тем, кто не процитировал никакой вариант </w:t>
      </w:r>
      <w:proofErr w:type="gramStart"/>
      <w:r w:rsidRPr="007C1D6F">
        <w:rPr>
          <w:rFonts w:ascii="Times New Roman" w:hAnsi="Times New Roman"/>
          <w:sz w:val="28"/>
          <w:szCs w:val="28"/>
        </w:rPr>
        <w:t>окситанского</w:t>
      </w:r>
      <w:proofErr w:type="gramEnd"/>
      <w:r w:rsidRPr="007C1D6F">
        <w:rPr>
          <w:rFonts w:ascii="Times New Roman" w:hAnsi="Times New Roman"/>
          <w:sz w:val="28"/>
          <w:szCs w:val="28"/>
        </w:rPr>
        <w:t xml:space="preserve"> ни спонтанно, ни при повторном опросе, пришлось ответить на следующий вопрос: </w:t>
      </w:r>
      <w:proofErr w:type="gramStart"/>
      <w:r w:rsidRPr="007C1D6F">
        <w:rPr>
          <w:rFonts w:ascii="Times New Roman" w:hAnsi="Times New Roman"/>
          <w:sz w:val="28"/>
          <w:szCs w:val="28"/>
        </w:rPr>
        <w:t>«Существует</w:t>
      </w:r>
      <w:r w:rsidRPr="007C1D6F">
        <w:rPr>
          <w:rFonts w:ascii="Times New Roman" w:hAnsi="Times New Roman"/>
          <w:sz w:val="28"/>
          <w:szCs w:val="28"/>
          <w:u w:val="single"/>
        </w:rPr>
        <w:t xml:space="preserve"> </w:t>
      </w:r>
      <w:r w:rsidRPr="007C1D6F">
        <w:rPr>
          <w:rFonts w:ascii="Times New Roman" w:hAnsi="Times New Roman"/>
          <w:sz w:val="28"/>
          <w:szCs w:val="28"/>
        </w:rPr>
        <w:t>ли на самом деле региональный язык, на котором говорят в департаменте Южные</w:t>
      </w:r>
      <w:r w:rsidR="008F1614" w:rsidRPr="007C1D6F">
        <w:rPr>
          <w:rFonts w:ascii="Times New Roman" w:hAnsi="Times New Roman"/>
          <w:sz w:val="28"/>
          <w:szCs w:val="28"/>
        </w:rPr>
        <w:t xml:space="preserve"> </w:t>
      </w:r>
      <w:r w:rsidRPr="007C1D6F">
        <w:rPr>
          <w:rFonts w:ascii="Times New Roman" w:hAnsi="Times New Roman"/>
          <w:sz w:val="28"/>
          <w:szCs w:val="28"/>
        </w:rPr>
        <w:t>Пиренеи, который обычно называют окситанским, но который, по мнению респондентов, может называться по-другому, например гасконский, лангедокский, бигоррский, или даже патуа, и говорите ли вы нам нем, или понимаете его, даже если у вас есть только элементарные представления о нем?» Шест</w:t>
      </w:r>
      <w:r w:rsidR="008F1614" w:rsidRPr="007C1D6F">
        <w:rPr>
          <w:rFonts w:ascii="Times New Roman" w:hAnsi="Times New Roman"/>
          <w:sz w:val="28"/>
          <w:szCs w:val="28"/>
        </w:rPr>
        <w:t xml:space="preserve">надцать процентов респондентов </w:t>
      </w:r>
      <w:r w:rsidRPr="007C1D6F">
        <w:rPr>
          <w:rFonts w:ascii="Times New Roman" w:hAnsi="Times New Roman"/>
          <w:sz w:val="28"/>
          <w:szCs w:val="28"/>
        </w:rPr>
        <w:t>ответили положительно (2</w:t>
      </w:r>
      <w:r w:rsidR="008F1614" w:rsidRPr="007C1D6F">
        <w:rPr>
          <w:rFonts w:ascii="Times New Roman" w:hAnsi="Times New Roman"/>
          <w:sz w:val="28"/>
          <w:szCs w:val="28"/>
        </w:rPr>
        <w:t xml:space="preserve"> </w:t>
      </w:r>
      <w:r w:rsidRPr="007C1D6F">
        <w:rPr>
          <w:rFonts w:ascii="Times New Roman" w:hAnsi="Times New Roman"/>
          <w:sz w:val="28"/>
          <w:szCs w:val="28"/>
        </w:rPr>
        <w:t>% от общей</w:t>
      </w:r>
      <w:proofErr w:type="gramEnd"/>
      <w:r w:rsidRPr="007C1D6F">
        <w:rPr>
          <w:rFonts w:ascii="Times New Roman" w:hAnsi="Times New Roman"/>
          <w:sz w:val="28"/>
          <w:szCs w:val="28"/>
        </w:rPr>
        <w:t xml:space="preserve"> выборки).</w:t>
      </w:r>
    </w:p>
    <w:p w:rsidR="0005559B" w:rsidRPr="007C1D6F" w:rsidRDefault="0005559B" w:rsidP="00A270AD">
      <w:pPr>
        <w:spacing w:after="0" w:line="360" w:lineRule="auto"/>
        <w:contextualSpacing/>
        <w:jc w:val="both"/>
        <w:rPr>
          <w:rFonts w:ascii="Times New Roman" w:hAnsi="Times New Roman"/>
          <w:sz w:val="28"/>
          <w:szCs w:val="28"/>
        </w:rPr>
      </w:pPr>
      <w:r w:rsidRPr="007C1D6F">
        <w:rPr>
          <w:rFonts w:ascii="Times New Roman" w:hAnsi="Times New Roman"/>
          <w:sz w:val="28"/>
          <w:szCs w:val="28"/>
        </w:rPr>
        <w:tab/>
        <w:t>В целом, процент жителей региона Южные Пиренеи, имеющих хоть какие-то представления об окситанском языке, составляет 50</w:t>
      </w:r>
      <w:r w:rsidR="00F0082C" w:rsidRPr="007C1D6F">
        <w:rPr>
          <w:rFonts w:ascii="Times New Roman" w:hAnsi="Times New Roman"/>
          <w:sz w:val="28"/>
          <w:szCs w:val="28"/>
        </w:rPr>
        <w:t xml:space="preserve"> </w:t>
      </w:r>
      <w:r w:rsidRPr="007C1D6F">
        <w:rPr>
          <w:rFonts w:ascii="Times New Roman" w:hAnsi="Times New Roman"/>
          <w:sz w:val="28"/>
          <w:szCs w:val="28"/>
        </w:rPr>
        <w:t>% (44 % в Аквитании, данные социологического опроса в 2008</w:t>
      </w:r>
      <w:r w:rsidR="00E314B3">
        <w:rPr>
          <w:rFonts w:ascii="Times New Roman" w:hAnsi="Times New Roman"/>
          <w:sz w:val="28"/>
          <w:szCs w:val="28"/>
        </w:rPr>
        <w:t xml:space="preserve"> </w:t>
      </w:r>
      <w:r w:rsidRPr="007C1D6F">
        <w:rPr>
          <w:rFonts w:ascii="Times New Roman" w:hAnsi="Times New Roman"/>
          <w:sz w:val="28"/>
          <w:szCs w:val="28"/>
        </w:rPr>
        <w:t>г.), соотношение, которое ощутимо отличается от других департаментов. В таких департаментах, как Аверон, Лот, Арьеж и Тарн процент людей, говорящих н</w:t>
      </w:r>
      <w:r w:rsidR="00F0082C" w:rsidRPr="007C1D6F">
        <w:rPr>
          <w:rFonts w:ascii="Times New Roman" w:hAnsi="Times New Roman"/>
          <w:sz w:val="28"/>
          <w:szCs w:val="28"/>
        </w:rPr>
        <w:t>а окситанском, значительно выше</w:t>
      </w:r>
      <w:r w:rsidRPr="007C1D6F">
        <w:rPr>
          <w:rFonts w:ascii="Times New Roman" w:hAnsi="Times New Roman"/>
          <w:sz w:val="28"/>
          <w:szCs w:val="28"/>
        </w:rPr>
        <w:t xml:space="preserve"> (</w:t>
      </w:r>
      <w:r w:rsidR="00F0082C" w:rsidRPr="007C1D6F">
        <w:rPr>
          <w:rFonts w:ascii="Times New Roman" w:hAnsi="Times New Roman"/>
          <w:sz w:val="28"/>
          <w:szCs w:val="28"/>
        </w:rPr>
        <w:t>с</w:t>
      </w:r>
      <w:r w:rsidRPr="007C1D6F">
        <w:rPr>
          <w:rFonts w:ascii="Times New Roman" w:hAnsi="Times New Roman"/>
          <w:sz w:val="28"/>
          <w:szCs w:val="28"/>
        </w:rPr>
        <w:t>м</w:t>
      </w:r>
      <w:r w:rsidR="00F0082C" w:rsidRPr="007C1D6F">
        <w:rPr>
          <w:rFonts w:ascii="Times New Roman" w:hAnsi="Times New Roman"/>
          <w:sz w:val="28"/>
          <w:szCs w:val="28"/>
        </w:rPr>
        <w:t>. П</w:t>
      </w:r>
      <w:r w:rsidRPr="007C1D6F">
        <w:rPr>
          <w:rFonts w:ascii="Times New Roman" w:hAnsi="Times New Roman"/>
          <w:sz w:val="28"/>
          <w:szCs w:val="28"/>
        </w:rPr>
        <w:t>рил</w:t>
      </w:r>
      <w:r w:rsidR="00F0082C" w:rsidRPr="007C1D6F">
        <w:rPr>
          <w:rFonts w:ascii="Times New Roman" w:hAnsi="Times New Roman"/>
          <w:sz w:val="28"/>
          <w:szCs w:val="28"/>
        </w:rPr>
        <w:t>.31).</w:t>
      </w:r>
    </w:p>
    <w:p w:rsidR="0005559B" w:rsidRPr="007C1D6F" w:rsidRDefault="0005559B" w:rsidP="00F934BB">
      <w:pPr>
        <w:spacing w:line="360" w:lineRule="auto"/>
        <w:ind w:firstLine="708"/>
        <w:contextualSpacing/>
        <w:jc w:val="both"/>
        <w:rPr>
          <w:rFonts w:ascii="Times New Roman" w:hAnsi="Times New Roman"/>
          <w:sz w:val="28"/>
          <w:szCs w:val="28"/>
        </w:rPr>
      </w:pPr>
      <w:r w:rsidRPr="007C1D6F">
        <w:rPr>
          <w:rFonts w:ascii="Times New Roman" w:hAnsi="Times New Roman"/>
          <w:sz w:val="28"/>
          <w:szCs w:val="28"/>
        </w:rPr>
        <w:lastRenderedPageBreak/>
        <w:t>Таким образом, в регионе Южные Пиренеи можно выделить три уровня окситанофонов:</w:t>
      </w:r>
    </w:p>
    <w:p w:rsidR="0005559B" w:rsidRPr="007C1D6F" w:rsidRDefault="0005559B" w:rsidP="00A270AD">
      <w:pPr>
        <w:pStyle w:val="ListParagraph1"/>
        <w:numPr>
          <w:ilvl w:val="0"/>
          <w:numId w:val="8"/>
        </w:numPr>
        <w:spacing w:line="360" w:lineRule="auto"/>
        <w:jc w:val="both"/>
        <w:rPr>
          <w:rFonts w:ascii="Times New Roman" w:hAnsi="Times New Roman"/>
          <w:sz w:val="28"/>
          <w:szCs w:val="28"/>
        </w:rPr>
      </w:pPr>
      <w:r w:rsidRPr="007C1D6F">
        <w:rPr>
          <w:rFonts w:ascii="Times New Roman" w:hAnsi="Times New Roman"/>
          <w:sz w:val="28"/>
          <w:szCs w:val="28"/>
        </w:rPr>
        <w:t>41</w:t>
      </w:r>
      <w:r w:rsidR="00F0082C" w:rsidRPr="007C1D6F">
        <w:rPr>
          <w:rFonts w:ascii="Times New Roman" w:hAnsi="Times New Roman"/>
          <w:sz w:val="28"/>
          <w:szCs w:val="28"/>
        </w:rPr>
        <w:t xml:space="preserve"> </w:t>
      </w:r>
      <w:r w:rsidRPr="007C1D6F">
        <w:rPr>
          <w:rFonts w:ascii="Times New Roman" w:hAnsi="Times New Roman"/>
          <w:sz w:val="28"/>
          <w:szCs w:val="28"/>
        </w:rPr>
        <w:t>% в департаменте Верхняя Гаронна;</w:t>
      </w:r>
    </w:p>
    <w:p w:rsidR="0005559B" w:rsidRPr="007C1D6F" w:rsidRDefault="0005559B" w:rsidP="00A270AD">
      <w:pPr>
        <w:pStyle w:val="ListParagraph1"/>
        <w:numPr>
          <w:ilvl w:val="0"/>
          <w:numId w:val="8"/>
        </w:numPr>
        <w:spacing w:line="360" w:lineRule="auto"/>
        <w:jc w:val="both"/>
        <w:rPr>
          <w:rFonts w:ascii="Times New Roman" w:hAnsi="Times New Roman"/>
          <w:sz w:val="28"/>
          <w:szCs w:val="28"/>
        </w:rPr>
      </w:pPr>
      <w:r w:rsidRPr="007C1D6F">
        <w:rPr>
          <w:rFonts w:ascii="Times New Roman" w:hAnsi="Times New Roman"/>
          <w:sz w:val="28"/>
          <w:szCs w:val="28"/>
        </w:rPr>
        <w:t>приблизительно 51</w:t>
      </w:r>
      <w:r w:rsidR="00F0082C" w:rsidRPr="007C1D6F">
        <w:rPr>
          <w:rFonts w:ascii="Times New Roman" w:hAnsi="Times New Roman"/>
          <w:sz w:val="28"/>
          <w:szCs w:val="28"/>
        </w:rPr>
        <w:t xml:space="preserve"> </w:t>
      </w:r>
      <w:r w:rsidRPr="007C1D6F">
        <w:rPr>
          <w:rFonts w:ascii="Times New Roman" w:hAnsi="Times New Roman"/>
          <w:sz w:val="28"/>
          <w:szCs w:val="28"/>
        </w:rPr>
        <w:t>% в департаментах Жер, Тарн и Гаронна</w:t>
      </w:r>
      <w:r w:rsidR="00F0082C" w:rsidRPr="007C1D6F">
        <w:rPr>
          <w:rFonts w:ascii="Times New Roman" w:hAnsi="Times New Roman"/>
          <w:sz w:val="28"/>
          <w:szCs w:val="28"/>
        </w:rPr>
        <w:t>,</w:t>
      </w:r>
      <w:r w:rsidRPr="007C1D6F">
        <w:rPr>
          <w:rFonts w:ascii="Times New Roman" w:hAnsi="Times New Roman"/>
          <w:sz w:val="28"/>
          <w:szCs w:val="28"/>
        </w:rPr>
        <w:t xml:space="preserve"> Верхние Пиренеи;</w:t>
      </w:r>
    </w:p>
    <w:p w:rsidR="0005559B" w:rsidRPr="007C1D6F" w:rsidRDefault="0005559B" w:rsidP="00A270AD">
      <w:pPr>
        <w:pStyle w:val="ListParagraph1"/>
        <w:numPr>
          <w:ilvl w:val="0"/>
          <w:numId w:val="8"/>
        </w:numPr>
        <w:spacing w:line="360" w:lineRule="auto"/>
        <w:jc w:val="both"/>
        <w:rPr>
          <w:rFonts w:ascii="Times New Roman" w:hAnsi="Times New Roman"/>
          <w:sz w:val="28"/>
          <w:szCs w:val="28"/>
        </w:rPr>
      </w:pPr>
      <w:r w:rsidRPr="007C1D6F">
        <w:rPr>
          <w:rFonts w:ascii="Times New Roman" w:hAnsi="Times New Roman"/>
          <w:sz w:val="28"/>
          <w:szCs w:val="28"/>
        </w:rPr>
        <w:t>между 58</w:t>
      </w:r>
      <w:r w:rsidR="00F0082C" w:rsidRPr="007C1D6F">
        <w:rPr>
          <w:rFonts w:ascii="Times New Roman" w:hAnsi="Times New Roman"/>
          <w:sz w:val="28"/>
          <w:szCs w:val="28"/>
        </w:rPr>
        <w:t xml:space="preserve"> </w:t>
      </w:r>
      <w:r w:rsidRPr="007C1D6F">
        <w:rPr>
          <w:rFonts w:ascii="Times New Roman" w:hAnsi="Times New Roman"/>
          <w:sz w:val="28"/>
          <w:szCs w:val="28"/>
        </w:rPr>
        <w:t>% и 62</w:t>
      </w:r>
      <w:r w:rsidR="00F0082C" w:rsidRPr="007C1D6F">
        <w:rPr>
          <w:rFonts w:ascii="Times New Roman" w:hAnsi="Times New Roman"/>
          <w:sz w:val="28"/>
          <w:szCs w:val="28"/>
        </w:rPr>
        <w:t xml:space="preserve"> </w:t>
      </w:r>
      <w:r w:rsidRPr="007C1D6F">
        <w:rPr>
          <w:rFonts w:ascii="Times New Roman" w:hAnsi="Times New Roman"/>
          <w:sz w:val="28"/>
          <w:szCs w:val="28"/>
        </w:rPr>
        <w:t>% в департаментах Арьеж, Тарн, Лот и Аверон.</w:t>
      </w:r>
    </w:p>
    <w:p w:rsidR="0005559B" w:rsidRPr="007C1D6F" w:rsidRDefault="0005559B" w:rsidP="00F934BB">
      <w:pPr>
        <w:spacing w:after="0" w:line="360" w:lineRule="auto"/>
        <w:ind w:firstLine="708"/>
        <w:contextualSpacing/>
        <w:jc w:val="both"/>
        <w:rPr>
          <w:rFonts w:ascii="Times New Roman" w:hAnsi="Times New Roman"/>
          <w:sz w:val="28"/>
          <w:szCs w:val="28"/>
        </w:rPr>
      </w:pPr>
      <w:r w:rsidRPr="007C1D6F">
        <w:rPr>
          <w:rFonts w:ascii="Times New Roman" w:hAnsi="Times New Roman"/>
          <w:sz w:val="28"/>
          <w:szCs w:val="28"/>
        </w:rPr>
        <w:t>Однако следует отметить, что эти территориальные показатели являются более однородными, чем в Аквитании: они колеблются между 41</w:t>
      </w:r>
      <w:r w:rsidR="00F0082C" w:rsidRPr="007C1D6F">
        <w:rPr>
          <w:rFonts w:ascii="Times New Roman" w:hAnsi="Times New Roman"/>
          <w:sz w:val="28"/>
          <w:szCs w:val="28"/>
        </w:rPr>
        <w:t xml:space="preserve"> </w:t>
      </w:r>
      <w:r w:rsidRPr="007C1D6F">
        <w:rPr>
          <w:rFonts w:ascii="Times New Roman" w:hAnsi="Times New Roman"/>
          <w:sz w:val="28"/>
          <w:szCs w:val="28"/>
        </w:rPr>
        <w:t>% и 62</w:t>
      </w:r>
      <w:r w:rsidR="00F0082C" w:rsidRPr="007C1D6F">
        <w:rPr>
          <w:rFonts w:ascii="Times New Roman" w:hAnsi="Times New Roman"/>
          <w:sz w:val="28"/>
          <w:szCs w:val="28"/>
        </w:rPr>
        <w:t xml:space="preserve"> </w:t>
      </w:r>
      <w:r w:rsidRPr="007C1D6F">
        <w:rPr>
          <w:rFonts w:ascii="Times New Roman" w:hAnsi="Times New Roman"/>
          <w:sz w:val="28"/>
          <w:szCs w:val="28"/>
        </w:rPr>
        <w:t>%, в то время как в соседней Аквитании соотношения по департаментам составляют от 30</w:t>
      </w:r>
      <w:r w:rsidR="00F0082C" w:rsidRPr="007C1D6F">
        <w:rPr>
          <w:rFonts w:ascii="Times New Roman" w:hAnsi="Times New Roman"/>
          <w:sz w:val="28"/>
          <w:szCs w:val="28"/>
        </w:rPr>
        <w:t xml:space="preserve"> </w:t>
      </w:r>
      <w:r w:rsidRPr="007C1D6F">
        <w:rPr>
          <w:rFonts w:ascii="Times New Roman" w:hAnsi="Times New Roman"/>
          <w:sz w:val="28"/>
          <w:szCs w:val="28"/>
        </w:rPr>
        <w:t>% до 75</w:t>
      </w:r>
      <w:r w:rsidR="00F0082C" w:rsidRPr="007C1D6F">
        <w:rPr>
          <w:rFonts w:ascii="Times New Roman" w:hAnsi="Times New Roman"/>
          <w:sz w:val="28"/>
          <w:szCs w:val="28"/>
        </w:rPr>
        <w:t xml:space="preserve"> </w:t>
      </w:r>
      <w:r w:rsidRPr="007C1D6F">
        <w:rPr>
          <w:rFonts w:ascii="Times New Roman" w:hAnsi="Times New Roman"/>
          <w:sz w:val="28"/>
          <w:szCs w:val="28"/>
        </w:rPr>
        <w:t>%. Самый низкий показатель обнаруживается в департаменте Верхняя Гаронна, он объясняется влиянием на него</w:t>
      </w:r>
      <w:r w:rsidR="00424494">
        <w:rPr>
          <w:rFonts w:ascii="Times New Roman" w:hAnsi="Times New Roman"/>
          <w:sz w:val="28"/>
          <w:szCs w:val="28"/>
        </w:rPr>
        <w:t xml:space="preserve"> </w:t>
      </w:r>
      <w:r w:rsidRPr="007C1D6F">
        <w:rPr>
          <w:rFonts w:ascii="Times New Roman" w:hAnsi="Times New Roman"/>
          <w:sz w:val="28"/>
          <w:szCs w:val="28"/>
        </w:rPr>
        <w:t>географической мобильности.</w:t>
      </w:r>
      <w:r w:rsidRPr="007C1D6F">
        <w:rPr>
          <w:rFonts w:ascii="Times New Roman" w:hAnsi="Times New Roman"/>
          <w:b/>
          <w:sz w:val="28"/>
          <w:szCs w:val="28"/>
        </w:rPr>
        <w:t xml:space="preserve"> </w:t>
      </w:r>
      <w:r w:rsidRPr="007C1D6F">
        <w:rPr>
          <w:rFonts w:ascii="Times New Roman" w:hAnsi="Times New Roman"/>
          <w:sz w:val="28"/>
          <w:szCs w:val="28"/>
        </w:rPr>
        <w:t>Действительно, 60</w:t>
      </w:r>
      <w:r w:rsidR="00F0082C" w:rsidRPr="007C1D6F">
        <w:rPr>
          <w:rFonts w:ascii="Times New Roman" w:hAnsi="Times New Roman"/>
          <w:sz w:val="28"/>
          <w:szCs w:val="28"/>
        </w:rPr>
        <w:t xml:space="preserve"> </w:t>
      </w:r>
      <w:r w:rsidRPr="007C1D6F">
        <w:rPr>
          <w:rFonts w:ascii="Times New Roman" w:hAnsi="Times New Roman"/>
          <w:sz w:val="28"/>
          <w:szCs w:val="28"/>
        </w:rPr>
        <w:t xml:space="preserve">% жителей </w:t>
      </w:r>
      <w:r w:rsidR="00F0082C" w:rsidRPr="007C1D6F">
        <w:rPr>
          <w:rFonts w:ascii="Times New Roman" w:hAnsi="Times New Roman"/>
          <w:sz w:val="28"/>
          <w:szCs w:val="28"/>
        </w:rPr>
        <w:t>депар</w:t>
      </w:r>
      <w:r w:rsidRPr="007C1D6F">
        <w:rPr>
          <w:rFonts w:ascii="Times New Roman" w:hAnsi="Times New Roman"/>
          <w:sz w:val="28"/>
          <w:szCs w:val="28"/>
        </w:rPr>
        <w:t>т</w:t>
      </w:r>
      <w:r w:rsidR="00F0082C" w:rsidRPr="007C1D6F">
        <w:rPr>
          <w:rFonts w:ascii="Times New Roman" w:hAnsi="Times New Roman"/>
          <w:sz w:val="28"/>
          <w:szCs w:val="28"/>
        </w:rPr>
        <w:t>а</w:t>
      </w:r>
      <w:r w:rsidRPr="007C1D6F">
        <w:rPr>
          <w:rFonts w:ascii="Times New Roman" w:hAnsi="Times New Roman"/>
          <w:sz w:val="28"/>
          <w:szCs w:val="28"/>
        </w:rPr>
        <w:t>мента Верхняя Гаронна прожили большую часть своего детства в регионе Южные Пиренеи (более низкий показатель, чем в других департаментах).</w:t>
      </w:r>
    </w:p>
    <w:p w:rsidR="0005559B" w:rsidRPr="007C1D6F" w:rsidRDefault="0005559B" w:rsidP="00F934BB">
      <w:pPr>
        <w:tabs>
          <w:tab w:val="left" w:pos="0"/>
          <w:tab w:val="left" w:pos="709"/>
        </w:tabs>
        <w:spacing w:after="0" w:line="360" w:lineRule="auto"/>
        <w:contextualSpacing/>
        <w:jc w:val="both"/>
        <w:rPr>
          <w:rFonts w:ascii="Times New Roman" w:hAnsi="Times New Roman"/>
          <w:sz w:val="28"/>
          <w:szCs w:val="28"/>
        </w:rPr>
      </w:pPr>
      <w:r w:rsidRPr="007C1D6F">
        <w:rPr>
          <w:rFonts w:ascii="Times New Roman" w:hAnsi="Times New Roman"/>
          <w:sz w:val="28"/>
          <w:szCs w:val="28"/>
        </w:rPr>
        <w:tab/>
        <w:t>Также присутствует категория людей, не говорящих на окситанском языке, но которые слышали, как на нем говорят – это чаще всего прослушивание радиопереда</w:t>
      </w:r>
      <w:r w:rsidR="00F7728A" w:rsidRPr="007C1D6F">
        <w:rPr>
          <w:rFonts w:ascii="Times New Roman" w:hAnsi="Times New Roman"/>
          <w:sz w:val="28"/>
          <w:szCs w:val="28"/>
        </w:rPr>
        <w:t>ч или просмотр</w:t>
      </w:r>
      <w:r w:rsidR="00424494">
        <w:rPr>
          <w:rFonts w:ascii="Times New Roman" w:hAnsi="Times New Roman"/>
          <w:sz w:val="28"/>
          <w:szCs w:val="28"/>
        </w:rPr>
        <w:t xml:space="preserve"> </w:t>
      </w:r>
      <w:r w:rsidR="00F7728A" w:rsidRPr="007C1D6F">
        <w:rPr>
          <w:rFonts w:ascii="Times New Roman" w:hAnsi="Times New Roman"/>
          <w:sz w:val="28"/>
          <w:szCs w:val="28"/>
        </w:rPr>
        <w:t xml:space="preserve">телевидения – </w:t>
      </w:r>
      <w:r w:rsidRPr="007C1D6F">
        <w:rPr>
          <w:rFonts w:ascii="Times New Roman" w:hAnsi="Times New Roman"/>
          <w:sz w:val="28"/>
          <w:szCs w:val="28"/>
        </w:rPr>
        <w:t>42</w:t>
      </w:r>
      <w:r w:rsidR="00F0082C" w:rsidRPr="007C1D6F">
        <w:rPr>
          <w:rFonts w:ascii="Times New Roman" w:hAnsi="Times New Roman"/>
          <w:sz w:val="28"/>
          <w:szCs w:val="28"/>
        </w:rPr>
        <w:t xml:space="preserve"> </w:t>
      </w:r>
      <w:r w:rsidR="00F7728A" w:rsidRPr="007C1D6F">
        <w:rPr>
          <w:rFonts w:ascii="Times New Roman" w:hAnsi="Times New Roman"/>
          <w:sz w:val="28"/>
          <w:szCs w:val="28"/>
        </w:rPr>
        <w:t>%</w:t>
      </w:r>
      <w:r w:rsidRPr="007C1D6F">
        <w:rPr>
          <w:rFonts w:ascii="Times New Roman" w:hAnsi="Times New Roman"/>
          <w:sz w:val="28"/>
          <w:szCs w:val="28"/>
        </w:rPr>
        <w:t xml:space="preserve">, в повседневной жизни: на рынке, в </w:t>
      </w:r>
      <w:r w:rsidR="00F7728A" w:rsidRPr="007C1D6F">
        <w:rPr>
          <w:rFonts w:ascii="Times New Roman" w:hAnsi="Times New Roman"/>
          <w:sz w:val="28"/>
          <w:szCs w:val="28"/>
        </w:rPr>
        <w:t xml:space="preserve">торговых центрах, на улице – </w:t>
      </w:r>
      <w:r w:rsidRPr="007C1D6F">
        <w:rPr>
          <w:rFonts w:ascii="Times New Roman" w:hAnsi="Times New Roman"/>
          <w:sz w:val="28"/>
          <w:szCs w:val="28"/>
        </w:rPr>
        <w:t>31</w:t>
      </w:r>
      <w:r w:rsidR="00F0082C" w:rsidRPr="007C1D6F">
        <w:rPr>
          <w:rFonts w:ascii="Times New Roman" w:hAnsi="Times New Roman"/>
          <w:sz w:val="28"/>
          <w:szCs w:val="28"/>
        </w:rPr>
        <w:t xml:space="preserve"> </w:t>
      </w:r>
      <w:r w:rsidR="00F7728A" w:rsidRPr="007C1D6F">
        <w:rPr>
          <w:rFonts w:ascii="Times New Roman" w:hAnsi="Times New Roman"/>
          <w:sz w:val="28"/>
          <w:szCs w:val="28"/>
        </w:rPr>
        <w:t>%</w:t>
      </w:r>
      <w:r w:rsidRPr="007C1D6F">
        <w:rPr>
          <w:rFonts w:ascii="Times New Roman" w:hAnsi="Times New Roman"/>
          <w:sz w:val="28"/>
          <w:szCs w:val="28"/>
        </w:rPr>
        <w:t xml:space="preserve"> и, наконец, в семье </w:t>
      </w:r>
      <w:r w:rsidR="00F7728A" w:rsidRPr="007C1D6F">
        <w:rPr>
          <w:rFonts w:ascii="Times New Roman" w:hAnsi="Times New Roman"/>
          <w:sz w:val="28"/>
          <w:szCs w:val="28"/>
        </w:rPr>
        <w:t>– 29 %</w:t>
      </w:r>
      <w:r w:rsidR="00F0082C" w:rsidRPr="007C1D6F">
        <w:rPr>
          <w:rFonts w:ascii="Times New Roman" w:hAnsi="Times New Roman"/>
          <w:sz w:val="28"/>
          <w:szCs w:val="28"/>
        </w:rPr>
        <w:t xml:space="preserve"> </w:t>
      </w:r>
      <w:r w:rsidRPr="007C1D6F">
        <w:rPr>
          <w:rFonts w:ascii="Times New Roman" w:hAnsi="Times New Roman"/>
          <w:sz w:val="28"/>
          <w:szCs w:val="28"/>
        </w:rPr>
        <w:t>(см. Прил</w:t>
      </w:r>
      <w:r w:rsidR="00F0082C" w:rsidRPr="007C1D6F">
        <w:rPr>
          <w:rFonts w:ascii="Times New Roman" w:hAnsi="Times New Roman"/>
          <w:sz w:val="28"/>
          <w:szCs w:val="28"/>
        </w:rPr>
        <w:t>.32</w:t>
      </w:r>
      <w:r w:rsidRPr="007C1D6F">
        <w:rPr>
          <w:rFonts w:ascii="Times New Roman" w:hAnsi="Times New Roman"/>
          <w:sz w:val="28"/>
          <w:szCs w:val="28"/>
        </w:rPr>
        <w:t>).</w:t>
      </w:r>
    </w:p>
    <w:p w:rsidR="0005559B" w:rsidRPr="007C1D6F" w:rsidRDefault="0005559B" w:rsidP="00A270AD">
      <w:pPr>
        <w:tabs>
          <w:tab w:val="left" w:pos="0"/>
          <w:tab w:val="left" w:pos="1800"/>
        </w:tabs>
        <w:spacing w:after="0" w:line="360" w:lineRule="auto"/>
        <w:ind w:firstLine="709"/>
        <w:contextualSpacing/>
        <w:jc w:val="both"/>
        <w:rPr>
          <w:rFonts w:ascii="Times New Roman" w:hAnsi="Times New Roman"/>
          <w:noProof/>
          <w:sz w:val="28"/>
          <w:szCs w:val="28"/>
          <w:lang w:eastAsia="ru-RU"/>
        </w:rPr>
      </w:pPr>
      <w:r w:rsidRPr="007C1D6F">
        <w:rPr>
          <w:rFonts w:ascii="Times New Roman" w:hAnsi="Times New Roman"/>
          <w:sz w:val="28"/>
          <w:szCs w:val="28"/>
        </w:rPr>
        <w:t>На окситанском в большей степени говорят люди старшего</w:t>
      </w:r>
      <w:r w:rsidR="00BE164A" w:rsidRPr="007C1D6F">
        <w:rPr>
          <w:rFonts w:ascii="Times New Roman" w:hAnsi="Times New Roman"/>
          <w:sz w:val="28"/>
          <w:szCs w:val="28"/>
        </w:rPr>
        <w:t xml:space="preserve"> поколения: от 60 лет и старше </w:t>
      </w:r>
      <w:r w:rsidRPr="007C1D6F">
        <w:rPr>
          <w:rFonts w:ascii="Times New Roman" w:hAnsi="Times New Roman"/>
          <w:sz w:val="28"/>
          <w:szCs w:val="28"/>
        </w:rPr>
        <w:t>(</w:t>
      </w:r>
      <w:r w:rsidR="00BE164A" w:rsidRPr="007C1D6F">
        <w:rPr>
          <w:rFonts w:ascii="Times New Roman" w:hAnsi="Times New Roman"/>
          <w:noProof/>
          <w:sz w:val="28"/>
          <w:szCs w:val="28"/>
          <w:lang w:eastAsia="ru-RU"/>
        </w:rPr>
        <w:t>с</w:t>
      </w:r>
      <w:r w:rsidRPr="007C1D6F">
        <w:rPr>
          <w:rFonts w:ascii="Times New Roman" w:hAnsi="Times New Roman"/>
          <w:noProof/>
          <w:sz w:val="28"/>
          <w:szCs w:val="28"/>
          <w:lang w:eastAsia="ru-RU"/>
        </w:rPr>
        <w:t>м</w:t>
      </w:r>
      <w:r w:rsidR="00BE164A" w:rsidRPr="007C1D6F">
        <w:rPr>
          <w:rFonts w:ascii="Times New Roman" w:hAnsi="Times New Roman"/>
          <w:noProof/>
          <w:sz w:val="28"/>
          <w:szCs w:val="28"/>
          <w:lang w:eastAsia="ru-RU"/>
        </w:rPr>
        <w:t>. П</w:t>
      </w:r>
      <w:r w:rsidRPr="007C1D6F">
        <w:rPr>
          <w:rFonts w:ascii="Times New Roman" w:hAnsi="Times New Roman"/>
          <w:noProof/>
          <w:sz w:val="28"/>
          <w:szCs w:val="28"/>
          <w:lang w:eastAsia="ru-RU"/>
        </w:rPr>
        <w:t>рил</w:t>
      </w:r>
      <w:r w:rsidR="00BE164A" w:rsidRPr="007C1D6F">
        <w:rPr>
          <w:rFonts w:ascii="Times New Roman" w:hAnsi="Times New Roman"/>
          <w:noProof/>
          <w:sz w:val="28"/>
          <w:szCs w:val="28"/>
          <w:lang w:eastAsia="ru-RU"/>
        </w:rPr>
        <w:t>.33</w:t>
      </w:r>
      <w:r w:rsidRPr="007C1D6F">
        <w:rPr>
          <w:rFonts w:ascii="Times New Roman" w:hAnsi="Times New Roman"/>
          <w:noProof/>
          <w:sz w:val="28"/>
          <w:szCs w:val="28"/>
          <w:lang w:eastAsia="ru-RU"/>
        </w:rPr>
        <w:t>).</w:t>
      </w:r>
      <w:r w:rsidR="00BE164A" w:rsidRPr="007C1D6F">
        <w:rPr>
          <w:rFonts w:ascii="Times New Roman" w:hAnsi="Times New Roman"/>
          <w:sz w:val="28"/>
          <w:szCs w:val="28"/>
        </w:rPr>
        <w:t xml:space="preserve"> </w:t>
      </w:r>
      <w:r w:rsidRPr="007C1D6F">
        <w:rPr>
          <w:rFonts w:ascii="Times New Roman" w:hAnsi="Times New Roman"/>
          <w:sz w:val="28"/>
          <w:szCs w:val="28"/>
        </w:rPr>
        <w:t xml:space="preserve">Опрос показал, что семь человек из десяти выучили окситанский язык в своих семьях </w:t>
      </w:r>
      <w:r w:rsidR="00BE164A" w:rsidRPr="007C1D6F">
        <w:rPr>
          <w:rFonts w:ascii="Times New Roman" w:hAnsi="Times New Roman"/>
          <w:sz w:val="28"/>
          <w:szCs w:val="28"/>
        </w:rPr>
        <w:t xml:space="preserve">(71 </w:t>
      </w:r>
      <w:r w:rsidRPr="007C1D6F">
        <w:rPr>
          <w:rFonts w:ascii="Times New Roman" w:hAnsi="Times New Roman"/>
          <w:sz w:val="28"/>
          <w:szCs w:val="28"/>
        </w:rPr>
        <w:t>%), примерно 40</w:t>
      </w:r>
      <w:r w:rsidR="00BE164A" w:rsidRPr="007C1D6F">
        <w:rPr>
          <w:rFonts w:ascii="Times New Roman" w:hAnsi="Times New Roman"/>
          <w:sz w:val="28"/>
          <w:szCs w:val="28"/>
        </w:rPr>
        <w:t xml:space="preserve"> </w:t>
      </w:r>
      <w:r w:rsidRPr="007C1D6F">
        <w:rPr>
          <w:rFonts w:ascii="Times New Roman" w:hAnsi="Times New Roman"/>
          <w:sz w:val="28"/>
          <w:szCs w:val="28"/>
        </w:rPr>
        <w:t xml:space="preserve">% респондентов отметили, что близкое окружение (друзья, соседи, старшее поколение </w:t>
      </w:r>
      <w:r w:rsidR="00BE164A" w:rsidRPr="007C1D6F">
        <w:rPr>
          <w:rFonts w:ascii="Times New Roman" w:hAnsi="Times New Roman"/>
          <w:sz w:val="28"/>
          <w:szCs w:val="28"/>
        </w:rPr>
        <w:t>и т.д.</w:t>
      </w:r>
      <w:r w:rsidRPr="007C1D6F">
        <w:rPr>
          <w:rFonts w:ascii="Times New Roman" w:hAnsi="Times New Roman"/>
          <w:sz w:val="28"/>
          <w:szCs w:val="28"/>
        </w:rPr>
        <w:t>) также способствует изучению окситанского языка; выучившие язык по л</w:t>
      </w:r>
      <w:r w:rsidR="00BE164A" w:rsidRPr="007C1D6F">
        <w:rPr>
          <w:rFonts w:ascii="Times New Roman" w:hAnsi="Times New Roman"/>
          <w:sz w:val="28"/>
          <w:szCs w:val="28"/>
        </w:rPr>
        <w:t>ичной инициативе составляют 2 %</w:t>
      </w:r>
      <w:r w:rsidRPr="007C1D6F">
        <w:rPr>
          <w:rFonts w:ascii="Times New Roman" w:hAnsi="Times New Roman"/>
          <w:sz w:val="28"/>
          <w:szCs w:val="28"/>
        </w:rPr>
        <w:t xml:space="preserve"> </w:t>
      </w:r>
      <w:r w:rsidR="00BE164A" w:rsidRPr="007C1D6F">
        <w:rPr>
          <w:rFonts w:ascii="Times New Roman" w:hAnsi="Times New Roman"/>
          <w:sz w:val="28"/>
          <w:szCs w:val="28"/>
        </w:rPr>
        <w:t>(с</w:t>
      </w:r>
      <w:r w:rsidRPr="007C1D6F">
        <w:rPr>
          <w:rFonts w:ascii="Times New Roman" w:hAnsi="Times New Roman"/>
          <w:sz w:val="28"/>
          <w:szCs w:val="28"/>
        </w:rPr>
        <w:t>м</w:t>
      </w:r>
      <w:r w:rsidR="00BE164A" w:rsidRPr="007C1D6F">
        <w:rPr>
          <w:rFonts w:ascii="Times New Roman" w:hAnsi="Times New Roman"/>
          <w:sz w:val="28"/>
          <w:szCs w:val="28"/>
        </w:rPr>
        <w:t>.</w:t>
      </w:r>
      <w:r w:rsidRPr="007C1D6F">
        <w:rPr>
          <w:rFonts w:ascii="Times New Roman" w:hAnsi="Times New Roman"/>
          <w:sz w:val="28"/>
          <w:szCs w:val="28"/>
        </w:rPr>
        <w:t xml:space="preserve"> Прил</w:t>
      </w:r>
      <w:r w:rsidR="00BE164A" w:rsidRPr="007C1D6F">
        <w:rPr>
          <w:rFonts w:ascii="Times New Roman" w:hAnsi="Times New Roman"/>
          <w:sz w:val="28"/>
          <w:szCs w:val="28"/>
        </w:rPr>
        <w:t>.34</w:t>
      </w:r>
      <w:r w:rsidRPr="007C1D6F">
        <w:rPr>
          <w:rFonts w:ascii="Times New Roman" w:hAnsi="Times New Roman"/>
          <w:sz w:val="28"/>
          <w:szCs w:val="28"/>
        </w:rPr>
        <w:t>). Знания об окситанском языке в большей степени передавались от бабушек и дедушек, че</w:t>
      </w:r>
      <w:r w:rsidR="00111D99" w:rsidRPr="007C1D6F">
        <w:rPr>
          <w:rFonts w:ascii="Times New Roman" w:hAnsi="Times New Roman"/>
          <w:sz w:val="28"/>
          <w:szCs w:val="28"/>
        </w:rPr>
        <w:t>м от родителей (с</w:t>
      </w:r>
      <w:r w:rsidRPr="007C1D6F">
        <w:rPr>
          <w:rFonts w:ascii="Times New Roman" w:hAnsi="Times New Roman"/>
          <w:sz w:val="28"/>
          <w:szCs w:val="28"/>
        </w:rPr>
        <w:t>м</w:t>
      </w:r>
      <w:r w:rsidR="00111D99" w:rsidRPr="007C1D6F">
        <w:rPr>
          <w:rFonts w:ascii="Times New Roman" w:hAnsi="Times New Roman"/>
          <w:sz w:val="28"/>
          <w:szCs w:val="28"/>
        </w:rPr>
        <w:t xml:space="preserve">. </w:t>
      </w:r>
      <w:r w:rsidRPr="007C1D6F">
        <w:rPr>
          <w:rFonts w:ascii="Times New Roman" w:hAnsi="Times New Roman"/>
          <w:sz w:val="28"/>
          <w:szCs w:val="28"/>
        </w:rPr>
        <w:t>П</w:t>
      </w:r>
      <w:r w:rsidR="00111D99" w:rsidRPr="007C1D6F">
        <w:rPr>
          <w:rFonts w:ascii="Times New Roman" w:hAnsi="Times New Roman"/>
          <w:sz w:val="28"/>
          <w:szCs w:val="28"/>
        </w:rPr>
        <w:t>рил.35</w:t>
      </w:r>
      <w:r w:rsidRPr="007C1D6F">
        <w:rPr>
          <w:rFonts w:ascii="Times New Roman" w:hAnsi="Times New Roman"/>
          <w:sz w:val="28"/>
          <w:szCs w:val="28"/>
        </w:rPr>
        <w:t xml:space="preserve">). </w:t>
      </w:r>
      <w:r w:rsidRPr="007C1D6F">
        <w:rPr>
          <w:rFonts w:ascii="Times New Roman" w:hAnsi="Times New Roman"/>
          <w:noProof/>
          <w:sz w:val="28"/>
          <w:szCs w:val="28"/>
          <w:lang w:eastAsia="ru-RU"/>
        </w:rPr>
        <w:t xml:space="preserve">Можно отметить значительные различия в зависимости от возраста </w:t>
      </w:r>
      <w:r w:rsidRPr="007C1D6F">
        <w:rPr>
          <w:rFonts w:ascii="Times New Roman" w:hAnsi="Times New Roman"/>
          <w:sz w:val="28"/>
          <w:szCs w:val="28"/>
        </w:rPr>
        <w:t>респондента</w:t>
      </w:r>
      <w:r w:rsidRPr="007C1D6F">
        <w:rPr>
          <w:rFonts w:ascii="Times New Roman" w:hAnsi="Times New Roman"/>
          <w:noProof/>
          <w:sz w:val="28"/>
          <w:szCs w:val="28"/>
          <w:lang w:eastAsia="ru-RU"/>
        </w:rPr>
        <w:t xml:space="preserve">: у людей в возрасте 60 лет и </w:t>
      </w:r>
      <w:r w:rsidRPr="007C1D6F">
        <w:rPr>
          <w:rFonts w:ascii="Times New Roman" w:hAnsi="Times New Roman"/>
          <w:noProof/>
          <w:sz w:val="28"/>
          <w:szCs w:val="28"/>
          <w:lang w:eastAsia="ru-RU"/>
        </w:rPr>
        <w:lastRenderedPageBreak/>
        <w:t>старше практика чаще устная, а у людей до 30 лет она чаще письменная (см.</w:t>
      </w:r>
      <w:r w:rsidR="00111D99" w:rsidRPr="007C1D6F">
        <w:rPr>
          <w:rFonts w:ascii="Times New Roman" w:hAnsi="Times New Roman"/>
          <w:noProof/>
          <w:sz w:val="28"/>
          <w:szCs w:val="28"/>
          <w:lang w:eastAsia="ru-RU"/>
        </w:rPr>
        <w:t xml:space="preserve"> Прил.36</w:t>
      </w:r>
      <w:r w:rsidRPr="007C1D6F">
        <w:rPr>
          <w:rFonts w:ascii="Times New Roman" w:hAnsi="Times New Roman"/>
          <w:noProof/>
          <w:sz w:val="28"/>
          <w:szCs w:val="28"/>
          <w:lang w:eastAsia="ru-RU"/>
        </w:rPr>
        <w:t>).</w:t>
      </w:r>
    </w:p>
    <w:p w:rsidR="0005559B" w:rsidRPr="007C1D6F" w:rsidRDefault="0005559B" w:rsidP="00A270AD">
      <w:pPr>
        <w:spacing w:after="0" w:line="360" w:lineRule="auto"/>
        <w:ind w:firstLine="708"/>
        <w:contextualSpacing/>
        <w:jc w:val="both"/>
        <w:rPr>
          <w:rFonts w:ascii="Times New Roman" w:hAnsi="Times New Roman"/>
          <w:sz w:val="28"/>
          <w:szCs w:val="28"/>
        </w:rPr>
      </w:pPr>
      <w:r w:rsidRPr="007C1D6F">
        <w:rPr>
          <w:rFonts w:ascii="Times New Roman" w:hAnsi="Times New Roman"/>
          <w:sz w:val="28"/>
          <w:szCs w:val="28"/>
        </w:rPr>
        <w:t xml:space="preserve">Пять процентов респондентов в возрасте от 15 до 29 лет, имеющие благодаря семье некоторые знания об окситанском языке, ответили, что данный язык был для них родным. </w:t>
      </w:r>
      <w:proofErr w:type="gramStart"/>
      <w:r w:rsidRPr="007C1D6F">
        <w:rPr>
          <w:rFonts w:ascii="Times New Roman" w:hAnsi="Times New Roman"/>
          <w:sz w:val="28"/>
          <w:szCs w:val="28"/>
        </w:rPr>
        <w:t>Из общей выб</w:t>
      </w:r>
      <w:r w:rsidR="00525620" w:rsidRPr="007C1D6F">
        <w:rPr>
          <w:rFonts w:ascii="Times New Roman" w:hAnsi="Times New Roman"/>
          <w:sz w:val="28"/>
          <w:szCs w:val="28"/>
        </w:rPr>
        <w:t xml:space="preserve">орки – </w:t>
      </w:r>
      <w:r w:rsidRPr="007C1D6F">
        <w:rPr>
          <w:rFonts w:ascii="Times New Roman" w:hAnsi="Times New Roman"/>
          <w:sz w:val="28"/>
          <w:szCs w:val="28"/>
        </w:rPr>
        <w:t>это девять молодых людей, восемь из которых родились в городах с населением в 2000 жителей: трое в Арьеже, двое в Жере, один в департаменте Верхние Пиренеи, один в Тарне, один в департаменте Тарн и Гаронна и один молодой человек в городе Памье (население от 10 000 до 30 000, департамент Арьеж).</w:t>
      </w:r>
      <w:proofErr w:type="gramEnd"/>
      <w:r w:rsidRPr="007C1D6F">
        <w:rPr>
          <w:rFonts w:ascii="Times New Roman" w:hAnsi="Times New Roman"/>
          <w:sz w:val="28"/>
          <w:szCs w:val="28"/>
        </w:rPr>
        <w:t xml:space="preserve"> Таким образом, из общей выборки 5,5</w:t>
      </w:r>
      <w:r w:rsidR="00F151E6" w:rsidRPr="007C1D6F">
        <w:rPr>
          <w:rFonts w:ascii="Times New Roman" w:hAnsi="Times New Roman"/>
          <w:sz w:val="28"/>
          <w:szCs w:val="28"/>
        </w:rPr>
        <w:t xml:space="preserve"> </w:t>
      </w:r>
      <w:r w:rsidRPr="007C1D6F">
        <w:rPr>
          <w:rFonts w:ascii="Times New Roman" w:hAnsi="Times New Roman"/>
          <w:sz w:val="28"/>
          <w:szCs w:val="28"/>
        </w:rPr>
        <w:t xml:space="preserve">% жителей региона Южные Пиренеи выучили окситанский язык в качестве первого языка или одновременно </w:t>
      </w:r>
      <w:proofErr w:type="gramStart"/>
      <w:r w:rsidRPr="007C1D6F">
        <w:rPr>
          <w:rFonts w:ascii="Times New Roman" w:hAnsi="Times New Roman"/>
          <w:sz w:val="28"/>
          <w:szCs w:val="28"/>
        </w:rPr>
        <w:t>с</w:t>
      </w:r>
      <w:proofErr w:type="gramEnd"/>
      <w:r w:rsidRPr="007C1D6F">
        <w:rPr>
          <w:rFonts w:ascii="Times New Roman" w:hAnsi="Times New Roman"/>
          <w:sz w:val="28"/>
          <w:szCs w:val="28"/>
        </w:rPr>
        <w:t xml:space="preserve"> французским. Этот показатель увеличивается до 8</w:t>
      </w:r>
      <w:r w:rsidR="00F151E6" w:rsidRPr="007C1D6F">
        <w:rPr>
          <w:rFonts w:ascii="Times New Roman" w:hAnsi="Times New Roman"/>
          <w:sz w:val="28"/>
          <w:szCs w:val="28"/>
        </w:rPr>
        <w:t xml:space="preserve"> </w:t>
      </w:r>
      <w:r w:rsidRPr="007C1D6F">
        <w:rPr>
          <w:rFonts w:ascii="Times New Roman" w:hAnsi="Times New Roman"/>
          <w:sz w:val="28"/>
          <w:szCs w:val="28"/>
        </w:rPr>
        <w:t>% в</w:t>
      </w:r>
      <w:r w:rsidR="00F151E6" w:rsidRPr="007C1D6F">
        <w:rPr>
          <w:rFonts w:ascii="Times New Roman" w:hAnsi="Times New Roman"/>
          <w:sz w:val="28"/>
          <w:szCs w:val="28"/>
        </w:rPr>
        <w:t xml:space="preserve"> департаментах</w:t>
      </w:r>
      <w:r w:rsidRPr="007C1D6F">
        <w:rPr>
          <w:rFonts w:ascii="Times New Roman" w:hAnsi="Times New Roman"/>
          <w:sz w:val="28"/>
          <w:szCs w:val="28"/>
        </w:rPr>
        <w:t xml:space="preserve"> Арьеж и Тарн и до 7</w:t>
      </w:r>
      <w:r w:rsidR="00F151E6" w:rsidRPr="007C1D6F">
        <w:rPr>
          <w:rFonts w:ascii="Times New Roman" w:hAnsi="Times New Roman"/>
          <w:sz w:val="28"/>
          <w:szCs w:val="28"/>
        </w:rPr>
        <w:t xml:space="preserve"> </w:t>
      </w:r>
      <w:r w:rsidRPr="007C1D6F">
        <w:rPr>
          <w:rFonts w:ascii="Times New Roman" w:hAnsi="Times New Roman"/>
          <w:sz w:val="28"/>
          <w:szCs w:val="28"/>
        </w:rPr>
        <w:t xml:space="preserve">% </w:t>
      </w:r>
      <w:r w:rsidR="00F151E6" w:rsidRPr="007C1D6F">
        <w:rPr>
          <w:rFonts w:ascii="Times New Roman" w:hAnsi="Times New Roman"/>
          <w:sz w:val="28"/>
          <w:szCs w:val="28"/>
        </w:rPr>
        <w:t xml:space="preserve">– </w:t>
      </w:r>
      <w:r w:rsidRPr="007C1D6F">
        <w:rPr>
          <w:rFonts w:ascii="Times New Roman" w:hAnsi="Times New Roman"/>
          <w:sz w:val="28"/>
          <w:szCs w:val="28"/>
        </w:rPr>
        <w:t>в департаменте Верхние Пиренеи (</w:t>
      </w:r>
      <w:r w:rsidR="0016427E" w:rsidRPr="007C1D6F">
        <w:rPr>
          <w:rFonts w:ascii="Times New Roman" w:hAnsi="Times New Roman"/>
          <w:sz w:val="28"/>
          <w:szCs w:val="28"/>
        </w:rPr>
        <w:t>с</w:t>
      </w:r>
      <w:r w:rsidRPr="007C1D6F">
        <w:rPr>
          <w:rFonts w:ascii="Times New Roman" w:hAnsi="Times New Roman"/>
          <w:sz w:val="28"/>
          <w:szCs w:val="28"/>
        </w:rPr>
        <w:t>м</w:t>
      </w:r>
      <w:r w:rsidR="0016427E" w:rsidRPr="007C1D6F">
        <w:rPr>
          <w:rFonts w:ascii="Times New Roman" w:hAnsi="Times New Roman"/>
          <w:sz w:val="28"/>
          <w:szCs w:val="28"/>
        </w:rPr>
        <w:t>. П</w:t>
      </w:r>
      <w:r w:rsidRPr="007C1D6F">
        <w:rPr>
          <w:rFonts w:ascii="Times New Roman" w:hAnsi="Times New Roman"/>
          <w:sz w:val="28"/>
          <w:szCs w:val="28"/>
        </w:rPr>
        <w:t>рил</w:t>
      </w:r>
      <w:r w:rsidR="0016427E" w:rsidRPr="007C1D6F">
        <w:rPr>
          <w:rFonts w:ascii="Times New Roman" w:hAnsi="Times New Roman"/>
          <w:sz w:val="28"/>
          <w:szCs w:val="28"/>
        </w:rPr>
        <w:t>.37</w:t>
      </w:r>
      <w:r w:rsidRPr="007C1D6F">
        <w:rPr>
          <w:rFonts w:ascii="Times New Roman" w:hAnsi="Times New Roman"/>
          <w:sz w:val="28"/>
          <w:szCs w:val="28"/>
        </w:rPr>
        <w:t>).</w:t>
      </w:r>
    </w:p>
    <w:p w:rsidR="0005559B" w:rsidRPr="007C1D6F" w:rsidRDefault="0005559B" w:rsidP="00A270AD">
      <w:pPr>
        <w:tabs>
          <w:tab w:val="left" w:pos="0"/>
          <w:tab w:val="left" w:pos="1800"/>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В целом 92</w:t>
      </w:r>
      <w:r w:rsidR="00E97DC3" w:rsidRPr="007C1D6F">
        <w:rPr>
          <w:rFonts w:ascii="Times New Roman" w:hAnsi="Times New Roman"/>
          <w:sz w:val="28"/>
          <w:szCs w:val="28"/>
        </w:rPr>
        <w:t xml:space="preserve"> </w:t>
      </w:r>
      <w:r w:rsidRPr="007C1D6F">
        <w:rPr>
          <w:rFonts w:ascii="Times New Roman" w:hAnsi="Times New Roman"/>
          <w:sz w:val="28"/>
          <w:szCs w:val="28"/>
        </w:rPr>
        <w:t xml:space="preserve">% приняли термин </w:t>
      </w:r>
      <w:r w:rsidR="00E97DC3" w:rsidRPr="007C1D6F">
        <w:rPr>
          <w:rFonts w:ascii="Times New Roman" w:hAnsi="Times New Roman"/>
          <w:sz w:val="28"/>
          <w:szCs w:val="28"/>
        </w:rPr>
        <w:t>«</w:t>
      </w:r>
      <w:r w:rsidRPr="007C1D6F">
        <w:rPr>
          <w:rFonts w:ascii="Times New Roman" w:hAnsi="Times New Roman"/>
          <w:sz w:val="28"/>
          <w:szCs w:val="28"/>
        </w:rPr>
        <w:t>о</w:t>
      </w:r>
      <w:r w:rsidR="00E97DC3" w:rsidRPr="007C1D6F">
        <w:rPr>
          <w:rFonts w:ascii="Times New Roman" w:hAnsi="Times New Roman"/>
          <w:sz w:val="28"/>
          <w:szCs w:val="28"/>
        </w:rPr>
        <w:t>кситанский»</w:t>
      </w:r>
      <w:r w:rsidRPr="007C1D6F">
        <w:rPr>
          <w:rFonts w:ascii="Times New Roman" w:hAnsi="Times New Roman"/>
          <w:sz w:val="28"/>
          <w:szCs w:val="28"/>
        </w:rPr>
        <w:t xml:space="preserve"> как наименование регионального языка в Южных Пиренеях, 7</w:t>
      </w:r>
      <w:r w:rsidR="00E97DC3" w:rsidRPr="007C1D6F">
        <w:rPr>
          <w:rFonts w:ascii="Times New Roman" w:hAnsi="Times New Roman"/>
          <w:sz w:val="28"/>
          <w:szCs w:val="28"/>
        </w:rPr>
        <w:t xml:space="preserve"> </w:t>
      </w:r>
      <w:r w:rsidRPr="007C1D6F">
        <w:rPr>
          <w:rFonts w:ascii="Times New Roman" w:hAnsi="Times New Roman"/>
          <w:sz w:val="28"/>
          <w:szCs w:val="28"/>
        </w:rPr>
        <w:t xml:space="preserve">% пожелали все-таки сохранить его как </w:t>
      </w:r>
      <w:r w:rsidR="00E97DC3" w:rsidRPr="007C1D6F">
        <w:rPr>
          <w:rFonts w:ascii="Times New Roman" w:hAnsi="Times New Roman"/>
          <w:sz w:val="28"/>
          <w:szCs w:val="28"/>
        </w:rPr>
        <w:t>«</w:t>
      </w:r>
      <w:r w:rsidRPr="007C1D6F">
        <w:rPr>
          <w:rFonts w:ascii="Times New Roman" w:hAnsi="Times New Roman"/>
          <w:sz w:val="28"/>
          <w:szCs w:val="28"/>
        </w:rPr>
        <w:t>патуа</w:t>
      </w:r>
      <w:r w:rsidR="00E97DC3" w:rsidRPr="007C1D6F">
        <w:rPr>
          <w:rFonts w:ascii="Times New Roman" w:hAnsi="Times New Roman"/>
          <w:sz w:val="28"/>
          <w:szCs w:val="28"/>
        </w:rPr>
        <w:t>»</w:t>
      </w:r>
      <w:r w:rsidRPr="007C1D6F">
        <w:rPr>
          <w:rFonts w:ascii="Times New Roman" w:hAnsi="Times New Roman"/>
          <w:sz w:val="28"/>
          <w:szCs w:val="28"/>
        </w:rPr>
        <w:t>, другие варианты собрали менее 1</w:t>
      </w:r>
      <w:r w:rsidR="00E97DC3" w:rsidRPr="007C1D6F">
        <w:rPr>
          <w:rFonts w:ascii="Times New Roman" w:hAnsi="Times New Roman"/>
          <w:sz w:val="28"/>
          <w:szCs w:val="28"/>
        </w:rPr>
        <w:t xml:space="preserve"> </w:t>
      </w:r>
      <w:r w:rsidRPr="007C1D6F">
        <w:rPr>
          <w:rFonts w:ascii="Times New Roman" w:hAnsi="Times New Roman"/>
          <w:sz w:val="28"/>
          <w:szCs w:val="28"/>
        </w:rPr>
        <w:t xml:space="preserve">% ответов. </w:t>
      </w:r>
    </w:p>
    <w:p w:rsidR="0005559B" w:rsidRPr="007C1D6F" w:rsidRDefault="0005559B" w:rsidP="00A270AD">
      <w:pPr>
        <w:spacing w:after="0" w:line="360" w:lineRule="auto"/>
        <w:contextualSpacing/>
        <w:jc w:val="both"/>
        <w:rPr>
          <w:rFonts w:ascii="Times New Roman" w:hAnsi="Times New Roman"/>
          <w:sz w:val="28"/>
          <w:szCs w:val="28"/>
        </w:rPr>
      </w:pPr>
      <w:r w:rsidRPr="007C1D6F">
        <w:rPr>
          <w:rFonts w:ascii="Times New Roman" w:hAnsi="Times New Roman"/>
          <w:sz w:val="28"/>
          <w:szCs w:val="28"/>
        </w:rPr>
        <w:tab/>
        <w:t>Сейчас окситанский язык используется в меньших объемах. Результаты опроса показали, что 62</w:t>
      </w:r>
      <w:r w:rsidR="00E97DC3" w:rsidRPr="007C1D6F">
        <w:rPr>
          <w:rFonts w:ascii="Times New Roman" w:hAnsi="Times New Roman"/>
          <w:sz w:val="28"/>
          <w:szCs w:val="28"/>
        </w:rPr>
        <w:t xml:space="preserve"> </w:t>
      </w:r>
      <w:r w:rsidRPr="007C1D6F">
        <w:rPr>
          <w:rFonts w:ascii="Times New Roman" w:hAnsi="Times New Roman"/>
          <w:sz w:val="28"/>
          <w:szCs w:val="28"/>
        </w:rPr>
        <w:t xml:space="preserve">% людей, говорящих на окситанском языке в регионе Южные Пиренеи, согласны с тем, что они используют его всё реже и реже, независимо от их уровня владения языком, в то </w:t>
      </w:r>
      <w:proofErr w:type="gramStart"/>
      <w:r w:rsidRPr="007C1D6F">
        <w:rPr>
          <w:rFonts w:ascii="Times New Roman" w:hAnsi="Times New Roman"/>
          <w:sz w:val="28"/>
          <w:szCs w:val="28"/>
        </w:rPr>
        <w:t>время</w:t>
      </w:r>
      <w:proofErr w:type="gramEnd"/>
      <w:r w:rsidRPr="007C1D6F">
        <w:rPr>
          <w:rFonts w:ascii="Times New Roman" w:hAnsi="Times New Roman"/>
          <w:sz w:val="28"/>
          <w:szCs w:val="28"/>
        </w:rPr>
        <w:t xml:space="preserve"> как только 5 % используют его все чаще</w:t>
      </w:r>
      <w:r w:rsidR="00E97DC3" w:rsidRPr="007C1D6F">
        <w:rPr>
          <w:rFonts w:ascii="Times New Roman" w:hAnsi="Times New Roman"/>
          <w:sz w:val="28"/>
          <w:szCs w:val="28"/>
        </w:rPr>
        <w:t xml:space="preserve"> </w:t>
      </w:r>
      <w:r w:rsidRPr="007C1D6F">
        <w:rPr>
          <w:rFonts w:ascii="Times New Roman" w:hAnsi="Times New Roman"/>
          <w:sz w:val="28"/>
          <w:szCs w:val="28"/>
        </w:rPr>
        <w:t>(</w:t>
      </w:r>
      <w:r w:rsidR="00E97DC3" w:rsidRPr="007C1D6F">
        <w:rPr>
          <w:rFonts w:ascii="Times New Roman" w:hAnsi="Times New Roman"/>
          <w:sz w:val="28"/>
          <w:szCs w:val="28"/>
        </w:rPr>
        <w:t>с</w:t>
      </w:r>
      <w:r w:rsidRPr="007C1D6F">
        <w:rPr>
          <w:rFonts w:ascii="Times New Roman" w:hAnsi="Times New Roman"/>
          <w:sz w:val="28"/>
          <w:szCs w:val="28"/>
        </w:rPr>
        <w:t>м</w:t>
      </w:r>
      <w:r w:rsidR="00E97DC3" w:rsidRPr="007C1D6F">
        <w:rPr>
          <w:rFonts w:ascii="Times New Roman" w:hAnsi="Times New Roman"/>
          <w:sz w:val="28"/>
          <w:szCs w:val="28"/>
        </w:rPr>
        <w:t>. П</w:t>
      </w:r>
      <w:r w:rsidRPr="007C1D6F">
        <w:rPr>
          <w:rFonts w:ascii="Times New Roman" w:hAnsi="Times New Roman"/>
          <w:sz w:val="28"/>
          <w:szCs w:val="28"/>
        </w:rPr>
        <w:t>рил</w:t>
      </w:r>
      <w:r w:rsidR="00E97DC3" w:rsidRPr="007C1D6F">
        <w:rPr>
          <w:rFonts w:ascii="Times New Roman" w:hAnsi="Times New Roman"/>
          <w:sz w:val="28"/>
          <w:szCs w:val="28"/>
        </w:rPr>
        <w:t>.38</w:t>
      </w:r>
      <w:r w:rsidRPr="007C1D6F">
        <w:rPr>
          <w:rFonts w:ascii="Times New Roman" w:hAnsi="Times New Roman"/>
          <w:sz w:val="28"/>
          <w:szCs w:val="28"/>
        </w:rPr>
        <w:t>).</w:t>
      </w:r>
    </w:p>
    <w:p w:rsidR="0005559B" w:rsidRPr="007C1D6F" w:rsidRDefault="0005559B" w:rsidP="00A270AD">
      <w:pPr>
        <w:spacing w:after="0" w:line="360" w:lineRule="auto"/>
        <w:ind w:firstLine="708"/>
        <w:contextualSpacing/>
        <w:jc w:val="both"/>
        <w:rPr>
          <w:rFonts w:ascii="Times New Roman" w:hAnsi="Times New Roman"/>
          <w:sz w:val="28"/>
          <w:szCs w:val="28"/>
        </w:rPr>
      </w:pPr>
      <w:r w:rsidRPr="007C1D6F">
        <w:rPr>
          <w:rFonts w:ascii="Times New Roman" w:hAnsi="Times New Roman"/>
          <w:sz w:val="28"/>
          <w:szCs w:val="28"/>
        </w:rPr>
        <w:t>Что касается частотности использования языка, то можно отметить тот факт, что в повседневной жизни окситанский язык очень редко используется: на нем разговаривают всего 12</w:t>
      </w:r>
      <w:r w:rsidR="00E97DC3" w:rsidRPr="007C1D6F">
        <w:rPr>
          <w:rFonts w:ascii="Times New Roman" w:hAnsi="Times New Roman"/>
          <w:sz w:val="28"/>
          <w:szCs w:val="28"/>
        </w:rPr>
        <w:t xml:space="preserve"> </w:t>
      </w:r>
      <w:r w:rsidRPr="007C1D6F">
        <w:rPr>
          <w:rFonts w:ascii="Times New Roman" w:hAnsi="Times New Roman"/>
          <w:sz w:val="28"/>
          <w:szCs w:val="28"/>
        </w:rPr>
        <w:t>% жителей. Примерно 30</w:t>
      </w:r>
      <w:r w:rsidR="00E97DC3" w:rsidRPr="007C1D6F">
        <w:rPr>
          <w:rFonts w:ascii="Times New Roman" w:hAnsi="Times New Roman"/>
          <w:sz w:val="28"/>
          <w:szCs w:val="28"/>
        </w:rPr>
        <w:t xml:space="preserve"> </w:t>
      </w:r>
      <w:r w:rsidRPr="007C1D6F">
        <w:rPr>
          <w:rFonts w:ascii="Times New Roman" w:hAnsi="Times New Roman"/>
          <w:sz w:val="28"/>
          <w:szCs w:val="28"/>
        </w:rPr>
        <w:t xml:space="preserve">% респондентов ответили, что слушают окситанскую речь все реже и что используют окситанский язык не так часто в разговоре и чтении, а 60 % – что никогда им </w:t>
      </w:r>
      <w:r w:rsidR="00E97DC3" w:rsidRPr="007C1D6F">
        <w:rPr>
          <w:rFonts w:ascii="Times New Roman" w:hAnsi="Times New Roman"/>
          <w:sz w:val="28"/>
          <w:szCs w:val="28"/>
        </w:rPr>
        <w:t xml:space="preserve">не пользуются в письменной речи </w:t>
      </w:r>
      <w:r w:rsidRPr="007C1D6F">
        <w:rPr>
          <w:rFonts w:ascii="Times New Roman" w:hAnsi="Times New Roman"/>
          <w:sz w:val="28"/>
          <w:szCs w:val="28"/>
        </w:rPr>
        <w:t>(</w:t>
      </w:r>
      <w:r w:rsidR="00E97DC3" w:rsidRPr="007C1D6F">
        <w:rPr>
          <w:rFonts w:ascii="Times New Roman" w:hAnsi="Times New Roman"/>
          <w:sz w:val="28"/>
          <w:szCs w:val="28"/>
        </w:rPr>
        <w:t>с</w:t>
      </w:r>
      <w:r w:rsidRPr="007C1D6F">
        <w:rPr>
          <w:rFonts w:ascii="Times New Roman" w:hAnsi="Times New Roman"/>
          <w:sz w:val="28"/>
          <w:szCs w:val="28"/>
        </w:rPr>
        <w:t>м</w:t>
      </w:r>
      <w:r w:rsidR="00E97DC3" w:rsidRPr="007C1D6F">
        <w:rPr>
          <w:rFonts w:ascii="Times New Roman" w:hAnsi="Times New Roman"/>
          <w:sz w:val="28"/>
          <w:szCs w:val="28"/>
        </w:rPr>
        <w:t>. П</w:t>
      </w:r>
      <w:r w:rsidRPr="007C1D6F">
        <w:rPr>
          <w:rFonts w:ascii="Times New Roman" w:hAnsi="Times New Roman"/>
          <w:sz w:val="28"/>
          <w:szCs w:val="28"/>
        </w:rPr>
        <w:t>рил</w:t>
      </w:r>
      <w:r w:rsidR="00E97DC3" w:rsidRPr="007C1D6F">
        <w:rPr>
          <w:rFonts w:ascii="Times New Roman" w:hAnsi="Times New Roman"/>
          <w:sz w:val="28"/>
          <w:szCs w:val="28"/>
        </w:rPr>
        <w:t>.39</w:t>
      </w:r>
      <w:r w:rsidRPr="007C1D6F">
        <w:rPr>
          <w:rFonts w:ascii="Times New Roman" w:hAnsi="Times New Roman"/>
          <w:sz w:val="28"/>
          <w:szCs w:val="28"/>
        </w:rPr>
        <w:t>).</w:t>
      </w:r>
    </w:p>
    <w:p w:rsidR="0005559B" w:rsidRPr="007C1D6F" w:rsidRDefault="0005559B" w:rsidP="00A270AD">
      <w:pPr>
        <w:tabs>
          <w:tab w:val="left" w:pos="0"/>
        </w:tabs>
        <w:spacing w:after="0" w:line="360" w:lineRule="auto"/>
        <w:contextualSpacing/>
        <w:jc w:val="both"/>
        <w:rPr>
          <w:rFonts w:ascii="Times New Roman" w:hAnsi="Times New Roman"/>
          <w:sz w:val="28"/>
          <w:szCs w:val="28"/>
        </w:rPr>
      </w:pPr>
      <w:r w:rsidRPr="007C1D6F">
        <w:rPr>
          <w:rFonts w:ascii="Times New Roman" w:hAnsi="Times New Roman"/>
          <w:sz w:val="28"/>
          <w:szCs w:val="28"/>
        </w:rPr>
        <w:tab/>
        <w:t>Из 71</w:t>
      </w:r>
      <w:r w:rsidR="00E97DC3" w:rsidRPr="007C1D6F">
        <w:rPr>
          <w:rFonts w:ascii="Times New Roman" w:hAnsi="Times New Roman"/>
          <w:sz w:val="28"/>
          <w:szCs w:val="28"/>
        </w:rPr>
        <w:t xml:space="preserve"> </w:t>
      </w:r>
      <w:r w:rsidRPr="007C1D6F">
        <w:rPr>
          <w:rFonts w:ascii="Times New Roman" w:hAnsi="Times New Roman"/>
          <w:sz w:val="28"/>
          <w:szCs w:val="28"/>
        </w:rPr>
        <w:t xml:space="preserve">% окситанофонов, </w:t>
      </w:r>
      <w:proofErr w:type="gramStart"/>
      <w:r w:rsidRPr="007C1D6F">
        <w:rPr>
          <w:rFonts w:ascii="Times New Roman" w:hAnsi="Times New Roman"/>
          <w:sz w:val="28"/>
          <w:szCs w:val="28"/>
        </w:rPr>
        <w:t>выучивших</w:t>
      </w:r>
      <w:proofErr w:type="gramEnd"/>
      <w:r w:rsidRPr="007C1D6F">
        <w:rPr>
          <w:rFonts w:ascii="Times New Roman" w:hAnsi="Times New Roman"/>
          <w:sz w:val="28"/>
          <w:szCs w:val="28"/>
        </w:rPr>
        <w:t xml:space="preserve"> окситанский язык внутри своей семьи, только 25</w:t>
      </w:r>
      <w:r w:rsidR="00E97DC3" w:rsidRPr="007C1D6F">
        <w:rPr>
          <w:rFonts w:ascii="Times New Roman" w:hAnsi="Times New Roman"/>
          <w:sz w:val="28"/>
          <w:szCs w:val="28"/>
        </w:rPr>
        <w:t xml:space="preserve"> </w:t>
      </w:r>
      <w:r w:rsidRPr="007C1D6F">
        <w:rPr>
          <w:rFonts w:ascii="Times New Roman" w:hAnsi="Times New Roman"/>
          <w:sz w:val="28"/>
          <w:szCs w:val="28"/>
        </w:rPr>
        <w:t>% передают его своим детям, т.е. 8</w:t>
      </w:r>
      <w:r w:rsidR="00E97DC3" w:rsidRPr="007C1D6F">
        <w:rPr>
          <w:rFonts w:ascii="Times New Roman" w:hAnsi="Times New Roman"/>
          <w:sz w:val="28"/>
          <w:szCs w:val="28"/>
        </w:rPr>
        <w:t xml:space="preserve"> </w:t>
      </w:r>
      <w:r w:rsidRPr="007C1D6F">
        <w:rPr>
          <w:rFonts w:ascii="Times New Roman" w:hAnsi="Times New Roman"/>
          <w:sz w:val="28"/>
          <w:szCs w:val="28"/>
        </w:rPr>
        <w:t xml:space="preserve">% от общей выборки. </w:t>
      </w:r>
      <w:r w:rsidR="00E97DC3" w:rsidRPr="007C1D6F">
        <w:rPr>
          <w:rFonts w:ascii="Times New Roman" w:hAnsi="Times New Roman"/>
          <w:sz w:val="28"/>
          <w:szCs w:val="28"/>
        </w:rPr>
        <w:lastRenderedPageBreak/>
        <w:t>Для того</w:t>
      </w:r>
      <w:r w:rsidR="00525620" w:rsidRPr="007C1D6F">
        <w:rPr>
          <w:rFonts w:ascii="Times New Roman" w:hAnsi="Times New Roman"/>
          <w:sz w:val="28"/>
          <w:szCs w:val="28"/>
        </w:rPr>
        <w:t xml:space="preserve"> </w:t>
      </w:r>
      <w:r w:rsidRPr="007C1D6F">
        <w:rPr>
          <w:rFonts w:ascii="Times New Roman" w:hAnsi="Times New Roman"/>
          <w:sz w:val="28"/>
          <w:szCs w:val="28"/>
        </w:rPr>
        <w:t>чтобы овладеть языком, необходимо начинать его изучение еще в школе – здесь мы видим прямую зависимость успеха освоения языка от возраста, в котором было начато изучение (36 % от 15-29 лет его изучили в течение своего</w:t>
      </w:r>
      <w:r w:rsidR="00E97DC3" w:rsidRPr="007C1D6F">
        <w:rPr>
          <w:rFonts w:ascii="Times New Roman" w:hAnsi="Times New Roman"/>
          <w:sz w:val="28"/>
          <w:szCs w:val="28"/>
        </w:rPr>
        <w:t xml:space="preserve"> школьного обучения</w:t>
      </w:r>
      <w:r w:rsidR="003E5274" w:rsidRPr="007C1D6F">
        <w:rPr>
          <w:rFonts w:ascii="Times New Roman" w:hAnsi="Times New Roman"/>
          <w:sz w:val="28"/>
          <w:szCs w:val="28"/>
        </w:rPr>
        <w:t>)</w:t>
      </w:r>
      <w:r w:rsidR="00E97DC3" w:rsidRPr="007C1D6F">
        <w:rPr>
          <w:rFonts w:ascii="Times New Roman" w:hAnsi="Times New Roman"/>
          <w:sz w:val="28"/>
          <w:szCs w:val="28"/>
        </w:rPr>
        <w:t>.</w:t>
      </w:r>
    </w:p>
    <w:p w:rsidR="0005559B" w:rsidRPr="007C1D6F" w:rsidRDefault="0005559B" w:rsidP="00A270AD">
      <w:pPr>
        <w:tabs>
          <w:tab w:val="left" w:pos="0"/>
          <w:tab w:val="left" w:pos="1800"/>
        </w:tabs>
        <w:spacing w:after="0" w:line="360" w:lineRule="auto"/>
        <w:ind w:firstLine="709"/>
        <w:contextualSpacing/>
        <w:jc w:val="both"/>
        <w:rPr>
          <w:rFonts w:ascii="Times New Roman" w:hAnsi="Times New Roman"/>
          <w:sz w:val="28"/>
          <w:szCs w:val="28"/>
        </w:rPr>
      </w:pPr>
      <w:proofErr w:type="gramStart"/>
      <w:r w:rsidRPr="007C1D6F">
        <w:rPr>
          <w:rFonts w:ascii="Times New Roman" w:hAnsi="Times New Roman"/>
          <w:sz w:val="28"/>
          <w:szCs w:val="28"/>
        </w:rPr>
        <w:t>Отвечая на вопрос «Нужно ли сохранять язык, который является частью окситанской культуры, или нет?», 74</w:t>
      </w:r>
      <w:r w:rsidR="00E97DC3" w:rsidRPr="007C1D6F">
        <w:rPr>
          <w:rFonts w:ascii="Times New Roman" w:hAnsi="Times New Roman"/>
          <w:sz w:val="28"/>
          <w:szCs w:val="28"/>
        </w:rPr>
        <w:t xml:space="preserve"> </w:t>
      </w:r>
      <w:r w:rsidRPr="007C1D6F">
        <w:rPr>
          <w:rFonts w:ascii="Times New Roman" w:hAnsi="Times New Roman"/>
          <w:sz w:val="28"/>
          <w:szCs w:val="28"/>
        </w:rPr>
        <w:t>% считают, что окситанский язык надо сохранять; 13</w:t>
      </w:r>
      <w:r w:rsidR="00E97DC3" w:rsidRPr="007C1D6F">
        <w:rPr>
          <w:rFonts w:ascii="Times New Roman" w:hAnsi="Times New Roman"/>
          <w:sz w:val="28"/>
          <w:szCs w:val="28"/>
        </w:rPr>
        <w:t xml:space="preserve"> </w:t>
      </w:r>
      <w:r w:rsidRPr="007C1D6F">
        <w:rPr>
          <w:rFonts w:ascii="Times New Roman" w:hAnsi="Times New Roman"/>
          <w:sz w:val="28"/>
          <w:szCs w:val="28"/>
        </w:rPr>
        <w:t>% хотели бы, чтобы окситанский язык занял более важное место в повседневной жизни; 11</w:t>
      </w:r>
      <w:r w:rsidR="00E97DC3" w:rsidRPr="007C1D6F">
        <w:rPr>
          <w:rFonts w:ascii="Times New Roman" w:hAnsi="Times New Roman"/>
          <w:sz w:val="28"/>
          <w:szCs w:val="28"/>
        </w:rPr>
        <w:t xml:space="preserve"> </w:t>
      </w:r>
      <w:r w:rsidRPr="007C1D6F">
        <w:rPr>
          <w:rFonts w:ascii="Times New Roman" w:hAnsi="Times New Roman"/>
          <w:sz w:val="28"/>
          <w:szCs w:val="28"/>
        </w:rPr>
        <w:t>% населения считает, что, если окситанский исчезнет, это их не будет беспокоить, и только 2</w:t>
      </w:r>
      <w:r w:rsidR="00E97DC3" w:rsidRPr="007C1D6F">
        <w:rPr>
          <w:rFonts w:ascii="Times New Roman" w:hAnsi="Times New Roman"/>
          <w:sz w:val="28"/>
          <w:szCs w:val="28"/>
        </w:rPr>
        <w:t xml:space="preserve"> </w:t>
      </w:r>
      <w:r w:rsidRPr="007C1D6F">
        <w:rPr>
          <w:rFonts w:ascii="Times New Roman" w:hAnsi="Times New Roman"/>
          <w:sz w:val="28"/>
          <w:szCs w:val="28"/>
        </w:rPr>
        <w:t>% населения выступи</w:t>
      </w:r>
      <w:r w:rsidR="000F699F" w:rsidRPr="007C1D6F">
        <w:rPr>
          <w:rFonts w:ascii="Times New Roman" w:hAnsi="Times New Roman"/>
          <w:sz w:val="28"/>
          <w:szCs w:val="28"/>
        </w:rPr>
        <w:t>ли</w:t>
      </w:r>
      <w:r w:rsidR="00424494">
        <w:rPr>
          <w:rFonts w:ascii="Times New Roman" w:hAnsi="Times New Roman"/>
          <w:sz w:val="28"/>
          <w:szCs w:val="28"/>
        </w:rPr>
        <w:t xml:space="preserve"> </w:t>
      </w:r>
      <w:r w:rsidR="000F699F" w:rsidRPr="007C1D6F">
        <w:rPr>
          <w:rFonts w:ascii="Times New Roman" w:hAnsi="Times New Roman"/>
          <w:sz w:val="28"/>
          <w:szCs w:val="28"/>
        </w:rPr>
        <w:t>против развития этого языка</w:t>
      </w:r>
      <w:r w:rsidRPr="007C1D6F">
        <w:rPr>
          <w:rFonts w:ascii="Times New Roman" w:hAnsi="Times New Roman"/>
          <w:sz w:val="28"/>
          <w:szCs w:val="28"/>
        </w:rPr>
        <w:t>.</w:t>
      </w:r>
      <w:proofErr w:type="gramEnd"/>
    </w:p>
    <w:p w:rsidR="0005559B" w:rsidRPr="007C1D6F" w:rsidRDefault="0005559B" w:rsidP="00A270AD">
      <w:pPr>
        <w:tabs>
          <w:tab w:val="left" w:pos="0"/>
          <w:tab w:val="left" w:pos="1125"/>
        </w:tabs>
        <w:spacing w:after="0" w:line="360" w:lineRule="auto"/>
        <w:ind w:firstLine="709"/>
        <w:contextualSpacing/>
        <w:jc w:val="both"/>
        <w:rPr>
          <w:rFonts w:ascii="Times New Roman" w:hAnsi="Times New Roman"/>
          <w:sz w:val="28"/>
          <w:szCs w:val="28"/>
        </w:rPr>
      </w:pPr>
      <w:r w:rsidRPr="007C1D6F">
        <w:rPr>
          <w:rFonts w:ascii="Times New Roman" w:hAnsi="Times New Roman"/>
          <w:sz w:val="28"/>
          <w:szCs w:val="28"/>
        </w:rPr>
        <w:t>Девять из десяти респондентов признали, что окситанский язык является частью достояния французской культуры, и, как следствие, исчезновение региональных языков было бы к</w:t>
      </w:r>
      <w:r w:rsidR="00E97DC3" w:rsidRPr="007C1D6F">
        <w:rPr>
          <w:rFonts w:ascii="Times New Roman" w:hAnsi="Times New Roman"/>
          <w:sz w:val="28"/>
          <w:szCs w:val="28"/>
        </w:rPr>
        <w:t>ультурной потерей для Франц</w:t>
      </w:r>
      <w:proofErr w:type="gramStart"/>
      <w:r w:rsidR="00E97DC3" w:rsidRPr="007C1D6F">
        <w:rPr>
          <w:rFonts w:ascii="Times New Roman" w:hAnsi="Times New Roman"/>
          <w:sz w:val="28"/>
          <w:szCs w:val="28"/>
        </w:rPr>
        <w:t xml:space="preserve">ии и </w:t>
      </w:r>
      <w:r w:rsidRPr="007C1D6F">
        <w:rPr>
          <w:rFonts w:ascii="Times New Roman" w:hAnsi="Times New Roman"/>
          <w:sz w:val="28"/>
          <w:szCs w:val="28"/>
        </w:rPr>
        <w:t>ее</w:t>
      </w:r>
      <w:proofErr w:type="gramEnd"/>
      <w:r w:rsidRPr="007C1D6F">
        <w:rPr>
          <w:rFonts w:ascii="Times New Roman" w:hAnsi="Times New Roman"/>
          <w:sz w:val="28"/>
          <w:szCs w:val="28"/>
        </w:rPr>
        <w:t xml:space="preserve"> регионов. Пятьдесят девять процентов населения региона Южные Пиренеи считают, что если человек начинает изучать и разговаривать на окситанском языке с самого раннего возраста, то это позволит впоследствии с легкостью выучить другие языки. Они столь же многочисленны, когда разделяют мнение о том, что окситанский язык является большим преимуществом для развития региона. Сорок девять процентов респондентов заявляют, что окситанский язык определяет их национальную</w:t>
      </w:r>
      <w:r w:rsidR="00424494">
        <w:rPr>
          <w:rFonts w:ascii="Times New Roman" w:hAnsi="Times New Roman"/>
          <w:sz w:val="28"/>
          <w:szCs w:val="28"/>
        </w:rPr>
        <w:t xml:space="preserve"> </w:t>
      </w:r>
      <w:r w:rsidRPr="007C1D6F">
        <w:rPr>
          <w:rFonts w:ascii="Times New Roman" w:hAnsi="Times New Roman"/>
          <w:sz w:val="28"/>
          <w:szCs w:val="28"/>
        </w:rPr>
        <w:t>идентичност</w:t>
      </w:r>
      <w:r w:rsidR="00CE26AD" w:rsidRPr="007C1D6F">
        <w:rPr>
          <w:rFonts w:ascii="Times New Roman" w:hAnsi="Times New Roman"/>
          <w:sz w:val="28"/>
          <w:szCs w:val="28"/>
        </w:rPr>
        <w:t>ь (см. Прил.40</w:t>
      </w:r>
      <w:r w:rsidRPr="007C1D6F">
        <w:rPr>
          <w:rFonts w:ascii="Times New Roman" w:hAnsi="Times New Roman"/>
          <w:sz w:val="28"/>
          <w:szCs w:val="28"/>
        </w:rPr>
        <w:t>).</w:t>
      </w:r>
    </w:p>
    <w:p w:rsidR="0005559B" w:rsidRPr="007C1D6F" w:rsidRDefault="0005559B" w:rsidP="00A270AD">
      <w:pPr>
        <w:contextualSpacing/>
        <w:jc w:val="both"/>
        <w:rPr>
          <w:rFonts w:ascii="Times New Roman" w:hAnsi="Times New Roman"/>
          <w:sz w:val="28"/>
          <w:szCs w:val="28"/>
        </w:rPr>
      </w:pPr>
    </w:p>
    <w:p w:rsidR="00685A9A" w:rsidRPr="007C1D6F" w:rsidRDefault="00685A9A" w:rsidP="00A270AD">
      <w:pPr>
        <w:pStyle w:val="a4"/>
        <w:tabs>
          <w:tab w:val="left" w:pos="0"/>
        </w:tabs>
        <w:spacing w:before="240" w:after="720" w:line="360" w:lineRule="auto"/>
        <w:ind w:left="0"/>
        <w:jc w:val="both"/>
        <w:rPr>
          <w:rFonts w:ascii="Times New Roman" w:hAnsi="Times New Roman"/>
          <w:b/>
          <w:sz w:val="28"/>
          <w:szCs w:val="28"/>
        </w:rPr>
      </w:pPr>
    </w:p>
    <w:p w:rsidR="00C53203" w:rsidRPr="007C1D6F" w:rsidRDefault="00C53203" w:rsidP="00A270AD">
      <w:pPr>
        <w:spacing w:after="0" w:line="360" w:lineRule="auto"/>
        <w:contextualSpacing/>
        <w:jc w:val="center"/>
        <w:rPr>
          <w:rFonts w:ascii="Times New Roman" w:hAnsi="Times New Roman"/>
          <w:b/>
          <w:sz w:val="28"/>
          <w:szCs w:val="28"/>
        </w:rPr>
      </w:pPr>
    </w:p>
    <w:p w:rsidR="00C53203" w:rsidRPr="007C1D6F" w:rsidRDefault="00C53203" w:rsidP="00A270AD">
      <w:pPr>
        <w:spacing w:after="0" w:line="360" w:lineRule="auto"/>
        <w:contextualSpacing/>
        <w:jc w:val="center"/>
        <w:rPr>
          <w:rFonts w:ascii="Times New Roman" w:hAnsi="Times New Roman"/>
          <w:b/>
          <w:sz w:val="28"/>
          <w:szCs w:val="28"/>
        </w:rPr>
      </w:pPr>
    </w:p>
    <w:p w:rsidR="00C53203" w:rsidRPr="007C1D6F" w:rsidRDefault="00C53203" w:rsidP="00A270AD">
      <w:pPr>
        <w:spacing w:after="0" w:line="360" w:lineRule="auto"/>
        <w:contextualSpacing/>
        <w:jc w:val="center"/>
        <w:rPr>
          <w:rFonts w:ascii="Times New Roman" w:hAnsi="Times New Roman"/>
          <w:b/>
          <w:sz w:val="28"/>
          <w:szCs w:val="28"/>
        </w:rPr>
      </w:pPr>
    </w:p>
    <w:p w:rsidR="00C53203" w:rsidRPr="007C1D6F" w:rsidRDefault="00C53203" w:rsidP="00AA7437">
      <w:pPr>
        <w:spacing w:after="0" w:line="360" w:lineRule="auto"/>
        <w:contextualSpacing/>
        <w:rPr>
          <w:rFonts w:ascii="Times New Roman" w:hAnsi="Times New Roman"/>
          <w:b/>
          <w:sz w:val="28"/>
          <w:szCs w:val="28"/>
        </w:rPr>
      </w:pPr>
    </w:p>
    <w:p w:rsidR="002C1E18" w:rsidRPr="007C1D6F" w:rsidRDefault="00E82986" w:rsidP="007C1D6F">
      <w:pPr>
        <w:spacing w:after="0" w:line="360" w:lineRule="auto"/>
        <w:contextualSpacing/>
        <w:jc w:val="center"/>
        <w:rPr>
          <w:rFonts w:ascii="Times New Roman" w:hAnsi="Times New Roman"/>
          <w:b/>
          <w:sz w:val="28"/>
          <w:szCs w:val="28"/>
        </w:rPr>
      </w:pPr>
      <w:r w:rsidRPr="007C1D6F">
        <w:rPr>
          <w:rFonts w:ascii="Times New Roman" w:hAnsi="Times New Roman"/>
          <w:b/>
          <w:sz w:val="28"/>
          <w:szCs w:val="28"/>
        </w:rPr>
        <w:lastRenderedPageBreak/>
        <w:t>Выводы к главе III.</w:t>
      </w:r>
    </w:p>
    <w:p w:rsidR="00E82986" w:rsidRPr="00424494" w:rsidRDefault="00E82986" w:rsidP="007C1D6F">
      <w:pPr>
        <w:spacing w:after="0" w:line="360" w:lineRule="auto"/>
        <w:contextualSpacing/>
        <w:jc w:val="both"/>
        <w:rPr>
          <w:rFonts w:ascii="Times New Roman" w:hAnsi="Times New Roman"/>
          <w:sz w:val="28"/>
          <w:szCs w:val="28"/>
        </w:rPr>
      </w:pPr>
    </w:p>
    <w:p w:rsidR="00E82986" w:rsidRPr="007C1D6F" w:rsidRDefault="00E82986" w:rsidP="00A270AD">
      <w:pPr>
        <w:spacing w:after="0" w:line="360" w:lineRule="auto"/>
        <w:ind w:firstLine="708"/>
        <w:contextualSpacing/>
        <w:jc w:val="both"/>
        <w:rPr>
          <w:rFonts w:ascii="Times New Roman" w:hAnsi="Times New Roman"/>
          <w:sz w:val="28"/>
          <w:szCs w:val="28"/>
        </w:rPr>
      </w:pPr>
      <w:r w:rsidRPr="007C1D6F">
        <w:rPr>
          <w:rFonts w:ascii="Times New Roman" w:hAnsi="Times New Roman"/>
          <w:sz w:val="28"/>
          <w:szCs w:val="28"/>
        </w:rPr>
        <w:t xml:space="preserve">Впечатление от позитивных изменений, которые, как представляется, появились в отношении окситанских языка и культуры в первой половине XXI века не должно заставлять нас забывать о том, что языковое отступление вовсе не прекратилось. Окситанский язык терял для носителей свою значимость, поскольку знание этого языка не давало никаких социальных преимуществ, а, не имея никакой ценности и в глазах французского общества и в глазах элиты самого окситанского общества, он сдавал свои позиции, в результате чего от поколения к поколению неизбежно сокращалось число носителей окситанского языка. </w:t>
      </w:r>
    </w:p>
    <w:p w:rsidR="00E82986" w:rsidRPr="007C1D6F" w:rsidRDefault="00E82986" w:rsidP="00A270AD">
      <w:pPr>
        <w:pStyle w:val="Default"/>
        <w:tabs>
          <w:tab w:val="left" w:pos="709"/>
        </w:tabs>
        <w:spacing w:line="360" w:lineRule="auto"/>
        <w:contextualSpacing/>
        <w:jc w:val="both"/>
        <w:rPr>
          <w:color w:val="auto"/>
          <w:sz w:val="28"/>
          <w:szCs w:val="28"/>
        </w:rPr>
      </w:pPr>
      <w:r w:rsidRPr="007C1D6F">
        <w:rPr>
          <w:sz w:val="28"/>
          <w:szCs w:val="28"/>
        </w:rPr>
        <w:tab/>
        <w:t xml:space="preserve">Несмотря на то, что регион Рона-Альпы официально признал окситанский язык своим «региональным языком» в </w:t>
      </w:r>
      <w:smartTag w:uri="urn:schemas-microsoft-com:office:smarttags" w:element="metricconverter">
        <w:smartTagPr>
          <w:attr w:name="ProductID" w:val="2009 г"/>
        </w:smartTagPr>
        <w:r w:rsidRPr="007C1D6F">
          <w:rPr>
            <w:sz w:val="28"/>
            <w:szCs w:val="28"/>
          </w:rPr>
          <w:t>2009 г</w:t>
        </w:r>
      </w:smartTag>
      <w:r w:rsidRPr="007C1D6F">
        <w:rPr>
          <w:sz w:val="28"/>
          <w:szCs w:val="28"/>
        </w:rPr>
        <w:t xml:space="preserve">., юридически признав его в качестве самостоятельного, исследование, проведенное в этом регионе, говорит о том, что количество </w:t>
      </w:r>
      <w:proofErr w:type="gramStart"/>
      <w:r w:rsidRPr="007C1D6F">
        <w:rPr>
          <w:sz w:val="28"/>
          <w:szCs w:val="28"/>
        </w:rPr>
        <w:t>говорящих</w:t>
      </w:r>
      <w:proofErr w:type="gramEnd"/>
      <w:r w:rsidRPr="007C1D6F">
        <w:rPr>
          <w:sz w:val="28"/>
          <w:szCs w:val="28"/>
        </w:rPr>
        <w:t xml:space="preserve"> на окситанском языке крайне мало, и его можно оценить в 1% населения всего региона. </w:t>
      </w:r>
    </w:p>
    <w:p w:rsidR="00E82986" w:rsidRPr="007C1D6F" w:rsidRDefault="00E82986" w:rsidP="00A270AD">
      <w:pPr>
        <w:spacing w:after="0" w:line="360" w:lineRule="auto"/>
        <w:ind w:firstLine="708"/>
        <w:contextualSpacing/>
        <w:jc w:val="both"/>
        <w:rPr>
          <w:rFonts w:ascii="Times New Roman" w:hAnsi="Times New Roman"/>
          <w:sz w:val="28"/>
          <w:szCs w:val="28"/>
        </w:rPr>
      </w:pPr>
      <w:r w:rsidRPr="007C1D6F">
        <w:rPr>
          <w:rFonts w:ascii="Times New Roman" w:hAnsi="Times New Roman"/>
          <w:sz w:val="28"/>
          <w:szCs w:val="28"/>
        </w:rPr>
        <w:t xml:space="preserve">Социолингвистический опрос, проведенный в </w:t>
      </w:r>
      <w:smartTag w:uri="urn:schemas-microsoft-com:office:smarttags" w:element="metricconverter">
        <w:smartTagPr>
          <w:attr w:name="ProductID" w:val="2008 г"/>
        </w:smartTagPr>
        <w:r w:rsidRPr="007C1D6F">
          <w:rPr>
            <w:rFonts w:ascii="Times New Roman" w:hAnsi="Times New Roman"/>
            <w:sz w:val="28"/>
            <w:szCs w:val="28"/>
          </w:rPr>
          <w:t>2008 г</w:t>
        </w:r>
      </w:smartTag>
      <w:r w:rsidRPr="007C1D6F">
        <w:rPr>
          <w:rFonts w:ascii="Times New Roman" w:hAnsi="Times New Roman"/>
          <w:sz w:val="28"/>
          <w:szCs w:val="28"/>
        </w:rPr>
        <w:t xml:space="preserve">. в Аквитании подтверждает прогрессивное и последовательное падение компетенции в окситанском языке. </w:t>
      </w:r>
      <w:r w:rsidRPr="007C1D6F">
        <w:rPr>
          <w:rFonts w:ascii="Times New Roman" w:hAnsi="Times New Roman"/>
          <w:color w:val="000000"/>
          <w:sz w:val="28"/>
          <w:szCs w:val="28"/>
          <w:lang w:eastAsia="ru-RU"/>
        </w:rPr>
        <w:t>В</w:t>
      </w:r>
      <w:r w:rsidRPr="007C1D6F">
        <w:rPr>
          <w:rFonts w:ascii="Times New Roman" w:hAnsi="Times New Roman"/>
          <w:sz w:val="28"/>
          <w:szCs w:val="28"/>
        </w:rPr>
        <w:t xml:space="preserve"> семейной среде язык практически перестал существовать, и только в сельской местности еще сохраняется рудимент этого языка, где большинство говорящих – это люди пожилого возраста. </w:t>
      </w:r>
    </w:p>
    <w:p w:rsidR="00E82986" w:rsidRPr="007C1D6F" w:rsidRDefault="00E82986" w:rsidP="00A270AD">
      <w:pPr>
        <w:spacing w:after="0" w:line="360" w:lineRule="auto"/>
        <w:ind w:firstLine="708"/>
        <w:contextualSpacing/>
        <w:jc w:val="both"/>
        <w:rPr>
          <w:rFonts w:ascii="Times New Roman" w:hAnsi="Times New Roman"/>
          <w:sz w:val="28"/>
          <w:szCs w:val="28"/>
        </w:rPr>
      </w:pPr>
      <w:proofErr w:type="gramStart"/>
      <w:r w:rsidRPr="007C1D6F">
        <w:rPr>
          <w:rFonts w:ascii="Times New Roman" w:hAnsi="Times New Roman"/>
          <w:sz w:val="28"/>
          <w:szCs w:val="28"/>
        </w:rPr>
        <w:t xml:space="preserve">Согласно последним статистическим данным, которые фигурируют в социолингвистическом опросе, проведенном региональным советом региона Южные Пиренеи в декабре </w:t>
      </w:r>
      <w:smartTag w:uri="urn:schemas-microsoft-com:office:smarttags" w:element="metricconverter">
        <w:smartTagPr>
          <w:attr w:name="ProductID" w:val="2010 г"/>
        </w:smartTagPr>
        <w:r w:rsidRPr="007C1D6F">
          <w:rPr>
            <w:rFonts w:ascii="Times New Roman" w:hAnsi="Times New Roman"/>
            <w:sz w:val="28"/>
            <w:szCs w:val="28"/>
          </w:rPr>
          <w:t>2010 г</w:t>
        </w:r>
      </w:smartTag>
      <w:r w:rsidRPr="007C1D6F">
        <w:rPr>
          <w:rFonts w:ascii="Times New Roman" w:hAnsi="Times New Roman"/>
          <w:sz w:val="28"/>
          <w:szCs w:val="28"/>
        </w:rPr>
        <w:t>., процент тех, кто отлично владеет окситанским языком, составляет всего 4%. Только 14% опрашиваемых заявили, что они обладают средним уровнем компетенции в окситанском языке, и 32% – что они имеют какие-то первоначальные сведения об окситанском.</w:t>
      </w:r>
      <w:proofErr w:type="gramEnd"/>
      <w:r w:rsidRPr="007C1D6F">
        <w:rPr>
          <w:rFonts w:ascii="Times New Roman" w:hAnsi="Times New Roman"/>
          <w:sz w:val="28"/>
          <w:szCs w:val="28"/>
        </w:rPr>
        <w:t xml:space="preserve"> </w:t>
      </w:r>
      <w:r w:rsidRPr="007C1D6F">
        <w:rPr>
          <w:rFonts w:ascii="Times New Roman" w:hAnsi="Times New Roman"/>
          <w:color w:val="000000"/>
          <w:sz w:val="28"/>
          <w:szCs w:val="28"/>
          <w:lang w:eastAsia="ru-RU"/>
        </w:rPr>
        <w:t xml:space="preserve">Значительное число респондентов в регионах Южные Пиренеи и Аквитания проявляет очень позитивное отношение к региональным языкам </w:t>
      </w:r>
      <w:r w:rsidRPr="007C1D6F">
        <w:rPr>
          <w:rFonts w:ascii="Times New Roman" w:hAnsi="Times New Roman"/>
          <w:color w:val="000000"/>
          <w:sz w:val="28"/>
          <w:szCs w:val="28"/>
          <w:lang w:eastAsia="ru-RU"/>
        </w:rPr>
        <w:lastRenderedPageBreak/>
        <w:t>в целом и к окситанскому языку в частности, считая, что его нужно поддерживать, сохранять, а также усиливать его присутствие в СМИ.</w:t>
      </w:r>
    </w:p>
    <w:p w:rsidR="00E82986" w:rsidRPr="007C1D6F" w:rsidRDefault="00E82986" w:rsidP="00A270AD">
      <w:pPr>
        <w:spacing w:after="0" w:line="360" w:lineRule="auto"/>
        <w:ind w:firstLine="708"/>
        <w:contextualSpacing/>
        <w:jc w:val="both"/>
        <w:rPr>
          <w:rFonts w:ascii="Times New Roman" w:hAnsi="Times New Roman"/>
          <w:sz w:val="28"/>
          <w:szCs w:val="28"/>
        </w:rPr>
      </w:pPr>
      <w:r w:rsidRPr="007C1D6F">
        <w:rPr>
          <w:rFonts w:ascii="Times New Roman" w:hAnsi="Times New Roman"/>
          <w:sz w:val="28"/>
          <w:szCs w:val="28"/>
        </w:rPr>
        <w:t>Следует признать, что количество людей, знающих окситанский язык или имеющих хоть какие-то представления о нем, доходит до нескольких миллионов, хотя количество тех, у которых знание языка хорошее и которые им регулярно пользуются в повседневной жизни, очень низкое. Прекращение общения на языке в семье, постепенное исчезновение людей, для которых окситанский язык был родным языком, приводит к постепенному исчезновению практики говорения на этом языке среди населения. Услышать спонтанное общение на окситанском языке в общественном пространстве, на улице, на городских рынках или в транспорте практически невозможно.</w:t>
      </w:r>
    </w:p>
    <w:p w:rsidR="00E82986" w:rsidRPr="007C1D6F" w:rsidRDefault="00E82986" w:rsidP="00A270AD">
      <w:pPr>
        <w:spacing w:after="0" w:line="360" w:lineRule="auto"/>
        <w:ind w:firstLine="708"/>
        <w:contextualSpacing/>
        <w:jc w:val="both"/>
        <w:rPr>
          <w:rFonts w:ascii="Times New Roman" w:hAnsi="Times New Roman"/>
          <w:sz w:val="28"/>
          <w:szCs w:val="28"/>
        </w:rPr>
      </w:pPr>
      <w:r w:rsidRPr="007C1D6F">
        <w:rPr>
          <w:rFonts w:ascii="Times New Roman" w:hAnsi="Times New Roman"/>
          <w:sz w:val="28"/>
          <w:szCs w:val="28"/>
        </w:rPr>
        <w:t xml:space="preserve">Таким образом, учитывая лингвистическую монополию, осуществляемую французским языком, и тот факт, что передача окситанского языка в семьях все больше сокращается, только школа и движения активистов сегодня в состоянии обеспечить выживание окситанского языка. </w:t>
      </w:r>
    </w:p>
    <w:p w:rsidR="002C1E18" w:rsidRPr="007C1D6F" w:rsidRDefault="002C1E18" w:rsidP="00A270AD">
      <w:pPr>
        <w:spacing w:after="0" w:line="360" w:lineRule="auto"/>
        <w:ind w:firstLine="708"/>
        <w:contextualSpacing/>
        <w:jc w:val="center"/>
        <w:rPr>
          <w:rFonts w:ascii="Times New Roman" w:hAnsi="Times New Roman"/>
          <w:b/>
          <w:sz w:val="28"/>
          <w:szCs w:val="28"/>
        </w:rPr>
      </w:pPr>
    </w:p>
    <w:p w:rsidR="002C1E18" w:rsidRPr="007C1D6F" w:rsidRDefault="002C1E18" w:rsidP="00A270AD">
      <w:pPr>
        <w:spacing w:after="0" w:line="360" w:lineRule="auto"/>
        <w:ind w:firstLine="708"/>
        <w:contextualSpacing/>
        <w:jc w:val="center"/>
        <w:rPr>
          <w:rFonts w:ascii="Times New Roman" w:hAnsi="Times New Roman"/>
          <w:b/>
          <w:sz w:val="28"/>
          <w:szCs w:val="28"/>
        </w:rPr>
      </w:pPr>
    </w:p>
    <w:p w:rsidR="002C1E18" w:rsidRPr="007C1D6F" w:rsidRDefault="002C1E18" w:rsidP="00A270AD">
      <w:pPr>
        <w:spacing w:after="0" w:line="360" w:lineRule="auto"/>
        <w:ind w:firstLine="708"/>
        <w:contextualSpacing/>
        <w:jc w:val="center"/>
        <w:rPr>
          <w:rFonts w:ascii="Times New Roman" w:hAnsi="Times New Roman"/>
          <w:b/>
          <w:sz w:val="28"/>
          <w:szCs w:val="28"/>
        </w:rPr>
      </w:pPr>
    </w:p>
    <w:p w:rsidR="002C1E18" w:rsidRPr="007C1D6F" w:rsidRDefault="002C1E18" w:rsidP="00A270AD">
      <w:pPr>
        <w:spacing w:after="0" w:line="360" w:lineRule="auto"/>
        <w:ind w:firstLine="708"/>
        <w:contextualSpacing/>
        <w:jc w:val="center"/>
        <w:rPr>
          <w:rFonts w:ascii="Times New Roman" w:hAnsi="Times New Roman"/>
          <w:b/>
          <w:sz w:val="28"/>
          <w:szCs w:val="28"/>
        </w:rPr>
      </w:pPr>
    </w:p>
    <w:p w:rsidR="002C1E18" w:rsidRPr="007C1D6F" w:rsidRDefault="002C1E18" w:rsidP="00A270AD">
      <w:pPr>
        <w:spacing w:after="0" w:line="360" w:lineRule="auto"/>
        <w:ind w:firstLine="708"/>
        <w:contextualSpacing/>
        <w:jc w:val="center"/>
        <w:rPr>
          <w:rFonts w:ascii="Times New Roman" w:hAnsi="Times New Roman"/>
          <w:b/>
          <w:sz w:val="28"/>
          <w:szCs w:val="28"/>
        </w:rPr>
      </w:pPr>
    </w:p>
    <w:p w:rsidR="002C1E18" w:rsidRPr="007C1D6F" w:rsidRDefault="002C1E18" w:rsidP="00A270AD">
      <w:pPr>
        <w:spacing w:after="0" w:line="360" w:lineRule="auto"/>
        <w:ind w:firstLine="708"/>
        <w:contextualSpacing/>
        <w:jc w:val="center"/>
        <w:rPr>
          <w:rFonts w:ascii="Times New Roman" w:hAnsi="Times New Roman"/>
          <w:b/>
          <w:sz w:val="28"/>
          <w:szCs w:val="28"/>
        </w:rPr>
      </w:pPr>
    </w:p>
    <w:p w:rsidR="002C1E18" w:rsidRPr="007C1D6F" w:rsidRDefault="002C1E18" w:rsidP="00A270AD">
      <w:pPr>
        <w:spacing w:after="0" w:line="360" w:lineRule="auto"/>
        <w:ind w:firstLine="708"/>
        <w:contextualSpacing/>
        <w:jc w:val="center"/>
        <w:rPr>
          <w:rFonts w:ascii="Times New Roman" w:hAnsi="Times New Roman"/>
          <w:b/>
          <w:sz w:val="28"/>
          <w:szCs w:val="28"/>
        </w:rPr>
      </w:pPr>
    </w:p>
    <w:p w:rsidR="002C1E18" w:rsidRPr="007C1D6F" w:rsidRDefault="002C1E18" w:rsidP="00A270AD">
      <w:pPr>
        <w:spacing w:after="0" w:line="360" w:lineRule="auto"/>
        <w:ind w:firstLine="708"/>
        <w:contextualSpacing/>
        <w:jc w:val="center"/>
        <w:rPr>
          <w:rFonts w:ascii="Times New Roman" w:hAnsi="Times New Roman"/>
          <w:b/>
          <w:sz w:val="28"/>
          <w:szCs w:val="28"/>
        </w:rPr>
      </w:pPr>
    </w:p>
    <w:p w:rsidR="002C1E18" w:rsidRPr="007C1D6F" w:rsidRDefault="002C1E18" w:rsidP="00A270AD">
      <w:pPr>
        <w:spacing w:after="0" w:line="360" w:lineRule="auto"/>
        <w:ind w:firstLine="708"/>
        <w:contextualSpacing/>
        <w:jc w:val="center"/>
        <w:rPr>
          <w:rFonts w:ascii="Times New Roman" w:hAnsi="Times New Roman"/>
          <w:b/>
          <w:sz w:val="28"/>
          <w:szCs w:val="28"/>
        </w:rPr>
      </w:pPr>
    </w:p>
    <w:p w:rsidR="002C1E18" w:rsidRPr="007C1D6F" w:rsidRDefault="002C1E18" w:rsidP="00A270AD">
      <w:pPr>
        <w:spacing w:after="0" w:line="360" w:lineRule="auto"/>
        <w:ind w:firstLine="708"/>
        <w:contextualSpacing/>
        <w:jc w:val="center"/>
        <w:rPr>
          <w:rFonts w:ascii="Times New Roman" w:hAnsi="Times New Roman"/>
          <w:b/>
          <w:sz w:val="28"/>
          <w:szCs w:val="28"/>
        </w:rPr>
      </w:pPr>
    </w:p>
    <w:p w:rsidR="002C1E18" w:rsidRPr="007C1D6F" w:rsidRDefault="002C1E18" w:rsidP="00A270AD">
      <w:pPr>
        <w:spacing w:after="0" w:line="360" w:lineRule="auto"/>
        <w:ind w:firstLine="708"/>
        <w:contextualSpacing/>
        <w:jc w:val="center"/>
        <w:rPr>
          <w:rFonts w:ascii="Times New Roman" w:hAnsi="Times New Roman"/>
          <w:b/>
          <w:sz w:val="28"/>
          <w:szCs w:val="28"/>
        </w:rPr>
      </w:pPr>
    </w:p>
    <w:p w:rsidR="0045461F" w:rsidRPr="007C1D6F" w:rsidRDefault="0045461F" w:rsidP="00A270AD">
      <w:pPr>
        <w:spacing w:after="0" w:line="360" w:lineRule="auto"/>
        <w:ind w:firstLine="708"/>
        <w:contextualSpacing/>
        <w:jc w:val="center"/>
        <w:rPr>
          <w:rFonts w:ascii="Times New Roman" w:hAnsi="Times New Roman"/>
          <w:b/>
          <w:sz w:val="28"/>
          <w:szCs w:val="28"/>
        </w:rPr>
      </w:pPr>
    </w:p>
    <w:p w:rsidR="007C1D6F" w:rsidRPr="00424494" w:rsidRDefault="007C1D6F" w:rsidP="00A270AD">
      <w:pPr>
        <w:spacing w:after="0" w:line="360" w:lineRule="auto"/>
        <w:contextualSpacing/>
        <w:jc w:val="center"/>
        <w:rPr>
          <w:rFonts w:ascii="Times New Roman" w:hAnsi="Times New Roman"/>
          <w:b/>
          <w:sz w:val="28"/>
          <w:szCs w:val="28"/>
        </w:rPr>
      </w:pPr>
    </w:p>
    <w:p w:rsidR="00685A9A" w:rsidRPr="007C1D6F" w:rsidRDefault="00685A9A" w:rsidP="00A270AD">
      <w:pPr>
        <w:spacing w:after="0" w:line="360" w:lineRule="auto"/>
        <w:contextualSpacing/>
        <w:jc w:val="center"/>
        <w:rPr>
          <w:rFonts w:ascii="Times New Roman" w:hAnsi="Times New Roman"/>
          <w:b/>
          <w:sz w:val="28"/>
          <w:szCs w:val="28"/>
        </w:rPr>
      </w:pPr>
      <w:r w:rsidRPr="007C1D6F">
        <w:rPr>
          <w:rFonts w:ascii="Times New Roman" w:hAnsi="Times New Roman"/>
          <w:b/>
          <w:sz w:val="28"/>
          <w:szCs w:val="28"/>
        </w:rPr>
        <w:lastRenderedPageBreak/>
        <w:t>ЗАКЛЮЧЕНИЕ</w:t>
      </w:r>
    </w:p>
    <w:p w:rsidR="006D13E8" w:rsidRPr="00424494" w:rsidRDefault="006D13E8" w:rsidP="00A270AD">
      <w:pPr>
        <w:spacing w:after="0" w:line="360" w:lineRule="auto"/>
        <w:contextualSpacing/>
        <w:jc w:val="both"/>
        <w:rPr>
          <w:rFonts w:ascii="Times New Roman" w:hAnsi="Times New Roman"/>
          <w:sz w:val="28"/>
          <w:szCs w:val="28"/>
        </w:rPr>
      </w:pPr>
    </w:p>
    <w:p w:rsidR="002C1E18" w:rsidRPr="007C1D6F" w:rsidRDefault="002C1E18" w:rsidP="00A270AD">
      <w:pPr>
        <w:spacing w:after="0" w:line="360" w:lineRule="auto"/>
        <w:ind w:firstLine="708"/>
        <w:contextualSpacing/>
        <w:jc w:val="both"/>
        <w:rPr>
          <w:rFonts w:ascii="Times New Roman" w:hAnsi="Times New Roman"/>
          <w:sz w:val="28"/>
          <w:szCs w:val="28"/>
        </w:rPr>
      </w:pPr>
      <w:r w:rsidRPr="007C1D6F">
        <w:rPr>
          <w:rFonts w:ascii="Times New Roman" w:hAnsi="Times New Roman"/>
          <w:sz w:val="28"/>
          <w:szCs w:val="28"/>
        </w:rPr>
        <w:t>Окситанский язык является неотъемлемой частью языкового и культурного наследия Франции. Роль окситанского языка поистине уникальна, ведь</w:t>
      </w:r>
      <w:r w:rsidR="00424494">
        <w:rPr>
          <w:rFonts w:ascii="Times New Roman" w:hAnsi="Times New Roman"/>
          <w:sz w:val="28"/>
          <w:szCs w:val="28"/>
        </w:rPr>
        <w:t xml:space="preserve"> </w:t>
      </w:r>
      <w:r w:rsidRPr="007C1D6F">
        <w:rPr>
          <w:rFonts w:ascii="Times New Roman" w:hAnsi="Times New Roman"/>
          <w:sz w:val="28"/>
          <w:szCs w:val="28"/>
        </w:rPr>
        <w:t>окситанский язык – это, прежде всего, творчество, поэтические, романические, научные и теоретические произведения. Трубадуры являются неотделимой частью Окситании, их</w:t>
      </w:r>
      <w:r w:rsidR="00424494">
        <w:rPr>
          <w:rFonts w:ascii="Times New Roman" w:hAnsi="Times New Roman"/>
          <w:sz w:val="28"/>
          <w:szCs w:val="28"/>
        </w:rPr>
        <w:t xml:space="preserve"> </w:t>
      </w:r>
      <w:r w:rsidRPr="007C1D6F">
        <w:rPr>
          <w:rFonts w:ascii="Times New Roman" w:hAnsi="Times New Roman"/>
          <w:sz w:val="28"/>
          <w:szCs w:val="28"/>
        </w:rPr>
        <w:t xml:space="preserve">лирика </w:t>
      </w:r>
      <w:proofErr w:type="gramStart"/>
      <w:r w:rsidRPr="007C1D6F">
        <w:rPr>
          <w:rFonts w:ascii="Times New Roman" w:hAnsi="Times New Roman"/>
          <w:sz w:val="28"/>
          <w:szCs w:val="28"/>
        </w:rPr>
        <w:t>неотрывна</w:t>
      </w:r>
      <w:proofErr w:type="gramEnd"/>
      <w:r w:rsidRPr="007C1D6F">
        <w:rPr>
          <w:rFonts w:ascii="Times New Roman" w:hAnsi="Times New Roman"/>
          <w:sz w:val="28"/>
          <w:szCs w:val="28"/>
        </w:rPr>
        <w:t xml:space="preserve"> связана с расцветом окситанского языка и культуры. </w:t>
      </w:r>
    </w:p>
    <w:p w:rsidR="002C1E18" w:rsidRPr="007C1D6F" w:rsidRDefault="002C1E18" w:rsidP="00A270AD">
      <w:pPr>
        <w:spacing w:after="0" w:line="360" w:lineRule="auto"/>
        <w:ind w:firstLine="708"/>
        <w:contextualSpacing/>
        <w:jc w:val="both"/>
        <w:rPr>
          <w:rFonts w:ascii="Times New Roman" w:hAnsi="Times New Roman"/>
          <w:sz w:val="28"/>
          <w:szCs w:val="28"/>
        </w:rPr>
      </w:pPr>
      <w:r w:rsidRPr="007C1D6F">
        <w:rPr>
          <w:rFonts w:ascii="Times New Roman" w:hAnsi="Times New Roman"/>
          <w:sz w:val="28"/>
          <w:szCs w:val="28"/>
        </w:rPr>
        <w:t>Жесткая языковая политика власти на протяжении долгого времени привела к вытеснению окситанского и других региональных языков и диалектов из повседневной жизни французов. С искоренением диалектов Франция утратила</w:t>
      </w:r>
      <w:r w:rsidR="00424494">
        <w:rPr>
          <w:rFonts w:ascii="Times New Roman" w:hAnsi="Times New Roman"/>
          <w:sz w:val="28"/>
          <w:szCs w:val="28"/>
        </w:rPr>
        <w:t xml:space="preserve"> </w:t>
      </w:r>
      <w:r w:rsidRPr="007C1D6F">
        <w:rPr>
          <w:rFonts w:ascii="Times New Roman" w:hAnsi="Times New Roman"/>
          <w:sz w:val="28"/>
          <w:szCs w:val="28"/>
        </w:rPr>
        <w:t>огромный пласт национальной, идентичной, самобытной и уникальной культуры, исторически сложившейся на ее территории.</w:t>
      </w:r>
    </w:p>
    <w:p w:rsidR="002C1E18" w:rsidRPr="007C1D6F" w:rsidRDefault="002C1E18" w:rsidP="00A270AD">
      <w:pPr>
        <w:spacing w:after="0" w:line="360" w:lineRule="auto"/>
        <w:ind w:firstLine="708"/>
        <w:contextualSpacing/>
        <w:jc w:val="both"/>
        <w:rPr>
          <w:rFonts w:ascii="Times New Roman" w:hAnsi="Times New Roman"/>
          <w:sz w:val="28"/>
          <w:szCs w:val="28"/>
        </w:rPr>
      </w:pPr>
      <w:r w:rsidRPr="007C1D6F">
        <w:rPr>
          <w:rFonts w:ascii="Times New Roman" w:hAnsi="Times New Roman"/>
          <w:sz w:val="28"/>
          <w:szCs w:val="28"/>
        </w:rPr>
        <w:t xml:space="preserve">С конца ХХ века намечается изменение статуса окситанского языка в окситанском обществе, при котором наблюдается еще робкое, но официальное признание этого регионального языка в общественной жизни. </w:t>
      </w:r>
      <w:proofErr w:type="gramStart"/>
      <w:r w:rsidRPr="007C1D6F">
        <w:rPr>
          <w:rFonts w:ascii="Times New Roman" w:hAnsi="Times New Roman"/>
          <w:sz w:val="28"/>
          <w:szCs w:val="28"/>
        </w:rPr>
        <w:t xml:space="preserve">Благоприятная эволюция образа окситанского языка сопровождается развитием его изучения в школе, а также началом институциализации – создания разных институтов этого языка во французском обществе (Межрегиональный центр развития окситанского языка в г. Безье), Окситанский институт в г. Биллер, Институт окситанских исследований). </w:t>
      </w:r>
      <w:proofErr w:type="gramEnd"/>
    </w:p>
    <w:p w:rsidR="002C1E18" w:rsidRPr="007C1D6F" w:rsidRDefault="002C1E18" w:rsidP="00A270AD">
      <w:pPr>
        <w:spacing w:after="0" w:line="360" w:lineRule="auto"/>
        <w:ind w:firstLine="708"/>
        <w:contextualSpacing/>
        <w:jc w:val="both"/>
        <w:rPr>
          <w:rFonts w:ascii="Times New Roman" w:hAnsi="Times New Roman"/>
          <w:sz w:val="28"/>
          <w:szCs w:val="28"/>
        </w:rPr>
      </w:pPr>
      <w:r w:rsidRPr="007C1D6F">
        <w:rPr>
          <w:rFonts w:ascii="Times New Roman" w:hAnsi="Times New Roman"/>
          <w:sz w:val="28"/>
          <w:szCs w:val="28"/>
        </w:rPr>
        <w:t xml:space="preserve">Усилению позиций окситанского языка способствовал ряд изменений в законодательстве Франции. Внесение поправки в Конституцию страны, принятие различных законов, циркуляров, бюллетеней, программ говорит об участии государства в сохранении окситанского языка и других региональных языков как значимой части национального наследия. Подписание Францией Хартии региональных языков или языков меньшинств и ратификация конвенции Юнеско по защите и продвижению разнообразия </w:t>
      </w:r>
      <w:r w:rsidRPr="007C1D6F">
        <w:rPr>
          <w:rFonts w:ascii="Times New Roman" w:hAnsi="Times New Roman"/>
          <w:sz w:val="28"/>
          <w:szCs w:val="28"/>
        </w:rPr>
        <w:lastRenderedPageBreak/>
        <w:t xml:space="preserve">культурного самовыражения является огромным вкладом в политику признания и сохранения окситанского языка. </w:t>
      </w:r>
    </w:p>
    <w:p w:rsidR="002C1E18" w:rsidRPr="007C1D6F" w:rsidRDefault="002C1E18" w:rsidP="00A270AD">
      <w:pPr>
        <w:spacing w:after="0" w:line="360" w:lineRule="auto"/>
        <w:ind w:firstLine="708"/>
        <w:contextualSpacing/>
        <w:jc w:val="both"/>
        <w:rPr>
          <w:rFonts w:ascii="Times New Roman" w:hAnsi="Times New Roman"/>
          <w:sz w:val="28"/>
          <w:szCs w:val="28"/>
        </w:rPr>
      </w:pPr>
      <w:r w:rsidRPr="007C1D6F">
        <w:rPr>
          <w:rFonts w:ascii="Times New Roman" w:hAnsi="Times New Roman"/>
          <w:sz w:val="28"/>
          <w:szCs w:val="28"/>
        </w:rPr>
        <w:t>Несмотря на</w:t>
      </w:r>
      <w:r w:rsidR="00424494">
        <w:rPr>
          <w:rFonts w:ascii="Times New Roman" w:hAnsi="Times New Roman"/>
          <w:sz w:val="28"/>
          <w:szCs w:val="28"/>
        </w:rPr>
        <w:t xml:space="preserve"> </w:t>
      </w:r>
      <w:r w:rsidRPr="007C1D6F">
        <w:rPr>
          <w:rFonts w:ascii="Times New Roman" w:hAnsi="Times New Roman"/>
          <w:sz w:val="28"/>
          <w:szCs w:val="28"/>
        </w:rPr>
        <w:t>принятые меры, направленные на защиту региональных языков, говорить о полноценном возвращении окситанского языка в жизнь французов еще рано. Сегодня в разных регионах Франции на окситанском осуществляется теле- и радиовещание, печатаются книги, создаются сайты, однако услышать живую окситанскую речь в общественных местах практически невозможно. Различные социолингвистические опросы, проведенные в стране, показывают, что</w:t>
      </w:r>
      <w:r w:rsidR="00424494">
        <w:rPr>
          <w:rFonts w:ascii="Times New Roman" w:hAnsi="Times New Roman"/>
          <w:sz w:val="28"/>
          <w:szCs w:val="28"/>
        </w:rPr>
        <w:t xml:space="preserve"> </w:t>
      </w:r>
      <w:r w:rsidRPr="007C1D6F">
        <w:rPr>
          <w:rFonts w:ascii="Times New Roman" w:hAnsi="Times New Roman"/>
          <w:sz w:val="28"/>
          <w:szCs w:val="28"/>
        </w:rPr>
        <w:t xml:space="preserve">носители окситанского языка используют его все реже, а его передача из поколения в поколение значительно сокращается. Но в то же время жители юга Франции едины во мнении, что окситанский язык – это элемент уникального культурно-исторического наследия страны, который должен быть сохранен. </w:t>
      </w:r>
    </w:p>
    <w:p w:rsidR="00685A9A" w:rsidRPr="007C1D6F" w:rsidRDefault="00685A9A" w:rsidP="00A270AD">
      <w:pPr>
        <w:pStyle w:val="a4"/>
        <w:tabs>
          <w:tab w:val="left" w:pos="0"/>
        </w:tabs>
        <w:spacing w:before="240" w:after="720" w:line="360" w:lineRule="auto"/>
        <w:ind w:left="0" w:firstLine="709"/>
        <w:jc w:val="both"/>
        <w:rPr>
          <w:rFonts w:ascii="Times New Roman" w:hAnsi="Times New Roman"/>
          <w:b/>
          <w:sz w:val="28"/>
          <w:szCs w:val="28"/>
        </w:rPr>
      </w:pPr>
    </w:p>
    <w:p w:rsidR="00E82986" w:rsidRPr="007C1D6F" w:rsidRDefault="00E82986" w:rsidP="00A270AD">
      <w:pPr>
        <w:pStyle w:val="a4"/>
        <w:tabs>
          <w:tab w:val="left" w:pos="0"/>
        </w:tabs>
        <w:spacing w:before="240" w:after="720" w:line="360" w:lineRule="auto"/>
        <w:ind w:left="0" w:firstLine="709"/>
        <w:jc w:val="both"/>
        <w:rPr>
          <w:rFonts w:ascii="Times New Roman" w:hAnsi="Times New Roman"/>
          <w:b/>
          <w:sz w:val="28"/>
          <w:szCs w:val="28"/>
        </w:rPr>
      </w:pPr>
    </w:p>
    <w:p w:rsidR="00E82986" w:rsidRPr="007C1D6F" w:rsidRDefault="00E82986" w:rsidP="00A270AD">
      <w:pPr>
        <w:pStyle w:val="a4"/>
        <w:tabs>
          <w:tab w:val="left" w:pos="0"/>
        </w:tabs>
        <w:spacing w:before="240" w:after="720" w:line="360" w:lineRule="auto"/>
        <w:ind w:left="0" w:firstLine="709"/>
        <w:jc w:val="both"/>
        <w:rPr>
          <w:rFonts w:ascii="Times New Roman" w:hAnsi="Times New Roman"/>
          <w:b/>
          <w:sz w:val="28"/>
          <w:szCs w:val="28"/>
        </w:rPr>
      </w:pPr>
    </w:p>
    <w:p w:rsidR="00E82986" w:rsidRPr="007C1D6F" w:rsidRDefault="00E82986" w:rsidP="00A270AD">
      <w:pPr>
        <w:pStyle w:val="a4"/>
        <w:tabs>
          <w:tab w:val="left" w:pos="0"/>
        </w:tabs>
        <w:spacing w:before="240" w:after="720" w:line="360" w:lineRule="auto"/>
        <w:ind w:left="0" w:firstLine="709"/>
        <w:jc w:val="both"/>
        <w:rPr>
          <w:rFonts w:ascii="Times New Roman" w:hAnsi="Times New Roman"/>
          <w:b/>
          <w:sz w:val="28"/>
          <w:szCs w:val="28"/>
        </w:rPr>
      </w:pPr>
    </w:p>
    <w:p w:rsidR="00E82986" w:rsidRPr="007C1D6F" w:rsidRDefault="00E82986" w:rsidP="00A270AD">
      <w:pPr>
        <w:pStyle w:val="a4"/>
        <w:tabs>
          <w:tab w:val="left" w:pos="0"/>
        </w:tabs>
        <w:spacing w:before="240" w:after="720" w:line="360" w:lineRule="auto"/>
        <w:ind w:left="0" w:firstLine="709"/>
        <w:jc w:val="both"/>
        <w:rPr>
          <w:rFonts w:ascii="Times New Roman" w:hAnsi="Times New Roman"/>
          <w:b/>
          <w:sz w:val="28"/>
          <w:szCs w:val="28"/>
        </w:rPr>
      </w:pPr>
    </w:p>
    <w:p w:rsidR="00E82986" w:rsidRPr="007C1D6F" w:rsidRDefault="00E82986" w:rsidP="00A270AD">
      <w:pPr>
        <w:pStyle w:val="a4"/>
        <w:tabs>
          <w:tab w:val="left" w:pos="0"/>
        </w:tabs>
        <w:spacing w:before="240" w:after="720" w:line="360" w:lineRule="auto"/>
        <w:ind w:left="0" w:firstLine="709"/>
        <w:jc w:val="both"/>
        <w:rPr>
          <w:rFonts w:ascii="Times New Roman" w:hAnsi="Times New Roman"/>
          <w:b/>
          <w:sz w:val="28"/>
          <w:szCs w:val="28"/>
        </w:rPr>
      </w:pPr>
    </w:p>
    <w:p w:rsidR="00E82986" w:rsidRPr="007C1D6F" w:rsidRDefault="00E82986" w:rsidP="00A270AD">
      <w:pPr>
        <w:pStyle w:val="a4"/>
        <w:tabs>
          <w:tab w:val="left" w:pos="0"/>
        </w:tabs>
        <w:spacing w:before="240" w:after="720" w:line="360" w:lineRule="auto"/>
        <w:ind w:left="0" w:firstLine="709"/>
        <w:jc w:val="both"/>
        <w:rPr>
          <w:rFonts w:ascii="Times New Roman" w:hAnsi="Times New Roman"/>
          <w:b/>
          <w:sz w:val="28"/>
          <w:szCs w:val="28"/>
        </w:rPr>
      </w:pPr>
    </w:p>
    <w:p w:rsidR="00E82986" w:rsidRPr="007C1D6F" w:rsidRDefault="00E82986" w:rsidP="00A270AD">
      <w:pPr>
        <w:pStyle w:val="a4"/>
        <w:tabs>
          <w:tab w:val="left" w:pos="0"/>
        </w:tabs>
        <w:spacing w:before="240" w:after="720" w:line="360" w:lineRule="auto"/>
        <w:ind w:left="0" w:firstLine="709"/>
        <w:jc w:val="both"/>
        <w:rPr>
          <w:rFonts w:ascii="Times New Roman" w:hAnsi="Times New Roman"/>
          <w:b/>
          <w:sz w:val="28"/>
          <w:szCs w:val="28"/>
        </w:rPr>
      </w:pPr>
    </w:p>
    <w:p w:rsidR="00E82986" w:rsidRPr="007C1D6F" w:rsidRDefault="00E82986" w:rsidP="00A270AD">
      <w:pPr>
        <w:pStyle w:val="a4"/>
        <w:tabs>
          <w:tab w:val="left" w:pos="0"/>
        </w:tabs>
        <w:spacing w:before="240" w:after="720" w:line="360" w:lineRule="auto"/>
        <w:ind w:left="0" w:firstLine="709"/>
        <w:jc w:val="both"/>
        <w:rPr>
          <w:rFonts w:ascii="Times New Roman" w:hAnsi="Times New Roman"/>
          <w:b/>
          <w:sz w:val="28"/>
          <w:szCs w:val="28"/>
        </w:rPr>
      </w:pPr>
    </w:p>
    <w:p w:rsidR="00E82986" w:rsidRPr="007C1D6F" w:rsidRDefault="00E82986" w:rsidP="00A270AD">
      <w:pPr>
        <w:pStyle w:val="a4"/>
        <w:tabs>
          <w:tab w:val="left" w:pos="0"/>
        </w:tabs>
        <w:spacing w:before="240" w:after="720" w:line="360" w:lineRule="auto"/>
        <w:ind w:left="0" w:firstLine="709"/>
        <w:jc w:val="both"/>
        <w:rPr>
          <w:rFonts w:ascii="Times New Roman" w:hAnsi="Times New Roman"/>
          <w:b/>
          <w:sz w:val="28"/>
          <w:szCs w:val="28"/>
        </w:rPr>
      </w:pPr>
    </w:p>
    <w:p w:rsidR="00E82986" w:rsidRPr="007C1D6F" w:rsidRDefault="00E82986" w:rsidP="00A270AD">
      <w:pPr>
        <w:pStyle w:val="a4"/>
        <w:tabs>
          <w:tab w:val="left" w:pos="0"/>
        </w:tabs>
        <w:spacing w:before="240" w:after="720" w:line="360" w:lineRule="auto"/>
        <w:ind w:left="0" w:firstLine="709"/>
        <w:jc w:val="both"/>
        <w:rPr>
          <w:rFonts w:ascii="Times New Roman" w:hAnsi="Times New Roman"/>
          <w:b/>
          <w:sz w:val="28"/>
          <w:szCs w:val="28"/>
        </w:rPr>
      </w:pPr>
    </w:p>
    <w:p w:rsidR="00E82986" w:rsidRPr="007C1D6F" w:rsidRDefault="00E82986" w:rsidP="00A270AD">
      <w:pPr>
        <w:pStyle w:val="a4"/>
        <w:tabs>
          <w:tab w:val="left" w:pos="0"/>
        </w:tabs>
        <w:spacing w:before="240" w:after="720" w:line="360" w:lineRule="auto"/>
        <w:ind w:left="0" w:firstLine="709"/>
        <w:jc w:val="both"/>
        <w:rPr>
          <w:rFonts w:ascii="Times New Roman" w:hAnsi="Times New Roman"/>
          <w:b/>
          <w:sz w:val="28"/>
          <w:szCs w:val="28"/>
        </w:rPr>
      </w:pPr>
    </w:p>
    <w:p w:rsidR="00E82986" w:rsidRPr="007C1D6F" w:rsidRDefault="00E82986" w:rsidP="00A270AD">
      <w:pPr>
        <w:pStyle w:val="a4"/>
        <w:tabs>
          <w:tab w:val="left" w:pos="0"/>
        </w:tabs>
        <w:spacing w:before="240" w:after="720" w:line="360" w:lineRule="auto"/>
        <w:ind w:left="0" w:firstLine="709"/>
        <w:jc w:val="both"/>
        <w:rPr>
          <w:rFonts w:ascii="Times New Roman" w:hAnsi="Times New Roman"/>
          <w:b/>
          <w:sz w:val="28"/>
          <w:szCs w:val="28"/>
        </w:rPr>
      </w:pPr>
    </w:p>
    <w:p w:rsidR="00E82986" w:rsidRPr="007C1D6F" w:rsidRDefault="00E82986" w:rsidP="00A270AD">
      <w:pPr>
        <w:pStyle w:val="a4"/>
        <w:tabs>
          <w:tab w:val="left" w:pos="0"/>
        </w:tabs>
        <w:spacing w:before="240" w:after="720" w:line="360" w:lineRule="auto"/>
        <w:ind w:left="0" w:firstLine="709"/>
        <w:jc w:val="both"/>
        <w:rPr>
          <w:rFonts w:ascii="Times New Roman" w:hAnsi="Times New Roman"/>
          <w:b/>
          <w:sz w:val="28"/>
          <w:szCs w:val="28"/>
        </w:rPr>
      </w:pPr>
    </w:p>
    <w:p w:rsidR="00E82986" w:rsidRPr="007C1D6F" w:rsidRDefault="00E82986" w:rsidP="00A270AD">
      <w:pPr>
        <w:pStyle w:val="a4"/>
        <w:tabs>
          <w:tab w:val="left" w:pos="0"/>
        </w:tabs>
        <w:spacing w:before="240" w:after="720" w:line="360" w:lineRule="auto"/>
        <w:ind w:left="0" w:firstLine="709"/>
        <w:jc w:val="both"/>
        <w:rPr>
          <w:rFonts w:ascii="Times New Roman" w:hAnsi="Times New Roman"/>
          <w:b/>
          <w:sz w:val="28"/>
          <w:szCs w:val="28"/>
        </w:rPr>
      </w:pPr>
    </w:p>
    <w:p w:rsidR="0061425A" w:rsidRPr="007C1D6F" w:rsidRDefault="0061425A" w:rsidP="00A270AD">
      <w:pPr>
        <w:spacing w:line="360" w:lineRule="auto"/>
        <w:contextualSpacing/>
        <w:jc w:val="center"/>
        <w:rPr>
          <w:rFonts w:ascii="Times New Roman" w:hAnsi="Times New Roman"/>
          <w:b/>
          <w:sz w:val="28"/>
          <w:szCs w:val="28"/>
        </w:rPr>
      </w:pPr>
      <w:r w:rsidRPr="007C1D6F">
        <w:rPr>
          <w:rFonts w:ascii="Times New Roman" w:hAnsi="Times New Roman"/>
          <w:b/>
          <w:sz w:val="28"/>
          <w:szCs w:val="28"/>
        </w:rPr>
        <w:lastRenderedPageBreak/>
        <w:t>БИБЛИОГРАФИЯ</w:t>
      </w:r>
    </w:p>
    <w:p w:rsidR="0061425A" w:rsidRPr="00424494" w:rsidRDefault="0061425A" w:rsidP="00A270AD">
      <w:pPr>
        <w:spacing w:after="0" w:line="360" w:lineRule="auto"/>
        <w:contextualSpacing/>
        <w:jc w:val="both"/>
        <w:rPr>
          <w:rFonts w:ascii="Times New Roman" w:hAnsi="Times New Roman"/>
          <w:b/>
          <w:sz w:val="28"/>
          <w:szCs w:val="28"/>
        </w:rPr>
      </w:pPr>
    </w:p>
    <w:p w:rsidR="0061425A" w:rsidRPr="007C1D6F" w:rsidRDefault="0061425A" w:rsidP="00A270AD">
      <w:pPr>
        <w:spacing w:after="0" w:line="360" w:lineRule="auto"/>
        <w:contextualSpacing/>
        <w:jc w:val="both"/>
        <w:rPr>
          <w:rFonts w:ascii="Times New Roman" w:hAnsi="Times New Roman"/>
          <w:b/>
          <w:sz w:val="28"/>
          <w:szCs w:val="28"/>
        </w:rPr>
      </w:pPr>
      <w:r w:rsidRPr="007C1D6F">
        <w:rPr>
          <w:rFonts w:ascii="Times New Roman" w:hAnsi="Times New Roman"/>
          <w:b/>
          <w:sz w:val="28"/>
          <w:szCs w:val="28"/>
        </w:rPr>
        <w:t>Источники</w:t>
      </w:r>
    </w:p>
    <w:p w:rsidR="0061425A" w:rsidRPr="007C1D6F" w:rsidRDefault="0061425A" w:rsidP="00A270AD">
      <w:pPr>
        <w:pStyle w:val="a5"/>
        <w:spacing w:line="360" w:lineRule="auto"/>
        <w:contextualSpacing/>
        <w:jc w:val="both"/>
        <w:rPr>
          <w:rFonts w:ascii="Times New Roman" w:hAnsi="Times New Roman"/>
          <w:sz w:val="28"/>
          <w:szCs w:val="28"/>
        </w:rPr>
      </w:pPr>
    </w:p>
    <w:p w:rsidR="0061425A" w:rsidRPr="007C1D6F" w:rsidRDefault="0061425A" w:rsidP="00A270AD">
      <w:pPr>
        <w:pStyle w:val="a5"/>
        <w:spacing w:line="360" w:lineRule="auto"/>
        <w:contextualSpacing/>
        <w:jc w:val="both"/>
        <w:rPr>
          <w:rFonts w:ascii="Times New Roman" w:hAnsi="Times New Roman"/>
          <w:sz w:val="28"/>
          <w:szCs w:val="28"/>
        </w:rPr>
      </w:pPr>
      <w:r w:rsidRPr="007C1D6F">
        <w:rPr>
          <w:rFonts w:ascii="Times New Roman" w:hAnsi="Times New Roman"/>
          <w:sz w:val="28"/>
          <w:szCs w:val="28"/>
        </w:rPr>
        <w:t>1. Европейская хартия региональных языков и языков меньшинств. –15</w:t>
      </w:r>
      <w:r w:rsidR="00F6468A">
        <w:rPr>
          <w:rFonts w:ascii="Times New Roman" w:hAnsi="Times New Roman"/>
          <w:sz w:val="28"/>
          <w:szCs w:val="28"/>
        </w:rPr>
        <w:t xml:space="preserve"> </w:t>
      </w:r>
      <w:r w:rsidRPr="007C1D6F">
        <w:rPr>
          <w:rFonts w:ascii="Times New Roman" w:hAnsi="Times New Roman"/>
          <w:sz w:val="28"/>
          <w:szCs w:val="28"/>
        </w:rPr>
        <w:t>с. [Электронный</w:t>
      </w:r>
      <w:r w:rsidRPr="007C1D6F">
        <w:rPr>
          <w:rFonts w:ascii="Times New Roman" w:hAnsi="Times New Roman"/>
          <w:sz w:val="28"/>
          <w:szCs w:val="28"/>
          <w:lang w:val="en-US"/>
        </w:rPr>
        <w:t> </w:t>
      </w:r>
      <w:r w:rsidRPr="007C1D6F">
        <w:rPr>
          <w:rFonts w:ascii="Times New Roman" w:hAnsi="Times New Roman"/>
          <w:sz w:val="28"/>
          <w:szCs w:val="28"/>
        </w:rPr>
        <w:t>ресурс].</w:t>
      </w:r>
      <w:r w:rsidRPr="007C1D6F">
        <w:rPr>
          <w:rFonts w:ascii="Times New Roman" w:hAnsi="Times New Roman"/>
          <w:sz w:val="28"/>
          <w:szCs w:val="28"/>
          <w:lang w:val="en-US"/>
        </w:rPr>
        <w:t> </w:t>
      </w:r>
      <w:r w:rsidRPr="007C1D6F">
        <w:rPr>
          <w:rFonts w:ascii="Times New Roman" w:hAnsi="Times New Roman"/>
          <w:sz w:val="28"/>
          <w:szCs w:val="28"/>
        </w:rPr>
        <w:t xml:space="preserve">– </w:t>
      </w:r>
      <w:hyperlink r:id="rId10" w:history="1">
        <w:r w:rsidRPr="007C1D6F">
          <w:rPr>
            <w:rStyle w:val="a3"/>
            <w:rFonts w:ascii="Times New Roman" w:hAnsi="Times New Roman"/>
            <w:color w:val="auto"/>
            <w:sz w:val="28"/>
            <w:szCs w:val="28"/>
            <w:u w:val="none"/>
            <w:lang w:val="en-US"/>
          </w:rPr>
          <w:t>URL</w:t>
        </w:r>
        <w:r w:rsidRPr="007C1D6F">
          <w:rPr>
            <w:rStyle w:val="a3"/>
            <w:rFonts w:ascii="Times New Roman" w:hAnsi="Times New Roman"/>
            <w:color w:val="auto"/>
            <w:sz w:val="28"/>
            <w:szCs w:val="28"/>
            <w:u w:val="none"/>
          </w:rPr>
          <w:t>:https://rm.coe.int/CoERMPublicCommonSearch</w:t>
        </w:r>
        <w:r w:rsidRPr="007C1D6F">
          <w:rPr>
            <w:rStyle w:val="a3"/>
            <w:rFonts w:ascii="Times New Roman" w:hAnsi="Times New Roman"/>
            <w:color w:val="auto"/>
            <w:sz w:val="28"/>
            <w:szCs w:val="28"/>
            <w:u w:val="none"/>
          </w:rPr>
          <w:br/>
        </w:r>
        <w:r w:rsidRPr="007C1D6F">
          <w:rPr>
            <w:rStyle w:val="a3"/>
            <w:rFonts w:ascii="Times New Roman" w:hAnsi="Times New Roman"/>
            <w:color w:val="auto"/>
            <w:sz w:val="28"/>
            <w:szCs w:val="28"/>
            <w:u w:val="none"/>
            <w:lang w:val="en-US"/>
          </w:rPr>
          <w:t>Services</w:t>
        </w:r>
        <w:r w:rsidRPr="007C1D6F">
          <w:rPr>
            <w:rStyle w:val="a3"/>
            <w:rFonts w:ascii="Times New Roman" w:hAnsi="Times New Roman"/>
            <w:color w:val="auto"/>
            <w:sz w:val="28"/>
            <w:szCs w:val="28"/>
            <w:u w:val="none"/>
          </w:rPr>
          <w:t>/</w:t>
        </w:r>
        <w:r w:rsidRPr="007C1D6F">
          <w:rPr>
            <w:rStyle w:val="a3"/>
            <w:rFonts w:ascii="Times New Roman" w:hAnsi="Times New Roman"/>
            <w:color w:val="auto"/>
            <w:sz w:val="28"/>
            <w:szCs w:val="28"/>
            <w:u w:val="none"/>
            <w:lang w:val="en-US"/>
          </w:rPr>
          <w:t>Display</w:t>
        </w:r>
      </w:hyperlink>
      <w:r w:rsidRPr="007C1D6F">
        <w:rPr>
          <w:rFonts w:ascii="Times New Roman" w:hAnsi="Times New Roman"/>
          <w:sz w:val="28"/>
          <w:szCs w:val="28"/>
          <w:lang w:val="en-US"/>
        </w:rPr>
        <w:t>DCTMContent</w:t>
      </w:r>
      <w:proofErr w:type="gramStart"/>
      <w:r w:rsidRPr="007C1D6F">
        <w:rPr>
          <w:rFonts w:ascii="Times New Roman" w:hAnsi="Times New Roman"/>
          <w:sz w:val="28"/>
          <w:szCs w:val="28"/>
        </w:rPr>
        <w:t>?</w:t>
      </w:r>
      <w:r w:rsidRPr="007C1D6F">
        <w:rPr>
          <w:rFonts w:ascii="Times New Roman" w:hAnsi="Times New Roman"/>
          <w:sz w:val="28"/>
          <w:szCs w:val="28"/>
          <w:lang w:val="en-US"/>
        </w:rPr>
        <w:t>documentId</w:t>
      </w:r>
      <w:proofErr w:type="gramEnd"/>
      <w:r w:rsidRPr="007C1D6F">
        <w:rPr>
          <w:rFonts w:ascii="Times New Roman" w:hAnsi="Times New Roman"/>
          <w:sz w:val="28"/>
          <w:szCs w:val="28"/>
        </w:rPr>
        <w:t>=090000168007</w:t>
      </w:r>
      <w:r w:rsidRPr="007C1D6F">
        <w:rPr>
          <w:rFonts w:ascii="Times New Roman" w:hAnsi="Times New Roman"/>
          <w:sz w:val="28"/>
          <w:szCs w:val="28"/>
          <w:lang w:val="en-US"/>
        </w:rPr>
        <w:t>c</w:t>
      </w:r>
      <w:r w:rsidRPr="007C1D6F">
        <w:rPr>
          <w:rFonts w:ascii="Times New Roman" w:hAnsi="Times New Roman"/>
          <w:sz w:val="28"/>
          <w:szCs w:val="28"/>
        </w:rPr>
        <w:t>098</w:t>
      </w:r>
      <w:r w:rsidRPr="007C1D6F">
        <w:rPr>
          <w:rFonts w:ascii="Times New Roman" w:hAnsi="Times New Roman"/>
          <w:sz w:val="28"/>
          <w:szCs w:val="28"/>
          <w:lang w:val="en-US"/>
        </w:rPr>
        <w:t> </w:t>
      </w:r>
      <w:r w:rsidRPr="007C1D6F">
        <w:rPr>
          <w:rFonts w:ascii="Times New Roman" w:hAnsi="Times New Roman"/>
          <w:sz w:val="28"/>
          <w:szCs w:val="28"/>
        </w:rPr>
        <w:t>(дата</w:t>
      </w:r>
      <w:r w:rsidRPr="007C1D6F">
        <w:rPr>
          <w:rFonts w:ascii="Times New Roman" w:hAnsi="Times New Roman"/>
          <w:sz w:val="28"/>
          <w:szCs w:val="28"/>
          <w:lang w:val="en-US"/>
        </w:rPr>
        <w:t> </w:t>
      </w:r>
      <w:r w:rsidRPr="007C1D6F">
        <w:rPr>
          <w:rFonts w:ascii="Times New Roman" w:hAnsi="Times New Roman"/>
          <w:sz w:val="28"/>
          <w:szCs w:val="28"/>
        </w:rPr>
        <w:t>обраще-ния: 19.05.2016).</w:t>
      </w:r>
    </w:p>
    <w:p w:rsidR="0061425A" w:rsidRPr="007C1D6F" w:rsidRDefault="0061425A" w:rsidP="00A270AD">
      <w:pPr>
        <w:pStyle w:val="a5"/>
        <w:spacing w:line="360" w:lineRule="auto"/>
        <w:contextualSpacing/>
        <w:jc w:val="both"/>
        <w:rPr>
          <w:rFonts w:ascii="Times New Roman" w:hAnsi="Times New Roman"/>
          <w:sz w:val="28"/>
          <w:szCs w:val="28"/>
        </w:rPr>
      </w:pPr>
      <w:r w:rsidRPr="007C1D6F">
        <w:rPr>
          <w:rFonts w:ascii="Times New Roman" w:hAnsi="Times New Roman"/>
          <w:sz w:val="28"/>
          <w:szCs w:val="28"/>
          <w:lang w:val="fr-FR"/>
        </w:rPr>
        <w:t>2</w:t>
      </w:r>
      <w:r w:rsidRPr="00D43C38">
        <w:rPr>
          <w:rFonts w:ascii="Times New Roman" w:hAnsi="Times New Roman"/>
          <w:sz w:val="28"/>
          <w:szCs w:val="28"/>
          <w:lang w:val="en-US"/>
        </w:rPr>
        <w:t xml:space="preserve">. </w:t>
      </w:r>
      <w:r w:rsidRPr="007C1D6F">
        <w:rPr>
          <w:rFonts w:ascii="Times New Roman" w:hAnsi="Times New Roman"/>
          <w:sz w:val="28"/>
          <w:szCs w:val="28"/>
          <w:lang w:val="fr-FR"/>
        </w:rPr>
        <w:t>Bert M., Costa J. Etude FORA: Francoprovençal et Occitan en Rhône-Alpe</w:t>
      </w:r>
      <w:r w:rsidR="00D43C38">
        <w:rPr>
          <w:rFonts w:ascii="Times New Roman" w:hAnsi="Times New Roman"/>
          <w:sz w:val="28"/>
          <w:szCs w:val="28"/>
          <w:lang w:val="fr-FR"/>
        </w:rPr>
        <w:t>s. – Lyon, 2009. – 146</w:t>
      </w:r>
      <w:r w:rsidRPr="007C1D6F">
        <w:rPr>
          <w:rFonts w:ascii="Times New Roman" w:hAnsi="Times New Roman"/>
          <w:sz w:val="28"/>
          <w:szCs w:val="28"/>
          <w:lang w:val="fr-FR"/>
        </w:rPr>
        <w:t>p. [</w:t>
      </w:r>
      <w:r w:rsidRPr="007C1D6F">
        <w:rPr>
          <w:rFonts w:ascii="Times New Roman" w:hAnsi="Times New Roman"/>
          <w:sz w:val="28"/>
          <w:szCs w:val="28"/>
        </w:rPr>
        <w:t>Электронный</w:t>
      </w:r>
      <w:r w:rsidRPr="007C1D6F">
        <w:rPr>
          <w:rFonts w:ascii="Times New Roman" w:hAnsi="Times New Roman"/>
          <w:sz w:val="28"/>
          <w:szCs w:val="28"/>
          <w:lang w:val="fr-FR"/>
        </w:rPr>
        <w:t xml:space="preserve"> </w:t>
      </w:r>
      <w:r w:rsidRPr="007C1D6F">
        <w:rPr>
          <w:rFonts w:ascii="Times New Roman" w:hAnsi="Times New Roman"/>
          <w:sz w:val="28"/>
          <w:szCs w:val="28"/>
        </w:rPr>
        <w:t>ресурс</w:t>
      </w:r>
      <w:r w:rsidRPr="007C1D6F">
        <w:rPr>
          <w:rFonts w:ascii="Times New Roman" w:hAnsi="Times New Roman"/>
          <w:sz w:val="28"/>
          <w:szCs w:val="28"/>
          <w:lang w:val="fr-FR"/>
        </w:rPr>
        <w:t xml:space="preserve">]. – URL: </w:t>
      </w:r>
      <w:hyperlink r:id="rId11" w:history="1">
        <w:r w:rsidRPr="007C1D6F">
          <w:rPr>
            <w:rStyle w:val="a3"/>
            <w:rFonts w:ascii="Times New Roman" w:hAnsi="Times New Roman"/>
            <w:color w:val="auto"/>
            <w:sz w:val="28"/>
            <w:szCs w:val="28"/>
            <w:u w:val="none"/>
            <w:lang w:val="fr-FR"/>
          </w:rPr>
          <w:t>http://icar.univlyon2.fr/projets/ledra/documents/Etude_FORA_rapport_définitif.pdf</w:t>
        </w:r>
      </w:hyperlink>
      <w:r w:rsidRPr="007C1D6F">
        <w:rPr>
          <w:rFonts w:ascii="Times New Roman" w:hAnsi="Times New Roman"/>
          <w:sz w:val="28"/>
          <w:szCs w:val="28"/>
          <w:lang w:val="fr-FR"/>
        </w:rPr>
        <w:t xml:space="preserve"> (</w:t>
      </w:r>
      <w:r w:rsidRPr="007C1D6F">
        <w:rPr>
          <w:rFonts w:ascii="Times New Roman" w:hAnsi="Times New Roman"/>
          <w:sz w:val="28"/>
          <w:szCs w:val="28"/>
        </w:rPr>
        <w:t>дата</w:t>
      </w:r>
      <w:r w:rsidRPr="007C1D6F">
        <w:rPr>
          <w:rFonts w:ascii="Times New Roman" w:hAnsi="Times New Roman"/>
          <w:sz w:val="28"/>
          <w:szCs w:val="28"/>
          <w:lang w:val="fr-FR"/>
        </w:rPr>
        <w:t xml:space="preserve"> </w:t>
      </w:r>
      <w:r w:rsidRPr="007C1D6F">
        <w:rPr>
          <w:rFonts w:ascii="Times New Roman" w:hAnsi="Times New Roman"/>
          <w:sz w:val="28"/>
          <w:szCs w:val="28"/>
        </w:rPr>
        <w:t>обращения</w:t>
      </w:r>
      <w:r w:rsidRPr="007C1D6F">
        <w:rPr>
          <w:rFonts w:ascii="Times New Roman" w:hAnsi="Times New Roman"/>
          <w:sz w:val="28"/>
          <w:szCs w:val="28"/>
          <w:lang w:val="fr-FR"/>
        </w:rPr>
        <w:t>: 19.05.2016).</w:t>
      </w:r>
    </w:p>
    <w:p w:rsidR="0061425A" w:rsidRPr="007C1D6F" w:rsidRDefault="00AA7437" w:rsidP="00A270AD">
      <w:pPr>
        <w:pStyle w:val="a5"/>
        <w:spacing w:line="360" w:lineRule="auto"/>
        <w:contextualSpacing/>
        <w:jc w:val="both"/>
        <w:rPr>
          <w:rFonts w:ascii="Times New Roman" w:hAnsi="Times New Roman"/>
          <w:sz w:val="28"/>
          <w:szCs w:val="28"/>
        </w:rPr>
      </w:pPr>
      <w:r>
        <w:rPr>
          <w:rFonts w:ascii="Times New Roman" w:hAnsi="Times New Roman"/>
          <w:sz w:val="28"/>
          <w:szCs w:val="28"/>
          <w:lang w:val="en-US"/>
        </w:rPr>
        <w:t>3.</w:t>
      </w:r>
      <w:r w:rsidRPr="00AA7437">
        <w:rPr>
          <w:rFonts w:ascii="Times New Roman" w:hAnsi="Times New Roman"/>
          <w:sz w:val="28"/>
          <w:szCs w:val="28"/>
          <w:lang w:val="en-US"/>
        </w:rPr>
        <w:t xml:space="preserve"> </w:t>
      </w:r>
      <w:r w:rsidR="0061425A" w:rsidRPr="007C1D6F">
        <w:rPr>
          <w:rFonts w:ascii="Times New Roman" w:hAnsi="Times New Roman"/>
          <w:sz w:val="28"/>
          <w:szCs w:val="28"/>
          <w:lang w:val="fr-FR"/>
        </w:rPr>
        <w:t xml:space="preserve">Cerquiglini B. Les Langues de France: rapport au ministre de l'éducation nationale, de la recherche </w:t>
      </w:r>
      <w:proofErr w:type="gramStart"/>
      <w:r w:rsidR="0061425A" w:rsidRPr="007C1D6F">
        <w:rPr>
          <w:rFonts w:ascii="Times New Roman" w:hAnsi="Times New Roman"/>
          <w:sz w:val="28"/>
          <w:szCs w:val="28"/>
          <w:lang w:val="fr-FR"/>
        </w:rPr>
        <w:t>et</w:t>
      </w:r>
      <w:proofErr w:type="gramEnd"/>
      <w:r w:rsidR="0061425A" w:rsidRPr="007C1D6F">
        <w:rPr>
          <w:rFonts w:ascii="Times New Roman" w:hAnsi="Times New Roman"/>
          <w:sz w:val="28"/>
          <w:szCs w:val="28"/>
          <w:lang w:val="fr-FR"/>
        </w:rPr>
        <w:t xml:space="preserve"> de la technologie et à la ministre de la culture et de la communication.</w:t>
      </w:r>
      <w:r w:rsidR="0061425A" w:rsidRPr="007C1D6F">
        <w:rPr>
          <w:rFonts w:ascii="Times New Roman" w:hAnsi="Times New Roman"/>
          <w:sz w:val="28"/>
          <w:szCs w:val="28"/>
          <w:lang w:val="en-US"/>
        </w:rPr>
        <w:t xml:space="preserve"> – P.: Institut National de la Langue Française (CNRS), 1999. </w:t>
      </w:r>
      <w:r w:rsidR="0061425A" w:rsidRPr="007C1D6F">
        <w:rPr>
          <w:rFonts w:ascii="Times New Roman" w:hAnsi="Times New Roman"/>
          <w:sz w:val="28"/>
          <w:szCs w:val="28"/>
          <w:lang w:val="fr-FR"/>
        </w:rPr>
        <w:t>[Электронный</w:t>
      </w:r>
      <w:r w:rsidR="0061425A" w:rsidRPr="007C1D6F">
        <w:rPr>
          <w:rFonts w:ascii="Times New Roman" w:hAnsi="Times New Roman"/>
          <w:sz w:val="28"/>
          <w:szCs w:val="28"/>
        </w:rPr>
        <w:t> </w:t>
      </w:r>
      <w:r w:rsidR="0061425A" w:rsidRPr="007C1D6F">
        <w:rPr>
          <w:rFonts w:ascii="Times New Roman" w:hAnsi="Times New Roman"/>
          <w:sz w:val="28"/>
          <w:szCs w:val="28"/>
          <w:lang w:val="fr-FR"/>
        </w:rPr>
        <w:t>ресурс].</w:t>
      </w:r>
      <w:r w:rsidR="0061425A" w:rsidRPr="007C1D6F">
        <w:rPr>
          <w:rFonts w:ascii="Times New Roman" w:hAnsi="Times New Roman"/>
          <w:sz w:val="28"/>
          <w:szCs w:val="28"/>
        </w:rPr>
        <w:t> </w:t>
      </w:r>
      <w:r w:rsidR="0061425A" w:rsidRPr="007C1D6F">
        <w:rPr>
          <w:rFonts w:ascii="Times New Roman" w:hAnsi="Times New Roman"/>
          <w:sz w:val="28"/>
          <w:szCs w:val="28"/>
          <w:lang w:val="fr-FR"/>
        </w:rPr>
        <w:t>–</w:t>
      </w:r>
      <w:r w:rsidR="0061425A" w:rsidRPr="007C1D6F">
        <w:rPr>
          <w:rFonts w:ascii="Times New Roman" w:hAnsi="Times New Roman"/>
          <w:sz w:val="28"/>
          <w:szCs w:val="28"/>
          <w:lang w:val="en-US"/>
        </w:rPr>
        <w:t>URL</w:t>
      </w:r>
      <w:r w:rsidR="0061425A" w:rsidRPr="007C1D6F">
        <w:rPr>
          <w:rFonts w:ascii="Times New Roman" w:hAnsi="Times New Roman"/>
          <w:sz w:val="28"/>
          <w:szCs w:val="28"/>
        </w:rPr>
        <w:t>: </w:t>
      </w:r>
      <w:hyperlink r:id="rId12" w:history="1">
        <w:r w:rsidR="0061425A" w:rsidRPr="007C1D6F">
          <w:rPr>
            <w:rStyle w:val="a3"/>
            <w:rFonts w:ascii="Times New Roman" w:hAnsi="Times New Roman"/>
            <w:color w:val="auto"/>
            <w:sz w:val="28"/>
            <w:szCs w:val="28"/>
            <w:u w:val="none"/>
            <w:lang w:val="fr-FR"/>
          </w:rPr>
          <w:t>http://www.ladocumentationfrancaise.fr/</w:t>
        </w:r>
        <w:r w:rsidR="0061425A" w:rsidRPr="007C1D6F">
          <w:rPr>
            <w:rStyle w:val="a3"/>
            <w:rFonts w:ascii="Times New Roman" w:hAnsi="Times New Roman"/>
            <w:color w:val="auto"/>
            <w:sz w:val="28"/>
            <w:szCs w:val="28"/>
            <w:u w:val="none"/>
            <w:lang w:val="fr-FR"/>
          </w:rPr>
          <w:t>var/</w:t>
        </w:r>
        <w:r w:rsidR="0061425A" w:rsidRPr="007C1D6F">
          <w:rPr>
            <w:rStyle w:val="a3"/>
            <w:rFonts w:ascii="Times New Roman" w:hAnsi="Times New Roman"/>
            <w:color w:val="auto"/>
            <w:sz w:val="28"/>
            <w:szCs w:val="28"/>
            <w:u w:val="none"/>
            <w:lang w:val="fr-FR"/>
          </w:rPr>
          <w:br/>
          <w:t>storage/</w:t>
        </w:r>
        <w:r w:rsidR="0061425A" w:rsidRPr="007C1D6F">
          <w:rPr>
            <w:rStyle w:val="a3"/>
            <w:rFonts w:ascii="Times New Roman" w:hAnsi="Times New Roman"/>
            <w:color w:val="auto"/>
            <w:sz w:val="28"/>
            <w:szCs w:val="28"/>
            <w:u w:val="none"/>
            <w:lang w:val="fr-FR"/>
          </w:rPr>
          <w:t>rapportspublics/</w:t>
        </w:r>
        <w:r w:rsidR="0061425A" w:rsidRPr="007C1D6F">
          <w:rPr>
            <w:rStyle w:val="a3"/>
            <w:rFonts w:ascii="Times New Roman" w:hAnsi="Times New Roman"/>
            <w:color w:val="auto"/>
            <w:sz w:val="28"/>
            <w:szCs w:val="28"/>
            <w:u w:val="none"/>
            <w:lang w:val="fr-FR"/>
          </w:rPr>
          <w:t>994000719.pdf</w:t>
        </w:r>
      </w:hyperlink>
      <w:r w:rsidR="0061425A" w:rsidRPr="007C1D6F">
        <w:rPr>
          <w:rFonts w:ascii="Times New Roman" w:hAnsi="Times New Roman"/>
          <w:sz w:val="28"/>
          <w:szCs w:val="28"/>
        </w:rPr>
        <w:t xml:space="preserve"> (</w:t>
      </w:r>
      <w:r w:rsidR="0061425A" w:rsidRPr="007C1D6F">
        <w:rPr>
          <w:rFonts w:ascii="Times New Roman" w:hAnsi="Times New Roman"/>
          <w:sz w:val="28"/>
          <w:szCs w:val="28"/>
          <w:lang w:val="fr-FR"/>
        </w:rPr>
        <w:t>дата</w:t>
      </w:r>
      <w:r w:rsidR="0061425A" w:rsidRPr="007C1D6F">
        <w:rPr>
          <w:rFonts w:ascii="Times New Roman" w:hAnsi="Times New Roman"/>
          <w:sz w:val="28"/>
          <w:szCs w:val="28"/>
        </w:rPr>
        <w:t xml:space="preserve"> </w:t>
      </w:r>
      <w:r w:rsidR="0061425A" w:rsidRPr="007C1D6F">
        <w:rPr>
          <w:rFonts w:ascii="Times New Roman" w:hAnsi="Times New Roman"/>
          <w:sz w:val="28"/>
          <w:szCs w:val="28"/>
          <w:lang w:val="fr-FR"/>
        </w:rPr>
        <w:t>обращения: 19.0</w:t>
      </w:r>
      <w:r w:rsidR="0061425A" w:rsidRPr="007C1D6F">
        <w:rPr>
          <w:rFonts w:ascii="Times New Roman" w:hAnsi="Times New Roman"/>
          <w:sz w:val="28"/>
          <w:szCs w:val="28"/>
        </w:rPr>
        <w:t>5</w:t>
      </w:r>
      <w:r w:rsidR="0061425A" w:rsidRPr="007C1D6F">
        <w:rPr>
          <w:rFonts w:ascii="Times New Roman" w:hAnsi="Times New Roman"/>
          <w:sz w:val="28"/>
          <w:szCs w:val="28"/>
          <w:lang w:val="fr-FR"/>
        </w:rPr>
        <w:t>.201</w:t>
      </w:r>
      <w:r w:rsidR="0061425A" w:rsidRPr="007C1D6F">
        <w:rPr>
          <w:rFonts w:ascii="Times New Roman" w:hAnsi="Times New Roman"/>
          <w:sz w:val="28"/>
          <w:szCs w:val="28"/>
        </w:rPr>
        <w:t>6</w:t>
      </w:r>
      <w:r w:rsidR="0061425A" w:rsidRPr="007C1D6F">
        <w:rPr>
          <w:rFonts w:ascii="Times New Roman" w:hAnsi="Times New Roman"/>
          <w:sz w:val="28"/>
          <w:szCs w:val="28"/>
          <w:lang w:val="fr-FR"/>
        </w:rPr>
        <w:t>)</w:t>
      </w:r>
      <w:r w:rsidR="0061425A" w:rsidRPr="007C1D6F">
        <w:rPr>
          <w:rFonts w:ascii="Times New Roman" w:hAnsi="Times New Roman"/>
          <w:sz w:val="28"/>
          <w:szCs w:val="28"/>
        </w:rPr>
        <w:t>.</w:t>
      </w:r>
    </w:p>
    <w:p w:rsidR="00D17213" w:rsidRDefault="00D17213" w:rsidP="00D17213">
      <w:pPr>
        <w:spacing w:after="0" w:line="360" w:lineRule="auto"/>
        <w:contextualSpacing/>
        <w:jc w:val="both"/>
        <w:rPr>
          <w:rFonts w:ascii="Times New Roman" w:hAnsi="Times New Roman"/>
          <w:sz w:val="28"/>
          <w:szCs w:val="28"/>
        </w:rPr>
      </w:pPr>
      <w:r>
        <w:rPr>
          <w:rFonts w:ascii="Times New Roman" w:hAnsi="Times New Roman"/>
          <w:sz w:val="28"/>
          <w:szCs w:val="28"/>
        </w:rPr>
        <w:t>4. </w:t>
      </w:r>
      <w:proofErr w:type="gramStart"/>
      <w:r w:rsidRPr="00023966">
        <w:rPr>
          <w:rFonts w:ascii="Times New Roman" w:hAnsi="Times New Roman"/>
          <w:sz w:val="28"/>
          <w:szCs w:val="28"/>
          <w:lang w:val="en-US"/>
        </w:rPr>
        <w:t>Constitution</w:t>
      </w:r>
      <w:r w:rsidRPr="00D17213">
        <w:rPr>
          <w:rFonts w:ascii="Times New Roman" w:hAnsi="Times New Roman"/>
          <w:sz w:val="28"/>
          <w:szCs w:val="28"/>
        </w:rPr>
        <w:t xml:space="preserve"> </w:t>
      </w:r>
      <w:r w:rsidRPr="00023966">
        <w:rPr>
          <w:rFonts w:ascii="Times New Roman" w:hAnsi="Times New Roman"/>
          <w:sz w:val="28"/>
          <w:szCs w:val="28"/>
          <w:lang w:val="en-US"/>
        </w:rPr>
        <w:t>de</w:t>
      </w:r>
      <w:r w:rsidRPr="00D17213">
        <w:rPr>
          <w:rFonts w:ascii="Times New Roman" w:hAnsi="Times New Roman"/>
          <w:sz w:val="28"/>
          <w:szCs w:val="28"/>
        </w:rPr>
        <w:t xml:space="preserve"> </w:t>
      </w:r>
      <w:r w:rsidRPr="00023966">
        <w:rPr>
          <w:rFonts w:ascii="Times New Roman" w:hAnsi="Times New Roman"/>
          <w:sz w:val="28"/>
          <w:szCs w:val="28"/>
          <w:lang w:val="en-US"/>
        </w:rPr>
        <w:t>la</w:t>
      </w:r>
      <w:r w:rsidRPr="00D17213">
        <w:rPr>
          <w:rFonts w:ascii="Times New Roman" w:hAnsi="Times New Roman"/>
          <w:sz w:val="28"/>
          <w:szCs w:val="28"/>
        </w:rPr>
        <w:t xml:space="preserve"> </w:t>
      </w:r>
      <w:r w:rsidRPr="00023966">
        <w:rPr>
          <w:rFonts w:ascii="Times New Roman" w:hAnsi="Times New Roman"/>
          <w:sz w:val="28"/>
          <w:szCs w:val="28"/>
          <w:lang w:val="en-US"/>
        </w:rPr>
        <w:t>R</w:t>
      </w:r>
      <w:r w:rsidRPr="00D17213">
        <w:rPr>
          <w:rFonts w:ascii="Times New Roman" w:hAnsi="Times New Roman"/>
          <w:sz w:val="28"/>
          <w:szCs w:val="28"/>
        </w:rPr>
        <w:t>é</w:t>
      </w:r>
      <w:r w:rsidRPr="00023966">
        <w:rPr>
          <w:rFonts w:ascii="Times New Roman" w:hAnsi="Times New Roman"/>
          <w:sz w:val="28"/>
          <w:szCs w:val="28"/>
          <w:lang w:val="en-US"/>
        </w:rPr>
        <w:t>publique</w:t>
      </w:r>
      <w:r w:rsidRPr="00D17213">
        <w:rPr>
          <w:rFonts w:ascii="Times New Roman" w:hAnsi="Times New Roman"/>
          <w:sz w:val="28"/>
          <w:szCs w:val="28"/>
        </w:rPr>
        <w:t>.</w:t>
      </w:r>
      <w:proofErr w:type="gramEnd"/>
      <w:r w:rsidRPr="00D17213">
        <w:rPr>
          <w:rFonts w:ascii="Times New Roman" w:hAnsi="Times New Roman"/>
          <w:sz w:val="28"/>
          <w:szCs w:val="28"/>
        </w:rPr>
        <w:t xml:space="preserve"> </w:t>
      </w:r>
      <w:r w:rsidRPr="00023966">
        <w:rPr>
          <w:rFonts w:ascii="Times New Roman" w:hAnsi="Times New Roman"/>
          <w:sz w:val="28"/>
          <w:szCs w:val="28"/>
        </w:rPr>
        <w:t xml:space="preserve">[Электронный ресурс]. </w:t>
      </w:r>
      <w:r>
        <w:rPr>
          <w:rFonts w:ascii="Times New Roman" w:hAnsi="Times New Roman"/>
          <w:sz w:val="28"/>
          <w:szCs w:val="28"/>
        </w:rPr>
        <w:t xml:space="preserve">– </w:t>
      </w:r>
      <w:r w:rsidRPr="00023966">
        <w:rPr>
          <w:rFonts w:ascii="Times New Roman" w:hAnsi="Times New Roman"/>
          <w:sz w:val="28"/>
          <w:szCs w:val="28"/>
        </w:rPr>
        <w:t>URL: http://www.assemblee-nationale.fr/connaissance/constitution.asp (дата обращения: 19.05.2016).</w:t>
      </w:r>
    </w:p>
    <w:p w:rsidR="0061425A" w:rsidRPr="007C1D6F" w:rsidRDefault="00D17213" w:rsidP="00A270AD">
      <w:pPr>
        <w:pStyle w:val="a5"/>
        <w:spacing w:line="360" w:lineRule="auto"/>
        <w:contextualSpacing/>
        <w:jc w:val="both"/>
        <w:rPr>
          <w:rFonts w:ascii="Times New Roman" w:hAnsi="Times New Roman"/>
          <w:sz w:val="28"/>
          <w:szCs w:val="28"/>
        </w:rPr>
      </w:pPr>
      <w:r w:rsidRPr="00D17213">
        <w:rPr>
          <w:rFonts w:ascii="Times New Roman" w:hAnsi="Times New Roman"/>
          <w:sz w:val="28"/>
          <w:szCs w:val="28"/>
          <w:lang w:val="en-US"/>
        </w:rPr>
        <w:t>5</w:t>
      </w:r>
      <w:r w:rsidR="0061425A" w:rsidRPr="007C1D6F">
        <w:rPr>
          <w:rFonts w:ascii="Times New Roman" w:hAnsi="Times New Roman"/>
          <w:sz w:val="28"/>
          <w:szCs w:val="28"/>
          <w:lang w:val="en-US"/>
        </w:rPr>
        <w:t xml:space="preserve">. Enquête sociolinguistique «Pratiques et representations de la langue occitane en Aquitaine». – 1997. </w:t>
      </w:r>
      <w:r w:rsidR="0061425A" w:rsidRPr="007C1D6F">
        <w:rPr>
          <w:rFonts w:ascii="Times New Roman" w:hAnsi="Times New Roman"/>
          <w:sz w:val="28"/>
          <w:szCs w:val="28"/>
        </w:rPr>
        <w:t xml:space="preserve">[Электронный ресурс]. – </w:t>
      </w:r>
      <w:r w:rsidR="0061425A" w:rsidRPr="007C1D6F">
        <w:rPr>
          <w:rFonts w:ascii="Times New Roman" w:hAnsi="Times New Roman"/>
          <w:sz w:val="28"/>
          <w:szCs w:val="28"/>
          <w:lang w:val="en-US"/>
        </w:rPr>
        <w:t>URL</w:t>
      </w:r>
      <w:r w:rsidR="0061425A" w:rsidRPr="007C1D6F">
        <w:rPr>
          <w:rFonts w:ascii="Times New Roman" w:hAnsi="Times New Roman"/>
          <w:sz w:val="28"/>
          <w:szCs w:val="28"/>
        </w:rPr>
        <w:t xml:space="preserve">: </w:t>
      </w:r>
      <w:hyperlink r:id="rId13" w:history="1">
        <w:r w:rsidR="0061425A" w:rsidRPr="007C1D6F">
          <w:rPr>
            <w:rStyle w:val="a3"/>
            <w:rFonts w:ascii="Times New Roman" w:hAnsi="Times New Roman"/>
            <w:color w:val="auto"/>
            <w:sz w:val="28"/>
            <w:szCs w:val="28"/>
            <w:u w:val="none"/>
            <w:lang w:val="en-US"/>
          </w:rPr>
          <w:t>http</w:t>
        </w:r>
        <w:r w:rsidR="0061425A" w:rsidRPr="007C1D6F">
          <w:rPr>
            <w:rStyle w:val="a3"/>
            <w:rFonts w:ascii="Times New Roman" w:hAnsi="Times New Roman"/>
            <w:color w:val="auto"/>
            <w:sz w:val="28"/>
            <w:szCs w:val="28"/>
            <w:u w:val="none"/>
          </w:rPr>
          <w:t>://</w:t>
        </w:r>
        <w:r w:rsidR="0061425A" w:rsidRPr="007C1D6F">
          <w:rPr>
            <w:rStyle w:val="a3"/>
            <w:rFonts w:ascii="Times New Roman" w:hAnsi="Times New Roman"/>
            <w:color w:val="auto"/>
            <w:sz w:val="28"/>
            <w:szCs w:val="28"/>
            <w:u w:val="none"/>
            <w:lang w:val="en-US"/>
          </w:rPr>
          <w:t>portal</w:t>
        </w:r>
        <w:r w:rsidR="0061425A" w:rsidRPr="007C1D6F">
          <w:rPr>
            <w:rStyle w:val="a3"/>
            <w:rFonts w:ascii="Times New Roman" w:hAnsi="Times New Roman"/>
            <w:color w:val="auto"/>
            <w:sz w:val="28"/>
            <w:szCs w:val="28"/>
            <w:u w:val="none"/>
          </w:rPr>
          <w:t>-</w:t>
        </w:r>
        <w:r w:rsidR="0061425A" w:rsidRPr="007C1D6F">
          <w:rPr>
            <w:rStyle w:val="a3"/>
            <w:rFonts w:ascii="Times New Roman" w:hAnsi="Times New Roman"/>
            <w:color w:val="auto"/>
            <w:sz w:val="28"/>
            <w:szCs w:val="28"/>
            <w:u w:val="none"/>
            <w:lang w:val="en-US"/>
          </w:rPr>
          <w:t>lem</w:t>
        </w:r>
        <w:r w:rsidR="0061425A" w:rsidRPr="007C1D6F">
          <w:rPr>
            <w:rStyle w:val="a3"/>
            <w:rFonts w:ascii="Times New Roman" w:hAnsi="Times New Roman"/>
            <w:color w:val="auto"/>
            <w:sz w:val="28"/>
            <w:szCs w:val="28"/>
            <w:u w:val="none"/>
          </w:rPr>
          <w:t>.</w:t>
        </w:r>
        <w:r w:rsidR="0061425A" w:rsidRPr="007C1D6F">
          <w:rPr>
            <w:rStyle w:val="a3"/>
            <w:rFonts w:ascii="Times New Roman" w:hAnsi="Times New Roman"/>
            <w:color w:val="auto"/>
            <w:sz w:val="28"/>
            <w:szCs w:val="28"/>
            <w:u w:val="none"/>
            <w:lang w:val="en-US"/>
          </w:rPr>
          <w:t>com</w:t>
        </w:r>
        <w:r w:rsidR="0061425A" w:rsidRPr="007C1D6F">
          <w:rPr>
            <w:rStyle w:val="a3"/>
            <w:rFonts w:ascii="Times New Roman" w:hAnsi="Times New Roman"/>
            <w:color w:val="auto"/>
            <w:sz w:val="28"/>
            <w:szCs w:val="28"/>
            <w:u w:val="none"/>
          </w:rPr>
          <w:t>/</w:t>
        </w:r>
        <w:r w:rsidR="0061425A" w:rsidRPr="007C1D6F">
          <w:rPr>
            <w:rStyle w:val="a3"/>
            <w:rFonts w:ascii="Times New Roman" w:hAnsi="Times New Roman"/>
            <w:color w:val="auto"/>
            <w:sz w:val="28"/>
            <w:szCs w:val="28"/>
            <w:u w:val="none"/>
            <w:lang w:val="en-US"/>
          </w:rPr>
          <w:t>images</w:t>
        </w:r>
        <w:r w:rsidR="0061425A" w:rsidRPr="007C1D6F">
          <w:rPr>
            <w:rStyle w:val="a3"/>
            <w:rFonts w:ascii="Times New Roman" w:hAnsi="Times New Roman"/>
            <w:color w:val="auto"/>
            <w:sz w:val="28"/>
            <w:szCs w:val="28"/>
            <w:u w:val="none"/>
          </w:rPr>
          <w:t>/</w:t>
        </w:r>
        <w:r w:rsidR="0061425A" w:rsidRPr="007C1D6F">
          <w:rPr>
            <w:rStyle w:val="a3"/>
            <w:rFonts w:ascii="Times New Roman" w:hAnsi="Times New Roman"/>
            <w:color w:val="auto"/>
            <w:sz w:val="28"/>
            <w:szCs w:val="28"/>
            <w:u w:val="none"/>
            <w:lang w:val="en-US"/>
          </w:rPr>
          <w:t>fr</w:t>
        </w:r>
        <w:r w:rsidR="0061425A" w:rsidRPr="007C1D6F">
          <w:rPr>
            <w:rStyle w:val="a3"/>
            <w:rFonts w:ascii="Times New Roman" w:hAnsi="Times New Roman"/>
            <w:color w:val="auto"/>
            <w:sz w:val="28"/>
            <w:szCs w:val="28"/>
            <w:u w:val="none"/>
          </w:rPr>
          <w:t>/</w:t>
        </w:r>
        <w:r w:rsidR="0061425A" w:rsidRPr="007C1D6F">
          <w:rPr>
            <w:rStyle w:val="a3"/>
            <w:rFonts w:ascii="Times New Roman" w:hAnsi="Times New Roman"/>
            <w:color w:val="auto"/>
            <w:sz w:val="28"/>
            <w:szCs w:val="28"/>
            <w:u w:val="none"/>
            <w:lang w:val="en-US"/>
          </w:rPr>
          <w:t>occitan</w:t>
        </w:r>
        <w:r w:rsidR="0061425A" w:rsidRPr="007C1D6F">
          <w:rPr>
            <w:rStyle w:val="a3"/>
            <w:rFonts w:ascii="Times New Roman" w:hAnsi="Times New Roman"/>
            <w:color w:val="auto"/>
            <w:sz w:val="28"/>
            <w:szCs w:val="28"/>
            <w:u w:val="none"/>
          </w:rPr>
          <w:t>/04-</w:t>
        </w:r>
        <w:r w:rsidR="0061425A" w:rsidRPr="007C1D6F">
          <w:rPr>
            <w:rStyle w:val="a3"/>
            <w:rFonts w:ascii="Times New Roman" w:hAnsi="Times New Roman"/>
            <w:color w:val="auto"/>
            <w:sz w:val="28"/>
            <w:szCs w:val="28"/>
            <w:u w:val="none"/>
            <w:lang w:val="en-US"/>
          </w:rPr>
          <w:t>Sondage</w:t>
        </w:r>
        <w:r w:rsidR="0061425A" w:rsidRPr="007C1D6F">
          <w:rPr>
            <w:rStyle w:val="a3"/>
            <w:rFonts w:ascii="Times New Roman" w:hAnsi="Times New Roman"/>
            <w:color w:val="auto"/>
            <w:sz w:val="28"/>
            <w:szCs w:val="28"/>
            <w:u w:val="none"/>
          </w:rPr>
          <w:t>_</w:t>
        </w:r>
        <w:r w:rsidR="0061425A" w:rsidRPr="007C1D6F">
          <w:rPr>
            <w:rStyle w:val="a3"/>
            <w:rFonts w:ascii="Times New Roman" w:hAnsi="Times New Roman"/>
            <w:color w:val="auto"/>
            <w:sz w:val="28"/>
            <w:szCs w:val="28"/>
            <w:u w:val="none"/>
            <w:lang w:val="en-US"/>
          </w:rPr>
          <w:t>Media</w:t>
        </w:r>
        <w:r w:rsidR="0061425A" w:rsidRPr="007C1D6F">
          <w:rPr>
            <w:rStyle w:val="a3"/>
            <w:rFonts w:ascii="Times New Roman" w:hAnsi="Times New Roman"/>
            <w:color w:val="auto"/>
            <w:sz w:val="28"/>
            <w:szCs w:val="28"/>
            <w:u w:val="none"/>
          </w:rPr>
          <w:t>_</w:t>
        </w:r>
        <w:r w:rsidR="0061425A" w:rsidRPr="007C1D6F">
          <w:rPr>
            <w:rStyle w:val="a3"/>
            <w:rFonts w:ascii="Times New Roman" w:hAnsi="Times New Roman"/>
            <w:color w:val="auto"/>
            <w:sz w:val="28"/>
            <w:szCs w:val="28"/>
            <w:u w:val="none"/>
            <w:lang w:val="en-US"/>
          </w:rPr>
          <w:t>Pluriel</w:t>
        </w:r>
        <w:r w:rsidR="0061425A" w:rsidRPr="007C1D6F">
          <w:rPr>
            <w:rStyle w:val="a3"/>
            <w:rFonts w:ascii="Times New Roman" w:hAnsi="Times New Roman"/>
            <w:color w:val="auto"/>
            <w:sz w:val="28"/>
            <w:szCs w:val="28"/>
            <w:u w:val="none"/>
          </w:rPr>
          <w:t>_</w:t>
        </w:r>
        <w:r w:rsidR="0061425A" w:rsidRPr="007C1D6F">
          <w:rPr>
            <w:rStyle w:val="a3"/>
            <w:rFonts w:ascii="Times New Roman" w:hAnsi="Times New Roman"/>
            <w:color w:val="auto"/>
            <w:sz w:val="28"/>
            <w:szCs w:val="28"/>
            <w:u w:val="none"/>
            <w:lang w:val="en-US"/>
          </w:rPr>
          <w:t>Aquitaine</w:t>
        </w:r>
        <w:r w:rsidR="0061425A" w:rsidRPr="007C1D6F">
          <w:rPr>
            <w:rStyle w:val="a3"/>
            <w:rFonts w:ascii="Times New Roman" w:hAnsi="Times New Roman"/>
            <w:color w:val="auto"/>
            <w:sz w:val="28"/>
            <w:szCs w:val="28"/>
            <w:u w:val="none"/>
          </w:rPr>
          <w:t>_1997.</w:t>
        </w:r>
        <w:r w:rsidR="0061425A" w:rsidRPr="007C1D6F">
          <w:rPr>
            <w:rStyle w:val="a3"/>
            <w:rFonts w:ascii="Times New Roman" w:hAnsi="Times New Roman"/>
            <w:color w:val="auto"/>
            <w:sz w:val="28"/>
            <w:szCs w:val="28"/>
            <w:u w:val="none"/>
            <w:lang w:val="en-US"/>
          </w:rPr>
          <w:t>pdf</w:t>
        </w:r>
      </w:hyperlink>
      <w:r w:rsidR="0061425A" w:rsidRPr="007C1D6F">
        <w:rPr>
          <w:rFonts w:ascii="Times New Roman" w:hAnsi="Times New Roman"/>
          <w:sz w:val="28"/>
          <w:szCs w:val="28"/>
        </w:rPr>
        <w:t xml:space="preserve"> (дата обращения: 19.05.2016).</w:t>
      </w:r>
    </w:p>
    <w:p w:rsidR="0061425A" w:rsidRPr="007C1D6F" w:rsidRDefault="00D17213" w:rsidP="00A270AD">
      <w:pPr>
        <w:pStyle w:val="a5"/>
        <w:spacing w:line="360" w:lineRule="auto"/>
        <w:contextualSpacing/>
        <w:jc w:val="both"/>
        <w:rPr>
          <w:rFonts w:ascii="Times New Roman" w:hAnsi="Times New Roman"/>
          <w:sz w:val="28"/>
          <w:szCs w:val="28"/>
        </w:rPr>
      </w:pPr>
      <w:r w:rsidRPr="00900F8E">
        <w:rPr>
          <w:rFonts w:ascii="Times New Roman" w:hAnsi="Times New Roman"/>
          <w:sz w:val="28"/>
          <w:szCs w:val="28"/>
        </w:rPr>
        <w:t>6</w:t>
      </w:r>
      <w:r w:rsidR="0061425A" w:rsidRPr="00900F8E">
        <w:rPr>
          <w:rFonts w:ascii="Times New Roman" w:hAnsi="Times New Roman"/>
          <w:sz w:val="28"/>
          <w:szCs w:val="28"/>
        </w:rPr>
        <w:t>.</w:t>
      </w:r>
      <w:r w:rsidR="00424494" w:rsidRPr="00900F8E">
        <w:rPr>
          <w:rFonts w:ascii="Times New Roman" w:hAnsi="Times New Roman"/>
          <w:sz w:val="28"/>
          <w:szCs w:val="28"/>
        </w:rPr>
        <w:t xml:space="preserve"> </w:t>
      </w:r>
      <w:proofErr w:type="gramStart"/>
      <w:r w:rsidR="0061425A" w:rsidRPr="007C1D6F">
        <w:rPr>
          <w:rFonts w:ascii="Times New Roman" w:hAnsi="Times New Roman"/>
          <w:sz w:val="28"/>
          <w:szCs w:val="28"/>
          <w:lang w:val="en-US"/>
        </w:rPr>
        <w:t>Enqu</w:t>
      </w:r>
      <w:r w:rsidR="0061425A" w:rsidRPr="00900F8E">
        <w:rPr>
          <w:rFonts w:ascii="Times New Roman" w:hAnsi="Times New Roman"/>
          <w:sz w:val="28"/>
          <w:szCs w:val="28"/>
        </w:rPr>
        <w:t>ê</w:t>
      </w:r>
      <w:r w:rsidR="0061425A" w:rsidRPr="007C1D6F">
        <w:rPr>
          <w:rFonts w:ascii="Times New Roman" w:hAnsi="Times New Roman"/>
          <w:sz w:val="28"/>
          <w:szCs w:val="28"/>
          <w:lang w:val="en-US"/>
        </w:rPr>
        <w:t>te</w:t>
      </w:r>
      <w:r w:rsidR="0061425A" w:rsidRPr="00900F8E">
        <w:rPr>
          <w:rFonts w:ascii="Times New Roman" w:hAnsi="Times New Roman"/>
          <w:sz w:val="28"/>
          <w:szCs w:val="28"/>
        </w:rPr>
        <w:t xml:space="preserve"> </w:t>
      </w:r>
      <w:r w:rsidR="0061425A" w:rsidRPr="007C1D6F">
        <w:rPr>
          <w:rFonts w:ascii="Times New Roman" w:hAnsi="Times New Roman"/>
          <w:sz w:val="28"/>
          <w:szCs w:val="28"/>
          <w:lang w:val="en-US"/>
        </w:rPr>
        <w:t>sociolinguistique</w:t>
      </w:r>
      <w:r w:rsidR="0061425A" w:rsidRPr="00900F8E">
        <w:rPr>
          <w:rFonts w:ascii="Times New Roman" w:hAnsi="Times New Roman"/>
          <w:sz w:val="28"/>
          <w:szCs w:val="28"/>
        </w:rPr>
        <w:t xml:space="preserve"> «</w:t>
      </w:r>
      <w:r w:rsidR="0061425A" w:rsidRPr="007C1D6F">
        <w:rPr>
          <w:rFonts w:ascii="Times New Roman" w:hAnsi="Times New Roman"/>
          <w:sz w:val="28"/>
          <w:szCs w:val="28"/>
          <w:lang w:val="en-US"/>
        </w:rPr>
        <w:t>Pr</w:t>
      </w:r>
      <w:r w:rsidR="0061425A" w:rsidRPr="00900F8E">
        <w:rPr>
          <w:rFonts w:ascii="Times New Roman" w:hAnsi="Times New Roman"/>
          <w:sz w:val="28"/>
          <w:szCs w:val="28"/>
        </w:rPr>
        <w:t>é</w:t>
      </w:r>
      <w:r w:rsidR="0061425A" w:rsidRPr="007C1D6F">
        <w:rPr>
          <w:rFonts w:ascii="Times New Roman" w:hAnsi="Times New Roman"/>
          <w:sz w:val="28"/>
          <w:szCs w:val="28"/>
          <w:lang w:val="en-US"/>
        </w:rPr>
        <w:t>sence</w:t>
      </w:r>
      <w:r w:rsidR="0061425A" w:rsidRPr="00900F8E">
        <w:rPr>
          <w:rFonts w:ascii="Times New Roman" w:hAnsi="Times New Roman"/>
          <w:sz w:val="28"/>
          <w:szCs w:val="28"/>
        </w:rPr>
        <w:t xml:space="preserve">, </w:t>
      </w:r>
      <w:r w:rsidR="0061425A" w:rsidRPr="007C1D6F">
        <w:rPr>
          <w:rFonts w:ascii="Times New Roman" w:hAnsi="Times New Roman"/>
          <w:sz w:val="28"/>
          <w:szCs w:val="28"/>
          <w:lang w:val="en-US"/>
        </w:rPr>
        <w:t>pratiqueset</w:t>
      </w:r>
      <w:r w:rsidR="0061425A" w:rsidRPr="00900F8E">
        <w:rPr>
          <w:rFonts w:ascii="Times New Roman" w:hAnsi="Times New Roman"/>
          <w:sz w:val="28"/>
          <w:szCs w:val="28"/>
        </w:rPr>
        <w:t xml:space="preserve"> </w:t>
      </w:r>
      <w:r w:rsidR="0061425A" w:rsidRPr="007C1D6F">
        <w:rPr>
          <w:rFonts w:ascii="Times New Roman" w:hAnsi="Times New Roman"/>
          <w:sz w:val="28"/>
          <w:szCs w:val="28"/>
          <w:lang w:val="en-US"/>
        </w:rPr>
        <w:t>repr</w:t>
      </w:r>
      <w:r w:rsidR="0061425A" w:rsidRPr="00900F8E">
        <w:rPr>
          <w:rFonts w:ascii="Times New Roman" w:hAnsi="Times New Roman"/>
          <w:sz w:val="28"/>
          <w:szCs w:val="28"/>
        </w:rPr>
        <w:t>é</w:t>
      </w:r>
      <w:r w:rsidR="0061425A" w:rsidRPr="007C1D6F">
        <w:rPr>
          <w:rFonts w:ascii="Times New Roman" w:hAnsi="Times New Roman"/>
          <w:sz w:val="28"/>
          <w:szCs w:val="28"/>
          <w:lang w:val="en-US"/>
        </w:rPr>
        <w:t>sentationsde</w:t>
      </w:r>
      <w:r w:rsidR="0061425A" w:rsidRPr="00900F8E">
        <w:rPr>
          <w:rFonts w:ascii="Times New Roman" w:hAnsi="Times New Roman"/>
          <w:sz w:val="28"/>
          <w:szCs w:val="28"/>
        </w:rPr>
        <w:t xml:space="preserve"> </w:t>
      </w:r>
      <w:r w:rsidR="0061425A" w:rsidRPr="007C1D6F">
        <w:rPr>
          <w:rFonts w:ascii="Times New Roman" w:hAnsi="Times New Roman"/>
          <w:sz w:val="28"/>
          <w:szCs w:val="28"/>
          <w:lang w:val="en-US"/>
        </w:rPr>
        <w:t>la</w:t>
      </w:r>
      <w:r w:rsidR="0061425A" w:rsidRPr="00900F8E">
        <w:rPr>
          <w:rFonts w:ascii="Times New Roman" w:hAnsi="Times New Roman"/>
          <w:sz w:val="28"/>
          <w:szCs w:val="28"/>
        </w:rPr>
        <w:t xml:space="preserve"> </w:t>
      </w:r>
      <w:r w:rsidR="0061425A" w:rsidRPr="007C1D6F">
        <w:rPr>
          <w:rFonts w:ascii="Times New Roman" w:hAnsi="Times New Roman"/>
          <w:sz w:val="28"/>
          <w:szCs w:val="28"/>
          <w:lang w:val="en-US"/>
        </w:rPr>
        <w:t>langue</w:t>
      </w:r>
      <w:r w:rsidR="0061425A" w:rsidRPr="00900F8E">
        <w:rPr>
          <w:rFonts w:ascii="Times New Roman" w:hAnsi="Times New Roman"/>
          <w:sz w:val="28"/>
          <w:szCs w:val="28"/>
        </w:rPr>
        <w:t xml:space="preserve"> </w:t>
      </w:r>
      <w:r w:rsidR="0061425A" w:rsidRPr="007C1D6F">
        <w:rPr>
          <w:rFonts w:ascii="Times New Roman" w:hAnsi="Times New Roman"/>
          <w:sz w:val="28"/>
          <w:szCs w:val="28"/>
          <w:lang w:val="en-US"/>
        </w:rPr>
        <w:t>occitane</w:t>
      </w:r>
      <w:r w:rsidR="0061425A" w:rsidRPr="00900F8E">
        <w:rPr>
          <w:rFonts w:ascii="Times New Roman" w:hAnsi="Times New Roman"/>
          <w:sz w:val="28"/>
          <w:szCs w:val="28"/>
        </w:rPr>
        <w:t xml:space="preserve"> </w:t>
      </w:r>
      <w:r w:rsidR="0061425A" w:rsidRPr="007C1D6F">
        <w:rPr>
          <w:rFonts w:ascii="Times New Roman" w:hAnsi="Times New Roman"/>
          <w:sz w:val="28"/>
          <w:szCs w:val="28"/>
          <w:lang w:val="en-US"/>
        </w:rPr>
        <w:t>en</w:t>
      </w:r>
      <w:r w:rsidR="0061425A" w:rsidRPr="00900F8E">
        <w:rPr>
          <w:rFonts w:ascii="Times New Roman" w:hAnsi="Times New Roman"/>
          <w:sz w:val="28"/>
          <w:szCs w:val="28"/>
        </w:rPr>
        <w:t xml:space="preserve"> </w:t>
      </w:r>
      <w:r w:rsidR="0061425A" w:rsidRPr="007C1D6F">
        <w:rPr>
          <w:rFonts w:ascii="Times New Roman" w:hAnsi="Times New Roman"/>
          <w:sz w:val="28"/>
          <w:szCs w:val="28"/>
          <w:lang w:val="en-US"/>
        </w:rPr>
        <w:t>Aquitaine</w:t>
      </w:r>
      <w:r w:rsidR="0061425A" w:rsidRPr="00900F8E">
        <w:rPr>
          <w:rFonts w:ascii="Times New Roman" w:hAnsi="Times New Roman"/>
          <w:sz w:val="28"/>
          <w:szCs w:val="28"/>
        </w:rPr>
        <w:t>».</w:t>
      </w:r>
      <w:proofErr w:type="gramEnd"/>
      <w:r w:rsidR="0061425A" w:rsidRPr="00900F8E">
        <w:rPr>
          <w:rFonts w:ascii="Times New Roman" w:hAnsi="Times New Roman"/>
          <w:sz w:val="28"/>
          <w:szCs w:val="28"/>
        </w:rPr>
        <w:t xml:space="preserve"> – 2008. – 15</w:t>
      </w:r>
      <w:r w:rsidR="00F6468A">
        <w:rPr>
          <w:rFonts w:ascii="Times New Roman" w:hAnsi="Times New Roman"/>
          <w:sz w:val="28"/>
          <w:szCs w:val="28"/>
        </w:rPr>
        <w:t xml:space="preserve"> </w:t>
      </w:r>
      <w:r w:rsidR="0061425A" w:rsidRPr="007C1D6F">
        <w:rPr>
          <w:rFonts w:ascii="Times New Roman" w:hAnsi="Times New Roman"/>
          <w:sz w:val="28"/>
          <w:szCs w:val="28"/>
          <w:lang w:val="en-US"/>
        </w:rPr>
        <w:t>p</w:t>
      </w:r>
      <w:r w:rsidR="0061425A" w:rsidRPr="00900F8E">
        <w:rPr>
          <w:rFonts w:ascii="Times New Roman" w:hAnsi="Times New Roman"/>
          <w:sz w:val="28"/>
          <w:szCs w:val="28"/>
        </w:rPr>
        <w:t xml:space="preserve">. </w:t>
      </w:r>
      <w:r w:rsidR="0061425A" w:rsidRPr="007C1D6F">
        <w:rPr>
          <w:rFonts w:ascii="Times New Roman" w:hAnsi="Times New Roman"/>
          <w:sz w:val="28"/>
          <w:szCs w:val="28"/>
        </w:rPr>
        <w:t xml:space="preserve">[Электронный ресурс]. – </w:t>
      </w:r>
      <w:r w:rsidR="0061425A" w:rsidRPr="007C1D6F">
        <w:rPr>
          <w:rFonts w:ascii="Times New Roman" w:hAnsi="Times New Roman"/>
          <w:sz w:val="28"/>
          <w:szCs w:val="28"/>
          <w:lang w:val="en-US"/>
        </w:rPr>
        <w:t>URL</w:t>
      </w:r>
      <w:r w:rsidR="0061425A" w:rsidRPr="007C1D6F">
        <w:rPr>
          <w:rFonts w:ascii="Times New Roman" w:hAnsi="Times New Roman"/>
          <w:sz w:val="28"/>
          <w:szCs w:val="28"/>
        </w:rPr>
        <w:t xml:space="preserve">: </w:t>
      </w:r>
      <w:hyperlink r:id="rId14" w:history="1">
        <w:r w:rsidR="0061425A" w:rsidRPr="007C1D6F">
          <w:rPr>
            <w:rStyle w:val="a3"/>
            <w:rFonts w:ascii="Times New Roman" w:hAnsi="Times New Roman"/>
            <w:color w:val="auto"/>
            <w:sz w:val="28"/>
            <w:szCs w:val="28"/>
            <w:u w:val="none"/>
            <w:lang w:val="en-US"/>
          </w:rPr>
          <w:t>http</w:t>
        </w:r>
        <w:r w:rsidR="0061425A" w:rsidRPr="007C1D6F">
          <w:rPr>
            <w:rStyle w:val="a3"/>
            <w:rFonts w:ascii="Times New Roman" w:hAnsi="Times New Roman"/>
            <w:color w:val="auto"/>
            <w:sz w:val="28"/>
            <w:szCs w:val="28"/>
            <w:u w:val="none"/>
          </w:rPr>
          <w:t>://</w:t>
        </w:r>
        <w:r w:rsidR="0061425A" w:rsidRPr="007C1D6F">
          <w:rPr>
            <w:rStyle w:val="a3"/>
            <w:rFonts w:ascii="Times New Roman" w:hAnsi="Times New Roman"/>
            <w:color w:val="auto"/>
            <w:sz w:val="28"/>
            <w:szCs w:val="28"/>
            <w:u w:val="none"/>
            <w:lang w:val="en-US"/>
          </w:rPr>
          <w:t>www</w:t>
        </w:r>
        <w:r w:rsidR="0061425A" w:rsidRPr="007C1D6F">
          <w:rPr>
            <w:rStyle w:val="a3"/>
            <w:rFonts w:ascii="Times New Roman" w:hAnsi="Times New Roman"/>
            <w:color w:val="auto"/>
            <w:sz w:val="28"/>
            <w:szCs w:val="28"/>
            <w:u w:val="none"/>
          </w:rPr>
          <w:t>.</w:t>
        </w:r>
        <w:r w:rsidR="0061425A" w:rsidRPr="007C1D6F">
          <w:rPr>
            <w:rStyle w:val="a3"/>
            <w:rFonts w:ascii="Times New Roman" w:hAnsi="Times New Roman"/>
            <w:color w:val="auto"/>
            <w:sz w:val="28"/>
            <w:szCs w:val="28"/>
            <w:u w:val="none"/>
            <w:lang w:val="en-US"/>
          </w:rPr>
          <w:t>gironde</w:t>
        </w:r>
        <w:r w:rsidR="0061425A" w:rsidRPr="007C1D6F">
          <w:rPr>
            <w:rStyle w:val="a3"/>
            <w:rFonts w:ascii="Times New Roman" w:hAnsi="Times New Roman"/>
            <w:color w:val="auto"/>
            <w:sz w:val="28"/>
            <w:szCs w:val="28"/>
            <w:u w:val="none"/>
          </w:rPr>
          <w:t>.</w:t>
        </w:r>
        <w:r w:rsidR="0061425A" w:rsidRPr="007C1D6F">
          <w:rPr>
            <w:rStyle w:val="a3"/>
            <w:rFonts w:ascii="Times New Roman" w:hAnsi="Times New Roman"/>
            <w:color w:val="auto"/>
            <w:sz w:val="28"/>
            <w:szCs w:val="28"/>
            <w:u w:val="none"/>
            <w:lang w:val="en-US"/>
          </w:rPr>
          <w:t>fr</w:t>
        </w:r>
        <w:r w:rsidR="0061425A" w:rsidRPr="007C1D6F">
          <w:rPr>
            <w:rStyle w:val="a3"/>
            <w:rFonts w:ascii="Times New Roman" w:hAnsi="Times New Roman"/>
            <w:color w:val="auto"/>
            <w:sz w:val="28"/>
            <w:szCs w:val="28"/>
            <w:u w:val="none"/>
          </w:rPr>
          <w:t>/</w:t>
        </w:r>
        <w:r w:rsidR="0061425A" w:rsidRPr="007C1D6F">
          <w:rPr>
            <w:rStyle w:val="a3"/>
            <w:rFonts w:ascii="Times New Roman" w:hAnsi="Times New Roman"/>
            <w:color w:val="auto"/>
            <w:sz w:val="28"/>
            <w:szCs w:val="28"/>
            <w:u w:val="none"/>
            <w:lang w:val="en-US"/>
          </w:rPr>
          <w:t>upload</w:t>
        </w:r>
        <w:r w:rsidR="0061425A" w:rsidRPr="007C1D6F">
          <w:rPr>
            <w:rStyle w:val="a3"/>
            <w:rFonts w:ascii="Times New Roman" w:hAnsi="Times New Roman"/>
            <w:color w:val="auto"/>
            <w:sz w:val="28"/>
            <w:szCs w:val="28"/>
            <w:u w:val="none"/>
          </w:rPr>
          <w:t>/</w:t>
        </w:r>
        <w:r w:rsidR="0061425A" w:rsidRPr="007C1D6F">
          <w:rPr>
            <w:rStyle w:val="a3"/>
            <w:rFonts w:ascii="Times New Roman" w:hAnsi="Times New Roman"/>
            <w:color w:val="auto"/>
            <w:sz w:val="28"/>
            <w:szCs w:val="28"/>
            <w:u w:val="none"/>
            <w:lang w:val="en-US"/>
          </w:rPr>
          <w:t>docs</w:t>
        </w:r>
        <w:r w:rsidR="0061425A" w:rsidRPr="007C1D6F">
          <w:rPr>
            <w:rStyle w:val="a3"/>
            <w:rFonts w:ascii="Times New Roman" w:hAnsi="Times New Roman"/>
            <w:color w:val="auto"/>
            <w:sz w:val="28"/>
            <w:szCs w:val="28"/>
            <w:u w:val="none"/>
          </w:rPr>
          <w:t>/</w:t>
        </w:r>
        <w:r w:rsidR="0061425A" w:rsidRPr="007C1D6F">
          <w:rPr>
            <w:rStyle w:val="a3"/>
            <w:rFonts w:ascii="Times New Roman" w:hAnsi="Times New Roman"/>
            <w:color w:val="auto"/>
            <w:sz w:val="28"/>
            <w:szCs w:val="28"/>
            <w:u w:val="none"/>
            <w:lang w:val="en-US"/>
          </w:rPr>
          <w:t>application</w:t>
        </w:r>
        <w:r w:rsidR="0061425A" w:rsidRPr="007C1D6F">
          <w:rPr>
            <w:rStyle w:val="a3"/>
            <w:rFonts w:ascii="Times New Roman" w:hAnsi="Times New Roman"/>
            <w:color w:val="auto"/>
            <w:sz w:val="28"/>
            <w:szCs w:val="28"/>
            <w:u w:val="none"/>
          </w:rPr>
          <w:t>/</w:t>
        </w:r>
        <w:r w:rsidR="0061425A" w:rsidRPr="007C1D6F">
          <w:rPr>
            <w:rStyle w:val="a3"/>
            <w:rFonts w:ascii="Times New Roman" w:hAnsi="Times New Roman"/>
            <w:color w:val="auto"/>
            <w:sz w:val="28"/>
            <w:szCs w:val="28"/>
            <w:u w:val="none"/>
            <w:lang w:val="en-US"/>
          </w:rPr>
          <w:t>x</w:t>
        </w:r>
        <w:r w:rsidR="0061425A" w:rsidRPr="007C1D6F">
          <w:rPr>
            <w:rStyle w:val="a3"/>
            <w:rFonts w:ascii="Times New Roman" w:hAnsi="Times New Roman"/>
            <w:color w:val="auto"/>
            <w:sz w:val="28"/>
            <w:szCs w:val="28"/>
            <w:u w:val="none"/>
          </w:rPr>
          <w:t>-</w:t>
        </w:r>
        <w:r w:rsidR="0061425A" w:rsidRPr="007C1D6F">
          <w:rPr>
            <w:rStyle w:val="a3"/>
            <w:rFonts w:ascii="Times New Roman" w:hAnsi="Times New Roman"/>
            <w:color w:val="auto"/>
            <w:sz w:val="28"/>
            <w:szCs w:val="28"/>
            <w:u w:val="none"/>
            <w:lang w:val="en-US"/>
          </w:rPr>
          <w:t>download</w:t>
        </w:r>
        <w:r w:rsidR="0061425A" w:rsidRPr="007C1D6F">
          <w:rPr>
            <w:rStyle w:val="a3"/>
            <w:rFonts w:ascii="Times New Roman" w:hAnsi="Times New Roman"/>
            <w:color w:val="auto"/>
            <w:sz w:val="28"/>
            <w:szCs w:val="28"/>
            <w:u w:val="none"/>
          </w:rPr>
          <w:t>/2009-10/</w:t>
        </w:r>
        <w:r w:rsidR="0061425A" w:rsidRPr="007C1D6F">
          <w:rPr>
            <w:rStyle w:val="a3"/>
            <w:rFonts w:ascii="Times New Roman" w:hAnsi="Times New Roman"/>
            <w:color w:val="auto"/>
            <w:sz w:val="28"/>
            <w:szCs w:val="28"/>
            <w:u w:val="none"/>
            <w:lang w:val="en-US"/>
          </w:rPr>
          <w:t>enquete</w:t>
        </w:r>
        <w:r w:rsidR="0061425A" w:rsidRPr="007C1D6F">
          <w:rPr>
            <w:rStyle w:val="a3"/>
            <w:rFonts w:ascii="Times New Roman" w:hAnsi="Times New Roman"/>
            <w:color w:val="auto"/>
            <w:sz w:val="28"/>
            <w:szCs w:val="28"/>
            <w:u w:val="none"/>
          </w:rPr>
          <w:t>_</w:t>
        </w:r>
        <w:r w:rsidR="0061425A" w:rsidRPr="007C1D6F">
          <w:rPr>
            <w:rStyle w:val="a3"/>
            <w:rFonts w:ascii="Times New Roman" w:hAnsi="Times New Roman"/>
            <w:color w:val="auto"/>
            <w:sz w:val="28"/>
            <w:szCs w:val="28"/>
            <w:u w:val="none"/>
          </w:rPr>
          <w:br/>
        </w:r>
        <w:r w:rsidR="0061425A" w:rsidRPr="007C1D6F">
          <w:rPr>
            <w:rStyle w:val="a3"/>
            <w:rFonts w:ascii="Times New Roman" w:hAnsi="Times New Roman"/>
            <w:color w:val="auto"/>
            <w:sz w:val="28"/>
            <w:szCs w:val="28"/>
            <w:u w:val="none"/>
            <w:lang w:val="en-US"/>
          </w:rPr>
          <w:t>occitan</w:t>
        </w:r>
        <w:r w:rsidR="0061425A" w:rsidRPr="007C1D6F">
          <w:rPr>
            <w:rStyle w:val="a3"/>
            <w:rFonts w:ascii="Times New Roman" w:hAnsi="Times New Roman"/>
            <w:color w:val="auto"/>
            <w:sz w:val="28"/>
            <w:szCs w:val="28"/>
            <w:u w:val="none"/>
          </w:rPr>
          <w:t>.</w:t>
        </w:r>
        <w:r w:rsidR="0061425A" w:rsidRPr="007C1D6F">
          <w:rPr>
            <w:rStyle w:val="a3"/>
            <w:rFonts w:ascii="Times New Roman" w:hAnsi="Times New Roman"/>
            <w:color w:val="auto"/>
            <w:sz w:val="28"/>
            <w:szCs w:val="28"/>
            <w:u w:val="none"/>
            <w:lang w:val="en-US"/>
          </w:rPr>
          <w:t>pdf</w:t>
        </w:r>
      </w:hyperlink>
      <w:r w:rsidR="0061425A" w:rsidRPr="007C1D6F">
        <w:rPr>
          <w:rFonts w:ascii="Times New Roman" w:hAnsi="Times New Roman"/>
          <w:sz w:val="28"/>
          <w:szCs w:val="28"/>
        </w:rPr>
        <w:t xml:space="preserve"> (дата обращения: 19.05.2016).</w:t>
      </w:r>
    </w:p>
    <w:p w:rsidR="0061425A" w:rsidRPr="007C1D6F" w:rsidRDefault="00D17213" w:rsidP="00A270AD">
      <w:pPr>
        <w:pStyle w:val="a5"/>
        <w:spacing w:line="360" w:lineRule="auto"/>
        <w:contextualSpacing/>
        <w:jc w:val="both"/>
        <w:rPr>
          <w:rFonts w:ascii="Times New Roman" w:hAnsi="Times New Roman"/>
          <w:sz w:val="28"/>
          <w:szCs w:val="28"/>
        </w:rPr>
      </w:pPr>
      <w:r w:rsidRPr="00D17213">
        <w:rPr>
          <w:rFonts w:ascii="Times New Roman" w:hAnsi="Times New Roman"/>
          <w:sz w:val="28"/>
          <w:szCs w:val="28"/>
          <w:lang w:val="en-US"/>
        </w:rPr>
        <w:lastRenderedPageBreak/>
        <w:t>7</w:t>
      </w:r>
      <w:r w:rsidR="0061425A" w:rsidRPr="007C1D6F">
        <w:rPr>
          <w:rFonts w:ascii="Times New Roman" w:hAnsi="Times New Roman"/>
          <w:sz w:val="28"/>
          <w:szCs w:val="28"/>
          <w:lang w:val="en-US"/>
        </w:rPr>
        <w:t xml:space="preserve">. </w:t>
      </w:r>
      <w:r w:rsidR="0061425A" w:rsidRPr="007C1D6F">
        <w:rPr>
          <w:rFonts w:ascii="Times New Roman" w:hAnsi="Times New Roman"/>
          <w:sz w:val="28"/>
          <w:szCs w:val="28"/>
          <w:lang w:val="fr-FR"/>
        </w:rPr>
        <w:t>Loi n°51-46 du 11 janvier 1951 relative à l'enseignement des langues et dialectes locaux «Loi Deixonne</w:t>
      </w:r>
      <w:r w:rsidR="0061425A" w:rsidRPr="007C1D6F">
        <w:rPr>
          <w:rFonts w:ascii="Times New Roman" w:hAnsi="Times New Roman"/>
          <w:sz w:val="28"/>
          <w:szCs w:val="28"/>
          <w:lang w:val="en-US"/>
        </w:rPr>
        <w:t xml:space="preserve">». </w:t>
      </w:r>
      <w:r w:rsidR="0061425A" w:rsidRPr="007C1D6F">
        <w:rPr>
          <w:rFonts w:ascii="Times New Roman" w:hAnsi="Times New Roman"/>
          <w:sz w:val="28"/>
          <w:szCs w:val="28"/>
        </w:rPr>
        <w:t xml:space="preserve">[Электронный ресурс]. – URL: </w:t>
      </w:r>
      <w:hyperlink r:id="rId15" w:history="1">
        <w:r w:rsidR="0061425A" w:rsidRPr="007C1D6F">
          <w:rPr>
            <w:rStyle w:val="a3"/>
            <w:rFonts w:ascii="Times New Roman" w:hAnsi="Times New Roman"/>
            <w:color w:val="auto"/>
            <w:sz w:val="28"/>
            <w:szCs w:val="28"/>
            <w:u w:val="none"/>
            <w:lang w:val="fr-FR"/>
          </w:rPr>
          <w:t>http://www.legifrance.gouv.fr/affichTexte.do?cidTexte=JORFTEXT000000886638</w:t>
        </w:r>
      </w:hyperlink>
      <w:r w:rsidR="0061425A" w:rsidRPr="007C1D6F">
        <w:rPr>
          <w:rFonts w:ascii="Times New Roman" w:hAnsi="Times New Roman"/>
          <w:sz w:val="28"/>
          <w:szCs w:val="28"/>
          <w:lang w:val="fr-FR"/>
        </w:rPr>
        <w:t xml:space="preserve"> </w:t>
      </w:r>
      <w:r w:rsidR="0061425A" w:rsidRPr="007C1D6F">
        <w:rPr>
          <w:rFonts w:ascii="Times New Roman" w:hAnsi="Times New Roman"/>
          <w:sz w:val="28"/>
          <w:szCs w:val="28"/>
        </w:rPr>
        <w:t>(дата обращения: 19.05.2016).</w:t>
      </w:r>
    </w:p>
    <w:p w:rsidR="0061425A" w:rsidRPr="007C1D6F" w:rsidRDefault="00D17213" w:rsidP="00A270AD">
      <w:pPr>
        <w:pStyle w:val="a5"/>
        <w:spacing w:line="360" w:lineRule="auto"/>
        <w:contextualSpacing/>
        <w:jc w:val="both"/>
        <w:rPr>
          <w:rFonts w:ascii="Times New Roman" w:hAnsi="Times New Roman"/>
          <w:sz w:val="28"/>
          <w:szCs w:val="28"/>
          <w:lang w:val="fr-FR"/>
        </w:rPr>
      </w:pPr>
      <w:r w:rsidRPr="00D17213">
        <w:rPr>
          <w:rFonts w:ascii="Times New Roman" w:hAnsi="Times New Roman"/>
          <w:sz w:val="28"/>
          <w:szCs w:val="28"/>
          <w:lang w:val="en-US"/>
        </w:rPr>
        <w:t>8</w:t>
      </w:r>
      <w:r w:rsidR="0061425A" w:rsidRPr="007C1D6F">
        <w:rPr>
          <w:rFonts w:ascii="Times New Roman" w:hAnsi="Times New Roman"/>
          <w:sz w:val="28"/>
          <w:szCs w:val="28"/>
          <w:lang w:val="en-US"/>
        </w:rPr>
        <w:t>.</w:t>
      </w:r>
      <w:r w:rsidR="0061425A" w:rsidRPr="007C1D6F">
        <w:rPr>
          <w:rFonts w:ascii="Times New Roman" w:hAnsi="Times New Roman"/>
          <w:sz w:val="28"/>
          <w:szCs w:val="28"/>
          <w:lang w:val="fr-FR"/>
        </w:rPr>
        <w:t xml:space="preserve"> Loi n° 2013-595 du 8 juillet 2013 d’orientation et de programmation pour la refondation de l’école de la République. [</w:t>
      </w:r>
      <w:r w:rsidR="0061425A" w:rsidRPr="007C1D6F">
        <w:rPr>
          <w:rFonts w:ascii="Times New Roman" w:hAnsi="Times New Roman"/>
          <w:sz w:val="28"/>
          <w:szCs w:val="28"/>
        </w:rPr>
        <w:t>Электронный</w:t>
      </w:r>
      <w:r w:rsidR="0061425A" w:rsidRPr="007C1D6F">
        <w:rPr>
          <w:rFonts w:ascii="Times New Roman" w:hAnsi="Times New Roman"/>
          <w:sz w:val="28"/>
          <w:szCs w:val="28"/>
          <w:lang w:val="fr-FR"/>
        </w:rPr>
        <w:t xml:space="preserve"> </w:t>
      </w:r>
      <w:r w:rsidR="0061425A" w:rsidRPr="007C1D6F">
        <w:rPr>
          <w:rFonts w:ascii="Times New Roman" w:hAnsi="Times New Roman"/>
          <w:sz w:val="28"/>
          <w:szCs w:val="28"/>
        </w:rPr>
        <w:t>ресурс</w:t>
      </w:r>
      <w:r w:rsidR="0061425A" w:rsidRPr="007C1D6F">
        <w:rPr>
          <w:rFonts w:ascii="Times New Roman" w:hAnsi="Times New Roman"/>
          <w:sz w:val="28"/>
          <w:szCs w:val="28"/>
          <w:lang w:val="fr-FR"/>
        </w:rPr>
        <w:t>]. – URL: htt</w:t>
      </w:r>
      <w:r w:rsidR="00900F8E">
        <w:rPr>
          <w:rFonts w:ascii="Times New Roman" w:hAnsi="Times New Roman"/>
          <w:sz w:val="28"/>
          <w:szCs w:val="28"/>
          <w:lang w:val="fr-FR"/>
        </w:rPr>
        <w:t>p://www.legifrance.gouv.fr/affi</w:t>
      </w:r>
      <w:r w:rsidR="0061425A" w:rsidRPr="007C1D6F">
        <w:rPr>
          <w:rFonts w:ascii="Times New Roman" w:hAnsi="Times New Roman"/>
          <w:sz w:val="28"/>
          <w:szCs w:val="28"/>
          <w:lang w:val="fr-FR"/>
        </w:rPr>
        <w:t>chTexte.do?cidTexte=JORFTEXT000027677984 (</w:t>
      </w:r>
      <w:r w:rsidR="0061425A" w:rsidRPr="007C1D6F">
        <w:rPr>
          <w:rFonts w:ascii="Times New Roman" w:hAnsi="Times New Roman"/>
          <w:sz w:val="28"/>
          <w:szCs w:val="28"/>
        </w:rPr>
        <w:t>дата</w:t>
      </w:r>
      <w:r w:rsidR="0061425A" w:rsidRPr="007C1D6F">
        <w:rPr>
          <w:rFonts w:ascii="Times New Roman" w:hAnsi="Times New Roman"/>
          <w:sz w:val="28"/>
          <w:szCs w:val="28"/>
          <w:lang w:val="fr-FR"/>
        </w:rPr>
        <w:t xml:space="preserve"> </w:t>
      </w:r>
      <w:r w:rsidR="0061425A" w:rsidRPr="007C1D6F">
        <w:rPr>
          <w:rFonts w:ascii="Times New Roman" w:hAnsi="Times New Roman"/>
          <w:sz w:val="28"/>
          <w:szCs w:val="28"/>
        </w:rPr>
        <w:t>обращения</w:t>
      </w:r>
      <w:r w:rsidR="0061425A" w:rsidRPr="007C1D6F">
        <w:rPr>
          <w:rFonts w:ascii="Times New Roman" w:hAnsi="Times New Roman"/>
          <w:sz w:val="28"/>
          <w:szCs w:val="28"/>
          <w:lang w:val="fr-FR"/>
        </w:rPr>
        <w:t>:19.05.2016).</w:t>
      </w:r>
    </w:p>
    <w:p w:rsidR="0061425A" w:rsidRPr="007C1D6F" w:rsidRDefault="00D17213" w:rsidP="00CB28FB">
      <w:pPr>
        <w:spacing w:after="0" w:line="360" w:lineRule="auto"/>
        <w:contextualSpacing/>
        <w:jc w:val="both"/>
        <w:rPr>
          <w:rFonts w:ascii="Times New Roman" w:hAnsi="Times New Roman"/>
          <w:sz w:val="28"/>
          <w:szCs w:val="28"/>
        </w:rPr>
      </w:pPr>
      <w:r w:rsidRPr="00D17213">
        <w:rPr>
          <w:rFonts w:ascii="Times New Roman" w:hAnsi="Times New Roman"/>
          <w:sz w:val="28"/>
          <w:szCs w:val="28"/>
          <w:lang w:val="en-US"/>
        </w:rPr>
        <w:t>9</w:t>
      </w:r>
      <w:r w:rsidR="0061425A" w:rsidRPr="007C1D6F">
        <w:rPr>
          <w:rFonts w:ascii="Times New Roman" w:hAnsi="Times New Roman"/>
          <w:sz w:val="28"/>
          <w:szCs w:val="28"/>
          <w:lang w:val="en-US"/>
        </w:rPr>
        <w:t xml:space="preserve">. </w:t>
      </w:r>
      <w:r w:rsidR="0061425A" w:rsidRPr="007C1D6F">
        <w:rPr>
          <w:rFonts w:ascii="Times New Roman" w:hAnsi="Times New Roman"/>
          <w:sz w:val="28"/>
          <w:szCs w:val="28"/>
          <w:lang w:val="fr-FR"/>
        </w:rPr>
        <w:t>Lo</w:t>
      </w:r>
      <w:r w:rsidR="00CB28FB">
        <w:rPr>
          <w:rFonts w:ascii="Times New Roman" w:hAnsi="Times New Roman"/>
          <w:sz w:val="28"/>
          <w:szCs w:val="28"/>
          <w:lang w:val="fr-FR"/>
        </w:rPr>
        <w:t xml:space="preserve">i </w:t>
      </w:r>
      <w:r w:rsidR="0061425A" w:rsidRPr="007C1D6F">
        <w:rPr>
          <w:rFonts w:ascii="Times New Roman" w:hAnsi="Times New Roman"/>
          <w:sz w:val="28"/>
          <w:szCs w:val="28"/>
          <w:lang w:val="fr-FR"/>
        </w:rPr>
        <w:t>n°75-620 du</w:t>
      </w:r>
      <w:r w:rsidR="0061425A" w:rsidRPr="007C1D6F">
        <w:rPr>
          <w:rFonts w:ascii="Times New Roman" w:hAnsi="Times New Roman"/>
          <w:sz w:val="28"/>
          <w:szCs w:val="28"/>
          <w:lang w:val="en-US"/>
        </w:rPr>
        <w:t xml:space="preserve"> </w:t>
      </w:r>
      <w:r w:rsidR="0061425A" w:rsidRPr="007C1D6F">
        <w:rPr>
          <w:rFonts w:ascii="Times New Roman" w:hAnsi="Times New Roman"/>
          <w:sz w:val="28"/>
          <w:szCs w:val="28"/>
          <w:lang w:val="fr-FR"/>
        </w:rPr>
        <w:t xml:space="preserve">11 juillet 1975 relative à l'éducation </w:t>
      </w:r>
      <w:r w:rsidR="0061425A" w:rsidRPr="007C1D6F">
        <w:rPr>
          <w:rFonts w:ascii="Times New Roman" w:hAnsi="Times New Roman"/>
          <w:sz w:val="28"/>
          <w:szCs w:val="28"/>
          <w:lang w:val="en-US"/>
        </w:rPr>
        <w:t>«</w:t>
      </w:r>
      <w:r w:rsidR="0061425A" w:rsidRPr="007C1D6F">
        <w:rPr>
          <w:rFonts w:ascii="Times New Roman" w:hAnsi="Times New Roman"/>
          <w:sz w:val="28"/>
          <w:szCs w:val="28"/>
          <w:lang w:val="fr-FR"/>
        </w:rPr>
        <w:t>Loi Haby</w:t>
      </w:r>
      <w:r w:rsidR="0061425A" w:rsidRPr="007C1D6F">
        <w:rPr>
          <w:rFonts w:ascii="Times New Roman" w:hAnsi="Times New Roman"/>
          <w:sz w:val="28"/>
          <w:szCs w:val="28"/>
          <w:lang w:val="en-US"/>
        </w:rPr>
        <w:t xml:space="preserve">». </w:t>
      </w:r>
      <w:r w:rsidR="0061425A" w:rsidRPr="007C1D6F">
        <w:rPr>
          <w:rFonts w:ascii="Times New Roman" w:hAnsi="Times New Roman"/>
          <w:sz w:val="28"/>
          <w:szCs w:val="28"/>
        </w:rPr>
        <w:t>[Электро</w:t>
      </w:r>
      <w:r w:rsidR="0061425A" w:rsidRPr="007C1D6F">
        <w:rPr>
          <w:rFonts w:ascii="Times New Roman" w:hAnsi="Times New Roman"/>
          <w:sz w:val="28"/>
          <w:szCs w:val="28"/>
        </w:rPr>
        <w:t>н</w:t>
      </w:r>
      <w:r w:rsidR="0061425A" w:rsidRPr="007C1D6F">
        <w:rPr>
          <w:rFonts w:ascii="Times New Roman" w:hAnsi="Times New Roman"/>
          <w:sz w:val="28"/>
          <w:szCs w:val="28"/>
        </w:rPr>
        <w:t>ный ресурс].</w:t>
      </w:r>
      <w:r w:rsidR="0061425A" w:rsidRPr="007C1D6F">
        <w:rPr>
          <w:rFonts w:ascii="Times New Roman" w:hAnsi="Times New Roman"/>
          <w:sz w:val="28"/>
          <w:szCs w:val="28"/>
          <w:lang w:val="en-US"/>
        </w:rPr>
        <w:t>URL</w:t>
      </w:r>
      <w:r w:rsidR="0061425A" w:rsidRPr="007C1D6F">
        <w:rPr>
          <w:rFonts w:ascii="Times New Roman" w:hAnsi="Times New Roman"/>
          <w:sz w:val="28"/>
          <w:szCs w:val="28"/>
        </w:rPr>
        <w:t>: </w:t>
      </w:r>
      <w:hyperlink r:id="rId16" w:history="1">
        <w:r w:rsidR="00CB28FB" w:rsidRPr="00CB28FB">
          <w:rPr>
            <w:rStyle w:val="a3"/>
            <w:rFonts w:ascii="Times New Roman" w:hAnsi="Times New Roman"/>
            <w:color w:val="auto"/>
            <w:sz w:val="28"/>
            <w:szCs w:val="28"/>
            <w:u w:val="none"/>
          </w:rPr>
          <w:t>https://www.legifrance.gouv.fr/affichTexte.do?</w:t>
        </w:r>
        <w:r w:rsidR="00CB28FB" w:rsidRPr="00CB28FB">
          <w:rPr>
            <w:rStyle w:val="a3"/>
            <w:rFonts w:ascii="Times New Roman" w:hAnsi="Times New Roman"/>
            <w:color w:val="auto"/>
            <w:sz w:val="28"/>
            <w:szCs w:val="28"/>
            <w:u w:val="none"/>
          </w:rPr>
          <w:t>cid</w:t>
        </w:r>
        <w:r w:rsidR="00CB28FB" w:rsidRPr="00CB28FB">
          <w:rPr>
            <w:rStyle w:val="a3"/>
            <w:rFonts w:ascii="Times New Roman" w:hAnsi="Times New Roman"/>
            <w:color w:val="auto"/>
            <w:sz w:val="28"/>
            <w:szCs w:val="28"/>
            <w:u w:val="none"/>
            <w:lang w:val="en-US"/>
          </w:rPr>
          <w:t>T</w:t>
        </w:r>
        <w:r w:rsidR="00CB28FB" w:rsidRPr="00CB28FB">
          <w:rPr>
            <w:rStyle w:val="a3"/>
            <w:rFonts w:ascii="Times New Roman" w:hAnsi="Times New Roman"/>
            <w:color w:val="auto"/>
            <w:sz w:val="28"/>
            <w:szCs w:val="28"/>
            <w:u w:val="none"/>
          </w:rPr>
          <w:t>exte=JORFTEXT000000334174 (дата</w:t>
        </w:r>
      </w:hyperlink>
      <w:r w:rsidR="0061425A" w:rsidRPr="00CB28FB">
        <w:rPr>
          <w:rFonts w:ascii="Times New Roman" w:hAnsi="Times New Roman"/>
          <w:sz w:val="28"/>
          <w:szCs w:val="28"/>
        </w:rPr>
        <w:t xml:space="preserve"> </w:t>
      </w:r>
      <w:r w:rsidR="0061425A" w:rsidRPr="007C1D6F">
        <w:rPr>
          <w:rFonts w:ascii="Times New Roman" w:hAnsi="Times New Roman"/>
          <w:sz w:val="28"/>
          <w:szCs w:val="28"/>
        </w:rPr>
        <w:t>обращения: 19.05.2016).</w:t>
      </w:r>
    </w:p>
    <w:p w:rsidR="0061425A" w:rsidRPr="007C1D6F" w:rsidRDefault="00D17213" w:rsidP="00A270AD">
      <w:pPr>
        <w:pStyle w:val="a5"/>
        <w:spacing w:line="360" w:lineRule="auto"/>
        <w:contextualSpacing/>
        <w:jc w:val="both"/>
        <w:rPr>
          <w:rFonts w:ascii="Times New Roman" w:hAnsi="Times New Roman"/>
          <w:sz w:val="28"/>
          <w:szCs w:val="28"/>
        </w:rPr>
      </w:pPr>
      <w:r w:rsidRPr="00D17213">
        <w:rPr>
          <w:rFonts w:ascii="Times New Roman" w:hAnsi="Times New Roman"/>
          <w:sz w:val="28"/>
          <w:szCs w:val="28"/>
          <w:lang w:val="en-US"/>
        </w:rPr>
        <w:t>10</w:t>
      </w:r>
      <w:r w:rsidR="0061425A" w:rsidRPr="007C1D6F">
        <w:rPr>
          <w:rFonts w:ascii="Times New Roman" w:hAnsi="Times New Roman"/>
          <w:sz w:val="28"/>
          <w:szCs w:val="28"/>
          <w:lang w:val="en-US"/>
        </w:rPr>
        <w:t xml:space="preserve">. </w:t>
      </w:r>
      <w:r w:rsidR="0061425A" w:rsidRPr="007C1D6F">
        <w:rPr>
          <w:rFonts w:ascii="Times New Roman" w:hAnsi="Times New Roman"/>
          <w:sz w:val="28"/>
          <w:szCs w:val="28"/>
          <w:lang w:val="fr-FR"/>
        </w:rPr>
        <w:t xml:space="preserve">La circulaire n°95-086 du 7 avril 1995. [Электронный ресурс]. – URL: </w:t>
      </w:r>
      <w:hyperlink r:id="rId17" w:history="1">
        <w:r w:rsidR="0061425A" w:rsidRPr="007C1D6F">
          <w:rPr>
            <w:rStyle w:val="a3"/>
            <w:rFonts w:ascii="Times New Roman" w:hAnsi="Times New Roman"/>
            <w:color w:val="auto"/>
            <w:sz w:val="28"/>
            <w:szCs w:val="28"/>
            <w:u w:val="none"/>
            <w:lang w:val="fr-FR"/>
          </w:rPr>
          <w:t>http://www.education.gouv.fr/bo/2001/33/encartc.htm</w:t>
        </w:r>
      </w:hyperlink>
      <w:r w:rsidR="0061425A" w:rsidRPr="007C1D6F">
        <w:rPr>
          <w:rFonts w:ascii="Times New Roman" w:hAnsi="Times New Roman"/>
          <w:sz w:val="28"/>
          <w:szCs w:val="28"/>
        </w:rPr>
        <w:t> (дата обращ</w:t>
      </w:r>
      <w:r w:rsidR="0061425A" w:rsidRPr="007C1D6F">
        <w:rPr>
          <w:rFonts w:ascii="Times New Roman" w:hAnsi="Times New Roman"/>
          <w:sz w:val="28"/>
          <w:szCs w:val="28"/>
        </w:rPr>
        <w:t>е</w:t>
      </w:r>
      <w:r w:rsidR="0061425A" w:rsidRPr="007C1D6F">
        <w:rPr>
          <w:rFonts w:ascii="Times New Roman" w:hAnsi="Times New Roman"/>
          <w:sz w:val="28"/>
          <w:szCs w:val="28"/>
        </w:rPr>
        <w:t>ния:19.05.</w:t>
      </w:r>
    </w:p>
    <w:p w:rsidR="0061425A" w:rsidRPr="007C1D6F" w:rsidRDefault="0061425A" w:rsidP="00A270AD">
      <w:pPr>
        <w:pStyle w:val="a5"/>
        <w:spacing w:line="360" w:lineRule="auto"/>
        <w:contextualSpacing/>
        <w:jc w:val="both"/>
        <w:rPr>
          <w:rFonts w:ascii="Times New Roman" w:hAnsi="Times New Roman"/>
          <w:sz w:val="28"/>
          <w:szCs w:val="28"/>
          <w:lang w:val="en-US"/>
        </w:rPr>
      </w:pPr>
      <w:r w:rsidRPr="007C1D6F">
        <w:rPr>
          <w:rFonts w:ascii="Times New Roman" w:hAnsi="Times New Roman"/>
          <w:sz w:val="28"/>
          <w:szCs w:val="28"/>
          <w:lang w:val="en-US"/>
        </w:rPr>
        <w:t>2016).</w:t>
      </w:r>
    </w:p>
    <w:p w:rsidR="0061425A" w:rsidRPr="00322F74" w:rsidRDefault="00D17213" w:rsidP="00A270AD">
      <w:pPr>
        <w:pStyle w:val="a5"/>
        <w:spacing w:line="360" w:lineRule="auto"/>
        <w:contextualSpacing/>
        <w:jc w:val="both"/>
        <w:rPr>
          <w:rFonts w:ascii="Times New Roman" w:hAnsi="Times New Roman"/>
          <w:sz w:val="28"/>
          <w:szCs w:val="28"/>
        </w:rPr>
      </w:pPr>
      <w:r w:rsidRPr="00D17213">
        <w:rPr>
          <w:rFonts w:ascii="Times New Roman" w:hAnsi="Times New Roman"/>
          <w:sz w:val="28"/>
          <w:szCs w:val="28"/>
          <w:lang w:val="en-US"/>
        </w:rPr>
        <w:t>11</w:t>
      </w:r>
      <w:r w:rsidR="0061425A" w:rsidRPr="007C1D6F">
        <w:rPr>
          <w:rFonts w:ascii="Times New Roman" w:hAnsi="Times New Roman"/>
          <w:sz w:val="28"/>
          <w:szCs w:val="28"/>
          <w:lang w:val="en-US"/>
        </w:rPr>
        <w:t xml:space="preserve">. </w:t>
      </w:r>
      <w:r w:rsidR="0061425A" w:rsidRPr="007C1D6F">
        <w:rPr>
          <w:rFonts w:ascii="Times New Roman" w:hAnsi="Times New Roman"/>
          <w:sz w:val="28"/>
          <w:szCs w:val="28"/>
          <w:lang w:val="fr-FR"/>
        </w:rPr>
        <w:t xml:space="preserve">Programme de référence pour le dévéloppment de l’enseignement de la langue </w:t>
      </w:r>
      <w:proofErr w:type="gramStart"/>
      <w:r w:rsidR="0061425A" w:rsidRPr="007C1D6F">
        <w:rPr>
          <w:rFonts w:ascii="Times New Roman" w:hAnsi="Times New Roman"/>
          <w:sz w:val="28"/>
          <w:szCs w:val="28"/>
          <w:lang w:val="fr-FR"/>
        </w:rPr>
        <w:t>et</w:t>
      </w:r>
      <w:proofErr w:type="gramEnd"/>
      <w:r w:rsidR="0061425A" w:rsidRPr="007C1D6F">
        <w:rPr>
          <w:rFonts w:ascii="Times New Roman" w:hAnsi="Times New Roman"/>
          <w:sz w:val="28"/>
          <w:szCs w:val="28"/>
          <w:lang w:val="fr-FR"/>
        </w:rPr>
        <w:t xml:space="preserve"> de la culture Occitanes (2009-2015). </w:t>
      </w:r>
      <w:r w:rsidR="0061425A" w:rsidRPr="007C1D6F">
        <w:rPr>
          <w:rFonts w:ascii="Times New Roman" w:hAnsi="Times New Roman"/>
          <w:sz w:val="28"/>
          <w:szCs w:val="28"/>
          <w:lang w:val="en-US"/>
        </w:rPr>
        <w:t xml:space="preserve">– </w:t>
      </w:r>
      <w:r w:rsidR="0061425A" w:rsidRPr="007C1D6F">
        <w:rPr>
          <w:rFonts w:ascii="Times New Roman" w:hAnsi="Times New Roman"/>
          <w:sz w:val="28"/>
          <w:szCs w:val="28"/>
          <w:lang w:val="fr-FR"/>
        </w:rPr>
        <w:t>Toulouse,</w:t>
      </w:r>
      <w:r w:rsidR="0061425A" w:rsidRPr="007C1D6F">
        <w:rPr>
          <w:rFonts w:ascii="Times New Roman" w:hAnsi="Times New Roman"/>
          <w:sz w:val="28"/>
          <w:szCs w:val="28"/>
          <w:lang w:val="en-US"/>
        </w:rPr>
        <w:t xml:space="preserve"> </w:t>
      </w:r>
      <w:r w:rsidR="0061425A" w:rsidRPr="007C1D6F">
        <w:rPr>
          <w:rFonts w:ascii="Times New Roman" w:hAnsi="Times New Roman"/>
          <w:sz w:val="28"/>
          <w:szCs w:val="28"/>
          <w:lang w:val="fr-FR"/>
        </w:rPr>
        <w:t>2009. –</w:t>
      </w:r>
      <w:r w:rsidR="0061425A" w:rsidRPr="007C1D6F">
        <w:rPr>
          <w:rFonts w:ascii="Times New Roman" w:hAnsi="Times New Roman"/>
          <w:sz w:val="28"/>
          <w:szCs w:val="28"/>
          <w:lang w:val="en-US"/>
        </w:rPr>
        <w:t xml:space="preserve"> 24p</w:t>
      </w:r>
      <w:r w:rsidR="0061425A" w:rsidRPr="007C1D6F">
        <w:rPr>
          <w:rFonts w:ascii="Times New Roman" w:hAnsi="Times New Roman"/>
          <w:sz w:val="28"/>
          <w:szCs w:val="28"/>
          <w:lang w:val="fr-FR"/>
        </w:rPr>
        <w:t>.</w:t>
      </w:r>
      <w:r w:rsidR="0061425A" w:rsidRPr="007C1D6F">
        <w:rPr>
          <w:rFonts w:ascii="Times New Roman" w:hAnsi="Times New Roman"/>
          <w:sz w:val="28"/>
          <w:szCs w:val="28"/>
          <w:lang w:val="en-US"/>
        </w:rPr>
        <w:t>[</w:t>
      </w:r>
      <w:proofErr w:type="gramStart"/>
      <w:r w:rsidR="0061425A" w:rsidRPr="007C1D6F">
        <w:rPr>
          <w:rFonts w:ascii="Times New Roman" w:hAnsi="Times New Roman"/>
          <w:sz w:val="28"/>
          <w:szCs w:val="28"/>
        </w:rPr>
        <w:t>Электронный</w:t>
      </w:r>
      <w:r w:rsidR="0061425A" w:rsidRPr="007C1D6F">
        <w:rPr>
          <w:rFonts w:ascii="Times New Roman" w:hAnsi="Times New Roman"/>
          <w:sz w:val="28"/>
          <w:szCs w:val="28"/>
          <w:lang w:val="en-US"/>
        </w:rPr>
        <w:t xml:space="preserve"> </w:t>
      </w:r>
      <w:r w:rsidR="0061425A" w:rsidRPr="007C1D6F">
        <w:rPr>
          <w:rFonts w:ascii="Times New Roman" w:hAnsi="Times New Roman"/>
          <w:sz w:val="28"/>
          <w:szCs w:val="28"/>
        </w:rPr>
        <w:t>ресурс</w:t>
      </w:r>
      <w:r w:rsidR="00D43C38">
        <w:rPr>
          <w:rFonts w:ascii="Times New Roman" w:hAnsi="Times New Roman"/>
          <w:sz w:val="28"/>
          <w:szCs w:val="28"/>
          <w:lang w:val="en-US"/>
        </w:rPr>
        <w:t>].</w:t>
      </w:r>
      <w:proofErr w:type="gramEnd"/>
      <w:r w:rsidR="0061425A" w:rsidRPr="007C1D6F">
        <w:rPr>
          <w:rFonts w:ascii="Times New Roman" w:hAnsi="Times New Roman"/>
          <w:sz w:val="28"/>
          <w:szCs w:val="28"/>
          <w:lang w:val="fr-FR"/>
        </w:rPr>
        <w:fldChar w:fldCharType="begin"/>
      </w:r>
      <w:r w:rsidR="0061425A" w:rsidRPr="007C1D6F">
        <w:rPr>
          <w:rFonts w:ascii="Times New Roman" w:hAnsi="Times New Roman"/>
          <w:sz w:val="28"/>
          <w:szCs w:val="28"/>
          <w:lang w:val="fr-FR"/>
        </w:rPr>
        <w:instrText xml:space="preserve"> HYPERLINK "URL:http://pedagogie.actoulouse.fr/languesvivantes/IMG/pdf/PROGRAMME_DE_REFERENCE_2009</w:instrText>
      </w:r>
      <w:r w:rsidR="0061425A" w:rsidRPr="007C1D6F">
        <w:rPr>
          <w:rFonts w:ascii="Times New Roman" w:hAnsi="Times New Roman"/>
          <w:sz w:val="28"/>
          <w:szCs w:val="28"/>
          <w:lang w:val="en-US"/>
        </w:rPr>
        <w:instrText xml:space="preserve"> </w:instrText>
      </w:r>
      <w:r w:rsidR="0061425A" w:rsidRPr="007C1D6F">
        <w:rPr>
          <w:rFonts w:ascii="Times New Roman" w:hAnsi="Times New Roman"/>
          <w:sz w:val="28"/>
          <w:szCs w:val="28"/>
          <w:lang w:val="fr-FR"/>
        </w:rPr>
        <w:instrText xml:space="preserve">2015_OCCITAN-liens-.pdf" </w:instrText>
      </w:r>
      <w:r w:rsidR="0061425A" w:rsidRPr="007C1D6F">
        <w:rPr>
          <w:rFonts w:ascii="Times New Roman" w:hAnsi="Times New Roman"/>
          <w:sz w:val="28"/>
          <w:szCs w:val="28"/>
          <w:lang w:val="fr-FR"/>
        </w:rPr>
        <w:fldChar w:fldCharType="separate"/>
      </w:r>
      <w:r w:rsidR="0061425A" w:rsidRPr="007C1D6F">
        <w:rPr>
          <w:rStyle w:val="a3"/>
          <w:rFonts w:ascii="Times New Roman" w:hAnsi="Times New Roman"/>
          <w:color w:val="auto"/>
          <w:sz w:val="28"/>
          <w:szCs w:val="28"/>
          <w:u w:val="none"/>
          <w:lang w:val="fr-FR"/>
        </w:rPr>
        <w:t>URL:http://pedagogie.actoulouse.fr/languesvivantes/IMG/pdf/PROGRAMME_DE_REFERENCE_2009</w:t>
      </w:r>
      <w:r w:rsidR="0061425A" w:rsidRPr="00322F74">
        <w:rPr>
          <w:rStyle w:val="a3"/>
          <w:rFonts w:ascii="Times New Roman" w:hAnsi="Times New Roman"/>
          <w:color w:val="auto"/>
          <w:sz w:val="28"/>
          <w:szCs w:val="28"/>
          <w:u w:val="none"/>
        </w:rPr>
        <w:t xml:space="preserve"> </w:t>
      </w:r>
      <w:r w:rsidR="0061425A" w:rsidRPr="007C1D6F">
        <w:rPr>
          <w:rStyle w:val="a3"/>
          <w:rFonts w:ascii="Times New Roman" w:hAnsi="Times New Roman"/>
          <w:color w:val="auto"/>
          <w:sz w:val="28"/>
          <w:szCs w:val="28"/>
          <w:u w:val="none"/>
          <w:lang w:val="fr-FR"/>
        </w:rPr>
        <w:t>2015_OCCITAN-liens-.pdf</w:t>
      </w:r>
      <w:r w:rsidR="0061425A" w:rsidRPr="007C1D6F">
        <w:rPr>
          <w:rFonts w:ascii="Times New Roman" w:hAnsi="Times New Roman"/>
          <w:sz w:val="28"/>
          <w:szCs w:val="28"/>
          <w:lang w:val="fr-FR"/>
        </w:rPr>
        <w:fldChar w:fldCharType="end"/>
      </w:r>
      <w:r w:rsidR="0061425A" w:rsidRPr="007C1D6F">
        <w:rPr>
          <w:rFonts w:ascii="Times New Roman" w:hAnsi="Times New Roman"/>
          <w:sz w:val="28"/>
          <w:szCs w:val="28"/>
          <w:lang w:val="fr-FR"/>
        </w:rPr>
        <w:t xml:space="preserve"> (</w:t>
      </w:r>
      <w:r w:rsidR="0061425A" w:rsidRPr="007C1D6F">
        <w:rPr>
          <w:rFonts w:ascii="Times New Roman" w:hAnsi="Times New Roman"/>
          <w:sz w:val="28"/>
          <w:szCs w:val="28"/>
        </w:rPr>
        <w:t>дата</w:t>
      </w:r>
      <w:r w:rsidR="0061425A" w:rsidRPr="00322F74">
        <w:rPr>
          <w:rFonts w:ascii="Times New Roman" w:hAnsi="Times New Roman"/>
          <w:sz w:val="28"/>
          <w:szCs w:val="28"/>
        </w:rPr>
        <w:t xml:space="preserve"> </w:t>
      </w:r>
      <w:r w:rsidR="0061425A" w:rsidRPr="007C1D6F">
        <w:rPr>
          <w:rFonts w:ascii="Times New Roman" w:hAnsi="Times New Roman"/>
          <w:sz w:val="28"/>
          <w:szCs w:val="28"/>
        </w:rPr>
        <w:t>обращения</w:t>
      </w:r>
      <w:r w:rsidR="0061425A" w:rsidRPr="00322F74">
        <w:rPr>
          <w:rFonts w:ascii="Times New Roman" w:hAnsi="Times New Roman"/>
          <w:sz w:val="28"/>
          <w:szCs w:val="28"/>
        </w:rPr>
        <w:t xml:space="preserve"> 19.05.2016).</w:t>
      </w:r>
    </w:p>
    <w:p w:rsidR="0061425A" w:rsidRPr="007C1D6F" w:rsidRDefault="00D17213" w:rsidP="00A270AD">
      <w:pPr>
        <w:pStyle w:val="a5"/>
        <w:spacing w:line="360" w:lineRule="auto"/>
        <w:contextualSpacing/>
        <w:jc w:val="both"/>
        <w:rPr>
          <w:rFonts w:ascii="Times New Roman" w:hAnsi="Times New Roman"/>
          <w:sz w:val="28"/>
          <w:szCs w:val="28"/>
        </w:rPr>
      </w:pPr>
      <w:r>
        <w:rPr>
          <w:rFonts w:ascii="Times New Roman" w:hAnsi="Times New Roman"/>
          <w:sz w:val="28"/>
          <w:szCs w:val="28"/>
          <w:lang w:val="en-US"/>
        </w:rPr>
        <w:t>1</w:t>
      </w:r>
      <w:r>
        <w:rPr>
          <w:rFonts w:ascii="Times New Roman" w:hAnsi="Times New Roman"/>
          <w:sz w:val="28"/>
          <w:szCs w:val="28"/>
        </w:rPr>
        <w:t>2</w:t>
      </w:r>
      <w:r w:rsidR="0061425A" w:rsidRPr="007C1D6F">
        <w:rPr>
          <w:rFonts w:ascii="Times New Roman" w:hAnsi="Times New Roman"/>
          <w:sz w:val="28"/>
          <w:szCs w:val="28"/>
          <w:lang w:val="en-US"/>
        </w:rPr>
        <w:t>.</w:t>
      </w:r>
      <w:r w:rsidR="0061425A" w:rsidRPr="007C1D6F">
        <w:rPr>
          <w:rFonts w:ascii="Times New Roman" w:hAnsi="Times New Roman"/>
          <w:sz w:val="28"/>
          <w:szCs w:val="28"/>
          <w:lang w:val="fr-FR"/>
        </w:rPr>
        <w:t xml:space="preserve"> Rapport n° 09.11.450</w:t>
      </w:r>
      <w:r w:rsidR="0061425A" w:rsidRPr="007C1D6F">
        <w:rPr>
          <w:rFonts w:ascii="Times New Roman" w:hAnsi="Times New Roman"/>
          <w:sz w:val="28"/>
          <w:szCs w:val="28"/>
          <w:lang w:val="en-US"/>
        </w:rPr>
        <w:t xml:space="preserve"> Culture. Reconnaître, valoriser, promouvoir l’occitan </w:t>
      </w:r>
      <w:proofErr w:type="gramStart"/>
      <w:r w:rsidR="0061425A" w:rsidRPr="007C1D6F">
        <w:rPr>
          <w:rFonts w:ascii="Times New Roman" w:hAnsi="Times New Roman"/>
          <w:sz w:val="28"/>
          <w:szCs w:val="28"/>
          <w:lang w:val="en-US"/>
        </w:rPr>
        <w:t>et</w:t>
      </w:r>
      <w:proofErr w:type="gramEnd"/>
      <w:r w:rsidR="0061425A" w:rsidRPr="007C1D6F">
        <w:rPr>
          <w:rFonts w:ascii="Times New Roman" w:hAnsi="Times New Roman"/>
          <w:sz w:val="28"/>
          <w:szCs w:val="28"/>
          <w:lang w:val="en-US"/>
        </w:rPr>
        <w:t xml:space="preserve"> le francoprovençal, langues régionales de Rhône-Alpes. </w:t>
      </w:r>
      <w:r w:rsidR="0061425A" w:rsidRPr="007C1D6F">
        <w:rPr>
          <w:rFonts w:ascii="Times New Roman" w:hAnsi="Times New Roman"/>
          <w:sz w:val="28"/>
          <w:szCs w:val="28"/>
        </w:rPr>
        <w:t>[Электронный ресурс]. –</w:t>
      </w:r>
      <w:r w:rsidR="0061425A" w:rsidRPr="007C1D6F">
        <w:rPr>
          <w:rFonts w:ascii="Times New Roman" w:hAnsi="Times New Roman"/>
          <w:sz w:val="28"/>
          <w:szCs w:val="28"/>
          <w:lang w:val="en-US"/>
        </w:rPr>
        <w:t>URL</w:t>
      </w:r>
      <w:r w:rsidR="00D43C38">
        <w:rPr>
          <w:rFonts w:ascii="Times New Roman" w:hAnsi="Times New Roman"/>
          <w:sz w:val="28"/>
          <w:szCs w:val="28"/>
        </w:rPr>
        <w:t>:</w:t>
      </w:r>
      <w:hyperlink r:id="rId18" w:history="1">
        <w:r w:rsidR="0061425A" w:rsidRPr="007C1D6F">
          <w:rPr>
            <w:rStyle w:val="a3"/>
            <w:rFonts w:ascii="Times New Roman" w:hAnsi="Times New Roman"/>
            <w:color w:val="auto"/>
            <w:sz w:val="28"/>
            <w:szCs w:val="28"/>
            <w:u w:val="none"/>
            <w:lang w:val="fr-FR"/>
          </w:rPr>
          <w:t>http://www.rhonealpes.fr/uploads/Document/48/WEB_CHEMIN_5066_1255705034.pdf</w:t>
        </w:r>
      </w:hyperlink>
      <w:r w:rsidR="0061425A" w:rsidRPr="007C1D6F">
        <w:rPr>
          <w:rStyle w:val="a3"/>
          <w:rFonts w:ascii="Times New Roman" w:hAnsi="Times New Roman"/>
          <w:color w:val="auto"/>
          <w:sz w:val="28"/>
          <w:szCs w:val="28"/>
          <w:u w:val="none"/>
        </w:rPr>
        <w:t xml:space="preserve"> (дата обращения 19.05.2016).</w:t>
      </w:r>
      <w:r w:rsidR="0061425A" w:rsidRPr="007C1D6F">
        <w:rPr>
          <w:rFonts w:ascii="Times New Roman" w:hAnsi="Times New Roman"/>
          <w:sz w:val="28"/>
          <w:szCs w:val="28"/>
          <w:lang w:val="fr-FR"/>
        </w:rPr>
        <w:t xml:space="preserve"> </w:t>
      </w:r>
    </w:p>
    <w:p w:rsidR="0061425A" w:rsidRPr="00D17213" w:rsidRDefault="00D17213" w:rsidP="00D17213">
      <w:pPr>
        <w:pStyle w:val="a5"/>
        <w:spacing w:line="360" w:lineRule="auto"/>
        <w:contextualSpacing/>
        <w:jc w:val="both"/>
        <w:rPr>
          <w:rFonts w:ascii="Times New Roman" w:hAnsi="Times New Roman"/>
          <w:sz w:val="28"/>
          <w:szCs w:val="28"/>
          <w:lang w:val="en-US"/>
        </w:rPr>
      </w:pPr>
      <w:r>
        <w:rPr>
          <w:rFonts w:ascii="Times New Roman" w:hAnsi="Times New Roman"/>
          <w:sz w:val="28"/>
          <w:szCs w:val="28"/>
          <w:lang w:val="en-US"/>
        </w:rPr>
        <w:t>1</w:t>
      </w:r>
      <w:r w:rsidRPr="00D17213">
        <w:rPr>
          <w:rFonts w:ascii="Times New Roman" w:hAnsi="Times New Roman"/>
          <w:sz w:val="28"/>
          <w:szCs w:val="28"/>
          <w:lang w:val="en-US"/>
        </w:rPr>
        <w:t>3</w:t>
      </w:r>
      <w:r w:rsidR="0061425A" w:rsidRPr="007C1D6F">
        <w:rPr>
          <w:rFonts w:ascii="Times New Roman" w:hAnsi="Times New Roman"/>
          <w:sz w:val="28"/>
          <w:szCs w:val="28"/>
          <w:lang w:val="en-US"/>
        </w:rPr>
        <w:t>.</w:t>
      </w:r>
      <w:r w:rsidR="00424494">
        <w:rPr>
          <w:rFonts w:ascii="Times New Roman" w:hAnsi="Times New Roman"/>
          <w:sz w:val="28"/>
          <w:szCs w:val="28"/>
          <w:lang w:val="en-US"/>
        </w:rPr>
        <w:t xml:space="preserve"> </w:t>
      </w:r>
      <w:r w:rsidR="0061425A" w:rsidRPr="007C1D6F">
        <w:rPr>
          <w:rFonts w:ascii="Times New Roman" w:hAnsi="Times New Roman"/>
          <w:sz w:val="28"/>
          <w:szCs w:val="28"/>
          <w:lang w:val="fr-FR"/>
        </w:rPr>
        <w:t>Résultats de l’étude sociolinguistique: «Presence, pratiques et perceptions de la langue occitane en region Midi-Pyrénées».</w:t>
      </w:r>
      <w:r w:rsidR="0061425A" w:rsidRPr="007C1D6F">
        <w:rPr>
          <w:rFonts w:ascii="Times New Roman" w:hAnsi="Times New Roman"/>
          <w:sz w:val="28"/>
          <w:szCs w:val="28"/>
          <w:lang w:val="en-US"/>
        </w:rPr>
        <w:t xml:space="preserve"> –</w:t>
      </w:r>
      <w:r w:rsidR="0061425A" w:rsidRPr="007C1D6F">
        <w:rPr>
          <w:rFonts w:ascii="Times New Roman" w:hAnsi="Times New Roman"/>
          <w:sz w:val="28"/>
          <w:szCs w:val="28"/>
          <w:lang w:val="fr-FR"/>
        </w:rPr>
        <w:t xml:space="preserve"> 2010.</w:t>
      </w:r>
      <w:r w:rsidR="00424494">
        <w:rPr>
          <w:rFonts w:ascii="Times New Roman" w:hAnsi="Times New Roman"/>
          <w:sz w:val="28"/>
          <w:szCs w:val="28"/>
          <w:lang w:val="en-US"/>
        </w:rPr>
        <w:t xml:space="preserve"> </w:t>
      </w:r>
      <w:proofErr w:type="gramStart"/>
      <w:r w:rsidR="00D43C38">
        <w:rPr>
          <w:rFonts w:ascii="Times New Roman" w:hAnsi="Times New Roman"/>
          <w:sz w:val="28"/>
          <w:szCs w:val="28"/>
          <w:lang w:val="en-US"/>
        </w:rPr>
        <w:t>– 98</w:t>
      </w:r>
      <w:r w:rsidR="0061425A" w:rsidRPr="007C1D6F">
        <w:rPr>
          <w:rFonts w:ascii="Times New Roman" w:hAnsi="Times New Roman"/>
          <w:sz w:val="28"/>
          <w:szCs w:val="28"/>
          <w:lang w:val="en-US"/>
        </w:rPr>
        <w:t>p</w:t>
      </w:r>
      <w:r w:rsidR="0061425A" w:rsidRPr="00424494">
        <w:rPr>
          <w:rFonts w:ascii="Times New Roman" w:hAnsi="Times New Roman"/>
          <w:sz w:val="28"/>
          <w:szCs w:val="28"/>
          <w:lang w:val="en-US"/>
        </w:rPr>
        <w:t>.</w:t>
      </w:r>
      <w:proofErr w:type="gramEnd"/>
      <w:r w:rsidR="0061425A" w:rsidRPr="00424494">
        <w:rPr>
          <w:rFonts w:ascii="Times New Roman" w:hAnsi="Times New Roman"/>
          <w:sz w:val="28"/>
          <w:szCs w:val="28"/>
          <w:lang w:val="en-US"/>
        </w:rPr>
        <w:t xml:space="preserve"> [</w:t>
      </w:r>
      <w:r w:rsidR="0061425A" w:rsidRPr="007C1D6F">
        <w:rPr>
          <w:rFonts w:ascii="Times New Roman" w:hAnsi="Times New Roman"/>
          <w:sz w:val="28"/>
          <w:szCs w:val="28"/>
        </w:rPr>
        <w:t>Электронный</w:t>
      </w:r>
      <w:r w:rsidR="0061425A" w:rsidRPr="00424494">
        <w:rPr>
          <w:rFonts w:ascii="Times New Roman" w:hAnsi="Times New Roman"/>
          <w:sz w:val="28"/>
          <w:szCs w:val="28"/>
          <w:lang w:val="en-US"/>
        </w:rPr>
        <w:t xml:space="preserve"> </w:t>
      </w:r>
      <w:r w:rsidR="0061425A" w:rsidRPr="007C1D6F">
        <w:rPr>
          <w:rFonts w:ascii="Times New Roman" w:hAnsi="Times New Roman"/>
          <w:sz w:val="28"/>
          <w:szCs w:val="28"/>
        </w:rPr>
        <w:t>р</w:t>
      </w:r>
      <w:r w:rsidR="0061425A" w:rsidRPr="007C1D6F">
        <w:rPr>
          <w:rFonts w:ascii="Times New Roman" w:hAnsi="Times New Roman"/>
          <w:sz w:val="28"/>
          <w:szCs w:val="28"/>
        </w:rPr>
        <w:t>е</w:t>
      </w:r>
      <w:r w:rsidR="0061425A" w:rsidRPr="007C1D6F">
        <w:rPr>
          <w:rFonts w:ascii="Times New Roman" w:hAnsi="Times New Roman"/>
          <w:sz w:val="28"/>
          <w:szCs w:val="28"/>
        </w:rPr>
        <w:t>сурс</w:t>
      </w:r>
      <w:r w:rsidR="0061425A" w:rsidRPr="00424494">
        <w:rPr>
          <w:rFonts w:ascii="Times New Roman" w:hAnsi="Times New Roman"/>
          <w:sz w:val="28"/>
          <w:szCs w:val="28"/>
          <w:lang w:val="en-US"/>
        </w:rPr>
        <w:t xml:space="preserve">]. – </w:t>
      </w:r>
      <w:r w:rsidR="0061425A" w:rsidRPr="007C1D6F">
        <w:rPr>
          <w:rFonts w:ascii="Times New Roman" w:hAnsi="Times New Roman"/>
          <w:sz w:val="28"/>
          <w:szCs w:val="28"/>
          <w:lang w:val="en-US"/>
        </w:rPr>
        <w:t>URL</w:t>
      </w:r>
      <w:r w:rsidR="0061425A" w:rsidRPr="00424494">
        <w:rPr>
          <w:rFonts w:ascii="Times New Roman" w:hAnsi="Times New Roman"/>
          <w:sz w:val="28"/>
          <w:szCs w:val="28"/>
          <w:lang w:val="en-US"/>
        </w:rPr>
        <w:t xml:space="preserve">: </w:t>
      </w:r>
      <w:hyperlink r:id="rId19" w:history="1">
        <w:r w:rsidR="0061425A" w:rsidRPr="007C1D6F">
          <w:rPr>
            <w:rStyle w:val="a3"/>
            <w:rFonts w:ascii="Times New Roman" w:hAnsi="Times New Roman"/>
            <w:color w:val="auto"/>
            <w:sz w:val="28"/>
            <w:szCs w:val="28"/>
            <w:u w:val="none"/>
            <w:lang w:val="en-US"/>
          </w:rPr>
          <w:t>http</w:t>
        </w:r>
        <w:r w:rsidR="0061425A" w:rsidRPr="00424494">
          <w:rPr>
            <w:rStyle w:val="a3"/>
            <w:rFonts w:ascii="Times New Roman" w:hAnsi="Times New Roman"/>
            <w:color w:val="auto"/>
            <w:sz w:val="28"/>
            <w:szCs w:val="28"/>
            <w:u w:val="none"/>
            <w:lang w:val="en-US"/>
          </w:rPr>
          <w:t>://</w:t>
        </w:r>
        <w:r w:rsidR="0061425A" w:rsidRPr="007C1D6F">
          <w:rPr>
            <w:rStyle w:val="a3"/>
            <w:rFonts w:ascii="Times New Roman" w:hAnsi="Times New Roman"/>
            <w:color w:val="auto"/>
            <w:sz w:val="28"/>
            <w:szCs w:val="28"/>
            <w:u w:val="none"/>
            <w:lang w:val="en-US"/>
          </w:rPr>
          <w:t>www</w:t>
        </w:r>
        <w:r w:rsidR="0061425A" w:rsidRPr="00424494">
          <w:rPr>
            <w:rStyle w:val="a3"/>
            <w:rFonts w:ascii="Times New Roman" w:hAnsi="Times New Roman"/>
            <w:color w:val="auto"/>
            <w:sz w:val="28"/>
            <w:szCs w:val="28"/>
            <w:u w:val="none"/>
            <w:lang w:val="en-US"/>
          </w:rPr>
          <w:t>.</w:t>
        </w:r>
        <w:r w:rsidR="0061425A" w:rsidRPr="007C1D6F">
          <w:rPr>
            <w:rStyle w:val="a3"/>
            <w:rFonts w:ascii="Times New Roman" w:hAnsi="Times New Roman"/>
            <w:color w:val="auto"/>
            <w:sz w:val="28"/>
            <w:szCs w:val="28"/>
            <w:u w:val="none"/>
            <w:lang w:val="en-US"/>
          </w:rPr>
          <w:t>midipyrenees</w:t>
        </w:r>
        <w:r w:rsidR="0061425A" w:rsidRPr="00424494">
          <w:rPr>
            <w:rStyle w:val="a3"/>
            <w:rFonts w:ascii="Times New Roman" w:hAnsi="Times New Roman"/>
            <w:color w:val="auto"/>
            <w:sz w:val="28"/>
            <w:szCs w:val="28"/>
            <w:u w:val="none"/>
            <w:lang w:val="en-US"/>
          </w:rPr>
          <w:t>.</w:t>
        </w:r>
        <w:r w:rsidR="0061425A" w:rsidRPr="007C1D6F">
          <w:rPr>
            <w:rStyle w:val="a3"/>
            <w:rFonts w:ascii="Times New Roman" w:hAnsi="Times New Roman"/>
            <w:color w:val="auto"/>
            <w:sz w:val="28"/>
            <w:szCs w:val="28"/>
            <w:u w:val="none"/>
            <w:lang w:val="en-US"/>
          </w:rPr>
          <w:t>fr</w:t>
        </w:r>
        <w:r w:rsidR="0061425A" w:rsidRPr="00424494">
          <w:rPr>
            <w:rStyle w:val="a3"/>
            <w:rFonts w:ascii="Times New Roman" w:hAnsi="Times New Roman"/>
            <w:color w:val="auto"/>
            <w:sz w:val="28"/>
            <w:szCs w:val="28"/>
            <w:u w:val="none"/>
            <w:lang w:val="en-US"/>
          </w:rPr>
          <w:t>/</w:t>
        </w:r>
        <w:r w:rsidR="0061425A" w:rsidRPr="007C1D6F">
          <w:rPr>
            <w:rStyle w:val="a3"/>
            <w:rFonts w:ascii="Times New Roman" w:hAnsi="Times New Roman"/>
            <w:color w:val="auto"/>
            <w:sz w:val="28"/>
            <w:szCs w:val="28"/>
            <w:u w:val="none"/>
            <w:lang w:val="en-US"/>
          </w:rPr>
          <w:t>IMG</w:t>
        </w:r>
        <w:r w:rsidR="0061425A" w:rsidRPr="00424494">
          <w:rPr>
            <w:rStyle w:val="a3"/>
            <w:rFonts w:ascii="Times New Roman" w:hAnsi="Times New Roman"/>
            <w:color w:val="auto"/>
            <w:sz w:val="28"/>
            <w:szCs w:val="28"/>
            <w:u w:val="none"/>
            <w:lang w:val="en-US"/>
          </w:rPr>
          <w:t>/</w:t>
        </w:r>
        <w:r w:rsidR="0061425A" w:rsidRPr="007C1D6F">
          <w:rPr>
            <w:rStyle w:val="a3"/>
            <w:rFonts w:ascii="Times New Roman" w:hAnsi="Times New Roman"/>
            <w:color w:val="auto"/>
            <w:sz w:val="28"/>
            <w:szCs w:val="28"/>
            <w:u w:val="none"/>
            <w:lang w:val="en-US"/>
          </w:rPr>
          <w:t>pdf</w:t>
        </w:r>
        <w:r w:rsidR="0061425A" w:rsidRPr="00424494">
          <w:rPr>
            <w:rStyle w:val="a3"/>
            <w:rFonts w:ascii="Times New Roman" w:hAnsi="Times New Roman"/>
            <w:color w:val="auto"/>
            <w:sz w:val="28"/>
            <w:szCs w:val="28"/>
            <w:u w:val="none"/>
            <w:lang w:val="en-US"/>
          </w:rPr>
          <w:t>/</w:t>
        </w:r>
        <w:r w:rsidR="0061425A" w:rsidRPr="007C1D6F">
          <w:rPr>
            <w:rStyle w:val="a3"/>
            <w:rFonts w:ascii="Times New Roman" w:hAnsi="Times New Roman"/>
            <w:color w:val="auto"/>
            <w:sz w:val="28"/>
            <w:szCs w:val="28"/>
            <w:u w:val="none"/>
            <w:lang w:val="en-US"/>
          </w:rPr>
          <w:t>Enquista</w:t>
        </w:r>
        <w:r w:rsidR="0061425A" w:rsidRPr="00424494">
          <w:rPr>
            <w:rStyle w:val="a3"/>
            <w:rFonts w:ascii="Times New Roman" w:hAnsi="Times New Roman"/>
            <w:color w:val="auto"/>
            <w:sz w:val="28"/>
            <w:szCs w:val="28"/>
            <w:u w:val="none"/>
            <w:lang w:val="en-US"/>
          </w:rPr>
          <w:t>_</w:t>
        </w:r>
        <w:r w:rsidR="0061425A" w:rsidRPr="007C1D6F">
          <w:rPr>
            <w:rStyle w:val="a3"/>
            <w:rFonts w:ascii="Times New Roman" w:hAnsi="Times New Roman"/>
            <w:color w:val="auto"/>
            <w:sz w:val="28"/>
            <w:szCs w:val="28"/>
            <w:u w:val="none"/>
            <w:lang w:val="en-US"/>
          </w:rPr>
          <w:t>sociolinguistica</w:t>
        </w:r>
        <w:r w:rsidR="0061425A" w:rsidRPr="00424494">
          <w:rPr>
            <w:rStyle w:val="a3"/>
            <w:rFonts w:ascii="Times New Roman" w:hAnsi="Times New Roman"/>
            <w:color w:val="auto"/>
            <w:sz w:val="28"/>
            <w:szCs w:val="28"/>
            <w:u w:val="none"/>
            <w:lang w:val="en-US"/>
          </w:rPr>
          <w:t>-</w:t>
        </w:r>
        <w:r w:rsidR="0061425A" w:rsidRPr="007C1D6F">
          <w:rPr>
            <w:rStyle w:val="a3"/>
            <w:rFonts w:ascii="Times New Roman" w:hAnsi="Times New Roman"/>
            <w:color w:val="auto"/>
            <w:sz w:val="28"/>
            <w:szCs w:val="28"/>
            <w:u w:val="none"/>
            <w:lang w:val="en-US"/>
          </w:rPr>
          <w:t>oc</w:t>
        </w:r>
        <w:r w:rsidR="0061425A" w:rsidRPr="00424494">
          <w:rPr>
            <w:rStyle w:val="a3"/>
            <w:rFonts w:ascii="Times New Roman" w:hAnsi="Times New Roman"/>
            <w:color w:val="auto"/>
            <w:sz w:val="28"/>
            <w:szCs w:val="28"/>
            <w:u w:val="none"/>
            <w:lang w:val="en-US"/>
          </w:rPr>
          <w:t>-</w:t>
        </w:r>
        <w:r w:rsidR="0061425A" w:rsidRPr="007C1D6F">
          <w:rPr>
            <w:rStyle w:val="a3"/>
            <w:rFonts w:ascii="Times New Roman" w:hAnsi="Times New Roman"/>
            <w:color w:val="auto"/>
            <w:sz w:val="28"/>
            <w:szCs w:val="28"/>
            <w:u w:val="none"/>
            <w:lang w:val="en-US"/>
          </w:rPr>
          <w:t>Midpyr</w:t>
        </w:r>
        <w:r w:rsidR="0061425A" w:rsidRPr="00424494">
          <w:rPr>
            <w:rStyle w:val="a3"/>
            <w:rFonts w:ascii="Times New Roman" w:hAnsi="Times New Roman"/>
            <w:color w:val="auto"/>
            <w:sz w:val="28"/>
            <w:szCs w:val="28"/>
            <w:u w:val="none"/>
            <w:lang w:val="en-US"/>
          </w:rPr>
          <w:t>.</w:t>
        </w:r>
        <w:r w:rsidR="0061425A" w:rsidRPr="007C1D6F">
          <w:rPr>
            <w:rStyle w:val="a3"/>
            <w:rFonts w:ascii="Times New Roman" w:hAnsi="Times New Roman"/>
            <w:color w:val="auto"/>
            <w:sz w:val="28"/>
            <w:szCs w:val="28"/>
            <w:u w:val="none"/>
            <w:lang w:val="en-US"/>
          </w:rPr>
          <w:t>pdf</w:t>
        </w:r>
      </w:hyperlink>
      <w:r w:rsidR="0061425A" w:rsidRPr="00424494">
        <w:rPr>
          <w:rFonts w:ascii="Times New Roman" w:hAnsi="Times New Roman"/>
          <w:sz w:val="28"/>
          <w:szCs w:val="28"/>
          <w:lang w:val="en-US"/>
        </w:rPr>
        <w:t xml:space="preserve"> (</w:t>
      </w:r>
      <w:r w:rsidR="0061425A" w:rsidRPr="007C1D6F">
        <w:rPr>
          <w:rFonts w:ascii="Times New Roman" w:hAnsi="Times New Roman"/>
          <w:sz w:val="28"/>
          <w:szCs w:val="28"/>
        </w:rPr>
        <w:t>дата</w:t>
      </w:r>
      <w:r w:rsidR="0061425A" w:rsidRPr="00424494">
        <w:rPr>
          <w:rFonts w:ascii="Times New Roman" w:hAnsi="Times New Roman"/>
          <w:sz w:val="28"/>
          <w:szCs w:val="28"/>
          <w:lang w:val="en-US"/>
        </w:rPr>
        <w:t xml:space="preserve"> </w:t>
      </w:r>
      <w:r w:rsidR="0061425A" w:rsidRPr="007C1D6F">
        <w:rPr>
          <w:rFonts w:ascii="Times New Roman" w:hAnsi="Times New Roman"/>
          <w:sz w:val="28"/>
          <w:szCs w:val="28"/>
        </w:rPr>
        <w:t>обращения</w:t>
      </w:r>
      <w:r w:rsidR="0061425A" w:rsidRPr="00424494">
        <w:rPr>
          <w:rFonts w:ascii="Times New Roman" w:hAnsi="Times New Roman"/>
          <w:sz w:val="28"/>
          <w:szCs w:val="28"/>
          <w:lang w:val="en-US"/>
        </w:rPr>
        <w:t>: 19.05.2016).</w:t>
      </w:r>
    </w:p>
    <w:p w:rsidR="00D43C38" w:rsidRDefault="00D43C38" w:rsidP="00A270AD">
      <w:pPr>
        <w:spacing w:after="0" w:line="360" w:lineRule="auto"/>
        <w:contextualSpacing/>
        <w:jc w:val="both"/>
        <w:rPr>
          <w:rFonts w:ascii="Times New Roman" w:hAnsi="Times New Roman"/>
          <w:b/>
          <w:sz w:val="28"/>
          <w:szCs w:val="28"/>
        </w:rPr>
      </w:pPr>
    </w:p>
    <w:p w:rsidR="00EC7189" w:rsidRDefault="00EC7189" w:rsidP="00A270AD">
      <w:pPr>
        <w:spacing w:after="0" w:line="360" w:lineRule="auto"/>
        <w:contextualSpacing/>
        <w:jc w:val="both"/>
        <w:rPr>
          <w:rFonts w:ascii="Times New Roman" w:hAnsi="Times New Roman"/>
          <w:b/>
          <w:sz w:val="28"/>
          <w:szCs w:val="28"/>
          <w:lang w:val="en-US"/>
        </w:rPr>
      </w:pPr>
    </w:p>
    <w:p w:rsidR="0061425A" w:rsidRPr="007C1D6F" w:rsidRDefault="0061425A" w:rsidP="00A270AD">
      <w:pPr>
        <w:spacing w:after="0" w:line="360" w:lineRule="auto"/>
        <w:contextualSpacing/>
        <w:jc w:val="both"/>
        <w:rPr>
          <w:rFonts w:ascii="Times New Roman" w:hAnsi="Times New Roman"/>
          <w:b/>
          <w:sz w:val="28"/>
          <w:szCs w:val="28"/>
        </w:rPr>
      </w:pPr>
      <w:proofErr w:type="gramStart"/>
      <w:r w:rsidRPr="007C1D6F">
        <w:rPr>
          <w:rFonts w:ascii="Times New Roman" w:hAnsi="Times New Roman"/>
          <w:b/>
          <w:sz w:val="28"/>
          <w:szCs w:val="28"/>
        </w:rPr>
        <w:lastRenderedPageBreak/>
        <w:t>Hay</w:t>
      </w:r>
      <w:proofErr w:type="gramEnd"/>
      <w:r w:rsidRPr="007C1D6F">
        <w:rPr>
          <w:rFonts w:ascii="Times New Roman" w:hAnsi="Times New Roman"/>
          <w:b/>
          <w:sz w:val="28"/>
          <w:szCs w:val="28"/>
        </w:rPr>
        <w:t>чная литература</w:t>
      </w:r>
    </w:p>
    <w:p w:rsidR="0061425A" w:rsidRPr="007C1D6F" w:rsidRDefault="0061425A" w:rsidP="00A270AD">
      <w:pPr>
        <w:spacing w:after="0" w:line="360" w:lineRule="auto"/>
        <w:contextualSpacing/>
        <w:jc w:val="both"/>
        <w:rPr>
          <w:rFonts w:ascii="Times New Roman" w:hAnsi="Times New Roman"/>
          <w:sz w:val="28"/>
          <w:szCs w:val="28"/>
        </w:rPr>
      </w:pPr>
    </w:p>
    <w:p w:rsidR="0061425A" w:rsidRPr="007C1D6F" w:rsidRDefault="00D17213" w:rsidP="00A270AD">
      <w:pPr>
        <w:spacing w:after="0" w:line="360" w:lineRule="auto"/>
        <w:contextualSpacing/>
        <w:jc w:val="both"/>
        <w:rPr>
          <w:rFonts w:ascii="Times New Roman" w:hAnsi="Times New Roman"/>
          <w:sz w:val="28"/>
          <w:szCs w:val="28"/>
        </w:rPr>
      </w:pPr>
      <w:r>
        <w:rPr>
          <w:rFonts w:ascii="Times New Roman" w:hAnsi="Times New Roman"/>
          <w:sz w:val="28"/>
          <w:szCs w:val="28"/>
        </w:rPr>
        <w:t>14</w:t>
      </w:r>
      <w:r w:rsidR="0061425A" w:rsidRPr="007C1D6F">
        <w:rPr>
          <w:rFonts w:ascii="Times New Roman" w:hAnsi="Times New Roman"/>
          <w:sz w:val="28"/>
          <w:szCs w:val="28"/>
        </w:rPr>
        <w:t>. Алисова, Т.Ю. Языки мира: Романские языки / Т.</w:t>
      </w:r>
      <w:proofErr w:type="gramStart"/>
      <w:r w:rsidR="0061425A" w:rsidRPr="007C1D6F">
        <w:rPr>
          <w:rFonts w:ascii="Times New Roman" w:hAnsi="Times New Roman"/>
          <w:sz w:val="28"/>
          <w:szCs w:val="28"/>
        </w:rPr>
        <w:t>Ю</w:t>
      </w:r>
      <w:proofErr w:type="gramEnd"/>
      <w:r w:rsidR="0061425A" w:rsidRPr="007C1D6F">
        <w:rPr>
          <w:rFonts w:ascii="Times New Roman" w:hAnsi="Times New Roman"/>
          <w:sz w:val="28"/>
          <w:szCs w:val="28"/>
        </w:rPr>
        <w:t xml:space="preserve"> Алисова, И.И Челыш</w:t>
      </w:r>
      <w:r w:rsidR="0061425A" w:rsidRPr="007C1D6F">
        <w:rPr>
          <w:rFonts w:ascii="Times New Roman" w:hAnsi="Times New Roman"/>
          <w:sz w:val="28"/>
          <w:szCs w:val="28"/>
        </w:rPr>
        <w:t>е</w:t>
      </w:r>
      <w:r w:rsidR="0061425A" w:rsidRPr="007C1D6F">
        <w:rPr>
          <w:rFonts w:ascii="Times New Roman" w:hAnsi="Times New Roman"/>
          <w:sz w:val="28"/>
          <w:szCs w:val="28"/>
        </w:rPr>
        <w:t>ва. – М.: Academi</w:t>
      </w:r>
      <w:r w:rsidR="0061425A" w:rsidRPr="007C1D6F">
        <w:rPr>
          <w:rFonts w:ascii="Times New Roman" w:hAnsi="Times New Roman"/>
          <w:sz w:val="28"/>
          <w:szCs w:val="28"/>
          <w:lang w:val="en-US"/>
        </w:rPr>
        <w:t>a</w:t>
      </w:r>
      <w:r w:rsidR="0061425A" w:rsidRPr="007C1D6F">
        <w:rPr>
          <w:rFonts w:ascii="Times New Roman" w:hAnsi="Times New Roman"/>
          <w:sz w:val="28"/>
          <w:szCs w:val="28"/>
        </w:rPr>
        <w:t>, 2001. – 722с.</w:t>
      </w:r>
    </w:p>
    <w:p w:rsidR="0061425A" w:rsidRPr="00EC7189" w:rsidRDefault="00D17213" w:rsidP="00A270AD">
      <w:pPr>
        <w:pStyle w:val="a5"/>
        <w:tabs>
          <w:tab w:val="left" w:pos="0"/>
        </w:tabs>
        <w:spacing w:line="360" w:lineRule="auto"/>
        <w:contextualSpacing/>
        <w:jc w:val="both"/>
        <w:rPr>
          <w:rFonts w:ascii="Times New Roman" w:hAnsi="Times New Roman"/>
          <w:sz w:val="28"/>
          <w:szCs w:val="28"/>
          <w:lang w:val="en-US"/>
        </w:rPr>
      </w:pPr>
      <w:r>
        <w:rPr>
          <w:rFonts w:ascii="Times New Roman" w:eastAsia="Calibri" w:hAnsi="Times New Roman"/>
          <w:sz w:val="28"/>
          <w:szCs w:val="28"/>
        </w:rPr>
        <w:t>15</w:t>
      </w:r>
      <w:r w:rsidR="0061425A" w:rsidRPr="007C1D6F">
        <w:rPr>
          <w:rFonts w:ascii="Times New Roman" w:eastAsia="Calibri" w:hAnsi="Times New Roman"/>
          <w:sz w:val="28"/>
          <w:szCs w:val="28"/>
        </w:rPr>
        <w:t>. Беликов</w:t>
      </w:r>
      <w:r w:rsidR="0061425A" w:rsidRPr="007C1D6F">
        <w:rPr>
          <w:rFonts w:ascii="Times New Roman" w:hAnsi="Times New Roman"/>
          <w:sz w:val="28"/>
          <w:szCs w:val="28"/>
        </w:rPr>
        <w:t>, В.И. Социолингвистика: учеб</w:t>
      </w:r>
      <w:proofErr w:type="gramStart"/>
      <w:r w:rsidR="0061425A" w:rsidRPr="007C1D6F">
        <w:rPr>
          <w:rFonts w:ascii="Times New Roman" w:hAnsi="Times New Roman"/>
          <w:sz w:val="28"/>
          <w:szCs w:val="28"/>
        </w:rPr>
        <w:t>.</w:t>
      </w:r>
      <w:proofErr w:type="gramEnd"/>
      <w:r w:rsidR="0061425A" w:rsidRPr="007C1D6F">
        <w:rPr>
          <w:rFonts w:ascii="Times New Roman" w:hAnsi="Times New Roman"/>
          <w:sz w:val="28"/>
          <w:szCs w:val="28"/>
        </w:rPr>
        <w:t xml:space="preserve"> </w:t>
      </w:r>
      <w:proofErr w:type="gramStart"/>
      <w:r w:rsidR="0061425A" w:rsidRPr="007C1D6F">
        <w:rPr>
          <w:rFonts w:ascii="Times New Roman" w:hAnsi="Times New Roman"/>
          <w:sz w:val="28"/>
          <w:szCs w:val="28"/>
        </w:rPr>
        <w:t>д</w:t>
      </w:r>
      <w:proofErr w:type="gramEnd"/>
      <w:r w:rsidR="0061425A" w:rsidRPr="007C1D6F">
        <w:rPr>
          <w:rFonts w:ascii="Times New Roman" w:hAnsi="Times New Roman"/>
          <w:sz w:val="28"/>
          <w:szCs w:val="28"/>
        </w:rPr>
        <w:t>ля вузов / В.И. Беликов, Л.П. Крысин. – М.: Рос</w:t>
      </w:r>
      <w:proofErr w:type="gramStart"/>
      <w:r w:rsidR="0061425A" w:rsidRPr="007C1D6F">
        <w:rPr>
          <w:rFonts w:ascii="Times New Roman" w:hAnsi="Times New Roman"/>
          <w:sz w:val="28"/>
          <w:szCs w:val="28"/>
        </w:rPr>
        <w:t>.</w:t>
      </w:r>
      <w:proofErr w:type="gramEnd"/>
      <w:r w:rsidR="0061425A" w:rsidRPr="007C1D6F">
        <w:rPr>
          <w:rFonts w:ascii="Times New Roman" w:hAnsi="Times New Roman"/>
          <w:sz w:val="28"/>
          <w:szCs w:val="28"/>
        </w:rPr>
        <w:t xml:space="preserve"> </w:t>
      </w:r>
      <w:proofErr w:type="gramStart"/>
      <w:r w:rsidR="0061425A" w:rsidRPr="007C1D6F">
        <w:rPr>
          <w:rFonts w:ascii="Times New Roman" w:hAnsi="Times New Roman"/>
          <w:sz w:val="28"/>
          <w:szCs w:val="28"/>
        </w:rPr>
        <w:t>г</w:t>
      </w:r>
      <w:proofErr w:type="gramEnd"/>
      <w:r w:rsidR="0061425A" w:rsidRPr="007C1D6F">
        <w:rPr>
          <w:rFonts w:ascii="Times New Roman" w:hAnsi="Times New Roman"/>
          <w:sz w:val="28"/>
          <w:szCs w:val="28"/>
        </w:rPr>
        <w:t xml:space="preserve">ос. </w:t>
      </w:r>
      <w:r w:rsidR="00EC7189" w:rsidRPr="007C1D6F">
        <w:rPr>
          <w:rFonts w:ascii="Times New Roman" w:hAnsi="Times New Roman"/>
          <w:sz w:val="28"/>
          <w:szCs w:val="28"/>
        </w:rPr>
        <w:t>Г</w:t>
      </w:r>
      <w:r w:rsidR="0061425A" w:rsidRPr="007C1D6F">
        <w:rPr>
          <w:rFonts w:ascii="Times New Roman" w:hAnsi="Times New Roman"/>
          <w:sz w:val="28"/>
          <w:szCs w:val="28"/>
        </w:rPr>
        <w:t>уманит. ун-т, 2001. – 439с.</w:t>
      </w:r>
    </w:p>
    <w:p w:rsidR="0061425A" w:rsidRPr="007C1D6F" w:rsidRDefault="00D17213" w:rsidP="00A270AD">
      <w:pPr>
        <w:spacing w:after="0" w:line="360" w:lineRule="auto"/>
        <w:contextualSpacing/>
        <w:jc w:val="both"/>
        <w:rPr>
          <w:rFonts w:ascii="Times New Roman" w:hAnsi="Times New Roman"/>
          <w:sz w:val="28"/>
          <w:szCs w:val="28"/>
        </w:rPr>
      </w:pPr>
      <w:r>
        <w:rPr>
          <w:rFonts w:ascii="Times New Roman" w:hAnsi="Times New Roman"/>
          <w:sz w:val="28"/>
          <w:szCs w:val="28"/>
        </w:rPr>
        <w:t>16</w:t>
      </w:r>
      <w:r w:rsidR="0061425A" w:rsidRPr="007C1D6F">
        <w:rPr>
          <w:rFonts w:ascii="Times New Roman" w:hAnsi="Times New Roman"/>
          <w:sz w:val="28"/>
          <w:szCs w:val="28"/>
        </w:rPr>
        <w:t>. Бичурина, Н.М.</w:t>
      </w:r>
      <w:r w:rsidR="00424494">
        <w:rPr>
          <w:rFonts w:ascii="Times New Roman" w:hAnsi="Times New Roman"/>
          <w:sz w:val="28"/>
          <w:szCs w:val="28"/>
        </w:rPr>
        <w:t xml:space="preserve"> </w:t>
      </w:r>
      <w:r w:rsidR="0061425A" w:rsidRPr="007C1D6F">
        <w:rPr>
          <w:rFonts w:ascii="Times New Roman" w:hAnsi="Times New Roman"/>
          <w:sz w:val="28"/>
          <w:szCs w:val="28"/>
        </w:rPr>
        <w:t>Как появляются языки? Дискурс об «окситанском» и «а</w:t>
      </w:r>
      <w:r w:rsidR="0061425A" w:rsidRPr="007C1D6F">
        <w:rPr>
          <w:rFonts w:ascii="Times New Roman" w:hAnsi="Times New Roman"/>
          <w:sz w:val="28"/>
          <w:szCs w:val="28"/>
        </w:rPr>
        <w:t>р</w:t>
      </w:r>
      <w:r w:rsidR="0061425A" w:rsidRPr="007C1D6F">
        <w:rPr>
          <w:rFonts w:ascii="Times New Roman" w:hAnsi="Times New Roman"/>
          <w:sz w:val="28"/>
          <w:szCs w:val="28"/>
        </w:rPr>
        <w:t>питанском» языках и современная языковая политика Франции. Рукопись дис …</w:t>
      </w:r>
      <w:proofErr w:type="gramStart"/>
      <w:r w:rsidR="0061425A" w:rsidRPr="007C1D6F">
        <w:rPr>
          <w:rFonts w:ascii="Times New Roman" w:hAnsi="Times New Roman"/>
          <w:sz w:val="28"/>
          <w:szCs w:val="28"/>
        </w:rPr>
        <w:t xml:space="preserve"> .</w:t>
      </w:r>
      <w:proofErr w:type="gramEnd"/>
      <w:r w:rsidR="0061425A" w:rsidRPr="007C1D6F">
        <w:rPr>
          <w:rFonts w:ascii="Times New Roman" w:hAnsi="Times New Roman"/>
          <w:sz w:val="28"/>
          <w:szCs w:val="28"/>
        </w:rPr>
        <w:t xml:space="preserve"> – СПб: ЕУСПб, 2013 [2010]. – 278 с.</w:t>
      </w:r>
    </w:p>
    <w:p w:rsidR="0061425A" w:rsidRPr="007C1D6F" w:rsidRDefault="00D17213" w:rsidP="00A270AD">
      <w:pPr>
        <w:spacing w:after="0" w:line="360" w:lineRule="auto"/>
        <w:contextualSpacing/>
        <w:jc w:val="both"/>
        <w:rPr>
          <w:rFonts w:ascii="Times New Roman" w:hAnsi="Times New Roman"/>
          <w:sz w:val="28"/>
          <w:szCs w:val="28"/>
          <w:shd w:val="clear" w:color="auto" w:fill="FFFFFF"/>
        </w:rPr>
      </w:pPr>
      <w:r>
        <w:rPr>
          <w:rFonts w:ascii="Times New Roman" w:hAnsi="Times New Roman"/>
          <w:sz w:val="28"/>
          <w:szCs w:val="28"/>
        </w:rPr>
        <w:t>17</w:t>
      </w:r>
      <w:r w:rsidR="0061425A" w:rsidRPr="007C1D6F">
        <w:rPr>
          <w:rFonts w:ascii="Times New Roman" w:hAnsi="Times New Roman"/>
          <w:sz w:val="28"/>
          <w:szCs w:val="28"/>
        </w:rPr>
        <w:t xml:space="preserve">. Бичурина, Н.М. Малые романские языки: металингвистический дискурс и языковая политика Франции (на примере окситанского / провансальского и арпитанского / савойского) / Н.М. Бичурина // Вопросы языкознания. – 2012. – №1. – </w:t>
      </w:r>
      <w:r w:rsidR="0061425A" w:rsidRPr="007C1D6F">
        <w:rPr>
          <w:rFonts w:ascii="Times New Roman" w:hAnsi="Times New Roman"/>
          <w:sz w:val="28"/>
          <w:szCs w:val="28"/>
          <w:lang w:val="en-US"/>
        </w:rPr>
        <w:t>C</w:t>
      </w:r>
      <w:r w:rsidR="0061425A" w:rsidRPr="007C1D6F">
        <w:rPr>
          <w:rFonts w:ascii="Times New Roman" w:hAnsi="Times New Roman"/>
          <w:sz w:val="28"/>
          <w:szCs w:val="28"/>
        </w:rPr>
        <w:t>. 123-133.</w:t>
      </w:r>
    </w:p>
    <w:p w:rsidR="0061425A" w:rsidRPr="007C1D6F" w:rsidRDefault="00D17213" w:rsidP="00A270AD">
      <w:pPr>
        <w:tabs>
          <w:tab w:val="left" w:pos="142"/>
        </w:tabs>
        <w:spacing w:after="0" w:line="360" w:lineRule="auto"/>
        <w:contextualSpacing/>
        <w:jc w:val="both"/>
        <w:rPr>
          <w:rFonts w:ascii="Times New Roman" w:hAnsi="Times New Roman"/>
          <w:sz w:val="28"/>
          <w:szCs w:val="28"/>
        </w:rPr>
      </w:pPr>
      <w:r>
        <w:rPr>
          <w:rFonts w:ascii="Times New Roman" w:hAnsi="Times New Roman"/>
          <w:sz w:val="28"/>
          <w:szCs w:val="28"/>
        </w:rPr>
        <w:t>18</w:t>
      </w:r>
      <w:r w:rsidR="00EC7189">
        <w:rPr>
          <w:rFonts w:ascii="Times New Roman" w:hAnsi="Times New Roman"/>
          <w:sz w:val="28"/>
          <w:szCs w:val="28"/>
        </w:rPr>
        <w:t>.</w:t>
      </w:r>
      <w:r w:rsidR="00EC7189">
        <w:rPr>
          <w:rFonts w:ascii="Times New Roman" w:hAnsi="Times New Roman"/>
          <w:sz w:val="28"/>
          <w:szCs w:val="28"/>
          <w:lang w:val="en-US"/>
        </w:rPr>
        <w:t> </w:t>
      </w:r>
      <w:r w:rsidR="0061425A" w:rsidRPr="007C1D6F">
        <w:rPr>
          <w:rFonts w:ascii="Times New Roman" w:hAnsi="Times New Roman"/>
          <w:sz w:val="28"/>
          <w:szCs w:val="28"/>
        </w:rPr>
        <w:t xml:space="preserve">Бичурина, Н.М. </w:t>
      </w:r>
      <w:proofErr w:type="gramStart"/>
      <w:r w:rsidR="0061425A" w:rsidRPr="007C1D6F">
        <w:rPr>
          <w:rFonts w:ascii="Times New Roman" w:hAnsi="Times New Roman"/>
          <w:sz w:val="28"/>
          <w:szCs w:val="28"/>
        </w:rPr>
        <w:t>Окситанский</w:t>
      </w:r>
      <w:proofErr w:type="gramEnd"/>
      <w:r w:rsidR="0061425A" w:rsidRPr="007C1D6F">
        <w:rPr>
          <w:rFonts w:ascii="Times New Roman" w:hAnsi="Times New Roman"/>
          <w:sz w:val="28"/>
          <w:szCs w:val="28"/>
        </w:rPr>
        <w:t xml:space="preserve"> и арпитанский или провансальский и саво</w:t>
      </w:r>
      <w:r w:rsidR="0061425A" w:rsidRPr="007C1D6F">
        <w:rPr>
          <w:rFonts w:ascii="Times New Roman" w:hAnsi="Times New Roman"/>
          <w:sz w:val="28"/>
          <w:szCs w:val="28"/>
        </w:rPr>
        <w:t>й</w:t>
      </w:r>
      <w:r w:rsidR="0061425A" w:rsidRPr="007C1D6F">
        <w:rPr>
          <w:rFonts w:ascii="Times New Roman" w:hAnsi="Times New Roman"/>
          <w:sz w:val="28"/>
          <w:szCs w:val="28"/>
        </w:rPr>
        <w:t>ский? Анализ дискурса о романских «региональных языках» / Н.М. Бичурина // Материалы XXXX Международной филологической конференции. – СПб</w:t>
      </w:r>
      <w:proofErr w:type="gramStart"/>
      <w:r w:rsidR="0061425A" w:rsidRPr="007C1D6F">
        <w:rPr>
          <w:rFonts w:ascii="Times New Roman" w:hAnsi="Times New Roman"/>
          <w:sz w:val="28"/>
          <w:szCs w:val="28"/>
        </w:rPr>
        <w:t xml:space="preserve">.: </w:t>
      </w:r>
      <w:proofErr w:type="gramEnd"/>
      <w:r w:rsidR="0061425A" w:rsidRPr="007C1D6F">
        <w:rPr>
          <w:rFonts w:ascii="Times New Roman" w:hAnsi="Times New Roman"/>
          <w:sz w:val="28"/>
          <w:szCs w:val="28"/>
        </w:rPr>
        <w:t>Филологический факультет СПбГУ, 2011. – С.7-8.</w:t>
      </w:r>
    </w:p>
    <w:p w:rsidR="0061425A" w:rsidRPr="007C1D6F" w:rsidRDefault="00D17213" w:rsidP="00A270AD">
      <w:pPr>
        <w:tabs>
          <w:tab w:val="left" w:pos="0"/>
          <w:tab w:val="left" w:pos="142"/>
        </w:tabs>
        <w:spacing w:after="0" w:line="360" w:lineRule="auto"/>
        <w:contextualSpacing/>
        <w:jc w:val="both"/>
        <w:rPr>
          <w:rFonts w:ascii="Times New Roman" w:hAnsi="Times New Roman"/>
          <w:sz w:val="28"/>
          <w:szCs w:val="28"/>
        </w:rPr>
      </w:pPr>
      <w:r>
        <w:rPr>
          <w:rFonts w:ascii="Times New Roman" w:hAnsi="Times New Roman"/>
          <w:sz w:val="28"/>
          <w:szCs w:val="28"/>
        </w:rPr>
        <w:t>19</w:t>
      </w:r>
      <w:r w:rsidR="0061425A" w:rsidRPr="007C1D6F">
        <w:rPr>
          <w:rFonts w:ascii="Times New Roman" w:hAnsi="Times New Roman"/>
          <w:sz w:val="28"/>
          <w:szCs w:val="28"/>
        </w:rPr>
        <w:t>. Брюнель-Лобришон, Ж. Повседневная жизнь во времена трубадуров XII – XIII веков / Ж. Брюнель-Лобришон, К. Дюамель-Амадо / Пер. с фр., предисл. Е. Морозовой. – М.: Мол</w:t>
      </w:r>
      <w:proofErr w:type="gramStart"/>
      <w:r w:rsidR="0061425A" w:rsidRPr="007C1D6F">
        <w:rPr>
          <w:rFonts w:ascii="Times New Roman" w:hAnsi="Times New Roman"/>
          <w:sz w:val="28"/>
          <w:szCs w:val="28"/>
        </w:rPr>
        <w:t>.</w:t>
      </w:r>
      <w:proofErr w:type="gramEnd"/>
      <w:r w:rsidR="0061425A" w:rsidRPr="007C1D6F">
        <w:rPr>
          <w:rFonts w:ascii="Times New Roman" w:hAnsi="Times New Roman"/>
          <w:sz w:val="28"/>
          <w:szCs w:val="28"/>
        </w:rPr>
        <w:t xml:space="preserve"> </w:t>
      </w:r>
      <w:proofErr w:type="gramStart"/>
      <w:r w:rsidR="0061425A" w:rsidRPr="007C1D6F">
        <w:rPr>
          <w:rFonts w:ascii="Times New Roman" w:hAnsi="Times New Roman"/>
          <w:sz w:val="28"/>
          <w:szCs w:val="28"/>
        </w:rPr>
        <w:t>г</w:t>
      </w:r>
      <w:proofErr w:type="gramEnd"/>
      <w:r w:rsidR="0061425A" w:rsidRPr="007C1D6F">
        <w:rPr>
          <w:rFonts w:ascii="Times New Roman" w:hAnsi="Times New Roman"/>
          <w:sz w:val="28"/>
          <w:szCs w:val="28"/>
        </w:rPr>
        <w:t xml:space="preserve">вардия, 2003. – 420с. </w:t>
      </w:r>
    </w:p>
    <w:p w:rsidR="0061425A" w:rsidRPr="007C1D6F" w:rsidRDefault="00D17213" w:rsidP="00A270AD">
      <w:pPr>
        <w:pStyle w:val="a5"/>
        <w:spacing w:line="360" w:lineRule="auto"/>
        <w:contextualSpacing/>
        <w:jc w:val="both"/>
        <w:rPr>
          <w:rFonts w:ascii="Times New Roman" w:hAnsi="Times New Roman"/>
          <w:sz w:val="28"/>
          <w:szCs w:val="28"/>
        </w:rPr>
      </w:pPr>
      <w:r>
        <w:rPr>
          <w:rFonts w:ascii="Times New Roman" w:hAnsi="Times New Roman"/>
          <w:sz w:val="28"/>
          <w:szCs w:val="28"/>
        </w:rPr>
        <w:t>20</w:t>
      </w:r>
      <w:r w:rsidR="0061425A" w:rsidRPr="007C1D6F">
        <w:rPr>
          <w:rFonts w:ascii="Times New Roman" w:hAnsi="Times New Roman"/>
          <w:sz w:val="28"/>
          <w:szCs w:val="28"/>
        </w:rPr>
        <w:t>.</w:t>
      </w:r>
      <w:r w:rsidR="00424494">
        <w:rPr>
          <w:rFonts w:ascii="Times New Roman" w:hAnsi="Times New Roman"/>
          <w:sz w:val="28"/>
          <w:szCs w:val="28"/>
        </w:rPr>
        <w:t xml:space="preserve"> </w:t>
      </w:r>
      <w:r w:rsidR="0061425A" w:rsidRPr="007C1D6F">
        <w:rPr>
          <w:rFonts w:ascii="Times New Roman" w:hAnsi="Times New Roman"/>
          <w:sz w:val="28"/>
          <w:szCs w:val="28"/>
        </w:rPr>
        <w:t>Вахтин, Н. Б. Языки народов Севера в ХХ веке: очерки языкового сдвига / Н.Б. Вахтин. – СПб</w:t>
      </w:r>
      <w:proofErr w:type="gramStart"/>
      <w:r w:rsidR="0061425A" w:rsidRPr="007C1D6F">
        <w:rPr>
          <w:rFonts w:ascii="Times New Roman" w:hAnsi="Times New Roman"/>
          <w:sz w:val="28"/>
          <w:szCs w:val="28"/>
        </w:rPr>
        <w:t xml:space="preserve">.: </w:t>
      </w:r>
      <w:proofErr w:type="gramEnd"/>
      <w:r w:rsidR="0061425A" w:rsidRPr="007C1D6F">
        <w:rPr>
          <w:rFonts w:ascii="Times New Roman" w:hAnsi="Times New Roman"/>
          <w:sz w:val="28"/>
          <w:szCs w:val="28"/>
        </w:rPr>
        <w:t xml:space="preserve">Дмитрий Буланин, 2001. – 338с. </w:t>
      </w:r>
    </w:p>
    <w:p w:rsidR="0061425A" w:rsidRPr="007C1D6F" w:rsidRDefault="00D17213" w:rsidP="00A270AD">
      <w:pPr>
        <w:spacing w:after="0" w:line="360" w:lineRule="auto"/>
        <w:contextualSpacing/>
        <w:jc w:val="both"/>
        <w:rPr>
          <w:rFonts w:ascii="Times New Roman" w:hAnsi="Times New Roman"/>
          <w:sz w:val="28"/>
          <w:szCs w:val="28"/>
        </w:rPr>
      </w:pPr>
      <w:r>
        <w:rPr>
          <w:rFonts w:ascii="Times New Roman" w:hAnsi="Times New Roman"/>
          <w:sz w:val="28"/>
          <w:szCs w:val="28"/>
        </w:rPr>
        <w:t>21</w:t>
      </w:r>
      <w:r w:rsidR="0061425A" w:rsidRPr="007C1D6F">
        <w:rPr>
          <w:rFonts w:ascii="Times New Roman" w:hAnsi="Times New Roman"/>
          <w:sz w:val="28"/>
          <w:szCs w:val="28"/>
        </w:rPr>
        <w:t>. Ермакова, Э.В. Франция и Европейская хартия региональных языков или языков меньшинств – неразрешимая дилемма / Э.В. Ермакова // Вестник МГИМО-Университета. – 2015. – № 5. – С. 118-123.</w:t>
      </w:r>
    </w:p>
    <w:p w:rsidR="0061425A" w:rsidRPr="007C1D6F" w:rsidRDefault="00D17213" w:rsidP="00A270AD">
      <w:pPr>
        <w:pStyle w:val="a5"/>
        <w:tabs>
          <w:tab w:val="left" w:pos="0"/>
        </w:tabs>
        <w:spacing w:line="360" w:lineRule="auto"/>
        <w:contextualSpacing/>
        <w:jc w:val="both"/>
        <w:rPr>
          <w:rFonts w:ascii="Times New Roman" w:hAnsi="Times New Roman"/>
          <w:sz w:val="28"/>
          <w:szCs w:val="28"/>
        </w:rPr>
      </w:pPr>
      <w:r>
        <w:rPr>
          <w:rFonts w:ascii="Times New Roman" w:eastAsia="Calibri" w:hAnsi="Times New Roman"/>
          <w:sz w:val="28"/>
          <w:szCs w:val="28"/>
        </w:rPr>
        <w:t>22</w:t>
      </w:r>
      <w:r w:rsidR="0061425A" w:rsidRPr="007C1D6F">
        <w:rPr>
          <w:rFonts w:ascii="Times New Roman" w:eastAsia="Calibri" w:hAnsi="Times New Roman"/>
          <w:sz w:val="28"/>
          <w:szCs w:val="28"/>
        </w:rPr>
        <w:t xml:space="preserve">. </w:t>
      </w:r>
      <w:r w:rsidR="0061425A" w:rsidRPr="007C1D6F">
        <w:rPr>
          <w:rFonts w:ascii="Times New Roman" w:hAnsi="Times New Roman"/>
          <w:sz w:val="28"/>
          <w:szCs w:val="28"/>
        </w:rPr>
        <w:t>Загрязкина, Т.Ю. Концепт «Прованс» в культуре Франции / Т.Ю. Загрязк</w:t>
      </w:r>
      <w:r w:rsidR="0061425A" w:rsidRPr="007C1D6F">
        <w:rPr>
          <w:rFonts w:ascii="Times New Roman" w:hAnsi="Times New Roman"/>
          <w:sz w:val="28"/>
          <w:szCs w:val="28"/>
        </w:rPr>
        <w:t>и</w:t>
      </w:r>
      <w:r w:rsidR="0061425A" w:rsidRPr="007C1D6F">
        <w:rPr>
          <w:rFonts w:ascii="Times New Roman" w:hAnsi="Times New Roman"/>
          <w:sz w:val="28"/>
          <w:szCs w:val="28"/>
        </w:rPr>
        <w:t>на // Вестн. Моск. ун-та. – Сер. 19, Лингвистика и межкультурная коммуник</w:t>
      </w:r>
      <w:r w:rsidR="0061425A" w:rsidRPr="007C1D6F">
        <w:rPr>
          <w:rFonts w:ascii="Times New Roman" w:hAnsi="Times New Roman"/>
          <w:sz w:val="28"/>
          <w:szCs w:val="28"/>
        </w:rPr>
        <w:t>а</w:t>
      </w:r>
      <w:r w:rsidR="0061425A" w:rsidRPr="007C1D6F">
        <w:rPr>
          <w:rFonts w:ascii="Times New Roman" w:hAnsi="Times New Roman"/>
          <w:sz w:val="28"/>
          <w:szCs w:val="28"/>
        </w:rPr>
        <w:t>ция. – 2005. – № 2. – С. 59-76.</w:t>
      </w:r>
    </w:p>
    <w:p w:rsidR="0061425A" w:rsidRPr="007C1D6F" w:rsidRDefault="00D17213" w:rsidP="00A270AD">
      <w:pPr>
        <w:pStyle w:val="a5"/>
        <w:spacing w:line="360" w:lineRule="auto"/>
        <w:contextualSpacing/>
        <w:jc w:val="both"/>
        <w:rPr>
          <w:rFonts w:ascii="Times New Roman" w:hAnsi="Times New Roman"/>
          <w:sz w:val="28"/>
          <w:szCs w:val="28"/>
        </w:rPr>
      </w:pPr>
      <w:r>
        <w:rPr>
          <w:rFonts w:ascii="Times New Roman" w:hAnsi="Times New Roman"/>
          <w:sz w:val="28"/>
          <w:szCs w:val="28"/>
        </w:rPr>
        <w:lastRenderedPageBreak/>
        <w:t>23</w:t>
      </w:r>
      <w:r w:rsidR="0061425A" w:rsidRPr="007C1D6F">
        <w:rPr>
          <w:rFonts w:ascii="Times New Roman" w:hAnsi="Times New Roman"/>
          <w:sz w:val="28"/>
          <w:szCs w:val="28"/>
        </w:rPr>
        <w:t>. Иванс, Н. Последний носитель умер – да здравствует последний носитель! / Н. Иванс // Социолингвистика и социология языка. Хрестоматия. – СПб</w:t>
      </w:r>
      <w:proofErr w:type="gramStart"/>
      <w:r w:rsidR="0061425A" w:rsidRPr="007C1D6F">
        <w:rPr>
          <w:rFonts w:ascii="Times New Roman" w:hAnsi="Times New Roman"/>
          <w:sz w:val="28"/>
          <w:szCs w:val="28"/>
        </w:rPr>
        <w:t xml:space="preserve">.: </w:t>
      </w:r>
      <w:proofErr w:type="gramEnd"/>
      <w:r w:rsidR="0061425A" w:rsidRPr="007C1D6F">
        <w:rPr>
          <w:rFonts w:ascii="Times New Roman" w:hAnsi="Times New Roman"/>
          <w:sz w:val="28"/>
          <w:szCs w:val="28"/>
        </w:rPr>
        <w:t>Издательство Европейского университета в Санкт-Петербурге, 2012. – 588 с.</w:t>
      </w:r>
    </w:p>
    <w:p w:rsidR="0061425A" w:rsidRPr="007C1D6F" w:rsidRDefault="00D17213" w:rsidP="00A270AD">
      <w:pPr>
        <w:spacing w:after="0" w:line="360" w:lineRule="auto"/>
        <w:contextualSpacing/>
        <w:jc w:val="both"/>
        <w:rPr>
          <w:rFonts w:ascii="Times New Roman" w:hAnsi="Times New Roman"/>
          <w:sz w:val="28"/>
          <w:szCs w:val="28"/>
        </w:rPr>
      </w:pPr>
      <w:r>
        <w:rPr>
          <w:rFonts w:ascii="Times New Roman" w:hAnsi="Times New Roman"/>
          <w:sz w:val="28"/>
          <w:szCs w:val="28"/>
        </w:rPr>
        <w:t>24</w:t>
      </w:r>
      <w:r w:rsidR="0061425A" w:rsidRPr="007C1D6F">
        <w:rPr>
          <w:rFonts w:ascii="Times New Roman" w:hAnsi="Times New Roman"/>
          <w:sz w:val="28"/>
          <w:szCs w:val="28"/>
        </w:rPr>
        <w:t>. Лангнер, А.Н. Характеристика языковой ситуации во Франции / A.H. Лангнер, Э.А. Бочарова // Язык профессионального общения и лингвистические исследования: сб. ст. междунар. науч.-практ. семинара / НИУ БелГУ</w:t>
      </w:r>
      <w:proofErr w:type="gramStart"/>
      <w:r w:rsidR="0061425A" w:rsidRPr="007C1D6F">
        <w:rPr>
          <w:rFonts w:ascii="Times New Roman" w:hAnsi="Times New Roman"/>
          <w:sz w:val="28"/>
          <w:szCs w:val="28"/>
        </w:rPr>
        <w:t xml:space="preserve"> ;</w:t>
      </w:r>
      <w:proofErr w:type="gramEnd"/>
      <w:r w:rsidR="0061425A" w:rsidRPr="007C1D6F">
        <w:rPr>
          <w:rFonts w:ascii="Times New Roman" w:hAnsi="Times New Roman"/>
          <w:sz w:val="28"/>
          <w:szCs w:val="28"/>
        </w:rPr>
        <w:t xml:space="preserve"> отв. ред.: Т.В. Самосенкова, Л.Г. Петрова. – Белгород, 2012. – С. 176-179.</w:t>
      </w:r>
    </w:p>
    <w:p w:rsidR="0061425A" w:rsidRPr="007C1D6F" w:rsidRDefault="00D17213" w:rsidP="00A270AD">
      <w:pPr>
        <w:spacing w:after="0" w:line="360" w:lineRule="auto"/>
        <w:contextualSpacing/>
        <w:jc w:val="both"/>
        <w:rPr>
          <w:rFonts w:ascii="Times New Roman" w:hAnsi="Times New Roman"/>
          <w:sz w:val="28"/>
          <w:szCs w:val="28"/>
        </w:rPr>
      </w:pPr>
      <w:r>
        <w:rPr>
          <w:rFonts w:ascii="Times New Roman" w:hAnsi="Times New Roman"/>
          <w:sz w:val="28"/>
          <w:szCs w:val="28"/>
        </w:rPr>
        <w:t>25</w:t>
      </w:r>
      <w:r w:rsidR="0061425A" w:rsidRPr="007C1D6F">
        <w:rPr>
          <w:rFonts w:ascii="Times New Roman" w:hAnsi="Times New Roman"/>
          <w:sz w:val="28"/>
          <w:szCs w:val="28"/>
        </w:rPr>
        <w:t>. Марусенко, М.А.</w:t>
      </w:r>
      <w:r w:rsidR="00424494">
        <w:rPr>
          <w:rFonts w:ascii="Times New Roman" w:hAnsi="Times New Roman"/>
          <w:sz w:val="28"/>
          <w:szCs w:val="28"/>
        </w:rPr>
        <w:t xml:space="preserve"> </w:t>
      </w:r>
      <w:r w:rsidR="0061425A" w:rsidRPr="007C1D6F">
        <w:rPr>
          <w:rFonts w:ascii="Times New Roman" w:hAnsi="Times New Roman"/>
          <w:sz w:val="28"/>
          <w:szCs w:val="28"/>
        </w:rPr>
        <w:t>Французский язык – международный язык дипломатии: о соотношении исторической реальности и династического заказа / М.А. М</w:t>
      </w:r>
      <w:r w:rsidR="0061425A" w:rsidRPr="007C1D6F">
        <w:rPr>
          <w:rFonts w:ascii="Times New Roman" w:hAnsi="Times New Roman"/>
          <w:sz w:val="28"/>
          <w:szCs w:val="28"/>
        </w:rPr>
        <w:t>а</w:t>
      </w:r>
      <w:r w:rsidR="0061425A" w:rsidRPr="007C1D6F">
        <w:rPr>
          <w:rFonts w:ascii="Times New Roman" w:hAnsi="Times New Roman"/>
          <w:sz w:val="28"/>
          <w:szCs w:val="28"/>
        </w:rPr>
        <w:t>русенко, А.В. Шабалина</w:t>
      </w:r>
      <w:r w:rsidR="00424494">
        <w:rPr>
          <w:rFonts w:ascii="Times New Roman" w:hAnsi="Times New Roman"/>
          <w:sz w:val="28"/>
          <w:szCs w:val="28"/>
        </w:rPr>
        <w:t xml:space="preserve"> </w:t>
      </w:r>
      <w:r w:rsidR="0061425A" w:rsidRPr="007C1D6F">
        <w:rPr>
          <w:rFonts w:ascii="Times New Roman" w:hAnsi="Times New Roman"/>
          <w:sz w:val="28"/>
          <w:szCs w:val="28"/>
        </w:rPr>
        <w:t>// Вестник Моск. ун-та. – Сер. 22, Теория перевода. – 2009. – № 2. – С. 95-108.</w:t>
      </w:r>
    </w:p>
    <w:p w:rsidR="0061425A" w:rsidRPr="007C1D6F" w:rsidRDefault="00D17213" w:rsidP="00A270AD">
      <w:pPr>
        <w:spacing w:after="0" w:line="360" w:lineRule="auto"/>
        <w:contextualSpacing/>
        <w:jc w:val="both"/>
        <w:rPr>
          <w:rFonts w:ascii="Times New Roman" w:hAnsi="Times New Roman"/>
          <w:sz w:val="28"/>
          <w:szCs w:val="28"/>
        </w:rPr>
      </w:pPr>
      <w:r>
        <w:rPr>
          <w:rFonts w:ascii="Times New Roman" w:hAnsi="Times New Roman"/>
          <w:sz w:val="28"/>
          <w:szCs w:val="28"/>
        </w:rPr>
        <w:t>26</w:t>
      </w:r>
      <w:r w:rsidR="0061425A" w:rsidRPr="007C1D6F">
        <w:rPr>
          <w:rFonts w:ascii="Times New Roman" w:hAnsi="Times New Roman"/>
          <w:sz w:val="28"/>
          <w:szCs w:val="28"/>
        </w:rPr>
        <w:t>. Михеева, Н.Ф. Типология языковых ситуаций и языковая политика в Ро</w:t>
      </w:r>
      <w:r w:rsidR="0061425A" w:rsidRPr="007C1D6F">
        <w:rPr>
          <w:rFonts w:ascii="Times New Roman" w:hAnsi="Times New Roman"/>
          <w:sz w:val="28"/>
          <w:szCs w:val="28"/>
        </w:rPr>
        <w:t>с</w:t>
      </w:r>
      <w:r w:rsidR="0061425A" w:rsidRPr="007C1D6F">
        <w:rPr>
          <w:rFonts w:ascii="Times New Roman" w:hAnsi="Times New Roman"/>
          <w:sz w:val="28"/>
          <w:szCs w:val="28"/>
        </w:rPr>
        <w:t>сии и мире / Н.Ф. Михеева и др. – М.: РУДН, 2013. – 162с.</w:t>
      </w:r>
    </w:p>
    <w:p w:rsidR="0061425A" w:rsidRPr="007C1D6F" w:rsidRDefault="00D17213" w:rsidP="00A270AD">
      <w:pPr>
        <w:spacing w:after="0" w:line="360" w:lineRule="auto"/>
        <w:contextualSpacing/>
        <w:jc w:val="both"/>
        <w:rPr>
          <w:rFonts w:ascii="Times New Roman" w:hAnsi="Times New Roman"/>
          <w:sz w:val="28"/>
          <w:szCs w:val="28"/>
        </w:rPr>
      </w:pPr>
      <w:r>
        <w:rPr>
          <w:rFonts w:ascii="Times New Roman" w:hAnsi="Times New Roman"/>
          <w:sz w:val="28"/>
          <w:szCs w:val="28"/>
        </w:rPr>
        <w:t>27</w:t>
      </w:r>
      <w:r w:rsidR="0061425A" w:rsidRPr="007C1D6F">
        <w:rPr>
          <w:rFonts w:ascii="Times New Roman" w:hAnsi="Times New Roman"/>
          <w:sz w:val="28"/>
          <w:szCs w:val="28"/>
        </w:rPr>
        <w:t>. Разумова, Л.В. К проблеме определения термина региональные языки / Л.В. Разумова // Ученые записки Забайкальского государственного гуман</w:t>
      </w:r>
      <w:r w:rsidR="0061425A" w:rsidRPr="007C1D6F">
        <w:rPr>
          <w:rFonts w:ascii="Times New Roman" w:hAnsi="Times New Roman"/>
          <w:sz w:val="28"/>
          <w:szCs w:val="28"/>
        </w:rPr>
        <w:t>и</w:t>
      </w:r>
      <w:r w:rsidR="0061425A" w:rsidRPr="007C1D6F">
        <w:rPr>
          <w:rFonts w:ascii="Times New Roman" w:hAnsi="Times New Roman"/>
          <w:sz w:val="28"/>
          <w:szCs w:val="28"/>
        </w:rPr>
        <w:t>тарно-педагогического университета им. Н.Г. Чернышевского.</w:t>
      </w:r>
      <w:r w:rsidR="00424494">
        <w:rPr>
          <w:rFonts w:ascii="Times New Roman" w:hAnsi="Times New Roman"/>
          <w:sz w:val="28"/>
          <w:szCs w:val="28"/>
        </w:rPr>
        <w:t xml:space="preserve"> </w:t>
      </w:r>
      <w:r w:rsidR="0061425A" w:rsidRPr="007C1D6F">
        <w:rPr>
          <w:rFonts w:ascii="Times New Roman" w:hAnsi="Times New Roman"/>
          <w:sz w:val="28"/>
          <w:szCs w:val="28"/>
        </w:rPr>
        <w:t>– 2010. – № 3. – С. 110-115.</w:t>
      </w:r>
    </w:p>
    <w:p w:rsidR="0061425A" w:rsidRPr="007C1D6F" w:rsidRDefault="00D17213" w:rsidP="00A270AD">
      <w:pPr>
        <w:spacing w:after="0" w:line="360" w:lineRule="auto"/>
        <w:contextualSpacing/>
        <w:jc w:val="both"/>
        <w:rPr>
          <w:rFonts w:ascii="Times New Roman" w:hAnsi="Times New Roman"/>
          <w:sz w:val="28"/>
          <w:szCs w:val="28"/>
        </w:rPr>
      </w:pPr>
      <w:r>
        <w:rPr>
          <w:rFonts w:ascii="Times New Roman" w:hAnsi="Times New Roman"/>
          <w:sz w:val="28"/>
          <w:szCs w:val="28"/>
        </w:rPr>
        <w:t>28</w:t>
      </w:r>
      <w:r w:rsidR="0061425A" w:rsidRPr="007C1D6F">
        <w:rPr>
          <w:rFonts w:ascii="Times New Roman" w:hAnsi="Times New Roman"/>
          <w:sz w:val="28"/>
          <w:szCs w:val="28"/>
        </w:rPr>
        <w:t>. Сергиевский, М.В. История французского языка</w:t>
      </w:r>
      <w:r w:rsidR="00424494">
        <w:rPr>
          <w:rFonts w:ascii="Times New Roman" w:hAnsi="Times New Roman"/>
          <w:sz w:val="28"/>
          <w:szCs w:val="28"/>
        </w:rPr>
        <w:t xml:space="preserve"> </w:t>
      </w:r>
      <w:r w:rsidR="0061425A" w:rsidRPr="007C1D6F">
        <w:rPr>
          <w:rFonts w:ascii="Times New Roman" w:hAnsi="Times New Roman"/>
          <w:sz w:val="28"/>
          <w:szCs w:val="28"/>
        </w:rPr>
        <w:t>/ М.В. Сергиевский. – 2-е изд. – М.: Издательство литературы на иностранных языках, 1947. – 280с.</w:t>
      </w:r>
      <w:r w:rsidR="00424494">
        <w:rPr>
          <w:rFonts w:ascii="Times New Roman" w:hAnsi="Times New Roman"/>
          <w:sz w:val="28"/>
          <w:szCs w:val="28"/>
        </w:rPr>
        <w:t xml:space="preserve">  </w:t>
      </w:r>
      <w:r w:rsidR="0061425A" w:rsidRPr="007C1D6F">
        <w:rPr>
          <w:rFonts w:ascii="Times New Roman" w:hAnsi="Times New Roman"/>
          <w:sz w:val="28"/>
          <w:szCs w:val="28"/>
        </w:rPr>
        <w:t xml:space="preserve"> </w:t>
      </w:r>
    </w:p>
    <w:p w:rsidR="0061425A" w:rsidRPr="007C1D6F" w:rsidRDefault="00D17213" w:rsidP="00A270AD">
      <w:pPr>
        <w:spacing w:after="0" w:line="360" w:lineRule="auto"/>
        <w:contextualSpacing/>
        <w:jc w:val="both"/>
        <w:rPr>
          <w:rFonts w:ascii="Times New Roman" w:hAnsi="Times New Roman"/>
          <w:iCs/>
          <w:sz w:val="28"/>
          <w:szCs w:val="28"/>
          <w:lang w:val="en-US"/>
        </w:rPr>
      </w:pPr>
      <w:r>
        <w:rPr>
          <w:rFonts w:ascii="Times New Roman" w:hAnsi="Times New Roman"/>
          <w:sz w:val="28"/>
          <w:szCs w:val="28"/>
          <w:lang w:val="en-US"/>
        </w:rPr>
        <w:t>2</w:t>
      </w:r>
      <w:r w:rsidRPr="00D17213">
        <w:rPr>
          <w:rFonts w:ascii="Times New Roman" w:hAnsi="Times New Roman"/>
          <w:sz w:val="28"/>
          <w:szCs w:val="28"/>
          <w:lang w:val="en-US"/>
        </w:rPr>
        <w:t>9</w:t>
      </w:r>
      <w:r w:rsidR="0061425A" w:rsidRPr="007C1D6F">
        <w:rPr>
          <w:rFonts w:ascii="Times New Roman" w:hAnsi="Times New Roman"/>
          <w:sz w:val="28"/>
          <w:szCs w:val="28"/>
          <w:lang w:val="en-US"/>
        </w:rPr>
        <w:t xml:space="preserve">. Bec P. </w:t>
      </w:r>
      <w:r w:rsidR="0061425A" w:rsidRPr="007C1D6F">
        <w:rPr>
          <w:rFonts w:ascii="Times New Roman" w:hAnsi="Times New Roman"/>
          <w:sz w:val="28"/>
          <w:szCs w:val="28"/>
          <w:lang w:val="es-ES"/>
        </w:rPr>
        <w:t>La langue occitane.</w:t>
      </w:r>
      <w:r w:rsidR="0061425A" w:rsidRPr="007C1D6F">
        <w:rPr>
          <w:rFonts w:ascii="Times New Roman" w:hAnsi="Times New Roman"/>
          <w:sz w:val="28"/>
          <w:szCs w:val="28"/>
          <w:lang w:val="en-US"/>
        </w:rPr>
        <w:t xml:space="preserve"> – </w:t>
      </w:r>
      <w:r w:rsidR="0061425A" w:rsidRPr="007C1D6F">
        <w:rPr>
          <w:rFonts w:ascii="Times New Roman" w:hAnsi="Times New Roman"/>
          <w:sz w:val="28"/>
          <w:szCs w:val="28"/>
          <w:lang w:val="es-ES"/>
        </w:rPr>
        <w:t>P</w:t>
      </w:r>
      <w:r w:rsidR="0061425A" w:rsidRPr="007C1D6F">
        <w:rPr>
          <w:rFonts w:ascii="Times New Roman" w:hAnsi="Times New Roman"/>
          <w:sz w:val="28"/>
          <w:szCs w:val="28"/>
          <w:lang w:val="en-US"/>
        </w:rPr>
        <w:t>.: PUF, 1978. –127 p.</w:t>
      </w:r>
      <w:r w:rsidR="0061425A" w:rsidRPr="007C1D6F">
        <w:rPr>
          <w:rFonts w:ascii="Times New Roman" w:hAnsi="Times New Roman"/>
          <w:iCs/>
          <w:sz w:val="28"/>
          <w:szCs w:val="28"/>
          <w:lang w:val="en-US"/>
        </w:rPr>
        <w:t xml:space="preserve"> </w:t>
      </w:r>
    </w:p>
    <w:p w:rsidR="0061425A" w:rsidRPr="007C1D6F" w:rsidRDefault="00D17213" w:rsidP="00A270AD">
      <w:pPr>
        <w:pStyle w:val="a5"/>
        <w:spacing w:line="360" w:lineRule="auto"/>
        <w:contextualSpacing/>
        <w:jc w:val="both"/>
        <w:rPr>
          <w:rFonts w:ascii="Times New Roman" w:hAnsi="Times New Roman"/>
          <w:sz w:val="28"/>
          <w:szCs w:val="28"/>
          <w:lang w:val="en-US"/>
        </w:rPr>
      </w:pPr>
      <w:r w:rsidRPr="00D17213">
        <w:rPr>
          <w:rFonts w:ascii="Times New Roman" w:hAnsi="Times New Roman"/>
          <w:sz w:val="28"/>
          <w:szCs w:val="28"/>
          <w:lang w:val="en-US"/>
        </w:rPr>
        <w:t>30</w:t>
      </w:r>
      <w:r w:rsidR="0061425A" w:rsidRPr="007C1D6F">
        <w:rPr>
          <w:rFonts w:ascii="Times New Roman" w:hAnsi="Times New Roman"/>
          <w:sz w:val="28"/>
          <w:szCs w:val="28"/>
          <w:lang w:val="en-US"/>
        </w:rPr>
        <w:t>. Gardy P.</w:t>
      </w:r>
      <w:r w:rsidR="0061425A" w:rsidRPr="007C1D6F">
        <w:rPr>
          <w:rFonts w:ascii="Times New Roman" w:hAnsi="Times New Roman"/>
          <w:sz w:val="28"/>
          <w:szCs w:val="28"/>
          <w:lang w:val="fr-FR"/>
        </w:rPr>
        <w:t xml:space="preserve"> La creation en langue occitane // Langues </w:t>
      </w:r>
      <w:proofErr w:type="gramStart"/>
      <w:r w:rsidR="0061425A" w:rsidRPr="007C1D6F">
        <w:rPr>
          <w:rFonts w:ascii="Times New Roman" w:hAnsi="Times New Roman"/>
          <w:sz w:val="28"/>
          <w:szCs w:val="28"/>
          <w:lang w:val="fr-FR"/>
        </w:rPr>
        <w:t>et</w:t>
      </w:r>
      <w:proofErr w:type="gramEnd"/>
      <w:r w:rsidR="0061425A" w:rsidRPr="007C1D6F">
        <w:rPr>
          <w:rFonts w:ascii="Times New Roman" w:hAnsi="Times New Roman"/>
          <w:sz w:val="28"/>
          <w:szCs w:val="28"/>
          <w:lang w:val="fr-FR"/>
        </w:rPr>
        <w:t xml:space="preserve"> cité.</w:t>
      </w:r>
      <w:r w:rsidR="0061425A" w:rsidRPr="007C1D6F">
        <w:rPr>
          <w:rFonts w:ascii="Times New Roman" w:hAnsi="Times New Roman"/>
          <w:sz w:val="28"/>
          <w:szCs w:val="28"/>
          <w:lang w:val="en-US"/>
        </w:rPr>
        <w:t xml:space="preserve"> </w:t>
      </w:r>
      <w:proofErr w:type="gramStart"/>
      <w:r w:rsidR="0061425A" w:rsidRPr="007C1D6F">
        <w:rPr>
          <w:rFonts w:ascii="Times New Roman" w:hAnsi="Times New Roman"/>
          <w:sz w:val="28"/>
          <w:szCs w:val="28"/>
          <w:lang w:val="en-US"/>
        </w:rPr>
        <w:t>– № 10.</w:t>
      </w:r>
      <w:proofErr w:type="gramEnd"/>
      <w:r w:rsidR="0061425A" w:rsidRPr="007C1D6F">
        <w:rPr>
          <w:rFonts w:ascii="Times New Roman" w:hAnsi="Times New Roman"/>
          <w:sz w:val="28"/>
          <w:szCs w:val="28"/>
          <w:lang w:val="en-US"/>
        </w:rPr>
        <w:t xml:space="preserve"> – Observatoire des Pratiques. – 2007. – P. 9.</w:t>
      </w:r>
    </w:p>
    <w:p w:rsidR="0061425A" w:rsidRPr="007C1D6F" w:rsidRDefault="00D17213" w:rsidP="00A270AD">
      <w:pPr>
        <w:pStyle w:val="a5"/>
        <w:spacing w:line="360" w:lineRule="auto"/>
        <w:contextualSpacing/>
        <w:jc w:val="both"/>
        <w:rPr>
          <w:rFonts w:ascii="Times New Roman" w:hAnsi="Times New Roman"/>
          <w:sz w:val="28"/>
          <w:szCs w:val="28"/>
          <w:lang w:val="en-US"/>
        </w:rPr>
      </w:pPr>
      <w:r>
        <w:rPr>
          <w:rFonts w:ascii="Times New Roman" w:hAnsi="Times New Roman"/>
          <w:sz w:val="28"/>
          <w:szCs w:val="28"/>
          <w:lang w:val="en-US"/>
        </w:rPr>
        <w:t>3</w:t>
      </w:r>
      <w:r w:rsidRPr="00D17213">
        <w:rPr>
          <w:rFonts w:ascii="Times New Roman" w:hAnsi="Times New Roman"/>
          <w:sz w:val="28"/>
          <w:szCs w:val="28"/>
          <w:lang w:val="en-US"/>
        </w:rPr>
        <w:t>1</w:t>
      </w:r>
      <w:r w:rsidR="0061425A" w:rsidRPr="007C1D6F">
        <w:rPr>
          <w:rFonts w:ascii="Times New Roman" w:hAnsi="Times New Roman"/>
          <w:sz w:val="28"/>
          <w:szCs w:val="28"/>
          <w:lang w:val="en-US"/>
        </w:rPr>
        <w:t>. Haugen E. Dialect, Language, Nation // American Anthropologist. – 1966. – Vol. 68. – P. 922-935.</w:t>
      </w:r>
    </w:p>
    <w:p w:rsidR="0061425A" w:rsidRPr="007C1D6F" w:rsidRDefault="00D17213" w:rsidP="00A270AD">
      <w:pPr>
        <w:pStyle w:val="a5"/>
        <w:spacing w:line="360" w:lineRule="auto"/>
        <w:contextualSpacing/>
        <w:jc w:val="both"/>
        <w:rPr>
          <w:rFonts w:ascii="Times New Roman" w:hAnsi="Times New Roman"/>
          <w:sz w:val="28"/>
          <w:szCs w:val="28"/>
          <w:lang w:val="en-US"/>
        </w:rPr>
      </w:pPr>
      <w:proofErr w:type="gramStart"/>
      <w:r>
        <w:rPr>
          <w:rFonts w:ascii="Times New Roman" w:hAnsi="Times New Roman"/>
          <w:sz w:val="28"/>
          <w:szCs w:val="28"/>
          <w:lang w:val="en-US"/>
        </w:rPr>
        <w:t>3</w:t>
      </w:r>
      <w:r w:rsidRPr="00D17213">
        <w:rPr>
          <w:rFonts w:ascii="Times New Roman" w:hAnsi="Times New Roman"/>
          <w:sz w:val="28"/>
          <w:szCs w:val="28"/>
          <w:lang w:val="en-US"/>
        </w:rPr>
        <w:t>2</w:t>
      </w:r>
      <w:r w:rsidR="0061425A" w:rsidRPr="007C1D6F">
        <w:rPr>
          <w:rFonts w:ascii="Times New Roman" w:hAnsi="Times New Roman"/>
          <w:sz w:val="28"/>
          <w:szCs w:val="28"/>
          <w:lang w:val="en-US"/>
        </w:rPr>
        <w:t xml:space="preserve">. </w:t>
      </w:r>
      <w:r w:rsidR="0061425A" w:rsidRPr="007C1D6F">
        <w:rPr>
          <w:rFonts w:ascii="Times New Roman" w:hAnsi="Times New Roman"/>
          <w:sz w:val="28"/>
          <w:szCs w:val="28"/>
          <w:lang w:val="es-ES"/>
        </w:rPr>
        <w:t>Judge А. Linguistic policies and the survival of regional languages in France and Britain.</w:t>
      </w:r>
      <w:proofErr w:type="gramEnd"/>
      <w:r w:rsidR="0061425A" w:rsidRPr="007C1D6F">
        <w:rPr>
          <w:rFonts w:ascii="Times New Roman" w:hAnsi="Times New Roman"/>
          <w:sz w:val="28"/>
          <w:szCs w:val="28"/>
          <w:lang w:val="es-ES"/>
        </w:rPr>
        <w:t xml:space="preserve"> </w:t>
      </w:r>
      <w:r w:rsidR="0061425A" w:rsidRPr="007C1D6F">
        <w:rPr>
          <w:rFonts w:ascii="Times New Roman" w:hAnsi="Times New Roman"/>
          <w:sz w:val="28"/>
          <w:szCs w:val="28"/>
          <w:lang w:val="en-US"/>
        </w:rPr>
        <w:t xml:space="preserve">– Basingstoke: </w:t>
      </w:r>
      <w:r w:rsidR="00D43C38">
        <w:rPr>
          <w:rFonts w:ascii="Times New Roman" w:hAnsi="Times New Roman"/>
          <w:sz w:val="28"/>
          <w:szCs w:val="28"/>
          <w:lang w:val="en-US"/>
        </w:rPr>
        <w:t xml:space="preserve">Palgrave Macmillan, 2007. </w:t>
      </w:r>
      <w:proofErr w:type="gramStart"/>
      <w:r w:rsidR="00D43C38">
        <w:rPr>
          <w:rFonts w:ascii="Times New Roman" w:hAnsi="Times New Roman"/>
          <w:sz w:val="28"/>
          <w:szCs w:val="28"/>
          <w:lang w:val="en-US"/>
        </w:rPr>
        <w:t>– 265</w:t>
      </w:r>
      <w:r w:rsidR="0061425A" w:rsidRPr="007C1D6F">
        <w:rPr>
          <w:rFonts w:ascii="Times New Roman" w:hAnsi="Times New Roman"/>
          <w:sz w:val="28"/>
          <w:szCs w:val="28"/>
          <w:lang w:val="en-US"/>
        </w:rPr>
        <w:t>p.</w:t>
      </w:r>
      <w:proofErr w:type="gramEnd"/>
      <w:r w:rsidR="0061425A" w:rsidRPr="007C1D6F">
        <w:rPr>
          <w:rFonts w:ascii="Times New Roman" w:hAnsi="Times New Roman"/>
          <w:sz w:val="28"/>
          <w:szCs w:val="28"/>
          <w:lang w:val="en-US"/>
        </w:rPr>
        <w:t xml:space="preserve"> </w:t>
      </w:r>
    </w:p>
    <w:p w:rsidR="0061425A" w:rsidRPr="007C1D6F" w:rsidRDefault="00D17213" w:rsidP="00A270AD">
      <w:pPr>
        <w:pStyle w:val="a5"/>
        <w:spacing w:line="360" w:lineRule="auto"/>
        <w:contextualSpacing/>
        <w:jc w:val="both"/>
        <w:rPr>
          <w:rFonts w:ascii="Times New Roman" w:hAnsi="Times New Roman"/>
          <w:sz w:val="28"/>
          <w:szCs w:val="28"/>
          <w:lang w:val="en-US"/>
        </w:rPr>
      </w:pPr>
      <w:r>
        <w:rPr>
          <w:rFonts w:ascii="Times New Roman" w:hAnsi="Times New Roman"/>
          <w:sz w:val="28"/>
          <w:szCs w:val="28"/>
          <w:lang w:val="en-US"/>
        </w:rPr>
        <w:lastRenderedPageBreak/>
        <w:t>3</w:t>
      </w:r>
      <w:r>
        <w:rPr>
          <w:rFonts w:ascii="Times New Roman" w:hAnsi="Times New Roman"/>
          <w:sz w:val="28"/>
          <w:szCs w:val="28"/>
        </w:rPr>
        <w:t>3</w:t>
      </w:r>
      <w:r w:rsidR="0061425A" w:rsidRPr="007C1D6F">
        <w:rPr>
          <w:rFonts w:ascii="Times New Roman" w:hAnsi="Times New Roman"/>
          <w:sz w:val="28"/>
          <w:szCs w:val="28"/>
          <w:lang w:val="en-US"/>
        </w:rPr>
        <w:t xml:space="preserve">. </w:t>
      </w:r>
      <w:r w:rsidR="0061425A" w:rsidRPr="007C1D6F">
        <w:rPr>
          <w:rFonts w:ascii="Times New Roman" w:hAnsi="Times New Roman"/>
          <w:sz w:val="28"/>
          <w:szCs w:val="28"/>
          <w:lang w:val="fr-FR"/>
        </w:rPr>
        <w:t>L’occitan. Langue et culture d’aujourd’hui // ONISEP PLUS. – 2011. – № 12. – 32p.</w:t>
      </w:r>
    </w:p>
    <w:p w:rsidR="0061425A" w:rsidRPr="007C1D6F" w:rsidRDefault="00D17213" w:rsidP="00A270AD">
      <w:pPr>
        <w:pStyle w:val="a5"/>
        <w:spacing w:line="360" w:lineRule="auto"/>
        <w:contextualSpacing/>
        <w:jc w:val="both"/>
        <w:rPr>
          <w:rFonts w:ascii="Times New Roman" w:hAnsi="Times New Roman"/>
          <w:sz w:val="28"/>
          <w:szCs w:val="28"/>
          <w:lang w:val="en-US"/>
        </w:rPr>
      </w:pPr>
      <w:r>
        <w:rPr>
          <w:rFonts w:ascii="Times New Roman" w:hAnsi="Times New Roman"/>
          <w:sz w:val="28"/>
          <w:szCs w:val="28"/>
          <w:lang w:val="en-US"/>
        </w:rPr>
        <w:t>3</w:t>
      </w:r>
      <w:r w:rsidRPr="00D17213">
        <w:rPr>
          <w:rFonts w:ascii="Times New Roman" w:hAnsi="Times New Roman"/>
          <w:sz w:val="28"/>
          <w:szCs w:val="28"/>
          <w:lang w:val="en-US"/>
        </w:rPr>
        <w:t>4</w:t>
      </w:r>
      <w:r w:rsidR="0061425A" w:rsidRPr="007C1D6F">
        <w:rPr>
          <w:rFonts w:ascii="Times New Roman" w:hAnsi="Times New Roman"/>
          <w:sz w:val="28"/>
          <w:szCs w:val="28"/>
          <w:lang w:val="en-US"/>
        </w:rPr>
        <w:t xml:space="preserve">. </w:t>
      </w:r>
      <w:r w:rsidR="0061425A" w:rsidRPr="007C1D6F">
        <w:rPr>
          <w:rFonts w:ascii="Times New Roman" w:hAnsi="Times New Roman"/>
          <w:sz w:val="28"/>
          <w:szCs w:val="28"/>
          <w:lang w:val="fr-FR"/>
        </w:rPr>
        <w:t xml:space="preserve">Pasquini P. Le félibrige </w:t>
      </w:r>
      <w:proofErr w:type="gramStart"/>
      <w:r w:rsidR="0061425A" w:rsidRPr="007C1D6F">
        <w:rPr>
          <w:rFonts w:ascii="Times New Roman" w:hAnsi="Times New Roman"/>
          <w:sz w:val="28"/>
          <w:szCs w:val="28"/>
          <w:lang w:val="fr-FR"/>
        </w:rPr>
        <w:t>et</w:t>
      </w:r>
      <w:proofErr w:type="gramEnd"/>
      <w:r w:rsidR="0061425A" w:rsidRPr="007C1D6F">
        <w:rPr>
          <w:rFonts w:ascii="Times New Roman" w:hAnsi="Times New Roman"/>
          <w:sz w:val="28"/>
          <w:szCs w:val="28"/>
          <w:lang w:val="fr-FR"/>
        </w:rPr>
        <w:t xml:space="preserve"> les traditions // Ethologie française.</w:t>
      </w:r>
      <w:r w:rsidR="0061425A" w:rsidRPr="007C1D6F">
        <w:rPr>
          <w:rFonts w:ascii="Times New Roman" w:hAnsi="Times New Roman"/>
          <w:sz w:val="28"/>
          <w:szCs w:val="28"/>
          <w:lang w:val="en-US"/>
        </w:rPr>
        <w:t xml:space="preserve"> –</w:t>
      </w:r>
      <w:r w:rsidR="0061425A" w:rsidRPr="007C1D6F">
        <w:rPr>
          <w:rFonts w:ascii="Times New Roman" w:hAnsi="Times New Roman"/>
          <w:sz w:val="28"/>
          <w:szCs w:val="28"/>
          <w:lang w:val="fr-FR"/>
        </w:rPr>
        <w:t xml:space="preserve">1988. </w:t>
      </w:r>
      <w:r w:rsidR="0061425A" w:rsidRPr="007C1D6F">
        <w:rPr>
          <w:rFonts w:ascii="Times New Roman" w:hAnsi="Times New Roman"/>
          <w:sz w:val="28"/>
          <w:szCs w:val="28"/>
          <w:lang w:val="en-US"/>
        </w:rPr>
        <w:t xml:space="preserve">– Vol. XVIII. </w:t>
      </w:r>
      <w:proofErr w:type="gramStart"/>
      <w:r w:rsidR="0061425A" w:rsidRPr="007C1D6F">
        <w:rPr>
          <w:rFonts w:ascii="Times New Roman" w:hAnsi="Times New Roman"/>
          <w:sz w:val="28"/>
          <w:szCs w:val="28"/>
          <w:lang w:val="en-US"/>
        </w:rPr>
        <w:t>– № 3.</w:t>
      </w:r>
      <w:proofErr w:type="gramEnd"/>
      <w:r w:rsidR="0061425A" w:rsidRPr="007C1D6F">
        <w:rPr>
          <w:rFonts w:ascii="Times New Roman" w:hAnsi="Times New Roman"/>
          <w:sz w:val="28"/>
          <w:szCs w:val="28"/>
          <w:lang w:val="en-US"/>
        </w:rPr>
        <w:t xml:space="preserve"> – P. 257-266. </w:t>
      </w:r>
    </w:p>
    <w:p w:rsidR="0061425A" w:rsidRPr="007C1D6F" w:rsidRDefault="00D17213" w:rsidP="00A270AD">
      <w:pPr>
        <w:spacing w:after="0" w:line="360" w:lineRule="auto"/>
        <w:contextualSpacing/>
        <w:jc w:val="both"/>
        <w:rPr>
          <w:rFonts w:ascii="Times New Roman" w:hAnsi="Times New Roman"/>
          <w:sz w:val="28"/>
          <w:szCs w:val="28"/>
          <w:lang w:val="en-US"/>
        </w:rPr>
      </w:pPr>
      <w:r>
        <w:rPr>
          <w:rFonts w:ascii="Times New Roman" w:hAnsi="Times New Roman"/>
          <w:sz w:val="28"/>
          <w:szCs w:val="28"/>
          <w:lang w:val="en-US"/>
        </w:rPr>
        <w:t>3</w:t>
      </w:r>
      <w:r w:rsidRPr="00D17213">
        <w:rPr>
          <w:rFonts w:ascii="Times New Roman" w:hAnsi="Times New Roman"/>
          <w:sz w:val="28"/>
          <w:szCs w:val="28"/>
          <w:lang w:val="en-US"/>
        </w:rPr>
        <w:t>5</w:t>
      </w:r>
      <w:r w:rsidR="0061425A" w:rsidRPr="007C1D6F">
        <w:rPr>
          <w:rFonts w:ascii="Times New Roman" w:hAnsi="Times New Roman"/>
          <w:sz w:val="28"/>
          <w:szCs w:val="28"/>
          <w:lang w:val="en-US"/>
        </w:rPr>
        <w:t xml:space="preserve">. </w:t>
      </w:r>
      <w:r w:rsidR="0061425A" w:rsidRPr="007C1D6F">
        <w:rPr>
          <w:rFonts w:ascii="Times New Roman" w:hAnsi="Times New Roman"/>
          <w:sz w:val="28"/>
          <w:szCs w:val="28"/>
          <w:lang w:val="fr-FR"/>
        </w:rPr>
        <w:t>Sibille J. L’occitan ou langue d’oc // Les langues de France / sous la dir. de B. Cerquiliglini.</w:t>
      </w:r>
      <w:r w:rsidR="00424494">
        <w:rPr>
          <w:rFonts w:ascii="Times New Roman" w:hAnsi="Times New Roman"/>
          <w:sz w:val="28"/>
          <w:szCs w:val="28"/>
          <w:lang w:val="fr-FR"/>
        </w:rPr>
        <w:t xml:space="preserve"> </w:t>
      </w:r>
      <w:r w:rsidR="0061425A" w:rsidRPr="007C1D6F">
        <w:rPr>
          <w:rFonts w:ascii="Times New Roman" w:hAnsi="Times New Roman"/>
          <w:sz w:val="28"/>
          <w:szCs w:val="28"/>
          <w:lang w:val="fr-FR"/>
        </w:rPr>
        <w:t xml:space="preserve">– </w:t>
      </w:r>
      <w:r w:rsidR="0061425A" w:rsidRPr="007C1D6F">
        <w:rPr>
          <w:rFonts w:ascii="Times New Roman" w:hAnsi="Times New Roman"/>
          <w:sz w:val="28"/>
          <w:szCs w:val="28"/>
          <w:lang w:val="es-ES"/>
        </w:rPr>
        <w:t>P</w:t>
      </w:r>
      <w:r w:rsidR="0061425A" w:rsidRPr="007C1D6F">
        <w:rPr>
          <w:rFonts w:ascii="Times New Roman" w:hAnsi="Times New Roman"/>
          <w:sz w:val="28"/>
          <w:szCs w:val="28"/>
          <w:lang w:val="fr-FR"/>
        </w:rPr>
        <w:t>.: PUF</w:t>
      </w:r>
      <w:r w:rsidR="0061425A" w:rsidRPr="007C1D6F">
        <w:rPr>
          <w:rFonts w:ascii="Times New Roman" w:hAnsi="Times New Roman"/>
          <w:sz w:val="28"/>
          <w:szCs w:val="28"/>
          <w:lang w:val="es-ES"/>
        </w:rPr>
        <w:t>, 2003.</w:t>
      </w:r>
      <w:r w:rsidR="0061425A" w:rsidRPr="007C1D6F">
        <w:rPr>
          <w:rFonts w:ascii="Times New Roman" w:hAnsi="Times New Roman"/>
          <w:sz w:val="28"/>
          <w:szCs w:val="28"/>
          <w:lang w:val="fr-FR"/>
        </w:rPr>
        <w:t xml:space="preserve"> </w:t>
      </w:r>
    </w:p>
    <w:p w:rsidR="0061425A" w:rsidRPr="007C1D6F" w:rsidRDefault="00D17213" w:rsidP="00A270AD">
      <w:pPr>
        <w:pStyle w:val="a5"/>
        <w:spacing w:line="360" w:lineRule="auto"/>
        <w:contextualSpacing/>
        <w:jc w:val="both"/>
        <w:rPr>
          <w:rFonts w:ascii="Times New Roman" w:hAnsi="Times New Roman"/>
          <w:sz w:val="28"/>
          <w:szCs w:val="28"/>
          <w:lang w:val="en-US"/>
        </w:rPr>
      </w:pPr>
      <w:r>
        <w:rPr>
          <w:rFonts w:ascii="Times New Roman" w:hAnsi="Times New Roman"/>
          <w:sz w:val="28"/>
          <w:szCs w:val="28"/>
          <w:lang w:val="en-US"/>
        </w:rPr>
        <w:t>3</w:t>
      </w:r>
      <w:r w:rsidRPr="00D17213">
        <w:rPr>
          <w:rFonts w:ascii="Times New Roman" w:hAnsi="Times New Roman"/>
          <w:sz w:val="28"/>
          <w:szCs w:val="28"/>
          <w:lang w:val="en-US"/>
        </w:rPr>
        <w:t>6</w:t>
      </w:r>
      <w:r w:rsidR="0061425A" w:rsidRPr="007C1D6F">
        <w:rPr>
          <w:rFonts w:ascii="Times New Roman" w:hAnsi="Times New Roman"/>
          <w:sz w:val="28"/>
          <w:szCs w:val="28"/>
          <w:lang w:val="en-US"/>
        </w:rPr>
        <w:t xml:space="preserve">. </w:t>
      </w:r>
      <w:r w:rsidR="0061425A" w:rsidRPr="007C1D6F">
        <w:rPr>
          <w:rFonts w:ascii="Times New Roman" w:hAnsi="Times New Roman"/>
          <w:sz w:val="28"/>
          <w:szCs w:val="28"/>
          <w:lang w:val="fr-FR"/>
        </w:rPr>
        <w:t>Sibille J. L’occitan: qu’es aquò? // Langues et cité.</w:t>
      </w:r>
      <w:r w:rsidR="0061425A" w:rsidRPr="007C1D6F">
        <w:rPr>
          <w:rFonts w:ascii="Times New Roman" w:hAnsi="Times New Roman"/>
          <w:sz w:val="28"/>
          <w:szCs w:val="28"/>
          <w:lang w:val="en-US"/>
        </w:rPr>
        <w:t xml:space="preserve"> </w:t>
      </w:r>
      <w:proofErr w:type="gramStart"/>
      <w:r w:rsidR="0061425A" w:rsidRPr="007C1D6F">
        <w:rPr>
          <w:rFonts w:ascii="Times New Roman" w:hAnsi="Times New Roman"/>
          <w:sz w:val="28"/>
          <w:szCs w:val="28"/>
          <w:lang w:val="en-US"/>
        </w:rPr>
        <w:t>– № 10.</w:t>
      </w:r>
      <w:proofErr w:type="gramEnd"/>
      <w:r w:rsidR="0061425A" w:rsidRPr="007C1D6F">
        <w:rPr>
          <w:rFonts w:ascii="Times New Roman" w:hAnsi="Times New Roman"/>
          <w:sz w:val="28"/>
          <w:szCs w:val="28"/>
          <w:lang w:val="en-US"/>
        </w:rPr>
        <w:t xml:space="preserve"> – Observatoire des Pratiques. – 2007. – P. 2.</w:t>
      </w:r>
    </w:p>
    <w:p w:rsidR="0061425A" w:rsidRPr="007C1D6F" w:rsidRDefault="00D17213" w:rsidP="00A270AD">
      <w:pPr>
        <w:pStyle w:val="a5"/>
        <w:tabs>
          <w:tab w:val="left" w:pos="0"/>
        </w:tabs>
        <w:spacing w:line="360" w:lineRule="auto"/>
        <w:contextualSpacing/>
        <w:jc w:val="both"/>
        <w:rPr>
          <w:rFonts w:ascii="Times New Roman" w:hAnsi="Times New Roman"/>
          <w:sz w:val="28"/>
          <w:szCs w:val="28"/>
          <w:lang w:val="en-US"/>
        </w:rPr>
      </w:pPr>
      <w:r>
        <w:rPr>
          <w:rFonts w:ascii="Times New Roman" w:hAnsi="Times New Roman"/>
          <w:sz w:val="28"/>
          <w:szCs w:val="28"/>
          <w:lang w:val="en-US"/>
        </w:rPr>
        <w:t>3</w:t>
      </w:r>
      <w:r w:rsidRPr="00D17213">
        <w:rPr>
          <w:rFonts w:ascii="Times New Roman" w:hAnsi="Times New Roman"/>
          <w:sz w:val="28"/>
          <w:szCs w:val="28"/>
          <w:lang w:val="en-US"/>
        </w:rPr>
        <w:t>7</w:t>
      </w:r>
      <w:r w:rsidR="0061425A" w:rsidRPr="007C1D6F">
        <w:rPr>
          <w:rFonts w:ascii="Times New Roman" w:hAnsi="Times New Roman"/>
          <w:sz w:val="28"/>
          <w:szCs w:val="28"/>
          <w:lang w:val="en-US"/>
        </w:rPr>
        <w:t xml:space="preserve">. Torreilles </w:t>
      </w:r>
      <w:r w:rsidR="0061425A" w:rsidRPr="007C1D6F">
        <w:rPr>
          <w:rFonts w:ascii="Times New Roman" w:hAnsi="Times New Roman"/>
          <w:sz w:val="28"/>
          <w:szCs w:val="28"/>
        </w:rPr>
        <w:t>С</w:t>
      </w:r>
      <w:r w:rsidR="0061425A" w:rsidRPr="007C1D6F">
        <w:rPr>
          <w:rFonts w:ascii="Times New Roman" w:hAnsi="Times New Roman"/>
          <w:sz w:val="28"/>
          <w:szCs w:val="28"/>
          <w:lang w:val="en-US"/>
        </w:rPr>
        <w:t xml:space="preserve">. Quelle </w:t>
      </w:r>
      <w:proofErr w:type="gramStart"/>
      <w:r w:rsidR="0061425A" w:rsidRPr="007C1D6F">
        <w:rPr>
          <w:rFonts w:ascii="Times New Roman" w:hAnsi="Times New Roman"/>
          <w:sz w:val="28"/>
          <w:szCs w:val="28"/>
          <w:lang w:val="en-US"/>
        </w:rPr>
        <w:t>est</w:t>
      </w:r>
      <w:proofErr w:type="gramEnd"/>
      <w:r w:rsidR="0061425A" w:rsidRPr="007C1D6F">
        <w:rPr>
          <w:rFonts w:ascii="Times New Roman" w:hAnsi="Times New Roman"/>
          <w:sz w:val="28"/>
          <w:szCs w:val="28"/>
          <w:lang w:val="en-US"/>
        </w:rPr>
        <w:t xml:space="preserve"> la situation de l’enseignement de l’occitan? // Langues régionales: langues de France, langues d’Europe. –P.: Bpi-Centre Pomp</w:t>
      </w:r>
      <w:r w:rsidR="0061425A" w:rsidRPr="007C1D6F">
        <w:rPr>
          <w:rFonts w:ascii="Times New Roman" w:hAnsi="Times New Roman"/>
          <w:sz w:val="28"/>
          <w:szCs w:val="28"/>
          <w:lang w:val="en-US"/>
        </w:rPr>
        <w:t>i</w:t>
      </w:r>
      <w:r w:rsidR="0061425A" w:rsidRPr="007C1D6F">
        <w:rPr>
          <w:rFonts w:ascii="Times New Roman" w:hAnsi="Times New Roman"/>
          <w:sz w:val="28"/>
          <w:szCs w:val="28"/>
          <w:lang w:val="en-US"/>
        </w:rPr>
        <w:t xml:space="preserve">dou, 1999. </w:t>
      </w:r>
      <w:proofErr w:type="gramStart"/>
      <w:r w:rsidR="0061425A" w:rsidRPr="007C1D6F">
        <w:rPr>
          <w:rFonts w:ascii="Times New Roman" w:hAnsi="Times New Roman"/>
          <w:sz w:val="28"/>
          <w:szCs w:val="28"/>
          <w:lang w:val="en-US"/>
        </w:rPr>
        <w:t>– 61p.</w:t>
      </w:r>
      <w:proofErr w:type="gramEnd"/>
    </w:p>
    <w:p w:rsidR="0061425A" w:rsidRPr="007C1D6F" w:rsidRDefault="0061425A" w:rsidP="00A270AD">
      <w:pPr>
        <w:pStyle w:val="a5"/>
        <w:tabs>
          <w:tab w:val="left" w:pos="0"/>
        </w:tabs>
        <w:spacing w:line="360" w:lineRule="auto"/>
        <w:contextualSpacing/>
        <w:jc w:val="both"/>
        <w:rPr>
          <w:rFonts w:ascii="Times New Roman" w:hAnsi="Times New Roman"/>
          <w:b/>
          <w:sz w:val="28"/>
          <w:szCs w:val="28"/>
          <w:lang w:val="en-US"/>
        </w:rPr>
      </w:pPr>
    </w:p>
    <w:p w:rsidR="0061425A" w:rsidRPr="007C1D6F" w:rsidRDefault="0061425A" w:rsidP="00A270AD">
      <w:pPr>
        <w:pStyle w:val="a5"/>
        <w:tabs>
          <w:tab w:val="left" w:pos="0"/>
        </w:tabs>
        <w:spacing w:line="360" w:lineRule="auto"/>
        <w:contextualSpacing/>
        <w:jc w:val="both"/>
        <w:rPr>
          <w:rFonts w:ascii="Times New Roman" w:hAnsi="Times New Roman"/>
          <w:b/>
          <w:sz w:val="28"/>
          <w:szCs w:val="28"/>
        </w:rPr>
      </w:pPr>
      <w:r w:rsidRPr="007C1D6F">
        <w:rPr>
          <w:rFonts w:ascii="Times New Roman" w:hAnsi="Times New Roman"/>
          <w:b/>
          <w:sz w:val="28"/>
          <w:szCs w:val="28"/>
        </w:rPr>
        <w:t>Справочники и словари</w:t>
      </w:r>
    </w:p>
    <w:p w:rsidR="0061425A" w:rsidRPr="007C1D6F" w:rsidRDefault="0061425A" w:rsidP="00A270AD">
      <w:pPr>
        <w:spacing w:after="0" w:line="360" w:lineRule="auto"/>
        <w:contextualSpacing/>
        <w:jc w:val="both"/>
        <w:rPr>
          <w:rFonts w:ascii="Times New Roman" w:hAnsi="Times New Roman"/>
          <w:sz w:val="28"/>
          <w:szCs w:val="28"/>
        </w:rPr>
      </w:pPr>
    </w:p>
    <w:p w:rsidR="0061425A" w:rsidRPr="007C1D6F" w:rsidRDefault="00D17213" w:rsidP="00A270AD">
      <w:pPr>
        <w:spacing w:after="0" w:line="360" w:lineRule="auto"/>
        <w:contextualSpacing/>
        <w:jc w:val="both"/>
        <w:rPr>
          <w:rFonts w:ascii="Times New Roman" w:hAnsi="Times New Roman"/>
          <w:sz w:val="28"/>
          <w:szCs w:val="28"/>
          <w:highlight w:val="red"/>
        </w:rPr>
      </w:pPr>
      <w:r>
        <w:rPr>
          <w:rFonts w:ascii="Times New Roman" w:hAnsi="Times New Roman"/>
          <w:sz w:val="28"/>
          <w:szCs w:val="28"/>
        </w:rPr>
        <w:t>38</w:t>
      </w:r>
      <w:r w:rsidR="0061425A" w:rsidRPr="007C1D6F">
        <w:rPr>
          <w:rFonts w:ascii="Times New Roman" w:hAnsi="Times New Roman"/>
          <w:sz w:val="28"/>
          <w:szCs w:val="28"/>
        </w:rPr>
        <w:t xml:space="preserve">. Кибрик, А.Е. Язык // Лингвистический энциклопедический словарь / А.Е. Кибрик. М.: Советская энциклопедия,1990. – С. 604-606. </w:t>
      </w:r>
    </w:p>
    <w:p w:rsidR="0061425A" w:rsidRPr="007C1D6F" w:rsidRDefault="00D17213" w:rsidP="00A270AD">
      <w:pPr>
        <w:spacing w:after="0" w:line="360" w:lineRule="auto"/>
        <w:contextualSpacing/>
        <w:jc w:val="both"/>
        <w:rPr>
          <w:rFonts w:ascii="Times New Roman" w:hAnsi="Times New Roman"/>
          <w:sz w:val="28"/>
          <w:szCs w:val="28"/>
        </w:rPr>
      </w:pPr>
      <w:r>
        <w:rPr>
          <w:rFonts w:ascii="Times New Roman" w:hAnsi="Times New Roman"/>
          <w:iCs/>
          <w:sz w:val="28"/>
          <w:szCs w:val="28"/>
        </w:rPr>
        <w:t>39</w:t>
      </w:r>
      <w:r w:rsidR="0061425A" w:rsidRPr="007C1D6F">
        <w:rPr>
          <w:rFonts w:ascii="Times New Roman" w:hAnsi="Times New Roman"/>
          <w:iCs/>
          <w:sz w:val="28"/>
          <w:szCs w:val="28"/>
        </w:rPr>
        <w:t>. Лингвистический</w:t>
      </w:r>
      <w:r w:rsidR="0061425A" w:rsidRPr="007C1D6F">
        <w:rPr>
          <w:rFonts w:ascii="Times New Roman" w:hAnsi="Times New Roman"/>
          <w:iCs/>
          <w:sz w:val="28"/>
          <w:szCs w:val="28"/>
          <w:lang w:val="es-ES"/>
        </w:rPr>
        <w:t xml:space="preserve"> </w:t>
      </w:r>
      <w:r w:rsidR="0061425A" w:rsidRPr="007C1D6F">
        <w:rPr>
          <w:rFonts w:ascii="Times New Roman" w:hAnsi="Times New Roman"/>
          <w:iCs/>
          <w:sz w:val="28"/>
          <w:szCs w:val="28"/>
        </w:rPr>
        <w:t>энциклопедический</w:t>
      </w:r>
      <w:r w:rsidR="0061425A" w:rsidRPr="007C1D6F">
        <w:rPr>
          <w:rFonts w:ascii="Times New Roman" w:hAnsi="Times New Roman"/>
          <w:iCs/>
          <w:sz w:val="28"/>
          <w:szCs w:val="28"/>
          <w:lang w:val="es-ES"/>
        </w:rPr>
        <w:t xml:space="preserve"> </w:t>
      </w:r>
      <w:r w:rsidR="0061425A" w:rsidRPr="007C1D6F">
        <w:rPr>
          <w:rFonts w:ascii="Times New Roman" w:hAnsi="Times New Roman"/>
          <w:iCs/>
          <w:sz w:val="28"/>
          <w:szCs w:val="28"/>
        </w:rPr>
        <w:t>словарь</w:t>
      </w:r>
      <w:r w:rsidR="0061425A" w:rsidRPr="007C1D6F">
        <w:rPr>
          <w:rFonts w:ascii="Times New Roman" w:hAnsi="Times New Roman"/>
          <w:sz w:val="28"/>
          <w:szCs w:val="28"/>
        </w:rPr>
        <w:t xml:space="preserve"> </w:t>
      </w:r>
      <w:r w:rsidR="0061425A" w:rsidRPr="007C1D6F">
        <w:rPr>
          <w:rFonts w:ascii="Times New Roman" w:hAnsi="Times New Roman"/>
          <w:iCs/>
          <w:sz w:val="28"/>
          <w:szCs w:val="28"/>
        </w:rPr>
        <w:t>/ Под ред. В. Н. Ярцевой</w:t>
      </w:r>
      <w:r w:rsidR="0061425A" w:rsidRPr="007C1D6F">
        <w:rPr>
          <w:rFonts w:ascii="Times New Roman" w:hAnsi="Times New Roman"/>
          <w:sz w:val="28"/>
          <w:szCs w:val="28"/>
          <w:lang w:val="es-ES"/>
        </w:rPr>
        <w:t>.</w:t>
      </w:r>
      <w:r w:rsidR="0061425A" w:rsidRPr="007C1D6F">
        <w:rPr>
          <w:rFonts w:ascii="Times New Roman" w:hAnsi="Times New Roman"/>
          <w:sz w:val="28"/>
          <w:szCs w:val="28"/>
        </w:rPr>
        <w:t xml:space="preserve"> </w:t>
      </w:r>
      <w:proofErr w:type="gramStart"/>
      <w:r w:rsidR="0061425A" w:rsidRPr="007C1D6F">
        <w:rPr>
          <w:rFonts w:ascii="Times New Roman" w:hAnsi="Times New Roman"/>
          <w:sz w:val="28"/>
          <w:szCs w:val="28"/>
        </w:rPr>
        <w:t>–М</w:t>
      </w:r>
      <w:proofErr w:type="gramEnd"/>
      <w:r w:rsidR="0061425A" w:rsidRPr="007C1D6F">
        <w:rPr>
          <w:rFonts w:ascii="Times New Roman" w:hAnsi="Times New Roman"/>
          <w:sz w:val="28"/>
          <w:szCs w:val="28"/>
        </w:rPr>
        <w:t>.: Сов. энциклопедия, 1990. – 683 с.</w:t>
      </w:r>
    </w:p>
    <w:p w:rsidR="0061425A" w:rsidRPr="007C1D6F" w:rsidRDefault="00D17213" w:rsidP="00A270AD">
      <w:pPr>
        <w:pStyle w:val="a5"/>
        <w:tabs>
          <w:tab w:val="left" w:pos="0"/>
        </w:tabs>
        <w:spacing w:line="360" w:lineRule="auto"/>
        <w:contextualSpacing/>
        <w:jc w:val="both"/>
        <w:rPr>
          <w:rFonts w:ascii="Times New Roman" w:hAnsi="Times New Roman"/>
          <w:sz w:val="28"/>
          <w:szCs w:val="28"/>
        </w:rPr>
      </w:pPr>
      <w:r>
        <w:rPr>
          <w:rFonts w:ascii="Times New Roman" w:eastAsia="Calibri" w:hAnsi="Times New Roman"/>
          <w:sz w:val="28"/>
          <w:szCs w:val="28"/>
        </w:rPr>
        <w:t>40</w:t>
      </w:r>
      <w:r w:rsidR="0061425A" w:rsidRPr="007C1D6F">
        <w:rPr>
          <w:rFonts w:ascii="Times New Roman" w:eastAsia="Calibri" w:hAnsi="Times New Roman"/>
          <w:sz w:val="28"/>
          <w:szCs w:val="28"/>
        </w:rPr>
        <w:t xml:space="preserve">. </w:t>
      </w:r>
      <w:r w:rsidR="0061425A" w:rsidRPr="007C1D6F">
        <w:rPr>
          <w:rFonts w:ascii="Times New Roman" w:hAnsi="Times New Roman"/>
          <w:sz w:val="28"/>
          <w:szCs w:val="28"/>
        </w:rPr>
        <w:t xml:space="preserve">Некипелов, А.Д. Новая Российская Энциклопедия. В 12 т. / Ред. коллегия А.Д Некипелов, В.И. Данилов-Данильян. – М.: Энциклопедия, 2013. – Т.11(1). – 480с. </w:t>
      </w:r>
    </w:p>
    <w:p w:rsidR="0061425A" w:rsidRPr="007C1D6F" w:rsidRDefault="0061425A" w:rsidP="00A270AD">
      <w:pPr>
        <w:spacing w:after="0" w:line="360" w:lineRule="auto"/>
        <w:contextualSpacing/>
        <w:jc w:val="both"/>
        <w:rPr>
          <w:rFonts w:ascii="Times New Roman" w:hAnsi="Times New Roman"/>
          <w:b/>
          <w:sz w:val="28"/>
          <w:szCs w:val="28"/>
        </w:rPr>
      </w:pPr>
    </w:p>
    <w:p w:rsidR="0061425A" w:rsidRPr="007C1D6F" w:rsidRDefault="007C1D6F" w:rsidP="00A270AD">
      <w:pPr>
        <w:spacing w:after="0" w:line="360" w:lineRule="auto"/>
        <w:contextualSpacing/>
        <w:jc w:val="both"/>
        <w:rPr>
          <w:rFonts w:ascii="Times New Roman" w:hAnsi="Times New Roman"/>
          <w:b/>
          <w:sz w:val="28"/>
          <w:szCs w:val="28"/>
        </w:rPr>
      </w:pPr>
      <w:r>
        <w:rPr>
          <w:rFonts w:ascii="Times New Roman" w:hAnsi="Times New Roman"/>
          <w:b/>
          <w:sz w:val="28"/>
          <w:szCs w:val="28"/>
        </w:rPr>
        <w:t>Интернет</w:t>
      </w:r>
      <w:r w:rsidRPr="00424494">
        <w:rPr>
          <w:rFonts w:ascii="Times New Roman" w:hAnsi="Times New Roman"/>
          <w:b/>
          <w:sz w:val="28"/>
          <w:szCs w:val="28"/>
        </w:rPr>
        <w:t>-</w:t>
      </w:r>
      <w:r w:rsidR="0061425A" w:rsidRPr="007C1D6F">
        <w:rPr>
          <w:rFonts w:ascii="Times New Roman" w:hAnsi="Times New Roman"/>
          <w:b/>
          <w:sz w:val="28"/>
          <w:szCs w:val="28"/>
        </w:rPr>
        <w:t>ресурсы</w:t>
      </w:r>
    </w:p>
    <w:p w:rsidR="0061425A" w:rsidRPr="007C1D6F" w:rsidRDefault="0061425A" w:rsidP="00A270AD">
      <w:pPr>
        <w:pStyle w:val="a5"/>
        <w:spacing w:line="360" w:lineRule="auto"/>
        <w:contextualSpacing/>
        <w:jc w:val="both"/>
        <w:rPr>
          <w:rFonts w:ascii="Times New Roman" w:hAnsi="Times New Roman"/>
          <w:sz w:val="28"/>
          <w:szCs w:val="28"/>
        </w:rPr>
      </w:pPr>
    </w:p>
    <w:p w:rsidR="0061425A" w:rsidRPr="007C1D6F" w:rsidRDefault="00D17213" w:rsidP="00A270AD">
      <w:pPr>
        <w:pStyle w:val="a5"/>
        <w:spacing w:line="360" w:lineRule="auto"/>
        <w:contextualSpacing/>
        <w:jc w:val="both"/>
        <w:rPr>
          <w:rFonts w:ascii="Times New Roman" w:hAnsi="Times New Roman"/>
          <w:sz w:val="28"/>
          <w:szCs w:val="28"/>
        </w:rPr>
      </w:pPr>
      <w:r>
        <w:rPr>
          <w:rFonts w:ascii="Times New Roman" w:hAnsi="Times New Roman"/>
          <w:sz w:val="28"/>
          <w:szCs w:val="28"/>
        </w:rPr>
        <w:t>41</w:t>
      </w:r>
      <w:r w:rsidR="0061425A" w:rsidRPr="007C1D6F">
        <w:rPr>
          <w:rFonts w:ascii="Times New Roman" w:hAnsi="Times New Roman"/>
          <w:sz w:val="28"/>
          <w:szCs w:val="28"/>
        </w:rPr>
        <w:t>. Вио, А. Региональный язык, говор и диалект во Франции: три связанных понятия [Электронный ресурс] // Психологические исследования: электрон</w:t>
      </w:r>
      <w:proofErr w:type="gramStart"/>
      <w:r w:rsidR="0061425A" w:rsidRPr="007C1D6F">
        <w:rPr>
          <w:rFonts w:ascii="Times New Roman" w:hAnsi="Times New Roman"/>
          <w:sz w:val="28"/>
          <w:szCs w:val="28"/>
        </w:rPr>
        <w:t>.</w:t>
      </w:r>
      <w:proofErr w:type="gramEnd"/>
      <w:r w:rsidR="0061425A" w:rsidRPr="007C1D6F">
        <w:rPr>
          <w:rFonts w:ascii="Times New Roman" w:hAnsi="Times New Roman"/>
          <w:sz w:val="28"/>
          <w:szCs w:val="28"/>
        </w:rPr>
        <w:t xml:space="preserve"> </w:t>
      </w:r>
      <w:proofErr w:type="gramStart"/>
      <w:r w:rsidR="0061425A" w:rsidRPr="007C1D6F">
        <w:rPr>
          <w:rFonts w:ascii="Times New Roman" w:hAnsi="Times New Roman"/>
          <w:sz w:val="28"/>
          <w:szCs w:val="28"/>
        </w:rPr>
        <w:t>н</w:t>
      </w:r>
      <w:proofErr w:type="gramEnd"/>
      <w:r w:rsidR="0061425A" w:rsidRPr="007C1D6F">
        <w:rPr>
          <w:rFonts w:ascii="Times New Roman" w:hAnsi="Times New Roman"/>
          <w:sz w:val="28"/>
          <w:szCs w:val="28"/>
        </w:rPr>
        <w:t xml:space="preserve">ауч. журн. – 2009. – № 6(8). – </w:t>
      </w:r>
      <w:r w:rsidR="0061425A" w:rsidRPr="007C1D6F">
        <w:rPr>
          <w:rFonts w:ascii="Times New Roman" w:hAnsi="Times New Roman"/>
          <w:sz w:val="28"/>
          <w:szCs w:val="28"/>
          <w:lang w:val="en-US"/>
        </w:rPr>
        <w:t>URL</w:t>
      </w:r>
      <w:r w:rsidR="0061425A" w:rsidRPr="007C1D6F">
        <w:rPr>
          <w:rFonts w:ascii="Times New Roman" w:hAnsi="Times New Roman"/>
          <w:sz w:val="28"/>
          <w:szCs w:val="28"/>
        </w:rPr>
        <w:t xml:space="preserve">: </w:t>
      </w:r>
      <w:r w:rsidR="0061425A" w:rsidRPr="007C1D6F">
        <w:rPr>
          <w:rFonts w:ascii="Times New Roman" w:hAnsi="Times New Roman"/>
          <w:sz w:val="28"/>
          <w:szCs w:val="28"/>
          <w:lang w:val="en-US"/>
        </w:rPr>
        <w:t>http</w:t>
      </w:r>
      <w:r w:rsidR="0061425A" w:rsidRPr="007C1D6F">
        <w:rPr>
          <w:rFonts w:ascii="Times New Roman" w:hAnsi="Times New Roman"/>
          <w:sz w:val="28"/>
          <w:szCs w:val="28"/>
        </w:rPr>
        <w:t>://</w:t>
      </w:r>
      <w:r w:rsidR="0061425A" w:rsidRPr="007C1D6F">
        <w:rPr>
          <w:rFonts w:ascii="Times New Roman" w:hAnsi="Times New Roman"/>
          <w:sz w:val="28"/>
          <w:szCs w:val="28"/>
          <w:lang w:val="en-US"/>
        </w:rPr>
        <w:t>psystudy</w:t>
      </w:r>
      <w:r w:rsidR="0061425A" w:rsidRPr="007C1D6F">
        <w:rPr>
          <w:rFonts w:ascii="Times New Roman" w:hAnsi="Times New Roman"/>
          <w:sz w:val="28"/>
          <w:szCs w:val="28"/>
        </w:rPr>
        <w:t>.</w:t>
      </w:r>
      <w:r w:rsidR="0061425A" w:rsidRPr="007C1D6F">
        <w:rPr>
          <w:rFonts w:ascii="Times New Roman" w:hAnsi="Times New Roman"/>
          <w:sz w:val="28"/>
          <w:szCs w:val="28"/>
          <w:lang w:val="en-US"/>
        </w:rPr>
        <w:t>ru</w:t>
      </w:r>
      <w:r w:rsidR="0061425A" w:rsidRPr="007C1D6F">
        <w:rPr>
          <w:rFonts w:ascii="Times New Roman" w:hAnsi="Times New Roman"/>
          <w:sz w:val="28"/>
          <w:szCs w:val="28"/>
        </w:rPr>
        <w:t>/</w:t>
      </w:r>
      <w:r w:rsidR="0061425A" w:rsidRPr="007C1D6F">
        <w:rPr>
          <w:rFonts w:ascii="Times New Roman" w:hAnsi="Times New Roman"/>
          <w:sz w:val="28"/>
          <w:szCs w:val="28"/>
          <w:lang w:val="en-US"/>
        </w:rPr>
        <w:t>index</w:t>
      </w:r>
      <w:r w:rsidR="0061425A" w:rsidRPr="007C1D6F">
        <w:rPr>
          <w:rFonts w:ascii="Times New Roman" w:hAnsi="Times New Roman"/>
          <w:sz w:val="28"/>
          <w:szCs w:val="28"/>
        </w:rPr>
        <w:t>.</w:t>
      </w:r>
      <w:r w:rsidR="0061425A" w:rsidRPr="007C1D6F">
        <w:rPr>
          <w:rFonts w:ascii="Times New Roman" w:hAnsi="Times New Roman"/>
          <w:sz w:val="28"/>
          <w:szCs w:val="28"/>
          <w:lang w:val="en-US"/>
        </w:rPr>
        <w:t>php</w:t>
      </w:r>
      <w:r w:rsidR="0061425A" w:rsidRPr="007C1D6F">
        <w:rPr>
          <w:rFonts w:ascii="Times New Roman" w:hAnsi="Times New Roman"/>
          <w:sz w:val="28"/>
          <w:szCs w:val="28"/>
        </w:rPr>
        <w:t>/</w:t>
      </w:r>
      <w:r w:rsidR="0061425A" w:rsidRPr="007C1D6F">
        <w:rPr>
          <w:rFonts w:ascii="Times New Roman" w:hAnsi="Times New Roman"/>
          <w:sz w:val="28"/>
          <w:szCs w:val="28"/>
          <w:lang w:val="en-US"/>
        </w:rPr>
        <w:t>num</w:t>
      </w:r>
      <w:r w:rsidR="0061425A" w:rsidRPr="007C1D6F">
        <w:rPr>
          <w:rFonts w:ascii="Times New Roman" w:hAnsi="Times New Roman"/>
          <w:sz w:val="28"/>
          <w:szCs w:val="28"/>
        </w:rPr>
        <w:t>/2009</w:t>
      </w:r>
      <w:r w:rsidR="0061425A" w:rsidRPr="007C1D6F">
        <w:rPr>
          <w:rFonts w:ascii="Times New Roman" w:hAnsi="Times New Roman"/>
          <w:sz w:val="28"/>
          <w:szCs w:val="28"/>
          <w:lang w:val="en-US"/>
        </w:rPr>
        <w:t>n</w:t>
      </w:r>
      <w:r w:rsidR="0061425A" w:rsidRPr="007C1D6F">
        <w:rPr>
          <w:rFonts w:ascii="Times New Roman" w:hAnsi="Times New Roman"/>
          <w:sz w:val="28"/>
          <w:szCs w:val="28"/>
        </w:rPr>
        <w:t>6-8/247-</w:t>
      </w:r>
      <w:r w:rsidR="0061425A" w:rsidRPr="007C1D6F">
        <w:rPr>
          <w:rFonts w:ascii="Times New Roman" w:hAnsi="Times New Roman"/>
          <w:sz w:val="28"/>
          <w:szCs w:val="28"/>
          <w:lang w:val="en-US"/>
        </w:rPr>
        <w:t>viaut</w:t>
      </w:r>
      <w:r w:rsidR="0061425A" w:rsidRPr="007C1D6F">
        <w:rPr>
          <w:rFonts w:ascii="Times New Roman" w:hAnsi="Times New Roman"/>
          <w:sz w:val="28"/>
          <w:szCs w:val="28"/>
        </w:rPr>
        <w:t>8</w:t>
      </w:r>
      <w:r w:rsidR="00424494">
        <w:rPr>
          <w:rFonts w:ascii="Times New Roman" w:hAnsi="Times New Roman"/>
          <w:sz w:val="28"/>
          <w:szCs w:val="28"/>
        </w:rPr>
        <w:t xml:space="preserve"> </w:t>
      </w:r>
      <w:r w:rsidR="0061425A" w:rsidRPr="007C1D6F">
        <w:rPr>
          <w:rFonts w:ascii="Times New Roman" w:hAnsi="Times New Roman"/>
          <w:sz w:val="28"/>
          <w:szCs w:val="28"/>
        </w:rPr>
        <w:t>(дата обращения: 19.05.2016).</w:t>
      </w:r>
    </w:p>
    <w:p w:rsidR="0061425A" w:rsidRPr="007C1D6F" w:rsidRDefault="00D17213" w:rsidP="00A270AD">
      <w:pPr>
        <w:pStyle w:val="a5"/>
        <w:tabs>
          <w:tab w:val="left" w:pos="0"/>
        </w:tabs>
        <w:spacing w:line="360" w:lineRule="auto"/>
        <w:contextualSpacing/>
        <w:jc w:val="both"/>
        <w:rPr>
          <w:rFonts w:ascii="Times New Roman" w:hAnsi="Times New Roman"/>
          <w:sz w:val="28"/>
          <w:szCs w:val="28"/>
        </w:rPr>
      </w:pPr>
      <w:r>
        <w:rPr>
          <w:rFonts w:ascii="Times New Roman" w:hAnsi="Times New Roman"/>
          <w:sz w:val="28"/>
          <w:szCs w:val="28"/>
        </w:rPr>
        <w:lastRenderedPageBreak/>
        <w:t>42</w:t>
      </w:r>
      <w:r w:rsidR="0061425A" w:rsidRPr="007C1D6F">
        <w:rPr>
          <w:rFonts w:ascii="Times New Roman" w:hAnsi="Times New Roman"/>
          <w:sz w:val="28"/>
          <w:szCs w:val="28"/>
        </w:rPr>
        <w:t>. Гаев, Г. Прованс и провансальцы [Электронный ресурс] / Г. Гаев, И. Пис</w:t>
      </w:r>
      <w:r w:rsidR="0061425A" w:rsidRPr="007C1D6F">
        <w:rPr>
          <w:rFonts w:ascii="Times New Roman" w:hAnsi="Times New Roman"/>
          <w:sz w:val="28"/>
          <w:szCs w:val="28"/>
        </w:rPr>
        <w:t>а</w:t>
      </w:r>
      <w:r w:rsidR="0061425A" w:rsidRPr="007C1D6F">
        <w:rPr>
          <w:rFonts w:ascii="Times New Roman" w:hAnsi="Times New Roman"/>
          <w:sz w:val="28"/>
          <w:szCs w:val="28"/>
        </w:rPr>
        <w:t>рев // Вокруг света. –</w:t>
      </w:r>
      <w:r w:rsidR="00D43C38">
        <w:rPr>
          <w:rFonts w:ascii="Times New Roman" w:hAnsi="Times New Roman"/>
          <w:sz w:val="28"/>
          <w:szCs w:val="28"/>
        </w:rPr>
        <w:t xml:space="preserve"> </w:t>
      </w:r>
      <w:r w:rsidR="0061425A" w:rsidRPr="007C1D6F">
        <w:rPr>
          <w:rFonts w:ascii="Times New Roman" w:hAnsi="Times New Roman"/>
          <w:sz w:val="28"/>
          <w:szCs w:val="28"/>
        </w:rPr>
        <w:t xml:space="preserve">1974. – № 3(2582). – </w:t>
      </w:r>
      <w:r w:rsidR="0061425A" w:rsidRPr="007C1D6F">
        <w:rPr>
          <w:rFonts w:ascii="Times New Roman" w:hAnsi="Times New Roman"/>
          <w:sz w:val="28"/>
          <w:szCs w:val="28"/>
          <w:lang w:val="en-US"/>
        </w:rPr>
        <w:t>URL</w:t>
      </w:r>
      <w:r w:rsidR="0061425A" w:rsidRPr="007C1D6F">
        <w:rPr>
          <w:rFonts w:ascii="Times New Roman" w:hAnsi="Times New Roman"/>
          <w:sz w:val="28"/>
          <w:szCs w:val="28"/>
        </w:rPr>
        <w:t>: http://www.vokrugsveta.ru/vs/article/5038/ (дата обращения: 19.05.2016).</w:t>
      </w:r>
    </w:p>
    <w:p w:rsidR="0061425A" w:rsidRPr="007C1D6F" w:rsidRDefault="00D17213" w:rsidP="00A270AD">
      <w:pPr>
        <w:pStyle w:val="a5"/>
        <w:spacing w:line="360" w:lineRule="auto"/>
        <w:contextualSpacing/>
        <w:jc w:val="both"/>
        <w:rPr>
          <w:rFonts w:ascii="Times New Roman" w:hAnsi="Times New Roman"/>
          <w:b/>
          <w:sz w:val="28"/>
          <w:szCs w:val="28"/>
        </w:rPr>
      </w:pPr>
      <w:r>
        <w:rPr>
          <w:rFonts w:ascii="Times New Roman" w:hAnsi="Times New Roman"/>
          <w:sz w:val="28"/>
          <w:szCs w:val="28"/>
          <w:lang w:val="en-US"/>
        </w:rPr>
        <w:t>4</w:t>
      </w:r>
      <w:r w:rsidRPr="00D17213">
        <w:rPr>
          <w:rFonts w:ascii="Times New Roman" w:hAnsi="Times New Roman"/>
          <w:sz w:val="28"/>
          <w:szCs w:val="28"/>
          <w:lang w:val="en-US"/>
        </w:rPr>
        <w:t>3</w:t>
      </w:r>
      <w:r w:rsidR="0061425A" w:rsidRPr="007C1D6F">
        <w:rPr>
          <w:rFonts w:ascii="Times New Roman" w:hAnsi="Times New Roman"/>
          <w:sz w:val="28"/>
          <w:szCs w:val="28"/>
          <w:lang w:val="en-US"/>
        </w:rPr>
        <w:t xml:space="preserve">. Centre interrégional de développement de l’occitan. </w:t>
      </w:r>
      <w:r w:rsidR="0061425A" w:rsidRPr="007C1D6F">
        <w:rPr>
          <w:rFonts w:ascii="Times New Roman" w:hAnsi="Times New Roman"/>
          <w:sz w:val="28"/>
          <w:szCs w:val="28"/>
        </w:rPr>
        <w:t>[Электронный ресурс]. –</w:t>
      </w:r>
      <w:r w:rsidR="0061425A" w:rsidRPr="007C1D6F">
        <w:rPr>
          <w:rFonts w:ascii="Times New Roman" w:hAnsi="Times New Roman"/>
          <w:sz w:val="28"/>
          <w:szCs w:val="28"/>
          <w:lang w:val="en-US"/>
        </w:rPr>
        <w:t>URL</w:t>
      </w:r>
      <w:r w:rsidR="0061425A" w:rsidRPr="007C1D6F">
        <w:rPr>
          <w:rFonts w:ascii="Times New Roman" w:hAnsi="Times New Roman"/>
          <w:sz w:val="28"/>
          <w:szCs w:val="28"/>
        </w:rPr>
        <w:t xml:space="preserve">: </w:t>
      </w:r>
      <w:hyperlink r:id="rId20" w:history="1">
        <w:r w:rsidR="0061425A" w:rsidRPr="007C1D6F">
          <w:rPr>
            <w:rStyle w:val="a3"/>
            <w:rFonts w:ascii="Times New Roman" w:hAnsi="Times New Roman"/>
            <w:color w:val="auto"/>
            <w:sz w:val="28"/>
            <w:szCs w:val="28"/>
            <w:u w:val="none"/>
            <w:lang w:val="en-US"/>
          </w:rPr>
          <w:t>http</w:t>
        </w:r>
        <w:r w:rsidR="0061425A" w:rsidRPr="007C1D6F">
          <w:rPr>
            <w:rStyle w:val="a3"/>
            <w:rFonts w:ascii="Times New Roman" w:hAnsi="Times New Roman"/>
            <w:color w:val="auto"/>
            <w:sz w:val="28"/>
            <w:szCs w:val="28"/>
            <w:u w:val="none"/>
          </w:rPr>
          <w:t>://</w:t>
        </w:r>
        <w:r w:rsidR="0061425A" w:rsidRPr="007C1D6F">
          <w:rPr>
            <w:rStyle w:val="a3"/>
            <w:rFonts w:ascii="Times New Roman" w:hAnsi="Times New Roman"/>
            <w:color w:val="auto"/>
            <w:sz w:val="28"/>
            <w:szCs w:val="28"/>
            <w:u w:val="none"/>
            <w:lang w:val="en-US"/>
          </w:rPr>
          <w:t>www</w:t>
        </w:r>
        <w:r w:rsidR="0061425A" w:rsidRPr="007C1D6F">
          <w:rPr>
            <w:rStyle w:val="a3"/>
            <w:rFonts w:ascii="Times New Roman" w:hAnsi="Times New Roman"/>
            <w:color w:val="auto"/>
            <w:sz w:val="28"/>
            <w:szCs w:val="28"/>
            <w:u w:val="none"/>
          </w:rPr>
          <w:t>.</w:t>
        </w:r>
        <w:r w:rsidR="0061425A" w:rsidRPr="007C1D6F">
          <w:rPr>
            <w:rStyle w:val="a3"/>
            <w:rFonts w:ascii="Times New Roman" w:hAnsi="Times New Roman"/>
            <w:color w:val="auto"/>
            <w:sz w:val="28"/>
            <w:szCs w:val="28"/>
            <w:u w:val="none"/>
            <w:lang w:val="en-US"/>
          </w:rPr>
          <w:t>locirdoc</w:t>
        </w:r>
        <w:r w:rsidR="0061425A" w:rsidRPr="007C1D6F">
          <w:rPr>
            <w:rStyle w:val="a3"/>
            <w:rFonts w:ascii="Times New Roman" w:hAnsi="Times New Roman"/>
            <w:color w:val="auto"/>
            <w:sz w:val="28"/>
            <w:szCs w:val="28"/>
            <w:u w:val="none"/>
          </w:rPr>
          <w:t>.</w:t>
        </w:r>
        <w:r w:rsidR="0061425A" w:rsidRPr="007C1D6F">
          <w:rPr>
            <w:rStyle w:val="a3"/>
            <w:rFonts w:ascii="Times New Roman" w:hAnsi="Times New Roman"/>
            <w:color w:val="auto"/>
            <w:sz w:val="28"/>
            <w:szCs w:val="28"/>
            <w:u w:val="none"/>
            <w:lang w:val="en-US"/>
          </w:rPr>
          <w:t>fr</w:t>
        </w:r>
        <w:r w:rsidR="0061425A" w:rsidRPr="007C1D6F">
          <w:rPr>
            <w:rStyle w:val="a3"/>
            <w:rFonts w:ascii="Times New Roman" w:hAnsi="Times New Roman"/>
            <w:color w:val="auto"/>
            <w:sz w:val="28"/>
            <w:szCs w:val="28"/>
            <w:u w:val="none"/>
          </w:rPr>
          <w:t>/</w:t>
        </w:r>
        <w:r w:rsidR="0061425A" w:rsidRPr="007C1D6F">
          <w:rPr>
            <w:rStyle w:val="a3"/>
            <w:rFonts w:ascii="Times New Roman" w:hAnsi="Times New Roman"/>
            <w:color w:val="auto"/>
            <w:sz w:val="28"/>
            <w:szCs w:val="28"/>
            <w:u w:val="none"/>
            <w:lang w:val="en-US"/>
          </w:rPr>
          <w:t>E</w:t>
        </w:r>
        <w:r w:rsidR="0061425A" w:rsidRPr="007C1D6F">
          <w:rPr>
            <w:rStyle w:val="a3"/>
            <w:rFonts w:ascii="Times New Roman" w:hAnsi="Times New Roman"/>
            <w:color w:val="auto"/>
            <w:sz w:val="28"/>
            <w:szCs w:val="28"/>
            <w:u w:val="none"/>
          </w:rPr>
          <w:t>_</w:t>
        </w:r>
        <w:r w:rsidR="0061425A" w:rsidRPr="007C1D6F">
          <w:rPr>
            <w:rStyle w:val="a3"/>
            <w:rFonts w:ascii="Times New Roman" w:hAnsi="Times New Roman"/>
            <w:color w:val="auto"/>
            <w:sz w:val="28"/>
            <w:szCs w:val="28"/>
            <w:u w:val="none"/>
            <w:lang w:val="en-US"/>
          </w:rPr>
          <w:t>loblog</w:t>
        </w:r>
        <w:r w:rsidR="0061425A" w:rsidRPr="007C1D6F">
          <w:rPr>
            <w:rStyle w:val="a3"/>
            <w:rFonts w:ascii="Times New Roman" w:hAnsi="Times New Roman"/>
            <w:color w:val="auto"/>
            <w:sz w:val="28"/>
            <w:szCs w:val="28"/>
            <w:u w:val="none"/>
          </w:rPr>
          <w:t>/</w:t>
        </w:r>
        <w:r w:rsidR="0061425A" w:rsidRPr="007C1D6F">
          <w:rPr>
            <w:rStyle w:val="a3"/>
            <w:rFonts w:ascii="Times New Roman" w:hAnsi="Times New Roman"/>
            <w:color w:val="auto"/>
            <w:sz w:val="28"/>
            <w:szCs w:val="28"/>
            <w:u w:val="none"/>
            <w:lang w:val="en-US"/>
          </w:rPr>
          <w:t>CirdocAccueil</w:t>
        </w:r>
        <w:r w:rsidR="0061425A" w:rsidRPr="007C1D6F">
          <w:rPr>
            <w:rStyle w:val="a3"/>
            <w:rFonts w:ascii="Times New Roman" w:hAnsi="Times New Roman"/>
            <w:color w:val="auto"/>
            <w:sz w:val="28"/>
            <w:szCs w:val="28"/>
            <w:u w:val="none"/>
          </w:rPr>
          <w:t>.</w:t>
        </w:r>
        <w:r w:rsidR="0061425A" w:rsidRPr="007C1D6F">
          <w:rPr>
            <w:rStyle w:val="a3"/>
            <w:rFonts w:ascii="Times New Roman" w:hAnsi="Times New Roman"/>
            <w:color w:val="auto"/>
            <w:sz w:val="28"/>
            <w:szCs w:val="28"/>
            <w:u w:val="none"/>
            <w:lang w:val="en-US"/>
          </w:rPr>
          <w:t>php</w:t>
        </w:r>
      </w:hyperlink>
      <w:r w:rsidR="0061425A" w:rsidRPr="007C1D6F">
        <w:rPr>
          <w:rStyle w:val="a3"/>
          <w:rFonts w:ascii="Times New Roman" w:hAnsi="Times New Roman"/>
          <w:color w:val="auto"/>
          <w:sz w:val="28"/>
          <w:szCs w:val="28"/>
          <w:u w:val="none"/>
        </w:rPr>
        <w:t xml:space="preserve"> (дата обращения 19.05.2016).</w:t>
      </w:r>
    </w:p>
    <w:p w:rsidR="0061425A" w:rsidRPr="007C1D6F" w:rsidRDefault="00D17213" w:rsidP="00A270AD">
      <w:pPr>
        <w:pStyle w:val="a5"/>
        <w:spacing w:line="360" w:lineRule="auto"/>
        <w:contextualSpacing/>
        <w:jc w:val="both"/>
        <w:rPr>
          <w:rFonts w:ascii="Times New Roman" w:hAnsi="Times New Roman"/>
          <w:sz w:val="28"/>
          <w:szCs w:val="28"/>
        </w:rPr>
      </w:pPr>
      <w:r>
        <w:rPr>
          <w:rFonts w:ascii="Times New Roman" w:hAnsi="Times New Roman"/>
          <w:sz w:val="28"/>
          <w:szCs w:val="28"/>
          <w:lang w:val="en-US"/>
        </w:rPr>
        <w:t>4</w:t>
      </w:r>
      <w:r w:rsidRPr="00D17213">
        <w:rPr>
          <w:rFonts w:ascii="Times New Roman" w:hAnsi="Times New Roman"/>
          <w:sz w:val="28"/>
          <w:szCs w:val="28"/>
          <w:lang w:val="en-US"/>
        </w:rPr>
        <w:t>4</w:t>
      </w:r>
      <w:r w:rsidR="0061425A" w:rsidRPr="007C1D6F">
        <w:rPr>
          <w:rFonts w:ascii="Times New Roman" w:hAnsi="Times New Roman"/>
          <w:sz w:val="28"/>
          <w:szCs w:val="28"/>
          <w:lang w:val="en-US"/>
        </w:rPr>
        <w:t xml:space="preserve">. Délégation générale à la langue française </w:t>
      </w:r>
      <w:proofErr w:type="gramStart"/>
      <w:r w:rsidR="0061425A" w:rsidRPr="007C1D6F">
        <w:rPr>
          <w:rFonts w:ascii="Times New Roman" w:hAnsi="Times New Roman"/>
          <w:sz w:val="28"/>
          <w:szCs w:val="28"/>
          <w:lang w:val="en-US"/>
        </w:rPr>
        <w:t>et</w:t>
      </w:r>
      <w:proofErr w:type="gramEnd"/>
      <w:r w:rsidR="0061425A" w:rsidRPr="007C1D6F">
        <w:rPr>
          <w:rFonts w:ascii="Times New Roman" w:hAnsi="Times New Roman"/>
          <w:sz w:val="28"/>
          <w:szCs w:val="28"/>
          <w:lang w:val="en-US"/>
        </w:rPr>
        <w:t xml:space="preserve"> aux langues de France. </w:t>
      </w:r>
      <w:r w:rsidR="0061425A" w:rsidRPr="007C1D6F">
        <w:rPr>
          <w:rFonts w:ascii="Times New Roman" w:hAnsi="Times New Roman"/>
          <w:sz w:val="28"/>
          <w:szCs w:val="28"/>
          <w:lang w:val="fr-FR"/>
        </w:rPr>
        <w:t xml:space="preserve">[Электронный ресурс]. – URL: </w:t>
      </w:r>
      <w:hyperlink r:id="rId21" w:history="1">
        <w:r w:rsidR="0061425A" w:rsidRPr="007C1D6F">
          <w:rPr>
            <w:rStyle w:val="a3"/>
            <w:rFonts w:ascii="Times New Roman" w:hAnsi="Times New Roman"/>
            <w:color w:val="auto"/>
            <w:sz w:val="28"/>
            <w:szCs w:val="28"/>
            <w:u w:val="none"/>
            <w:lang w:val="fr-FR"/>
          </w:rPr>
          <w:t>http://www.dglf.culture.gouv.fr/</w:t>
        </w:r>
      </w:hyperlink>
      <w:r w:rsidR="0061425A" w:rsidRPr="007C1D6F">
        <w:rPr>
          <w:rStyle w:val="a3"/>
          <w:rFonts w:ascii="Times New Roman" w:hAnsi="Times New Roman"/>
          <w:color w:val="auto"/>
          <w:sz w:val="28"/>
          <w:szCs w:val="28"/>
          <w:u w:val="none"/>
          <w:lang w:val="fr-FR"/>
        </w:rPr>
        <w:t xml:space="preserve"> (</w:t>
      </w:r>
      <w:r w:rsidR="0061425A" w:rsidRPr="007C1D6F">
        <w:rPr>
          <w:rStyle w:val="a3"/>
          <w:rFonts w:ascii="Times New Roman" w:hAnsi="Times New Roman"/>
          <w:color w:val="auto"/>
          <w:sz w:val="28"/>
          <w:szCs w:val="28"/>
          <w:u w:val="none"/>
        </w:rPr>
        <w:t>дата</w:t>
      </w:r>
      <w:r w:rsidR="0061425A" w:rsidRPr="007C1D6F">
        <w:rPr>
          <w:rStyle w:val="a3"/>
          <w:rFonts w:ascii="Times New Roman" w:hAnsi="Times New Roman"/>
          <w:color w:val="auto"/>
          <w:sz w:val="28"/>
          <w:szCs w:val="28"/>
          <w:u w:val="none"/>
          <w:lang w:val="fr-FR"/>
        </w:rPr>
        <w:t xml:space="preserve"> </w:t>
      </w:r>
      <w:r w:rsidR="0061425A" w:rsidRPr="007C1D6F">
        <w:rPr>
          <w:rStyle w:val="a3"/>
          <w:rFonts w:ascii="Times New Roman" w:hAnsi="Times New Roman"/>
          <w:color w:val="auto"/>
          <w:sz w:val="28"/>
          <w:szCs w:val="28"/>
          <w:u w:val="none"/>
        </w:rPr>
        <w:t>обращ</w:t>
      </w:r>
      <w:r w:rsidR="0061425A" w:rsidRPr="007C1D6F">
        <w:rPr>
          <w:rStyle w:val="a3"/>
          <w:rFonts w:ascii="Times New Roman" w:hAnsi="Times New Roman"/>
          <w:color w:val="auto"/>
          <w:sz w:val="28"/>
          <w:szCs w:val="28"/>
          <w:u w:val="none"/>
        </w:rPr>
        <w:t>е</w:t>
      </w:r>
      <w:r w:rsidR="0061425A" w:rsidRPr="007C1D6F">
        <w:rPr>
          <w:rStyle w:val="a3"/>
          <w:rFonts w:ascii="Times New Roman" w:hAnsi="Times New Roman"/>
          <w:color w:val="auto"/>
          <w:sz w:val="28"/>
          <w:szCs w:val="28"/>
          <w:u w:val="none"/>
        </w:rPr>
        <w:t>ния</w:t>
      </w:r>
      <w:r w:rsidR="0061425A" w:rsidRPr="007C1D6F">
        <w:rPr>
          <w:rStyle w:val="a3"/>
          <w:rFonts w:ascii="Times New Roman" w:hAnsi="Times New Roman"/>
          <w:color w:val="auto"/>
          <w:sz w:val="28"/>
          <w:szCs w:val="28"/>
          <w:u w:val="none"/>
          <w:lang w:val="fr-FR"/>
        </w:rPr>
        <w:t>: 19.05.2016).</w:t>
      </w:r>
      <w:r w:rsidR="0061425A" w:rsidRPr="007C1D6F">
        <w:rPr>
          <w:rFonts w:ascii="Times New Roman" w:hAnsi="Times New Roman"/>
          <w:sz w:val="28"/>
          <w:szCs w:val="28"/>
          <w:lang w:val="fr-FR"/>
        </w:rPr>
        <w:t xml:space="preserve"> </w:t>
      </w:r>
    </w:p>
    <w:p w:rsidR="0061425A" w:rsidRPr="007C1D6F" w:rsidRDefault="00D17213" w:rsidP="00A270AD">
      <w:pPr>
        <w:spacing w:after="0" w:line="360" w:lineRule="auto"/>
        <w:contextualSpacing/>
        <w:jc w:val="both"/>
        <w:rPr>
          <w:rFonts w:ascii="Times New Roman" w:hAnsi="Times New Roman"/>
          <w:sz w:val="28"/>
          <w:szCs w:val="28"/>
        </w:rPr>
      </w:pPr>
      <w:r>
        <w:rPr>
          <w:rFonts w:ascii="Times New Roman" w:hAnsi="Times New Roman"/>
          <w:sz w:val="28"/>
          <w:szCs w:val="28"/>
        </w:rPr>
        <w:t>45</w:t>
      </w:r>
      <w:r w:rsidR="00EC7189">
        <w:rPr>
          <w:rFonts w:ascii="Times New Roman" w:hAnsi="Times New Roman"/>
          <w:sz w:val="28"/>
          <w:szCs w:val="28"/>
        </w:rPr>
        <w:t>.</w:t>
      </w:r>
      <w:r w:rsidR="00EC7189">
        <w:rPr>
          <w:rFonts w:ascii="Times New Roman" w:hAnsi="Times New Roman"/>
          <w:sz w:val="28"/>
          <w:szCs w:val="28"/>
          <w:lang w:val="en-US"/>
        </w:rPr>
        <w:t> </w:t>
      </w:r>
      <w:r w:rsidR="0061425A" w:rsidRPr="007C1D6F">
        <w:rPr>
          <w:rFonts w:ascii="Times New Roman" w:hAnsi="Times New Roman"/>
          <w:sz w:val="28"/>
          <w:szCs w:val="28"/>
          <w:lang w:val="es-ES"/>
        </w:rPr>
        <w:t>E</w:t>
      </w:r>
      <w:r w:rsidR="0061425A" w:rsidRPr="007C1D6F">
        <w:rPr>
          <w:rFonts w:ascii="Times New Roman" w:hAnsi="Times New Roman"/>
          <w:sz w:val="28"/>
          <w:szCs w:val="28"/>
          <w:lang w:val="fr-FR"/>
        </w:rPr>
        <w:t>nquête linguistique. [</w:t>
      </w:r>
      <w:r w:rsidR="0061425A" w:rsidRPr="007C1D6F">
        <w:rPr>
          <w:rFonts w:ascii="Times New Roman" w:hAnsi="Times New Roman"/>
          <w:sz w:val="28"/>
          <w:szCs w:val="28"/>
        </w:rPr>
        <w:t>Электронный</w:t>
      </w:r>
      <w:r w:rsidR="0061425A" w:rsidRPr="007C1D6F">
        <w:rPr>
          <w:rFonts w:ascii="Times New Roman" w:hAnsi="Times New Roman"/>
          <w:sz w:val="28"/>
          <w:szCs w:val="28"/>
          <w:lang w:val="fr-FR"/>
        </w:rPr>
        <w:t xml:space="preserve"> </w:t>
      </w:r>
      <w:r w:rsidR="0061425A" w:rsidRPr="007C1D6F">
        <w:rPr>
          <w:rFonts w:ascii="Times New Roman" w:hAnsi="Times New Roman"/>
          <w:sz w:val="28"/>
          <w:szCs w:val="28"/>
        </w:rPr>
        <w:t>ресурс</w:t>
      </w:r>
      <w:r w:rsidR="0061425A" w:rsidRPr="007C1D6F">
        <w:rPr>
          <w:rFonts w:ascii="Times New Roman" w:hAnsi="Times New Roman"/>
          <w:sz w:val="28"/>
          <w:szCs w:val="28"/>
          <w:lang w:val="fr-FR"/>
        </w:rPr>
        <w:t xml:space="preserve">]. – URL: </w:t>
      </w:r>
      <w:hyperlink r:id="rId22" w:history="1">
        <w:r w:rsidR="0061425A" w:rsidRPr="007C1D6F">
          <w:rPr>
            <w:rStyle w:val="a3"/>
            <w:rFonts w:ascii="Times New Roman" w:hAnsi="Times New Roman"/>
            <w:color w:val="auto"/>
            <w:sz w:val="28"/>
            <w:szCs w:val="28"/>
            <w:u w:val="none"/>
            <w:lang w:val="fr-FR"/>
          </w:rPr>
          <w:t>http://novelum.ie</w:t>
        </w:r>
        <w:r w:rsidR="0061425A" w:rsidRPr="007C1D6F">
          <w:rPr>
            <w:rStyle w:val="a3"/>
            <w:rFonts w:ascii="Times New Roman" w:hAnsi="Times New Roman"/>
            <w:color w:val="auto"/>
            <w:sz w:val="28"/>
            <w:szCs w:val="28"/>
            <w:u w:val="none"/>
            <w:lang w:val="en-US"/>
          </w:rPr>
          <w:t>o</w:t>
        </w:r>
        <w:r w:rsidR="0061425A" w:rsidRPr="007C1D6F">
          <w:rPr>
            <w:rStyle w:val="a3"/>
            <w:rFonts w:ascii="Times New Roman" w:hAnsi="Times New Roman"/>
            <w:color w:val="auto"/>
            <w:sz w:val="28"/>
            <w:szCs w:val="28"/>
            <w:u w:val="none"/>
          </w:rPr>
          <w:t>24.</w:t>
        </w:r>
        <w:r w:rsidR="0061425A" w:rsidRPr="007C1D6F">
          <w:rPr>
            <w:rStyle w:val="a3"/>
            <w:rFonts w:ascii="Times New Roman" w:hAnsi="Times New Roman"/>
            <w:color w:val="auto"/>
            <w:sz w:val="28"/>
            <w:szCs w:val="28"/>
            <w:u w:val="none"/>
            <w:lang w:val="en-US"/>
          </w:rPr>
          <w:t>online</w:t>
        </w:r>
        <w:r w:rsidR="0061425A" w:rsidRPr="007C1D6F">
          <w:rPr>
            <w:rStyle w:val="a3"/>
            <w:rFonts w:ascii="Times New Roman" w:hAnsi="Times New Roman"/>
            <w:color w:val="auto"/>
            <w:sz w:val="28"/>
            <w:szCs w:val="28"/>
            <w:u w:val="none"/>
          </w:rPr>
          <w:t>.</w:t>
        </w:r>
        <w:r w:rsidR="0061425A" w:rsidRPr="007C1D6F">
          <w:rPr>
            <w:rStyle w:val="a3"/>
            <w:rFonts w:ascii="Times New Roman" w:hAnsi="Times New Roman"/>
            <w:color w:val="auto"/>
            <w:sz w:val="28"/>
            <w:szCs w:val="28"/>
            <w:u w:val="none"/>
            <w:lang w:val="en-US"/>
          </w:rPr>
          <w:t>fr</w:t>
        </w:r>
        <w:r w:rsidR="0061425A" w:rsidRPr="007C1D6F">
          <w:rPr>
            <w:rStyle w:val="a3"/>
            <w:rFonts w:ascii="Times New Roman" w:hAnsi="Times New Roman"/>
            <w:color w:val="auto"/>
            <w:sz w:val="28"/>
            <w:szCs w:val="28"/>
            <w:u w:val="none"/>
          </w:rPr>
          <w:t>/</w:t>
        </w:r>
        <w:r w:rsidR="0061425A" w:rsidRPr="007C1D6F">
          <w:rPr>
            <w:rStyle w:val="a3"/>
            <w:rFonts w:ascii="Times New Roman" w:hAnsi="Times New Roman"/>
            <w:color w:val="auto"/>
            <w:sz w:val="28"/>
            <w:szCs w:val="28"/>
            <w:u w:val="none"/>
            <w:lang w:val="en-US"/>
          </w:rPr>
          <w:t>doc</w:t>
        </w:r>
        <w:r w:rsidR="0061425A" w:rsidRPr="007C1D6F">
          <w:rPr>
            <w:rStyle w:val="a3"/>
            <w:rFonts w:ascii="Times New Roman" w:hAnsi="Times New Roman"/>
            <w:color w:val="auto"/>
            <w:sz w:val="28"/>
            <w:szCs w:val="28"/>
            <w:u w:val="none"/>
          </w:rPr>
          <w:t>/</w:t>
        </w:r>
        <w:r w:rsidR="0061425A" w:rsidRPr="007C1D6F">
          <w:rPr>
            <w:rStyle w:val="a3"/>
            <w:rFonts w:ascii="Times New Roman" w:hAnsi="Times New Roman"/>
            <w:color w:val="auto"/>
            <w:sz w:val="28"/>
            <w:szCs w:val="28"/>
            <w:u w:val="none"/>
            <w:lang w:val="en-US"/>
          </w:rPr>
          <w:t>index</w:t>
        </w:r>
        <w:r w:rsidR="0061425A" w:rsidRPr="007C1D6F">
          <w:rPr>
            <w:rStyle w:val="a3"/>
            <w:rFonts w:ascii="Times New Roman" w:hAnsi="Times New Roman"/>
            <w:color w:val="auto"/>
            <w:sz w:val="28"/>
            <w:szCs w:val="28"/>
            <w:u w:val="none"/>
          </w:rPr>
          <w:t>.</w:t>
        </w:r>
        <w:r w:rsidR="0061425A" w:rsidRPr="007C1D6F">
          <w:rPr>
            <w:rStyle w:val="a3"/>
            <w:rFonts w:ascii="Times New Roman" w:hAnsi="Times New Roman"/>
            <w:color w:val="auto"/>
            <w:sz w:val="28"/>
            <w:szCs w:val="28"/>
            <w:u w:val="none"/>
            <w:lang w:val="en-US"/>
          </w:rPr>
          <w:t>htm</w:t>
        </w:r>
      </w:hyperlink>
      <w:r w:rsidR="0061425A" w:rsidRPr="007C1D6F">
        <w:rPr>
          <w:rFonts w:ascii="Times New Roman" w:hAnsi="Times New Roman"/>
          <w:sz w:val="28"/>
          <w:szCs w:val="28"/>
        </w:rPr>
        <w:t xml:space="preserve"> (дата обращения: 19.05.2016).</w:t>
      </w:r>
    </w:p>
    <w:p w:rsidR="0061425A" w:rsidRPr="007C1D6F" w:rsidRDefault="00D17213" w:rsidP="00A270AD">
      <w:pPr>
        <w:pStyle w:val="a5"/>
        <w:spacing w:line="360" w:lineRule="auto"/>
        <w:contextualSpacing/>
        <w:jc w:val="both"/>
        <w:rPr>
          <w:rFonts w:ascii="Times New Roman" w:hAnsi="Times New Roman"/>
          <w:sz w:val="28"/>
          <w:szCs w:val="28"/>
        </w:rPr>
      </w:pPr>
      <w:r>
        <w:rPr>
          <w:rFonts w:ascii="Times New Roman" w:hAnsi="Times New Roman"/>
          <w:sz w:val="28"/>
          <w:szCs w:val="28"/>
        </w:rPr>
        <w:t>46</w:t>
      </w:r>
      <w:r w:rsidR="0061425A" w:rsidRPr="007C1D6F">
        <w:rPr>
          <w:rFonts w:ascii="Times New Roman" w:hAnsi="Times New Roman"/>
          <w:sz w:val="28"/>
          <w:szCs w:val="28"/>
        </w:rPr>
        <w:t xml:space="preserve">. </w:t>
      </w:r>
      <w:r w:rsidR="0061425A" w:rsidRPr="007C1D6F">
        <w:rPr>
          <w:rFonts w:ascii="Times New Roman" w:hAnsi="Times New Roman"/>
          <w:sz w:val="28"/>
          <w:szCs w:val="28"/>
          <w:lang w:val="fr-FR"/>
        </w:rPr>
        <w:t>La Rampe TIO. [</w:t>
      </w:r>
      <w:r w:rsidR="0061425A" w:rsidRPr="007C1D6F">
        <w:rPr>
          <w:rFonts w:ascii="Times New Roman" w:hAnsi="Times New Roman"/>
          <w:sz w:val="28"/>
          <w:szCs w:val="28"/>
        </w:rPr>
        <w:t xml:space="preserve">Электронный ресурс]. – </w:t>
      </w:r>
      <w:r w:rsidR="0061425A" w:rsidRPr="007C1D6F">
        <w:rPr>
          <w:rFonts w:ascii="Times New Roman" w:hAnsi="Times New Roman"/>
          <w:sz w:val="28"/>
          <w:szCs w:val="28"/>
          <w:lang w:val="en-US"/>
        </w:rPr>
        <w:t>URL</w:t>
      </w:r>
      <w:r w:rsidR="0061425A" w:rsidRPr="007C1D6F">
        <w:rPr>
          <w:rFonts w:ascii="Times New Roman" w:hAnsi="Times New Roman"/>
          <w:sz w:val="28"/>
          <w:szCs w:val="28"/>
        </w:rPr>
        <w:t xml:space="preserve">: </w:t>
      </w:r>
      <w:hyperlink r:id="rId23" w:history="1">
        <w:r w:rsidR="0061425A" w:rsidRPr="007C1D6F">
          <w:rPr>
            <w:rStyle w:val="a3"/>
            <w:rFonts w:ascii="Times New Roman" w:hAnsi="Times New Roman"/>
            <w:color w:val="auto"/>
            <w:sz w:val="28"/>
            <w:szCs w:val="28"/>
            <w:u w:val="none"/>
            <w:lang w:val="fr-FR"/>
          </w:rPr>
          <w:t>http://www.larampe-tio.org/artist/historique-2/</w:t>
        </w:r>
      </w:hyperlink>
      <w:r w:rsidR="0061425A" w:rsidRPr="007C1D6F">
        <w:rPr>
          <w:rFonts w:ascii="Times New Roman" w:hAnsi="Times New Roman"/>
          <w:sz w:val="28"/>
          <w:szCs w:val="28"/>
          <w:lang w:val="fr-FR"/>
        </w:rPr>
        <w:t xml:space="preserve"> </w:t>
      </w:r>
      <w:r w:rsidR="0061425A" w:rsidRPr="007C1D6F">
        <w:rPr>
          <w:rFonts w:ascii="Times New Roman" w:hAnsi="Times New Roman"/>
          <w:sz w:val="28"/>
          <w:szCs w:val="28"/>
        </w:rPr>
        <w:t>(дата обращения: 19.05.2016).</w:t>
      </w:r>
    </w:p>
    <w:p w:rsidR="0061425A" w:rsidRPr="007C1D6F" w:rsidRDefault="00D17213" w:rsidP="00A270AD">
      <w:pPr>
        <w:pStyle w:val="a5"/>
        <w:spacing w:line="360" w:lineRule="auto"/>
        <w:contextualSpacing/>
        <w:jc w:val="both"/>
        <w:rPr>
          <w:rFonts w:ascii="Times New Roman" w:hAnsi="Times New Roman"/>
          <w:sz w:val="28"/>
          <w:szCs w:val="28"/>
        </w:rPr>
      </w:pPr>
      <w:r>
        <w:rPr>
          <w:rFonts w:ascii="Times New Roman" w:hAnsi="Times New Roman"/>
          <w:sz w:val="28"/>
          <w:szCs w:val="28"/>
        </w:rPr>
        <w:t>47</w:t>
      </w:r>
      <w:r w:rsidR="00EC7189">
        <w:rPr>
          <w:rFonts w:ascii="Times New Roman" w:hAnsi="Times New Roman"/>
          <w:sz w:val="28"/>
          <w:szCs w:val="28"/>
        </w:rPr>
        <w:t>.</w:t>
      </w:r>
      <w:r w:rsidR="00EC7189">
        <w:rPr>
          <w:rFonts w:ascii="Times New Roman" w:hAnsi="Times New Roman"/>
          <w:sz w:val="28"/>
          <w:szCs w:val="28"/>
          <w:lang w:val="en-US"/>
        </w:rPr>
        <w:t>  </w:t>
      </w:r>
      <w:r w:rsidR="0061425A" w:rsidRPr="007C1D6F">
        <w:rPr>
          <w:rFonts w:ascii="Times New Roman" w:hAnsi="Times New Roman"/>
          <w:sz w:val="28"/>
          <w:szCs w:val="28"/>
        </w:rPr>
        <w:t>Lieutard H. L'occitan. [Электронный ресурс]. – URL: http://www.univmontp3.fr/uoh/occitan/ (дата обращения: 12.05.16.)</w:t>
      </w:r>
      <w:r w:rsidR="00424494">
        <w:rPr>
          <w:rFonts w:ascii="Times New Roman" w:hAnsi="Times New Roman"/>
          <w:sz w:val="28"/>
          <w:szCs w:val="28"/>
        </w:rPr>
        <w:t xml:space="preserve">  </w:t>
      </w:r>
    </w:p>
    <w:p w:rsidR="0061425A" w:rsidRPr="007C1D6F" w:rsidRDefault="00D17213" w:rsidP="00A270AD">
      <w:pPr>
        <w:spacing w:line="360" w:lineRule="auto"/>
        <w:contextualSpacing/>
        <w:jc w:val="both"/>
        <w:rPr>
          <w:rFonts w:ascii="Times New Roman" w:hAnsi="Times New Roman"/>
          <w:sz w:val="28"/>
          <w:szCs w:val="28"/>
        </w:rPr>
      </w:pPr>
      <w:r>
        <w:rPr>
          <w:rFonts w:ascii="Times New Roman" w:hAnsi="Times New Roman"/>
          <w:sz w:val="28"/>
          <w:szCs w:val="28"/>
        </w:rPr>
        <w:t>48</w:t>
      </w:r>
      <w:r w:rsidR="0061425A" w:rsidRPr="007C1D6F">
        <w:rPr>
          <w:rFonts w:ascii="Times New Roman" w:hAnsi="Times New Roman"/>
          <w:sz w:val="28"/>
          <w:szCs w:val="28"/>
        </w:rPr>
        <w:t xml:space="preserve">. </w:t>
      </w:r>
      <w:r w:rsidR="0061425A" w:rsidRPr="007C1D6F">
        <w:rPr>
          <w:rFonts w:ascii="Times New Roman" w:hAnsi="Times New Roman"/>
          <w:sz w:val="28"/>
          <w:szCs w:val="28"/>
          <w:lang w:val="es-ES"/>
        </w:rPr>
        <w:t>Tautil G. Linguistica Occitana.</w:t>
      </w:r>
      <w:r w:rsidR="0061425A" w:rsidRPr="007C1D6F">
        <w:rPr>
          <w:rFonts w:ascii="Times New Roman" w:hAnsi="Times New Roman"/>
          <w:sz w:val="28"/>
          <w:szCs w:val="28"/>
        </w:rPr>
        <w:t xml:space="preserve"> – </w:t>
      </w:r>
      <w:r w:rsidR="0061425A" w:rsidRPr="007C1D6F">
        <w:rPr>
          <w:rFonts w:ascii="Times New Roman" w:hAnsi="Times New Roman"/>
          <w:sz w:val="28"/>
          <w:szCs w:val="28"/>
          <w:lang w:val="es-ES"/>
        </w:rPr>
        <w:t>2008.</w:t>
      </w:r>
      <w:r w:rsidR="0061425A" w:rsidRPr="007C1D6F">
        <w:rPr>
          <w:rFonts w:ascii="Times New Roman" w:hAnsi="Times New Roman"/>
          <w:sz w:val="28"/>
          <w:szCs w:val="28"/>
        </w:rPr>
        <w:t xml:space="preserve"> </w:t>
      </w:r>
      <w:r w:rsidR="0061425A" w:rsidRPr="007C1D6F">
        <w:rPr>
          <w:rFonts w:ascii="Times New Roman" w:hAnsi="Times New Roman"/>
          <w:sz w:val="28"/>
          <w:szCs w:val="28"/>
          <w:lang w:val="es-ES"/>
        </w:rPr>
        <w:t>[</w:t>
      </w:r>
      <w:r w:rsidR="0061425A" w:rsidRPr="007C1D6F">
        <w:rPr>
          <w:rFonts w:ascii="Times New Roman" w:hAnsi="Times New Roman"/>
          <w:sz w:val="28"/>
          <w:szCs w:val="28"/>
        </w:rPr>
        <w:t>Электронный</w:t>
      </w:r>
      <w:r w:rsidR="0061425A" w:rsidRPr="007C1D6F">
        <w:rPr>
          <w:rFonts w:ascii="Times New Roman" w:hAnsi="Times New Roman"/>
          <w:sz w:val="28"/>
          <w:szCs w:val="28"/>
          <w:lang w:val="es-ES"/>
        </w:rPr>
        <w:t xml:space="preserve"> </w:t>
      </w:r>
      <w:r w:rsidR="0061425A" w:rsidRPr="007C1D6F">
        <w:rPr>
          <w:rFonts w:ascii="Times New Roman" w:hAnsi="Times New Roman"/>
          <w:sz w:val="28"/>
          <w:szCs w:val="28"/>
        </w:rPr>
        <w:t>ресурс</w:t>
      </w:r>
      <w:r w:rsidR="0061425A" w:rsidRPr="007C1D6F">
        <w:rPr>
          <w:rFonts w:ascii="Times New Roman" w:hAnsi="Times New Roman"/>
          <w:sz w:val="28"/>
          <w:szCs w:val="28"/>
          <w:lang w:val="es-ES"/>
        </w:rPr>
        <w:t xml:space="preserve">]. </w:t>
      </w:r>
      <w:r w:rsidR="0061425A" w:rsidRPr="007C1D6F">
        <w:rPr>
          <w:rFonts w:ascii="Times New Roman" w:hAnsi="Times New Roman"/>
          <w:sz w:val="28"/>
          <w:szCs w:val="28"/>
        </w:rPr>
        <w:t xml:space="preserve">– </w:t>
      </w:r>
      <w:r w:rsidR="0061425A" w:rsidRPr="007C1D6F">
        <w:rPr>
          <w:rFonts w:ascii="Times New Roman" w:hAnsi="Times New Roman"/>
          <w:sz w:val="28"/>
          <w:szCs w:val="28"/>
          <w:lang w:val="es-ES"/>
        </w:rPr>
        <w:t xml:space="preserve">URL: </w:t>
      </w:r>
      <w:hyperlink r:id="rId24" w:history="1">
        <w:r w:rsidR="0061425A" w:rsidRPr="007C1D6F">
          <w:rPr>
            <w:rStyle w:val="a3"/>
            <w:rFonts w:ascii="Times New Roman" w:hAnsi="Times New Roman"/>
            <w:color w:val="auto"/>
            <w:sz w:val="28"/>
            <w:szCs w:val="28"/>
            <w:u w:val="none"/>
            <w:lang w:val="es-ES"/>
          </w:rPr>
          <w:t>http://revistadoc.com/</w:t>
        </w:r>
      </w:hyperlink>
      <w:r w:rsidR="0061425A" w:rsidRPr="007C1D6F">
        <w:rPr>
          <w:rFonts w:ascii="Times New Roman" w:hAnsi="Times New Roman"/>
          <w:sz w:val="28"/>
          <w:szCs w:val="28"/>
          <w:lang w:val="es-ES"/>
        </w:rPr>
        <w:t xml:space="preserve"> (</w:t>
      </w:r>
      <w:r w:rsidR="0061425A" w:rsidRPr="007C1D6F">
        <w:rPr>
          <w:rFonts w:ascii="Times New Roman" w:hAnsi="Times New Roman"/>
          <w:sz w:val="28"/>
          <w:szCs w:val="28"/>
        </w:rPr>
        <w:t>дата</w:t>
      </w:r>
      <w:r w:rsidR="0061425A" w:rsidRPr="007C1D6F">
        <w:rPr>
          <w:rFonts w:ascii="Times New Roman" w:hAnsi="Times New Roman"/>
          <w:sz w:val="28"/>
          <w:szCs w:val="28"/>
          <w:lang w:val="es-ES"/>
        </w:rPr>
        <w:t xml:space="preserve"> </w:t>
      </w:r>
      <w:r w:rsidR="0061425A" w:rsidRPr="007C1D6F">
        <w:rPr>
          <w:rFonts w:ascii="Times New Roman" w:hAnsi="Times New Roman"/>
          <w:sz w:val="28"/>
          <w:szCs w:val="28"/>
        </w:rPr>
        <w:t>обращения</w:t>
      </w:r>
      <w:r w:rsidR="0061425A" w:rsidRPr="007C1D6F">
        <w:rPr>
          <w:rFonts w:ascii="Times New Roman" w:hAnsi="Times New Roman"/>
          <w:sz w:val="28"/>
          <w:szCs w:val="28"/>
          <w:lang w:val="es-ES"/>
        </w:rPr>
        <w:t>: 19.05.2016).</w:t>
      </w:r>
    </w:p>
    <w:p w:rsidR="0061425A" w:rsidRPr="007C1D6F" w:rsidRDefault="0061425A" w:rsidP="00A270AD">
      <w:pPr>
        <w:spacing w:line="360" w:lineRule="auto"/>
        <w:contextualSpacing/>
        <w:jc w:val="both"/>
        <w:rPr>
          <w:rFonts w:ascii="Times New Roman" w:hAnsi="Times New Roman"/>
          <w:b/>
          <w:sz w:val="28"/>
          <w:szCs w:val="28"/>
        </w:rPr>
      </w:pPr>
    </w:p>
    <w:p w:rsidR="0061425A" w:rsidRPr="007C1D6F" w:rsidRDefault="0061425A" w:rsidP="00A270AD">
      <w:pPr>
        <w:spacing w:line="360" w:lineRule="auto"/>
        <w:contextualSpacing/>
        <w:jc w:val="both"/>
        <w:rPr>
          <w:rFonts w:ascii="Times New Roman" w:hAnsi="Times New Roman"/>
          <w:b/>
          <w:sz w:val="28"/>
          <w:szCs w:val="28"/>
        </w:rPr>
      </w:pPr>
    </w:p>
    <w:p w:rsidR="0061425A" w:rsidRPr="007C1D6F" w:rsidRDefault="0061425A" w:rsidP="00A270AD">
      <w:pPr>
        <w:pStyle w:val="a5"/>
        <w:spacing w:line="360" w:lineRule="auto"/>
        <w:contextualSpacing/>
        <w:jc w:val="both"/>
        <w:rPr>
          <w:rFonts w:ascii="Times New Roman" w:hAnsi="Times New Roman"/>
          <w:b/>
          <w:sz w:val="28"/>
          <w:szCs w:val="28"/>
        </w:rPr>
      </w:pPr>
    </w:p>
    <w:p w:rsidR="0061425A" w:rsidRPr="007C1D6F" w:rsidRDefault="0061425A" w:rsidP="00A270AD">
      <w:pPr>
        <w:pStyle w:val="a5"/>
        <w:spacing w:line="360" w:lineRule="auto"/>
        <w:contextualSpacing/>
        <w:jc w:val="both"/>
        <w:rPr>
          <w:rFonts w:ascii="Times New Roman" w:hAnsi="Times New Roman"/>
          <w:sz w:val="28"/>
          <w:szCs w:val="28"/>
          <w:lang w:val="fr-FR"/>
        </w:rPr>
      </w:pPr>
    </w:p>
    <w:p w:rsidR="0061425A" w:rsidRPr="007C1D6F" w:rsidRDefault="0061425A" w:rsidP="00A270AD">
      <w:pPr>
        <w:spacing w:line="360" w:lineRule="auto"/>
        <w:contextualSpacing/>
        <w:jc w:val="both"/>
        <w:rPr>
          <w:rFonts w:ascii="Times New Roman" w:hAnsi="Times New Roman"/>
          <w:b/>
          <w:sz w:val="28"/>
          <w:szCs w:val="28"/>
          <w:lang w:val="fr-FR"/>
        </w:rPr>
      </w:pPr>
    </w:p>
    <w:p w:rsidR="0061425A" w:rsidRPr="007C1D6F" w:rsidRDefault="0061425A" w:rsidP="00A270AD">
      <w:pPr>
        <w:pStyle w:val="a5"/>
        <w:spacing w:line="360" w:lineRule="auto"/>
        <w:contextualSpacing/>
        <w:jc w:val="both"/>
        <w:rPr>
          <w:rFonts w:ascii="Times New Roman" w:hAnsi="Times New Roman"/>
          <w:sz w:val="28"/>
          <w:szCs w:val="28"/>
        </w:rPr>
      </w:pPr>
    </w:p>
    <w:p w:rsidR="0061425A" w:rsidRPr="007C1D6F" w:rsidRDefault="0061425A" w:rsidP="00A270AD">
      <w:pPr>
        <w:spacing w:line="360" w:lineRule="auto"/>
        <w:contextualSpacing/>
        <w:jc w:val="both"/>
        <w:rPr>
          <w:rFonts w:ascii="Times New Roman" w:hAnsi="Times New Roman"/>
          <w:b/>
          <w:sz w:val="28"/>
          <w:szCs w:val="28"/>
        </w:rPr>
      </w:pPr>
    </w:p>
    <w:p w:rsidR="0061425A" w:rsidRPr="007C1D6F" w:rsidRDefault="0061425A" w:rsidP="00A270AD">
      <w:pPr>
        <w:spacing w:line="360" w:lineRule="auto"/>
        <w:contextualSpacing/>
        <w:jc w:val="both"/>
        <w:rPr>
          <w:rFonts w:ascii="Times New Roman" w:hAnsi="Times New Roman"/>
          <w:b/>
          <w:sz w:val="28"/>
          <w:szCs w:val="28"/>
        </w:rPr>
      </w:pPr>
    </w:p>
    <w:p w:rsidR="0061425A" w:rsidRPr="007C1D6F" w:rsidRDefault="0061425A" w:rsidP="00A270AD">
      <w:pPr>
        <w:pStyle w:val="a5"/>
        <w:spacing w:line="360" w:lineRule="auto"/>
        <w:contextualSpacing/>
        <w:jc w:val="both"/>
        <w:rPr>
          <w:rFonts w:ascii="Times New Roman" w:hAnsi="Times New Roman"/>
          <w:b/>
          <w:sz w:val="28"/>
          <w:szCs w:val="28"/>
        </w:rPr>
      </w:pPr>
    </w:p>
    <w:p w:rsidR="007C1D6F" w:rsidRDefault="007C1D6F" w:rsidP="00A270AD">
      <w:pPr>
        <w:contextualSpacing/>
        <w:jc w:val="right"/>
        <w:rPr>
          <w:rFonts w:ascii="Times New Roman" w:hAnsi="Times New Roman"/>
          <w:sz w:val="28"/>
          <w:szCs w:val="28"/>
        </w:rPr>
      </w:pPr>
    </w:p>
    <w:p w:rsidR="00D17213" w:rsidRPr="00424494" w:rsidRDefault="00D17213" w:rsidP="00A270AD">
      <w:pPr>
        <w:contextualSpacing/>
        <w:jc w:val="right"/>
        <w:rPr>
          <w:rFonts w:ascii="Times New Roman" w:hAnsi="Times New Roman"/>
          <w:sz w:val="28"/>
          <w:szCs w:val="28"/>
        </w:rPr>
      </w:pPr>
    </w:p>
    <w:p w:rsidR="00FE3FB6" w:rsidRPr="00FE3FB6" w:rsidRDefault="00FE3FB6" w:rsidP="00FE3FB6">
      <w:pPr>
        <w:contextualSpacing/>
        <w:jc w:val="center"/>
        <w:rPr>
          <w:rFonts w:ascii="Times New Roman" w:hAnsi="Times New Roman"/>
          <w:b/>
          <w:sz w:val="28"/>
          <w:szCs w:val="28"/>
        </w:rPr>
      </w:pPr>
      <w:r>
        <w:rPr>
          <w:rFonts w:ascii="Times New Roman" w:hAnsi="Times New Roman"/>
          <w:b/>
          <w:sz w:val="28"/>
          <w:szCs w:val="28"/>
        </w:rPr>
        <w:lastRenderedPageBreak/>
        <w:t>ПРИЛОЖЕНИЯ</w:t>
      </w:r>
    </w:p>
    <w:p w:rsidR="00FE3FB6" w:rsidRDefault="00FE3FB6"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r w:rsidRPr="007C1D6F">
        <w:rPr>
          <w:rFonts w:ascii="Times New Roman" w:hAnsi="Times New Roman"/>
          <w:sz w:val="28"/>
          <w:szCs w:val="28"/>
        </w:rPr>
        <w:t>Приложение 1</w:t>
      </w: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hyperlink r:id="rId25" w:tooltip="&quot;Cliquez pour agrandir (nouvelle fenêtre)&quot; t " w:history="1">
        <w:r w:rsidRPr="007C1D6F">
          <w:rPr>
            <w:rFonts w:ascii="Times New Roman" w:eastAsia="Times New Roman" w:hAnsi="Times New Roman"/>
            <w:noProof/>
            <w:color w:val="0000F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i1060" type="#_x0000_t75" alt="http://www.univ-montp3.fr/uoh/occitan/une_langue/res/honnorat_1.jpg" href="http://www.univ-montp3.fr/uoh/occitan/une_langue/res/honnorat.jpg" target="&quot;_self&quot;" title="&quot;Cliquez pour agrandir (nouvelle fenêtre)&quot;" style="width:328.5pt;height:472.5pt;visibility:visible;mso-wrap-style:square" o:button="t">
              <v:fill o:detectmouseclick="t"/>
              <v:imagedata r:id="rId26" o:title="honnorat_1"/>
            </v:shape>
          </w:pict>
        </w:r>
      </w:hyperlink>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rPr>
          <w:rFonts w:ascii="Times New Roman" w:hAnsi="Times New Roman"/>
          <w:sz w:val="28"/>
          <w:szCs w:val="28"/>
          <w:lang w:val="en-US"/>
        </w:rPr>
      </w:pPr>
    </w:p>
    <w:p w:rsidR="007C1D6F" w:rsidRDefault="007C1D6F" w:rsidP="00A270AD">
      <w:pPr>
        <w:pStyle w:val="opstxtp"/>
        <w:shd w:val="clear" w:color="auto" w:fill="FFFFFF"/>
        <w:spacing w:before="60" w:beforeAutospacing="0" w:after="60" w:afterAutospacing="0"/>
        <w:contextualSpacing/>
        <w:jc w:val="right"/>
        <w:rPr>
          <w:color w:val="000000"/>
          <w:sz w:val="28"/>
          <w:szCs w:val="28"/>
          <w:lang w:val="en-US"/>
        </w:rPr>
      </w:pPr>
    </w:p>
    <w:p w:rsidR="007C1D6F" w:rsidRDefault="007C1D6F" w:rsidP="00A270AD">
      <w:pPr>
        <w:pStyle w:val="opstxtp"/>
        <w:shd w:val="clear" w:color="auto" w:fill="FFFFFF"/>
        <w:spacing w:before="60" w:beforeAutospacing="0" w:after="60" w:afterAutospacing="0"/>
        <w:contextualSpacing/>
        <w:jc w:val="right"/>
        <w:rPr>
          <w:color w:val="000000"/>
          <w:sz w:val="28"/>
          <w:szCs w:val="28"/>
          <w:lang w:val="en-US"/>
        </w:rPr>
      </w:pPr>
    </w:p>
    <w:p w:rsidR="005B55C3" w:rsidRPr="00424494" w:rsidRDefault="005B55C3" w:rsidP="00A270AD">
      <w:pPr>
        <w:pStyle w:val="opstxtp"/>
        <w:shd w:val="clear" w:color="auto" w:fill="FFFFFF"/>
        <w:spacing w:before="60" w:beforeAutospacing="0" w:after="60" w:afterAutospacing="0"/>
        <w:contextualSpacing/>
        <w:jc w:val="right"/>
        <w:rPr>
          <w:color w:val="000000"/>
          <w:sz w:val="28"/>
          <w:szCs w:val="28"/>
          <w:lang w:val="en-US"/>
        </w:rPr>
      </w:pPr>
      <w:r w:rsidRPr="007C1D6F">
        <w:rPr>
          <w:color w:val="000000"/>
          <w:sz w:val="28"/>
          <w:szCs w:val="28"/>
        </w:rPr>
        <w:lastRenderedPageBreak/>
        <w:t>Приложение</w:t>
      </w:r>
      <w:r w:rsidRPr="00424494">
        <w:rPr>
          <w:color w:val="000000"/>
          <w:sz w:val="28"/>
          <w:szCs w:val="28"/>
          <w:lang w:val="en-US"/>
        </w:rPr>
        <w:t xml:space="preserve"> 2</w:t>
      </w:r>
    </w:p>
    <w:p w:rsidR="005B55C3" w:rsidRPr="00424494" w:rsidRDefault="005B55C3" w:rsidP="00A270AD">
      <w:pPr>
        <w:pStyle w:val="opstxtp"/>
        <w:shd w:val="clear" w:color="auto" w:fill="FFFFFF"/>
        <w:spacing w:before="60" w:beforeAutospacing="0" w:after="60" w:afterAutospacing="0"/>
        <w:contextualSpacing/>
        <w:rPr>
          <w:b/>
          <w:color w:val="000000"/>
          <w:sz w:val="28"/>
          <w:szCs w:val="28"/>
          <w:lang w:val="en-US"/>
        </w:rPr>
      </w:pPr>
    </w:p>
    <w:p w:rsidR="005B55C3" w:rsidRPr="00424494" w:rsidRDefault="005B55C3" w:rsidP="00A270AD">
      <w:pPr>
        <w:pStyle w:val="opstxtp"/>
        <w:shd w:val="clear" w:color="auto" w:fill="FFFFFF"/>
        <w:spacing w:before="60" w:beforeAutospacing="0" w:after="60" w:afterAutospacing="0"/>
        <w:contextualSpacing/>
        <w:rPr>
          <w:b/>
          <w:color w:val="000000"/>
          <w:lang w:val="en-US"/>
        </w:rPr>
      </w:pPr>
      <w:r w:rsidRPr="00CA202F">
        <w:rPr>
          <w:b/>
          <w:color w:val="000000"/>
        </w:rPr>
        <w:t>Лангедокский</w:t>
      </w:r>
      <w:r w:rsidRPr="00424494">
        <w:rPr>
          <w:b/>
          <w:color w:val="000000"/>
          <w:lang w:val="en-US"/>
        </w:rPr>
        <w:t xml:space="preserve"> </w:t>
      </w:r>
      <w:r w:rsidRPr="00CA202F">
        <w:rPr>
          <w:b/>
          <w:color w:val="000000"/>
        </w:rPr>
        <w:t>диалект</w:t>
      </w:r>
    </w:p>
    <w:p w:rsidR="005B55C3" w:rsidRPr="00CA202F" w:rsidRDefault="005B55C3" w:rsidP="00A270AD">
      <w:pPr>
        <w:pStyle w:val="opstxtp"/>
        <w:shd w:val="clear" w:color="auto" w:fill="FFFFFF"/>
        <w:spacing w:before="60" w:beforeAutospacing="0" w:after="60" w:afterAutospacing="0"/>
        <w:contextualSpacing/>
        <w:rPr>
          <w:color w:val="000000"/>
          <w:lang w:val="en-US"/>
        </w:rPr>
      </w:pPr>
      <w:r w:rsidRPr="00CA202F">
        <w:rPr>
          <w:color w:val="000000"/>
          <w:lang w:val="en-US"/>
        </w:rPr>
        <w:t>Es</w:t>
      </w:r>
      <w:r w:rsidRPr="00424494">
        <w:rPr>
          <w:color w:val="000000"/>
          <w:lang w:val="en-US"/>
        </w:rPr>
        <w:t xml:space="preserve"> </w:t>
      </w:r>
      <w:r w:rsidRPr="00CA202F">
        <w:rPr>
          <w:color w:val="000000"/>
          <w:lang w:val="en-US"/>
        </w:rPr>
        <w:t>pas</w:t>
      </w:r>
      <w:r w:rsidRPr="00424494">
        <w:rPr>
          <w:color w:val="000000"/>
          <w:lang w:val="en-US"/>
        </w:rPr>
        <w:t xml:space="preserve"> </w:t>
      </w:r>
      <w:r w:rsidRPr="00CA202F">
        <w:rPr>
          <w:color w:val="000000"/>
          <w:lang w:val="en-US"/>
        </w:rPr>
        <w:t>qu</w:t>
      </w:r>
      <w:r w:rsidRPr="00424494">
        <w:rPr>
          <w:color w:val="000000"/>
          <w:lang w:val="en-US"/>
        </w:rPr>
        <w:t>'</w:t>
      </w:r>
      <w:r w:rsidRPr="00CA202F">
        <w:rPr>
          <w:color w:val="000000"/>
          <w:lang w:val="en-US"/>
        </w:rPr>
        <w:t>al</w:t>
      </w:r>
      <w:r w:rsidRPr="00424494">
        <w:rPr>
          <w:color w:val="000000"/>
          <w:lang w:val="en-US"/>
        </w:rPr>
        <w:t xml:space="preserve"> </w:t>
      </w:r>
      <w:r w:rsidRPr="00CA202F">
        <w:rPr>
          <w:color w:val="000000"/>
          <w:lang w:val="en-US"/>
        </w:rPr>
        <w:t>canton</w:t>
      </w:r>
      <w:r w:rsidRPr="00424494">
        <w:rPr>
          <w:color w:val="000000"/>
          <w:lang w:val="en-US"/>
        </w:rPr>
        <w:t xml:space="preserve"> </w:t>
      </w:r>
      <w:r w:rsidRPr="00CA202F">
        <w:rPr>
          <w:color w:val="000000"/>
          <w:lang w:val="en-US"/>
        </w:rPr>
        <w:t>de</w:t>
      </w:r>
      <w:r w:rsidRPr="00424494">
        <w:rPr>
          <w:color w:val="000000"/>
          <w:lang w:val="en-US"/>
        </w:rPr>
        <w:t xml:space="preserve"> </w:t>
      </w:r>
      <w:r w:rsidRPr="00CA202F">
        <w:rPr>
          <w:color w:val="000000"/>
          <w:lang w:val="en-US"/>
        </w:rPr>
        <w:t>la</w:t>
      </w:r>
      <w:r w:rsidRPr="00424494">
        <w:rPr>
          <w:color w:val="000000"/>
          <w:lang w:val="en-US"/>
        </w:rPr>
        <w:t xml:space="preserve"> </w:t>
      </w:r>
      <w:r w:rsidRPr="00CA202F">
        <w:rPr>
          <w:color w:val="000000"/>
          <w:lang w:val="en-US"/>
        </w:rPr>
        <w:t>carri</w:t>
      </w:r>
      <w:r w:rsidRPr="00424494">
        <w:rPr>
          <w:color w:val="000000"/>
          <w:lang w:val="en-US"/>
        </w:rPr>
        <w:t>è</w:t>
      </w:r>
      <w:r w:rsidRPr="00CA202F">
        <w:rPr>
          <w:color w:val="000000"/>
          <w:lang w:val="en-US"/>
        </w:rPr>
        <w:t>ra</w:t>
      </w:r>
      <w:r w:rsidRPr="00424494">
        <w:rPr>
          <w:color w:val="000000"/>
          <w:lang w:val="en-US"/>
        </w:rPr>
        <w:t xml:space="preserve"> </w:t>
      </w:r>
      <w:r w:rsidRPr="00CA202F">
        <w:rPr>
          <w:color w:val="000000"/>
          <w:lang w:val="en-US"/>
        </w:rPr>
        <w:t>que</w:t>
      </w:r>
      <w:r w:rsidRPr="00424494">
        <w:rPr>
          <w:color w:val="000000"/>
          <w:lang w:val="en-US"/>
        </w:rPr>
        <w:t xml:space="preserve"> </w:t>
      </w:r>
      <w:r w:rsidRPr="00CA202F">
        <w:rPr>
          <w:color w:val="000000"/>
          <w:lang w:val="en-US"/>
        </w:rPr>
        <w:t>not</w:t>
      </w:r>
      <w:r w:rsidRPr="00424494">
        <w:rPr>
          <w:color w:val="000000"/>
          <w:lang w:val="en-US"/>
        </w:rPr>
        <w:t>è</w:t>
      </w:r>
      <w:r w:rsidRPr="00CA202F">
        <w:rPr>
          <w:color w:val="000000"/>
          <w:lang w:val="en-US"/>
        </w:rPr>
        <w:t>t</w:t>
      </w:r>
      <w:r w:rsidRPr="00424494">
        <w:rPr>
          <w:color w:val="000000"/>
          <w:lang w:val="en-US"/>
        </w:rPr>
        <w:t xml:space="preserve"> </w:t>
      </w:r>
      <w:r w:rsidRPr="00CA202F">
        <w:rPr>
          <w:color w:val="000000"/>
          <w:lang w:val="en-US"/>
        </w:rPr>
        <w:t>pel</w:t>
      </w:r>
      <w:r w:rsidRPr="00424494">
        <w:rPr>
          <w:color w:val="000000"/>
          <w:lang w:val="en-US"/>
        </w:rPr>
        <w:t xml:space="preserve"> </w:t>
      </w:r>
      <w:r w:rsidRPr="00CA202F">
        <w:rPr>
          <w:color w:val="000000"/>
          <w:lang w:val="en-US"/>
        </w:rPr>
        <w:t>primi</w:t>
      </w:r>
      <w:r w:rsidRPr="00424494">
        <w:rPr>
          <w:color w:val="000000"/>
          <w:lang w:val="en-US"/>
        </w:rPr>
        <w:t>è</w:t>
      </w:r>
      <w:r w:rsidRPr="00CA202F">
        <w:rPr>
          <w:color w:val="000000"/>
          <w:lang w:val="en-US"/>
        </w:rPr>
        <w:t>r</w:t>
      </w:r>
      <w:r w:rsidRPr="00424494">
        <w:rPr>
          <w:color w:val="000000"/>
          <w:lang w:val="en-US"/>
        </w:rPr>
        <w:t xml:space="preserve"> </w:t>
      </w:r>
      <w:r w:rsidRPr="00CA202F">
        <w:rPr>
          <w:color w:val="000000"/>
          <w:lang w:val="en-US"/>
        </w:rPr>
        <w:t>c</w:t>
      </w:r>
      <w:r w:rsidRPr="00424494">
        <w:rPr>
          <w:color w:val="000000"/>
          <w:lang w:val="en-US"/>
        </w:rPr>
        <w:t>ò</w:t>
      </w:r>
      <w:r w:rsidRPr="00CA202F">
        <w:rPr>
          <w:color w:val="000000"/>
          <w:lang w:val="en-US"/>
        </w:rPr>
        <w:t>p</w:t>
      </w:r>
      <w:r w:rsidRPr="00424494">
        <w:rPr>
          <w:color w:val="000000"/>
          <w:lang w:val="en-US"/>
        </w:rPr>
        <w:t xml:space="preserve"> </w:t>
      </w:r>
      <w:r w:rsidRPr="00CA202F">
        <w:rPr>
          <w:color w:val="000000"/>
          <w:lang w:val="en-US"/>
        </w:rPr>
        <w:t>quic</w:t>
      </w:r>
      <w:r w:rsidRPr="00424494">
        <w:rPr>
          <w:color w:val="000000"/>
          <w:lang w:val="en-US"/>
        </w:rPr>
        <w:t>ò</w:t>
      </w:r>
      <w:r w:rsidRPr="00CA202F">
        <w:rPr>
          <w:color w:val="000000"/>
          <w:lang w:val="en-US"/>
        </w:rPr>
        <w:t>m</w:t>
      </w:r>
      <w:r w:rsidRPr="00424494">
        <w:rPr>
          <w:color w:val="000000"/>
          <w:lang w:val="en-US"/>
        </w:rPr>
        <w:t xml:space="preserve"> </w:t>
      </w:r>
      <w:proofErr w:type="gramStart"/>
      <w:r w:rsidRPr="00CA202F">
        <w:rPr>
          <w:color w:val="000000"/>
          <w:lang w:val="en-US"/>
        </w:rPr>
        <w:t>d</w:t>
      </w:r>
      <w:r w:rsidRPr="00424494">
        <w:rPr>
          <w:color w:val="000000"/>
          <w:lang w:val="en-US"/>
        </w:rPr>
        <w:t>'</w:t>
      </w:r>
      <w:r w:rsidRPr="00CA202F">
        <w:rPr>
          <w:color w:val="000000"/>
          <w:lang w:val="en-US"/>
        </w:rPr>
        <w:t>estranh</w:t>
      </w:r>
      <w:r w:rsidRPr="00424494">
        <w:rPr>
          <w:color w:val="000000"/>
          <w:lang w:val="en-US"/>
        </w:rPr>
        <w:t xml:space="preserve"> :</w:t>
      </w:r>
      <w:proofErr w:type="gramEnd"/>
      <w:r w:rsidRPr="00424494">
        <w:rPr>
          <w:color w:val="000000"/>
          <w:lang w:val="en-US"/>
        </w:rPr>
        <w:t xml:space="preserve"> </w:t>
      </w:r>
      <w:r w:rsidRPr="00CA202F">
        <w:rPr>
          <w:color w:val="000000"/>
          <w:lang w:val="en-US"/>
        </w:rPr>
        <w:t>un</w:t>
      </w:r>
      <w:r w:rsidRPr="00424494">
        <w:rPr>
          <w:color w:val="000000"/>
          <w:lang w:val="en-US"/>
        </w:rPr>
        <w:t xml:space="preserve"> </w:t>
      </w:r>
      <w:r w:rsidRPr="00CA202F">
        <w:rPr>
          <w:color w:val="000000"/>
          <w:lang w:val="en-US"/>
        </w:rPr>
        <w:t>cat</w:t>
      </w:r>
      <w:r w:rsidRPr="00424494">
        <w:rPr>
          <w:color w:val="000000"/>
          <w:lang w:val="en-US"/>
        </w:rPr>
        <w:t xml:space="preserve"> </w:t>
      </w:r>
      <w:r w:rsidRPr="00CA202F">
        <w:rPr>
          <w:color w:val="000000"/>
          <w:lang w:val="en-US"/>
        </w:rPr>
        <w:t>que</w:t>
      </w:r>
      <w:r w:rsidRPr="00424494">
        <w:rPr>
          <w:color w:val="000000"/>
          <w:lang w:val="en-US"/>
        </w:rPr>
        <w:t xml:space="preserve"> </w:t>
      </w:r>
      <w:r w:rsidRPr="00CA202F">
        <w:rPr>
          <w:color w:val="000000"/>
          <w:lang w:val="en-US"/>
        </w:rPr>
        <w:t>legissi</w:t>
      </w:r>
      <w:r w:rsidRPr="00424494">
        <w:rPr>
          <w:color w:val="000000"/>
          <w:lang w:val="en-US"/>
        </w:rPr>
        <w:t xml:space="preserve">á </w:t>
      </w:r>
      <w:r w:rsidRPr="00CA202F">
        <w:rPr>
          <w:color w:val="000000"/>
          <w:lang w:val="en-US"/>
        </w:rPr>
        <w:t>una</w:t>
      </w:r>
      <w:r w:rsidRPr="00424494">
        <w:rPr>
          <w:color w:val="000000"/>
          <w:lang w:val="en-US"/>
        </w:rPr>
        <w:t xml:space="preserve"> </w:t>
      </w:r>
      <w:r w:rsidRPr="00CA202F">
        <w:rPr>
          <w:color w:val="000000"/>
          <w:lang w:val="en-US"/>
        </w:rPr>
        <w:t>mapa</w:t>
      </w:r>
      <w:r w:rsidRPr="00424494">
        <w:rPr>
          <w:color w:val="000000"/>
          <w:lang w:val="en-US"/>
        </w:rPr>
        <w:t xml:space="preserve">. </w:t>
      </w:r>
      <w:r w:rsidRPr="00CA202F">
        <w:rPr>
          <w:color w:val="000000"/>
          <w:lang w:val="en-US"/>
        </w:rPr>
        <w:t xml:space="preserve">Una segonda de temps, lo sénher Dursley s'avisèt pas de çò que vesiá, puèi virèt lo cap per tornar agachar. I aviá </w:t>
      </w:r>
      <w:proofErr w:type="gramStart"/>
      <w:r w:rsidRPr="00CA202F">
        <w:rPr>
          <w:color w:val="000000"/>
          <w:lang w:val="en-US"/>
        </w:rPr>
        <w:t>un</w:t>
      </w:r>
      <w:proofErr w:type="gramEnd"/>
      <w:r w:rsidRPr="00CA202F">
        <w:rPr>
          <w:color w:val="000000"/>
          <w:lang w:val="en-US"/>
        </w:rPr>
        <w:t xml:space="preserve"> cat tigrat immobil al canton de Privet Drive, mas s'i vesiá pas cap de mapa. Qué li aviá ben pogut passar pel </w:t>
      </w:r>
      <w:proofErr w:type="gramStart"/>
      <w:r w:rsidRPr="00CA202F">
        <w:rPr>
          <w:color w:val="000000"/>
          <w:lang w:val="en-US"/>
        </w:rPr>
        <w:t>cap ?</w:t>
      </w:r>
      <w:proofErr w:type="gramEnd"/>
      <w:r w:rsidRPr="00CA202F">
        <w:rPr>
          <w:color w:val="000000"/>
          <w:lang w:val="en-US"/>
        </w:rPr>
        <w:t xml:space="preserve"> </w:t>
      </w:r>
    </w:p>
    <w:p w:rsidR="005B55C3" w:rsidRPr="00CA202F" w:rsidRDefault="005B55C3" w:rsidP="00A270AD">
      <w:pPr>
        <w:pStyle w:val="opstxtp"/>
        <w:shd w:val="clear" w:color="auto" w:fill="FFFFFF"/>
        <w:spacing w:before="60" w:beforeAutospacing="0" w:after="60" w:afterAutospacing="0"/>
        <w:contextualSpacing/>
        <w:rPr>
          <w:color w:val="000000"/>
          <w:lang w:val="en-US"/>
        </w:rPr>
      </w:pPr>
      <w:r w:rsidRPr="00CA202F">
        <w:rPr>
          <w:color w:val="000000"/>
          <w:lang w:val="en-US"/>
        </w:rPr>
        <w:t>J. K. Rowlings,</w:t>
      </w:r>
      <w:r w:rsidRPr="00CA202F">
        <w:rPr>
          <w:rStyle w:val="apple-converted-space"/>
          <w:color w:val="000000"/>
          <w:lang w:val="en-US"/>
        </w:rPr>
        <w:t> </w:t>
      </w:r>
      <w:r w:rsidRPr="00CA202F">
        <w:rPr>
          <w:rStyle w:val="af0"/>
          <w:color w:val="000000"/>
          <w:lang w:val="en-US"/>
        </w:rPr>
        <w:t>Harry Potter and the Philosopher's Stone</w:t>
      </w:r>
    </w:p>
    <w:p w:rsidR="005B55C3" w:rsidRPr="00CA202F" w:rsidRDefault="005B55C3" w:rsidP="00A270AD">
      <w:pPr>
        <w:pStyle w:val="opstxtp"/>
        <w:shd w:val="clear" w:color="auto" w:fill="FFFFFF"/>
        <w:spacing w:before="60" w:beforeAutospacing="0" w:after="60" w:afterAutospacing="0"/>
        <w:contextualSpacing/>
        <w:rPr>
          <w:color w:val="000000"/>
          <w:lang w:val="en-US"/>
        </w:rPr>
      </w:pPr>
    </w:p>
    <w:p w:rsidR="005B55C3" w:rsidRPr="00CA202F" w:rsidRDefault="005B55C3" w:rsidP="00A270AD">
      <w:pPr>
        <w:pStyle w:val="opstxtp"/>
        <w:shd w:val="clear" w:color="auto" w:fill="FFFFFF"/>
        <w:spacing w:before="60" w:beforeAutospacing="0" w:after="60" w:afterAutospacing="0"/>
        <w:contextualSpacing/>
        <w:rPr>
          <w:b/>
          <w:color w:val="000000"/>
          <w:lang w:val="en-US"/>
        </w:rPr>
      </w:pPr>
      <w:r w:rsidRPr="00CA202F">
        <w:rPr>
          <w:b/>
          <w:color w:val="000000"/>
        </w:rPr>
        <w:t>Провансальский</w:t>
      </w:r>
      <w:r w:rsidRPr="00CA202F">
        <w:rPr>
          <w:b/>
          <w:color w:val="000000"/>
          <w:lang w:val="en-US"/>
        </w:rPr>
        <w:t xml:space="preserve"> </w:t>
      </w:r>
      <w:r w:rsidRPr="00CA202F">
        <w:rPr>
          <w:b/>
          <w:color w:val="000000"/>
        </w:rPr>
        <w:t>диалект</w:t>
      </w:r>
    </w:p>
    <w:p w:rsidR="005B55C3" w:rsidRPr="00CA202F" w:rsidRDefault="005B55C3" w:rsidP="00A270AD">
      <w:pPr>
        <w:pStyle w:val="opstxtp"/>
        <w:shd w:val="clear" w:color="auto" w:fill="FFFFFF"/>
        <w:spacing w:before="60" w:beforeAutospacing="0" w:after="60" w:afterAutospacing="0"/>
        <w:contextualSpacing/>
        <w:rPr>
          <w:color w:val="000000"/>
          <w:lang w:val="en-US"/>
        </w:rPr>
      </w:pPr>
      <w:r w:rsidRPr="00CA202F">
        <w:rPr>
          <w:color w:val="000000"/>
          <w:lang w:val="en-US"/>
        </w:rPr>
        <w:t xml:space="preserve">Es solament au canton de la carrièra que s'avisèt per lo premier còp de quauqua ren </w:t>
      </w:r>
      <w:proofErr w:type="gramStart"/>
      <w:r w:rsidRPr="00CA202F">
        <w:rPr>
          <w:color w:val="000000"/>
          <w:lang w:val="en-US"/>
        </w:rPr>
        <w:t>d'estrangi :</w:t>
      </w:r>
      <w:proofErr w:type="gramEnd"/>
      <w:r w:rsidRPr="00CA202F">
        <w:rPr>
          <w:color w:val="000000"/>
          <w:lang w:val="en-US"/>
        </w:rPr>
        <w:t xml:space="preserve"> un gat que legiá una mapa. Un momenet, lo sénher Dursley encapèt pas çò qu'aviá vist, puèi virèt la testa per tornar </w:t>
      </w:r>
      <w:proofErr w:type="gramStart"/>
      <w:r w:rsidRPr="00CA202F">
        <w:rPr>
          <w:color w:val="000000"/>
          <w:lang w:val="en-US"/>
        </w:rPr>
        <w:t>espinchar :</w:t>
      </w:r>
      <w:proofErr w:type="gramEnd"/>
      <w:r w:rsidRPr="00CA202F">
        <w:rPr>
          <w:color w:val="000000"/>
          <w:lang w:val="en-US"/>
        </w:rPr>
        <w:t xml:space="preserve"> li aviá un gat tigrat que si teniá au canton de Privet Drive, mai ges de mapa en vista. Mai que li aviá poscut passar per la </w:t>
      </w:r>
      <w:proofErr w:type="gramStart"/>
      <w:r w:rsidRPr="00CA202F">
        <w:rPr>
          <w:color w:val="000000"/>
          <w:lang w:val="en-US"/>
        </w:rPr>
        <w:t>testa ?</w:t>
      </w:r>
      <w:proofErr w:type="gramEnd"/>
      <w:r w:rsidRPr="00CA202F">
        <w:rPr>
          <w:color w:val="000000"/>
          <w:lang w:val="en-US"/>
        </w:rPr>
        <w:t xml:space="preserve"> </w:t>
      </w:r>
    </w:p>
    <w:p w:rsidR="005B55C3" w:rsidRPr="00CA202F" w:rsidRDefault="005B55C3" w:rsidP="00A270AD">
      <w:pPr>
        <w:pStyle w:val="opstxtp"/>
        <w:shd w:val="clear" w:color="auto" w:fill="FFFFFF"/>
        <w:spacing w:before="60" w:beforeAutospacing="0" w:after="60" w:afterAutospacing="0"/>
        <w:contextualSpacing/>
        <w:rPr>
          <w:color w:val="000000"/>
          <w:lang w:val="en-US"/>
        </w:rPr>
      </w:pPr>
      <w:r w:rsidRPr="00CA202F">
        <w:rPr>
          <w:color w:val="000000"/>
          <w:lang w:val="en-US"/>
        </w:rPr>
        <w:t>J. K. Rowlings,</w:t>
      </w:r>
      <w:r w:rsidRPr="00CA202F">
        <w:rPr>
          <w:rStyle w:val="apple-converted-space"/>
          <w:color w:val="000000"/>
          <w:lang w:val="en-US"/>
        </w:rPr>
        <w:t> </w:t>
      </w:r>
      <w:r w:rsidRPr="00CA202F">
        <w:rPr>
          <w:rStyle w:val="af0"/>
          <w:color w:val="000000"/>
          <w:lang w:val="en-US"/>
        </w:rPr>
        <w:t>Harry Potter and the Philosopher's Stone</w:t>
      </w:r>
    </w:p>
    <w:p w:rsidR="005B55C3" w:rsidRPr="00CA202F" w:rsidRDefault="005B55C3" w:rsidP="00A270AD">
      <w:pPr>
        <w:spacing w:line="240" w:lineRule="auto"/>
        <w:contextualSpacing/>
        <w:rPr>
          <w:rFonts w:ascii="Times New Roman" w:hAnsi="Times New Roman"/>
          <w:b/>
          <w:sz w:val="24"/>
          <w:szCs w:val="24"/>
          <w:lang w:val="en-US"/>
        </w:rPr>
      </w:pPr>
    </w:p>
    <w:p w:rsidR="005B55C3" w:rsidRPr="00CA202F" w:rsidRDefault="005B55C3" w:rsidP="00A270AD">
      <w:pPr>
        <w:spacing w:after="0" w:line="240" w:lineRule="auto"/>
        <w:contextualSpacing/>
        <w:rPr>
          <w:rFonts w:ascii="Times New Roman" w:hAnsi="Times New Roman"/>
          <w:b/>
          <w:sz w:val="24"/>
          <w:szCs w:val="24"/>
          <w:lang w:val="en-US"/>
        </w:rPr>
      </w:pPr>
      <w:r w:rsidRPr="00CA202F">
        <w:rPr>
          <w:rFonts w:ascii="Times New Roman" w:hAnsi="Times New Roman"/>
          <w:b/>
          <w:sz w:val="24"/>
          <w:szCs w:val="24"/>
        </w:rPr>
        <w:t>Лимузенский</w:t>
      </w:r>
      <w:r w:rsidRPr="00CA202F">
        <w:rPr>
          <w:rFonts w:ascii="Times New Roman" w:hAnsi="Times New Roman"/>
          <w:b/>
          <w:sz w:val="24"/>
          <w:szCs w:val="24"/>
          <w:lang w:val="en-US"/>
        </w:rPr>
        <w:t xml:space="preserve"> </w:t>
      </w:r>
      <w:r w:rsidRPr="00CA202F">
        <w:rPr>
          <w:rFonts w:ascii="Times New Roman" w:hAnsi="Times New Roman"/>
          <w:b/>
          <w:sz w:val="24"/>
          <w:szCs w:val="24"/>
        </w:rPr>
        <w:t>диалект</w:t>
      </w:r>
    </w:p>
    <w:p w:rsidR="005B55C3" w:rsidRPr="00CA202F" w:rsidRDefault="005B55C3" w:rsidP="00A270AD">
      <w:pPr>
        <w:spacing w:after="0" w:line="240" w:lineRule="auto"/>
        <w:contextualSpacing/>
        <w:rPr>
          <w:rFonts w:ascii="Times New Roman" w:hAnsi="Times New Roman"/>
          <w:sz w:val="24"/>
          <w:szCs w:val="24"/>
          <w:lang w:val="en-US"/>
        </w:rPr>
      </w:pPr>
      <w:r w:rsidRPr="00CA202F">
        <w:rPr>
          <w:rFonts w:ascii="Times New Roman" w:hAnsi="Times New Roman"/>
          <w:sz w:val="24"/>
          <w:szCs w:val="24"/>
          <w:lang w:val="en-US"/>
        </w:rPr>
        <w:t xml:space="preserve">Quo es nonmàs au canton de la charriera que veguet per lo prumier còp quauqua ren d'estrange: </w:t>
      </w:r>
      <w:proofErr w:type="gramStart"/>
      <w:r w:rsidRPr="00CA202F">
        <w:rPr>
          <w:rFonts w:ascii="Times New Roman" w:hAnsi="Times New Roman"/>
          <w:sz w:val="24"/>
          <w:szCs w:val="24"/>
          <w:lang w:val="en-US"/>
        </w:rPr>
        <w:t>un</w:t>
      </w:r>
      <w:proofErr w:type="gramEnd"/>
      <w:r w:rsidRPr="00CA202F">
        <w:rPr>
          <w:rFonts w:ascii="Times New Roman" w:hAnsi="Times New Roman"/>
          <w:sz w:val="24"/>
          <w:szCs w:val="24"/>
          <w:lang w:val="en-US"/>
        </w:rPr>
        <w:t xml:space="preserve"> chat que legissiá ‘na carta. </w:t>
      </w:r>
      <w:proofErr w:type="gramStart"/>
      <w:r w:rsidRPr="00CA202F">
        <w:rPr>
          <w:rFonts w:ascii="Times New Roman" w:hAnsi="Times New Roman"/>
          <w:sz w:val="24"/>
          <w:szCs w:val="24"/>
          <w:lang w:val="en-US"/>
        </w:rPr>
        <w:t>Un</w:t>
      </w:r>
      <w:proofErr w:type="gramEnd"/>
      <w:r w:rsidRPr="00CA202F">
        <w:rPr>
          <w:rFonts w:ascii="Times New Roman" w:hAnsi="Times New Roman"/>
          <w:sz w:val="24"/>
          <w:szCs w:val="24"/>
          <w:lang w:val="en-US"/>
        </w:rPr>
        <w:t xml:space="preserve"> moment, monsur Dursley s'avisèt pas de ce que vesiá, puei viret lo cap per tornar espiar: i aviá un chat tigrat a la caforcha de Privet Drive, mas bric de carta a la veüda. Mas qué aviá ben pogut li passar per la </w:t>
      </w:r>
      <w:proofErr w:type="gramStart"/>
      <w:r w:rsidRPr="00CA202F">
        <w:rPr>
          <w:rFonts w:ascii="Times New Roman" w:hAnsi="Times New Roman"/>
          <w:sz w:val="24"/>
          <w:szCs w:val="24"/>
          <w:lang w:val="en-US"/>
        </w:rPr>
        <w:t>testa ?</w:t>
      </w:r>
      <w:proofErr w:type="gramEnd"/>
      <w:r w:rsidRPr="00CA202F">
        <w:rPr>
          <w:rFonts w:ascii="Times New Roman" w:hAnsi="Times New Roman"/>
          <w:sz w:val="24"/>
          <w:szCs w:val="24"/>
          <w:lang w:val="en-US"/>
        </w:rPr>
        <w:t xml:space="preserve"> </w:t>
      </w:r>
    </w:p>
    <w:p w:rsidR="005B55C3" w:rsidRPr="00CA202F" w:rsidRDefault="005B55C3" w:rsidP="00A270AD">
      <w:pPr>
        <w:spacing w:line="240" w:lineRule="auto"/>
        <w:contextualSpacing/>
        <w:rPr>
          <w:rFonts w:ascii="Times New Roman" w:hAnsi="Times New Roman"/>
          <w:sz w:val="24"/>
          <w:szCs w:val="24"/>
          <w:lang w:val="en-US"/>
        </w:rPr>
      </w:pPr>
      <w:r w:rsidRPr="00CA202F">
        <w:rPr>
          <w:rFonts w:ascii="Times New Roman" w:hAnsi="Times New Roman"/>
          <w:sz w:val="24"/>
          <w:szCs w:val="24"/>
          <w:lang w:val="en-US"/>
        </w:rPr>
        <w:t>J. K. Rowlings, Harry Potter and the Philosopher's Stone</w:t>
      </w:r>
    </w:p>
    <w:p w:rsidR="005B55C3" w:rsidRPr="00CA202F" w:rsidRDefault="005B55C3" w:rsidP="00A270AD">
      <w:pPr>
        <w:pStyle w:val="opstxtp"/>
        <w:shd w:val="clear" w:color="auto" w:fill="FFFFFF"/>
        <w:spacing w:before="60" w:beforeAutospacing="0" w:after="60" w:afterAutospacing="0"/>
        <w:contextualSpacing/>
        <w:rPr>
          <w:color w:val="000000"/>
          <w:lang w:val="en-US"/>
        </w:rPr>
      </w:pPr>
    </w:p>
    <w:p w:rsidR="005B55C3" w:rsidRPr="00CA202F" w:rsidRDefault="005B55C3" w:rsidP="00A270AD">
      <w:pPr>
        <w:pStyle w:val="opstxtp"/>
        <w:shd w:val="clear" w:color="auto" w:fill="FFFFFF"/>
        <w:spacing w:before="60" w:beforeAutospacing="0" w:after="60" w:afterAutospacing="0"/>
        <w:contextualSpacing/>
        <w:rPr>
          <w:b/>
          <w:color w:val="000000"/>
          <w:lang w:val="en-US"/>
        </w:rPr>
      </w:pPr>
      <w:r w:rsidRPr="00CA202F">
        <w:rPr>
          <w:b/>
          <w:color w:val="000000"/>
        </w:rPr>
        <w:t>Овернский</w:t>
      </w:r>
      <w:r w:rsidRPr="00CA202F">
        <w:rPr>
          <w:b/>
          <w:color w:val="000000"/>
          <w:lang w:val="en-US"/>
        </w:rPr>
        <w:t xml:space="preserve"> </w:t>
      </w:r>
      <w:r w:rsidRPr="00CA202F">
        <w:rPr>
          <w:b/>
          <w:color w:val="000000"/>
        </w:rPr>
        <w:t>диалект</w:t>
      </w:r>
    </w:p>
    <w:p w:rsidR="005B55C3" w:rsidRPr="00CA202F" w:rsidRDefault="005B55C3" w:rsidP="00A270AD">
      <w:pPr>
        <w:pStyle w:val="opstxtp"/>
        <w:shd w:val="clear" w:color="auto" w:fill="FFFFFF"/>
        <w:spacing w:before="60" w:beforeAutospacing="0" w:after="60" w:afterAutospacing="0"/>
        <w:contextualSpacing/>
        <w:rPr>
          <w:color w:val="000000"/>
          <w:lang w:val="en-US"/>
        </w:rPr>
      </w:pPr>
      <w:r w:rsidRPr="00CA202F">
        <w:rPr>
          <w:color w:val="000000"/>
          <w:lang w:val="en-US"/>
        </w:rPr>
        <w:t xml:space="preserve">Aquò èra mas au caire de la charrèira que remarquèt lo </w:t>
      </w:r>
      <w:proofErr w:type="gramStart"/>
      <w:r w:rsidRPr="00CA202F">
        <w:rPr>
          <w:color w:val="000000"/>
          <w:lang w:val="en-US"/>
        </w:rPr>
        <w:t>signe</w:t>
      </w:r>
      <w:proofErr w:type="gramEnd"/>
      <w:r w:rsidRPr="00CA202F">
        <w:rPr>
          <w:color w:val="000000"/>
          <w:lang w:val="en-US"/>
        </w:rPr>
        <w:t xml:space="preserve"> primèir de quicòm estranh – quo èra un chat que legissiá 'na mapa. Per </w:t>
      </w:r>
      <w:proofErr w:type="gramStart"/>
      <w:r w:rsidRPr="00CA202F">
        <w:rPr>
          <w:color w:val="000000"/>
          <w:lang w:val="en-US"/>
        </w:rPr>
        <w:t>un</w:t>
      </w:r>
      <w:proofErr w:type="gramEnd"/>
      <w:r w:rsidRPr="00CA202F">
        <w:rPr>
          <w:color w:val="000000"/>
          <w:lang w:val="en-US"/>
        </w:rPr>
        <w:t xml:space="preserve"> momenton, lo sénher Dursley s'avisèt pas de çò qu'aviá vist – puèi tornèt virar sa tèsta per o asaimar un còp de mai. </w:t>
      </w:r>
    </w:p>
    <w:p w:rsidR="005B55C3" w:rsidRPr="00CA202F" w:rsidRDefault="005B55C3" w:rsidP="00A270AD">
      <w:pPr>
        <w:pStyle w:val="opstxtp"/>
        <w:shd w:val="clear" w:color="auto" w:fill="FFFFFF"/>
        <w:spacing w:before="60" w:beforeAutospacing="0" w:after="60" w:afterAutospacing="0"/>
        <w:contextualSpacing/>
        <w:rPr>
          <w:color w:val="000000"/>
          <w:lang w:val="en-US"/>
        </w:rPr>
      </w:pPr>
      <w:r w:rsidRPr="00CA202F">
        <w:rPr>
          <w:color w:val="000000"/>
          <w:lang w:val="en-US"/>
        </w:rPr>
        <w:t>J. K. Rowlings,</w:t>
      </w:r>
      <w:r w:rsidRPr="00CA202F">
        <w:rPr>
          <w:rStyle w:val="apple-converted-space"/>
          <w:color w:val="000000"/>
          <w:lang w:val="en-US"/>
        </w:rPr>
        <w:t> </w:t>
      </w:r>
      <w:r w:rsidRPr="00CA202F">
        <w:rPr>
          <w:rStyle w:val="af0"/>
          <w:color w:val="000000"/>
          <w:lang w:val="en-US"/>
        </w:rPr>
        <w:t>Harry Potter and the Philosopher's Stone</w:t>
      </w:r>
    </w:p>
    <w:p w:rsidR="005B55C3" w:rsidRPr="00CA202F" w:rsidRDefault="005B55C3" w:rsidP="00A270AD">
      <w:pPr>
        <w:pStyle w:val="opstxtp"/>
        <w:shd w:val="clear" w:color="auto" w:fill="FFFFFF"/>
        <w:spacing w:before="60" w:beforeAutospacing="0" w:after="60" w:afterAutospacing="0"/>
        <w:contextualSpacing/>
        <w:rPr>
          <w:color w:val="000000"/>
          <w:lang w:val="en-US"/>
        </w:rPr>
      </w:pPr>
    </w:p>
    <w:p w:rsidR="005B55C3" w:rsidRPr="00CA202F" w:rsidRDefault="005B55C3" w:rsidP="00A270AD">
      <w:pPr>
        <w:pStyle w:val="opstxtp"/>
        <w:shd w:val="clear" w:color="auto" w:fill="FFFFFF"/>
        <w:spacing w:before="60" w:beforeAutospacing="0" w:after="60" w:afterAutospacing="0"/>
        <w:contextualSpacing/>
        <w:rPr>
          <w:b/>
          <w:color w:val="000000"/>
          <w:lang w:val="en-US"/>
        </w:rPr>
      </w:pPr>
      <w:r w:rsidRPr="00CA202F">
        <w:rPr>
          <w:b/>
          <w:color w:val="000000"/>
        </w:rPr>
        <w:t>Виваро</w:t>
      </w:r>
      <w:r w:rsidRPr="00CA202F">
        <w:rPr>
          <w:b/>
          <w:color w:val="000000"/>
          <w:lang w:val="en-US"/>
        </w:rPr>
        <w:t>-</w:t>
      </w:r>
      <w:r w:rsidRPr="00CA202F">
        <w:rPr>
          <w:b/>
          <w:color w:val="000000"/>
        </w:rPr>
        <w:t>альпийский</w:t>
      </w:r>
      <w:r w:rsidRPr="00CA202F">
        <w:rPr>
          <w:b/>
          <w:color w:val="000000"/>
          <w:lang w:val="en-US"/>
        </w:rPr>
        <w:t xml:space="preserve"> </w:t>
      </w:r>
      <w:r w:rsidRPr="00CA202F">
        <w:rPr>
          <w:b/>
          <w:color w:val="000000"/>
        </w:rPr>
        <w:t>диалект</w:t>
      </w:r>
    </w:p>
    <w:p w:rsidR="005B55C3" w:rsidRPr="00CA202F" w:rsidRDefault="005B55C3" w:rsidP="00A270AD">
      <w:pPr>
        <w:pStyle w:val="opstxtp"/>
        <w:shd w:val="clear" w:color="auto" w:fill="FFFFFF"/>
        <w:spacing w:before="60" w:beforeAutospacing="0" w:after="60" w:afterAutospacing="0"/>
        <w:contextualSpacing/>
        <w:rPr>
          <w:color w:val="000000"/>
          <w:lang w:val="en-US"/>
        </w:rPr>
      </w:pPr>
      <w:r w:rsidRPr="00CA202F">
        <w:rPr>
          <w:color w:val="000000"/>
          <w:lang w:val="en-US"/>
        </w:rPr>
        <w:t xml:space="preserve">Es au canton de la charriera que notèc la promiera marca d'un quauque ren </w:t>
      </w:r>
      <w:proofErr w:type="gramStart"/>
      <w:r w:rsidRPr="00CA202F">
        <w:rPr>
          <w:color w:val="000000"/>
          <w:lang w:val="en-US"/>
        </w:rPr>
        <w:t>estrange :</w:t>
      </w:r>
      <w:proofErr w:type="gramEnd"/>
      <w:r w:rsidRPr="00CA202F">
        <w:rPr>
          <w:color w:val="000000"/>
          <w:lang w:val="en-US"/>
        </w:rPr>
        <w:t xml:space="preserve"> un chat a liéger una mapa. Un momenton, M. Dursley comprenguèc pas ço qu'aviá </w:t>
      </w:r>
      <w:proofErr w:type="gramStart"/>
      <w:r w:rsidRPr="00CA202F">
        <w:rPr>
          <w:color w:val="000000"/>
          <w:lang w:val="en-US"/>
        </w:rPr>
        <w:t>vist ;</w:t>
      </w:r>
      <w:proofErr w:type="gramEnd"/>
      <w:r w:rsidRPr="00CA202F">
        <w:rPr>
          <w:color w:val="000000"/>
          <w:lang w:val="en-US"/>
        </w:rPr>
        <w:t xml:space="preserve"> virèc puèi la tèsta per tornar gaitar. L'i aviá </w:t>
      </w:r>
      <w:proofErr w:type="gramStart"/>
      <w:r w:rsidRPr="00CA202F">
        <w:rPr>
          <w:color w:val="000000"/>
          <w:lang w:val="en-US"/>
        </w:rPr>
        <w:t>un</w:t>
      </w:r>
      <w:proofErr w:type="gramEnd"/>
      <w:r w:rsidRPr="00CA202F">
        <w:rPr>
          <w:color w:val="000000"/>
          <w:lang w:val="en-US"/>
        </w:rPr>
        <w:t xml:space="preserve"> chat tigrat tancat suu canton de Privet Drive, mas de mapa aquí se'n veiá ges. Qu'es que s'èra </w:t>
      </w:r>
      <w:proofErr w:type="gramStart"/>
      <w:r w:rsidRPr="00CA202F">
        <w:rPr>
          <w:color w:val="000000"/>
          <w:lang w:val="en-US"/>
        </w:rPr>
        <w:t>pensat ?</w:t>
      </w:r>
      <w:proofErr w:type="gramEnd"/>
      <w:r w:rsidRPr="00CA202F">
        <w:rPr>
          <w:color w:val="000000"/>
          <w:lang w:val="en-US"/>
        </w:rPr>
        <w:t xml:space="preserve"> </w:t>
      </w:r>
    </w:p>
    <w:p w:rsidR="005B55C3" w:rsidRPr="00CA202F" w:rsidRDefault="005B55C3" w:rsidP="00A270AD">
      <w:pPr>
        <w:pStyle w:val="opstxtp"/>
        <w:shd w:val="clear" w:color="auto" w:fill="FFFFFF"/>
        <w:spacing w:before="60" w:beforeAutospacing="0" w:after="60" w:afterAutospacing="0"/>
        <w:contextualSpacing/>
        <w:rPr>
          <w:color w:val="000000"/>
          <w:lang w:val="en-US"/>
        </w:rPr>
      </w:pPr>
      <w:r w:rsidRPr="00CA202F">
        <w:rPr>
          <w:color w:val="000000"/>
          <w:lang w:val="en-US"/>
        </w:rPr>
        <w:t>J. K. Rowlings,</w:t>
      </w:r>
      <w:r w:rsidRPr="00CA202F">
        <w:rPr>
          <w:rStyle w:val="apple-converted-space"/>
          <w:color w:val="000000"/>
          <w:lang w:val="en-US"/>
        </w:rPr>
        <w:t> </w:t>
      </w:r>
      <w:r w:rsidRPr="00CA202F">
        <w:rPr>
          <w:rStyle w:val="af0"/>
          <w:color w:val="000000"/>
          <w:lang w:val="en-US"/>
        </w:rPr>
        <w:t>Harry Potter and the Philosopher's Stone</w:t>
      </w:r>
    </w:p>
    <w:p w:rsidR="005B55C3" w:rsidRPr="00CA202F" w:rsidRDefault="005B55C3" w:rsidP="00A270AD">
      <w:pPr>
        <w:spacing w:line="240" w:lineRule="auto"/>
        <w:contextualSpacing/>
        <w:rPr>
          <w:rFonts w:ascii="Times New Roman" w:hAnsi="Times New Roman"/>
          <w:b/>
          <w:sz w:val="24"/>
          <w:szCs w:val="24"/>
          <w:lang w:val="en-US"/>
        </w:rPr>
      </w:pPr>
    </w:p>
    <w:p w:rsidR="005B55C3" w:rsidRPr="00CA202F" w:rsidRDefault="005B55C3" w:rsidP="00A270AD">
      <w:pPr>
        <w:spacing w:line="240" w:lineRule="auto"/>
        <w:contextualSpacing/>
        <w:rPr>
          <w:rFonts w:ascii="Times New Roman" w:hAnsi="Times New Roman"/>
          <w:b/>
          <w:sz w:val="24"/>
          <w:szCs w:val="24"/>
          <w:lang w:val="en-US"/>
        </w:rPr>
      </w:pPr>
      <w:r w:rsidRPr="00CA202F">
        <w:rPr>
          <w:rFonts w:ascii="Times New Roman" w:hAnsi="Times New Roman"/>
          <w:b/>
          <w:sz w:val="24"/>
          <w:szCs w:val="24"/>
        </w:rPr>
        <w:t>Гасконский</w:t>
      </w:r>
      <w:r w:rsidRPr="00CA202F">
        <w:rPr>
          <w:rFonts w:ascii="Times New Roman" w:hAnsi="Times New Roman"/>
          <w:b/>
          <w:sz w:val="24"/>
          <w:szCs w:val="24"/>
          <w:lang w:val="en-US"/>
        </w:rPr>
        <w:t xml:space="preserve"> </w:t>
      </w:r>
      <w:r w:rsidRPr="00CA202F">
        <w:rPr>
          <w:rFonts w:ascii="Times New Roman" w:hAnsi="Times New Roman"/>
          <w:b/>
          <w:sz w:val="24"/>
          <w:szCs w:val="24"/>
        </w:rPr>
        <w:t>диалект</w:t>
      </w:r>
    </w:p>
    <w:p w:rsidR="005B55C3" w:rsidRPr="00CA202F" w:rsidRDefault="005B55C3" w:rsidP="00A270AD">
      <w:pPr>
        <w:pStyle w:val="opstxtp"/>
        <w:shd w:val="clear" w:color="auto" w:fill="FFFFFF"/>
        <w:spacing w:before="60" w:beforeAutospacing="0" w:after="60" w:afterAutospacing="0"/>
        <w:contextualSpacing/>
        <w:rPr>
          <w:color w:val="000000"/>
          <w:lang w:val="en-US"/>
        </w:rPr>
      </w:pPr>
      <w:r w:rsidRPr="00CA202F">
        <w:rPr>
          <w:color w:val="000000"/>
          <w:lang w:val="en-US"/>
        </w:rPr>
        <w:t xml:space="preserve">N'ei pas sonque au còr de la carrèra que notè un purmèr còp quauquarren </w:t>
      </w:r>
      <w:proofErr w:type="gramStart"/>
      <w:r w:rsidRPr="00CA202F">
        <w:rPr>
          <w:color w:val="000000"/>
          <w:lang w:val="en-US"/>
        </w:rPr>
        <w:t>d'estranh :</w:t>
      </w:r>
      <w:proofErr w:type="gramEnd"/>
      <w:r w:rsidRPr="00CA202F">
        <w:rPr>
          <w:color w:val="000000"/>
          <w:lang w:val="en-US"/>
        </w:rPr>
        <w:t xml:space="preserve"> un gat que legèva ua mapa. Ua segonda, En Dursley non s'avisè pas de çò que vedèva, puish que virè lo cap entà tornar espiar. Qu'i èra </w:t>
      </w:r>
      <w:proofErr w:type="gramStart"/>
      <w:r w:rsidRPr="00CA202F">
        <w:rPr>
          <w:color w:val="000000"/>
          <w:lang w:val="en-US"/>
        </w:rPr>
        <w:t>un</w:t>
      </w:r>
      <w:proofErr w:type="gramEnd"/>
      <w:r w:rsidRPr="00CA202F">
        <w:rPr>
          <w:color w:val="000000"/>
          <w:lang w:val="en-US"/>
        </w:rPr>
        <w:t xml:space="preserve"> gat tigrat immobile a la crotzada de Privet Drive, mes n'i avèva pas nada mapa enlòc. </w:t>
      </w:r>
      <w:proofErr w:type="gramStart"/>
      <w:r w:rsidRPr="00CA202F">
        <w:rPr>
          <w:color w:val="000000"/>
          <w:lang w:val="en-US"/>
        </w:rPr>
        <w:t>À qué podèva pensar?</w:t>
      </w:r>
      <w:proofErr w:type="gramEnd"/>
      <w:r w:rsidRPr="00CA202F">
        <w:rPr>
          <w:color w:val="000000"/>
          <w:lang w:val="en-US"/>
        </w:rPr>
        <w:t xml:space="preserve"> </w:t>
      </w:r>
    </w:p>
    <w:p w:rsidR="005B55C3" w:rsidRPr="00CA202F" w:rsidRDefault="005B55C3" w:rsidP="00A270AD">
      <w:pPr>
        <w:pStyle w:val="opstxtp"/>
        <w:shd w:val="clear" w:color="auto" w:fill="FFFFFF"/>
        <w:spacing w:before="60" w:beforeAutospacing="0" w:after="60" w:afterAutospacing="0"/>
        <w:contextualSpacing/>
        <w:rPr>
          <w:color w:val="000000"/>
          <w:lang w:val="en-US"/>
        </w:rPr>
      </w:pPr>
      <w:r w:rsidRPr="00CA202F">
        <w:rPr>
          <w:color w:val="000000"/>
          <w:lang w:val="en-US"/>
        </w:rPr>
        <w:t>J.K. Rowlings,</w:t>
      </w:r>
      <w:r w:rsidRPr="00CA202F">
        <w:rPr>
          <w:rStyle w:val="apple-converted-space"/>
          <w:color w:val="000000"/>
          <w:lang w:val="en-US"/>
        </w:rPr>
        <w:t> </w:t>
      </w:r>
      <w:r w:rsidRPr="00CA202F">
        <w:rPr>
          <w:rStyle w:val="af0"/>
          <w:color w:val="000000"/>
          <w:lang w:val="en-US"/>
        </w:rPr>
        <w:t>Harry Potter e la pèira filosofau</w:t>
      </w:r>
      <w:r w:rsidRPr="00CA202F">
        <w:rPr>
          <w:color w:val="000000"/>
          <w:lang w:val="en-US"/>
        </w:rPr>
        <w:t>, Per Noste, Orthez (traduit de l'anglais par Karine Bordenave)</w:t>
      </w: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5B55C3" w:rsidRDefault="005B55C3" w:rsidP="00A270AD">
      <w:pPr>
        <w:contextualSpacing/>
        <w:jc w:val="right"/>
        <w:rPr>
          <w:rFonts w:ascii="Times New Roman" w:hAnsi="Times New Roman"/>
          <w:sz w:val="28"/>
          <w:szCs w:val="28"/>
          <w:lang w:val="en-US"/>
        </w:rPr>
      </w:pPr>
      <w:r w:rsidRPr="007C1D6F">
        <w:rPr>
          <w:rFonts w:ascii="Times New Roman" w:hAnsi="Times New Roman"/>
          <w:sz w:val="28"/>
          <w:szCs w:val="28"/>
        </w:rPr>
        <w:lastRenderedPageBreak/>
        <w:t>Приложение 3</w:t>
      </w:r>
    </w:p>
    <w:p w:rsidR="00CA202F" w:rsidRDefault="00CA202F" w:rsidP="00A270AD">
      <w:pPr>
        <w:contextualSpacing/>
        <w:jc w:val="right"/>
        <w:rPr>
          <w:rFonts w:ascii="Times New Roman" w:hAnsi="Times New Roman"/>
          <w:sz w:val="28"/>
          <w:szCs w:val="28"/>
          <w:lang w:val="en-US"/>
        </w:rPr>
      </w:pPr>
    </w:p>
    <w:p w:rsidR="00CA202F" w:rsidRPr="00CA202F" w:rsidRDefault="00CA202F" w:rsidP="00A270AD">
      <w:pPr>
        <w:contextualSpacing/>
        <w:jc w:val="right"/>
        <w:rPr>
          <w:rFonts w:ascii="Times New Roman" w:hAnsi="Times New Roman"/>
          <w:sz w:val="28"/>
          <w:szCs w:val="28"/>
          <w:lang w:val="en-US"/>
        </w:rPr>
      </w:pPr>
    </w:p>
    <w:tbl>
      <w:tblPr>
        <w:tblW w:w="9598" w:type="dxa"/>
        <w:jc w:val="center"/>
        <w:tblInd w:w="-1373" w:type="dxa"/>
        <w:shd w:val="clear" w:color="auto" w:fill="FFFFFF"/>
        <w:tblCellMar>
          <w:left w:w="0" w:type="dxa"/>
          <w:right w:w="0" w:type="dxa"/>
        </w:tblCellMar>
        <w:tblLook w:val="04A0" w:firstRow="1" w:lastRow="0" w:firstColumn="1" w:lastColumn="0" w:noHBand="0" w:noVBand="1"/>
      </w:tblPr>
      <w:tblGrid>
        <w:gridCol w:w="4602"/>
        <w:gridCol w:w="4996"/>
      </w:tblGrid>
      <w:tr w:rsidR="005B55C3" w:rsidRPr="007C1D6F" w:rsidTr="005B55C3">
        <w:trPr>
          <w:trHeight w:val="351"/>
          <w:jc w:val="center"/>
        </w:trPr>
        <w:tc>
          <w:tcPr>
            <w:tcW w:w="4602" w:type="dxa"/>
            <w:tcBorders>
              <w:top w:val="single" w:sz="6" w:space="0" w:color="CC0000"/>
              <w:left w:val="single" w:sz="6" w:space="0" w:color="CC0000"/>
              <w:bottom w:val="single" w:sz="6" w:space="0" w:color="CC0000"/>
              <w:right w:val="single" w:sz="6" w:space="0" w:color="CC0000"/>
            </w:tcBorders>
            <w:shd w:val="clear" w:color="auto" w:fill="F0F0ED"/>
            <w:tcMar>
              <w:top w:w="0" w:type="dxa"/>
              <w:left w:w="45" w:type="dxa"/>
              <w:bottom w:w="0" w:type="dxa"/>
              <w:right w:w="45" w:type="dxa"/>
            </w:tcMar>
            <w:vAlign w:val="center"/>
            <w:hideMark/>
          </w:tcPr>
          <w:p w:rsidR="005B55C3" w:rsidRPr="00CA202F" w:rsidRDefault="005B55C3" w:rsidP="00A270AD">
            <w:pPr>
              <w:spacing w:before="48" w:after="72" w:line="240" w:lineRule="auto"/>
              <w:ind w:left="240" w:right="240"/>
              <w:contextualSpacing/>
              <w:jc w:val="center"/>
              <w:rPr>
                <w:rFonts w:ascii="Times New Roman" w:eastAsia="Times New Roman" w:hAnsi="Times New Roman"/>
                <w:b/>
                <w:bCs/>
                <w:color w:val="000000"/>
                <w:sz w:val="28"/>
                <w:szCs w:val="28"/>
                <w:lang w:val="en-US" w:eastAsia="ru-RU"/>
              </w:rPr>
            </w:pPr>
            <w:r w:rsidRPr="007C1D6F">
              <w:rPr>
                <w:rFonts w:ascii="Times New Roman" w:eastAsia="Times New Roman" w:hAnsi="Times New Roman"/>
                <w:b/>
                <w:bCs/>
                <w:color w:val="000000"/>
                <w:sz w:val="28"/>
                <w:szCs w:val="28"/>
                <w:lang w:eastAsia="ru-RU"/>
              </w:rPr>
              <w:t>Graphie mistralienne</w:t>
            </w:r>
          </w:p>
        </w:tc>
        <w:tc>
          <w:tcPr>
            <w:tcW w:w="4996" w:type="dxa"/>
            <w:tcBorders>
              <w:top w:val="single" w:sz="6" w:space="0" w:color="CC0000"/>
              <w:left w:val="single" w:sz="6" w:space="0" w:color="CC0000"/>
              <w:bottom w:val="single" w:sz="6" w:space="0" w:color="CC0000"/>
              <w:right w:val="single" w:sz="6" w:space="0" w:color="CC0000"/>
            </w:tcBorders>
            <w:shd w:val="clear" w:color="auto" w:fill="F0F0ED"/>
            <w:tcMar>
              <w:top w:w="0" w:type="dxa"/>
              <w:left w:w="45" w:type="dxa"/>
              <w:bottom w:w="0" w:type="dxa"/>
              <w:right w:w="45" w:type="dxa"/>
            </w:tcMar>
            <w:vAlign w:val="center"/>
            <w:hideMark/>
          </w:tcPr>
          <w:p w:rsidR="005B55C3" w:rsidRPr="007C1D6F" w:rsidRDefault="005B55C3" w:rsidP="00A270AD">
            <w:pPr>
              <w:spacing w:before="48" w:after="72" w:line="240" w:lineRule="auto"/>
              <w:ind w:left="240" w:right="240"/>
              <w:contextualSpacing/>
              <w:jc w:val="center"/>
              <w:rPr>
                <w:rFonts w:ascii="Times New Roman" w:eastAsia="Times New Roman" w:hAnsi="Times New Roman"/>
                <w:b/>
                <w:bCs/>
                <w:color w:val="000000"/>
                <w:sz w:val="28"/>
                <w:szCs w:val="28"/>
                <w:lang w:eastAsia="ru-RU"/>
              </w:rPr>
            </w:pPr>
            <w:r w:rsidRPr="007C1D6F">
              <w:rPr>
                <w:rFonts w:ascii="Times New Roman" w:eastAsia="Times New Roman" w:hAnsi="Times New Roman"/>
                <w:b/>
                <w:bCs/>
                <w:color w:val="000000"/>
                <w:sz w:val="28"/>
                <w:szCs w:val="28"/>
                <w:lang w:eastAsia="ru-RU"/>
              </w:rPr>
              <w:t>Graphie classique</w:t>
            </w:r>
          </w:p>
        </w:tc>
      </w:tr>
      <w:tr w:rsidR="005B55C3" w:rsidRPr="007C1D6F" w:rsidTr="005B55C3">
        <w:trPr>
          <w:trHeight w:val="6433"/>
          <w:jc w:val="center"/>
        </w:trPr>
        <w:tc>
          <w:tcPr>
            <w:tcW w:w="4602" w:type="dxa"/>
            <w:tcBorders>
              <w:top w:val="single" w:sz="6" w:space="0" w:color="CC0000"/>
              <w:left w:val="single" w:sz="6" w:space="0" w:color="CC0000"/>
              <w:bottom w:val="single" w:sz="6" w:space="0" w:color="CC0000"/>
              <w:right w:val="single" w:sz="6" w:space="0" w:color="CC0000"/>
            </w:tcBorders>
            <w:shd w:val="clear" w:color="auto" w:fill="F0F0ED"/>
            <w:tcMar>
              <w:top w:w="0" w:type="dxa"/>
              <w:left w:w="45" w:type="dxa"/>
              <w:bottom w:w="0" w:type="dxa"/>
              <w:right w:w="45" w:type="dxa"/>
            </w:tcMar>
            <w:vAlign w:val="center"/>
            <w:hideMark/>
          </w:tcPr>
          <w:p w:rsidR="005B55C3" w:rsidRPr="007C1D6F" w:rsidRDefault="005B55C3" w:rsidP="00A270AD">
            <w:pPr>
              <w:spacing w:before="48" w:after="72" w:line="240" w:lineRule="auto"/>
              <w:ind w:left="240" w:right="240"/>
              <w:contextualSpacing/>
              <w:jc w:val="both"/>
              <w:rPr>
                <w:rFonts w:ascii="Times New Roman" w:eastAsia="Times New Roman" w:hAnsi="Times New Roman"/>
                <w:color w:val="000000"/>
                <w:sz w:val="28"/>
                <w:szCs w:val="28"/>
                <w:lang w:val="en-US" w:eastAsia="ru-RU"/>
              </w:rPr>
            </w:pPr>
            <w:proofErr w:type="gramStart"/>
            <w:r w:rsidRPr="007C1D6F">
              <w:rPr>
                <w:rFonts w:ascii="Times New Roman" w:eastAsia="Times New Roman" w:hAnsi="Times New Roman"/>
                <w:color w:val="000000"/>
                <w:sz w:val="28"/>
                <w:szCs w:val="28"/>
                <w:lang w:val="en-US" w:eastAsia="ru-RU"/>
              </w:rPr>
              <w:t>" Es</w:t>
            </w:r>
            <w:proofErr w:type="gramEnd"/>
            <w:r w:rsidRPr="007C1D6F">
              <w:rPr>
                <w:rFonts w:ascii="Times New Roman" w:eastAsia="Times New Roman" w:hAnsi="Times New Roman"/>
                <w:color w:val="000000"/>
                <w:sz w:val="28"/>
                <w:szCs w:val="28"/>
                <w:lang w:val="en-US" w:eastAsia="ru-RU"/>
              </w:rPr>
              <w:t xml:space="preserve"> soulamen au cantoun de la carrièro que s'avisè per lo proumié cop de quaucarèn d'estrange : un cat que legissié 'no mapo. Un moumenet, Segne Dursley coumprenguè pas ce qu'avié vist, pièi virè la tèsto per tourna </w:t>
            </w:r>
            <w:proofErr w:type="gramStart"/>
            <w:r w:rsidRPr="007C1D6F">
              <w:rPr>
                <w:rFonts w:ascii="Times New Roman" w:eastAsia="Times New Roman" w:hAnsi="Times New Roman"/>
                <w:color w:val="000000"/>
                <w:sz w:val="28"/>
                <w:szCs w:val="28"/>
                <w:lang w:val="en-US" w:eastAsia="ru-RU"/>
              </w:rPr>
              <w:t>espincha :</w:t>
            </w:r>
            <w:proofErr w:type="gramEnd"/>
            <w:r w:rsidRPr="007C1D6F">
              <w:rPr>
                <w:rFonts w:ascii="Times New Roman" w:eastAsia="Times New Roman" w:hAnsi="Times New Roman"/>
                <w:color w:val="000000"/>
                <w:sz w:val="28"/>
                <w:szCs w:val="28"/>
                <w:lang w:val="en-US" w:eastAsia="ru-RU"/>
              </w:rPr>
              <w:t xml:space="preserve"> i avié un cat tigra que se tenié au cantoun de Privet Drive, mai ges de mapo en-liò. Mai que i' avié pouscu passa per la </w:t>
            </w:r>
            <w:proofErr w:type="gramStart"/>
            <w:r w:rsidRPr="007C1D6F">
              <w:rPr>
                <w:rFonts w:ascii="Times New Roman" w:eastAsia="Times New Roman" w:hAnsi="Times New Roman"/>
                <w:color w:val="000000"/>
                <w:sz w:val="28"/>
                <w:szCs w:val="28"/>
                <w:lang w:val="en-US" w:eastAsia="ru-RU"/>
              </w:rPr>
              <w:t>tèsto ?</w:t>
            </w:r>
            <w:proofErr w:type="gramEnd"/>
          </w:p>
          <w:p w:rsidR="005B55C3" w:rsidRPr="007C1D6F" w:rsidRDefault="005B55C3" w:rsidP="00A270AD">
            <w:pPr>
              <w:spacing w:before="48" w:after="72" w:line="240" w:lineRule="auto"/>
              <w:ind w:left="240" w:right="240"/>
              <w:contextualSpacing/>
              <w:jc w:val="both"/>
              <w:rPr>
                <w:rFonts w:ascii="Times New Roman" w:eastAsia="Times New Roman" w:hAnsi="Times New Roman"/>
                <w:color w:val="000000"/>
                <w:sz w:val="28"/>
                <w:szCs w:val="28"/>
                <w:lang w:eastAsia="ru-RU"/>
              </w:rPr>
            </w:pPr>
            <w:r w:rsidRPr="007C1D6F">
              <w:rPr>
                <w:rFonts w:ascii="Times New Roman" w:eastAsia="Times New Roman" w:hAnsi="Times New Roman"/>
                <w:color w:val="000000"/>
                <w:sz w:val="28"/>
                <w:szCs w:val="28"/>
                <w:lang w:val="en-US" w:eastAsia="ru-RU"/>
              </w:rPr>
              <w:t xml:space="preserve">Avié degu èstre un jo de la lus. Segne Dursley cluquè lis iue e fixè lou cat loungamen. Lou cat lou fixè tambèn. Dóu tèms que Segne Dursley viravo au cantoun e prenié la carrièro, mirè lou cat dins lou retrouvisour. Aqueste cop èro à legi lou panèu que disié Privet Drive - noun, à regarda lou </w:t>
            </w:r>
            <w:proofErr w:type="gramStart"/>
            <w:r w:rsidRPr="007C1D6F">
              <w:rPr>
                <w:rFonts w:ascii="Times New Roman" w:eastAsia="Times New Roman" w:hAnsi="Times New Roman"/>
                <w:color w:val="000000"/>
                <w:sz w:val="28"/>
                <w:szCs w:val="28"/>
                <w:lang w:val="en-US" w:eastAsia="ru-RU"/>
              </w:rPr>
              <w:t>panèu ;</w:t>
            </w:r>
            <w:proofErr w:type="gramEnd"/>
            <w:r w:rsidRPr="007C1D6F">
              <w:rPr>
                <w:rFonts w:ascii="Times New Roman" w:eastAsia="Times New Roman" w:hAnsi="Times New Roman"/>
                <w:color w:val="000000"/>
                <w:sz w:val="28"/>
                <w:szCs w:val="28"/>
                <w:lang w:val="en-US" w:eastAsia="ru-RU"/>
              </w:rPr>
              <w:t xml:space="preserve"> li cat podon pas legi li mapo nimai li panèu. Segne Dursley s'espóussè un pau e remandè lou cat de sa ment. Dóu tèms que menavo vèrs la ciéuta, pensavo à rèn, soun-qu'à uno coumando grosso de fouradouiro qu'esperavo d'agué aquéu jour. </w:t>
            </w:r>
            <w:r w:rsidRPr="007C1D6F">
              <w:rPr>
                <w:rFonts w:ascii="Times New Roman" w:eastAsia="Times New Roman" w:hAnsi="Times New Roman"/>
                <w:color w:val="000000"/>
                <w:sz w:val="28"/>
                <w:szCs w:val="28"/>
                <w:lang w:eastAsia="ru-RU"/>
              </w:rPr>
              <w:t>"</w:t>
            </w:r>
          </w:p>
        </w:tc>
        <w:tc>
          <w:tcPr>
            <w:tcW w:w="4996" w:type="dxa"/>
            <w:tcBorders>
              <w:top w:val="single" w:sz="6" w:space="0" w:color="CC0000"/>
              <w:left w:val="single" w:sz="6" w:space="0" w:color="CC0000"/>
              <w:bottom w:val="single" w:sz="6" w:space="0" w:color="CC0000"/>
              <w:right w:val="single" w:sz="6" w:space="0" w:color="CC0000"/>
            </w:tcBorders>
            <w:shd w:val="clear" w:color="auto" w:fill="F0F0ED"/>
            <w:tcMar>
              <w:top w:w="0" w:type="dxa"/>
              <w:left w:w="45" w:type="dxa"/>
              <w:bottom w:w="0" w:type="dxa"/>
              <w:right w:w="45" w:type="dxa"/>
            </w:tcMar>
            <w:vAlign w:val="center"/>
            <w:hideMark/>
          </w:tcPr>
          <w:p w:rsidR="005B55C3" w:rsidRPr="007C1D6F" w:rsidRDefault="005B55C3" w:rsidP="00A270AD">
            <w:pPr>
              <w:spacing w:before="48" w:after="72" w:line="240" w:lineRule="auto"/>
              <w:ind w:left="240" w:right="240"/>
              <w:contextualSpacing/>
              <w:jc w:val="both"/>
              <w:rPr>
                <w:rFonts w:ascii="Times New Roman" w:eastAsia="Times New Roman" w:hAnsi="Times New Roman"/>
                <w:color w:val="000000"/>
                <w:sz w:val="28"/>
                <w:szCs w:val="28"/>
                <w:lang w:val="en-US" w:eastAsia="ru-RU"/>
              </w:rPr>
            </w:pPr>
            <w:proofErr w:type="gramStart"/>
            <w:r w:rsidRPr="007C1D6F">
              <w:rPr>
                <w:rFonts w:ascii="Times New Roman" w:eastAsia="Times New Roman" w:hAnsi="Times New Roman"/>
                <w:color w:val="000000"/>
                <w:sz w:val="28"/>
                <w:szCs w:val="28"/>
                <w:lang w:val="en-US" w:eastAsia="ru-RU"/>
              </w:rPr>
              <w:t>" Es</w:t>
            </w:r>
            <w:proofErr w:type="gramEnd"/>
            <w:r w:rsidRPr="007C1D6F">
              <w:rPr>
                <w:rFonts w:ascii="Times New Roman" w:eastAsia="Times New Roman" w:hAnsi="Times New Roman"/>
                <w:color w:val="000000"/>
                <w:sz w:val="28"/>
                <w:szCs w:val="28"/>
                <w:lang w:val="en-US" w:eastAsia="ru-RU"/>
              </w:rPr>
              <w:t xml:space="preserve"> solament au canton de la carrièra que s'avisèt per lo promier còp de quauqua ren d'estrange : un cat que legissiá una mapa. Un momenet, Sénher Dursley comprenguèt pas ce qu'aviá vist, puèi virèt la tèsta per tornar </w:t>
            </w:r>
            <w:proofErr w:type="gramStart"/>
            <w:r w:rsidRPr="007C1D6F">
              <w:rPr>
                <w:rFonts w:ascii="Times New Roman" w:eastAsia="Times New Roman" w:hAnsi="Times New Roman"/>
                <w:color w:val="000000"/>
                <w:sz w:val="28"/>
                <w:szCs w:val="28"/>
                <w:lang w:val="en-US" w:eastAsia="ru-RU"/>
              </w:rPr>
              <w:t>espinchar :</w:t>
            </w:r>
            <w:proofErr w:type="gramEnd"/>
            <w:r w:rsidRPr="007C1D6F">
              <w:rPr>
                <w:rFonts w:ascii="Times New Roman" w:eastAsia="Times New Roman" w:hAnsi="Times New Roman"/>
                <w:color w:val="000000"/>
                <w:sz w:val="28"/>
                <w:szCs w:val="28"/>
                <w:lang w:val="en-US" w:eastAsia="ru-RU"/>
              </w:rPr>
              <w:t xml:space="preserve"> i aviá un cat tigrat que se teniá au canton de Privet Drive, mai ges de mapa enluòc. Mai de qué li aviá poscut passar per la </w:t>
            </w:r>
            <w:proofErr w:type="gramStart"/>
            <w:r w:rsidRPr="007C1D6F">
              <w:rPr>
                <w:rFonts w:ascii="Times New Roman" w:eastAsia="Times New Roman" w:hAnsi="Times New Roman"/>
                <w:color w:val="000000"/>
                <w:sz w:val="28"/>
                <w:szCs w:val="28"/>
                <w:lang w:val="en-US" w:eastAsia="ru-RU"/>
              </w:rPr>
              <w:t>tèsta ?</w:t>
            </w:r>
            <w:proofErr w:type="gramEnd"/>
          </w:p>
          <w:p w:rsidR="005B55C3" w:rsidRPr="007C1D6F" w:rsidRDefault="005B55C3" w:rsidP="00A270AD">
            <w:pPr>
              <w:spacing w:before="48" w:after="72" w:line="240" w:lineRule="auto"/>
              <w:ind w:left="240" w:right="240"/>
              <w:contextualSpacing/>
              <w:jc w:val="both"/>
              <w:rPr>
                <w:rFonts w:ascii="Times New Roman" w:eastAsia="Times New Roman" w:hAnsi="Times New Roman"/>
                <w:color w:val="000000"/>
                <w:sz w:val="28"/>
                <w:szCs w:val="28"/>
                <w:lang w:eastAsia="ru-RU"/>
              </w:rPr>
            </w:pPr>
            <w:r w:rsidRPr="007C1D6F">
              <w:rPr>
                <w:rFonts w:ascii="Times New Roman" w:eastAsia="Times New Roman" w:hAnsi="Times New Roman"/>
                <w:color w:val="000000"/>
                <w:sz w:val="28"/>
                <w:szCs w:val="28"/>
                <w:lang w:val="en-US" w:eastAsia="ru-RU"/>
              </w:rPr>
              <w:t xml:space="preserve">Aviá degut èstre un jòc de la lutz. Sénher Dursley cluquèt leis uelhs e fixèt lo cat longament. Lo cat lo fixèt tanben. Dau temps que Sénher Dursley virava au canton e preniá la carrièra, mirèt lo cat dins lo retrovisor. Aqueste còp èra a legir lo panèu que disiá Privet Drive - non, a regardar lo </w:t>
            </w:r>
            <w:proofErr w:type="gramStart"/>
            <w:r w:rsidRPr="007C1D6F">
              <w:rPr>
                <w:rFonts w:ascii="Times New Roman" w:eastAsia="Times New Roman" w:hAnsi="Times New Roman"/>
                <w:color w:val="000000"/>
                <w:sz w:val="28"/>
                <w:szCs w:val="28"/>
                <w:lang w:val="en-US" w:eastAsia="ru-RU"/>
              </w:rPr>
              <w:t>panèu ;</w:t>
            </w:r>
            <w:proofErr w:type="gramEnd"/>
            <w:r w:rsidRPr="007C1D6F">
              <w:rPr>
                <w:rFonts w:ascii="Times New Roman" w:eastAsia="Times New Roman" w:hAnsi="Times New Roman"/>
                <w:color w:val="000000"/>
                <w:sz w:val="28"/>
                <w:szCs w:val="28"/>
                <w:lang w:val="en-US" w:eastAsia="ru-RU"/>
              </w:rPr>
              <w:t xml:space="preserve"> lei cats pòdon pas legir lei mapas ni mai lei panèus. Sénher Dursley s'espoussèt un pauc e remandèt lo cat de sa ment. Dau temps que menava vèrs la cieutat, pensava a ren, sonque a una comanda gròssa de foradoiras qu'esperava d'aguer aqueu jorn. </w:t>
            </w:r>
            <w:r w:rsidRPr="007C1D6F">
              <w:rPr>
                <w:rFonts w:ascii="Times New Roman" w:eastAsia="Times New Roman" w:hAnsi="Times New Roman"/>
                <w:color w:val="000000"/>
                <w:sz w:val="28"/>
                <w:szCs w:val="28"/>
                <w:lang w:eastAsia="ru-RU"/>
              </w:rPr>
              <w:t>"</w:t>
            </w:r>
          </w:p>
        </w:tc>
      </w:tr>
      <w:tr w:rsidR="005B55C3" w:rsidRPr="007C1D6F" w:rsidTr="005B55C3">
        <w:trPr>
          <w:trHeight w:val="364"/>
          <w:jc w:val="center"/>
        </w:trPr>
        <w:tc>
          <w:tcPr>
            <w:tcW w:w="9598" w:type="dxa"/>
            <w:gridSpan w:val="2"/>
            <w:tcBorders>
              <w:top w:val="single" w:sz="6" w:space="0" w:color="CC0000"/>
              <w:left w:val="single" w:sz="6" w:space="0" w:color="CC0000"/>
              <w:bottom w:val="single" w:sz="6" w:space="0" w:color="CC0000"/>
              <w:right w:val="single" w:sz="6" w:space="0" w:color="CC0000"/>
            </w:tcBorders>
            <w:shd w:val="clear" w:color="auto" w:fill="F0F0ED"/>
            <w:tcMar>
              <w:top w:w="0" w:type="dxa"/>
              <w:left w:w="45" w:type="dxa"/>
              <w:bottom w:w="0" w:type="dxa"/>
              <w:right w:w="45" w:type="dxa"/>
            </w:tcMar>
            <w:vAlign w:val="center"/>
            <w:hideMark/>
          </w:tcPr>
          <w:p w:rsidR="005B55C3" w:rsidRPr="007C1D6F" w:rsidRDefault="005B55C3" w:rsidP="00A270AD">
            <w:pPr>
              <w:spacing w:before="48" w:after="72" w:line="240" w:lineRule="auto"/>
              <w:ind w:left="240" w:right="240"/>
              <w:contextualSpacing/>
              <w:jc w:val="center"/>
              <w:rPr>
                <w:rFonts w:ascii="Times New Roman" w:eastAsia="Times New Roman" w:hAnsi="Times New Roman"/>
                <w:b/>
                <w:bCs/>
                <w:color w:val="000000"/>
                <w:sz w:val="28"/>
                <w:szCs w:val="28"/>
                <w:lang w:val="en-US" w:eastAsia="ru-RU"/>
              </w:rPr>
            </w:pPr>
            <w:r w:rsidRPr="007C1D6F">
              <w:rPr>
                <w:rFonts w:ascii="Times New Roman" w:eastAsia="Times New Roman" w:hAnsi="Times New Roman"/>
                <w:b/>
                <w:bCs/>
                <w:color w:val="000000"/>
                <w:sz w:val="28"/>
                <w:szCs w:val="28"/>
                <w:lang w:val="en-US" w:eastAsia="ru-RU"/>
              </w:rPr>
              <w:t>D'après J. K. Rowlings, </w:t>
            </w:r>
            <w:r w:rsidRPr="007C1D6F">
              <w:rPr>
                <w:rFonts w:ascii="Times New Roman" w:eastAsia="Times New Roman" w:hAnsi="Times New Roman"/>
                <w:b/>
                <w:bCs/>
                <w:i/>
                <w:iCs/>
                <w:color w:val="000000"/>
                <w:sz w:val="28"/>
                <w:szCs w:val="28"/>
                <w:lang w:val="en-US" w:eastAsia="ru-RU"/>
              </w:rPr>
              <w:t>Harry Potter and the Philosopher's Stone</w:t>
            </w:r>
          </w:p>
        </w:tc>
      </w:tr>
    </w:tbl>
    <w:p w:rsidR="005B55C3" w:rsidRPr="007C1D6F" w:rsidRDefault="005B55C3" w:rsidP="00A270AD">
      <w:pPr>
        <w:contextualSpacing/>
        <w:rPr>
          <w:rFonts w:ascii="Times New Roman" w:hAnsi="Times New Roman"/>
          <w:sz w:val="28"/>
          <w:szCs w:val="28"/>
          <w:lang w:val="en-US"/>
        </w:rPr>
      </w:pPr>
    </w:p>
    <w:p w:rsidR="005B55C3" w:rsidRPr="007C1D6F" w:rsidRDefault="005B55C3" w:rsidP="00A270AD">
      <w:pPr>
        <w:contextualSpacing/>
        <w:rPr>
          <w:rFonts w:ascii="Times New Roman" w:hAnsi="Times New Roman"/>
          <w:sz w:val="28"/>
          <w:szCs w:val="28"/>
          <w:lang w:val="en-US"/>
        </w:rPr>
      </w:pPr>
    </w:p>
    <w:p w:rsidR="005B55C3" w:rsidRPr="007C1D6F" w:rsidRDefault="005B55C3" w:rsidP="00A270AD">
      <w:pPr>
        <w:contextualSpacing/>
        <w:rPr>
          <w:rFonts w:ascii="Times New Roman" w:hAnsi="Times New Roman"/>
          <w:sz w:val="28"/>
          <w:szCs w:val="28"/>
          <w:lang w:val="en-US"/>
        </w:rPr>
      </w:pPr>
    </w:p>
    <w:p w:rsidR="005B55C3" w:rsidRPr="007C1D6F" w:rsidRDefault="005B55C3" w:rsidP="00A270AD">
      <w:pPr>
        <w:contextualSpacing/>
        <w:rPr>
          <w:rFonts w:ascii="Times New Roman" w:hAnsi="Times New Roman"/>
          <w:sz w:val="28"/>
          <w:szCs w:val="28"/>
          <w:lang w:val="en-US"/>
        </w:rPr>
      </w:pPr>
    </w:p>
    <w:p w:rsidR="005B55C3" w:rsidRPr="007C1D6F" w:rsidRDefault="005B55C3" w:rsidP="00A270AD">
      <w:pPr>
        <w:contextualSpacing/>
        <w:rPr>
          <w:rFonts w:ascii="Times New Roman" w:hAnsi="Times New Roman"/>
          <w:sz w:val="28"/>
          <w:szCs w:val="28"/>
          <w:lang w:val="en-US"/>
        </w:rPr>
      </w:pPr>
    </w:p>
    <w:p w:rsidR="005B55C3" w:rsidRPr="007C1D6F" w:rsidRDefault="005B55C3" w:rsidP="00A270AD">
      <w:pPr>
        <w:contextualSpacing/>
        <w:rPr>
          <w:rFonts w:ascii="Times New Roman" w:hAnsi="Times New Roman"/>
          <w:sz w:val="28"/>
          <w:szCs w:val="28"/>
          <w:lang w:val="en-US"/>
        </w:rPr>
      </w:pPr>
    </w:p>
    <w:p w:rsidR="005B55C3" w:rsidRPr="007C1D6F" w:rsidRDefault="005B55C3" w:rsidP="00A270AD">
      <w:pPr>
        <w:contextualSpacing/>
        <w:rPr>
          <w:rFonts w:ascii="Times New Roman" w:hAnsi="Times New Roman"/>
          <w:sz w:val="28"/>
          <w:szCs w:val="28"/>
          <w:lang w:val="en-US"/>
        </w:rPr>
      </w:pPr>
    </w:p>
    <w:p w:rsidR="005B55C3" w:rsidRPr="007C1D6F" w:rsidRDefault="005B55C3" w:rsidP="00A270AD">
      <w:pPr>
        <w:contextualSpacing/>
        <w:jc w:val="right"/>
        <w:rPr>
          <w:rFonts w:ascii="Times New Roman" w:hAnsi="Times New Roman"/>
          <w:sz w:val="28"/>
          <w:szCs w:val="28"/>
        </w:rPr>
      </w:pPr>
      <w:r w:rsidRPr="007C1D6F">
        <w:rPr>
          <w:rFonts w:ascii="Times New Roman" w:hAnsi="Times New Roman"/>
          <w:sz w:val="28"/>
          <w:szCs w:val="28"/>
        </w:rPr>
        <w:lastRenderedPageBreak/>
        <w:t>Приложение 4</w:t>
      </w:r>
    </w:p>
    <w:p w:rsidR="005B55C3" w:rsidRPr="007C1D6F" w:rsidRDefault="005B55C3" w:rsidP="00A270AD">
      <w:pPr>
        <w:contextualSpacing/>
        <w:rPr>
          <w:rFonts w:ascii="Times New Roman" w:hAnsi="Times New Roman"/>
          <w:sz w:val="28"/>
          <w:szCs w:val="28"/>
        </w:rPr>
      </w:pPr>
    </w:p>
    <w:p w:rsidR="005B55C3" w:rsidRPr="007C1D6F" w:rsidRDefault="005B55C3" w:rsidP="00A270AD">
      <w:pPr>
        <w:contextualSpacing/>
        <w:rPr>
          <w:rFonts w:ascii="Times New Roman" w:hAnsi="Times New Roman"/>
          <w:sz w:val="28"/>
          <w:szCs w:val="28"/>
        </w:rPr>
      </w:pPr>
      <w:r w:rsidRPr="007C1D6F">
        <w:rPr>
          <w:rFonts w:ascii="Times New Roman" w:hAnsi="Times New Roman"/>
          <w:noProof/>
          <w:sz w:val="28"/>
          <w:szCs w:val="28"/>
          <w:lang w:eastAsia="ru-RU"/>
        </w:rPr>
        <w:pict>
          <v:shape id="Рисунок 1" o:spid="_x0000_i1059" type="#_x0000_t75" style="width:460.5pt;height:114pt;visibility:visible;mso-wrap-style:square">
            <v:imagedata r:id="rId27" o:title=""/>
          </v:shape>
        </w:pict>
      </w:r>
    </w:p>
    <w:p w:rsidR="005B55C3" w:rsidRPr="007C1D6F" w:rsidRDefault="005B55C3" w:rsidP="00A270AD">
      <w:pPr>
        <w:contextualSpacing/>
        <w:rPr>
          <w:rFonts w:ascii="Times New Roman" w:hAnsi="Times New Roman"/>
          <w:sz w:val="28"/>
          <w:szCs w:val="28"/>
        </w:rPr>
      </w:pPr>
    </w:p>
    <w:p w:rsidR="005B55C3" w:rsidRPr="007C1D6F" w:rsidRDefault="005B55C3" w:rsidP="00A270AD">
      <w:pPr>
        <w:contextualSpacing/>
        <w:rPr>
          <w:rFonts w:ascii="Times New Roman" w:hAnsi="Times New Roman"/>
          <w:sz w:val="28"/>
          <w:szCs w:val="28"/>
        </w:rPr>
      </w:pPr>
    </w:p>
    <w:p w:rsidR="005B55C3" w:rsidRPr="007C1D6F" w:rsidRDefault="005B55C3" w:rsidP="00A270AD">
      <w:pPr>
        <w:contextualSpacing/>
        <w:rPr>
          <w:rFonts w:ascii="Times New Roman" w:hAnsi="Times New Roman"/>
          <w:sz w:val="28"/>
          <w:szCs w:val="28"/>
        </w:rPr>
      </w:pPr>
    </w:p>
    <w:p w:rsidR="005B55C3" w:rsidRPr="007C1D6F" w:rsidRDefault="005B55C3" w:rsidP="00A270AD">
      <w:pPr>
        <w:contextualSpacing/>
        <w:rPr>
          <w:rFonts w:ascii="Times New Roman" w:hAnsi="Times New Roman"/>
          <w:sz w:val="28"/>
          <w:szCs w:val="28"/>
        </w:rPr>
      </w:pPr>
    </w:p>
    <w:p w:rsidR="005B55C3" w:rsidRPr="007C1D6F" w:rsidRDefault="005B55C3" w:rsidP="00A270AD">
      <w:pPr>
        <w:contextualSpacing/>
        <w:rPr>
          <w:rFonts w:ascii="Times New Roman" w:hAnsi="Times New Roman"/>
          <w:sz w:val="28"/>
          <w:szCs w:val="28"/>
        </w:rPr>
      </w:pPr>
    </w:p>
    <w:p w:rsidR="005B55C3" w:rsidRPr="007C1D6F" w:rsidRDefault="005B55C3" w:rsidP="00A270AD">
      <w:pPr>
        <w:contextualSpacing/>
        <w:rPr>
          <w:rFonts w:ascii="Times New Roman" w:hAnsi="Times New Roman"/>
          <w:sz w:val="28"/>
          <w:szCs w:val="28"/>
        </w:rPr>
      </w:pPr>
    </w:p>
    <w:p w:rsidR="005B55C3" w:rsidRPr="007C1D6F" w:rsidRDefault="005B55C3" w:rsidP="00A270AD">
      <w:pPr>
        <w:contextualSpacing/>
        <w:rPr>
          <w:rFonts w:ascii="Times New Roman" w:hAnsi="Times New Roman"/>
          <w:sz w:val="28"/>
          <w:szCs w:val="28"/>
        </w:rPr>
      </w:pPr>
    </w:p>
    <w:p w:rsidR="005B55C3" w:rsidRPr="007C1D6F" w:rsidRDefault="005B55C3" w:rsidP="00A270AD">
      <w:pPr>
        <w:contextualSpacing/>
        <w:rPr>
          <w:rFonts w:ascii="Times New Roman" w:hAnsi="Times New Roman"/>
          <w:sz w:val="28"/>
          <w:szCs w:val="28"/>
        </w:rPr>
      </w:pPr>
    </w:p>
    <w:p w:rsidR="005B55C3" w:rsidRPr="007C1D6F" w:rsidRDefault="005B55C3" w:rsidP="00A270AD">
      <w:pPr>
        <w:contextualSpacing/>
        <w:rPr>
          <w:rFonts w:ascii="Times New Roman" w:hAnsi="Times New Roman"/>
          <w:sz w:val="28"/>
          <w:szCs w:val="28"/>
        </w:rPr>
      </w:pPr>
    </w:p>
    <w:p w:rsidR="005B55C3" w:rsidRPr="007C1D6F" w:rsidRDefault="005B55C3" w:rsidP="00A270AD">
      <w:pPr>
        <w:contextualSpacing/>
        <w:rPr>
          <w:rFonts w:ascii="Times New Roman" w:hAnsi="Times New Roman"/>
          <w:sz w:val="28"/>
          <w:szCs w:val="28"/>
        </w:rPr>
      </w:pPr>
    </w:p>
    <w:p w:rsidR="005B55C3" w:rsidRDefault="005B55C3" w:rsidP="00A270AD">
      <w:pPr>
        <w:contextualSpacing/>
        <w:rPr>
          <w:rFonts w:ascii="Times New Roman" w:hAnsi="Times New Roman"/>
          <w:sz w:val="28"/>
          <w:szCs w:val="28"/>
          <w:lang w:val="en-US"/>
        </w:rPr>
      </w:pPr>
    </w:p>
    <w:p w:rsidR="00CA202F" w:rsidRDefault="00CA202F" w:rsidP="00A270AD">
      <w:pPr>
        <w:contextualSpacing/>
        <w:rPr>
          <w:rFonts w:ascii="Times New Roman" w:hAnsi="Times New Roman"/>
          <w:sz w:val="28"/>
          <w:szCs w:val="28"/>
          <w:lang w:val="en-US"/>
        </w:rPr>
      </w:pPr>
    </w:p>
    <w:p w:rsidR="00CA202F" w:rsidRDefault="00CA202F" w:rsidP="00A270AD">
      <w:pPr>
        <w:contextualSpacing/>
        <w:rPr>
          <w:rFonts w:ascii="Times New Roman" w:hAnsi="Times New Roman"/>
          <w:sz w:val="28"/>
          <w:szCs w:val="28"/>
          <w:lang w:val="en-US"/>
        </w:rPr>
      </w:pPr>
    </w:p>
    <w:p w:rsidR="00CA202F" w:rsidRDefault="00CA202F" w:rsidP="00A270AD">
      <w:pPr>
        <w:contextualSpacing/>
        <w:rPr>
          <w:rFonts w:ascii="Times New Roman" w:hAnsi="Times New Roman"/>
          <w:sz w:val="28"/>
          <w:szCs w:val="28"/>
          <w:lang w:val="en-US"/>
        </w:rPr>
      </w:pPr>
    </w:p>
    <w:p w:rsidR="00CA202F" w:rsidRDefault="00CA202F" w:rsidP="00A270AD">
      <w:pPr>
        <w:contextualSpacing/>
        <w:rPr>
          <w:rFonts w:ascii="Times New Roman" w:hAnsi="Times New Roman"/>
          <w:sz w:val="28"/>
          <w:szCs w:val="28"/>
          <w:lang w:val="en-US"/>
        </w:rPr>
      </w:pPr>
    </w:p>
    <w:p w:rsidR="00CA202F" w:rsidRDefault="00CA202F" w:rsidP="00A270AD">
      <w:pPr>
        <w:contextualSpacing/>
        <w:rPr>
          <w:rFonts w:ascii="Times New Roman" w:hAnsi="Times New Roman"/>
          <w:sz w:val="28"/>
          <w:szCs w:val="28"/>
          <w:lang w:val="en-US"/>
        </w:rPr>
      </w:pPr>
    </w:p>
    <w:p w:rsidR="00CA202F" w:rsidRDefault="00CA202F" w:rsidP="00A270AD">
      <w:pPr>
        <w:contextualSpacing/>
        <w:rPr>
          <w:rFonts w:ascii="Times New Roman" w:hAnsi="Times New Roman"/>
          <w:sz w:val="28"/>
          <w:szCs w:val="28"/>
          <w:lang w:val="en-US"/>
        </w:rPr>
      </w:pPr>
    </w:p>
    <w:p w:rsidR="00CA202F" w:rsidRDefault="00CA202F" w:rsidP="00A270AD">
      <w:pPr>
        <w:contextualSpacing/>
        <w:rPr>
          <w:rFonts w:ascii="Times New Roman" w:hAnsi="Times New Roman"/>
          <w:sz w:val="28"/>
          <w:szCs w:val="28"/>
          <w:lang w:val="en-US"/>
        </w:rPr>
      </w:pPr>
    </w:p>
    <w:p w:rsidR="00CA202F" w:rsidRDefault="00CA202F" w:rsidP="00A270AD">
      <w:pPr>
        <w:contextualSpacing/>
        <w:rPr>
          <w:rFonts w:ascii="Times New Roman" w:hAnsi="Times New Roman"/>
          <w:sz w:val="28"/>
          <w:szCs w:val="28"/>
          <w:lang w:val="en-US"/>
        </w:rPr>
      </w:pPr>
    </w:p>
    <w:p w:rsidR="00CA202F" w:rsidRDefault="00CA202F" w:rsidP="00A270AD">
      <w:pPr>
        <w:contextualSpacing/>
        <w:rPr>
          <w:rFonts w:ascii="Times New Roman" w:hAnsi="Times New Roman"/>
          <w:sz w:val="28"/>
          <w:szCs w:val="28"/>
          <w:lang w:val="en-US"/>
        </w:rPr>
      </w:pPr>
    </w:p>
    <w:p w:rsidR="00CA202F" w:rsidRDefault="00CA202F" w:rsidP="00A270AD">
      <w:pPr>
        <w:contextualSpacing/>
        <w:rPr>
          <w:rFonts w:ascii="Times New Roman" w:hAnsi="Times New Roman"/>
          <w:sz w:val="28"/>
          <w:szCs w:val="28"/>
          <w:lang w:val="en-US"/>
        </w:rPr>
      </w:pPr>
    </w:p>
    <w:p w:rsidR="00CA202F" w:rsidRDefault="00CA202F" w:rsidP="00A270AD">
      <w:pPr>
        <w:contextualSpacing/>
        <w:rPr>
          <w:rFonts w:ascii="Times New Roman" w:hAnsi="Times New Roman"/>
          <w:sz w:val="28"/>
          <w:szCs w:val="28"/>
          <w:lang w:val="en-US"/>
        </w:rPr>
      </w:pPr>
    </w:p>
    <w:p w:rsidR="00CA202F" w:rsidRPr="00CA202F" w:rsidRDefault="00CA202F" w:rsidP="00A270AD">
      <w:pPr>
        <w:contextualSpacing/>
        <w:rPr>
          <w:rFonts w:ascii="Times New Roman" w:hAnsi="Times New Roman"/>
          <w:sz w:val="28"/>
          <w:szCs w:val="28"/>
          <w:lang w:val="en-US"/>
        </w:rPr>
      </w:pPr>
    </w:p>
    <w:p w:rsidR="005B55C3" w:rsidRPr="007C1D6F" w:rsidRDefault="005B55C3" w:rsidP="00A270AD">
      <w:pPr>
        <w:contextualSpacing/>
        <w:rPr>
          <w:rFonts w:ascii="Times New Roman" w:hAnsi="Times New Roman"/>
          <w:sz w:val="28"/>
          <w:szCs w:val="28"/>
        </w:rPr>
      </w:pPr>
    </w:p>
    <w:p w:rsidR="005B55C3" w:rsidRPr="007C1D6F" w:rsidRDefault="005B55C3" w:rsidP="00A270AD">
      <w:pPr>
        <w:contextualSpacing/>
        <w:rPr>
          <w:rFonts w:ascii="Times New Roman" w:hAnsi="Times New Roman"/>
          <w:sz w:val="28"/>
          <w:szCs w:val="28"/>
        </w:rPr>
      </w:pPr>
    </w:p>
    <w:p w:rsidR="005B55C3" w:rsidRPr="007C1D6F" w:rsidRDefault="005B55C3" w:rsidP="00A270AD">
      <w:pPr>
        <w:contextualSpacing/>
        <w:rPr>
          <w:rFonts w:ascii="Times New Roman" w:hAnsi="Times New Roman"/>
          <w:sz w:val="28"/>
          <w:szCs w:val="28"/>
        </w:rPr>
      </w:pPr>
    </w:p>
    <w:p w:rsidR="005B55C3" w:rsidRPr="007C1D6F" w:rsidRDefault="005B55C3" w:rsidP="00A270AD">
      <w:pPr>
        <w:contextualSpacing/>
        <w:rPr>
          <w:rFonts w:ascii="Times New Roman" w:hAnsi="Times New Roman"/>
          <w:sz w:val="28"/>
          <w:szCs w:val="28"/>
        </w:rPr>
      </w:pPr>
    </w:p>
    <w:p w:rsidR="005B55C3" w:rsidRPr="007C1D6F" w:rsidRDefault="005B55C3" w:rsidP="00A270AD">
      <w:pPr>
        <w:contextualSpacing/>
        <w:rPr>
          <w:rFonts w:ascii="Times New Roman" w:hAnsi="Times New Roman"/>
          <w:sz w:val="28"/>
          <w:szCs w:val="28"/>
        </w:rPr>
      </w:pPr>
    </w:p>
    <w:p w:rsidR="005B55C3" w:rsidRPr="007C1D6F" w:rsidRDefault="005B55C3" w:rsidP="00A270AD">
      <w:pPr>
        <w:contextualSpacing/>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r w:rsidRPr="007C1D6F">
        <w:rPr>
          <w:rFonts w:ascii="Times New Roman" w:hAnsi="Times New Roman"/>
          <w:sz w:val="28"/>
          <w:szCs w:val="28"/>
        </w:rPr>
        <w:lastRenderedPageBreak/>
        <w:t>Приложение 5</w:t>
      </w: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rPr>
          <w:rFonts w:ascii="Times New Roman" w:hAnsi="Times New Roman"/>
          <w:sz w:val="28"/>
          <w:szCs w:val="28"/>
        </w:rPr>
      </w:pPr>
      <w:hyperlink r:id="rId28" w:tooltip="&quot;Cliquez pour agrandir (nouvelle fenêtre)&quot; t " w:history="1">
        <w:r w:rsidRPr="007C1D6F">
          <w:rPr>
            <w:rFonts w:ascii="Times New Roman" w:eastAsia="Times New Roman" w:hAnsi="Times New Roman"/>
            <w:noProof/>
            <w:color w:val="0000FF"/>
            <w:sz w:val="28"/>
            <w:szCs w:val="28"/>
            <w:lang w:eastAsia="ru-RU"/>
          </w:rPr>
          <w:pict>
            <v:shape id="_x0000_i1058" type="#_x0000_t75" alt="Dialectes de la langue occitane" href="http://www.univ-montp3.fr/uoh/occitan/une_langue/res/dialectes.jpg" target="&quot;_self&quot;" title="&quot;Cliquez pour agrandir (nouvelle fenêtre)&quot;" style="width:467.25pt;height:426pt;visibility:visible;mso-wrap-style:square" o:button="t">
              <v:fill o:detectmouseclick="t"/>
              <v:imagedata r:id="rId29" o:title="Dialectes de la langue occitane"/>
            </v:shape>
          </w:pict>
        </w:r>
      </w:hyperlink>
    </w:p>
    <w:p w:rsidR="005B55C3" w:rsidRPr="007C1D6F" w:rsidRDefault="005B55C3" w:rsidP="00A270AD">
      <w:pPr>
        <w:contextualSpacing/>
        <w:rPr>
          <w:rFonts w:ascii="Times New Roman" w:hAnsi="Times New Roman"/>
          <w:sz w:val="28"/>
          <w:szCs w:val="28"/>
        </w:rPr>
      </w:pPr>
    </w:p>
    <w:p w:rsidR="005B55C3" w:rsidRPr="007C1D6F" w:rsidRDefault="005B55C3" w:rsidP="00A270AD">
      <w:pPr>
        <w:contextualSpacing/>
        <w:rPr>
          <w:rFonts w:ascii="Times New Roman" w:hAnsi="Times New Roman"/>
          <w:sz w:val="28"/>
          <w:szCs w:val="28"/>
        </w:rPr>
      </w:pPr>
    </w:p>
    <w:p w:rsidR="005B55C3" w:rsidRPr="007C1D6F" w:rsidRDefault="005B55C3" w:rsidP="00A270AD">
      <w:pPr>
        <w:contextualSpacing/>
        <w:rPr>
          <w:rFonts w:ascii="Times New Roman" w:hAnsi="Times New Roman"/>
          <w:sz w:val="28"/>
          <w:szCs w:val="28"/>
        </w:rPr>
      </w:pPr>
    </w:p>
    <w:p w:rsidR="005B55C3" w:rsidRPr="007C1D6F" w:rsidRDefault="005B55C3" w:rsidP="00A270AD">
      <w:pPr>
        <w:contextualSpacing/>
        <w:rPr>
          <w:rFonts w:ascii="Times New Roman" w:hAnsi="Times New Roman"/>
          <w:sz w:val="28"/>
          <w:szCs w:val="28"/>
        </w:rPr>
      </w:pPr>
    </w:p>
    <w:p w:rsidR="005B55C3" w:rsidRPr="007C1D6F" w:rsidRDefault="005B55C3" w:rsidP="00A270AD">
      <w:pPr>
        <w:contextualSpacing/>
        <w:rPr>
          <w:rFonts w:ascii="Times New Roman" w:hAnsi="Times New Roman"/>
          <w:sz w:val="28"/>
          <w:szCs w:val="28"/>
        </w:rPr>
      </w:pPr>
    </w:p>
    <w:p w:rsidR="005B55C3" w:rsidRPr="007C1D6F" w:rsidRDefault="005B55C3" w:rsidP="00A270AD">
      <w:pPr>
        <w:contextualSpacing/>
        <w:rPr>
          <w:rFonts w:ascii="Times New Roman" w:hAnsi="Times New Roman"/>
          <w:sz w:val="28"/>
          <w:szCs w:val="28"/>
        </w:rPr>
      </w:pPr>
    </w:p>
    <w:p w:rsidR="005B55C3" w:rsidRPr="007C1D6F" w:rsidRDefault="005B55C3" w:rsidP="00A270AD">
      <w:pPr>
        <w:contextualSpacing/>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5B55C3" w:rsidRPr="007C1D6F" w:rsidRDefault="005B55C3" w:rsidP="00A270AD">
      <w:pPr>
        <w:contextualSpacing/>
        <w:jc w:val="right"/>
        <w:rPr>
          <w:rFonts w:ascii="Times New Roman" w:hAnsi="Times New Roman"/>
          <w:sz w:val="28"/>
          <w:szCs w:val="28"/>
        </w:rPr>
      </w:pPr>
      <w:r w:rsidRPr="007C1D6F">
        <w:rPr>
          <w:rFonts w:ascii="Times New Roman" w:hAnsi="Times New Roman"/>
          <w:sz w:val="28"/>
          <w:szCs w:val="28"/>
        </w:rPr>
        <w:lastRenderedPageBreak/>
        <w:t>Приложение 6</w:t>
      </w: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r w:rsidRPr="007C1D6F">
        <w:rPr>
          <w:rFonts w:ascii="Times New Roman" w:eastAsia="Times New Roman" w:hAnsi="Times New Roman"/>
          <w:noProof/>
          <w:sz w:val="28"/>
          <w:szCs w:val="28"/>
          <w:lang w:eastAsia="ru-RU"/>
        </w:rPr>
        <w:pict>
          <v:shape id="Рисунок 41" o:spid="_x0000_i1057" type="#_x0000_t75" alt="http://www.univ-montp3.fr/uoh/occitan/une_langue/res/villeneuve.png" style="width:412.5pt;height:373.5pt;visibility:visible;mso-wrap-style:square">
            <v:imagedata r:id="rId30" o:title="villeneuve"/>
          </v:shape>
        </w:pict>
      </w: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5B55C3" w:rsidRPr="007C1D6F" w:rsidRDefault="005B55C3" w:rsidP="00A270AD">
      <w:pPr>
        <w:contextualSpacing/>
        <w:jc w:val="right"/>
        <w:rPr>
          <w:rFonts w:ascii="Times New Roman" w:hAnsi="Times New Roman"/>
          <w:sz w:val="28"/>
          <w:szCs w:val="28"/>
        </w:rPr>
      </w:pPr>
      <w:r w:rsidRPr="007C1D6F">
        <w:rPr>
          <w:rFonts w:ascii="Times New Roman" w:hAnsi="Times New Roman"/>
          <w:sz w:val="28"/>
          <w:szCs w:val="28"/>
        </w:rPr>
        <w:lastRenderedPageBreak/>
        <w:t>Приложение 7</w:t>
      </w:r>
    </w:p>
    <w:p w:rsidR="005B55C3" w:rsidRPr="007C1D6F" w:rsidRDefault="005B55C3" w:rsidP="00A270AD">
      <w:pPr>
        <w:contextualSpacing/>
        <w:jc w:val="center"/>
        <w:rPr>
          <w:rFonts w:ascii="Times New Roman" w:eastAsia="Times New Roman" w:hAnsi="Times New Roman"/>
          <w:noProof/>
          <w:color w:val="000000"/>
          <w:sz w:val="28"/>
          <w:szCs w:val="28"/>
          <w:lang w:eastAsia="ru-RU"/>
        </w:rPr>
      </w:pPr>
    </w:p>
    <w:p w:rsidR="005B55C3" w:rsidRPr="007C1D6F" w:rsidRDefault="005B55C3" w:rsidP="00A270AD">
      <w:pPr>
        <w:contextualSpacing/>
        <w:jc w:val="center"/>
        <w:rPr>
          <w:rFonts w:ascii="Times New Roman" w:hAnsi="Times New Roman"/>
          <w:sz w:val="28"/>
          <w:szCs w:val="28"/>
        </w:rPr>
      </w:pPr>
      <w:r w:rsidRPr="007C1D6F">
        <w:rPr>
          <w:rFonts w:ascii="Times New Roman" w:eastAsia="Times New Roman" w:hAnsi="Times New Roman"/>
          <w:noProof/>
          <w:color w:val="000000"/>
          <w:sz w:val="28"/>
          <w:szCs w:val="28"/>
          <w:lang w:eastAsia="ru-RU"/>
        </w:rPr>
        <w:pict>
          <v:shape id="Рисунок 33" o:spid="_x0000_i1056" type="#_x0000_t75" alt="http://www.univ-montp3.fr/uoh/occitan/une_langue/res/Toulouse_Reseau_Lignes_ABCT1oc.png" style="width:459pt;height:480pt;visibility:visible;mso-wrap-style:square">
            <v:imagedata r:id="rId31" o:title="Toulouse_Reseau_Lignes_ABCT1oc"/>
          </v:shape>
        </w:pict>
      </w: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5B55C3" w:rsidRPr="007C1D6F" w:rsidRDefault="005B55C3" w:rsidP="00A270AD">
      <w:pPr>
        <w:contextualSpacing/>
        <w:jc w:val="right"/>
        <w:rPr>
          <w:rFonts w:ascii="Times New Roman" w:hAnsi="Times New Roman"/>
          <w:sz w:val="28"/>
          <w:szCs w:val="28"/>
        </w:rPr>
      </w:pPr>
      <w:r w:rsidRPr="007C1D6F">
        <w:rPr>
          <w:rFonts w:ascii="Times New Roman" w:hAnsi="Times New Roman"/>
          <w:sz w:val="28"/>
          <w:szCs w:val="28"/>
        </w:rPr>
        <w:lastRenderedPageBreak/>
        <w:t>Приложение 8</w:t>
      </w:r>
    </w:p>
    <w:p w:rsidR="005B55C3" w:rsidRPr="007C1D6F" w:rsidRDefault="005B55C3" w:rsidP="00A270AD">
      <w:pPr>
        <w:contextualSpacing/>
        <w:jc w:val="center"/>
        <w:rPr>
          <w:rFonts w:ascii="Times New Roman" w:eastAsia="Times New Roman" w:hAnsi="Times New Roman"/>
          <w:noProof/>
          <w:color w:val="000000"/>
          <w:sz w:val="28"/>
          <w:szCs w:val="28"/>
          <w:lang w:eastAsia="ru-RU"/>
        </w:rPr>
      </w:pPr>
    </w:p>
    <w:p w:rsidR="005B55C3" w:rsidRPr="007C1D6F" w:rsidRDefault="005B55C3" w:rsidP="00A270AD">
      <w:pPr>
        <w:contextualSpacing/>
        <w:jc w:val="center"/>
        <w:rPr>
          <w:rFonts w:ascii="Times New Roman" w:eastAsia="Times New Roman" w:hAnsi="Times New Roman"/>
          <w:noProof/>
          <w:color w:val="000000"/>
          <w:sz w:val="28"/>
          <w:szCs w:val="28"/>
          <w:lang w:eastAsia="ru-RU"/>
        </w:rPr>
      </w:pPr>
    </w:p>
    <w:p w:rsidR="005B55C3" w:rsidRPr="007C1D6F" w:rsidRDefault="005B55C3" w:rsidP="00A270AD">
      <w:pPr>
        <w:contextualSpacing/>
        <w:jc w:val="center"/>
        <w:rPr>
          <w:rFonts w:ascii="Times New Roman" w:eastAsia="Times New Roman" w:hAnsi="Times New Roman"/>
          <w:noProof/>
          <w:color w:val="000000"/>
          <w:sz w:val="28"/>
          <w:szCs w:val="28"/>
          <w:lang w:eastAsia="ru-RU"/>
        </w:rPr>
      </w:pPr>
      <w:r w:rsidRPr="007C1D6F">
        <w:rPr>
          <w:rFonts w:ascii="Times New Roman" w:eastAsia="Times New Roman" w:hAnsi="Times New Roman"/>
          <w:noProof/>
          <w:color w:val="000000"/>
          <w:sz w:val="28"/>
          <w:szCs w:val="28"/>
          <w:lang w:eastAsia="ru-RU"/>
        </w:rPr>
        <w:pict>
          <v:shape id="Рисунок 39" o:spid="_x0000_i1055" type="#_x0000_t75" alt="http://www.univ-montp3.fr/uoh/occitan/une_langue/res/setmana.png" style="width:324pt;height:432.75pt;visibility:visible;mso-wrap-style:square">
            <v:imagedata r:id="rId32" o:title="setmana"/>
          </v:shape>
        </w:pict>
      </w:r>
    </w:p>
    <w:p w:rsidR="005B55C3" w:rsidRPr="007C1D6F" w:rsidRDefault="005B55C3" w:rsidP="00A270AD">
      <w:pPr>
        <w:contextualSpacing/>
        <w:jc w:val="center"/>
        <w:rPr>
          <w:rFonts w:ascii="Times New Roman" w:eastAsia="Times New Roman" w:hAnsi="Times New Roman"/>
          <w:noProof/>
          <w:color w:val="000000"/>
          <w:sz w:val="28"/>
          <w:szCs w:val="28"/>
          <w:lang w:eastAsia="ru-RU"/>
        </w:rPr>
      </w:pPr>
    </w:p>
    <w:p w:rsidR="005B55C3" w:rsidRPr="007C1D6F" w:rsidRDefault="005B55C3" w:rsidP="00A270AD">
      <w:pPr>
        <w:contextualSpacing/>
        <w:jc w:val="center"/>
        <w:rPr>
          <w:rFonts w:ascii="Times New Roman" w:eastAsia="Times New Roman" w:hAnsi="Times New Roman"/>
          <w:noProof/>
          <w:color w:val="000000"/>
          <w:sz w:val="28"/>
          <w:szCs w:val="28"/>
          <w:lang w:eastAsia="ru-RU"/>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5B55C3" w:rsidRPr="007C1D6F" w:rsidRDefault="005B55C3" w:rsidP="00A270AD">
      <w:pPr>
        <w:contextualSpacing/>
        <w:jc w:val="right"/>
        <w:rPr>
          <w:rFonts w:ascii="Times New Roman" w:hAnsi="Times New Roman"/>
          <w:sz w:val="28"/>
          <w:szCs w:val="28"/>
        </w:rPr>
      </w:pPr>
      <w:r w:rsidRPr="007C1D6F">
        <w:rPr>
          <w:rFonts w:ascii="Times New Roman" w:hAnsi="Times New Roman"/>
          <w:sz w:val="28"/>
          <w:szCs w:val="28"/>
        </w:rPr>
        <w:lastRenderedPageBreak/>
        <w:t>Приложение 9</w:t>
      </w: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540"/>
        <w:gridCol w:w="616"/>
        <w:gridCol w:w="906"/>
        <w:gridCol w:w="906"/>
        <w:gridCol w:w="906"/>
        <w:gridCol w:w="906"/>
        <w:gridCol w:w="906"/>
        <w:gridCol w:w="1161"/>
      </w:tblGrid>
      <w:tr w:rsidR="00A00E9C" w:rsidRPr="00A00E9C" w:rsidTr="00A00E9C">
        <w:trPr>
          <w:trHeight w:val="935"/>
        </w:trPr>
        <w:tc>
          <w:tcPr>
            <w:tcW w:w="2872" w:type="dxa"/>
            <w:gridSpan w:val="2"/>
            <w:tcBorders>
              <w:tl2br w:val="single" w:sz="4" w:space="0" w:color="auto"/>
            </w:tcBorders>
            <w:shd w:val="clear" w:color="auto" w:fill="auto"/>
          </w:tcPr>
          <w:p w:rsidR="005B55C3" w:rsidRPr="00A00E9C" w:rsidRDefault="00424494" w:rsidP="00A270AD">
            <w:pPr>
              <w:contextualSpacing/>
              <w:rPr>
                <w:rFonts w:ascii="Times New Roman" w:hAnsi="Times New Roman"/>
                <w:sz w:val="28"/>
                <w:szCs w:val="28"/>
              </w:rPr>
            </w:pPr>
            <w:r w:rsidRPr="00A00E9C">
              <w:rPr>
                <w:rFonts w:ascii="Times New Roman" w:hAnsi="Times New Roman"/>
                <w:sz w:val="28"/>
                <w:szCs w:val="28"/>
              </w:rPr>
              <w:t xml:space="preserve">                </w:t>
            </w:r>
            <w:r w:rsidR="005B55C3" w:rsidRPr="00A00E9C">
              <w:rPr>
                <w:rFonts w:ascii="Times New Roman" w:hAnsi="Times New Roman"/>
                <w:sz w:val="28"/>
                <w:szCs w:val="28"/>
              </w:rPr>
              <w:t xml:space="preserve"> </w:t>
            </w:r>
            <w:r w:rsidR="005B55C3" w:rsidRPr="00A00E9C">
              <w:rPr>
                <w:rFonts w:ascii="Times New Roman" w:hAnsi="Times New Roman"/>
                <w:b/>
                <w:sz w:val="28"/>
                <w:szCs w:val="28"/>
              </w:rPr>
              <w:t>Возраст</w:t>
            </w:r>
            <w:r w:rsidRPr="00A00E9C">
              <w:rPr>
                <w:rFonts w:ascii="Times New Roman" w:hAnsi="Times New Roman"/>
                <w:sz w:val="28"/>
                <w:szCs w:val="28"/>
              </w:rPr>
              <w:t xml:space="preserve"> </w:t>
            </w:r>
            <w:r w:rsidR="005B55C3" w:rsidRPr="00A00E9C">
              <w:rPr>
                <w:rFonts w:ascii="Times New Roman" w:hAnsi="Times New Roman"/>
                <w:sz w:val="28"/>
                <w:szCs w:val="28"/>
              </w:rPr>
              <w:t xml:space="preserve"> </w:t>
            </w:r>
          </w:p>
          <w:p w:rsidR="005B55C3" w:rsidRPr="00A00E9C" w:rsidRDefault="005B55C3" w:rsidP="00A270AD">
            <w:pPr>
              <w:contextualSpacing/>
              <w:rPr>
                <w:rFonts w:ascii="Times New Roman" w:hAnsi="Times New Roman"/>
                <w:sz w:val="28"/>
                <w:szCs w:val="28"/>
              </w:rPr>
            </w:pPr>
          </w:p>
          <w:p w:rsidR="005B55C3" w:rsidRPr="00A00E9C" w:rsidRDefault="005B55C3" w:rsidP="00A270AD">
            <w:pPr>
              <w:contextualSpacing/>
              <w:rPr>
                <w:rFonts w:ascii="Times New Roman" w:hAnsi="Times New Roman"/>
                <w:sz w:val="28"/>
                <w:szCs w:val="28"/>
              </w:rPr>
            </w:pPr>
          </w:p>
          <w:p w:rsidR="005B55C3" w:rsidRPr="00A00E9C" w:rsidRDefault="005B55C3" w:rsidP="00A270AD">
            <w:pPr>
              <w:pStyle w:val="Default"/>
              <w:contextualSpacing/>
              <w:rPr>
                <w:sz w:val="28"/>
                <w:szCs w:val="28"/>
              </w:rPr>
            </w:pPr>
            <w:r w:rsidRPr="00A00E9C">
              <w:rPr>
                <w:b/>
                <w:bCs/>
                <w:sz w:val="28"/>
                <w:szCs w:val="28"/>
              </w:rPr>
              <w:t xml:space="preserve">Использование идиома </w:t>
            </w:r>
          </w:p>
        </w:tc>
        <w:tc>
          <w:tcPr>
            <w:tcW w:w="959" w:type="dxa"/>
            <w:shd w:val="clear" w:color="auto" w:fill="auto"/>
          </w:tcPr>
          <w:p w:rsidR="005B55C3" w:rsidRPr="00A00E9C" w:rsidRDefault="005B55C3" w:rsidP="00A270AD">
            <w:pPr>
              <w:pStyle w:val="Default"/>
              <w:contextualSpacing/>
              <w:rPr>
                <w:sz w:val="28"/>
                <w:szCs w:val="28"/>
              </w:rPr>
            </w:pPr>
            <w:r w:rsidRPr="00A00E9C">
              <w:rPr>
                <w:b/>
                <w:bCs/>
                <w:sz w:val="28"/>
                <w:szCs w:val="28"/>
              </w:rPr>
              <w:t xml:space="preserve">до 30 лет </w:t>
            </w:r>
          </w:p>
        </w:tc>
        <w:tc>
          <w:tcPr>
            <w:tcW w:w="962" w:type="dxa"/>
            <w:shd w:val="clear" w:color="auto" w:fill="auto"/>
          </w:tcPr>
          <w:p w:rsidR="005B55C3" w:rsidRPr="00A00E9C" w:rsidRDefault="005B55C3" w:rsidP="00A270AD">
            <w:pPr>
              <w:pStyle w:val="Default"/>
              <w:contextualSpacing/>
              <w:rPr>
                <w:sz w:val="28"/>
                <w:szCs w:val="28"/>
              </w:rPr>
            </w:pPr>
            <w:r w:rsidRPr="00A00E9C">
              <w:rPr>
                <w:b/>
                <w:bCs/>
                <w:sz w:val="28"/>
                <w:szCs w:val="28"/>
              </w:rPr>
              <w:t xml:space="preserve">30-40 лет </w:t>
            </w:r>
          </w:p>
        </w:tc>
        <w:tc>
          <w:tcPr>
            <w:tcW w:w="962" w:type="dxa"/>
            <w:shd w:val="clear" w:color="auto" w:fill="auto"/>
          </w:tcPr>
          <w:p w:rsidR="005B55C3" w:rsidRPr="00A00E9C" w:rsidRDefault="005B55C3" w:rsidP="00A270AD">
            <w:pPr>
              <w:pStyle w:val="Default"/>
              <w:contextualSpacing/>
              <w:rPr>
                <w:sz w:val="28"/>
                <w:szCs w:val="28"/>
              </w:rPr>
            </w:pPr>
            <w:r w:rsidRPr="00A00E9C">
              <w:rPr>
                <w:b/>
                <w:bCs/>
                <w:sz w:val="28"/>
                <w:szCs w:val="28"/>
              </w:rPr>
              <w:t xml:space="preserve">40-50 </w:t>
            </w:r>
          </w:p>
          <w:p w:rsidR="005B55C3" w:rsidRPr="00A00E9C" w:rsidRDefault="005B55C3" w:rsidP="00A270AD">
            <w:pPr>
              <w:pStyle w:val="Default"/>
              <w:contextualSpacing/>
              <w:rPr>
                <w:sz w:val="28"/>
                <w:szCs w:val="28"/>
              </w:rPr>
            </w:pPr>
            <w:r w:rsidRPr="00A00E9C">
              <w:rPr>
                <w:b/>
                <w:bCs/>
                <w:sz w:val="28"/>
                <w:szCs w:val="28"/>
              </w:rPr>
              <w:t xml:space="preserve">лет </w:t>
            </w:r>
          </w:p>
        </w:tc>
        <w:tc>
          <w:tcPr>
            <w:tcW w:w="826" w:type="dxa"/>
            <w:shd w:val="clear" w:color="auto" w:fill="auto"/>
          </w:tcPr>
          <w:p w:rsidR="005B55C3" w:rsidRPr="00A00E9C" w:rsidRDefault="005B55C3" w:rsidP="00A270AD">
            <w:pPr>
              <w:pStyle w:val="Default"/>
              <w:contextualSpacing/>
              <w:rPr>
                <w:sz w:val="28"/>
                <w:szCs w:val="28"/>
              </w:rPr>
            </w:pPr>
            <w:r w:rsidRPr="00A00E9C">
              <w:rPr>
                <w:b/>
                <w:bCs/>
                <w:sz w:val="28"/>
                <w:szCs w:val="28"/>
              </w:rPr>
              <w:t xml:space="preserve">50-60 </w:t>
            </w:r>
          </w:p>
          <w:p w:rsidR="005B55C3" w:rsidRPr="00A00E9C" w:rsidRDefault="005B55C3" w:rsidP="00A270AD">
            <w:pPr>
              <w:pStyle w:val="Default"/>
              <w:contextualSpacing/>
              <w:rPr>
                <w:sz w:val="28"/>
                <w:szCs w:val="28"/>
              </w:rPr>
            </w:pPr>
            <w:r w:rsidRPr="00A00E9C">
              <w:rPr>
                <w:b/>
                <w:bCs/>
                <w:sz w:val="28"/>
                <w:szCs w:val="28"/>
              </w:rPr>
              <w:t xml:space="preserve">Лет </w:t>
            </w:r>
          </w:p>
        </w:tc>
        <w:tc>
          <w:tcPr>
            <w:tcW w:w="825" w:type="dxa"/>
            <w:shd w:val="clear" w:color="auto" w:fill="auto"/>
          </w:tcPr>
          <w:p w:rsidR="005B55C3" w:rsidRPr="00A00E9C" w:rsidRDefault="005B55C3" w:rsidP="00A270AD">
            <w:pPr>
              <w:pStyle w:val="Default"/>
              <w:contextualSpacing/>
              <w:rPr>
                <w:sz w:val="28"/>
                <w:szCs w:val="28"/>
              </w:rPr>
            </w:pPr>
            <w:r w:rsidRPr="00A00E9C">
              <w:rPr>
                <w:b/>
                <w:bCs/>
                <w:sz w:val="28"/>
                <w:szCs w:val="28"/>
              </w:rPr>
              <w:t xml:space="preserve">60-70 </w:t>
            </w:r>
          </w:p>
          <w:p w:rsidR="005B55C3" w:rsidRPr="00A00E9C" w:rsidRDefault="005B55C3" w:rsidP="00A270AD">
            <w:pPr>
              <w:pStyle w:val="Default"/>
              <w:contextualSpacing/>
              <w:rPr>
                <w:sz w:val="28"/>
                <w:szCs w:val="28"/>
              </w:rPr>
            </w:pPr>
            <w:r w:rsidRPr="00A00E9C">
              <w:rPr>
                <w:b/>
                <w:bCs/>
                <w:sz w:val="28"/>
                <w:szCs w:val="28"/>
              </w:rPr>
              <w:t xml:space="preserve">лет </w:t>
            </w:r>
          </w:p>
        </w:tc>
        <w:tc>
          <w:tcPr>
            <w:tcW w:w="826" w:type="dxa"/>
            <w:shd w:val="clear" w:color="auto" w:fill="auto"/>
          </w:tcPr>
          <w:p w:rsidR="005B55C3" w:rsidRPr="00A00E9C" w:rsidRDefault="005B55C3" w:rsidP="00A270AD">
            <w:pPr>
              <w:pStyle w:val="Default"/>
              <w:contextualSpacing/>
              <w:rPr>
                <w:sz w:val="28"/>
                <w:szCs w:val="28"/>
              </w:rPr>
            </w:pPr>
            <w:r w:rsidRPr="00A00E9C">
              <w:rPr>
                <w:b/>
                <w:bCs/>
                <w:sz w:val="28"/>
                <w:szCs w:val="28"/>
              </w:rPr>
              <w:t xml:space="preserve">70-80 </w:t>
            </w:r>
          </w:p>
          <w:p w:rsidR="005B55C3" w:rsidRPr="00A00E9C" w:rsidRDefault="005B55C3" w:rsidP="00A270AD">
            <w:pPr>
              <w:pStyle w:val="Default"/>
              <w:contextualSpacing/>
              <w:rPr>
                <w:sz w:val="28"/>
                <w:szCs w:val="28"/>
              </w:rPr>
            </w:pPr>
            <w:r w:rsidRPr="00A00E9C">
              <w:rPr>
                <w:b/>
                <w:bCs/>
                <w:sz w:val="28"/>
                <w:szCs w:val="28"/>
              </w:rPr>
              <w:t xml:space="preserve">Лет </w:t>
            </w:r>
          </w:p>
        </w:tc>
        <w:tc>
          <w:tcPr>
            <w:tcW w:w="1067" w:type="dxa"/>
            <w:shd w:val="clear" w:color="auto" w:fill="auto"/>
          </w:tcPr>
          <w:p w:rsidR="005B55C3" w:rsidRPr="00A00E9C" w:rsidRDefault="005B55C3" w:rsidP="00A270AD">
            <w:pPr>
              <w:pStyle w:val="Default"/>
              <w:contextualSpacing/>
              <w:rPr>
                <w:sz w:val="28"/>
                <w:szCs w:val="28"/>
              </w:rPr>
            </w:pPr>
            <w:r w:rsidRPr="00A00E9C">
              <w:rPr>
                <w:b/>
                <w:bCs/>
                <w:sz w:val="28"/>
                <w:szCs w:val="28"/>
              </w:rPr>
              <w:t xml:space="preserve">Больше </w:t>
            </w:r>
          </w:p>
          <w:p w:rsidR="005B55C3" w:rsidRPr="00A00E9C" w:rsidRDefault="005B55C3" w:rsidP="00A270AD">
            <w:pPr>
              <w:pStyle w:val="Default"/>
              <w:contextualSpacing/>
              <w:rPr>
                <w:sz w:val="28"/>
                <w:szCs w:val="28"/>
              </w:rPr>
            </w:pPr>
            <w:r w:rsidRPr="00A00E9C">
              <w:rPr>
                <w:b/>
                <w:bCs/>
                <w:sz w:val="28"/>
                <w:szCs w:val="28"/>
              </w:rPr>
              <w:t xml:space="preserve">80 лет </w:t>
            </w:r>
          </w:p>
        </w:tc>
      </w:tr>
      <w:tr w:rsidR="00A00E9C" w:rsidRPr="00A00E9C" w:rsidTr="00A00E9C">
        <w:trPr>
          <w:trHeight w:val="991"/>
        </w:trPr>
        <w:tc>
          <w:tcPr>
            <w:tcW w:w="1471" w:type="dxa"/>
            <w:vMerge w:val="restart"/>
            <w:shd w:val="clear" w:color="auto" w:fill="auto"/>
          </w:tcPr>
          <w:p w:rsidR="005B55C3" w:rsidRPr="00A00E9C" w:rsidRDefault="005B55C3" w:rsidP="00A270AD">
            <w:pPr>
              <w:pStyle w:val="Default"/>
              <w:contextualSpacing/>
              <w:rPr>
                <w:sz w:val="28"/>
                <w:szCs w:val="28"/>
              </w:rPr>
            </w:pPr>
            <w:r w:rsidRPr="00A00E9C">
              <w:rPr>
                <w:sz w:val="28"/>
                <w:szCs w:val="28"/>
              </w:rPr>
              <w:t xml:space="preserve">Утверждают, что хорошо говорят </w:t>
            </w:r>
          </w:p>
          <w:p w:rsidR="005B55C3" w:rsidRPr="00A00E9C" w:rsidRDefault="005B55C3" w:rsidP="00A270AD">
            <w:pPr>
              <w:contextualSpacing/>
              <w:rPr>
                <w:rFonts w:ascii="Times New Roman" w:hAnsi="Times New Roman"/>
                <w:sz w:val="28"/>
                <w:szCs w:val="28"/>
              </w:rPr>
            </w:pPr>
          </w:p>
        </w:tc>
        <w:tc>
          <w:tcPr>
            <w:tcW w:w="1401" w:type="dxa"/>
            <w:shd w:val="clear" w:color="auto" w:fill="auto"/>
          </w:tcPr>
          <w:p w:rsidR="005B55C3" w:rsidRPr="00A00E9C" w:rsidRDefault="005B55C3" w:rsidP="00A270AD">
            <w:pPr>
              <w:pStyle w:val="Default"/>
              <w:contextualSpacing/>
              <w:rPr>
                <w:sz w:val="28"/>
                <w:szCs w:val="28"/>
              </w:rPr>
            </w:pPr>
            <w:r w:rsidRPr="00A00E9C">
              <w:rPr>
                <w:sz w:val="28"/>
                <w:szCs w:val="28"/>
              </w:rPr>
              <w:t xml:space="preserve">Не члены ассоциаций языковых активистов </w:t>
            </w:r>
          </w:p>
        </w:tc>
        <w:tc>
          <w:tcPr>
            <w:tcW w:w="959" w:type="dxa"/>
            <w:shd w:val="clear" w:color="auto" w:fill="auto"/>
          </w:tcPr>
          <w:p w:rsidR="005B55C3" w:rsidRPr="00A00E9C" w:rsidRDefault="005B55C3" w:rsidP="00A270AD">
            <w:pPr>
              <w:pStyle w:val="Default"/>
              <w:contextualSpacing/>
              <w:rPr>
                <w:sz w:val="28"/>
                <w:szCs w:val="28"/>
              </w:rPr>
            </w:pPr>
            <w:r w:rsidRPr="00A00E9C">
              <w:rPr>
                <w:sz w:val="28"/>
                <w:szCs w:val="28"/>
              </w:rPr>
              <w:t xml:space="preserve">2% </w:t>
            </w:r>
          </w:p>
        </w:tc>
        <w:tc>
          <w:tcPr>
            <w:tcW w:w="962" w:type="dxa"/>
            <w:shd w:val="clear" w:color="auto" w:fill="auto"/>
          </w:tcPr>
          <w:p w:rsidR="005B55C3" w:rsidRPr="00A00E9C" w:rsidRDefault="005B55C3" w:rsidP="00A270AD">
            <w:pPr>
              <w:pStyle w:val="Default"/>
              <w:contextualSpacing/>
              <w:rPr>
                <w:sz w:val="28"/>
                <w:szCs w:val="28"/>
              </w:rPr>
            </w:pPr>
            <w:r w:rsidRPr="00A00E9C">
              <w:rPr>
                <w:sz w:val="28"/>
                <w:szCs w:val="28"/>
              </w:rPr>
              <w:t xml:space="preserve">0% </w:t>
            </w:r>
          </w:p>
        </w:tc>
        <w:tc>
          <w:tcPr>
            <w:tcW w:w="962" w:type="dxa"/>
            <w:shd w:val="clear" w:color="auto" w:fill="auto"/>
          </w:tcPr>
          <w:p w:rsidR="005B55C3" w:rsidRPr="00A00E9C" w:rsidRDefault="005B55C3" w:rsidP="00A270AD">
            <w:pPr>
              <w:pStyle w:val="Default"/>
              <w:contextualSpacing/>
              <w:rPr>
                <w:sz w:val="28"/>
                <w:szCs w:val="28"/>
              </w:rPr>
            </w:pPr>
            <w:r w:rsidRPr="00A00E9C">
              <w:rPr>
                <w:sz w:val="28"/>
                <w:szCs w:val="28"/>
              </w:rPr>
              <w:t xml:space="preserve">1.5% </w:t>
            </w:r>
          </w:p>
        </w:tc>
        <w:tc>
          <w:tcPr>
            <w:tcW w:w="826" w:type="dxa"/>
            <w:shd w:val="clear" w:color="auto" w:fill="auto"/>
          </w:tcPr>
          <w:p w:rsidR="005B55C3" w:rsidRPr="00A00E9C" w:rsidRDefault="005B55C3" w:rsidP="00A270AD">
            <w:pPr>
              <w:pStyle w:val="Default"/>
              <w:contextualSpacing/>
              <w:rPr>
                <w:sz w:val="28"/>
                <w:szCs w:val="28"/>
              </w:rPr>
            </w:pPr>
            <w:r w:rsidRPr="00A00E9C">
              <w:rPr>
                <w:sz w:val="28"/>
                <w:szCs w:val="28"/>
              </w:rPr>
              <w:t xml:space="preserve">3.9% </w:t>
            </w:r>
          </w:p>
        </w:tc>
        <w:tc>
          <w:tcPr>
            <w:tcW w:w="825" w:type="dxa"/>
            <w:shd w:val="clear" w:color="auto" w:fill="auto"/>
          </w:tcPr>
          <w:p w:rsidR="005B55C3" w:rsidRPr="00A00E9C" w:rsidRDefault="005B55C3" w:rsidP="00A270AD">
            <w:pPr>
              <w:pStyle w:val="Default"/>
              <w:contextualSpacing/>
              <w:rPr>
                <w:sz w:val="28"/>
                <w:szCs w:val="28"/>
              </w:rPr>
            </w:pPr>
            <w:r w:rsidRPr="00A00E9C">
              <w:rPr>
                <w:sz w:val="28"/>
                <w:szCs w:val="28"/>
              </w:rPr>
              <w:t xml:space="preserve">7.2% </w:t>
            </w:r>
          </w:p>
        </w:tc>
        <w:tc>
          <w:tcPr>
            <w:tcW w:w="826" w:type="dxa"/>
            <w:shd w:val="clear" w:color="auto" w:fill="auto"/>
          </w:tcPr>
          <w:p w:rsidR="005B55C3" w:rsidRPr="00A00E9C" w:rsidRDefault="005B55C3" w:rsidP="00A270AD">
            <w:pPr>
              <w:pStyle w:val="Default"/>
              <w:contextualSpacing/>
              <w:rPr>
                <w:sz w:val="28"/>
                <w:szCs w:val="28"/>
              </w:rPr>
            </w:pPr>
            <w:r w:rsidRPr="00A00E9C">
              <w:rPr>
                <w:sz w:val="28"/>
                <w:szCs w:val="28"/>
              </w:rPr>
              <w:t xml:space="preserve">14% </w:t>
            </w:r>
          </w:p>
        </w:tc>
        <w:tc>
          <w:tcPr>
            <w:tcW w:w="1067" w:type="dxa"/>
            <w:shd w:val="clear" w:color="auto" w:fill="auto"/>
          </w:tcPr>
          <w:p w:rsidR="005B55C3" w:rsidRPr="00A00E9C" w:rsidRDefault="005B55C3" w:rsidP="00A270AD">
            <w:pPr>
              <w:pStyle w:val="Default"/>
              <w:contextualSpacing/>
              <w:rPr>
                <w:sz w:val="28"/>
                <w:szCs w:val="28"/>
              </w:rPr>
            </w:pPr>
            <w:r w:rsidRPr="00A00E9C">
              <w:rPr>
                <w:sz w:val="28"/>
                <w:szCs w:val="28"/>
              </w:rPr>
              <w:t xml:space="preserve">30% </w:t>
            </w:r>
          </w:p>
        </w:tc>
      </w:tr>
      <w:tr w:rsidR="00A00E9C" w:rsidRPr="00A00E9C" w:rsidTr="00A00E9C">
        <w:trPr>
          <w:trHeight w:val="935"/>
        </w:trPr>
        <w:tc>
          <w:tcPr>
            <w:tcW w:w="1471" w:type="dxa"/>
            <w:vMerge/>
            <w:shd w:val="clear" w:color="auto" w:fill="auto"/>
          </w:tcPr>
          <w:p w:rsidR="005B55C3" w:rsidRPr="00A00E9C" w:rsidRDefault="005B55C3" w:rsidP="00A270AD">
            <w:pPr>
              <w:contextualSpacing/>
              <w:rPr>
                <w:rFonts w:ascii="Times New Roman" w:hAnsi="Times New Roman"/>
                <w:sz w:val="28"/>
                <w:szCs w:val="28"/>
              </w:rPr>
            </w:pPr>
          </w:p>
        </w:tc>
        <w:tc>
          <w:tcPr>
            <w:tcW w:w="1401" w:type="dxa"/>
            <w:shd w:val="clear" w:color="auto" w:fill="auto"/>
          </w:tcPr>
          <w:p w:rsidR="005B55C3" w:rsidRPr="00A00E9C" w:rsidRDefault="005B55C3" w:rsidP="00A270AD">
            <w:pPr>
              <w:pStyle w:val="Default"/>
              <w:contextualSpacing/>
              <w:rPr>
                <w:sz w:val="28"/>
                <w:szCs w:val="28"/>
              </w:rPr>
            </w:pPr>
            <w:r w:rsidRPr="00A00E9C">
              <w:rPr>
                <w:sz w:val="28"/>
                <w:szCs w:val="28"/>
              </w:rPr>
              <w:t xml:space="preserve">Члены ассоциаций языковых активистов </w:t>
            </w:r>
          </w:p>
        </w:tc>
        <w:tc>
          <w:tcPr>
            <w:tcW w:w="959" w:type="dxa"/>
            <w:shd w:val="clear" w:color="auto" w:fill="auto"/>
          </w:tcPr>
          <w:p w:rsidR="005B55C3" w:rsidRPr="00A00E9C" w:rsidRDefault="005B55C3" w:rsidP="00A270AD">
            <w:pPr>
              <w:pStyle w:val="Default"/>
              <w:contextualSpacing/>
              <w:rPr>
                <w:sz w:val="28"/>
                <w:szCs w:val="28"/>
              </w:rPr>
            </w:pPr>
            <w:r w:rsidRPr="00A00E9C">
              <w:rPr>
                <w:sz w:val="28"/>
                <w:szCs w:val="28"/>
              </w:rPr>
              <w:t xml:space="preserve">0% </w:t>
            </w:r>
          </w:p>
        </w:tc>
        <w:tc>
          <w:tcPr>
            <w:tcW w:w="962" w:type="dxa"/>
            <w:shd w:val="clear" w:color="auto" w:fill="auto"/>
          </w:tcPr>
          <w:p w:rsidR="005B55C3" w:rsidRPr="00A00E9C" w:rsidRDefault="005B55C3" w:rsidP="00A270AD">
            <w:pPr>
              <w:pStyle w:val="Default"/>
              <w:contextualSpacing/>
              <w:rPr>
                <w:sz w:val="28"/>
                <w:szCs w:val="28"/>
              </w:rPr>
            </w:pPr>
            <w:r w:rsidRPr="00A00E9C">
              <w:rPr>
                <w:sz w:val="28"/>
                <w:szCs w:val="28"/>
              </w:rPr>
              <w:t xml:space="preserve">16.7% </w:t>
            </w:r>
          </w:p>
        </w:tc>
        <w:tc>
          <w:tcPr>
            <w:tcW w:w="962" w:type="dxa"/>
            <w:shd w:val="clear" w:color="auto" w:fill="auto"/>
          </w:tcPr>
          <w:p w:rsidR="005B55C3" w:rsidRPr="00A00E9C" w:rsidRDefault="005B55C3" w:rsidP="00A270AD">
            <w:pPr>
              <w:pStyle w:val="Default"/>
              <w:contextualSpacing/>
              <w:rPr>
                <w:sz w:val="28"/>
                <w:szCs w:val="28"/>
              </w:rPr>
            </w:pPr>
            <w:r w:rsidRPr="00A00E9C">
              <w:rPr>
                <w:sz w:val="28"/>
                <w:szCs w:val="28"/>
              </w:rPr>
              <w:t xml:space="preserve">16.7% </w:t>
            </w:r>
          </w:p>
        </w:tc>
        <w:tc>
          <w:tcPr>
            <w:tcW w:w="826" w:type="dxa"/>
            <w:shd w:val="clear" w:color="auto" w:fill="auto"/>
          </w:tcPr>
          <w:p w:rsidR="005B55C3" w:rsidRPr="00A00E9C" w:rsidRDefault="005B55C3" w:rsidP="00A270AD">
            <w:pPr>
              <w:pStyle w:val="Default"/>
              <w:contextualSpacing/>
              <w:rPr>
                <w:sz w:val="28"/>
                <w:szCs w:val="28"/>
              </w:rPr>
            </w:pPr>
            <w:r w:rsidRPr="00A00E9C">
              <w:rPr>
                <w:sz w:val="28"/>
                <w:szCs w:val="28"/>
              </w:rPr>
              <w:t xml:space="preserve">16.1% </w:t>
            </w:r>
          </w:p>
        </w:tc>
        <w:tc>
          <w:tcPr>
            <w:tcW w:w="825" w:type="dxa"/>
            <w:shd w:val="clear" w:color="auto" w:fill="auto"/>
          </w:tcPr>
          <w:p w:rsidR="005B55C3" w:rsidRPr="00A00E9C" w:rsidRDefault="005B55C3" w:rsidP="00A270AD">
            <w:pPr>
              <w:pStyle w:val="Default"/>
              <w:contextualSpacing/>
              <w:rPr>
                <w:sz w:val="28"/>
                <w:szCs w:val="28"/>
              </w:rPr>
            </w:pPr>
            <w:r w:rsidRPr="00A00E9C">
              <w:rPr>
                <w:sz w:val="28"/>
                <w:szCs w:val="28"/>
              </w:rPr>
              <w:t xml:space="preserve">12.3% </w:t>
            </w:r>
          </w:p>
        </w:tc>
        <w:tc>
          <w:tcPr>
            <w:tcW w:w="826" w:type="dxa"/>
            <w:shd w:val="clear" w:color="auto" w:fill="auto"/>
          </w:tcPr>
          <w:p w:rsidR="005B55C3" w:rsidRPr="00A00E9C" w:rsidRDefault="005B55C3" w:rsidP="00A270AD">
            <w:pPr>
              <w:pStyle w:val="Default"/>
              <w:contextualSpacing/>
              <w:rPr>
                <w:sz w:val="28"/>
                <w:szCs w:val="28"/>
              </w:rPr>
            </w:pPr>
            <w:r w:rsidRPr="00A00E9C">
              <w:rPr>
                <w:sz w:val="28"/>
                <w:szCs w:val="28"/>
              </w:rPr>
              <w:t xml:space="preserve">12.5% </w:t>
            </w:r>
          </w:p>
        </w:tc>
        <w:tc>
          <w:tcPr>
            <w:tcW w:w="1067" w:type="dxa"/>
            <w:shd w:val="clear" w:color="auto" w:fill="auto"/>
          </w:tcPr>
          <w:p w:rsidR="005B55C3" w:rsidRPr="00A00E9C" w:rsidRDefault="005B55C3" w:rsidP="00A270AD">
            <w:pPr>
              <w:pStyle w:val="Default"/>
              <w:contextualSpacing/>
              <w:rPr>
                <w:sz w:val="28"/>
                <w:szCs w:val="28"/>
              </w:rPr>
            </w:pPr>
            <w:r w:rsidRPr="00A00E9C">
              <w:rPr>
                <w:sz w:val="28"/>
                <w:szCs w:val="28"/>
              </w:rPr>
              <w:t xml:space="preserve">27.3% </w:t>
            </w:r>
          </w:p>
        </w:tc>
      </w:tr>
      <w:tr w:rsidR="00A00E9C" w:rsidRPr="00A00E9C" w:rsidTr="00A00E9C">
        <w:trPr>
          <w:trHeight w:val="991"/>
        </w:trPr>
        <w:tc>
          <w:tcPr>
            <w:tcW w:w="2872" w:type="dxa"/>
            <w:gridSpan w:val="2"/>
            <w:shd w:val="clear" w:color="auto" w:fill="auto"/>
          </w:tcPr>
          <w:p w:rsidR="005B55C3" w:rsidRPr="00A00E9C" w:rsidRDefault="005B55C3" w:rsidP="00A270AD">
            <w:pPr>
              <w:pStyle w:val="Default"/>
              <w:contextualSpacing/>
              <w:rPr>
                <w:sz w:val="28"/>
                <w:szCs w:val="28"/>
              </w:rPr>
            </w:pPr>
            <w:r w:rsidRPr="00A00E9C">
              <w:rPr>
                <w:sz w:val="28"/>
                <w:szCs w:val="28"/>
              </w:rPr>
              <w:t xml:space="preserve">Утверждают, что хорошо понимают </w:t>
            </w:r>
          </w:p>
        </w:tc>
        <w:tc>
          <w:tcPr>
            <w:tcW w:w="959" w:type="dxa"/>
            <w:shd w:val="clear" w:color="auto" w:fill="auto"/>
          </w:tcPr>
          <w:p w:rsidR="005B55C3" w:rsidRPr="00A00E9C" w:rsidRDefault="005B55C3" w:rsidP="00A270AD">
            <w:pPr>
              <w:pStyle w:val="Default"/>
              <w:contextualSpacing/>
              <w:rPr>
                <w:sz w:val="28"/>
                <w:szCs w:val="28"/>
              </w:rPr>
            </w:pPr>
            <w:r w:rsidRPr="00A00E9C">
              <w:rPr>
                <w:sz w:val="28"/>
                <w:szCs w:val="28"/>
              </w:rPr>
              <w:t xml:space="preserve">4% </w:t>
            </w:r>
          </w:p>
        </w:tc>
        <w:tc>
          <w:tcPr>
            <w:tcW w:w="962" w:type="dxa"/>
            <w:shd w:val="clear" w:color="auto" w:fill="auto"/>
          </w:tcPr>
          <w:p w:rsidR="005B55C3" w:rsidRPr="00A00E9C" w:rsidRDefault="005B55C3" w:rsidP="00A270AD">
            <w:pPr>
              <w:pStyle w:val="Default"/>
              <w:contextualSpacing/>
              <w:rPr>
                <w:sz w:val="28"/>
                <w:szCs w:val="28"/>
              </w:rPr>
            </w:pPr>
            <w:r w:rsidRPr="00A00E9C">
              <w:rPr>
                <w:sz w:val="28"/>
                <w:szCs w:val="28"/>
              </w:rPr>
              <w:t xml:space="preserve">2% </w:t>
            </w:r>
          </w:p>
        </w:tc>
        <w:tc>
          <w:tcPr>
            <w:tcW w:w="962" w:type="dxa"/>
            <w:shd w:val="clear" w:color="auto" w:fill="auto"/>
          </w:tcPr>
          <w:p w:rsidR="005B55C3" w:rsidRPr="00A00E9C" w:rsidRDefault="005B55C3" w:rsidP="00A270AD">
            <w:pPr>
              <w:pStyle w:val="Default"/>
              <w:contextualSpacing/>
              <w:rPr>
                <w:sz w:val="28"/>
                <w:szCs w:val="28"/>
              </w:rPr>
            </w:pPr>
            <w:r w:rsidRPr="00A00E9C">
              <w:rPr>
                <w:sz w:val="28"/>
                <w:szCs w:val="28"/>
              </w:rPr>
              <w:t xml:space="preserve">7.5% </w:t>
            </w:r>
          </w:p>
        </w:tc>
        <w:tc>
          <w:tcPr>
            <w:tcW w:w="826" w:type="dxa"/>
            <w:shd w:val="clear" w:color="auto" w:fill="auto"/>
          </w:tcPr>
          <w:p w:rsidR="005B55C3" w:rsidRPr="00A00E9C" w:rsidRDefault="005B55C3" w:rsidP="00A270AD">
            <w:pPr>
              <w:pStyle w:val="Default"/>
              <w:contextualSpacing/>
              <w:rPr>
                <w:sz w:val="28"/>
                <w:szCs w:val="28"/>
              </w:rPr>
            </w:pPr>
            <w:r w:rsidRPr="00A00E9C">
              <w:rPr>
                <w:sz w:val="28"/>
                <w:szCs w:val="28"/>
              </w:rPr>
              <w:t xml:space="preserve">15.6% </w:t>
            </w:r>
          </w:p>
        </w:tc>
        <w:tc>
          <w:tcPr>
            <w:tcW w:w="825" w:type="dxa"/>
            <w:shd w:val="clear" w:color="auto" w:fill="auto"/>
          </w:tcPr>
          <w:p w:rsidR="005B55C3" w:rsidRPr="00A00E9C" w:rsidRDefault="005B55C3" w:rsidP="00A270AD">
            <w:pPr>
              <w:pStyle w:val="Default"/>
              <w:contextualSpacing/>
              <w:rPr>
                <w:sz w:val="28"/>
                <w:szCs w:val="28"/>
              </w:rPr>
            </w:pPr>
            <w:r w:rsidRPr="00A00E9C">
              <w:rPr>
                <w:sz w:val="28"/>
                <w:szCs w:val="28"/>
              </w:rPr>
              <w:t xml:space="preserve">24.6% </w:t>
            </w:r>
          </w:p>
        </w:tc>
        <w:tc>
          <w:tcPr>
            <w:tcW w:w="826" w:type="dxa"/>
            <w:shd w:val="clear" w:color="auto" w:fill="auto"/>
          </w:tcPr>
          <w:p w:rsidR="005B55C3" w:rsidRPr="00A00E9C" w:rsidRDefault="005B55C3" w:rsidP="00A270AD">
            <w:pPr>
              <w:pStyle w:val="Default"/>
              <w:contextualSpacing/>
              <w:rPr>
                <w:sz w:val="28"/>
                <w:szCs w:val="28"/>
              </w:rPr>
            </w:pPr>
            <w:r w:rsidRPr="00A00E9C">
              <w:rPr>
                <w:sz w:val="28"/>
                <w:szCs w:val="28"/>
              </w:rPr>
              <w:t xml:space="preserve">32% </w:t>
            </w:r>
          </w:p>
        </w:tc>
        <w:tc>
          <w:tcPr>
            <w:tcW w:w="1067" w:type="dxa"/>
            <w:shd w:val="clear" w:color="auto" w:fill="auto"/>
          </w:tcPr>
          <w:p w:rsidR="005B55C3" w:rsidRPr="00A00E9C" w:rsidRDefault="005B55C3" w:rsidP="00A270AD">
            <w:pPr>
              <w:pStyle w:val="Default"/>
              <w:contextualSpacing/>
              <w:rPr>
                <w:sz w:val="28"/>
                <w:szCs w:val="28"/>
              </w:rPr>
            </w:pPr>
            <w:r w:rsidRPr="00A00E9C">
              <w:rPr>
                <w:sz w:val="28"/>
                <w:szCs w:val="28"/>
              </w:rPr>
              <w:t xml:space="preserve">60.9% </w:t>
            </w:r>
          </w:p>
        </w:tc>
      </w:tr>
      <w:tr w:rsidR="00A00E9C" w:rsidRPr="00A00E9C" w:rsidTr="00A00E9C">
        <w:trPr>
          <w:trHeight w:val="935"/>
        </w:trPr>
        <w:tc>
          <w:tcPr>
            <w:tcW w:w="2872" w:type="dxa"/>
            <w:gridSpan w:val="2"/>
            <w:shd w:val="clear" w:color="auto" w:fill="auto"/>
          </w:tcPr>
          <w:p w:rsidR="005B55C3" w:rsidRPr="00A00E9C" w:rsidRDefault="005B55C3" w:rsidP="00A270AD">
            <w:pPr>
              <w:pStyle w:val="Default"/>
              <w:contextualSpacing/>
              <w:rPr>
                <w:sz w:val="28"/>
                <w:szCs w:val="28"/>
              </w:rPr>
            </w:pPr>
            <w:r w:rsidRPr="00A00E9C">
              <w:rPr>
                <w:sz w:val="28"/>
                <w:szCs w:val="28"/>
              </w:rPr>
              <w:t xml:space="preserve">Прошедшие обучение на языковых курсах среди тех, которые утверждают, что говорят хорошо </w:t>
            </w:r>
          </w:p>
        </w:tc>
        <w:tc>
          <w:tcPr>
            <w:tcW w:w="959" w:type="dxa"/>
            <w:shd w:val="clear" w:color="auto" w:fill="auto"/>
          </w:tcPr>
          <w:p w:rsidR="005B55C3" w:rsidRPr="00A00E9C" w:rsidRDefault="005B55C3" w:rsidP="00A270AD">
            <w:pPr>
              <w:pStyle w:val="Default"/>
              <w:contextualSpacing/>
              <w:rPr>
                <w:sz w:val="28"/>
                <w:szCs w:val="28"/>
              </w:rPr>
            </w:pPr>
            <w:r w:rsidRPr="00A00E9C">
              <w:rPr>
                <w:sz w:val="28"/>
                <w:szCs w:val="28"/>
              </w:rPr>
              <w:t xml:space="preserve">0% </w:t>
            </w:r>
          </w:p>
        </w:tc>
        <w:tc>
          <w:tcPr>
            <w:tcW w:w="962" w:type="dxa"/>
            <w:shd w:val="clear" w:color="auto" w:fill="auto"/>
          </w:tcPr>
          <w:p w:rsidR="005B55C3" w:rsidRPr="00A00E9C" w:rsidRDefault="005B55C3" w:rsidP="00A270AD">
            <w:pPr>
              <w:pStyle w:val="Default"/>
              <w:contextualSpacing/>
              <w:rPr>
                <w:sz w:val="28"/>
                <w:szCs w:val="28"/>
              </w:rPr>
            </w:pPr>
            <w:r w:rsidRPr="00A00E9C">
              <w:rPr>
                <w:sz w:val="28"/>
                <w:szCs w:val="28"/>
              </w:rPr>
              <w:t xml:space="preserve">0% </w:t>
            </w:r>
          </w:p>
        </w:tc>
        <w:tc>
          <w:tcPr>
            <w:tcW w:w="962" w:type="dxa"/>
            <w:shd w:val="clear" w:color="auto" w:fill="auto"/>
          </w:tcPr>
          <w:p w:rsidR="005B55C3" w:rsidRPr="00A00E9C" w:rsidRDefault="005B55C3" w:rsidP="00A270AD">
            <w:pPr>
              <w:pStyle w:val="Default"/>
              <w:contextualSpacing/>
              <w:rPr>
                <w:sz w:val="28"/>
                <w:szCs w:val="28"/>
              </w:rPr>
            </w:pPr>
            <w:r w:rsidRPr="00A00E9C">
              <w:rPr>
                <w:sz w:val="28"/>
                <w:szCs w:val="28"/>
              </w:rPr>
              <w:t xml:space="preserve">60% </w:t>
            </w:r>
          </w:p>
        </w:tc>
        <w:tc>
          <w:tcPr>
            <w:tcW w:w="826" w:type="dxa"/>
            <w:shd w:val="clear" w:color="auto" w:fill="auto"/>
          </w:tcPr>
          <w:p w:rsidR="005B55C3" w:rsidRPr="00A00E9C" w:rsidRDefault="005B55C3" w:rsidP="00A270AD">
            <w:pPr>
              <w:pStyle w:val="Default"/>
              <w:contextualSpacing/>
              <w:rPr>
                <w:sz w:val="28"/>
                <w:szCs w:val="28"/>
              </w:rPr>
            </w:pPr>
            <w:r w:rsidRPr="00A00E9C">
              <w:rPr>
                <w:sz w:val="28"/>
                <w:szCs w:val="28"/>
              </w:rPr>
              <w:t xml:space="preserve">44.4% </w:t>
            </w:r>
          </w:p>
        </w:tc>
        <w:tc>
          <w:tcPr>
            <w:tcW w:w="825" w:type="dxa"/>
            <w:shd w:val="clear" w:color="auto" w:fill="auto"/>
          </w:tcPr>
          <w:p w:rsidR="005B55C3" w:rsidRPr="00A00E9C" w:rsidRDefault="005B55C3" w:rsidP="00A270AD">
            <w:pPr>
              <w:pStyle w:val="Default"/>
              <w:contextualSpacing/>
              <w:rPr>
                <w:sz w:val="28"/>
                <w:szCs w:val="28"/>
              </w:rPr>
            </w:pPr>
            <w:r w:rsidRPr="00A00E9C">
              <w:rPr>
                <w:sz w:val="28"/>
                <w:szCs w:val="28"/>
              </w:rPr>
              <w:t xml:space="preserve">27.8% </w:t>
            </w:r>
          </w:p>
        </w:tc>
        <w:tc>
          <w:tcPr>
            <w:tcW w:w="826" w:type="dxa"/>
            <w:shd w:val="clear" w:color="auto" w:fill="auto"/>
          </w:tcPr>
          <w:p w:rsidR="005B55C3" w:rsidRPr="00A00E9C" w:rsidRDefault="005B55C3" w:rsidP="00A270AD">
            <w:pPr>
              <w:pStyle w:val="Default"/>
              <w:contextualSpacing/>
              <w:rPr>
                <w:sz w:val="28"/>
                <w:szCs w:val="28"/>
              </w:rPr>
            </w:pPr>
            <w:r w:rsidRPr="00A00E9C">
              <w:rPr>
                <w:sz w:val="28"/>
                <w:szCs w:val="28"/>
              </w:rPr>
              <w:t xml:space="preserve">8.3% </w:t>
            </w:r>
          </w:p>
        </w:tc>
        <w:tc>
          <w:tcPr>
            <w:tcW w:w="1067" w:type="dxa"/>
            <w:shd w:val="clear" w:color="auto" w:fill="auto"/>
          </w:tcPr>
          <w:p w:rsidR="005B55C3" w:rsidRPr="00A00E9C" w:rsidRDefault="005B55C3" w:rsidP="00A270AD">
            <w:pPr>
              <w:pStyle w:val="Default"/>
              <w:contextualSpacing/>
              <w:rPr>
                <w:sz w:val="28"/>
                <w:szCs w:val="28"/>
              </w:rPr>
            </w:pPr>
            <w:r w:rsidRPr="00A00E9C">
              <w:rPr>
                <w:sz w:val="28"/>
                <w:szCs w:val="28"/>
              </w:rPr>
              <w:t xml:space="preserve">0% </w:t>
            </w:r>
          </w:p>
        </w:tc>
      </w:tr>
      <w:tr w:rsidR="00A00E9C" w:rsidRPr="00A00E9C" w:rsidTr="00A00E9C">
        <w:trPr>
          <w:trHeight w:val="991"/>
        </w:trPr>
        <w:tc>
          <w:tcPr>
            <w:tcW w:w="2872" w:type="dxa"/>
            <w:gridSpan w:val="2"/>
            <w:shd w:val="clear" w:color="auto" w:fill="auto"/>
          </w:tcPr>
          <w:p w:rsidR="005B55C3" w:rsidRPr="00A00E9C" w:rsidRDefault="005B55C3" w:rsidP="00A270AD">
            <w:pPr>
              <w:pStyle w:val="Default"/>
              <w:contextualSpacing/>
              <w:rPr>
                <w:sz w:val="28"/>
                <w:szCs w:val="28"/>
              </w:rPr>
            </w:pPr>
            <w:r w:rsidRPr="00A00E9C">
              <w:rPr>
                <w:sz w:val="28"/>
                <w:szCs w:val="28"/>
              </w:rPr>
              <w:t xml:space="preserve">Говорили на региональном языке, когда пошли в школу </w:t>
            </w:r>
          </w:p>
        </w:tc>
        <w:tc>
          <w:tcPr>
            <w:tcW w:w="959" w:type="dxa"/>
            <w:shd w:val="clear" w:color="auto" w:fill="auto"/>
          </w:tcPr>
          <w:p w:rsidR="005B55C3" w:rsidRPr="00A00E9C" w:rsidRDefault="005B55C3" w:rsidP="00A270AD">
            <w:pPr>
              <w:pStyle w:val="Default"/>
              <w:contextualSpacing/>
              <w:rPr>
                <w:sz w:val="28"/>
                <w:szCs w:val="28"/>
              </w:rPr>
            </w:pPr>
            <w:r w:rsidRPr="00A00E9C">
              <w:rPr>
                <w:sz w:val="28"/>
                <w:szCs w:val="28"/>
              </w:rPr>
              <w:t xml:space="preserve">0% </w:t>
            </w:r>
          </w:p>
        </w:tc>
        <w:tc>
          <w:tcPr>
            <w:tcW w:w="962" w:type="dxa"/>
            <w:shd w:val="clear" w:color="auto" w:fill="auto"/>
          </w:tcPr>
          <w:p w:rsidR="005B55C3" w:rsidRPr="00A00E9C" w:rsidRDefault="005B55C3" w:rsidP="00A270AD">
            <w:pPr>
              <w:pStyle w:val="Default"/>
              <w:contextualSpacing/>
              <w:rPr>
                <w:sz w:val="28"/>
                <w:szCs w:val="28"/>
              </w:rPr>
            </w:pPr>
            <w:r w:rsidRPr="00A00E9C">
              <w:rPr>
                <w:sz w:val="28"/>
                <w:szCs w:val="28"/>
              </w:rPr>
              <w:t xml:space="preserve">0% </w:t>
            </w:r>
          </w:p>
        </w:tc>
        <w:tc>
          <w:tcPr>
            <w:tcW w:w="962" w:type="dxa"/>
            <w:shd w:val="clear" w:color="auto" w:fill="auto"/>
          </w:tcPr>
          <w:p w:rsidR="005B55C3" w:rsidRPr="00A00E9C" w:rsidRDefault="005B55C3" w:rsidP="00A270AD">
            <w:pPr>
              <w:pStyle w:val="Default"/>
              <w:contextualSpacing/>
              <w:rPr>
                <w:sz w:val="28"/>
                <w:szCs w:val="28"/>
              </w:rPr>
            </w:pPr>
            <w:r w:rsidRPr="00A00E9C">
              <w:rPr>
                <w:sz w:val="28"/>
                <w:szCs w:val="28"/>
              </w:rPr>
              <w:t xml:space="preserve">1.1% </w:t>
            </w:r>
          </w:p>
        </w:tc>
        <w:tc>
          <w:tcPr>
            <w:tcW w:w="826" w:type="dxa"/>
            <w:shd w:val="clear" w:color="auto" w:fill="auto"/>
          </w:tcPr>
          <w:p w:rsidR="005B55C3" w:rsidRPr="00A00E9C" w:rsidRDefault="005B55C3" w:rsidP="00A270AD">
            <w:pPr>
              <w:pStyle w:val="Default"/>
              <w:contextualSpacing/>
              <w:rPr>
                <w:sz w:val="28"/>
                <w:szCs w:val="28"/>
              </w:rPr>
            </w:pPr>
            <w:r w:rsidRPr="00A00E9C">
              <w:rPr>
                <w:sz w:val="28"/>
                <w:szCs w:val="28"/>
              </w:rPr>
              <w:t xml:space="preserve">1.6% </w:t>
            </w:r>
          </w:p>
        </w:tc>
        <w:tc>
          <w:tcPr>
            <w:tcW w:w="825" w:type="dxa"/>
            <w:shd w:val="clear" w:color="auto" w:fill="auto"/>
          </w:tcPr>
          <w:p w:rsidR="005B55C3" w:rsidRPr="00A00E9C" w:rsidRDefault="005B55C3" w:rsidP="00A270AD">
            <w:pPr>
              <w:pStyle w:val="Default"/>
              <w:contextualSpacing/>
              <w:rPr>
                <w:sz w:val="28"/>
                <w:szCs w:val="28"/>
              </w:rPr>
            </w:pPr>
            <w:r w:rsidRPr="00A00E9C">
              <w:rPr>
                <w:sz w:val="28"/>
                <w:szCs w:val="28"/>
              </w:rPr>
              <w:t xml:space="preserve">10.2% </w:t>
            </w:r>
          </w:p>
        </w:tc>
        <w:tc>
          <w:tcPr>
            <w:tcW w:w="826" w:type="dxa"/>
            <w:shd w:val="clear" w:color="auto" w:fill="auto"/>
          </w:tcPr>
          <w:p w:rsidR="005B55C3" w:rsidRPr="00A00E9C" w:rsidRDefault="005B55C3" w:rsidP="00A270AD">
            <w:pPr>
              <w:pStyle w:val="Default"/>
              <w:contextualSpacing/>
              <w:rPr>
                <w:sz w:val="28"/>
                <w:szCs w:val="28"/>
              </w:rPr>
            </w:pPr>
            <w:r w:rsidRPr="00A00E9C">
              <w:rPr>
                <w:sz w:val="28"/>
                <w:szCs w:val="28"/>
              </w:rPr>
              <w:t xml:space="preserve">14.4% </w:t>
            </w:r>
          </w:p>
        </w:tc>
        <w:tc>
          <w:tcPr>
            <w:tcW w:w="1067" w:type="dxa"/>
            <w:shd w:val="clear" w:color="auto" w:fill="auto"/>
          </w:tcPr>
          <w:p w:rsidR="005B55C3" w:rsidRPr="00A00E9C" w:rsidRDefault="005B55C3" w:rsidP="00A270AD">
            <w:pPr>
              <w:pStyle w:val="Default"/>
              <w:contextualSpacing/>
              <w:rPr>
                <w:sz w:val="28"/>
                <w:szCs w:val="28"/>
              </w:rPr>
            </w:pPr>
            <w:r w:rsidRPr="00A00E9C">
              <w:rPr>
                <w:sz w:val="28"/>
                <w:szCs w:val="28"/>
              </w:rPr>
              <w:t xml:space="preserve">17% </w:t>
            </w:r>
          </w:p>
        </w:tc>
      </w:tr>
      <w:tr w:rsidR="00A00E9C" w:rsidRPr="00A00E9C" w:rsidTr="00A00E9C">
        <w:trPr>
          <w:trHeight w:val="991"/>
        </w:trPr>
        <w:tc>
          <w:tcPr>
            <w:tcW w:w="2872" w:type="dxa"/>
            <w:gridSpan w:val="2"/>
            <w:shd w:val="clear" w:color="auto" w:fill="auto"/>
          </w:tcPr>
          <w:p w:rsidR="005B55C3" w:rsidRPr="00A00E9C" w:rsidRDefault="005B55C3" w:rsidP="00A270AD">
            <w:pPr>
              <w:pStyle w:val="Default"/>
              <w:contextualSpacing/>
              <w:rPr>
                <w:sz w:val="28"/>
                <w:szCs w:val="28"/>
              </w:rPr>
            </w:pPr>
            <w:r w:rsidRPr="00A00E9C">
              <w:rPr>
                <w:sz w:val="28"/>
                <w:szCs w:val="28"/>
              </w:rPr>
              <w:t xml:space="preserve">Говорят на региональном языке с братьями и сестрами </w:t>
            </w:r>
          </w:p>
        </w:tc>
        <w:tc>
          <w:tcPr>
            <w:tcW w:w="959" w:type="dxa"/>
            <w:shd w:val="clear" w:color="auto" w:fill="auto"/>
          </w:tcPr>
          <w:p w:rsidR="005B55C3" w:rsidRPr="00A00E9C" w:rsidRDefault="005B55C3" w:rsidP="00A270AD">
            <w:pPr>
              <w:pStyle w:val="Default"/>
              <w:contextualSpacing/>
              <w:rPr>
                <w:sz w:val="28"/>
                <w:szCs w:val="28"/>
              </w:rPr>
            </w:pPr>
            <w:r w:rsidRPr="00A00E9C">
              <w:rPr>
                <w:sz w:val="28"/>
                <w:szCs w:val="28"/>
              </w:rPr>
              <w:t xml:space="preserve">- </w:t>
            </w:r>
          </w:p>
        </w:tc>
        <w:tc>
          <w:tcPr>
            <w:tcW w:w="962" w:type="dxa"/>
            <w:shd w:val="clear" w:color="auto" w:fill="auto"/>
          </w:tcPr>
          <w:p w:rsidR="005B55C3" w:rsidRPr="00A00E9C" w:rsidRDefault="005B55C3" w:rsidP="00A270AD">
            <w:pPr>
              <w:pStyle w:val="Default"/>
              <w:contextualSpacing/>
              <w:rPr>
                <w:sz w:val="28"/>
                <w:szCs w:val="28"/>
              </w:rPr>
            </w:pPr>
            <w:r w:rsidRPr="00A00E9C">
              <w:rPr>
                <w:sz w:val="28"/>
                <w:szCs w:val="28"/>
              </w:rPr>
              <w:t xml:space="preserve">- </w:t>
            </w:r>
          </w:p>
        </w:tc>
        <w:tc>
          <w:tcPr>
            <w:tcW w:w="962" w:type="dxa"/>
            <w:shd w:val="clear" w:color="auto" w:fill="auto"/>
          </w:tcPr>
          <w:p w:rsidR="005B55C3" w:rsidRPr="00A00E9C" w:rsidRDefault="005B55C3" w:rsidP="00A270AD">
            <w:pPr>
              <w:pStyle w:val="Default"/>
              <w:contextualSpacing/>
              <w:rPr>
                <w:sz w:val="28"/>
                <w:szCs w:val="28"/>
              </w:rPr>
            </w:pPr>
            <w:r w:rsidRPr="00A00E9C">
              <w:rPr>
                <w:sz w:val="28"/>
                <w:szCs w:val="28"/>
              </w:rPr>
              <w:t xml:space="preserve">1.1% </w:t>
            </w:r>
          </w:p>
        </w:tc>
        <w:tc>
          <w:tcPr>
            <w:tcW w:w="826" w:type="dxa"/>
            <w:shd w:val="clear" w:color="auto" w:fill="auto"/>
          </w:tcPr>
          <w:p w:rsidR="005B55C3" w:rsidRPr="00A00E9C" w:rsidRDefault="005B55C3" w:rsidP="00A270AD">
            <w:pPr>
              <w:pStyle w:val="Default"/>
              <w:contextualSpacing/>
              <w:rPr>
                <w:sz w:val="28"/>
                <w:szCs w:val="28"/>
              </w:rPr>
            </w:pPr>
            <w:r w:rsidRPr="00A00E9C">
              <w:rPr>
                <w:sz w:val="28"/>
                <w:szCs w:val="28"/>
              </w:rPr>
              <w:t xml:space="preserve">3.2% </w:t>
            </w:r>
          </w:p>
        </w:tc>
        <w:tc>
          <w:tcPr>
            <w:tcW w:w="825" w:type="dxa"/>
            <w:shd w:val="clear" w:color="auto" w:fill="auto"/>
          </w:tcPr>
          <w:p w:rsidR="005B55C3" w:rsidRPr="00A00E9C" w:rsidRDefault="005B55C3" w:rsidP="00A270AD">
            <w:pPr>
              <w:pStyle w:val="Default"/>
              <w:contextualSpacing/>
              <w:rPr>
                <w:sz w:val="28"/>
                <w:szCs w:val="28"/>
              </w:rPr>
            </w:pPr>
            <w:r w:rsidRPr="00A00E9C">
              <w:rPr>
                <w:sz w:val="28"/>
                <w:szCs w:val="28"/>
              </w:rPr>
              <w:t xml:space="preserve">8% </w:t>
            </w:r>
          </w:p>
        </w:tc>
        <w:tc>
          <w:tcPr>
            <w:tcW w:w="826" w:type="dxa"/>
            <w:shd w:val="clear" w:color="auto" w:fill="auto"/>
          </w:tcPr>
          <w:p w:rsidR="005B55C3" w:rsidRPr="00A00E9C" w:rsidRDefault="005B55C3" w:rsidP="00A270AD">
            <w:pPr>
              <w:pStyle w:val="Default"/>
              <w:contextualSpacing/>
              <w:rPr>
                <w:sz w:val="28"/>
                <w:szCs w:val="28"/>
              </w:rPr>
            </w:pPr>
            <w:r w:rsidRPr="00A00E9C">
              <w:rPr>
                <w:sz w:val="28"/>
                <w:szCs w:val="28"/>
              </w:rPr>
              <w:t xml:space="preserve">- </w:t>
            </w:r>
          </w:p>
        </w:tc>
        <w:tc>
          <w:tcPr>
            <w:tcW w:w="1067" w:type="dxa"/>
            <w:shd w:val="clear" w:color="auto" w:fill="auto"/>
          </w:tcPr>
          <w:p w:rsidR="005B55C3" w:rsidRPr="00A00E9C" w:rsidRDefault="005B55C3" w:rsidP="00A270AD">
            <w:pPr>
              <w:pStyle w:val="Default"/>
              <w:contextualSpacing/>
              <w:rPr>
                <w:sz w:val="28"/>
                <w:szCs w:val="28"/>
              </w:rPr>
            </w:pPr>
            <w:r w:rsidRPr="00A00E9C">
              <w:rPr>
                <w:sz w:val="28"/>
                <w:szCs w:val="28"/>
              </w:rPr>
              <w:t xml:space="preserve">20.8% </w:t>
            </w:r>
          </w:p>
        </w:tc>
      </w:tr>
    </w:tbl>
    <w:p w:rsidR="005B55C3" w:rsidRPr="007C1D6F" w:rsidRDefault="005B55C3" w:rsidP="00A270AD">
      <w:pPr>
        <w:contextualSpacing/>
        <w:jc w:val="center"/>
        <w:rPr>
          <w:rFonts w:ascii="Times New Roman" w:hAnsi="Times New Roman"/>
          <w:sz w:val="28"/>
          <w:szCs w:val="28"/>
        </w:rPr>
      </w:pPr>
    </w:p>
    <w:p w:rsidR="005B55C3" w:rsidRDefault="005B55C3" w:rsidP="00A270AD">
      <w:pPr>
        <w:contextualSpacing/>
        <w:jc w:val="right"/>
        <w:rPr>
          <w:rFonts w:ascii="Times New Roman" w:hAnsi="Times New Roman"/>
          <w:sz w:val="28"/>
          <w:szCs w:val="28"/>
        </w:rPr>
      </w:pPr>
    </w:p>
    <w:p w:rsidR="00D17213" w:rsidRPr="007C1D6F" w:rsidRDefault="00D1721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r w:rsidRPr="007C1D6F">
        <w:rPr>
          <w:rFonts w:ascii="Times New Roman" w:hAnsi="Times New Roman"/>
          <w:sz w:val="28"/>
          <w:szCs w:val="28"/>
        </w:rPr>
        <w:lastRenderedPageBreak/>
        <w:t>Приложение 10</w:t>
      </w: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noProof/>
          <w:sz w:val="28"/>
          <w:szCs w:val="28"/>
          <w:lang w:eastAsia="ru-RU"/>
        </w:rPr>
      </w:pPr>
    </w:p>
    <w:p w:rsidR="005B55C3" w:rsidRPr="007C1D6F" w:rsidRDefault="005B55C3" w:rsidP="00A270AD">
      <w:pPr>
        <w:contextualSpacing/>
        <w:jc w:val="right"/>
        <w:rPr>
          <w:rFonts w:ascii="Times New Roman" w:hAnsi="Times New Roman"/>
          <w:sz w:val="28"/>
          <w:szCs w:val="28"/>
        </w:rPr>
      </w:pPr>
      <w:r w:rsidRPr="007C1D6F">
        <w:rPr>
          <w:rFonts w:ascii="Times New Roman" w:hAnsi="Times New Roman"/>
          <w:noProof/>
          <w:sz w:val="28"/>
          <w:szCs w:val="28"/>
          <w:lang w:eastAsia="ru-RU"/>
        </w:rPr>
        <w:pict>
          <v:shape id="Рисунок 2" o:spid="_x0000_i1054" type="#_x0000_t75" style="width:460.5pt;height:333.75pt;visibility:visible;mso-wrap-style:square">
            <v:imagedata r:id="rId33" o:title="image1"/>
          </v:shape>
        </w:pict>
      </w:r>
    </w:p>
    <w:p w:rsidR="005B55C3" w:rsidRPr="007C1D6F" w:rsidRDefault="005B55C3" w:rsidP="00A270AD">
      <w:pPr>
        <w:framePr w:h="6629" w:wrap="none" w:vAnchor="text" w:hAnchor="margin" w:x="2" w:y="1"/>
        <w:contextualSpacing/>
        <w:jc w:val="center"/>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r w:rsidRPr="007C1D6F">
        <w:rPr>
          <w:rFonts w:ascii="Times New Roman" w:hAnsi="Times New Roman"/>
          <w:sz w:val="28"/>
          <w:szCs w:val="28"/>
        </w:rPr>
        <w:t>Приложение 11</w:t>
      </w:r>
    </w:p>
    <w:p w:rsidR="005B55C3" w:rsidRPr="007C1D6F" w:rsidRDefault="005B55C3" w:rsidP="00A270AD">
      <w:pPr>
        <w:framePr w:h="3768" w:wrap="none" w:vAnchor="text" w:hAnchor="margin" w:x="2" w:y="1"/>
        <w:contextualSpacing/>
        <w:jc w:val="center"/>
        <w:rPr>
          <w:rFonts w:ascii="Times New Roman" w:hAnsi="Times New Roman"/>
          <w:noProof/>
          <w:sz w:val="28"/>
          <w:szCs w:val="28"/>
          <w:lang w:eastAsia="ru-RU"/>
        </w:rPr>
      </w:pPr>
    </w:p>
    <w:p w:rsidR="005B55C3" w:rsidRPr="007C1D6F" w:rsidRDefault="005B55C3" w:rsidP="00A270AD">
      <w:pPr>
        <w:framePr w:h="3768" w:wrap="none" w:vAnchor="text" w:hAnchor="margin" w:x="2" w:y="1"/>
        <w:contextualSpacing/>
        <w:jc w:val="center"/>
        <w:rPr>
          <w:rFonts w:ascii="Times New Roman" w:hAnsi="Times New Roman"/>
          <w:noProof/>
          <w:sz w:val="28"/>
          <w:szCs w:val="28"/>
          <w:lang w:eastAsia="ru-RU"/>
        </w:rPr>
      </w:pPr>
    </w:p>
    <w:p w:rsidR="005B55C3" w:rsidRPr="007C1D6F" w:rsidRDefault="005B55C3" w:rsidP="00A270AD">
      <w:pPr>
        <w:framePr w:h="3768" w:wrap="none" w:vAnchor="text" w:hAnchor="margin" w:x="2" w:y="1"/>
        <w:contextualSpacing/>
        <w:jc w:val="center"/>
        <w:rPr>
          <w:rFonts w:ascii="Times New Roman" w:hAnsi="Times New Roman"/>
          <w:sz w:val="28"/>
          <w:szCs w:val="28"/>
        </w:rPr>
      </w:pPr>
      <w:r w:rsidRPr="007C1D6F">
        <w:rPr>
          <w:rFonts w:ascii="Times New Roman" w:hAnsi="Times New Roman"/>
          <w:noProof/>
          <w:sz w:val="28"/>
          <w:szCs w:val="28"/>
          <w:lang w:eastAsia="ru-RU"/>
        </w:rPr>
        <w:pict>
          <v:shape id="Рисунок 3" o:spid="_x0000_i1053" type="#_x0000_t75" style="width:468pt;height:189pt;visibility:visible;mso-wrap-style:square">
            <v:imagedata r:id="rId34" o:title="image1"/>
          </v:shape>
        </w:pict>
      </w: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rPr>
          <w:rFonts w:ascii="Times New Roman" w:hAnsi="Times New Roman"/>
          <w:sz w:val="28"/>
          <w:szCs w:val="28"/>
        </w:rPr>
      </w:pPr>
    </w:p>
    <w:p w:rsidR="005B55C3" w:rsidRDefault="005B55C3"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Pr="00CA202F" w:rsidRDefault="00CA202F" w:rsidP="00A270AD">
      <w:pPr>
        <w:contextualSpacing/>
        <w:jc w:val="right"/>
        <w:rPr>
          <w:rFonts w:ascii="Times New Roman" w:hAnsi="Times New Roman"/>
          <w:sz w:val="28"/>
          <w:szCs w:val="28"/>
          <w:lang w:val="en-US"/>
        </w:rPr>
      </w:pPr>
    </w:p>
    <w:p w:rsidR="005B55C3" w:rsidRPr="007C1D6F" w:rsidRDefault="005B55C3" w:rsidP="00A270AD">
      <w:pPr>
        <w:contextualSpacing/>
        <w:jc w:val="right"/>
        <w:rPr>
          <w:rFonts w:ascii="Times New Roman" w:hAnsi="Times New Roman"/>
          <w:sz w:val="28"/>
          <w:szCs w:val="28"/>
        </w:rPr>
      </w:pPr>
      <w:r w:rsidRPr="007C1D6F">
        <w:rPr>
          <w:rFonts w:ascii="Times New Roman" w:hAnsi="Times New Roman"/>
          <w:sz w:val="28"/>
          <w:szCs w:val="28"/>
        </w:rPr>
        <w:lastRenderedPageBreak/>
        <w:t>Приложение 12</w:t>
      </w: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framePr w:h="4219" w:wrap="none" w:vAnchor="text" w:hAnchor="margin" w:x="2" w:y="1"/>
        <w:contextualSpacing/>
        <w:jc w:val="center"/>
        <w:rPr>
          <w:rFonts w:ascii="Times New Roman" w:hAnsi="Times New Roman"/>
          <w:noProof/>
          <w:sz w:val="28"/>
          <w:szCs w:val="28"/>
          <w:lang w:eastAsia="ru-RU"/>
        </w:rPr>
      </w:pPr>
    </w:p>
    <w:p w:rsidR="005B55C3" w:rsidRPr="007C1D6F" w:rsidRDefault="005B55C3" w:rsidP="00A270AD">
      <w:pPr>
        <w:framePr w:h="4219" w:wrap="none" w:vAnchor="text" w:hAnchor="margin" w:x="2" w:y="1"/>
        <w:contextualSpacing/>
        <w:jc w:val="center"/>
        <w:rPr>
          <w:rFonts w:ascii="Times New Roman" w:hAnsi="Times New Roman"/>
          <w:sz w:val="28"/>
          <w:szCs w:val="28"/>
        </w:rPr>
      </w:pPr>
      <w:r w:rsidRPr="007C1D6F">
        <w:rPr>
          <w:rFonts w:ascii="Times New Roman" w:hAnsi="Times New Roman"/>
          <w:noProof/>
          <w:sz w:val="28"/>
          <w:szCs w:val="28"/>
          <w:lang w:eastAsia="ru-RU"/>
        </w:rPr>
        <w:pict>
          <v:shape id="Рисунок 6" o:spid="_x0000_i1052" type="#_x0000_t75" style="width:468pt;height:210.75pt;visibility:visible;mso-wrap-style:square">
            <v:imagedata r:id="rId35" o:title="image1"/>
          </v:shape>
        </w:pict>
      </w: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5B55C3" w:rsidRPr="007C1D6F" w:rsidRDefault="005B55C3" w:rsidP="00A270AD">
      <w:pPr>
        <w:contextualSpacing/>
        <w:jc w:val="right"/>
        <w:rPr>
          <w:rFonts w:ascii="Times New Roman" w:hAnsi="Times New Roman"/>
          <w:sz w:val="28"/>
          <w:szCs w:val="28"/>
        </w:rPr>
      </w:pPr>
      <w:r w:rsidRPr="007C1D6F">
        <w:rPr>
          <w:rFonts w:ascii="Times New Roman" w:hAnsi="Times New Roman"/>
          <w:sz w:val="28"/>
          <w:szCs w:val="28"/>
        </w:rPr>
        <w:lastRenderedPageBreak/>
        <w:t>Приложение 13</w:t>
      </w:r>
    </w:p>
    <w:p w:rsidR="005B55C3" w:rsidRPr="007C1D6F" w:rsidRDefault="005B55C3" w:rsidP="00A270AD">
      <w:pPr>
        <w:framePr w:h="3835" w:wrap="none" w:vAnchor="text" w:hAnchor="page" w:x="2221" w:y="186"/>
        <w:contextualSpacing/>
        <w:jc w:val="center"/>
        <w:rPr>
          <w:rFonts w:ascii="Times New Roman" w:hAnsi="Times New Roman"/>
          <w:noProof/>
          <w:sz w:val="28"/>
          <w:szCs w:val="28"/>
          <w:lang w:eastAsia="ru-RU"/>
        </w:rPr>
      </w:pPr>
    </w:p>
    <w:p w:rsidR="005B55C3" w:rsidRPr="007C1D6F" w:rsidRDefault="00DB172E" w:rsidP="00A270AD">
      <w:pPr>
        <w:framePr w:h="3835" w:wrap="none" w:vAnchor="text" w:hAnchor="page" w:x="2221" w:y="186"/>
        <w:contextualSpacing/>
        <w:jc w:val="center"/>
        <w:rPr>
          <w:rFonts w:ascii="Times New Roman" w:hAnsi="Times New Roman"/>
          <w:sz w:val="28"/>
          <w:szCs w:val="28"/>
        </w:rPr>
      </w:pPr>
      <w:r w:rsidRPr="007C1D6F">
        <w:rPr>
          <w:rFonts w:ascii="Times New Roman" w:hAnsi="Times New Roman"/>
          <w:noProof/>
          <w:sz w:val="28"/>
          <w:szCs w:val="28"/>
          <w:lang w:eastAsia="ru-RU"/>
        </w:rPr>
        <w:pict>
          <v:shape id="Рисунок 7" o:spid="_x0000_i1061" type="#_x0000_t75" style="width:450pt;height:225.75pt;visibility:visible;mso-wrap-style:square">
            <v:imagedata r:id="rId36" o:title="image1"/>
          </v:shape>
        </w:pict>
      </w: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5B55C3" w:rsidRPr="007C1D6F" w:rsidRDefault="005B55C3" w:rsidP="00A270AD">
      <w:pPr>
        <w:contextualSpacing/>
        <w:jc w:val="right"/>
        <w:rPr>
          <w:rFonts w:ascii="Times New Roman" w:hAnsi="Times New Roman"/>
          <w:sz w:val="28"/>
          <w:szCs w:val="28"/>
        </w:rPr>
      </w:pPr>
      <w:r w:rsidRPr="007C1D6F">
        <w:rPr>
          <w:rFonts w:ascii="Times New Roman" w:hAnsi="Times New Roman"/>
          <w:sz w:val="28"/>
          <w:szCs w:val="28"/>
        </w:rPr>
        <w:lastRenderedPageBreak/>
        <w:t>Приложение 14</w:t>
      </w: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framePr w:h="6130" w:wrap="none" w:vAnchor="text" w:hAnchor="margin" w:x="2" w:y="1"/>
        <w:contextualSpacing/>
        <w:jc w:val="center"/>
        <w:rPr>
          <w:rFonts w:ascii="Times New Roman" w:hAnsi="Times New Roman"/>
          <w:noProof/>
          <w:sz w:val="28"/>
          <w:szCs w:val="28"/>
          <w:lang w:val="en-US" w:eastAsia="ru-RU"/>
        </w:rPr>
      </w:pPr>
    </w:p>
    <w:p w:rsidR="005B55C3" w:rsidRPr="007C1D6F" w:rsidRDefault="005B55C3" w:rsidP="00A270AD">
      <w:pPr>
        <w:framePr w:h="6130" w:wrap="none" w:vAnchor="text" w:hAnchor="margin" w:x="2" w:y="1"/>
        <w:contextualSpacing/>
        <w:jc w:val="center"/>
        <w:rPr>
          <w:rFonts w:ascii="Times New Roman" w:hAnsi="Times New Roman"/>
          <w:sz w:val="28"/>
          <w:szCs w:val="28"/>
        </w:rPr>
      </w:pPr>
      <w:r w:rsidRPr="007C1D6F">
        <w:rPr>
          <w:rFonts w:ascii="Times New Roman" w:hAnsi="Times New Roman"/>
          <w:noProof/>
          <w:sz w:val="28"/>
          <w:szCs w:val="28"/>
          <w:lang w:eastAsia="ru-RU"/>
        </w:rPr>
        <w:pict>
          <v:shape id="Рисунок 8" o:spid="_x0000_i1051" type="#_x0000_t75" style="width:466.5pt;height:306pt;visibility:visible;mso-wrap-style:square">
            <v:imagedata r:id="rId37" o:title="image1"/>
          </v:shape>
        </w:pict>
      </w: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5B55C3" w:rsidRPr="007C1D6F" w:rsidRDefault="005B55C3" w:rsidP="00A270AD">
      <w:pPr>
        <w:contextualSpacing/>
        <w:jc w:val="right"/>
        <w:rPr>
          <w:rFonts w:ascii="Times New Roman" w:hAnsi="Times New Roman"/>
          <w:sz w:val="28"/>
          <w:szCs w:val="28"/>
        </w:rPr>
      </w:pPr>
      <w:r w:rsidRPr="007C1D6F">
        <w:rPr>
          <w:rFonts w:ascii="Times New Roman" w:hAnsi="Times New Roman"/>
          <w:sz w:val="28"/>
          <w:szCs w:val="28"/>
        </w:rPr>
        <w:lastRenderedPageBreak/>
        <w:t>Приложение 15</w:t>
      </w:r>
    </w:p>
    <w:p w:rsidR="005B55C3" w:rsidRPr="007C1D6F" w:rsidRDefault="005B55C3" w:rsidP="00A270AD">
      <w:pPr>
        <w:contextualSpacing/>
        <w:jc w:val="right"/>
        <w:rPr>
          <w:rFonts w:ascii="Times New Roman" w:hAnsi="Times New Roman"/>
          <w:sz w:val="28"/>
          <w:szCs w:val="28"/>
        </w:rPr>
      </w:pPr>
    </w:p>
    <w:p w:rsidR="005B55C3" w:rsidRPr="007C1D6F" w:rsidRDefault="00DB172E" w:rsidP="00A270AD">
      <w:pPr>
        <w:framePr w:h="6581" w:wrap="none" w:vAnchor="text" w:hAnchor="margin" w:x="2" w:y="1"/>
        <w:contextualSpacing/>
        <w:jc w:val="center"/>
        <w:rPr>
          <w:rFonts w:ascii="Times New Roman" w:hAnsi="Times New Roman"/>
          <w:sz w:val="28"/>
          <w:szCs w:val="28"/>
        </w:rPr>
      </w:pPr>
      <w:r w:rsidRPr="007C1D6F">
        <w:rPr>
          <w:rFonts w:ascii="Times New Roman" w:hAnsi="Times New Roman"/>
          <w:noProof/>
          <w:sz w:val="28"/>
          <w:szCs w:val="28"/>
          <w:lang w:eastAsia="ru-RU"/>
        </w:rPr>
        <w:pict>
          <v:shape id="Рисунок 9" o:spid="_x0000_i1050" type="#_x0000_t75" style="width:466.5pt;height:322.5pt;visibility:visible;mso-wrap-style:square">
            <v:imagedata r:id="rId38" o:title="image1"/>
          </v:shape>
        </w:pict>
      </w: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5B55C3" w:rsidRPr="007C1D6F" w:rsidRDefault="005B55C3" w:rsidP="00A270AD">
      <w:pPr>
        <w:contextualSpacing/>
        <w:jc w:val="right"/>
        <w:rPr>
          <w:rFonts w:ascii="Times New Roman" w:hAnsi="Times New Roman"/>
          <w:sz w:val="28"/>
          <w:szCs w:val="28"/>
        </w:rPr>
      </w:pPr>
      <w:r w:rsidRPr="007C1D6F">
        <w:rPr>
          <w:rFonts w:ascii="Times New Roman" w:hAnsi="Times New Roman"/>
          <w:sz w:val="28"/>
          <w:szCs w:val="28"/>
        </w:rPr>
        <w:lastRenderedPageBreak/>
        <w:t>Приложение 16</w:t>
      </w: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framePr w:h="6197" w:wrap="none" w:vAnchor="text" w:hAnchor="margin" w:x="2" w:y="1"/>
        <w:contextualSpacing/>
        <w:jc w:val="center"/>
        <w:rPr>
          <w:rFonts w:ascii="Times New Roman" w:hAnsi="Times New Roman"/>
          <w:noProof/>
          <w:sz w:val="28"/>
          <w:szCs w:val="28"/>
          <w:lang w:eastAsia="ru-RU"/>
        </w:rPr>
      </w:pPr>
    </w:p>
    <w:p w:rsidR="005B55C3" w:rsidRPr="007C1D6F" w:rsidRDefault="005B55C3" w:rsidP="00A270AD">
      <w:pPr>
        <w:framePr w:h="6197" w:wrap="none" w:vAnchor="text" w:hAnchor="margin" w:x="2" w:y="1"/>
        <w:contextualSpacing/>
        <w:jc w:val="center"/>
        <w:rPr>
          <w:rFonts w:ascii="Times New Roman" w:hAnsi="Times New Roman"/>
          <w:sz w:val="28"/>
          <w:szCs w:val="28"/>
        </w:rPr>
      </w:pPr>
      <w:r w:rsidRPr="007C1D6F">
        <w:rPr>
          <w:rFonts w:ascii="Times New Roman" w:hAnsi="Times New Roman"/>
          <w:noProof/>
          <w:sz w:val="28"/>
          <w:szCs w:val="28"/>
          <w:lang w:eastAsia="ru-RU"/>
        </w:rPr>
        <w:pict>
          <v:shape id="Рисунок 10" o:spid="_x0000_i1049" type="#_x0000_t75" style="width:468.75pt;height:317.25pt;visibility:visible;mso-wrap-style:square">
            <v:imagedata r:id="rId39" o:title="image1"/>
          </v:shape>
        </w:pict>
      </w: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5B55C3" w:rsidRPr="007C1D6F" w:rsidRDefault="005B55C3" w:rsidP="00A270AD">
      <w:pPr>
        <w:contextualSpacing/>
        <w:jc w:val="right"/>
        <w:rPr>
          <w:rFonts w:ascii="Times New Roman" w:hAnsi="Times New Roman"/>
          <w:sz w:val="28"/>
          <w:szCs w:val="28"/>
        </w:rPr>
      </w:pPr>
      <w:r w:rsidRPr="007C1D6F">
        <w:rPr>
          <w:rFonts w:ascii="Times New Roman" w:hAnsi="Times New Roman"/>
          <w:sz w:val="28"/>
          <w:szCs w:val="28"/>
        </w:rPr>
        <w:lastRenderedPageBreak/>
        <w:t>Приложение 17</w:t>
      </w:r>
    </w:p>
    <w:p w:rsidR="005B55C3" w:rsidRPr="007C1D6F" w:rsidRDefault="005B55C3" w:rsidP="00A270AD">
      <w:pPr>
        <w:contextualSpacing/>
        <w:jc w:val="center"/>
        <w:rPr>
          <w:rFonts w:ascii="Times New Roman" w:hAnsi="Times New Roman"/>
          <w:sz w:val="28"/>
          <w:szCs w:val="28"/>
        </w:rPr>
      </w:pPr>
    </w:p>
    <w:p w:rsidR="005B55C3" w:rsidRPr="007C1D6F" w:rsidRDefault="00DB172E" w:rsidP="00A270AD">
      <w:pPr>
        <w:framePr w:h="5174" w:wrap="none" w:vAnchor="text" w:hAnchor="margin" w:x="2" w:y="1"/>
        <w:contextualSpacing/>
        <w:jc w:val="center"/>
        <w:rPr>
          <w:rFonts w:ascii="Times New Roman" w:hAnsi="Times New Roman"/>
          <w:sz w:val="28"/>
          <w:szCs w:val="28"/>
        </w:rPr>
      </w:pPr>
      <w:r w:rsidRPr="007C1D6F">
        <w:rPr>
          <w:rFonts w:ascii="Times New Roman" w:hAnsi="Times New Roman"/>
          <w:noProof/>
          <w:sz w:val="28"/>
          <w:szCs w:val="28"/>
          <w:lang w:eastAsia="ru-RU"/>
        </w:rPr>
        <w:pict>
          <v:shape id="Рисунок 11" o:spid="_x0000_i1048" type="#_x0000_t75" style="width:472.5pt;height:305.25pt;visibility:visible;mso-wrap-style:square">
            <v:imagedata r:id="rId40" o:title="image1"/>
          </v:shape>
        </w:pict>
      </w: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5B55C3" w:rsidRPr="007C1D6F" w:rsidRDefault="005B55C3" w:rsidP="00A270AD">
      <w:pPr>
        <w:contextualSpacing/>
        <w:jc w:val="right"/>
        <w:rPr>
          <w:rFonts w:ascii="Times New Roman" w:hAnsi="Times New Roman"/>
          <w:sz w:val="28"/>
          <w:szCs w:val="28"/>
        </w:rPr>
      </w:pPr>
      <w:r w:rsidRPr="007C1D6F">
        <w:rPr>
          <w:rFonts w:ascii="Times New Roman" w:hAnsi="Times New Roman"/>
          <w:sz w:val="28"/>
          <w:szCs w:val="28"/>
        </w:rPr>
        <w:lastRenderedPageBreak/>
        <w:t>Приложение 18</w:t>
      </w:r>
    </w:p>
    <w:p w:rsidR="005B55C3" w:rsidRPr="007C1D6F" w:rsidRDefault="005B55C3" w:rsidP="00A270AD">
      <w:pPr>
        <w:contextualSpacing/>
        <w:jc w:val="right"/>
        <w:rPr>
          <w:rFonts w:ascii="Times New Roman" w:hAnsi="Times New Roman"/>
          <w:sz w:val="28"/>
          <w:szCs w:val="28"/>
        </w:rPr>
      </w:pPr>
    </w:p>
    <w:p w:rsidR="005B55C3" w:rsidRPr="007C1D6F" w:rsidRDefault="00DB172E" w:rsidP="00A270AD">
      <w:pPr>
        <w:framePr w:h="5558" w:wrap="none" w:vAnchor="text" w:hAnchor="margin" w:x="2" w:y="1"/>
        <w:contextualSpacing/>
        <w:jc w:val="center"/>
        <w:rPr>
          <w:rFonts w:ascii="Times New Roman" w:hAnsi="Times New Roman"/>
          <w:sz w:val="28"/>
          <w:szCs w:val="28"/>
        </w:rPr>
      </w:pPr>
      <w:r w:rsidRPr="007C1D6F">
        <w:rPr>
          <w:rFonts w:ascii="Times New Roman" w:hAnsi="Times New Roman"/>
          <w:noProof/>
          <w:sz w:val="28"/>
          <w:szCs w:val="28"/>
          <w:lang w:eastAsia="ru-RU"/>
        </w:rPr>
        <w:pict>
          <v:shape id="_x0000_i1047" type="#_x0000_t75" style="width:462.75pt;height:278.25pt;visibility:visible;mso-wrap-style:square">
            <v:imagedata r:id="rId41" o:title="image1"/>
          </v:shape>
        </w:pict>
      </w: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5B55C3" w:rsidRPr="007C1D6F" w:rsidRDefault="005B55C3" w:rsidP="00A270AD">
      <w:pPr>
        <w:contextualSpacing/>
        <w:jc w:val="right"/>
        <w:rPr>
          <w:rFonts w:ascii="Times New Roman" w:hAnsi="Times New Roman"/>
          <w:sz w:val="28"/>
          <w:szCs w:val="28"/>
        </w:rPr>
      </w:pPr>
      <w:r w:rsidRPr="007C1D6F">
        <w:rPr>
          <w:rFonts w:ascii="Times New Roman" w:hAnsi="Times New Roman"/>
          <w:sz w:val="28"/>
          <w:szCs w:val="28"/>
        </w:rPr>
        <w:lastRenderedPageBreak/>
        <w:t>Приложение 19</w:t>
      </w:r>
    </w:p>
    <w:p w:rsidR="005B55C3" w:rsidRPr="007C1D6F" w:rsidRDefault="005B55C3" w:rsidP="00A270AD">
      <w:pPr>
        <w:contextualSpacing/>
        <w:jc w:val="right"/>
        <w:rPr>
          <w:rFonts w:ascii="Times New Roman" w:hAnsi="Times New Roman"/>
          <w:sz w:val="28"/>
          <w:szCs w:val="28"/>
        </w:rPr>
      </w:pPr>
    </w:p>
    <w:p w:rsidR="005B55C3" w:rsidRPr="007C1D6F" w:rsidRDefault="00DB172E" w:rsidP="00A270AD">
      <w:pPr>
        <w:framePr w:h="5630" w:wrap="none" w:vAnchor="text" w:hAnchor="margin" w:x="2" w:y="1"/>
        <w:contextualSpacing/>
        <w:jc w:val="center"/>
        <w:rPr>
          <w:rFonts w:ascii="Times New Roman" w:hAnsi="Times New Roman"/>
          <w:sz w:val="28"/>
          <w:szCs w:val="28"/>
        </w:rPr>
      </w:pPr>
      <w:r w:rsidRPr="007C1D6F">
        <w:rPr>
          <w:rFonts w:ascii="Times New Roman" w:hAnsi="Times New Roman"/>
          <w:noProof/>
          <w:sz w:val="28"/>
          <w:szCs w:val="28"/>
          <w:lang w:eastAsia="ru-RU"/>
        </w:rPr>
        <w:pict>
          <v:shape id="Рисунок 13" o:spid="_x0000_i1046" type="#_x0000_t75" style="width:459.75pt;height:267.75pt;visibility:visible;mso-wrap-style:square">
            <v:imagedata r:id="rId42" o:title="image1"/>
          </v:shape>
        </w:pict>
      </w: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5B55C3" w:rsidRPr="007C1D6F" w:rsidRDefault="005B55C3" w:rsidP="00A270AD">
      <w:pPr>
        <w:contextualSpacing/>
        <w:jc w:val="right"/>
        <w:rPr>
          <w:rFonts w:ascii="Times New Roman" w:hAnsi="Times New Roman"/>
          <w:sz w:val="28"/>
          <w:szCs w:val="28"/>
        </w:rPr>
      </w:pPr>
      <w:r w:rsidRPr="007C1D6F">
        <w:rPr>
          <w:rFonts w:ascii="Times New Roman" w:hAnsi="Times New Roman"/>
          <w:sz w:val="28"/>
          <w:szCs w:val="28"/>
        </w:rPr>
        <w:lastRenderedPageBreak/>
        <w:t>Приложение 20</w:t>
      </w: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framePr w:h="4243" w:wrap="none" w:vAnchor="text" w:hAnchor="margin" w:x="2" w:y="1"/>
        <w:contextualSpacing/>
        <w:jc w:val="center"/>
        <w:rPr>
          <w:rFonts w:ascii="Times New Roman" w:hAnsi="Times New Roman"/>
          <w:sz w:val="28"/>
          <w:szCs w:val="28"/>
        </w:rPr>
      </w:pPr>
      <w:r w:rsidRPr="007C1D6F">
        <w:rPr>
          <w:rFonts w:ascii="Times New Roman" w:hAnsi="Times New Roman"/>
          <w:noProof/>
          <w:sz w:val="28"/>
          <w:szCs w:val="28"/>
          <w:lang w:eastAsia="ru-RU"/>
        </w:rPr>
        <w:pict>
          <v:shape id="Рисунок 16" o:spid="_x0000_i1045" type="#_x0000_t75" style="width:472.5pt;height:230.25pt;visibility:visible;mso-wrap-style:square">
            <v:imagedata r:id="rId43" o:title="image1"/>
          </v:shape>
        </w:pict>
      </w: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5B55C3" w:rsidRPr="007C1D6F" w:rsidRDefault="005B55C3" w:rsidP="00A270AD">
      <w:pPr>
        <w:contextualSpacing/>
        <w:jc w:val="right"/>
        <w:rPr>
          <w:rFonts w:ascii="Times New Roman" w:hAnsi="Times New Roman"/>
          <w:sz w:val="28"/>
          <w:szCs w:val="28"/>
        </w:rPr>
      </w:pPr>
      <w:r w:rsidRPr="007C1D6F">
        <w:rPr>
          <w:rFonts w:ascii="Times New Roman" w:hAnsi="Times New Roman"/>
          <w:sz w:val="28"/>
          <w:szCs w:val="28"/>
        </w:rPr>
        <w:lastRenderedPageBreak/>
        <w:t>Приложение 21</w:t>
      </w: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DB172E" w:rsidP="00A270AD">
      <w:pPr>
        <w:framePr w:h="5376" w:wrap="none" w:vAnchor="text" w:hAnchor="margin" w:x="2" w:y="1"/>
        <w:contextualSpacing/>
        <w:jc w:val="center"/>
        <w:rPr>
          <w:rFonts w:ascii="Times New Roman" w:hAnsi="Times New Roman"/>
          <w:sz w:val="28"/>
          <w:szCs w:val="28"/>
        </w:rPr>
      </w:pPr>
      <w:r w:rsidRPr="007C1D6F">
        <w:rPr>
          <w:rFonts w:ascii="Times New Roman" w:hAnsi="Times New Roman"/>
          <w:noProof/>
          <w:sz w:val="28"/>
          <w:szCs w:val="28"/>
          <w:lang w:eastAsia="ru-RU"/>
        </w:rPr>
        <w:pict>
          <v:shape id="Рисунок 17" o:spid="_x0000_i1044" type="#_x0000_t75" style="width:456.75pt;height:270.75pt;visibility:visible;mso-wrap-style:square">
            <v:imagedata r:id="rId44" o:title="image1"/>
          </v:shape>
        </w:pict>
      </w: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5B55C3" w:rsidRPr="007C1D6F" w:rsidRDefault="005B55C3" w:rsidP="00A270AD">
      <w:pPr>
        <w:contextualSpacing/>
        <w:jc w:val="right"/>
        <w:rPr>
          <w:rFonts w:ascii="Times New Roman" w:hAnsi="Times New Roman"/>
          <w:sz w:val="28"/>
          <w:szCs w:val="28"/>
        </w:rPr>
      </w:pPr>
      <w:r w:rsidRPr="007C1D6F">
        <w:rPr>
          <w:rFonts w:ascii="Times New Roman" w:hAnsi="Times New Roman"/>
          <w:sz w:val="28"/>
          <w:szCs w:val="28"/>
        </w:rPr>
        <w:lastRenderedPageBreak/>
        <w:t>Приложение 22</w:t>
      </w:r>
    </w:p>
    <w:p w:rsidR="005B55C3" w:rsidRPr="007C1D6F" w:rsidRDefault="005B55C3" w:rsidP="00A270AD">
      <w:pPr>
        <w:contextualSpacing/>
        <w:jc w:val="right"/>
        <w:rPr>
          <w:rFonts w:ascii="Times New Roman" w:hAnsi="Times New Roman"/>
          <w:sz w:val="28"/>
          <w:szCs w:val="28"/>
        </w:rPr>
      </w:pPr>
    </w:p>
    <w:p w:rsidR="005B55C3" w:rsidRPr="007C1D6F" w:rsidRDefault="00DB172E" w:rsidP="00A270AD">
      <w:pPr>
        <w:framePr w:h="4560" w:wrap="none" w:vAnchor="text" w:hAnchor="margin" w:x="2" w:y="1"/>
        <w:contextualSpacing/>
        <w:jc w:val="center"/>
        <w:rPr>
          <w:rFonts w:ascii="Times New Roman" w:hAnsi="Times New Roman"/>
          <w:sz w:val="28"/>
          <w:szCs w:val="28"/>
        </w:rPr>
      </w:pPr>
      <w:r w:rsidRPr="007C1D6F">
        <w:rPr>
          <w:rFonts w:ascii="Times New Roman" w:hAnsi="Times New Roman"/>
          <w:noProof/>
          <w:sz w:val="28"/>
          <w:szCs w:val="28"/>
          <w:lang w:eastAsia="ru-RU"/>
        </w:rPr>
        <w:pict>
          <v:shape id="Рисунок 18" o:spid="_x0000_i1043" type="#_x0000_t75" style="width:459pt;height:208.5pt;visibility:visible;mso-wrap-style:square">
            <v:imagedata r:id="rId45" o:title="image1"/>
          </v:shape>
        </w:pict>
      </w: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5B55C3" w:rsidRPr="007C1D6F" w:rsidRDefault="005B55C3" w:rsidP="00A270AD">
      <w:pPr>
        <w:contextualSpacing/>
        <w:jc w:val="right"/>
        <w:rPr>
          <w:rFonts w:ascii="Times New Roman" w:hAnsi="Times New Roman"/>
          <w:sz w:val="28"/>
          <w:szCs w:val="28"/>
        </w:rPr>
      </w:pPr>
      <w:r w:rsidRPr="007C1D6F">
        <w:rPr>
          <w:rFonts w:ascii="Times New Roman" w:hAnsi="Times New Roman"/>
          <w:sz w:val="28"/>
          <w:szCs w:val="28"/>
        </w:rPr>
        <w:lastRenderedPageBreak/>
        <w:t>Приложение 23</w:t>
      </w: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framePr w:h="7123" w:wrap="none" w:vAnchor="text" w:hAnchor="margin" w:x="2" w:y="1"/>
        <w:contextualSpacing/>
        <w:jc w:val="center"/>
        <w:rPr>
          <w:rFonts w:ascii="Times New Roman" w:hAnsi="Times New Roman"/>
          <w:noProof/>
          <w:sz w:val="28"/>
          <w:szCs w:val="28"/>
          <w:lang w:eastAsia="ru-RU"/>
        </w:rPr>
      </w:pPr>
    </w:p>
    <w:p w:rsidR="005B55C3" w:rsidRPr="007C1D6F" w:rsidRDefault="005B55C3" w:rsidP="00A270AD">
      <w:pPr>
        <w:framePr w:h="7123" w:wrap="none" w:vAnchor="text" w:hAnchor="margin" w:x="2" w:y="1"/>
        <w:contextualSpacing/>
        <w:jc w:val="center"/>
        <w:rPr>
          <w:rFonts w:ascii="Times New Roman" w:hAnsi="Times New Roman"/>
          <w:sz w:val="28"/>
          <w:szCs w:val="28"/>
        </w:rPr>
      </w:pPr>
      <w:r w:rsidRPr="007C1D6F">
        <w:rPr>
          <w:rFonts w:ascii="Times New Roman" w:hAnsi="Times New Roman"/>
          <w:noProof/>
          <w:sz w:val="28"/>
          <w:szCs w:val="28"/>
          <w:lang w:eastAsia="ru-RU"/>
        </w:rPr>
        <w:pict>
          <v:shape id="Рисунок 19" o:spid="_x0000_i1042" type="#_x0000_t75" style="width:475.5pt;height:321pt;visibility:visible;mso-wrap-style:square">
            <v:imagedata r:id="rId46" o:title="image1"/>
          </v:shape>
        </w:pict>
      </w: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5B55C3" w:rsidRPr="007C1D6F" w:rsidRDefault="005B55C3" w:rsidP="00A270AD">
      <w:pPr>
        <w:contextualSpacing/>
        <w:jc w:val="right"/>
        <w:rPr>
          <w:rFonts w:ascii="Times New Roman" w:hAnsi="Times New Roman"/>
          <w:sz w:val="28"/>
          <w:szCs w:val="28"/>
        </w:rPr>
      </w:pPr>
      <w:r w:rsidRPr="007C1D6F">
        <w:rPr>
          <w:rFonts w:ascii="Times New Roman" w:hAnsi="Times New Roman"/>
          <w:sz w:val="28"/>
          <w:szCs w:val="28"/>
        </w:rPr>
        <w:lastRenderedPageBreak/>
        <w:t>Приложение 24</w:t>
      </w:r>
    </w:p>
    <w:p w:rsidR="005B55C3" w:rsidRPr="007C1D6F" w:rsidRDefault="005B55C3" w:rsidP="00A270AD">
      <w:pPr>
        <w:contextualSpacing/>
        <w:jc w:val="center"/>
        <w:rPr>
          <w:rFonts w:ascii="Times New Roman" w:hAnsi="Times New Roman"/>
          <w:sz w:val="28"/>
          <w:szCs w:val="28"/>
        </w:rPr>
      </w:pPr>
    </w:p>
    <w:p w:rsidR="005B55C3" w:rsidRPr="007C1D6F" w:rsidRDefault="00DB172E" w:rsidP="00A270AD">
      <w:pPr>
        <w:framePr w:h="5059" w:wrap="none" w:vAnchor="text" w:hAnchor="margin" w:x="2" w:y="1"/>
        <w:contextualSpacing/>
        <w:jc w:val="center"/>
        <w:rPr>
          <w:rFonts w:ascii="Times New Roman" w:hAnsi="Times New Roman"/>
          <w:sz w:val="28"/>
          <w:szCs w:val="28"/>
        </w:rPr>
      </w:pPr>
      <w:r w:rsidRPr="007C1D6F">
        <w:rPr>
          <w:rFonts w:ascii="Times New Roman" w:hAnsi="Times New Roman"/>
          <w:noProof/>
          <w:sz w:val="28"/>
          <w:szCs w:val="28"/>
          <w:lang w:eastAsia="ru-RU"/>
        </w:rPr>
        <w:pict>
          <v:shape id="Рисунок 20" o:spid="_x0000_i1041" type="#_x0000_t75" style="width:463.5pt;height:237pt;visibility:visible;mso-wrap-style:square">
            <v:imagedata r:id="rId47" o:title="image1"/>
          </v:shape>
        </w:pict>
      </w: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DB172E" w:rsidRPr="007C1D6F" w:rsidRDefault="00DB172E" w:rsidP="00A270AD">
      <w:pPr>
        <w:contextualSpacing/>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5B55C3" w:rsidRPr="007C1D6F" w:rsidRDefault="005B55C3" w:rsidP="00A270AD">
      <w:pPr>
        <w:contextualSpacing/>
        <w:jc w:val="right"/>
        <w:rPr>
          <w:rFonts w:ascii="Times New Roman" w:hAnsi="Times New Roman"/>
          <w:sz w:val="28"/>
          <w:szCs w:val="28"/>
          <w:lang w:val="en-US"/>
        </w:rPr>
      </w:pPr>
      <w:r w:rsidRPr="007C1D6F">
        <w:rPr>
          <w:rFonts w:ascii="Times New Roman" w:hAnsi="Times New Roman"/>
          <w:sz w:val="28"/>
          <w:szCs w:val="28"/>
        </w:rPr>
        <w:lastRenderedPageBreak/>
        <w:t>Приложение</w:t>
      </w:r>
      <w:r w:rsidRPr="007C1D6F">
        <w:rPr>
          <w:rFonts w:ascii="Times New Roman" w:hAnsi="Times New Roman"/>
          <w:sz w:val="28"/>
          <w:szCs w:val="28"/>
          <w:lang w:val="en-US"/>
        </w:rPr>
        <w:t xml:space="preserve"> 25</w:t>
      </w:r>
    </w:p>
    <w:p w:rsidR="005B55C3" w:rsidRPr="007C1D6F" w:rsidRDefault="005B55C3" w:rsidP="00A270AD">
      <w:pPr>
        <w:tabs>
          <w:tab w:val="left" w:pos="0"/>
        </w:tabs>
        <w:spacing w:line="360" w:lineRule="auto"/>
        <w:contextualSpacing/>
        <w:jc w:val="center"/>
        <w:rPr>
          <w:rFonts w:ascii="Times New Roman" w:hAnsi="Times New Roman"/>
          <w:b/>
          <w:bCs/>
          <w:color w:val="003F77"/>
          <w:sz w:val="28"/>
          <w:szCs w:val="28"/>
          <w:lang w:val="en-US"/>
        </w:rPr>
      </w:pPr>
      <w:r w:rsidRPr="007C1D6F">
        <w:rPr>
          <w:rFonts w:ascii="Times New Roman" w:hAnsi="Times New Roman"/>
          <w:noProof/>
          <w:sz w:val="28"/>
          <w:szCs w:val="28"/>
        </w:rPr>
        <w:pict>
          <v:shape id="Imagem 6" o:spid="_x0000_s1034" type="#_x0000_t75" alt="cabeca-1.jpg" style="position:absolute;left:0;text-align:left;margin-left:284.15pt;margin-top:20.55pt;width:212.65pt;height:72.35pt;z-index:-3;visibility:visible;mso-wrap-style:square;mso-wrap-distance-left:9pt;mso-wrap-distance-top:0;mso-wrap-distance-right:9pt;mso-wrap-distance-bottom:0;mso-position-horizontal:absolute;mso-position-horizontal-relative:margin;mso-position-vertical:absolute;mso-position-vertical-relative:margin">
            <v:imagedata r:id="rId48" o:title="cabeca-1" cropleft="39613f"/>
            <w10:wrap anchorx="margin" anchory="margin"/>
          </v:shape>
        </w:pict>
      </w:r>
    </w:p>
    <w:p w:rsidR="005B55C3" w:rsidRPr="007C1D6F" w:rsidRDefault="005B55C3" w:rsidP="00A270AD">
      <w:pPr>
        <w:tabs>
          <w:tab w:val="left" w:pos="0"/>
        </w:tabs>
        <w:spacing w:line="360" w:lineRule="auto"/>
        <w:contextualSpacing/>
        <w:jc w:val="center"/>
        <w:rPr>
          <w:rFonts w:ascii="Times New Roman" w:hAnsi="Times New Roman"/>
          <w:b/>
          <w:bCs/>
          <w:color w:val="003F77"/>
          <w:sz w:val="28"/>
          <w:szCs w:val="28"/>
          <w:lang w:val="en-US"/>
        </w:rPr>
      </w:pPr>
      <w:r w:rsidRPr="007C1D6F">
        <w:rPr>
          <w:rFonts w:ascii="Times New Roman" w:hAnsi="Times New Roman"/>
          <w:b/>
          <w:bCs/>
          <w:color w:val="003F77"/>
          <w:sz w:val="28"/>
          <w:szCs w:val="28"/>
          <w:lang w:val="en-US"/>
        </w:rPr>
        <w:t>RESULTATS DE L’ETUDE SOCIOLINGUISTIQUE :</w:t>
      </w:r>
    </w:p>
    <w:p w:rsidR="005B55C3" w:rsidRPr="007C1D6F" w:rsidRDefault="005B55C3" w:rsidP="00A270AD">
      <w:pPr>
        <w:tabs>
          <w:tab w:val="left" w:pos="0"/>
        </w:tabs>
        <w:spacing w:line="360" w:lineRule="auto"/>
        <w:contextualSpacing/>
        <w:jc w:val="center"/>
        <w:rPr>
          <w:rFonts w:ascii="Times New Roman" w:hAnsi="Times New Roman"/>
          <w:b/>
          <w:bCs/>
          <w:color w:val="003F77"/>
          <w:sz w:val="28"/>
          <w:szCs w:val="28"/>
          <w:lang w:val="en-US"/>
        </w:rPr>
      </w:pPr>
      <w:r w:rsidRPr="007C1D6F">
        <w:rPr>
          <w:rFonts w:ascii="Times New Roman" w:hAnsi="Times New Roman"/>
          <w:b/>
          <w:bCs/>
          <w:color w:val="003F77"/>
          <w:sz w:val="28"/>
          <w:szCs w:val="28"/>
          <w:lang w:val="en-US"/>
        </w:rPr>
        <w:t>«PRESENCE, PRATIQUES ET PERCEPTIONS DE LA LANGUE O</w:t>
      </w:r>
      <w:r w:rsidR="00CA202F">
        <w:rPr>
          <w:rFonts w:ascii="Times New Roman" w:hAnsi="Times New Roman"/>
          <w:b/>
          <w:bCs/>
          <w:color w:val="003F77"/>
          <w:sz w:val="28"/>
          <w:szCs w:val="28"/>
          <w:lang w:val="en-US"/>
        </w:rPr>
        <w:t>CCITANE EN REGION MIDI-PYRENEES</w:t>
      </w:r>
      <w:r w:rsidRPr="007C1D6F">
        <w:rPr>
          <w:rFonts w:ascii="Times New Roman" w:hAnsi="Times New Roman"/>
          <w:b/>
          <w:bCs/>
          <w:color w:val="003F77"/>
          <w:sz w:val="28"/>
          <w:szCs w:val="28"/>
          <w:lang w:val="en-US"/>
        </w:rPr>
        <w:t>»</w:t>
      </w:r>
    </w:p>
    <w:p w:rsidR="005B55C3" w:rsidRPr="007C1D6F" w:rsidRDefault="005B55C3" w:rsidP="00A270AD">
      <w:pPr>
        <w:tabs>
          <w:tab w:val="left" w:pos="0"/>
        </w:tabs>
        <w:spacing w:line="360" w:lineRule="auto"/>
        <w:contextualSpacing/>
        <w:rPr>
          <w:rFonts w:ascii="Times New Roman" w:hAnsi="Times New Roman"/>
          <w:b/>
          <w:bCs/>
          <w:color w:val="003F77"/>
          <w:sz w:val="28"/>
          <w:szCs w:val="28"/>
        </w:rPr>
      </w:pPr>
      <w:r w:rsidRPr="007C1D6F">
        <w:rPr>
          <w:rFonts w:ascii="Times New Roman" w:hAnsi="Times New Roman"/>
          <w:b/>
          <w:bCs/>
          <w:color w:val="003F77"/>
          <w:sz w:val="28"/>
          <w:szCs w:val="28"/>
        </w:rPr>
        <w:t>________________________________________________________________</w:t>
      </w:r>
    </w:p>
    <w:p w:rsidR="005B55C3" w:rsidRPr="007C1D6F" w:rsidRDefault="00424494" w:rsidP="00A270AD">
      <w:pPr>
        <w:keepNext/>
        <w:keepLines/>
        <w:tabs>
          <w:tab w:val="left" w:pos="0"/>
        </w:tabs>
        <w:spacing w:before="200" w:after="0" w:line="360" w:lineRule="auto"/>
        <w:ind w:left="3" w:firstLine="1"/>
        <w:contextualSpacing/>
        <w:outlineLvl w:val="4"/>
        <w:rPr>
          <w:rFonts w:ascii="Times New Roman" w:eastAsia="Times New Roman" w:hAnsi="Times New Roman"/>
          <w:color w:val="243F60"/>
          <w:sz w:val="28"/>
          <w:szCs w:val="28"/>
        </w:rPr>
      </w:pPr>
      <w:r>
        <w:rPr>
          <w:rFonts w:ascii="Times New Roman" w:eastAsia="Times New Roman" w:hAnsi="Times New Roman"/>
          <w:color w:val="243F60"/>
          <w:sz w:val="28"/>
          <w:szCs w:val="28"/>
        </w:rPr>
        <w:t xml:space="preserve">                                       </w:t>
      </w:r>
      <w:r w:rsidR="005B55C3" w:rsidRPr="007C1D6F">
        <w:rPr>
          <w:rFonts w:ascii="Times New Roman" w:eastAsia="Times New Roman" w:hAnsi="Times New Roman"/>
          <w:color w:val="243F60"/>
          <w:sz w:val="28"/>
          <w:szCs w:val="28"/>
        </w:rPr>
        <w:t>Décembre 2010</w:t>
      </w:r>
    </w:p>
    <w:p w:rsidR="005B55C3" w:rsidRPr="007C1D6F" w:rsidRDefault="005B55C3" w:rsidP="00A270AD">
      <w:pPr>
        <w:tabs>
          <w:tab w:val="left" w:pos="0"/>
        </w:tabs>
        <w:spacing w:line="360" w:lineRule="auto"/>
        <w:contextualSpacing/>
        <w:rPr>
          <w:rFonts w:ascii="Times New Roman" w:hAnsi="Times New Roman"/>
          <w:sz w:val="28"/>
          <w:szCs w:val="28"/>
        </w:rPr>
      </w:pPr>
    </w:p>
    <w:p w:rsidR="005B55C3" w:rsidRPr="007C1D6F" w:rsidRDefault="005B55C3" w:rsidP="00A270AD">
      <w:pPr>
        <w:tabs>
          <w:tab w:val="left" w:pos="0"/>
        </w:tabs>
        <w:spacing w:line="360" w:lineRule="auto"/>
        <w:ind w:firstLine="708"/>
        <w:contextualSpacing/>
        <w:rPr>
          <w:rFonts w:ascii="Times New Roman" w:hAnsi="Times New Roman"/>
          <w:color w:val="003F77"/>
          <w:sz w:val="28"/>
          <w:szCs w:val="28"/>
        </w:rPr>
      </w:pPr>
      <w:r w:rsidRPr="007C1D6F">
        <w:rPr>
          <w:rFonts w:ascii="Times New Roman" w:hAnsi="Times New Roman"/>
          <w:color w:val="003F77"/>
          <w:sz w:val="28"/>
          <w:szCs w:val="28"/>
        </w:rPr>
        <w:tab/>
      </w:r>
      <w:r w:rsidRPr="007C1D6F">
        <w:rPr>
          <w:rFonts w:ascii="Times New Roman" w:hAnsi="Times New Roman"/>
          <w:noProof/>
          <w:color w:val="003F77"/>
          <w:sz w:val="28"/>
          <w:szCs w:val="28"/>
          <w:lang w:eastAsia="ru-RU"/>
        </w:rPr>
        <w:pict>
          <v:shape id="Рисунок 4" o:spid="_x0000_i1040" type="#_x0000_t75" style="width:85.5pt;height:89.25pt;visibility:visible;mso-wrap-style:square">
            <v:imagedata r:id="rId49" o:title=""/>
          </v:shape>
        </w:pict>
      </w:r>
      <w:r w:rsidRPr="007C1D6F">
        <w:rPr>
          <w:rFonts w:ascii="Times New Roman" w:hAnsi="Times New Roman"/>
          <w:color w:val="003F77"/>
          <w:sz w:val="28"/>
          <w:szCs w:val="28"/>
        </w:rPr>
        <w:tab/>
      </w:r>
    </w:p>
    <w:p w:rsidR="005B55C3" w:rsidRPr="007C1D6F" w:rsidRDefault="005B55C3" w:rsidP="00A270AD">
      <w:pPr>
        <w:tabs>
          <w:tab w:val="left" w:pos="0"/>
        </w:tabs>
        <w:spacing w:line="360" w:lineRule="auto"/>
        <w:ind w:firstLine="708"/>
        <w:contextualSpacing/>
        <w:rPr>
          <w:rFonts w:ascii="Times New Roman" w:hAnsi="Times New Roman"/>
          <w:color w:val="003F77"/>
          <w:sz w:val="28"/>
          <w:szCs w:val="28"/>
        </w:rPr>
      </w:pPr>
    </w:p>
    <w:p w:rsidR="005B55C3" w:rsidRPr="007C1D6F" w:rsidRDefault="005B55C3" w:rsidP="00A270AD">
      <w:pPr>
        <w:tabs>
          <w:tab w:val="left" w:pos="0"/>
        </w:tabs>
        <w:spacing w:line="360" w:lineRule="auto"/>
        <w:ind w:firstLine="708"/>
        <w:contextualSpacing/>
        <w:rPr>
          <w:rFonts w:ascii="Times New Roman" w:hAnsi="Times New Roman"/>
          <w:color w:val="003F77"/>
          <w:sz w:val="28"/>
          <w:szCs w:val="28"/>
        </w:rPr>
      </w:pPr>
      <w:r w:rsidRPr="007C1D6F">
        <w:rPr>
          <w:rFonts w:ascii="Times New Roman" w:hAnsi="Times New Roman"/>
          <w:color w:val="003F77"/>
          <w:sz w:val="28"/>
          <w:szCs w:val="28"/>
        </w:rPr>
      </w:r>
      <w:r w:rsidRPr="007C1D6F">
        <w:rPr>
          <w:rFonts w:ascii="Times New Roman" w:hAnsi="Times New Roman"/>
          <w:color w:val="003F77"/>
          <w:sz w:val="28"/>
          <w:szCs w:val="28"/>
        </w:rPr>
        <w:pict>
          <v:group id="_x0000_s1026" editas="canvas" style="width:373.5pt;height:69pt;mso-position-horizontal-relative:char;mso-position-vertical-relative:line" coordorigin="2200,9257" coordsize="5976,1104">
            <o:lock v:ext="edit" aspectratio="t"/>
            <v:shape id="_x0000_s1027" type="#_x0000_t75" style="position:absolute;left:2200;top:9257;width:5976;height:1104" o:preferrelative="f">
              <v:fill o:detectmouseclick="t"/>
              <v:path o:extrusionok="t" o:connecttype="none"/>
              <o:lock v:ext="edit" text="t"/>
            </v:shape>
            <v:shape id="_x0000_s1028" type="#_x0000_t75" style="position:absolute;left:2200;top:9329;width:996;height:780">
              <v:imagedata r:id="rId50" o:title=""/>
            </v:shape>
            <v:shape id="_x0000_s1029" type="#_x0000_t75" style="position:absolute;left:3808;top:9329;width:828;height:924">
              <v:imagedata r:id="rId51" o:title=""/>
            </v:shape>
            <v:shape id="_x0000_s1030" type="#_x0000_t75" style="position:absolute;left:7072;top:9257;width:1104;height:1104">
              <v:imagedata r:id="rId52" o:title=""/>
            </v:shape>
            <v:shape id="_x0000_s1031" type="#_x0000_t75" style="position:absolute;left:5356;top:9317;width:1104;height:792">
              <v:imagedata r:id="rId53" o:title=""/>
            </v:shape>
            <w10:anchorlock/>
          </v:group>
        </w:pict>
      </w:r>
      <w:r w:rsidR="00424494">
        <w:rPr>
          <w:rFonts w:ascii="Times New Roman" w:hAnsi="Times New Roman"/>
          <w:color w:val="003F77"/>
          <w:sz w:val="28"/>
          <w:szCs w:val="28"/>
        </w:rPr>
        <w:t xml:space="preserve">  </w:t>
      </w:r>
      <w:r w:rsidRPr="007C1D6F">
        <w:rPr>
          <w:rFonts w:ascii="Times New Roman" w:hAnsi="Times New Roman"/>
          <w:color w:val="003F77"/>
          <w:sz w:val="28"/>
          <w:szCs w:val="28"/>
        </w:rPr>
        <w:t xml:space="preserve"> </w:t>
      </w:r>
    </w:p>
    <w:p w:rsidR="005B55C3" w:rsidRPr="007C1D6F" w:rsidRDefault="00424494" w:rsidP="00A270AD">
      <w:pPr>
        <w:tabs>
          <w:tab w:val="left" w:pos="0"/>
        </w:tabs>
        <w:spacing w:line="360" w:lineRule="auto"/>
        <w:ind w:firstLine="708"/>
        <w:contextualSpacing/>
        <w:rPr>
          <w:rFonts w:ascii="Times New Roman" w:hAnsi="Times New Roman"/>
          <w:color w:val="003F77"/>
          <w:sz w:val="28"/>
          <w:szCs w:val="28"/>
        </w:rPr>
      </w:pPr>
      <w:r>
        <w:rPr>
          <w:rFonts w:ascii="Times New Roman" w:hAnsi="Times New Roman"/>
          <w:color w:val="003F77"/>
          <w:sz w:val="28"/>
          <w:szCs w:val="28"/>
        </w:rPr>
        <w:t xml:space="preserve">                    </w:t>
      </w:r>
      <w:r w:rsidR="005B55C3" w:rsidRPr="007C1D6F">
        <w:rPr>
          <w:rFonts w:ascii="Times New Roman" w:hAnsi="Times New Roman"/>
          <w:color w:val="003F77"/>
          <w:sz w:val="28"/>
          <w:szCs w:val="28"/>
        </w:rPr>
        <w:t xml:space="preserve"> </w:t>
      </w:r>
      <w:r w:rsidR="005B55C3" w:rsidRPr="007C1D6F">
        <w:rPr>
          <w:rFonts w:ascii="Times New Roman" w:hAnsi="Times New Roman"/>
          <w:noProof/>
          <w:sz w:val="28"/>
          <w:szCs w:val="28"/>
          <w:lang w:eastAsia="ru-RU"/>
        </w:rPr>
        <w:pict>
          <v:shape id="Рисунок 24" o:spid="_x0000_i1039" type="#_x0000_t75" style="width:93.75pt;height:15.75pt;visibility:visible;mso-wrap-style:square">
            <v:imagedata r:id="rId54" o:title=""/>
          </v:shape>
        </w:pict>
      </w: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5B55C3" w:rsidRPr="007C1D6F" w:rsidRDefault="005B55C3" w:rsidP="00A270AD">
      <w:pPr>
        <w:contextualSpacing/>
        <w:jc w:val="right"/>
        <w:rPr>
          <w:rFonts w:ascii="Times New Roman" w:hAnsi="Times New Roman"/>
          <w:sz w:val="28"/>
          <w:szCs w:val="28"/>
        </w:rPr>
      </w:pPr>
      <w:r w:rsidRPr="007C1D6F">
        <w:rPr>
          <w:rFonts w:ascii="Times New Roman" w:hAnsi="Times New Roman"/>
          <w:sz w:val="28"/>
          <w:szCs w:val="28"/>
        </w:rPr>
        <w:lastRenderedPageBreak/>
        <w:t>Приложение 26</w:t>
      </w:r>
    </w:p>
    <w:p w:rsidR="005B55C3" w:rsidRPr="007C1D6F" w:rsidRDefault="005B55C3" w:rsidP="00A270AD">
      <w:pPr>
        <w:contextualSpacing/>
        <w:jc w:val="center"/>
        <w:rPr>
          <w:rFonts w:ascii="Times New Roman" w:hAnsi="Times New Roman"/>
          <w:sz w:val="28"/>
          <w:szCs w:val="28"/>
        </w:rPr>
      </w:pPr>
    </w:p>
    <w:p w:rsidR="005B55C3" w:rsidRPr="007C1D6F" w:rsidRDefault="00DB172E" w:rsidP="00A270AD">
      <w:pPr>
        <w:contextualSpacing/>
        <w:jc w:val="right"/>
        <w:rPr>
          <w:rFonts w:ascii="Times New Roman" w:hAnsi="Times New Roman"/>
          <w:sz w:val="28"/>
          <w:szCs w:val="28"/>
        </w:rPr>
      </w:pPr>
      <w:r w:rsidRPr="007C1D6F">
        <w:rPr>
          <w:rFonts w:ascii="Times New Roman" w:hAnsi="Times New Roman"/>
          <w:noProof/>
          <w:sz w:val="28"/>
          <w:szCs w:val="28"/>
        </w:rPr>
        <w:pict>
          <v:shape id="Рисунок 3" o:spid="_x0000_s1033" type="#_x0000_t75" style="position:absolute;left:0;text-align:left;margin-left:7.55pt;margin-top:16.6pt;width:455.05pt;height:287.4pt;z-index:3;visibility:visible;mso-wrap-style:square;mso-wrap-distance-left:9pt;mso-wrap-distance-top:0;mso-wrap-distance-right:9pt;mso-wrap-distance-bottom:0;mso-position-horizontal:absolute;mso-position-horizontal-relative:text;mso-position-vertical:absolute;mso-position-vertical-relative:text">
            <v:imagedata r:id="rId55" o:title=""/>
          </v:shape>
        </w:pict>
      </w: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5B55C3" w:rsidRPr="007C1D6F" w:rsidRDefault="005B55C3" w:rsidP="00A270AD">
      <w:pPr>
        <w:contextualSpacing/>
        <w:jc w:val="right"/>
        <w:rPr>
          <w:rFonts w:ascii="Times New Roman" w:hAnsi="Times New Roman"/>
          <w:sz w:val="28"/>
          <w:szCs w:val="28"/>
        </w:rPr>
      </w:pPr>
      <w:r w:rsidRPr="007C1D6F">
        <w:rPr>
          <w:rFonts w:ascii="Times New Roman" w:hAnsi="Times New Roman"/>
          <w:sz w:val="28"/>
          <w:szCs w:val="28"/>
        </w:rPr>
        <w:lastRenderedPageBreak/>
        <w:t>Приложение 27</w:t>
      </w: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noProof/>
          <w:sz w:val="28"/>
          <w:szCs w:val="28"/>
          <w:lang w:eastAsia="ru-RU"/>
        </w:rPr>
      </w:pPr>
    </w:p>
    <w:p w:rsidR="005B55C3" w:rsidRPr="007C1D6F" w:rsidRDefault="005B55C3" w:rsidP="00A270AD">
      <w:pPr>
        <w:contextualSpacing/>
        <w:jc w:val="center"/>
        <w:rPr>
          <w:rFonts w:ascii="Times New Roman" w:hAnsi="Times New Roman"/>
          <w:sz w:val="28"/>
          <w:szCs w:val="28"/>
        </w:rPr>
      </w:pPr>
      <w:r w:rsidRPr="007C1D6F">
        <w:rPr>
          <w:rFonts w:ascii="Times New Roman" w:hAnsi="Times New Roman"/>
          <w:noProof/>
          <w:sz w:val="28"/>
          <w:szCs w:val="28"/>
          <w:lang w:eastAsia="ru-RU"/>
        </w:rPr>
        <w:pict>
          <v:shape id="Рисунок 30" o:spid="_x0000_i1038" type="#_x0000_t75" style="width:378.75pt;height:313.5pt;visibility:visible;mso-wrap-style:square">
            <v:imagedata r:id="rId56" o:title=""/>
          </v:shape>
        </w:pict>
      </w: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5B55C3" w:rsidRPr="007C1D6F" w:rsidRDefault="005B55C3" w:rsidP="00A270AD">
      <w:pPr>
        <w:contextualSpacing/>
        <w:jc w:val="right"/>
        <w:rPr>
          <w:rFonts w:ascii="Times New Roman" w:hAnsi="Times New Roman"/>
          <w:sz w:val="28"/>
          <w:szCs w:val="28"/>
        </w:rPr>
      </w:pPr>
      <w:r w:rsidRPr="007C1D6F">
        <w:rPr>
          <w:rFonts w:ascii="Times New Roman" w:hAnsi="Times New Roman"/>
          <w:sz w:val="28"/>
          <w:szCs w:val="28"/>
        </w:rPr>
        <w:lastRenderedPageBreak/>
        <w:t>Приложение 28</w:t>
      </w:r>
    </w:p>
    <w:p w:rsidR="005B55C3" w:rsidRPr="007C1D6F" w:rsidRDefault="005B55C3" w:rsidP="00A270AD">
      <w:pPr>
        <w:contextualSpacing/>
        <w:jc w:val="center"/>
        <w:rPr>
          <w:rFonts w:ascii="Times New Roman" w:hAnsi="Times New Roman"/>
          <w:noProof/>
          <w:sz w:val="28"/>
          <w:szCs w:val="28"/>
          <w:lang w:eastAsia="ru-RU"/>
        </w:rPr>
      </w:pPr>
    </w:p>
    <w:p w:rsidR="005B55C3" w:rsidRPr="007C1D6F" w:rsidRDefault="005B55C3" w:rsidP="00A270AD">
      <w:pPr>
        <w:contextualSpacing/>
        <w:jc w:val="center"/>
        <w:rPr>
          <w:rFonts w:ascii="Times New Roman" w:hAnsi="Times New Roman"/>
          <w:noProof/>
          <w:sz w:val="28"/>
          <w:szCs w:val="28"/>
          <w:lang w:eastAsia="ru-RU"/>
        </w:rPr>
      </w:pPr>
    </w:p>
    <w:p w:rsidR="005B55C3" w:rsidRPr="007C1D6F" w:rsidRDefault="005B55C3" w:rsidP="00A270AD">
      <w:pPr>
        <w:contextualSpacing/>
        <w:jc w:val="center"/>
        <w:rPr>
          <w:rFonts w:ascii="Times New Roman" w:hAnsi="Times New Roman"/>
          <w:sz w:val="28"/>
          <w:szCs w:val="28"/>
        </w:rPr>
      </w:pPr>
      <w:r w:rsidRPr="007C1D6F">
        <w:rPr>
          <w:rFonts w:ascii="Times New Roman" w:hAnsi="Times New Roman"/>
          <w:noProof/>
          <w:sz w:val="28"/>
          <w:szCs w:val="28"/>
          <w:lang w:eastAsia="ru-RU"/>
        </w:rPr>
        <w:pict>
          <v:shape id="Рисунок 31" o:spid="_x0000_i1037" type="#_x0000_t75" style="width:434.25pt;height:125.25pt;visibility:visible;mso-wrap-style:square">
            <v:imagedata r:id="rId27" o:title=""/>
          </v:shape>
        </w:pict>
      </w: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5B55C3" w:rsidRPr="007C1D6F" w:rsidRDefault="005B55C3" w:rsidP="00A270AD">
      <w:pPr>
        <w:contextualSpacing/>
        <w:jc w:val="right"/>
        <w:rPr>
          <w:rFonts w:ascii="Times New Roman" w:hAnsi="Times New Roman"/>
          <w:sz w:val="28"/>
          <w:szCs w:val="28"/>
        </w:rPr>
      </w:pPr>
      <w:r w:rsidRPr="007C1D6F">
        <w:rPr>
          <w:rFonts w:ascii="Times New Roman" w:hAnsi="Times New Roman"/>
          <w:sz w:val="28"/>
          <w:szCs w:val="28"/>
        </w:rPr>
        <w:lastRenderedPageBreak/>
        <w:t>Приложение 29</w:t>
      </w:r>
    </w:p>
    <w:p w:rsidR="005B55C3" w:rsidRPr="007C1D6F" w:rsidRDefault="005B55C3" w:rsidP="00A270AD">
      <w:pPr>
        <w:contextualSpacing/>
        <w:jc w:val="center"/>
        <w:rPr>
          <w:rFonts w:ascii="Times New Roman" w:hAnsi="Times New Roman"/>
          <w:b/>
          <w:bCs/>
          <w:noProof/>
          <w:color w:val="003F77"/>
          <w:sz w:val="28"/>
          <w:szCs w:val="28"/>
          <w:lang w:eastAsia="ru-RU"/>
        </w:rPr>
      </w:pPr>
    </w:p>
    <w:p w:rsidR="005B55C3" w:rsidRPr="007C1D6F" w:rsidRDefault="005B55C3" w:rsidP="00A270AD">
      <w:pPr>
        <w:contextualSpacing/>
        <w:jc w:val="center"/>
        <w:rPr>
          <w:rFonts w:ascii="Times New Roman" w:hAnsi="Times New Roman"/>
          <w:b/>
          <w:bCs/>
          <w:noProof/>
          <w:color w:val="003F77"/>
          <w:sz w:val="28"/>
          <w:szCs w:val="28"/>
          <w:lang w:eastAsia="ru-RU"/>
        </w:rPr>
      </w:pPr>
    </w:p>
    <w:p w:rsidR="005B55C3" w:rsidRPr="007C1D6F" w:rsidRDefault="005B55C3" w:rsidP="00A270AD">
      <w:pPr>
        <w:contextualSpacing/>
        <w:jc w:val="center"/>
        <w:rPr>
          <w:rFonts w:ascii="Times New Roman" w:hAnsi="Times New Roman"/>
          <w:sz w:val="28"/>
          <w:szCs w:val="28"/>
        </w:rPr>
      </w:pPr>
      <w:r w:rsidRPr="007C1D6F">
        <w:rPr>
          <w:rFonts w:ascii="Times New Roman" w:hAnsi="Times New Roman"/>
          <w:b/>
          <w:noProof/>
          <w:color w:val="003F77"/>
          <w:sz w:val="28"/>
          <w:szCs w:val="28"/>
          <w:lang w:eastAsia="ru-RU"/>
        </w:rPr>
        <w:pict>
          <v:shape id="Рисунок 32" o:spid="_x0000_i1036" type="#_x0000_t75" style="width:402pt;height:326.25pt;visibility:visible;mso-wrap-style:square">
            <v:imagedata r:id="rId57" o:title=""/>
          </v:shape>
        </w:pict>
      </w: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5B55C3" w:rsidRPr="007C1D6F" w:rsidRDefault="005B55C3" w:rsidP="00A270AD">
      <w:pPr>
        <w:contextualSpacing/>
        <w:jc w:val="right"/>
        <w:rPr>
          <w:rFonts w:ascii="Times New Roman" w:hAnsi="Times New Roman"/>
          <w:sz w:val="28"/>
          <w:szCs w:val="28"/>
        </w:rPr>
      </w:pPr>
      <w:r w:rsidRPr="007C1D6F">
        <w:rPr>
          <w:rFonts w:ascii="Times New Roman" w:hAnsi="Times New Roman"/>
          <w:sz w:val="28"/>
          <w:szCs w:val="28"/>
        </w:rPr>
        <w:lastRenderedPageBreak/>
        <w:t>Приложение 30</w:t>
      </w:r>
    </w:p>
    <w:p w:rsidR="005B55C3" w:rsidRPr="007C1D6F" w:rsidRDefault="005B55C3" w:rsidP="00A270AD">
      <w:pPr>
        <w:contextualSpacing/>
        <w:jc w:val="center"/>
        <w:rPr>
          <w:rFonts w:ascii="Times New Roman" w:hAnsi="Times New Roman"/>
          <w:noProof/>
          <w:sz w:val="28"/>
          <w:szCs w:val="28"/>
          <w:lang w:eastAsia="ru-RU"/>
        </w:rPr>
      </w:pPr>
    </w:p>
    <w:p w:rsidR="005B55C3" w:rsidRPr="007C1D6F" w:rsidRDefault="005B55C3" w:rsidP="00A270AD">
      <w:pPr>
        <w:contextualSpacing/>
        <w:rPr>
          <w:rFonts w:ascii="Times New Roman" w:hAnsi="Times New Roman"/>
          <w:noProof/>
          <w:sz w:val="28"/>
          <w:szCs w:val="28"/>
          <w:lang w:eastAsia="ru-RU"/>
        </w:rPr>
      </w:pPr>
    </w:p>
    <w:p w:rsidR="005B55C3" w:rsidRPr="007C1D6F" w:rsidRDefault="005B55C3" w:rsidP="00A270AD">
      <w:pPr>
        <w:contextualSpacing/>
        <w:jc w:val="center"/>
        <w:rPr>
          <w:rFonts w:ascii="Times New Roman" w:hAnsi="Times New Roman"/>
          <w:noProof/>
          <w:sz w:val="28"/>
          <w:szCs w:val="28"/>
          <w:lang w:val="en-US" w:eastAsia="ru-RU"/>
        </w:rPr>
      </w:pPr>
    </w:p>
    <w:p w:rsidR="005B55C3" w:rsidRPr="007C1D6F" w:rsidRDefault="005B55C3" w:rsidP="00A270AD">
      <w:pPr>
        <w:contextualSpacing/>
        <w:jc w:val="center"/>
        <w:rPr>
          <w:rFonts w:ascii="Times New Roman" w:hAnsi="Times New Roman"/>
          <w:sz w:val="28"/>
          <w:szCs w:val="28"/>
        </w:rPr>
      </w:pPr>
      <w:r w:rsidRPr="007C1D6F">
        <w:rPr>
          <w:rFonts w:ascii="Times New Roman" w:hAnsi="Times New Roman"/>
          <w:noProof/>
          <w:sz w:val="28"/>
          <w:szCs w:val="28"/>
          <w:lang w:eastAsia="ru-RU"/>
        </w:rPr>
        <w:pict>
          <v:shape id="_x0000_i1035" type="#_x0000_t75" style="width:377.25pt;height:299.25pt;visibility:visible;mso-wrap-style:square">
            <v:imagedata r:id="rId58" o:title=""/>
          </v:shape>
        </w:pict>
      </w:r>
    </w:p>
    <w:p w:rsidR="005B55C3" w:rsidRPr="00CA202F" w:rsidRDefault="005B55C3" w:rsidP="00A270AD">
      <w:pPr>
        <w:tabs>
          <w:tab w:val="left" w:pos="0"/>
        </w:tabs>
        <w:spacing w:line="360" w:lineRule="auto"/>
        <w:ind w:firstLine="708"/>
        <w:contextualSpacing/>
        <w:jc w:val="both"/>
        <w:rPr>
          <w:rFonts w:ascii="Times New Roman" w:hAnsi="Times New Roman"/>
          <w:i/>
          <w:color w:val="003F77"/>
          <w:szCs w:val="28"/>
          <w:lang w:val="en-US"/>
        </w:rPr>
      </w:pPr>
      <w:r w:rsidRPr="00CA202F">
        <w:rPr>
          <w:rFonts w:ascii="Times New Roman" w:hAnsi="Times New Roman"/>
          <w:i/>
          <w:color w:val="003F77"/>
          <w:szCs w:val="28"/>
          <w:lang w:val="en-US"/>
        </w:rPr>
        <w:t>Base : Occitanophones ayant appris la langue au sein de leur famille (1975 répondants)</w:t>
      </w:r>
    </w:p>
    <w:p w:rsidR="005B55C3" w:rsidRPr="007C1D6F" w:rsidRDefault="005B55C3" w:rsidP="00A270AD">
      <w:pPr>
        <w:contextualSpacing/>
        <w:jc w:val="center"/>
        <w:rPr>
          <w:rFonts w:ascii="Times New Roman" w:hAnsi="Times New Roman"/>
          <w:sz w:val="28"/>
          <w:szCs w:val="28"/>
          <w:lang w:val="en-US"/>
        </w:rPr>
      </w:pPr>
    </w:p>
    <w:p w:rsidR="005B55C3" w:rsidRPr="007C1D6F" w:rsidRDefault="005B55C3" w:rsidP="00A270AD">
      <w:pPr>
        <w:contextualSpacing/>
        <w:jc w:val="center"/>
        <w:rPr>
          <w:rFonts w:ascii="Times New Roman" w:hAnsi="Times New Roman"/>
          <w:sz w:val="28"/>
          <w:szCs w:val="28"/>
          <w:lang w:val="en-US"/>
        </w:rPr>
      </w:pPr>
    </w:p>
    <w:p w:rsidR="005B55C3" w:rsidRPr="007C1D6F" w:rsidRDefault="005B55C3" w:rsidP="00A270AD">
      <w:pPr>
        <w:contextualSpacing/>
        <w:jc w:val="center"/>
        <w:rPr>
          <w:rFonts w:ascii="Times New Roman" w:hAnsi="Times New Roman"/>
          <w:sz w:val="28"/>
          <w:szCs w:val="28"/>
          <w:lang w:val="en-US"/>
        </w:rPr>
      </w:pPr>
    </w:p>
    <w:p w:rsidR="005B55C3" w:rsidRPr="007C1D6F" w:rsidRDefault="005B55C3" w:rsidP="00A270AD">
      <w:pPr>
        <w:contextualSpacing/>
        <w:jc w:val="center"/>
        <w:rPr>
          <w:rFonts w:ascii="Times New Roman" w:hAnsi="Times New Roman"/>
          <w:sz w:val="28"/>
          <w:szCs w:val="28"/>
          <w:lang w:val="en-US"/>
        </w:rPr>
      </w:pPr>
    </w:p>
    <w:p w:rsidR="005B55C3" w:rsidRPr="007C1D6F" w:rsidRDefault="005B55C3" w:rsidP="00A270AD">
      <w:pPr>
        <w:contextualSpacing/>
        <w:jc w:val="center"/>
        <w:rPr>
          <w:rFonts w:ascii="Times New Roman" w:hAnsi="Times New Roman"/>
          <w:sz w:val="28"/>
          <w:szCs w:val="28"/>
          <w:lang w:val="en-US"/>
        </w:rPr>
      </w:pPr>
    </w:p>
    <w:p w:rsidR="005B55C3" w:rsidRPr="007C1D6F" w:rsidRDefault="005B55C3" w:rsidP="00A270AD">
      <w:pPr>
        <w:contextualSpacing/>
        <w:jc w:val="center"/>
        <w:rPr>
          <w:rFonts w:ascii="Times New Roman" w:hAnsi="Times New Roman"/>
          <w:sz w:val="28"/>
          <w:szCs w:val="28"/>
          <w:lang w:val="en-US"/>
        </w:rPr>
      </w:pPr>
    </w:p>
    <w:p w:rsidR="005B55C3" w:rsidRPr="007C1D6F" w:rsidRDefault="005B55C3" w:rsidP="00A270AD">
      <w:pPr>
        <w:contextualSpacing/>
        <w:jc w:val="center"/>
        <w:rPr>
          <w:rFonts w:ascii="Times New Roman" w:hAnsi="Times New Roman"/>
          <w:sz w:val="28"/>
          <w:szCs w:val="28"/>
          <w:lang w:val="en-US"/>
        </w:rPr>
      </w:pPr>
    </w:p>
    <w:p w:rsidR="005B55C3" w:rsidRPr="007C1D6F" w:rsidRDefault="005B55C3" w:rsidP="00A270AD">
      <w:pPr>
        <w:contextualSpacing/>
        <w:jc w:val="center"/>
        <w:rPr>
          <w:rFonts w:ascii="Times New Roman" w:hAnsi="Times New Roman"/>
          <w:sz w:val="28"/>
          <w:szCs w:val="28"/>
          <w:lang w:val="en-US"/>
        </w:rPr>
      </w:pPr>
    </w:p>
    <w:p w:rsidR="005B55C3" w:rsidRPr="007C1D6F" w:rsidRDefault="005B55C3" w:rsidP="00A270AD">
      <w:pPr>
        <w:contextualSpacing/>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5B55C3" w:rsidRPr="007C1D6F" w:rsidRDefault="005B55C3" w:rsidP="00A270AD">
      <w:pPr>
        <w:contextualSpacing/>
        <w:jc w:val="right"/>
        <w:rPr>
          <w:rFonts w:ascii="Times New Roman" w:hAnsi="Times New Roman"/>
          <w:sz w:val="28"/>
          <w:szCs w:val="28"/>
        </w:rPr>
      </w:pPr>
      <w:r w:rsidRPr="007C1D6F">
        <w:rPr>
          <w:rFonts w:ascii="Times New Roman" w:hAnsi="Times New Roman"/>
          <w:sz w:val="28"/>
          <w:szCs w:val="28"/>
        </w:rPr>
        <w:lastRenderedPageBreak/>
        <w:t>Приложение 31</w:t>
      </w:r>
    </w:p>
    <w:p w:rsidR="005B55C3" w:rsidRPr="007C1D6F" w:rsidRDefault="005B55C3" w:rsidP="00A270AD">
      <w:pPr>
        <w:contextualSpacing/>
        <w:jc w:val="center"/>
        <w:rPr>
          <w:rFonts w:ascii="Times New Roman" w:hAnsi="Times New Roman"/>
          <w:b/>
          <w:bCs/>
          <w:noProof/>
          <w:color w:val="003F77"/>
          <w:sz w:val="28"/>
          <w:szCs w:val="28"/>
          <w:lang w:eastAsia="ru-RU"/>
        </w:rPr>
      </w:pPr>
    </w:p>
    <w:p w:rsidR="005B55C3" w:rsidRPr="007C1D6F" w:rsidRDefault="005B55C3" w:rsidP="00A270AD">
      <w:pPr>
        <w:contextualSpacing/>
        <w:jc w:val="center"/>
        <w:rPr>
          <w:rFonts w:ascii="Times New Roman" w:hAnsi="Times New Roman"/>
          <w:b/>
          <w:bCs/>
          <w:noProof/>
          <w:color w:val="003F77"/>
          <w:sz w:val="28"/>
          <w:szCs w:val="28"/>
          <w:lang w:eastAsia="ru-RU"/>
        </w:rPr>
      </w:pPr>
    </w:p>
    <w:p w:rsidR="005B55C3" w:rsidRPr="007C1D6F" w:rsidRDefault="005B55C3" w:rsidP="00A270AD">
      <w:pPr>
        <w:contextualSpacing/>
        <w:jc w:val="center"/>
        <w:rPr>
          <w:rFonts w:ascii="Times New Roman" w:hAnsi="Times New Roman"/>
          <w:sz w:val="28"/>
          <w:szCs w:val="28"/>
        </w:rPr>
      </w:pPr>
      <w:r w:rsidRPr="007C1D6F">
        <w:rPr>
          <w:rFonts w:ascii="Times New Roman" w:hAnsi="Times New Roman"/>
          <w:b/>
          <w:noProof/>
          <w:color w:val="003F77"/>
          <w:sz w:val="28"/>
          <w:szCs w:val="28"/>
          <w:lang w:eastAsia="ru-RU"/>
        </w:rPr>
        <w:pict>
          <v:shape id="Рисунок 34" o:spid="_x0000_i1034" type="#_x0000_t75" style="width:432.75pt;height:267.75pt;visibility:visible;mso-wrap-style:square">
            <v:imagedata r:id="rId59" o:title=""/>
          </v:shape>
        </w:pict>
      </w: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5B55C3" w:rsidRPr="007C1D6F" w:rsidRDefault="005B55C3" w:rsidP="00A270AD">
      <w:pPr>
        <w:contextualSpacing/>
        <w:jc w:val="right"/>
        <w:rPr>
          <w:rFonts w:ascii="Times New Roman" w:hAnsi="Times New Roman"/>
          <w:sz w:val="28"/>
          <w:szCs w:val="28"/>
        </w:rPr>
      </w:pPr>
      <w:r w:rsidRPr="007C1D6F">
        <w:rPr>
          <w:rFonts w:ascii="Times New Roman" w:hAnsi="Times New Roman"/>
          <w:sz w:val="28"/>
          <w:szCs w:val="28"/>
        </w:rPr>
        <w:lastRenderedPageBreak/>
        <w:t>Приложение 32</w:t>
      </w:r>
    </w:p>
    <w:p w:rsidR="005B55C3" w:rsidRPr="007C1D6F" w:rsidRDefault="005B55C3" w:rsidP="00A270AD">
      <w:pPr>
        <w:contextualSpacing/>
        <w:jc w:val="center"/>
        <w:rPr>
          <w:rFonts w:ascii="Times New Roman" w:hAnsi="Times New Roman"/>
          <w:noProof/>
          <w:sz w:val="28"/>
          <w:szCs w:val="28"/>
          <w:lang w:eastAsia="ru-RU"/>
        </w:rPr>
      </w:pPr>
    </w:p>
    <w:p w:rsidR="005B55C3" w:rsidRPr="007C1D6F" w:rsidRDefault="005B55C3" w:rsidP="00A270AD">
      <w:pPr>
        <w:contextualSpacing/>
        <w:jc w:val="center"/>
        <w:rPr>
          <w:rFonts w:ascii="Times New Roman" w:hAnsi="Times New Roman"/>
          <w:noProof/>
          <w:sz w:val="28"/>
          <w:szCs w:val="28"/>
          <w:lang w:eastAsia="ru-RU"/>
        </w:rPr>
      </w:pPr>
    </w:p>
    <w:p w:rsidR="005B55C3" w:rsidRPr="007C1D6F" w:rsidRDefault="005B55C3" w:rsidP="00A270AD">
      <w:pPr>
        <w:contextualSpacing/>
        <w:jc w:val="center"/>
        <w:rPr>
          <w:rFonts w:ascii="Times New Roman" w:hAnsi="Times New Roman"/>
          <w:noProof/>
          <w:sz w:val="28"/>
          <w:szCs w:val="28"/>
          <w:lang w:eastAsia="ru-RU"/>
        </w:rPr>
      </w:pPr>
    </w:p>
    <w:p w:rsidR="005B55C3" w:rsidRPr="007C1D6F" w:rsidRDefault="005B55C3" w:rsidP="00A270AD">
      <w:pPr>
        <w:contextualSpacing/>
        <w:jc w:val="center"/>
        <w:rPr>
          <w:rFonts w:ascii="Times New Roman" w:hAnsi="Times New Roman"/>
          <w:sz w:val="28"/>
          <w:szCs w:val="28"/>
        </w:rPr>
      </w:pPr>
      <w:r w:rsidRPr="007C1D6F">
        <w:rPr>
          <w:rFonts w:ascii="Times New Roman" w:hAnsi="Times New Roman"/>
          <w:noProof/>
          <w:sz w:val="28"/>
          <w:szCs w:val="28"/>
          <w:lang w:eastAsia="ru-RU"/>
        </w:rPr>
        <w:pict>
          <v:shape id="Рисунок 15" o:spid="_x0000_i1033" type="#_x0000_t75" style="width:425.25pt;height:441.75pt;visibility:visible;mso-wrap-style:square">
            <v:imagedata r:id="rId60" o:title=""/>
          </v:shape>
        </w:pict>
      </w: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rPr>
          <w:rFonts w:ascii="Times New Roman" w:hAnsi="Times New Roman"/>
          <w:sz w:val="28"/>
          <w:szCs w:val="28"/>
          <w:lang w:val="en-US"/>
        </w:rPr>
      </w:pPr>
    </w:p>
    <w:p w:rsidR="00DB172E" w:rsidRPr="007C1D6F" w:rsidRDefault="00DB172E" w:rsidP="00A270AD">
      <w:pPr>
        <w:contextualSpacing/>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5B55C3" w:rsidRPr="007C1D6F" w:rsidRDefault="005B55C3" w:rsidP="00A270AD">
      <w:pPr>
        <w:contextualSpacing/>
        <w:jc w:val="right"/>
        <w:rPr>
          <w:rFonts w:ascii="Times New Roman" w:hAnsi="Times New Roman"/>
          <w:sz w:val="28"/>
          <w:szCs w:val="28"/>
        </w:rPr>
      </w:pPr>
      <w:r w:rsidRPr="007C1D6F">
        <w:rPr>
          <w:rFonts w:ascii="Times New Roman" w:hAnsi="Times New Roman"/>
          <w:sz w:val="28"/>
          <w:szCs w:val="28"/>
        </w:rPr>
        <w:lastRenderedPageBreak/>
        <w:t>Приложение 33</w:t>
      </w: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noProof/>
          <w:color w:val="003F77"/>
          <w:sz w:val="28"/>
          <w:szCs w:val="28"/>
          <w:lang w:eastAsia="ru-RU"/>
        </w:rPr>
      </w:pPr>
    </w:p>
    <w:p w:rsidR="005B55C3" w:rsidRPr="007C1D6F" w:rsidRDefault="005B55C3" w:rsidP="00A270AD">
      <w:pPr>
        <w:contextualSpacing/>
        <w:jc w:val="center"/>
        <w:rPr>
          <w:rFonts w:ascii="Times New Roman" w:hAnsi="Times New Roman"/>
          <w:noProof/>
          <w:color w:val="003F77"/>
          <w:sz w:val="28"/>
          <w:szCs w:val="28"/>
          <w:lang w:eastAsia="ru-RU"/>
        </w:rPr>
      </w:pPr>
    </w:p>
    <w:p w:rsidR="005B55C3" w:rsidRPr="007C1D6F" w:rsidRDefault="005B55C3" w:rsidP="00A270AD">
      <w:pPr>
        <w:contextualSpacing/>
        <w:jc w:val="center"/>
        <w:rPr>
          <w:rFonts w:ascii="Times New Roman" w:hAnsi="Times New Roman"/>
          <w:sz w:val="28"/>
          <w:szCs w:val="28"/>
        </w:rPr>
      </w:pPr>
      <w:r w:rsidRPr="007C1D6F">
        <w:rPr>
          <w:rFonts w:ascii="Times New Roman" w:hAnsi="Times New Roman"/>
          <w:noProof/>
          <w:color w:val="003F77"/>
          <w:sz w:val="28"/>
          <w:szCs w:val="28"/>
          <w:lang w:eastAsia="ru-RU"/>
        </w:rPr>
        <w:pict>
          <v:shape id="Рисунок 36" o:spid="_x0000_i1032" type="#_x0000_t75" style="width:408.75pt;height:216.75pt;visibility:visible;mso-wrap-style:square">
            <v:imagedata r:id="rId61" o:title=""/>
          </v:shape>
        </w:pict>
      </w: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5B55C3" w:rsidRPr="007C1D6F" w:rsidRDefault="005B55C3" w:rsidP="00A270AD">
      <w:pPr>
        <w:contextualSpacing/>
        <w:jc w:val="right"/>
        <w:rPr>
          <w:rFonts w:ascii="Times New Roman" w:hAnsi="Times New Roman"/>
          <w:sz w:val="28"/>
          <w:szCs w:val="28"/>
        </w:rPr>
      </w:pPr>
      <w:r w:rsidRPr="007C1D6F">
        <w:rPr>
          <w:rFonts w:ascii="Times New Roman" w:hAnsi="Times New Roman"/>
          <w:sz w:val="28"/>
          <w:szCs w:val="28"/>
        </w:rPr>
        <w:lastRenderedPageBreak/>
        <w:t>Приложение 34</w:t>
      </w:r>
    </w:p>
    <w:p w:rsidR="005B55C3" w:rsidRPr="007C1D6F" w:rsidRDefault="005B55C3" w:rsidP="00A270AD">
      <w:pPr>
        <w:contextualSpacing/>
        <w:jc w:val="center"/>
        <w:rPr>
          <w:rFonts w:ascii="Times New Roman" w:hAnsi="Times New Roman"/>
          <w:b/>
          <w:noProof/>
          <w:color w:val="003F77"/>
          <w:sz w:val="28"/>
          <w:szCs w:val="28"/>
          <w:lang w:eastAsia="ru-RU"/>
        </w:rPr>
      </w:pPr>
    </w:p>
    <w:p w:rsidR="005B55C3" w:rsidRPr="007C1D6F" w:rsidRDefault="005B55C3" w:rsidP="00A270AD">
      <w:pPr>
        <w:contextualSpacing/>
        <w:jc w:val="center"/>
        <w:rPr>
          <w:rFonts w:ascii="Times New Roman" w:hAnsi="Times New Roman"/>
          <w:b/>
          <w:noProof/>
          <w:color w:val="003F77"/>
          <w:sz w:val="28"/>
          <w:szCs w:val="28"/>
          <w:lang w:eastAsia="ru-RU"/>
        </w:rPr>
      </w:pPr>
    </w:p>
    <w:p w:rsidR="005B55C3" w:rsidRPr="007C1D6F" w:rsidRDefault="005B55C3" w:rsidP="00A270AD">
      <w:pPr>
        <w:contextualSpacing/>
        <w:jc w:val="center"/>
        <w:rPr>
          <w:rFonts w:ascii="Times New Roman" w:hAnsi="Times New Roman"/>
          <w:b/>
          <w:noProof/>
          <w:color w:val="003F77"/>
          <w:sz w:val="28"/>
          <w:szCs w:val="28"/>
          <w:lang w:eastAsia="ru-RU"/>
        </w:rPr>
      </w:pPr>
    </w:p>
    <w:p w:rsidR="005B55C3" w:rsidRPr="007C1D6F" w:rsidRDefault="005B55C3" w:rsidP="00A270AD">
      <w:pPr>
        <w:contextualSpacing/>
        <w:jc w:val="center"/>
        <w:rPr>
          <w:rFonts w:ascii="Times New Roman" w:hAnsi="Times New Roman"/>
          <w:sz w:val="28"/>
          <w:szCs w:val="28"/>
        </w:rPr>
      </w:pPr>
      <w:r w:rsidRPr="007C1D6F">
        <w:rPr>
          <w:rFonts w:ascii="Times New Roman" w:hAnsi="Times New Roman"/>
          <w:b/>
          <w:noProof/>
          <w:color w:val="003F77"/>
          <w:sz w:val="28"/>
          <w:szCs w:val="28"/>
          <w:lang w:eastAsia="ru-RU"/>
        </w:rPr>
        <w:pict>
          <v:shape id="Рисунок 37" o:spid="_x0000_i1031" type="#_x0000_t75" style="width:419.25pt;height:385.5pt;visibility:visible;mso-wrap-style:square">
            <v:imagedata r:id="rId62" o:title=""/>
          </v:shape>
        </w:pict>
      </w: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5B55C3" w:rsidRPr="007C1D6F" w:rsidRDefault="005B55C3" w:rsidP="00A270AD">
      <w:pPr>
        <w:contextualSpacing/>
        <w:jc w:val="right"/>
        <w:rPr>
          <w:rFonts w:ascii="Times New Roman" w:hAnsi="Times New Roman"/>
          <w:sz w:val="28"/>
          <w:szCs w:val="28"/>
        </w:rPr>
      </w:pPr>
      <w:r w:rsidRPr="007C1D6F">
        <w:rPr>
          <w:rFonts w:ascii="Times New Roman" w:hAnsi="Times New Roman"/>
          <w:sz w:val="28"/>
          <w:szCs w:val="28"/>
        </w:rPr>
        <w:lastRenderedPageBreak/>
        <w:t>Приложение 35</w:t>
      </w: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noProof/>
          <w:color w:val="003F77"/>
          <w:sz w:val="28"/>
          <w:szCs w:val="28"/>
          <w:lang w:eastAsia="ru-RU"/>
        </w:rPr>
      </w:pPr>
    </w:p>
    <w:p w:rsidR="005B55C3" w:rsidRPr="007C1D6F" w:rsidRDefault="005B55C3" w:rsidP="00A270AD">
      <w:pPr>
        <w:contextualSpacing/>
        <w:jc w:val="center"/>
        <w:rPr>
          <w:rFonts w:ascii="Times New Roman" w:hAnsi="Times New Roman"/>
          <w:sz w:val="28"/>
          <w:szCs w:val="28"/>
        </w:rPr>
      </w:pPr>
      <w:r w:rsidRPr="007C1D6F">
        <w:rPr>
          <w:rFonts w:ascii="Times New Roman" w:hAnsi="Times New Roman"/>
          <w:noProof/>
          <w:color w:val="003F77"/>
          <w:sz w:val="28"/>
          <w:szCs w:val="28"/>
          <w:lang w:eastAsia="ru-RU"/>
        </w:rPr>
        <w:pict>
          <v:shape id="Рисунок 14" o:spid="_x0000_i1030" type="#_x0000_t75" style="width:405pt;height:332.25pt;visibility:visible;mso-wrap-style:square">
            <v:imagedata r:id="rId63" o:title=""/>
          </v:shape>
        </w:pict>
      </w: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5B55C3" w:rsidRPr="007C1D6F" w:rsidRDefault="005B55C3" w:rsidP="00A270AD">
      <w:pPr>
        <w:contextualSpacing/>
        <w:jc w:val="right"/>
        <w:rPr>
          <w:rFonts w:ascii="Times New Roman" w:hAnsi="Times New Roman"/>
          <w:sz w:val="28"/>
          <w:szCs w:val="28"/>
        </w:rPr>
      </w:pPr>
      <w:r w:rsidRPr="007C1D6F">
        <w:rPr>
          <w:rFonts w:ascii="Times New Roman" w:hAnsi="Times New Roman"/>
          <w:sz w:val="28"/>
          <w:szCs w:val="28"/>
        </w:rPr>
        <w:lastRenderedPageBreak/>
        <w:t>Приложение 36</w:t>
      </w:r>
    </w:p>
    <w:p w:rsidR="005B55C3" w:rsidRPr="007C1D6F" w:rsidRDefault="005B55C3" w:rsidP="00A270AD">
      <w:pPr>
        <w:contextualSpacing/>
        <w:jc w:val="right"/>
        <w:rPr>
          <w:rFonts w:ascii="Times New Roman" w:hAnsi="Times New Roman"/>
          <w:sz w:val="28"/>
          <w:szCs w:val="28"/>
        </w:rPr>
      </w:pPr>
    </w:p>
    <w:p w:rsidR="005B55C3" w:rsidRPr="007C1D6F" w:rsidRDefault="005B55C3" w:rsidP="00A270AD">
      <w:pPr>
        <w:contextualSpacing/>
        <w:jc w:val="center"/>
        <w:rPr>
          <w:rFonts w:ascii="Times New Roman" w:hAnsi="Times New Roman"/>
          <w:noProof/>
          <w:color w:val="003F77"/>
          <w:sz w:val="28"/>
          <w:szCs w:val="28"/>
          <w:lang w:eastAsia="ru-RU"/>
        </w:rPr>
      </w:pPr>
    </w:p>
    <w:p w:rsidR="005B55C3" w:rsidRPr="007C1D6F" w:rsidRDefault="005B55C3" w:rsidP="00A270AD">
      <w:pPr>
        <w:contextualSpacing/>
        <w:jc w:val="center"/>
        <w:rPr>
          <w:rFonts w:ascii="Times New Roman" w:hAnsi="Times New Roman"/>
          <w:sz w:val="28"/>
          <w:szCs w:val="28"/>
        </w:rPr>
      </w:pPr>
      <w:r w:rsidRPr="007C1D6F">
        <w:rPr>
          <w:rFonts w:ascii="Times New Roman" w:hAnsi="Times New Roman"/>
          <w:noProof/>
          <w:color w:val="003F77"/>
          <w:sz w:val="28"/>
          <w:szCs w:val="28"/>
          <w:lang w:eastAsia="ru-RU"/>
        </w:rPr>
        <w:pict>
          <v:shape id="Рисунок 12" o:spid="_x0000_i1029" type="#_x0000_t75" style="width:423.75pt;height:150pt;visibility:visible;mso-wrap-style:square">
            <v:imagedata r:id="rId64" o:title=""/>
          </v:shape>
        </w:pict>
      </w: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5B55C3" w:rsidRPr="007C1D6F" w:rsidRDefault="005B55C3" w:rsidP="00A270AD">
      <w:pPr>
        <w:contextualSpacing/>
        <w:jc w:val="right"/>
        <w:rPr>
          <w:rFonts w:ascii="Times New Roman" w:hAnsi="Times New Roman"/>
          <w:sz w:val="28"/>
          <w:szCs w:val="28"/>
        </w:rPr>
      </w:pPr>
      <w:r w:rsidRPr="007C1D6F">
        <w:rPr>
          <w:rFonts w:ascii="Times New Roman" w:hAnsi="Times New Roman"/>
          <w:sz w:val="28"/>
          <w:szCs w:val="28"/>
        </w:rPr>
        <w:lastRenderedPageBreak/>
        <w:t>Приложение 37</w:t>
      </w: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b/>
          <w:noProof/>
          <w:color w:val="003F77"/>
          <w:sz w:val="28"/>
          <w:szCs w:val="28"/>
          <w:lang w:eastAsia="ru-RU"/>
        </w:rPr>
      </w:pPr>
    </w:p>
    <w:p w:rsidR="005B55C3" w:rsidRPr="007C1D6F" w:rsidRDefault="005B55C3" w:rsidP="00A270AD">
      <w:pPr>
        <w:contextualSpacing/>
        <w:jc w:val="center"/>
        <w:rPr>
          <w:rFonts w:ascii="Times New Roman" w:hAnsi="Times New Roman"/>
          <w:sz w:val="28"/>
          <w:szCs w:val="28"/>
        </w:rPr>
      </w:pPr>
      <w:r w:rsidRPr="007C1D6F">
        <w:rPr>
          <w:rFonts w:ascii="Times New Roman" w:hAnsi="Times New Roman"/>
          <w:b/>
          <w:noProof/>
          <w:color w:val="003F77"/>
          <w:sz w:val="28"/>
          <w:szCs w:val="28"/>
          <w:lang w:eastAsia="ru-RU"/>
        </w:rPr>
        <w:pict>
          <v:shape id="Рисунок 40" o:spid="_x0000_i1028" type="#_x0000_t75" style="width:468pt;height:111.75pt;visibility:visible;mso-wrap-style:square">
            <v:imagedata r:id="rId65" o:title=""/>
          </v:shape>
        </w:pict>
      </w: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5B55C3" w:rsidRPr="007C1D6F" w:rsidRDefault="005B55C3" w:rsidP="00A270AD">
      <w:pPr>
        <w:contextualSpacing/>
        <w:jc w:val="right"/>
        <w:rPr>
          <w:rFonts w:ascii="Times New Roman" w:hAnsi="Times New Roman"/>
          <w:sz w:val="28"/>
          <w:szCs w:val="28"/>
        </w:rPr>
      </w:pPr>
      <w:r w:rsidRPr="007C1D6F">
        <w:rPr>
          <w:rFonts w:ascii="Times New Roman" w:hAnsi="Times New Roman"/>
          <w:sz w:val="28"/>
          <w:szCs w:val="28"/>
        </w:rPr>
        <w:lastRenderedPageBreak/>
        <w:t>Приложение 38</w:t>
      </w:r>
    </w:p>
    <w:p w:rsidR="005B55C3" w:rsidRPr="007C1D6F" w:rsidRDefault="005B55C3" w:rsidP="00A270AD">
      <w:pPr>
        <w:contextualSpacing/>
        <w:jc w:val="center"/>
        <w:rPr>
          <w:rFonts w:ascii="Times New Roman" w:hAnsi="Times New Roman"/>
          <w:noProof/>
          <w:color w:val="003F77"/>
          <w:sz w:val="28"/>
          <w:szCs w:val="28"/>
          <w:lang w:eastAsia="ru-RU"/>
        </w:rPr>
      </w:pPr>
    </w:p>
    <w:p w:rsidR="005B55C3" w:rsidRPr="007C1D6F" w:rsidRDefault="005B55C3" w:rsidP="00A270AD">
      <w:pPr>
        <w:contextualSpacing/>
        <w:jc w:val="center"/>
        <w:rPr>
          <w:rFonts w:ascii="Times New Roman" w:hAnsi="Times New Roman"/>
          <w:noProof/>
          <w:color w:val="003F77"/>
          <w:sz w:val="28"/>
          <w:szCs w:val="28"/>
          <w:lang w:eastAsia="ru-RU"/>
        </w:rPr>
      </w:pPr>
    </w:p>
    <w:p w:rsidR="005B55C3" w:rsidRPr="007C1D6F" w:rsidRDefault="005B55C3" w:rsidP="00A270AD">
      <w:pPr>
        <w:contextualSpacing/>
        <w:jc w:val="center"/>
        <w:rPr>
          <w:rFonts w:ascii="Times New Roman" w:hAnsi="Times New Roman"/>
          <w:sz w:val="28"/>
          <w:szCs w:val="28"/>
        </w:rPr>
      </w:pPr>
      <w:r w:rsidRPr="007C1D6F">
        <w:rPr>
          <w:rFonts w:ascii="Times New Roman" w:hAnsi="Times New Roman"/>
          <w:noProof/>
          <w:color w:val="003F77"/>
          <w:sz w:val="28"/>
          <w:szCs w:val="28"/>
          <w:lang w:eastAsia="ru-RU"/>
        </w:rPr>
        <w:pict>
          <v:shape id="Рисунок 42" o:spid="_x0000_i1027" type="#_x0000_t75" style="width:438pt;height:101.25pt;visibility:visible;mso-wrap-style:square">
            <v:imagedata r:id="rId66" o:title=""/>
          </v:shape>
        </w:pict>
      </w: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5B55C3" w:rsidRPr="007C1D6F" w:rsidRDefault="005B55C3" w:rsidP="00A270AD">
      <w:pPr>
        <w:contextualSpacing/>
        <w:jc w:val="right"/>
        <w:rPr>
          <w:rFonts w:ascii="Times New Roman" w:hAnsi="Times New Roman"/>
          <w:sz w:val="28"/>
          <w:szCs w:val="28"/>
        </w:rPr>
      </w:pPr>
      <w:r w:rsidRPr="007C1D6F">
        <w:rPr>
          <w:rFonts w:ascii="Times New Roman" w:hAnsi="Times New Roman"/>
          <w:sz w:val="28"/>
          <w:szCs w:val="28"/>
        </w:rPr>
        <w:lastRenderedPageBreak/>
        <w:t>Приложение 39</w:t>
      </w: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noProof/>
          <w:color w:val="003F77"/>
          <w:sz w:val="28"/>
          <w:szCs w:val="28"/>
          <w:lang w:eastAsia="ru-RU"/>
        </w:rPr>
      </w:pPr>
    </w:p>
    <w:p w:rsidR="005B55C3" w:rsidRPr="007C1D6F" w:rsidRDefault="005B55C3" w:rsidP="00A270AD">
      <w:pPr>
        <w:contextualSpacing/>
        <w:jc w:val="center"/>
        <w:rPr>
          <w:rFonts w:ascii="Times New Roman" w:hAnsi="Times New Roman"/>
          <w:sz w:val="28"/>
          <w:szCs w:val="28"/>
        </w:rPr>
      </w:pPr>
      <w:r w:rsidRPr="007C1D6F">
        <w:rPr>
          <w:rFonts w:ascii="Times New Roman" w:hAnsi="Times New Roman"/>
          <w:noProof/>
          <w:color w:val="003F77"/>
          <w:sz w:val="28"/>
          <w:szCs w:val="28"/>
          <w:lang w:eastAsia="ru-RU"/>
        </w:rPr>
        <w:pict>
          <v:shape id="Рисунок 43" o:spid="_x0000_i1026" type="#_x0000_t75" style="width:423pt;height:327pt;visibility:visible;mso-wrap-style:square">
            <v:imagedata r:id="rId67" o:title=""/>
          </v:shape>
        </w:pict>
      </w: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jc w:val="center"/>
        <w:rPr>
          <w:rFonts w:ascii="Times New Roman" w:hAnsi="Times New Roman"/>
          <w:sz w:val="28"/>
          <w:szCs w:val="28"/>
        </w:rPr>
      </w:pPr>
    </w:p>
    <w:p w:rsidR="005B55C3" w:rsidRPr="007C1D6F" w:rsidRDefault="005B55C3" w:rsidP="00A270AD">
      <w:pPr>
        <w:contextualSpacing/>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CA202F" w:rsidRDefault="00CA202F" w:rsidP="00A270AD">
      <w:pPr>
        <w:contextualSpacing/>
        <w:jc w:val="right"/>
        <w:rPr>
          <w:rFonts w:ascii="Times New Roman" w:hAnsi="Times New Roman"/>
          <w:sz w:val="28"/>
          <w:szCs w:val="28"/>
          <w:lang w:val="en-US"/>
        </w:rPr>
      </w:pPr>
    </w:p>
    <w:p w:rsidR="005B55C3" w:rsidRPr="007C1D6F" w:rsidRDefault="005B55C3" w:rsidP="00A270AD">
      <w:pPr>
        <w:contextualSpacing/>
        <w:jc w:val="right"/>
        <w:rPr>
          <w:rFonts w:ascii="Times New Roman" w:hAnsi="Times New Roman"/>
          <w:sz w:val="28"/>
          <w:szCs w:val="28"/>
        </w:rPr>
      </w:pPr>
      <w:r w:rsidRPr="007C1D6F">
        <w:rPr>
          <w:rFonts w:ascii="Times New Roman" w:hAnsi="Times New Roman"/>
          <w:sz w:val="28"/>
          <w:szCs w:val="28"/>
        </w:rPr>
        <w:lastRenderedPageBreak/>
        <w:t xml:space="preserve">Приложение 40 </w:t>
      </w:r>
    </w:p>
    <w:p w:rsidR="005B55C3" w:rsidRPr="007C1D6F" w:rsidRDefault="005B55C3" w:rsidP="00A270AD">
      <w:pPr>
        <w:contextualSpacing/>
        <w:jc w:val="center"/>
        <w:rPr>
          <w:rFonts w:ascii="Times New Roman" w:hAnsi="Times New Roman"/>
          <w:noProof/>
          <w:sz w:val="28"/>
          <w:szCs w:val="28"/>
          <w:lang w:eastAsia="ru-RU"/>
        </w:rPr>
      </w:pPr>
    </w:p>
    <w:p w:rsidR="005B55C3" w:rsidRPr="007C1D6F" w:rsidRDefault="005B55C3" w:rsidP="00A270AD">
      <w:pPr>
        <w:contextualSpacing/>
        <w:jc w:val="center"/>
        <w:rPr>
          <w:rFonts w:ascii="Times New Roman" w:hAnsi="Times New Roman"/>
          <w:sz w:val="28"/>
          <w:szCs w:val="28"/>
        </w:rPr>
      </w:pPr>
      <w:r w:rsidRPr="007C1D6F">
        <w:rPr>
          <w:rFonts w:ascii="Times New Roman" w:hAnsi="Times New Roman"/>
          <w:noProof/>
          <w:sz w:val="28"/>
          <w:szCs w:val="28"/>
        </w:rPr>
        <w:pict>
          <v:shape id="Рисунок 16" o:spid="_x0000_s1032" type="#_x0000_t75" style="position:absolute;left:0;text-align:left;margin-left:1.6pt;margin-top:31.85pt;width:469.9pt;height:304.85pt;z-index:4;visibility:visible;mso-wrap-style:square;mso-wrap-distance-left:9pt;mso-wrap-distance-top:0;mso-wrap-distance-right:9pt;mso-wrap-distance-bottom:0;mso-position-horizontal:absolute;mso-position-horizontal-relative:text;mso-position-vertical:absolute;mso-position-vertical-relative:text">
            <v:imagedata r:id="rId68" o:title=""/>
          </v:shape>
        </w:pict>
      </w:r>
    </w:p>
    <w:p w:rsidR="00E82986" w:rsidRPr="007C1D6F" w:rsidRDefault="00E82986" w:rsidP="00A270AD">
      <w:pPr>
        <w:pStyle w:val="a4"/>
        <w:tabs>
          <w:tab w:val="left" w:pos="0"/>
        </w:tabs>
        <w:spacing w:before="240" w:after="720" w:line="360" w:lineRule="auto"/>
        <w:ind w:left="0" w:firstLine="709"/>
        <w:jc w:val="center"/>
        <w:rPr>
          <w:rFonts w:ascii="Times New Roman" w:hAnsi="Times New Roman"/>
          <w:b/>
          <w:sz w:val="28"/>
          <w:szCs w:val="28"/>
        </w:rPr>
      </w:pPr>
    </w:p>
    <w:p w:rsidR="00E82986" w:rsidRPr="007C1D6F" w:rsidRDefault="00E82986" w:rsidP="00A270AD">
      <w:pPr>
        <w:pStyle w:val="a4"/>
        <w:tabs>
          <w:tab w:val="left" w:pos="0"/>
        </w:tabs>
        <w:spacing w:before="240" w:after="720" w:line="360" w:lineRule="auto"/>
        <w:ind w:left="0" w:firstLine="709"/>
        <w:jc w:val="both"/>
        <w:rPr>
          <w:rFonts w:ascii="Times New Roman" w:hAnsi="Times New Roman"/>
          <w:b/>
          <w:sz w:val="28"/>
          <w:szCs w:val="28"/>
        </w:rPr>
      </w:pPr>
    </w:p>
    <w:p w:rsidR="00E82986" w:rsidRPr="007C1D6F" w:rsidRDefault="00E82986" w:rsidP="00A270AD">
      <w:pPr>
        <w:pStyle w:val="a4"/>
        <w:tabs>
          <w:tab w:val="left" w:pos="0"/>
        </w:tabs>
        <w:spacing w:before="240" w:after="720" w:line="360" w:lineRule="auto"/>
        <w:ind w:left="0" w:firstLine="709"/>
        <w:jc w:val="both"/>
        <w:rPr>
          <w:rFonts w:ascii="Times New Roman" w:hAnsi="Times New Roman"/>
          <w:b/>
          <w:sz w:val="28"/>
          <w:szCs w:val="28"/>
        </w:rPr>
      </w:pPr>
    </w:p>
    <w:p w:rsidR="00E82986" w:rsidRPr="007C1D6F" w:rsidRDefault="00E82986" w:rsidP="00A270AD">
      <w:pPr>
        <w:pStyle w:val="a4"/>
        <w:tabs>
          <w:tab w:val="left" w:pos="0"/>
        </w:tabs>
        <w:spacing w:before="240" w:after="720" w:line="360" w:lineRule="auto"/>
        <w:ind w:left="0" w:firstLine="709"/>
        <w:jc w:val="both"/>
        <w:rPr>
          <w:rFonts w:ascii="Times New Roman" w:hAnsi="Times New Roman"/>
          <w:b/>
          <w:sz w:val="28"/>
          <w:szCs w:val="28"/>
        </w:rPr>
      </w:pPr>
    </w:p>
    <w:p w:rsidR="00E82986" w:rsidRPr="007C1D6F" w:rsidRDefault="00E82986" w:rsidP="00A270AD">
      <w:pPr>
        <w:pStyle w:val="a4"/>
        <w:tabs>
          <w:tab w:val="left" w:pos="0"/>
        </w:tabs>
        <w:spacing w:before="240" w:after="720" w:line="360" w:lineRule="auto"/>
        <w:ind w:left="0"/>
        <w:jc w:val="both"/>
        <w:rPr>
          <w:rFonts w:ascii="Times New Roman" w:hAnsi="Times New Roman"/>
          <w:b/>
          <w:sz w:val="28"/>
          <w:szCs w:val="28"/>
        </w:rPr>
      </w:pPr>
    </w:p>
    <w:sectPr w:rsidR="00E82986" w:rsidRPr="007C1D6F" w:rsidSect="00A926F6">
      <w:footerReference w:type="default" r:id="rId69"/>
      <w:pgSz w:w="11906" w:h="16838"/>
      <w:pgMar w:top="1134" w:right="567" w:bottom="1134"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0E9C" w:rsidRDefault="00A00E9C" w:rsidP="00807493">
      <w:pPr>
        <w:spacing w:after="0" w:line="240" w:lineRule="auto"/>
      </w:pPr>
      <w:r>
        <w:separator/>
      </w:r>
    </w:p>
  </w:endnote>
  <w:endnote w:type="continuationSeparator" w:id="0">
    <w:p w:rsidR="00A00E9C" w:rsidRDefault="00A00E9C" w:rsidP="00807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0" w:usb1="08070000" w:usb2="00000010" w:usb3="00000000" w:csb0="00020000" w:csb1="00000000"/>
  </w:font>
  <w:font w:name="TimesNewRoman">
    <w:altName w:val="MS Mincho"/>
    <w:panose1 w:val="00000000000000000000"/>
    <w:charset w:val="80"/>
    <w:family w:val="auto"/>
    <w:notTrueType/>
    <w:pitch w:val="default"/>
    <w:sig w:usb0="00000203" w:usb1="08070000" w:usb2="00000010" w:usb3="00000000" w:csb0="00020005" w:csb1="00000000"/>
  </w:font>
  <w:font w:name="Cambria">
    <w:altName w:val="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494" w:rsidRDefault="00424494">
    <w:pPr>
      <w:pStyle w:val="ae"/>
      <w:jc w:val="right"/>
    </w:pPr>
    <w:r>
      <w:fldChar w:fldCharType="begin"/>
    </w:r>
    <w:r>
      <w:instrText>PAGE   \* MERGEFORMAT</w:instrText>
    </w:r>
    <w:r>
      <w:fldChar w:fldCharType="separate"/>
    </w:r>
    <w:r w:rsidR="00AA0F1A">
      <w:rPr>
        <w:noProof/>
      </w:rPr>
      <w:t>3</w:t>
    </w:r>
    <w:r>
      <w:fldChar w:fldCharType="end"/>
    </w:r>
  </w:p>
  <w:p w:rsidR="00424494" w:rsidRDefault="00424494">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0E9C" w:rsidRDefault="00A00E9C" w:rsidP="00807493">
      <w:pPr>
        <w:spacing w:after="0" w:line="240" w:lineRule="auto"/>
      </w:pPr>
      <w:r>
        <w:separator/>
      </w:r>
    </w:p>
  </w:footnote>
  <w:footnote w:type="continuationSeparator" w:id="0">
    <w:p w:rsidR="00A00E9C" w:rsidRDefault="00A00E9C" w:rsidP="00807493">
      <w:pPr>
        <w:spacing w:after="0" w:line="240" w:lineRule="auto"/>
      </w:pPr>
      <w:r>
        <w:continuationSeparator/>
      </w:r>
    </w:p>
  </w:footnote>
  <w:footnote w:id="1">
    <w:p w:rsidR="00424494" w:rsidRPr="008A6E57" w:rsidRDefault="00424494" w:rsidP="00807493">
      <w:pPr>
        <w:pStyle w:val="a5"/>
        <w:tabs>
          <w:tab w:val="left" w:pos="142"/>
        </w:tabs>
        <w:jc w:val="both"/>
        <w:rPr>
          <w:lang w:val="en-US"/>
        </w:rPr>
      </w:pPr>
      <w:r>
        <w:rPr>
          <w:rFonts w:ascii="Times New Roman" w:hAnsi="Times New Roman"/>
          <w:sz w:val="24"/>
          <w:szCs w:val="24"/>
        </w:rPr>
        <w:t xml:space="preserve">      </w:t>
      </w:r>
      <w:r w:rsidRPr="00262946">
        <w:rPr>
          <w:rStyle w:val="a7"/>
          <w:rFonts w:ascii="Times New Roman" w:hAnsi="Times New Roman"/>
          <w:sz w:val="24"/>
          <w:szCs w:val="24"/>
        </w:rPr>
        <w:footnoteRef/>
      </w:r>
      <w:r w:rsidRPr="00863879">
        <w:rPr>
          <w:rFonts w:ascii="Times New Roman" w:hAnsi="Times New Roman"/>
        </w:rPr>
        <w:t xml:space="preserve"> </w:t>
      </w:r>
      <w:r w:rsidRPr="00090507">
        <w:rPr>
          <w:rFonts w:ascii="Times New Roman" w:hAnsi="Times New Roman"/>
          <w:sz w:val="24"/>
          <w:szCs w:val="24"/>
        </w:rPr>
        <w:t>Алисова Т.Ю.,Челышева И.И. Языки мира: Романские языки. М</w:t>
      </w:r>
      <w:r w:rsidRPr="00CC603D">
        <w:rPr>
          <w:rFonts w:ascii="Times New Roman" w:hAnsi="Times New Roman"/>
          <w:sz w:val="24"/>
          <w:szCs w:val="24"/>
          <w:lang w:val="fr-FR"/>
        </w:rPr>
        <w:t xml:space="preserve">., 2001. </w:t>
      </w:r>
      <w:r w:rsidRPr="00090507">
        <w:rPr>
          <w:rFonts w:ascii="Times New Roman" w:hAnsi="Times New Roman"/>
          <w:sz w:val="24"/>
          <w:szCs w:val="24"/>
        </w:rPr>
        <w:t>С</w:t>
      </w:r>
      <w:r w:rsidRPr="00CC603D">
        <w:rPr>
          <w:rFonts w:ascii="Times New Roman" w:hAnsi="Times New Roman"/>
          <w:sz w:val="24"/>
          <w:szCs w:val="24"/>
          <w:lang w:val="fr-FR"/>
        </w:rPr>
        <w:t>. 278.</w:t>
      </w:r>
    </w:p>
  </w:footnote>
  <w:footnote w:id="2">
    <w:p w:rsidR="00424494" w:rsidRDefault="00424494" w:rsidP="006D763A">
      <w:pPr>
        <w:pStyle w:val="a5"/>
        <w:jc w:val="both"/>
      </w:pPr>
      <w:r>
        <w:rPr>
          <w:rFonts w:ascii="Times New Roman" w:hAnsi="Times New Roman"/>
          <w:sz w:val="24"/>
          <w:szCs w:val="24"/>
          <w:lang w:val="fr-FR"/>
        </w:rPr>
        <w:t xml:space="preserve">    </w:t>
      </w:r>
      <w:r w:rsidRPr="00CC603D">
        <w:rPr>
          <w:rFonts w:ascii="Times New Roman" w:hAnsi="Times New Roman"/>
          <w:sz w:val="24"/>
          <w:szCs w:val="24"/>
          <w:lang w:val="fr-FR"/>
        </w:rPr>
        <w:t xml:space="preserve"> </w:t>
      </w:r>
      <w:r w:rsidRPr="006D763A">
        <w:rPr>
          <w:rStyle w:val="a7"/>
          <w:rFonts w:ascii="Times New Roman" w:hAnsi="Times New Roman"/>
          <w:sz w:val="24"/>
          <w:szCs w:val="24"/>
        </w:rPr>
        <w:footnoteRef/>
      </w:r>
      <w:r w:rsidRPr="00CC603D">
        <w:rPr>
          <w:rFonts w:ascii="Times New Roman" w:hAnsi="Times New Roman"/>
          <w:sz w:val="24"/>
          <w:szCs w:val="24"/>
          <w:lang w:val="fr-FR"/>
        </w:rPr>
        <w:t xml:space="preserve"> </w:t>
      </w:r>
      <w:r w:rsidRPr="00CC603D">
        <w:rPr>
          <w:rFonts w:ascii="Times New Roman" w:hAnsi="Times New Roman"/>
          <w:sz w:val="24"/>
          <w:szCs w:val="24"/>
          <w:lang w:val="fr-FR"/>
        </w:rPr>
        <w:t>Sibille J. L’occitan: qu’es aqu</w:t>
      </w:r>
      <w:r>
        <w:rPr>
          <w:rFonts w:ascii="Times New Roman" w:hAnsi="Times New Roman"/>
          <w:sz w:val="24"/>
          <w:szCs w:val="24"/>
          <w:lang w:val="fr-FR"/>
        </w:rPr>
        <w:t>ò? // Langues et cité</w:t>
      </w:r>
      <w:r w:rsidRPr="000B7BA5">
        <w:rPr>
          <w:rFonts w:ascii="Times New Roman" w:hAnsi="Times New Roman"/>
          <w:sz w:val="24"/>
          <w:szCs w:val="24"/>
          <w:lang w:val="en-US"/>
        </w:rPr>
        <w:t xml:space="preserve">. </w:t>
      </w:r>
      <w:r w:rsidRPr="00CC603D">
        <w:rPr>
          <w:rFonts w:ascii="Times New Roman" w:hAnsi="Times New Roman"/>
          <w:sz w:val="24"/>
          <w:szCs w:val="24"/>
        </w:rPr>
        <w:t xml:space="preserve">2007. </w:t>
      </w:r>
      <w:r w:rsidRPr="006D763A">
        <w:rPr>
          <w:rFonts w:ascii="Times New Roman" w:hAnsi="Times New Roman"/>
          <w:sz w:val="24"/>
          <w:szCs w:val="24"/>
        </w:rPr>
        <w:t>№ 10. P. 2.</w:t>
      </w:r>
    </w:p>
  </w:footnote>
  <w:footnote w:id="3">
    <w:p w:rsidR="00424494" w:rsidRDefault="00424494" w:rsidP="006D763A">
      <w:pPr>
        <w:pStyle w:val="a5"/>
        <w:jc w:val="both"/>
      </w:pPr>
      <w:r>
        <w:rPr>
          <w:rFonts w:ascii="Times New Roman" w:hAnsi="Times New Roman"/>
          <w:sz w:val="24"/>
          <w:szCs w:val="24"/>
        </w:rPr>
        <w:t xml:space="preserve">     </w:t>
      </w:r>
      <w:r w:rsidRPr="006D763A">
        <w:rPr>
          <w:rStyle w:val="a7"/>
          <w:rFonts w:ascii="Times New Roman" w:hAnsi="Times New Roman"/>
          <w:sz w:val="24"/>
          <w:szCs w:val="24"/>
        </w:rPr>
        <w:footnoteRef/>
      </w:r>
      <w:r w:rsidRPr="006D763A">
        <w:rPr>
          <w:rFonts w:ascii="Times New Roman" w:hAnsi="Times New Roman"/>
          <w:sz w:val="24"/>
          <w:szCs w:val="24"/>
        </w:rPr>
        <w:t xml:space="preserve"> </w:t>
      </w:r>
      <w:r>
        <w:rPr>
          <w:rFonts w:ascii="Times New Roman" w:hAnsi="Times New Roman"/>
          <w:sz w:val="24"/>
          <w:szCs w:val="24"/>
        </w:rPr>
        <w:t xml:space="preserve">Алисова Т.Ю.,Челышева И.И. </w:t>
      </w:r>
      <w:r w:rsidRPr="006D763A">
        <w:rPr>
          <w:rFonts w:ascii="Times New Roman" w:hAnsi="Times New Roman"/>
          <w:sz w:val="24"/>
          <w:szCs w:val="24"/>
        </w:rPr>
        <w:t>Указ</w:t>
      </w:r>
      <w:proofErr w:type="gramStart"/>
      <w:r>
        <w:rPr>
          <w:rFonts w:ascii="Times New Roman" w:hAnsi="Times New Roman"/>
          <w:sz w:val="24"/>
          <w:szCs w:val="24"/>
        </w:rPr>
        <w:t>.</w:t>
      </w:r>
      <w:proofErr w:type="gramEnd"/>
      <w:r w:rsidRPr="006D763A">
        <w:rPr>
          <w:rFonts w:ascii="Times New Roman" w:hAnsi="Times New Roman"/>
          <w:sz w:val="24"/>
          <w:szCs w:val="24"/>
        </w:rPr>
        <w:t xml:space="preserve"> </w:t>
      </w:r>
      <w:proofErr w:type="gramStart"/>
      <w:r w:rsidRPr="006D763A">
        <w:rPr>
          <w:rFonts w:ascii="Times New Roman" w:hAnsi="Times New Roman"/>
          <w:sz w:val="24"/>
          <w:szCs w:val="24"/>
        </w:rPr>
        <w:t>с</w:t>
      </w:r>
      <w:proofErr w:type="gramEnd"/>
      <w:r w:rsidRPr="006D763A">
        <w:rPr>
          <w:rFonts w:ascii="Times New Roman" w:hAnsi="Times New Roman"/>
          <w:sz w:val="24"/>
          <w:szCs w:val="24"/>
        </w:rPr>
        <w:t>оч. С.278.</w:t>
      </w:r>
    </w:p>
  </w:footnote>
  <w:footnote w:id="4">
    <w:p w:rsidR="00424494" w:rsidRPr="008A6E57" w:rsidRDefault="00424494" w:rsidP="006D763A">
      <w:pPr>
        <w:pStyle w:val="a5"/>
        <w:jc w:val="both"/>
        <w:rPr>
          <w:lang w:val="en-US"/>
        </w:rPr>
      </w:pPr>
      <w:r>
        <w:rPr>
          <w:rFonts w:ascii="Times New Roman" w:hAnsi="Times New Roman"/>
          <w:sz w:val="24"/>
          <w:szCs w:val="24"/>
        </w:rPr>
        <w:t xml:space="preserve">     </w:t>
      </w:r>
      <w:r w:rsidRPr="006D763A">
        <w:rPr>
          <w:rStyle w:val="a7"/>
          <w:rFonts w:ascii="Times New Roman" w:hAnsi="Times New Roman"/>
          <w:sz w:val="24"/>
          <w:szCs w:val="24"/>
        </w:rPr>
        <w:footnoteRef/>
      </w:r>
      <w:r w:rsidRPr="00CC603D">
        <w:rPr>
          <w:rFonts w:ascii="Times New Roman" w:hAnsi="Times New Roman"/>
          <w:sz w:val="24"/>
          <w:szCs w:val="24"/>
          <w:lang w:val="fr-FR"/>
        </w:rPr>
        <w:t xml:space="preserve"> </w:t>
      </w:r>
      <w:r w:rsidRPr="00CC603D">
        <w:rPr>
          <w:rFonts w:ascii="Times New Roman" w:hAnsi="Times New Roman"/>
          <w:sz w:val="24"/>
          <w:szCs w:val="24"/>
          <w:lang w:val="fr-FR"/>
        </w:rPr>
        <w:t xml:space="preserve">Sibille J. Op. cit. P.1. </w:t>
      </w:r>
    </w:p>
  </w:footnote>
  <w:footnote w:id="5">
    <w:p w:rsidR="00424494" w:rsidRDefault="00424494" w:rsidP="00AC3245">
      <w:pPr>
        <w:pStyle w:val="a5"/>
        <w:jc w:val="both"/>
      </w:pPr>
      <w:r>
        <w:rPr>
          <w:rFonts w:ascii="Times New Roman" w:hAnsi="Times New Roman"/>
          <w:sz w:val="24"/>
          <w:szCs w:val="24"/>
          <w:lang w:val="fr-FR"/>
        </w:rPr>
        <w:t xml:space="preserve">    </w:t>
      </w:r>
      <w:r w:rsidRPr="00CC603D">
        <w:rPr>
          <w:rFonts w:ascii="Times New Roman" w:hAnsi="Times New Roman"/>
          <w:sz w:val="24"/>
          <w:szCs w:val="24"/>
          <w:lang w:val="fr-FR"/>
        </w:rPr>
        <w:t xml:space="preserve"> </w:t>
      </w:r>
      <w:r w:rsidRPr="00AC3245">
        <w:rPr>
          <w:rStyle w:val="a7"/>
          <w:rFonts w:ascii="Times New Roman" w:hAnsi="Times New Roman"/>
          <w:sz w:val="24"/>
          <w:szCs w:val="24"/>
        </w:rPr>
        <w:footnoteRef/>
      </w:r>
      <w:r>
        <w:rPr>
          <w:rFonts w:ascii="Times New Roman" w:hAnsi="Times New Roman"/>
          <w:sz w:val="24"/>
          <w:szCs w:val="24"/>
        </w:rPr>
        <w:t xml:space="preserve"> </w:t>
      </w:r>
      <w:r w:rsidRPr="00AC3245">
        <w:rPr>
          <w:rFonts w:ascii="Times New Roman" w:hAnsi="Times New Roman"/>
          <w:sz w:val="24"/>
          <w:szCs w:val="24"/>
        </w:rPr>
        <w:t>Алисова Т.Ю.,Челышева И.И. Указ</w:t>
      </w:r>
      <w:proofErr w:type="gramStart"/>
      <w:r>
        <w:rPr>
          <w:rFonts w:ascii="Times New Roman" w:hAnsi="Times New Roman"/>
          <w:sz w:val="24"/>
          <w:szCs w:val="24"/>
        </w:rPr>
        <w:t>.</w:t>
      </w:r>
      <w:proofErr w:type="gramEnd"/>
      <w:r w:rsidRPr="00AC3245">
        <w:rPr>
          <w:rFonts w:ascii="Times New Roman" w:hAnsi="Times New Roman"/>
          <w:sz w:val="24"/>
          <w:szCs w:val="24"/>
        </w:rPr>
        <w:t xml:space="preserve"> </w:t>
      </w:r>
      <w:proofErr w:type="gramStart"/>
      <w:r w:rsidRPr="00AC3245">
        <w:rPr>
          <w:rFonts w:ascii="Times New Roman" w:hAnsi="Times New Roman"/>
          <w:sz w:val="24"/>
          <w:szCs w:val="24"/>
        </w:rPr>
        <w:t>с</w:t>
      </w:r>
      <w:proofErr w:type="gramEnd"/>
      <w:r w:rsidRPr="00AC3245">
        <w:rPr>
          <w:rFonts w:ascii="Times New Roman" w:hAnsi="Times New Roman"/>
          <w:sz w:val="24"/>
          <w:szCs w:val="24"/>
        </w:rPr>
        <w:t>оч. С.</w:t>
      </w:r>
      <w:r>
        <w:rPr>
          <w:rFonts w:ascii="Times New Roman" w:hAnsi="Times New Roman"/>
          <w:sz w:val="24"/>
          <w:szCs w:val="24"/>
        </w:rPr>
        <w:t xml:space="preserve"> </w:t>
      </w:r>
      <w:r w:rsidRPr="00AC3245">
        <w:rPr>
          <w:rFonts w:ascii="Times New Roman" w:hAnsi="Times New Roman"/>
          <w:sz w:val="24"/>
          <w:szCs w:val="24"/>
        </w:rPr>
        <w:t>280.</w:t>
      </w:r>
    </w:p>
  </w:footnote>
  <w:footnote w:id="6">
    <w:p w:rsidR="00424494" w:rsidRPr="00262946" w:rsidRDefault="00424494" w:rsidP="00262946">
      <w:pPr>
        <w:pStyle w:val="a5"/>
        <w:rPr>
          <w:rFonts w:ascii="Times New Roman" w:hAnsi="Times New Roman"/>
          <w:sz w:val="24"/>
          <w:szCs w:val="24"/>
        </w:rPr>
      </w:pPr>
      <w:r>
        <w:rPr>
          <w:rFonts w:ascii="Times New Roman" w:hAnsi="Times New Roman"/>
          <w:sz w:val="24"/>
          <w:szCs w:val="24"/>
        </w:rPr>
        <w:t xml:space="preserve">     </w:t>
      </w:r>
      <w:r w:rsidRPr="00AC3245">
        <w:rPr>
          <w:rStyle w:val="a7"/>
          <w:rFonts w:ascii="Times New Roman" w:hAnsi="Times New Roman"/>
          <w:sz w:val="24"/>
          <w:szCs w:val="24"/>
        </w:rPr>
        <w:footnoteRef/>
      </w:r>
      <w:r w:rsidRPr="00262946">
        <w:t xml:space="preserve"> </w:t>
      </w:r>
      <w:r>
        <w:rPr>
          <w:rFonts w:ascii="Times New Roman" w:hAnsi="Times New Roman"/>
          <w:sz w:val="24"/>
          <w:szCs w:val="24"/>
        </w:rPr>
        <w:t xml:space="preserve">Lieutard H. </w:t>
      </w:r>
      <w:r w:rsidRPr="00262946">
        <w:rPr>
          <w:rFonts w:ascii="Times New Roman" w:hAnsi="Times New Roman"/>
          <w:sz w:val="24"/>
          <w:szCs w:val="24"/>
        </w:rPr>
        <w:t>L'occi</w:t>
      </w:r>
      <w:r>
        <w:rPr>
          <w:rFonts w:ascii="Times New Roman" w:hAnsi="Times New Roman"/>
          <w:sz w:val="24"/>
          <w:szCs w:val="24"/>
        </w:rPr>
        <w:t xml:space="preserve">tan. [Электронный ресурс].URL: </w:t>
      </w:r>
      <w:r w:rsidRPr="00262946">
        <w:rPr>
          <w:rFonts w:ascii="Times New Roman" w:hAnsi="Times New Roman"/>
          <w:sz w:val="24"/>
          <w:szCs w:val="24"/>
        </w:rPr>
        <w:t>http://www.univmontp3.fr/uoh/occitan/ (дата обращения: 12.05.16.)</w:t>
      </w:r>
      <w:r>
        <w:rPr>
          <w:rFonts w:ascii="Times New Roman" w:hAnsi="Times New Roman"/>
          <w:sz w:val="24"/>
          <w:szCs w:val="24"/>
        </w:rPr>
        <w:t xml:space="preserve">    </w:t>
      </w:r>
    </w:p>
    <w:p w:rsidR="00424494" w:rsidRDefault="00424494" w:rsidP="00262946">
      <w:pPr>
        <w:pStyle w:val="a5"/>
      </w:pPr>
      <w:r>
        <w:rPr>
          <w:rFonts w:ascii="Times New Roman" w:hAnsi="Times New Roman"/>
          <w:sz w:val="24"/>
          <w:szCs w:val="24"/>
        </w:rPr>
        <w:t xml:space="preserve">  </w:t>
      </w:r>
    </w:p>
  </w:footnote>
  <w:footnote w:id="7">
    <w:p w:rsidR="00424494" w:rsidRPr="008A6E57" w:rsidRDefault="00424494" w:rsidP="00262946">
      <w:pPr>
        <w:pStyle w:val="a5"/>
        <w:jc w:val="both"/>
        <w:rPr>
          <w:lang w:val="en-US"/>
        </w:rPr>
      </w:pPr>
      <w:r>
        <w:rPr>
          <w:rFonts w:ascii="Times New Roman" w:hAnsi="Times New Roman"/>
          <w:sz w:val="24"/>
          <w:szCs w:val="24"/>
        </w:rPr>
        <w:t xml:space="preserve">     </w:t>
      </w:r>
      <w:r w:rsidRPr="00262946">
        <w:rPr>
          <w:rStyle w:val="a7"/>
          <w:rFonts w:ascii="Times New Roman" w:hAnsi="Times New Roman"/>
          <w:sz w:val="24"/>
          <w:szCs w:val="24"/>
        </w:rPr>
        <w:footnoteRef/>
      </w:r>
      <w:r w:rsidRPr="00CC603D">
        <w:rPr>
          <w:rFonts w:ascii="Times New Roman" w:hAnsi="Times New Roman"/>
          <w:sz w:val="24"/>
          <w:szCs w:val="24"/>
          <w:lang w:val="fr-FR"/>
        </w:rPr>
        <w:t xml:space="preserve"> </w:t>
      </w:r>
      <w:r w:rsidRPr="00CC603D">
        <w:rPr>
          <w:rFonts w:ascii="Times New Roman" w:hAnsi="Times New Roman"/>
          <w:sz w:val="24"/>
          <w:szCs w:val="24"/>
          <w:lang w:val="fr-FR"/>
        </w:rPr>
        <w:t>Sibille J. Op. cit. P.1.</w:t>
      </w:r>
    </w:p>
  </w:footnote>
  <w:footnote w:id="8">
    <w:p w:rsidR="00424494" w:rsidRPr="00262946" w:rsidRDefault="00424494" w:rsidP="000B7288">
      <w:pPr>
        <w:pStyle w:val="a5"/>
        <w:jc w:val="both"/>
        <w:rPr>
          <w:rFonts w:ascii="Times New Roman" w:hAnsi="Times New Roman"/>
          <w:sz w:val="24"/>
          <w:szCs w:val="24"/>
        </w:rPr>
      </w:pPr>
      <w:r>
        <w:rPr>
          <w:rFonts w:ascii="Times New Roman" w:hAnsi="Times New Roman"/>
          <w:sz w:val="24"/>
          <w:szCs w:val="24"/>
          <w:lang w:val="fr-FR"/>
        </w:rPr>
        <w:t xml:space="preserve">    </w:t>
      </w:r>
      <w:r w:rsidRPr="00CC603D">
        <w:rPr>
          <w:rFonts w:ascii="Times New Roman" w:hAnsi="Times New Roman"/>
          <w:sz w:val="24"/>
          <w:szCs w:val="24"/>
          <w:lang w:val="fr-FR"/>
        </w:rPr>
        <w:t xml:space="preserve"> </w:t>
      </w:r>
      <w:r w:rsidRPr="00262946">
        <w:rPr>
          <w:rStyle w:val="a7"/>
          <w:rFonts w:ascii="Times New Roman" w:hAnsi="Times New Roman"/>
          <w:sz w:val="24"/>
          <w:szCs w:val="24"/>
        </w:rPr>
        <w:footnoteRef/>
      </w:r>
      <w:r w:rsidRPr="00262946">
        <w:rPr>
          <w:rFonts w:ascii="Times New Roman" w:hAnsi="Times New Roman"/>
          <w:sz w:val="24"/>
          <w:szCs w:val="24"/>
        </w:rPr>
        <w:t xml:space="preserve"> Бичурина Н.М. </w:t>
      </w:r>
      <w:proofErr w:type="gramStart"/>
      <w:r w:rsidRPr="00262946">
        <w:rPr>
          <w:rFonts w:ascii="Times New Roman" w:hAnsi="Times New Roman"/>
          <w:sz w:val="24"/>
          <w:szCs w:val="24"/>
        </w:rPr>
        <w:t>Окситанский</w:t>
      </w:r>
      <w:proofErr w:type="gramEnd"/>
      <w:r w:rsidRPr="00262946">
        <w:rPr>
          <w:rFonts w:ascii="Times New Roman" w:hAnsi="Times New Roman"/>
          <w:sz w:val="24"/>
          <w:szCs w:val="24"/>
        </w:rPr>
        <w:t xml:space="preserve"> и арпитанский или провансальский и савойский? Анализ дискурса о ром</w:t>
      </w:r>
      <w:r>
        <w:rPr>
          <w:rFonts w:ascii="Times New Roman" w:hAnsi="Times New Roman"/>
          <w:sz w:val="24"/>
          <w:szCs w:val="24"/>
        </w:rPr>
        <w:t xml:space="preserve">анских «региональных языках» // </w:t>
      </w:r>
      <w:r w:rsidRPr="00262946">
        <w:rPr>
          <w:rFonts w:ascii="Times New Roman" w:hAnsi="Times New Roman"/>
          <w:sz w:val="24"/>
          <w:szCs w:val="24"/>
        </w:rPr>
        <w:t>Материалы XXXX Международной фи</w:t>
      </w:r>
      <w:r>
        <w:rPr>
          <w:rFonts w:ascii="Times New Roman" w:hAnsi="Times New Roman"/>
          <w:sz w:val="24"/>
          <w:szCs w:val="24"/>
        </w:rPr>
        <w:t>лологической конференции. СПб</w:t>
      </w:r>
      <w:proofErr w:type="gramStart"/>
      <w:r>
        <w:rPr>
          <w:rFonts w:ascii="Times New Roman" w:hAnsi="Times New Roman"/>
          <w:sz w:val="24"/>
          <w:szCs w:val="24"/>
        </w:rPr>
        <w:t xml:space="preserve">., </w:t>
      </w:r>
      <w:proofErr w:type="gramEnd"/>
      <w:r>
        <w:rPr>
          <w:rFonts w:ascii="Times New Roman" w:hAnsi="Times New Roman"/>
          <w:sz w:val="24"/>
          <w:szCs w:val="24"/>
        </w:rPr>
        <w:t>2011. С. 7-</w:t>
      </w:r>
      <w:r w:rsidRPr="00262946">
        <w:rPr>
          <w:rFonts w:ascii="Times New Roman" w:hAnsi="Times New Roman"/>
          <w:sz w:val="24"/>
          <w:szCs w:val="24"/>
        </w:rPr>
        <w:t>8.</w:t>
      </w:r>
    </w:p>
    <w:p w:rsidR="00424494" w:rsidRDefault="00424494" w:rsidP="000B7288">
      <w:pPr>
        <w:pStyle w:val="a5"/>
        <w:jc w:val="both"/>
      </w:pPr>
    </w:p>
  </w:footnote>
  <w:footnote w:id="9">
    <w:p w:rsidR="00424494" w:rsidRDefault="00424494" w:rsidP="00807493">
      <w:pPr>
        <w:tabs>
          <w:tab w:val="left" w:pos="142"/>
        </w:tabs>
        <w:spacing w:after="0"/>
        <w:jc w:val="both"/>
      </w:pPr>
      <w:r>
        <w:rPr>
          <w:rFonts w:ascii="Times New Roman" w:hAnsi="Times New Roman"/>
          <w:sz w:val="24"/>
          <w:szCs w:val="24"/>
        </w:rPr>
        <w:t xml:space="preserve">     </w:t>
      </w:r>
      <w:r w:rsidRPr="00D54A73">
        <w:rPr>
          <w:rStyle w:val="a7"/>
          <w:rFonts w:ascii="Times New Roman" w:hAnsi="Times New Roman"/>
          <w:sz w:val="24"/>
          <w:szCs w:val="24"/>
        </w:rPr>
        <w:footnoteRef/>
      </w:r>
      <w:r w:rsidR="00424970">
        <w:rPr>
          <w:rFonts w:ascii="Times New Roman" w:hAnsi="Times New Roman"/>
          <w:sz w:val="24"/>
          <w:szCs w:val="24"/>
        </w:rPr>
        <w:t> </w:t>
      </w:r>
      <w:r w:rsidRPr="00D54A73">
        <w:rPr>
          <w:rFonts w:ascii="Times New Roman" w:hAnsi="Times New Roman"/>
          <w:sz w:val="24"/>
          <w:szCs w:val="24"/>
        </w:rPr>
        <w:t>Брюнель-Лобришон Ж.</w:t>
      </w:r>
      <w:r>
        <w:rPr>
          <w:rFonts w:ascii="Times New Roman" w:hAnsi="Times New Roman"/>
          <w:sz w:val="24"/>
          <w:szCs w:val="24"/>
        </w:rPr>
        <w:t xml:space="preserve">, </w:t>
      </w:r>
      <w:r w:rsidRPr="00D54A73">
        <w:rPr>
          <w:rFonts w:ascii="Times New Roman" w:hAnsi="Times New Roman"/>
          <w:sz w:val="24"/>
          <w:szCs w:val="24"/>
        </w:rPr>
        <w:t>Дюамель-Амадо.К. Повседневная жизнь во времена трубадуров XII – XIII веков /</w:t>
      </w:r>
      <w:r>
        <w:rPr>
          <w:rFonts w:ascii="Times New Roman" w:hAnsi="Times New Roman"/>
          <w:sz w:val="24"/>
          <w:szCs w:val="24"/>
        </w:rPr>
        <w:t xml:space="preserve"> </w:t>
      </w:r>
      <w:r w:rsidRPr="00D54A73">
        <w:rPr>
          <w:rFonts w:ascii="Times New Roman" w:hAnsi="Times New Roman"/>
          <w:sz w:val="24"/>
          <w:szCs w:val="24"/>
        </w:rPr>
        <w:t>Пер. с фр., предисл. Е.Морозовой.</w:t>
      </w:r>
      <w:r>
        <w:rPr>
          <w:rFonts w:ascii="Times New Roman" w:hAnsi="Times New Roman"/>
          <w:sz w:val="24"/>
          <w:szCs w:val="24"/>
        </w:rPr>
        <w:t xml:space="preserve">  </w:t>
      </w:r>
      <w:r w:rsidRPr="00D54A73">
        <w:rPr>
          <w:rFonts w:ascii="Times New Roman" w:hAnsi="Times New Roman"/>
          <w:sz w:val="24"/>
          <w:szCs w:val="24"/>
          <w:lang w:eastAsia="ru-RU"/>
        </w:rPr>
        <w:t xml:space="preserve">М., 2003. </w:t>
      </w:r>
      <w:r w:rsidRPr="00D54A73">
        <w:rPr>
          <w:rFonts w:ascii="Times New Roman" w:hAnsi="Times New Roman"/>
          <w:sz w:val="24"/>
          <w:szCs w:val="24"/>
          <w:lang w:val="en-US" w:eastAsia="ru-RU"/>
        </w:rPr>
        <w:t>C</w:t>
      </w:r>
      <w:r w:rsidRPr="00D54A73">
        <w:rPr>
          <w:rFonts w:ascii="Times New Roman" w:hAnsi="Times New Roman"/>
          <w:sz w:val="24"/>
          <w:szCs w:val="24"/>
          <w:lang w:eastAsia="ru-RU"/>
        </w:rPr>
        <w:t>.</w:t>
      </w:r>
      <w:r>
        <w:rPr>
          <w:rFonts w:ascii="Times New Roman" w:hAnsi="Times New Roman"/>
          <w:sz w:val="24"/>
          <w:szCs w:val="24"/>
          <w:lang w:eastAsia="ru-RU"/>
        </w:rPr>
        <w:t xml:space="preserve"> </w:t>
      </w:r>
      <w:r w:rsidRPr="00D54A73">
        <w:rPr>
          <w:rFonts w:ascii="Times New Roman" w:hAnsi="Times New Roman"/>
          <w:sz w:val="24"/>
          <w:szCs w:val="24"/>
          <w:lang w:eastAsia="ru-RU"/>
        </w:rPr>
        <w:t>6.</w:t>
      </w:r>
      <w:r w:rsidRPr="00D54A73">
        <w:rPr>
          <w:rFonts w:ascii="Times New Roman" w:hAnsi="Times New Roman"/>
          <w:sz w:val="24"/>
          <w:szCs w:val="24"/>
        </w:rPr>
        <w:t xml:space="preserve"> </w:t>
      </w:r>
    </w:p>
  </w:footnote>
  <w:footnote w:id="10">
    <w:p w:rsidR="00424494" w:rsidRDefault="00424494" w:rsidP="00BC4E28">
      <w:pPr>
        <w:pStyle w:val="a5"/>
        <w:jc w:val="both"/>
      </w:pPr>
      <w:r>
        <w:rPr>
          <w:rFonts w:ascii="Times New Roman" w:hAnsi="Times New Roman"/>
          <w:sz w:val="24"/>
          <w:szCs w:val="24"/>
        </w:rPr>
        <w:t xml:space="preserve">     </w:t>
      </w:r>
      <w:r w:rsidRPr="00D54A73">
        <w:rPr>
          <w:rStyle w:val="a7"/>
          <w:rFonts w:ascii="Times New Roman" w:hAnsi="Times New Roman"/>
          <w:sz w:val="24"/>
          <w:szCs w:val="24"/>
        </w:rPr>
        <w:footnoteRef/>
      </w:r>
      <w:r w:rsidRPr="00D54A73">
        <w:rPr>
          <w:rFonts w:ascii="Times New Roman" w:hAnsi="Times New Roman"/>
          <w:sz w:val="24"/>
          <w:szCs w:val="24"/>
        </w:rPr>
        <w:t xml:space="preserve"> Lieutard H. </w:t>
      </w:r>
      <w:r w:rsidRPr="00D054F1">
        <w:rPr>
          <w:rFonts w:ascii="Times New Roman" w:hAnsi="Times New Roman"/>
          <w:sz w:val="24"/>
          <w:szCs w:val="24"/>
        </w:rPr>
        <w:t>Op. cit.</w:t>
      </w:r>
      <w:r>
        <w:rPr>
          <w:rFonts w:ascii="Times New Roman" w:hAnsi="Times New Roman"/>
          <w:sz w:val="24"/>
          <w:szCs w:val="24"/>
        </w:rPr>
        <w:t xml:space="preserve"> </w:t>
      </w:r>
    </w:p>
  </w:footnote>
  <w:footnote w:id="11">
    <w:p w:rsidR="00424494" w:rsidRDefault="00424494" w:rsidP="005C7E6E">
      <w:pPr>
        <w:pStyle w:val="a5"/>
        <w:ind w:left="142" w:hanging="142"/>
        <w:jc w:val="both"/>
      </w:pPr>
      <w:r>
        <w:rPr>
          <w:rFonts w:ascii="Times New Roman" w:hAnsi="Times New Roman"/>
          <w:sz w:val="24"/>
          <w:szCs w:val="24"/>
        </w:rPr>
        <w:t xml:space="preserve">     </w:t>
      </w:r>
      <w:r w:rsidRPr="00BC4E28">
        <w:rPr>
          <w:rStyle w:val="a7"/>
          <w:rFonts w:ascii="Times New Roman" w:hAnsi="Times New Roman"/>
          <w:sz w:val="24"/>
          <w:szCs w:val="24"/>
        </w:rPr>
        <w:footnoteRef/>
      </w:r>
      <w:r w:rsidRPr="00BC4E28">
        <w:rPr>
          <w:rFonts w:ascii="Times New Roman" w:hAnsi="Times New Roman"/>
          <w:sz w:val="24"/>
          <w:szCs w:val="24"/>
        </w:rPr>
        <w:t xml:space="preserve"> Алисова Т.Ю.,Челышева И.И. Указ</w:t>
      </w:r>
      <w:proofErr w:type="gramStart"/>
      <w:r>
        <w:rPr>
          <w:rFonts w:ascii="Times New Roman" w:hAnsi="Times New Roman"/>
          <w:sz w:val="24"/>
          <w:szCs w:val="24"/>
        </w:rPr>
        <w:t>.</w:t>
      </w:r>
      <w:proofErr w:type="gramEnd"/>
      <w:r w:rsidRPr="00BC4E28">
        <w:rPr>
          <w:rFonts w:ascii="Times New Roman" w:hAnsi="Times New Roman"/>
          <w:sz w:val="24"/>
          <w:szCs w:val="24"/>
        </w:rPr>
        <w:t xml:space="preserve"> </w:t>
      </w:r>
      <w:proofErr w:type="gramStart"/>
      <w:r w:rsidRPr="00BC4E28">
        <w:rPr>
          <w:rFonts w:ascii="Times New Roman" w:hAnsi="Times New Roman"/>
          <w:sz w:val="24"/>
          <w:szCs w:val="24"/>
        </w:rPr>
        <w:t>с</w:t>
      </w:r>
      <w:proofErr w:type="gramEnd"/>
      <w:r w:rsidRPr="00BC4E28">
        <w:rPr>
          <w:rFonts w:ascii="Times New Roman" w:hAnsi="Times New Roman"/>
          <w:sz w:val="24"/>
          <w:szCs w:val="24"/>
        </w:rPr>
        <w:t>оч. С.</w:t>
      </w:r>
      <w:r>
        <w:rPr>
          <w:rFonts w:ascii="Times New Roman" w:hAnsi="Times New Roman"/>
          <w:sz w:val="24"/>
          <w:szCs w:val="24"/>
        </w:rPr>
        <w:t xml:space="preserve"> </w:t>
      </w:r>
      <w:r w:rsidRPr="00BC4E28">
        <w:rPr>
          <w:rFonts w:ascii="Times New Roman" w:hAnsi="Times New Roman"/>
          <w:sz w:val="24"/>
          <w:szCs w:val="24"/>
        </w:rPr>
        <w:t>283.</w:t>
      </w:r>
    </w:p>
  </w:footnote>
  <w:footnote w:id="12">
    <w:p w:rsidR="00424494" w:rsidRDefault="00424494" w:rsidP="005C7E6E">
      <w:pPr>
        <w:pStyle w:val="a5"/>
        <w:tabs>
          <w:tab w:val="left" w:pos="2415"/>
        </w:tabs>
        <w:jc w:val="both"/>
      </w:pPr>
      <w:r>
        <w:rPr>
          <w:rFonts w:ascii="Times New Roman" w:hAnsi="Times New Roman"/>
          <w:sz w:val="24"/>
          <w:szCs w:val="24"/>
        </w:rPr>
        <w:t xml:space="preserve">     </w:t>
      </w:r>
      <w:r w:rsidRPr="00873E6B">
        <w:rPr>
          <w:rStyle w:val="a7"/>
          <w:rFonts w:ascii="Times New Roman" w:hAnsi="Times New Roman"/>
          <w:sz w:val="24"/>
          <w:szCs w:val="24"/>
        </w:rPr>
        <w:footnoteRef/>
      </w:r>
      <w:r w:rsidRPr="00873E6B">
        <w:rPr>
          <w:rFonts w:ascii="Times New Roman" w:hAnsi="Times New Roman"/>
          <w:sz w:val="24"/>
          <w:szCs w:val="24"/>
        </w:rPr>
        <w:t xml:space="preserve"> Там же. С.</w:t>
      </w:r>
      <w:r>
        <w:rPr>
          <w:rFonts w:ascii="Times New Roman" w:hAnsi="Times New Roman"/>
          <w:sz w:val="24"/>
          <w:szCs w:val="24"/>
        </w:rPr>
        <w:t xml:space="preserve"> </w:t>
      </w:r>
      <w:r w:rsidRPr="00873E6B">
        <w:rPr>
          <w:rFonts w:ascii="Times New Roman" w:hAnsi="Times New Roman"/>
          <w:sz w:val="24"/>
          <w:szCs w:val="24"/>
        </w:rPr>
        <w:t>283.</w:t>
      </w:r>
      <w:r w:rsidRPr="007035AF">
        <w:rPr>
          <w:rFonts w:ascii="Times New Roman" w:hAnsi="Times New Roman"/>
          <w:sz w:val="24"/>
          <w:szCs w:val="24"/>
        </w:rPr>
        <w:tab/>
      </w:r>
    </w:p>
  </w:footnote>
  <w:footnote w:id="13">
    <w:p w:rsidR="00424494" w:rsidRPr="00424970" w:rsidRDefault="00424494" w:rsidP="0003684D">
      <w:pPr>
        <w:pStyle w:val="a5"/>
        <w:jc w:val="both"/>
      </w:pPr>
      <w:r w:rsidRPr="00424970">
        <w:rPr>
          <w:rFonts w:ascii="Times New Roman" w:hAnsi="Times New Roman"/>
          <w:sz w:val="24"/>
          <w:szCs w:val="24"/>
        </w:rPr>
        <w:t xml:space="preserve">     </w:t>
      </w:r>
      <w:r w:rsidRPr="007035AF">
        <w:rPr>
          <w:rStyle w:val="a7"/>
          <w:rFonts w:ascii="Times New Roman" w:hAnsi="Times New Roman"/>
          <w:sz w:val="24"/>
          <w:szCs w:val="24"/>
        </w:rPr>
        <w:footnoteRef/>
      </w:r>
      <w:r w:rsidRPr="00424970">
        <w:rPr>
          <w:rFonts w:ascii="Times New Roman" w:hAnsi="Times New Roman"/>
          <w:sz w:val="24"/>
          <w:szCs w:val="24"/>
        </w:rPr>
        <w:t xml:space="preserve"> </w:t>
      </w:r>
      <w:r>
        <w:rPr>
          <w:rFonts w:ascii="Times New Roman" w:hAnsi="Times New Roman"/>
          <w:sz w:val="24"/>
          <w:szCs w:val="24"/>
        </w:rPr>
        <w:t>Там</w:t>
      </w:r>
      <w:r w:rsidRPr="00424970">
        <w:rPr>
          <w:rFonts w:ascii="Times New Roman" w:hAnsi="Times New Roman"/>
          <w:sz w:val="24"/>
          <w:szCs w:val="24"/>
        </w:rPr>
        <w:t xml:space="preserve"> </w:t>
      </w:r>
      <w:r>
        <w:rPr>
          <w:rFonts w:ascii="Times New Roman" w:hAnsi="Times New Roman"/>
          <w:sz w:val="24"/>
          <w:szCs w:val="24"/>
        </w:rPr>
        <w:t>же</w:t>
      </w:r>
      <w:r w:rsidRPr="00424970">
        <w:rPr>
          <w:rFonts w:ascii="Times New Roman" w:hAnsi="Times New Roman"/>
          <w:sz w:val="24"/>
          <w:szCs w:val="24"/>
        </w:rPr>
        <w:t xml:space="preserve">. </w:t>
      </w:r>
    </w:p>
  </w:footnote>
  <w:footnote w:id="14">
    <w:p w:rsidR="00424494" w:rsidRPr="008A6E57" w:rsidRDefault="00424494" w:rsidP="005C7E6E">
      <w:pPr>
        <w:pStyle w:val="a5"/>
        <w:jc w:val="both"/>
        <w:rPr>
          <w:lang w:val="en-US"/>
        </w:rPr>
      </w:pPr>
      <w:r w:rsidRPr="00424970">
        <w:rPr>
          <w:rFonts w:ascii="Times New Roman" w:hAnsi="Times New Roman"/>
          <w:sz w:val="24"/>
          <w:szCs w:val="24"/>
        </w:rPr>
        <w:t xml:space="preserve">     </w:t>
      </w:r>
      <w:r w:rsidRPr="007035AF">
        <w:rPr>
          <w:rStyle w:val="a7"/>
          <w:rFonts w:ascii="Times New Roman" w:hAnsi="Times New Roman"/>
          <w:sz w:val="24"/>
          <w:szCs w:val="24"/>
        </w:rPr>
        <w:footnoteRef/>
      </w:r>
      <w:r w:rsidRPr="00CC603D">
        <w:rPr>
          <w:rFonts w:ascii="Times New Roman" w:hAnsi="Times New Roman"/>
          <w:sz w:val="24"/>
          <w:szCs w:val="24"/>
          <w:lang w:val="fr-FR"/>
        </w:rPr>
        <w:t xml:space="preserve"> </w:t>
      </w:r>
      <w:r w:rsidRPr="00CC603D">
        <w:rPr>
          <w:rFonts w:ascii="Times New Roman" w:hAnsi="Times New Roman"/>
          <w:sz w:val="24"/>
          <w:szCs w:val="24"/>
          <w:lang w:val="fr-FR"/>
        </w:rPr>
        <w:t>Sibille J. Op. cit. P. 1.</w:t>
      </w:r>
    </w:p>
  </w:footnote>
  <w:footnote w:id="15">
    <w:p w:rsidR="00424494" w:rsidRPr="0021494E" w:rsidRDefault="00424494" w:rsidP="0021494E">
      <w:pPr>
        <w:pStyle w:val="a5"/>
        <w:ind w:left="142" w:hanging="142"/>
        <w:jc w:val="both"/>
        <w:rPr>
          <w:rFonts w:ascii="Times New Roman" w:hAnsi="Times New Roman"/>
          <w:sz w:val="24"/>
          <w:szCs w:val="24"/>
        </w:rPr>
      </w:pPr>
      <w:r>
        <w:rPr>
          <w:rFonts w:ascii="Times New Roman" w:hAnsi="Times New Roman"/>
          <w:sz w:val="24"/>
          <w:szCs w:val="24"/>
          <w:lang w:val="fr-FR"/>
        </w:rPr>
        <w:t xml:space="preserve">    </w:t>
      </w:r>
      <w:r w:rsidRPr="00CC603D">
        <w:rPr>
          <w:rFonts w:ascii="Times New Roman" w:hAnsi="Times New Roman"/>
          <w:sz w:val="24"/>
          <w:szCs w:val="24"/>
          <w:lang w:val="fr-FR"/>
        </w:rPr>
        <w:t xml:space="preserve"> </w:t>
      </w:r>
      <w:r w:rsidRPr="005C7E6E">
        <w:rPr>
          <w:rStyle w:val="a7"/>
          <w:rFonts w:ascii="Times New Roman" w:hAnsi="Times New Roman"/>
          <w:sz w:val="24"/>
          <w:szCs w:val="24"/>
        </w:rPr>
        <w:footnoteRef/>
      </w:r>
      <w:r>
        <w:rPr>
          <w:rFonts w:ascii="Times New Roman" w:hAnsi="Times New Roman"/>
          <w:sz w:val="24"/>
          <w:szCs w:val="24"/>
        </w:rPr>
        <w:t xml:space="preserve"> </w:t>
      </w:r>
      <w:r w:rsidRPr="00BC4E28">
        <w:rPr>
          <w:rFonts w:ascii="Times New Roman" w:hAnsi="Times New Roman"/>
          <w:sz w:val="24"/>
          <w:szCs w:val="24"/>
        </w:rPr>
        <w:t xml:space="preserve">Алисова Т.Ю.,Челышева И.И. </w:t>
      </w:r>
      <w:r>
        <w:rPr>
          <w:rFonts w:ascii="Times New Roman" w:hAnsi="Times New Roman"/>
          <w:sz w:val="24"/>
          <w:szCs w:val="24"/>
        </w:rPr>
        <w:t>Указ</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с</w:t>
      </w:r>
      <w:proofErr w:type="gramEnd"/>
      <w:r>
        <w:rPr>
          <w:rFonts w:ascii="Times New Roman" w:hAnsi="Times New Roman"/>
          <w:sz w:val="24"/>
          <w:szCs w:val="24"/>
        </w:rPr>
        <w:t>оч. С</w:t>
      </w:r>
      <w:r>
        <w:rPr>
          <w:rFonts w:ascii="Times New Roman" w:hAnsi="Times New Roman"/>
          <w:sz w:val="24"/>
          <w:szCs w:val="24"/>
          <w:lang w:val="fr-FR"/>
        </w:rPr>
        <w:t>. 284.</w:t>
      </w:r>
    </w:p>
  </w:footnote>
  <w:footnote w:id="16">
    <w:p w:rsidR="00424494" w:rsidRPr="008A6E57" w:rsidRDefault="00424494" w:rsidP="00782840">
      <w:pPr>
        <w:pStyle w:val="a5"/>
        <w:jc w:val="both"/>
        <w:rPr>
          <w:lang w:val="en-US"/>
        </w:rPr>
      </w:pPr>
      <w:r>
        <w:rPr>
          <w:rFonts w:ascii="Times New Roman" w:hAnsi="Times New Roman"/>
          <w:sz w:val="24"/>
          <w:szCs w:val="24"/>
          <w:lang w:val="fr-FR"/>
        </w:rPr>
        <w:t xml:space="preserve">    </w:t>
      </w:r>
      <w:r w:rsidRPr="00CC603D">
        <w:rPr>
          <w:rFonts w:ascii="Times New Roman" w:hAnsi="Times New Roman"/>
          <w:sz w:val="24"/>
          <w:szCs w:val="24"/>
          <w:lang w:val="fr-FR"/>
        </w:rPr>
        <w:t xml:space="preserve"> </w:t>
      </w:r>
      <w:r w:rsidRPr="005C7E6E">
        <w:rPr>
          <w:rStyle w:val="a7"/>
          <w:rFonts w:ascii="Times New Roman" w:hAnsi="Times New Roman"/>
          <w:sz w:val="24"/>
          <w:szCs w:val="24"/>
        </w:rPr>
        <w:footnoteRef/>
      </w:r>
      <w:r w:rsidRPr="00CC603D">
        <w:rPr>
          <w:rFonts w:ascii="Times New Roman" w:hAnsi="Times New Roman"/>
          <w:sz w:val="24"/>
          <w:szCs w:val="24"/>
          <w:lang w:val="fr-FR"/>
        </w:rPr>
        <w:t xml:space="preserve"> </w:t>
      </w:r>
      <w:r w:rsidRPr="00CC603D">
        <w:rPr>
          <w:rFonts w:ascii="Times New Roman" w:hAnsi="Times New Roman"/>
          <w:sz w:val="24"/>
          <w:szCs w:val="24"/>
          <w:lang w:val="fr-FR"/>
        </w:rPr>
        <w:t xml:space="preserve">Sibille J. Op. cit. </w:t>
      </w:r>
      <w:proofErr w:type="gramStart"/>
      <w:r w:rsidRPr="00262946">
        <w:rPr>
          <w:rFonts w:ascii="Times New Roman" w:hAnsi="Times New Roman"/>
          <w:sz w:val="24"/>
          <w:szCs w:val="24"/>
          <w:lang w:val="en-US"/>
        </w:rPr>
        <w:t>P</w:t>
      </w:r>
      <w:r w:rsidRPr="008A6E57">
        <w:rPr>
          <w:rFonts w:ascii="Times New Roman" w:hAnsi="Times New Roman"/>
          <w:sz w:val="24"/>
          <w:szCs w:val="24"/>
          <w:lang w:val="en-US"/>
        </w:rPr>
        <w:t>. 1.</w:t>
      </w:r>
      <w:proofErr w:type="gramEnd"/>
    </w:p>
  </w:footnote>
  <w:footnote w:id="17">
    <w:p w:rsidR="00424494" w:rsidRDefault="00424494" w:rsidP="00782840">
      <w:pPr>
        <w:pStyle w:val="a5"/>
        <w:tabs>
          <w:tab w:val="left" w:pos="142"/>
        </w:tabs>
        <w:jc w:val="both"/>
      </w:pPr>
      <w:r w:rsidRPr="00BB5E1D">
        <w:rPr>
          <w:rFonts w:ascii="Times New Roman" w:hAnsi="Times New Roman"/>
          <w:sz w:val="24"/>
          <w:szCs w:val="24"/>
        </w:rPr>
        <w:t xml:space="preserve">     </w:t>
      </w:r>
      <w:r w:rsidRPr="005C7E6E">
        <w:rPr>
          <w:rStyle w:val="a7"/>
          <w:rFonts w:ascii="Times New Roman" w:hAnsi="Times New Roman"/>
          <w:sz w:val="24"/>
          <w:szCs w:val="24"/>
        </w:rPr>
        <w:footnoteRef/>
      </w:r>
      <w:r w:rsidRPr="005C7E6E">
        <w:rPr>
          <w:rFonts w:ascii="Times New Roman" w:hAnsi="Times New Roman"/>
          <w:sz w:val="24"/>
          <w:szCs w:val="24"/>
        </w:rPr>
        <w:t xml:space="preserve"> Некипелов А.Д, Данилов-Данильян В.И</w:t>
      </w:r>
      <w:r>
        <w:rPr>
          <w:rFonts w:ascii="Times New Roman" w:hAnsi="Times New Roman"/>
          <w:sz w:val="24"/>
          <w:szCs w:val="24"/>
        </w:rPr>
        <w:t>.</w:t>
      </w:r>
      <w:r w:rsidRPr="005C7E6E">
        <w:rPr>
          <w:rFonts w:ascii="Times New Roman" w:hAnsi="Times New Roman"/>
          <w:sz w:val="24"/>
          <w:szCs w:val="24"/>
        </w:rPr>
        <w:t xml:space="preserve"> Новая Российская энциклопедия. В 12 т</w:t>
      </w:r>
      <w:r>
        <w:rPr>
          <w:rFonts w:ascii="Times New Roman" w:hAnsi="Times New Roman"/>
          <w:sz w:val="24"/>
          <w:szCs w:val="24"/>
        </w:rPr>
        <w:t xml:space="preserve">. Т.   </w:t>
      </w:r>
      <w:r w:rsidRPr="005C7E6E">
        <w:rPr>
          <w:rFonts w:ascii="Times New Roman" w:hAnsi="Times New Roman"/>
          <w:sz w:val="24"/>
          <w:szCs w:val="24"/>
        </w:rPr>
        <w:t>11(1). Мистраль –</w:t>
      </w:r>
      <w:r>
        <w:rPr>
          <w:rFonts w:ascii="Times New Roman" w:hAnsi="Times New Roman"/>
          <w:sz w:val="24"/>
          <w:szCs w:val="24"/>
        </w:rPr>
        <w:t xml:space="preserve">  </w:t>
      </w:r>
      <w:r w:rsidRPr="005C7E6E">
        <w:rPr>
          <w:rFonts w:ascii="Times New Roman" w:hAnsi="Times New Roman"/>
          <w:sz w:val="24"/>
          <w:szCs w:val="24"/>
        </w:rPr>
        <w:t>Нагоя. М., 2013. С</w:t>
      </w:r>
      <w:r>
        <w:rPr>
          <w:rFonts w:ascii="Times New Roman" w:hAnsi="Times New Roman"/>
          <w:sz w:val="24"/>
          <w:szCs w:val="24"/>
        </w:rPr>
        <w:t xml:space="preserve">. 5-6. </w:t>
      </w:r>
    </w:p>
  </w:footnote>
  <w:footnote w:id="18">
    <w:p w:rsidR="00424494" w:rsidRDefault="00424494" w:rsidP="00782840">
      <w:pPr>
        <w:pStyle w:val="a5"/>
        <w:jc w:val="both"/>
      </w:pPr>
      <w:r>
        <w:rPr>
          <w:rFonts w:ascii="Times New Roman" w:hAnsi="Times New Roman"/>
          <w:sz w:val="24"/>
          <w:szCs w:val="24"/>
        </w:rPr>
        <w:t xml:space="preserve">     </w:t>
      </w:r>
      <w:r w:rsidRPr="0003684D">
        <w:rPr>
          <w:rStyle w:val="a7"/>
          <w:rFonts w:ascii="Times New Roman" w:hAnsi="Times New Roman"/>
          <w:sz w:val="24"/>
          <w:szCs w:val="24"/>
        </w:rPr>
        <w:footnoteRef/>
      </w:r>
      <w:r w:rsidRPr="0003684D">
        <w:rPr>
          <w:rFonts w:ascii="Times New Roman" w:hAnsi="Times New Roman"/>
          <w:sz w:val="24"/>
          <w:szCs w:val="24"/>
        </w:rPr>
        <w:t xml:space="preserve"> Алисова Т.Ю.,Челышева И.И. Указ</w:t>
      </w:r>
      <w:proofErr w:type="gramStart"/>
      <w:r>
        <w:rPr>
          <w:rFonts w:ascii="Times New Roman" w:hAnsi="Times New Roman"/>
          <w:sz w:val="24"/>
          <w:szCs w:val="24"/>
        </w:rPr>
        <w:t>.</w:t>
      </w:r>
      <w:proofErr w:type="gramEnd"/>
      <w:r w:rsidRPr="0003684D">
        <w:rPr>
          <w:rFonts w:ascii="Times New Roman" w:hAnsi="Times New Roman"/>
          <w:sz w:val="24"/>
          <w:szCs w:val="24"/>
        </w:rPr>
        <w:t xml:space="preserve"> </w:t>
      </w:r>
      <w:proofErr w:type="gramStart"/>
      <w:r w:rsidRPr="0003684D">
        <w:rPr>
          <w:rFonts w:ascii="Times New Roman" w:hAnsi="Times New Roman"/>
          <w:sz w:val="24"/>
          <w:szCs w:val="24"/>
        </w:rPr>
        <w:t>с</w:t>
      </w:r>
      <w:proofErr w:type="gramEnd"/>
      <w:r w:rsidRPr="0003684D">
        <w:rPr>
          <w:rFonts w:ascii="Times New Roman" w:hAnsi="Times New Roman"/>
          <w:sz w:val="24"/>
          <w:szCs w:val="24"/>
        </w:rPr>
        <w:t>оч. С</w:t>
      </w:r>
      <w:r w:rsidRPr="0003684D">
        <w:rPr>
          <w:rFonts w:ascii="Times New Roman" w:hAnsi="Times New Roman"/>
          <w:sz w:val="24"/>
          <w:szCs w:val="24"/>
          <w:lang w:val="fr-FR"/>
        </w:rPr>
        <w:t>.</w:t>
      </w:r>
      <w:r w:rsidRPr="00CC603D">
        <w:rPr>
          <w:rFonts w:ascii="Times New Roman" w:hAnsi="Times New Roman"/>
          <w:sz w:val="24"/>
          <w:szCs w:val="24"/>
          <w:lang w:val="fr-FR"/>
        </w:rPr>
        <w:t xml:space="preserve"> </w:t>
      </w:r>
      <w:r w:rsidRPr="0003684D">
        <w:rPr>
          <w:rFonts w:ascii="Times New Roman" w:hAnsi="Times New Roman"/>
          <w:sz w:val="24"/>
          <w:szCs w:val="24"/>
          <w:lang w:val="fr-FR"/>
        </w:rPr>
        <w:t>284.</w:t>
      </w:r>
    </w:p>
  </w:footnote>
  <w:footnote w:id="19">
    <w:p w:rsidR="00424494" w:rsidRPr="00BB5E1D" w:rsidRDefault="00424494" w:rsidP="00376BE6">
      <w:pPr>
        <w:pStyle w:val="a5"/>
        <w:jc w:val="both"/>
        <w:rPr>
          <w:lang w:val="en-US"/>
        </w:rPr>
      </w:pPr>
      <w:r>
        <w:rPr>
          <w:rFonts w:ascii="Times New Roman" w:hAnsi="Times New Roman"/>
          <w:sz w:val="24"/>
          <w:szCs w:val="24"/>
          <w:lang w:val="fr-FR"/>
        </w:rPr>
        <w:t xml:space="preserve">    </w:t>
      </w:r>
      <w:r w:rsidRPr="00CC603D">
        <w:rPr>
          <w:rFonts w:ascii="Times New Roman" w:hAnsi="Times New Roman"/>
          <w:sz w:val="24"/>
          <w:szCs w:val="24"/>
          <w:lang w:val="fr-FR"/>
        </w:rPr>
        <w:t xml:space="preserve"> </w:t>
      </w:r>
      <w:r w:rsidRPr="00077228">
        <w:rPr>
          <w:rStyle w:val="a7"/>
          <w:rFonts w:ascii="Times New Roman" w:hAnsi="Times New Roman"/>
          <w:sz w:val="24"/>
          <w:szCs w:val="24"/>
        </w:rPr>
        <w:footnoteRef/>
      </w:r>
      <w:r w:rsidRPr="00077228">
        <w:rPr>
          <w:rFonts w:ascii="Times New Roman" w:hAnsi="Times New Roman"/>
          <w:sz w:val="24"/>
          <w:szCs w:val="24"/>
          <w:lang w:val="fr-FR"/>
        </w:rPr>
        <w:t xml:space="preserve"> </w:t>
      </w:r>
      <w:r w:rsidRPr="00077228">
        <w:rPr>
          <w:rFonts w:ascii="Times New Roman" w:hAnsi="Times New Roman"/>
          <w:sz w:val="24"/>
          <w:szCs w:val="24"/>
        </w:rPr>
        <w:t>Цит</w:t>
      </w:r>
      <w:r w:rsidRPr="00CC603D">
        <w:rPr>
          <w:rFonts w:ascii="Times New Roman" w:hAnsi="Times New Roman"/>
          <w:sz w:val="24"/>
          <w:szCs w:val="24"/>
          <w:lang w:val="fr-FR"/>
        </w:rPr>
        <w:t xml:space="preserve">. </w:t>
      </w:r>
      <w:r w:rsidRPr="00077228">
        <w:rPr>
          <w:rFonts w:ascii="Times New Roman" w:hAnsi="Times New Roman"/>
          <w:sz w:val="24"/>
          <w:szCs w:val="24"/>
        </w:rPr>
        <w:t>по</w:t>
      </w:r>
      <w:r w:rsidRPr="00CC603D">
        <w:rPr>
          <w:rFonts w:ascii="Times New Roman" w:hAnsi="Times New Roman"/>
          <w:sz w:val="24"/>
          <w:szCs w:val="24"/>
          <w:lang w:val="fr-FR"/>
        </w:rPr>
        <w:t xml:space="preserve">: </w:t>
      </w:r>
      <w:r w:rsidRPr="00077228">
        <w:rPr>
          <w:rFonts w:ascii="Times New Roman" w:hAnsi="Times New Roman"/>
          <w:sz w:val="24"/>
          <w:szCs w:val="24"/>
          <w:lang w:val="fr-FR"/>
        </w:rPr>
        <w:t>Pasquini P. Le félibrige et les traditions</w:t>
      </w:r>
      <w:r w:rsidRPr="00CC603D">
        <w:rPr>
          <w:rFonts w:ascii="Times New Roman" w:hAnsi="Times New Roman"/>
          <w:sz w:val="24"/>
          <w:szCs w:val="24"/>
          <w:lang w:val="fr-FR"/>
        </w:rPr>
        <w:t xml:space="preserve"> </w:t>
      </w:r>
      <w:r w:rsidRPr="00077228">
        <w:rPr>
          <w:rFonts w:ascii="Times New Roman" w:hAnsi="Times New Roman"/>
          <w:sz w:val="24"/>
          <w:szCs w:val="24"/>
          <w:lang w:val="fr-FR"/>
        </w:rPr>
        <w:t xml:space="preserve">// Ethologie française.1988. </w:t>
      </w:r>
      <w:r w:rsidRPr="00077228">
        <w:rPr>
          <w:rFonts w:ascii="Times New Roman" w:hAnsi="Times New Roman"/>
          <w:sz w:val="24"/>
          <w:szCs w:val="24"/>
          <w:lang w:val="en-US"/>
        </w:rPr>
        <w:t>Vol</w:t>
      </w:r>
      <w:r w:rsidRPr="00BB5E1D">
        <w:rPr>
          <w:rFonts w:ascii="Times New Roman" w:hAnsi="Times New Roman"/>
          <w:sz w:val="24"/>
          <w:szCs w:val="24"/>
          <w:lang w:val="en-US"/>
        </w:rPr>
        <w:t xml:space="preserve">. </w:t>
      </w:r>
      <w:r w:rsidRPr="00077228">
        <w:rPr>
          <w:rFonts w:ascii="Times New Roman" w:hAnsi="Times New Roman"/>
          <w:sz w:val="24"/>
          <w:szCs w:val="24"/>
          <w:lang w:val="en-US"/>
        </w:rPr>
        <w:t>XVIII</w:t>
      </w:r>
      <w:r w:rsidRPr="00BB5E1D">
        <w:rPr>
          <w:rFonts w:ascii="Times New Roman" w:hAnsi="Times New Roman"/>
          <w:sz w:val="24"/>
          <w:szCs w:val="24"/>
          <w:lang w:val="en-US"/>
        </w:rPr>
        <w:t xml:space="preserve">. </w:t>
      </w:r>
      <w:r w:rsidRPr="00077228">
        <w:rPr>
          <w:rFonts w:ascii="Times New Roman" w:hAnsi="Times New Roman"/>
          <w:sz w:val="24"/>
          <w:szCs w:val="24"/>
          <w:lang w:val="en-US"/>
        </w:rPr>
        <w:t>P</w:t>
      </w:r>
      <w:r w:rsidRPr="00BB5E1D">
        <w:rPr>
          <w:rFonts w:ascii="Times New Roman" w:hAnsi="Times New Roman"/>
          <w:sz w:val="24"/>
          <w:szCs w:val="24"/>
          <w:lang w:val="en-US"/>
        </w:rPr>
        <w:t>. 257-258.</w:t>
      </w:r>
    </w:p>
  </w:footnote>
  <w:footnote w:id="20">
    <w:p w:rsidR="00424494" w:rsidRDefault="00424494" w:rsidP="00376BE6">
      <w:pPr>
        <w:pStyle w:val="a5"/>
        <w:tabs>
          <w:tab w:val="left" w:pos="142"/>
        </w:tabs>
        <w:jc w:val="both"/>
      </w:pPr>
      <w:r w:rsidRPr="00BB5E1D">
        <w:rPr>
          <w:rFonts w:ascii="Times New Roman" w:hAnsi="Times New Roman"/>
          <w:sz w:val="24"/>
          <w:szCs w:val="24"/>
          <w:lang w:val="en-US"/>
        </w:rPr>
        <w:t xml:space="preserve">     </w:t>
      </w:r>
      <w:r w:rsidRPr="00077228">
        <w:rPr>
          <w:rStyle w:val="a7"/>
          <w:rFonts w:ascii="Times New Roman" w:hAnsi="Times New Roman"/>
          <w:sz w:val="24"/>
          <w:szCs w:val="24"/>
        </w:rPr>
        <w:footnoteRef/>
      </w:r>
      <w:r w:rsidRPr="00077228">
        <w:rPr>
          <w:rFonts w:ascii="Times New Roman" w:hAnsi="Times New Roman"/>
          <w:sz w:val="24"/>
          <w:szCs w:val="24"/>
        </w:rPr>
        <w:t xml:space="preserve"> Некипелов А.Д. Указ</w:t>
      </w:r>
      <w:proofErr w:type="gramStart"/>
      <w:r w:rsidRPr="00077228">
        <w:rPr>
          <w:rFonts w:ascii="Times New Roman" w:hAnsi="Times New Roman"/>
          <w:sz w:val="24"/>
          <w:szCs w:val="24"/>
        </w:rPr>
        <w:t>.</w:t>
      </w:r>
      <w:proofErr w:type="gramEnd"/>
      <w:r w:rsidRPr="00077228">
        <w:rPr>
          <w:rFonts w:ascii="Times New Roman" w:hAnsi="Times New Roman"/>
          <w:sz w:val="24"/>
          <w:szCs w:val="24"/>
        </w:rPr>
        <w:t xml:space="preserve"> </w:t>
      </w:r>
      <w:proofErr w:type="gramStart"/>
      <w:r w:rsidRPr="00077228">
        <w:rPr>
          <w:rFonts w:ascii="Times New Roman" w:hAnsi="Times New Roman"/>
          <w:sz w:val="24"/>
          <w:szCs w:val="24"/>
        </w:rPr>
        <w:t>с</w:t>
      </w:r>
      <w:proofErr w:type="gramEnd"/>
      <w:r w:rsidRPr="00077228">
        <w:rPr>
          <w:rFonts w:ascii="Times New Roman" w:hAnsi="Times New Roman"/>
          <w:sz w:val="24"/>
          <w:szCs w:val="24"/>
        </w:rPr>
        <w:t>оч. С. 5.</w:t>
      </w:r>
    </w:p>
  </w:footnote>
  <w:footnote w:id="21">
    <w:p w:rsidR="00424494" w:rsidRDefault="00424494" w:rsidP="00376BE6">
      <w:pPr>
        <w:pStyle w:val="a5"/>
        <w:jc w:val="both"/>
      </w:pPr>
      <w:r>
        <w:rPr>
          <w:rFonts w:ascii="Times New Roman" w:hAnsi="Times New Roman"/>
          <w:sz w:val="24"/>
          <w:szCs w:val="24"/>
        </w:rPr>
        <w:t xml:space="preserve">     </w:t>
      </w:r>
      <w:r w:rsidRPr="00077228">
        <w:rPr>
          <w:rStyle w:val="a7"/>
          <w:rFonts w:ascii="Times New Roman" w:hAnsi="Times New Roman"/>
          <w:sz w:val="24"/>
          <w:szCs w:val="24"/>
        </w:rPr>
        <w:footnoteRef/>
      </w:r>
      <w:r w:rsidRPr="00077228">
        <w:rPr>
          <w:rFonts w:ascii="Times New Roman" w:hAnsi="Times New Roman"/>
          <w:sz w:val="24"/>
          <w:szCs w:val="24"/>
        </w:rPr>
        <w:t xml:space="preserve"> Загрязкина Т.Ю. Концепт «Прованс» в культуре Франции</w:t>
      </w:r>
      <w:r>
        <w:rPr>
          <w:rFonts w:ascii="Times New Roman" w:hAnsi="Times New Roman"/>
          <w:sz w:val="24"/>
          <w:szCs w:val="24"/>
        </w:rPr>
        <w:t xml:space="preserve"> </w:t>
      </w:r>
      <w:r w:rsidRPr="00077228">
        <w:rPr>
          <w:rFonts w:ascii="Times New Roman" w:hAnsi="Times New Roman"/>
          <w:sz w:val="24"/>
          <w:szCs w:val="24"/>
        </w:rPr>
        <w:t>// Вестник МГУ. Сер. 19. 2005. № 2. С.</w:t>
      </w:r>
      <w:r>
        <w:rPr>
          <w:rFonts w:ascii="Times New Roman" w:hAnsi="Times New Roman"/>
          <w:sz w:val="24"/>
          <w:szCs w:val="24"/>
        </w:rPr>
        <w:t xml:space="preserve"> </w:t>
      </w:r>
      <w:r w:rsidRPr="00077228">
        <w:rPr>
          <w:rFonts w:ascii="Times New Roman" w:hAnsi="Times New Roman"/>
          <w:sz w:val="24"/>
          <w:szCs w:val="24"/>
        </w:rPr>
        <w:t>66.</w:t>
      </w:r>
    </w:p>
  </w:footnote>
  <w:footnote w:id="22">
    <w:p w:rsidR="00424494" w:rsidRDefault="00424494" w:rsidP="00376BE6">
      <w:pPr>
        <w:pStyle w:val="a5"/>
        <w:tabs>
          <w:tab w:val="left" w:pos="142"/>
        </w:tabs>
        <w:jc w:val="both"/>
      </w:pPr>
      <w:r>
        <w:rPr>
          <w:rFonts w:ascii="Times New Roman" w:hAnsi="Times New Roman"/>
          <w:sz w:val="24"/>
          <w:szCs w:val="24"/>
        </w:rPr>
        <w:t xml:space="preserve">     </w:t>
      </w:r>
      <w:r w:rsidRPr="00077228">
        <w:rPr>
          <w:rStyle w:val="a7"/>
          <w:rFonts w:ascii="Times New Roman" w:hAnsi="Times New Roman"/>
          <w:sz w:val="24"/>
          <w:szCs w:val="24"/>
        </w:rPr>
        <w:footnoteRef/>
      </w:r>
      <w:r w:rsidRPr="00077228">
        <w:rPr>
          <w:rFonts w:ascii="Times New Roman" w:hAnsi="Times New Roman"/>
          <w:sz w:val="24"/>
          <w:szCs w:val="24"/>
        </w:rPr>
        <w:t xml:space="preserve"> Некипелов А.Д.</w:t>
      </w:r>
      <w:r>
        <w:rPr>
          <w:rFonts w:ascii="Times New Roman" w:hAnsi="Times New Roman"/>
          <w:sz w:val="24"/>
          <w:szCs w:val="24"/>
        </w:rPr>
        <w:t xml:space="preserve">  Указ</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с</w:t>
      </w:r>
      <w:proofErr w:type="gramEnd"/>
      <w:r>
        <w:rPr>
          <w:rFonts w:ascii="Times New Roman" w:hAnsi="Times New Roman"/>
          <w:sz w:val="24"/>
          <w:szCs w:val="24"/>
        </w:rPr>
        <w:t xml:space="preserve">оч. </w:t>
      </w:r>
      <w:r w:rsidRPr="00077228">
        <w:rPr>
          <w:rFonts w:ascii="Times New Roman" w:hAnsi="Times New Roman"/>
          <w:sz w:val="24"/>
          <w:szCs w:val="24"/>
        </w:rPr>
        <w:t>С.</w:t>
      </w:r>
      <w:r>
        <w:rPr>
          <w:rFonts w:ascii="Times New Roman" w:hAnsi="Times New Roman"/>
          <w:sz w:val="24"/>
          <w:szCs w:val="24"/>
        </w:rPr>
        <w:t xml:space="preserve"> </w:t>
      </w:r>
      <w:r w:rsidRPr="00077228">
        <w:rPr>
          <w:rFonts w:ascii="Times New Roman" w:hAnsi="Times New Roman"/>
          <w:sz w:val="24"/>
          <w:szCs w:val="24"/>
        </w:rPr>
        <w:t>5-6.</w:t>
      </w:r>
    </w:p>
  </w:footnote>
  <w:footnote w:id="23">
    <w:p w:rsidR="00424494" w:rsidRDefault="00424494" w:rsidP="00376BE6">
      <w:pPr>
        <w:pStyle w:val="a5"/>
      </w:pPr>
      <w:r>
        <w:rPr>
          <w:rFonts w:ascii="Times New Roman" w:hAnsi="Times New Roman"/>
          <w:sz w:val="24"/>
          <w:szCs w:val="24"/>
        </w:rPr>
        <w:t xml:space="preserve">     </w:t>
      </w:r>
      <w:r w:rsidRPr="00376BE6">
        <w:rPr>
          <w:rStyle w:val="a7"/>
          <w:rFonts w:ascii="Times New Roman" w:hAnsi="Times New Roman"/>
          <w:sz w:val="24"/>
          <w:szCs w:val="24"/>
        </w:rPr>
        <w:footnoteRef/>
      </w:r>
      <w:r w:rsidRPr="00376BE6">
        <w:rPr>
          <w:rFonts w:ascii="Times New Roman" w:hAnsi="Times New Roman"/>
          <w:sz w:val="24"/>
          <w:szCs w:val="24"/>
        </w:rPr>
        <w:t xml:space="preserve"> Гаев Г., Писарев И. Прованс и провансальцы // Вокруг света. Рубрика «О странах и народах».</w:t>
      </w:r>
      <w:r>
        <w:rPr>
          <w:rFonts w:ascii="Times New Roman" w:hAnsi="Times New Roman"/>
          <w:sz w:val="24"/>
          <w:szCs w:val="24"/>
        </w:rPr>
        <w:t xml:space="preserve"> М., </w:t>
      </w:r>
      <w:r w:rsidRPr="00376BE6">
        <w:rPr>
          <w:rFonts w:ascii="Times New Roman" w:hAnsi="Times New Roman"/>
          <w:sz w:val="24"/>
          <w:szCs w:val="24"/>
        </w:rPr>
        <w:t>1974. № 3(2582)</w:t>
      </w:r>
      <w:proofErr w:type="gramStart"/>
      <w:r>
        <w:rPr>
          <w:rFonts w:ascii="Times New Roman" w:hAnsi="Times New Roman"/>
          <w:sz w:val="24"/>
          <w:szCs w:val="24"/>
        </w:rPr>
        <w:t>.</w:t>
      </w:r>
      <w:proofErr w:type="gramEnd"/>
      <w:r>
        <w:rPr>
          <w:rFonts w:ascii="Times New Roman" w:hAnsi="Times New Roman"/>
          <w:sz w:val="24"/>
          <w:szCs w:val="24"/>
        </w:rPr>
        <w:t xml:space="preserve"> [Э</w:t>
      </w:r>
      <w:r w:rsidRPr="00376BE6">
        <w:rPr>
          <w:rFonts w:ascii="Times New Roman" w:hAnsi="Times New Roman"/>
          <w:sz w:val="24"/>
          <w:szCs w:val="24"/>
        </w:rPr>
        <w:t>лектронный ресурс]. URL</w:t>
      </w:r>
      <w:r>
        <w:rPr>
          <w:rFonts w:ascii="Times New Roman" w:hAnsi="Times New Roman"/>
          <w:sz w:val="24"/>
          <w:szCs w:val="24"/>
        </w:rPr>
        <w:t xml:space="preserve">: </w:t>
      </w:r>
      <w:hyperlink r:id="rId1" w:history="1">
        <w:r w:rsidRPr="00376BE6">
          <w:rPr>
            <w:rStyle w:val="a3"/>
            <w:rFonts w:ascii="Times New Roman" w:hAnsi="Times New Roman"/>
            <w:color w:val="auto"/>
            <w:sz w:val="24"/>
            <w:szCs w:val="24"/>
            <w:u w:val="none"/>
          </w:rPr>
          <w:t>http://www.vokrugsveta.ru/vs/article/5038/</w:t>
        </w:r>
      </w:hyperlink>
      <w:r w:rsidRPr="00376BE6">
        <w:rPr>
          <w:rFonts w:ascii="Times New Roman" w:hAnsi="Times New Roman"/>
          <w:sz w:val="24"/>
          <w:szCs w:val="24"/>
        </w:rPr>
        <w:t xml:space="preserve"> (дата обращения: 12.05.2016).</w:t>
      </w:r>
    </w:p>
  </w:footnote>
  <w:footnote w:id="24">
    <w:p w:rsidR="00424494" w:rsidRDefault="00424494" w:rsidP="00807493">
      <w:pPr>
        <w:pStyle w:val="a5"/>
        <w:tabs>
          <w:tab w:val="left" w:pos="142"/>
        </w:tabs>
        <w:jc w:val="both"/>
      </w:pPr>
      <w:r>
        <w:rPr>
          <w:rFonts w:ascii="Times New Roman" w:hAnsi="Times New Roman"/>
          <w:sz w:val="24"/>
          <w:szCs w:val="24"/>
        </w:rPr>
        <w:t xml:space="preserve">     </w:t>
      </w:r>
      <w:r w:rsidRPr="00376BE6">
        <w:rPr>
          <w:rStyle w:val="a7"/>
          <w:rFonts w:ascii="Times New Roman" w:hAnsi="Times New Roman"/>
          <w:sz w:val="24"/>
          <w:szCs w:val="24"/>
        </w:rPr>
        <w:footnoteRef/>
      </w:r>
      <w:r w:rsidRPr="00376BE6">
        <w:rPr>
          <w:rFonts w:ascii="Times New Roman" w:hAnsi="Times New Roman"/>
          <w:sz w:val="24"/>
          <w:szCs w:val="24"/>
        </w:rPr>
        <w:t xml:space="preserve"> Некипелов А.</w:t>
      </w:r>
      <w:r>
        <w:rPr>
          <w:rFonts w:ascii="Times New Roman" w:hAnsi="Times New Roman"/>
          <w:sz w:val="24"/>
          <w:szCs w:val="24"/>
        </w:rPr>
        <w:t xml:space="preserve"> Указ</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с</w:t>
      </w:r>
      <w:proofErr w:type="gramEnd"/>
      <w:r>
        <w:rPr>
          <w:rFonts w:ascii="Times New Roman" w:hAnsi="Times New Roman"/>
          <w:sz w:val="24"/>
          <w:szCs w:val="24"/>
        </w:rPr>
        <w:t>оч</w:t>
      </w:r>
      <w:r w:rsidRPr="00376BE6">
        <w:rPr>
          <w:rFonts w:ascii="Times New Roman" w:hAnsi="Times New Roman"/>
          <w:sz w:val="24"/>
          <w:szCs w:val="24"/>
        </w:rPr>
        <w:t>. С.</w:t>
      </w:r>
      <w:r>
        <w:rPr>
          <w:rFonts w:ascii="Times New Roman" w:hAnsi="Times New Roman"/>
          <w:sz w:val="24"/>
          <w:szCs w:val="24"/>
        </w:rPr>
        <w:t xml:space="preserve"> </w:t>
      </w:r>
      <w:r w:rsidRPr="00376BE6">
        <w:rPr>
          <w:rFonts w:ascii="Times New Roman" w:hAnsi="Times New Roman"/>
          <w:sz w:val="24"/>
          <w:szCs w:val="24"/>
        </w:rPr>
        <w:t>6.</w:t>
      </w:r>
    </w:p>
  </w:footnote>
  <w:footnote w:id="25">
    <w:p w:rsidR="00424494" w:rsidRDefault="00424494" w:rsidP="00490746">
      <w:pPr>
        <w:pStyle w:val="a5"/>
        <w:jc w:val="both"/>
      </w:pPr>
      <w:r>
        <w:rPr>
          <w:rFonts w:ascii="Times New Roman" w:hAnsi="Times New Roman"/>
          <w:sz w:val="24"/>
          <w:szCs w:val="24"/>
        </w:rPr>
        <w:t xml:space="preserve">     </w:t>
      </w:r>
      <w:r w:rsidRPr="00376BE6">
        <w:rPr>
          <w:rStyle w:val="a7"/>
          <w:rFonts w:ascii="Times New Roman" w:hAnsi="Times New Roman"/>
          <w:sz w:val="24"/>
          <w:szCs w:val="24"/>
        </w:rPr>
        <w:footnoteRef/>
      </w:r>
      <w:r>
        <w:rPr>
          <w:rFonts w:ascii="Times New Roman" w:hAnsi="Times New Roman"/>
          <w:sz w:val="24"/>
          <w:szCs w:val="24"/>
        </w:rPr>
        <w:t xml:space="preserve"> Кибрик А. Е. Я</w:t>
      </w:r>
      <w:r w:rsidRPr="00376BE6">
        <w:rPr>
          <w:rFonts w:ascii="Times New Roman" w:hAnsi="Times New Roman"/>
          <w:sz w:val="24"/>
          <w:szCs w:val="24"/>
        </w:rPr>
        <w:t>зык // Лингвистический</w:t>
      </w:r>
      <w:r>
        <w:rPr>
          <w:rFonts w:ascii="Times New Roman" w:hAnsi="Times New Roman"/>
          <w:sz w:val="24"/>
          <w:szCs w:val="24"/>
        </w:rPr>
        <w:t xml:space="preserve"> </w:t>
      </w:r>
      <w:r w:rsidRPr="00376BE6">
        <w:rPr>
          <w:rFonts w:ascii="Times New Roman" w:hAnsi="Times New Roman"/>
          <w:sz w:val="24"/>
          <w:szCs w:val="24"/>
        </w:rPr>
        <w:t xml:space="preserve">энциклопедический словарь. М., 1990. </w:t>
      </w:r>
      <w:r>
        <w:rPr>
          <w:rFonts w:ascii="Times New Roman" w:hAnsi="Times New Roman"/>
          <w:sz w:val="24"/>
          <w:szCs w:val="24"/>
        </w:rPr>
        <w:t xml:space="preserve">С. </w:t>
      </w:r>
      <w:r w:rsidRPr="00376BE6">
        <w:rPr>
          <w:rFonts w:ascii="Times New Roman" w:hAnsi="Times New Roman"/>
          <w:sz w:val="24"/>
          <w:szCs w:val="24"/>
        </w:rPr>
        <w:t>604</w:t>
      </w:r>
      <w:r>
        <w:rPr>
          <w:rFonts w:ascii="Times New Roman" w:hAnsi="Times New Roman"/>
          <w:sz w:val="24"/>
          <w:szCs w:val="24"/>
        </w:rPr>
        <w:t>.</w:t>
      </w:r>
    </w:p>
  </w:footnote>
  <w:footnote w:id="26">
    <w:p w:rsidR="00424494" w:rsidRDefault="00424494" w:rsidP="00155498">
      <w:pPr>
        <w:pStyle w:val="a5"/>
        <w:jc w:val="both"/>
      </w:pPr>
      <w:r>
        <w:rPr>
          <w:rFonts w:ascii="Times New Roman" w:hAnsi="Times New Roman"/>
          <w:sz w:val="24"/>
          <w:szCs w:val="24"/>
        </w:rPr>
        <w:t xml:space="preserve">     </w:t>
      </w:r>
      <w:r w:rsidRPr="00DA6622">
        <w:rPr>
          <w:rStyle w:val="a7"/>
          <w:rFonts w:ascii="Times New Roman" w:hAnsi="Times New Roman"/>
          <w:sz w:val="24"/>
          <w:szCs w:val="24"/>
        </w:rPr>
        <w:footnoteRef/>
      </w:r>
      <w:r w:rsidRPr="00DA6622">
        <w:rPr>
          <w:rFonts w:ascii="Times New Roman" w:hAnsi="Times New Roman"/>
          <w:sz w:val="24"/>
          <w:szCs w:val="24"/>
        </w:rPr>
        <w:t xml:space="preserve"> </w:t>
      </w:r>
      <w:r>
        <w:rPr>
          <w:rFonts w:ascii="Times New Roman" w:hAnsi="Times New Roman"/>
          <w:sz w:val="24"/>
          <w:szCs w:val="24"/>
        </w:rPr>
        <w:t xml:space="preserve">Беликов В.И., Крысин Л.П. </w:t>
      </w:r>
      <w:r w:rsidRPr="00DA6622">
        <w:rPr>
          <w:rFonts w:ascii="Times New Roman" w:hAnsi="Times New Roman"/>
          <w:sz w:val="24"/>
          <w:szCs w:val="24"/>
        </w:rPr>
        <w:t>Социолинг</w:t>
      </w:r>
      <w:r>
        <w:rPr>
          <w:rFonts w:ascii="Times New Roman" w:hAnsi="Times New Roman"/>
          <w:sz w:val="24"/>
          <w:szCs w:val="24"/>
        </w:rPr>
        <w:t xml:space="preserve">вистика: Учебник для вузов. М., 2001. С. 47-48. </w:t>
      </w:r>
    </w:p>
  </w:footnote>
  <w:footnote w:id="27">
    <w:p w:rsidR="00424494" w:rsidRDefault="00424494" w:rsidP="00155498">
      <w:pPr>
        <w:pStyle w:val="a5"/>
        <w:jc w:val="both"/>
      </w:pPr>
      <w:r>
        <w:rPr>
          <w:rFonts w:ascii="Times New Roman" w:hAnsi="Times New Roman"/>
          <w:sz w:val="24"/>
          <w:szCs w:val="24"/>
        </w:rPr>
        <w:t xml:space="preserve">     </w:t>
      </w:r>
      <w:r w:rsidRPr="00DA6622">
        <w:rPr>
          <w:rStyle w:val="a7"/>
          <w:rFonts w:ascii="Times New Roman" w:hAnsi="Times New Roman"/>
          <w:sz w:val="24"/>
          <w:szCs w:val="24"/>
        </w:rPr>
        <w:footnoteRef/>
      </w:r>
      <w:r>
        <w:rPr>
          <w:rFonts w:ascii="Times New Roman" w:hAnsi="Times New Roman"/>
          <w:sz w:val="24"/>
          <w:szCs w:val="24"/>
        </w:rPr>
        <w:t xml:space="preserve"> Беликов В.И., Крысин Л.П. Указ</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с</w:t>
      </w:r>
      <w:proofErr w:type="gramEnd"/>
      <w:r>
        <w:rPr>
          <w:rFonts w:ascii="Times New Roman" w:hAnsi="Times New Roman"/>
          <w:sz w:val="24"/>
          <w:szCs w:val="24"/>
        </w:rPr>
        <w:t>оч. С. 29.</w:t>
      </w:r>
    </w:p>
  </w:footnote>
  <w:footnote w:id="28">
    <w:p w:rsidR="00424494" w:rsidRPr="00D85E7F" w:rsidRDefault="00424494" w:rsidP="00155498">
      <w:pPr>
        <w:pStyle w:val="a5"/>
        <w:jc w:val="both"/>
        <w:rPr>
          <w:rFonts w:ascii="Times New Roman" w:hAnsi="Times New Roman"/>
          <w:sz w:val="24"/>
          <w:szCs w:val="24"/>
        </w:rPr>
      </w:pPr>
      <w:r>
        <w:rPr>
          <w:rFonts w:ascii="Times New Roman" w:hAnsi="Times New Roman"/>
          <w:sz w:val="24"/>
          <w:szCs w:val="24"/>
        </w:rPr>
        <w:t xml:space="preserve">     </w:t>
      </w:r>
      <w:r w:rsidRPr="003B3DC4">
        <w:rPr>
          <w:rStyle w:val="a7"/>
          <w:rFonts w:ascii="Times New Roman" w:hAnsi="Times New Roman"/>
          <w:sz w:val="24"/>
          <w:szCs w:val="24"/>
        </w:rPr>
        <w:footnoteRef/>
      </w:r>
      <w:r w:rsidRPr="003B3DC4">
        <w:rPr>
          <w:rFonts w:ascii="Times New Roman" w:hAnsi="Times New Roman"/>
          <w:sz w:val="24"/>
          <w:szCs w:val="24"/>
        </w:rPr>
        <w:t xml:space="preserve"> </w:t>
      </w:r>
      <w:r w:rsidRPr="00D85E7F">
        <w:rPr>
          <w:rFonts w:ascii="Times New Roman" w:hAnsi="Times New Roman"/>
          <w:sz w:val="24"/>
          <w:szCs w:val="24"/>
        </w:rPr>
        <w:t>Вио А. Региональный язык, говор и диалект во Франции: три связанных понятия</w:t>
      </w:r>
    </w:p>
    <w:p w:rsidR="00424494" w:rsidRPr="00D85E7F" w:rsidRDefault="00424494" w:rsidP="00155498">
      <w:pPr>
        <w:pStyle w:val="a5"/>
        <w:jc w:val="both"/>
        <w:rPr>
          <w:rFonts w:ascii="Times New Roman" w:hAnsi="Times New Roman"/>
          <w:sz w:val="24"/>
          <w:szCs w:val="24"/>
        </w:rPr>
      </w:pPr>
      <w:r w:rsidRPr="00D85E7F">
        <w:rPr>
          <w:rFonts w:ascii="Times New Roman" w:hAnsi="Times New Roman"/>
          <w:sz w:val="24"/>
          <w:szCs w:val="24"/>
        </w:rPr>
        <w:t>[Электронный ресурс] // Психологические исследования: электрон</w:t>
      </w:r>
      <w:proofErr w:type="gramStart"/>
      <w:r w:rsidRPr="00D85E7F">
        <w:rPr>
          <w:rFonts w:ascii="Times New Roman" w:hAnsi="Times New Roman"/>
          <w:sz w:val="24"/>
          <w:szCs w:val="24"/>
        </w:rPr>
        <w:t>.</w:t>
      </w:r>
      <w:proofErr w:type="gramEnd"/>
      <w:r w:rsidRPr="00D85E7F">
        <w:rPr>
          <w:rFonts w:ascii="Times New Roman" w:hAnsi="Times New Roman"/>
          <w:sz w:val="24"/>
          <w:szCs w:val="24"/>
        </w:rPr>
        <w:t xml:space="preserve"> </w:t>
      </w:r>
      <w:proofErr w:type="gramStart"/>
      <w:r w:rsidRPr="00D85E7F">
        <w:rPr>
          <w:rFonts w:ascii="Times New Roman" w:hAnsi="Times New Roman"/>
          <w:sz w:val="24"/>
          <w:szCs w:val="24"/>
        </w:rPr>
        <w:t>н</w:t>
      </w:r>
      <w:proofErr w:type="gramEnd"/>
      <w:r w:rsidRPr="00D85E7F">
        <w:rPr>
          <w:rFonts w:ascii="Times New Roman" w:hAnsi="Times New Roman"/>
          <w:sz w:val="24"/>
          <w:szCs w:val="24"/>
        </w:rPr>
        <w:t>ауч. журн. 2009.</w:t>
      </w:r>
    </w:p>
    <w:p w:rsidR="00424494" w:rsidRDefault="00424494" w:rsidP="00155498">
      <w:pPr>
        <w:pStyle w:val="a5"/>
        <w:jc w:val="both"/>
      </w:pPr>
      <w:r>
        <w:rPr>
          <w:rFonts w:ascii="Times New Roman" w:hAnsi="Times New Roman"/>
          <w:sz w:val="24"/>
          <w:szCs w:val="24"/>
        </w:rPr>
        <w:t xml:space="preserve">№ 6(8). </w:t>
      </w:r>
      <w:r w:rsidRPr="00D85E7F">
        <w:rPr>
          <w:rFonts w:ascii="Times New Roman" w:hAnsi="Times New Roman"/>
          <w:sz w:val="24"/>
          <w:szCs w:val="24"/>
        </w:rPr>
        <w:t>URL: http://psystudy.ru/index.php/num/2009n6-8/247-viaut8</w:t>
      </w:r>
      <w:r>
        <w:rPr>
          <w:rFonts w:ascii="Times New Roman" w:hAnsi="Times New Roman"/>
          <w:sz w:val="24"/>
          <w:szCs w:val="24"/>
        </w:rPr>
        <w:t xml:space="preserve">  </w:t>
      </w:r>
      <w:r w:rsidRPr="00D85E7F">
        <w:rPr>
          <w:rFonts w:ascii="Times New Roman" w:hAnsi="Times New Roman"/>
          <w:sz w:val="24"/>
          <w:szCs w:val="24"/>
        </w:rPr>
        <w:t>(д</w:t>
      </w:r>
      <w:r>
        <w:rPr>
          <w:rFonts w:ascii="Times New Roman" w:hAnsi="Times New Roman"/>
          <w:sz w:val="24"/>
          <w:szCs w:val="24"/>
        </w:rPr>
        <w:t>ата обращения: 12.05.2016).</w:t>
      </w:r>
    </w:p>
  </w:footnote>
  <w:footnote w:id="29">
    <w:p w:rsidR="00424494" w:rsidRDefault="00424494" w:rsidP="00155498">
      <w:pPr>
        <w:pStyle w:val="a5"/>
        <w:jc w:val="both"/>
      </w:pPr>
      <w:r>
        <w:rPr>
          <w:rFonts w:ascii="Times New Roman" w:hAnsi="Times New Roman"/>
          <w:sz w:val="24"/>
          <w:szCs w:val="24"/>
        </w:rPr>
        <w:t xml:space="preserve">    </w:t>
      </w:r>
      <w:r w:rsidRPr="00CC603D">
        <w:rPr>
          <w:rFonts w:ascii="Times New Roman" w:hAnsi="Times New Roman"/>
          <w:sz w:val="24"/>
          <w:szCs w:val="24"/>
        </w:rPr>
        <w:t xml:space="preserve"> </w:t>
      </w:r>
      <w:r w:rsidRPr="003B3DC4">
        <w:rPr>
          <w:rStyle w:val="a7"/>
          <w:rFonts w:ascii="Times New Roman" w:hAnsi="Times New Roman"/>
          <w:sz w:val="24"/>
          <w:szCs w:val="24"/>
        </w:rPr>
        <w:footnoteRef/>
      </w:r>
      <w:r w:rsidRPr="00CC603D">
        <w:rPr>
          <w:rFonts w:ascii="Times New Roman" w:hAnsi="Times New Roman"/>
          <w:sz w:val="24"/>
          <w:szCs w:val="24"/>
        </w:rPr>
        <w:t xml:space="preserve"> </w:t>
      </w:r>
      <w:r>
        <w:rPr>
          <w:rFonts w:ascii="Times New Roman" w:hAnsi="Times New Roman"/>
          <w:sz w:val="24"/>
          <w:szCs w:val="24"/>
        </w:rPr>
        <w:t>Там же.</w:t>
      </w:r>
    </w:p>
  </w:footnote>
  <w:footnote w:id="30">
    <w:p w:rsidR="00424494" w:rsidRPr="008A6E57" w:rsidRDefault="00424494" w:rsidP="00155498">
      <w:pPr>
        <w:pStyle w:val="a5"/>
        <w:jc w:val="both"/>
        <w:rPr>
          <w:lang w:val="en-US"/>
        </w:rPr>
      </w:pPr>
      <w:r>
        <w:rPr>
          <w:rFonts w:ascii="Times New Roman" w:hAnsi="Times New Roman"/>
          <w:sz w:val="24"/>
          <w:szCs w:val="24"/>
        </w:rPr>
        <w:t xml:space="preserve">    </w:t>
      </w:r>
      <w:r w:rsidRPr="00155498">
        <w:rPr>
          <w:rFonts w:ascii="Times New Roman" w:hAnsi="Times New Roman"/>
          <w:sz w:val="24"/>
          <w:szCs w:val="24"/>
        </w:rPr>
        <w:t xml:space="preserve"> </w:t>
      </w:r>
      <w:r w:rsidRPr="003B3DC4">
        <w:rPr>
          <w:rStyle w:val="a7"/>
          <w:rFonts w:ascii="Times New Roman" w:hAnsi="Times New Roman"/>
          <w:sz w:val="24"/>
          <w:szCs w:val="24"/>
        </w:rPr>
        <w:footnoteRef/>
      </w:r>
      <w:r w:rsidRPr="00155498">
        <w:rPr>
          <w:rFonts w:ascii="Times New Roman" w:hAnsi="Times New Roman"/>
          <w:sz w:val="24"/>
          <w:szCs w:val="24"/>
        </w:rPr>
        <w:t xml:space="preserve"> </w:t>
      </w:r>
      <w:r>
        <w:rPr>
          <w:rFonts w:ascii="Times New Roman" w:hAnsi="Times New Roman"/>
          <w:sz w:val="24"/>
          <w:szCs w:val="24"/>
        </w:rPr>
        <w:t xml:space="preserve">Разумова Л.В. </w:t>
      </w:r>
      <w:r w:rsidRPr="00155498">
        <w:rPr>
          <w:rFonts w:ascii="Times New Roman" w:hAnsi="Times New Roman"/>
          <w:sz w:val="24"/>
          <w:szCs w:val="24"/>
        </w:rPr>
        <w:t>К проблеме определения термина региональные языки // Ученые записки Забайкальского государственного гуманитарно-педагогического университета им. Н</w:t>
      </w:r>
      <w:r w:rsidRPr="00CC603D">
        <w:rPr>
          <w:rFonts w:ascii="Times New Roman" w:hAnsi="Times New Roman"/>
          <w:sz w:val="24"/>
          <w:szCs w:val="24"/>
        </w:rPr>
        <w:t>.</w:t>
      </w:r>
      <w:r w:rsidRPr="00155498">
        <w:rPr>
          <w:rFonts w:ascii="Times New Roman" w:hAnsi="Times New Roman"/>
          <w:sz w:val="24"/>
          <w:szCs w:val="24"/>
        </w:rPr>
        <w:t>Г</w:t>
      </w:r>
      <w:r w:rsidRPr="00CC603D">
        <w:rPr>
          <w:rFonts w:ascii="Times New Roman" w:hAnsi="Times New Roman"/>
          <w:sz w:val="24"/>
          <w:szCs w:val="24"/>
        </w:rPr>
        <w:t xml:space="preserve">. </w:t>
      </w:r>
      <w:r w:rsidRPr="00155498">
        <w:rPr>
          <w:rFonts w:ascii="Times New Roman" w:hAnsi="Times New Roman"/>
          <w:sz w:val="24"/>
          <w:szCs w:val="24"/>
        </w:rPr>
        <w:t>Чернышевского</w:t>
      </w:r>
      <w:r w:rsidRPr="00CC603D">
        <w:rPr>
          <w:rFonts w:ascii="Times New Roman" w:hAnsi="Times New Roman"/>
          <w:sz w:val="24"/>
          <w:szCs w:val="24"/>
        </w:rPr>
        <w:t xml:space="preserve">. 2010. </w:t>
      </w:r>
      <w:r w:rsidRPr="008A6E57">
        <w:rPr>
          <w:rFonts w:ascii="Times New Roman" w:hAnsi="Times New Roman"/>
          <w:sz w:val="24"/>
          <w:szCs w:val="24"/>
          <w:lang w:val="en-US"/>
        </w:rPr>
        <w:t xml:space="preserve">№ 3. </w:t>
      </w:r>
      <w:r w:rsidRPr="00155498">
        <w:rPr>
          <w:rFonts w:ascii="Times New Roman" w:hAnsi="Times New Roman"/>
          <w:sz w:val="24"/>
          <w:szCs w:val="24"/>
        </w:rPr>
        <w:t>С</w:t>
      </w:r>
      <w:r w:rsidRPr="008A6E57">
        <w:rPr>
          <w:rFonts w:ascii="Times New Roman" w:hAnsi="Times New Roman"/>
          <w:sz w:val="24"/>
          <w:szCs w:val="24"/>
          <w:lang w:val="en-US"/>
        </w:rPr>
        <w:t>. 111.</w:t>
      </w:r>
    </w:p>
  </w:footnote>
  <w:footnote w:id="31">
    <w:p w:rsidR="00424494" w:rsidRPr="008A6E57" w:rsidRDefault="00424494" w:rsidP="000B42E2">
      <w:pPr>
        <w:pStyle w:val="a5"/>
        <w:jc w:val="both"/>
        <w:rPr>
          <w:lang w:val="en-US"/>
        </w:rPr>
      </w:pPr>
      <w:r>
        <w:rPr>
          <w:rFonts w:ascii="Times New Roman" w:hAnsi="Times New Roman"/>
          <w:sz w:val="24"/>
          <w:szCs w:val="24"/>
          <w:lang w:val="en-US"/>
        </w:rPr>
        <w:t xml:space="preserve">    </w:t>
      </w:r>
      <w:r w:rsidRPr="008A6E57">
        <w:rPr>
          <w:rFonts w:ascii="Times New Roman" w:hAnsi="Times New Roman"/>
          <w:sz w:val="24"/>
          <w:szCs w:val="24"/>
          <w:lang w:val="en-US"/>
        </w:rPr>
        <w:t xml:space="preserve"> </w:t>
      </w:r>
      <w:r w:rsidRPr="003B3DC4">
        <w:rPr>
          <w:rStyle w:val="a7"/>
          <w:rFonts w:ascii="Times New Roman" w:hAnsi="Times New Roman"/>
          <w:sz w:val="24"/>
          <w:szCs w:val="24"/>
        </w:rPr>
        <w:footnoteRef/>
      </w:r>
      <w:r w:rsidRPr="008A6E57">
        <w:rPr>
          <w:rFonts w:ascii="Times New Roman" w:hAnsi="Times New Roman"/>
          <w:sz w:val="24"/>
          <w:szCs w:val="24"/>
          <w:lang w:val="en-US"/>
        </w:rPr>
        <w:t xml:space="preserve"> </w:t>
      </w:r>
      <w:r w:rsidRPr="000B42E2">
        <w:rPr>
          <w:rFonts w:ascii="Times New Roman" w:hAnsi="Times New Roman"/>
          <w:sz w:val="24"/>
          <w:szCs w:val="24"/>
          <w:lang w:val="en-US"/>
        </w:rPr>
        <w:t>Haugen</w:t>
      </w:r>
      <w:r w:rsidRPr="008A6E57">
        <w:rPr>
          <w:rFonts w:ascii="Times New Roman" w:hAnsi="Times New Roman"/>
          <w:sz w:val="24"/>
          <w:szCs w:val="24"/>
          <w:lang w:val="en-US"/>
        </w:rPr>
        <w:t xml:space="preserve"> </w:t>
      </w:r>
      <w:r w:rsidRPr="000B42E2">
        <w:rPr>
          <w:rFonts w:ascii="Times New Roman" w:hAnsi="Times New Roman"/>
          <w:sz w:val="24"/>
          <w:szCs w:val="24"/>
          <w:lang w:val="en-US"/>
        </w:rPr>
        <w:t>E</w:t>
      </w:r>
      <w:r w:rsidRPr="008A6E57">
        <w:rPr>
          <w:rFonts w:ascii="Times New Roman" w:hAnsi="Times New Roman"/>
          <w:sz w:val="24"/>
          <w:szCs w:val="24"/>
          <w:lang w:val="en-US"/>
        </w:rPr>
        <w:t xml:space="preserve">. </w:t>
      </w:r>
      <w:r w:rsidRPr="000B42E2">
        <w:rPr>
          <w:rFonts w:ascii="Times New Roman" w:hAnsi="Times New Roman"/>
          <w:sz w:val="24"/>
          <w:szCs w:val="24"/>
          <w:lang w:val="en-US"/>
        </w:rPr>
        <w:t>Dialect</w:t>
      </w:r>
      <w:r w:rsidRPr="008A6E57">
        <w:rPr>
          <w:rFonts w:ascii="Times New Roman" w:hAnsi="Times New Roman"/>
          <w:sz w:val="24"/>
          <w:szCs w:val="24"/>
          <w:lang w:val="en-US"/>
        </w:rPr>
        <w:t xml:space="preserve">, </w:t>
      </w:r>
      <w:r w:rsidRPr="000B42E2">
        <w:rPr>
          <w:rFonts w:ascii="Times New Roman" w:hAnsi="Times New Roman"/>
          <w:sz w:val="24"/>
          <w:szCs w:val="24"/>
          <w:lang w:val="en-US"/>
        </w:rPr>
        <w:t>Language</w:t>
      </w:r>
      <w:r w:rsidRPr="008A6E57">
        <w:rPr>
          <w:rFonts w:ascii="Times New Roman" w:hAnsi="Times New Roman"/>
          <w:sz w:val="24"/>
          <w:szCs w:val="24"/>
          <w:lang w:val="en-US"/>
        </w:rPr>
        <w:t xml:space="preserve">, </w:t>
      </w:r>
      <w:r w:rsidRPr="000B42E2">
        <w:rPr>
          <w:rFonts w:ascii="Times New Roman" w:hAnsi="Times New Roman"/>
          <w:sz w:val="24"/>
          <w:szCs w:val="24"/>
          <w:lang w:val="en-US"/>
        </w:rPr>
        <w:t>Nation</w:t>
      </w:r>
      <w:r w:rsidRPr="008A6E57">
        <w:rPr>
          <w:rFonts w:ascii="Times New Roman" w:hAnsi="Times New Roman"/>
          <w:sz w:val="24"/>
          <w:szCs w:val="24"/>
          <w:lang w:val="en-US"/>
        </w:rPr>
        <w:t xml:space="preserve"> // </w:t>
      </w:r>
      <w:r w:rsidRPr="000B42E2">
        <w:rPr>
          <w:rFonts w:ascii="Times New Roman" w:hAnsi="Times New Roman"/>
          <w:sz w:val="24"/>
          <w:szCs w:val="24"/>
          <w:lang w:val="en-US"/>
        </w:rPr>
        <w:t>American</w:t>
      </w:r>
      <w:r w:rsidRPr="008A6E57">
        <w:rPr>
          <w:rFonts w:ascii="Times New Roman" w:hAnsi="Times New Roman"/>
          <w:sz w:val="24"/>
          <w:szCs w:val="24"/>
          <w:lang w:val="en-US"/>
        </w:rPr>
        <w:t xml:space="preserve"> </w:t>
      </w:r>
      <w:r w:rsidRPr="000B42E2">
        <w:rPr>
          <w:rFonts w:ascii="Times New Roman" w:hAnsi="Times New Roman"/>
          <w:sz w:val="24"/>
          <w:szCs w:val="24"/>
          <w:lang w:val="en-US"/>
        </w:rPr>
        <w:t>Anthropologist</w:t>
      </w:r>
      <w:r w:rsidRPr="008A6E57">
        <w:rPr>
          <w:rFonts w:ascii="Times New Roman" w:hAnsi="Times New Roman"/>
          <w:sz w:val="24"/>
          <w:szCs w:val="24"/>
          <w:lang w:val="en-US"/>
        </w:rPr>
        <w:t xml:space="preserve">. 1966. </w:t>
      </w:r>
      <w:r w:rsidRPr="000B42E2">
        <w:rPr>
          <w:rFonts w:ascii="Times New Roman" w:hAnsi="Times New Roman"/>
          <w:sz w:val="24"/>
          <w:szCs w:val="24"/>
          <w:lang w:val="en-US"/>
        </w:rPr>
        <w:t>Vol</w:t>
      </w:r>
      <w:r w:rsidRPr="008A6E57">
        <w:rPr>
          <w:rFonts w:ascii="Times New Roman" w:hAnsi="Times New Roman"/>
          <w:sz w:val="24"/>
          <w:szCs w:val="24"/>
          <w:lang w:val="en-US"/>
        </w:rPr>
        <w:t xml:space="preserve">. 68. </w:t>
      </w:r>
      <w:r w:rsidRPr="000B42E2">
        <w:rPr>
          <w:rFonts w:ascii="Times New Roman" w:hAnsi="Times New Roman"/>
          <w:sz w:val="24"/>
          <w:szCs w:val="24"/>
          <w:lang w:val="en-US"/>
        </w:rPr>
        <w:t>P</w:t>
      </w:r>
      <w:r w:rsidRPr="008A6E57">
        <w:rPr>
          <w:rFonts w:ascii="Times New Roman" w:hAnsi="Times New Roman"/>
          <w:sz w:val="24"/>
          <w:szCs w:val="24"/>
          <w:lang w:val="en-US"/>
        </w:rPr>
        <w:t>. 922-935.</w:t>
      </w:r>
    </w:p>
  </w:footnote>
  <w:footnote w:id="32">
    <w:p w:rsidR="00424494" w:rsidRPr="0003684D" w:rsidRDefault="00424494" w:rsidP="00943334">
      <w:pPr>
        <w:pStyle w:val="a5"/>
        <w:rPr>
          <w:rFonts w:ascii="Times New Roman" w:hAnsi="Times New Roman"/>
          <w:sz w:val="24"/>
          <w:szCs w:val="24"/>
        </w:rPr>
      </w:pPr>
      <w:r w:rsidRPr="00BB5E1D">
        <w:rPr>
          <w:rFonts w:ascii="Times New Roman" w:hAnsi="Times New Roman"/>
          <w:sz w:val="24"/>
          <w:szCs w:val="24"/>
        </w:rPr>
        <w:t xml:space="preserve">     </w:t>
      </w:r>
      <w:r w:rsidRPr="00943334">
        <w:rPr>
          <w:rStyle w:val="a7"/>
          <w:rFonts w:ascii="Times New Roman" w:hAnsi="Times New Roman"/>
          <w:sz w:val="24"/>
          <w:szCs w:val="24"/>
        </w:rPr>
        <w:footnoteRef/>
      </w:r>
      <w:r w:rsidRPr="00943334">
        <w:rPr>
          <w:rFonts w:ascii="Times New Roman" w:hAnsi="Times New Roman"/>
          <w:sz w:val="24"/>
          <w:szCs w:val="24"/>
        </w:rPr>
        <w:t xml:space="preserve"> </w:t>
      </w:r>
      <w:r w:rsidRPr="0003684D">
        <w:rPr>
          <w:rFonts w:ascii="Times New Roman" w:hAnsi="Times New Roman"/>
          <w:sz w:val="24"/>
          <w:szCs w:val="24"/>
        </w:rPr>
        <w:t>Алисова Т.Ю.,Челышева И.И. Указ</w:t>
      </w:r>
      <w:proofErr w:type="gramStart"/>
      <w:r>
        <w:rPr>
          <w:rFonts w:ascii="Times New Roman" w:hAnsi="Times New Roman"/>
          <w:sz w:val="24"/>
          <w:szCs w:val="24"/>
        </w:rPr>
        <w:t>.</w:t>
      </w:r>
      <w:proofErr w:type="gramEnd"/>
      <w:r w:rsidRPr="0003684D">
        <w:rPr>
          <w:rFonts w:ascii="Times New Roman" w:hAnsi="Times New Roman"/>
          <w:sz w:val="24"/>
          <w:szCs w:val="24"/>
        </w:rPr>
        <w:t xml:space="preserve"> </w:t>
      </w:r>
      <w:proofErr w:type="gramStart"/>
      <w:r w:rsidRPr="0003684D">
        <w:rPr>
          <w:rFonts w:ascii="Times New Roman" w:hAnsi="Times New Roman"/>
          <w:sz w:val="24"/>
          <w:szCs w:val="24"/>
        </w:rPr>
        <w:t>с</w:t>
      </w:r>
      <w:proofErr w:type="gramEnd"/>
      <w:r w:rsidRPr="0003684D">
        <w:rPr>
          <w:rFonts w:ascii="Times New Roman" w:hAnsi="Times New Roman"/>
          <w:sz w:val="24"/>
          <w:szCs w:val="24"/>
        </w:rPr>
        <w:t>оч. С</w:t>
      </w:r>
      <w:r w:rsidRPr="00CC603D">
        <w:rPr>
          <w:rFonts w:ascii="Times New Roman" w:hAnsi="Times New Roman"/>
          <w:sz w:val="24"/>
          <w:szCs w:val="24"/>
        </w:rPr>
        <w:t>.</w:t>
      </w:r>
      <w:r>
        <w:rPr>
          <w:rFonts w:ascii="Times New Roman" w:hAnsi="Times New Roman"/>
          <w:sz w:val="24"/>
          <w:szCs w:val="24"/>
        </w:rPr>
        <w:t xml:space="preserve"> </w:t>
      </w:r>
      <w:r w:rsidRPr="00CC603D">
        <w:rPr>
          <w:rFonts w:ascii="Times New Roman" w:hAnsi="Times New Roman"/>
          <w:sz w:val="24"/>
          <w:szCs w:val="24"/>
        </w:rPr>
        <w:t>2</w:t>
      </w:r>
      <w:r>
        <w:rPr>
          <w:rFonts w:ascii="Times New Roman" w:hAnsi="Times New Roman"/>
          <w:sz w:val="24"/>
          <w:szCs w:val="24"/>
        </w:rPr>
        <w:t>79-280</w:t>
      </w:r>
      <w:r w:rsidRPr="00CC603D">
        <w:rPr>
          <w:rFonts w:ascii="Times New Roman" w:hAnsi="Times New Roman"/>
          <w:sz w:val="24"/>
          <w:szCs w:val="24"/>
        </w:rPr>
        <w:t>.</w:t>
      </w:r>
    </w:p>
    <w:p w:rsidR="00424494" w:rsidRDefault="00424494" w:rsidP="00943334">
      <w:pPr>
        <w:pStyle w:val="a5"/>
      </w:pPr>
    </w:p>
  </w:footnote>
  <w:footnote w:id="33">
    <w:p w:rsidR="00424494" w:rsidRDefault="00424494" w:rsidP="0022369E">
      <w:pPr>
        <w:pStyle w:val="a5"/>
        <w:jc w:val="both"/>
      </w:pPr>
      <w:r>
        <w:rPr>
          <w:rFonts w:ascii="Times New Roman" w:hAnsi="Times New Roman"/>
          <w:sz w:val="24"/>
          <w:szCs w:val="24"/>
        </w:rPr>
        <w:t xml:space="preserve">     </w:t>
      </w:r>
      <w:r w:rsidRPr="0019195C">
        <w:rPr>
          <w:rStyle w:val="a7"/>
          <w:rFonts w:ascii="Times New Roman" w:hAnsi="Times New Roman"/>
          <w:sz w:val="24"/>
          <w:szCs w:val="24"/>
        </w:rPr>
        <w:footnoteRef/>
      </w:r>
      <w:r>
        <w:rPr>
          <w:rFonts w:ascii="Times New Roman" w:hAnsi="Times New Roman"/>
          <w:sz w:val="24"/>
          <w:szCs w:val="24"/>
        </w:rPr>
        <w:t xml:space="preserve"> </w:t>
      </w:r>
      <w:r w:rsidRPr="0019195C">
        <w:rPr>
          <w:rFonts w:ascii="Times New Roman" w:hAnsi="Times New Roman"/>
          <w:sz w:val="24"/>
          <w:szCs w:val="24"/>
        </w:rPr>
        <w:t>Марусенко М. А., Ш</w:t>
      </w:r>
      <w:r w:rsidR="00080C71">
        <w:rPr>
          <w:rFonts w:ascii="Times New Roman" w:hAnsi="Times New Roman"/>
          <w:sz w:val="24"/>
          <w:szCs w:val="24"/>
        </w:rPr>
        <w:t>абалина А. В. Французский язык –</w:t>
      </w:r>
      <w:r w:rsidRPr="0019195C">
        <w:rPr>
          <w:rFonts w:ascii="Times New Roman" w:hAnsi="Times New Roman"/>
          <w:sz w:val="24"/>
          <w:szCs w:val="24"/>
        </w:rPr>
        <w:t xml:space="preserve"> международный язык дипломатии: о соотношении исторической реальности и династического заказа // Вестник Московского университета. Сер. 22. 2009. № 2. С. 105.</w:t>
      </w:r>
    </w:p>
  </w:footnote>
  <w:footnote w:id="34">
    <w:p w:rsidR="00424494" w:rsidRPr="008E26C7" w:rsidRDefault="00424494" w:rsidP="0022369E">
      <w:pPr>
        <w:pStyle w:val="a5"/>
        <w:tabs>
          <w:tab w:val="left" w:pos="142"/>
        </w:tabs>
        <w:jc w:val="both"/>
        <w:rPr>
          <w:rFonts w:ascii="Times New Roman" w:hAnsi="Times New Roman"/>
          <w:sz w:val="24"/>
          <w:szCs w:val="24"/>
        </w:rPr>
      </w:pPr>
      <w:r>
        <w:rPr>
          <w:rFonts w:ascii="Times New Roman" w:hAnsi="Times New Roman"/>
          <w:sz w:val="24"/>
          <w:szCs w:val="24"/>
        </w:rPr>
        <w:t xml:space="preserve">     </w:t>
      </w:r>
      <w:r w:rsidRPr="0022369E">
        <w:rPr>
          <w:rStyle w:val="a7"/>
          <w:rFonts w:ascii="Times New Roman" w:hAnsi="Times New Roman"/>
          <w:sz w:val="24"/>
          <w:szCs w:val="24"/>
        </w:rPr>
        <w:footnoteRef/>
      </w:r>
      <w:r w:rsidRPr="0022369E">
        <w:rPr>
          <w:rFonts w:ascii="Times New Roman" w:hAnsi="Times New Roman"/>
          <w:sz w:val="24"/>
          <w:szCs w:val="24"/>
        </w:rPr>
        <w:t xml:space="preserve"> </w:t>
      </w:r>
      <w:r w:rsidRPr="0022369E">
        <w:rPr>
          <w:rFonts w:ascii="Times New Roman" w:hAnsi="Times New Roman"/>
          <w:iCs/>
          <w:color w:val="000000"/>
          <w:sz w:val="24"/>
          <w:szCs w:val="24"/>
        </w:rPr>
        <w:t>Сергиевский</w:t>
      </w:r>
      <w:r w:rsidRPr="0022369E">
        <w:rPr>
          <w:rFonts w:ascii="Times New Roman" w:hAnsi="Times New Roman"/>
          <w:i/>
          <w:iCs/>
          <w:color w:val="000000"/>
          <w:sz w:val="24"/>
          <w:szCs w:val="24"/>
        </w:rPr>
        <w:t> </w:t>
      </w:r>
      <w:r w:rsidRPr="0022369E">
        <w:rPr>
          <w:rFonts w:ascii="Times New Roman" w:hAnsi="Times New Roman"/>
          <w:color w:val="000000"/>
          <w:sz w:val="24"/>
          <w:szCs w:val="24"/>
        </w:rPr>
        <w:t>М</w:t>
      </w:r>
      <w:r w:rsidRPr="00A727A5">
        <w:rPr>
          <w:rFonts w:ascii="Times New Roman" w:hAnsi="Times New Roman"/>
          <w:color w:val="000000"/>
          <w:sz w:val="24"/>
          <w:szCs w:val="24"/>
        </w:rPr>
        <w:t>. </w:t>
      </w:r>
      <w:r w:rsidRPr="0022369E">
        <w:rPr>
          <w:rFonts w:ascii="Times New Roman" w:hAnsi="Times New Roman"/>
          <w:color w:val="000000"/>
          <w:sz w:val="24"/>
          <w:szCs w:val="24"/>
        </w:rPr>
        <w:t>В. История французского языка. 2-е изд.</w:t>
      </w:r>
      <w:r>
        <w:rPr>
          <w:rFonts w:ascii="Times New Roman" w:hAnsi="Times New Roman"/>
          <w:color w:val="000000"/>
          <w:sz w:val="24"/>
          <w:szCs w:val="24"/>
        </w:rPr>
        <w:t xml:space="preserve">  </w:t>
      </w:r>
      <w:r w:rsidRPr="0022369E">
        <w:rPr>
          <w:rFonts w:ascii="Times New Roman" w:hAnsi="Times New Roman"/>
          <w:color w:val="000000"/>
          <w:sz w:val="24"/>
          <w:szCs w:val="24"/>
        </w:rPr>
        <w:t>М</w:t>
      </w:r>
      <w:r w:rsidRPr="00A727A5">
        <w:rPr>
          <w:rFonts w:ascii="Times New Roman" w:hAnsi="Times New Roman"/>
          <w:color w:val="000000"/>
          <w:sz w:val="24"/>
          <w:szCs w:val="24"/>
        </w:rPr>
        <w:t>.,</w:t>
      </w:r>
      <w:r w:rsidRPr="0022369E">
        <w:rPr>
          <w:rFonts w:ascii="Times New Roman" w:hAnsi="Times New Roman"/>
          <w:color w:val="000000"/>
          <w:sz w:val="24"/>
          <w:szCs w:val="24"/>
        </w:rPr>
        <w:t xml:space="preserve"> 1947. С. 157-158. </w:t>
      </w:r>
    </w:p>
  </w:footnote>
  <w:footnote w:id="35">
    <w:p w:rsidR="00424494" w:rsidRDefault="00424494" w:rsidP="00FA0770">
      <w:pPr>
        <w:pStyle w:val="a5"/>
      </w:pPr>
      <w:r>
        <w:rPr>
          <w:rFonts w:ascii="Times New Roman" w:hAnsi="Times New Roman"/>
          <w:sz w:val="24"/>
          <w:szCs w:val="24"/>
        </w:rPr>
        <w:t xml:space="preserve">     </w:t>
      </w:r>
      <w:r w:rsidRPr="00DA7CAD">
        <w:rPr>
          <w:rStyle w:val="a7"/>
          <w:rFonts w:ascii="Times New Roman" w:hAnsi="Times New Roman"/>
          <w:sz w:val="24"/>
          <w:szCs w:val="24"/>
        </w:rPr>
        <w:footnoteRef/>
      </w:r>
      <w:r w:rsidRPr="00DA7CAD">
        <w:rPr>
          <w:rFonts w:ascii="Times New Roman" w:hAnsi="Times New Roman"/>
          <w:sz w:val="24"/>
          <w:szCs w:val="24"/>
        </w:rPr>
        <w:t xml:space="preserve"> </w:t>
      </w:r>
      <w:r>
        <w:rPr>
          <w:rFonts w:ascii="Times New Roman" w:hAnsi="Times New Roman"/>
          <w:sz w:val="24"/>
          <w:szCs w:val="24"/>
        </w:rPr>
        <w:t>Михеева Н. Ф., Фирсова Н.М.,</w:t>
      </w:r>
      <w:r w:rsidRPr="00DA7CAD">
        <w:rPr>
          <w:rFonts w:ascii="Times New Roman" w:hAnsi="Times New Roman"/>
          <w:sz w:val="24"/>
          <w:szCs w:val="24"/>
        </w:rPr>
        <w:t>Чеснокова O.C., Эбзеева Ю.Н. Типология языковых ситуаций и языковая политика в России и мире.</w:t>
      </w:r>
      <w:r w:rsidRPr="00223082">
        <w:t xml:space="preserve"> </w:t>
      </w:r>
      <w:r w:rsidRPr="00223082">
        <w:rPr>
          <w:rFonts w:ascii="Times New Roman" w:hAnsi="Times New Roman"/>
          <w:sz w:val="24"/>
          <w:szCs w:val="24"/>
        </w:rPr>
        <w:t>РУДН</w:t>
      </w:r>
      <w:r>
        <w:rPr>
          <w:rFonts w:ascii="Times New Roman" w:hAnsi="Times New Roman"/>
          <w:sz w:val="24"/>
          <w:szCs w:val="24"/>
        </w:rPr>
        <w:t>.</w:t>
      </w:r>
      <w:r w:rsidRPr="00DA7CAD">
        <w:rPr>
          <w:rFonts w:ascii="Times New Roman" w:hAnsi="Times New Roman"/>
          <w:sz w:val="24"/>
          <w:szCs w:val="24"/>
        </w:rPr>
        <w:t xml:space="preserve"> М., 2013. С. 66.</w:t>
      </w:r>
    </w:p>
  </w:footnote>
  <w:footnote w:id="36">
    <w:p w:rsidR="00424494" w:rsidRDefault="00424494" w:rsidP="00FA0770">
      <w:pPr>
        <w:pStyle w:val="a5"/>
      </w:pPr>
      <w:r>
        <w:rPr>
          <w:rFonts w:ascii="Times New Roman" w:hAnsi="Times New Roman"/>
          <w:sz w:val="24"/>
          <w:szCs w:val="24"/>
        </w:rPr>
        <w:t xml:space="preserve">     </w:t>
      </w:r>
      <w:r w:rsidRPr="00DA7CAD">
        <w:rPr>
          <w:rStyle w:val="a7"/>
          <w:rFonts w:ascii="Times New Roman" w:hAnsi="Times New Roman"/>
          <w:sz w:val="24"/>
          <w:szCs w:val="24"/>
        </w:rPr>
        <w:footnoteRef/>
      </w:r>
      <w:r w:rsidRPr="00DA7CAD">
        <w:rPr>
          <w:rFonts w:ascii="Times New Roman" w:hAnsi="Times New Roman"/>
          <w:sz w:val="24"/>
          <w:szCs w:val="24"/>
        </w:rPr>
        <w:t xml:space="preserve"> Там же. </w:t>
      </w:r>
    </w:p>
  </w:footnote>
  <w:footnote w:id="37">
    <w:p w:rsidR="00424494" w:rsidRPr="008E26C7" w:rsidRDefault="00424494" w:rsidP="00FA0770">
      <w:pPr>
        <w:pStyle w:val="a5"/>
        <w:rPr>
          <w:rFonts w:ascii="Times New Roman" w:hAnsi="Times New Roman"/>
          <w:sz w:val="24"/>
          <w:szCs w:val="24"/>
        </w:rPr>
      </w:pPr>
      <w:r>
        <w:rPr>
          <w:rFonts w:ascii="Times New Roman" w:hAnsi="Times New Roman"/>
          <w:sz w:val="24"/>
          <w:szCs w:val="24"/>
        </w:rPr>
        <w:t xml:space="preserve">     </w:t>
      </w:r>
      <w:r w:rsidRPr="008E26C7">
        <w:rPr>
          <w:rStyle w:val="a7"/>
          <w:rFonts w:ascii="Times New Roman" w:hAnsi="Times New Roman"/>
          <w:sz w:val="24"/>
          <w:szCs w:val="24"/>
        </w:rPr>
        <w:footnoteRef/>
      </w:r>
      <w:r w:rsidRPr="008E26C7">
        <w:rPr>
          <w:rFonts w:ascii="Times New Roman" w:hAnsi="Times New Roman"/>
          <w:sz w:val="24"/>
          <w:szCs w:val="24"/>
        </w:rPr>
        <w:t xml:space="preserve"> Ермакова Э.В. Франция и Европейская хартия региональных языков или языков меньшинств - неразрешимая дилемма. Вестник МГИМО-Университета. 2015. № 5. С. 121.</w:t>
      </w:r>
    </w:p>
  </w:footnote>
  <w:footnote w:id="38">
    <w:p w:rsidR="00424494" w:rsidRPr="00223082" w:rsidRDefault="00424494" w:rsidP="00223082">
      <w:pPr>
        <w:pStyle w:val="a5"/>
        <w:jc w:val="both"/>
        <w:rPr>
          <w:rFonts w:ascii="Times New Roman" w:hAnsi="Times New Roman"/>
          <w:sz w:val="24"/>
          <w:szCs w:val="24"/>
        </w:rPr>
      </w:pPr>
      <w:r>
        <w:t xml:space="preserve">     </w:t>
      </w:r>
      <w:r w:rsidRPr="00223082">
        <w:rPr>
          <w:rStyle w:val="a7"/>
          <w:rFonts w:ascii="Times New Roman" w:hAnsi="Times New Roman"/>
          <w:sz w:val="24"/>
          <w:szCs w:val="24"/>
        </w:rPr>
        <w:footnoteRef/>
      </w:r>
      <w:r>
        <w:rPr>
          <w:rFonts w:ascii="Times New Roman" w:hAnsi="Times New Roman"/>
          <w:sz w:val="24"/>
          <w:szCs w:val="24"/>
        </w:rPr>
        <w:t>Лангнер A.H., Бочарова Э</w:t>
      </w:r>
      <w:r w:rsidRPr="00223082">
        <w:rPr>
          <w:rFonts w:ascii="Times New Roman" w:hAnsi="Times New Roman"/>
          <w:sz w:val="24"/>
          <w:szCs w:val="24"/>
        </w:rPr>
        <w:t>.А</w:t>
      </w:r>
      <w:r w:rsidR="007B0AE2">
        <w:rPr>
          <w:rFonts w:ascii="Times New Roman" w:hAnsi="Times New Roman"/>
          <w:sz w:val="24"/>
          <w:szCs w:val="24"/>
        </w:rPr>
        <w:t>.</w:t>
      </w:r>
      <w:r w:rsidRPr="00223082">
        <w:rPr>
          <w:rFonts w:ascii="Times New Roman" w:hAnsi="Times New Roman"/>
          <w:sz w:val="24"/>
          <w:szCs w:val="24"/>
        </w:rPr>
        <w:t xml:space="preserve"> Характеристика языковой ситуации во Франции // Язык профессионального общения и лингвистические исследования: </w:t>
      </w:r>
      <w:r w:rsidR="00E85305">
        <w:rPr>
          <w:rFonts w:ascii="Times New Roman" w:hAnsi="Times New Roman"/>
          <w:sz w:val="24"/>
          <w:szCs w:val="24"/>
        </w:rPr>
        <w:t>сб. ст. междунар. науч</w:t>
      </w:r>
      <w:proofErr w:type="gramStart"/>
      <w:r w:rsidR="00E85305">
        <w:rPr>
          <w:rFonts w:ascii="Times New Roman" w:hAnsi="Times New Roman"/>
          <w:sz w:val="24"/>
          <w:szCs w:val="24"/>
        </w:rPr>
        <w:t>.-</w:t>
      </w:r>
      <w:proofErr w:type="gramEnd"/>
      <w:r w:rsidR="00E85305">
        <w:rPr>
          <w:rFonts w:ascii="Times New Roman" w:hAnsi="Times New Roman"/>
          <w:sz w:val="24"/>
          <w:szCs w:val="24"/>
        </w:rPr>
        <w:t>практ. с</w:t>
      </w:r>
      <w:r w:rsidRPr="00223082">
        <w:rPr>
          <w:rFonts w:ascii="Times New Roman" w:hAnsi="Times New Roman"/>
          <w:sz w:val="24"/>
          <w:szCs w:val="24"/>
        </w:rPr>
        <w:t>еминара. НИУ БелГУ. 2012. С. 176.</w:t>
      </w:r>
    </w:p>
  </w:footnote>
  <w:footnote w:id="39">
    <w:p w:rsidR="00424494" w:rsidRPr="00B13EE7" w:rsidRDefault="00424494" w:rsidP="00B13EE7">
      <w:pPr>
        <w:pStyle w:val="a5"/>
        <w:rPr>
          <w:rFonts w:ascii="Times New Roman" w:hAnsi="Times New Roman"/>
          <w:sz w:val="24"/>
          <w:szCs w:val="24"/>
        </w:rPr>
      </w:pPr>
      <w:r>
        <w:rPr>
          <w:rFonts w:ascii="Times New Roman" w:hAnsi="Times New Roman"/>
          <w:sz w:val="24"/>
          <w:szCs w:val="24"/>
          <w:lang w:val="en-US"/>
        </w:rPr>
        <w:t xml:space="preserve">    </w:t>
      </w:r>
      <w:r w:rsidRPr="002C1E18">
        <w:rPr>
          <w:rFonts w:ascii="Times New Roman" w:hAnsi="Times New Roman"/>
          <w:sz w:val="24"/>
          <w:szCs w:val="24"/>
          <w:lang w:val="en-US"/>
        </w:rPr>
        <w:t xml:space="preserve"> </w:t>
      </w:r>
      <w:r w:rsidRPr="00223082">
        <w:rPr>
          <w:rStyle w:val="a7"/>
          <w:rFonts w:ascii="Times New Roman" w:hAnsi="Times New Roman"/>
          <w:sz w:val="24"/>
          <w:szCs w:val="24"/>
        </w:rPr>
        <w:footnoteRef/>
      </w:r>
      <w:r w:rsidRPr="00223082">
        <w:rPr>
          <w:rFonts w:ascii="Times New Roman" w:hAnsi="Times New Roman"/>
          <w:sz w:val="24"/>
          <w:szCs w:val="24"/>
          <w:lang w:val="fr-FR"/>
        </w:rPr>
        <w:t xml:space="preserve"> </w:t>
      </w:r>
      <w:r w:rsidRPr="00223082">
        <w:rPr>
          <w:rFonts w:ascii="Times New Roman" w:hAnsi="Times New Roman"/>
          <w:sz w:val="24"/>
          <w:szCs w:val="24"/>
          <w:lang w:val="fr-FR"/>
        </w:rPr>
        <w:t>Loi n°51-46 du 11 janvier 1951 relative à l'enseignement des langues et dialectes locaux «Loi Deixonne</w:t>
      </w:r>
      <w:r w:rsidRPr="00223082">
        <w:rPr>
          <w:rFonts w:ascii="Times New Roman" w:hAnsi="Times New Roman"/>
          <w:sz w:val="24"/>
          <w:szCs w:val="24"/>
          <w:lang w:val="en-US"/>
        </w:rPr>
        <w:t xml:space="preserve">». </w:t>
      </w:r>
      <w:r w:rsidRPr="00223082">
        <w:rPr>
          <w:rFonts w:ascii="Times New Roman" w:hAnsi="Times New Roman"/>
          <w:sz w:val="24"/>
          <w:szCs w:val="24"/>
        </w:rPr>
        <w:t xml:space="preserve">[Электронный ресурс]. URL: </w:t>
      </w:r>
      <w:hyperlink r:id="rId2" w:history="1">
        <w:r w:rsidRPr="00223082">
          <w:rPr>
            <w:rStyle w:val="a3"/>
            <w:rFonts w:ascii="Times New Roman" w:hAnsi="Times New Roman"/>
            <w:color w:val="auto"/>
            <w:sz w:val="24"/>
            <w:szCs w:val="24"/>
            <w:u w:val="none"/>
            <w:lang w:val="fr-FR"/>
          </w:rPr>
          <w:t>http://www.legifrance.gouv.fr/affichTexte.do?cidTexte=JORFTEXT000000886638</w:t>
        </w:r>
      </w:hyperlink>
      <w:r w:rsidRPr="00223082">
        <w:rPr>
          <w:rFonts w:ascii="Times New Roman" w:hAnsi="Times New Roman"/>
          <w:sz w:val="24"/>
          <w:szCs w:val="24"/>
          <w:lang w:val="fr-FR"/>
        </w:rPr>
        <w:t xml:space="preserve"> </w:t>
      </w:r>
      <w:r>
        <w:rPr>
          <w:rFonts w:ascii="Times New Roman" w:hAnsi="Times New Roman"/>
          <w:sz w:val="24"/>
          <w:szCs w:val="24"/>
        </w:rPr>
        <w:t>(дата обращения: 19.05.2016).</w:t>
      </w:r>
    </w:p>
  </w:footnote>
  <w:footnote w:id="40">
    <w:p w:rsidR="00424494" w:rsidRPr="00223082" w:rsidRDefault="00424494" w:rsidP="00223082">
      <w:pPr>
        <w:pStyle w:val="a5"/>
        <w:jc w:val="both"/>
        <w:rPr>
          <w:rFonts w:ascii="Times New Roman" w:hAnsi="Times New Roman"/>
          <w:sz w:val="24"/>
          <w:szCs w:val="24"/>
          <w:lang w:val="en-US"/>
        </w:rPr>
      </w:pPr>
      <w:r>
        <w:rPr>
          <w:rFonts w:ascii="Times New Roman" w:hAnsi="Times New Roman"/>
          <w:sz w:val="24"/>
          <w:szCs w:val="24"/>
        </w:rPr>
        <w:t xml:space="preserve">     </w:t>
      </w:r>
      <w:r w:rsidRPr="00223082">
        <w:rPr>
          <w:rStyle w:val="a7"/>
          <w:rFonts w:ascii="Times New Roman" w:hAnsi="Times New Roman"/>
          <w:sz w:val="24"/>
          <w:szCs w:val="24"/>
        </w:rPr>
        <w:footnoteRef/>
      </w:r>
      <w:r w:rsidRPr="00223082">
        <w:rPr>
          <w:rFonts w:ascii="Times New Roman" w:hAnsi="Times New Roman"/>
          <w:sz w:val="24"/>
          <w:szCs w:val="24"/>
          <w:lang w:val="fr-FR"/>
        </w:rPr>
        <w:t xml:space="preserve"> </w:t>
      </w:r>
      <w:r w:rsidRPr="00223082">
        <w:rPr>
          <w:rFonts w:ascii="Times New Roman" w:hAnsi="Times New Roman"/>
          <w:sz w:val="24"/>
          <w:szCs w:val="24"/>
        </w:rPr>
        <w:t>Разумова Л.В. Указ</w:t>
      </w:r>
      <w:proofErr w:type="gramStart"/>
      <w:r w:rsidRPr="00223082">
        <w:rPr>
          <w:rFonts w:ascii="Times New Roman" w:hAnsi="Times New Roman"/>
          <w:sz w:val="24"/>
          <w:szCs w:val="24"/>
        </w:rPr>
        <w:t>.</w:t>
      </w:r>
      <w:proofErr w:type="gramEnd"/>
      <w:r w:rsidRPr="00223082">
        <w:rPr>
          <w:rFonts w:ascii="Times New Roman" w:hAnsi="Times New Roman"/>
          <w:sz w:val="24"/>
          <w:szCs w:val="24"/>
        </w:rPr>
        <w:t xml:space="preserve"> </w:t>
      </w:r>
      <w:proofErr w:type="gramStart"/>
      <w:r w:rsidRPr="00223082">
        <w:rPr>
          <w:rFonts w:ascii="Times New Roman" w:hAnsi="Times New Roman"/>
          <w:sz w:val="24"/>
          <w:szCs w:val="24"/>
        </w:rPr>
        <w:t>с</w:t>
      </w:r>
      <w:proofErr w:type="gramEnd"/>
      <w:r w:rsidRPr="00223082">
        <w:rPr>
          <w:rFonts w:ascii="Times New Roman" w:hAnsi="Times New Roman"/>
          <w:sz w:val="24"/>
          <w:szCs w:val="24"/>
        </w:rPr>
        <w:t>оч. С</w:t>
      </w:r>
      <w:r w:rsidRPr="00223082">
        <w:rPr>
          <w:rFonts w:ascii="Times New Roman" w:hAnsi="Times New Roman"/>
          <w:sz w:val="24"/>
          <w:szCs w:val="24"/>
          <w:lang w:val="en-US"/>
        </w:rPr>
        <w:t xml:space="preserve">.112. </w:t>
      </w:r>
    </w:p>
  </w:footnote>
  <w:footnote w:id="41">
    <w:p w:rsidR="00424494" w:rsidRPr="00B13EE7" w:rsidRDefault="00424494" w:rsidP="00223082">
      <w:pPr>
        <w:pStyle w:val="a5"/>
        <w:jc w:val="both"/>
        <w:rPr>
          <w:rFonts w:ascii="Times New Roman" w:hAnsi="Times New Roman"/>
          <w:sz w:val="24"/>
          <w:szCs w:val="24"/>
        </w:rPr>
      </w:pPr>
      <w:r>
        <w:rPr>
          <w:rFonts w:ascii="Times New Roman" w:hAnsi="Times New Roman"/>
          <w:sz w:val="24"/>
          <w:szCs w:val="24"/>
          <w:lang w:val="en-US"/>
        </w:rPr>
        <w:t xml:space="preserve">    </w:t>
      </w:r>
      <w:r w:rsidRPr="002C1E18">
        <w:rPr>
          <w:rFonts w:ascii="Times New Roman" w:hAnsi="Times New Roman"/>
          <w:sz w:val="24"/>
          <w:szCs w:val="24"/>
          <w:lang w:val="en-US"/>
        </w:rPr>
        <w:t xml:space="preserve"> </w:t>
      </w:r>
      <w:r w:rsidRPr="00223082">
        <w:rPr>
          <w:rStyle w:val="a7"/>
          <w:rFonts w:ascii="Times New Roman" w:hAnsi="Times New Roman"/>
          <w:sz w:val="24"/>
          <w:szCs w:val="24"/>
        </w:rPr>
        <w:footnoteRef/>
      </w:r>
      <w:r w:rsidRPr="00223082">
        <w:rPr>
          <w:rFonts w:ascii="Times New Roman" w:hAnsi="Times New Roman"/>
          <w:sz w:val="24"/>
          <w:szCs w:val="24"/>
          <w:lang w:val="fr-FR"/>
        </w:rPr>
        <w:t xml:space="preserve"> </w:t>
      </w:r>
      <w:r>
        <w:rPr>
          <w:rFonts w:ascii="Times New Roman" w:hAnsi="Times New Roman"/>
          <w:color w:val="000000"/>
          <w:sz w:val="24"/>
          <w:szCs w:val="24"/>
          <w:lang w:val="fr-FR"/>
        </w:rPr>
        <w:t>Loi n°75-620 du</w:t>
      </w:r>
      <w:r w:rsidRPr="008D04F4">
        <w:rPr>
          <w:rFonts w:ascii="Times New Roman" w:hAnsi="Times New Roman"/>
          <w:color w:val="000000"/>
          <w:sz w:val="24"/>
          <w:szCs w:val="24"/>
          <w:lang w:val="en-US"/>
        </w:rPr>
        <w:t xml:space="preserve"> </w:t>
      </w:r>
      <w:r w:rsidRPr="00223082">
        <w:rPr>
          <w:rFonts w:ascii="Times New Roman" w:hAnsi="Times New Roman"/>
          <w:color w:val="000000"/>
          <w:sz w:val="24"/>
          <w:szCs w:val="24"/>
          <w:lang w:val="fr-FR"/>
        </w:rPr>
        <w:t xml:space="preserve">11 juillet 1975 relative à l'éducation </w:t>
      </w:r>
      <w:r w:rsidRPr="00223082">
        <w:rPr>
          <w:rFonts w:ascii="Times New Roman" w:hAnsi="Times New Roman"/>
          <w:color w:val="000000"/>
          <w:sz w:val="24"/>
          <w:szCs w:val="24"/>
          <w:lang w:val="en-US"/>
        </w:rPr>
        <w:t>«</w:t>
      </w:r>
      <w:r w:rsidRPr="00223082">
        <w:rPr>
          <w:rFonts w:ascii="Times New Roman" w:hAnsi="Times New Roman"/>
          <w:color w:val="000000"/>
          <w:sz w:val="24"/>
          <w:szCs w:val="24"/>
          <w:lang w:val="fr-FR"/>
        </w:rPr>
        <w:t>Loi Haby</w:t>
      </w:r>
      <w:r w:rsidRPr="00223082">
        <w:rPr>
          <w:rFonts w:ascii="Times New Roman" w:hAnsi="Times New Roman"/>
          <w:color w:val="000000"/>
          <w:sz w:val="24"/>
          <w:szCs w:val="24"/>
          <w:lang w:val="en-US"/>
        </w:rPr>
        <w:t xml:space="preserve">». </w:t>
      </w:r>
      <w:r w:rsidRPr="00223082">
        <w:rPr>
          <w:rFonts w:ascii="Times New Roman" w:hAnsi="Times New Roman"/>
          <w:sz w:val="24"/>
          <w:szCs w:val="24"/>
        </w:rPr>
        <w:t>[Э</w:t>
      </w:r>
      <w:r>
        <w:rPr>
          <w:rFonts w:ascii="Times New Roman" w:hAnsi="Times New Roman"/>
          <w:sz w:val="24"/>
          <w:szCs w:val="24"/>
        </w:rPr>
        <w:t>лектронный ресурс].</w:t>
      </w:r>
      <w:r w:rsidRPr="00223082">
        <w:rPr>
          <w:rFonts w:ascii="Times New Roman" w:hAnsi="Times New Roman"/>
          <w:sz w:val="24"/>
          <w:szCs w:val="24"/>
        </w:rPr>
        <w:t xml:space="preserve"> </w:t>
      </w:r>
      <w:r w:rsidRPr="00223082">
        <w:rPr>
          <w:rFonts w:ascii="Times New Roman" w:hAnsi="Times New Roman"/>
          <w:sz w:val="24"/>
          <w:szCs w:val="24"/>
          <w:lang w:val="en-US"/>
        </w:rPr>
        <w:t>URL</w:t>
      </w:r>
      <w:r w:rsidRPr="008D04F4">
        <w:rPr>
          <w:rFonts w:ascii="Times New Roman" w:hAnsi="Times New Roman"/>
          <w:sz w:val="24"/>
          <w:szCs w:val="24"/>
        </w:rPr>
        <w:t xml:space="preserve">: </w:t>
      </w:r>
      <w:hyperlink r:id="rId3" w:history="1">
        <w:r w:rsidRPr="008D04F4">
          <w:rPr>
            <w:rStyle w:val="a3"/>
            <w:rFonts w:ascii="Times New Roman" w:hAnsi="Times New Roman"/>
            <w:color w:val="auto"/>
            <w:sz w:val="24"/>
            <w:szCs w:val="24"/>
            <w:u w:val="none"/>
            <w:lang w:val="en-US"/>
          </w:rPr>
          <w:t>https</w:t>
        </w:r>
        <w:r w:rsidRPr="008D04F4">
          <w:rPr>
            <w:rStyle w:val="a3"/>
            <w:rFonts w:ascii="Times New Roman" w:hAnsi="Times New Roman"/>
            <w:color w:val="auto"/>
            <w:sz w:val="24"/>
            <w:szCs w:val="24"/>
            <w:u w:val="none"/>
          </w:rPr>
          <w:t>://</w:t>
        </w:r>
        <w:r w:rsidRPr="008D04F4">
          <w:rPr>
            <w:rStyle w:val="a3"/>
            <w:rFonts w:ascii="Times New Roman" w:hAnsi="Times New Roman"/>
            <w:color w:val="auto"/>
            <w:sz w:val="24"/>
            <w:szCs w:val="24"/>
            <w:u w:val="none"/>
            <w:lang w:val="en-US"/>
          </w:rPr>
          <w:t>www</w:t>
        </w:r>
        <w:r w:rsidRPr="008D04F4">
          <w:rPr>
            <w:rStyle w:val="a3"/>
            <w:rFonts w:ascii="Times New Roman" w:hAnsi="Times New Roman"/>
            <w:color w:val="auto"/>
            <w:sz w:val="24"/>
            <w:szCs w:val="24"/>
            <w:u w:val="none"/>
          </w:rPr>
          <w:t>.</w:t>
        </w:r>
        <w:r w:rsidRPr="008D04F4">
          <w:rPr>
            <w:rStyle w:val="a3"/>
            <w:rFonts w:ascii="Times New Roman" w:hAnsi="Times New Roman"/>
            <w:color w:val="auto"/>
            <w:sz w:val="24"/>
            <w:szCs w:val="24"/>
            <w:u w:val="none"/>
            <w:lang w:val="en-US"/>
          </w:rPr>
          <w:t>legifrance</w:t>
        </w:r>
        <w:r w:rsidRPr="008D04F4">
          <w:rPr>
            <w:rStyle w:val="a3"/>
            <w:rFonts w:ascii="Times New Roman" w:hAnsi="Times New Roman"/>
            <w:color w:val="auto"/>
            <w:sz w:val="24"/>
            <w:szCs w:val="24"/>
            <w:u w:val="none"/>
          </w:rPr>
          <w:t>.</w:t>
        </w:r>
        <w:r w:rsidRPr="008D04F4">
          <w:rPr>
            <w:rStyle w:val="a3"/>
            <w:rFonts w:ascii="Times New Roman" w:hAnsi="Times New Roman"/>
            <w:color w:val="auto"/>
            <w:sz w:val="24"/>
            <w:szCs w:val="24"/>
            <w:u w:val="none"/>
            <w:lang w:val="en-US"/>
          </w:rPr>
          <w:t>gouv</w:t>
        </w:r>
        <w:r w:rsidRPr="008D04F4">
          <w:rPr>
            <w:rStyle w:val="a3"/>
            <w:rFonts w:ascii="Times New Roman" w:hAnsi="Times New Roman"/>
            <w:color w:val="auto"/>
            <w:sz w:val="24"/>
            <w:szCs w:val="24"/>
            <w:u w:val="none"/>
          </w:rPr>
          <w:t>.</w:t>
        </w:r>
        <w:r w:rsidRPr="008D04F4">
          <w:rPr>
            <w:rStyle w:val="a3"/>
            <w:rFonts w:ascii="Times New Roman" w:hAnsi="Times New Roman"/>
            <w:color w:val="auto"/>
            <w:sz w:val="24"/>
            <w:szCs w:val="24"/>
            <w:u w:val="none"/>
            <w:lang w:val="en-US"/>
          </w:rPr>
          <w:t>fr</w:t>
        </w:r>
        <w:r w:rsidRPr="008D04F4">
          <w:rPr>
            <w:rStyle w:val="a3"/>
            <w:rFonts w:ascii="Times New Roman" w:hAnsi="Times New Roman"/>
            <w:color w:val="auto"/>
            <w:sz w:val="24"/>
            <w:szCs w:val="24"/>
            <w:u w:val="none"/>
          </w:rPr>
          <w:t>/</w:t>
        </w:r>
        <w:r w:rsidRPr="008D04F4">
          <w:rPr>
            <w:rStyle w:val="a3"/>
            <w:rFonts w:ascii="Times New Roman" w:hAnsi="Times New Roman"/>
            <w:color w:val="auto"/>
            <w:sz w:val="24"/>
            <w:szCs w:val="24"/>
            <w:u w:val="none"/>
            <w:lang w:val="en-US"/>
          </w:rPr>
          <w:t>affichTexte</w:t>
        </w:r>
        <w:r w:rsidRPr="008D04F4">
          <w:rPr>
            <w:rStyle w:val="a3"/>
            <w:rFonts w:ascii="Times New Roman" w:hAnsi="Times New Roman"/>
            <w:color w:val="auto"/>
            <w:sz w:val="24"/>
            <w:szCs w:val="24"/>
            <w:u w:val="none"/>
          </w:rPr>
          <w:t>.</w:t>
        </w:r>
        <w:r w:rsidRPr="008D04F4">
          <w:rPr>
            <w:rStyle w:val="a3"/>
            <w:rFonts w:ascii="Times New Roman" w:hAnsi="Times New Roman"/>
            <w:color w:val="auto"/>
            <w:sz w:val="24"/>
            <w:szCs w:val="24"/>
            <w:u w:val="none"/>
            <w:lang w:val="en-US"/>
          </w:rPr>
          <w:t>do</w:t>
        </w:r>
        <w:r w:rsidRPr="008D04F4">
          <w:rPr>
            <w:rStyle w:val="a3"/>
            <w:rFonts w:ascii="Times New Roman" w:hAnsi="Times New Roman"/>
            <w:color w:val="auto"/>
            <w:sz w:val="24"/>
            <w:szCs w:val="24"/>
            <w:u w:val="none"/>
          </w:rPr>
          <w:t>?</w:t>
        </w:r>
        <w:r w:rsidRPr="008D04F4">
          <w:rPr>
            <w:rStyle w:val="a3"/>
            <w:rFonts w:ascii="Times New Roman" w:hAnsi="Times New Roman"/>
            <w:color w:val="auto"/>
            <w:sz w:val="24"/>
            <w:szCs w:val="24"/>
            <w:u w:val="none"/>
            <w:lang w:val="en-US"/>
          </w:rPr>
          <w:t>cidTexte</w:t>
        </w:r>
        <w:r w:rsidRPr="008D04F4">
          <w:rPr>
            <w:rStyle w:val="a3"/>
            <w:rFonts w:ascii="Times New Roman" w:hAnsi="Times New Roman"/>
            <w:color w:val="auto"/>
            <w:sz w:val="24"/>
            <w:szCs w:val="24"/>
            <w:u w:val="none"/>
          </w:rPr>
          <w:t>=</w:t>
        </w:r>
        <w:r w:rsidRPr="008D04F4">
          <w:rPr>
            <w:rStyle w:val="a3"/>
            <w:rFonts w:ascii="Times New Roman" w:hAnsi="Times New Roman"/>
            <w:color w:val="auto"/>
            <w:sz w:val="24"/>
            <w:szCs w:val="24"/>
            <w:u w:val="none"/>
            <w:lang w:val="en-US"/>
          </w:rPr>
          <w:t>JORFTEXT</w:t>
        </w:r>
        <w:r w:rsidRPr="008D04F4">
          <w:rPr>
            <w:rStyle w:val="a3"/>
            <w:rFonts w:ascii="Times New Roman" w:hAnsi="Times New Roman"/>
            <w:color w:val="auto"/>
            <w:sz w:val="24"/>
            <w:szCs w:val="24"/>
            <w:u w:val="none"/>
          </w:rPr>
          <w:t>000000334174 (дата</w:t>
        </w:r>
      </w:hyperlink>
      <w:r w:rsidRPr="008D04F4">
        <w:rPr>
          <w:rFonts w:ascii="Times New Roman" w:hAnsi="Times New Roman"/>
          <w:sz w:val="24"/>
          <w:szCs w:val="24"/>
        </w:rPr>
        <w:t xml:space="preserve"> </w:t>
      </w:r>
      <w:r>
        <w:rPr>
          <w:rFonts w:ascii="Times New Roman" w:hAnsi="Times New Roman"/>
          <w:sz w:val="24"/>
          <w:szCs w:val="24"/>
        </w:rPr>
        <w:t>обращения: 19.05.2016).</w:t>
      </w:r>
    </w:p>
  </w:footnote>
  <w:footnote w:id="42">
    <w:p w:rsidR="00424494" w:rsidRPr="00B13EE7" w:rsidRDefault="00424494" w:rsidP="00D054F1">
      <w:pPr>
        <w:pStyle w:val="a5"/>
        <w:jc w:val="both"/>
        <w:rPr>
          <w:rFonts w:ascii="Times New Roman" w:hAnsi="Times New Roman"/>
          <w:sz w:val="24"/>
          <w:szCs w:val="24"/>
        </w:rPr>
      </w:pPr>
      <w:r>
        <w:rPr>
          <w:rFonts w:ascii="Times New Roman" w:hAnsi="Times New Roman"/>
          <w:sz w:val="24"/>
          <w:szCs w:val="24"/>
        </w:rPr>
        <w:t xml:space="preserve">    </w:t>
      </w:r>
      <w:r w:rsidRPr="004C6148">
        <w:rPr>
          <w:rFonts w:ascii="Times New Roman" w:hAnsi="Times New Roman"/>
          <w:sz w:val="24"/>
          <w:szCs w:val="24"/>
        </w:rPr>
        <w:t xml:space="preserve"> </w:t>
      </w:r>
      <w:r w:rsidRPr="00B13EE7">
        <w:rPr>
          <w:rStyle w:val="a7"/>
          <w:rFonts w:ascii="Times New Roman" w:hAnsi="Times New Roman"/>
          <w:sz w:val="24"/>
          <w:szCs w:val="24"/>
        </w:rPr>
        <w:footnoteRef/>
      </w:r>
      <w:proofErr w:type="gramStart"/>
      <w:r w:rsidRPr="00B13EE7">
        <w:rPr>
          <w:rFonts w:ascii="Times New Roman" w:hAnsi="Times New Roman"/>
          <w:sz w:val="24"/>
          <w:szCs w:val="24"/>
          <w:lang w:val="en-US"/>
        </w:rPr>
        <w:t>Constitution de la République.</w:t>
      </w:r>
      <w:proofErr w:type="gramEnd"/>
      <w:r w:rsidRPr="00B13EE7">
        <w:rPr>
          <w:rFonts w:ascii="Times New Roman" w:hAnsi="Times New Roman"/>
          <w:sz w:val="24"/>
          <w:szCs w:val="24"/>
          <w:lang w:val="en-US"/>
        </w:rPr>
        <w:t xml:space="preserve"> </w:t>
      </w:r>
      <w:r w:rsidRPr="00B13EE7">
        <w:rPr>
          <w:rFonts w:ascii="Times New Roman" w:hAnsi="Times New Roman"/>
          <w:sz w:val="24"/>
          <w:szCs w:val="24"/>
        </w:rPr>
        <w:t xml:space="preserve">[Электронный ресурс]. </w:t>
      </w:r>
      <w:r w:rsidRPr="00B13EE7">
        <w:rPr>
          <w:rFonts w:ascii="Times New Roman" w:hAnsi="Times New Roman"/>
          <w:sz w:val="24"/>
          <w:szCs w:val="24"/>
          <w:lang w:val="en-US"/>
        </w:rPr>
        <w:t>URL</w:t>
      </w:r>
      <w:r>
        <w:rPr>
          <w:rFonts w:ascii="Times New Roman" w:hAnsi="Times New Roman"/>
          <w:sz w:val="24"/>
          <w:szCs w:val="24"/>
        </w:rPr>
        <w:t xml:space="preserve">: </w:t>
      </w:r>
      <w:hyperlink r:id="rId4" w:history="1">
        <w:r w:rsidRPr="00B13EE7">
          <w:rPr>
            <w:rStyle w:val="a3"/>
            <w:rFonts w:ascii="Times New Roman" w:hAnsi="Times New Roman"/>
            <w:color w:val="auto"/>
            <w:sz w:val="24"/>
            <w:szCs w:val="24"/>
            <w:u w:val="none"/>
            <w:lang w:val="en-US"/>
          </w:rPr>
          <w:t>http</w:t>
        </w:r>
        <w:r w:rsidRPr="00B13EE7">
          <w:rPr>
            <w:rStyle w:val="a3"/>
            <w:rFonts w:ascii="Times New Roman" w:hAnsi="Times New Roman"/>
            <w:color w:val="auto"/>
            <w:sz w:val="24"/>
            <w:szCs w:val="24"/>
            <w:u w:val="none"/>
          </w:rPr>
          <w:t>://</w:t>
        </w:r>
        <w:r w:rsidRPr="00B13EE7">
          <w:rPr>
            <w:rStyle w:val="a3"/>
            <w:rFonts w:ascii="Times New Roman" w:hAnsi="Times New Roman"/>
            <w:color w:val="auto"/>
            <w:sz w:val="24"/>
            <w:szCs w:val="24"/>
            <w:u w:val="none"/>
            <w:lang w:val="en-US"/>
          </w:rPr>
          <w:t>www</w:t>
        </w:r>
        <w:r w:rsidRPr="00B13EE7">
          <w:rPr>
            <w:rStyle w:val="a3"/>
            <w:rFonts w:ascii="Times New Roman" w:hAnsi="Times New Roman"/>
            <w:color w:val="auto"/>
            <w:sz w:val="24"/>
            <w:szCs w:val="24"/>
            <w:u w:val="none"/>
          </w:rPr>
          <w:t>.</w:t>
        </w:r>
        <w:r w:rsidRPr="00B13EE7">
          <w:rPr>
            <w:rStyle w:val="a3"/>
            <w:rFonts w:ascii="Times New Roman" w:hAnsi="Times New Roman"/>
            <w:color w:val="auto"/>
            <w:sz w:val="24"/>
            <w:szCs w:val="24"/>
            <w:u w:val="none"/>
            <w:lang w:val="en-US"/>
          </w:rPr>
          <w:t>assemblee</w:t>
        </w:r>
        <w:r w:rsidRPr="00B13EE7">
          <w:rPr>
            <w:rStyle w:val="a3"/>
            <w:rFonts w:ascii="Times New Roman" w:hAnsi="Times New Roman"/>
            <w:color w:val="auto"/>
            <w:sz w:val="24"/>
            <w:szCs w:val="24"/>
            <w:u w:val="none"/>
          </w:rPr>
          <w:t>-</w:t>
        </w:r>
        <w:r w:rsidRPr="00B13EE7">
          <w:rPr>
            <w:rStyle w:val="a3"/>
            <w:rFonts w:ascii="Times New Roman" w:hAnsi="Times New Roman"/>
            <w:color w:val="auto"/>
            <w:sz w:val="24"/>
            <w:szCs w:val="24"/>
            <w:u w:val="none"/>
            <w:lang w:val="en-US"/>
          </w:rPr>
          <w:t>nationale</w:t>
        </w:r>
        <w:r w:rsidRPr="00B13EE7">
          <w:rPr>
            <w:rStyle w:val="a3"/>
            <w:rFonts w:ascii="Times New Roman" w:hAnsi="Times New Roman"/>
            <w:color w:val="auto"/>
            <w:sz w:val="24"/>
            <w:szCs w:val="24"/>
            <w:u w:val="none"/>
          </w:rPr>
          <w:t>.</w:t>
        </w:r>
        <w:r w:rsidRPr="00B13EE7">
          <w:rPr>
            <w:rStyle w:val="a3"/>
            <w:rFonts w:ascii="Times New Roman" w:hAnsi="Times New Roman"/>
            <w:color w:val="auto"/>
            <w:sz w:val="24"/>
            <w:szCs w:val="24"/>
            <w:u w:val="none"/>
            <w:lang w:val="en-US"/>
          </w:rPr>
          <w:t>fr</w:t>
        </w:r>
        <w:r w:rsidRPr="00B13EE7">
          <w:rPr>
            <w:rStyle w:val="a3"/>
            <w:rFonts w:ascii="Times New Roman" w:hAnsi="Times New Roman"/>
            <w:color w:val="auto"/>
            <w:sz w:val="24"/>
            <w:szCs w:val="24"/>
            <w:u w:val="none"/>
          </w:rPr>
          <w:t>/</w:t>
        </w:r>
        <w:r w:rsidRPr="00B13EE7">
          <w:rPr>
            <w:rStyle w:val="a3"/>
            <w:rFonts w:ascii="Times New Roman" w:hAnsi="Times New Roman"/>
            <w:color w:val="auto"/>
            <w:sz w:val="24"/>
            <w:szCs w:val="24"/>
            <w:u w:val="none"/>
            <w:lang w:val="en-US"/>
          </w:rPr>
          <w:t>connaissance</w:t>
        </w:r>
        <w:r w:rsidRPr="00B13EE7">
          <w:rPr>
            <w:rStyle w:val="a3"/>
            <w:rFonts w:ascii="Times New Roman" w:hAnsi="Times New Roman"/>
            <w:color w:val="auto"/>
            <w:sz w:val="24"/>
            <w:szCs w:val="24"/>
            <w:u w:val="none"/>
          </w:rPr>
          <w:t>/</w:t>
        </w:r>
        <w:r w:rsidRPr="00B13EE7">
          <w:rPr>
            <w:rStyle w:val="a3"/>
            <w:rFonts w:ascii="Times New Roman" w:hAnsi="Times New Roman"/>
            <w:color w:val="auto"/>
            <w:sz w:val="24"/>
            <w:szCs w:val="24"/>
            <w:u w:val="none"/>
            <w:lang w:val="en-US"/>
          </w:rPr>
          <w:t>constitution</w:t>
        </w:r>
        <w:r w:rsidRPr="00B13EE7">
          <w:rPr>
            <w:rStyle w:val="a3"/>
            <w:rFonts w:ascii="Times New Roman" w:hAnsi="Times New Roman"/>
            <w:color w:val="auto"/>
            <w:sz w:val="24"/>
            <w:szCs w:val="24"/>
            <w:u w:val="none"/>
          </w:rPr>
          <w:t>.</w:t>
        </w:r>
        <w:r w:rsidRPr="00B13EE7">
          <w:rPr>
            <w:rStyle w:val="a3"/>
            <w:rFonts w:ascii="Times New Roman" w:hAnsi="Times New Roman"/>
            <w:color w:val="auto"/>
            <w:sz w:val="24"/>
            <w:szCs w:val="24"/>
            <w:u w:val="none"/>
            <w:lang w:val="en-US"/>
          </w:rPr>
          <w:t>asp</w:t>
        </w:r>
      </w:hyperlink>
      <w:r w:rsidRPr="00B13EE7">
        <w:rPr>
          <w:rFonts w:ascii="Times New Roman" w:hAnsi="Times New Roman"/>
          <w:sz w:val="24"/>
          <w:szCs w:val="24"/>
        </w:rPr>
        <w:t xml:space="preserve"> </w:t>
      </w:r>
      <w:r>
        <w:rPr>
          <w:rFonts w:ascii="Times New Roman" w:hAnsi="Times New Roman"/>
          <w:sz w:val="24"/>
          <w:szCs w:val="24"/>
        </w:rPr>
        <w:t>(дата обращения:</w:t>
      </w:r>
      <w:r w:rsidRPr="00B13EE7">
        <w:rPr>
          <w:rFonts w:ascii="Times New Roman" w:hAnsi="Times New Roman"/>
          <w:sz w:val="24"/>
          <w:szCs w:val="24"/>
        </w:rPr>
        <w:t xml:space="preserve"> 19.05.2016)</w:t>
      </w:r>
      <w:r>
        <w:rPr>
          <w:rFonts w:ascii="Times New Roman" w:hAnsi="Times New Roman"/>
          <w:sz w:val="24"/>
          <w:szCs w:val="24"/>
        </w:rPr>
        <w:t>.</w:t>
      </w:r>
    </w:p>
  </w:footnote>
  <w:footnote w:id="43">
    <w:p w:rsidR="00424494" w:rsidRPr="00D054F1" w:rsidRDefault="00424494" w:rsidP="00D054F1">
      <w:pPr>
        <w:pStyle w:val="a5"/>
        <w:jc w:val="both"/>
        <w:rPr>
          <w:rFonts w:ascii="Times New Roman" w:hAnsi="Times New Roman"/>
          <w:sz w:val="24"/>
          <w:szCs w:val="24"/>
        </w:rPr>
      </w:pPr>
      <w:r>
        <w:rPr>
          <w:rFonts w:ascii="Times New Roman" w:hAnsi="Times New Roman"/>
          <w:sz w:val="24"/>
          <w:szCs w:val="24"/>
        </w:rPr>
        <w:t xml:space="preserve">    </w:t>
      </w:r>
      <w:r w:rsidRPr="00D054F1">
        <w:rPr>
          <w:rFonts w:ascii="Times New Roman" w:hAnsi="Times New Roman"/>
          <w:sz w:val="24"/>
          <w:szCs w:val="24"/>
        </w:rPr>
        <w:t xml:space="preserve"> </w:t>
      </w:r>
      <w:r w:rsidRPr="00D054F1">
        <w:rPr>
          <w:rStyle w:val="a7"/>
          <w:rFonts w:ascii="Times New Roman" w:hAnsi="Times New Roman"/>
          <w:sz w:val="24"/>
          <w:szCs w:val="24"/>
        </w:rPr>
        <w:footnoteRef/>
      </w:r>
      <w:r w:rsidRPr="00D054F1">
        <w:rPr>
          <w:rFonts w:ascii="Times New Roman" w:hAnsi="Times New Roman"/>
          <w:sz w:val="24"/>
          <w:szCs w:val="24"/>
        </w:rPr>
        <w:t>Европейская хартия региональных языков и языков меньшинств.</w:t>
      </w:r>
      <w:r>
        <w:rPr>
          <w:rFonts w:ascii="Times New Roman" w:hAnsi="Times New Roman"/>
          <w:sz w:val="24"/>
          <w:szCs w:val="24"/>
        </w:rPr>
        <w:t xml:space="preserve"> С. 1. [Электронный ресурс].</w:t>
      </w:r>
      <w:r w:rsidRPr="00D054F1">
        <w:rPr>
          <w:rFonts w:ascii="Times New Roman" w:hAnsi="Times New Roman"/>
          <w:sz w:val="24"/>
          <w:szCs w:val="24"/>
          <w:lang w:val="en-US"/>
        </w:rPr>
        <w:t>URL</w:t>
      </w:r>
      <w:r>
        <w:rPr>
          <w:rFonts w:ascii="Times New Roman" w:hAnsi="Times New Roman"/>
          <w:sz w:val="24"/>
          <w:szCs w:val="24"/>
        </w:rPr>
        <w:t>:</w:t>
      </w:r>
      <w:r w:rsidRPr="00D054F1">
        <w:rPr>
          <w:rFonts w:ascii="Times New Roman" w:hAnsi="Times New Roman"/>
          <w:sz w:val="24"/>
          <w:szCs w:val="24"/>
        </w:rPr>
        <w:t>https://rm.coe.int/CoERMPublicCommonSearchServices/DisplayDCTMContent?documentId=090000168007c098</w:t>
      </w:r>
      <w:r>
        <w:rPr>
          <w:rFonts w:ascii="Times New Roman" w:hAnsi="Times New Roman"/>
          <w:sz w:val="24"/>
          <w:szCs w:val="24"/>
        </w:rPr>
        <w:t xml:space="preserve"> (дата обращения: 19.05.2016).  </w:t>
      </w:r>
    </w:p>
  </w:footnote>
  <w:footnote w:id="44">
    <w:p w:rsidR="00424494" w:rsidRPr="008D4C1A" w:rsidRDefault="00424494" w:rsidP="00E3245F">
      <w:pPr>
        <w:pStyle w:val="a5"/>
        <w:jc w:val="both"/>
        <w:rPr>
          <w:rFonts w:ascii="Times New Roman" w:hAnsi="Times New Roman"/>
          <w:sz w:val="24"/>
          <w:szCs w:val="24"/>
        </w:rPr>
      </w:pPr>
      <w:r>
        <w:rPr>
          <w:rFonts w:ascii="Times New Roman" w:hAnsi="Times New Roman"/>
          <w:sz w:val="24"/>
          <w:szCs w:val="24"/>
        </w:rPr>
        <w:t xml:space="preserve">     </w:t>
      </w:r>
      <w:r w:rsidRPr="008D4C1A">
        <w:rPr>
          <w:rStyle w:val="a7"/>
          <w:rFonts w:ascii="Times New Roman" w:hAnsi="Times New Roman"/>
          <w:sz w:val="24"/>
          <w:szCs w:val="24"/>
        </w:rPr>
        <w:footnoteRef/>
      </w:r>
      <w:r w:rsidRPr="008D4C1A">
        <w:rPr>
          <w:rFonts w:ascii="Times New Roman" w:hAnsi="Times New Roman"/>
          <w:sz w:val="24"/>
          <w:szCs w:val="24"/>
        </w:rPr>
        <w:t xml:space="preserve"> Там же.</w:t>
      </w:r>
    </w:p>
  </w:footnote>
  <w:footnote w:id="45">
    <w:p w:rsidR="00424494" w:rsidRPr="008D4C1A" w:rsidRDefault="00424494" w:rsidP="00E3245F">
      <w:pPr>
        <w:pStyle w:val="a5"/>
        <w:jc w:val="both"/>
        <w:rPr>
          <w:rFonts w:ascii="Times New Roman" w:hAnsi="Times New Roman"/>
          <w:sz w:val="24"/>
          <w:szCs w:val="24"/>
          <w:lang w:val="en-US"/>
        </w:rPr>
      </w:pPr>
      <w:r>
        <w:rPr>
          <w:rFonts w:ascii="Times New Roman" w:hAnsi="Times New Roman"/>
          <w:sz w:val="24"/>
          <w:szCs w:val="24"/>
        </w:rPr>
        <w:t xml:space="preserve">     </w:t>
      </w:r>
      <w:r w:rsidRPr="008D4C1A">
        <w:rPr>
          <w:rStyle w:val="a7"/>
          <w:rFonts w:ascii="Times New Roman" w:hAnsi="Times New Roman"/>
          <w:sz w:val="24"/>
          <w:szCs w:val="24"/>
        </w:rPr>
        <w:footnoteRef/>
      </w:r>
      <w:r w:rsidRPr="008D4C1A">
        <w:rPr>
          <w:rFonts w:ascii="Times New Roman" w:hAnsi="Times New Roman"/>
          <w:sz w:val="24"/>
          <w:szCs w:val="24"/>
        </w:rPr>
        <w:t xml:space="preserve"> Бичурина Н.М. Как появляются языки? Дискурс об «окситанском» и «арпитанском» языках и современная языковая политика Франции. Рукопись</w:t>
      </w:r>
      <w:r w:rsidRPr="008D4C1A">
        <w:rPr>
          <w:rFonts w:ascii="Times New Roman" w:hAnsi="Times New Roman"/>
          <w:sz w:val="24"/>
          <w:szCs w:val="24"/>
          <w:lang w:val="en-US"/>
        </w:rPr>
        <w:t xml:space="preserve"> </w:t>
      </w:r>
      <w:r w:rsidRPr="008D4C1A">
        <w:rPr>
          <w:rFonts w:ascii="Times New Roman" w:hAnsi="Times New Roman"/>
          <w:sz w:val="24"/>
          <w:szCs w:val="24"/>
        </w:rPr>
        <w:t>дис</w:t>
      </w:r>
      <w:r w:rsidR="00AA681B">
        <w:rPr>
          <w:rFonts w:ascii="Times New Roman" w:hAnsi="Times New Roman"/>
          <w:sz w:val="24"/>
          <w:szCs w:val="24"/>
          <w:lang w:val="en-US"/>
        </w:rPr>
        <w:t xml:space="preserve"> …</w:t>
      </w:r>
      <w:proofErr w:type="gramStart"/>
      <w:r w:rsidR="00AA681B">
        <w:rPr>
          <w:rFonts w:ascii="Times New Roman" w:hAnsi="Times New Roman"/>
          <w:sz w:val="24"/>
          <w:szCs w:val="24"/>
        </w:rPr>
        <w:t xml:space="preserve"> </w:t>
      </w:r>
      <w:r w:rsidRPr="008D4C1A">
        <w:rPr>
          <w:rFonts w:ascii="Times New Roman" w:hAnsi="Times New Roman"/>
          <w:sz w:val="24"/>
          <w:szCs w:val="24"/>
          <w:lang w:val="en-US"/>
        </w:rPr>
        <w:t>.</w:t>
      </w:r>
      <w:proofErr w:type="gramEnd"/>
      <w:r w:rsidRPr="008D4C1A">
        <w:rPr>
          <w:rFonts w:ascii="Times New Roman" w:hAnsi="Times New Roman"/>
          <w:sz w:val="24"/>
          <w:szCs w:val="24"/>
          <w:lang w:val="en-US"/>
        </w:rPr>
        <w:t xml:space="preserve"> </w:t>
      </w:r>
      <w:r w:rsidR="00070712">
        <w:rPr>
          <w:rFonts w:ascii="Times New Roman" w:hAnsi="Times New Roman"/>
          <w:sz w:val="24"/>
          <w:szCs w:val="24"/>
        </w:rPr>
        <w:t>ЕУСПб</w:t>
      </w:r>
      <w:r w:rsidR="00070712" w:rsidRPr="008D4C1A">
        <w:rPr>
          <w:rFonts w:ascii="Times New Roman" w:hAnsi="Times New Roman"/>
          <w:sz w:val="24"/>
          <w:szCs w:val="24"/>
          <w:lang w:val="en-US"/>
        </w:rPr>
        <w:t>.</w:t>
      </w:r>
      <w:r w:rsidR="0017196E">
        <w:rPr>
          <w:rFonts w:ascii="Times New Roman" w:hAnsi="Times New Roman"/>
          <w:sz w:val="24"/>
          <w:szCs w:val="24"/>
        </w:rPr>
        <w:t xml:space="preserve"> </w:t>
      </w:r>
      <w:r w:rsidRPr="008D4C1A">
        <w:rPr>
          <w:rFonts w:ascii="Times New Roman" w:hAnsi="Times New Roman"/>
          <w:sz w:val="24"/>
          <w:szCs w:val="24"/>
        </w:rPr>
        <w:t>СПб</w:t>
      </w:r>
      <w:proofErr w:type="gramStart"/>
      <w:r w:rsidRPr="008D4C1A">
        <w:rPr>
          <w:rFonts w:ascii="Times New Roman" w:hAnsi="Times New Roman"/>
          <w:sz w:val="24"/>
          <w:szCs w:val="24"/>
          <w:lang w:val="en-US"/>
        </w:rPr>
        <w:t>.</w:t>
      </w:r>
      <w:r w:rsidR="00070712">
        <w:rPr>
          <w:rFonts w:ascii="Times New Roman" w:hAnsi="Times New Roman"/>
          <w:sz w:val="24"/>
          <w:szCs w:val="24"/>
        </w:rPr>
        <w:t>,</w:t>
      </w:r>
      <w:r w:rsidRPr="008D4C1A">
        <w:rPr>
          <w:rFonts w:ascii="Times New Roman" w:hAnsi="Times New Roman"/>
          <w:sz w:val="24"/>
          <w:szCs w:val="24"/>
          <w:lang w:val="en-US"/>
        </w:rPr>
        <w:t xml:space="preserve"> </w:t>
      </w:r>
      <w:proofErr w:type="gramEnd"/>
      <w:r w:rsidRPr="008D4C1A">
        <w:rPr>
          <w:rFonts w:ascii="Times New Roman" w:hAnsi="Times New Roman"/>
          <w:sz w:val="24"/>
          <w:szCs w:val="24"/>
          <w:lang w:val="en-US"/>
        </w:rPr>
        <w:t xml:space="preserve">2013 [2010]. </w:t>
      </w:r>
      <w:r w:rsidRPr="008D4C1A">
        <w:rPr>
          <w:rFonts w:ascii="Times New Roman" w:hAnsi="Times New Roman"/>
          <w:sz w:val="24"/>
          <w:szCs w:val="24"/>
        </w:rPr>
        <w:t>С</w:t>
      </w:r>
      <w:r w:rsidRPr="008D4C1A">
        <w:rPr>
          <w:rFonts w:ascii="Times New Roman" w:hAnsi="Times New Roman"/>
          <w:sz w:val="24"/>
          <w:szCs w:val="24"/>
          <w:lang w:val="en-US"/>
        </w:rPr>
        <w:t>. 48.</w:t>
      </w:r>
    </w:p>
  </w:footnote>
  <w:footnote w:id="46">
    <w:p w:rsidR="00424494" w:rsidRPr="008D4C1A" w:rsidRDefault="00424494" w:rsidP="00E3245F">
      <w:pPr>
        <w:pStyle w:val="a5"/>
        <w:jc w:val="both"/>
        <w:rPr>
          <w:rFonts w:ascii="Times New Roman" w:hAnsi="Times New Roman"/>
          <w:sz w:val="24"/>
          <w:szCs w:val="24"/>
        </w:rPr>
      </w:pPr>
      <w:r>
        <w:rPr>
          <w:lang w:val="en-US"/>
        </w:rPr>
        <w:t xml:space="preserve">    </w:t>
      </w:r>
      <w:r w:rsidRPr="008D4C1A">
        <w:rPr>
          <w:lang w:val="en-US"/>
        </w:rPr>
        <w:t xml:space="preserve"> </w:t>
      </w:r>
      <w:r w:rsidRPr="008D4C1A">
        <w:rPr>
          <w:rStyle w:val="a7"/>
          <w:rFonts w:ascii="Times New Roman" w:hAnsi="Times New Roman"/>
          <w:sz w:val="24"/>
          <w:szCs w:val="24"/>
        </w:rPr>
        <w:footnoteRef/>
      </w:r>
      <w:r w:rsidRPr="008D4C1A">
        <w:rPr>
          <w:rFonts w:ascii="Times New Roman" w:hAnsi="Times New Roman"/>
          <w:sz w:val="24"/>
          <w:szCs w:val="24"/>
          <w:lang w:val="fr-FR"/>
        </w:rPr>
        <w:t xml:space="preserve"> </w:t>
      </w:r>
      <w:r w:rsidRPr="008D4C1A">
        <w:rPr>
          <w:rFonts w:ascii="Times New Roman" w:hAnsi="Times New Roman"/>
          <w:sz w:val="24"/>
          <w:szCs w:val="24"/>
          <w:lang w:val="fr-FR"/>
        </w:rPr>
        <w:t xml:space="preserve">Cerquiglini B. Les Langues de France : rapport au ministre de l'éducation nationale, de la recherche et de la technologie et à la ministre de la culture et de la communication. [Электронный ресурс]. </w:t>
      </w:r>
      <w:r w:rsidRPr="008D4C1A">
        <w:rPr>
          <w:rFonts w:ascii="Times New Roman" w:hAnsi="Times New Roman"/>
          <w:sz w:val="24"/>
          <w:szCs w:val="24"/>
          <w:lang w:val="en-US"/>
        </w:rPr>
        <w:t>URL</w:t>
      </w:r>
      <w:r w:rsidRPr="008D4C1A">
        <w:rPr>
          <w:rFonts w:ascii="Times New Roman" w:hAnsi="Times New Roman"/>
          <w:sz w:val="24"/>
          <w:szCs w:val="24"/>
        </w:rPr>
        <w:t>:</w:t>
      </w:r>
    </w:p>
    <w:p w:rsidR="00424494" w:rsidRPr="008D4C1A" w:rsidRDefault="00424494" w:rsidP="00E3245F">
      <w:pPr>
        <w:pStyle w:val="a5"/>
        <w:rPr>
          <w:rFonts w:ascii="Times New Roman" w:hAnsi="Times New Roman"/>
          <w:sz w:val="24"/>
          <w:szCs w:val="24"/>
        </w:rPr>
      </w:pPr>
      <w:hyperlink r:id="rId5" w:history="1">
        <w:r w:rsidRPr="00E3245F">
          <w:rPr>
            <w:rStyle w:val="a3"/>
            <w:rFonts w:ascii="Times New Roman" w:hAnsi="Times New Roman"/>
            <w:color w:val="auto"/>
            <w:sz w:val="24"/>
            <w:szCs w:val="24"/>
            <w:u w:val="none"/>
            <w:lang w:val="fr-FR"/>
          </w:rPr>
          <w:t>http://www.ladocumentationfrancaise.fr/var/storage/rapports-publics/994000719.pdf</w:t>
        </w:r>
      </w:hyperlink>
      <w:r w:rsidRPr="00E3245F">
        <w:rPr>
          <w:rFonts w:ascii="Times New Roman" w:hAnsi="Times New Roman"/>
          <w:sz w:val="24"/>
          <w:szCs w:val="24"/>
        </w:rPr>
        <w:t xml:space="preserve"> </w:t>
      </w:r>
      <w:r w:rsidRPr="008D4C1A">
        <w:rPr>
          <w:rFonts w:ascii="Times New Roman" w:hAnsi="Times New Roman"/>
          <w:sz w:val="24"/>
          <w:szCs w:val="24"/>
        </w:rPr>
        <w:t>(</w:t>
      </w:r>
      <w:r>
        <w:rPr>
          <w:rFonts w:ascii="Times New Roman" w:hAnsi="Times New Roman"/>
          <w:sz w:val="24"/>
          <w:szCs w:val="24"/>
          <w:lang w:val="fr-FR"/>
        </w:rPr>
        <w:t>дата</w:t>
      </w:r>
      <w:r>
        <w:rPr>
          <w:rFonts w:ascii="Times New Roman" w:hAnsi="Times New Roman"/>
          <w:sz w:val="24"/>
          <w:szCs w:val="24"/>
        </w:rPr>
        <w:t xml:space="preserve"> </w:t>
      </w:r>
      <w:r w:rsidRPr="008D4C1A">
        <w:rPr>
          <w:rFonts w:ascii="Times New Roman" w:hAnsi="Times New Roman"/>
          <w:sz w:val="24"/>
          <w:szCs w:val="24"/>
          <w:lang w:val="fr-FR"/>
        </w:rPr>
        <w:t>обращения: 19.0</w:t>
      </w:r>
      <w:r w:rsidRPr="008D4C1A">
        <w:rPr>
          <w:rFonts w:ascii="Times New Roman" w:hAnsi="Times New Roman"/>
          <w:sz w:val="24"/>
          <w:szCs w:val="24"/>
        </w:rPr>
        <w:t>5</w:t>
      </w:r>
      <w:r w:rsidRPr="008D4C1A">
        <w:rPr>
          <w:rFonts w:ascii="Times New Roman" w:hAnsi="Times New Roman"/>
          <w:sz w:val="24"/>
          <w:szCs w:val="24"/>
          <w:lang w:val="fr-FR"/>
        </w:rPr>
        <w:t>.201</w:t>
      </w:r>
      <w:r w:rsidRPr="008D4C1A">
        <w:rPr>
          <w:rFonts w:ascii="Times New Roman" w:hAnsi="Times New Roman"/>
          <w:sz w:val="24"/>
          <w:szCs w:val="24"/>
        </w:rPr>
        <w:t>6</w:t>
      </w:r>
      <w:r w:rsidRPr="008D4C1A">
        <w:rPr>
          <w:rFonts w:ascii="Times New Roman" w:hAnsi="Times New Roman"/>
          <w:sz w:val="24"/>
          <w:szCs w:val="24"/>
          <w:lang w:val="fr-FR"/>
        </w:rPr>
        <w:t>)</w:t>
      </w:r>
      <w:r w:rsidRPr="008D4C1A">
        <w:rPr>
          <w:rFonts w:ascii="Times New Roman" w:hAnsi="Times New Roman"/>
          <w:sz w:val="24"/>
          <w:szCs w:val="24"/>
        </w:rPr>
        <w:t>.</w:t>
      </w:r>
    </w:p>
  </w:footnote>
  <w:footnote w:id="47">
    <w:p w:rsidR="00424494" w:rsidRPr="008D4C1A" w:rsidRDefault="00424494" w:rsidP="00E3245F">
      <w:pPr>
        <w:pStyle w:val="a5"/>
        <w:jc w:val="both"/>
        <w:rPr>
          <w:rFonts w:ascii="Times New Roman" w:hAnsi="Times New Roman"/>
          <w:sz w:val="24"/>
          <w:szCs w:val="24"/>
        </w:rPr>
      </w:pPr>
      <w:r>
        <w:t xml:space="preserve">     </w:t>
      </w:r>
      <w:r w:rsidRPr="008D4C1A">
        <w:rPr>
          <w:rStyle w:val="a7"/>
          <w:rFonts w:ascii="Times New Roman" w:hAnsi="Times New Roman"/>
          <w:sz w:val="24"/>
          <w:szCs w:val="24"/>
        </w:rPr>
        <w:footnoteRef/>
      </w:r>
      <w:r w:rsidRPr="008D4C1A">
        <w:rPr>
          <w:rFonts w:ascii="Times New Roman" w:hAnsi="Times New Roman"/>
          <w:sz w:val="24"/>
          <w:szCs w:val="24"/>
        </w:rPr>
        <w:t xml:space="preserve"> Ермакова Э.В. Указ</w:t>
      </w:r>
      <w:proofErr w:type="gramStart"/>
      <w:r w:rsidRPr="008D4C1A">
        <w:rPr>
          <w:rFonts w:ascii="Times New Roman" w:hAnsi="Times New Roman"/>
          <w:sz w:val="24"/>
          <w:szCs w:val="24"/>
        </w:rPr>
        <w:t>.</w:t>
      </w:r>
      <w:proofErr w:type="gramEnd"/>
      <w:r w:rsidRPr="008D4C1A">
        <w:rPr>
          <w:rFonts w:ascii="Times New Roman" w:hAnsi="Times New Roman"/>
          <w:sz w:val="24"/>
          <w:szCs w:val="24"/>
        </w:rPr>
        <w:t xml:space="preserve"> </w:t>
      </w:r>
      <w:proofErr w:type="gramStart"/>
      <w:r w:rsidRPr="008D4C1A">
        <w:rPr>
          <w:rFonts w:ascii="Times New Roman" w:hAnsi="Times New Roman"/>
          <w:sz w:val="24"/>
          <w:szCs w:val="24"/>
        </w:rPr>
        <w:t>с</w:t>
      </w:r>
      <w:proofErr w:type="gramEnd"/>
      <w:r w:rsidRPr="008D4C1A">
        <w:rPr>
          <w:rFonts w:ascii="Times New Roman" w:hAnsi="Times New Roman"/>
          <w:sz w:val="24"/>
          <w:szCs w:val="24"/>
        </w:rPr>
        <w:t>оч.</w:t>
      </w:r>
      <w:r>
        <w:rPr>
          <w:rFonts w:ascii="Times New Roman" w:hAnsi="Times New Roman"/>
          <w:sz w:val="24"/>
          <w:szCs w:val="24"/>
        </w:rPr>
        <w:t xml:space="preserve"> </w:t>
      </w:r>
      <w:r w:rsidRPr="008D4C1A">
        <w:rPr>
          <w:rFonts w:ascii="Times New Roman" w:hAnsi="Times New Roman"/>
          <w:sz w:val="24"/>
          <w:szCs w:val="24"/>
        </w:rPr>
        <w:t>С. 122.</w:t>
      </w:r>
    </w:p>
  </w:footnote>
  <w:footnote w:id="48">
    <w:p w:rsidR="00424494" w:rsidRPr="008D4C1A" w:rsidRDefault="00424494" w:rsidP="00E3245F">
      <w:pPr>
        <w:pStyle w:val="a5"/>
        <w:jc w:val="both"/>
        <w:rPr>
          <w:rFonts w:ascii="Times New Roman" w:hAnsi="Times New Roman"/>
          <w:sz w:val="24"/>
          <w:szCs w:val="24"/>
        </w:rPr>
      </w:pPr>
      <w:r>
        <w:t xml:space="preserve">     </w:t>
      </w:r>
      <w:r w:rsidRPr="008D4C1A">
        <w:rPr>
          <w:rStyle w:val="a7"/>
          <w:rFonts w:ascii="Times New Roman" w:hAnsi="Times New Roman"/>
          <w:sz w:val="24"/>
          <w:szCs w:val="24"/>
        </w:rPr>
        <w:footnoteRef/>
      </w:r>
      <w:r w:rsidRPr="008D4C1A">
        <w:rPr>
          <w:rFonts w:ascii="Times New Roman" w:hAnsi="Times New Roman"/>
          <w:sz w:val="24"/>
          <w:szCs w:val="24"/>
        </w:rPr>
        <w:t xml:space="preserve"> </w:t>
      </w:r>
      <w:r>
        <w:rPr>
          <w:rFonts w:ascii="Times New Roman" w:hAnsi="Times New Roman"/>
          <w:sz w:val="24"/>
          <w:szCs w:val="24"/>
        </w:rPr>
        <w:t>Европейская хартия ... С</w:t>
      </w:r>
      <w:r w:rsidRPr="008D4C1A">
        <w:rPr>
          <w:rFonts w:ascii="Times New Roman" w:hAnsi="Times New Roman"/>
          <w:sz w:val="24"/>
          <w:szCs w:val="24"/>
        </w:rPr>
        <w:t>.2</w:t>
      </w:r>
      <w:r>
        <w:rPr>
          <w:rFonts w:ascii="Times New Roman" w:hAnsi="Times New Roman"/>
          <w:sz w:val="24"/>
          <w:szCs w:val="24"/>
        </w:rPr>
        <w:t>.</w:t>
      </w:r>
    </w:p>
  </w:footnote>
  <w:footnote w:id="49">
    <w:p w:rsidR="00424494" w:rsidRPr="002407B0" w:rsidRDefault="00424494" w:rsidP="002407B0">
      <w:pPr>
        <w:pStyle w:val="a5"/>
        <w:jc w:val="both"/>
        <w:rPr>
          <w:rFonts w:ascii="Times New Roman" w:hAnsi="Times New Roman"/>
          <w:sz w:val="24"/>
          <w:szCs w:val="24"/>
        </w:rPr>
      </w:pPr>
      <w:r>
        <w:t xml:space="preserve">     </w:t>
      </w:r>
      <w:r w:rsidRPr="002407B0">
        <w:rPr>
          <w:rStyle w:val="a7"/>
          <w:rFonts w:ascii="Times New Roman" w:hAnsi="Times New Roman"/>
          <w:sz w:val="24"/>
          <w:szCs w:val="24"/>
        </w:rPr>
        <w:footnoteRef/>
      </w:r>
      <w:r w:rsidRPr="002407B0">
        <w:rPr>
          <w:rFonts w:ascii="Times New Roman" w:hAnsi="Times New Roman"/>
          <w:sz w:val="24"/>
          <w:szCs w:val="24"/>
        </w:rPr>
        <w:t xml:space="preserve"> Ермакова Э.В. Указ</w:t>
      </w:r>
      <w:proofErr w:type="gramStart"/>
      <w:r w:rsidRPr="002407B0">
        <w:rPr>
          <w:rFonts w:ascii="Times New Roman" w:hAnsi="Times New Roman"/>
          <w:sz w:val="24"/>
          <w:szCs w:val="24"/>
        </w:rPr>
        <w:t>.</w:t>
      </w:r>
      <w:proofErr w:type="gramEnd"/>
      <w:r w:rsidRPr="002407B0">
        <w:rPr>
          <w:rFonts w:ascii="Times New Roman" w:hAnsi="Times New Roman"/>
          <w:sz w:val="24"/>
          <w:szCs w:val="24"/>
        </w:rPr>
        <w:t xml:space="preserve"> </w:t>
      </w:r>
      <w:proofErr w:type="gramStart"/>
      <w:r w:rsidRPr="002407B0">
        <w:rPr>
          <w:rFonts w:ascii="Times New Roman" w:hAnsi="Times New Roman"/>
          <w:sz w:val="24"/>
          <w:szCs w:val="24"/>
        </w:rPr>
        <w:t>с</w:t>
      </w:r>
      <w:proofErr w:type="gramEnd"/>
      <w:r w:rsidRPr="002407B0">
        <w:rPr>
          <w:rFonts w:ascii="Times New Roman" w:hAnsi="Times New Roman"/>
          <w:sz w:val="24"/>
          <w:szCs w:val="24"/>
        </w:rPr>
        <w:t>оч. С. 120.</w:t>
      </w:r>
    </w:p>
  </w:footnote>
  <w:footnote w:id="50">
    <w:p w:rsidR="00424494" w:rsidRPr="002407B0" w:rsidRDefault="00424494" w:rsidP="002407B0">
      <w:pPr>
        <w:pStyle w:val="a5"/>
        <w:jc w:val="both"/>
        <w:rPr>
          <w:rFonts w:ascii="Times New Roman" w:hAnsi="Times New Roman"/>
          <w:sz w:val="24"/>
          <w:szCs w:val="24"/>
          <w:lang w:val="en-US"/>
        </w:rPr>
      </w:pPr>
      <w:r>
        <w:rPr>
          <w:rFonts w:ascii="Times New Roman" w:hAnsi="Times New Roman"/>
          <w:sz w:val="24"/>
          <w:szCs w:val="24"/>
          <w:lang w:val="en-US"/>
        </w:rPr>
        <w:t xml:space="preserve">    </w:t>
      </w:r>
      <w:r w:rsidRPr="002407B0">
        <w:rPr>
          <w:rStyle w:val="a7"/>
          <w:rFonts w:ascii="Times New Roman" w:hAnsi="Times New Roman"/>
          <w:sz w:val="24"/>
          <w:szCs w:val="24"/>
        </w:rPr>
        <w:footnoteRef/>
      </w:r>
      <w:r w:rsidRPr="002407B0">
        <w:rPr>
          <w:rFonts w:ascii="Times New Roman" w:hAnsi="Times New Roman"/>
          <w:sz w:val="24"/>
          <w:szCs w:val="24"/>
          <w:lang w:val="en-US"/>
        </w:rPr>
        <w:t xml:space="preserve"> </w:t>
      </w:r>
      <w:r w:rsidRPr="002407B0">
        <w:rPr>
          <w:rFonts w:ascii="Times New Roman" w:hAnsi="Times New Roman"/>
          <w:sz w:val="24"/>
          <w:szCs w:val="24"/>
        </w:rPr>
        <w:t>Там</w:t>
      </w:r>
      <w:r w:rsidRPr="002407B0">
        <w:rPr>
          <w:rFonts w:ascii="Times New Roman" w:hAnsi="Times New Roman"/>
          <w:sz w:val="24"/>
          <w:szCs w:val="24"/>
          <w:lang w:val="en-US"/>
        </w:rPr>
        <w:t xml:space="preserve"> </w:t>
      </w:r>
      <w:r w:rsidRPr="002407B0">
        <w:rPr>
          <w:rFonts w:ascii="Times New Roman" w:hAnsi="Times New Roman"/>
          <w:sz w:val="24"/>
          <w:szCs w:val="24"/>
        </w:rPr>
        <w:t>же</w:t>
      </w:r>
      <w:r w:rsidRPr="002407B0">
        <w:rPr>
          <w:rFonts w:ascii="Times New Roman" w:hAnsi="Times New Roman"/>
          <w:sz w:val="24"/>
          <w:szCs w:val="24"/>
          <w:lang w:val="en-US"/>
        </w:rPr>
        <w:t>.</w:t>
      </w:r>
    </w:p>
  </w:footnote>
  <w:footnote w:id="51">
    <w:p w:rsidR="00424494" w:rsidRPr="002407B0" w:rsidRDefault="00375852" w:rsidP="00375852">
      <w:pPr>
        <w:pStyle w:val="a5"/>
        <w:rPr>
          <w:rFonts w:ascii="Times New Roman" w:hAnsi="Times New Roman"/>
          <w:sz w:val="24"/>
          <w:szCs w:val="24"/>
        </w:rPr>
      </w:pPr>
      <w:r w:rsidRPr="00375852">
        <w:rPr>
          <w:rFonts w:ascii="Times New Roman" w:hAnsi="Times New Roman"/>
          <w:sz w:val="24"/>
          <w:szCs w:val="24"/>
          <w:lang w:val="en-US"/>
        </w:rPr>
        <w:t xml:space="preserve">     </w:t>
      </w:r>
      <w:r w:rsidR="00424494" w:rsidRPr="002407B0">
        <w:rPr>
          <w:rStyle w:val="a7"/>
          <w:rFonts w:ascii="Times New Roman" w:hAnsi="Times New Roman"/>
          <w:sz w:val="24"/>
          <w:szCs w:val="24"/>
        </w:rPr>
        <w:footnoteRef/>
      </w:r>
      <w:r w:rsidR="00424494" w:rsidRPr="002407B0">
        <w:rPr>
          <w:rFonts w:ascii="Times New Roman" w:hAnsi="Times New Roman"/>
          <w:sz w:val="24"/>
          <w:szCs w:val="24"/>
          <w:lang w:val="en-US"/>
        </w:rPr>
        <w:t xml:space="preserve"> Délégation générale à la langue française </w:t>
      </w:r>
      <w:proofErr w:type="gramStart"/>
      <w:r w:rsidR="00424494" w:rsidRPr="002407B0">
        <w:rPr>
          <w:rFonts w:ascii="Times New Roman" w:hAnsi="Times New Roman"/>
          <w:sz w:val="24"/>
          <w:szCs w:val="24"/>
          <w:lang w:val="en-US"/>
        </w:rPr>
        <w:t>et</w:t>
      </w:r>
      <w:proofErr w:type="gramEnd"/>
      <w:r w:rsidR="00424494" w:rsidRPr="002407B0">
        <w:rPr>
          <w:rFonts w:ascii="Times New Roman" w:hAnsi="Times New Roman"/>
          <w:sz w:val="24"/>
          <w:szCs w:val="24"/>
          <w:lang w:val="en-US"/>
        </w:rPr>
        <w:t xml:space="preserve"> aux langues de France. </w:t>
      </w:r>
      <w:r w:rsidR="00424494" w:rsidRPr="002407B0">
        <w:rPr>
          <w:rFonts w:ascii="Times New Roman" w:hAnsi="Times New Roman"/>
          <w:sz w:val="24"/>
          <w:szCs w:val="24"/>
          <w:lang w:val="fr-FR"/>
        </w:rPr>
        <w:t xml:space="preserve">[Электронный ресурс]. </w:t>
      </w:r>
      <w:r w:rsidR="00424494" w:rsidRPr="002407B0">
        <w:rPr>
          <w:rFonts w:ascii="Times New Roman" w:hAnsi="Times New Roman"/>
          <w:sz w:val="24"/>
          <w:szCs w:val="24"/>
          <w:lang w:val="en-US"/>
        </w:rPr>
        <w:t>URL</w:t>
      </w:r>
      <w:r w:rsidR="00424494" w:rsidRPr="002407B0">
        <w:rPr>
          <w:rFonts w:ascii="Times New Roman" w:hAnsi="Times New Roman"/>
          <w:sz w:val="24"/>
          <w:szCs w:val="24"/>
        </w:rPr>
        <w:t>:</w:t>
      </w:r>
      <w:r w:rsidR="00424494">
        <w:rPr>
          <w:rFonts w:ascii="Times New Roman" w:hAnsi="Times New Roman"/>
          <w:sz w:val="24"/>
          <w:szCs w:val="24"/>
        </w:rPr>
        <w:t xml:space="preserve"> </w:t>
      </w:r>
      <w:hyperlink r:id="rId6" w:history="1">
        <w:r w:rsidR="00424494" w:rsidRPr="002407B0">
          <w:rPr>
            <w:rStyle w:val="a3"/>
            <w:rFonts w:ascii="Times New Roman" w:hAnsi="Times New Roman"/>
            <w:color w:val="auto"/>
            <w:sz w:val="24"/>
            <w:szCs w:val="24"/>
            <w:u w:val="none"/>
            <w:lang w:val="en-US"/>
          </w:rPr>
          <w:t>http</w:t>
        </w:r>
        <w:r w:rsidR="00424494" w:rsidRPr="002407B0">
          <w:rPr>
            <w:rStyle w:val="a3"/>
            <w:rFonts w:ascii="Times New Roman" w:hAnsi="Times New Roman"/>
            <w:color w:val="auto"/>
            <w:sz w:val="24"/>
            <w:szCs w:val="24"/>
            <w:u w:val="none"/>
          </w:rPr>
          <w:t>://</w:t>
        </w:r>
        <w:r w:rsidR="00424494" w:rsidRPr="002407B0">
          <w:rPr>
            <w:rStyle w:val="a3"/>
            <w:rFonts w:ascii="Times New Roman" w:hAnsi="Times New Roman"/>
            <w:color w:val="auto"/>
            <w:sz w:val="24"/>
            <w:szCs w:val="24"/>
            <w:u w:val="none"/>
            <w:lang w:val="en-US"/>
          </w:rPr>
          <w:t>www</w:t>
        </w:r>
        <w:r w:rsidR="00424494" w:rsidRPr="002407B0">
          <w:rPr>
            <w:rStyle w:val="a3"/>
            <w:rFonts w:ascii="Times New Roman" w:hAnsi="Times New Roman"/>
            <w:color w:val="auto"/>
            <w:sz w:val="24"/>
            <w:szCs w:val="24"/>
            <w:u w:val="none"/>
          </w:rPr>
          <w:t>.</w:t>
        </w:r>
        <w:r w:rsidR="00424494" w:rsidRPr="002407B0">
          <w:rPr>
            <w:rStyle w:val="a3"/>
            <w:rFonts w:ascii="Times New Roman" w:hAnsi="Times New Roman"/>
            <w:color w:val="auto"/>
            <w:sz w:val="24"/>
            <w:szCs w:val="24"/>
            <w:u w:val="none"/>
            <w:lang w:val="en-US"/>
          </w:rPr>
          <w:t>dglf</w:t>
        </w:r>
        <w:r w:rsidR="00424494" w:rsidRPr="002407B0">
          <w:rPr>
            <w:rStyle w:val="a3"/>
            <w:rFonts w:ascii="Times New Roman" w:hAnsi="Times New Roman"/>
            <w:color w:val="auto"/>
            <w:sz w:val="24"/>
            <w:szCs w:val="24"/>
            <w:u w:val="none"/>
          </w:rPr>
          <w:t>.</w:t>
        </w:r>
        <w:r w:rsidR="00424494" w:rsidRPr="002407B0">
          <w:rPr>
            <w:rStyle w:val="a3"/>
            <w:rFonts w:ascii="Times New Roman" w:hAnsi="Times New Roman"/>
            <w:color w:val="auto"/>
            <w:sz w:val="24"/>
            <w:szCs w:val="24"/>
            <w:u w:val="none"/>
            <w:lang w:val="en-US"/>
          </w:rPr>
          <w:t>culture</w:t>
        </w:r>
        <w:r w:rsidR="00424494" w:rsidRPr="002407B0">
          <w:rPr>
            <w:rStyle w:val="a3"/>
            <w:rFonts w:ascii="Times New Roman" w:hAnsi="Times New Roman"/>
            <w:color w:val="auto"/>
            <w:sz w:val="24"/>
            <w:szCs w:val="24"/>
            <w:u w:val="none"/>
          </w:rPr>
          <w:t>.</w:t>
        </w:r>
        <w:r w:rsidR="00424494" w:rsidRPr="002407B0">
          <w:rPr>
            <w:rStyle w:val="a3"/>
            <w:rFonts w:ascii="Times New Roman" w:hAnsi="Times New Roman"/>
            <w:color w:val="auto"/>
            <w:sz w:val="24"/>
            <w:szCs w:val="24"/>
            <w:u w:val="none"/>
            <w:lang w:val="en-US"/>
          </w:rPr>
          <w:t>gouv</w:t>
        </w:r>
        <w:r w:rsidR="00424494" w:rsidRPr="002407B0">
          <w:rPr>
            <w:rStyle w:val="a3"/>
            <w:rFonts w:ascii="Times New Roman" w:hAnsi="Times New Roman"/>
            <w:color w:val="auto"/>
            <w:sz w:val="24"/>
            <w:szCs w:val="24"/>
            <w:u w:val="none"/>
          </w:rPr>
          <w:t>.</w:t>
        </w:r>
        <w:r w:rsidR="00424494" w:rsidRPr="002407B0">
          <w:rPr>
            <w:rStyle w:val="a3"/>
            <w:rFonts w:ascii="Times New Roman" w:hAnsi="Times New Roman"/>
            <w:color w:val="auto"/>
            <w:sz w:val="24"/>
            <w:szCs w:val="24"/>
            <w:u w:val="none"/>
            <w:lang w:val="en-US"/>
          </w:rPr>
          <w:t>fr</w:t>
        </w:r>
        <w:r w:rsidR="00424494" w:rsidRPr="002407B0">
          <w:rPr>
            <w:rStyle w:val="a3"/>
            <w:rFonts w:ascii="Times New Roman" w:hAnsi="Times New Roman"/>
            <w:color w:val="auto"/>
            <w:sz w:val="24"/>
            <w:szCs w:val="24"/>
            <w:u w:val="none"/>
          </w:rPr>
          <w:t>/</w:t>
        </w:r>
      </w:hyperlink>
      <w:r w:rsidR="00424494">
        <w:rPr>
          <w:rStyle w:val="a3"/>
          <w:rFonts w:ascii="Times New Roman" w:hAnsi="Times New Roman"/>
          <w:color w:val="auto"/>
          <w:sz w:val="24"/>
          <w:szCs w:val="24"/>
          <w:u w:val="none"/>
        </w:rPr>
        <w:t xml:space="preserve"> (дата обращения: 19.05.2016).</w:t>
      </w:r>
      <w:r w:rsidR="00424494" w:rsidRPr="002407B0">
        <w:rPr>
          <w:rFonts w:ascii="Times New Roman" w:hAnsi="Times New Roman"/>
          <w:sz w:val="24"/>
          <w:szCs w:val="24"/>
        </w:rPr>
        <w:t xml:space="preserve"> </w:t>
      </w:r>
    </w:p>
  </w:footnote>
  <w:footnote w:id="52">
    <w:p w:rsidR="00424494" w:rsidRPr="002407B0" w:rsidRDefault="00375852" w:rsidP="00375852">
      <w:pPr>
        <w:pStyle w:val="a5"/>
        <w:rPr>
          <w:rFonts w:ascii="Times New Roman" w:hAnsi="Times New Roman"/>
          <w:sz w:val="24"/>
          <w:szCs w:val="24"/>
        </w:rPr>
      </w:pPr>
      <w:r>
        <w:rPr>
          <w:rFonts w:ascii="Times New Roman" w:hAnsi="Times New Roman"/>
          <w:sz w:val="24"/>
          <w:szCs w:val="24"/>
        </w:rPr>
        <w:t xml:space="preserve">     </w:t>
      </w:r>
      <w:r w:rsidR="00424494" w:rsidRPr="002407B0">
        <w:rPr>
          <w:rStyle w:val="a7"/>
          <w:rFonts w:ascii="Times New Roman" w:hAnsi="Times New Roman"/>
          <w:sz w:val="24"/>
          <w:szCs w:val="24"/>
        </w:rPr>
        <w:footnoteRef/>
      </w:r>
      <w:r w:rsidR="00424494" w:rsidRPr="002407B0">
        <w:rPr>
          <w:rFonts w:ascii="Times New Roman" w:hAnsi="Times New Roman"/>
          <w:sz w:val="24"/>
          <w:szCs w:val="24"/>
        </w:rPr>
        <w:t xml:space="preserve"> Бичурина Н.М. Как появляются языки? С. 50.</w:t>
      </w:r>
    </w:p>
  </w:footnote>
  <w:footnote w:id="53">
    <w:p w:rsidR="00424494" w:rsidRPr="00D23F84" w:rsidRDefault="00375852" w:rsidP="00375852">
      <w:pPr>
        <w:pStyle w:val="a5"/>
        <w:rPr>
          <w:rFonts w:ascii="Times New Roman" w:hAnsi="Times New Roman"/>
          <w:sz w:val="24"/>
          <w:szCs w:val="24"/>
          <w:lang w:val="en-US"/>
        </w:rPr>
      </w:pPr>
      <w:r>
        <w:rPr>
          <w:rFonts w:ascii="Times New Roman" w:hAnsi="Times New Roman"/>
          <w:sz w:val="24"/>
          <w:szCs w:val="24"/>
        </w:rPr>
        <w:t xml:space="preserve">     </w:t>
      </w:r>
      <w:r w:rsidR="00424494" w:rsidRPr="00D23F84">
        <w:rPr>
          <w:rStyle w:val="a7"/>
          <w:rFonts w:ascii="Times New Roman" w:hAnsi="Times New Roman"/>
          <w:sz w:val="24"/>
          <w:szCs w:val="24"/>
        </w:rPr>
        <w:footnoteRef/>
      </w:r>
      <w:r w:rsidR="00424494" w:rsidRPr="00D23F84">
        <w:rPr>
          <w:rFonts w:ascii="Times New Roman" w:hAnsi="Times New Roman"/>
          <w:sz w:val="24"/>
          <w:szCs w:val="24"/>
          <w:lang w:val="en-US"/>
        </w:rPr>
        <w:t xml:space="preserve"> </w:t>
      </w:r>
      <w:proofErr w:type="gramStart"/>
      <w:r w:rsidR="00424494" w:rsidRPr="00D23F84">
        <w:rPr>
          <w:rFonts w:ascii="Times New Roman" w:hAnsi="Times New Roman"/>
          <w:sz w:val="24"/>
          <w:szCs w:val="24"/>
          <w:lang w:val="en-US"/>
        </w:rPr>
        <w:t>Constitution de la République.</w:t>
      </w:r>
      <w:proofErr w:type="gramEnd"/>
    </w:p>
  </w:footnote>
  <w:footnote w:id="54">
    <w:p w:rsidR="00424494" w:rsidRPr="00BB5E1D" w:rsidRDefault="00424494" w:rsidP="00375852">
      <w:pPr>
        <w:pStyle w:val="a5"/>
        <w:rPr>
          <w:rFonts w:ascii="Times New Roman" w:hAnsi="Times New Roman"/>
          <w:sz w:val="24"/>
          <w:szCs w:val="24"/>
          <w:lang w:val="en-US"/>
        </w:rPr>
      </w:pPr>
      <w:r w:rsidRPr="00BB5E1D">
        <w:rPr>
          <w:rFonts w:ascii="Times New Roman" w:hAnsi="Times New Roman"/>
          <w:sz w:val="24"/>
          <w:szCs w:val="24"/>
          <w:lang w:val="en-US"/>
        </w:rPr>
        <w:t xml:space="preserve">     </w:t>
      </w:r>
      <w:r w:rsidRPr="00D23F84">
        <w:rPr>
          <w:rStyle w:val="a7"/>
          <w:rFonts w:ascii="Times New Roman" w:hAnsi="Times New Roman"/>
          <w:sz w:val="24"/>
          <w:szCs w:val="24"/>
        </w:rPr>
        <w:footnoteRef/>
      </w:r>
      <w:r w:rsidRPr="00D23F84">
        <w:rPr>
          <w:rFonts w:ascii="Times New Roman" w:hAnsi="Times New Roman"/>
          <w:sz w:val="24"/>
          <w:szCs w:val="24"/>
          <w:lang w:val="fr-FR"/>
        </w:rPr>
        <w:t xml:space="preserve"> </w:t>
      </w:r>
      <w:r w:rsidRPr="00D23F84">
        <w:rPr>
          <w:rFonts w:ascii="Times New Roman" w:hAnsi="Times New Roman"/>
          <w:sz w:val="24"/>
          <w:szCs w:val="24"/>
        </w:rPr>
        <w:t>Ермакова</w:t>
      </w:r>
      <w:r w:rsidRPr="00BB5E1D">
        <w:rPr>
          <w:rFonts w:ascii="Times New Roman" w:hAnsi="Times New Roman"/>
          <w:sz w:val="24"/>
          <w:szCs w:val="24"/>
          <w:lang w:val="en-US"/>
        </w:rPr>
        <w:t xml:space="preserve"> </w:t>
      </w:r>
      <w:r w:rsidRPr="00D23F84">
        <w:rPr>
          <w:rFonts w:ascii="Times New Roman" w:hAnsi="Times New Roman"/>
          <w:sz w:val="24"/>
          <w:szCs w:val="24"/>
        </w:rPr>
        <w:t>Э</w:t>
      </w:r>
      <w:r w:rsidRPr="00BB5E1D">
        <w:rPr>
          <w:rFonts w:ascii="Times New Roman" w:hAnsi="Times New Roman"/>
          <w:sz w:val="24"/>
          <w:szCs w:val="24"/>
          <w:lang w:val="en-US"/>
        </w:rPr>
        <w:t>.</w:t>
      </w:r>
      <w:r w:rsidRPr="00D23F84">
        <w:rPr>
          <w:rFonts w:ascii="Times New Roman" w:hAnsi="Times New Roman"/>
          <w:sz w:val="24"/>
          <w:szCs w:val="24"/>
        </w:rPr>
        <w:t>В</w:t>
      </w:r>
      <w:r w:rsidRPr="00BB5E1D">
        <w:rPr>
          <w:rFonts w:ascii="Times New Roman" w:hAnsi="Times New Roman"/>
          <w:sz w:val="24"/>
          <w:szCs w:val="24"/>
          <w:lang w:val="en-US"/>
        </w:rPr>
        <w:t xml:space="preserve">. </w:t>
      </w:r>
      <w:r w:rsidRPr="00D23F84">
        <w:rPr>
          <w:rFonts w:ascii="Times New Roman" w:hAnsi="Times New Roman"/>
          <w:sz w:val="24"/>
          <w:szCs w:val="24"/>
        </w:rPr>
        <w:t>Указ</w:t>
      </w:r>
      <w:proofErr w:type="gramStart"/>
      <w:r w:rsidRPr="00BB5E1D">
        <w:rPr>
          <w:rFonts w:ascii="Times New Roman" w:hAnsi="Times New Roman"/>
          <w:sz w:val="24"/>
          <w:szCs w:val="24"/>
          <w:lang w:val="en-US"/>
        </w:rPr>
        <w:t>.</w:t>
      </w:r>
      <w:proofErr w:type="gramEnd"/>
      <w:r w:rsidRPr="00BB5E1D">
        <w:rPr>
          <w:rFonts w:ascii="Times New Roman" w:hAnsi="Times New Roman"/>
          <w:sz w:val="24"/>
          <w:szCs w:val="24"/>
          <w:lang w:val="en-US"/>
        </w:rPr>
        <w:t xml:space="preserve"> </w:t>
      </w:r>
      <w:proofErr w:type="gramStart"/>
      <w:r w:rsidRPr="00D23F84">
        <w:rPr>
          <w:rFonts w:ascii="Times New Roman" w:hAnsi="Times New Roman"/>
          <w:sz w:val="24"/>
          <w:szCs w:val="24"/>
        </w:rPr>
        <w:t>с</w:t>
      </w:r>
      <w:proofErr w:type="gramEnd"/>
      <w:r w:rsidRPr="00D23F84">
        <w:rPr>
          <w:rFonts w:ascii="Times New Roman" w:hAnsi="Times New Roman"/>
          <w:sz w:val="24"/>
          <w:szCs w:val="24"/>
        </w:rPr>
        <w:t>оч</w:t>
      </w:r>
      <w:r w:rsidRPr="00BB5E1D">
        <w:rPr>
          <w:rFonts w:ascii="Times New Roman" w:hAnsi="Times New Roman"/>
          <w:sz w:val="24"/>
          <w:szCs w:val="24"/>
          <w:lang w:val="en-US"/>
        </w:rPr>
        <w:t xml:space="preserve">. </w:t>
      </w:r>
      <w:r w:rsidRPr="00D23F84">
        <w:rPr>
          <w:rFonts w:ascii="Times New Roman" w:hAnsi="Times New Roman"/>
          <w:sz w:val="24"/>
          <w:szCs w:val="24"/>
        </w:rPr>
        <w:t>С</w:t>
      </w:r>
      <w:r w:rsidRPr="00BB5E1D">
        <w:rPr>
          <w:rFonts w:ascii="Times New Roman" w:hAnsi="Times New Roman"/>
          <w:sz w:val="24"/>
          <w:szCs w:val="24"/>
          <w:lang w:val="en-US"/>
        </w:rPr>
        <w:t>. 122.</w:t>
      </w:r>
    </w:p>
    <w:p w:rsidR="00424494" w:rsidRPr="00BB5E1D" w:rsidRDefault="00424494" w:rsidP="00D23F84">
      <w:pPr>
        <w:pStyle w:val="a5"/>
        <w:jc w:val="both"/>
        <w:rPr>
          <w:rFonts w:ascii="Times New Roman" w:hAnsi="Times New Roman"/>
          <w:sz w:val="24"/>
          <w:szCs w:val="24"/>
          <w:lang w:val="en-US"/>
        </w:rPr>
      </w:pPr>
    </w:p>
  </w:footnote>
  <w:footnote w:id="55">
    <w:p w:rsidR="00424494" w:rsidRPr="00482D49" w:rsidRDefault="00424494" w:rsidP="000F699F">
      <w:pPr>
        <w:pStyle w:val="a5"/>
        <w:rPr>
          <w:rFonts w:ascii="Times New Roman" w:hAnsi="Times New Roman"/>
          <w:sz w:val="24"/>
          <w:szCs w:val="24"/>
        </w:rPr>
      </w:pPr>
      <w:r>
        <w:rPr>
          <w:rFonts w:ascii="Times New Roman" w:hAnsi="Times New Roman"/>
          <w:sz w:val="24"/>
          <w:szCs w:val="24"/>
          <w:lang w:val="en-US"/>
        </w:rPr>
        <w:t xml:space="preserve">    </w:t>
      </w:r>
      <w:r w:rsidRPr="000F699F">
        <w:rPr>
          <w:rStyle w:val="a7"/>
          <w:rFonts w:ascii="Times New Roman" w:hAnsi="Times New Roman"/>
          <w:sz w:val="24"/>
          <w:szCs w:val="24"/>
        </w:rPr>
        <w:footnoteRef/>
      </w:r>
      <w:r>
        <w:rPr>
          <w:rFonts w:ascii="Times New Roman" w:hAnsi="Times New Roman"/>
          <w:sz w:val="24"/>
          <w:szCs w:val="24"/>
          <w:lang w:val="en-US"/>
        </w:rPr>
        <w:t xml:space="preserve">  </w:t>
      </w:r>
      <w:r w:rsidRPr="000F699F">
        <w:rPr>
          <w:rFonts w:ascii="Times New Roman" w:hAnsi="Times New Roman"/>
          <w:sz w:val="24"/>
          <w:szCs w:val="24"/>
          <w:lang w:val="en-US"/>
        </w:rPr>
        <w:t>La circulaire n°95-086 du 7 avril 1995.</w:t>
      </w:r>
      <w:r w:rsidRPr="00482D49">
        <w:rPr>
          <w:lang w:val="en-US"/>
        </w:rPr>
        <w:t xml:space="preserve"> </w:t>
      </w:r>
      <w:r w:rsidR="00EC314E">
        <w:rPr>
          <w:rFonts w:ascii="Times New Roman" w:hAnsi="Times New Roman"/>
          <w:sz w:val="24"/>
          <w:szCs w:val="24"/>
        </w:rPr>
        <w:t xml:space="preserve">[Электронный ресурс]. </w:t>
      </w:r>
      <w:r w:rsidRPr="00482D49">
        <w:rPr>
          <w:rFonts w:ascii="Times New Roman" w:hAnsi="Times New Roman"/>
          <w:sz w:val="24"/>
          <w:szCs w:val="24"/>
          <w:lang w:val="en-US"/>
        </w:rPr>
        <w:t>URL</w:t>
      </w:r>
      <w:r w:rsidRPr="00482D49">
        <w:rPr>
          <w:rFonts w:ascii="Times New Roman" w:hAnsi="Times New Roman"/>
          <w:sz w:val="24"/>
          <w:szCs w:val="24"/>
        </w:rPr>
        <w:t xml:space="preserve">: </w:t>
      </w:r>
      <w:r w:rsidRPr="00482D49">
        <w:rPr>
          <w:rFonts w:ascii="Times New Roman" w:hAnsi="Times New Roman"/>
          <w:sz w:val="24"/>
          <w:szCs w:val="24"/>
          <w:lang w:val="en-US"/>
        </w:rPr>
        <w:t>http</w:t>
      </w:r>
      <w:r w:rsidRPr="00482D49">
        <w:rPr>
          <w:rFonts w:ascii="Times New Roman" w:hAnsi="Times New Roman"/>
          <w:sz w:val="24"/>
          <w:szCs w:val="24"/>
        </w:rPr>
        <w:t>://</w:t>
      </w:r>
      <w:r w:rsidRPr="00482D49">
        <w:rPr>
          <w:rFonts w:ascii="Times New Roman" w:hAnsi="Times New Roman"/>
          <w:sz w:val="24"/>
          <w:szCs w:val="24"/>
          <w:lang w:val="en-US"/>
        </w:rPr>
        <w:t>www</w:t>
      </w:r>
      <w:r w:rsidRPr="00482D49">
        <w:rPr>
          <w:rFonts w:ascii="Times New Roman" w:hAnsi="Times New Roman"/>
          <w:sz w:val="24"/>
          <w:szCs w:val="24"/>
        </w:rPr>
        <w:t>.</w:t>
      </w:r>
      <w:r w:rsidRPr="00482D49">
        <w:rPr>
          <w:rFonts w:ascii="Times New Roman" w:hAnsi="Times New Roman"/>
          <w:sz w:val="24"/>
          <w:szCs w:val="24"/>
          <w:lang w:val="en-US"/>
        </w:rPr>
        <w:t>education</w:t>
      </w:r>
      <w:r w:rsidRPr="00482D49">
        <w:rPr>
          <w:rFonts w:ascii="Times New Roman" w:hAnsi="Times New Roman"/>
          <w:sz w:val="24"/>
          <w:szCs w:val="24"/>
        </w:rPr>
        <w:t>.</w:t>
      </w:r>
      <w:r w:rsidRPr="00482D49">
        <w:rPr>
          <w:rFonts w:ascii="Times New Roman" w:hAnsi="Times New Roman"/>
          <w:sz w:val="24"/>
          <w:szCs w:val="24"/>
          <w:lang w:val="en-US"/>
        </w:rPr>
        <w:t>gouv</w:t>
      </w:r>
      <w:r w:rsidRPr="00482D49">
        <w:rPr>
          <w:rFonts w:ascii="Times New Roman" w:hAnsi="Times New Roman"/>
          <w:sz w:val="24"/>
          <w:szCs w:val="24"/>
        </w:rPr>
        <w:t>.</w:t>
      </w:r>
      <w:r w:rsidRPr="00482D49">
        <w:rPr>
          <w:rFonts w:ascii="Times New Roman" w:hAnsi="Times New Roman"/>
          <w:sz w:val="24"/>
          <w:szCs w:val="24"/>
          <w:lang w:val="en-US"/>
        </w:rPr>
        <w:t>fr</w:t>
      </w:r>
      <w:r w:rsidRPr="00482D49">
        <w:rPr>
          <w:rFonts w:ascii="Times New Roman" w:hAnsi="Times New Roman"/>
          <w:sz w:val="24"/>
          <w:szCs w:val="24"/>
        </w:rPr>
        <w:t>/</w:t>
      </w:r>
      <w:r w:rsidRPr="00482D49">
        <w:rPr>
          <w:rFonts w:ascii="Times New Roman" w:hAnsi="Times New Roman"/>
          <w:sz w:val="24"/>
          <w:szCs w:val="24"/>
          <w:lang w:val="en-US"/>
        </w:rPr>
        <w:t>bo</w:t>
      </w:r>
      <w:r w:rsidRPr="00482D49">
        <w:rPr>
          <w:rFonts w:ascii="Times New Roman" w:hAnsi="Times New Roman"/>
          <w:sz w:val="24"/>
          <w:szCs w:val="24"/>
        </w:rPr>
        <w:t>/2001/33/</w:t>
      </w:r>
      <w:r w:rsidRPr="00482D49">
        <w:rPr>
          <w:rFonts w:ascii="Times New Roman" w:hAnsi="Times New Roman"/>
          <w:sz w:val="24"/>
          <w:szCs w:val="24"/>
          <w:lang w:val="en-US"/>
        </w:rPr>
        <w:t>encartc</w:t>
      </w:r>
      <w:r w:rsidRPr="00482D49">
        <w:rPr>
          <w:rFonts w:ascii="Times New Roman" w:hAnsi="Times New Roman"/>
          <w:sz w:val="24"/>
          <w:szCs w:val="24"/>
        </w:rPr>
        <w:t>.</w:t>
      </w:r>
      <w:r w:rsidRPr="00482D49">
        <w:rPr>
          <w:rFonts w:ascii="Times New Roman" w:hAnsi="Times New Roman"/>
          <w:sz w:val="24"/>
          <w:szCs w:val="24"/>
          <w:lang w:val="en-US"/>
        </w:rPr>
        <w:t>htm</w:t>
      </w:r>
      <w:r w:rsidRPr="00482D49">
        <w:rPr>
          <w:rFonts w:ascii="Times New Roman" w:hAnsi="Times New Roman"/>
          <w:sz w:val="24"/>
          <w:szCs w:val="24"/>
        </w:rPr>
        <w:t xml:space="preserve"> (дата обращения</w:t>
      </w:r>
      <w:proofErr w:type="gramStart"/>
      <w:r w:rsidRPr="00482D49">
        <w:rPr>
          <w:rFonts w:ascii="Times New Roman" w:hAnsi="Times New Roman"/>
          <w:sz w:val="24"/>
          <w:szCs w:val="24"/>
        </w:rPr>
        <w:t>:19.05.2016</w:t>
      </w:r>
      <w:proofErr w:type="gramEnd"/>
      <w:r w:rsidRPr="00482D49">
        <w:rPr>
          <w:rFonts w:ascii="Times New Roman" w:hAnsi="Times New Roman"/>
          <w:sz w:val="24"/>
          <w:szCs w:val="24"/>
        </w:rPr>
        <w:t xml:space="preserve">). </w:t>
      </w:r>
    </w:p>
  </w:footnote>
  <w:footnote w:id="56">
    <w:p w:rsidR="00424494" w:rsidRPr="00B95D0D" w:rsidRDefault="00424494" w:rsidP="00E4207A">
      <w:pPr>
        <w:pStyle w:val="a5"/>
        <w:jc w:val="both"/>
        <w:rPr>
          <w:rFonts w:ascii="Times New Roman" w:hAnsi="Times New Roman"/>
          <w:sz w:val="24"/>
          <w:szCs w:val="24"/>
        </w:rPr>
      </w:pPr>
      <w:r w:rsidRPr="00482D49">
        <w:rPr>
          <w:rFonts w:ascii="Times New Roman" w:hAnsi="Times New Roman"/>
        </w:rPr>
        <w:t xml:space="preserve">     </w:t>
      </w:r>
      <w:r w:rsidRPr="00E4207A">
        <w:rPr>
          <w:rStyle w:val="a7"/>
          <w:rFonts w:ascii="Times New Roman" w:hAnsi="Times New Roman"/>
          <w:sz w:val="24"/>
          <w:szCs w:val="24"/>
        </w:rPr>
        <w:footnoteRef/>
      </w:r>
      <w:r w:rsidRPr="00E4207A">
        <w:rPr>
          <w:rFonts w:ascii="Times New Roman" w:hAnsi="Times New Roman"/>
          <w:sz w:val="24"/>
          <w:szCs w:val="24"/>
          <w:lang w:val="fr-FR"/>
        </w:rPr>
        <w:t xml:space="preserve"> </w:t>
      </w:r>
      <w:r w:rsidRPr="00E4207A">
        <w:rPr>
          <w:rFonts w:ascii="Times New Roman" w:hAnsi="Times New Roman"/>
          <w:sz w:val="24"/>
          <w:szCs w:val="24"/>
          <w:lang w:val="fr-FR"/>
        </w:rPr>
        <w:t>Programme de référence pour le dévéloppment de l’enseignement de la langue et de la culture Occitanes (2009-2015). Toul</w:t>
      </w:r>
      <w:r>
        <w:rPr>
          <w:rFonts w:ascii="Times New Roman" w:hAnsi="Times New Roman"/>
          <w:sz w:val="24"/>
          <w:szCs w:val="24"/>
          <w:lang w:val="fr-FR"/>
        </w:rPr>
        <w:t>ouse.,2009.P.2.</w:t>
      </w:r>
      <w:r w:rsidRPr="00B95D0D">
        <w:rPr>
          <w:rFonts w:ascii="Times New Roman" w:hAnsi="Times New Roman"/>
          <w:sz w:val="24"/>
          <w:szCs w:val="24"/>
        </w:rPr>
        <w:t>[</w:t>
      </w:r>
      <w:proofErr w:type="gramStart"/>
      <w:r>
        <w:rPr>
          <w:rFonts w:ascii="Times New Roman" w:hAnsi="Times New Roman"/>
          <w:sz w:val="24"/>
          <w:szCs w:val="24"/>
        </w:rPr>
        <w:t>Электронный</w:t>
      </w:r>
      <w:r w:rsidRPr="00B95D0D">
        <w:rPr>
          <w:rFonts w:ascii="Times New Roman" w:hAnsi="Times New Roman"/>
          <w:sz w:val="24"/>
          <w:szCs w:val="24"/>
        </w:rPr>
        <w:t xml:space="preserve"> </w:t>
      </w:r>
      <w:r>
        <w:rPr>
          <w:rFonts w:ascii="Times New Roman" w:hAnsi="Times New Roman"/>
          <w:sz w:val="24"/>
          <w:szCs w:val="24"/>
        </w:rPr>
        <w:t>ресурс</w:t>
      </w:r>
      <w:r w:rsidRPr="00B95D0D">
        <w:rPr>
          <w:rFonts w:ascii="Times New Roman" w:hAnsi="Times New Roman"/>
          <w:sz w:val="24"/>
          <w:szCs w:val="24"/>
        </w:rPr>
        <w:t>].</w:t>
      </w:r>
      <w:proofErr w:type="gramEnd"/>
      <w:r w:rsidRPr="00B95D0D">
        <w:rPr>
          <w:rFonts w:ascii="Times New Roman" w:hAnsi="Times New Roman"/>
          <w:sz w:val="24"/>
          <w:szCs w:val="24"/>
        </w:rPr>
        <w:t xml:space="preserve"> </w:t>
      </w:r>
      <w:hyperlink r:id="rId7" w:history="1">
        <w:r w:rsidRPr="00B95D0D">
          <w:rPr>
            <w:rStyle w:val="a3"/>
            <w:rFonts w:ascii="Times New Roman" w:hAnsi="Times New Roman"/>
            <w:color w:val="auto"/>
            <w:sz w:val="24"/>
            <w:szCs w:val="24"/>
            <w:u w:val="none"/>
            <w:lang w:val="fr-FR"/>
          </w:rPr>
          <w:t>URL:http://pedagogie.actoulouse.fr/languesvivantes/IMG/pdf/PROGRAMME_DE_REFERENCE_2009</w:t>
        </w:r>
        <w:r w:rsidRPr="00B95D0D">
          <w:rPr>
            <w:rStyle w:val="a3"/>
            <w:rFonts w:ascii="Times New Roman" w:hAnsi="Times New Roman"/>
            <w:color w:val="auto"/>
            <w:sz w:val="24"/>
            <w:szCs w:val="24"/>
            <w:u w:val="none"/>
          </w:rPr>
          <w:t xml:space="preserve"> </w:t>
        </w:r>
        <w:r w:rsidRPr="00B95D0D">
          <w:rPr>
            <w:rStyle w:val="a3"/>
            <w:rFonts w:ascii="Times New Roman" w:hAnsi="Times New Roman"/>
            <w:color w:val="auto"/>
            <w:sz w:val="24"/>
            <w:szCs w:val="24"/>
            <w:u w:val="none"/>
            <w:lang w:val="fr-FR"/>
          </w:rPr>
          <w:t>2015_OCCITAN-liens-.pdf</w:t>
        </w:r>
      </w:hyperlink>
      <w:r>
        <w:rPr>
          <w:rFonts w:ascii="Times New Roman" w:hAnsi="Times New Roman"/>
          <w:sz w:val="24"/>
          <w:szCs w:val="24"/>
          <w:lang w:val="fr-FR"/>
        </w:rPr>
        <w:t xml:space="preserve"> (</w:t>
      </w:r>
      <w:r>
        <w:rPr>
          <w:rFonts w:ascii="Times New Roman" w:hAnsi="Times New Roman"/>
          <w:sz w:val="24"/>
          <w:szCs w:val="24"/>
        </w:rPr>
        <w:t>дата обращения 19.05.2016)</w:t>
      </w:r>
      <w:r w:rsidRPr="00B95D0D">
        <w:rPr>
          <w:rFonts w:ascii="Times New Roman" w:hAnsi="Times New Roman"/>
          <w:sz w:val="24"/>
          <w:szCs w:val="24"/>
        </w:rPr>
        <w:t>.</w:t>
      </w:r>
    </w:p>
  </w:footnote>
  <w:footnote w:id="57">
    <w:p w:rsidR="00424494" w:rsidRPr="00E4207A" w:rsidRDefault="00424494" w:rsidP="00E4207A">
      <w:pPr>
        <w:pStyle w:val="a5"/>
        <w:rPr>
          <w:rFonts w:ascii="Times New Roman" w:hAnsi="Times New Roman"/>
          <w:sz w:val="24"/>
          <w:szCs w:val="24"/>
          <w:lang w:val="en-US"/>
        </w:rPr>
      </w:pPr>
      <w:r w:rsidRPr="00BB5E1D">
        <w:rPr>
          <w:rFonts w:ascii="Times New Roman" w:hAnsi="Times New Roman"/>
          <w:sz w:val="24"/>
          <w:szCs w:val="24"/>
          <w:lang w:val="en-US"/>
        </w:rPr>
        <w:t xml:space="preserve">    </w:t>
      </w:r>
      <w:r w:rsidRPr="00E4207A">
        <w:rPr>
          <w:rStyle w:val="a7"/>
          <w:rFonts w:ascii="Times New Roman" w:hAnsi="Times New Roman"/>
          <w:sz w:val="24"/>
          <w:szCs w:val="24"/>
        </w:rPr>
        <w:footnoteRef/>
      </w:r>
      <w:r w:rsidRPr="00BB5E1D">
        <w:rPr>
          <w:rFonts w:ascii="Times New Roman" w:hAnsi="Times New Roman"/>
          <w:sz w:val="24"/>
          <w:szCs w:val="24"/>
          <w:lang w:val="en-US"/>
        </w:rPr>
        <w:t xml:space="preserve"> </w:t>
      </w:r>
      <w:r w:rsidRPr="00E4207A">
        <w:rPr>
          <w:rFonts w:ascii="Times New Roman" w:hAnsi="Times New Roman"/>
          <w:sz w:val="24"/>
          <w:szCs w:val="24"/>
          <w:lang w:val="fr-FR"/>
        </w:rPr>
        <w:t>Programme de référence</w:t>
      </w:r>
      <w:r>
        <w:rPr>
          <w:rFonts w:ascii="Times New Roman" w:hAnsi="Times New Roman"/>
          <w:sz w:val="24"/>
          <w:szCs w:val="24"/>
          <w:lang w:val="fr-FR"/>
        </w:rPr>
        <w:t xml:space="preserve"> </w:t>
      </w:r>
      <w:r>
        <w:rPr>
          <w:rFonts w:ascii="Times New Roman" w:hAnsi="Times New Roman"/>
          <w:sz w:val="24"/>
          <w:szCs w:val="24"/>
          <w:lang w:val="en-US"/>
        </w:rPr>
        <w:t>…</w:t>
      </w:r>
      <w:r w:rsidRPr="00E4207A">
        <w:rPr>
          <w:rFonts w:ascii="Times New Roman" w:hAnsi="Times New Roman"/>
          <w:sz w:val="24"/>
          <w:szCs w:val="24"/>
          <w:lang w:val="en-US"/>
        </w:rPr>
        <w:t xml:space="preserve"> </w:t>
      </w:r>
      <w:r>
        <w:rPr>
          <w:rFonts w:ascii="Times New Roman" w:hAnsi="Times New Roman"/>
          <w:sz w:val="24"/>
          <w:szCs w:val="24"/>
          <w:lang w:val="en-US"/>
        </w:rPr>
        <w:t>P. 2.</w:t>
      </w:r>
    </w:p>
  </w:footnote>
  <w:footnote w:id="58">
    <w:p w:rsidR="00424494" w:rsidRPr="00C93327" w:rsidRDefault="00424494" w:rsidP="00C93327">
      <w:pPr>
        <w:pStyle w:val="a5"/>
        <w:jc w:val="both"/>
        <w:rPr>
          <w:rFonts w:ascii="Times New Roman" w:hAnsi="Times New Roman"/>
          <w:sz w:val="24"/>
          <w:szCs w:val="24"/>
          <w:lang w:val="en-US"/>
        </w:rPr>
      </w:pPr>
      <w:r w:rsidRPr="00BB5E1D">
        <w:rPr>
          <w:lang w:val="en-US"/>
        </w:rPr>
        <w:t xml:space="preserve">     </w:t>
      </w:r>
      <w:r w:rsidRPr="00C93327">
        <w:rPr>
          <w:rStyle w:val="a7"/>
          <w:rFonts w:ascii="Times New Roman" w:hAnsi="Times New Roman"/>
          <w:sz w:val="24"/>
          <w:szCs w:val="24"/>
        </w:rPr>
        <w:footnoteRef/>
      </w:r>
      <w:r w:rsidRPr="00BB5E1D">
        <w:rPr>
          <w:lang w:val="en-US"/>
        </w:rPr>
        <w:t xml:space="preserve"> </w:t>
      </w:r>
      <w:r w:rsidRPr="00C93327">
        <w:rPr>
          <w:rFonts w:ascii="Times New Roman" w:hAnsi="Times New Roman"/>
          <w:sz w:val="24"/>
          <w:szCs w:val="24"/>
          <w:lang w:val="fr-FR"/>
        </w:rPr>
        <w:t>Rapport n° 09.11.450</w:t>
      </w:r>
      <w:r w:rsidRPr="00C93327">
        <w:rPr>
          <w:rFonts w:ascii="Times New Roman" w:hAnsi="Times New Roman"/>
          <w:sz w:val="24"/>
          <w:szCs w:val="24"/>
          <w:lang w:val="en-US"/>
        </w:rPr>
        <w:t xml:space="preserve"> Culture. Reconnaître, valoriser, promouvoir l’occitan et le</w:t>
      </w:r>
    </w:p>
    <w:p w:rsidR="00424494" w:rsidRPr="00C93327" w:rsidRDefault="00424494" w:rsidP="00C93327">
      <w:pPr>
        <w:pStyle w:val="a5"/>
        <w:jc w:val="both"/>
        <w:rPr>
          <w:rFonts w:ascii="Times New Roman" w:hAnsi="Times New Roman"/>
          <w:sz w:val="24"/>
          <w:szCs w:val="24"/>
          <w:lang w:val="en-US"/>
        </w:rPr>
      </w:pPr>
      <w:proofErr w:type="gramStart"/>
      <w:r w:rsidRPr="00C93327">
        <w:rPr>
          <w:rFonts w:ascii="Times New Roman" w:hAnsi="Times New Roman"/>
          <w:sz w:val="24"/>
          <w:szCs w:val="24"/>
          <w:lang w:val="en-US"/>
        </w:rPr>
        <w:t>francoprovençal</w:t>
      </w:r>
      <w:proofErr w:type="gramEnd"/>
      <w:r w:rsidRPr="00C93327">
        <w:rPr>
          <w:rFonts w:ascii="Times New Roman" w:hAnsi="Times New Roman"/>
          <w:sz w:val="24"/>
          <w:szCs w:val="24"/>
          <w:lang w:val="en-US"/>
        </w:rPr>
        <w:t>, langues régionales de Rhône-Alpes.[</w:t>
      </w:r>
      <w:r w:rsidRPr="00C93327">
        <w:rPr>
          <w:rFonts w:ascii="Times New Roman" w:hAnsi="Times New Roman"/>
          <w:sz w:val="24"/>
          <w:szCs w:val="24"/>
        </w:rPr>
        <w:t>Электронный</w:t>
      </w:r>
      <w:r w:rsidRPr="00C93327">
        <w:rPr>
          <w:rFonts w:ascii="Times New Roman" w:hAnsi="Times New Roman"/>
          <w:sz w:val="24"/>
          <w:szCs w:val="24"/>
          <w:lang w:val="en-US"/>
        </w:rPr>
        <w:t xml:space="preserve"> </w:t>
      </w:r>
      <w:r w:rsidRPr="00C93327">
        <w:rPr>
          <w:rFonts w:ascii="Times New Roman" w:hAnsi="Times New Roman"/>
          <w:sz w:val="24"/>
          <w:szCs w:val="24"/>
        </w:rPr>
        <w:t>ресурс</w:t>
      </w:r>
      <w:r w:rsidRPr="00C93327">
        <w:rPr>
          <w:rFonts w:ascii="Times New Roman" w:hAnsi="Times New Roman"/>
          <w:sz w:val="24"/>
          <w:szCs w:val="24"/>
          <w:lang w:val="en-US"/>
        </w:rPr>
        <w:t xml:space="preserve">].URL: </w:t>
      </w:r>
      <w:hyperlink r:id="rId8" w:history="1">
        <w:r w:rsidRPr="00C93327">
          <w:rPr>
            <w:rStyle w:val="a3"/>
            <w:rFonts w:ascii="Times New Roman" w:hAnsi="Times New Roman"/>
            <w:color w:val="auto"/>
            <w:sz w:val="24"/>
            <w:szCs w:val="24"/>
            <w:u w:val="none"/>
            <w:lang w:val="fr-FR"/>
          </w:rPr>
          <w:t>http://www.rhonealpes.fr/uploads/Document/48/WEB_CHEMIN_5066_1255705034.pdf</w:t>
        </w:r>
      </w:hyperlink>
      <w:r w:rsidRPr="00C93327">
        <w:rPr>
          <w:rStyle w:val="a3"/>
          <w:rFonts w:ascii="Times New Roman" w:hAnsi="Times New Roman"/>
          <w:color w:val="auto"/>
          <w:sz w:val="24"/>
          <w:szCs w:val="24"/>
          <w:u w:val="none"/>
          <w:lang w:val="en-US"/>
        </w:rPr>
        <w:t xml:space="preserve"> (</w:t>
      </w:r>
      <w:r>
        <w:rPr>
          <w:rStyle w:val="a3"/>
          <w:rFonts w:ascii="Times New Roman" w:hAnsi="Times New Roman"/>
          <w:color w:val="auto"/>
          <w:sz w:val="24"/>
          <w:szCs w:val="24"/>
          <w:u w:val="none"/>
        </w:rPr>
        <w:t>дата</w:t>
      </w:r>
      <w:r w:rsidRPr="00C93327">
        <w:rPr>
          <w:rStyle w:val="a3"/>
          <w:rFonts w:ascii="Times New Roman" w:hAnsi="Times New Roman"/>
          <w:color w:val="auto"/>
          <w:sz w:val="24"/>
          <w:szCs w:val="24"/>
          <w:u w:val="none"/>
          <w:lang w:val="en-US"/>
        </w:rPr>
        <w:t xml:space="preserve"> </w:t>
      </w:r>
      <w:r>
        <w:rPr>
          <w:rStyle w:val="a3"/>
          <w:rFonts w:ascii="Times New Roman" w:hAnsi="Times New Roman"/>
          <w:color w:val="auto"/>
          <w:sz w:val="24"/>
          <w:szCs w:val="24"/>
          <w:u w:val="none"/>
        </w:rPr>
        <w:t>обращения</w:t>
      </w:r>
      <w:r w:rsidRPr="00C93327">
        <w:rPr>
          <w:rStyle w:val="a3"/>
          <w:rFonts w:ascii="Times New Roman" w:hAnsi="Times New Roman"/>
          <w:color w:val="auto"/>
          <w:sz w:val="24"/>
          <w:szCs w:val="24"/>
          <w:u w:val="none"/>
          <w:lang w:val="en-US"/>
        </w:rPr>
        <w:t xml:space="preserve"> 19.05.2016).</w:t>
      </w:r>
      <w:r w:rsidRPr="00C93327">
        <w:rPr>
          <w:rFonts w:ascii="Times New Roman" w:hAnsi="Times New Roman"/>
          <w:sz w:val="24"/>
          <w:szCs w:val="24"/>
          <w:lang w:val="fr-FR"/>
        </w:rPr>
        <w:t xml:space="preserve"> </w:t>
      </w:r>
    </w:p>
  </w:footnote>
  <w:footnote w:id="59">
    <w:p w:rsidR="00424494" w:rsidRPr="00C93327" w:rsidRDefault="00424494" w:rsidP="00C93327">
      <w:pPr>
        <w:pStyle w:val="a5"/>
        <w:jc w:val="both"/>
        <w:rPr>
          <w:rFonts w:ascii="Times New Roman" w:hAnsi="Times New Roman"/>
          <w:sz w:val="24"/>
          <w:szCs w:val="24"/>
        </w:rPr>
      </w:pPr>
      <w:r>
        <w:rPr>
          <w:rFonts w:ascii="Times New Roman" w:hAnsi="Times New Roman"/>
          <w:sz w:val="24"/>
          <w:szCs w:val="24"/>
          <w:lang w:val="en-US"/>
        </w:rPr>
        <w:t xml:space="preserve">    </w:t>
      </w:r>
      <w:r w:rsidRPr="00C93327">
        <w:rPr>
          <w:rStyle w:val="a7"/>
          <w:rFonts w:ascii="Times New Roman" w:hAnsi="Times New Roman"/>
          <w:sz w:val="24"/>
          <w:szCs w:val="24"/>
        </w:rPr>
        <w:footnoteRef/>
      </w:r>
      <w:r w:rsidRPr="002E4965">
        <w:rPr>
          <w:rFonts w:ascii="Times New Roman" w:hAnsi="Times New Roman"/>
          <w:sz w:val="24"/>
          <w:szCs w:val="24"/>
          <w:lang w:val="en-US"/>
        </w:rPr>
        <w:t xml:space="preserve"> </w:t>
      </w:r>
      <w:r w:rsidRPr="00C93327">
        <w:rPr>
          <w:rFonts w:ascii="Times New Roman" w:hAnsi="Times New Roman"/>
          <w:sz w:val="24"/>
          <w:szCs w:val="24"/>
          <w:lang w:val="en-US"/>
        </w:rPr>
        <w:t xml:space="preserve">Centre interrégional de développement de l’occitan. </w:t>
      </w:r>
      <w:r w:rsidRPr="00C93327">
        <w:rPr>
          <w:rFonts w:ascii="Times New Roman" w:hAnsi="Times New Roman"/>
          <w:sz w:val="24"/>
          <w:szCs w:val="24"/>
        </w:rPr>
        <w:t>[Электронный ресурс].</w:t>
      </w:r>
      <w:r w:rsidRPr="00C93327">
        <w:rPr>
          <w:rFonts w:ascii="Times New Roman" w:hAnsi="Times New Roman"/>
          <w:sz w:val="24"/>
          <w:szCs w:val="24"/>
          <w:lang w:val="en-US"/>
        </w:rPr>
        <w:t>URL</w:t>
      </w:r>
      <w:r w:rsidRPr="00C93327">
        <w:rPr>
          <w:rFonts w:ascii="Times New Roman" w:hAnsi="Times New Roman"/>
          <w:sz w:val="24"/>
          <w:szCs w:val="24"/>
        </w:rPr>
        <w:t xml:space="preserve">: </w:t>
      </w:r>
      <w:hyperlink r:id="rId9" w:history="1">
        <w:r w:rsidRPr="00C93327">
          <w:rPr>
            <w:rStyle w:val="a3"/>
            <w:rFonts w:ascii="Times New Roman" w:hAnsi="Times New Roman"/>
            <w:color w:val="auto"/>
            <w:sz w:val="24"/>
            <w:szCs w:val="24"/>
            <w:u w:val="none"/>
            <w:lang w:val="en-US"/>
          </w:rPr>
          <w:t>http</w:t>
        </w:r>
        <w:r w:rsidRPr="00C93327">
          <w:rPr>
            <w:rStyle w:val="a3"/>
            <w:rFonts w:ascii="Times New Roman" w:hAnsi="Times New Roman"/>
            <w:color w:val="auto"/>
            <w:sz w:val="24"/>
            <w:szCs w:val="24"/>
            <w:u w:val="none"/>
          </w:rPr>
          <w:t>://</w:t>
        </w:r>
        <w:r w:rsidRPr="00C93327">
          <w:rPr>
            <w:rStyle w:val="a3"/>
            <w:rFonts w:ascii="Times New Roman" w:hAnsi="Times New Roman"/>
            <w:color w:val="auto"/>
            <w:sz w:val="24"/>
            <w:szCs w:val="24"/>
            <w:u w:val="none"/>
            <w:lang w:val="en-US"/>
          </w:rPr>
          <w:t>www</w:t>
        </w:r>
        <w:r w:rsidRPr="00C93327">
          <w:rPr>
            <w:rStyle w:val="a3"/>
            <w:rFonts w:ascii="Times New Roman" w:hAnsi="Times New Roman"/>
            <w:color w:val="auto"/>
            <w:sz w:val="24"/>
            <w:szCs w:val="24"/>
            <w:u w:val="none"/>
          </w:rPr>
          <w:t>.</w:t>
        </w:r>
        <w:r w:rsidRPr="00C93327">
          <w:rPr>
            <w:rStyle w:val="a3"/>
            <w:rFonts w:ascii="Times New Roman" w:hAnsi="Times New Roman"/>
            <w:color w:val="auto"/>
            <w:sz w:val="24"/>
            <w:szCs w:val="24"/>
            <w:u w:val="none"/>
            <w:lang w:val="en-US"/>
          </w:rPr>
          <w:t>locirdoc</w:t>
        </w:r>
        <w:r w:rsidRPr="00C93327">
          <w:rPr>
            <w:rStyle w:val="a3"/>
            <w:rFonts w:ascii="Times New Roman" w:hAnsi="Times New Roman"/>
            <w:color w:val="auto"/>
            <w:sz w:val="24"/>
            <w:szCs w:val="24"/>
            <w:u w:val="none"/>
          </w:rPr>
          <w:t>.</w:t>
        </w:r>
        <w:r w:rsidRPr="00C93327">
          <w:rPr>
            <w:rStyle w:val="a3"/>
            <w:rFonts w:ascii="Times New Roman" w:hAnsi="Times New Roman"/>
            <w:color w:val="auto"/>
            <w:sz w:val="24"/>
            <w:szCs w:val="24"/>
            <w:u w:val="none"/>
            <w:lang w:val="en-US"/>
          </w:rPr>
          <w:t>fr</w:t>
        </w:r>
        <w:r w:rsidRPr="00C93327">
          <w:rPr>
            <w:rStyle w:val="a3"/>
            <w:rFonts w:ascii="Times New Roman" w:hAnsi="Times New Roman"/>
            <w:color w:val="auto"/>
            <w:sz w:val="24"/>
            <w:szCs w:val="24"/>
            <w:u w:val="none"/>
          </w:rPr>
          <w:t>/</w:t>
        </w:r>
        <w:r w:rsidRPr="00C93327">
          <w:rPr>
            <w:rStyle w:val="a3"/>
            <w:rFonts w:ascii="Times New Roman" w:hAnsi="Times New Roman"/>
            <w:color w:val="auto"/>
            <w:sz w:val="24"/>
            <w:szCs w:val="24"/>
            <w:u w:val="none"/>
            <w:lang w:val="en-US"/>
          </w:rPr>
          <w:t>E</w:t>
        </w:r>
        <w:r w:rsidRPr="00C93327">
          <w:rPr>
            <w:rStyle w:val="a3"/>
            <w:rFonts w:ascii="Times New Roman" w:hAnsi="Times New Roman"/>
            <w:color w:val="auto"/>
            <w:sz w:val="24"/>
            <w:szCs w:val="24"/>
            <w:u w:val="none"/>
          </w:rPr>
          <w:t>_</w:t>
        </w:r>
        <w:r w:rsidRPr="00C93327">
          <w:rPr>
            <w:rStyle w:val="a3"/>
            <w:rFonts w:ascii="Times New Roman" w:hAnsi="Times New Roman"/>
            <w:color w:val="auto"/>
            <w:sz w:val="24"/>
            <w:szCs w:val="24"/>
            <w:u w:val="none"/>
            <w:lang w:val="en-US"/>
          </w:rPr>
          <w:t>loblog</w:t>
        </w:r>
        <w:r w:rsidRPr="00C93327">
          <w:rPr>
            <w:rStyle w:val="a3"/>
            <w:rFonts w:ascii="Times New Roman" w:hAnsi="Times New Roman"/>
            <w:color w:val="auto"/>
            <w:sz w:val="24"/>
            <w:szCs w:val="24"/>
            <w:u w:val="none"/>
          </w:rPr>
          <w:t>/</w:t>
        </w:r>
        <w:r w:rsidRPr="00C93327">
          <w:rPr>
            <w:rStyle w:val="a3"/>
            <w:rFonts w:ascii="Times New Roman" w:hAnsi="Times New Roman"/>
            <w:color w:val="auto"/>
            <w:sz w:val="24"/>
            <w:szCs w:val="24"/>
            <w:u w:val="none"/>
            <w:lang w:val="en-US"/>
          </w:rPr>
          <w:t>CirdocAccueil</w:t>
        </w:r>
        <w:r w:rsidRPr="00C93327">
          <w:rPr>
            <w:rStyle w:val="a3"/>
            <w:rFonts w:ascii="Times New Roman" w:hAnsi="Times New Roman"/>
            <w:color w:val="auto"/>
            <w:sz w:val="24"/>
            <w:szCs w:val="24"/>
            <w:u w:val="none"/>
          </w:rPr>
          <w:t>.</w:t>
        </w:r>
        <w:r w:rsidRPr="00C93327">
          <w:rPr>
            <w:rStyle w:val="a3"/>
            <w:rFonts w:ascii="Times New Roman" w:hAnsi="Times New Roman"/>
            <w:color w:val="auto"/>
            <w:sz w:val="24"/>
            <w:szCs w:val="24"/>
            <w:u w:val="none"/>
            <w:lang w:val="en-US"/>
          </w:rPr>
          <w:t>php</w:t>
        </w:r>
      </w:hyperlink>
      <w:r>
        <w:rPr>
          <w:rStyle w:val="a3"/>
          <w:rFonts w:ascii="Times New Roman" w:hAnsi="Times New Roman"/>
          <w:color w:val="auto"/>
          <w:sz w:val="24"/>
          <w:szCs w:val="24"/>
          <w:u w:val="none"/>
        </w:rPr>
        <w:t xml:space="preserve"> (дата обращения 19.05.2016).</w:t>
      </w:r>
      <w:r w:rsidRPr="00C93327">
        <w:rPr>
          <w:rFonts w:ascii="Times New Roman" w:hAnsi="Times New Roman"/>
          <w:sz w:val="24"/>
          <w:szCs w:val="24"/>
        </w:rPr>
        <w:t xml:space="preserve"> </w:t>
      </w:r>
    </w:p>
  </w:footnote>
  <w:footnote w:id="60">
    <w:p w:rsidR="00424494" w:rsidRPr="006507BB" w:rsidRDefault="00424494" w:rsidP="00D90F5B">
      <w:pPr>
        <w:pStyle w:val="a5"/>
        <w:jc w:val="both"/>
        <w:rPr>
          <w:rFonts w:ascii="Times New Roman" w:hAnsi="Times New Roman"/>
          <w:sz w:val="24"/>
          <w:szCs w:val="24"/>
          <w:lang w:val="en-US"/>
        </w:rPr>
      </w:pPr>
      <w:r>
        <w:rPr>
          <w:rFonts w:ascii="Times New Roman" w:hAnsi="Times New Roman"/>
          <w:lang w:val="en-US"/>
        </w:rPr>
        <w:t xml:space="preserve">    </w:t>
      </w:r>
      <w:r w:rsidRPr="006507BB">
        <w:rPr>
          <w:rFonts w:ascii="Times New Roman" w:hAnsi="Times New Roman"/>
          <w:lang w:val="en-US"/>
        </w:rPr>
        <w:t xml:space="preserve"> </w:t>
      </w:r>
      <w:r w:rsidRPr="006507BB">
        <w:rPr>
          <w:rStyle w:val="a7"/>
          <w:rFonts w:ascii="Times New Roman" w:hAnsi="Times New Roman"/>
          <w:sz w:val="24"/>
          <w:szCs w:val="24"/>
        </w:rPr>
        <w:footnoteRef/>
      </w:r>
      <w:r w:rsidRPr="006507BB">
        <w:rPr>
          <w:rFonts w:ascii="Times New Roman" w:hAnsi="Times New Roman"/>
          <w:sz w:val="24"/>
          <w:szCs w:val="24"/>
          <w:lang w:val="fr-FR"/>
        </w:rPr>
        <w:t xml:space="preserve"> </w:t>
      </w:r>
      <w:r w:rsidRPr="006507BB">
        <w:rPr>
          <w:rFonts w:ascii="Times New Roman" w:hAnsi="Times New Roman"/>
          <w:sz w:val="24"/>
          <w:szCs w:val="24"/>
          <w:lang w:val="fr-FR"/>
        </w:rPr>
        <w:t>Torreilles.</w:t>
      </w:r>
      <w:r w:rsidRPr="006507BB">
        <w:rPr>
          <w:rFonts w:ascii="Times New Roman" w:hAnsi="Times New Roman"/>
          <w:sz w:val="24"/>
          <w:szCs w:val="24"/>
        </w:rPr>
        <w:t>С</w:t>
      </w:r>
      <w:r w:rsidRPr="006507BB">
        <w:rPr>
          <w:rFonts w:ascii="Times New Roman" w:hAnsi="Times New Roman"/>
          <w:sz w:val="24"/>
          <w:szCs w:val="24"/>
          <w:lang w:val="fr-FR"/>
        </w:rPr>
        <w:t xml:space="preserve">. Quelle est la situation </w:t>
      </w:r>
      <w:r>
        <w:rPr>
          <w:rFonts w:ascii="Times New Roman" w:hAnsi="Times New Roman"/>
          <w:sz w:val="24"/>
          <w:szCs w:val="24"/>
          <w:lang w:val="fr-FR"/>
        </w:rPr>
        <w:t>de l’enseignement de l’occitan?</w:t>
      </w:r>
      <w:r w:rsidRPr="006507BB">
        <w:rPr>
          <w:rFonts w:ascii="Times New Roman" w:hAnsi="Times New Roman"/>
          <w:sz w:val="24"/>
          <w:szCs w:val="24"/>
          <w:lang w:val="en-US"/>
        </w:rPr>
        <w:t xml:space="preserve"> </w:t>
      </w:r>
      <w:r>
        <w:rPr>
          <w:rFonts w:ascii="Times New Roman" w:hAnsi="Times New Roman"/>
          <w:sz w:val="24"/>
          <w:szCs w:val="24"/>
          <w:lang w:val="fr-FR"/>
        </w:rPr>
        <w:t>//</w:t>
      </w:r>
      <w:r w:rsidRPr="000F6673">
        <w:rPr>
          <w:rFonts w:ascii="Times New Roman" w:hAnsi="Times New Roman"/>
          <w:sz w:val="24"/>
          <w:szCs w:val="24"/>
          <w:lang w:val="en-US"/>
        </w:rPr>
        <w:t xml:space="preserve"> </w:t>
      </w:r>
      <w:r w:rsidRPr="006507BB">
        <w:rPr>
          <w:rFonts w:ascii="Times New Roman" w:hAnsi="Times New Roman"/>
          <w:sz w:val="24"/>
          <w:szCs w:val="24"/>
          <w:lang w:val="fr-FR"/>
        </w:rPr>
        <w:t>Langues régionales:</w:t>
      </w:r>
      <w:r w:rsidRPr="000F6673">
        <w:rPr>
          <w:rFonts w:ascii="Times New Roman" w:hAnsi="Times New Roman"/>
          <w:sz w:val="24"/>
          <w:szCs w:val="24"/>
          <w:lang w:val="en-US"/>
        </w:rPr>
        <w:t xml:space="preserve"> </w:t>
      </w:r>
      <w:r w:rsidRPr="006507BB">
        <w:rPr>
          <w:rFonts w:ascii="Times New Roman" w:hAnsi="Times New Roman"/>
          <w:sz w:val="24"/>
          <w:szCs w:val="24"/>
          <w:lang w:val="fr-FR"/>
        </w:rPr>
        <w:t>langues de France, langues d’Eu</w:t>
      </w:r>
      <w:r>
        <w:rPr>
          <w:rFonts w:ascii="Times New Roman" w:hAnsi="Times New Roman"/>
          <w:sz w:val="24"/>
          <w:szCs w:val="24"/>
          <w:lang w:val="fr-FR"/>
        </w:rPr>
        <w:t>rope. Bpi-Centre Pompidou. P.</w:t>
      </w:r>
      <w:r w:rsidRPr="006507BB">
        <w:rPr>
          <w:rFonts w:ascii="Times New Roman" w:hAnsi="Times New Roman"/>
          <w:sz w:val="24"/>
          <w:szCs w:val="24"/>
          <w:lang w:val="fr-FR"/>
        </w:rPr>
        <w:t>,1999. P.31.</w:t>
      </w:r>
    </w:p>
  </w:footnote>
  <w:footnote w:id="61">
    <w:p w:rsidR="00424494" w:rsidRPr="000F6673" w:rsidRDefault="00424494" w:rsidP="002A169C">
      <w:pPr>
        <w:pStyle w:val="a5"/>
        <w:jc w:val="both"/>
        <w:rPr>
          <w:rFonts w:ascii="Times New Roman" w:hAnsi="Times New Roman"/>
          <w:sz w:val="24"/>
          <w:szCs w:val="24"/>
          <w:lang w:val="en-US"/>
        </w:rPr>
      </w:pPr>
      <w:r>
        <w:rPr>
          <w:rFonts w:ascii="Times New Roman" w:hAnsi="Times New Roman"/>
          <w:lang w:val="en-US"/>
        </w:rPr>
        <w:t xml:space="preserve">    </w:t>
      </w:r>
      <w:r w:rsidRPr="000F6673">
        <w:rPr>
          <w:rFonts w:ascii="Times New Roman" w:hAnsi="Times New Roman"/>
          <w:lang w:val="en-US"/>
        </w:rPr>
        <w:t xml:space="preserve"> </w:t>
      </w:r>
      <w:r w:rsidRPr="000F6673">
        <w:rPr>
          <w:rStyle w:val="a7"/>
          <w:rFonts w:ascii="Times New Roman" w:hAnsi="Times New Roman"/>
          <w:sz w:val="24"/>
          <w:szCs w:val="24"/>
        </w:rPr>
        <w:footnoteRef/>
      </w:r>
      <w:r w:rsidRPr="000F6673">
        <w:rPr>
          <w:rFonts w:ascii="Times New Roman" w:hAnsi="Times New Roman"/>
          <w:sz w:val="24"/>
          <w:szCs w:val="24"/>
          <w:lang w:val="fr-FR"/>
        </w:rPr>
        <w:t xml:space="preserve"> </w:t>
      </w:r>
      <w:r w:rsidRPr="000F6673">
        <w:rPr>
          <w:rFonts w:ascii="Times New Roman" w:hAnsi="Times New Roman"/>
          <w:sz w:val="24"/>
          <w:szCs w:val="24"/>
          <w:lang w:val="fr-FR"/>
        </w:rPr>
        <w:t>Ibid. P. 31-32.</w:t>
      </w:r>
    </w:p>
  </w:footnote>
  <w:footnote w:id="62">
    <w:p w:rsidR="00424494" w:rsidRPr="000F6673" w:rsidRDefault="00424494" w:rsidP="002A169C">
      <w:pPr>
        <w:pStyle w:val="a5"/>
        <w:jc w:val="both"/>
        <w:rPr>
          <w:rFonts w:ascii="Times New Roman" w:hAnsi="Times New Roman"/>
          <w:sz w:val="24"/>
          <w:szCs w:val="24"/>
          <w:lang w:val="fr-FR"/>
        </w:rPr>
      </w:pPr>
      <w:r>
        <w:rPr>
          <w:lang w:val="en-US"/>
        </w:rPr>
        <w:t xml:space="preserve">      </w:t>
      </w:r>
      <w:r w:rsidRPr="000F6673">
        <w:rPr>
          <w:rStyle w:val="a7"/>
          <w:rFonts w:ascii="Times New Roman" w:hAnsi="Times New Roman"/>
          <w:sz w:val="24"/>
          <w:szCs w:val="24"/>
        </w:rPr>
        <w:footnoteRef/>
      </w:r>
      <w:r>
        <w:rPr>
          <w:rFonts w:ascii="Times New Roman" w:hAnsi="Times New Roman"/>
          <w:sz w:val="24"/>
          <w:szCs w:val="24"/>
          <w:lang w:val="fr-FR"/>
        </w:rPr>
        <w:t xml:space="preserve"> </w:t>
      </w:r>
      <w:r>
        <w:rPr>
          <w:rFonts w:ascii="Times New Roman" w:hAnsi="Times New Roman"/>
          <w:sz w:val="24"/>
          <w:szCs w:val="24"/>
          <w:lang w:val="fr-FR"/>
        </w:rPr>
        <w:t>Loi</w:t>
      </w:r>
      <w:r w:rsidRPr="000F6673">
        <w:rPr>
          <w:rFonts w:ascii="Times New Roman" w:hAnsi="Times New Roman"/>
          <w:sz w:val="24"/>
          <w:szCs w:val="24"/>
          <w:lang w:val="fr-FR"/>
        </w:rPr>
        <w:t xml:space="preserve"> n° 2013-595 du 8 juillet 2013 d’orientation et de programmation pour la refondation de l’école de la République</w:t>
      </w:r>
      <w:r>
        <w:rPr>
          <w:rFonts w:ascii="Times New Roman" w:hAnsi="Times New Roman"/>
          <w:sz w:val="24"/>
          <w:szCs w:val="24"/>
          <w:lang w:val="fr-FR"/>
        </w:rPr>
        <w:t>. [</w:t>
      </w:r>
      <w:r>
        <w:rPr>
          <w:rFonts w:ascii="Times New Roman" w:hAnsi="Times New Roman"/>
          <w:sz w:val="24"/>
          <w:szCs w:val="24"/>
        </w:rPr>
        <w:t>Электронный</w:t>
      </w:r>
      <w:r w:rsidRPr="000F6673">
        <w:rPr>
          <w:rFonts w:ascii="Times New Roman" w:hAnsi="Times New Roman"/>
          <w:sz w:val="24"/>
          <w:szCs w:val="24"/>
          <w:lang w:val="fr-FR"/>
        </w:rPr>
        <w:t xml:space="preserve"> </w:t>
      </w:r>
      <w:r>
        <w:rPr>
          <w:rFonts w:ascii="Times New Roman" w:hAnsi="Times New Roman"/>
          <w:sz w:val="24"/>
          <w:szCs w:val="24"/>
        </w:rPr>
        <w:t>ресурс</w:t>
      </w:r>
      <w:r w:rsidRPr="000F6673">
        <w:rPr>
          <w:rFonts w:ascii="Times New Roman" w:hAnsi="Times New Roman"/>
          <w:sz w:val="24"/>
          <w:szCs w:val="24"/>
          <w:lang w:val="fr-FR"/>
        </w:rPr>
        <w:t>]. URL: http://www.legifrance.gouv.fr/affi chTexte.do?cidTexte=JORFTEXT000027677984 (</w:t>
      </w:r>
      <w:r>
        <w:rPr>
          <w:rFonts w:ascii="Times New Roman" w:hAnsi="Times New Roman"/>
          <w:sz w:val="24"/>
          <w:szCs w:val="24"/>
        </w:rPr>
        <w:t>дата</w:t>
      </w:r>
      <w:r w:rsidRPr="000F6673">
        <w:rPr>
          <w:rFonts w:ascii="Times New Roman" w:hAnsi="Times New Roman"/>
          <w:sz w:val="24"/>
          <w:szCs w:val="24"/>
          <w:lang w:val="fr-FR"/>
        </w:rPr>
        <w:t xml:space="preserve"> </w:t>
      </w:r>
      <w:r>
        <w:rPr>
          <w:rFonts w:ascii="Times New Roman" w:hAnsi="Times New Roman"/>
          <w:sz w:val="24"/>
          <w:szCs w:val="24"/>
        </w:rPr>
        <w:t>обращения</w:t>
      </w:r>
      <w:r w:rsidRPr="000F6673">
        <w:rPr>
          <w:rFonts w:ascii="Times New Roman" w:hAnsi="Times New Roman"/>
          <w:sz w:val="24"/>
          <w:szCs w:val="24"/>
          <w:lang w:val="fr-FR"/>
        </w:rPr>
        <w:t>:19</w:t>
      </w:r>
      <w:r>
        <w:rPr>
          <w:rFonts w:ascii="Times New Roman" w:hAnsi="Times New Roman"/>
          <w:sz w:val="24"/>
          <w:szCs w:val="24"/>
          <w:lang w:val="fr-FR"/>
        </w:rPr>
        <w:t>.</w:t>
      </w:r>
      <w:r w:rsidRPr="000F6673">
        <w:rPr>
          <w:rFonts w:ascii="Times New Roman" w:hAnsi="Times New Roman"/>
          <w:sz w:val="24"/>
          <w:szCs w:val="24"/>
          <w:lang w:val="fr-FR"/>
        </w:rPr>
        <w:t>05</w:t>
      </w:r>
      <w:r>
        <w:rPr>
          <w:rFonts w:ascii="Times New Roman" w:hAnsi="Times New Roman"/>
          <w:sz w:val="24"/>
          <w:szCs w:val="24"/>
          <w:lang w:val="fr-FR"/>
        </w:rPr>
        <w:t>.201</w:t>
      </w:r>
      <w:r w:rsidRPr="000F6673">
        <w:rPr>
          <w:rFonts w:ascii="Times New Roman" w:hAnsi="Times New Roman"/>
          <w:sz w:val="24"/>
          <w:szCs w:val="24"/>
          <w:lang w:val="fr-FR"/>
        </w:rPr>
        <w:t>6).</w:t>
      </w:r>
    </w:p>
    <w:p w:rsidR="00424494" w:rsidRPr="000F6673" w:rsidRDefault="00424494" w:rsidP="002A169C">
      <w:pPr>
        <w:pStyle w:val="a5"/>
        <w:jc w:val="both"/>
        <w:rPr>
          <w:rFonts w:ascii="Times New Roman" w:hAnsi="Times New Roman"/>
          <w:sz w:val="24"/>
          <w:szCs w:val="24"/>
          <w:lang w:val="fr-FR"/>
        </w:rPr>
      </w:pPr>
    </w:p>
    <w:p w:rsidR="00424494" w:rsidRPr="000F6673" w:rsidRDefault="00424494" w:rsidP="009C0369">
      <w:pPr>
        <w:pStyle w:val="a5"/>
        <w:rPr>
          <w:lang w:val="fr-FR"/>
        </w:rPr>
      </w:pPr>
    </w:p>
  </w:footnote>
  <w:footnote w:id="63">
    <w:p w:rsidR="00424494" w:rsidRPr="002A169C" w:rsidRDefault="00633BE1" w:rsidP="002A169C">
      <w:pPr>
        <w:pStyle w:val="a5"/>
        <w:jc w:val="both"/>
        <w:rPr>
          <w:lang w:val="en-US"/>
        </w:rPr>
      </w:pPr>
      <w:r w:rsidRPr="00B22F98">
        <w:rPr>
          <w:rFonts w:ascii="Times New Roman" w:hAnsi="Times New Roman"/>
          <w:lang w:val="en-US"/>
        </w:rPr>
        <w:t xml:space="preserve">     </w:t>
      </w:r>
      <w:r w:rsidR="00424494" w:rsidRPr="002A169C">
        <w:rPr>
          <w:rStyle w:val="a7"/>
          <w:rFonts w:ascii="Times New Roman" w:hAnsi="Times New Roman"/>
          <w:sz w:val="24"/>
          <w:szCs w:val="24"/>
        </w:rPr>
        <w:footnoteRef/>
      </w:r>
      <w:r w:rsidR="00424494">
        <w:rPr>
          <w:rFonts w:ascii="Times New Roman" w:hAnsi="Times New Roman"/>
          <w:sz w:val="24"/>
          <w:szCs w:val="24"/>
          <w:lang w:val="fr-FR"/>
        </w:rPr>
        <w:t xml:space="preserve">  </w:t>
      </w:r>
      <w:r w:rsidR="00424494" w:rsidRPr="002A169C">
        <w:rPr>
          <w:rFonts w:ascii="Times New Roman" w:hAnsi="Times New Roman"/>
          <w:sz w:val="24"/>
          <w:szCs w:val="24"/>
          <w:lang w:val="fr-FR"/>
        </w:rPr>
        <w:t>Programme de référence … P.4.</w:t>
      </w:r>
      <w:r w:rsidR="00424494">
        <w:rPr>
          <w:rFonts w:ascii="Times New Roman" w:hAnsi="Times New Roman"/>
          <w:lang w:val="fr-FR"/>
        </w:rPr>
        <w:t xml:space="preserve"> </w:t>
      </w:r>
    </w:p>
  </w:footnote>
  <w:footnote w:id="64">
    <w:p w:rsidR="00424494" w:rsidRPr="009B088C" w:rsidRDefault="00633BE1" w:rsidP="002A169C">
      <w:pPr>
        <w:pStyle w:val="a5"/>
        <w:jc w:val="both"/>
        <w:rPr>
          <w:sz w:val="24"/>
          <w:szCs w:val="24"/>
          <w:lang w:val="en-US"/>
        </w:rPr>
      </w:pPr>
      <w:r w:rsidRPr="00B22F98">
        <w:rPr>
          <w:rFonts w:ascii="Times New Roman" w:hAnsi="Times New Roman"/>
          <w:lang w:val="en-US"/>
        </w:rPr>
        <w:t xml:space="preserve">     </w:t>
      </w:r>
      <w:r w:rsidR="00424494" w:rsidRPr="002A169C">
        <w:rPr>
          <w:rStyle w:val="a7"/>
          <w:rFonts w:ascii="Times New Roman" w:hAnsi="Times New Roman"/>
          <w:sz w:val="24"/>
          <w:szCs w:val="24"/>
        </w:rPr>
        <w:footnoteRef/>
      </w:r>
      <w:r w:rsidR="00424494">
        <w:rPr>
          <w:rFonts w:ascii="Times New Roman" w:hAnsi="Times New Roman"/>
          <w:sz w:val="24"/>
          <w:szCs w:val="24"/>
          <w:lang w:val="fr-FR"/>
        </w:rPr>
        <w:t xml:space="preserve"> </w:t>
      </w:r>
      <w:r w:rsidR="00424494" w:rsidRPr="002A169C">
        <w:rPr>
          <w:rFonts w:ascii="Times New Roman" w:hAnsi="Times New Roman"/>
          <w:sz w:val="24"/>
          <w:szCs w:val="24"/>
          <w:lang w:val="fr-FR"/>
        </w:rPr>
        <w:t xml:space="preserve">L’occitan. </w:t>
      </w:r>
      <w:r w:rsidR="00424494">
        <w:rPr>
          <w:rFonts w:ascii="Times New Roman" w:hAnsi="Times New Roman"/>
          <w:sz w:val="24"/>
          <w:szCs w:val="24"/>
          <w:lang w:val="fr-FR"/>
        </w:rPr>
        <w:t>Langue et culture d’aujourd’hui</w:t>
      </w:r>
      <w:r w:rsidR="00424494" w:rsidRPr="002A169C">
        <w:rPr>
          <w:rFonts w:ascii="Times New Roman" w:hAnsi="Times New Roman"/>
          <w:sz w:val="24"/>
          <w:szCs w:val="24"/>
          <w:lang w:val="en-US"/>
        </w:rPr>
        <w:t xml:space="preserve"> </w:t>
      </w:r>
      <w:r w:rsidR="00424494">
        <w:rPr>
          <w:rFonts w:ascii="Times New Roman" w:hAnsi="Times New Roman"/>
          <w:sz w:val="24"/>
          <w:szCs w:val="24"/>
          <w:lang w:val="fr-FR"/>
        </w:rPr>
        <w:t>//</w:t>
      </w:r>
      <w:r w:rsidR="00424494" w:rsidRPr="002A169C">
        <w:rPr>
          <w:rFonts w:ascii="Times New Roman" w:hAnsi="Times New Roman"/>
          <w:sz w:val="24"/>
          <w:szCs w:val="24"/>
          <w:lang w:val="en-US"/>
        </w:rPr>
        <w:t xml:space="preserve"> </w:t>
      </w:r>
      <w:r w:rsidR="00424494" w:rsidRPr="002A169C">
        <w:rPr>
          <w:rFonts w:ascii="Times New Roman" w:hAnsi="Times New Roman"/>
          <w:sz w:val="24"/>
          <w:szCs w:val="24"/>
          <w:lang w:val="fr-FR"/>
        </w:rPr>
        <w:t>ONISEP PLUS. Languedoc-Roussillo</w:t>
      </w:r>
      <w:r w:rsidR="00424494">
        <w:rPr>
          <w:rFonts w:ascii="Times New Roman" w:hAnsi="Times New Roman"/>
          <w:sz w:val="24"/>
          <w:szCs w:val="24"/>
          <w:lang w:val="fr-FR"/>
        </w:rPr>
        <w:t>n., 2011.№ 12.</w:t>
      </w:r>
      <w:r w:rsidR="00424494" w:rsidRPr="009B088C">
        <w:rPr>
          <w:rFonts w:ascii="Times New Roman" w:hAnsi="Times New Roman"/>
          <w:sz w:val="24"/>
          <w:szCs w:val="24"/>
          <w:lang w:val="en-US"/>
        </w:rPr>
        <w:t xml:space="preserve"> </w:t>
      </w:r>
      <w:r w:rsidR="00424494">
        <w:rPr>
          <w:rFonts w:ascii="Times New Roman" w:hAnsi="Times New Roman"/>
          <w:sz w:val="24"/>
          <w:szCs w:val="24"/>
          <w:lang w:val="en-US"/>
        </w:rPr>
        <w:t>P.11.</w:t>
      </w:r>
      <w:r w:rsidR="00424494">
        <w:rPr>
          <w:rFonts w:ascii="Times New Roman" w:hAnsi="Times New Roman"/>
          <w:sz w:val="24"/>
          <w:szCs w:val="24"/>
          <w:lang w:val="fr-FR"/>
        </w:rPr>
        <w:t xml:space="preserve"> </w:t>
      </w:r>
    </w:p>
  </w:footnote>
  <w:footnote w:id="65">
    <w:p w:rsidR="00424494" w:rsidRPr="001268FD" w:rsidRDefault="00424494" w:rsidP="001268FD">
      <w:pPr>
        <w:pStyle w:val="a5"/>
        <w:jc w:val="both"/>
        <w:rPr>
          <w:sz w:val="24"/>
          <w:szCs w:val="24"/>
          <w:lang w:val="fr-FR"/>
        </w:rPr>
      </w:pPr>
      <w:r>
        <w:rPr>
          <w:rFonts w:ascii="Times New Roman" w:hAnsi="Times New Roman"/>
          <w:lang w:val="fr-FR"/>
        </w:rPr>
        <w:t xml:space="preserve">     </w:t>
      </w:r>
      <w:r w:rsidRPr="001268FD">
        <w:rPr>
          <w:rStyle w:val="a7"/>
          <w:rFonts w:ascii="Times New Roman" w:hAnsi="Times New Roman"/>
          <w:sz w:val="24"/>
          <w:szCs w:val="24"/>
        </w:rPr>
        <w:footnoteRef/>
      </w:r>
      <w:r w:rsidRPr="001268FD">
        <w:rPr>
          <w:rFonts w:ascii="Times New Roman" w:hAnsi="Times New Roman"/>
          <w:sz w:val="24"/>
          <w:szCs w:val="24"/>
          <w:lang w:val="fr-FR"/>
        </w:rPr>
        <w:t xml:space="preserve"> </w:t>
      </w:r>
      <w:r w:rsidRPr="001268FD">
        <w:rPr>
          <w:rFonts w:ascii="Times New Roman" w:hAnsi="Times New Roman"/>
          <w:sz w:val="24"/>
          <w:szCs w:val="24"/>
          <w:lang w:val="fr-FR"/>
        </w:rPr>
        <w:t>Programme de référence … P.5.</w:t>
      </w:r>
    </w:p>
  </w:footnote>
  <w:footnote w:id="66">
    <w:p w:rsidR="00424494" w:rsidRPr="000E2F64" w:rsidRDefault="00424494" w:rsidP="001268FD">
      <w:pPr>
        <w:pStyle w:val="a5"/>
        <w:jc w:val="both"/>
        <w:rPr>
          <w:sz w:val="24"/>
          <w:szCs w:val="24"/>
          <w:lang w:val="fr-FR"/>
        </w:rPr>
      </w:pPr>
      <w:r>
        <w:rPr>
          <w:rFonts w:ascii="Times New Roman" w:hAnsi="Times New Roman"/>
          <w:sz w:val="24"/>
          <w:szCs w:val="24"/>
          <w:lang w:val="fr-FR"/>
        </w:rPr>
        <w:t xml:space="preserve">     </w:t>
      </w:r>
      <w:r w:rsidRPr="000E2F64">
        <w:rPr>
          <w:rStyle w:val="a7"/>
          <w:rFonts w:ascii="Times New Roman" w:hAnsi="Times New Roman"/>
          <w:sz w:val="24"/>
          <w:szCs w:val="24"/>
        </w:rPr>
        <w:footnoteRef/>
      </w:r>
      <w:r w:rsidRPr="000E2F64">
        <w:rPr>
          <w:rFonts w:ascii="Times New Roman" w:hAnsi="Times New Roman"/>
          <w:sz w:val="24"/>
          <w:szCs w:val="24"/>
          <w:lang w:val="fr-FR"/>
        </w:rPr>
        <w:t xml:space="preserve"> </w:t>
      </w:r>
      <w:r w:rsidRPr="000E2F64">
        <w:rPr>
          <w:rFonts w:ascii="Times New Roman" w:hAnsi="Times New Roman"/>
          <w:sz w:val="24"/>
          <w:szCs w:val="24"/>
          <w:lang w:val="fr-FR"/>
        </w:rPr>
        <w:t>Ibid. P.12.</w:t>
      </w:r>
    </w:p>
  </w:footnote>
  <w:footnote w:id="67">
    <w:p w:rsidR="00424494" w:rsidRPr="000E2F64" w:rsidRDefault="00424494" w:rsidP="001268FD">
      <w:pPr>
        <w:pStyle w:val="a5"/>
        <w:jc w:val="both"/>
        <w:rPr>
          <w:sz w:val="24"/>
          <w:szCs w:val="24"/>
          <w:lang w:val="fr-FR"/>
        </w:rPr>
      </w:pPr>
      <w:r>
        <w:rPr>
          <w:rFonts w:ascii="Times New Roman" w:hAnsi="Times New Roman"/>
          <w:sz w:val="24"/>
          <w:szCs w:val="24"/>
          <w:lang w:val="fr-FR"/>
        </w:rPr>
        <w:t xml:space="preserve">     </w:t>
      </w:r>
      <w:r w:rsidRPr="000E2F64">
        <w:rPr>
          <w:rStyle w:val="a7"/>
          <w:rFonts w:ascii="Times New Roman" w:hAnsi="Times New Roman"/>
          <w:sz w:val="24"/>
          <w:szCs w:val="24"/>
        </w:rPr>
        <w:footnoteRef/>
      </w:r>
      <w:r w:rsidRPr="000E2F64">
        <w:rPr>
          <w:rFonts w:ascii="Times New Roman" w:hAnsi="Times New Roman"/>
          <w:sz w:val="24"/>
          <w:szCs w:val="24"/>
          <w:lang w:val="fr-FR"/>
        </w:rPr>
        <w:t xml:space="preserve"> </w:t>
      </w:r>
      <w:r w:rsidRPr="000E2F64">
        <w:rPr>
          <w:rFonts w:ascii="Times New Roman" w:hAnsi="Times New Roman"/>
          <w:sz w:val="24"/>
          <w:szCs w:val="24"/>
          <w:lang w:val="fr-FR"/>
        </w:rPr>
        <w:t>Ibid. P.13.</w:t>
      </w:r>
    </w:p>
  </w:footnote>
  <w:footnote w:id="68">
    <w:p w:rsidR="00424494" w:rsidRPr="001268FD" w:rsidRDefault="00424494" w:rsidP="001268FD">
      <w:pPr>
        <w:pStyle w:val="a5"/>
        <w:jc w:val="both"/>
        <w:rPr>
          <w:rFonts w:ascii="Times New Roman" w:hAnsi="Times New Roman"/>
          <w:sz w:val="24"/>
          <w:szCs w:val="24"/>
          <w:lang w:val="fr-FR"/>
        </w:rPr>
      </w:pPr>
      <w:r>
        <w:rPr>
          <w:rFonts w:ascii="Times New Roman" w:hAnsi="Times New Roman"/>
          <w:lang w:val="fr-FR"/>
        </w:rPr>
        <w:t xml:space="preserve">     </w:t>
      </w:r>
      <w:r w:rsidRPr="001268FD">
        <w:rPr>
          <w:rStyle w:val="a7"/>
          <w:rFonts w:ascii="Times New Roman" w:hAnsi="Times New Roman"/>
          <w:sz w:val="24"/>
          <w:szCs w:val="24"/>
        </w:rPr>
        <w:footnoteRef/>
      </w:r>
      <w:r>
        <w:rPr>
          <w:rFonts w:ascii="Times New Roman" w:hAnsi="Times New Roman"/>
          <w:sz w:val="24"/>
          <w:szCs w:val="24"/>
          <w:lang w:val="fr-FR"/>
        </w:rPr>
        <w:t xml:space="preserve"> </w:t>
      </w:r>
      <w:r w:rsidRPr="002A169C">
        <w:rPr>
          <w:rFonts w:ascii="Times New Roman" w:hAnsi="Times New Roman"/>
          <w:sz w:val="24"/>
          <w:szCs w:val="24"/>
          <w:lang w:val="fr-FR"/>
        </w:rPr>
        <w:t xml:space="preserve">L’occitan. </w:t>
      </w:r>
      <w:r>
        <w:rPr>
          <w:rFonts w:ascii="Times New Roman" w:hAnsi="Times New Roman"/>
          <w:sz w:val="24"/>
          <w:szCs w:val="24"/>
          <w:lang w:val="fr-FR"/>
        </w:rPr>
        <w:t xml:space="preserve">Langue et culture </w:t>
      </w:r>
      <w:r w:rsidRPr="001268FD">
        <w:rPr>
          <w:rFonts w:ascii="Times New Roman" w:hAnsi="Times New Roman"/>
          <w:sz w:val="24"/>
          <w:szCs w:val="24"/>
          <w:lang w:val="fr-FR"/>
        </w:rPr>
        <w:t>…</w:t>
      </w:r>
      <w:r>
        <w:rPr>
          <w:rFonts w:ascii="Times New Roman" w:hAnsi="Times New Roman"/>
          <w:sz w:val="24"/>
          <w:szCs w:val="24"/>
          <w:lang w:val="fr-FR"/>
        </w:rPr>
        <w:t xml:space="preserve"> </w:t>
      </w:r>
      <w:r w:rsidRPr="001268FD">
        <w:rPr>
          <w:rFonts w:ascii="Times New Roman" w:hAnsi="Times New Roman"/>
          <w:sz w:val="24"/>
          <w:szCs w:val="24"/>
          <w:lang w:val="fr-FR"/>
        </w:rPr>
        <w:t>P.18.</w:t>
      </w:r>
      <w:r>
        <w:rPr>
          <w:rFonts w:ascii="Times New Roman" w:hAnsi="Times New Roman"/>
          <w:sz w:val="24"/>
          <w:szCs w:val="24"/>
          <w:lang w:val="fr-FR"/>
        </w:rPr>
        <w:t xml:space="preserve"> </w:t>
      </w:r>
    </w:p>
  </w:footnote>
  <w:footnote w:id="69">
    <w:p w:rsidR="00424494" w:rsidRPr="00D469F2" w:rsidRDefault="00424494" w:rsidP="00D469F2">
      <w:pPr>
        <w:pStyle w:val="a5"/>
        <w:jc w:val="both"/>
        <w:rPr>
          <w:rFonts w:ascii="Times New Roman" w:hAnsi="Times New Roman"/>
          <w:sz w:val="24"/>
          <w:szCs w:val="24"/>
          <w:lang w:val="en-US"/>
        </w:rPr>
      </w:pPr>
      <w:r>
        <w:rPr>
          <w:lang w:val="en-US"/>
        </w:rPr>
        <w:t xml:space="preserve">    </w:t>
      </w:r>
      <w:r w:rsidRPr="00E82986">
        <w:rPr>
          <w:lang w:val="en-US"/>
        </w:rPr>
        <w:t xml:space="preserve"> </w:t>
      </w:r>
      <w:r w:rsidRPr="00D469F2">
        <w:rPr>
          <w:rStyle w:val="a7"/>
          <w:rFonts w:ascii="Times New Roman" w:hAnsi="Times New Roman"/>
          <w:sz w:val="24"/>
          <w:szCs w:val="24"/>
        </w:rPr>
        <w:footnoteRef/>
      </w:r>
      <w:r>
        <w:rPr>
          <w:rFonts w:ascii="Times New Roman" w:hAnsi="Times New Roman"/>
          <w:sz w:val="24"/>
          <w:szCs w:val="24"/>
          <w:lang w:val="fr-FR"/>
        </w:rPr>
        <w:t xml:space="preserve"> </w:t>
      </w:r>
      <w:r>
        <w:rPr>
          <w:rFonts w:ascii="Times New Roman" w:hAnsi="Times New Roman"/>
          <w:sz w:val="24"/>
          <w:szCs w:val="24"/>
          <w:lang w:val="en-US"/>
        </w:rPr>
        <w:t xml:space="preserve">Gardy </w:t>
      </w:r>
      <w:r w:rsidRPr="00D469F2">
        <w:rPr>
          <w:rFonts w:ascii="Times New Roman" w:hAnsi="Times New Roman"/>
          <w:sz w:val="24"/>
          <w:szCs w:val="24"/>
          <w:lang w:val="en-US"/>
        </w:rPr>
        <w:t>P.</w:t>
      </w:r>
      <w:r w:rsidRPr="00D469F2">
        <w:rPr>
          <w:rFonts w:ascii="Times New Roman" w:hAnsi="Times New Roman"/>
          <w:sz w:val="24"/>
          <w:szCs w:val="24"/>
          <w:lang w:val="fr-FR"/>
        </w:rPr>
        <w:t xml:space="preserve"> La creation en langue occitane // Langues </w:t>
      </w:r>
      <w:proofErr w:type="gramStart"/>
      <w:r w:rsidRPr="00D469F2">
        <w:rPr>
          <w:rFonts w:ascii="Times New Roman" w:hAnsi="Times New Roman"/>
          <w:sz w:val="24"/>
          <w:szCs w:val="24"/>
          <w:lang w:val="fr-FR"/>
        </w:rPr>
        <w:t>et</w:t>
      </w:r>
      <w:proofErr w:type="gramEnd"/>
      <w:r w:rsidRPr="00D469F2">
        <w:rPr>
          <w:rFonts w:ascii="Times New Roman" w:hAnsi="Times New Roman"/>
          <w:sz w:val="24"/>
          <w:szCs w:val="24"/>
          <w:lang w:val="fr-FR"/>
        </w:rPr>
        <w:t xml:space="preserve"> cité</w:t>
      </w:r>
      <w:r>
        <w:rPr>
          <w:rFonts w:ascii="Times New Roman" w:hAnsi="Times New Roman"/>
          <w:sz w:val="24"/>
          <w:szCs w:val="24"/>
          <w:lang w:val="fr-FR"/>
        </w:rPr>
        <w:t>.</w:t>
      </w:r>
      <w:r w:rsidRPr="00D469F2">
        <w:rPr>
          <w:rFonts w:ascii="Times New Roman" w:hAnsi="Times New Roman"/>
          <w:sz w:val="24"/>
          <w:szCs w:val="24"/>
          <w:lang w:val="fr-FR"/>
        </w:rPr>
        <w:t xml:space="preserve"> </w:t>
      </w:r>
      <w:r w:rsidRPr="00D469F2">
        <w:rPr>
          <w:rFonts w:ascii="Times New Roman" w:hAnsi="Times New Roman"/>
          <w:sz w:val="24"/>
          <w:szCs w:val="24"/>
          <w:lang w:val="en-US"/>
        </w:rPr>
        <w:t xml:space="preserve">2007. № 10. </w:t>
      </w:r>
      <w:proofErr w:type="gramStart"/>
      <w:r w:rsidRPr="00D469F2">
        <w:rPr>
          <w:rFonts w:ascii="Times New Roman" w:hAnsi="Times New Roman"/>
          <w:sz w:val="24"/>
          <w:szCs w:val="24"/>
          <w:lang w:val="en-US"/>
        </w:rPr>
        <w:t>P.</w:t>
      </w:r>
      <w:r>
        <w:rPr>
          <w:rFonts w:ascii="Times New Roman" w:hAnsi="Times New Roman"/>
          <w:sz w:val="24"/>
          <w:szCs w:val="24"/>
          <w:lang w:val="en-US"/>
        </w:rPr>
        <w:t xml:space="preserve"> </w:t>
      </w:r>
      <w:r w:rsidRPr="00D469F2">
        <w:rPr>
          <w:rFonts w:ascii="Times New Roman" w:hAnsi="Times New Roman"/>
          <w:sz w:val="24"/>
          <w:szCs w:val="24"/>
          <w:lang w:val="en-US"/>
        </w:rPr>
        <w:t>9.</w:t>
      </w:r>
      <w:proofErr w:type="gramEnd"/>
    </w:p>
    <w:p w:rsidR="00424494" w:rsidRPr="00D469F2" w:rsidRDefault="00424494">
      <w:pPr>
        <w:pStyle w:val="a5"/>
        <w:rPr>
          <w:rFonts w:ascii="Times New Roman" w:hAnsi="Times New Roman"/>
          <w:sz w:val="24"/>
          <w:szCs w:val="24"/>
          <w:lang w:val="fr-FR"/>
        </w:rPr>
      </w:pPr>
    </w:p>
  </w:footnote>
  <w:footnote w:id="70">
    <w:p w:rsidR="00424494" w:rsidRPr="00D469F2" w:rsidRDefault="00424494" w:rsidP="002E4965">
      <w:pPr>
        <w:pStyle w:val="a5"/>
        <w:jc w:val="both"/>
        <w:rPr>
          <w:rFonts w:ascii="Times New Roman" w:hAnsi="Times New Roman"/>
          <w:sz w:val="24"/>
          <w:szCs w:val="24"/>
          <w:lang w:val="en-US"/>
        </w:rPr>
      </w:pPr>
      <w:r>
        <w:rPr>
          <w:rFonts w:ascii="Times New Roman" w:hAnsi="Times New Roman"/>
          <w:sz w:val="24"/>
          <w:szCs w:val="24"/>
          <w:lang w:val="fr-FR"/>
        </w:rPr>
        <w:t xml:space="preserve">    </w:t>
      </w:r>
      <w:r w:rsidRPr="00D469F2">
        <w:rPr>
          <w:rStyle w:val="a7"/>
          <w:rFonts w:ascii="Times New Roman" w:hAnsi="Times New Roman"/>
          <w:sz w:val="24"/>
          <w:szCs w:val="24"/>
        </w:rPr>
        <w:footnoteRef/>
      </w:r>
      <w:r w:rsidRPr="00D469F2">
        <w:rPr>
          <w:rFonts w:ascii="Times New Roman" w:hAnsi="Times New Roman"/>
          <w:sz w:val="24"/>
          <w:szCs w:val="24"/>
          <w:lang w:val="fr-FR"/>
        </w:rPr>
        <w:t xml:space="preserve"> </w:t>
      </w:r>
      <w:r w:rsidRPr="00D469F2">
        <w:rPr>
          <w:rFonts w:ascii="Times New Roman" w:hAnsi="Times New Roman"/>
          <w:sz w:val="24"/>
          <w:szCs w:val="24"/>
          <w:lang w:val="en-US"/>
        </w:rPr>
        <w:t xml:space="preserve">Lieutard H. Op. cit. </w:t>
      </w:r>
    </w:p>
  </w:footnote>
  <w:footnote w:id="71">
    <w:p w:rsidR="00424494" w:rsidRPr="00D469F2" w:rsidRDefault="00424494" w:rsidP="002E4965">
      <w:pPr>
        <w:pStyle w:val="a5"/>
        <w:jc w:val="both"/>
        <w:rPr>
          <w:sz w:val="24"/>
          <w:szCs w:val="24"/>
          <w:lang w:val="fr-FR"/>
        </w:rPr>
      </w:pPr>
      <w:r>
        <w:rPr>
          <w:rFonts w:ascii="Times New Roman" w:hAnsi="Times New Roman"/>
          <w:lang w:val="fr-FR"/>
        </w:rPr>
        <w:t xml:space="preserve">     </w:t>
      </w:r>
      <w:r w:rsidRPr="00D469F2">
        <w:rPr>
          <w:rStyle w:val="a7"/>
          <w:rFonts w:ascii="Times New Roman" w:hAnsi="Times New Roman"/>
          <w:sz w:val="24"/>
          <w:szCs w:val="24"/>
        </w:rPr>
        <w:footnoteRef/>
      </w:r>
      <w:r w:rsidRPr="00D469F2">
        <w:rPr>
          <w:rFonts w:ascii="Times New Roman" w:hAnsi="Times New Roman"/>
          <w:sz w:val="24"/>
          <w:szCs w:val="24"/>
          <w:lang w:val="fr-FR"/>
        </w:rPr>
        <w:t xml:space="preserve"> </w:t>
      </w:r>
      <w:r w:rsidRPr="00D469F2">
        <w:rPr>
          <w:rFonts w:ascii="Times New Roman" w:hAnsi="Times New Roman"/>
          <w:sz w:val="24"/>
          <w:szCs w:val="24"/>
          <w:lang w:val="fr-FR"/>
        </w:rPr>
        <w:t>L’occitan. Langue et culture … P.6.</w:t>
      </w:r>
    </w:p>
  </w:footnote>
  <w:footnote w:id="72">
    <w:p w:rsidR="00424494" w:rsidRPr="002E4965" w:rsidRDefault="00424494" w:rsidP="002E4965">
      <w:pPr>
        <w:pStyle w:val="a5"/>
        <w:jc w:val="both"/>
        <w:rPr>
          <w:rFonts w:ascii="Times New Roman" w:hAnsi="Times New Roman"/>
          <w:sz w:val="24"/>
          <w:szCs w:val="24"/>
        </w:rPr>
      </w:pPr>
      <w:r>
        <w:rPr>
          <w:lang w:val="fr-FR"/>
        </w:rPr>
        <w:t xml:space="preserve">     </w:t>
      </w:r>
      <w:r w:rsidRPr="002E4965">
        <w:rPr>
          <w:rStyle w:val="a7"/>
          <w:rFonts w:ascii="Times New Roman" w:hAnsi="Times New Roman"/>
          <w:sz w:val="24"/>
          <w:szCs w:val="24"/>
        </w:rPr>
        <w:footnoteRef/>
      </w:r>
      <w:r w:rsidRPr="002E4965">
        <w:rPr>
          <w:rFonts w:ascii="Times New Roman" w:hAnsi="Times New Roman"/>
          <w:sz w:val="24"/>
          <w:szCs w:val="24"/>
          <w:lang w:val="fr-FR"/>
        </w:rPr>
        <w:t xml:space="preserve"> </w:t>
      </w:r>
      <w:r w:rsidRPr="002E4965">
        <w:rPr>
          <w:rFonts w:ascii="Times New Roman" w:hAnsi="Times New Roman"/>
          <w:sz w:val="24"/>
          <w:szCs w:val="24"/>
          <w:lang w:val="fr-FR"/>
        </w:rPr>
        <w:t>La Rampe TIO</w:t>
      </w:r>
      <w:r>
        <w:rPr>
          <w:rFonts w:ascii="Times New Roman" w:hAnsi="Times New Roman"/>
          <w:sz w:val="24"/>
          <w:szCs w:val="24"/>
          <w:lang w:val="fr-FR"/>
        </w:rPr>
        <w:t>. [</w:t>
      </w:r>
      <w:r>
        <w:rPr>
          <w:rFonts w:ascii="Times New Roman" w:hAnsi="Times New Roman"/>
          <w:sz w:val="24"/>
          <w:szCs w:val="24"/>
        </w:rPr>
        <w:t>Электронный ресурс].</w:t>
      </w:r>
      <w:r>
        <w:rPr>
          <w:rFonts w:ascii="Times New Roman" w:hAnsi="Times New Roman"/>
          <w:sz w:val="24"/>
          <w:szCs w:val="24"/>
          <w:lang w:val="en-US"/>
        </w:rPr>
        <w:t>URL</w:t>
      </w:r>
      <w:r>
        <w:rPr>
          <w:rFonts w:ascii="Times New Roman" w:hAnsi="Times New Roman"/>
          <w:sz w:val="24"/>
          <w:szCs w:val="24"/>
        </w:rPr>
        <w:t xml:space="preserve">: </w:t>
      </w:r>
      <w:hyperlink r:id="rId10" w:history="1">
        <w:r w:rsidRPr="002E4965">
          <w:rPr>
            <w:rStyle w:val="a3"/>
            <w:rFonts w:ascii="Times New Roman" w:hAnsi="Times New Roman"/>
            <w:color w:val="auto"/>
            <w:sz w:val="24"/>
            <w:szCs w:val="24"/>
            <w:u w:val="none"/>
            <w:lang w:val="fr-FR"/>
          </w:rPr>
          <w:t>http://www.larampe-tio.org/artist/historique-2/</w:t>
        </w:r>
      </w:hyperlink>
      <w:r w:rsidRPr="002E4965">
        <w:rPr>
          <w:rFonts w:ascii="Times New Roman" w:hAnsi="Times New Roman"/>
          <w:sz w:val="24"/>
          <w:szCs w:val="24"/>
          <w:lang w:val="fr-FR"/>
        </w:rPr>
        <w:t xml:space="preserve"> </w:t>
      </w:r>
      <w:r w:rsidRPr="002E4965">
        <w:rPr>
          <w:rFonts w:ascii="Times New Roman" w:hAnsi="Times New Roman"/>
          <w:sz w:val="24"/>
          <w:szCs w:val="24"/>
        </w:rPr>
        <w:t>(</w:t>
      </w:r>
      <w:r>
        <w:rPr>
          <w:rFonts w:ascii="Times New Roman" w:hAnsi="Times New Roman"/>
          <w:sz w:val="24"/>
          <w:szCs w:val="24"/>
        </w:rPr>
        <w:t>дата обращения: 19.05.2016).</w:t>
      </w:r>
    </w:p>
  </w:footnote>
  <w:footnote w:id="73">
    <w:p w:rsidR="00424494" w:rsidRPr="003D289A" w:rsidRDefault="00424494">
      <w:pPr>
        <w:pStyle w:val="a5"/>
        <w:rPr>
          <w:rFonts w:ascii="Times New Roman" w:hAnsi="Times New Roman"/>
          <w:sz w:val="24"/>
          <w:szCs w:val="24"/>
          <w:lang w:val="fr-FR"/>
        </w:rPr>
      </w:pPr>
      <w:r>
        <w:rPr>
          <w:rFonts w:ascii="Times New Roman" w:hAnsi="Times New Roman"/>
          <w:sz w:val="24"/>
          <w:szCs w:val="24"/>
        </w:rPr>
        <w:t xml:space="preserve">     </w:t>
      </w:r>
      <w:r w:rsidRPr="003D289A">
        <w:rPr>
          <w:rStyle w:val="a7"/>
          <w:rFonts w:ascii="Times New Roman" w:hAnsi="Times New Roman"/>
          <w:sz w:val="24"/>
          <w:szCs w:val="24"/>
        </w:rPr>
        <w:footnoteRef/>
      </w:r>
      <w:r w:rsidRPr="003D289A">
        <w:rPr>
          <w:rFonts w:ascii="Times New Roman" w:hAnsi="Times New Roman"/>
          <w:sz w:val="24"/>
          <w:szCs w:val="24"/>
          <w:lang w:val="fr-FR"/>
        </w:rPr>
        <w:t xml:space="preserve"> </w:t>
      </w:r>
      <w:r w:rsidRPr="003D289A">
        <w:rPr>
          <w:rFonts w:ascii="Times New Roman" w:hAnsi="Times New Roman"/>
          <w:sz w:val="24"/>
          <w:szCs w:val="24"/>
        </w:rPr>
        <w:t>Бичурина Н.М. Как появляются языки? С. 206-211.</w:t>
      </w:r>
    </w:p>
  </w:footnote>
  <w:footnote w:id="74">
    <w:p w:rsidR="00424494" w:rsidRPr="004C6148" w:rsidRDefault="00424494" w:rsidP="009D6F03">
      <w:pPr>
        <w:pStyle w:val="a5"/>
        <w:rPr>
          <w:rFonts w:ascii="Times New Roman" w:hAnsi="Times New Roman"/>
          <w:sz w:val="24"/>
          <w:szCs w:val="24"/>
          <w:lang w:val="en-US"/>
        </w:rPr>
      </w:pPr>
      <w:r>
        <w:rPr>
          <w:rFonts w:ascii="Times New Roman" w:hAnsi="Times New Roman"/>
          <w:sz w:val="24"/>
          <w:szCs w:val="24"/>
          <w:lang w:val="en-US"/>
        </w:rPr>
        <w:t xml:space="preserve">    </w:t>
      </w:r>
      <w:r w:rsidRPr="004C6148">
        <w:rPr>
          <w:rFonts w:ascii="Times New Roman" w:hAnsi="Times New Roman"/>
          <w:sz w:val="24"/>
          <w:szCs w:val="24"/>
          <w:lang w:val="en-US"/>
        </w:rPr>
        <w:t xml:space="preserve"> </w:t>
      </w:r>
      <w:r w:rsidRPr="004C6148">
        <w:rPr>
          <w:rStyle w:val="a7"/>
          <w:rFonts w:ascii="Times New Roman" w:hAnsi="Times New Roman"/>
          <w:sz w:val="24"/>
          <w:szCs w:val="24"/>
        </w:rPr>
        <w:footnoteRef/>
      </w:r>
      <w:r w:rsidRPr="004C6148">
        <w:rPr>
          <w:rFonts w:ascii="Times New Roman" w:hAnsi="Times New Roman"/>
          <w:sz w:val="24"/>
          <w:szCs w:val="24"/>
          <w:lang w:val="en-US"/>
        </w:rPr>
        <w:t xml:space="preserve"> Lieutard H. Op. cit.</w:t>
      </w:r>
    </w:p>
  </w:footnote>
  <w:footnote w:id="75">
    <w:p w:rsidR="00424494" w:rsidRPr="00D57CF7" w:rsidRDefault="00424494" w:rsidP="004C6148">
      <w:pPr>
        <w:pStyle w:val="a5"/>
        <w:rPr>
          <w:rFonts w:ascii="Times New Roman" w:hAnsi="Times New Roman"/>
          <w:sz w:val="24"/>
          <w:szCs w:val="24"/>
        </w:rPr>
      </w:pPr>
      <w:r>
        <w:rPr>
          <w:rFonts w:ascii="Times New Roman" w:hAnsi="Times New Roman"/>
          <w:sz w:val="24"/>
          <w:szCs w:val="24"/>
          <w:lang w:val="fr-FR"/>
        </w:rPr>
        <w:t xml:space="preserve">     </w:t>
      </w:r>
      <w:r w:rsidRPr="004C6148">
        <w:rPr>
          <w:rStyle w:val="a7"/>
          <w:rFonts w:ascii="Times New Roman" w:hAnsi="Times New Roman"/>
          <w:sz w:val="24"/>
          <w:szCs w:val="24"/>
        </w:rPr>
        <w:footnoteRef/>
      </w:r>
      <w:r w:rsidRPr="004C6148">
        <w:rPr>
          <w:rFonts w:ascii="Times New Roman" w:hAnsi="Times New Roman"/>
          <w:sz w:val="24"/>
          <w:szCs w:val="24"/>
          <w:lang w:val="fr-FR"/>
        </w:rPr>
        <w:t xml:space="preserve"> </w:t>
      </w:r>
      <w:r w:rsidRPr="004C6148">
        <w:rPr>
          <w:rFonts w:ascii="Times New Roman" w:hAnsi="Times New Roman"/>
          <w:sz w:val="24"/>
          <w:szCs w:val="24"/>
          <w:lang w:val="fr-FR"/>
        </w:rPr>
        <w:t>Bert M., Costa J.</w:t>
      </w:r>
      <w:r w:rsidRPr="00445A42">
        <w:rPr>
          <w:rFonts w:ascii="Times New Roman" w:hAnsi="Times New Roman"/>
          <w:sz w:val="24"/>
          <w:szCs w:val="24"/>
          <w:lang w:val="en-US"/>
        </w:rPr>
        <w:t xml:space="preserve"> </w:t>
      </w:r>
      <w:r w:rsidRPr="00350B65">
        <w:rPr>
          <w:rFonts w:ascii="Times New Roman" w:hAnsi="Times New Roman"/>
          <w:sz w:val="24"/>
          <w:szCs w:val="24"/>
          <w:lang w:val="fr-FR"/>
        </w:rPr>
        <w:t>Martin</w:t>
      </w:r>
      <w:r w:rsidRPr="00350B65">
        <w:rPr>
          <w:rFonts w:ascii="Times New Roman" w:hAnsi="Times New Roman"/>
          <w:sz w:val="24"/>
          <w:szCs w:val="24"/>
          <w:lang w:val="en-US"/>
        </w:rPr>
        <w:t xml:space="preserve"> </w:t>
      </w:r>
      <w:r w:rsidRPr="00350B65">
        <w:rPr>
          <w:rFonts w:ascii="Times New Roman" w:hAnsi="Times New Roman"/>
          <w:sz w:val="24"/>
          <w:szCs w:val="24"/>
          <w:lang w:val="fr-FR"/>
        </w:rPr>
        <w:t>J.-B</w:t>
      </w:r>
      <w:r w:rsidRPr="00350B65">
        <w:rPr>
          <w:rFonts w:ascii="Times New Roman" w:hAnsi="Times New Roman"/>
          <w:sz w:val="24"/>
          <w:szCs w:val="24"/>
          <w:lang w:val="en-US"/>
        </w:rPr>
        <w:t>.</w:t>
      </w:r>
      <w:r>
        <w:rPr>
          <w:lang w:val="en-US"/>
        </w:rPr>
        <w:t xml:space="preserve"> </w:t>
      </w:r>
      <w:r w:rsidRPr="004C6148">
        <w:rPr>
          <w:rFonts w:ascii="Times New Roman" w:hAnsi="Times New Roman"/>
          <w:sz w:val="24"/>
          <w:szCs w:val="24"/>
          <w:lang w:val="fr-FR"/>
        </w:rPr>
        <w:t>Etude FORA: Francoprovençal et Occitan en Rhône-</w:t>
      </w:r>
      <w:r>
        <w:rPr>
          <w:rFonts w:ascii="Times New Roman" w:hAnsi="Times New Roman"/>
          <w:sz w:val="24"/>
          <w:szCs w:val="24"/>
          <w:lang w:val="fr-FR"/>
        </w:rPr>
        <w:t>Alpes</w:t>
      </w:r>
      <w:r w:rsidRPr="0042088B">
        <w:rPr>
          <w:rFonts w:ascii="Times New Roman" w:hAnsi="Times New Roman"/>
          <w:sz w:val="24"/>
          <w:szCs w:val="24"/>
          <w:lang w:val="en-US"/>
        </w:rPr>
        <w:t>.</w:t>
      </w:r>
      <w:r w:rsidRPr="004C6148">
        <w:rPr>
          <w:rFonts w:ascii="Times New Roman" w:hAnsi="Times New Roman"/>
          <w:sz w:val="24"/>
          <w:szCs w:val="24"/>
          <w:lang w:val="fr-FR"/>
        </w:rPr>
        <w:t xml:space="preserve"> </w:t>
      </w:r>
      <w:r>
        <w:rPr>
          <w:rFonts w:ascii="Times New Roman" w:hAnsi="Times New Roman"/>
          <w:sz w:val="24"/>
          <w:szCs w:val="24"/>
          <w:lang w:val="fr-FR"/>
        </w:rPr>
        <w:t>Lyon</w:t>
      </w:r>
      <w:r w:rsidRPr="004C6148">
        <w:rPr>
          <w:rFonts w:ascii="Times New Roman" w:hAnsi="Times New Roman"/>
          <w:sz w:val="24"/>
          <w:szCs w:val="24"/>
          <w:lang w:val="fr-FR"/>
        </w:rPr>
        <w:t>, 2009.</w:t>
      </w:r>
      <w:r>
        <w:rPr>
          <w:rFonts w:ascii="Times New Roman" w:hAnsi="Times New Roman"/>
          <w:sz w:val="24"/>
          <w:szCs w:val="24"/>
        </w:rPr>
        <w:t xml:space="preserve"> </w:t>
      </w:r>
      <w:r w:rsidRPr="004C6148">
        <w:rPr>
          <w:rFonts w:ascii="Times New Roman" w:hAnsi="Times New Roman"/>
          <w:sz w:val="24"/>
          <w:szCs w:val="24"/>
          <w:lang w:val="fr-FR"/>
        </w:rPr>
        <w:t>P. 38-43. [</w:t>
      </w:r>
      <w:r w:rsidRPr="004C6148">
        <w:rPr>
          <w:rFonts w:ascii="Times New Roman" w:hAnsi="Times New Roman"/>
          <w:sz w:val="24"/>
          <w:szCs w:val="24"/>
        </w:rPr>
        <w:t xml:space="preserve">Электронный ресурс]. </w:t>
      </w:r>
      <w:r w:rsidRPr="004C6148">
        <w:rPr>
          <w:rFonts w:ascii="Times New Roman" w:hAnsi="Times New Roman"/>
          <w:sz w:val="24"/>
          <w:szCs w:val="24"/>
          <w:lang w:val="en-US"/>
        </w:rPr>
        <w:t>URL</w:t>
      </w:r>
      <w:r w:rsidRPr="00D57CF7">
        <w:rPr>
          <w:rFonts w:ascii="Times New Roman" w:hAnsi="Times New Roman"/>
          <w:sz w:val="24"/>
          <w:szCs w:val="24"/>
        </w:rPr>
        <w:t>:</w:t>
      </w:r>
      <w:r w:rsidRPr="004C6148">
        <w:rPr>
          <w:rFonts w:ascii="Times New Roman" w:hAnsi="Times New Roman"/>
          <w:sz w:val="24"/>
          <w:szCs w:val="24"/>
          <w:lang w:val="fr-FR"/>
        </w:rPr>
        <w:t xml:space="preserve"> </w:t>
      </w:r>
      <w:hyperlink r:id="rId11" w:history="1">
        <w:r w:rsidRPr="004C6148">
          <w:rPr>
            <w:rStyle w:val="a3"/>
            <w:rFonts w:ascii="Times New Roman" w:hAnsi="Times New Roman"/>
            <w:color w:val="auto"/>
            <w:sz w:val="24"/>
            <w:szCs w:val="24"/>
            <w:u w:val="none"/>
            <w:lang w:val="fr-FR"/>
          </w:rPr>
          <w:t>http://icar.univlyon2.fr/projets/ledra/documents/Etude_FORA_rapport_définitif.pdf</w:t>
        </w:r>
      </w:hyperlink>
      <w:r>
        <w:rPr>
          <w:rFonts w:ascii="Times New Roman" w:hAnsi="Times New Roman"/>
          <w:sz w:val="24"/>
          <w:szCs w:val="24"/>
        </w:rPr>
        <w:t xml:space="preserve"> </w:t>
      </w:r>
      <w:proofErr w:type="gramStart"/>
      <w:r>
        <w:rPr>
          <w:rFonts w:ascii="Times New Roman" w:hAnsi="Times New Roman"/>
          <w:sz w:val="24"/>
          <w:szCs w:val="24"/>
        </w:rPr>
        <w:t>( дата</w:t>
      </w:r>
      <w:proofErr w:type="gramEnd"/>
      <w:r>
        <w:rPr>
          <w:rFonts w:ascii="Times New Roman" w:hAnsi="Times New Roman"/>
          <w:sz w:val="24"/>
          <w:szCs w:val="24"/>
        </w:rPr>
        <w:t xml:space="preserve"> обращения: 19.05.2016).</w:t>
      </w:r>
    </w:p>
  </w:footnote>
  <w:footnote w:id="76">
    <w:p w:rsidR="00424494" w:rsidRPr="004C6148" w:rsidRDefault="00424494">
      <w:pPr>
        <w:pStyle w:val="a5"/>
        <w:rPr>
          <w:rFonts w:ascii="Times New Roman" w:hAnsi="Times New Roman"/>
          <w:sz w:val="24"/>
          <w:szCs w:val="24"/>
        </w:rPr>
      </w:pPr>
      <w:r>
        <w:rPr>
          <w:rFonts w:ascii="Times New Roman" w:hAnsi="Times New Roman"/>
          <w:sz w:val="24"/>
          <w:szCs w:val="24"/>
        </w:rPr>
        <w:t xml:space="preserve">    </w:t>
      </w:r>
      <w:r w:rsidRPr="004C6148">
        <w:rPr>
          <w:rFonts w:ascii="Times New Roman" w:hAnsi="Times New Roman"/>
          <w:sz w:val="24"/>
          <w:szCs w:val="24"/>
        </w:rPr>
        <w:t xml:space="preserve"> </w:t>
      </w:r>
      <w:r w:rsidRPr="004C6148">
        <w:rPr>
          <w:rStyle w:val="a7"/>
          <w:rFonts w:ascii="Times New Roman" w:hAnsi="Times New Roman"/>
          <w:sz w:val="24"/>
          <w:szCs w:val="24"/>
        </w:rPr>
        <w:footnoteRef/>
      </w:r>
      <w:r w:rsidRPr="004C6148">
        <w:rPr>
          <w:rFonts w:ascii="Times New Roman" w:hAnsi="Times New Roman"/>
          <w:sz w:val="24"/>
          <w:szCs w:val="24"/>
        </w:rPr>
        <w:t xml:space="preserve"> Бичурина Н.М. Как появляются языки? С. </w:t>
      </w:r>
      <w:r w:rsidRPr="00504090">
        <w:rPr>
          <w:rFonts w:ascii="Times New Roman" w:hAnsi="Times New Roman"/>
          <w:sz w:val="24"/>
          <w:szCs w:val="24"/>
        </w:rPr>
        <w:t>77</w:t>
      </w:r>
      <w:r w:rsidRPr="004C6148">
        <w:rPr>
          <w:rFonts w:ascii="Times New Roman" w:hAnsi="Times New Roman"/>
          <w:sz w:val="24"/>
          <w:szCs w:val="24"/>
        </w:rPr>
        <w:t>.</w:t>
      </w:r>
    </w:p>
  </w:footnote>
  <w:footnote w:id="77">
    <w:p w:rsidR="00424494" w:rsidRPr="00504090" w:rsidRDefault="00424494" w:rsidP="00504090">
      <w:pPr>
        <w:pStyle w:val="a5"/>
        <w:jc w:val="both"/>
        <w:rPr>
          <w:rFonts w:ascii="Times New Roman" w:hAnsi="Times New Roman"/>
          <w:sz w:val="24"/>
          <w:szCs w:val="24"/>
        </w:rPr>
      </w:pPr>
      <w:r>
        <w:rPr>
          <w:rFonts w:ascii="Times New Roman" w:hAnsi="Times New Roman"/>
          <w:sz w:val="24"/>
          <w:szCs w:val="24"/>
        </w:rPr>
        <w:t xml:space="preserve">     </w:t>
      </w:r>
      <w:r w:rsidRPr="00504090">
        <w:rPr>
          <w:rStyle w:val="a7"/>
          <w:rFonts w:ascii="Times New Roman" w:hAnsi="Times New Roman"/>
          <w:sz w:val="24"/>
          <w:szCs w:val="24"/>
        </w:rPr>
        <w:footnoteRef/>
      </w:r>
      <w:r w:rsidRPr="00504090">
        <w:rPr>
          <w:rFonts w:ascii="Times New Roman" w:hAnsi="Times New Roman"/>
          <w:sz w:val="24"/>
          <w:szCs w:val="24"/>
        </w:rPr>
        <w:t xml:space="preserve"> Там же.</w:t>
      </w:r>
    </w:p>
  </w:footnote>
  <w:footnote w:id="78">
    <w:p w:rsidR="00424494" w:rsidRPr="00504090" w:rsidRDefault="00424494" w:rsidP="00504090">
      <w:pPr>
        <w:pStyle w:val="a5"/>
        <w:jc w:val="both"/>
        <w:rPr>
          <w:rFonts w:ascii="Times New Roman" w:hAnsi="Times New Roman"/>
          <w:sz w:val="24"/>
          <w:szCs w:val="24"/>
        </w:rPr>
      </w:pPr>
      <w:r>
        <w:rPr>
          <w:rFonts w:ascii="Times New Roman" w:hAnsi="Times New Roman"/>
          <w:sz w:val="24"/>
          <w:szCs w:val="24"/>
        </w:rPr>
        <w:t xml:space="preserve">     </w:t>
      </w:r>
      <w:r w:rsidRPr="00504090">
        <w:rPr>
          <w:rStyle w:val="a7"/>
          <w:rFonts w:ascii="Times New Roman" w:hAnsi="Times New Roman"/>
          <w:sz w:val="24"/>
          <w:szCs w:val="24"/>
        </w:rPr>
        <w:footnoteRef/>
      </w:r>
      <w:r>
        <w:rPr>
          <w:rFonts w:ascii="Times New Roman" w:hAnsi="Times New Roman"/>
          <w:sz w:val="24"/>
          <w:szCs w:val="24"/>
        </w:rPr>
        <w:t xml:space="preserve">  Там же. С.</w:t>
      </w:r>
      <w:r w:rsidRPr="00504090">
        <w:rPr>
          <w:rFonts w:ascii="Times New Roman" w:hAnsi="Times New Roman"/>
          <w:sz w:val="24"/>
          <w:szCs w:val="24"/>
        </w:rPr>
        <w:t>78</w:t>
      </w:r>
      <w:r>
        <w:rPr>
          <w:rFonts w:ascii="Times New Roman" w:hAnsi="Times New Roman"/>
          <w:sz w:val="24"/>
          <w:szCs w:val="24"/>
        </w:rPr>
        <w:t>.</w:t>
      </w:r>
    </w:p>
  </w:footnote>
  <w:footnote w:id="79">
    <w:p w:rsidR="00424494" w:rsidRPr="00504090" w:rsidRDefault="00424494" w:rsidP="006F0922">
      <w:pPr>
        <w:pStyle w:val="a5"/>
        <w:jc w:val="both"/>
        <w:rPr>
          <w:rFonts w:ascii="Times New Roman" w:hAnsi="Times New Roman"/>
          <w:sz w:val="24"/>
          <w:szCs w:val="24"/>
        </w:rPr>
      </w:pPr>
      <w:r>
        <w:rPr>
          <w:rFonts w:ascii="Times New Roman" w:hAnsi="Times New Roman"/>
          <w:sz w:val="24"/>
          <w:szCs w:val="24"/>
        </w:rPr>
        <w:t xml:space="preserve">     </w:t>
      </w:r>
      <w:r w:rsidRPr="00504090">
        <w:rPr>
          <w:rStyle w:val="a7"/>
          <w:rFonts w:ascii="Times New Roman" w:hAnsi="Times New Roman"/>
          <w:sz w:val="24"/>
          <w:szCs w:val="24"/>
        </w:rPr>
        <w:footnoteRef/>
      </w:r>
      <w:r>
        <w:rPr>
          <w:rFonts w:ascii="Times New Roman" w:hAnsi="Times New Roman"/>
          <w:sz w:val="24"/>
          <w:szCs w:val="24"/>
        </w:rPr>
        <w:t xml:space="preserve"> Там же. С.78-</w:t>
      </w:r>
      <w:r w:rsidRPr="00504090">
        <w:rPr>
          <w:rFonts w:ascii="Times New Roman" w:hAnsi="Times New Roman"/>
          <w:sz w:val="24"/>
          <w:szCs w:val="24"/>
        </w:rPr>
        <w:t>79.</w:t>
      </w:r>
    </w:p>
  </w:footnote>
  <w:footnote w:id="80">
    <w:p w:rsidR="00424494" w:rsidRPr="00504090" w:rsidRDefault="00424494" w:rsidP="006F0922">
      <w:pPr>
        <w:pStyle w:val="a5"/>
        <w:jc w:val="both"/>
        <w:rPr>
          <w:rFonts w:ascii="Times New Roman" w:hAnsi="Times New Roman"/>
          <w:sz w:val="24"/>
          <w:szCs w:val="24"/>
        </w:rPr>
      </w:pPr>
      <w:r>
        <w:rPr>
          <w:rFonts w:ascii="Times New Roman" w:hAnsi="Times New Roman"/>
          <w:sz w:val="24"/>
          <w:szCs w:val="24"/>
        </w:rPr>
        <w:t xml:space="preserve">     </w:t>
      </w:r>
      <w:r w:rsidRPr="00504090">
        <w:rPr>
          <w:rStyle w:val="a7"/>
          <w:rFonts w:ascii="Times New Roman" w:hAnsi="Times New Roman"/>
          <w:sz w:val="24"/>
          <w:szCs w:val="24"/>
        </w:rPr>
        <w:footnoteRef/>
      </w:r>
      <w:r w:rsidRPr="00504090">
        <w:rPr>
          <w:rFonts w:ascii="Times New Roman" w:hAnsi="Times New Roman"/>
          <w:sz w:val="24"/>
          <w:szCs w:val="24"/>
        </w:rPr>
        <w:t xml:space="preserve"> </w:t>
      </w:r>
      <w:r>
        <w:rPr>
          <w:rFonts w:ascii="Times New Roman" w:hAnsi="Times New Roman"/>
          <w:sz w:val="24"/>
          <w:szCs w:val="24"/>
        </w:rPr>
        <w:t>Там же. С.80.</w:t>
      </w:r>
    </w:p>
  </w:footnote>
  <w:footnote w:id="81">
    <w:p w:rsidR="00424494" w:rsidRPr="006C1E91" w:rsidRDefault="00424494" w:rsidP="006F0922">
      <w:pPr>
        <w:pStyle w:val="a5"/>
        <w:jc w:val="both"/>
        <w:rPr>
          <w:rFonts w:ascii="Times New Roman" w:hAnsi="Times New Roman"/>
          <w:sz w:val="24"/>
          <w:szCs w:val="24"/>
        </w:rPr>
      </w:pPr>
      <w:r>
        <w:rPr>
          <w:rFonts w:ascii="Times New Roman" w:hAnsi="Times New Roman"/>
          <w:sz w:val="24"/>
          <w:szCs w:val="24"/>
        </w:rPr>
        <w:t xml:space="preserve">     </w:t>
      </w:r>
      <w:r w:rsidRPr="006C1E91">
        <w:rPr>
          <w:rStyle w:val="a7"/>
          <w:rFonts w:ascii="Times New Roman" w:hAnsi="Times New Roman"/>
          <w:sz w:val="24"/>
          <w:szCs w:val="24"/>
        </w:rPr>
        <w:footnoteRef/>
      </w:r>
      <w:r>
        <w:rPr>
          <w:rFonts w:ascii="Times New Roman" w:hAnsi="Times New Roman"/>
          <w:sz w:val="24"/>
          <w:szCs w:val="24"/>
        </w:rPr>
        <w:t xml:space="preserve">  </w:t>
      </w:r>
      <w:r w:rsidRPr="00077228">
        <w:rPr>
          <w:rFonts w:ascii="Times New Roman" w:hAnsi="Times New Roman"/>
          <w:sz w:val="24"/>
          <w:szCs w:val="24"/>
        </w:rPr>
        <w:t>Цит</w:t>
      </w:r>
      <w:r w:rsidRPr="00CC603D">
        <w:rPr>
          <w:rFonts w:ascii="Times New Roman" w:hAnsi="Times New Roman"/>
          <w:sz w:val="24"/>
          <w:szCs w:val="24"/>
          <w:lang w:val="fr-FR"/>
        </w:rPr>
        <w:t xml:space="preserve">. </w:t>
      </w:r>
      <w:r>
        <w:rPr>
          <w:rFonts w:ascii="Times New Roman" w:hAnsi="Times New Roman"/>
          <w:sz w:val="24"/>
          <w:szCs w:val="24"/>
        </w:rPr>
        <w:t xml:space="preserve">по: </w:t>
      </w:r>
      <w:r w:rsidRPr="006C1E91">
        <w:rPr>
          <w:rFonts w:ascii="Times New Roman" w:hAnsi="Times New Roman"/>
          <w:sz w:val="24"/>
          <w:szCs w:val="24"/>
        </w:rPr>
        <w:t>Иванс Н. Последний носитель умер – да здравствует последний носитель! // Социолингвистика и социология языка. Хрестоматия. СПб</w:t>
      </w:r>
      <w:proofErr w:type="gramStart"/>
      <w:r w:rsidRPr="006C1E91">
        <w:rPr>
          <w:rFonts w:ascii="Times New Roman" w:hAnsi="Times New Roman"/>
          <w:sz w:val="24"/>
          <w:szCs w:val="24"/>
        </w:rPr>
        <w:t xml:space="preserve">., </w:t>
      </w:r>
      <w:proofErr w:type="gramEnd"/>
      <w:r w:rsidRPr="006C1E91">
        <w:rPr>
          <w:rFonts w:ascii="Times New Roman" w:hAnsi="Times New Roman"/>
          <w:sz w:val="24"/>
          <w:szCs w:val="24"/>
        </w:rPr>
        <w:t xml:space="preserve">2012. </w:t>
      </w:r>
      <w:proofErr w:type="gramStart"/>
      <w:r>
        <w:rPr>
          <w:rFonts w:ascii="Times New Roman" w:hAnsi="Times New Roman"/>
          <w:sz w:val="24"/>
          <w:szCs w:val="24"/>
          <w:lang w:val="en-US"/>
        </w:rPr>
        <w:t>C</w:t>
      </w:r>
      <w:r w:rsidRPr="006C1E91">
        <w:rPr>
          <w:rFonts w:ascii="Times New Roman" w:hAnsi="Times New Roman"/>
          <w:sz w:val="24"/>
          <w:szCs w:val="24"/>
        </w:rPr>
        <w:t>.80.</w:t>
      </w:r>
      <w:proofErr w:type="gramEnd"/>
    </w:p>
  </w:footnote>
  <w:footnote w:id="82">
    <w:p w:rsidR="00424494" w:rsidRPr="006C1E91" w:rsidRDefault="00424494" w:rsidP="006F0922">
      <w:pPr>
        <w:pStyle w:val="a5"/>
        <w:jc w:val="both"/>
        <w:rPr>
          <w:rFonts w:ascii="Times New Roman" w:hAnsi="Times New Roman"/>
          <w:sz w:val="24"/>
          <w:szCs w:val="24"/>
        </w:rPr>
      </w:pPr>
      <w:r>
        <w:rPr>
          <w:rFonts w:ascii="Times New Roman" w:hAnsi="Times New Roman"/>
          <w:sz w:val="24"/>
          <w:szCs w:val="24"/>
        </w:rPr>
        <w:t xml:space="preserve">     </w:t>
      </w:r>
      <w:r w:rsidRPr="006C1E91">
        <w:rPr>
          <w:rStyle w:val="a7"/>
          <w:rFonts w:ascii="Times New Roman" w:hAnsi="Times New Roman"/>
          <w:sz w:val="24"/>
          <w:szCs w:val="24"/>
        </w:rPr>
        <w:footnoteRef/>
      </w:r>
      <w:r>
        <w:rPr>
          <w:rFonts w:ascii="Times New Roman" w:hAnsi="Times New Roman"/>
          <w:sz w:val="24"/>
          <w:szCs w:val="24"/>
        </w:rPr>
        <w:t xml:space="preserve">  Цит. по: </w:t>
      </w:r>
      <w:r w:rsidRPr="006C1E91">
        <w:rPr>
          <w:rFonts w:ascii="Times New Roman" w:hAnsi="Times New Roman"/>
          <w:sz w:val="24"/>
          <w:szCs w:val="24"/>
        </w:rPr>
        <w:t>Вахтин Н. Б. Языки народов Севера в ХХ веке</w:t>
      </w:r>
      <w:r>
        <w:rPr>
          <w:rFonts w:ascii="Times New Roman" w:hAnsi="Times New Roman"/>
          <w:sz w:val="24"/>
          <w:szCs w:val="24"/>
        </w:rPr>
        <w:t>: очерки языкового сдвига. СПб</w:t>
      </w:r>
      <w:proofErr w:type="gramStart"/>
      <w:r>
        <w:rPr>
          <w:rFonts w:ascii="Times New Roman" w:hAnsi="Times New Roman"/>
          <w:sz w:val="24"/>
          <w:szCs w:val="24"/>
        </w:rPr>
        <w:t xml:space="preserve">., </w:t>
      </w:r>
      <w:proofErr w:type="gramEnd"/>
      <w:r>
        <w:rPr>
          <w:rFonts w:ascii="Times New Roman" w:hAnsi="Times New Roman"/>
          <w:sz w:val="24"/>
          <w:szCs w:val="24"/>
        </w:rPr>
        <w:t>2001</w:t>
      </w:r>
      <w:r w:rsidRPr="006C1E91">
        <w:rPr>
          <w:rFonts w:ascii="Times New Roman" w:hAnsi="Times New Roman"/>
          <w:sz w:val="24"/>
          <w:szCs w:val="24"/>
        </w:rPr>
        <w:t>. С.218–220.</w:t>
      </w:r>
    </w:p>
  </w:footnote>
  <w:footnote w:id="83">
    <w:p w:rsidR="00424494" w:rsidRPr="006F0922" w:rsidRDefault="00424494" w:rsidP="006F0922">
      <w:pPr>
        <w:pStyle w:val="a5"/>
        <w:jc w:val="both"/>
        <w:rPr>
          <w:rFonts w:ascii="Times New Roman" w:hAnsi="Times New Roman"/>
          <w:sz w:val="24"/>
          <w:szCs w:val="24"/>
        </w:rPr>
      </w:pPr>
      <w:r>
        <w:rPr>
          <w:rFonts w:ascii="Times New Roman" w:hAnsi="Times New Roman"/>
          <w:sz w:val="24"/>
          <w:szCs w:val="24"/>
        </w:rPr>
        <w:t xml:space="preserve">     </w:t>
      </w:r>
      <w:r w:rsidRPr="006F0922">
        <w:rPr>
          <w:rStyle w:val="a7"/>
          <w:rFonts w:ascii="Times New Roman" w:hAnsi="Times New Roman"/>
          <w:sz w:val="24"/>
          <w:szCs w:val="24"/>
        </w:rPr>
        <w:footnoteRef/>
      </w:r>
      <w:r w:rsidRPr="006F0922">
        <w:rPr>
          <w:rFonts w:ascii="Times New Roman" w:hAnsi="Times New Roman"/>
          <w:sz w:val="24"/>
          <w:szCs w:val="24"/>
        </w:rPr>
        <w:t xml:space="preserve"> Бичурина Н.М. Как появляются языки? С. 87-89.</w:t>
      </w:r>
    </w:p>
  </w:footnote>
  <w:footnote w:id="84">
    <w:p w:rsidR="00424494" w:rsidRPr="006F0922" w:rsidRDefault="00424494">
      <w:pPr>
        <w:pStyle w:val="a5"/>
        <w:rPr>
          <w:rFonts w:ascii="Times New Roman" w:hAnsi="Times New Roman"/>
          <w:sz w:val="24"/>
          <w:szCs w:val="24"/>
        </w:rPr>
      </w:pPr>
      <w:r>
        <w:rPr>
          <w:rFonts w:ascii="Times New Roman" w:hAnsi="Times New Roman"/>
          <w:sz w:val="24"/>
          <w:szCs w:val="24"/>
        </w:rPr>
        <w:t xml:space="preserve">     </w:t>
      </w:r>
      <w:r w:rsidRPr="006F0922">
        <w:rPr>
          <w:rStyle w:val="a7"/>
          <w:rFonts w:ascii="Times New Roman" w:hAnsi="Times New Roman"/>
          <w:sz w:val="24"/>
          <w:szCs w:val="24"/>
        </w:rPr>
        <w:footnoteRef/>
      </w:r>
      <w:r w:rsidRPr="006F0922">
        <w:rPr>
          <w:rFonts w:ascii="Times New Roman" w:hAnsi="Times New Roman"/>
          <w:sz w:val="24"/>
          <w:szCs w:val="24"/>
        </w:rPr>
        <w:t xml:space="preserve"> Там же. С. 89.</w:t>
      </w:r>
    </w:p>
  </w:footnote>
  <w:footnote w:id="85">
    <w:p w:rsidR="00424494" w:rsidRPr="006F0922" w:rsidRDefault="00424494" w:rsidP="00D4781A">
      <w:pPr>
        <w:pStyle w:val="a5"/>
        <w:rPr>
          <w:rFonts w:ascii="Times New Roman" w:hAnsi="Times New Roman"/>
          <w:sz w:val="24"/>
          <w:szCs w:val="24"/>
        </w:rPr>
      </w:pPr>
      <w:r>
        <w:rPr>
          <w:rFonts w:ascii="Times New Roman" w:hAnsi="Times New Roman"/>
          <w:sz w:val="24"/>
          <w:szCs w:val="24"/>
        </w:rPr>
        <w:t xml:space="preserve">     </w:t>
      </w:r>
      <w:r w:rsidRPr="006F0922">
        <w:rPr>
          <w:rStyle w:val="a7"/>
          <w:rFonts w:ascii="Times New Roman" w:hAnsi="Times New Roman"/>
          <w:sz w:val="24"/>
          <w:szCs w:val="24"/>
        </w:rPr>
        <w:footnoteRef/>
      </w:r>
      <w:r w:rsidRPr="006F0922">
        <w:rPr>
          <w:rFonts w:ascii="Times New Roman" w:hAnsi="Times New Roman"/>
          <w:sz w:val="24"/>
          <w:szCs w:val="24"/>
        </w:rPr>
        <w:t xml:space="preserve"> Там же. С. 90.</w:t>
      </w:r>
    </w:p>
  </w:footnote>
  <w:footnote w:id="86">
    <w:p w:rsidR="00424494" w:rsidRPr="006F0922" w:rsidRDefault="00424494">
      <w:pPr>
        <w:pStyle w:val="a5"/>
        <w:rPr>
          <w:rFonts w:ascii="Times New Roman" w:hAnsi="Times New Roman"/>
          <w:sz w:val="24"/>
          <w:szCs w:val="24"/>
        </w:rPr>
      </w:pPr>
      <w:r>
        <w:rPr>
          <w:rFonts w:ascii="Times New Roman" w:hAnsi="Times New Roman"/>
          <w:sz w:val="24"/>
          <w:szCs w:val="24"/>
        </w:rPr>
        <w:t xml:space="preserve">     </w:t>
      </w:r>
      <w:r w:rsidRPr="006F0922">
        <w:rPr>
          <w:rStyle w:val="a7"/>
          <w:rFonts w:ascii="Times New Roman" w:hAnsi="Times New Roman"/>
          <w:sz w:val="24"/>
          <w:szCs w:val="24"/>
        </w:rPr>
        <w:footnoteRef/>
      </w:r>
      <w:r w:rsidR="00C976AC">
        <w:rPr>
          <w:rFonts w:ascii="Times New Roman" w:hAnsi="Times New Roman"/>
          <w:sz w:val="24"/>
          <w:szCs w:val="24"/>
        </w:rPr>
        <w:t xml:space="preserve"> </w:t>
      </w:r>
      <w:r w:rsidRPr="006F0922">
        <w:rPr>
          <w:rFonts w:ascii="Times New Roman" w:hAnsi="Times New Roman"/>
          <w:sz w:val="24"/>
          <w:szCs w:val="24"/>
        </w:rPr>
        <w:t>Там же. С. 94.</w:t>
      </w:r>
    </w:p>
  </w:footnote>
  <w:footnote w:id="87">
    <w:p w:rsidR="00424494" w:rsidRPr="006B5A66" w:rsidRDefault="00424494" w:rsidP="006B5A66">
      <w:pPr>
        <w:pStyle w:val="a5"/>
        <w:jc w:val="both"/>
        <w:rPr>
          <w:rFonts w:ascii="Times New Roman" w:hAnsi="Times New Roman"/>
          <w:sz w:val="24"/>
          <w:szCs w:val="24"/>
          <w:lang w:val="es-ES"/>
        </w:rPr>
      </w:pPr>
      <w:r>
        <w:rPr>
          <w:rFonts w:ascii="Times New Roman" w:hAnsi="Times New Roman"/>
          <w:sz w:val="24"/>
          <w:szCs w:val="24"/>
          <w:lang w:val="en-US"/>
        </w:rPr>
        <w:t xml:space="preserve">    </w:t>
      </w:r>
      <w:r w:rsidRPr="006B5A66">
        <w:rPr>
          <w:rFonts w:ascii="Times New Roman" w:hAnsi="Times New Roman"/>
          <w:sz w:val="24"/>
          <w:szCs w:val="24"/>
          <w:lang w:val="en-US"/>
        </w:rPr>
        <w:t xml:space="preserve"> </w:t>
      </w:r>
      <w:r w:rsidRPr="006B5A66">
        <w:rPr>
          <w:rStyle w:val="a7"/>
          <w:rFonts w:ascii="Times New Roman" w:hAnsi="Times New Roman"/>
          <w:sz w:val="24"/>
          <w:szCs w:val="24"/>
        </w:rPr>
        <w:footnoteRef/>
      </w:r>
      <w:r w:rsidRPr="006B5A66">
        <w:rPr>
          <w:rFonts w:ascii="Times New Roman" w:hAnsi="Times New Roman"/>
          <w:sz w:val="24"/>
          <w:szCs w:val="24"/>
          <w:lang w:val="es-ES"/>
        </w:rPr>
        <w:t xml:space="preserve"> </w:t>
      </w:r>
      <w:r w:rsidRPr="006B5A66">
        <w:rPr>
          <w:rFonts w:ascii="Times New Roman" w:hAnsi="Times New Roman"/>
          <w:sz w:val="24"/>
          <w:szCs w:val="24"/>
        </w:rPr>
        <w:t>Цит</w:t>
      </w:r>
      <w:r w:rsidRPr="006B5A66">
        <w:rPr>
          <w:rFonts w:ascii="Times New Roman" w:hAnsi="Times New Roman"/>
          <w:sz w:val="24"/>
          <w:szCs w:val="24"/>
          <w:lang w:val="en-US"/>
        </w:rPr>
        <w:t xml:space="preserve">. </w:t>
      </w:r>
      <w:r w:rsidRPr="006B5A66">
        <w:rPr>
          <w:rFonts w:ascii="Times New Roman" w:hAnsi="Times New Roman"/>
          <w:sz w:val="24"/>
          <w:szCs w:val="24"/>
        </w:rPr>
        <w:t>по</w:t>
      </w:r>
      <w:r>
        <w:rPr>
          <w:rFonts w:ascii="Times New Roman" w:hAnsi="Times New Roman"/>
          <w:sz w:val="24"/>
          <w:szCs w:val="24"/>
          <w:lang w:val="en-US"/>
        </w:rPr>
        <w:t xml:space="preserve">: </w:t>
      </w:r>
      <w:proofErr w:type="gramStart"/>
      <w:r>
        <w:rPr>
          <w:rFonts w:ascii="Times New Roman" w:hAnsi="Times New Roman"/>
          <w:sz w:val="24"/>
          <w:szCs w:val="24"/>
          <w:lang w:val="en-US"/>
        </w:rPr>
        <w:t>Bec</w:t>
      </w:r>
      <w:r w:rsidRPr="008E6343">
        <w:rPr>
          <w:rFonts w:ascii="Times New Roman" w:hAnsi="Times New Roman"/>
          <w:sz w:val="24"/>
          <w:szCs w:val="24"/>
          <w:lang w:val="en-US"/>
        </w:rPr>
        <w:t xml:space="preserve"> </w:t>
      </w:r>
      <w:r w:rsidRPr="006B5A66">
        <w:rPr>
          <w:rFonts w:ascii="Times New Roman" w:hAnsi="Times New Roman"/>
          <w:sz w:val="24"/>
          <w:szCs w:val="24"/>
          <w:lang w:val="en-US"/>
        </w:rPr>
        <w:t xml:space="preserve">P. </w:t>
      </w:r>
      <w:r>
        <w:rPr>
          <w:rFonts w:ascii="Times New Roman" w:hAnsi="Times New Roman"/>
          <w:sz w:val="24"/>
          <w:szCs w:val="24"/>
          <w:lang w:val="es-ES"/>
        </w:rPr>
        <w:t>La langue occitane.</w:t>
      </w:r>
      <w:proofErr w:type="gramEnd"/>
      <w:r>
        <w:rPr>
          <w:rFonts w:ascii="Times New Roman" w:hAnsi="Times New Roman"/>
          <w:sz w:val="24"/>
          <w:szCs w:val="24"/>
          <w:lang w:val="es-ES"/>
        </w:rPr>
        <w:t xml:space="preserve"> P</w:t>
      </w:r>
      <w:r w:rsidRPr="008E6343">
        <w:rPr>
          <w:rFonts w:ascii="Times New Roman" w:hAnsi="Times New Roman"/>
          <w:sz w:val="24"/>
          <w:szCs w:val="24"/>
          <w:lang w:val="en-US"/>
        </w:rPr>
        <w:t>.</w:t>
      </w:r>
      <w:r w:rsidRPr="006B5A66">
        <w:rPr>
          <w:rFonts w:ascii="Times New Roman" w:hAnsi="Times New Roman"/>
          <w:sz w:val="24"/>
          <w:szCs w:val="24"/>
          <w:lang w:val="es-ES"/>
        </w:rPr>
        <w:t>,1978.</w:t>
      </w:r>
      <w:r w:rsidRPr="008E6343">
        <w:rPr>
          <w:rFonts w:ascii="Times New Roman" w:hAnsi="Times New Roman"/>
          <w:sz w:val="24"/>
          <w:szCs w:val="24"/>
          <w:lang w:val="en-US"/>
        </w:rPr>
        <w:t xml:space="preserve">  </w:t>
      </w:r>
    </w:p>
  </w:footnote>
  <w:footnote w:id="88">
    <w:p w:rsidR="00424494" w:rsidRPr="006B5A66" w:rsidRDefault="00424494" w:rsidP="006B5A66">
      <w:pPr>
        <w:pStyle w:val="a5"/>
        <w:jc w:val="both"/>
        <w:rPr>
          <w:rFonts w:ascii="Times New Roman" w:hAnsi="Times New Roman"/>
          <w:sz w:val="24"/>
          <w:szCs w:val="24"/>
          <w:lang w:val="es-ES"/>
        </w:rPr>
      </w:pPr>
      <w:r w:rsidRPr="008E6343">
        <w:rPr>
          <w:rFonts w:ascii="Times New Roman" w:hAnsi="Times New Roman"/>
          <w:sz w:val="24"/>
          <w:szCs w:val="24"/>
          <w:lang w:val="en-US"/>
        </w:rPr>
        <w:t xml:space="preserve">     </w:t>
      </w:r>
      <w:r w:rsidRPr="006B5A66">
        <w:rPr>
          <w:rStyle w:val="a7"/>
          <w:rFonts w:ascii="Times New Roman" w:hAnsi="Times New Roman"/>
          <w:sz w:val="24"/>
          <w:szCs w:val="24"/>
        </w:rPr>
        <w:footnoteRef/>
      </w:r>
      <w:r w:rsidRPr="006B5A66">
        <w:rPr>
          <w:rFonts w:ascii="Times New Roman" w:hAnsi="Times New Roman"/>
          <w:sz w:val="24"/>
          <w:szCs w:val="24"/>
          <w:lang w:val="es-ES"/>
        </w:rPr>
        <w:t xml:space="preserve"> </w:t>
      </w:r>
      <w:r w:rsidRPr="006B5A66">
        <w:rPr>
          <w:rFonts w:ascii="Times New Roman" w:hAnsi="Times New Roman"/>
          <w:iCs/>
          <w:sz w:val="24"/>
          <w:szCs w:val="24"/>
        </w:rPr>
        <w:t>Лингвистический</w:t>
      </w:r>
      <w:r w:rsidRPr="006B5A66">
        <w:rPr>
          <w:rFonts w:ascii="Times New Roman" w:hAnsi="Times New Roman"/>
          <w:iCs/>
          <w:sz w:val="24"/>
          <w:szCs w:val="24"/>
          <w:lang w:val="es-ES"/>
        </w:rPr>
        <w:t xml:space="preserve"> </w:t>
      </w:r>
      <w:r w:rsidRPr="006B5A66">
        <w:rPr>
          <w:rFonts w:ascii="Times New Roman" w:hAnsi="Times New Roman"/>
          <w:iCs/>
          <w:sz w:val="24"/>
          <w:szCs w:val="24"/>
        </w:rPr>
        <w:t>энциклопедический</w:t>
      </w:r>
      <w:r w:rsidRPr="006B5A66">
        <w:rPr>
          <w:rFonts w:ascii="Times New Roman" w:hAnsi="Times New Roman"/>
          <w:iCs/>
          <w:sz w:val="24"/>
          <w:szCs w:val="24"/>
          <w:lang w:val="es-ES"/>
        </w:rPr>
        <w:t xml:space="preserve"> </w:t>
      </w:r>
      <w:r w:rsidRPr="006B5A66">
        <w:rPr>
          <w:rFonts w:ascii="Times New Roman" w:hAnsi="Times New Roman"/>
          <w:iCs/>
          <w:sz w:val="24"/>
          <w:szCs w:val="24"/>
        </w:rPr>
        <w:t>словарь</w:t>
      </w:r>
      <w:proofErr w:type="gramStart"/>
      <w:r w:rsidRPr="006B5A66">
        <w:rPr>
          <w:rFonts w:ascii="Times New Roman" w:hAnsi="Times New Roman"/>
          <w:sz w:val="24"/>
          <w:szCs w:val="24"/>
        </w:rPr>
        <w:t xml:space="preserve"> </w:t>
      </w:r>
      <w:r w:rsidRPr="006B5A66">
        <w:rPr>
          <w:rFonts w:ascii="Times New Roman" w:hAnsi="Times New Roman"/>
          <w:iCs/>
          <w:sz w:val="24"/>
          <w:szCs w:val="24"/>
        </w:rPr>
        <w:t>/ П</w:t>
      </w:r>
      <w:proofErr w:type="gramEnd"/>
      <w:r w:rsidRPr="006B5A66">
        <w:rPr>
          <w:rFonts w:ascii="Times New Roman" w:hAnsi="Times New Roman"/>
          <w:iCs/>
          <w:sz w:val="24"/>
          <w:szCs w:val="24"/>
        </w:rPr>
        <w:t>од ред. В. Н. Ярцевой</w:t>
      </w:r>
      <w:r w:rsidRPr="006B5A66">
        <w:rPr>
          <w:rFonts w:ascii="Times New Roman" w:hAnsi="Times New Roman"/>
          <w:sz w:val="24"/>
          <w:szCs w:val="24"/>
          <w:lang w:val="es-ES"/>
        </w:rPr>
        <w:t xml:space="preserve">. </w:t>
      </w:r>
      <w:r w:rsidRPr="006B5A66">
        <w:rPr>
          <w:rFonts w:ascii="Times New Roman" w:hAnsi="Times New Roman"/>
          <w:sz w:val="24"/>
          <w:szCs w:val="24"/>
        </w:rPr>
        <w:t>М</w:t>
      </w:r>
      <w:r w:rsidRPr="006B5A66">
        <w:rPr>
          <w:rFonts w:ascii="Times New Roman" w:hAnsi="Times New Roman"/>
          <w:sz w:val="24"/>
          <w:szCs w:val="24"/>
          <w:lang w:val="es-ES"/>
        </w:rPr>
        <w:t xml:space="preserve">.,1990. </w:t>
      </w:r>
      <w:r w:rsidRPr="006B5A66">
        <w:rPr>
          <w:rFonts w:ascii="Times New Roman" w:hAnsi="Times New Roman"/>
          <w:sz w:val="24"/>
          <w:szCs w:val="24"/>
        </w:rPr>
        <w:t>С</w:t>
      </w:r>
      <w:r w:rsidRPr="006B5A66">
        <w:rPr>
          <w:rFonts w:ascii="Times New Roman" w:hAnsi="Times New Roman"/>
          <w:sz w:val="24"/>
          <w:szCs w:val="24"/>
          <w:lang w:val="es-ES"/>
        </w:rPr>
        <w:t>. 344</w:t>
      </w:r>
      <w:r w:rsidRPr="006B5A66">
        <w:rPr>
          <w:rFonts w:ascii="Times New Roman" w:hAnsi="Times New Roman"/>
          <w:sz w:val="24"/>
          <w:szCs w:val="24"/>
          <w:lang w:val="en-US"/>
        </w:rPr>
        <w:t>.</w:t>
      </w:r>
      <w:r w:rsidRPr="006B5A66">
        <w:rPr>
          <w:rFonts w:ascii="Times New Roman" w:hAnsi="Times New Roman"/>
          <w:sz w:val="24"/>
          <w:szCs w:val="24"/>
          <w:lang w:val="es-ES"/>
        </w:rPr>
        <w:t xml:space="preserve"> </w:t>
      </w:r>
    </w:p>
  </w:footnote>
  <w:footnote w:id="89">
    <w:p w:rsidR="00424494" w:rsidRPr="006B5A66" w:rsidRDefault="00424494" w:rsidP="006B5A66">
      <w:pPr>
        <w:pStyle w:val="a5"/>
        <w:jc w:val="both"/>
        <w:rPr>
          <w:rFonts w:ascii="Times New Roman" w:hAnsi="Times New Roman"/>
          <w:sz w:val="24"/>
          <w:szCs w:val="24"/>
          <w:lang w:val="es-ES"/>
        </w:rPr>
      </w:pPr>
      <w:r w:rsidRPr="00ED363D">
        <w:rPr>
          <w:rFonts w:ascii="Times New Roman" w:hAnsi="Times New Roman"/>
          <w:sz w:val="24"/>
          <w:szCs w:val="24"/>
          <w:lang w:val="en-US"/>
        </w:rPr>
        <w:t xml:space="preserve">     </w:t>
      </w:r>
      <w:r w:rsidRPr="006B5A66">
        <w:rPr>
          <w:rStyle w:val="a7"/>
          <w:rFonts w:ascii="Times New Roman" w:hAnsi="Times New Roman"/>
          <w:sz w:val="24"/>
          <w:szCs w:val="24"/>
        </w:rPr>
        <w:footnoteRef/>
      </w:r>
      <w:r w:rsidR="00C976AC">
        <w:rPr>
          <w:rFonts w:ascii="Times New Roman" w:hAnsi="Times New Roman"/>
          <w:sz w:val="24"/>
          <w:szCs w:val="24"/>
          <w:lang w:val="es-ES"/>
        </w:rPr>
        <w:t xml:space="preserve"> </w:t>
      </w:r>
      <w:r>
        <w:rPr>
          <w:rFonts w:ascii="Times New Roman" w:hAnsi="Times New Roman"/>
          <w:sz w:val="24"/>
          <w:szCs w:val="24"/>
          <w:lang w:val="es-ES"/>
        </w:rPr>
        <w:t>Judge</w:t>
      </w:r>
      <w:r w:rsidRPr="006B5A66">
        <w:rPr>
          <w:rFonts w:ascii="Times New Roman" w:hAnsi="Times New Roman"/>
          <w:sz w:val="24"/>
          <w:szCs w:val="24"/>
          <w:lang w:val="es-ES"/>
        </w:rPr>
        <w:t xml:space="preserve"> А. Linguistic policies and the survival of regional languages in France and B</w:t>
      </w:r>
      <w:r>
        <w:rPr>
          <w:rFonts w:ascii="Times New Roman" w:hAnsi="Times New Roman"/>
          <w:sz w:val="24"/>
          <w:szCs w:val="24"/>
          <w:lang w:val="es-ES"/>
        </w:rPr>
        <w:t>ritain. Basingstoke</w:t>
      </w:r>
      <w:r w:rsidRPr="00661274">
        <w:rPr>
          <w:rFonts w:ascii="Times New Roman" w:hAnsi="Times New Roman"/>
          <w:sz w:val="24"/>
          <w:szCs w:val="24"/>
          <w:lang w:val="en-US"/>
        </w:rPr>
        <w:t xml:space="preserve">, </w:t>
      </w:r>
      <w:r w:rsidRPr="006B5A66">
        <w:rPr>
          <w:rFonts w:ascii="Times New Roman" w:hAnsi="Times New Roman"/>
          <w:sz w:val="24"/>
          <w:szCs w:val="24"/>
          <w:lang w:val="es-ES"/>
        </w:rPr>
        <w:t>2007. P.</w:t>
      </w:r>
      <w:r w:rsidRPr="00661274">
        <w:rPr>
          <w:rFonts w:ascii="Times New Roman" w:hAnsi="Times New Roman"/>
          <w:sz w:val="24"/>
          <w:szCs w:val="24"/>
          <w:lang w:val="en-US"/>
        </w:rPr>
        <w:t xml:space="preserve"> </w:t>
      </w:r>
      <w:r w:rsidRPr="006B5A66">
        <w:rPr>
          <w:rFonts w:ascii="Times New Roman" w:hAnsi="Times New Roman"/>
          <w:sz w:val="24"/>
          <w:szCs w:val="24"/>
          <w:lang w:val="es-ES"/>
        </w:rPr>
        <w:t>66.</w:t>
      </w:r>
    </w:p>
  </w:footnote>
  <w:footnote w:id="90">
    <w:p w:rsidR="00424494" w:rsidRPr="006B5A66" w:rsidRDefault="00424494" w:rsidP="006B5A66">
      <w:pPr>
        <w:pStyle w:val="a5"/>
        <w:jc w:val="both"/>
        <w:rPr>
          <w:rFonts w:ascii="Times New Roman" w:hAnsi="Times New Roman"/>
          <w:sz w:val="24"/>
          <w:szCs w:val="24"/>
          <w:lang w:val="es-ES"/>
        </w:rPr>
      </w:pPr>
      <w:r>
        <w:rPr>
          <w:rFonts w:ascii="Times New Roman" w:hAnsi="Times New Roman"/>
          <w:sz w:val="24"/>
          <w:szCs w:val="24"/>
          <w:lang w:val="en-US"/>
        </w:rPr>
        <w:t xml:space="preserve">    </w:t>
      </w:r>
      <w:r w:rsidRPr="006B5A66">
        <w:rPr>
          <w:rFonts w:ascii="Times New Roman" w:hAnsi="Times New Roman"/>
          <w:sz w:val="24"/>
          <w:szCs w:val="24"/>
          <w:lang w:val="en-US"/>
        </w:rPr>
        <w:t xml:space="preserve"> </w:t>
      </w:r>
      <w:r w:rsidRPr="006B5A66">
        <w:rPr>
          <w:rStyle w:val="a7"/>
          <w:rFonts w:ascii="Times New Roman" w:hAnsi="Times New Roman"/>
          <w:sz w:val="24"/>
          <w:szCs w:val="24"/>
        </w:rPr>
        <w:footnoteRef/>
      </w:r>
      <w:r w:rsidRPr="006B5A66">
        <w:rPr>
          <w:rFonts w:ascii="Times New Roman" w:hAnsi="Times New Roman"/>
          <w:sz w:val="24"/>
          <w:szCs w:val="24"/>
          <w:lang w:val="es-ES"/>
        </w:rPr>
        <w:t xml:space="preserve"> </w:t>
      </w:r>
      <w:r w:rsidRPr="006B5A66">
        <w:rPr>
          <w:rFonts w:ascii="Times New Roman" w:hAnsi="Times New Roman"/>
          <w:sz w:val="24"/>
          <w:szCs w:val="24"/>
          <w:lang w:val="es-ES"/>
        </w:rPr>
        <w:t>Tautil G. Linguistica Occitana., 2008.</w:t>
      </w:r>
      <w:r w:rsidRPr="006B5A66">
        <w:rPr>
          <w:rFonts w:ascii="Times New Roman" w:hAnsi="Times New Roman"/>
          <w:sz w:val="24"/>
          <w:szCs w:val="24"/>
          <w:lang w:val="en-US"/>
        </w:rPr>
        <w:t xml:space="preserve"> </w:t>
      </w:r>
      <w:r>
        <w:rPr>
          <w:rFonts w:ascii="Times New Roman" w:hAnsi="Times New Roman"/>
          <w:sz w:val="24"/>
          <w:szCs w:val="24"/>
          <w:lang w:val="es-ES"/>
        </w:rPr>
        <w:t>[</w:t>
      </w:r>
      <w:r w:rsidRPr="006B5A66">
        <w:rPr>
          <w:rFonts w:ascii="Times New Roman" w:hAnsi="Times New Roman"/>
          <w:sz w:val="24"/>
          <w:szCs w:val="24"/>
        </w:rPr>
        <w:t>Электронный</w:t>
      </w:r>
      <w:r w:rsidRPr="006B5A66">
        <w:rPr>
          <w:rFonts w:ascii="Times New Roman" w:hAnsi="Times New Roman"/>
          <w:sz w:val="24"/>
          <w:szCs w:val="24"/>
          <w:lang w:val="es-ES"/>
        </w:rPr>
        <w:t xml:space="preserve"> </w:t>
      </w:r>
      <w:r w:rsidRPr="006B5A66">
        <w:rPr>
          <w:rFonts w:ascii="Times New Roman" w:hAnsi="Times New Roman"/>
          <w:sz w:val="24"/>
          <w:szCs w:val="24"/>
        </w:rPr>
        <w:t>ресурс</w:t>
      </w:r>
      <w:r w:rsidRPr="006B5A66">
        <w:rPr>
          <w:rFonts w:ascii="Times New Roman" w:hAnsi="Times New Roman"/>
          <w:sz w:val="24"/>
          <w:szCs w:val="24"/>
          <w:lang w:val="es-ES"/>
        </w:rPr>
        <w:t xml:space="preserve">]. URL: </w:t>
      </w:r>
      <w:hyperlink r:id="rId12" w:history="1">
        <w:r w:rsidRPr="006B5A66">
          <w:rPr>
            <w:rStyle w:val="a3"/>
            <w:rFonts w:ascii="Times New Roman" w:hAnsi="Times New Roman"/>
            <w:color w:val="auto"/>
            <w:sz w:val="24"/>
            <w:szCs w:val="24"/>
            <w:u w:val="none"/>
            <w:lang w:val="es-ES"/>
          </w:rPr>
          <w:t>http://revistadoc.com/</w:t>
        </w:r>
      </w:hyperlink>
      <w:r w:rsidRPr="006B5A66">
        <w:rPr>
          <w:rFonts w:ascii="Times New Roman" w:hAnsi="Times New Roman"/>
          <w:sz w:val="24"/>
          <w:szCs w:val="24"/>
          <w:lang w:val="es-ES"/>
        </w:rPr>
        <w:t xml:space="preserve"> (</w:t>
      </w:r>
      <w:r w:rsidRPr="006B5A66">
        <w:rPr>
          <w:rFonts w:ascii="Times New Roman" w:hAnsi="Times New Roman"/>
          <w:sz w:val="24"/>
          <w:szCs w:val="24"/>
        </w:rPr>
        <w:t>дата</w:t>
      </w:r>
      <w:r w:rsidRPr="006B5A66">
        <w:rPr>
          <w:rFonts w:ascii="Times New Roman" w:hAnsi="Times New Roman"/>
          <w:sz w:val="24"/>
          <w:szCs w:val="24"/>
          <w:lang w:val="es-ES"/>
        </w:rPr>
        <w:t xml:space="preserve"> </w:t>
      </w:r>
      <w:r w:rsidRPr="006B5A66">
        <w:rPr>
          <w:rFonts w:ascii="Times New Roman" w:hAnsi="Times New Roman"/>
          <w:sz w:val="24"/>
          <w:szCs w:val="24"/>
        </w:rPr>
        <w:t>обращения</w:t>
      </w:r>
      <w:r w:rsidRPr="006B5A66">
        <w:rPr>
          <w:rFonts w:ascii="Times New Roman" w:hAnsi="Times New Roman"/>
          <w:sz w:val="24"/>
          <w:szCs w:val="24"/>
          <w:lang w:val="es-ES"/>
        </w:rPr>
        <w:t>: 19.05.2016).</w:t>
      </w:r>
    </w:p>
  </w:footnote>
  <w:footnote w:id="91">
    <w:p w:rsidR="00424494" w:rsidRPr="006B5A66" w:rsidRDefault="00424494" w:rsidP="006B5A66">
      <w:pPr>
        <w:pStyle w:val="a5"/>
        <w:jc w:val="both"/>
        <w:rPr>
          <w:rFonts w:ascii="Times New Roman" w:hAnsi="Times New Roman"/>
          <w:sz w:val="24"/>
          <w:szCs w:val="24"/>
          <w:lang w:val="es-ES"/>
        </w:rPr>
      </w:pPr>
      <w:r>
        <w:rPr>
          <w:rFonts w:ascii="Times New Roman" w:hAnsi="Times New Roman"/>
          <w:sz w:val="24"/>
          <w:szCs w:val="24"/>
          <w:lang w:val="en-US"/>
        </w:rPr>
        <w:t xml:space="preserve">    </w:t>
      </w:r>
      <w:r w:rsidRPr="006B5A66">
        <w:rPr>
          <w:rFonts w:ascii="Times New Roman" w:hAnsi="Times New Roman"/>
          <w:sz w:val="24"/>
          <w:szCs w:val="24"/>
          <w:lang w:val="en-US"/>
        </w:rPr>
        <w:t xml:space="preserve"> </w:t>
      </w:r>
      <w:r w:rsidRPr="006B5A66">
        <w:rPr>
          <w:rStyle w:val="a7"/>
          <w:rFonts w:ascii="Times New Roman" w:hAnsi="Times New Roman"/>
          <w:sz w:val="24"/>
          <w:szCs w:val="24"/>
        </w:rPr>
        <w:footnoteRef/>
      </w:r>
      <w:r w:rsidRPr="006B5A66">
        <w:rPr>
          <w:rFonts w:ascii="Times New Roman" w:hAnsi="Times New Roman"/>
          <w:sz w:val="24"/>
          <w:szCs w:val="24"/>
          <w:lang w:val="es-ES"/>
        </w:rPr>
        <w:t xml:space="preserve"> </w:t>
      </w:r>
      <w:r w:rsidRPr="006B5A66">
        <w:rPr>
          <w:rFonts w:ascii="Times New Roman" w:hAnsi="Times New Roman"/>
          <w:sz w:val="24"/>
          <w:szCs w:val="24"/>
          <w:lang w:val="es-ES"/>
        </w:rPr>
        <w:t xml:space="preserve">Judge A. Op.cit. </w:t>
      </w:r>
      <w:r w:rsidRPr="006B5A66">
        <w:rPr>
          <w:rFonts w:ascii="Times New Roman" w:hAnsi="Times New Roman"/>
          <w:sz w:val="24"/>
          <w:szCs w:val="24"/>
          <w:lang w:val="fr-FR"/>
        </w:rPr>
        <w:t xml:space="preserve">P.65. </w:t>
      </w:r>
    </w:p>
  </w:footnote>
  <w:footnote w:id="92">
    <w:p w:rsidR="00424494" w:rsidRPr="006B5A66" w:rsidRDefault="00424494" w:rsidP="006B5A66">
      <w:pPr>
        <w:pStyle w:val="a5"/>
        <w:jc w:val="both"/>
        <w:rPr>
          <w:rFonts w:ascii="Times New Roman" w:hAnsi="Times New Roman"/>
          <w:sz w:val="24"/>
          <w:szCs w:val="24"/>
          <w:lang w:val="es-ES"/>
        </w:rPr>
      </w:pPr>
      <w:r>
        <w:rPr>
          <w:rFonts w:ascii="Times New Roman" w:hAnsi="Times New Roman"/>
          <w:sz w:val="24"/>
          <w:szCs w:val="24"/>
          <w:lang w:val="en-US"/>
        </w:rPr>
        <w:t xml:space="preserve">    </w:t>
      </w:r>
      <w:r w:rsidRPr="00350B65">
        <w:rPr>
          <w:rFonts w:ascii="Times New Roman" w:hAnsi="Times New Roman"/>
          <w:sz w:val="24"/>
          <w:szCs w:val="24"/>
          <w:lang w:val="en-US"/>
        </w:rPr>
        <w:t xml:space="preserve"> </w:t>
      </w:r>
      <w:r w:rsidRPr="006B5A66">
        <w:rPr>
          <w:rStyle w:val="a7"/>
          <w:rFonts w:ascii="Times New Roman" w:hAnsi="Times New Roman"/>
          <w:sz w:val="24"/>
          <w:szCs w:val="24"/>
        </w:rPr>
        <w:footnoteRef/>
      </w:r>
      <w:r w:rsidRPr="006B5A66">
        <w:rPr>
          <w:rFonts w:ascii="Times New Roman" w:hAnsi="Times New Roman"/>
          <w:sz w:val="24"/>
          <w:szCs w:val="24"/>
          <w:lang w:val="fr-FR"/>
        </w:rPr>
        <w:t xml:space="preserve"> </w:t>
      </w:r>
      <w:r w:rsidRPr="006B5A66">
        <w:rPr>
          <w:rFonts w:ascii="Times New Roman" w:hAnsi="Times New Roman"/>
          <w:sz w:val="24"/>
          <w:szCs w:val="24"/>
        </w:rPr>
        <w:t>Цит</w:t>
      </w:r>
      <w:r w:rsidRPr="006B5A66">
        <w:rPr>
          <w:rFonts w:ascii="Times New Roman" w:hAnsi="Times New Roman"/>
          <w:sz w:val="24"/>
          <w:szCs w:val="24"/>
          <w:lang w:val="es-ES"/>
        </w:rPr>
        <w:t xml:space="preserve">. </w:t>
      </w:r>
      <w:r w:rsidRPr="006B5A66">
        <w:rPr>
          <w:rFonts w:ascii="Times New Roman" w:hAnsi="Times New Roman"/>
          <w:sz w:val="24"/>
          <w:szCs w:val="24"/>
        </w:rPr>
        <w:t>по</w:t>
      </w:r>
      <w:r w:rsidRPr="006B5A66">
        <w:rPr>
          <w:rFonts w:ascii="Times New Roman" w:hAnsi="Times New Roman"/>
          <w:sz w:val="24"/>
          <w:szCs w:val="24"/>
          <w:lang w:val="es-ES"/>
        </w:rPr>
        <w:t xml:space="preserve">: </w:t>
      </w:r>
      <w:r w:rsidRPr="006B5A66">
        <w:rPr>
          <w:rFonts w:ascii="Times New Roman" w:hAnsi="Times New Roman"/>
          <w:sz w:val="24"/>
          <w:szCs w:val="24"/>
          <w:lang w:val="fr-FR"/>
        </w:rPr>
        <w:t>Sibille J. L’occitan ou langue d’oc</w:t>
      </w:r>
      <w:r>
        <w:rPr>
          <w:rFonts w:ascii="Times New Roman" w:hAnsi="Times New Roman"/>
          <w:sz w:val="24"/>
          <w:szCs w:val="24"/>
          <w:lang w:val="fr-FR"/>
        </w:rPr>
        <w:t xml:space="preserve">  </w:t>
      </w:r>
      <w:r w:rsidRPr="006B5A66">
        <w:rPr>
          <w:rFonts w:ascii="Times New Roman" w:hAnsi="Times New Roman"/>
          <w:sz w:val="24"/>
          <w:szCs w:val="24"/>
          <w:lang w:val="fr-FR"/>
        </w:rPr>
        <w:t xml:space="preserve">// Les langues de France. </w:t>
      </w:r>
      <w:r w:rsidRPr="006B5A66">
        <w:rPr>
          <w:rFonts w:ascii="Times New Roman" w:hAnsi="Times New Roman"/>
          <w:sz w:val="24"/>
          <w:szCs w:val="24"/>
          <w:lang w:val="es-ES"/>
        </w:rPr>
        <w:t xml:space="preserve">Paris, 2003. P.187. </w:t>
      </w:r>
    </w:p>
  </w:footnote>
  <w:footnote w:id="93">
    <w:p w:rsidR="00424494" w:rsidRPr="00350B65" w:rsidRDefault="00424494" w:rsidP="00350B65">
      <w:pPr>
        <w:pStyle w:val="a5"/>
        <w:rPr>
          <w:rFonts w:ascii="Times New Roman" w:hAnsi="Times New Roman"/>
          <w:sz w:val="24"/>
          <w:szCs w:val="24"/>
        </w:rPr>
      </w:pPr>
      <w:r>
        <w:rPr>
          <w:rFonts w:ascii="Times New Roman" w:hAnsi="Times New Roman"/>
          <w:sz w:val="24"/>
          <w:szCs w:val="24"/>
        </w:rPr>
        <w:t xml:space="preserve">     </w:t>
      </w:r>
      <w:r w:rsidRPr="00350B65">
        <w:rPr>
          <w:rStyle w:val="a7"/>
          <w:rFonts w:ascii="Times New Roman" w:hAnsi="Times New Roman"/>
          <w:sz w:val="24"/>
          <w:szCs w:val="24"/>
        </w:rPr>
        <w:footnoteRef/>
      </w:r>
      <w:r w:rsidRPr="00350B65">
        <w:rPr>
          <w:rFonts w:ascii="Times New Roman" w:hAnsi="Times New Roman"/>
          <w:sz w:val="24"/>
          <w:szCs w:val="24"/>
          <w:lang w:val="es-ES"/>
        </w:rPr>
        <w:t xml:space="preserve"> </w:t>
      </w:r>
      <w:r w:rsidRPr="00350B65">
        <w:rPr>
          <w:rFonts w:ascii="Times New Roman" w:hAnsi="Times New Roman"/>
          <w:sz w:val="24"/>
          <w:szCs w:val="24"/>
          <w:lang w:val="es-ES"/>
        </w:rPr>
        <w:t>E</w:t>
      </w:r>
      <w:r w:rsidRPr="00350B65">
        <w:rPr>
          <w:rFonts w:ascii="Times New Roman" w:hAnsi="Times New Roman"/>
          <w:sz w:val="24"/>
          <w:szCs w:val="24"/>
          <w:lang w:val="en-US"/>
        </w:rPr>
        <w:t xml:space="preserve">nquête linguistique. </w:t>
      </w:r>
      <w:r w:rsidRPr="00350B65">
        <w:rPr>
          <w:rFonts w:ascii="Times New Roman" w:hAnsi="Times New Roman"/>
          <w:sz w:val="24"/>
          <w:szCs w:val="24"/>
        </w:rPr>
        <w:t xml:space="preserve">[Электронный ресурс]. </w:t>
      </w:r>
      <w:r w:rsidRPr="00350B65">
        <w:rPr>
          <w:rFonts w:ascii="Times New Roman" w:hAnsi="Times New Roman"/>
          <w:sz w:val="24"/>
          <w:szCs w:val="24"/>
          <w:lang w:val="en-US"/>
        </w:rPr>
        <w:t>URL</w:t>
      </w:r>
      <w:r w:rsidRPr="00350B65">
        <w:rPr>
          <w:rFonts w:ascii="Times New Roman" w:hAnsi="Times New Roman"/>
          <w:sz w:val="24"/>
          <w:szCs w:val="24"/>
        </w:rPr>
        <w:t xml:space="preserve">: </w:t>
      </w:r>
      <w:hyperlink r:id="rId13" w:history="1">
        <w:r w:rsidRPr="00350B65">
          <w:rPr>
            <w:rStyle w:val="a3"/>
            <w:rFonts w:ascii="Times New Roman" w:hAnsi="Times New Roman"/>
            <w:color w:val="auto"/>
            <w:sz w:val="24"/>
            <w:szCs w:val="24"/>
            <w:u w:val="none"/>
            <w:lang w:val="en-US"/>
          </w:rPr>
          <w:t>http</w:t>
        </w:r>
        <w:r w:rsidRPr="00350B65">
          <w:rPr>
            <w:rStyle w:val="a3"/>
            <w:rFonts w:ascii="Times New Roman" w:hAnsi="Times New Roman"/>
            <w:color w:val="auto"/>
            <w:sz w:val="24"/>
            <w:szCs w:val="24"/>
            <w:u w:val="none"/>
          </w:rPr>
          <w:t>://</w:t>
        </w:r>
        <w:r w:rsidRPr="00350B65">
          <w:rPr>
            <w:rStyle w:val="a3"/>
            <w:rFonts w:ascii="Times New Roman" w:hAnsi="Times New Roman"/>
            <w:color w:val="auto"/>
            <w:sz w:val="24"/>
            <w:szCs w:val="24"/>
            <w:u w:val="none"/>
            <w:lang w:val="en-US"/>
          </w:rPr>
          <w:t>novelum</w:t>
        </w:r>
        <w:r w:rsidRPr="00350B65">
          <w:rPr>
            <w:rStyle w:val="a3"/>
            <w:rFonts w:ascii="Times New Roman" w:hAnsi="Times New Roman"/>
            <w:color w:val="auto"/>
            <w:sz w:val="24"/>
            <w:szCs w:val="24"/>
            <w:u w:val="none"/>
          </w:rPr>
          <w:t>.</w:t>
        </w:r>
        <w:r w:rsidRPr="00350B65">
          <w:rPr>
            <w:rStyle w:val="a3"/>
            <w:rFonts w:ascii="Times New Roman" w:hAnsi="Times New Roman"/>
            <w:color w:val="auto"/>
            <w:sz w:val="24"/>
            <w:szCs w:val="24"/>
            <w:u w:val="none"/>
            <w:lang w:val="en-US"/>
          </w:rPr>
          <w:t>ieo</w:t>
        </w:r>
        <w:r w:rsidRPr="00350B65">
          <w:rPr>
            <w:rStyle w:val="a3"/>
            <w:rFonts w:ascii="Times New Roman" w:hAnsi="Times New Roman"/>
            <w:color w:val="auto"/>
            <w:sz w:val="24"/>
            <w:szCs w:val="24"/>
            <w:u w:val="none"/>
          </w:rPr>
          <w:t>24.</w:t>
        </w:r>
        <w:r w:rsidRPr="00350B65">
          <w:rPr>
            <w:rStyle w:val="a3"/>
            <w:rFonts w:ascii="Times New Roman" w:hAnsi="Times New Roman"/>
            <w:color w:val="auto"/>
            <w:sz w:val="24"/>
            <w:szCs w:val="24"/>
            <w:u w:val="none"/>
            <w:lang w:val="en-US"/>
          </w:rPr>
          <w:t>online</w:t>
        </w:r>
        <w:r w:rsidRPr="00350B65">
          <w:rPr>
            <w:rStyle w:val="a3"/>
            <w:rFonts w:ascii="Times New Roman" w:hAnsi="Times New Roman"/>
            <w:color w:val="auto"/>
            <w:sz w:val="24"/>
            <w:szCs w:val="24"/>
            <w:u w:val="none"/>
          </w:rPr>
          <w:t>.</w:t>
        </w:r>
        <w:r w:rsidRPr="00350B65">
          <w:rPr>
            <w:rStyle w:val="a3"/>
            <w:rFonts w:ascii="Times New Roman" w:hAnsi="Times New Roman"/>
            <w:color w:val="auto"/>
            <w:sz w:val="24"/>
            <w:szCs w:val="24"/>
            <w:u w:val="none"/>
            <w:lang w:val="en-US"/>
          </w:rPr>
          <w:t>fr</w:t>
        </w:r>
        <w:r w:rsidRPr="00350B65">
          <w:rPr>
            <w:rStyle w:val="a3"/>
            <w:rFonts w:ascii="Times New Roman" w:hAnsi="Times New Roman"/>
            <w:color w:val="auto"/>
            <w:sz w:val="24"/>
            <w:szCs w:val="24"/>
            <w:u w:val="none"/>
          </w:rPr>
          <w:t>/</w:t>
        </w:r>
        <w:r w:rsidRPr="00350B65">
          <w:rPr>
            <w:rStyle w:val="a3"/>
            <w:rFonts w:ascii="Times New Roman" w:hAnsi="Times New Roman"/>
            <w:color w:val="auto"/>
            <w:sz w:val="24"/>
            <w:szCs w:val="24"/>
            <w:u w:val="none"/>
            <w:lang w:val="en-US"/>
          </w:rPr>
          <w:t>doc</w:t>
        </w:r>
        <w:r w:rsidRPr="00350B65">
          <w:rPr>
            <w:rStyle w:val="a3"/>
            <w:rFonts w:ascii="Times New Roman" w:hAnsi="Times New Roman"/>
            <w:color w:val="auto"/>
            <w:sz w:val="24"/>
            <w:szCs w:val="24"/>
            <w:u w:val="none"/>
          </w:rPr>
          <w:t>/</w:t>
        </w:r>
        <w:r w:rsidRPr="00350B65">
          <w:rPr>
            <w:rStyle w:val="a3"/>
            <w:rFonts w:ascii="Times New Roman" w:hAnsi="Times New Roman"/>
            <w:color w:val="auto"/>
            <w:sz w:val="24"/>
            <w:szCs w:val="24"/>
            <w:u w:val="none"/>
            <w:lang w:val="en-US"/>
          </w:rPr>
          <w:t>index</w:t>
        </w:r>
        <w:r w:rsidRPr="00350B65">
          <w:rPr>
            <w:rStyle w:val="a3"/>
            <w:rFonts w:ascii="Times New Roman" w:hAnsi="Times New Roman"/>
            <w:color w:val="auto"/>
            <w:sz w:val="24"/>
            <w:szCs w:val="24"/>
            <w:u w:val="none"/>
          </w:rPr>
          <w:t>.</w:t>
        </w:r>
        <w:r w:rsidRPr="00350B65">
          <w:rPr>
            <w:rStyle w:val="a3"/>
            <w:rFonts w:ascii="Times New Roman" w:hAnsi="Times New Roman"/>
            <w:color w:val="auto"/>
            <w:sz w:val="24"/>
            <w:szCs w:val="24"/>
            <w:u w:val="none"/>
            <w:lang w:val="en-US"/>
          </w:rPr>
          <w:t>htm</w:t>
        </w:r>
      </w:hyperlink>
      <w:r w:rsidRPr="00350B65">
        <w:rPr>
          <w:rFonts w:ascii="Times New Roman" w:hAnsi="Times New Roman"/>
          <w:sz w:val="24"/>
          <w:szCs w:val="24"/>
        </w:rPr>
        <w:t xml:space="preserve"> (дата обращения: 19.05.2016). </w:t>
      </w:r>
    </w:p>
  </w:footnote>
  <w:footnote w:id="94">
    <w:p w:rsidR="00424494" w:rsidRPr="004D4796" w:rsidRDefault="00424494" w:rsidP="00350B65">
      <w:pPr>
        <w:pStyle w:val="a5"/>
        <w:rPr>
          <w:rFonts w:ascii="Times New Roman" w:hAnsi="Times New Roman"/>
          <w:sz w:val="24"/>
          <w:szCs w:val="24"/>
          <w:lang w:val="en-US"/>
        </w:rPr>
      </w:pPr>
      <w:r>
        <w:rPr>
          <w:rFonts w:ascii="Times New Roman" w:hAnsi="Times New Roman"/>
          <w:sz w:val="24"/>
          <w:szCs w:val="24"/>
          <w:lang w:val="en-US"/>
        </w:rPr>
        <w:t xml:space="preserve">    </w:t>
      </w:r>
      <w:r w:rsidRPr="00350B65">
        <w:rPr>
          <w:rFonts w:ascii="Times New Roman" w:hAnsi="Times New Roman"/>
          <w:sz w:val="24"/>
          <w:szCs w:val="24"/>
          <w:lang w:val="en-US"/>
        </w:rPr>
        <w:t xml:space="preserve"> </w:t>
      </w:r>
      <w:r w:rsidRPr="00350B65">
        <w:rPr>
          <w:rStyle w:val="a7"/>
          <w:rFonts w:ascii="Times New Roman" w:hAnsi="Times New Roman"/>
          <w:sz w:val="24"/>
          <w:szCs w:val="24"/>
        </w:rPr>
        <w:footnoteRef/>
      </w:r>
      <w:r w:rsidRPr="00350B65">
        <w:rPr>
          <w:rFonts w:ascii="Times New Roman" w:hAnsi="Times New Roman"/>
          <w:sz w:val="24"/>
          <w:szCs w:val="24"/>
          <w:lang w:val="fr-FR"/>
        </w:rPr>
        <w:t xml:space="preserve"> </w:t>
      </w:r>
      <w:r w:rsidRPr="00350B65">
        <w:rPr>
          <w:rFonts w:ascii="Times New Roman" w:hAnsi="Times New Roman"/>
          <w:sz w:val="24"/>
          <w:szCs w:val="24"/>
          <w:lang w:val="fr-FR"/>
        </w:rPr>
        <w:t>Bert M.,</w:t>
      </w:r>
      <w:r w:rsidRPr="00350B65">
        <w:rPr>
          <w:rFonts w:ascii="Times New Roman" w:hAnsi="Times New Roman"/>
          <w:sz w:val="24"/>
          <w:szCs w:val="24"/>
          <w:lang w:val="en-US"/>
        </w:rPr>
        <w:t xml:space="preserve"> </w:t>
      </w:r>
      <w:r w:rsidRPr="00350B65">
        <w:rPr>
          <w:rFonts w:ascii="Times New Roman" w:hAnsi="Times New Roman"/>
          <w:sz w:val="24"/>
          <w:szCs w:val="24"/>
          <w:lang w:val="fr-FR"/>
        </w:rPr>
        <w:t>Costa</w:t>
      </w:r>
      <w:r w:rsidRPr="00350B65">
        <w:rPr>
          <w:rFonts w:ascii="Times New Roman" w:hAnsi="Times New Roman"/>
          <w:sz w:val="24"/>
          <w:szCs w:val="24"/>
          <w:lang w:val="en-US"/>
        </w:rPr>
        <w:t xml:space="preserve"> </w:t>
      </w:r>
      <w:r w:rsidRPr="00350B65">
        <w:rPr>
          <w:rFonts w:ascii="Times New Roman" w:hAnsi="Times New Roman"/>
          <w:sz w:val="24"/>
          <w:szCs w:val="24"/>
          <w:lang w:val="fr-FR"/>
        </w:rPr>
        <w:t>J</w:t>
      </w:r>
      <w:r w:rsidRPr="00350B65">
        <w:rPr>
          <w:rFonts w:ascii="Times New Roman" w:hAnsi="Times New Roman"/>
          <w:sz w:val="24"/>
          <w:szCs w:val="24"/>
          <w:lang w:val="en-US"/>
        </w:rPr>
        <w:t>.</w:t>
      </w:r>
      <w:r w:rsidRPr="00445A42">
        <w:rPr>
          <w:rFonts w:ascii="Times New Roman" w:hAnsi="Times New Roman"/>
          <w:sz w:val="24"/>
          <w:szCs w:val="24"/>
          <w:lang w:val="fr-FR"/>
        </w:rPr>
        <w:t xml:space="preserve"> </w:t>
      </w:r>
      <w:r w:rsidRPr="00350B65">
        <w:rPr>
          <w:rFonts w:ascii="Times New Roman" w:hAnsi="Times New Roman"/>
          <w:sz w:val="24"/>
          <w:szCs w:val="24"/>
          <w:lang w:val="fr-FR"/>
        </w:rPr>
        <w:t>Martin</w:t>
      </w:r>
      <w:r w:rsidRPr="00350B65">
        <w:rPr>
          <w:rFonts w:ascii="Times New Roman" w:hAnsi="Times New Roman"/>
          <w:sz w:val="24"/>
          <w:szCs w:val="24"/>
          <w:lang w:val="en-US"/>
        </w:rPr>
        <w:t xml:space="preserve"> </w:t>
      </w:r>
      <w:r w:rsidRPr="00350B65">
        <w:rPr>
          <w:rFonts w:ascii="Times New Roman" w:hAnsi="Times New Roman"/>
          <w:sz w:val="24"/>
          <w:szCs w:val="24"/>
          <w:lang w:val="fr-FR"/>
        </w:rPr>
        <w:t>J.-B</w:t>
      </w:r>
      <w:r w:rsidRPr="00350B65">
        <w:rPr>
          <w:rFonts w:ascii="Times New Roman" w:hAnsi="Times New Roman"/>
          <w:sz w:val="24"/>
          <w:szCs w:val="24"/>
          <w:lang w:val="en-US"/>
        </w:rPr>
        <w:t>.</w:t>
      </w:r>
      <w:r>
        <w:rPr>
          <w:lang w:val="en-US"/>
        </w:rPr>
        <w:t xml:space="preserve"> </w:t>
      </w:r>
      <w:r w:rsidRPr="00350B65">
        <w:rPr>
          <w:rFonts w:ascii="Times New Roman" w:hAnsi="Times New Roman"/>
          <w:sz w:val="24"/>
          <w:szCs w:val="24"/>
          <w:lang w:val="fr-FR"/>
        </w:rPr>
        <w:t>Etude FORA (Francoprovençal et</w:t>
      </w:r>
      <w:r>
        <w:rPr>
          <w:rFonts w:ascii="Times New Roman" w:hAnsi="Times New Roman"/>
          <w:sz w:val="24"/>
          <w:szCs w:val="24"/>
          <w:lang w:val="fr-FR"/>
        </w:rPr>
        <w:t xml:space="preserve"> Occitan en Rhône-Alpes).</w:t>
      </w:r>
    </w:p>
  </w:footnote>
  <w:footnote w:id="95">
    <w:p w:rsidR="00424494" w:rsidRPr="005223D4" w:rsidRDefault="00424494" w:rsidP="00350B65">
      <w:pPr>
        <w:jc w:val="both"/>
        <w:rPr>
          <w:rFonts w:ascii="Times New Roman" w:hAnsi="Times New Roman"/>
          <w:color w:val="2D2D2D"/>
          <w:spacing w:val="2"/>
          <w:sz w:val="24"/>
          <w:szCs w:val="24"/>
          <w:shd w:val="clear" w:color="auto" w:fill="FFFFFF"/>
          <w:lang w:val="en-US"/>
        </w:rPr>
      </w:pPr>
      <w:r w:rsidRPr="004D4796">
        <w:rPr>
          <w:rFonts w:ascii="Times New Roman" w:hAnsi="Times New Roman"/>
          <w:sz w:val="24"/>
          <w:szCs w:val="24"/>
          <w:lang w:val="en-US"/>
        </w:rPr>
        <w:t xml:space="preserve">     </w:t>
      </w:r>
      <w:r w:rsidRPr="00350B65">
        <w:rPr>
          <w:rStyle w:val="a7"/>
          <w:rFonts w:ascii="Times New Roman" w:hAnsi="Times New Roman"/>
          <w:sz w:val="24"/>
          <w:szCs w:val="24"/>
        </w:rPr>
        <w:footnoteRef/>
      </w:r>
      <w:r w:rsidRPr="00350B65">
        <w:rPr>
          <w:rFonts w:ascii="Times New Roman" w:hAnsi="Times New Roman"/>
          <w:sz w:val="24"/>
          <w:szCs w:val="24"/>
        </w:rPr>
        <w:t xml:space="preserve"> Бичурина Н.М. Малые романские языки: металингвистический дискурс и языковая политика Франции (на примере окситанского </w:t>
      </w:r>
      <w:r>
        <w:rPr>
          <w:rFonts w:ascii="Times New Roman" w:hAnsi="Times New Roman"/>
          <w:sz w:val="24"/>
          <w:szCs w:val="24"/>
        </w:rPr>
        <w:t>/ провансальского и арпитанског</w:t>
      </w:r>
      <w:r w:rsidRPr="00350B65">
        <w:rPr>
          <w:rFonts w:ascii="Times New Roman" w:hAnsi="Times New Roman"/>
          <w:sz w:val="24"/>
          <w:szCs w:val="24"/>
        </w:rPr>
        <w:t xml:space="preserve">о / савойского) // Вопросы языкознания. 2012. </w:t>
      </w:r>
      <w:r w:rsidRPr="005223D4">
        <w:rPr>
          <w:rFonts w:ascii="Times New Roman" w:hAnsi="Times New Roman"/>
          <w:sz w:val="24"/>
          <w:szCs w:val="24"/>
          <w:lang w:val="en-US"/>
        </w:rPr>
        <w:t xml:space="preserve">№1. </w:t>
      </w:r>
      <w:proofErr w:type="gramStart"/>
      <w:r w:rsidRPr="00350B65">
        <w:rPr>
          <w:rFonts w:ascii="Times New Roman" w:hAnsi="Times New Roman"/>
          <w:sz w:val="24"/>
          <w:szCs w:val="24"/>
          <w:lang w:val="en-US"/>
        </w:rPr>
        <w:t>C</w:t>
      </w:r>
      <w:r w:rsidRPr="005223D4">
        <w:rPr>
          <w:rFonts w:ascii="Times New Roman" w:hAnsi="Times New Roman"/>
          <w:sz w:val="24"/>
          <w:szCs w:val="24"/>
          <w:lang w:val="en-US"/>
        </w:rPr>
        <w:t>.124.</w:t>
      </w:r>
      <w:proofErr w:type="gramEnd"/>
    </w:p>
    <w:p w:rsidR="00424494" w:rsidRPr="005223D4" w:rsidRDefault="00424494">
      <w:pPr>
        <w:pStyle w:val="a5"/>
        <w:rPr>
          <w:lang w:val="en-US"/>
        </w:rPr>
      </w:pPr>
    </w:p>
  </w:footnote>
  <w:footnote w:id="96">
    <w:p w:rsidR="00424494" w:rsidRPr="005223D4" w:rsidRDefault="00424494" w:rsidP="00F633E0">
      <w:pPr>
        <w:pStyle w:val="Default"/>
        <w:jc w:val="both"/>
        <w:rPr>
          <w:lang w:val="en-US"/>
        </w:rPr>
      </w:pPr>
      <w:r>
        <w:rPr>
          <w:lang w:val="fr-FR"/>
        </w:rPr>
        <w:t xml:space="preserve">     </w:t>
      </w:r>
      <w:r>
        <w:rPr>
          <w:rStyle w:val="a7"/>
        </w:rPr>
        <w:footnoteRef/>
      </w:r>
      <w:r w:rsidRPr="00D34B0B">
        <w:rPr>
          <w:lang w:val="fr-FR"/>
        </w:rPr>
        <w:t xml:space="preserve"> </w:t>
      </w:r>
      <w:r w:rsidRPr="00350B65">
        <w:rPr>
          <w:lang w:val="fr-FR"/>
        </w:rPr>
        <w:t>Bert M.</w:t>
      </w:r>
      <w:r w:rsidRPr="005223D4">
        <w:rPr>
          <w:lang w:val="fr-FR"/>
        </w:rPr>
        <w:t xml:space="preserve"> </w:t>
      </w:r>
      <w:r w:rsidRPr="00350B65">
        <w:rPr>
          <w:lang w:val="fr-FR"/>
        </w:rPr>
        <w:t>Costa</w:t>
      </w:r>
      <w:r w:rsidRPr="00350B65">
        <w:rPr>
          <w:lang w:val="en-US"/>
        </w:rPr>
        <w:t xml:space="preserve"> </w:t>
      </w:r>
      <w:r w:rsidRPr="00350B65">
        <w:rPr>
          <w:lang w:val="fr-FR"/>
        </w:rPr>
        <w:t>J</w:t>
      </w:r>
      <w:r w:rsidRPr="00350B65">
        <w:rPr>
          <w:lang w:val="en-US"/>
        </w:rPr>
        <w:t>.</w:t>
      </w:r>
      <w:r w:rsidRPr="00350B65">
        <w:rPr>
          <w:lang w:val="fr-FR"/>
        </w:rPr>
        <w:t>,</w:t>
      </w:r>
      <w:r w:rsidRPr="00350B65">
        <w:rPr>
          <w:lang w:val="en-US"/>
        </w:rPr>
        <w:t xml:space="preserve"> </w:t>
      </w:r>
      <w:r w:rsidRPr="00350B65">
        <w:rPr>
          <w:lang w:val="fr-FR"/>
        </w:rPr>
        <w:t>Martin</w:t>
      </w:r>
      <w:r w:rsidRPr="00350B65">
        <w:rPr>
          <w:lang w:val="en-US"/>
        </w:rPr>
        <w:t xml:space="preserve"> </w:t>
      </w:r>
      <w:r w:rsidRPr="00350B65">
        <w:rPr>
          <w:lang w:val="fr-FR"/>
        </w:rPr>
        <w:t>J.-B</w:t>
      </w:r>
      <w:r w:rsidRPr="00350B65">
        <w:rPr>
          <w:lang w:val="en-US"/>
        </w:rPr>
        <w:t>.</w:t>
      </w:r>
      <w:r>
        <w:rPr>
          <w:lang w:val="en-US"/>
        </w:rPr>
        <w:t xml:space="preserve"> </w:t>
      </w:r>
      <w:r w:rsidRPr="00350B65">
        <w:rPr>
          <w:lang w:val="fr-FR"/>
        </w:rPr>
        <w:t>Etude FORA</w:t>
      </w:r>
      <w:r>
        <w:rPr>
          <w:lang w:val="fr-FR"/>
        </w:rPr>
        <w:t xml:space="preserve"> </w:t>
      </w:r>
      <w:r>
        <w:rPr>
          <w:lang w:val="en-US"/>
        </w:rPr>
        <w:t>…</w:t>
      </w:r>
      <w:r w:rsidRPr="005223D4">
        <w:rPr>
          <w:lang w:val="en-US"/>
        </w:rPr>
        <w:t xml:space="preserve"> </w:t>
      </w:r>
      <w:r>
        <w:rPr>
          <w:lang w:val="en-US"/>
        </w:rPr>
        <w:t>P. 37.</w:t>
      </w:r>
    </w:p>
  </w:footnote>
  <w:footnote w:id="97">
    <w:p w:rsidR="00424494" w:rsidRPr="00C14A29" w:rsidRDefault="00424494" w:rsidP="00C14A29">
      <w:pPr>
        <w:pStyle w:val="a5"/>
        <w:rPr>
          <w:rFonts w:ascii="Times New Roman" w:hAnsi="Times New Roman"/>
          <w:sz w:val="24"/>
          <w:szCs w:val="24"/>
        </w:rPr>
      </w:pPr>
      <w:r>
        <w:rPr>
          <w:lang w:val="en-US"/>
        </w:rPr>
        <w:t xml:space="preserve">     </w:t>
      </w:r>
      <w:r w:rsidRPr="0020486A">
        <w:rPr>
          <w:rStyle w:val="a7"/>
          <w:rFonts w:ascii="Times New Roman" w:hAnsi="Times New Roman"/>
          <w:sz w:val="24"/>
          <w:szCs w:val="24"/>
        </w:rPr>
        <w:footnoteRef/>
      </w:r>
      <w:r w:rsidRPr="0020486A">
        <w:rPr>
          <w:rFonts w:ascii="Times New Roman" w:hAnsi="Times New Roman"/>
          <w:sz w:val="24"/>
          <w:szCs w:val="24"/>
          <w:lang w:val="en-US"/>
        </w:rPr>
        <w:t xml:space="preserve"> </w:t>
      </w:r>
      <w:proofErr w:type="gramStart"/>
      <w:r w:rsidRPr="0020486A">
        <w:rPr>
          <w:rFonts w:ascii="Times New Roman" w:hAnsi="Times New Roman"/>
          <w:sz w:val="24"/>
          <w:szCs w:val="24"/>
          <w:lang w:val="en-US"/>
        </w:rPr>
        <w:t>Enquête sociolinguistique «Présence, pratiqueset représentationsde la langue occitane en Aquitaine».</w:t>
      </w:r>
      <w:proofErr w:type="gramEnd"/>
      <w:r w:rsidRPr="00C14A29">
        <w:rPr>
          <w:rFonts w:ascii="Times New Roman" w:hAnsi="Times New Roman"/>
          <w:sz w:val="24"/>
          <w:szCs w:val="24"/>
          <w:lang w:val="en-US"/>
        </w:rPr>
        <w:t xml:space="preserve"> </w:t>
      </w:r>
      <w:r w:rsidRPr="0020486A">
        <w:rPr>
          <w:rFonts w:ascii="Times New Roman" w:hAnsi="Times New Roman"/>
          <w:sz w:val="24"/>
          <w:szCs w:val="24"/>
          <w:lang w:val="en-US"/>
        </w:rPr>
        <w:t>2008.</w:t>
      </w:r>
      <w:r w:rsidRPr="00BB5E1D">
        <w:rPr>
          <w:rFonts w:ascii="Times New Roman" w:hAnsi="Times New Roman"/>
          <w:sz w:val="24"/>
          <w:szCs w:val="24"/>
          <w:lang w:val="en-US"/>
        </w:rPr>
        <w:t xml:space="preserve"> </w:t>
      </w:r>
      <w:r w:rsidRPr="0020486A">
        <w:rPr>
          <w:rFonts w:ascii="Times New Roman" w:hAnsi="Times New Roman"/>
          <w:sz w:val="24"/>
          <w:szCs w:val="24"/>
          <w:lang w:val="en-US"/>
        </w:rPr>
        <w:t>P. 1-15</w:t>
      </w:r>
      <w:proofErr w:type="gramStart"/>
      <w:r w:rsidRPr="0020486A">
        <w:rPr>
          <w:rFonts w:ascii="Times New Roman" w:hAnsi="Times New Roman"/>
          <w:sz w:val="24"/>
          <w:szCs w:val="24"/>
          <w:lang w:val="en-US"/>
        </w:rPr>
        <w:t>.</w:t>
      </w:r>
      <w:r>
        <w:rPr>
          <w:rFonts w:ascii="Times New Roman" w:hAnsi="Times New Roman"/>
          <w:sz w:val="24"/>
          <w:szCs w:val="24"/>
          <w:lang w:val="en-US"/>
        </w:rPr>
        <w:t>[</w:t>
      </w:r>
      <w:proofErr w:type="gramEnd"/>
      <w:r>
        <w:rPr>
          <w:rFonts w:ascii="Times New Roman" w:hAnsi="Times New Roman"/>
          <w:sz w:val="24"/>
          <w:szCs w:val="24"/>
          <w:lang w:val="en-US"/>
        </w:rPr>
        <w:t xml:space="preserve"> </w:t>
      </w:r>
      <w:r>
        <w:rPr>
          <w:rFonts w:ascii="Times New Roman" w:hAnsi="Times New Roman"/>
          <w:sz w:val="24"/>
          <w:szCs w:val="24"/>
        </w:rPr>
        <w:t>Электронный</w:t>
      </w:r>
      <w:r w:rsidRPr="00C14A29">
        <w:rPr>
          <w:rFonts w:ascii="Times New Roman" w:hAnsi="Times New Roman"/>
          <w:sz w:val="24"/>
          <w:szCs w:val="24"/>
          <w:lang w:val="en-US"/>
        </w:rPr>
        <w:t xml:space="preserve"> </w:t>
      </w:r>
      <w:r>
        <w:rPr>
          <w:rFonts w:ascii="Times New Roman" w:hAnsi="Times New Roman"/>
          <w:sz w:val="24"/>
          <w:szCs w:val="24"/>
        </w:rPr>
        <w:t>ресурс</w:t>
      </w:r>
      <w:r>
        <w:rPr>
          <w:rFonts w:ascii="Times New Roman" w:hAnsi="Times New Roman"/>
          <w:sz w:val="24"/>
          <w:szCs w:val="24"/>
          <w:lang w:val="en-US"/>
        </w:rPr>
        <w:t>]. URL</w:t>
      </w:r>
      <w:r w:rsidRPr="00C14A29">
        <w:rPr>
          <w:rFonts w:ascii="Times New Roman" w:hAnsi="Times New Roman"/>
          <w:sz w:val="24"/>
          <w:szCs w:val="24"/>
        </w:rPr>
        <w:t xml:space="preserve">: </w:t>
      </w:r>
      <w:hyperlink r:id="rId14" w:history="1">
        <w:r w:rsidRPr="00C14A29">
          <w:rPr>
            <w:rStyle w:val="a3"/>
            <w:rFonts w:ascii="Times New Roman" w:hAnsi="Times New Roman"/>
            <w:color w:val="auto"/>
            <w:sz w:val="24"/>
            <w:szCs w:val="24"/>
            <w:u w:val="none"/>
            <w:lang w:val="en-US"/>
          </w:rPr>
          <w:t>http</w:t>
        </w:r>
        <w:r w:rsidRPr="00C14A29">
          <w:rPr>
            <w:rStyle w:val="a3"/>
            <w:rFonts w:ascii="Times New Roman" w:hAnsi="Times New Roman"/>
            <w:color w:val="auto"/>
            <w:sz w:val="24"/>
            <w:szCs w:val="24"/>
            <w:u w:val="none"/>
          </w:rPr>
          <w:t>://</w:t>
        </w:r>
        <w:r w:rsidRPr="00C14A29">
          <w:rPr>
            <w:rStyle w:val="a3"/>
            <w:rFonts w:ascii="Times New Roman" w:hAnsi="Times New Roman"/>
            <w:color w:val="auto"/>
            <w:sz w:val="24"/>
            <w:szCs w:val="24"/>
            <w:u w:val="none"/>
            <w:lang w:val="en-US"/>
          </w:rPr>
          <w:t>www</w:t>
        </w:r>
        <w:r w:rsidRPr="00C14A29">
          <w:rPr>
            <w:rStyle w:val="a3"/>
            <w:rFonts w:ascii="Times New Roman" w:hAnsi="Times New Roman"/>
            <w:color w:val="auto"/>
            <w:sz w:val="24"/>
            <w:szCs w:val="24"/>
            <w:u w:val="none"/>
          </w:rPr>
          <w:t>.</w:t>
        </w:r>
        <w:r w:rsidRPr="00C14A29">
          <w:rPr>
            <w:rStyle w:val="a3"/>
            <w:rFonts w:ascii="Times New Roman" w:hAnsi="Times New Roman"/>
            <w:color w:val="auto"/>
            <w:sz w:val="24"/>
            <w:szCs w:val="24"/>
            <w:u w:val="none"/>
            <w:lang w:val="en-US"/>
          </w:rPr>
          <w:t>gironde</w:t>
        </w:r>
        <w:r w:rsidRPr="00C14A29">
          <w:rPr>
            <w:rStyle w:val="a3"/>
            <w:rFonts w:ascii="Times New Roman" w:hAnsi="Times New Roman"/>
            <w:color w:val="auto"/>
            <w:sz w:val="24"/>
            <w:szCs w:val="24"/>
            <w:u w:val="none"/>
          </w:rPr>
          <w:t>.</w:t>
        </w:r>
        <w:r w:rsidRPr="00C14A29">
          <w:rPr>
            <w:rStyle w:val="a3"/>
            <w:rFonts w:ascii="Times New Roman" w:hAnsi="Times New Roman"/>
            <w:color w:val="auto"/>
            <w:sz w:val="24"/>
            <w:szCs w:val="24"/>
            <w:u w:val="none"/>
            <w:lang w:val="en-US"/>
          </w:rPr>
          <w:t>fr</w:t>
        </w:r>
        <w:r w:rsidRPr="00C14A29">
          <w:rPr>
            <w:rStyle w:val="a3"/>
            <w:rFonts w:ascii="Times New Roman" w:hAnsi="Times New Roman"/>
            <w:color w:val="auto"/>
            <w:sz w:val="24"/>
            <w:szCs w:val="24"/>
            <w:u w:val="none"/>
          </w:rPr>
          <w:t>/</w:t>
        </w:r>
        <w:r w:rsidRPr="00C14A29">
          <w:rPr>
            <w:rStyle w:val="a3"/>
            <w:rFonts w:ascii="Times New Roman" w:hAnsi="Times New Roman"/>
            <w:color w:val="auto"/>
            <w:sz w:val="24"/>
            <w:szCs w:val="24"/>
            <w:u w:val="none"/>
            <w:lang w:val="en-US"/>
          </w:rPr>
          <w:t>upload</w:t>
        </w:r>
        <w:r w:rsidRPr="00C14A29">
          <w:rPr>
            <w:rStyle w:val="a3"/>
            <w:rFonts w:ascii="Times New Roman" w:hAnsi="Times New Roman"/>
            <w:color w:val="auto"/>
            <w:sz w:val="24"/>
            <w:szCs w:val="24"/>
            <w:u w:val="none"/>
          </w:rPr>
          <w:t>/</w:t>
        </w:r>
        <w:r w:rsidRPr="00C14A29">
          <w:rPr>
            <w:rStyle w:val="a3"/>
            <w:rFonts w:ascii="Times New Roman" w:hAnsi="Times New Roman"/>
            <w:color w:val="auto"/>
            <w:sz w:val="24"/>
            <w:szCs w:val="24"/>
            <w:u w:val="none"/>
            <w:lang w:val="en-US"/>
          </w:rPr>
          <w:t>docs</w:t>
        </w:r>
        <w:r w:rsidRPr="00C14A29">
          <w:rPr>
            <w:rStyle w:val="a3"/>
            <w:rFonts w:ascii="Times New Roman" w:hAnsi="Times New Roman"/>
            <w:color w:val="auto"/>
            <w:sz w:val="24"/>
            <w:szCs w:val="24"/>
            <w:u w:val="none"/>
          </w:rPr>
          <w:t>/</w:t>
        </w:r>
        <w:r w:rsidRPr="00C14A29">
          <w:rPr>
            <w:rStyle w:val="a3"/>
            <w:rFonts w:ascii="Times New Roman" w:hAnsi="Times New Roman"/>
            <w:color w:val="auto"/>
            <w:sz w:val="24"/>
            <w:szCs w:val="24"/>
            <w:u w:val="none"/>
            <w:lang w:val="en-US"/>
          </w:rPr>
          <w:t>application</w:t>
        </w:r>
        <w:r w:rsidRPr="00C14A29">
          <w:rPr>
            <w:rStyle w:val="a3"/>
            <w:rFonts w:ascii="Times New Roman" w:hAnsi="Times New Roman"/>
            <w:color w:val="auto"/>
            <w:sz w:val="24"/>
            <w:szCs w:val="24"/>
            <w:u w:val="none"/>
          </w:rPr>
          <w:t>/</w:t>
        </w:r>
        <w:r w:rsidRPr="00C14A29">
          <w:rPr>
            <w:rStyle w:val="a3"/>
            <w:rFonts w:ascii="Times New Roman" w:hAnsi="Times New Roman"/>
            <w:color w:val="auto"/>
            <w:sz w:val="24"/>
            <w:szCs w:val="24"/>
            <w:u w:val="none"/>
            <w:lang w:val="en-US"/>
          </w:rPr>
          <w:t>x</w:t>
        </w:r>
        <w:r w:rsidRPr="00C14A29">
          <w:rPr>
            <w:rStyle w:val="a3"/>
            <w:rFonts w:ascii="Times New Roman" w:hAnsi="Times New Roman"/>
            <w:color w:val="auto"/>
            <w:sz w:val="24"/>
            <w:szCs w:val="24"/>
            <w:u w:val="none"/>
          </w:rPr>
          <w:t>-</w:t>
        </w:r>
        <w:r w:rsidRPr="00C14A29">
          <w:rPr>
            <w:rStyle w:val="a3"/>
            <w:rFonts w:ascii="Times New Roman" w:hAnsi="Times New Roman"/>
            <w:color w:val="auto"/>
            <w:sz w:val="24"/>
            <w:szCs w:val="24"/>
            <w:u w:val="none"/>
            <w:lang w:val="en-US"/>
          </w:rPr>
          <w:t>download</w:t>
        </w:r>
        <w:r w:rsidRPr="00C14A29">
          <w:rPr>
            <w:rStyle w:val="a3"/>
            <w:rFonts w:ascii="Times New Roman" w:hAnsi="Times New Roman"/>
            <w:color w:val="auto"/>
            <w:sz w:val="24"/>
            <w:szCs w:val="24"/>
            <w:u w:val="none"/>
          </w:rPr>
          <w:t>/2009-10/</w:t>
        </w:r>
        <w:r w:rsidRPr="00C14A29">
          <w:rPr>
            <w:rStyle w:val="a3"/>
            <w:rFonts w:ascii="Times New Roman" w:hAnsi="Times New Roman"/>
            <w:color w:val="auto"/>
            <w:sz w:val="24"/>
            <w:szCs w:val="24"/>
            <w:u w:val="none"/>
            <w:lang w:val="en-US"/>
          </w:rPr>
          <w:t>enquete</w:t>
        </w:r>
        <w:r w:rsidRPr="00C14A29">
          <w:rPr>
            <w:rStyle w:val="a3"/>
            <w:rFonts w:ascii="Times New Roman" w:hAnsi="Times New Roman"/>
            <w:color w:val="auto"/>
            <w:sz w:val="24"/>
            <w:szCs w:val="24"/>
            <w:u w:val="none"/>
          </w:rPr>
          <w:t>_</w:t>
        </w:r>
        <w:r w:rsidRPr="00C14A29">
          <w:rPr>
            <w:rStyle w:val="a3"/>
            <w:rFonts w:ascii="Times New Roman" w:hAnsi="Times New Roman"/>
            <w:color w:val="auto"/>
            <w:sz w:val="24"/>
            <w:szCs w:val="24"/>
            <w:u w:val="none"/>
            <w:lang w:val="en-US"/>
          </w:rPr>
          <w:t>occitan</w:t>
        </w:r>
        <w:r w:rsidRPr="00C14A29">
          <w:rPr>
            <w:rStyle w:val="a3"/>
            <w:rFonts w:ascii="Times New Roman" w:hAnsi="Times New Roman"/>
            <w:color w:val="auto"/>
            <w:sz w:val="24"/>
            <w:szCs w:val="24"/>
            <w:u w:val="none"/>
          </w:rPr>
          <w:t>.</w:t>
        </w:r>
        <w:r w:rsidRPr="00C14A29">
          <w:rPr>
            <w:rStyle w:val="a3"/>
            <w:rFonts w:ascii="Times New Roman" w:hAnsi="Times New Roman"/>
            <w:color w:val="auto"/>
            <w:sz w:val="24"/>
            <w:szCs w:val="24"/>
            <w:u w:val="none"/>
            <w:lang w:val="en-US"/>
          </w:rPr>
          <w:t>pdf</w:t>
        </w:r>
      </w:hyperlink>
      <w:r w:rsidRPr="00C14A29">
        <w:rPr>
          <w:rFonts w:ascii="Times New Roman" w:hAnsi="Times New Roman"/>
          <w:sz w:val="24"/>
          <w:szCs w:val="24"/>
        </w:rPr>
        <w:t xml:space="preserve"> </w:t>
      </w:r>
      <w:r>
        <w:rPr>
          <w:rFonts w:ascii="Times New Roman" w:hAnsi="Times New Roman"/>
          <w:sz w:val="24"/>
          <w:szCs w:val="24"/>
        </w:rPr>
        <w:t>(дата обращения: 19.05.2016).</w:t>
      </w:r>
    </w:p>
  </w:footnote>
  <w:footnote w:id="98">
    <w:p w:rsidR="00424494" w:rsidRPr="0082440E" w:rsidRDefault="00424494" w:rsidP="0020486A">
      <w:pPr>
        <w:pStyle w:val="a5"/>
        <w:rPr>
          <w:rFonts w:ascii="Times New Roman" w:hAnsi="Times New Roman"/>
          <w:sz w:val="24"/>
          <w:szCs w:val="24"/>
        </w:rPr>
      </w:pPr>
      <w:r>
        <w:rPr>
          <w:rFonts w:ascii="Times New Roman" w:hAnsi="Times New Roman"/>
          <w:sz w:val="24"/>
          <w:szCs w:val="24"/>
          <w:lang w:val="en-US"/>
        </w:rPr>
        <w:t xml:space="preserve">    </w:t>
      </w:r>
      <w:r w:rsidRPr="000F699F">
        <w:rPr>
          <w:rFonts w:ascii="Times New Roman" w:hAnsi="Times New Roman"/>
          <w:sz w:val="24"/>
          <w:szCs w:val="24"/>
          <w:lang w:val="en-US"/>
        </w:rPr>
        <w:t xml:space="preserve"> </w:t>
      </w:r>
      <w:r w:rsidRPr="000F699F">
        <w:rPr>
          <w:rStyle w:val="a7"/>
          <w:rFonts w:ascii="Times New Roman" w:hAnsi="Times New Roman"/>
          <w:sz w:val="24"/>
          <w:szCs w:val="24"/>
        </w:rPr>
        <w:footnoteRef/>
      </w:r>
      <w:r w:rsidRPr="000F699F">
        <w:rPr>
          <w:rFonts w:ascii="Times New Roman" w:hAnsi="Times New Roman"/>
          <w:sz w:val="24"/>
          <w:szCs w:val="24"/>
          <w:lang w:val="en-US"/>
        </w:rPr>
        <w:t xml:space="preserve"> Enquête sociolinguistique: «Pratiques et representations de la langue occitane en Aquitaine». </w:t>
      </w:r>
      <w:r w:rsidRPr="0082440E">
        <w:rPr>
          <w:rFonts w:ascii="Times New Roman" w:hAnsi="Times New Roman"/>
          <w:sz w:val="24"/>
          <w:szCs w:val="24"/>
        </w:rPr>
        <w:t>1997.</w:t>
      </w:r>
      <w:r>
        <w:rPr>
          <w:rFonts w:ascii="Times New Roman" w:hAnsi="Times New Roman"/>
          <w:sz w:val="24"/>
          <w:szCs w:val="24"/>
        </w:rPr>
        <w:t xml:space="preserve"> </w:t>
      </w:r>
      <w:proofErr w:type="gramStart"/>
      <w:r w:rsidRPr="0082440E">
        <w:rPr>
          <w:rFonts w:ascii="Times New Roman" w:hAnsi="Times New Roman"/>
          <w:sz w:val="24"/>
          <w:szCs w:val="24"/>
          <w:lang w:val="en-US"/>
        </w:rPr>
        <w:t>[</w:t>
      </w:r>
      <w:r>
        <w:rPr>
          <w:rFonts w:ascii="Times New Roman" w:hAnsi="Times New Roman"/>
          <w:sz w:val="24"/>
          <w:szCs w:val="24"/>
        </w:rPr>
        <w:t>Электронный</w:t>
      </w:r>
      <w:r w:rsidRPr="0082440E">
        <w:rPr>
          <w:rFonts w:ascii="Times New Roman" w:hAnsi="Times New Roman"/>
          <w:sz w:val="24"/>
          <w:szCs w:val="24"/>
          <w:lang w:val="en-US"/>
        </w:rPr>
        <w:t xml:space="preserve"> </w:t>
      </w:r>
      <w:r>
        <w:rPr>
          <w:rFonts w:ascii="Times New Roman" w:hAnsi="Times New Roman"/>
          <w:sz w:val="24"/>
          <w:szCs w:val="24"/>
        </w:rPr>
        <w:t>ресурс</w:t>
      </w:r>
      <w:r w:rsidRPr="0082440E">
        <w:rPr>
          <w:rFonts w:ascii="Times New Roman" w:hAnsi="Times New Roman"/>
          <w:sz w:val="24"/>
          <w:szCs w:val="24"/>
          <w:lang w:val="en-US"/>
        </w:rPr>
        <w:t>].</w:t>
      </w:r>
      <w:proofErr w:type="gramEnd"/>
      <w:r w:rsidRPr="0082440E">
        <w:rPr>
          <w:rFonts w:ascii="Times New Roman" w:hAnsi="Times New Roman"/>
          <w:sz w:val="24"/>
          <w:szCs w:val="24"/>
          <w:lang w:val="en-US"/>
        </w:rPr>
        <w:t xml:space="preserve"> URL</w:t>
      </w:r>
      <w:r w:rsidRPr="0082440E">
        <w:rPr>
          <w:rFonts w:ascii="Times New Roman" w:hAnsi="Times New Roman"/>
          <w:sz w:val="24"/>
          <w:szCs w:val="24"/>
        </w:rPr>
        <w:t xml:space="preserve">: </w:t>
      </w:r>
      <w:hyperlink r:id="rId15" w:history="1">
        <w:r w:rsidRPr="0082440E">
          <w:rPr>
            <w:rStyle w:val="a3"/>
            <w:rFonts w:ascii="Times New Roman" w:hAnsi="Times New Roman"/>
            <w:color w:val="auto"/>
            <w:sz w:val="24"/>
            <w:szCs w:val="24"/>
            <w:u w:val="none"/>
            <w:lang w:val="en-US"/>
          </w:rPr>
          <w:t>http</w:t>
        </w:r>
        <w:r w:rsidRPr="0082440E">
          <w:rPr>
            <w:rStyle w:val="a3"/>
            <w:rFonts w:ascii="Times New Roman" w:hAnsi="Times New Roman"/>
            <w:color w:val="auto"/>
            <w:sz w:val="24"/>
            <w:szCs w:val="24"/>
            <w:u w:val="none"/>
          </w:rPr>
          <w:t>://</w:t>
        </w:r>
        <w:r w:rsidRPr="0082440E">
          <w:rPr>
            <w:rStyle w:val="a3"/>
            <w:rFonts w:ascii="Times New Roman" w:hAnsi="Times New Roman"/>
            <w:color w:val="auto"/>
            <w:sz w:val="24"/>
            <w:szCs w:val="24"/>
            <w:u w:val="none"/>
            <w:lang w:val="en-US"/>
          </w:rPr>
          <w:t>portal</w:t>
        </w:r>
        <w:r w:rsidRPr="0082440E">
          <w:rPr>
            <w:rStyle w:val="a3"/>
            <w:rFonts w:ascii="Times New Roman" w:hAnsi="Times New Roman"/>
            <w:color w:val="auto"/>
            <w:sz w:val="24"/>
            <w:szCs w:val="24"/>
            <w:u w:val="none"/>
          </w:rPr>
          <w:t>-</w:t>
        </w:r>
        <w:r w:rsidRPr="0082440E">
          <w:rPr>
            <w:rStyle w:val="a3"/>
            <w:rFonts w:ascii="Times New Roman" w:hAnsi="Times New Roman"/>
            <w:color w:val="auto"/>
            <w:sz w:val="24"/>
            <w:szCs w:val="24"/>
            <w:u w:val="none"/>
            <w:lang w:val="en-US"/>
          </w:rPr>
          <w:t>lem</w:t>
        </w:r>
        <w:r w:rsidRPr="0082440E">
          <w:rPr>
            <w:rStyle w:val="a3"/>
            <w:rFonts w:ascii="Times New Roman" w:hAnsi="Times New Roman"/>
            <w:color w:val="auto"/>
            <w:sz w:val="24"/>
            <w:szCs w:val="24"/>
            <w:u w:val="none"/>
          </w:rPr>
          <w:t>.</w:t>
        </w:r>
        <w:r w:rsidRPr="0082440E">
          <w:rPr>
            <w:rStyle w:val="a3"/>
            <w:rFonts w:ascii="Times New Roman" w:hAnsi="Times New Roman"/>
            <w:color w:val="auto"/>
            <w:sz w:val="24"/>
            <w:szCs w:val="24"/>
            <w:u w:val="none"/>
            <w:lang w:val="en-US"/>
          </w:rPr>
          <w:t>com</w:t>
        </w:r>
        <w:r w:rsidRPr="0082440E">
          <w:rPr>
            <w:rStyle w:val="a3"/>
            <w:rFonts w:ascii="Times New Roman" w:hAnsi="Times New Roman"/>
            <w:color w:val="auto"/>
            <w:sz w:val="24"/>
            <w:szCs w:val="24"/>
            <w:u w:val="none"/>
          </w:rPr>
          <w:t>/</w:t>
        </w:r>
        <w:r w:rsidRPr="0082440E">
          <w:rPr>
            <w:rStyle w:val="a3"/>
            <w:rFonts w:ascii="Times New Roman" w:hAnsi="Times New Roman"/>
            <w:color w:val="auto"/>
            <w:sz w:val="24"/>
            <w:szCs w:val="24"/>
            <w:u w:val="none"/>
            <w:lang w:val="en-US"/>
          </w:rPr>
          <w:t>images</w:t>
        </w:r>
        <w:r w:rsidRPr="0082440E">
          <w:rPr>
            <w:rStyle w:val="a3"/>
            <w:rFonts w:ascii="Times New Roman" w:hAnsi="Times New Roman"/>
            <w:color w:val="auto"/>
            <w:sz w:val="24"/>
            <w:szCs w:val="24"/>
            <w:u w:val="none"/>
          </w:rPr>
          <w:t>/</w:t>
        </w:r>
        <w:r w:rsidRPr="0082440E">
          <w:rPr>
            <w:rStyle w:val="a3"/>
            <w:rFonts w:ascii="Times New Roman" w:hAnsi="Times New Roman"/>
            <w:color w:val="auto"/>
            <w:sz w:val="24"/>
            <w:szCs w:val="24"/>
            <w:u w:val="none"/>
            <w:lang w:val="en-US"/>
          </w:rPr>
          <w:t>fr</w:t>
        </w:r>
        <w:r w:rsidRPr="0082440E">
          <w:rPr>
            <w:rStyle w:val="a3"/>
            <w:rFonts w:ascii="Times New Roman" w:hAnsi="Times New Roman"/>
            <w:color w:val="auto"/>
            <w:sz w:val="24"/>
            <w:szCs w:val="24"/>
            <w:u w:val="none"/>
          </w:rPr>
          <w:t>/</w:t>
        </w:r>
        <w:r w:rsidRPr="0082440E">
          <w:rPr>
            <w:rStyle w:val="a3"/>
            <w:rFonts w:ascii="Times New Roman" w:hAnsi="Times New Roman"/>
            <w:color w:val="auto"/>
            <w:sz w:val="24"/>
            <w:szCs w:val="24"/>
            <w:u w:val="none"/>
            <w:lang w:val="en-US"/>
          </w:rPr>
          <w:t>occitan</w:t>
        </w:r>
        <w:r w:rsidRPr="0082440E">
          <w:rPr>
            <w:rStyle w:val="a3"/>
            <w:rFonts w:ascii="Times New Roman" w:hAnsi="Times New Roman"/>
            <w:color w:val="auto"/>
            <w:sz w:val="24"/>
            <w:szCs w:val="24"/>
            <w:u w:val="none"/>
          </w:rPr>
          <w:t>/04-</w:t>
        </w:r>
        <w:r w:rsidRPr="0082440E">
          <w:rPr>
            <w:rStyle w:val="a3"/>
            <w:rFonts w:ascii="Times New Roman" w:hAnsi="Times New Roman"/>
            <w:color w:val="auto"/>
            <w:sz w:val="24"/>
            <w:szCs w:val="24"/>
            <w:u w:val="none"/>
            <w:lang w:val="en-US"/>
          </w:rPr>
          <w:t>Sondage</w:t>
        </w:r>
        <w:r w:rsidRPr="0082440E">
          <w:rPr>
            <w:rStyle w:val="a3"/>
            <w:rFonts w:ascii="Times New Roman" w:hAnsi="Times New Roman"/>
            <w:color w:val="auto"/>
            <w:sz w:val="24"/>
            <w:szCs w:val="24"/>
            <w:u w:val="none"/>
          </w:rPr>
          <w:t>_</w:t>
        </w:r>
        <w:r w:rsidRPr="0082440E">
          <w:rPr>
            <w:rStyle w:val="a3"/>
            <w:rFonts w:ascii="Times New Roman" w:hAnsi="Times New Roman"/>
            <w:color w:val="auto"/>
            <w:sz w:val="24"/>
            <w:szCs w:val="24"/>
            <w:u w:val="none"/>
            <w:lang w:val="en-US"/>
          </w:rPr>
          <w:t>Media</w:t>
        </w:r>
        <w:r w:rsidRPr="0082440E">
          <w:rPr>
            <w:rStyle w:val="a3"/>
            <w:rFonts w:ascii="Times New Roman" w:hAnsi="Times New Roman"/>
            <w:color w:val="auto"/>
            <w:sz w:val="24"/>
            <w:szCs w:val="24"/>
            <w:u w:val="none"/>
          </w:rPr>
          <w:t>_</w:t>
        </w:r>
        <w:r w:rsidRPr="0082440E">
          <w:rPr>
            <w:rStyle w:val="a3"/>
            <w:rFonts w:ascii="Times New Roman" w:hAnsi="Times New Roman"/>
            <w:color w:val="auto"/>
            <w:sz w:val="24"/>
            <w:szCs w:val="24"/>
            <w:u w:val="none"/>
            <w:lang w:val="en-US"/>
          </w:rPr>
          <w:t>Pluriel</w:t>
        </w:r>
        <w:r w:rsidRPr="0082440E">
          <w:rPr>
            <w:rStyle w:val="a3"/>
            <w:rFonts w:ascii="Times New Roman" w:hAnsi="Times New Roman"/>
            <w:color w:val="auto"/>
            <w:sz w:val="24"/>
            <w:szCs w:val="24"/>
            <w:u w:val="none"/>
          </w:rPr>
          <w:t>_</w:t>
        </w:r>
        <w:r w:rsidRPr="0082440E">
          <w:rPr>
            <w:rStyle w:val="a3"/>
            <w:rFonts w:ascii="Times New Roman" w:hAnsi="Times New Roman"/>
            <w:color w:val="auto"/>
            <w:sz w:val="24"/>
            <w:szCs w:val="24"/>
            <w:u w:val="none"/>
            <w:lang w:val="en-US"/>
          </w:rPr>
          <w:t>Aquitaine</w:t>
        </w:r>
        <w:r w:rsidRPr="0082440E">
          <w:rPr>
            <w:rStyle w:val="a3"/>
            <w:rFonts w:ascii="Times New Roman" w:hAnsi="Times New Roman"/>
            <w:color w:val="auto"/>
            <w:sz w:val="24"/>
            <w:szCs w:val="24"/>
            <w:u w:val="none"/>
          </w:rPr>
          <w:t>_1997.</w:t>
        </w:r>
        <w:r w:rsidRPr="0082440E">
          <w:rPr>
            <w:rStyle w:val="a3"/>
            <w:rFonts w:ascii="Times New Roman" w:hAnsi="Times New Roman"/>
            <w:color w:val="auto"/>
            <w:sz w:val="24"/>
            <w:szCs w:val="24"/>
            <w:u w:val="none"/>
            <w:lang w:val="en-US"/>
          </w:rPr>
          <w:t>pdf</w:t>
        </w:r>
      </w:hyperlink>
      <w:r w:rsidRPr="0082440E">
        <w:rPr>
          <w:rFonts w:ascii="Times New Roman" w:hAnsi="Times New Roman"/>
          <w:sz w:val="24"/>
          <w:szCs w:val="24"/>
        </w:rPr>
        <w:t xml:space="preserve"> </w:t>
      </w:r>
      <w:proofErr w:type="gramStart"/>
      <w:r>
        <w:rPr>
          <w:rFonts w:ascii="Times New Roman" w:hAnsi="Times New Roman"/>
          <w:sz w:val="24"/>
          <w:szCs w:val="24"/>
        </w:rPr>
        <w:t>( дата</w:t>
      </w:r>
      <w:proofErr w:type="gramEnd"/>
      <w:r>
        <w:rPr>
          <w:rFonts w:ascii="Times New Roman" w:hAnsi="Times New Roman"/>
          <w:sz w:val="24"/>
          <w:szCs w:val="24"/>
        </w:rPr>
        <w:t xml:space="preserve"> обращения: 19.05.2016).</w:t>
      </w:r>
    </w:p>
  </w:footnote>
  <w:footnote w:id="99">
    <w:p w:rsidR="00424494" w:rsidRPr="00EE3BAF" w:rsidRDefault="00424494" w:rsidP="00EE3BAF">
      <w:pPr>
        <w:rPr>
          <w:rFonts w:ascii="Times New Roman" w:eastAsia="Times New Roman" w:hAnsi="Times New Roman"/>
          <w:sz w:val="24"/>
          <w:szCs w:val="24"/>
          <w:lang w:eastAsia="ru-RU"/>
        </w:rPr>
      </w:pPr>
      <w:r w:rsidRPr="00A52517">
        <w:rPr>
          <w:rFonts w:ascii="Times New Roman" w:hAnsi="Times New Roman"/>
          <w:lang w:val="en-US"/>
        </w:rPr>
        <w:t xml:space="preserve">     </w:t>
      </w:r>
      <w:r w:rsidRPr="0020486A">
        <w:rPr>
          <w:rStyle w:val="a7"/>
          <w:rFonts w:ascii="Times New Roman" w:hAnsi="Times New Roman"/>
          <w:sz w:val="24"/>
          <w:szCs w:val="24"/>
        </w:rPr>
        <w:footnoteRef/>
      </w:r>
      <w:r w:rsidRPr="0020486A">
        <w:rPr>
          <w:rFonts w:ascii="Times New Roman" w:hAnsi="Times New Roman"/>
          <w:sz w:val="24"/>
          <w:szCs w:val="24"/>
          <w:lang w:val="fr-FR"/>
        </w:rPr>
        <w:t xml:space="preserve"> </w:t>
      </w:r>
      <w:r w:rsidRPr="0020486A">
        <w:rPr>
          <w:rFonts w:ascii="Times New Roman" w:hAnsi="Times New Roman"/>
          <w:sz w:val="24"/>
          <w:szCs w:val="24"/>
          <w:lang w:val="fr-FR"/>
        </w:rPr>
        <w:t>Résultats de l’étude sociolinguistique: «Presence, pratiques et perceptions de la langue oc</w:t>
      </w:r>
      <w:r>
        <w:rPr>
          <w:rFonts w:ascii="Times New Roman" w:hAnsi="Times New Roman"/>
          <w:sz w:val="24"/>
          <w:szCs w:val="24"/>
          <w:lang w:val="fr-FR"/>
        </w:rPr>
        <w:t xml:space="preserve">citane en region Midi-Pyrénées». </w:t>
      </w:r>
      <w:r w:rsidRPr="0020486A">
        <w:rPr>
          <w:rFonts w:ascii="Times New Roman" w:hAnsi="Times New Roman"/>
          <w:sz w:val="24"/>
          <w:szCs w:val="24"/>
          <w:lang w:val="fr-FR"/>
        </w:rPr>
        <w:t>20</w:t>
      </w:r>
      <w:r>
        <w:rPr>
          <w:rFonts w:ascii="Times New Roman" w:hAnsi="Times New Roman"/>
          <w:sz w:val="24"/>
          <w:szCs w:val="24"/>
          <w:lang w:val="fr-FR"/>
        </w:rPr>
        <w:t xml:space="preserve">10. </w:t>
      </w:r>
      <w:r w:rsidRPr="0020486A">
        <w:rPr>
          <w:rFonts w:ascii="Times New Roman" w:hAnsi="Times New Roman"/>
          <w:sz w:val="24"/>
          <w:szCs w:val="24"/>
          <w:lang w:val="fr-FR"/>
        </w:rPr>
        <w:t>P.</w:t>
      </w:r>
      <w:r>
        <w:rPr>
          <w:rFonts w:ascii="Times New Roman" w:hAnsi="Times New Roman"/>
          <w:sz w:val="24"/>
          <w:szCs w:val="24"/>
        </w:rPr>
        <w:t xml:space="preserve"> </w:t>
      </w:r>
      <w:r>
        <w:rPr>
          <w:rFonts w:ascii="Times New Roman" w:hAnsi="Times New Roman"/>
          <w:sz w:val="24"/>
          <w:szCs w:val="24"/>
          <w:lang w:val="fr-FR"/>
        </w:rPr>
        <w:t>1-98.</w:t>
      </w:r>
      <w:r>
        <w:rPr>
          <w:rFonts w:ascii="Times New Roman" w:hAnsi="Times New Roman"/>
          <w:sz w:val="24"/>
          <w:szCs w:val="24"/>
        </w:rPr>
        <w:t xml:space="preserve"> </w:t>
      </w:r>
      <w:r w:rsidR="00AD7FE8">
        <w:rPr>
          <w:rFonts w:ascii="Times New Roman" w:eastAsia="Times New Roman" w:hAnsi="Times New Roman"/>
          <w:sz w:val="24"/>
          <w:szCs w:val="24"/>
          <w:lang w:eastAsia="ru-RU"/>
        </w:rPr>
        <w:t xml:space="preserve">[Электронный ресурс]. </w:t>
      </w:r>
      <w:r>
        <w:rPr>
          <w:rFonts w:ascii="Times New Roman" w:eastAsia="Times New Roman" w:hAnsi="Times New Roman"/>
          <w:sz w:val="24"/>
          <w:szCs w:val="24"/>
          <w:lang w:eastAsia="ru-RU"/>
        </w:rPr>
        <w:t xml:space="preserve">URL: </w:t>
      </w:r>
      <w:r w:rsidRPr="00A52517">
        <w:rPr>
          <w:rFonts w:ascii="Times New Roman" w:eastAsia="Times New Roman" w:hAnsi="Times New Roman"/>
          <w:sz w:val="24"/>
          <w:szCs w:val="24"/>
          <w:lang w:eastAsia="ru-RU"/>
        </w:rPr>
        <w:t>http://www.midipyrenees.fr/IMG/pdf/Enquista_sociolinguistica-oc-Midpyr.pdf (дата обращения: 19.05.2016).</w:t>
      </w:r>
      <w:r>
        <w:rPr>
          <w:rFonts w:ascii="Times New Roman" w:eastAsia="Times New Roman" w:hAnsi="Times New Roman"/>
          <w:sz w:val="24"/>
          <w:szCs w:val="24"/>
          <w:lang w:eastAsia="ru-RU"/>
        </w:rPr>
        <w:t xml:space="preserve"> </w:t>
      </w:r>
    </w:p>
  </w:footnote>
  <w:footnote w:id="100">
    <w:p w:rsidR="00424494" w:rsidRPr="00792C22" w:rsidRDefault="00424494">
      <w:pPr>
        <w:pStyle w:val="a5"/>
        <w:rPr>
          <w:rFonts w:ascii="Times New Roman" w:hAnsi="Times New Roman"/>
          <w:sz w:val="24"/>
          <w:szCs w:val="24"/>
          <w:lang w:val="en-US"/>
        </w:rPr>
      </w:pPr>
      <w:r w:rsidRPr="00A52517">
        <w:t xml:space="preserve">     </w:t>
      </w:r>
      <w:r w:rsidRPr="00792C22">
        <w:rPr>
          <w:rStyle w:val="a7"/>
          <w:rFonts w:ascii="Times New Roman" w:hAnsi="Times New Roman"/>
          <w:sz w:val="24"/>
          <w:szCs w:val="24"/>
        </w:rPr>
        <w:footnoteRef/>
      </w:r>
      <w:r w:rsidRPr="00792C22">
        <w:rPr>
          <w:rFonts w:ascii="Times New Roman" w:hAnsi="Times New Roman"/>
          <w:sz w:val="24"/>
          <w:szCs w:val="24"/>
          <w:lang w:val="en-US"/>
        </w:rPr>
        <w:t xml:space="preserve"> </w:t>
      </w:r>
      <w:r w:rsidRPr="00792C22">
        <w:rPr>
          <w:rFonts w:ascii="Times New Roman" w:hAnsi="Times New Roman"/>
          <w:sz w:val="24"/>
          <w:szCs w:val="24"/>
          <w:lang w:val="fr-FR"/>
        </w:rPr>
        <w:t>Résultats de l’étude</w:t>
      </w:r>
      <w:r w:rsidRPr="00792C22">
        <w:rPr>
          <w:rFonts w:ascii="Times New Roman" w:hAnsi="Times New Roman"/>
          <w:sz w:val="24"/>
          <w:szCs w:val="24"/>
        </w:rPr>
        <w:t xml:space="preserve"> … </w:t>
      </w:r>
      <w:r w:rsidRPr="00792C22">
        <w:rPr>
          <w:rFonts w:ascii="Times New Roman" w:hAnsi="Times New Roman"/>
          <w:sz w:val="24"/>
          <w:szCs w:val="24"/>
          <w:lang w:val="en-US"/>
        </w:rPr>
        <w:t>P.14.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D05AC"/>
    <w:multiLevelType w:val="hybridMultilevel"/>
    <w:tmpl w:val="AFEEC4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936201"/>
    <w:multiLevelType w:val="multilevel"/>
    <w:tmpl w:val="C11A763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F893CEA"/>
    <w:multiLevelType w:val="hybridMultilevel"/>
    <w:tmpl w:val="6040D032"/>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
    <w:nsid w:val="12D63C97"/>
    <w:multiLevelType w:val="hybridMultilevel"/>
    <w:tmpl w:val="5F1AEE4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5A34846"/>
    <w:multiLevelType w:val="hybridMultilevel"/>
    <w:tmpl w:val="DEA4F086"/>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5">
    <w:nsid w:val="250E43D4"/>
    <w:multiLevelType w:val="multilevel"/>
    <w:tmpl w:val="D690FAFA"/>
    <w:lvl w:ilvl="0">
      <w:start w:val="1"/>
      <w:numFmt w:val="decimal"/>
      <w:lvlText w:val="%1"/>
      <w:lvlJc w:val="left"/>
      <w:pPr>
        <w:ind w:left="375" w:hanging="375"/>
      </w:pPr>
      <w:rPr>
        <w:rFonts w:cs="Times New Roman" w:hint="default"/>
      </w:rPr>
    </w:lvl>
    <w:lvl w:ilvl="1">
      <w:start w:val="2"/>
      <w:numFmt w:val="decimal"/>
      <w:lvlText w:val="%1.%2"/>
      <w:lvlJc w:val="left"/>
      <w:pPr>
        <w:ind w:left="1084" w:hanging="37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6">
    <w:nsid w:val="2B2F6A3A"/>
    <w:multiLevelType w:val="hybridMultilevel"/>
    <w:tmpl w:val="00529B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18734FF"/>
    <w:multiLevelType w:val="hybridMultilevel"/>
    <w:tmpl w:val="AB9AA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25D4CA3"/>
    <w:multiLevelType w:val="hybridMultilevel"/>
    <w:tmpl w:val="D45095F6"/>
    <w:lvl w:ilvl="0" w:tplc="061EFCD4">
      <w:start w:val="2"/>
      <w:numFmt w:val="bullet"/>
      <w:lvlText w:val="-"/>
      <w:lvlJc w:val="left"/>
      <w:pPr>
        <w:ind w:left="1410" w:hanging="360"/>
      </w:pPr>
      <w:rPr>
        <w:rFonts w:ascii="Times New Roman" w:eastAsia="Calibri" w:hAnsi="Times New Roman" w:cs="Times New Roman" w:hint="default"/>
      </w:rPr>
    </w:lvl>
    <w:lvl w:ilvl="1" w:tplc="04190003" w:tentative="1">
      <w:start w:val="1"/>
      <w:numFmt w:val="bullet"/>
      <w:lvlText w:val="o"/>
      <w:lvlJc w:val="left"/>
      <w:pPr>
        <w:ind w:left="2130" w:hanging="360"/>
      </w:pPr>
      <w:rPr>
        <w:rFonts w:ascii="Courier New" w:hAnsi="Courier New" w:cs="Courier New" w:hint="default"/>
      </w:rPr>
    </w:lvl>
    <w:lvl w:ilvl="2" w:tplc="04190005" w:tentative="1">
      <w:start w:val="1"/>
      <w:numFmt w:val="bullet"/>
      <w:lvlText w:val=""/>
      <w:lvlJc w:val="left"/>
      <w:pPr>
        <w:ind w:left="2850" w:hanging="360"/>
      </w:pPr>
      <w:rPr>
        <w:rFonts w:ascii="Wingdings" w:hAnsi="Wingdings" w:hint="default"/>
      </w:rPr>
    </w:lvl>
    <w:lvl w:ilvl="3" w:tplc="04190001" w:tentative="1">
      <w:start w:val="1"/>
      <w:numFmt w:val="bullet"/>
      <w:lvlText w:val=""/>
      <w:lvlJc w:val="left"/>
      <w:pPr>
        <w:ind w:left="3570" w:hanging="360"/>
      </w:pPr>
      <w:rPr>
        <w:rFonts w:ascii="Symbol" w:hAnsi="Symbol" w:hint="default"/>
      </w:rPr>
    </w:lvl>
    <w:lvl w:ilvl="4" w:tplc="04190003" w:tentative="1">
      <w:start w:val="1"/>
      <w:numFmt w:val="bullet"/>
      <w:lvlText w:val="o"/>
      <w:lvlJc w:val="left"/>
      <w:pPr>
        <w:ind w:left="4290" w:hanging="360"/>
      </w:pPr>
      <w:rPr>
        <w:rFonts w:ascii="Courier New" w:hAnsi="Courier New" w:cs="Courier New" w:hint="default"/>
      </w:rPr>
    </w:lvl>
    <w:lvl w:ilvl="5" w:tplc="04190005" w:tentative="1">
      <w:start w:val="1"/>
      <w:numFmt w:val="bullet"/>
      <w:lvlText w:val=""/>
      <w:lvlJc w:val="left"/>
      <w:pPr>
        <w:ind w:left="5010" w:hanging="360"/>
      </w:pPr>
      <w:rPr>
        <w:rFonts w:ascii="Wingdings" w:hAnsi="Wingdings" w:hint="default"/>
      </w:rPr>
    </w:lvl>
    <w:lvl w:ilvl="6" w:tplc="04190001" w:tentative="1">
      <w:start w:val="1"/>
      <w:numFmt w:val="bullet"/>
      <w:lvlText w:val=""/>
      <w:lvlJc w:val="left"/>
      <w:pPr>
        <w:ind w:left="5730" w:hanging="360"/>
      </w:pPr>
      <w:rPr>
        <w:rFonts w:ascii="Symbol" w:hAnsi="Symbol" w:hint="default"/>
      </w:rPr>
    </w:lvl>
    <w:lvl w:ilvl="7" w:tplc="04190003" w:tentative="1">
      <w:start w:val="1"/>
      <w:numFmt w:val="bullet"/>
      <w:lvlText w:val="o"/>
      <w:lvlJc w:val="left"/>
      <w:pPr>
        <w:ind w:left="6450" w:hanging="360"/>
      </w:pPr>
      <w:rPr>
        <w:rFonts w:ascii="Courier New" w:hAnsi="Courier New" w:cs="Courier New" w:hint="default"/>
      </w:rPr>
    </w:lvl>
    <w:lvl w:ilvl="8" w:tplc="04190005" w:tentative="1">
      <w:start w:val="1"/>
      <w:numFmt w:val="bullet"/>
      <w:lvlText w:val=""/>
      <w:lvlJc w:val="left"/>
      <w:pPr>
        <w:ind w:left="7170" w:hanging="360"/>
      </w:pPr>
      <w:rPr>
        <w:rFonts w:ascii="Wingdings" w:hAnsi="Wingdings" w:hint="default"/>
      </w:rPr>
    </w:lvl>
  </w:abstractNum>
  <w:abstractNum w:abstractNumId="9">
    <w:nsid w:val="37FC03B9"/>
    <w:multiLevelType w:val="hybridMultilevel"/>
    <w:tmpl w:val="26863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0F775F3"/>
    <w:multiLevelType w:val="hybridMultilevel"/>
    <w:tmpl w:val="595CB51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444C642B"/>
    <w:multiLevelType w:val="hybridMultilevel"/>
    <w:tmpl w:val="3EEA0872"/>
    <w:lvl w:ilvl="0" w:tplc="04190005">
      <w:start w:val="1"/>
      <w:numFmt w:val="bullet"/>
      <w:lvlText w:val=""/>
      <w:lvlJc w:val="left"/>
      <w:pPr>
        <w:ind w:left="1635" w:hanging="360"/>
      </w:pPr>
      <w:rPr>
        <w:rFonts w:ascii="Wingdings" w:hAnsi="Wingdings" w:hint="default"/>
      </w:rPr>
    </w:lvl>
    <w:lvl w:ilvl="1" w:tplc="04190003" w:tentative="1">
      <w:start w:val="1"/>
      <w:numFmt w:val="bullet"/>
      <w:lvlText w:val="o"/>
      <w:lvlJc w:val="left"/>
      <w:pPr>
        <w:ind w:left="2355" w:hanging="360"/>
      </w:pPr>
      <w:rPr>
        <w:rFonts w:ascii="Courier New" w:hAnsi="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12">
    <w:nsid w:val="546D1493"/>
    <w:multiLevelType w:val="hybridMultilevel"/>
    <w:tmpl w:val="459A85EE"/>
    <w:lvl w:ilvl="0" w:tplc="2B2E0472">
      <w:start w:val="2"/>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54D24425"/>
    <w:multiLevelType w:val="hybridMultilevel"/>
    <w:tmpl w:val="3E5E312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57A766C6"/>
    <w:multiLevelType w:val="hybridMultilevel"/>
    <w:tmpl w:val="9530DA94"/>
    <w:lvl w:ilvl="0" w:tplc="047093E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
    <w:nsid w:val="59031A78"/>
    <w:multiLevelType w:val="hybridMultilevel"/>
    <w:tmpl w:val="668A1E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59A0984"/>
    <w:multiLevelType w:val="hybridMultilevel"/>
    <w:tmpl w:val="2084DD0A"/>
    <w:lvl w:ilvl="0" w:tplc="CBD66B70">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68084993"/>
    <w:multiLevelType w:val="hybridMultilevel"/>
    <w:tmpl w:val="470CF3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6AE528F6"/>
    <w:multiLevelType w:val="hybridMultilevel"/>
    <w:tmpl w:val="2E1C3184"/>
    <w:lvl w:ilvl="0" w:tplc="F02C711E">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40817E9"/>
    <w:multiLevelType w:val="hybridMultilevel"/>
    <w:tmpl w:val="E90CF1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7E72EAE"/>
    <w:multiLevelType w:val="hybridMultilevel"/>
    <w:tmpl w:val="2BD020E2"/>
    <w:lvl w:ilvl="0" w:tplc="2B2E0472">
      <w:start w:val="2"/>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BB82752"/>
    <w:multiLevelType w:val="multilevel"/>
    <w:tmpl w:val="5E7E7280"/>
    <w:lvl w:ilvl="0">
      <w:start w:val="2"/>
      <w:numFmt w:val="decimal"/>
      <w:lvlText w:val="%1"/>
      <w:lvlJc w:val="left"/>
      <w:pPr>
        <w:ind w:left="375" w:hanging="375"/>
      </w:pPr>
      <w:rPr>
        <w:rFonts w:cs="Times New Roman" w:hint="default"/>
      </w:rPr>
    </w:lvl>
    <w:lvl w:ilvl="1">
      <w:start w:val="6"/>
      <w:numFmt w:val="decimal"/>
      <w:lvlText w:val="%1.%2"/>
      <w:lvlJc w:val="left"/>
      <w:pPr>
        <w:ind w:left="1110" w:hanging="375"/>
      </w:pPr>
      <w:rPr>
        <w:rFonts w:cs="Times New Roman" w:hint="default"/>
      </w:rPr>
    </w:lvl>
    <w:lvl w:ilvl="2">
      <w:start w:val="1"/>
      <w:numFmt w:val="decimal"/>
      <w:lvlText w:val="%1.%2.%3"/>
      <w:lvlJc w:val="left"/>
      <w:pPr>
        <w:ind w:left="2190" w:hanging="720"/>
      </w:pPr>
      <w:rPr>
        <w:rFonts w:cs="Times New Roman" w:hint="default"/>
      </w:rPr>
    </w:lvl>
    <w:lvl w:ilvl="3">
      <w:start w:val="1"/>
      <w:numFmt w:val="decimal"/>
      <w:lvlText w:val="%1.%2.%3.%4"/>
      <w:lvlJc w:val="left"/>
      <w:pPr>
        <w:ind w:left="3285" w:hanging="1080"/>
      </w:pPr>
      <w:rPr>
        <w:rFonts w:cs="Times New Roman" w:hint="default"/>
      </w:rPr>
    </w:lvl>
    <w:lvl w:ilvl="4">
      <w:start w:val="1"/>
      <w:numFmt w:val="decimal"/>
      <w:lvlText w:val="%1.%2.%3.%4.%5"/>
      <w:lvlJc w:val="left"/>
      <w:pPr>
        <w:ind w:left="4020" w:hanging="1080"/>
      </w:pPr>
      <w:rPr>
        <w:rFonts w:cs="Times New Roman" w:hint="default"/>
      </w:rPr>
    </w:lvl>
    <w:lvl w:ilvl="5">
      <w:start w:val="1"/>
      <w:numFmt w:val="decimal"/>
      <w:lvlText w:val="%1.%2.%3.%4.%5.%6"/>
      <w:lvlJc w:val="left"/>
      <w:pPr>
        <w:ind w:left="5115" w:hanging="1440"/>
      </w:pPr>
      <w:rPr>
        <w:rFonts w:cs="Times New Roman" w:hint="default"/>
      </w:rPr>
    </w:lvl>
    <w:lvl w:ilvl="6">
      <w:start w:val="1"/>
      <w:numFmt w:val="decimal"/>
      <w:lvlText w:val="%1.%2.%3.%4.%5.%6.%7"/>
      <w:lvlJc w:val="left"/>
      <w:pPr>
        <w:ind w:left="5850" w:hanging="1440"/>
      </w:pPr>
      <w:rPr>
        <w:rFonts w:cs="Times New Roman" w:hint="default"/>
      </w:rPr>
    </w:lvl>
    <w:lvl w:ilvl="7">
      <w:start w:val="1"/>
      <w:numFmt w:val="decimal"/>
      <w:lvlText w:val="%1.%2.%3.%4.%5.%6.%7.%8"/>
      <w:lvlJc w:val="left"/>
      <w:pPr>
        <w:ind w:left="6945" w:hanging="1800"/>
      </w:pPr>
      <w:rPr>
        <w:rFonts w:cs="Times New Roman" w:hint="default"/>
      </w:rPr>
    </w:lvl>
    <w:lvl w:ilvl="8">
      <w:start w:val="1"/>
      <w:numFmt w:val="decimal"/>
      <w:lvlText w:val="%1.%2.%3.%4.%5.%6.%7.%8.%9"/>
      <w:lvlJc w:val="left"/>
      <w:pPr>
        <w:ind w:left="8040" w:hanging="2160"/>
      </w:pPr>
      <w:rPr>
        <w:rFonts w:cs="Times New Roman" w:hint="default"/>
      </w:rPr>
    </w:lvl>
  </w:abstractNum>
  <w:abstractNum w:abstractNumId="22">
    <w:nsid w:val="7CDC5A98"/>
    <w:multiLevelType w:val="hybridMultilevel"/>
    <w:tmpl w:val="142C2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1"/>
  </w:num>
  <w:num w:numId="3">
    <w:abstractNumId w:val="11"/>
  </w:num>
  <w:num w:numId="4">
    <w:abstractNumId w:val="4"/>
  </w:num>
  <w:num w:numId="5">
    <w:abstractNumId w:val="16"/>
  </w:num>
  <w:num w:numId="6">
    <w:abstractNumId w:val="22"/>
  </w:num>
  <w:num w:numId="7">
    <w:abstractNumId w:val="14"/>
  </w:num>
  <w:num w:numId="8">
    <w:abstractNumId w:val="9"/>
  </w:num>
  <w:num w:numId="9">
    <w:abstractNumId w:val="3"/>
  </w:num>
  <w:num w:numId="10">
    <w:abstractNumId w:val="17"/>
  </w:num>
  <w:num w:numId="11">
    <w:abstractNumId w:val="15"/>
  </w:num>
  <w:num w:numId="12">
    <w:abstractNumId w:val="7"/>
  </w:num>
  <w:num w:numId="13">
    <w:abstractNumId w:val="13"/>
  </w:num>
  <w:num w:numId="14">
    <w:abstractNumId w:val="10"/>
  </w:num>
  <w:num w:numId="15">
    <w:abstractNumId w:val="2"/>
  </w:num>
  <w:num w:numId="16">
    <w:abstractNumId w:val="0"/>
  </w:num>
  <w:num w:numId="17">
    <w:abstractNumId w:val="19"/>
  </w:num>
  <w:num w:numId="18">
    <w:abstractNumId w:val="6"/>
  </w:num>
  <w:num w:numId="19">
    <w:abstractNumId w:val="8"/>
  </w:num>
  <w:num w:numId="20">
    <w:abstractNumId w:val="18"/>
  </w:num>
  <w:num w:numId="21">
    <w:abstractNumId w:val="12"/>
  </w:num>
  <w:num w:numId="22">
    <w:abstractNumId w:val="20"/>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07493"/>
    <w:rsid w:val="000131F0"/>
    <w:rsid w:val="00017A3F"/>
    <w:rsid w:val="00020BDC"/>
    <w:rsid w:val="00020FD7"/>
    <w:rsid w:val="00021A3A"/>
    <w:rsid w:val="00023022"/>
    <w:rsid w:val="000247C9"/>
    <w:rsid w:val="0003014A"/>
    <w:rsid w:val="000321BA"/>
    <w:rsid w:val="0003684D"/>
    <w:rsid w:val="000419AC"/>
    <w:rsid w:val="00042E47"/>
    <w:rsid w:val="000512D0"/>
    <w:rsid w:val="00053B38"/>
    <w:rsid w:val="0005559B"/>
    <w:rsid w:val="000565FB"/>
    <w:rsid w:val="000569FB"/>
    <w:rsid w:val="0006360E"/>
    <w:rsid w:val="00064029"/>
    <w:rsid w:val="00070712"/>
    <w:rsid w:val="000727D9"/>
    <w:rsid w:val="00073245"/>
    <w:rsid w:val="00077228"/>
    <w:rsid w:val="00077D25"/>
    <w:rsid w:val="00080C71"/>
    <w:rsid w:val="00086AAF"/>
    <w:rsid w:val="00087F65"/>
    <w:rsid w:val="00090507"/>
    <w:rsid w:val="00093050"/>
    <w:rsid w:val="000964C5"/>
    <w:rsid w:val="000A0EA5"/>
    <w:rsid w:val="000A4C90"/>
    <w:rsid w:val="000A5C55"/>
    <w:rsid w:val="000A6B4A"/>
    <w:rsid w:val="000B42E2"/>
    <w:rsid w:val="000B7288"/>
    <w:rsid w:val="000B7BA5"/>
    <w:rsid w:val="000C1B77"/>
    <w:rsid w:val="000C2666"/>
    <w:rsid w:val="000C3061"/>
    <w:rsid w:val="000C3443"/>
    <w:rsid w:val="000C3476"/>
    <w:rsid w:val="000C64A7"/>
    <w:rsid w:val="000D0E36"/>
    <w:rsid w:val="000D4F1E"/>
    <w:rsid w:val="000E1252"/>
    <w:rsid w:val="000E1292"/>
    <w:rsid w:val="000E2F64"/>
    <w:rsid w:val="000E3C21"/>
    <w:rsid w:val="000E50A9"/>
    <w:rsid w:val="000F1EE8"/>
    <w:rsid w:val="000F6153"/>
    <w:rsid w:val="000F6673"/>
    <w:rsid w:val="000F699F"/>
    <w:rsid w:val="000F6B24"/>
    <w:rsid w:val="00107089"/>
    <w:rsid w:val="00107267"/>
    <w:rsid w:val="00111D99"/>
    <w:rsid w:val="00113376"/>
    <w:rsid w:val="00124C20"/>
    <w:rsid w:val="00125D16"/>
    <w:rsid w:val="001268FD"/>
    <w:rsid w:val="001310CC"/>
    <w:rsid w:val="00140EB6"/>
    <w:rsid w:val="00151B77"/>
    <w:rsid w:val="00152752"/>
    <w:rsid w:val="0015322A"/>
    <w:rsid w:val="00155498"/>
    <w:rsid w:val="0015552E"/>
    <w:rsid w:val="00155C5D"/>
    <w:rsid w:val="00157FC8"/>
    <w:rsid w:val="00161618"/>
    <w:rsid w:val="0016427E"/>
    <w:rsid w:val="00165CBF"/>
    <w:rsid w:val="0016600E"/>
    <w:rsid w:val="0017077D"/>
    <w:rsid w:val="0017196E"/>
    <w:rsid w:val="001807F1"/>
    <w:rsid w:val="00181AF0"/>
    <w:rsid w:val="001826D1"/>
    <w:rsid w:val="001845DB"/>
    <w:rsid w:val="00186460"/>
    <w:rsid w:val="0019195C"/>
    <w:rsid w:val="00194541"/>
    <w:rsid w:val="001976E9"/>
    <w:rsid w:val="001A0C19"/>
    <w:rsid w:val="001A2DDD"/>
    <w:rsid w:val="001A342F"/>
    <w:rsid w:val="001A44BA"/>
    <w:rsid w:val="001B08AB"/>
    <w:rsid w:val="001B40AD"/>
    <w:rsid w:val="001B7B26"/>
    <w:rsid w:val="001C04B8"/>
    <w:rsid w:val="001C3437"/>
    <w:rsid w:val="001C3B66"/>
    <w:rsid w:val="001D25F4"/>
    <w:rsid w:val="001D7A9C"/>
    <w:rsid w:val="001D7D21"/>
    <w:rsid w:val="001E3DE0"/>
    <w:rsid w:val="001E4B78"/>
    <w:rsid w:val="001E790D"/>
    <w:rsid w:val="001F35F1"/>
    <w:rsid w:val="001F3AF2"/>
    <w:rsid w:val="001F5FBC"/>
    <w:rsid w:val="001F79A0"/>
    <w:rsid w:val="00200816"/>
    <w:rsid w:val="00200C2A"/>
    <w:rsid w:val="00202B24"/>
    <w:rsid w:val="0020486A"/>
    <w:rsid w:val="00212C4B"/>
    <w:rsid w:val="0021494E"/>
    <w:rsid w:val="00214E51"/>
    <w:rsid w:val="002174F5"/>
    <w:rsid w:val="00220665"/>
    <w:rsid w:val="00223082"/>
    <w:rsid w:val="0022369E"/>
    <w:rsid w:val="00225E91"/>
    <w:rsid w:val="002304D1"/>
    <w:rsid w:val="00232C89"/>
    <w:rsid w:val="002342A8"/>
    <w:rsid w:val="002407B0"/>
    <w:rsid w:val="00240F2B"/>
    <w:rsid w:val="00245202"/>
    <w:rsid w:val="00253879"/>
    <w:rsid w:val="0025542F"/>
    <w:rsid w:val="0025724B"/>
    <w:rsid w:val="00262946"/>
    <w:rsid w:val="00262A28"/>
    <w:rsid w:val="002749F4"/>
    <w:rsid w:val="0028179A"/>
    <w:rsid w:val="002826E3"/>
    <w:rsid w:val="00285294"/>
    <w:rsid w:val="00287D39"/>
    <w:rsid w:val="002919F0"/>
    <w:rsid w:val="00292202"/>
    <w:rsid w:val="0029684E"/>
    <w:rsid w:val="002A169C"/>
    <w:rsid w:val="002A46BA"/>
    <w:rsid w:val="002B0A81"/>
    <w:rsid w:val="002B59F6"/>
    <w:rsid w:val="002C1E18"/>
    <w:rsid w:val="002C1F43"/>
    <w:rsid w:val="002D5F0A"/>
    <w:rsid w:val="002E1737"/>
    <w:rsid w:val="002E200E"/>
    <w:rsid w:val="002E4965"/>
    <w:rsid w:val="002F2670"/>
    <w:rsid w:val="002F4CAC"/>
    <w:rsid w:val="00300F3F"/>
    <w:rsid w:val="00311839"/>
    <w:rsid w:val="0031198D"/>
    <w:rsid w:val="00320E9D"/>
    <w:rsid w:val="00321B06"/>
    <w:rsid w:val="00322F74"/>
    <w:rsid w:val="003233DC"/>
    <w:rsid w:val="003253D9"/>
    <w:rsid w:val="0032697C"/>
    <w:rsid w:val="00331B29"/>
    <w:rsid w:val="00334F61"/>
    <w:rsid w:val="0033564C"/>
    <w:rsid w:val="0033634D"/>
    <w:rsid w:val="00337FEA"/>
    <w:rsid w:val="00340531"/>
    <w:rsid w:val="0034087A"/>
    <w:rsid w:val="00344D9C"/>
    <w:rsid w:val="00350B65"/>
    <w:rsid w:val="003625E6"/>
    <w:rsid w:val="00364BB6"/>
    <w:rsid w:val="00366D9E"/>
    <w:rsid w:val="00367898"/>
    <w:rsid w:val="003738BB"/>
    <w:rsid w:val="00375852"/>
    <w:rsid w:val="00376BE6"/>
    <w:rsid w:val="0037790F"/>
    <w:rsid w:val="0038283E"/>
    <w:rsid w:val="00383B65"/>
    <w:rsid w:val="003852B7"/>
    <w:rsid w:val="00396EA6"/>
    <w:rsid w:val="003A1727"/>
    <w:rsid w:val="003A557C"/>
    <w:rsid w:val="003B18D5"/>
    <w:rsid w:val="003B205A"/>
    <w:rsid w:val="003B3646"/>
    <w:rsid w:val="003B3DC4"/>
    <w:rsid w:val="003B6D70"/>
    <w:rsid w:val="003C0FB2"/>
    <w:rsid w:val="003C13EC"/>
    <w:rsid w:val="003C3C61"/>
    <w:rsid w:val="003C46BC"/>
    <w:rsid w:val="003C682C"/>
    <w:rsid w:val="003C6A8A"/>
    <w:rsid w:val="003C77F8"/>
    <w:rsid w:val="003D1B5A"/>
    <w:rsid w:val="003D1C38"/>
    <w:rsid w:val="003D289A"/>
    <w:rsid w:val="003D6F89"/>
    <w:rsid w:val="003E3BF8"/>
    <w:rsid w:val="003E5274"/>
    <w:rsid w:val="003E790C"/>
    <w:rsid w:val="003F2BCE"/>
    <w:rsid w:val="003F4292"/>
    <w:rsid w:val="004103C3"/>
    <w:rsid w:val="004110BE"/>
    <w:rsid w:val="00412332"/>
    <w:rsid w:val="0041326B"/>
    <w:rsid w:val="004133AD"/>
    <w:rsid w:val="004149B3"/>
    <w:rsid w:val="00415E94"/>
    <w:rsid w:val="0042062D"/>
    <w:rsid w:val="0042088B"/>
    <w:rsid w:val="00424494"/>
    <w:rsid w:val="00424970"/>
    <w:rsid w:val="00430612"/>
    <w:rsid w:val="00433637"/>
    <w:rsid w:val="00440073"/>
    <w:rsid w:val="0044063D"/>
    <w:rsid w:val="004427ED"/>
    <w:rsid w:val="00445A42"/>
    <w:rsid w:val="00445B48"/>
    <w:rsid w:val="00445F3B"/>
    <w:rsid w:val="00451109"/>
    <w:rsid w:val="004525B1"/>
    <w:rsid w:val="0045461F"/>
    <w:rsid w:val="00461237"/>
    <w:rsid w:val="00464B4C"/>
    <w:rsid w:val="0046592B"/>
    <w:rsid w:val="00466ED3"/>
    <w:rsid w:val="00467BB3"/>
    <w:rsid w:val="00481A58"/>
    <w:rsid w:val="00482D49"/>
    <w:rsid w:val="0049001D"/>
    <w:rsid w:val="00490746"/>
    <w:rsid w:val="00490863"/>
    <w:rsid w:val="00490B0B"/>
    <w:rsid w:val="004938F9"/>
    <w:rsid w:val="00493D42"/>
    <w:rsid w:val="004A360B"/>
    <w:rsid w:val="004A5D50"/>
    <w:rsid w:val="004B3D09"/>
    <w:rsid w:val="004C11E8"/>
    <w:rsid w:val="004C35E6"/>
    <w:rsid w:val="004C5096"/>
    <w:rsid w:val="004C6148"/>
    <w:rsid w:val="004C7C82"/>
    <w:rsid w:val="004D1099"/>
    <w:rsid w:val="004D2A42"/>
    <w:rsid w:val="004D2AFD"/>
    <w:rsid w:val="004D4796"/>
    <w:rsid w:val="00502C14"/>
    <w:rsid w:val="00504090"/>
    <w:rsid w:val="0051015E"/>
    <w:rsid w:val="00511F20"/>
    <w:rsid w:val="0051247F"/>
    <w:rsid w:val="00516143"/>
    <w:rsid w:val="005223D4"/>
    <w:rsid w:val="0052280E"/>
    <w:rsid w:val="005233C3"/>
    <w:rsid w:val="00525620"/>
    <w:rsid w:val="00527F44"/>
    <w:rsid w:val="00530393"/>
    <w:rsid w:val="00534F60"/>
    <w:rsid w:val="00536C10"/>
    <w:rsid w:val="0053745F"/>
    <w:rsid w:val="005430CC"/>
    <w:rsid w:val="0054385F"/>
    <w:rsid w:val="005449EA"/>
    <w:rsid w:val="00553287"/>
    <w:rsid w:val="005539D7"/>
    <w:rsid w:val="005713EE"/>
    <w:rsid w:val="00571BDF"/>
    <w:rsid w:val="0057288B"/>
    <w:rsid w:val="00574002"/>
    <w:rsid w:val="005806C3"/>
    <w:rsid w:val="005842B4"/>
    <w:rsid w:val="00585069"/>
    <w:rsid w:val="00585B72"/>
    <w:rsid w:val="00590301"/>
    <w:rsid w:val="005936AA"/>
    <w:rsid w:val="005961BF"/>
    <w:rsid w:val="005965F1"/>
    <w:rsid w:val="005970CB"/>
    <w:rsid w:val="005A07E9"/>
    <w:rsid w:val="005A3733"/>
    <w:rsid w:val="005A657D"/>
    <w:rsid w:val="005B1576"/>
    <w:rsid w:val="005B4BB0"/>
    <w:rsid w:val="005B4D3D"/>
    <w:rsid w:val="005B55C3"/>
    <w:rsid w:val="005B5B15"/>
    <w:rsid w:val="005C0129"/>
    <w:rsid w:val="005C29A6"/>
    <w:rsid w:val="005C6854"/>
    <w:rsid w:val="005C7E6E"/>
    <w:rsid w:val="005D1189"/>
    <w:rsid w:val="005D377D"/>
    <w:rsid w:val="005D4635"/>
    <w:rsid w:val="005E13ED"/>
    <w:rsid w:val="005E1FAA"/>
    <w:rsid w:val="005E3B28"/>
    <w:rsid w:val="005F2697"/>
    <w:rsid w:val="005F26BC"/>
    <w:rsid w:val="005F7C2B"/>
    <w:rsid w:val="005F7FFC"/>
    <w:rsid w:val="00601C15"/>
    <w:rsid w:val="00606A0F"/>
    <w:rsid w:val="00610CD5"/>
    <w:rsid w:val="006139D7"/>
    <w:rsid w:val="0061425A"/>
    <w:rsid w:val="00622117"/>
    <w:rsid w:val="0062347B"/>
    <w:rsid w:val="00625A14"/>
    <w:rsid w:val="00625A87"/>
    <w:rsid w:val="00627516"/>
    <w:rsid w:val="0062763C"/>
    <w:rsid w:val="00630488"/>
    <w:rsid w:val="00630845"/>
    <w:rsid w:val="00631580"/>
    <w:rsid w:val="00631D66"/>
    <w:rsid w:val="00633BE1"/>
    <w:rsid w:val="006342C7"/>
    <w:rsid w:val="00634C9F"/>
    <w:rsid w:val="00640D51"/>
    <w:rsid w:val="00641418"/>
    <w:rsid w:val="006443CD"/>
    <w:rsid w:val="00645C0B"/>
    <w:rsid w:val="00646666"/>
    <w:rsid w:val="006507BB"/>
    <w:rsid w:val="00652ADF"/>
    <w:rsid w:val="00660883"/>
    <w:rsid w:val="00661274"/>
    <w:rsid w:val="00661716"/>
    <w:rsid w:val="00667183"/>
    <w:rsid w:val="0066739E"/>
    <w:rsid w:val="00685A9A"/>
    <w:rsid w:val="00696F53"/>
    <w:rsid w:val="0069713D"/>
    <w:rsid w:val="00697D84"/>
    <w:rsid w:val="006A43B5"/>
    <w:rsid w:val="006A5B14"/>
    <w:rsid w:val="006B2C82"/>
    <w:rsid w:val="006B2FE9"/>
    <w:rsid w:val="006B5A66"/>
    <w:rsid w:val="006C1E91"/>
    <w:rsid w:val="006C26A3"/>
    <w:rsid w:val="006C2FBB"/>
    <w:rsid w:val="006C4926"/>
    <w:rsid w:val="006C7874"/>
    <w:rsid w:val="006D13E8"/>
    <w:rsid w:val="006D26C4"/>
    <w:rsid w:val="006D60BD"/>
    <w:rsid w:val="006D763A"/>
    <w:rsid w:val="006E116E"/>
    <w:rsid w:val="006E1E05"/>
    <w:rsid w:val="006E3098"/>
    <w:rsid w:val="006E5DB3"/>
    <w:rsid w:val="006F0922"/>
    <w:rsid w:val="006F7754"/>
    <w:rsid w:val="00700C9D"/>
    <w:rsid w:val="007035AF"/>
    <w:rsid w:val="0070498D"/>
    <w:rsid w:val="007108D8"/>
    <w:rsid w:val="00710C31"/>
    <w:rsid w:val="0071353F"/>
    <w:rsid w:val="00713BD2"/>
    <w:rsid w:val="00713EE4"/>
    <w:rsid w:val="00715531"/>
    <w:rsid w:val="00716ED2"/>
    <w:rsid w:val="007248AE"/>
    <w:rsid w:val="00726074"/>
    <w:rsid w:val="007347BA"/>
    <w:rsid w:val="00734B13"/>
    <w:rsid w:val="00741D1F"/>
    <w:rsid w:val="007460C9"/>
    <w:rsid w:val="007534F5"/>
    <w:rsid w:val="0075427A"/>
    <w:rsid w:val="00757115"/>
    <w:rsid w:val="00757FEE"/>
    <w:rsid w:val="00760106"/>
    <w:rsid w:val="00761BCE"/>
    <w:rsid w:val="00762C2D"/>
    <w:rsid w:val="00763968"/>
    <w:rsid w:val="0076542D"/>
    <w:rsid w:val="00776D46"/>
    <w:rsid w:val="00780CB2"/>
    <w:rsid w:val="0078126A"/>
    <w:rsid w:val="00782840"/>
    <w:rsid w:val="007902FA"/>
    <w:rsid w:val="00792C22"/>
    <w:rsid w:val="007978BE"/>
    <w:rsid w:val="007A1229"/>
    <w:rsid w:val="007A7533"/>
    <w:rsid w:val="007B0AE2"/>
    <w:rsid w:val="007B255F"/>
    <w:rsid w:val="007B4372"/>
    <w:rsid w:val="007B75D0"/>
    <w:rsid w:val="007C1D6F"/>
    <w:rsid w:val="007C6385"/>
    <w:rsid w:val="007D4E87"/>
    <w:rsid w:val="007D56D8"/>
    <w:rsid w:val="007D6E91"/>
    <w:rsid w:val="007D7652"/>
    <w:rsid w:val="007E290F"/>
    <w:rsid w:val="007E2F9F"/>
    <w:rsid w:val="007F2241"/>
    <w:rsid w:val="007F33CA"/>
    <w:rsid w:val="007F4707"/>
    <w:rsid w:val="007F4DA5"/>
    <w:rsid w:val="007F5627"/>
    <w:rsid w:val="0080264E"/>
    <w:rsid w:val="0080575D"/>
    <w:rsid w:val="00807493"/>
    <w:rsid w:val="0082440E"/>
    <w:rsid w:val="008271E1"/>
    <w:rsid w:val="00827F6C"/>
    <w:rsid w:val="008300AE"/>
    <w:rsid w:val="00831A4E"/>
    <w:rsid w:val="00834CB9"/>
    <w:rsid w:val="0083626A"/>
    <w:rsid w:val="00842C38"/>
    <w:rsid w:val="00843597"/>
    <w:rsid w:val="00844A6E"/>
    <w:rsid w:val="00844DBF"/>
    <w:rsid w:val="00850C32"/>
    <w:rsid w:val="0085256B"/>
    <w:rsid w:val="008548DE"/>
    <w:rsid w:val="0086100D"/>
    <w:rsid w:val="00863879"/>
    <w:rsid w:val="008660EA"/>
    <w:rsid w:val="00867A91"/>
    <w:rsid w:val="00870E2A"/>
    <w:rsid w:val="00871265"/>
    <w:rsid w:val="00871CE0"/>
    <w:rsid w:val="00873E6B"/>
    <w:rsid w:val="00876903"/>
    <w:rsid w:val="00880142"/>
    <w:rsid w:val="00880757"/>
    <w:rsid w:val="00880F6D"/>
    <w:rsid w:val="00881B4E"/>
    <w:rsid w:val="008853DA"/>
    <w:rsid w:val="00886579"/>
    <w:rsid w:val="0089022D"/>
    <w:rsid w:val="00891FB4"/>
    <w:rsid w:val="00893FD3"/>
    <w:rsid w:val="0089440E"/>
    <w:rsid w:val="0089448F"/>
    <w:rsid w:val="00895467"/>
    <w:rsid w:val="008A3761"/>
    <w:rsid w:val="008A3BFC"/>
    <w:rsid w:val="008A6A0A"/>
    <w:rsid w:val="008A6E57"/>
    <w:rsid w:val="008B697D"/>
    <w:rsid w:val="008C3F51"/>
    <w:rsid w:val="008C47A8"/>
    <w:rsid w:val="008C4F22"/>
    <w:rsid w:val="008D04F4"/>
    <w:rsid w:val="008D1A4E"/>
    <w:rsid w:val="008D26BF"/>
    <w:rsid w:val="008D3315"/>
    <w:rsid w:val="008D4451"/>
    <w:rsid w:val="008D4C1A"/>
    <w:rsid w:val="008D60BD"/>
    <w:rsid w:val="008E26C7"/>
    <w:rsid w:val="008E2B07"/>
    <w:rsid w:val="008E6343"/>
    <w:rsid w:val="008E715D"/>
    <w:rsid w:val="008E7237"/>
    <w:rsid w:val="008F099F"/>
    <w:rsid w:val="008F1614"/>
    <w:rsid w:val="008F21F2"/>
    <w:rsid w:val="008F2C30"/>
    <w:rsid w:val="008F2CBA"/>
    <w:rsid w:val="008F62B3"/>
    <w:rsid w:val="00900F8E"/>
    <w:rsid w:val="00905EA0"/>
    <w:rsid w:val="00911464"/>
    <w:rsid w:val="0091381C"/>
    <w:rsid w:val="009226AC"/>
    <w:rsid w:val="009249EE"/>
    <w:rsid w:val="0092584A"/>
    <w:rsid w:val="009360A4"/>
    <w:rsid w:val="00936750"/>
    <w:rsid w:val="0093710C"/>
    <w:rsid w:val="00940565"/>
    <w:rsid w:val="00943334"/>
    <w:rsid w:val="009435EE"/>
    <w:rsid w:val="00944E80"/>
    <w:rsid w:val="009452FE"/>
    <w:rsid w:val="00950D66"/>
    <w:rsid w:val="00963408"/>
    <w:rsid w:val="0096798C"/>
    <w:rsid w:val="009679C5"/>
    <w:rsid w:val="0097102B"/>
    <w:rsid w:val="00971682"/>
    <w:rsid w:val="00973287"/>
    <w:rsid w:val="0097363C"/>
    <w:rsid w:val="00976E31"/>
    <w:rsid w:val="00984E45"/>
    <w:rsid w:val="00986BA8"/>
    <w:rsid w:val="00987498"/>
    <w:rsid w:val="00987E5B"/>
    <w:rsid w:val="00992974"/>
    <w:rsid w:val="009A0D34"/>
    <w:rsid w:val="009A236A"/>
    <w:rsid w:val="009A2C4E"/>
    <w:rsid w:val="009B088C"/>
    <w:rsid w:val="009B1562"/>
    <w:rsid w:val="009B2FC3"/>
    <w:rsid w:val="009B4C2B"/>
    <w:rsid w:val="009B6C4F"/>
    <w:rsid w:val="009B79FB"/>
    <w:rsid w:val="009C0369"/>
    <w:rsid w:val="009C0556"/>
    <w:rsid w:val="009C184B"/>
    <w:rsid w:val="009C2482"/>
    <w:rsid w:val="009C50F9"/>
    <w:rsid w:val="009D0722"/>
    <w:rsid w:val="009D6013"/>
    <w:rsid w:val="009D6F03"/>
    <w:rsid w:val="009D742C"/>
    <w:rsid w:val="009D7824"/>
    <w:rsid w:val="009E0903"/>
    <w:rsid w:val="009E134C"/>
    <w:rsid w:val="009E1EE2"/>
    <w:rsid w:val="009E3070"/>
    <w:rsid w:val="009E6193"/>
    <w:rsid w:val="009E657E"/>
    <w:rsid w:val="009E672D"/>
    <w:rsid w:val="009E6E52"/>
    <w:rsid w:val="00A00E9C"/>
    <w:rsid w:val="00A03CEE"/>
    <w:rsid w:val="00A04335"/>
    <w:rsid w:val="00A155D5"/>
    <w:rsid w:val="00A157A7"/>
    <w:rsid w:val="00A206DC"/>
    <w:rsid w:val="00A23CEE"/>
    <w:rsid w:val="00A251D4"/>
    <w:rsid w:val="00A270AD"/>
    <w:rsid w:val="00A32C8C"/>
    <w:rsid w:val="00A44FA0"/>
    <w:rsid w:val="00A461F3"/>
    <w:rsid w:val="00A52517"/>
    <w:rsid w:val="00A56829"/>
    <w:rsid w:val="00A61619"/>
    <w:rsid w:val="00A64CE8"/>
    <w:rsid w:val="00A727A5"/>
    <w:rsid w:val="00A75AF3"/>
    <w:rsid w:val="00A80E1A"/>
    <w:rsid w:val="00A81C25"/>
    <w:rsid w:val="00A846CD"/>
    <w:rsid w:val="00A91D12"/>
    <w:rsid w:val="00A926F6"/>
    <w:rsid w:val="00A937E2"/>
    <w:rsid w:val="00A9443F"/>
    <w:rsid w:val="00A9635D"/>
    <w:rsid w:val="00A97E4B"/>
    <w:rsid w:val="00AA0F1A"/>
    <w:rsid w:val="00AA2384"/>
    <w:rsid w:val="00AA40DD"/>
    <w:rsid w:val="00AA6480"/>
    <w:rsid w:val="00AA681B"/>
    <w:rsid w:val="00AA7437"/>
    <w:rsid w:val="00AB0179"/>
    <w:rsid w:val="00AB145F"/>
    <w:rsid w:val="00AB47D0"/>
    <w:rsid w:val="00AC3245"/>
    <w:rsid w:val="00AC3993"/>
    <w:rsid w:val="00AC6D6F"/>
    <w:rsid w:val="00AD5947"/>
    <w:rsid w:val="00AD7F20"/>
    <w:rsid w:val="00AD7FE8"/>
    <w:rsid w:val="00AE06CC"/>
    <w:rsid w:val="00AE2FD1"/>
    <w:rsid w:val="00AE4F94"/>
    <w:rsid w:val="00AF2B75"/>
    <w:rsid w:val="00AF3F1E"/>
    <w:rsid w:val="00B04019"/>
    <w:rsid w:val="00B053EC"/>
    <w:rsid w:val="00B07742"/>
    <w:rsid w:val="00B13EE7"/>
    <w:rsid w:val="00B15C24"/>
    <w:rsid w:val="00B166A2"/>
    <w:rsid w:val="00B22CBD"/>
    <w:rsid w:val="00B22F98"/>
    <w:rsid w:val="00B23C75"/>
    <w:rsid w:val="00B44178"/>
    <w:rsid w:val="00B476B5"/>
    <w:rsid w:val="00B52952"/>
    <w:rsid w:val="00B54685"/>
    <w:rsid w:val="00B56EED"/>
    <w:rsid w:val="00B66F52"/>
    <w:rsid w:val="00B727B4"/>
    <w:rsid w:val="00B77B7B"/>
    <w:rsid w:val="00B80B22"/>
    <w:rsid w:val="00B84B59"/>
    <w:rsid w:val="00B90754"/>
    <w:rsid w:val="00B928B1"/>
    <w:rsid w:val="00B94A99"/>
    <w:rsid w:val="00B95D0D"/>
    <w:rsid w:val="00B96B8A"/>
    <w:rsid w:val="00BA1836"/>
    <w:rsid w:val="00BA2D6D"/>
    <w:rsid w:val="00BA49A2"/>
    <w:rsid w:val="00BA4E06"/>
    <w:rsid w:val="00BA5282"/>
    <w:rsid w:val="00BB4D07"/>
    <w:rsid w:val="00BB5E1D"/>
    <w:rsid w:val="00BC4E28"/>
    <w:rsid w:val="00BC5FC7"/>
    <w:rsid w:val="00BD5FF4"/>
    <w:rsid w:val="00BD6269"/>
    <w:rsid w:val="00BE164A"/>
    <w:rsid w:val="00BE3E10"/>
    <w:rsid w:val="00BF0CA4"/>
    <w:rsid w:val="00BF1702"/>
    <w:rsid w:val="00BF76F5"/>
    <w:rsid w:val="00C054AE"/>
    <w:rsid w:val="00C05967"/>
    <w:rsid w:val="00C061FB"/>
    <w:rsid w:val="00C07B7B"/>
    <w:rsid w:val="00C07BD5"/>
    <w:rsid w:val="00C106EB"/>
    <w:rsid w:val="00C13F08"/>
    <w:rsid w:val="00C14A29"/>
    <w:rsid w:val="00C1721F"/>
    <w:rsid w:val="00C17292"/>
    <w:rsid w:val="00C20A3C"/>
    <w:rsid w:val="00C252A6"/>
    <w:rsid w:val="00C25307"/>
    <w:rsid w:val="00C3144B"/>
    <w:rsid w:val="00C31895"/>
    <w:rsid w:val="00C35FCF"/>
    <w:rsid w:val="00C36316"/>
    <w:rsid w:val="00C427A9"/>
    <w:rsid w:val="00C42A59"/>
    <w:rsid w:val="00C4694D"/>
    <w:rsid w:val="00C47056"/>
    <w:rsid w:val="00C502DF"/>
    <w:rsid w:val="00C53203"/>
    <w:rsid w:val="00C54AF3"/>
    <w:rsid w:val="00C55CC6"/>
    <w:rsid w:val="00C55F73"/>
    <w:rsid w:val="00C6109A"/>
    <w:rsid w:val="00C647E2"/>
    <w:rsid w:val="00C7157C"/>
    <w:rsid w:val="00C72C9F"/>
    <w:rsid w:val="00C75767"/>
    <w:rsid w:val="00C80096"/>
    <w:rsid w:val="00C8551F"/>
    <w:rsid w:val="00C93327"/>
    <w:rsid w:val="00C976AC"/>
    <w:rsid w:val="00CA13FC"/>
    <w:rsid w:val="00CA202F"/>
    <w:rsid w:val="00CA2AE7"/>
    <w:rsid w:val="00CA4872"/>
    <w:rsid w:val="00CA7F64"/>
    <w:rsid w:val="00CB28FB"/>
    <w:rsid w:val="00CB7433"/>
    <w:rsid w:val="00CC5D9D"/>
    <w:rsid w:val="00CC603D"/>
    <w:rsid w:val="00CD1111"/>
    <w:rsid w:val="00CD2ACE"/>
    <w:rsid w:val="00CD69E9"/>
    <w:rsid w:val="00CE26AD"/>
    <w:rsid w:val="00CE270E"/>
    <w:rsid w:val="00CF4EFB"/>
    <w:rsid w:val="00D054F1"/>
    <w:rsid w:val="00D07B92"/>
    <w:rsid w:val="00D10D3C"/>
    <w:rsid w:val="00D11F2D"/>
    <w:rsid w:val="00D15D1E"/>
    <w:rsid w:val="00D17213"/>
    <w:rsid w:val="00D23F84"/>
    <w:rsid w:val="00D25972"/>
    <w:rsid w:val="00D31CF5"/>
    <w:rsid w:val="00D33ABA"/>
    <w:rsid w:val="00D345D8"/>
    <w:rsid w:val="00D34B0B"/>
    <w:rsid w:val="00D36603"/>
    <w:rsid w:val="00D4083A"/>
    <w:rsid w:val="00D435AB"/>
    <w:rsid w:val="00D43C38"/>
    <w:rsid w:val="00D44831"/>
    <w:rsid w:val="00D45C2A"/>
    <w:rsid w:val="00D469F2"/>
    <w:rsid w:val="00D4781A"/>
    <w:rsid w:val="00D54A73"/>
    <w:rsid w:val="00D559C3"/>
    <w:rsid w:val="00D57CF7"/>
    <w:rsid w:val="00D6555E"/>
    <w:rsid w:val="00D67190"/>
    <w:rsid w:val="00D70BFB"/>
    <w:rsid w:val="00D72EE5"/>
    <w:rsid w:val="00D81C05"/>
    <w:rsid w:val="00D82254"/>
    <w:rsid w:val="00D85E7F"/>
    <w:rsid w:val="00D86235"/>
    <w:rsid w:val="00D87FC7"/>
    <w:rsid w:val="00D90F5B"/>
    <w:rsid w:val="00D946E6"/>
    <w:rsid w:val="00D94900"/>
    <w:rsid w:val="00DA4E85"/>
    <w:rsid w:val="00DA6622"/>
    <w:rsid w:val="00DA7CAD"/>
    <w:rsid w:val="00DB01D4"/>
    <w:rsid w:val="00DB172E"/>
    <w:rsid w:val="00DB424B"/>
    <w:rsid w:val="00DB6198"/>
    <w:rsid w:val="00DC1FEC"/>
    <w:rsid w:val="00DD1AD2"/>
    <w:rsid w:val="00DD451B"/>
    <w:rsid w:val="00DE06AB"/>
    <w:rsid w:val="00DE64DA"/>
    <w:rsid w:val="00DF2126"/>
    <w:rsid w:val="00DF6C1B"/>
    <w:rsid w:val="00E01DCE"/>
    <w:rsid w:val="00E02ABE"/>
    <w:rsid w:val="00E0416D"/>
    <w:rsid w:val="00E0435C"/>
    <w:rsid w:val="00E175BA"/>
    <w:rsid w:val="00E27128"/>
    <w:rsid w:val="00E314B3"/>
    <w:rsid w:val="00E3245F"/>
    <w:rsid w:val="00E4207A"/>
    <w:rsid w:val="00E46B7B"/>
    <w:rsid w:val="00E47A2E"/>
    <w:rsid w:val="00E54A99"/>
    <w:rsid w:val="00E54E7E"/>
    <w:rsid w:val="00E5576C"/>
    <w:rsid w:val="00E57B6A"/>
    <w:rsid w:val="00E6647E"/>
    <w:rsid w:val="00E71FE5"/>
    <w:rsid w:val="00E80801"/>
    <w:rsid w:val="00E80811"/>
    <w:rsid w:val="00E82986"/>
    <w:rsid w:val="00E85296"/>
    <w:rsid w:val="00E85305"/>
    <w:rsid w:val="00E85B4B"/>
    <w:rsid w:val="00E85CE2"/>
    <w:rsid w:val="00E874DE"/>
    <w:rsid w:val="00E97C60"/>
    <w:rsid w:val="00E97DC3"/>
    <w:rsid w:val="00EA1470"/>
    <w:rsid w:val="00EA4CA4"/>
    <w:rsid w:val="00EA7CF2"/>
    <w:rsid w:val="00EB270A"/>
    <w:rsid w:val="00EB3008"/>
    <w:rsid w:val="00EB709C"/>
    <w:rsid w:val="00EC1078"/>
    <w:rsid w:val="00EC314E"/>
    <w:rsid w:val="00EC49D9"/>
    <w:rsid w:val="00EC4A8B"/>
    <w:rsid w:val="00EC4FC5"/>
    <w:rsid w:val="00EC7189"/>
    <w:rsid w:val="00EC7592"/>
    <w:rsid w:val="00ED015B"/>
    <w:rsid w:val="00ED2F18"/>
    <w:rsid w:val="00ED363D"/>
    <w:rsid w:val="00ED37AB"/>
    <w:rsid w:val="00ED3BF2"/>
    <w:rsid w:val="00EE3BAF"/>
    <w:rsid w:val="00EF3E23"/>
    <w:rsid w:val="00EF62AA"/>
    <w:rsid w:val="00EF796A"/>
    <w:rsid w:val="00F005E4"/>
    <w:rsid w:val="00F0082C"/>
    <w:rsid w:val="00F00F04"/>
    <w:rsid w:val="00F01B8C"/>
    <w:rsid w:val="00F059D6"/>
    <w:rsid w:val="00F06DEF"/>
    <w:rsid w:val="00F07373"/>
    <w:rsid w:val="00F12206"/>
    <w:rsid w:val="00F1332E"/>
    <w:rsid w:val="00F13BB6"/>
    <w:rsid w:val="00F14FCC"/>
    <w:rsid w:val="00F151E6"/>
    <w:rsid w:val="00F20324"/>
    <w:rsid w:val="00F204D1"/>
    <w:rsid w:val="00F24B6D"/>
    <w:rsid w:val="00F25275"/>
    <w:rsid w:val="00F257CC"/>
    <w:rsid w:val="00F258CB"/>
    <w:rsid w:val="00F25E1E"/>
    <w:rsid w:val="00F2605A"/>
    <w:rsid w:val="00F32F16"/>
    <w:rsid w:val="00F33EEA"/>
    <w:rsid w:val="00F34572"/>
    <w:rsid w:val="00F4342F"/>
    <w:rsid w:val="00F45362"/>
    <w:rsid w:val="00F468A3"/>
    <w:rsid w:val="00F471AC"/>
    <w:rsid w:val="00F5473C"/>
    <w:rsid w:val="00F56EEF"/>
    <w:rsid w:val="00F61C13"/>
    <w:rsid w:val="00F62BBE"/>
    <w:rsid w:val="00F63051"/>
    <w:rsid w:val="00F633E0"/>
    <w:rsid w:val="00F6468A"/>
    <w:rsid w:val="00F71B43"/>
    <w:rsid w:val="00F7728A"/>
    <w:rsid w:val="00F77B82"/>
    <w:rsid w:val="00F82BE8"/>
    <w:rsid w:val="00F849FE"/>
    <w:rsid w:val="00F87340"/>
    <w:rsid w:val="00F91679"/>
    <w:rsid w:val="00F934BB"/>
    <w:rsid w:val="00F947E6"/>
    <w:rsid w:val="00F9605E"/>
    <w:rsid w:val="00FA0770"/>
    <w:rsid w:val="00FA2320"/>
    <w:rsid w:val="00FA7BD7"/>
    <w:rsid w:val="00FB38C0"/>
    <w:rsid w:val="00FB5E1A"/>
    <w:rsid w:val="00FC2C57"/>
    <w:rsid w:val="00FC3155"/>
    <w:rsid w:val="00FD1E7A"/>
    <w:rsid w:val="00FD209C"/>
    <w:rsid w:val="00FD3653"/>
    <w:rsid w:val="00FD6A3A"/>
    <w:rsid w:val="00FD6A48"/>
    <w:rsid w:val="00FE2AFE"/>
    <w:rsid w:val="00FE39BD"/>
    <w:rsid w:val="00FE3AC2"/>
    <w:rsid w:val="00FE3FB6"/>
    <w:rsid w:val="00FE70C5"/>
    <w:rsid w:val="00FF29DC"/>
    <w:rsid w:val="00FF3A82"/>
    <w:rsid w:val="00FF4956"/>
    <w:rsid w:val="00FF703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7493"/>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807493"/>
    <w:rPr>
      <w:rFonts w:cs="Times New Roman"/>
      <w:color w:val="0000FF"/>
      <w:u w:val="single"/>
    </w:rPr>
  </w:style>
  <w:style w:type="paragraph" w:styleId="a4">
    <w:name w:val="List Paragraph"/>
    <w:basedOn w:val="a"/>
    <w:uiPriority w:val="99"/>
    <w:qFormat/>
    <w:rsid w:val="00807493"/>
    <w:pPr>
      <w:ind w:left="720"/>
      <w:contextualSpacing/>
    </w:pPr>
  </w:style>
  <w:style w:type="paragraph" w:styleId="a5">
    <w:name w:val="footnote text"/>
    <w:basedOn w:val="a"/>
    <w:link w:val="a6"/>
    <w:uiPriority w:val="99"/>
    <w:rsid w:val="00807493"/>
    <w:pPr>
      <w:spacing w:after="0" w:line="240" w:lineRule="auto"/>
    </w:pPr>
    <w:rPr>
      <w:rFonts w:eastAsia="Times New Roman"/>
      <w:sz w:val="20"/>
      <w:szCs w:val="20"/>
      <w:lang w:eastAsia="ru-RU"/>
    </w:rPr>
  </w:style>
  <w:style w:type="character" w:customStyle="1" w:styleId="a6">
    <w:name w:val="Текст сноски Знак"/>
    <w:link w:val="a5"/>
    <w:uiPriority w:val="99"/>
    <w:locked/>
    <w:rsid w:val="00807493"/>
    <w:rPr>
      <w:rFonts w:eastAsia="Times New Roman"/>
      <w:sz w:val="20"/>
    </w:rPr>
  </w:style>
  <w:style w:type="character" w:styleId="a7">
    <w:name w:val="footnote reference"/>
    <w:uiPriority w:val="99"/>
    <w:semiHidden/>
    <w:rsid w:val="00807493"/>
    <w:rPr>
      <w:rFonts w:cs="Times New Roman"/>
      <w:vertAlign w:val="superscript"/>
    </w:rPr>
  </w:style>
  <w:style w:type="character" w:customStyle="1" w:styleId="apple-converted-space">
    <w:name w:val="apple-converted-space"/>
    <w:rsid w:val="004C11E8"/>
  </w:style>
  <w:style w:type="table" w:styleId="a8">
    <w:name w:val="Table Grid"/>
    <w:basedOn w:val="a1"/>
    <w:uiPriority w:val="59"/>
    <w:rsid w:val="007D6E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D6E91"/>
    <w:pPr>
      <w:autoSpaceDE w:val="0"/>
      <w:autoSpaceDN w:val="0"/>
      <w:adjustRightInd w:val="0"/>
    </w:pPr>
    <w:rPr>
      <w:rFonts w:ascii="Times New Roman" w:hAnsi="Times New Roman"/>
      <w:color w:val="000000"/>
      <w:sz w:val="24"/>
      <w:szCs w:val="24"/>
      <w:lang w:eastAsia="en-US"/>
    </w:rPr>
  </w:style>
  <w:style w:type="character" w:styleId="a9">
    <w:name w:val="FollowedHyperlink"/>
    <w:uiPriority w:val="99"/>
    <w:semiHidden/>
    <w:rsid w:val="003D1C38"/>
    <w:rPr>
      <w:rFonts w:cs="Times New Roman"/>
      <w:color w:val="800080"/>
      <w:u w:val="single"/>
    </w:rPr>
  </w:style>
  <w:style w:type="character" w:customStyle="1" w:styleId="A40">
    <w:name w:val="A4"/>
    <w:uiPriority w:val="99"/>
    <w:rsid w:val="00FA0770"/>
    <w:rPr>
      <w:color w:val="000000"/>
      <w:sz w:val="22"/>
    </w:rPr>
  </w:style>
  <w:style w:type="character" w:customStyle="1" w:styleId="A60">
    <w:name w:val="A6"/>
    <w:uiPriority w:val="99"/>
    <w:rsid w:val="00FA0770"/>
    <w:rPr>
      <w:rFonts w:ascii="Times New Roman" w:hAnsi="Times New Roman"/>
      <w:color w:val="000000"/>
      <w:sz w:val="22"/>
    </w:rPr>
  </w:style>
  <w:style w:type="character" w:customStyle="1" w:styleId="1">
    <w:name w:val="Основной текст Знак1"/>
    <w:link w:val="aa"/>
    <w:uiPriority w:val="99"/>
    <w:locked/>
    <w:rsid w:val="00FA0770"/>
    <w:rPr>
      <w:rFonts w:ascii="Times New Roman" w:hAnsi="Times New Roman"/>
      <w:sz w:val="28"/>
      <w:shd w:val="clear" w:color="auto" w:fill="FFFFFF"/>
    </w:rPr>
  </w:style>
  <w:style w:type="paragraph" w:styleId="aa">
    <w:name w:val="Body Text"/>
    <w:basedOn w:val="a"/>
    <w:link w:val="1"/>
    <w:uiPriority w:val="99"/>
    <w:rsid w:val="00FA0770"/>
    <w:pPr>
      <w:shd w:val="clear" w:color="auto" w:fill="FFFFFF"/>
      <w:spacing w:after="600" w:line="326" w:lineRule="exact"/>
      <w:ind w:hanging="380"/>
      <w:jc w:val="center"/>
    </w:pPr>
    <w:rPr>
      <w:rFonts w:ascii="Times New Roman" w:hAnsi="Times New Roman"/>
      <w:sz w:val="28"/>
      <w:szCs w:val="20"/>
      <w:lang w:eastAsia="ru-RU"/>
    </w:rPr>
  </w:style>
  <w:style w:type="character" w:customStyle="1" w:styleId="BodyTextChar1">
    <w:name w:val="Body Text Char1"/>
    <w:uiPriority w:val="99"/>
    <w:semiHidden/>
    <w:rsid w:val="003738BB"/>
    <w:rPr>
      <w:lang w:eastAsia="en-US"/>
    </w:rPr>
  </w:style>
  <w:style w:type="character" w:customStyle="1" w:styleId="ab">
    <w:name w:val="Основной текст Знак"/>
    <w:uiPriority w:val="99"/>
    <w:semiHidden/>
    <w:rsid w:val="00FA0770"/>
  </w:style>
  <w:style w:type="paragraph" w:styleId="2">
    <w:name w:val="toc 2"/>
    <w:basedOn w:val="a"/>
    <w:next w:val="a"/>
    <w:autoRedefine/>
    <w:uiPriority w:val="99"/>
    <w:locked/>
    <w:rsid w:val="00C061FB"/>
    <w:pPr>
      <w:tabs>
        <w:tab w:val="left" w:pos="0"/>
      </w:tabs>
      <w:spacing w:after="0" w:line="360" w:lineRule="auto"/>
      <w:ind w:right="-2"/>
      <w:contextualSpacing/>
    </w:pPr>
    <w:rPr>
      <w:rFonts w:ascii="Times New Roman" w:eastAsia="Times New Roman" w:hAnsi="Times New Roman"/>
      <w:sz w:val="28"/>
      <w:szCs w:val="28"/>
      <w:lang w:eastAsia="ru-RU"/>
    </w:rPr>
  </w:style>
  <w:style w:type="paragraph" w:styleId="10">
    <w:name w:val="toc 1"/>
    <w:basedOn w:val="a"/>
    <w:next w:val="a"/>
    <w:autoRedefine/>
    <w:uiPriority w:val="99"/>
    <w:locked/>
    <w:rsid w:val="00762C2D"/>
    <w:pPr>
      <w:tabs>
        <w:tab w:val="left" w:pos="0"/>
        <w:tab w:val="left" w:pos="9072"/>
      </w:tabs>
      <w:spacing w:after="0" w:line="360" w:lineRule="auto"/>
      <w:ind w:right="-2"/>
      <w:contextualSpacing/>
    </w:pPr>
    <w:rPr>
      <w:rFonts w:ascii="Times New Roman" w:eastAsia="Times New Roman" w:hAnsi="Times New Roman"/>
      <w:b/>
      <w:sz w:val="28"/>
      <w:szCs w:val="28"/>
      <w:lang w:eastAsia="ru-RU"/>
    </w:rPr>
  </w:style>
  <w:style w:type="paragraph" w:customStyle="1" w:styleId="ListParagraph1">
    <w:name w:val="List Paragraph1"/>
    <w:basedOn w:val="a"/>
    <w:rsid w:val="00530393"/>
    <w:pPr>
      <w:ind w:left="720"/>
      <w:contextualSpacing/>
    </w:pPr>
    <w:rPr>
      <w:rFonts w:eastAsia="Times New Roman"/>
    </w:rPr>
  </w:style>
  <w:style w:type="paragraph" w:styleId="ac">
    <w:name w:val="header"/>
    <w:basedOn w:val="a"/>
    <w:link w:val="ad"/>
    <w:uiPriority w:val="99"/>
    <w:unhideWhenUsed/>
    <w:rsid w:val="00A926F6"/>
    <w:pPr>
      <w:tabs>
        <w:tab w:val="center" w:pos="4677"/>
        <w:tab w:val="right" w:pos="9355"/>
      </w:tabs>
    </w:pPr>
  </w:style>
  <w:style w:type="character" w:customStyle="1" w:styleId="ad">
    <w:name w:val="Верхний колонтитул Знак"/>
    <w:link w:val="ac"/>
    <w:uiPriority w:val="99"/>
    <w:rsid w:val="00A926F6"/>
    <w:rPr>
      <w:lang w:eastAsia="en-US"/>
    </w:rPr>
  </w:style>
  <w:style w:type="paragraph" w:styleId="ae">
    <w:name w:val="footer"/>
    <w:basedOn w:val="a"/>
    <w:link w:val="af"/>
    <w:uiPriority w:val="99"/>
    <w:unhideWhenUsed/>
    <w:rsid w:val="00A926F6"/>
    <w:pPr>
      <w:tabs>
        <w:tab w:val="center" w:pos="4677"/>
        <w:tab w:val="right" w:pos="9355"/>
      </w:tabs>
    </w:pPr>
  </w:style>
  <w:style w:type="character" w:customStyle="1" w:styleId="af">
    <w:name w:val="Нижний колонтитул Знак"/>
    <w:link w:val="ae"/>
    <w:uiPriority w:val="99"/>
    <w:rsid w:val="00A926F6"/>
    <w:rPr>
      <w:lang w:eastAsia="en-US"/>
    </w:rPr>
  </w:style>
  <w:style w:type="paragraph" w:customStyle="1" w:styleId="opstxtp">
    <w:name w:val="op_stxt_p"/>
    <w:basedOn w:val="a"/>
    <w:rsid w:val="005B55C3"/>
    <w:pPr>
      <w:spacing w:before="100" w:beforeAutospacing="1" w:after="100" w:afterAutospacing="1" w:line="240" w:lineRule="auto"/>
    </w:pPr>
    <w:rPr>
      <w:rFonts w:ascii="Times New Roman" w:eastAsia="Times New Roman" w:hAnsi="Times New Roman"/>
      <w:sz w:val="24"/>
      <w:szCs w:val="24"/>
      <w:lang w:eastAsia="ru-RU"/>
    </w:rPr>
  </w:style>
  <w:style w:type="character" w:styleId="af0">
    <w:name w:val="Emphasis"/>
    <w:uiPriority w:val="20"/>
    <w:qFormat/>
    <w:locked/>
    <w:rsid w:val="005B55C3"/>
    <w:rPr>
      <w:i/>
      <w:iCs/>
    </w:rPr>
  </w:style>
  <w:style w:type="paragraph" w:styleId="af1">
    <w:name w:val="Balloon Text"/>
    <w:basedOn w:val="a"/>
    <w:link w:val="af2"/>
    <w:uiPriority w:val="99"/>
    <w:semiHidden/>
    <w:unhideWhenUsed/>
    <w:rsid w:val="004133AD"/>
    <w:pPr>
      <w:spacing w:after="0" w:line="240" w:lineRule="auto"/>
    </w:pPr>
    <w:rPr>
      <w:rFonts w:ascii="Tahoma" w:hAnsi="Tahoma" w:cs="Tahoma"/>
      <w:sz w:val="16"/>
      <w:szCs w:val="16"/>
    </w:rPr>
  </w:style>
  <w:style w:type="character" w:customStyle="1" w:styleId="af2">
    <w:name w:val="Текст выноски Знак"/>
    <w:link w:val="af1"/>
    <w:uiPriority w:val="99"/>
    <w:semiHidden/>
    <w:rsid w:val="004133AD"/>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8366685">
      <w:bodyDiv w:val="1"/>
      <w:marLeft w:val="0"/>
      <w:marRight w:val="0"/>
      <w:marTop w:val="0"/>
      <w:marBottom w:val="0"/>
      <w:divBdr>
        <w:top w:val="none" w:sz="0" w:space="0" w:color="auto"/>
        <w:left w:val="none" w:sz="0" w:space="0" w:color="auto"/>
        <w:bottom w:val="none" w:sz="0" w:space="0" w:color="auto"/>
        <w:right w:val="none" w:sz="0" w:space="0" w:color="auto"/>
      </w:divBdr>
    </w:div>
    <w:div w:id="2131582017">
      <w:marLeft w:val="0"/>
      <w:marRight w:val="0"/>
      <w:marTop w:val="0"/>
      <w:marBottom w:val="0"/>
      <w:divBdr>
        <w:top w:val="none" w:sz="0" w:space="0" w:color="auto"/>
        <w:left w:val="none" w:sz="0" w:space="0" w:color="auto"/>
        <w:bottom w:val="none" w:sz="0" w:space="0" w:color="auto"/>
        <w:right w:val="none" w:sz="0" w:space="0" w:color="auto"/>
      </w:divBdr>
    </w:div>
    <w:div w:id="2131582019">
      <w:marLeft w:val="0"/>
      <w:marRight w:val="0"/>
      <w:marTop w:val="0"/>
      <w:marBottom w:val="0"/>
      <w:divBdr>
        <w:top w:val="none" w:sz="0" w:space="0" w:color="auto"/>
        <w:left w:val="none" w:sz="0" w:space="0" w:color="auto"/>
        <w:bottom w:val="none" w:sz="0" w:space="0" w:color="auto"/>
        <w:right w:val="none" w:sz="0" w:space="0" w:color="auto"/>
      </w:divBdr>
      <w:divsChild>
        <w:div w:id="2131582024">
          <w:marLeft w:val="0"/>
          <w:marRight w:val="0"/>
          <w:marTop w:val="0"/>
          <w:marBottom w:val="150"/>
          <w:divBdr>
            <w:top w:val="none" w:sz="0" w:space="0" w:color="auto"/>
            <w:left w:val="none" w:sz="0" w:space="0" w:color="auto"/>
            <w:bottom w:val="none" w:sz="0" w:space="0" w:color="auto"/>
            <w:right w:val="none" w:sz="0" w:space="0" w:color="auto"/>
          </w:divBdr>
          <w:divsChild>
            <w:div w:id="2131582033">
              <w:marLeft w:val="0"/>
              <w:marRight w:val="0"/>
              <w:marTop w:val="0"/>
              <w:marBottom w:val="0"/>
              <w:divBdr>
                <w:top w:val="none" w:sz="0" w:space="0" w:color="auto"/>
                <w:left w:val="none" w:sz="0" w:space="0" w:color="auto"/>
                <w:bottom w:val="none" w:sz="0" w:space="0" w:color="auto"/>
                <w:right w:val="none" w:sz="0" w:space="0" w:color="auto"/>
              </w:divBdr>
              <w:divsChild>
                <w:div w:id="2131582023">
                  <w:marLeft w:val="0"/>
                  <w:marRight w:val="0"/>
                  <w:marTop w:val="0"/>
                  <w:marBottom w:val="0"/>
                  <w:divBdr>
                    <w:top w:val="none" w:sz="0" w:space="0" w:color="auto"/>
                    <w:left w:val="none" w:sz="0" w:space="0" w:color="auto"/>
                    <w:bottom w:val="none" w:sz="0" w:space="0" w:color="auto"/>
                    <w:right w:val="none" w:sz="0" w:space="0" w:color="auto"/>
                  </w:divBdr>
                  <w:divsChild>
                    <w:div w:id="2131582044">
                      <w:marLeft w:val="0"/>
                      <w:marRight w:val="0"/>
                      <w:marTop w:val="0"/>
                      <w:marBottom w:val="0"/>
                      <w:divBdr>
                        <w:top w:val="none" w:sz="0" w:space="0" w:color="auto"/>
                        <w:left w:val="none" w:sz="0" w:space="0" w:color="auto"/>
                        <w:bottom w:val="none" w:sz="0" w:space="0" w:color="auto"/>
                        <w:right w:val="none" w:sz="0" w:space="0" w:color="auto"/>
                      </w:divBdr>
                    </w:div>
                  </w:divsChild>
                </w:div>
                <w:div w:id="2131582029">
                  <w:marLeft w:val="0"/>
                  <w:marRight w:val="0"/>
                  <w:marTop w:val="0"/>
                  <w:marBottom w:val="0"/>
                  <w:divBdr>
                    <w:top w:val="none" w:sz="0" w:space="0" w:color="auto"/>
                    <w:left w:val="none" w:sz="0" w:space="0" w:color="auto"/>
                    <w:bottom w:val="none" w:sz="0" w:space="0" w:color="auto"/>
                    <w:right w:val="none" w:sz="0" w:space="0" w:color="auto"/>
                  </w:divBdr>
                  <w:divsChild>
                    <w:div w:id="2131582039">
                      <w:marLeft w:val="0"/>
                      <w:marRight w:val="0"/>
                      <w:marTop w:val="0"/>
                      <w:marBottom w:val="0"/>
                      <w:divBdr>
                        <w:top w:val="none" w:sz="0" w:space="0" w:color="auto"/>
                        <w:left w:val="none" w:sz="0" w:space="0" w:color="auto"/>
                        <w:bottom w:val="none" w:sz="0" w:space="0" w:color="auto"/>
                        <w:right w:val="none" w:sz="0" w:space="0" w:color="auto"/>
                      </w:divBdr>
                      <w:divsChild>
                        <w:div w:id="2131582028">
                          <w:marLeft w:val="0"/>
                          <w:marRight w:val="0"/>
                          <w:marTop w:val="0"/>
                          <w:marBottom w:val="0"/>
                          <w:divBdr>
                            <w:top w:val="none" w:sz="0" w:space="0" w:color="auto"/>
                            <w:left w:val="none" w:sz="0" w:space="0" w:color="auto"/>
                            <w:bottom w:val="none" w:sz="0" w:space="0" w:color="auto"/>
                            <w:right w:val="none" w:sz="0" w:space="0" w:color="auto"/>
                          </w:divBdr>
                        </w:div>
                        <w:div w:id="2131582034">
                          <w:marLeft w:val="0"/>
                          <w:marRight w:val="0"/>
                          <w:marTop w:val="0"/>
                          <w:marBottom w:val="0"/>
                          <w:divBdr>
                            <w:top w:val="none" w:sz="0" w:space="0" w:color="auto"/>
                            <w:left w:val="none" w:sz="0" w:space="0" w:color="auto"/>
                            <w:bottom w:val="none" w:sz="0" w:space="0" w:color="auto"/>
                            <w:right w:val="none" w:sz="0" w:space="0" w:color="auto"/>
                          </w:divBdr>
                        </w:div>
                        <w:div w:id="2131582035">
                          <w:marLeft w:val="0"/>
                          <w:marRight w:val="0"/>
                          <w:marTop w:val="0"/>
                          <w:marBottom w:val="0"/>
                          <w:divBdr>
                            <w:top w:val="none" w:sz="0" w:space="0" w:color="auto"/>
                            <w:left w:val="none" w:sz="0" w:space="0" w:color="auto"/>
                            <w:bottom w:val="none" w:sz="0" w:space="0" w:color="auto"/>
                            <w:right w:val="none" w:sz="0" w:space="0" w:color="auto"/>
                          </w:divBdr>
                        </w:div>
                        <w:div w:id="2131582040">
                          <w:marLeft w:val="0"/>
                          <w:marRight w:val="0"/>
                          <w:marTop w:val="0"/>
                          <w:marBottom w:val="0"/>
                          <w:divBdr>
                            <w:top w:val="none" w:sz="0" w:space="0" w:color="auto"/>
                            <w:left w:val="none" w:sz="0" w:space="0" w:color="auto"/>
                            <w:bottom w:val="none" w:sz="0" w:space="0" w:color="auto"/>
                            <w:right w:val="none" w:sz="0" w:space="0" w:color="auto"/>
                          </w:divBdr>
                        </w:div>
                        <w:div w:id="2131582041">
                          <w:marLeft w:val="0"/>
                          <w:marRight w:val="0"/>
                          <w:marTop w:val="0"/>
                          <w:marBottom w:val="0"/>
                          <w:divBdr>
                            <w:top w:val="none" w:sz="0" w:space="0" w:color="auto"/>
                            <w:left w:val="none" w:sz="0" w:space="0" w:color="auto"/>
                            <w:bottom w:val="none" w:sz="0" w:space="0" w:color="auto"/>
                            <w:right w:val="none" w:sz="0" w:space="0" w:color="auto"/>
                          </w:divBdr>
                        </w:div>
                        <w:div w:id="213158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582026">
          <w:marLeft w:val="0"/>
          <w:marRight w:val="0"/>
          <w:marTop w:val="0"/>
          <w:marBottom w:val="150"/>
          <w:divBdr>
            <w:top w:val="none" w:sz="0" w:space="0" w:color="auto"/>
            <w:left w:val="none" w:sz="0" w:space="0" w:color="auto"/>
            <w:bottom w:val="none" w:sz="0" w:space="0" w:color="auto"/>
            <w:right w:val="none" w:sz="0" w:space="0" w:color="auto"/>
          </w:divBdr>
          <w:divsChild>
            <w:div w:id="2131582046">
              <w:marLeft w:val="0"/>
              <w:marRight w:val="0"/>
              <w:marTop w:val="0"/>
              <w:marBottom w:val="0"/>
              <w:divBdr>
                <w:top w:val="none" w:sz="0" w:space="0" w:color="auto"/>
                <w:left w:val="none" w:sz="0" w:space="0" w:color="auto"/>
                <w:bottom w:val="none" w:sz="0" w:space="0" w:color="auto"/>
                <w:right w:val="none" w:sz="0" w:space="0" w:color="auto"/>
              </w:divBdr>
              <w:divsChild>
                <w:div w:id="2131582037">
                  <w:marLeft w:val="0"/>
                  <w:marRight w:val="0"/>
                  <w:marTop w:val="0"/>
                  <w:marBottom w:val="0"/>
                  <w:divBdr>
                    <w:top w:val="none" w:sz="0" w:space="0" w:color="auto"/>
                    <w:left w:val="none" w:sz="0" w:space="0" w:color="auto"/>
                    <w:bottom w:val="none" w:sz="0" w:space="0" w:color="auto"/>
                    <w:right w:val="none" w:sz="0" w:space="0" w:color="auto"/>
                  </w:divBdr>
                  <w:divsChild>
                    <w:div w:id="2131582025">
                      <w:marLeft w:val="0"/>
                      <w:marRight w:val="0"/>
                      <w:marTop w:val="0"/>
                      <w:marBottom w:val="0"/>
                      <w:divBdr>
                        <w:top w:val="none" w:sz="0" w:space="0" w:color="auto"/>
                        <w:left w:val="none" w:sz="0" w:space="0" w:color="auto"/>
                        <w:bottom w:val="none" w:sz="0" w:space="0" w:color="auto"/>
                        <w:right w:val="none" w:sz="0" w:space="0" w:color="auto"/>
                      </w:divBdr>
                      <w:divsChild>
                        <w:div w:id="2131582018">
                          <w:marLeft w:val="0"/>
                          <w:marRight w:val="0"/>
                          <w:marTop w:val="0"/>
                          <w:marBottom w:val="0"/>
                          <w:divBdr>
                            <w:top w:val="none" w:sz="0" w:space="0" w:color="auto"/>
                            <w:left w:val="none" w:sz="0" w:space="0" w:color="auto"/>
                            <w:bottom w:val="none" w:sz="0" w:space="0" w:color="auto"/>
                            <w:right w:val="none" w:sz="0" w:space="0" w:color="auto"/>
                          </w:divBdr>
                        </w:div>
                        <w:div w:id="2131582021">
                          <w:marLeft w:val="0"/>
                          <w:marRight w:val="0"/>
                          <w:marTop w:val="0"/>
                          <w:marBottom w:val="0"/>
                          <w:divBdr>
                            <w:top w:val="none" w:sz="0" w:space="0" w:color="auto"/>
                            <w:left w:val="none" w:sz="0" w:space="0" w:color="auto"/>
                            <w:bottom w:val="none" w:sz="0" w:space="0" w:color="auto"/>
                            <w:right w:val="none" w:sz="0" w:space="0" w:color="auto"/>
                          </w:divBdr>
                        </w:div>
                        <w:div w:id="2131582027">
                          <w:marLeft w:val="0"/>
                          <w:marRight w:val="0"/>
                          <w:marTop w:val="0"/>
                          <w:marBottom w:val="0"/>
                          <w:divBdr>
                            <w:top w:val="none" w:sz="0" w:space="0" w:color="auto"/>
                            <w:left w:val="none" w:sz="0" w:space="0" w:color="auto"/>
                            <w:bottom w:val="none" w:sz="0" w:space="0" w:color="auto"/>
                            <w:right w:val="none" w:sz="0" w:space="0" w:color="auto"/>
                          </w:divBdr>
                        </w:div>
                        <w:div w:id="2131582031">
                          <w:marLeft w:val="0"/>
                          <w:marRight w:val="0"/>
                          <w:marTop w:val="0"/>
                          <w:marBottom w:val="0"/>
                          <w:divBdr>
                            <w:top w:val="none" w:sz="0" w:space="0" w:color="auto"/>
                            <w:left w:val="none" w:sz="0" w:space="0" w:color="auto"/>
                            <w:bottom w:val="none" w:sz="0" w:space="0" w:color="auto"/>
                            <w:right w:val="none" w:sz="0" w:space="0" w:color="auto"/>
                          </w:divBdr>
                        </w:div>
                        <w:div w:id="2131582036">
                          <w:marLeft w:val="0"/>
                          <w:marRight w:val="0"/>
                          <w:marTop w:val="0"/>
                          <w:marBottom w:val="0"/>
                          <w:divBdr>
                            <w:top w:val="none" w:sz="0" w:space="0" w:color="auto"/>
                            <w:left w:val="none" w:sz="0" w:space="0" w:color="auto"/>
                            <w:bottom w:val="none" w:sz="0" w:space="0" w:color="auto"/>
                            <w:right w:val="none" w:sz="0" w:space="0" w:color="auto"/>
                          </w:divBdr>
                        </w:div>
                        <w:div w:id="2131582038">
                          <w:marLeft w:val="0"/>
                          <w:marRight w:val="0"/>
                          <w:marTop w:val="0"/>
                          <w:marBottom w:val="0"/>
                          <w:divBdr>
                            <w:top w:val="none" w:sz="0" w:space="0" w:color="auto"/>
                            <w:left w:val="none" w:sz="0" w:space="0" w:color="auto"/>
                            <w:bottom w:val="none" w:sz="0" w:space="0" w:color="auto"/>
                            <w:right w:val="none" w:sz="0" w:space="0" w:color="auto"/>
                          </w:divBdr>
                        </w:div>
                        <w:div w:id="213158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582022">
      <w:marLeft w:val="0"/>
      <w:marRight w:val="0"/>
      <w:marTop w:val="0"/>
      <w:marBottom w:val="0"/>
      <w:divBdr>
        <w:top w:val="none" w:sz="0" w:space="0" w:color="auto"/>
        <w:left w:val="none" w:sz="0" w:space="0" w:color="auto"/>
        <w:bottom w:val="none" w:sz="0" w:space="0" w:color="auto"/>
        <w:right w:val="none" w:sz="0" w:space="0" w:color="auto"/>
      </w:divBdr>
      <w:divsChild>
        <w:div w:id="2131582020">
          <w:marLeft w:val="0"/>
          <w:marRight w:val="0"/>
          <w:marTop w:val="0"/>
          <w:marBottom w:val="0"/>
          <w:divBdr>
            <w:top w:val="none" w:sz="0" w:space="0" w:color="auto"/>
            <w:left w:val="none" w:sz="0" w:space="0" w:color="auto"/>
            <w:bottom w:val="none" w:sz="0" w:space="0" w:color="auto"/>
            <w:right w:val="none" w:sz="0" w:space="0" w:color="auto"/>
          </w:divBdr>
        </w:div>
        <w:div w:id="2131582032">
          <w:marLeft w:val="0"/>
          <w:marRight w:val="0"/>
          <w:marTop w:val="0"/>
          <w:marBottom w:val="0"/>
          <w:divBdr>
            <w:top w:val="none" w:sz="0" w:space="0" w:color="auto"/>
            <w:left w:val="none" w:sz="0" w:space="0" w:color="auto"/>
            <w:bottom w:val="none" w:sz="0" w:space="0" w:color="auto"/>
            <w:right w:val="none" w:sz="0" w:space="0" w:color="auto"/>
          </w:divBdr>
        </w:div>
        <w:div w:id="2131582045">
          <w:marLeft w:val="0"/>
          <w:marRight w:val="0"/>
          <w:marTop w:val="0"/>
          <w:marBottom w:val="0"/>
          <w:divBdr>
            <w:top w:val="none" w:sz="0" w:space="0" w:color="auto"/>
            <w:left w:val="none" w:sz="0" w:space="0" w:color="auto"/>
            <w:bottom w:val="none" w:sz="0" w:space="0" w:color="auto"/>
            <w:right w:val="none" w:sz="0" w:space="0" w:color="auto"/>
          </w:divBdr>
        </w:div>
      </w:divsChild>
    </w:div>
    <w:div w:id="2131582030">
      <w:marLeft w:val="0"/>
      <w:marRight w:val="0"/>
      <w:marTop w:val="0"/>
      <w:marBottom w:val="0"/>
      <w:divBdr>
        <w:top w:val="none" w:sz="0" w:space="0" w:color="auto"/>
        <w:left w:val="none" w:sz="0" w:space="0" w:color="auto"/>
        <w:bottom w:val="none" w:sz="0" w:space="0" w:color="auto"/>
        <w:right w:val="none" w:sz="0" w:space="0" w:color="auto"/>
      </w:divBdr>
    </w:div>
    <w:div w:id="21315820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portal-lem.com/images/fr/occitan/04-Sondage_Media_Pluriel_Aquitaine_1997.pdf" TargetMode="External"/><Relationship Id="rId18" Type="http://schemas.openxmlformats.org/officeDocument/2006/relationships/hyperlink" Target="http://www.rhonealpes.fr/uploads/Document/48/WEB_CHEMIN_5066_1255705034.pdf" TargetMode="External"/><Relationship Id="rId26" Type="http://schemas.openxmlformats.org/officeDocument/2006/relationships/image" Target="media/image1.jpeg"/><Relationship Id="rId39" Type="http://schemas.openxmlformats.org/officeDocument/2006/relationships/image" Target="media/image13.jpeg"/><Relationship Id="rId21" Type="http://schemas.openxmlformats.org/officeDocument/2006/relationships/hyperlink" Target="http://www.dglf.culture.gouv.fr/" TargetMode="Externa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emf"/><Relationship Id="rId55" Type="http://schemas.openxmlformats.org/officeDocument/2006/relationships/image" Target="media/image29.emf"/><Relationship Id="rId63" Type="http://schemas.openxmlformats.org/officeDocument/2006/relationships/image" Target="media/image37.emf"/><Relationship Id="rId68" Type="http://schemas.openxmlformats.org/officeDocument/2006/relationships/image" Target="media/image42.emf"/><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legifrance.gouv.fr/affichTexte.do?cidTexte=JORFTEXT000000334174%20(&#1076;&#1072;&#1090;&#1072;"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car.univlyon2.fr/projets/ledra/documents/Etude_FORA_rapport_d&#233;finitif.pdf" TargetMode="External"/><Relationship Id="rId24" Type="http://schemas.openxmlformats.org/officeDocument/2006/relationships/hyperlink" Target="http://revistadoc.com/" TargetMode="External"/><Relationship Id="rId32" Type="http://schemas.openxmlformats.org/officeDocument/2006/relationships/image" Target="media/image6.pn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image" Target="media/image27.emf"/><Relationship Id="rId58" Type="http://schemas.openxmlformats.org/officeDocument/2006/relationships/image" Target="media/image32.emf"/><Relationship Id="rId66" Type="http://schemas.openxmlformats.org/officeDocument/2006/relationships/image" Target="media/image40.emf"/><Relationship Id="rId5" Type="http://schemas.openxmlformats.org/officeDocument/2006/relationships/settings" Target="settings.xml"/><Relationship Id="rId15" Type="http://schemas.openxmlformats.org/officeDocument/2006/relationships/hyperlink" Target="http://www.legifrance.gouv.fr/affichTexte.do?cidTexte=JORFTEXT000000886638" TargetMode="External"/><Relationship Id="rId23" Type="http://schemas.openxmlformats.org/officeDocument/2006/relationships/hyperlink" Target="http://www.larampe-tio.org/artist/historique-2/" TargetMode="External"/><Relationship Id="rId28" Type="http://schemas.openxmlformats.org/officeDocument/2006/relationships/hyperlink" Target="http://www.univ-montp3.fr/uoh/occitan/une_langue/res/dialectes.jpg" TargetMode="External"/><Relationship Id="rId36" Type="http://schemas.openxmlformats.org/officeDocument/2006/relationships/image" Target="media/image10.jpeg"/><Relationship Id="rId49" Type="http://schemas.openxmlformats.org/officeDocument/2006/relationships/image" Target="media/image23.emf"/><Relationship Id="rId57" Type="http://schemas.openxmlformats.org/officeDocument/2006/relationships/image" Target="media/image31.emf"/><Relationship Id="rId61" Type="http://schemas.openxmlformats.org/officeDocument/2006/relationships/image" Target="media/image35.emf"/><Relationship Id="rId10" Type="http://schemas.openxmlformats.org/officeDocument/2006/relationships/hyperlink" Target="URL:https://rm.coe.int/CoERMPublicCommonSearchServices/Display" TargetMode="External"/><Relationship Id="rId19" Type="http://schemas.openxmlformats.org/officeDocument/2006/relationships/hyperlink" Target="http://www.midipyrenees.fr/IMG/pdf/Enquista_sociolinguistica-oc-Midpyr.pdf" TargetMode="External"/><Relationship Id="rId31" Type="http://schemas.openxmlformats.org/officeDocument/2006/relationships/image" Target="media/image5.png"/><Relationship Id="rId44" Type="http://schemas.openxmlformats.org/officeDocument/2006/relationships/image" Target="media/image18.jpeg"/><Relationship Id="rId52" Type="http://schemas.openxmlformats.org/officeDocument/2006/relationships/image" Target="media/image26.emf"/><Relationship Id="rId60" Type="http://schemas.openxmlformats.org/officeDocument/2006/relationships/image" Target="media/image34.emf"/><Relationship Id="rId65" Type="http://schemas.openxmlformats.org/officeDocument/2006/relationships/image" Target="media/image39.emf"/><Relationship Id="rId4" Type="http://schemas.microsoft.com/office/2007/relationships/stylesWithEffects" Target="stylesWithEffects.xml"/><Relationship Id="rId9" Type="http://schemas.openxmlformats.org/officeDocument/2006/relationships/hyperlink" Target="http://docs.cntd.ru/document/8313242" TargetMode="External"/><Relationship Id="rId14" Type="http://schemas.openxmlformats.org/officeDocument/2006/relationships/hyperlink" Target="http://www.gironde.fr/upload/docs/application/x-download/2009-10/enquete_occitan.pdf" TargetMode="External"/><Relationship Id="rId22" Type="http://schemas.openxmlformats.org/officeDocument/2006/relationships/hyperlink" Target="http://novelum.ieo24.online.fr/doc/index.htm" TargetMode="External"/><Relationship Id="rId27" Type="http://schemas.openxmlformats.org/officeDocument/2006/relationships/image" Target="media/image2.emf"/><Relationship Id="rId30" Type="http://schemas.openxmlformats.org/officeDocument/2006/relationships/image" Target="media/image4.png"/><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image" Target="media/image30.emf"/><Relationship Id="rId64" Type="http://schemas.openxmlformats.org/officeDocument/2006/relationships/image" Target="media/image38.emf"/><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5.emf"/><Relationship Id="rId3" Type="http://schemas.openxmlformats.org/officeDocument/2006/relationships/styles" Target="styles.xml"/><Relationship Id="rId12" Type="http://schemas.openxmlformats.org/officeDocument/2006/relationships/hyperlink" Target="http://www.ladocumentationfrancaise.fr/var/storage/rapportspublics/994000719.pdf" TargetMode="External"/><Relationship Id="rId17" Type="http://schemas.openxmlformats.org/officeDocument/2006/relationships/hyperlink" Target="http://www.education.gouv.fr/bo/2001/33/encartc.htm" TargetMode="External"/><Relationship Id="rId25" Type="http://schemas.openxmlformats.org/officeDocument/2006/relationships/hyperlink" Target="http://www.univ-montp3.fr/uoh/occitan/une_langue/res/honnorat.jpg"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jpeg"/><Relationship Id="rId59" Type="http://schemas.openxmlformats.org/officeDocument/2006/relationships/image" Target="media/image33.emf"/><Relationship Id="rId67" Type="http://schemas.openxmlformats.org/officeDocument/2006/relationships/image" Target="media/image41.emf"/><Relationship Id="rId20" Type="http://schemas.openxmlformats.org/officeDocument/2006/relationships/hyperlink" Target="http://www.locirdoc.fr/E_loblog/CirdocAccueil.php" TargetMode="External"/><Relationship Id="rId41" Type="http://schemas.openxmlformats.org/officeDocument/2006/relationships/image" Target="media/image15.jpeg"/><Relationship Id="rId54" Type="http://schemas.openxmlformats.org/officeDocument/2006/relationships/image" Target="media/image28.png"/><Relationship Id="rId62" Type="http://schemas.openxmlformats.org/officeDocument/2006/relationships/image" Target="media/image36.emf"/><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rhonealpes.fr/uploads/Document/48/WEB_CHEMIN_5066_1255705034.pdf" TargetMode="External"/><Relationship Id="rId13" Type="http://schemas.openxmlformats.org/officeDocument/2006/relationships/hyperlink" Target="http://novelum.ieo24.online.fr/doc/index.htm" TargetMode="External"/><Relationship Id="rId3" Type="http://schemas.openxmlformats.org/officeDocument/2006/relationships/hyperlink" Target="https://www.legifrance.gouv.fr/affichTexte.do?cidTexte=JORFTEXT000000334174%20(&#1076;&#1072;&#1090;&#1072;" TargetMode="External"/><Relationship Id="rId7" Type="http://schemas.openxmlformats.org/officeDocument/2006/relationships/hyperlink" Target="URL:http://pedagogie.actoulouse.fr/languesvivantes/IMG/pdf/PROGRAMME_DE_REFERENCE_2009%202015_OCCITAN-liens-.pdf" TargetMode="External"/><Relationship Id="rId12" Type="http://schemas.openxmlformats.org/officeDocument/2006/relationships/hyperlink" Target="http://revistadoc.com/" TargetMode="External"/><Relationship Id="rId2" Type="http://schemas.openxmlformats.org/officeDocument/2006/relationships/hyperlink" Target="http://www.legifrance.gouv.fr/affichTexte.do?cidTexte=JORFTEXT000000886638" TargetMode="External"/><Relationship Id="rId1" Type="http://schemas.openxmlformats.org/officeDocument/2006/relationships/hyperlink" Target="http://www.vokrugsveta.ru/vs/article/5038/" TargetMode="External"/><Relationship Id="rId6" Type="http://schemas.openxmlformats.org/officeDocument/2006/relationships/hyperlink" Target="http://www.dglf.culture.gouv.fr/" TargetMode="External"/><Relationship Id="rId11" Type="http://schemas.openxmlformats.org/officeDocument/2006/relationships/hyperlink" Target="http://icar.univlyon2.fr/projets/ledra/documents/Etude_FORA_rapport_d&#233;finitif.pdf" TargetMode="External"/><Relationship Id="rId5" Type="http://schemas.openxmlformats.org/officeDocument/2006/relationships/hyperlink" Target="http://www.ladocumentationfrancaise.fr/var/storage/rapports-publics/994000719.pdf" TargetMode="External"/><Relationship Id="rId15" Type="http://schemas.openxmlformats.org/officeDocument/2006/relationships/hyperlink" Target="http://portal-lem.com/images/fr/occitan/04-Sondage_Media_Pluriel_Aquitaine_1997.pdf" TargetMode="External"/><Relationship Id="rId10" Type="http://schemas.openxmlformats.org/officeDocument/2006/relationships/hyperlink" Target="http://www.larampe-tio.org/artist/historique-2/" TargetMode="External"/><Relationship Id="rId4" Type="http://schemas.openxmlformats.org/officeDocument/2006/relationships/hyperlink" Target="http://www.assemblee-nationale.fr/connaissance/constitution.asp" TargetMode="External"/><Relationship Id="rId9" Type="http://schemas.openxmlformats.org/officeDocument/2006/relationships/hyperlink" Target="http://www.locirdoc.fr/E_loblog/CirdocAccueil.php" TargetMode="External"/><Relationship Id="rId14" Type="http://schemas.openxmlformats.org/officeDocument/2006/relationships/hyperlink" Target="http://www.gironde.fr/upload/docs/application/x-download/2009-10/enquete_occita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5CAE6A-2814-4C81-93A9-2B140F13E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120</Pages>
  <Words>19538</Words>
  <Characters>111373</Characters>
  <Application>Microsoft Office Word</Application>
  <DocSecurity>0</DocSecurity>
  <Lines>928</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130650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cp:lastPrinted>2016-05-22T13:17:00Z</cp:lastPrinted>
  <dcterms:created xsi:type="dcterms:W3CDTF">2016-05-22T16:28:00Z</dcterms:created>
  <dcterms:modified xsi:type="dcterms:W3CDTF">2016-05-22T16:28:00Z</dcterms:modified>
</cp:coreProperties>
</file>