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САНКТ-ПЕТЕРБУРГСКИЙ ГОСУДАРСТВЕННЫЙ УНИВЕРСИТЕТ</w:t>
      </w: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Филологический факультет</w:t>
      </w: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Кафедра романской филологии</w:t>
      </w: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ЗЛАТКИНА НАДЕЖДА АНАТОЛЬЕВНА</w:t>
      </w: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ЛИНГВОКУЛЬТУРОЛОГИЧЕСКИЙ АСПЕКТ</w:t>
      </w:r>
      <w:r w:rsidR="0046117D">
        <w:rPr>
          <w:rFonts w:ascii="Times New Roman" w:eastAsia="Calibri" w:hAnsi="Times New Roman" w:cs="Times New Roman"/>
          <w:sz w:val="24"/>
          <w:szCs w:val="24"/>
        </w:rPr>
        <w:t xml:space="preserve"> РЕПРЕЗЕНТАЦИИ КОНЦЕПТА </w:t>
      </w:r>
      <w:r w:rsidR="0046117D" w:rsidRPr="0046117D">
        <w:rPr>
          <w:rFonts w:ascii="Times New Roman" w:eastAsia="Calibri" w:hAnsi="Times New Roman" w:cs="Times New Roman"/>
          <w:sz w:val="24"/>
          <w:szCs w:val="24"/>
        </w:rPr>
        <w:t>"</w:t>
      </w:r>
      <w:r w:rsidR="0046117D">
        <w:rPr>
          <w:rFonts w:ascii="Times New Roman" w:eastAsia="Calibri" w:hAnsi="Times New Roman" w:cs="Times New Roman"/>
          <w:sz w:val="24"/>
          <w:szCs w:val="24"/>
        </w:rPr>
        <w:t>СМЕРТЬ</w:t>
      </w:r>
      <w:r w:rsidR="0046117D" w:rsidRPr="0046117D">
        <w:rPr>
          <w:rFonts w:ascii="Times New Roman" w:eastAsia="Calibri" w:hAnsi="Times New Roman" w:cs="Times New Roman"/>
          <w:sz w:val="24"/>
          <w:szCs w:val="24"/>
        </w:rPr>
        <w:t>"</w:t>
      </w:r>
      <w:r w:rsidRPr="00AE7E89">
        <w:rPr>
          <w:rFonts w:ascii="Times New Roman" w:eastAsia="Calibri" w:hAnsi="Times New Roman" w:cs="Times New Roman"/>
          <w:sz w:val="24"/>
          <w:szCs w:val="24"/>
        </w:rPr>
        <w:t xml:space="preserve"> В ИТАЛЬЯНСКОМ ЯЗЫКЕ</w:t>
      </w: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Выпускная квалификационная работа</w:t>
      </w: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на соискание степени бакалавра</w:t>
      </w: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лингвистики</w:t>
      </w: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360" w:lineRule="auto"/>
        <w:jc w:val="center"/>
        <w:rPr>
          <w:rFonts w:ascii="Times New Roman" w:eastAsia="Calibri" w:hAnsi="Times New Roman" w:cs="Times New Roman"/>
          <w:sz w:val="24"/>
          <w:szCs w:val="24"/>
        </w:rPr>
      </w:pPr>
    </w:p>
    <w:p w:rsidR="00AE7E89" w:rsidRPr="00AE7E89" w:rsidRDefault="00AE7E89" w:rsidP="00AE7E89">
      <w:pPr>
        <w:spacing w:after="160" w:line="360" w:lineRule="auto"/>
        <w:jc w:val="center"/>
        <w:rPr>
          <w:rFonts w:ascii="Times New Roman" w:eastAsia="Calibri" w:hAnsi="Times New Roman" w:cs="Times New Roman"/>
          <w:sz w:val="24"/>
          <w:szCs w:val="24"/>
        </w:rPr>
      </w:pPr>
    </w:p>
    <w:p w:rsidR="00AE7E89" w:rsidRPr="00AE7E89" w:rsidRDefault="00AE7E89" w:rsidP="00AE7E89">
      <w:pPr>
        <w:spacing w:after="160" w:line="360" w:lineRule="auto"/>
        <w:jc w:val="center"/>
        <w:rPr>
          <w:rFonts w:ascii="Times New Roman" w:eastAsia="Calibri" w:hAnsi="Times New Roman" w:cs="Times New Roman"/>
          <w:sz w:val="24"/>
          <w:szCs w:val="24"/>
        </w:rPr>
      </w:pPr>
    </w:p>
    <w:p w:rsidR="00AE7E89" w:rsidRPr="00AE7E89" w:rsidRDefault="00AE7E89" w:rsidP="00AE7E89">
      <w:pPr>
        <w:spacing w:after="160" w:line="360"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Научный руководитель: БАСКАКОВА В. М.</w:t>
      </w:r>
    </w:p>
    <w:p w:rsidR="00AE7E89" w:rsidRPr="00AE7E89" w:rsidRDefault="00AE7E89" w:rsidP="00AE7E89">
      <w:pPr>
        <w:spacing w:after="160" w:line="360"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Рецензент: КРИВОНОСОВА Е. Р.</w:t>
      </w: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259" w:lineRule="auto"/>
        <w:jc w:val="center"/>
        <w:rPr>
          <w:rFonts w:ascii="Times New Roman" w:eastAsia="Calibri" w:hAnsi="Times New Roman" w:cs="Times New Roman"/>
          <w:sz w:val="24"/>
          <w:szCs w:val="24"/>
        </w:rPr>
      </w:pPr>
    </w:p>
    <w:p w:rsidR="00AE7E89" w:rsidRPr="00AE7E89" w:rsidRDefault="00AE7E89" w:rsidP="00AE7E89">
      <w:pPr>
        <w:spacing w:after="160" w:line="360"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Санкт- Петербург</w:t>
      </w:r>
    </w:p>
    <w:p w:rsidR="00AE7E89" w:rsidRPr="00AE7E89" w:rsidRDefault="00AE7E89" w:rsidP="00AE7E89">
      <w:pPr>
        <w:spacing w:after="160" w:line="259" w:lineRule="auto"/>
        <w:jc w:val="center"/>
        <w:rPr>
          <w:rFonts w:ascii="Times New Roman" w:eastAsia="Calibri" w:hAnsi="Times New Roman" w:cs="Times New Roman"/>
          <w:sz w:val="24"/>
          <w:szCs w:val="24"/>
        </w:rPr>
      </w:pPr>
      <w:r w:rsidRPr="00AE7E89">
        <w:rPr>
          <w:rFonts w:ascii="Times New Roman" w:eastAsia="Calibri" w:hAnsi="Times New Roman" w:cs="Times New Roman"/>
          <w:sz w:val="24"/>
          <w:szCs w:val="24"/>
        </w:rPr>
        <w:t>2016 год</w:t>
      </w:r>
    </w:p>
    <w:p w:rsidR="00CD19CC" w:rsidRDefault="00CD19CC">
      <w:pPr>
        <w:rPr>
          <w:rFonts w:ascii="Times New Roman" w:hAnsi="Times New Roman" w:cs="Times New Roman"/>
          <w:b/>
          <w:sz w:val="28"/>
          <w:szCs w:val="28"/>
        </w:rPr>
      </w:pPr>
      <w:r>
        <w:rPr>
          <w:rFonts w:ascii="Times New Roman" w:hAnsi="Times New Roman" w:cs="Times New Roman"/>
          <w:b/>
          <w:sz w:val="28"/>
          <w:szCs w:val="28"/>
        </w:rPr>
        <w:br w:type="page"/>
      </w:r>
    </w:p>
    <w:sdt>
      <w:sdtPr>
        <w:id w:val="620415055"/>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040657" w:rsidRPr="00040657" w:rsidRDefault="00040657" w:rsidP="00FD29C9">
          <w:pPr>
            <w:pStyle w:val="af5"/>
            <w:spacing w:line="360" w:lineRule="auto"/>
            <w:jc w:val="both"/>
            <w:rPr>
              <w:rFonts w:ascii="Times New Roman" w:hAnsi="Times New Roman" w:cs="Times New Roman"/>
              <w:color w:val="auto"/>
            </w:rPr>
          </w:pPr>
          <w:r w:rsidRPr="00040657">
            <w:rPr>
              <w:rFonts w:ascii="Times New Roman" w:hAnsi="Times New Roman" w:cs="Times New Roman"/>
              <w:color w:val="auto"/>
            </w:rPr>
            <w:t>Оглавление</w:t>
          </w:r>
        </w:p>
        <w:p w:rsidR="00FD29C9" w:rsidRPr="00FD29C9" w:rsidRDefault="00040657">
          <w:pPr>
            <w:pStyle w:val="11"/>
            <w:tabs>
              <w:tab w:val="right" w:leader="dot" w:pos="9344"/>
            </w:tabs>
            <w:rPr>
              <w:rFonts w:ascii="Times New Roman" w:eastAsiaTheme="minorEastAsia" w:hAnsi="Times New Roman" w:cs="Times New Roman"/>
              <w:noProof/>
              <w:sz w:val="28"/>
              <w:szCs w:val="28"/>
              <w:lang w:eastAsia="ru-RU"/>
            </w:rPr>
          </w:pPr>
          <w:r w:rsidRPr="00FD29C9">
            <w:rPr>
              <w:rFonts w:ascii="Times New Roman" w:hAnsi="Times New Roman" w:cs="Times New Roman"/>
              <w:sz w:val="28"/>
              <w:szCs w:val="28"/>
            </w:rPr>
            <w:fldChar w:fldCharType="begin"/>
          </w:r>
          <w:r w:rsidRPr="00FD29C9">
            <w:rPr>
              <w:rFonts w:ascii="Times New Roman" w:hAnsi="Times New Roman" w:cs="Times New Roman"/>
              <w:sz w:val="28"/>
              <w:szCs w:val="28"/>
            </w:rPr>
            <w:instrText xml:space="preserve"> TOC \o "1-3" \h \z \u </w:instrText>
          </w:r>
          <w:r w:rsidRPr="00FD29C9">
            <w:rPr>
              <w:rFonts w:ascii="Times New Roman" w:hAnsi="Times New Roman" w:cs="Times New Roman"/>
              <w:sz w:val="28"/>
              <w:szCs w:val="28"/>
            </w:rPr>
            <w:fldChar w:fldCharType="separate"/>
          </w:r>
          <w:hyperlink w:anchor="_Toc451886701" w:history="1">
            <w:r w:rsidR="00FD29C9" w:rsidRPr="00FD29C9">
              <w:rPr>
                <w:rStyle w:val="ac"/>
                <w:rFonts w:ascii="Times New Roman" w:hAnsi="Times New Roman" w:cs="Times New Roman"/>
                <w:noProof/>
                <w:sz w:val="28"/>
                <w:szCs w:val="28"/>
              </w:rPr>
              <w:t>Введение</w:t>
            </w:r>
            <w:r w:rsidR="00FD29C9" w:rsidRPr="00FD29C9">
              <w:rPr>
                <w:rFonts w:ascii="Times New Roman" w:hAnsi="Times New Roman" w:cs="Times New Roman"/>
                <w:noProof/>
                <w:webHidden/>
                <w:sz w:val="28"/>
                <w:szCs w:val="28"/>
              </w:rPr>
              <w:tab/>
            </w:r>
            <w:r w:rsidR="00FD29C9" w:rsidRPr="00FD29C9">
              <w:rPr>
                <w:rFonts w:ascii="Times New Roman" w:hAnsi="Times New Roman" w:cs="Times New Roman"/>
                <w:noProof/>
                <w:webHidden/>
                <w:sz w:val="28"/>
                <w:szCs w:val="28"/>
              </w:rPr>
              <w:fldChar w:fldCharType="begin"/>
            </w:r>
            <w:r w:rsidR="00FD29C9" w:rsidRPr="00FD29C9">
              <w:rPr>
                <w:rFonts w:ascii="Times New Roman" w:hAnsi="Times New Roman" w:cs="Times New Roman"/>
                <w:noProof/>
                <w:webHidden/>
                <w:sz w:val="28"/>
                <w:szCs w:val="28"/>
              </w:rPr>
              <w:instrText xml:space="preserve"> PAGEREF _Toc451886701 \h </w:instrText>
            </w:r>
            <w:r w:rsidR="00FD29C9" w:rsidRPr="00FD29C9">
              <w:rPr>
                <w:rFonts w:ascii="Times New Roman" w:hAnsi="Times New Roman" w:cs="Times New Roman"/>
                <w:noProof/>
                <w:webHidden/>
                <w:sz w:val="28"/>
                <w:szCs w:val="28"/>
              </w:rPr>
            </w:r>
            <w:r w:rsidR="00FD29C9" w:rsidRPr="00FD29C9">
              <w:rPr>
                <w:rFonts w:ascii="Times New Roman" w:hAnsi="Times New Roman" w:cs="Times New Roman"/>
                <w:noProof/>
                <w:webHidden/>
                <w:sz w:val="28"/>
                <w:szCs w:val="28"/>
              </w:rPr>
              <w:fldChar w:fldCharType="separate"/>
            </w:r>
            <w:r w:rsidR="00FD29C9" w:rsidRPr="00FD29C9">
              <w:rPr>
                <w:rFonts w:ascii="Times New Roman" w:hAnsi="Times New Roman" w:cs="Times New Roman"/>
                <w:noProof/>
                <w:webHidden/>
                <w:sz w:val="28"/>
                <w:szCs w:val="28"/>
              </w:rPr>
              <w:t>3</w:t>
            </w:r>
            <w:r w:rsidR="00FD29C9" w:rsidRPr="00FD29C9">
              <w:rPr>
                <w:rFonts w:ascii="Times New Roman" w:hAnsi="Times New Roman" w:cs="Times New Roman"/>
                <w:noProof/>
                <w:webHidden/>
                <w:sz w:val="28"/>
                <w:szCs w:val="28"/>
              </w:rPr>
              <w:fldChar w:fldCharType="end"/>
            </w:r>
          </w:hyperlink>
        </w:p>
        <w:p w:rsidR="00FD29C9" w:rsidRPr="00FD29C9" w:rsidRDefault="00FD29C9">
          <w:pPr>
            <w:pStyle w:val="11"/>
            <w:tabs>
              <w:tab w:val="right" w:leader="dot" w:pos="9344"/>
            </w:tabs>
            <w:rPr>
              <w:rFonts w:ascii="Times New Roman" w:eastAsiaTheme="minorEastAsia" w:hAnsi="Times New Roman" w:cs="Times New Roman"/>
              <w:noProof/>
              <w:sz w:val="28"/>
              <w:szCs w:val="28"/>
              <w:lang w:eastAsia="ru-RU"/>
            </w:rPr>
          </w:pPr>
          <w:hyperlink w:anchor="_Toc451886702" w:history="1">
            <w:r w:rsidRPr="00FD29C9">
              <w:rPr>
                <w:rStyle w:val="ac"/>
                <w:rFonts w:ascii="Times New Roman" w:hAnsi="Times New Roman" w:cs="Times New Roman"/>
                <w:noProof/>
                <w:sz w:val="28"/>
                <w:szCs w:val="28"/>
              </w:rPr>
              <w:t>Глава I. История и теоретические основания лингвокультурологии</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_Toc451886702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6</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03" w:history="1">
            <w:r w:rsidRPr="00FD29C9">
              <w:rPr>
                <w:rStyle w:val="ac"/>
                <w:rFonts w:ascii="Times New Roman" w:hAnsi="Times New Roman" w:cs="Times New Roman"/>
                <w:noProof/>
                <w:sz w:val="28"/>
                <w:szCs w:val="28"/>
              </w:rPr>
              <w:t>§ 2. Из истории возникновения науки</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_Toc451886703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11</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04" w:history="1">
            <w:r w:rsidRPr="00FD29C9">
              <w:rPr>
                <w:rStyle w:val="ac"/>
                <w:rFonts w:ascii="Times New Roman" w:hAnsi="Times New Roman" w:cs="Times New Roman"/>
                <w:noProof/>
                <w:sz w:val="28"/>
                <w:szCs w:val="28"/>
              </w:rPr>
              <w:t>§ 3.  Предмет, объект, задачи, цели и методы лингвокультурологиии</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_Toc451886704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15</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05" w:history="1">
            <w:r w:rsidRPr="00FD29C9">
              <w:rPr>
                <w:rStyle w:val="ac"/>
                <w:rFonts w:ascii="Times New Roman" w:hAnsi="Times New Roman" w:cs="Times New Roman"/>
                <w:noProof/>
                <w:sz w:val="28"/>
                <w:szCs w:val="28"/>
              </w:rPr>
              <w:t>§ 4. Статус лингвокультурологии в ряду других лингвистических дисциплин</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_Toc451886705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18</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06" w:history="1">
            <w:r w:rsidRPr="00FD29C9">
              <w:rPr>
                <w:rStyle w:val="ac"/>
                <w:rFonts w:ascii="Times New Roman" w:hAnsi="Times New Roman" w:cs="Times New Roman"/>
                <w:noProof/>
                <w:sz w:val="28"/>
                <w:szCs w:val="28"/>
              </w:rPr>
              <w:t>§ 5. Концепт как базовый термин лингвокультурологии</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_Toc451886706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22</w:t>
            </w:r>
            <w:r w:rsidRPr="00FD29C9">
              <w:rPr>
                <w:rFonts w:ascii="Times New Roman" w:hAnsi="Times New Roman" w:cs="Times New Roman"/>
                <w:noProof/>
                <w:webHidden/>
                <w:sz w:val="28"/>
                <w:szCs w:val="28"/>
              </w:rPr>
              <w:fldChar w:fldCharType="end"/>
            </w:r>
          </w:hyperlink>
        </w:p>
        <w:p w:rsidR="00FD29C9" w:rsidRPr="00FD29C9" w:rsidRDefault="00FD29C9">
          <w:pPr>
            <w:pStyle w:val="31"/>
            <w:tabs>
              <w:tab w:val="right" w:leader="dot" w:pos="9344"/>
            </w:tabs>
            <w:rPr>
              <w:rFonts w:ascii="Times New Roman" w:eastAsiaTheme="minorEastAsia" w:hAnsi="Times New Roman" w:cs="Times New Roman"/>
              <w:noProof/>
              <w:sz w:val="28"/>
              <w:szCs w:val="28"/>
              <w:lang w:eastAsia="ru-RU"/>
            </w:rPr>
          </w:pPr>
          <w:hyperlink w:anchor="_Toc451886707" w:history="1">
            <w:r w:rsidRPr="00FD29C9">
              <w:rPr>
                <w:rStyle w:val="ac"/>
                <w:rFonts w:ascii="Times New Roman" w:hAnsi="Times New Roman" w:cs="Times New Roman"/>
                <w:noProof/>
                <w:sz w:val="28"/>
                <w:szCs w:val="28"/>
              </w:rPr>
              <w:t>§ 5.1 Концепт «смерть». Отношение западноевропейского человека к феномену смерти</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_Toc451886707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26</w:t>
            </w:r>
            <w:r w:rsidRPr="00FD29C9">
              <w:rPr>
                <w:rFonts w:ascii="Times New Roman" w:hAnsi="Times New Roman" w:cs="Times New Roman"/>
                <w:noProof/>
                <w:webHidden/>
                <w:sz w:val="28"/>
                <w:szCs w:val="28"/>
              </w:rPr>
              <w:fldChar w:fldCharType="end"/>
            </w:r>
          </w:hyperlink>
        </w:p>
        <w:p w:rsidR="00FD29C9" w:rsidRPr="00FD29C9" w:rsidRDefault="00FD29C9">
          <w:pPr>
            <w:pStyle w:val="11"/>
            <w:tabs>
              <w:tab w:val="right" w:leader="dot" w:pos="9344"/>
            </w:tabs>
            <w:rPr>
              <w:rFonts w:ascii="Times New Roman" w:eastAsiaTheme="minorEastAsia" w:hAnsi="Times New Roman" w:cs="Times New Roman"/>
              <w:noProof/>
              <w:sz w:val="28"/>
              <w:szCs w:val="28"/>
              <w:lang w:eastAsia="ru-RU"/>
            </w:rPr>
          </w:pPr>
          <w:hyperlink w:anchor="_Toc451886708" w:history="1">
            <w:r w:rsidRPr="00FD29C9">
              <w:rPr>
                <w:rStyle w:val="ac"/>
                <w:rFonts w:ascii="Times New Roman" w:hAnsi="Times New Roman" w:cs="Times New Roman"/>
                <w:noProof/>
                <w:sz w:val="28"/>
                <w:szCs w:val="28"/>
              </w:rPr>
              <w:t>Глава II. Лингвокультурологический анализ лексических единиц со значением «умереть»</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_Toc451886708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34</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09" w:history="1">
            <w:r w:rsidRPr="00FD29C9">
              <w:rPr>
                <w:rStyle w:val="ac"/>
                <w:rFonts w:ascii="Times New Roman" w:hAnsi="Times New Roman" w:cs="Times New Roman"/>
                <w:noProof/>
                <w:sz w:val="28"/>
                <w:szCs w:val="28"/>
              </w:rPr>
              <w:t>§ 1.Особенности анализируемого материала. Классификация</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_Toc451886709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34</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0" w:history="1">
            <w:r w:rsidRPr="00FD29C9">
              <w:rPr>
                <w:rStyle w:val="ac"/>
                <w:rFonts w:ascii="Times New Roman" w:hAnsi="Times New Roman" w:cs="Times New Roman"/>
                <w:noProof/>
                <w:sz w:val="28"/>
                <w:szCs w:val="28"/>
              </w:rPr>
              <w:t>§ 2. Анализ группы с семой сема «смерть как  отъезд/уход в  определенный город»</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_Toc451886710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37</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1" w:history="1">
            <w:r w:rsidRPr="00FD29C9">
              <w:rPr>
                <w:rStyle w:val="ac"/>
                <w:rFonts w:ascii="Times New Roman" w:hAnsi="Times New Roman" w:cs="Times New Roman"/>
                <w:noProof/>
                <w:sz w:val="28"/>
                <w:szCs w:val="28"/>
              </w:rPr>
              <w:t>§ 3. Анализ группы с семой «смерть как встреча с Всевышним»</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_Toc451886711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40</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2" w:history="1">
            <w:r w:rsidRPr="00FD29C9">
              <w:rPr>
                <w:rStyle w:val="ac"/>
                <w:rFonts w:ascii="Times New Roman" w:hAnsi="Times New Roman" w:cs="Times New Roman"/>
                <w:noProof/>
                <w:sz w:val="28"/>
                <w:szCs w:val="28"/>
              </w:rPr>
              <w:t>§ 4. Анализ группы с семой сема «смерть как сон»</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_Toc451886712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44</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3" w:history="1">
            <w:r w:rsidRPr="00FD29C9">
              <w:rPr>
                <w:rStyle w:val="ac"/>
                <w:rFonts w:ascii="Times New Roman" w:hAnsi="Times New Roman" w:cs="Times New Roman"/>
                <w:noProof/>
                <w:sz w:val="28"/>
                <w:szCs w:val="28"/>
              </w:rPr>
              <w:t>§ 5.  Анализ группы с семой «связь смерти и духа/ дыхания/ души»</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_Toc451886713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48</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4" w:history="1">
            <w:r w:rsidRPr="00FD29C9">
              <w:rPr>
                <w:rStyle w:val="ac"/>
                <w:rFonts w:ascii="Times New Roman" w:hAnsi="Times New Roman" w:cs="Times New Roman"/>
                <w:noProof/>
                <w:sz w:val="28"/>
                <w:szCs w:val="28"/>
              </w:rPr>
              <w:t>§ 6.  Анализ группы с семой «положительное восприятие смерти»</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_Toc451886714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51</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5" w:history="1">
            <w:r w:rsidRPr="00FD29C9">
              <w:rPr>
                <w:rStyle w:val="ac"/>
                <w:rFonts w:ascii="Times New Roman" w:hAnsi="Times New Roman" w:cs="Times New Roman"/>
                <w:noProof/>
                <w:sz w:val="28"/>
                <w:szCs w:val="28"/>
              </w:rPr>
              <w:t>§ 7. Анализ группы с семой «смерть как переход в другой мир»</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_Toc451886715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54</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6" w:history="1">
            <w:r w:rsidRPr="00FD29C9">
              <w:rPr>
                <w:rStyle w:val="ac"/>
                <w:rFonts w:ascii="Times New Roman" w:hAnsi="Times New Roman" w:cs="Times New Roman"/>
                <w:noProof/>
                <w:sz w:val="28"/>
                <w:szCs w:val="28"/>
              </w:rPr>
              <w:t>§ 9. Анализ группы с семой «смерть как движение вниз, под землю»</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_Toc451886716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59</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7" w:history="1">
            <w:r w:rsidRPr="00FD29C9">
              <w:rPr>
                <w:rStyle w:val="ac"/>
                <w:rFonts w:ascii="Times New Roman" w:hAnsi="Times New Roman" w:cs="Times New Roman"/>
                <w:noProof/>
                <w:sz w:val="28"/>
                <w:szCs w:val="28"/>
              </w:rPr>
              <w:t>§ 10. Анализ группы с семой «прямая связь смерти с позой умершего»</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_Toc451886717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61</w:t>
            </w:r>
            <w:r w:rsidRPr="00FD29C9">
              <w:rPr>
                <w:rFonts w:ascii="Times New Roman" w:hAnsi="Times New Roman" w:cs="Times New Roman"/>
                <w:noProof/>
                <w:webHidden/>
                <w:sz w:val="28"/>
                <w:szCs w:val="28"/>
              </w:rPr>
              <w:fldChar w:fldCharType="end"/>
            </w:r>
          </w:hyperlink>
        </w:p>
        <w:p w:rsidR="00FD29C9" w:rsidRPr="00FD29C9" w:rsidRDefault="00FD29C9">
          <w:pPr>
            <w:pStyle w:val="21"/>
            <w:rPr>
              <w:rFonts w:ascii="Times New Roman" w:eastAsiaTheme="minorEastAsia" w:hAnsi="Times New Roman" w:cs="Times New Roman"/>
              <w:noProof/>
              <w:sz w:val="28"/>
              <w:szCs w:val="28"/>
              <w:lang w:eastAsia="ru-RU"/>
            </w:rPr>
          </w:pPr>
          <w:hyperlink w:anchor="_Toc451886718" w:history="1">
            <w:r w:rsidRPr="00FD29C9">
              <w:rPr>
                <w:rStyle w:val="ac"/>
                <w:rFonts w:ascii="Times New Roman" w:hAnsi="Times New Roman" w:cs="Times New Roman"/>
                <w:noProof/>
                <w:sz w:val="28"/>
                <w:szCs w:val="28"/>
              </w:rPr>
              <w:t>§ 11. Анализ группы с семой «связь смерти с телесностью»</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_Toc451886718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63</w:t>
            </w:r>
            <w:r w:rsidRPr="00FD29C9">
              <w:rPr>
                <w:rFonts w:ascii="Times New Roman" w:hAnsi="Times New Roman" w:cs="Times New Roman"/>
                <w:noProof/>
                <w:webHidden/>
                <w:sz w:val="28"/>
                <w:szCs w:val="28"/>
              </w:rPr>
              <w:fldChar w:fldCharType="end"/>
            </w:r>
          </w:hyperlink>
        </w:p>
        <w:p w:rsidR="00FD29C9" w:rsidRPr="00FD29C9" w:rsidRDefault="00FD29C9">
          <w:pPr>
            <w:pStyle w:val="11"/>
            <w:tabs>
              <w:tab w:val="right" w:leader="dot" w:pos="9344"/>
            </w:tabs>
            <w:rPr>
              <w:rFonts w:ascii="Times New Roman" w:eastAsiaTheme="minorEastAsia" w:hAnsi="Times New Roman" w:cs="Times New Roman"/>
              <w:noProof/>
              <w:sz w:val="28"/>
              <w:szCs w:val="28"/>
              <w:lang w:eastAsia="ru-RU"/>
            </w:rPr>
          </w:pPr>
          <w:hyperlink w:anchor="_Toc451886719" w:history="1">
            <w:r w:rsidRPr="00FD29C9">
              <w:rPr>
                <w:rStyle w:val="ac"/>
                <w:rFonts w:ascii="Times New Roman" w:hAnsi="Times New Roman" w:cs="Times New Roman"/>
                <w:noProof/>
                <w:sz w:val="28"/>
                <w:szCs w:val="28"/>
              </w:rPr>
              <w:t>Заключение</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_Toc451886719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66</w:t>
            </w:r>
            <w:r w:rsidRPr="00FD29C9">
              <w:rPr>
                <w:rFonts w:ascii="Times New Roman" w:hAnsi="Times New Roman" w:cs="Times New Roman"/>
                <w:noProof/>
                <w:webHidden/>
                <w:sz w:val="28"/>
                <w:szCs w:val="28"/>
              </w:rPr>
              <w:fldChar w:fldCharType="end"/>
            </w:r>
          </w:hyperlink>
        </w:p>
        <w:p w:rsidR="00FD29C9" w:rsidRDefault="00FD29C9">
          <w:pPr>
            <w:pStyle w:val="11"/>
            <w:tabs>
              <w:tab w:val="right" w:leader="dot" w:pos="9344"/>
            </w:tabs>
            <w:rPr>
              <w:rFonts w:eastAsiaTheme="minorEastAsia"/>
              <w:noProof/>
              <w:lang w:eastAsia="ru-RU"/>
            </w:rPr>
          </w:pPr>
          <w:hyperlink w:anchor="_Toc451886720" w:history="1">
            <w:r w:rsidRPr="00FD29C9">
              <w:rPr>
                <w:rStyle w:val="ac"/>
                <w:rFonts w:ascii="Times New Roman" w:hAnsi="Times New Roman" w:cs="Times New Roman"/>
                <w:noProof/>
                <w:sz w:val="28"/>
                <w:szCs w:val="28"/>
              </w:rPr>
              <w:t>Список использованной литературы:</w:t>
            </w:r>
            <w:r w:rsidRPr="00FD29C9">
              <w:rPr>
                <w:rFonts w:ascii="Times New Roman" w:hAnsi="Times New Roman" w:cs="Times New Roman"/>
                <w:noProof/>
                <w:webHidden/>
                <w:sz w:val="28"/>
                <w:szCs w:val="28"/>
              </w:rPr>
              <w:tab/>
            </w:r>
            <w:r w:rsidRPr="00FD29C9">
              <w:rPr>
                <w:rFonts w:ascii="Times New Roman" w:hAnsi="Times New Roman" w:cs="Times New Roman"/>
                <w:noProof/>
                <w:webHidden/>
                <w:sz w:val="28"/>
                <w:szCs w:val="28"/>
              </w:rPr>
              <w:fldChar w:fldCharType="begin"/>
            </w:r>
            <w:r w:rsidRPr="00FD29C9">
              <w:rPr>
                <w:rFonts w:ascii="Times New Roman" w:hAnsi="Times New Roman" w:cs="Times New Roman"/>
                <w:noProof/>
                <w:webHidden/>
                <w:sz w:val="28"/>
                <w:szCs w:val="28"/>
              </w:rPr>
              <w:instrText xml:space="preserve"> PAGEREF _Toc451886720 \h </w:instrText>
            </w:r>
            <w:r w:rsidRPr="00FD29C9">
              <w:rPr>
                <w:rFonts w:ascii="Times New Roman" w:hAnsi="Times New Roman" w:cs="Times New Roman"/>
                <w:noProof/>
                <w:webHidden/>
                <w:sz w:val="28"/>
                <w:szCs w:val="28"/>
              </w:rPr>
            </w:r>
            <w:r w:rsidRPr="00FD29C9">
              <w:rPr>
                <w:rFonts w:ascii="Times New Roman" w:hAnsi="Times New Roman" w:cs="Times New Roman"/>
                <w:noProof/>
                <w:webHidden/>
                <w:sz w:val="28"/>
                <w:szCs w:val="28"/>
              </w:rPr>
              <w:fldChar w:fldCharType="separate"/>
            </w:r>
            <w:r w:rsidRPr="00FD29C9">
              <w:rPr>
                <w:rFonts w:ascii="Times New Roman" w:hAnsi="Times New Roman" w:cs="Times New Roman"/>
                <w:noProof/>
                <w:webHidden/>
                <w:sz w:val="28"/>
                <w:szCs w:val="28"/>
              </w:rPr>
              <w:t>69</w:t>
            </w:r>
            <w:r w:rsidRPr="00FD29C9">
              <w:rPr>
                <w:rFonts w:ascii="Times New Roman" w:hAnsi="Times New Roman" w:cs="Times New Roman"/>
                <w:noProof/>
                <w:webHidden/>
                <w:sz w:val="28"/>
                <w:szCs w:val="28"/>
              </w:rPr>
              <w:fldChar w:fldCharType="end"/>
            </w:r>
          </w:hyperlink>
        </w:p>
        <w:p w:rsidR="00AE7E89" w:rsidRPr="00040657" w:rsidRDefault="00040657" w:rsidP="00FD29C9">
          <w:pPr>
            <w:spacing w:line="360" w:lineRule="auto"/>
          </w:pPr>
          <w:r w:rsidRPr="00FD29C9">
            <w:rPr>
              <w:rFonts w:ascii="Times New Roman" w:hAnsi="Times New Roman" w:cs="Times New Roman"/>
              <w:b/>
              <w:bCs/>
              <w:sz w:val="28"/>
              <w:szCs w:val="28"/>
            </w:rPr>
            <w:fldChar w:fldCharType="end"/>
          </w:r>
        </w:p>
      </w:sdtContent>
    </w:sdt>
    <w:p w:rsidR="00FD29C9" w:rsidRDefault="00FD29C9">
      <w:pPr>
        <w:rPr>
          <w:rFonts w:ascii="Times New Roman" w:eastAsiaTheme="majorEastAsia" w:hAnsi="Times New Roman" w:cstheme="majorBidi"/>
          <w:b/>
          <w:bCs/>
          <w:sz w:val="28"/>
          <w:szCs w:val="28"/>
        </w:rPr>
      </w:pPr>
      <w:bookmarkStart w:id="0" w:name="_GoBack"/>
      <w:bookmarkEnd w:id="0"/>
      <w:r>
        <w:br w:type="page"/>
      </w:r>
    </w:p>
    <w:p w:rsidR="0046117D" w:rsidRDefault="0046117D" w:rsidP="00040657">
      <w:pPr>
        <w:pStyle w:val="1"/>
        <w:jc w:val="center"/>
      </w:pPr>
      <w:bookmarkStart w:id="1" w:name="_Toc451886701"/>
      <w:r w:rsidRPr="00CD19CC">
        <w:lastRenderedPageBreak/>
        <w:t>Введение</w:t>
      </w:r>
      <w:bookmarkEnd w:id="1"/>
    </w:p>
    <w:p w:rsidR="00040657" w:rsidRPr="00040657" w:rsidRDefault="00040657" w:rsidP="00040657"/>
    <w:p w:rsidR="00704889" w:rsidRPr="00486C86" w:rsidRDefault="00704889"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t>С самых древних времен и по сей день одним из самых жизненных вопросов являлся, как это ни парадоксально, вопрос о смерти. Что есть смерть? Что нас ждет после смерти? Можно ли ее предотвратить? – об этом задумывались в Средние века, об этом думает и современный человек.</w:t>
      </w:r>
    </w:p>
    <w:p w:rsidR="00704889" w:rsidRPr="00486C86" w:rsidRDefault="00704889" w:rsidP="00486C86">
      <w:pPr>
        <w:spacing w:before="240"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t>Смерть многолика – свое отражение она нашла не только в культуре, но и в языке.</w:t>
      </w:r>
    </w:p>
    <w:p w:rsidR="00704889" w:rsidRPr="00486C86" w:rsidRDefault="00704889" w:rsidP="00486C86">
      <w:pPr>
        <w:spacing w:before="240"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t>Эту взаимосвязь  языка и культуры, в свою очередь, изучает современна</w:t>
      </w:r>
      <w:r w:rsidR="00CB5E45">
        <w:rPr>
          <w:rFonts w:ascii="Times New Roman" w:hAnsi="Times New Roman" w:cs="Times New Roman"/>
          <w:sz w:val="28"/>
          <w:szCs w:val="28"/>
        </w:rPr>
        <w:t xml:space="preserve">я и очень перспективная наука – </w:t>
      </w:r>
      <w:r w:rsidRPr="00486C86">
        <w:rPr>
          <w:rFonts w:ascii="Times New Roman" w:hAnsi="Times New Roman" w:cs="Times New Roman"/>
          <w:sz w:val="28"/>
          <w:szCs w:val="28"/>
        </w:rPr>
        <w:t>лингвокультурология, представляющая феномен смерти в виде некой идеальной абстрактной единицы, хранящейся в человеческом сознании – концепта.</w:t>
      </w:r>
    </w:p>
    <w:p w:rsidR="00704889" w:rsidRPr="00486C86" w:rsidRDefault="00704889" w:rsidP="00486C86">
      <w:pPr>
        <w:spacing w:before="240" w:after="0" w:line="360" w:lineRule="auto"/>
        <w:jc w:val="both"/>
        <w:rPr>
          <w:rFonts w:ascii="Times New Roman" w:hAnsi="Times New Roman" w:cs="Times New Roman"/>
          <w:sz w:val="28"/>
          <w:szCs w:val="28"/>
        </w:rPr>
      </w:pPr>
      <w:r w:rsidRPr="00CB5E45">
        <w:rPr>
          <w:rFonts w:ascii="Times New Roman" w:hAnsi="Times New Roman" w:cs="Times New Roman"/>
          <w:sz w:val="28"/>
          <w:szCs w:val="28"/>
          <w:u w:val="single"/>
        </w:rPr>
        <w:t>Настоящая работа посвящена</w:t>
      </w:r>
      <w:r w:rsidR="00CB5E45">
        <w:rPr>
          <w:rFonts w:ascii="Times New Roman" w:hAnsi="Times New Roman" w:cs="Times New Roman"/>
          <w:sz w:val="28"/>
          <w:szCs w:val="28"/>
        </w:rPr>
        <w:t xml:space="preserve"> </w:t>
      </w:r>
      <w:r w:rsidRPr="00486C86">
        <w:rPr>
          <w:rFonts w:ascii="Times New Roman" w:hAnsi="Times New Roman" w:cs="Times New Roman"/>
          <w:sz w:val="28"/>
          <w:szCs w:val="28"/>
        </w:rPr>
        <w:t>лингвокультурологическому исследованию лексических единиц итальянского языка со значением «умереть» (итал. - «mor</w:t>
      </w:r>
      <w:r w:rsidR="0046117D">
        <w:rPr>
          <w:rFonts w:ascii="Times New Roman" w:hAnsi="Times New Roman" w:cs="Times New Roman"/>
          <w:sz w:val="28"/>
          <w:szCs w:val="28"/>
        </w:rPr>
        <w:t xml:space="preserve">ire»), </w:t>
      </w:r>
      <w:r w:rsidRPr="00486C86">
        <w:rPr>
          <w:rFonts w:ascii="Times New Roman" w:hAnsi="Times New Roman" w:cs="Times New Roman"/>
          <w:sz w:val="28"/>
          <w:szCs w:val="28"/>
        </w:rPr>
        <w:t xml:space="preserve">вербализующих концепт "смерть". </w:t>
      </w:r>
    </w:p>
    <w:p w:rsidR="00704889" w:rsidRPr="00486C86" w:rsidRDefault="00704889" w:rsidP="00486C86">
      <w:pPr>
        <w:spacing w:before="240" w:after="0" w:line="360" w:lineRule="auto"/>
        <w:jc w:val="both"/>
        <w:rPr>
          <w:rFonts w:ascii="Times New Roman" w:hAnsi="Times New Roman" w:cs="Times New Roman"/>
          <w:sz w:val="28"/>
          <w:szCs w:val="28"/>
        </w:rPr>
      </w:pPr>
      <w:r w:rsidRPr="00CB5E45">
        <w:rPr>
          <w:rFonts w:ascii="Times New Roman" w:hAnsi="Times New Roman" w:cs="Times New Roman"/>
          <w:sz w:val="28"/>
          <w:szCs w:val="28"/>
          <w:u w:val="single"/>
        </w:rPr>
        <w:t>Актуальность</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данной работы определяется тем, что, несмотря на интерес ученых к изучению концепта "смерть" и его репрезентантов, в итальянском языке эта область знаний все еще остается недостаточно изученным явлением, </w:t>
      </w:r>
      <w:r w:rsidRPr="00486C86">
        <w:rPr>
          <w:rFonts w:ascii="Times New Roman" w:hAnsi="Times New Roman" w:cs="Times New Roman"/>
          <w:bCs/>
          <w:sz w:val="28"/>
          <w:szCs w:val="28"/>
        </w:rPr>
        <w:t>оставляя полную свободу для исследований.</w:t>
      </w:r>
      <w:r w:rsidRPr="00486C86">
        <w:rPr>
          <w:rFonts w:ascii="Times New Roman" w:hAnsi="Times New Roman" w:cs="Times New Roman"/>
          <w:sz w:val="28"/>
          <w:szCs w:val="28"/>
        </w:rPr>
        <w:tab/>
      </w:r>
    </w:p>
    <w:p w:rsidR="00704889" w:rsidRPr="00486C86" w:rsidRDefault="00704889" w:rsidP="00486C86">
      <w:pPr>
        <w:spacing w:before="240" w:after="0" w:line="360" w:lineRule="auto"/>
        <w:jc w:val="both"/>
        <w:rPr>
          <w:rFonts w:ascii="Times New Roman" w:hAnsi="Times New Roman" w:cs="Times New Roman"/>
          <w:sz w:val="28"/>
          <w:szCs w:val="28"/>
        </w:rPr>
      </w:pPr>
      <w:r w:rsidRPr="00CB5E45">
        <w:rPr>
          <w:rFonts w:ascii="Times New Roman" w:hAnsi="Times New Roman" w:cs="Times New Roman"/>
          <w:sz w:val="28"/>
          <w:szCs w:val="28"/>
          <w:u w:val="single"/>
        </w:rPr>
        <w:t>Объектом исследования</w:t>
      </w:r>
      <w:r w:rsidRPr="00486C86">
        <w:rPr>
          <w:rFonts w:ascii="Times New Roman" w:hAnsi="Times New Roman" w:cs="Times New Roman"/>
          <w:sz w:val="28"/>
          <w:szCs w:val="28"/>
        </w:rPr>
        <w:t xml:space="preserve"> является концепт "смерть", несущий важную культурную информацию и нашедший свое отражение в  лексической системе итальянского языка.</w:t>
      </w:r>
      <w:r w:rsidRPr="00486C86">
        <w:rPr>
          <w:rFonts w:ascii="Times New Roman" w:hAnsi="Times New Roman" w:cs="Times New Roman"/>
          <w:sz w:val="28"/>
          <w:szCs w:val="28"/>
        </w:rPr>
        <w:tab/>
      </w:r>
      <w:r w:rsidRPr="00486C86">
        <w:rPr>
          <w:rFonts w:ascii="Times New Roman" w:hAnsi="Times New Roman" w:cs="Times New Roman"/>
          <w:sz w:val="28"/>
          <w:szCs w:val="28"/>
        </w:rPr>
        <w:tab/>
      </w:r>
    </w:p>
    <w:p w:rsidR="00704889" w:rsidRPr="00486C86" w:rsidRDefault="00704889" w:rsidP="00486C86">
      <w:pPr>
        <w:spacing w:before="240" w:after="0" w:line="360" w:lineRule="auto"/>
        <w:jc w:val="both"/>
        <w:rPr>
          <w:rFonts w:ascii="Times New Roman" w:hAnsi="Times New Roman" w:cs="Times New Roman"/>
          <w:sz w:val="28"/>
          <w:szCs w:val="28"/>
        </w:rPr>
      </w:pPr>
      <w:r w:rsidRPr="00CB5E45">
        <w:rPr>
          <w:rFonts w:ascii="Times New Roman" w:hAnsi="Times New Roman" w:cs="Times New Roman"/>
          <w:sz w:val="28"/>
          <w:szCs w:val="28"/>
          <w:u w:val="single"/>
        </w:rPr>
        <w:t>Предмет исследования</w:t>
      </w:r>
      <w:r w:rsidR="00B0728D" w:rsidRPr="00486C86">
        <w:rPr>
          <w:rFonts w:ascii="Times New Roman" w:hAnsi="Times New Roman" w:cs="Times New Roman"/>
          <w:sz w:val="28"/>
          <w:szCs w:val="28"/>
        </w:rPr>
        <w:t xml:space="preserve">: </w:t>
      </w:r>
      <w:r w:rsidRPr="00486C86">
        <w:rPr>
          <w:rFonts w:ascii="Times New Roman" w:hAnsi="Times New Roman" w:cs="Times New Roman"/>
          <w:sz w:val="28"/>
          <w:szCs w:val="28"/>
        </w:rPr>
        <w:t>лексические единицы итальянского языка со значением «умереть»</w:t>
      </w:r>
      <w:r w:rsidRPr="00486C86">
        <w:rPr>
          <w:rFonts w:ascii="Times New Roman" w:eastAsia="Times New Roman" w:hAnsi="Times New Roman" w:cs="Times New Roman"/>
          <w:sz w:val="28"/>
          <w:szCs w:val="28"/>
        </w:rPr>
        <w:t>,</w:t>
      </w:r>
      <w:r w:rsidR="0046117D">
        <w:rPr>
          <w:rFonts w:ascii="Times New Roman" w:eastAsia="Times New Roman" w:hAnsi="Times New Roman" w:cs="Times New Roman"/>
          <w:sz w:val="28"/>
          <w:szCs w:val="28"/>
        </w:rPr>
        <w:t xml:space="preserve"> </w:t>
      </w:r>
      <w:r w:rsidRPr="00486C86">
        <w:rPr>
          <w:rFonts w:ascii="Times New Roman" w:hAnsi="Times New Roman" w:cs="Times New Roman"/>
          <w:sz w:val="28"/>
          <w:szCs w:val="28"/>
        </w:rPr>
        <w:t>вербализующие концепт "смерть".</w:t>
      </w:r>
    </w:p>
    <w:p w:rsidR="00704889" w:rsidRPr="00486C86" w:rsidRDefault="00704889" w:rsidP="00486C86">
      <w:pPr>
        <w:spacing w:before="240" w:after="0" w:line="360" w:lineRule="auto"/>
        <w:jc w:val="both"/>
        <w:rPr>
          <w:rFonts w:ascii="Times New Roman" w:hAnsi="Times New Roman" w:cs="Times New Roman"/>
          <w:sz w:val="28"/>
          <w:szCs w:val="28"/>
        </w:rPr>
      </w:pPr>
      <w:r w:rsidRPr="00CB5E45">
        <w:rPr>
          <w:rFonts w:ascii="Times New Roman" w:hAnsi="Times New Roman" w:cs="Times New Roman"/>
          <w:sz w:val="28"/>
          <w:szCs w:val="28"/>
          <w:u w:val="single"/>
        </w:rPr>
        <w:t>Цель работы</w:t>
      </w:r>
      <w:r w:rsidRPr="00486C86">
        <w:rPr>
          <w:rFonts w:ascii="Times New Roman" w:hAnsi="Times New Roman" w:cs="Times New Roman"/>
          <w:sz w:val="28"/>
          <w:szCs w:val="28"/>
        </w:rPr>
        <w:t xml:space="preserve"> состоит в  комплексном лингвокультурологическом анализе выражений итальянского язы</w:t>
      </w:r>
      <w:r w:rsidR="0046117D">
        <w:rPr>
          <w:rFonts w:ascii="Times New Roman" w:hAnsi="Times New Roman" w:cs="Times New Roman"/>
          <w:sz w:val="28"/>
          <w:szCs w:val="28"/>
        </w:rPr>
        <w:t xml:space="preserve">ка, входящих в состав концепта </w:t>
      </w:r>
      <w:r w:rsidR="0046117D" w:rsidRPr="0046117D">
        <w:rPr>
          <w:rFonts w:ascii="Times New Roman" w:hAnsi="Times New Roman" w:cs="Times New Roman"/>
          <w:sz w:val="28"/>
          <w:szCs w:val="28"/>
        </w:rPr>
        <w:t>"</w:t>
      </w:r>
      <w:r w:rsidR="0046117D">
        <w:rPr>
          <w:rFonts w:ascii="Times New Roman" w:hAnsi="Times New Roman" w:cs="Times New Roman"/>
          <w:sz w:val="28"/>
          <w:szCs w:val="28"/>
        </w:rPr>
        <w:t>смерть</w:t>
      </w:r>
      <w:r w:rsidR="0046117D" w:rsidRPr="0046117D">
        <w:rPr>
          <w:rFonts w:ascii="Times New Roman" w:hAnsi="Times New Roman" w:cs="Times New Roman"/>
          <w:sz w:val="28"/>
          <w:szCs w:val="28"/>
        </w:rPr>
        <w:t>"</w:t>
      </w:r>
      <w:r w:rsidRPr="00486C86">
        <w:rPr>
          <w:rFonts w:ascii="Times New Roman" w:hAnsi="Times New Roman" w:cs="Times New Roman"/>
          <w:sz w:val="28"/>
          <w:szCs w:val="28"/>
        </w:rPr>
        <w:t>.</w:t>
      </w:r>
    </w:p>
    <w:p w:rsidR="00704889" w:rsidRPr="00486C86" w:rsidRDefault="00704889" w:rsidP="00486C86">
      <w:pPr>
        <w:spacing w:before="240"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lastRenderedPageBreak/>
        <w:t>Поставленная цель работы определила постановку и последовательное решение следующих задач:</w:t>
      </w:r>
    </w:p>
    <w:p w:rsidR="00704889" w:rsidRPr="00486C86" w:rsidRDefault="00704889" w:rsidP="00486C86">
      <w:pPr>
        <w:numPr>
          <w:ilvl w:val="0"/>
          <w:numId w:val="1"/>
        </w:numPr>
        <w:spacing w:before="240" w:after="0" w:line="360" w:lineRule="auto"/>
        <w:contextualSpacing/>
        <w:jc w:val="both"/>
        <w:rPr>
          <w:rFonts w:ascii="Times New Roman" w:hAnsi="Times New Roman" w:cs="Times New Roman"/>
          <w:sz w:val="28"/>
          <w:szCs w:val="28"/>
        </w:rPr>
      </w:pPr>
      <w:r w:rsidRPr="00486C86">
        <w:rPr>
          <w:rFonts w:ascii="Times New Roman" w:hAnsi="Times New Roman" w:cs="Times New Roman"/>
          <w:sz w:val="28"/>
          <w:szCs w:val="28"/>
        </w:rPr>
        <w:t>Проследить предпосылки появления и историю становления науки лингвокультурологии</w:t>
      </w:r>
    </w:p>
    <w:p w:rsidR="00704889" w:rsidRPr="00486C86" w:rsidRDefault="00704889" w:rsidP="00486C86">
      <w:pPr>
        <w:numPr>
          <w:ilvl w:val="0"/>
          <w:numId w:val="1"/>
        </w:numPr>
        <w:spacing w:before="240" w:after="0" w:line="360" w:lineRule="auto"/>
        <w:contextualSpacing/>
        <w:jc w:val="both"/>
        <w:rPr>
          <w:rFonts w:ascii="Times New Roman" w:hAnsi="Times New Roman" w:cs="Times New Roman"/>
          <w:sz w:val="28"/>
          <w:szCs w:val="28"/>
        </w:rPr>
      </w:pPr>
      <w:r w:rsidRPr="00486C86">
        <w:rPr>
          <w:rFonts w:ascii="Times New Roman" w:hAnsi="Times New Roman" w:cs="Times New Roman"/>
          <w:sz w:val="28"/>
          <w:szCs w:val="28"/>
        </w:rPr>
        <w:t>Дать опред</w:t>
      </w:r>
      <w:r w:rsidR="00DD0738">
        <w:rPr>
          <w:rFonts w:ascii="Times New Roman" w:hAnsi="Times New Roman" w:cs="Times New Roman"/>
          <w:sz w:val="28"/>
          <w:szCs w:val="28"/>
        </w:rPr>
        <w:t>еление науке лингвокультурология</w:t>
      </w:r>
      <w:r w:rsidRPr="00486C86">
        <w:rPr>
          <w:rFonts w:ascii="Times New Roman" w:eastAsia="Times New Roman" w:hAnsi="Times New Roman" w:cs="Times New Roman"/>
          <w:sz w:val="28"/>
          <w:szCs w:val="28"/>
        </w:rPr>
        <w:t>:</w:t>
      </w:r>
      <w:r w:rsidRPr="00486C86">
        <w:rPr>
          <w:rFonts w:ascii="Times New Roman" w:hAnsi="Times New Roman" w:cs="Times New Roman"/>
          <w:sz w:val="28"/>
          <w:szCs w:val="28"/>
        </w:rPr>
        <w:t xml:space="preserve"> обозначить предмет, объект, а также задачи исследования </w:t>
      </w:r>
    </w:p>
    <w:p w:rsidR="00704889" w:rsidRPr="00486C86" w:rsidRDefault="00704889" w:rsidP="00486C86">
      <w:pPr>
        <w:numPr>
          <w:ilvl w:val="0"/>
          <w:numId w:val="1"/>
        </w:numPr>
        <w:spacing w:before="240" w:after="0" w:line="360" w:lineRule="auto"/>
        <w:contextualSpacing/>
        <w:jc w:val="both"/>
        <w:rPr>
          <w:rFonts w:ascii="Times New Roman" w:hAnsi="Times New Roman" w:cs="Times New Roman"/>
          <w:sz w:val="28"/>
          <w:szCs w:val="28"/>
        </w:rPr>
      </w:pPr>
      <w:r w:rsidRPr="00486C86">
        <w:rPr>
          <w:rFonts w:ascii="Times New Roman" w:hAnsi="Times New Roman" w:cs="Times New Roman"/>
          <w:sz w:val="28"/>
          <w:szCs w:val="28"/>
        </w:rPr>
        <w:t>Определить место лингвокультурологии в системе других наук</w:t>
      </w:r>
    </w:p>
    <w:p w:rsidR="00704889" w:rsidRPr="00486C86" w:rsidRDefault="00704889" w:rsidP="00486C86">
      <w:pPr>
        <w:numPr>
          <w:ilvl w:val="0"/>
          <w:numId w:val="1"/>
        </w:numPr>
        <w:spacing w:before="240" w:after="0" w:line="360" w:lineRule="auto"/>
        <w:contextualSpacing/>
        <w:jc w:val="both"/>
        <w:rPr>
          <w:rFonts w:ascii="Times New Roman" w:hAnsi="Times New Roman" w:cs="Times New Roman"/>
          <w:sz w:val="28"/>
          <w:szCs w:val="28"/>
        </w:rPr>
      </w:pPr>
      <w:r w:rsidRPr="00486C86">
        <w:rPr>
          <w:rFonts w:ascii="Times New Roman" w:hAnsi="Times New Roman" w:cs="Times New Roman"/>
          <w:sz w:val="28"/>
          <w:szCs w:val="28"/>
        </w:rPr>
        <w:t>Вывести определение базового термина лингвокультурологии – концепта</w:t>
      </w:r>
    </w:p>
    <w:p w:rsidR="00704889" w:rsidRPr="00486C86" w:rsidRDefault="00704889" w:rsidP="00486C86">
      <w:pPr>
        <w:numPr>
          <w:ilvl w:val="0"/>
          <w:numId w:val="1"/>
        </w:numPr>
        <w:spacing w:before="240" w:after="0" w:line="360" w:lineRule="auto"/>
        <w:contextualSpacing/>
        <w:jc w:val="both"/>
        <w:rPr>
          <w:rFonts w:ascii="Times New Roman" w:hAnsi="Times New Roman" w:cs="Times New Roman"/>
          <w:sz w:val="28"/>
          <w:szCs w:val="28"/>
        </w:rPr>
      </w:pPr>
      <w:r w:rsidRPr="00486C86">
        <w:rPr>
          <w:rFonts w:ascii="Times New Roman" w:hAnsi="Times New Roman" w:cs="Times New Roman"/>
          <w:sz w:val="28"/>
          <w:szCs w:val="28"/>
        </w:rPr>
        <w:t>Рассмотреть историю развития отношения и восприятия феномена смерти западноевропейским человеком</w:t>
      </w:r>
    </w:p>
    <w:p w:rsidR="00704889" w:rsidRPr="00486C86" w:rsidRDefault="00704889" w:rsidP="00486C86">
      <w:pPr>
        <w:numPr>
          <w:ilvl w:val="0"/>
          <w:numId w:val="1"/>
        </w:numPr>
        <w:spacing w:before="240" w:after="0" w:line="360" w:lineRule="auto"/>
        <w:contextualSpacing/>
        <w:jc w:val="both"/>
        <w:rPr>
          <w:rFonts w:ascii="Times New Roman" w:hAnsi="Times New Roman" w:cs="Times New Roman"/>
          <w:sz w:val="28"/>
          <w:szCs w:val="28"/>
        </w:rPr>
      </w:pPr>
      <w:r w:rsidRPr="00486C86">
        <w:rPr>
          <w:rFonts w:ascii="Times New Roman" w:hAnsi="Times New Roman" w:cs="Times New Roman"/>
          <w:sz w:val="28"/>
          <w:szCs w:val="28"/>
        </w:rPr>
        <w:t>Классифицировать отобранный материал согласно различиям в семной структуре</w:t>
      </w:r>
    </w:p>
    <w:p w:rsidR="00704889" w:rsidRPr="00486C86" w:rsidRDefault="00704889" w:rsidP="00486C86">
      <w:pPr>
        <w:numPr>
          <w:ilvl w:val="0"/>
          <w:numId w:val="1"/>
        </w:numPr>
        <w:spacing w:before="240" w:after="0" w:line="360" w:lineRule="auto"/>
        <w:contextualSpacing/>
        <w:jc w:val="both"/>
        <w:rPr>
          <w:rFonts w:ascii="Times New Roman" w:hAnsi="Times New Roman" w:cs="Times New Roman"/>
          <w:sz w:val="28"/>
          <w:szCs w:val="28"/>
        </w:rPr>
      </w:pPr>
      <w:r w:rsidRPr="00486C86">
        <w:rPr>
          <w:rFonts w:ascii="Times New Roman" w:hAnsi="Times New Roman" w:cs="Times New Roman"/>
          <w:sz w:val="28"/>
          <w:szCs w:val="28"/>
        </w:rPr>
        <w:t>Провести лингвокультурологический анализ классифицированного материала</w:t>
      </w:r>
    </w:p>
    <w:p w:rsidR="00704889" w:rsidRPr="00486C86" w:rsidRDefault="00704889" w:rsidP="00486C86">
      <w:pPr>
        <w:spacing w:before="240" w:after="0" w:line="360" w:lineRule="auto"/>
        <w:jc w:val="both"/>
        <w:rPr>
          <w:rFonts w:ascii="Times New Roman" w:hAnsi="Times New Roman" w:cs="Times New Roman"/>
          <w:sz w:val="28"/>
          <w:szCs w:val="28"/>
        </w:rPr>
      </w:pPr>
      <w:proofErr w:type="gramStart"/>
      <w:r w:rsidRPr="00486C86">
        <w:rPr>
          <w:rFonts w:ascii="Times New Roman" w:hAnsi="Times New Roman" w:cs="Times New Roman"/>
          <w:sz w:val="28"/>
          <w:szCs w:val="28"/>
        </w:rPr>
        <w:t>Источником языкового материала для исследования послужили: толковый словарь итальянского языка Н. Дзингарелли (Lo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Zingarelli</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Vocabolario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della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lingua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italiana), толковый итальянского языка  Сабатини - Колетти (Il</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Sabatini </w:t>
      </w:r>
      <w:r w:rsidR="001A34D3" w:rsidRPr="00486C86">
        <w:rPr>
          <w:rFonts w:ascii="Times New Roman" w:hAnsi="Times New Roman" w:cs="Times New Roman"/>
          <w:sz w:val="28"/>
          <w:szCs w:val="28"/>
        </w:rPr>
        <w:t>–</w:t>
      </w:r>
      <w:r w:rsidRPr="00486C86">
        <w:rPr>
          <w:rFonts w:ascii="Times New Roman" w:hAnsi="Times New Roman" w:cs="Times New Roman"/>
          <w:sz w:val="28"/>
          <w:szCs w:val="28"/>
        </w:rPr>
        <w:t xml:space="preserve"> Coletti</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Dizionario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della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lingua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italiana), толковый словарь  итальянского языка (</w:t>
      </w:r>
      <w:hyperlink r:id="rId9" w:history="1">
        <w:r w:rsidRPr="00486C86">
          <w:rPr>
            <w:rFonts w:ascii="Times New Roman" w:hAnsi="Times New Roman" w:cs="Times New Roman"/>
            <w:iCs/>
            <w:sz w:val="28"/>
            <w:szCs w:val="28"/>
          </w:rPr>
          <w:t>Dizionario</w:t>
        </w:r>
        <w:r w:rsidR="001A34D3"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della</w:t>
        </w:r>
        <w:r w:rsidR="001A34D3"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lingua</w:t>
        </w:r>
        <w:r w:rsidR="001A34D3"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italiana</w:t>
        </w:r>
      </w:hyperlink>
      <w:r w:rsidRPr="00486C86">
        <w:rPr>
          <w:rFonts w:ascii="Times New Roman" w:hAnsi="Times New Roman" w:cs="Times New Roman"/>
          <w:sz w:val="28"/>
          <w:szCs w:val="28"/>
        </w:rPr>
        <w:t>), толковый словарь итальянского  языка  Н. Томмазео и Б. Беллини (Dizionario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Della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Lingua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Italiana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di</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Niccolò</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Tommaseo e Bernardo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Bellini), универсальный словарь итальянскогоязыка</w:t>
      </w:r>
      <w:proofErr w:type="gramEnd"/>
      <w:r w:rsidRPr="00486C86">
        <w:rPr>
          <w:rFonts w:ascii="Times New Roman" w:hAnsi="Times New Roman" w:cs="Times New Roman"/>
          <w:sz w:val="28"/>
          <w:szCs w:val="28"/>
        </w:rPr>
        <w:t xml:space="preserve"> (</w:t>
      </w:r>
      <w:proofErr w:type="gramStart"/>
      <w:r w:rsidRPr="00486C86">
        <w:rPr>
          <w:rFonts w:ascii="Times New Roman" w:hAnsi="Times New Roman" w:cs="Times New Roman"/>
          <w:sz w:val="28"/>
          <w:szCs w:val="28"/>
        </w:rPr>
        <w:t>Vocabolario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universale</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italiano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compilato a cura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della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società</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Tipografica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Tramater), словарь Академии </w:t>
      </w:r>
      <w:r w:rsidR="001A34D3" w:rsidRPr="00486C86">
        <w:rPr>
          <w:rFonts w:ascii="Times New Roman" w:hAnsi="Times New Roman" w:cs="Times New Roman"/>
          <w:sz w:val="28"/>
          <w:szCs w:val="28"/>
        </w:rPr>
        <w:t xml:space="preserve">дела </w:t>
      </w:r>
      <w:r w:rsidRPr="00486C86">
        <w:rPr>
          <w:rFonts w:ascii="Times New Roman" w:hAnsi="Times New Roman" w:cs="Times New Roman"/>
          <w:sz w:val="28"/>
          <w:szCs w:val="28"/>
        </w:rPr>
        <w:t>Круска (Vocabolario</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degli</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Accademici</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della</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Crusca), итальянско-русский фразеологический словарь Т. З. Черданцевой (</w:t>
      </w:r>
      <w:r w:rsidRPr="00486C86">
        <w:rPr>
          <w:rFonts w:ascii="Times New Roman" w:hAnsi="Times New Roman" w:cs="Times New Roman"/>
          <w:bCs/>
          <w:sz w:val="28"/>
          <w:szCs w:val="28"/>
        </w:rPr>
        <w:t>Черданцева Т. З., Рецкер Я. И., Зорько Г. Ф. Итальянско-русский фразеологически</w:t>
      </w:r>
      <w:r w:rsidR="00836FB6" w:rsidRPr="00486C86">
        <w:rPr>
          <w:rFonts w:ascii="Times New Roman" w:hAnsi="Times New Roman" w:cs="Times New Roman"/>
          <w:bCs/>
          <w:sz w:val="28"/>
          <w:szCs w:val="28"/>
        </w:rPr>
        <w:t>й словарь</w:t>
      </w:r>
      <w:r w:rsidRPr="00486C86">
        <w:rPr>
          <w:rFonts w:ascii="Times New Roman" w:hAnsi="Times New Roman" w:cs="Times New Roman"/>
          <w:sz w:val="28"/>
          <w:szCs w:val="28"/>
        </w:rPr>
        <w:t xml:space="preserve">), а также современные газетные и журнальные статьи, посвящённые вопросам культуры и истории развития итальянского языка. </w:t>
      </w:r>
      <w:proofErr w:type="gramEnd"/>
    </w:p>
    <w:p w:rsidR="00704889" w:rsidRPr="00486C86" w:rsidRDefault="00704889" w:rsidP="00486C86">
      <w:pPr>
        <w:spacing w:before="240"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Методической базой послужили труды А. В. </w:t>
      </w:r>
      <w:r w:rsidR="00024879" w:rsidRPr="00486C86">
        <w:rPr>
          <w:rFonts w:ascii="Times New Roman" w:hAnsi="Times New Roman" w:cs="Times New Roman"/>
          <w:sz w:val="28"/>
          <w:szCs w:val="28"/>
        </w:rPr>
        <w:t>Масловой, Г.</w:t>
      </w:r>
      <w:r w:rsidR="00DD0738">
        <w:rPr>
          <w:rFonts w:ascii="Times New Roman" w:hAnsi="Times New Roman" w:cs="Times New Roman"/>
          <w:sz w:val="28"/>
          <w:szCs w:val="28"/>
        </w:rPr>
        <w:t> В. </w:t>
      </w:r>
      <w:r w:rsidRPr="00486C86">
        <w:rPr>
          <w:rFonts w:ascii="Times New Roman" w:hAnsi="Times New Roman" w:cs="Times New Roman"/>
          <w:sz w:val="28"/>
          <w:szCs w:val="28"/>
        </w:rPr>
        <w:t>Токарева,</w:t>
      </w:r>
      <w:r w:rsidR="00DD0738">
        <w:rPr>
          <w:rFonts w:ascii="Times New Roman" w:hAnsi="Times New Roman" w:cs="Times New Roman"/>
          <w:sz w:val="28"/>
          <w:szCs w:val="28"/>
        </w:rPr>
        <w:t xml:space="preserve"> В. П. </w:t>
      </w:r>
      <w:r w:rsidR="00024879" w:rsidRPr="00486C86">
        <w:rPr>
          <w:rFonts w:ascii="Times New Roman" w:hAnsi="Times New Roman" w:cs="Times New Roman"/>
          <w:sz w:val="28"/>
          <w:szCs w:val="28"/>
        </w:rPr>
        <w:t>Алферьева, В.</w:t>
      </w:r>
      <w:r w:rsidR="004B30E2" w:rsidRPr="00486C86">
        <w:rPr>
          <w:rFonts w:ascii="Times New Roman" w:hAnsi="Times New Roman" w:cs="Times New Roman"/>
          <w:sz w:val="28"/>
          <w:szCs w:val="28"/>
        </w:rPr>
        <w:t xml:space="preserve"> </w:t>
      </w:r>
      <w:r w:rsidR="00024879" w:rsidRPr="00486C86">
        <w:rPr>
          <w:rFonts w:ascii="Times New Roman" w:hAnsi="Times New Roman" w:cs="Times New Roman"/>
          <w:sz w:val="28"/>
          <w:szCs w:val="28"/>
        </w:rPr>
        <w:t>М. Шаклеина</w:t>
      </w:r>
      <w:r w:rsidRPr="00486C86">
        <w:rPr>
          <w:rFonts w:ascii="Times New Roman" w:hAnsi="Times New Roman" w:cs="Times New Roman"/>
          <w:sz w:val="28"/>
          <w:szCs w:val="28"/>
        </w:rPr>
        <w:t>.</w:t>
      </w:r>
    </w:p>
    <w:p w:rsidR="00704889" w:rsidRPr="00486C86" w:rsidRDefault="00704889" w:rsidP="00486C86">
      <w:pPr>
        <w:spacing w:before="240"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t xml:space="preserve">В соответствии </w:t>
      </w:r>
      <w:r w:rsidR="00DD0738">
        <w:rPr>
          <w:rFonts w:ascii="Times New Roman" w:hAnsi="Times New Roman" w:cs="Times New Roman"/>
          <w:sz w:val="28"/>
          <w:szCs w:val="28"/>
        </w:rPr>
        <w:t xml:space="preserve">с характером поставленных задач, </w:t>
      </w:r>
      <w:r w:rsidRPr="00486C86">
        <w:rPr>
          <w:rFonts w:ascii="Times New Roman" w:hAnsi="Times New Roman" w:cs="Times New Roman"/>
          <w:sz w:val="28"/>
          <w:szCs w:val="28"/>
        </w:rPr>
        <w:t>были использованы следующие методы исследования: метод концептуального, контекстуального и компонентного анализа.</w:t>
      </w:r>
    </w:p>
    <w:p w:rsidR="00704889" w:rsidRPr="00486C86" w:rsidRDefault="00704889" w:rsidP="00486C86">
      <w:pPr>
        <w:spacing w:before="240" w:after="0" w:line="360" w:lineRule="auto"/>
        <w:jc w:val="both"/>
        <w:rPr>
          <w:rFonts w:ascii="Times New Roman" w:hAnsi="Times New Roman" w:cs="Times New Roman"/>
          <w:sz w:val="28"/>
          <w:szCs w:val="28"/>
        </w:rPr>
      </w:pPr>
      <w:r w:rsidRPr="00486C86">
        <w:rPr>
          <w:rFonts w:ascii="Times New Roman" w:hAnsi="Times New Roman" w:cs="Times New Roman"/>
          <w:bCs/>
          <w:iCs/>
          <w:sz w:val="28"/>
          <w:szCs w:val="28"/>
        </w:rPr>
        <w:t>Практическая значимость работы состоит в том, что ма</w:t>
      </w:r>
      <w:r w:rsidRPr="00486C86">
        <w:rPr>
          <w:rFonts w:ascii="Times New Roman" w:hAnsi="Times New Roman" w:cs="Times New Roman"/>
          <w:sz w:val="28"/>
          <w:szCs w:val="28"/>
        </w:rPr>
        <w:t>териал и результаты исследования могут быть использованы при проведении специальных курсов по страноведению, лингвокультурологии, истории итальянского языка и итальянской культуры, а также в преподавании практического курса итальянского языка русскоговорящим студентам. Настоящая работа может представлять интерес для специалистов в области теории языка, лингвокультурологии, межкультурной коммуникации.</w:t>
      </w:r>
    </w:p>
    <w:p w:rsidR="00704889" w:rsidRPr="00486C86" w:rsidRDefault="00704889" w:rsidP="00486C86">
      <w:pPr>
        <w:spacing w:after="0" w:line="360" w:lineRule="auto"/>
        <w:jc w:val="both"/>
        <w:rPr>
          <w:rFonts w:ascii="Times New Roman" w:hAnsi="Times New Roman" w:cs="Times New Roman"/>
          <w:sz w:val="28"/>
          <w:szCs w:val="28"/>
        </w:rPr>
      </w:pPr>
    </w:p>
    <w:p w:rsidR="00704889" w:rsidRPr="00486C86" w:rsidRDefault="00704889" w:rsidP="00486C86">
      <w:pPr>
        <w:suppressAutoHyphens/>
        <w:spacing w:after="0" w:line="360" w:lineRule="auto"/>
        <w:ind w:firstLine="284"/>
        <w:jc w:val="both"/>
        <w:rPr>
          <w:rFonts w:ascii="Times New Roman" w:hAnsi="Times New Roman" w:cs="Times New Roman"/>
          <w:sz w:val="28"/>
          <w:szCs w:val="28"/>
        </w:rPr>
      </w:pPr>
      <w:r w:rsidRPr="00486C86">
        <w:rPr>
          <w:rFonts w:ascii="Times New Roman" w:hAnsi="Times New Roman" w:cs="Times New Roman"/>
          <w:sz w:val="28"/>
          <w:szCs w:val="28"/>
        </w:rPr>
        <w:t>Данная работа состоит из введения, двух глав, заключения и списка использованной литературы.</w:t>
      </w:r>
      <w:r w:rsidR="0046117D">
        <w:rPr>
          <w:rFonts w:ascii="Times New Roman" w:hAnsi="Times New Roman" w:cs="Times New Roman"/>
          <w:sz w:val="28"/>
          <w:szCs w:val="28"/>
        </w:rPr>
        <w:t xml:space="preserve"> Объем работы </w:t>
      </w:r>
      <w:r w:rsidR="0046117D" w:rsidRPr="0046117D">
        <w:rPr>
          <w:rFonts w:ascii="Times New Roman" w:hAnsi="Times New Roman" w:cs="Times New Roman"/>
          <w:sz w:val="28"/>
          <w:szCs w:val="28"/>
        </w:rPr>
        <w:t>–</w:t>
      </w:r>
      <w:r w:rsidR="004041AF">
        <w:rPr>
          <w:rFonts w:ascii="Times New Roman" w:hAnsi="Times New Roman" w:cs="Times New Roman"/>
          <w:sz w:val="28"/>
          <w:szCs w:val="28"/>
        </w:rPr>
        <w:t xml:space="preserve"> 7</w:t>
      </w:r>
      <w:r w:rsidR="00040657">
        <w:rPr>
          <w:rFonts w:ascii="Times New Roman" w:hAnsi="Times New Roman" w:cs="Times New Roman"/>
          <w:sz w:val="28"/>
          <w:szCs w:val="28"/>
        </w:rPr>
        <w:t>2</w:t>
      </w:r>
      <w:r w:rsidR="0046117D">
        <w:rPr>
          <w:rFonts w:ascii="Times New Roman" w:hAnsi="Times New Roman" w:cs="Times New Roman"/>
          <w:sz w:val="28"/>
          <w:szCs w:val="28"/>
        </w:rPr>
        <w:t xml:space="preserve"> страницы.</w:t>
      </w:r>
    </w:p>
    <w:p w:rsidR="00704889" w:rsidRPr="00486C86" w:rsidRDefault="00704889"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40039B" w:rsidRPr="00486C86" w:rsidRDefault="0040039B" w:rsidP="00CD19CC">
      <w:pPr>
        <w:pStyle w:val="1"/>
      </w:pPr>
      <w:bookmarkStart w:id="2" w:name="_Toc451886702"/>
      <w:r w:rsidRPr="00486C86">
        <w:lastRenderedPageBreak/>
        <w:t>Глава I</w:t>
      </w:r>
      <w:r w:rsidR="00024879" w:rsidRPr="00486C86">
        <w:t>.</w:t>
      </w:r>
      <w:r w:rsidRPr="00486C86">
        <w:t xml:space="preserve"> История и теоретические основания лингвокультурологии</w:t>
      </w:r>
      <w:bookmarkEnd w:id="2"/>
    </w:p>
    <w:p w:rsidR="0040039B" w:rsidRPr="00486C86" w:rsidRDefault="00024879" w:rsidP="00486C86">
      <w:pPr>
        <w:spacing w:before="240" w:after="0" w:line="360" w:lineRule="auto"/>
        <w:jc w:val="both"/>
        <w:rPr>
          <w:rFonts w:ascii="Times New Roman" w:hAnsi="Times New Roman" w:cs="Times New Roman"/>
          <w:b/>
          <w:sz w:val="28"/>
          <w:szCs w:val="28"/>
        </w:rPr>
      </w:pPr>
      <w:r w:rsidRPr="00486C86">
        <w:rPr>
          <w:rFonts w:ascii="Times New Roman" w:hAnsi="Times New Roman" w:cs="Times New Roman"/>
          <w:b/>
          <w:sz w:val="28"/>
          <w:szCs w:val="28"/>
        </w:rPr>
        <w:t>§</w:t>
      </w:r>
      <w:r w:rsidR="0040039B" w:rsidRPr="00486C86">
        <w:rPr>
          <w:rFonts w:ascii="Times New Roman" w:hAnsi="Times New Roman" w:cs="Times New Roman"/>
          <w:b/>
          <w:sz w:val="28"/>
          <w:szCs w:val="28"/>
        </w:rPr>
        <w:t>1. Вопрос о смене парадигм в языкознании. Новая парадигма знаний и место в ней лингвокульторологии</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Прежде чем говорить об основ</w:t>
      </w:r>
      <w:r w:rsidR="00DD0738">
        <w:rPr>
          <w:rFonts w:ascii="Times New Roman" w:hAnsi="Times New Roman" w:cs="Times New Roman"/>
          <w:sz w:val="28"/>
          <w:szCs w:val="28"/>
        </w:rPr>
        <w:t>оположниках лингвокультурологии</w:t>
      </w:r>
      <w:r w:rsidRPr="00486C86">
        <w:rPr>
          <w:rFonts w:ascii="Times New Roman" w:hAnsi="Times New Roman" w:cs="Times New Roman"/>
          <w:sz w:val="28"/>
          <w:szCs w:val="28"/>
        </w:rPr>
        <w:t>,</w:t>
      </w:r>
      <w:r w:rsidR="00DD0738">
        <w:rPr>
          <w:rFonts w:ascii="Times New Roman" w:hAnsi="Times New Roman" w:cs="Times New Roman"/>
          <w:sz w:val="28"/>
          <w:szCs w:val="28"/>
        </w:rPr>
        <w:t xml:space="preserve"> </w:t>
      </w:r>
      <w:r w:rsidRPr="00486C86">
        <w:rPr>
          <w:rFonts w:ascii="Times New Roman" w:hAnsi="Times New Roman" w:cs="Times New Roman"/>
          <w:sz w:val="28"/>
          <w:szCs w:val="28"/>
        </w:rPr>
        <w:t xml:space="preserve">ее оформлении в отдельную науку необходимо  объяснить  и понять предпосылки  данного явления, определить  «новую точку отсчета». </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Появление лингвок</w:t>
      </w:r>
      <w:r w:rsidR="00024879" w:rsidRPr="00486C86">
        <w:rPr>
          <w:rFonts w:ascii="Times New Roman" w:hAnsi="Times New Roman" w:cs="Times New Roman"/>
          <w:sz w:val="28"/>
          <w:szCs w:val="28"/>
        </w:rPr>
        <w:t>ультурологии напрямую связано с</w:t>
      </w:r>
      <w:r w:rsidRPr="00486C86">
        <w:rPr>
          <w:rFonts w:ascii="Times New Roman" w:hAnsi="Times New Roman" w:cs="Times New Roman"/>
          <w:sz w:val="28"/>
          <w:szCs w:val="28"/>
        </w:rPr>
        <w:t>о «сменой парадигм» и появлением в лингвистическом процессе антропоцентрической парадигмы.</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Термин  «смена парадигм» (англ.</w:t>
      </w:r>
      <w:r w:rsidR="0046117D">
        <w:rPr>
          <w:rFonts w:ascii="Times New Roman" w:hAnsi="Times New Roman" w:cs="Times New Roman"/>
          <w:sz w:val="28"/>
          <w:szCs w:val="28"/>
        </w:rPr>
        <w:t xml:space="preserve"> </w:t>
      </w:r>
      <w:r w:rsidR="00024879" w:rsidRPr="00486C86">
        <w:rPr>
          <w:rFonts w:ascii="Times New Roman" w:hAnsi="Times New Roman" w:cs="Times New Roman"/>
          <w:sz w:val="28"/>
          <w:szCs w:val="28"/>
        </w:rPr>
        <w:t>–</w:t>
      </w:r>
      <w:r w:rsidR="0046117D">
        <w:rPr>
          <w:rFonts w:ascii="Times New Roman" w:hAnsi="Times New Roman" w:cs="Times New Roman"/>
          <w:sz w:val="28"/>
          <w:szCs w:val="28"/>
        </w:rPr>
        <w:t xml:space="preserve"> </w:t>
      </w:r>
      <w:r w:rsidRPr="00486C86">
        <w:rPr>
          <w:rFonts w:ascii="Times New Roman" w:hAnsi="Times New Roman" w:cs="Times New Roman"/>
          <w:sz w:val="28"/>
          <w:szCs w:val="28"/>
        </w:rPr>
        <w:t>«paradigm</w:t>
      </w:r>
      <w:r w:rsidR="001A34D3" w:rsidRPr="00486C86">
        <w:rPr>
          <w:rFonts w:ascii="Times New Roman" w:hAnsi="Times New Roman" w:cs="Times New Roman"/>
          <w:sz w:val="28"/>
          <w:szCs w:val="28"/>
        </w:rPr>
        <w:t xml:space="preserve"> </w:t>
      </w:r>
      <w:r w:rsidRPr="00486C86">
        <w:rPr>
          <w:rFonts w:ascii="Times New Roman" w:hAnsi="Times New Roman" w:cs="Times New Roman"/>
          <w:sz w:val="28"/>
          <w:szCs w:val="28"/>
        </w:rPr>
        <w:t>shift»), впервые введенный американским историком и философом Томасом Сэмюэлом Куном в монографии «Структура научных революций»</w:t>
      </w:r>
      <w:r w:rsidR="00024879" w:rsidRPr="00486C86">
        <w:rPr>
          <w:rStyle w:val="ab"/>
          <w:rFonts w:ascii="Times New Roman" w:hAnsi="Times New Roman" w:cs="Times New Roman"/>
          <w:sz w:val="28"/>
          <w:szCs w:val="28"/>
        </w:rPr>
        <w:footnoteReference w:id="1"/>
      </w:r>
      <w:r w:rsidR="004B30E2"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(1962 </w:t>
      </w:r>
      <w:r w:rsidR="00B34AEB" w:rsidRPr="00486C86">
        <w:rPr>
          <w:rFonts w:ascii="Times New Roman" w:hAnsi="Times New Roman" w:cs="Times New Roman"/>
          <w:sz w:val="28"/>
          <w:szCs w:val="28"/>
        </w:rPr>
        <w:t>гг.), сам ученый трактует как «</w:t>
      </w:r>
      <w:r w:rsidRPr="00486C86">
        <w:rPr>
          <w:rFonts w:ascii="Times New Roman" w:hAnsi="Times New Roman" w:cs="Times New Roman"/>
          <w:sz w:val="28"/>
          <w:szCs w:val="28"/>
        </w:rPr>
        <w:t>изменение основополагающих исходных условий в пределах главной теории науки».</w:t>
      </w:r>
      <w:r w:rsidR="00B34AEB" w:rsidRPr="00486C86">
        <w:rPr>
          <w:rStyle w:val="ab"/>
          <w:rFonts w:ascii="Times New Roman" w:hAnsi="Times New Roman" w:cs="Times New Roman"/>
          <w:sz w:val="28"/>
          <w:szCs w:val="28"/>
        </w:rPr>
        <w:footnoteReference w:id="2"/>
      </w:r>
      <w:r w:rsidRPr="00486C86">
        <w:rPr>
          <w:rFonts w:ascii="Times New Roman" w:hAnsi="Times New Roman" w:cs="Times New Roman"/>
          <w:sz w:val="28"/>
          <w:szCs w:val="28"/>
        </w:rPr>
        <w:t xml:space="preserve"> Говоря другими словами, революция в той или иной области науки совершается лишь тогда, когда обнаруженные новые факты нельзя объяснить установками и законами универсально принятой парадигмы, в рамках которой до этого трактовался весь научный процесс.</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В лингвистике традиционно выделяются три основные парадигмы:  сравнительно-историческая, системно-структурная и антропоцентрическая, с которой как раз и связано появление лингвокультурологии. Кратко рассмотрим  движение от первой к третьей. </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Весь XIX в</w:t>
      </w:r>
      <w:r w:rsidR="00B34AEB" w:rsidRPr="00486C86">
        <w:rPr>
          <w:rFonts w:ascii="Times New Roman" w:hAnsi="Times New Roman" w:cs="Times New Roman"/>
          <w:sz w:val="28"/>
          <w:szCs w:val="28"/>
        </w:rPr>
        <w:t>.</w:t>
      </w:r>
      <w:r w:rsidRPr="00486C86">
        <w:rPr>
          <w:rFonts w:ascii="Times New Roman" w:hAnsi="Times New Roman" w:cs="Times New Roman"/>
          <w:sz w:val="28"/>
          <w:szCs w:val="28"/>
        </w:rPr>
        <w:t xml:space="preserve"> лингвисты работали в рамках </w:t>
      </w:r>
      <w:r w:rsidRPr="00486C86">
        <w:rPr>
          <w:rFonts w:ascii="Times New Roman" w:hAnsi="Times New Roman" w:cs="Times New Roman"/>
          <w:i/>
          <w:sz w:val="28"/>
          <w:szCs w:val="28"/>
        </w:rPr>
        <w:t>сравнительно-исторической</w:t>
      </w:r>
      <w:r w:rsidRPr="00486C86">
        <w:rPr>
          <w:rFonts w:ascii="Times New Roman" w:hAnsi="Times New Roman" w:cs="Times New Roman"/>
          <w:sz w:val="28"/>
          <w:szCs w:val="28"/>
        </w:rPr>
        <w:t xml:space="preserve"> парадигмы, которая стала, в принципе, первой научной парадигмой в лингвистике, т.к.  опиралась на единственный  тогда известный и принятый метод сравнительно-исторического анализ</w:t>
      </w:r>
      <w:r w:rsidR="00624BBD" w:rsidRPr="00486C86">
        <w:rPr>
          <w:rFonts w:ascii="Times New Roman" w:hAnsi="Times New Roman" w:cs="Times New Roman"/>
          <w:sz w:val="28"/>
          <w:szCs w:val="28"/>
        </w:rPr>
        <w:t>а</w:t>
      </w:r>
      <w:r w:rsidRPr="00486C86">
        <w:rPr>
          <w:rFonts w:ascii="Times New Roman" w:hAnsi="Times New Roman" w:cs="Times New Roman"/>
          <w:sz w:val="28"/>
          <w:szCs w:val="28"/>
        </w:rPr>
        <w:t xml:space="preserve">. Этот анализ заключался в изучении родственных языков для воссоздания  исторической картины этих </w:t>
      </w:r>
      <w:r w:rsidRPr="00486C86">
        <w:rPr>
          <w:rFonts w:ascii="Times New Roman" w:hAnsi="Times New Roman" w:cs="Times New Roman"/>
          <w:sz w:val="28"/>
          <w:szCs w:val="28"/>
        </w:rPr>
        <w:lastRenderedPageBreak/>
        <w:t>языков в целях раскрытия закономерностей их развития, начиная от языка-основы (праязыка).</w:t>
      </w:r>
      <w:r w:rsidR="00624BBD" w:rsidRPr="00486C86">
        <w:rPr>
          <w:rStyle w:val="ab"/>
          <w:rFonts w:ascii="Times New Roman" w:hAnsi="Times New Roman" w:cs="Times New Roman"/>
          <w:sz w:val="28"/>
          <w:szCs w:val="28"/>
        </w:rPr>
        <w:footnoteReference w:id="3"/>
      </w:r>
      <w:r w:rsidRPr="00486C86">
        <w:rPr>
          <w:rFonts w:ascii="Times New Roman" w:hAnsi="Times New Roman" w:cs="Times New Roman"/>
          <w:sz w:val="28"/>
          <w:szCs w:val="28"/>
        </w:rPr>
        <w:t xml:space="preserve"> Основоположниками данного метода, а, следовательно, и парадигмы называют немецкого лингвиста Франца Боппа, датского лингвиста и ориенталиста Расмуса</w:t>
      </w:r>
      <w:r w:rsidR="003A5758" w:rsidRPr="00486C86">
        <w:rPr>
          <w:rFonts w:ascii="Times New Roman" w:hAnsi="Times New Roman" w:cs="Times New Roman"/>
          <w:sz w:val="28"/>
          <w:szCs w:val="28"/>
        </w:rPr>
        <w:t xml:space="preserve"> </w:t>
      </w:r>
      <w:r w:rsidRPr="00486C86">
        <w:rPr>
          <w:rFonts w:ascii="Times New Roman" w:hAnsi="Times New Roman" w:cs="Times New Roman"/>
          <w:sz w:val="28"/>
          <w:szCs w:val="28"/>
        </w:rPr>
        <w:t>Кристиана</w:t>
      </w:r>
      <w:r w:rsidR="003A5758" w:rsidRPr="00486C86">
        <w:rPr>
          <w:rFonts w:ascii="Times New Roman" w:hAnsi="Times New Roman" w:cs="Times New Roman"/>
          <w:sz w:val="28"/>
          <w:szCs w:val="28"/>
        </w:rPr>
        <w:t xml:space="preserve"> </w:t>
      </w:r>
      <w:r w:rsidRPr="00486C86">
        <w:rPr>
          <w:rFonts w:ascii="Times New Roman" w:hAnsi="Times New Roman" w:cs="Times New Roman"/>
          <w:sz w:val="28"/>
          <w:szCs w:val="28"/>
        </w:rPr>
        <w:t>Раска и русского филолога Александра Христофоровича Востокова.</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Тезисом </w:t>
      </w:r>
      <w:r w:rsidRPr="00486C86">
        <w:rPr>
          <w:rFonts w:ascii="Times New Roman" w:hAnsi="Times New Roman" w:cs="Times New Roman"/>
          <w:i/>
          <w:sz w:val="28"/>
          <w:szCs w:val="28"/>
        </w:rPr>
        <w:t>системно-структурной</w:t>
      </w:r>
      <w:r w:rsidRPr="00486C86">
        <w:rPr>
          <w:rFonts w:ascii="Times New Roman" w:hAnsi="Times New Roman" w:cs="Times New Roman"/>
          <w:sz w:val="28"/>
          <w:szCs w:val="28"/>
        </w:rPr>
        <w:t xml:space="preserve"> парадигмы  стало положение Ф. де Соссюра о том, что теперь объект лингвистики – это язык « в себе» и «для себя».</w:t>
      </w:r>
      <w:r w:rsidR="00624BBD" w:rsidRPr="00486C86">
        <w:rPr>
          <w:rStyle w:val="ab"/>
          <w:rFonts w:ascii="Times New Roman" w:hAnsi="Times New Roman" w:cs="Times New Roman"/>
          <w:sz w:val="28"/>
          <w:szCs w:val="28"/>
        </w:rPr>
        <w:footnoteReference w:id="4"/>
      </w:r>
      <w:r w:rsidRPr="00486C86">
        <w:rPr>
          <w:rFonts w:ascii="Times New Roman" w:hAnsi="Times New Roman" w:cs="Times New Roman"/>
          <w:sz w:val="28"/>
          <w:szCs w:val="28"/>
        </w:rPr>
        <w:t xml:space="preserve"> Таким образом, в центре внимания находится слово, а также структура языка и его организация. Данная парадигма продолжает «жить», согласно ей строятся различные учебники и грамматики.</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И, наконец, перейдем к </w:t>
      </w:r>
      <w:r w:rsidRPr="0046117D">
        <w:rPr>
          <w:rFonts w:ascii="Times New Roman" w:hAnsi="Times New Roman" w:cs="Times New Roman"/>
          <w:i/>
          <w:sz w:val="28"/>
          <w:szCs w:val="28"/>
        </w:rPr>
        <w:t>антропоцентрической</w:t>
      </w:r>
      <w:r w:rsidRPr="00486C86">
        <w:rPr>
          <w:rFonts w:ascii="Times New Roman" w:hAnsi="Times New Roman" w:cs="Times New Roman"/>
          <w:sz w:val="28"/>
          <w:szCs w:val="28"/>
        </w:rPr>
        <w:t xml:space="preserve"> парадигме, являющейся ключевой в современной лингвистике. Причиной ее оформления стал «перенос» интереса исследователей  с объекта познания на субъект, т.е.  на человека.</w:t>
      </w:r>
      <w:r w:rsidR="002973D1" w:rsidRPr="00486C86">
        <w:rPr>
          <w:rStyle w:val="ab"/>
          <w:rFonts w:ascii="Times New Roman" w:hAnsi="Times New Roman" w:cs="Times New Roman"/>
          <w:sz w:val="28"/>
          <w:szCs w:val="28"/>
        </w:rPr>
        <w:footnoteReference w:id="5"/>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Первые идеи антропоцентрической парадигмы восходят к работам Вильгельма фон Гумбольдта, предвосхитившего многие положения языкознания более позднего периода. Именно Гумбольдт заметил, что «человек становится человеком только через язык, в котором действуют творческие первосилы человека, его глубинные возможности. Язык есть един</w:t>
      </w:r>
      <w:r w:rsidR="002973D1" w:rsidRPr="00486C86">
        <w:rPr>
          <w:rFonts w:ascii="Times New Roman" w:hAnsi="Times New Roman" w:cs="Times New Roman"/>
          <w:sz w:val="28"/>
          <w:szCs w:val="28"/>
        </w:rPr>
        <w:t>ая духовная энергия народа».</w:t>
      </w:r>
      <w:r w:rsidR="002973D1" w:rsidRPr="00486C86">
        <w:rPr>
          <w:rStyle w:val="ab"/>
          <w:rFonts w:ascii="Times New Roman" w:hAnsi="Times New Roman" w:cs="Times New Roman"/>
          <w:sz w:val="28"/>
          <w:szCs w:val="28"/>
        </w:rPr>
        <w:footnoteReference w:id="6"/>
      </w:r>
    </w:p>
    <w:p w:rsidR="0040039B" w:rsidRPr="00486C86" w:rsidRDefault="0040039B" w:rsidP="00486C86">
      <w:pPr>
        <w:spacing w:before="240"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Ключевой работой в определении антропоцентрической парадигмы является  труд Э. Бенвениста,  французского лингвиста XX века,  «Общая лингвистика»</w:t>
      </w:r>
      <w:r w:rsidR="00286DEF" w:rsidRPr="00486C86">
        <w:rPr>
          <w:rStyle w:val="ab"/>
          <w:rFonts w:ascii="Times New Roman" w:hAnsi="Times New Roman" w:cs="Times New Roman"/>
          <w:sz w:val="28"/>
          <w:szCs w:val="28"/>
        </w:rPr>
        <w:footnoteReference w:id="7"/>
      </w:r>
      <w:r w:rsidRPr="00486C86">
        <w:rPr>
          <w:rFonts w:ascii="Times New Roman" w:hAnsi="Times New Roman" w:cs="Times New Roman"/>
          <w:sz w:val="28"/>
          <w:szCs w:val="28"/>
        </w:rPr>
        <w:t xml:space="preserve">, одна из частей которого так и названа «Человек в языке» </w:t>
      </w:r>
      <w:r w:rsidRPr="00486C86">
        <w:rPr>
          <w:rFonts w:ascii="Times New Roman" w:hAnsi="Times New Roman" w:cs="Times New Roman"/>
          <w:sz w:val="28"/>
          <w:szCs w:val="28"/>
        </w:rPr>
        <w:lastRenderedPageBreak/>
        <w:t>Здесь ученый развивает мысль о том, что в мире существует только человек с языком, человек, говорящий с другим человеком, и язык, таким образом, принадлеж</w:t>
      </w:r>
      <w:r w:rsidR="004B30E2" w:rsidRPr="00486C86">
        <w:rPr>
          <w:rFonts w:ascii="Times New Roman" w:hAnsi="Times New Roman" w:cs="Times New Roman"/>
          <w:sz w:val="28"/>
          <w:szCs w:val="28"/>
        </w:rPr>
        <w:t>ит самому определению человека</w:t>
      </w:r>
      <w:r w:rsidRPr="00486C86">
        <w:rPr>
          <w:rFonts w:ascii="Times New Roman" w:hAnsi="Times New Roman" w:cs="Times New Roman"/>
          <w:sz w:val="28"/>
          <w:szCs w:val="28"/>
        </w:rPr>
        <w:t>.</w:t>
      </w:r>
      <w:r w:rsidR="0005675E" w:rsidRPr="00486C86">
        <w:rPr>
          <w:rStyle w:val="ab"/>
          <w:rFonts w:ascii="Times New Roman" w:hAnsi="Times New Roman" w:cs="Times New Roman"/>
          <w:sz w:val="28"/>
          <w:szCs w:val="28"/>
        </w:rPr>
        <w:footnoteReference w:id="8"/>
      </w:r>
      <w:proofErr w:type="gramEnd"/>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Заметим, что многие современные ученые-лингвисты сходятся во мнении, что возникновение антропоцентрической парадигмы было предопределено самим языком, </w:t>
      </w:r>
      <w:r w:rsidR="0005675E" w:rsidRPr="00486C86">
        <w:rPr>
          <w:rFonts w:ascii="Times New Roman" w:hAnsi="Times New Roman" w:cs="Times New Roman"/>
          <w:sz w:val="28"/>
          <w:szCs w:val="28"/>
        </w:rPr>
        <w:t xml:space="preserve">антропоцентричным по своей сути. </w:t>
      </w:r>
      <w:r w:rsidRPr="00486C86">
        <w:rPr>
          <w:rFonts w:ascii="Times New Roman" w:hAnsi="Times New Roman" w:cs="Times New Roman"/>
          <w:sz w:val="28"/>
          <w:szCs w:val="28"/>
        </w:rPr>
        <w:t>Н.</w:t>
      </w:r>
      <w:r w:rsidR="0005675E" w:rsidRPr="00486C86">
        <w:rPr>
          <w:rFonts w:ascii="Times New Roman" w:hAnsi="Times New Roman" w:cs="Times New Roman"/>
          <w:sz w:val="28"/>
          <w:szCs w:val="28"/>
        </w:rPr>
        <w:t xml:space="preserve"> Д. Арутюнова в работе « Язык и мир человека» пишет: «Ч</w:t>
      </w:r>
      <w:r w:rsidRPr="00486C86">
        <w:rPr>
          <w:rFonts w:ascii="Times New Roman" w:hAnsi="Times New Roman" w:cs="Times New Roman"/>
          <w:sz w:val="28"/>
          <w:szCs w:val="28"/>
        </w:rPr>
        <w:t>еловек запечатлел в языке свой физический облик, свои внутренние состояния, свои эмоции, свой интеллект, свое отношение к предметному и непредметному миру, природе… свои отношения к коллективу людей и другому человеку».</w:t>
      </w:r>
      <w:r w:rsidR="0005675E" w:rsidRPr="00486C86">
        <w:rPr>
          <w:rStyle w:val="ab"/>
          <w:rFonts w:ascii="Times New Roman" w:hAnsi="Times New Roman" w:cs="Times New Roman"/>
          <w:sz w:val="28"/>
          <w:szCs w:val="28"/>
        </w:rPr>
        <w:footnoteReference w:id="9"/>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Таким образом, в рамках данной парадигмы, предлагающей новые установки, цели и методы, первостепенной становится личность носителя языка («языковая личность»</w:t>
      </w:r>
      <w:r w:rsidR="000C1760" w:rsidRPr="00486C86">
        <w:rPr>
          <w:rStyle w:val="ab"/>
          <w:rFonts w:ascii="Times New Roman" w:hAnsi="Times New Roman" w:cs="Times New Roman"/>
          <w:sz w:val="28"/>
          <w:szCs w:val="28"/>
        </w:rPr>
        <w:footnoteReference w:id="10"/>
      </w:r>
      <w:r w:rsidRPr="00486C86">
        <w:rPr>
          <w:rFonts w:ascii="Times New Roman" w:hAnsi="Times New Roman" w:cs="Times New Roman"/>
          <w:sz w:val="28"/>
          <w:szCs w:val="28"/>
        </w:rPr>
        <w:t>). Прямым же следствием формирования данной парадигмы стало развитие лингвистической проблематики в сторону человека и его места в культуре,  поскольку в центре внимания культуры и культурной традиции стоит языковая личность во всем ее многообразии.</w:t>
      </w:r>
      <w:r w:rsidR="000C1760" w:rsidRPr="00486C86">
        <w:rPr>
          <w:rStyle w:val="ab"/>
          <w:rFonts w:ascii="Times New Roman" w:hAnsi="Times New Roman" w:cs="Times New Roman"/>
          <w:sz w:val="28"/>
          <w:szCs w:val="28"/>
        </w:rPr>
        <w:footnoteReference w:id="11"/>
      </w:r>
    </w:p>
    <w:p w:rsidR="000C1760"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Именно в рамках данной антропоцентрической концепции и формируются многие довольно современные направления лингвистики, в том числе и лингвокультурология, которая «ориентирована на культурный фактор в языке и на языковой фактор в человеке»</w:t>
      </w:r>
      <w:r w:rsidR="000C1760" w:rsidRPr="00486C86">
        <w:rPr>
          <w:rFonts w:ascii="Times New Roman" w:hAnsi="Times New Roman" w:cs="Times New Roman"/>
          <w:sz w:val="28"/>
          <w:szCs w:val="28"/>
        </w:rPr>
        <w:t>.</w:t>
      </w:r>
      <w:r w:rsidR="000C1760" w:rsidRPr="00486C86">
        <w:rPr>
          <w:rStyle w:val="ab"/>
          <w:rFonts w:ascii="Times New Roman" w:hAnsi="Times New Roman" w:cs="Times New Roman"/>
          <w:sz w:val="28"/>
          <w:szCs w:val="28"/>
        </w:rPr>
        <w:footnoteReference w:id="12"/>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Исходя из вышесказанного, можем выделить основополагающую   «диаду», с которо</w:t>
      </w:r>
      <w:r w:rsidR="00DD0738">
        <w:rPr>
          <w:rFonts w:ascii="Times New Roman" w:hAnsi="Times New Roman" w:cs="Times New Roman"/>
          <w:sz w:val="28"/>
          <w:szCs w:val="28"/>
        </w:rPr>
        <w:t xml:space="preserve">й работает лингвокультурология: </w:t>
      </w:r>
      <w:r w:rsidRPr="00486C86">
        <w:rPr>
          <w:rFonts w:ascii="Times New Roman" w:hAnsi="Times New Roman" w:cs="Times New Roman"/>
          <w:sz w:val="28"/>
          <w:szCs w:val="28"/>
        </w:rPr>
        <w:t xml:space="preserve">язык-культура. </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Рассмотрим определение понятия «культура», что позволит нам  подойти к наиболее целостному определению научной дисциплины, в рамках </w:t>
      </w:r>
      <w:proofErr w:type="gramStart"/>
      <w:r w:rsidRPr="00486C86">
        <w:rPr>
          <w:rFonts w:ascii="Times New Roman" w:hAnsi="Times New Roman" w:cs="Times New Roman"/>
          <w:sz w:val="28"/>
          <w:szCs w:val="28"/>
        </w:rPr>
        <w:t>которой</w:t>
      </w:r>
      <w:proofErr w:type="gramEnd"/>
      <w:r w:rsidRPr="00486C86">
        <w:rPr>
          <w:rFonts w:ascii="Times New Roman" w:hAnsi="Times New Roman" w:cs="Times New Roman"/>
          <w:sz w:val="28"/>
          <w:szCs w:val="28"/>
        </w:rPr>
        <w:t xml:space="preserve"> и построено наше исследование</w:t>
      </w:r>
      <w:r w:rsidR="00556DD1" w:rsidRPr="00486C86">
        <w:rPr>
          <w:rFonts w:ascii="Times New Roman" w:hAnsi="Times New Roman" w:cs="Times New Roman"/>
          <w:sz w:val="28"/>
          <w:szCs w:val="28"/>
        </w:rPr>
        <w:t>.</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 «культуре» написано очень много. Данным понятием занимались многие гуманитарные науки (философия, история, культурология и др.). Нас же интересует  культура в ее неразрывной связи с языком, пропущенная через призму лингвокультурологии.</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 xml:space="preserve">Первоначально под словом </w:t>
      </w:r>
      <w:r w:rsidRPr="00486C86">
        <w:rPr>
          <w:rFonts w:ascii="Times New Roman" w:hAnsi="Times New Roman" w:cs="Times New Roman"/>
          <w:i/>
          <w:sz w:val="28"/>
          <w:szCs w:val="28"/>
        </w:rPr>
        <w:t xml:space="preserve">культура </w:t>
      </w:r>
      <w:r w:rsidRPr="00486C86">
        <w:rPr>
          <w:rFonts w:ascii="Times New Roman" w:hAnsi="Times New Roman" w:cs="Times New Roman"/>
          <w:sz w:val="28"/>
          <w:szCs w:val="28"/>
        </w:rPr>
        <w:t>подразумевалась деятельность человека связанная с возделыванием, обработкой земли,  а позже  образование, воспитание самого человека (лат. cultūra, ae,f - возделывание, обрабатывание, уход; разведение 2) земледелие, сельское хозяйство, 3) воспитание, образование, развитие 4) поклонение, почитание</w:t>
      </w:r>
      <w:r w:rsidR="00556DD1" w:rsidRPr="00486C86">
        <w:rPr>
          <w:rStyle w:val="ab"/>
          <w:rFonts w:ascii="Times New Roman" w:hAnsi="Times New Roman" w:cs="Times New Roman"/>
          <w:sz w:val="28"/>
          <w:szCs w:val="28"/>
        </w:rPr>
        <w:footnoteReference w:id="13"/>
      </w:r>
      <w:r w:rsidRPr="00486C86">
        <w:rPr>
          <w:rFonts w:ascii="Times New Roman" w:hAnsi="Times New Roman" w:cs="Times New Roman"/>
          <w:sz w:val="28"/>
          <w:szCs w:val="28"/>
        </w:rPr>
        <w:t>).</w:t>
      </w:r>
      <w:proofErr w:type="gramEnd"/>
      <w:r w:rsidRPr="00486C86">
        <w:rPr>
          <w:rFonts w:ascii="Times New Roman" w:hAnsi="Times New Roman" w:cs="Times New Roman"/>
          <w:sz w:val="28"/>
          <w:szCs w:val="28"/>
        </w:rPr>
        <w:t xml:space="preserve"> Как отмечает в своей работе В. В. Воробьев</w:t>
      </w:r>
      <w:r w:rsidR="00556DD1" w:rsidRPr="00486C86">
        <w:rPr>
          <w:rStyle w:val="ab"/>
          <w:rFonts w:ascii="Times New Roman" w:hAnsi="Times New Roman" w:cs="Times New Roman"/>
          <w:sz w:val="28"/>
          <w:szCs w:val="28"/>
        </w:rPr>
        <w:footnoteReference w:id="14"/>
      </w:r>
      <w:r w:rsidRPr="00486C86">
        <w:rPr>
          <w:rFonts w:ascii="Times New Roman" w:hAnsi="Times New Roman" w:cs="Times New Roman"/>
          <w:sz w:val="28"/>
          <w:szCs w:val="28"/>
        </w:rPr>
        <w:t>, в России  во многих статьях, датируемых концом XVII – началом XIX, понятие культура передается через такие слова как «гуманизм», «гуманность»,  «просвещение» и др.</w:t>
      </w:r>
    </w:p>
    <w:p w:rsidR="0040039B" w:rsidRPr="00486C86" w:rsidRDefault="00D5082B" w:rsidP="00486C86">
      <w:pPr>
        <w:spacing w:before="24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середины XIX века, </w:t>
      </w:r>
      <w:r w:rsidR="0040039B" w:rsidRPr="00486C86">
        <w:rPr>
          <w:rFonts w:ascii="Times New Roman" w:hAnsi="Times New Roman" w:cs="Times New Roman"/>
          <w:sz w:val="28"/>
          <w:szCs w:val="28"/>
        </w:rPr>
        <w:t>благодаря накопленному научному и житейскому  опыту</w:t>
      </w:r>
      <w:r>
        <w:rPr>
          <w:rFonts w:ascii="Times New Roman" w:hAnsi="Times New Roman" w:cs="Times New Roman"/>
          <w:sz w:val="28"/>
          <w:szCs w:val="28"/>
        </w:rPr>
        <w:t>,</w:t>
      </w:r>
      <w:r w:rsidR="0040039B" w:rsidRPr="00486C86">
        <w:rPr>
          <w:rFonts w:ascii="Times New Roman" w:hAnsi="Times New Roman" w:cs="Times New Roman"/>
          <w:sz w:val="28"/>
          <w:szCs w:val="28"/>
        </w:rPr>
        <w:t xml:space="preserve">  начинает формироваться новый взгляд на культуру как  на систему ценностей, сложившуюся в соответствии с развитием, с историей каждого определенного народа, поэтому можно говорить о том, что каждая</w:t>
      </w:r>
      <w:r w:rsidR="001E7F27" w:rsidRPr="00486C86">
        <w:rPr>
          <w:rFonts w:ascii="Times New Roman" w:hAnsi="Times New Roman" w:cs="Times New Roman"/>
          <w:sz w:val="28"/>
          <w:szCs w:val="28"/>
        </w:rPr>
        <w:t xml:space="preserve"> культура глубоко национальна. </w:t>
      </w:r>
      <w:r w:rsidR="0040039B" w:rsidRPr="00486C86">
        <w:rPr>
          <w:rFonts w:ascii="Times New Roman" w:hAnsi="Times New Roman" w:cs="Times New Roman"/>
          <w:sz w:val="28"/>
          <w:szCs w:val="28"/>
        </w:rPr>
        <w:t xml:space="preserve">«Разные культуры могут отдавать </w:t>
      </w:r>
      <w:r w:rsidR="001E7F27" w:rsidRPr="00486C86">
        <w:rPr>
          <w:rFonts w:ascii="Times New Roman" w:hAnsi="Times New Roman" w:cs="Times New Roman"/>
          <w:sz w:val="28"/>
          <w:szCs w:val="28"/>
        </w:rPr>
        <w:t>предпочтение разным ценностям»,</w:t>
      </w:r>
      <w:r w:rsidR="002C4118">
        <w:rPr>
          <w:rFonts w:ascii="Times New Roman" w:hAnsi="Times New Roman" w:cs="Times New Roman"/>
          <w:sz w:val="28"/>
          <w:szCs w:val="28"/>
        </w:rPr>
        <w:t xml:space="preserve"> </w:t>
      </w:r>
      <w:r w:rsidR="001E7F27" w:rsidRPr="00486C86">
        <w:rPr>
          <w:rFonts w:ascii="Times New Roman" w:hAnsi="Times New Roman" w:cs="Times New Roman"/>
          <w:sz w:val="28"/>
          <w:szCs w:val="28"/>
        </w:rPr>
        <w:t>– писал М. Вебер</w:t>
      </w:r>
      <w:r w:rsidR="001E7F27" w:rsidRPr="00486C86">
        <w:rPr>
          <w:rStyle w:val="ab"/>
          <w:rFonts w:ascii="Times New Roman" w:hAnsi="Times New Roman" w:cs="Times New Roman"/>
          <w:sz w:val="28"/>
          <w:szCs w:val="28"/>
        </w:rPr>
        <w:footnoteReference w:id="15"/>
      </w:r>
      <w:r w:rsidR="001E7F27" w:rsidRPr="00486C86">
        <w:rPr>
          <w:rFonts w:ascii="Times New Roman" w:hAnsi="Times New Roman" w:cs="Times New Roman"/>
          <w:sz w:val="28"/>
          <w:szCs w:val="28"/>
        </w:rPr>
        <w:t xml:space="preserve">. </w:t>
      </w:r>
      <w:r w:rsidR="0040039B" w:rsidRPr="00486C86">
        <w:rPr>
          <w:rFonts w:ascii="Times New Roman" w:hAnsi="Times New Roman" w:cs="Times New Roman"/>
          <w:sz w:val="28"/>
          <w:szCs w:val="28"/>
        </w:rPr>
        <w:t xml:space="preserve">Одной из таких национальных ценностей является язык, воплощающий  и отражающий в себе своеобразие развития народа: его истории и становления.  И здесь мы снова возвращаемся к идеям В. Гумбольдта,  очень точно выраженным и синтезированным в фундаментальной работе  В.А. Масловой «Лингвокультурология»: «Язык не просто называет то, что есть в культуре, </w:t>
      </w:r>
      <w:r w:rsidR="0040039B" w:rsidRPr="00486C86">
        <w:rPr>
          <w:rFonts w:ascii="Times New Roman" w:hAnsi="Times New Roman" w:cs="Times New Roman"/>
          <w:sz w:val="28"/>
          <w:szCs w:val="28"/>
        </w:rPr>
        <w:lastRenderedPageBreak/>
        <w:t>не просто выражает ее, формирует культуру, как бы прорастая в нее, но и сам развивается в культуре».</w:t>
      </w:r>
      <w:r w:rsidR="001E7F27" w:rsidRPr="00486C86">
        <w:rPr>
          <w:rStyle w:val="ab"/>
          <w:rFonts w:ascii="Times New Roman" w:hAnsi="Times New Roman" w:cs="Times New Roman"/>
          <w:sz w:val="28"/>
          <w:szCs w:val="28"/>
        </w:rPr>
        <w:footnoteReference w:id="16"/>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Таким образом, подводя промежуточный итог, понятию культуры в нашей работе, мы можем дать следующее определение: культура - сложное, многогранное явление, в основе которого лежит  накопленный национальный опыт, выраженный в системе ценностей и символов. Язык при этом является  неотъемлемой частью культуры и выступает в качестве инструмента ее исследования. «Всякий языковед, изучающий язык данной культуры, тем самым становится исследователем той культуры, к продуктам которой принадлежит избранный им язык», </w:t>
      </w:r>
      <w:r w:rsidR="001E7F27" w:rsidRPr="00486C86">
        <w:rPr>
          <w:rFonts w:ascii="Times New Roman" w:hAnsi="Times New Roman" w:cs="Times New Roman"/>
          <w:sz w:val="28"/>
          <w:szCs w:val="28"/>
        </w:rPr>
        <w:t xml:space="preserve">– </w:t>
      </w:r>
      <w:r w:rsidRPr="00486C86">
        <w:rPr>
          <w:rFonts w:ascii="Times New Roman" w:hAnsi="Times New Roman" w:cs="Times New Roman"/>
          <w:sz w:val="28"/>
          <w:szCs w:val="28"/>
        </w:rPr>
        <w:t>отмечал Г. О. Винокур.</w:t>
      </w:r>
      <w:r w:rsidR="00D80250" w:rsidRPr="00486C86">
        <w:rPr>
          <w:rStyle w:val="ab"/>
          <w:rFonts w:ascii="Times New Roman" w:hAnsi="Times New Roman" w:cs="Times New Roman"/>
          <w:sz w:val="28"/>
          <w:szCs w:val="28"/>
        </w:rPr>
        <w:footnoteReference w:id="17"/>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Именно взаимодействие языка и культуры и  изучает наука лингвокультурология.</w:t>
      </w:r>
    </w:p>
    <w:p w:rsidR="0040039B" w:rsidRPr="00486C86" w:rsidRDefault="0040039B" w:rsidP="00486C86">
      <w:pPr>
        <w:spacing w:before="240" w:after="0" w:line="360" w:lineRule="auto"/>
        <w:jc w:val="both"/>
        <w:rPr>
          <w:rFonts w:ascii="Times New Roman" w:hAnsi="Times New Roman" w:cs="Times New Roman"/>
          <w:sz w:val="28"/>
          <w:szCs w:val="28"/>
        </w:rPr>
      </w:pPr>
    </w:p>
    <w:p w:rsidR="0040039B" w:rsidRPr="00486C86" w:rsidRDefault="0040039B"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D80250" w:rsidRPr="00486C86" w:rsidRDefault="00D80250" w:rsidP="00486C86">
      <w:pPr>
        <w:spacing w:before="240" w:after="0" w:line="360" w:lineRule="auto"/>
        <w:jc w:val="both"/>
        <w:rPr>
          <w:rFonts w:ascii="Times New Roman" w:hAnsi="Times New Roman" w:cs="Times New Roman"/>
          <w:sz w:val="28"/>
          <w:szCs w:val="28"/>
        </w:rPr>
      </w:pPr>
    </w:p>
    <w:p w:rsidR="0040039B" w:rsidRPr="0046117D" w:rsidRDefault="0040039B" w:rsidP="00CD19CC">
      <w:pPr>
        <w:pStyle w:val="2"/>
      </w:pPr>
      <w:bookmarkStart w:id="3" w:name="_Toc451886703"/>
      <w:r w:rsidRPr="0046117D">
        <w:lastRenderedPageBreak/>
        <w:t>§ 2. Из истории возникновения науки</w:t>
      </w:r>
      <w:bookmarkEnd w:id="3"/>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Кратко рассмотрим историю возникновения и ра</w:t>
      </w:r>
      <w:r w:rsidR="002C4118">
        <w:rPr>
          <w:rFonts w:ascii="Times New Roman" w:hAnsi="Times New Roman" w:cs="Times New Roman"/>
          <w:sz w:val="28"/>
          <w:szCs w:val="28"/>
        </w:rPr>
        <w:t>звития науки лингвокультурология</w:t>
      </w:r>
      <w:r w:rsidRPr="00486C86">
        <w:rPr>
          <w:rFonts w:ascii="Times New Roman" w:hAnsi="Times New Roman" w:cs="Times New Roman"/>
          <w:sz w:val="28"/>
          <w:szCs w:val="28"/>
        </w:rPr>
        <w:t>.</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Несмотря на то, что данное направление оформилось только в 90-е годы XX века (тогда же появляется и сам термин «лингвокультурология»)  благодаря работам Н. Д. Арутюновой, Ю. С. Степанова</w:t>
      </w:r>
      <w:r w:rsidR="00772B44" w:rsidRPr="00486C86">
        <w:rPr>
          <w:rFonts w:ascii="Times New Roman" w:hAnsi="Times New Roman" w:cs="Times New Roman"/>
          <w:sz w:val="28"/>
          <w:szCs w:val="28"/>
        </w:rPr>
        <w:t xml:space="preserve">, В. Н. Телия, В. И. Карасика, </w:t>
      </w:r>
      <w:r w:rsidRPr="00486C86">
        <w:rPr>
          <w:rFonts w:ascii="Times New Roman" w:hAnsi="Times New Roman" w:cs="Times New Roman"/>
          <w:sz w:val="28"/>
          <w:szCs w:val="28"/>
        </w:rPr>
        <w:t>Н. Ф. Алефиренко, В. А. Масловой, Г. В. Токарева и др., интерес к исследованию проблем языка и культуры появился достаточно давно.</w:t>
      </w:r>
      <w:proofErr w:type="gramEnd"/>
      <w:r w:rsidRPr="00486C86">
        <w:rPr>
          <w:rFonts w:ascii="Times New Roman" w:hAnsi="Times New Roman" w:cs="Times New Roman"/>
          <w:sz w:val="28"/>
          <w:szCs w:val="28"/>
        </w:rPr>
        <w:t xml:space="preserve"> Так,</w:t>
      </w:r>
      <w:r w:rsidR="002C4118">
        <w:rPr>
          <w:rFonts w:ascii="Times New Roman" w:hAnsi="Times New Roman" w:cs="Times New Roman"/>
          <w:sz w:val="28"/>
          <w:szCs w:val="28"/>
        </w:rPr>
        <w:t xml:space="preserve"> </w:t>
      </w:r>
      <w:r w:rsidRPr="00486C86">
        <w:rPr>
          <w:rFonts w:ascii="Times New Roman" w:hAnsi="Times New Roman" w:cs="Times New Roman"/>
          <w:sz w:val="28"/>
          <w:szCs w:val="28"/>
        </w:rPr>
        <w:t>Н. И. Толстой пишет о том, что эти истоки нужно искать еще в работах братьев Гримм, создателей знаменитой мифологической школы.</w:t>
      </w:r>
      <w:r w:rsidR="00772B44" w:rsidRPr="00486C86">
        <w:rPr>
          <w:rStyle w:val="ab"/>
          <w:rFonts w:ascii="Times New Roman" w:hAnsi="Times New Roman" w:cs="Times New Roman"/>
          <w:sz w:val="28"/>
          <w:szCs w:val="28"/>
        </w:rPr>
        <w:footnoteReference w:id="18"/>
      </w:r>
    </w:p>
    <w:p w:rsidR="00AC76A6"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Однако основоположником лингвокультурологического подхода к языку  принято считать Вильгельма фон Гумбольдта, о котором мы уже  не </w:t>
      </w:r>
      <w:r w:rsidR="00AC76A6" w:rsidRPr="00486C86">
        <w:rPr>
          <w:rFonts w:ascii="Times New Roman" w:hAnsi="Times New Roman" w:cs="Times New Roman"/>
          <w:sz w:val="28"/>
          <w:szCs w:val="28"/>
        </w:rPr>
        <w:t xml:space="preserve">раз упоминали, </w:t>
      </w:r>
      <w:r w:rsidRPr="00486C86">
        <w:rPr>
          <w:rFonts w:ascii="Times New Roman" w:hAnsi="Times New Roman" w:cs="Times New Roman"/>
          <w:sz w:val="28"/>
          <w:szCs w:val="28"/>
        </w:rPr>
        <w:t xml:space="preserve">в связи со сменой научной парадигмы на </w:t>
      </w:r>
      <w:proofErr w:type="gramStart"/>
      <w:r w:rsidRPr="00486C86">
        <w:rPr>
          <w:rFonts w:ascii="Times New Roman" w:hAnsi="Times New Roman" w:cs="Times New Roman"/>
          <w:sz w:val="28"/>
          <w:szCs w:val="28"/>
        </w:rPr>
        <w:t>антропоцентрическую</w:t>
      </w:r>
      <w:proofErr w:type="gramEnd"/>
      <w:r w:rsidRPr="00486C86">
        <w:rPr>
          <w:rFonts w:ascii="Times New Roman" w:hAnsi="Times New Roman" w:cs="Times New Roman"/>
          <w:sz w:val="28"/>
          <w:szCs w:val="28"/>
        </w:rPr>
        <w:t>, которая и стала теоретико-методологиче</w:t>
      </w:r>
      <w:r w:rsidR="00AC76A6" w:rsidRPr="00486C86">
        <w:rPr>
          <w:rFonts w:ascii="Times New Roman" w:hAnsi="Times New Roman" w:cs="Times New Roman"/>
          <w:sz w:val="28"/>
          <w:szCs w:val="28"/>
        </w:rPr>
        <w:t>ской базой данного направления.</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Приведем здесь основные идеи ученого, изложенные в таких </w:t>
      </w:r>
      <w:r w:rsidR="002C4118">
        <w:rPr>
          <w:rFonts w:ascii="Times New Roman" w:hAnsi="Times New Roman" w:cs="Times New Roman"/>
          <w:sz w:val="28"/>
          <w:szCs w:val="28"/>
        </w:rPr>
        <w:t>его фундаментальных трудах, как</w:t>
      </w:r>
      <w:r w:rsidRPr="00486C86">
        <w:rPr>
          <w:rFonts w:ascii="Times New Roman" w:hAnsi="Times New Roman" w:cs="Times New Roman"/>
          <w:sz w:val="28"/>
          <w:szCs w:val="28"/>
        </w:rPr>
        <w:t xml:space="preserve"> «О различии строения человеческих языков и его влиянии на </w:t>
      </w:r>
      <w:r w:rsidR="00AC76A6" w:rsidRPr="00486C86">
        <w:rPr>
          <w:rFonts w:ascii="Times New Roman" w:hAnsi="Times New Roman" w:cs="Times New Roman"/>
          <w:sz w:val="28"/>
          <w:szCs w:val="28"/>
        </w:rPr>
        <w:t>духовное развитие человечества»</w:t>
      </w:r>
      <w:r w:rsidR="00AC76A6" w:rsidRPr="00486C86">
        <w:rPr>
          <w:rStyle w:val="ab"/>
          <w:rFonts w:ascii="Times New Roman" w:hAnsi="Times New Roman" w:cs="Times New Roman"/>
          <w:sz w:val="28"/>
          <w:szCs w:val="28"/>
        </w:rPr>
        <w:footnoteReference w:id="19"/>
      </w:r>
      <w:r w:rsidR="00AC76A6" w:rsidRPr="00486C86">
        <w:rPr>
          <w:rFonts w:ascii="Times New Roman" w:hAnsi="Times New Roman" w:cs="Times New Roman"/>
          <w:sz w:val="28"/>
          <w:szCs w:val="28"/>
        </w:rPr>
        <w:t>:</w:t>
      </w:r>
    </w:p>
    <w:p w:rsidR="002631DC" w:rsidRPr="00486C86" w:rsidRDefault="0040039B" w:rsidP="00486C86">
      <w:pPr>
        <w:numPr>
          <w:ilvl w:val="0"/>
          <w:numId w:val="2"/>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Язык есть «народный дух», он «само бытие» народа. Культура </w:t>
      </w:r>
      <w:proofErr w:type="gramStart"/>
      <w:r w:rsidRPr="00486C86">
        <w:rPr>
          <w:rFonts w:ascii="Times New Roman" w:hAnsi="Times New Roman" w:cs="Times New Roman"/>
          <w:sz w:val="28"/>
          <w:szCs w:val="28"/>
        </w:rPr>
        <w:t>ре</w:t>
      </w:r>
      <w:r w:rsidR="002631DC" w:rsidRPr="00486C86">
        <w:rPr>
          <w:rFonts w:ascii="Times New Roman" w:hAnsi="Times New Roman" w:cs="Times New Roman"/>
          <w:sz w:val="28"/>
          <w:szCs w:val="28"/>
        </w:rPr>
        <w:t>ализуется</w:t>
      </w:r>
      <w:proofErr w:type="gramEnd"/>
      <w:r w:rsidR="002631DC" w:rsidRPr="00486C86">
        <w:rPr>
          <w:rFonts w:ascii="Times New Roman" w:hAnsi="Times New Roman" w:cs="Times New Roman"/>
          <w:sz w:val="28"/>
          <w:szCs w:val="28"/>
        </w:rPr>
        <w:t xml:space="preserve"> прежде всего в языке</w:t>
      </w:r>
      <w:r w:rsidR="002631DC" w:rsidRPr="00486C86">
        <w:rPr>
          <w:rStyle w:val="ab"/>
          <w:rFonts w:ascii="Times New Roman" w:hAnsi="Times New Roman" w:cs="Times New Roman"/>
          <w:sz w:val="28"/>
          <w:szCs w:val="28"/>
        </w:rPr>
        <w:footnoteReference w:id="20"/>
      </w:r>
    </w:p>
    <w:p w:rsidR="00DA43DA" w:rsidRPr="00486C86" w:rsidRDefault="0040039B" w:rsidP="00486C86">
      <w:pPr>
        <w:numPr>
          <w:ilvl w:val="0"/>
          <w:numId w:val="2"/>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Связь языка и мышления: «Чувственное обозначение единств, с которыми связаны определенные фрагменты мышления для противопоставления их как частей другим частям большого целого, как </w:t>
      </w:r>
      <w:r w:rsidRPr="00486C86">
        <w:rPr>
          <w:rFonts w:ascii="Times New Roman" w:hAnsi="Times New Roman" w:cs="Times New Roman"/>
          <w:sz w:val="28"/>
          <w:szCs w:val="28"/>
        </w:rPr>
        <w:lastRenderedPageBreak/>
        <w:t>объектов субъектам, называется в широчайшем смысле слова языком»</w:t>
      </w:r>
      <w:r w:rsidR="00DA43DA" w:rsidRPr="00486C86">
        <w:rPr>
          <w:rFonts w:ascii="Times New Roman" w:hAnsi="Times New Roman" w:cs="Times New Roman"/>
          <w:sz w:val="28"/>
          <w:szCs w:val="28"/>
        </w:rPr>
        <w:t>.</w:t>
      </w:r>
      <w:r w:rsidR="002631DC" w:rsidRPr="00486C86">
        <w:rPr>
          <w:rStyle w:val="ab"/>
          <w:rFonts w:ascii="Times New Roman" w:hAnsi="Times New Roman" w:cs="Times New Roman"/>
          <w:sz w:val="28"/>
          <w:szCs w:val="28"/>
        </w:rPr>
        <w:footnoteReference w:id="21"/>
      </w:r>
    </w:p>
    <w:p w:rsidR="0040039B" w:rsidRPr="00486C86" w:rsidRDefault="0040039B" w:rsidP="00486C86">
      <w:pPr>
        <w:numPr>
          <w:ilvl w:val="0"/>
          <w:numId w:val="2"/>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Язык – важнейший инструмент познания, формирования «картины мира». «Посредством языка можно «обозреть самые высшие и глубокие</w:t>
      </w:r>
      <w:r w:rsidR="00DA43DA" w:rsidRPr="00486C86">
        <w:rPr>
          <w:rFonts w:ascii="Times New Roman" w:hAnsi="Times New Roman" w:cs="Times New Roman"/>
          <w:sz w:val="28"/>
          <w:szCs w:val="28"/>
        </w:rPr>
        <w:t xml:space="preserve"> сферы и все многообразие мира»</w:t>
      </w:r>
      <w:r w:rsidRPr="00486C86">
        <w:rPr>
          <w:rFonts w:ascii="Times New Roman" w:hAnsi="Times New Roman" w:cs="Times New Roman"/>
          <w:sz w:val="28"/>
          <w:szCs w:val="28"/>
        </w:rPr>
        <w:t>.</w:t>
      </w:r>
      <w:r w:rsidR="00DA43DA" w:rsidRPr="00486C86">
        <w:rPr>
          <w:rStyle w:val="ab"/>
          <w:rFonts w:ascii="Times New Roman" w:hAnsi="Times New Roman" w:cs="Times New Roman"/>
          <w:sz w:val="28"/>
          <w:szCs w:val="28"/>
        </w:rPr>
        <w:footnoteReference w:id="22"/>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Таким образом, взгляды и идеи  Гумбольдта послужили основой лингвокультурологического подхода к науке о языке.</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Отметим основные этапы развития лингвокультурологии как науки, основываясь на исследовании В. М. Шаклеина, изложенного в монографии «Лингвокультурология. Традиции и инновации».</w:t>
      </w:r>
      <w:r w:rsidR="00DA43DA" w:rsidRPr="00486C86">
        <w:rPr>
          <w:rStyle w:val="ab"/>
          <w:rFonts w:ascii="Times New Roman" w:hAnsi="Times New Roman" w:cs="Times New Roman"/>
          <w:sz w:val="28"/>
          <w:szCs w:val="28"/>
        </w:rPr>
        <w:footnoteReference w:id="23"/>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Первым, кто освоил и донес до научного мира Российской империи  учения Гумбольдта о языке, стал отечественный лингвист А. А. Потебня. </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Большое значение для Потебни имеют понятия: «язык и мышление», «народ, народность, народный дух и культура». Суть своего мировоззрения, основанного на гумбольдиантских идеях, лингвист изложил в книге «Мысль и язык».</w:t>
      </w:r>
      <w:r w:rsidR="00A657F8" w:rsidRPr="00486C86">
        <w:rPr>
          <w:rStyle w:val="ab"/>
          <w:rFonts w:ascii="Times New Roman" w:hAnsi="Times New Roman" w:cs="Times New Roman"/>
          <w:sz w:val="28"/>
          <w:szCs w:val="28"/>
        </w:rPr>
        <w:footnoteReference w:id="24"/>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Если суммировать вклад русского лингвиста в развитие лингвокультурологии, то его основной заслугой принято считать «обоснование идеи того, что слово – есть означивание предмета; в этом смысле язык – явление интернациональное. Но способы этого означивания (по </w:t>
      </w:r>
      <w:r w:rsidR="002C4118">
        <w:rPr>
          <w:rFonts w:ascii="Times New Roman" w:hAnsi="Times New Roman" w:cs="Times New Roman"/>
          <w:sz w:val="28"/>
          <w:szCs w:val="28"/>
        </w:rPr>
        <w:t xml:space="preserve">А. А. </w:t>
      </w:r>
      <w:r w:rsidRPr="00486C86">
        <w:rPr>
          <w:rFonts w:ascii="Times New Roman" w:hAnsi="Times New Roman" w:cs="Times New Roman"/>
          <w:sz w:val="28"/>
          <w:szCs w:val="28"/>
        </w:rPr>
        <w:t>Потебне, «внутренняя форма слова») – глубоко национальны, культурно обусловлены».</w:t>
      </w:r>
      <w:r w:rsidR="00AE5615" w:rsidRPr="00486C86">
        <w:rPr>
          <w:rStyle w:val="ab"/>
          <w:rFonts w:ascii="Times New Roman" w:hAnsi="Times New Roman" w:cs="Times New Roman"/>
          <w:sz w:val="28"/>
          <w:szCs w:val="28"/>
        </w:rPr>
        <w:footnoteReference w:id="25"/>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Осветив положение дел в Европе (Германия) и России, обратимся к пр</w:t>
      </w:r>
      <w:r w:rsidR="00FD0B98" w:rsidRPr="00486C86">
        <w:rPr>
          <w:rFonts w:ascii="Times New Roman" w:hAnsi="Times New Roman" w:cs="Times New Roman"/>
          <w:sz w:val="28"/>
          <w:szCs w:val="28"/>
        </w:rPr>
        <w:t>едставителям американской школы –</w:t>
      </w:r>
      <w:r w:rsidR="00295012"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Э. Сепиру и Б. Уорфу и </w:t>
      </w:r>
      <w:proofErr w:type="gramStart"/>
      <w:r w:rsidRPr="00486C86">
        <w:rPr>
          <w:rFonts w:ascii="Times New Roman" w:hAnsi="Times New Roman" w:cs="Times New Roman"/>
          <w:sz w:val="28"/>
          <w:szCs w:val="28"/>
        </w:rPr>
        <w:t>их</w:t>
      </w:r>
      <w:proofErr w:type="gramEnd"/>
      <w:r w:rsidRPr="00486C86">
        <w:rPr>
          <w:rFonts w:ascii="Times New Roman" w:hAnsi="Times New Roman" w:cs="Times New Roman"/>
          <w:sz w:val="28"/>
          <w:szCs w:val="28"/>
        </w:rPr>
        <w:t xml:space="preserve"> так называемой гипотезе </w:t>
      </w:r>
      <w:r w:rsidRPr="00486C86">
        <w:rPr>
          <w:rFonts w:ascii="Times New Roman" w:hAnsi="Times New Roman" w:cs="Times New Roman"/>
          <w:i/>
          <w:sz w:val="28"/>
          <w:szCs w:val="28"/>
        </w:rPr>
        <w:t>лингвистической относительности</w:t>
      </w:r>
      <w:r w:rsidRPr="00486C86">
        <w:rPr>
          <w:rFonts w:ascii="Times New Roman" w:hAnsi="Times New Roman" w:cs="Times New Roman"/>
          <w:sz w:val="28"/>
          <w:szCs w:val="28"/>
        </w:rPr>
        <w:t>, также сыгравшей важную роль в формировании современной лингвокультурологии.</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Упомянутая ранее «гипотеза» строится на двух определяющих идеях  Э.Сепира:</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1. «Язык, будучи общественным продуктом, представляет собой такую лингвистическую систему, в которой мы воспитываемся и мыслим с детства. В силу этого мы не можем полностью осознать действительность, не прибегая к помощи языка, причем язык является не только побочным средством разрешения некоторых частных проблем общения и мышления, но наш "мир" строится нами бессознательно на основе языковых норм. Мы видим, слышим и </w:t>
      </w:r>
      <w:proofErr w:type="gramStart"/>
      <w:r w:rsidRPr="00486C86">
        <w:rPr>
          <w:rFonts w:ascii="Times New Roman" w:hAnsi="Times New Roman" w:cs="Times New Roman"/>
          <w:sz w:val="28"/>
          <w:szCs w:val="28"/>
        </w:rPr>
        <w:t>воспринимаем</w:t>
      </w:r>
      <w:proofErr w:type="gramEnd"/>
      <w:r w:rsidRPr="00486C86">
        <w:rPr>
          <w:rFonts w:ascii="Times New Roman" w:hAnsi="Times New Roman" w:cs="Times New Roman"/>
          <w:sz w:val="28"/>
          <w:szCs w:val="28"/>
        </w:rPr>
        <w:t xml:space="preserve"> так или иначе, те или другие явления в зависимости от языковых навыков и норм своего общества».</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2. «В зависимости от условий жизни, от общественной и культурной среды различные группы могут иметь разные языковые системы. Не существует двух настолько похожих языков, о которых можно было бы утверждать, что они выражают такую же общественную действительность. Миры, в которых живут различные общества, — это различные миры… Другими словами, в каждом языке содержится своеобразный взгляд на мир, и различие между картинами мира тем больше, чем больше различаются между собой языки».</w:t>
      </w:r>
      <w:r w:rsidR="00FD0B98" w:rsidRPr="00486C86">
        <w:rPr>
          <w:rStyle w:val="ab"/>
          <w:rFonts w:ascii="Times New Roman" w:hAnsi="Times New Roman" w:cs="Times New Roman"/>
          <w:sz w:val="28"/>
          <w:szCs w:val="28"/>
        </w:rPr>
        <w:footnoteReference w:id="26"/>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Иными словами, речь здесь идет о том, что именно язык является средством познания действит</w:t>
      </w:r>
      <w:r w:rsidR="002C4118">
        <w:rPr>
          <w:rFonts w:ascii="Times New Roman" w:hAnsi="Times New Roman" w:cs="Times New Roman"/>
          <w:sz w:val="28"/>
          <w:szCs w:val="28"/>
        </w:rPr>
        <w:t>ельности, при этом, согласно Э. </w:t>
      </w:r>
      <w:r w:rsidRPr="00486C86">
        <w:rPr>
          <w:rFonts w:ascii="Times New Roman" w:hAnsi="Times New Roman" w:cs="Times New Roman"/>
          <w:sz w:val="28"/>
          <w:szCs w:val="28"/>
        </w:rPr>
        <w:t>Сепиру, говорящи</w:t>
      </w:r>
      <w:r w:rsidR="00540587" w:rsidRPr="00486C86">
        <w:rPr>
          <w:rFonts w:ascii="Times New Roman" w:hAnsi="Times New Roman" w:cs="Times New Roman"/>
          <w:sz w:val="28"/>
          <w:szCs w:val="28"/>
        </w:rPr>
        <w:t>е на разных языках по-разному «</w:t>
      </w:r>
      <w:r w:rsidRPr="00486C86">
        <w:rPr>
          <w:rFonts w:ascii="Times New Roman" w:hAnsi="Times New Roman" w:cs="Times New Roman"/>
          <w:sz w:val="28"/>
          <w:szCs w:val="28"/>
        </w:rPr>
        <w:t>регистрируют» и «членят» окружающий мир.</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Последнее </w:t>
      </w:r>
      <w:r w:rsidR="000E7639" w:rsidRPr="00486C86">
        <w:rPr>
          <w:rFonts w:ascii="Times New Roman" w:hAnsi="Times New Roman" w:cs="Times New Roman"/>
          <w:sz w:val="28"/>
          <w:szCs w:val="28"/>
        </w:rPr>
        <w:t xml:space="preserve">положение </w:t>
      </w:r>
      <w:r w:rsidRPr="00486C86">
        <w:rPr>
          <w:rFonts w:ascii="Times New Roman" w:hAnsi="Times New Roman" w:cs="Times New Roman"/>
          <w:sz w:val="28"/>
          <w:szCs w:val="28"/>
        </w:rPr>
        <w:t>было взято в качестве эпиграфа к одной из работ</w:t>
      </w:r>
      <w:r w:rsidR="000E7639" w:rsidRPr="00486C86">
        <w:rPr>
          <w:rStyle w:val="ab"/>
          <w:rFonts w:ascii="Times New Roman" w:hAnsi="Times New Roman" w:cs="Times New Roman"/>
          <w:sz w:val="28"/>
          <w:szCs w:val="28"/>
        </w:rPr>
        <w:footnoteReference w:id="27"/>
      </w:r>
      <w:r w:rsidRPr="00486C86">
        <w:rPr>
          <w:rFonts w:ascii="Times New Roman" w:hAnsi="Times New Roman" w:cs="Times New Roman"/>
          <w:sz w:val="28"/>
          <w:szCs w:val="28"/>
        </w:rPr>
        <w:t xml:space="preserve">, а впоследствии развито вторым ученым, Бенджамином Уорфом. </w:t>
      </w:r>
    </w:p>
    <w:p w:rsidR="0040039B" w:rsidRPr="00486C86" w:rsidRDefault="0040039B"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Направление исследований </w:t>
      </w:r>
      <w:r w:rsidR="002C4118">
        <w:rPr>
          <w:rFonts w:ascii="Times New Roman" w:hAnsi="Times New Roman" w:cs="Times New Roman"/>
          <w:sz w:val="28"/>
          <w:szCs w:val="28"/>
        </w:rPr>
        <w:t>Э. </w:t>
      </w:r>
      <w:r w:rsidRPr="00486C86">
        <w:rPr>
          <w:rFonts w:ascii="Times New Roman" w:hAnsi="Times New Roman" w:cs="Times New Roman"/>
          <w:sz w:val="28"/>
          <w:szCs w:val="28"/>
        </w:rPr>
        <w:t xml:space="preserve">Сепира и </w:t>
      </w:r>
      <w:r w:rsidR="002C4118">
        <w:rPr>
          <w:rFonts w:ascii="Times New Roman" w:hAnsi="Times New Roman" w:cs="Times New Roman"/>
          <w:sz w:val="28"/>
          <w:szCs w:val="28"/>
        </w:rPr>
        <w:t>Б. </w:t>
      </w:r>
      <w:r w:rsidRPr="00486C86">
        <w:rPr>
          <w:rFonts w:ascii="Times New Roman" w:hAnsi="Times New Roman" w:cs="Times New Roman"/>
          <w:sz w:val="28"/>
          <w:szCs w:val="28"/>
        </w:rPr>
        <w:t xml:space="preserve">Уорфа научной литературе принято называть </w:t>
      </w:r>
      <w:bookmarkStart w:id="4" w:name="TOC_idp607336"/>
      <w:r w:rsidRPr="00486C86">
        <w:rPr>
          <w:rFonts w:ascii="Times New Roman" w:hAnsi="Times New Roman" w:cs="Times New Roman"/>
          <w:sz w:val="28"/>
          <w:szCs w:val="28"/>
        </w:rPr>
        <w:t>неогумбольдтианским, а школу как таковую –</w:t>
      </w:r>
      <w:r w:rsidR="00295012" w:rsidRPr="00486C86">
        <w:rPr>
          <w:rFonts w:ascii="Times New Roman" w:hAnsi="Times New Roman" w:cs="Times New Roman"/>
          <w:sz w:val="28"/>
          <w:szCs w:val="28"/>
        </w:rPr>
        <w:t xml:space="preserve"> </w:t>
      </w:r>
      <w:r w:rsidR="0031688E" w:rsidRPr="00486C86">
        <w:rPr>
          <w:rFonts w:ascii="Times New Roman" w:hAnsi="Times New Roman" w:cs="Times New Roman"/>
          <w:sz w:val="28"/>
          <w:szCs w:val="28"/>
        </w:rPr>
        <w:t xml:space="preserve">неогумбольдтианством. </w:t>
      </w:r>
      <w:r w:rsidRPr="00486C86">
        <w:rPr>
          <w:rFonts w:ascii="Times New Roman" w:hAnsi="Times New Roman" w:cs="Times New Roman"/>
          <w:sz w:val="28"/>
          <w:szCs w:val="28"/>
        </w:rPr>
        <w:t xml:space="preserve">К </w:t>
      </w:r>
      <w:proofErr w:type="gramStart"/>
      <w:r w:rsidRPr="00486C86">
        <w:rPr>
          <w:rFonts w:ascii="Times New Roman" w:hAnsi="Times New Roman" w:cs="Times New Roman"/>
          <w:sz w:val="28"/>
          <w:szCs w:val="28"/>
        </w:rPr>
        <w:t>поздним</w:t>
      </w:r>
      <w:proofErr w:type="gramEnd"/>
      <w:r w:rsidR="0031688E" w:rsidRPr="00486C86">
        <w:rPr>
          <w:rFonts w:ascii="Times New Roman" w:hAnsi="Times New Roman" w:cs="Times New Roman"/>
          <w:sz w:val="28"/>
          <w:szCs w:val="28"/>
        </w:rPr>
        <w:t xml:space="preserve"> </w:t>
      </w:r>
      <w:r w:rsidRPr="00486C86">
        <w:rPr>
          <w:rFonts w:ascii="Times New Roman" w:hAnsi="Times New Roman" w:cs="Times New Roman"/>
          <w:sz w:val="28"/>
          <w:szCs w:val="28"/>
        </w:rPr>
        <w:t>неогумбольтдианцам относят  Л. Вейсгербера, Й. Трира, В. Порцига (XX в</w:t>
      </w:r>
      <w:r w:rsidR="00EA3BB3" w:rsidRPr="00486C86">
        <w:rPr>
          <w:rFonts w:ascii="Times New Roman" w:hAnsi="Times New Roman" w:cs="Times New Roman"/>
          <w:sz w:val="28"/>
          <w:szCs w:val="28"/>
        </w:rPr>
        <w:t>.</w:t>
      </w:r>
      <w:r w:rsidRPr="00486C86">
        <w:rPr>
          <w:rFonts w:ascii="Times New Roman" w:hAnsi="Times New Roman" w:cs="Times New Roman"/>
          <w:sz w:val="28"/>
          <w:szCs w:val="28"/>
        </w:rPr>
        <w:t>, Германия).</w:t>
      </w:r>
    </w:p>
    <w:p w:rsidR="0040039B" w:rsidRPr="00486C86" w:rsidRDefault="0031688E"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К. </w:t>
      </w:r>
      <w:r w:rsidR="0040039B" w:rsidRPr="00486C86">
        <w:rPr>
          <w:rFonts w:ascii="Times New Roman" w:hAnsi="Times New Roman" w:cs="Times New Roman"/>
          <w:sz w:val="28"/>
          <w:szCs w:val="28"/>
        </w:rPr>
        <w:t>Леви-Стр</w:t>
      </w:r>
      <w:r w:rsidR="00EA3BB3" w:rsidRPr="00486C86">
        <w:rPr>
          <w:rFonts w:ascii="Times New Roman" w:hAnsi="Times New Roman" w:cs="Times New Roman"/>
          <w:sz w:val="28"/>
          <w:szCs w:val="28"/>
        </w:rPr>
        <w:t>ос</w:t>
      </w:r>
      <w:r w:rsidRPr="00486C86">
        <w:rPr>
          <w:rFonts w:ascii="Times New Roman" w:hAnsi="Times New Roman" w:cs="Times New Roman"/>
          <w:sz w:val="28"/>
          <w:szCs w:val="28"/>
        </w:rPr>
        <w:t xml:space="preserve">, </w:t>
      </w:r>
      <w:r w:rsidR="0040039B" w:rsidRPr="00486C86">
        <w:rPr>
          <w:rFonts w:ascii="Times New Roman" w:hAnsi="Times New Roman" w:cs="Times New Roman"/>
          <w:sz w:val="28"/>
          <w:szCs w:val="28"/>
        </w:rPr>
        <w:t>Л.В. Щерба, Пражская лингвистическая</w:t>
      </w:r>
      <w:r w:rsidR="00EA3BB3" w:rsidRPr="00486C86">
        <w:rPr>
          <w:rFonts w:ascii="Times New Roman" w:hAnsi="Times New Roman" w:cs="Times New Roman"/>
          <w:sz w:val="28"/>
          <w:szCs w:val="28"/>
        </w:rPr>
        <w:t xml:space="preserve"> школа, </w:t>
      </w:r>
      <w:r w:rsidR="0040039B" w:rsidRPr="00486C86">
        <w:rPr>
          <w:rFonts w:ascii="Times New Roman" w:hAnsi="Times New Roman" w:cs="Times New Roman"/>
          <w:sz w:val="28"/>
          <w:szCs w:val="28"/>
        </w:rPr>
        <w:t>американский лингвист Нельсон Гудман – все они также внесли огромный вклад в развитие лингвокультурологии.</w:t>
      </w:r>
    </w:p>
    <w:bookmarkEnd w:id="4"/>
    <w:p w:rsidR="007C6566" w:rsidRPr="00486C86" w:rsidRDefault="007C6566"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7C6566" w:rsidRPr="0046117D" w:rsidRDefault="007C6566" w:rsidP="00CD19CC">
      <w:pPr>
        <w:pStyle w:val="2"/>
      </w:pPr>
      <w:bookmarkStart w:id="5" w:name="_Toc451886704"/>
      <w:r w:rsidRPr="0046117D">
        <w:lastRenderedPageBreak/>
        <w:t>§ 3.  Предмет, объект, задачи, цели и методы лингвокультурологиии</w:t>
      </w:r>
      <w:bookmarkEnd w:id="5"/>
    </w:p>
    <w:p w:rsidR="007C6566" w:rsidRPr="00486C86" w:rsidRDefault="007C6566"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Определив основные этапы «эволюции» лингвокультурологии, рассмотрев фундаментальные  идеи, выделив ключевые понятия,  мы подходим к тому, чтобы сформулировать определение науки, в рамках которой и будет построено наше исследование.</w:t>
      </w:r>
    </w:p>
    <w:p w:rsidR="007C6566" w:rsidRPr="00486C86" w:rsidRDefault="007C6566"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Сразу же отметим, что единого определения лингвокультурологии не существует, поскольку сама наука (методы, объект и предмет исследования)  находятся на стадии формирования, и разные ученые, выдвигая каждый свое определение, акцентируют внимание на той или иной стороне данного явления. Поэтому, изучив и проанализировав более двадцати дефиниций, остановимся на наиболее, на наш взгляд, </w:t>
      </w:r>
      <w:proofErr w:type="gramStart"/>
      <w:r w:rsidRPr="00486C86">
        <w:rPr>
          <w:rFonts w:ascii="Times New Roman" w:hAnsi="Times New Roman" w:cs="Times New Roman"/>
          <w:sz w:val="28"/>
          <w:szCs w:val="28"/>
        </w:rPr>
        <w:t>ёмкой</w:t>
      </w:r>
      <w:proofErr w:type="gramEnd"/>
      <w:r w:rsidRPr="00486C86">
        <w:rPr>
          <w:rFonts w:ascii="Times New Roman" w:hAnsi="Times New Roman" w:cs="Times New Roman"/>
          <w:sz w:val="28"/>
          <w:szCs w:val="28"/>
        </w:rPr>
        <w:t xml:space="preserve"> и содержательной:</w:t>
      </w:r>
    </w:p>
    <w:p w:rsidR="00FD457D" w:rsidRPr="00486C86" w:rsidRDefault="007C6566"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«Лингвокультурология </w:t>
      </w:r>
      <w:r w:rsidR="0031688E" w:rsidRPr="00486C86">
        <w:rPr>
          <w:rFonts w:ascii="Times New Roman" w:hAnsi="Times New Roman" w:cs="Times New Roman"/>
          <w:sz w:val="28"/>
          <w:szCs w:val="28"/>
        </w:rPr>
        <w:t> — </w:t>
      </w:r>
      <w:r w:rsidRPr="00486C86">
        <w:rPr>
          <w:rFonts w:ascii="Times New Roman" w:hAnsi="Times New Roman" w:cs="Times New Roman"/>
          <w:sz w:val="28"/>
          <w:szCs w:val="28"/>
        </w:rPr>
        <w:t>гуманитарная дисциплина синтезирующего типа, изучающая воплощенную в живой национальный язык и проявляющуюся в языковых процессах материальную и духовную культуру».</w:t>
      </w:r>
      <w:r w:rsidR="00FD457D" w:rsidRPr="00486C86">
        <w:rPr>
          <w:rStyle w:val="ab"/>
          <w:rFonts w:ascii="Times New Roman" w:hAnsi="Times New Roman" w:cs="Times New Roman"/>
          <w:sz w:val="28"/>
          <w:szCs w:val="28"/>
        </w:rPr>
        <w:footnoteReference w:id="28"/>
      </w:r>
    </w:p>
    <w:p w:rsidR="007C6566" w:rsidRPr="00486C86" w:rsidRDefault="007C6566"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Опираясь на труды перечисленных выше лингвистов,  через определение объекта и предмета исследования лингвокультурологии,  постараемся установить ее основные задачи. </w:t>
      </w:r>
    </w:p>
    <w:p w:rsidR="007C6566" w:rsidRPr="00486C86" w:rsidRDefault="007C6566"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Итак, по В. А. Масловой</w:t>
      </w:r>
      <w:r w:rsidR="00FD457D" w:rsidRPr="00486C86">
        <w:rPr>
          <w:rStyle w:val="ab"/>
          <w:rFonts w:ascii="Times New Roman" w:hAnsi="Times New Roman" w:cs="Times New Roman"/>
          <w:sz w:val="28"/>
          <w:szCs w:val="28"/>
        </w:rPr>
        <w:footnoteReference w:id="29"/>
      </w:r>
      <w:r w:rsidRPr="00486C86">
        <w:rPr>
          <w:rFonts w:ascii="Times New Roman" w:hAnsi="Times New Roman" w:cs="Times New Roman"/>
          <w:sz w:val="28"/>
          <w:szCs w:val="28"/>
        </w:rPr>
        <w:t>, «объектом лингвокультурологии является исследование взаимодействия языка, который есть транслятор культурной информации, культуры &lt;…&gt; и человека, который создает эту культур</w:t>
      </w:r>
      <w:r w:rsidR="00737EC4" w:rsidRPr="00486C86">
        <w:rPr>
          <w:rFonts w:ascii="Times New Roman" w:hAnsi="Times New Roman" w:cs="Times New Roman"/>
          <w:sz w:val="28"/>
          <w:szCs w:val="28"/>
        </w:rPr>
        <w:t xml:space="preserve">у, пользуясь языком. </w:t>
      </w:r>
      <w:r w:rsidRPr="00486C86">
        <w:rPr>
          <w:rFonts w:ascii="Times New Roman" w:hAnsi="Times New Roman" w:cs="Times New Roman"/>
          <w:sz w:val="28"/>
          <w:szCs w:val="28"/>
        </w:rPr>
        <w:t>Объект размещается на «стыке» нескольких фундаментальных наук – лингвистики и культурологии, этнографии и психолингвистики».</w:t>
      </w:r>
    </w:p>
    <w:p w:rsidR="007C6566" w:rsidRPr="00486C86" w:rsidRDefault="007C6566" w:rsidP="00486C86">
      <w:pPr>
        <w:spacing w:before="240" w:after="0" w:line="360" w:lineRule="auto"/>
        <w:ind w:firstLine="709"/>
        <w:jc w:val="both"/>
        <w:rPr>
          <w:rFonts w:ascii="Times New Roman" w:eastAsia="Times New Roman" w:hAnsi="Times New Roman" w:cs="Times New Roman"/>
          <w:sz w:val="28"/>
          <w:szCs w:val="28"/>
          <w:lang w:eastAsia="ru-RU"/>
        </w:rPr>
      </w:pPr>
      <w:bookmarkStart w:id="6" w:name="TOC_idp237304"/>
      <w:r w:rsidRPr="00486C86">
        <w:rPr>
          <w:rFonts w:ascii="Times New Roman" w:hAnsi="Times New Roman" w:cs="Times New Roman"/>
          <w:sz w:val="28"/>
          <w:szCs w:val="28"/>
        </w:rPr>
        <w:lastRenderedPageBreak/>
        <w:t>Предметом изучения лингвокультурологии  является репрезентация в языке фактов культуры, которые могут быть выражены:</w:t>
      </w:r>
    </w:p>
    <w:p w:rsidR="007C6566" w:rsidRPr="00486C86" w:rsidRDefault="007C6566" w:rsidP="00486C86">
      <w:pPr>
        <w:pStyle w:val="a8"/>
        <w:numPr>
          <w:ilvl w:val="0"/>
          <w:numId w:val="3"/>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безэквивалентной лексикой, </w:t>
      </w:r>
    </w:p>
    <w:p w:rsidR="007C6566" w:rsidRPr="00486C86" w:rsidRDefault="007C6566" w:rsidP="00486C86">
      <w:pPr>
        <w:pStyle w:val="a8"/>
        <w:numPr>
          <w:ilvl w:val="0"/>
          <w:numId w:val="3"/>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мифологемами, обрядами и поверьями, ритуалами и обычаями, закрепленными в языке,</w:t>
      </w:r>
    </w:p>
    <w:p w:rsidR="007C6566" w:rsidRPr="00486C86" w:rsidRDefault="007C6566" w:rsidP="00486C86">
      <w:pPr>
        <w:pStyle w:val="a8"/>
        <w:numPr>
          <w:ilvl w:val="0"/>
          <w:numId w:val="3"/>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паремиологическим фондом языка,</w:t>
      </w:r>
    </w:p>
    <w:p w:rsidR="007C6566" w:rsidRPr="00486C86" w:rsidRDefault="007C6566" w:rsidP="00486C86">
      <w:pPr>
        <w:pStyle w:val="a8"/>
        <w:numPr>
          <w:ilvl w:val="0"/>
          <w:numId w:val="3"/>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фразеологическим фондом языка, </w:t>
      </w:r>
    </w:p>
    <w:p w:rsidR="007C6566" w:rsidRPr="00486C86" w:rsidRDefault="007C6566" w:rsidP="00486C86">
      <w:pPr>
        <w:pStyle w:val="a8"/>
        <w:numPr>
          <w:ilvl w:val="0"/>
          <w:numId w:val="3"/>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эталонами, стереотипами, символами; </w:t>
      </w:r>
    </w:p>
    <w:p w:rsidR="007C6566" w:rsidRPr="00486C86" w:rsidRDefault="007C6566" w:rsidP="00486C86">
      <w:pPr>
        <w:pStyle w:val="a8"/>
        <w:numPr>
          <w:ilvl w:val="0"/>
          <w:numId w:val="3"/>
        </w:num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метафорами и образами языка;  </w:t>
      </w:r>
    </w:p>
    <w:p w:rsidR="007C6566" w:rsidRPr="00486C86" w:rsidRDefault="00737EC4" w:rsidP="00486C86">
      <w:pPr>
        <w:pStyle w:val="a8"/>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 др.</w:t>
      </w:r>
      <w:r w:rsidRPr="00486C86">
        <w:rPr>
          <w:rStyle w:val="ab"/>
          <w:rFonts w:ascii="Times New Roman" w:hAnsi="Times New Roman" w:cs="Times New Roman"/>
          <w:sz w:val="28"/>
          <w:szCs w:val="28"/>
        </w:rPr>
        <w:footnoteReference w:id="30"/>
      </w:r>
    </w:p>
    <w:bookmarkEnd w:id="6"/>
    <w:p w:rsidR="007C6566" w:rsidRPr="00486C86" w:rsidRDefault="007C6566" w:rsidP="00486C86">
      <w:pPr>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В. А. Маслова выводит также и задачи лингвокультурологии, которые можно представить в виде ответов на следующие вопросы: </w:t>
      </w:r>
    </w:p>
    <w:p w:rsidR="007C6566" w:rsidRPr="00486C86" w:rsidRDefault="007C6566" w:rsidP="00486C86">
      <w:pPr>
        <w:pStyle w:val="a8"/>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1) как культура участвует в образовании языковых концептов </w:t>
      </w:r>
    </w:p>
    <w:p w:rsidR="007C6566" w:rsidRPr="00486C86" w:rsidRDefault="007C6566" w:rsidP="00486C86">
      <w:pPr>
        <w:pStyle w:val="a8"/>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2) к какой части значения языкового знака прикрепляются «культурные смыслы»</w:t>
      </w:r>
    </w:p>
    <w:p w:rsidR="007C6566" w:rsidRPr="00486C86" w:rsidRDefault="007C6566" w:rsidP="00486C86">
      <w:pPr>
        <w:pStyle w:val="a8"/>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3) осознаются ли эти смыслы </w:t>
      </w:r>
      <w:proofErr w:type="gramStart"/>
      <w:r w:rsidRPr="00486C86">
        <w:rPr>
          <w:rFonts w:ascii="Times New Roman" w:hAnsi="Times New Roman" w:cs="Times New Roman"/>
          <w:sz w:val="28"/>
          <w:szCs w:val="28"/>
        </w:rPr>
        <w:t>говорящим</w:t>
      </w:r>
      <w:proofErr w:type="gramEnd"/>
      <w:r w:rsidRPr="00486C86">
        <w:rPr>
          <w:rFonts w:ascii="Times New Roman" w:hAnsi="Times New Roman" w:cs="Times New Roman"/>
          <w:sz w:val="28"/>
          <w:szCs w:val="28"/>
        </w:rPr>
        <w:t xml:space="preserve"> и слушающим</w:t>
      </w:r>
      <w:r w:rsidR="004A1785">
        <w:rPr>
          <w:rFonts w:ascii="Times New Roman" w:hAnsi="Times New Roman" w:cs="Times New Roman"/>
          <w:sz w:val="28"/>
          <w:szCs w:val="28"/>
        </w:rPr>
        <w:t xml:space="preserve">, </w:t>
      </w:r>
      <w:r w:rsidRPr="00486C86">
        <w:rPr>
          <w:rFonts w:ascii="Times New Roman" w:hAnsi="Times New Roman" w:cs="Times New Roman"/>
          <w:sz w:val="28"/>
          <w:szCs w:val="28"/>
        </w:rPr>
        <w:t xml:space="preserve"> как они влияют на речевые стратегии</w:t>
      </w:r>
    </w:p>
    <w:p w:rsidR="007C6566" w:rsidRPr="00486C86" w:rsidRDefault="007C6566" w:rsidP="00486C86">
      <w:pPr>
        <w:pStyle w:val="a8"/>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4) существует ли в реальности культурно-языковая компетенция носителя языка, на основании которой воплощаются в текстах и распознаются носителями языка культурные смыслы</w:t>
      </w:r>
    </w:p>
    <w:p w:rsidR="007C6566" w:rsidRPr="00486C86" w:rsidRDefault="007C6566" w:rsidP="00486C86">
      <w:pPr>
        <w:pStyle w:val="a8"/>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5) какова</w:t>
      </w:r>
      <w:r w:rsidR="00295012" w:rsidRPr="00486C86">
        <w:rPr>
          <w:rFonts w:ascii="Times New Roman" w:hAnsi="Times New Roman" w:cs="Times New Roman"/>
          <w:sz w:val="28"/>
          <w:szCs w:val="28"/>
        </w:rPr>
        <w:t xml:space="preserve"> </w:t>
      </w:r>
      <w:r w:rsidRPr="00486C86">
        <w:rPr>
          <w:rFonts w:ascii="Times New Roman" w:hAnsi="Times New Roman" w:cs="Times New Roman"/>
          <w:sz w:val="28"/>
          <w:szCs w:val="28"/>
        </w:rPr>
        <w:t>концептосфера (совокупность основных концептов) данной культуры</w:t>
      </w:r>
    </w:p>
    <w:p w:rsidR="007C6566" w:rsidRPr="00486C86" w:rsidRDefault="007C6566" w:rsidP="00486C86">
      <w:pPr>
        <w:pStyle w:val="a8"/>
        <w:spacing w:before="240"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6) как систематизировать основные понятия данной науки, т.е. создать понятийный аппарат</w:t>
      </w:r>
    </w:p>
    <w:p w:rsidR="007C6566" w:rsidRPr="00486C86" w:rsidRDefault="007C6566"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При этом, как отмечает</w:t>
      </w:r>
      <w:r w:rsidR="00295012" w:rsidRPr="00486C86">
        <w:rPr>
          <w:rFonts w:ascii="Times New Roman" w:hAnsi="Times New Roman" w:cs="Times New Roman"/>
          <w:sz w:val="28"/>
          <w:szCs w:val="28"/>
        </w:rPr>
        <w:t xml:space="preserve"> </w:t>
      </w:r>
      <w:r w:rsidRPr="00486C86">
        <w:rPr>
          <w:rFonts w:ascii="Times New Roman" w:hAnsi="Times New Roman" w:cs="Times New Roman"/>
          <w:sz w:val="28"/>
          <w:szCs w:val="28"/>
        </w:rPr>
        <w:t>Р. М. Фрумкина</w:t>
      </w:r>
      <w:r w:rsidR="00737EC4" w:rsidRPr="00486C86">
        <w:rPr>
          <w:rStyle w:val="ab"/>
          <w:rFonts w:ascii="Times New Roman" w:hAnsi="Times New Roman" w:cs="Times New Roman"/>
          <w:sz w:val="28"/>
          <w:szCs w:val="28"/>
        </w:rPr>
        <w:footnoteReference w:id="31"/>
      </w:r>
      <w:r w:rsidRPr="00486C86">
        <w:rPr>
          <w:rFonts w:ascii="Times New Roman" w:hAnsi="Times New Roman" w:cs="Times New Roman"/>
          <w:sz w:val="28"/>
          <w:szCs w:val="28"/>
        </w:rPr>
        <w:t xml:space="preserve">, это, действительно, лишь первостепенные задачи, поскольку, вне всякого сомнения,  исследования в </w:t>
      </w:r>
      <w:r w:rsidRPr="00486C86">
        <w:rPr>
          <w:rFonts w:ascii="Times New Roman" w:hAnsi="Times New Roman" w:cs="Times New Roman"/>
          <w:sz w:val="28"/>
          <w:szCs w:val="28"/>
        </w:rPr>
        <w:lastRenderedPageBreak/>
        <w:t xml:space="preserve">данной области </w:t>
      </w:r>
      <w:r w:rsidR="0031688E" w:rsidRPr="00486C86">
        <w:rPr>
          <w:rFonts w:ascii="Times New Roman" w:hAnsi="Times New Roman" w:cs="Times New Roman"/>
          <w:sz w:val="28"/>
          <w:szCs w:val="28"/>
        </w:rPr>
        <w:t>являются,</w:t>
      </w:r>
      <w:r w:rsidRPr="00486C86">
        <w:rPr>
          <w:rFonts w:ascii="Times New Roman" w:hAnsi="Times New Roman" w:cs="Times New Roman"/>
          <w:sz w:val="28"/>
          <w:szCs w:val="28"/>
        </w:rPr>
        <w:t xml:space="preserve"> и будут являться полезными для других дисциплин, таких как переводоведение или обучение языку. И тогда уже  перед учеными встанут вопросы, связанные с особенностями и проблемами перевода определенных явлений и реалий, с составлением пособий и материалов, где была бы учтена культурная информация во всей ее полноте. </w:t>
      </w: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86C86">
      <w:pPr>
        <w:spacing w:after="0" w:line="360" w:lineRule="auto"/>
        <w:ind w:firstLine="709"/>
        <w:jc w:val="both"/>
        <w:rPr>
          <w:rFonts w:ascii="Times New Roman" w:hAnsi="Times New Roman" w:cs="Times New Roman"/>
          <w:sz w:val="28"/>
          <w:szCs w:val="28"/>
        </w:rPr>
      </w:pPr>
    </w:p>
    <w:p w:rsidR="00737EC4" w:rsidRPr="00486C86" w:rsidRDefault="00737EC4" w:rsidP="004A1785">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671A06" w:rsidRPr="00486C86" w:rsidRDefault="00FD29C9" w:rsidP="00CD19CC">
      <w:pPr>
        <w:pStyle w:val="2"/>
      </w:pPr>
      <w:bookmarkStart w:id="7" w:name="_Toc451886705"/>
      <w:r>
        <w:lastRenderedPageBreak/>
        <w:t xml:space="preserve">§ </w:t>
      </w:r>
      <w:r w:rsidR="007C6566" w:rsidRPr="00486C86">
        <w:t>4. Статус лингвокультурологии в ряду других лингвистических дисциплин</w:t>
      </w:r>
      <w:bookmarkEnd w:id="7"/>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Для формирования максимально полного представления о лингвокультурологии,  считаем нужным определить ее место в системе других наук. Выше было сказано о «междисциплинарном» статусе лингвокультурологии, точнее, о ее «синтезирующем» характере. Рассмотрим этот аспект более подробно. </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Упоминаний о взаимоотношении лингвокультурологии  с такими науками как семиотика, лексическая и фразеологическая семантика, социология, межкультурная коммуникация и др. – множество.  Разберем, на наш взгляд, лишь </w:t>
      </w:r>
      <w:proofErr w:type="gramStart"/>
      <w:r w:rsidRPr="00486C86">
        <w:rPr>
          <w:rFonts w:ascii="Times New Roman" w:hAnsi="Times New Roman" w:cs="Times New Roman"/>
          <w:sz w:val="28"/>
          <w:szCs w:val="28"/>
        </w:rPr>
        <w:t>самые</w:t>
      </w:r>
      <w:proofErr w:type="gramEnd"/>
      <w:r w:rsidRPr="00486C86">
        <w:rPr>
          <w:rFonts w:ascii="Times New Roman" w:hAnsi="Times New Roman" w:cs="Times New Roman"/>
          <w:sz w:val="28"/>
          <w:szCs w:val="28"/>
        </w:rPr>
        <w:t xml:space="preserve"> основные:</w:t>
      </w:r>
    </w:p>
    <w:p w:rsidR="007224BA" w:rsidRPr="00486C86" w:rsidRDefault="007224BA" w:rsidP="00486C86">
      <w:pPr>
        <w:numPr>
          <w:ilvl w:val="0"/>
          <w:numId w:val="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связь с культурологией</w:t>
      </w:r>
    </w:p>
    <w:p w:rsidR="007224BA" w:rsidRPr="00486C86" w:rsidRDefault="007224BA" w:rsidP="00486C86">
      <w:pPr>
        <w:numPr>
          <w:ilvl w:val="0"/>
          <w:numId w:val="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связь с этнолингвистикой</w:t>
      </w:r>
    </w:p>
    <w:p w:rsidR="007224BA" w:rsidRPr="00486C86" w:rsidRDefault="007224BA" w:rsidP="00486C86">
      <w:pPr>
        <w:numPr>
          <w:ilvl w:val="0"/>
          <w:numId w:val="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связь с лингвострановедением</w:t>
      </w:r>
    </w:p>
    <w:p w:rsidR="007224BA" w:rsidRPr="00486C86" w:rsidRDefault="007224BA" w:rsidP="00486C86">
      <w:pPr>
        <w:numPr>
          <w:ilvl w:val="0"/>
          <w:numId w:val="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связь с когнитивной лингвистикой</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Наиболее очевидна непосредственная связь лингвокультурологии с культурологией. Первая заимствует у последней понятийный аппарат (</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культура</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 xml:space="preserve">, </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культурный код</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 xml:space="preserve">, </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культурные ценности</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 xml:space="preserve">, </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символы</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 xml:space="preserve">, </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картина мира</w:t>
      </w:r>
      <w:r w:rsidR="0031688E" w:rsidRPr="00486C86">
        <w:rPr>
          <w:rFonts w:ascii="Times New Roman" w:hAnsi="Times New Roman" w:cs="Times New Roman"/>
          <w:sz w:val="28"/>
          <w:szCs w:val="28"/>
        </w:rPr>
        <w:t>»</w:t>
      </w:r>
      <w:r w:rsidRPr="00486C86">
        <w:rPr>
          <w:rFonts w:ascii="Times New Roman" w:hAnsi="Times New Roman" w:cs="Times New Roman"/>
          <w:sz w:val="28"/>
          <w:szCs w:val="28"/>
        </w:rPr>
        <w:t xml:space="preserve"> и др.). Достаточно сравнить предмет исследования двух наук: «предметом изучения лингвокультурологии  является репрезентация в языке фактов культуры …»</w:t>
      </w:r>
      <w:r w:rsidR="0031688E" w:rsidRPr="00486C86">
        <w:rPr>
          <w:rFonts w:ascii="Times New Roman" w:hAnsi="Times New Roman" w:cs="Times New Roman"/>
          <w:sz w:val="28"/>
          <w:szCs w:val="28"/>
        </w:rPr>
        <w:t>.</w:t>
      </w:r>
      <w:r w:rsidR="00737EC4" w:rsidRPr="00486C86">
        <w:rPr>
          <w:rStyle w:val="ab"/>
          <w:rFonts w:ascii="Times New Roman" w:hAnsi="Times New Roman" w:cs="Times New Roman"/>
          <w:sz w:val="28"/>
          <w:szCs w:val="28"/>
        </w:rPr>
        <w:footnoteReference w:id="32"/>
      </w:r>
      <w:r w:rsidR="0031688E" w:rsidRPr="00486C86">
        <w:rPr>
          <w:rFonts w:ascii="Times New Roman" w:hAnsi="Times New Roman" w:cs="Times New Roman"/>
          <w:sz w:val="28"/>
          <w:szCs w:val="28"/>
        </w:rPr>
        <w:t xml:space="preserve"> </w:t>
      </w:r>
      <w:r w:rsidRPr="00486C86">
        <w:rPr>
          <w:rFonts w:ascii="Times New Roman" w:hAnsi="Times New Roman" w:cs="Times New Roman"/>
          <w:bCs/>
          <w:sz w:val="28"/>
          <w:szCs w:val="28"/>
        </w:rPr>
        <w:t>Предметом культурологии является</w:t>
      </w:r>
      <w:r w:rsidRPr="00486C86">
        <w:rPr>
          <w:rFonts w:ascii="Times New Roman" w:hAnsi="Times New Roman" w:cs="Times New Roman"/>
          <w:sz w:val="28"/>
          <w:szCs w:val="28"/>
        </w:rPr>
        <w:t> </w:t>
      </w:r>
      <w:r w:rsidR="00737EC4" w:rsidRPr="00486C86">
        <w:rPr>
          <w:rFonts w:ascii="Times New Roman" w:hAnsi="Times New Roman" w:cs="Times New Roman"/>
          <w:sz w:val="28"/>
          <w:szCs w:val="28"/>
        </w:rPr>
        <w:t xml:space="preserve">определенным образом отобранная </w:t>
      </w:r>
      <w:r w:rsidRPr="00486C86">
        <w:rPr>
          <w:rFonts w:ascii="Times New Roman" w:hAnsi="Times New Roman" w:cs="Times New Roman"/>
          <w:sz w:val="28"/>
          <w:szCs w:val="28"/>
        </w:rPr>
        <w:t> организованная </w:t>
      </w:r>
      <w:r w:rsidRPr="00486C86">
        <w:rPr>
          <w:rFonts w:ascii="Times New Roman" w:hAnsi="Times New Roman" w:cs="Times New Roman"/>
          <w:bCs/>
          <w:sz w:val="28"/>
          <w:szCs w:val="28"/>
        </w:rPr>
        <w:t>совокупность сведений</w:t>
      </w:r>
      <w:r w:rsidRPr="00486C86">
        <w:rPr>
          <w:rFonts w:ascii="Times New Roman" w:hAnsi="Times New Roman" w:cs="Times New Roman"/>
          <w:sz w:val="28"/>
          <w:szCs w:val="28"/>
        </w:rPr>
        <w:t> </w:t>
      </w:r>
      <w:r w:rsidRPr="00486C86">
        <w:rPr>
          <w:rFonts w:ascii="Times New Roman" w:hAnsi="Times New Roman" w:cs="Times New Roman"/>
          <w:bCs/>
          <w:sz w:val="28"/>
          <w:szCs w:val="28"/>
        </w:rPr>
        <w:t>о</w:t>
      </w:r>
      <w:r w:rsidRPr="00486C86">
        <w:rPr>
          <w:rFonts w:ascii="Times New Roman" w:hAnsi="Times New Roman" w:cs="Times New Roman"/>
          <w:sz w:val="28"/>
          <w:szCs w:val="28"/>
        </w:rPr>
        <w:t> </w:t>
      </w:r>
      <w:r w:rsidRPr="00486C86">
        <w:rPr>
          <w:rFonts w:ascii="Times New Roman" w:hAnsi="Times New Roman" w:cs="Times New Roman"/>
          <w:bCs/>
          <w:sz w:val="28"/>
          <w:szCs w:val="28"/>
        </w:rPr>
        <w:t>культуре изучаемого</w:t>
      </w:r>
      <w:r w:rsidRPr="00486C86">
        <w:rPr>
          <w:rFonts w:ascii="Times New Roman" w:hAnsi="Times New Roman" w:cs="Times New Roman"/>
          <w:sz w:val="28"/>
          <w:szCs w:val="28"/>
        </w:rPr>
        <w:t> </w:t>
      </w:r>
      <w:r w:rsidRPr="00486C86">
        <w:rPr>
          <w:rFonts w:ascii="Times New Roman" w:hAnsi="Times New Roman" w:cs="Times New Roman"/>
          <w:bCs/>
          <w:sz w:val="28"/>
          <w:szCs w:val="28"/>
        </w:rPr>
        <w:t>языка</w:t>
      </w:r>
      <w:r w:rsidR="004D086C" w:rsidRPr="00486C86">
        <w:rPr>
          <w:rFonts w:ascii="Times New Roman" w:hAnsi="Times New Roman" w:cs="Times New Roman"/>
          <w:sz w:val="28"/>
          <w:szCs w:val="28"/>
        </w:rPr>
        <w:t>.</w:t>
      </w:r>
      <w:r w:rsidR="0031688E" w:rsidRPr="00486C86">
        <w:rPr>
          <w:rStyle w:val="ab"/>
          <w:rFonts w:ascii="Times New Roman" w:hAnsi="Times New Roman" w:cs="Times New Roman"/>
          <w:sz w:val="28"/>
          <w:szCs w:val="28"/>
        </w:rPr>
        <w:footnoteReference w:id="33"/>
      </w:r>
      <w:r w:rsidR="0031688E"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Различие в том, что лингвокультурологию интересуют не сами культурные факты и явления как таковые, а их воплощение, реализация в языке, а также восприятие и реакция на них как отдельного индивида, так и нации в целом. </w:t>
      </w:r>
      <w:r w:rsidR="00737EC4" w:rsidRPr="00486C86">
        <w:rPr>
          <w:rFonts w:ascii="Times New Roman" w:hAnsi="Times New Roman" w:cs="Times New Roman"/>
          <w:sz w:val="28"/>
          <w:szCs w:val="28"/>
        </w:rPr>
        <w:t>«</w:t>
      </w:r>
      <w:r w:rsidRPr="00486C86">
        <w:rPr>
          <w:rFonts w:ascii="Times New Roman" w:hAnsi="Times New Roman" w:cs="Times New Roman"/>
          <w:sz w:val="28"/>
          <w:szCs w:val="28"/>
        </w:rPr>
        <w:t xml:space="preserve">Если культурология исследует самосознание человека по отношению к природе, обществу, истории, искусству и другим сферам его социального и культурного бытия, </w:t>
      </w:r>
      <w:r w:rsidRPr="00486C86">
        <w:rPr>
          <w:rFonts w:ascii="Times New Roman" w:hAnsi="Times New Roman" w:cs="Times New Roman"/>
          <w:sz w:val="28"/>
          <w:szCs w:val="28"/>
        </w:rPr>
        <w:lastRenderedPageBreak/>
        <w:t>&lt;…&gt; то лингвокультуролог</w:t>
      </w:r>
      <w:r w:rsidR="004A1785">
        <w:rPr>
          <w:rFonts w:ascii="Times New Roman" w:hAnsi="Times New Roman" w:cs="Times New Roman"/>
          <w:sz w:val="28"/>
          <w:szCs w:val="28"/>
        </w:rPr>
        <w:t xml:space="preserve">ия имеет своим предметом и язык, </w:t>
      </w:r>
      <w:r w:rsidRPr="00486C86">
        <w:rPr>
          <w:rFonts w:ascii="Times New Roman" w:hAnsi="Times New Roman" w:cs="Times New Roman"/>
          <w:sz w:val="28"/>
          <w:szCs w:val="28"/>
        </w:rPr>
        <w:t>и культуру, находящиеся в диалоге, взаимодействии».</w:t>
      </w:r>
      <w:r w:rsidR="004D086C" w:rsidRPr="00486C86">
        <w:rPr>
          <w:rStyle w:val="ab"/>
          <w:rFonts w:ascii="Times New Roman" w:hAnsi="Times New Roman" w:cs="Times New Roman"/>
          <w:sz w:val="28"/>
          <w:szCs w:val="28"/>
        </w:rPr>
        <w:footnoteReference w:id="34"/>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Неоспорима связь лингвокультурологии с этнолингвистикой. Однако вопрос о том какая же что из них первично, все еще остается без ответа. Г. В. Токарев пишет о том, что «лингвокультурология является ветвью этнолингвистики»</w:t>
      </w:r>
      <w:r w:rsidR="006C3F90" w:rsidRPr="00486C86">
        <w:rPr>
          <w:rStyle w:val="ab"/>
          <w:rFonts w:ascii="Times New Roman" w:hAnsi="Times New Roman" w:cs="Times New Roman"/>
          <w:sz w:val="28"/>
          <w:szCs w:val="28"/>
        </w:rPr>
        <w:footnoteReference w:id="35"/>
      </w:r>
      <w:r w:rsidRPr="00486C86">
        <w:rPr>
          <w:rFonts w:ascii="Times New Roman" w:hAnsi="Times New Roman" w:cs="Times New Roman"/>
          <w:sz w:val="28"/>
          <w:szCs w:val="28"/>
        </w:rPr>
        <w:t>, ставя, таким образом, этнолингвистику на ступень выше лингвокультурологии. Такой же подход нах</w:t>
      </w:r>
      <w:r w:rsidR="004D086C" w:rsidRPr="00486C86">
        <w:rPr>
          <w:rFonts w:ascii="Times New Roman" w:hAnsi="Times New Roman" w:cs="Times New Roman"/>
          <w:sz w:val="28"/>
          <w:szCs w:val="28"/>
        </w:rPr>
        <w:t>одим и у С. Г. Воркачева: «...</w:t>
      </w:r>
      <w:r w:rsidRPr="00486C86">
        <w:rPr>
          <w:rFonts w:ascii="Times New Roman" w:hAnsi="Times New Roman" w:cs="Times New Roman"/>
          <w:sz w:val="28"/>
          <w:szCs w:val="28"/>
        </w:rPr>
        <w:t>лингвокультурология на сегодняшний день, пожалуй, самое молодое ответвление этнолингвистики».</w:t>
      </w:r>
      <w:r w:rsidR="004D086C" w:rsidRPr="00486C86">
        <w:rPr>
          <w:rStyle w:val="ab"/>
          <w:rFonts w:ascii="Times New Roman" w:hAnsi="Times New Roman" w:cs="Times New Roman"/>
          <w:sz w:val="28"/>
          <w:szCs w:val="28"/>
        </w:rPr>
        <w:footnoteReference w:id="36"/>
      </w:r>
      <w:r w:rsidRPr="00486C86">
        <w:rPr>
          <w:rFonts w:ascii="Times New Roman" w:hAnsi="Times New Roman" w:cs="Times New Roman"/>
          <w:sz w:val="28"/>
          <w:szCs w:val="28"/>
        </w:rPr>
        <w:t xml:space="preserve"> Иного мнения придерживается В. А. Маслова, говоря о более глубоком и глобальном </w:t>
      </w:r>
      <w:r w:rsidR="00703E55" w:rsidRPr="00486C86">
        <w:rPr>
          <w:rFonts w:ascii="Times New Roman" w:hAnsi="Times New Roman" w:cs="Times New Roman"/>
          <w:sz w:val="28"/>
          <w:szCs w:val="28"/>
        </w:rPr>
        <w:t xml:space="preserve">характере лингвокультурологии: </w:t>
      </w:r>
      <w:r w:rsidRPr="00486C86">
        <w:rPr>
          <w:rFonts w:ascii="Times New Roman" w:hAnsi="Times New Roman" w:cs="Times New Roman"/>
          <w:sz w:val="28"/>
          <w:szCs w:val="28"/>
        </w:rPr>
        <w:t>лингвокультурология</w:t>
      </w:r>
      <w:r w:rsidR="006C3F90" w:rsidRPr="00486C86">
        <w:rPr>
          <w:rFonts w:ascii="Times New Roman" w:hAnsi="Times New Roman" w:cs="Times New Roman"/>
          <w:sz w:val="28"/>
          <w:szCs w:val="28"/>
        </w:rPr>
        <w:t xml:space="preserve"> исследует </w:t>
      </w:r>
      <w:proofErr w:type="gramStart"/>
      <w:r w:rsidR="006C3F90" w:rsidRPr="00486C86">
        <w:rPr>
          <w:rFonts w:ascii="Times New Roman" w:hAnsi="Times New Roman" w:cs="Times New Roman"/>
          <w:sz w:val="28"/>
          <w:szCs w:val="28"/>
        </w:rPr>
        <w:t>язык</w:t>
      </w:r>
      <w:proofErr w:type="gramEnd"/>
      <w:r w:rsidR="006C3F90" w:rsidRPr="00486C86">
        <w:rPr>
          <w:rFonts w:ascii="Times New Roman" w:hAnsi="Times New Roman" w:cs="Times New Roman"/>
          <w:sz w:val="28"/>
          <w:szCs w:val="28"/>
        </w:rPr>
        <w:t xml:space="preserve"> как в синхронии</w:t>
      </w:r>
      <w:r w:rsidRPr="00486C86">
        <w:rPr>
          <w:rFonts w:ascii="Times New Roman" w:hAnsi="Times New Roman" w:cs="Times New Roman"/>
          <w:sz w:val="28"/>
          <w:szCs w:val="28"/>
        </w:rPr>
        <w:t>, так и в диахронии, в то время как этнолингвистику интересуют лишь исторические факты.</w:t>
      </w:r>
      <w:r w:rsidR="006C3F90" w:rsidRPr="00486C86">
        <w:rPr>
          <w:rStyle w:val="ab"/>
          <w:rFonts w:ascii="Times New Roman" w:hAnsi="Times New Roman" w:cs="Times New Roman"/>
          <w:sz w:val="28"/>
          <w:szCs w:val="28"/>
        </w:rPr>
        <w:footnoteReference w:id="37"/>
      </w:r>
      <w:r w:rsidRPr="00486C86">
        <w:rPr>
          <w:rFonts w:ascii="Times New Roman" w:hAnsi="Times New Roman" w:cs="Times New Roman"/>
          <w:sz w:val="28"/>
          <w:szCs w:val="28"/>
        </w:rPr>
        <w:t xml:space="preserve"> Такое разногласие можно трактовать, на наш взгляд, слишком широким понятийным полем основных  «компонентов» лингво</w:t>
      </w:r>
      <w:r w:rsidR="004A1785">
        <w:rPr>
          <w:rFonts w:ascii="Times New Roman" w:hAnsi="Times New Roman" w:cs="Times New Roman"/>
          <w:sz w:val="28"/>
          <w:szCs w:val="28"/>
        </w:rPr>
        <w:t xml:space="preserve">культурологии и этнолингвистик </w:t>
      </w:r>
      <w:r w:rsidR="00703E55" w:rsidRPr="00486C86">
        <w:rPr>
          <w:rFonts w:ascii="Times New Roman" w:hAnsi="Times New Roman" w:cs="Times New Roman"/>
          <w:sz w:val="28"/>
          <w:szCs w:val="28"/>
        </w:rPr>
        <w:t>—</w:t>
      </w:r>
      <w:r w:rsidRPr="00486C86">
        <w:rPr>
          <w:rFonts w:ascii="Times New Roman" w:hAnsi="Times New Roman" w:cs="Times New Roman"/>
          <w:sz w:val="28"/>
          <w:szCs w:val="28"/>
        </w:rPr>
        <w:t xml:space="preserve"> культуры и языка.</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Неоднозначен вопрос и об отношении лингвокультурологии с лингвострановедением.</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Как замечает  Н. Ф. Алефриенко, хронологически лингвострановедение предшествует лингвокультурологии</w:t>
      </w:r>
      <w:r w:rsidR="006C3F90" w:rsidRPr="00486C86">
        <w:rPr>
          <w:rStyle w:val="ab"/>
          <w:rFonts w:ascii="Times New Roman" w:hAnsi="Times New Roman" w:cs="Times New Roman"/>
          <w:sz w:val="28"/>
          <w:szCs w:val="28"/>
        </w:rPr>
        <w:footnoteReference w:id="38"/>
      </w:r>
      <w:r w:rsidRPr="00486C86">
        <w:rPr>
          <w:rFonts w:ascii="Times New Roman" w:hAnsi="Times New Roman" w:cs="Times New Roman"/>
          <w:sz w:val="28"/>
          <w:szCs w:val="28"/>
        </w:rPr>
        <w:t xml:space="preserve">. Однако со временем эти две дисциплины выработали свои, специфически обусловленные цели и задачи, что позволило достаточно четко различать их между собой.  </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Если лингвострановедение «своей целью ставило иллюстративно описать культурные реалии, факты одной культуры, не давая ответа на вопрос «почему»</w:t>
      </w:r>
      <w:r w:rsidR="006C3F90" w:rsidRPr="00486C86">
        <w:rPr>
          <w:rStyle w:val="ab"/>
          <w:rFonts w:ascii="Times New Roman" w:hAnsi="Times New Roman" w:cs="Times New Roman"/>
          <w:sz w:val="28"/>
          <w:szCs w:val="28"/>
        </w:rPr>
        <w:footnoteReference w:id="39"/>
      </w:r>
      <w:r w:rsidRPr="00486C86">
        <w:rPr>
          <w:rFonts w:ascii="Times New Roman" w:hAnsi="Times New Roman" w:cs="Times New Roman"/>
          <w:sz w:val="28"/>
          <w:szCs w:val="28"/>
        </w:rPr>
        <w:t xml:space="preserve">, то задача лингвокультурологии состоит в том, чтобы </w:t>
      </w:r>
      <w:r w:rsidRPr="00486C86">
        <w:rPr>
          <w:rFonts w:ascii="Times New Roman" w:hAnsi="Times New Roman" w:cs="Times New Roman"/>
          <w:sz w:val="28"/>
          <w:szCs w:val="28"/>
        </w:rPr>
        <w:lastRenderedPageBreak/>
        <w:t xml:space="preserve">«целостно, системно представить единицы языка и культуры в </w:t>
      </w:r>
      <w:r w:rsidR="004D086C" w:rsidRPr="00486C86">
        <w:rPr>
          <w:rFonts w:ascii="Times New Roman" w:hAnsi="Times New Roman" w:cs="Times New Roman"/>
          <w:sz w:val="28"/>
          <w:szCs w:val="28"/>
        </w:rPr>
        <w:t>их корреляции и взаимодействии»</w:t>
      </w:r>
      <w:r w:rsidR="006C3F90" w:rsidRPr="00486C86">
        <w:rPr>
          <w:rFonts w:ascii="Times New Roman" w:hAnsi="Times New Roman" w:cs="Times New Roman"/>
          <w:sz w:val="28"/>
          <w:szCs w:val="28"/>
        </w:rPr>
        <w:t>.</w:t>
      </w:r>
      <w:r w:rsidR="008F3E36" w:rsidRPr="00486C86">
        <w:rPr>
          <w:rStyle w:val="ab"/>
          <w:rFonts w:ascii="Times New Roman" w:hAnsi="Times New Roman" w:cs="Times New Roman"/>
          <w:sz w:val="28"/>
          <w:szCs w:val="28"/>
        </w:rPr>
        <w:footnoteReference w:id="40"/>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Отсутствие в лингвокультурологии четких  методологических установок, как замечает  Н. Ф. Алефиренко, приводит к тому, что ее предмет нередко «растворяется»</w:t>
      </w:r>
      <w:r w:rsidR="008F3E36" w:rsidRPr="00486C86">
        <w:rPr>
          <w:rStyle w:val="ab"/>
          <w:rFonts w:ascii="Times New Roman" w:hAnsi="Times New Roman" w:cs="Times New Roman"/>
          <w:sz w:val="28"/>
          <w:szCs w:val="28"/>
        </w:rPr>
        <w:footnoteReference w:id="41"/>
      </w:r>
      <w:r w:rsidRPr="00486C86">
        <w:rPr>
          <w:rFonts w:ascii="Times New Roman" w:hAnsi="Times New Roman" w:cs="Times New Roman"/>
          <w:sz w:val="28"/>
          <w:szCs w:val="28"/>
        </w:rPr>
        <w:t xml:space="preserve"> в смежной научной дисциплине – когнитивной лингвистике.</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На эту тему написано немало работ. Обратимся к статье  Т. А. Светоносовой «Когнитивная лингвистика и лингвокультурология: черты и различия».</w:t>
      </w:r>
      <w:r w:rsidR="00714915" w:rsidRPr="00486C86">
        <w:rPr>
          <w:rStyle w:val="ab"/>
          <w:rFonts w:ascii="Times New Roman" w:hAnsi="Times New Roman" w:cs="Times New Roman"/>
          <w:sz w:val="28"/>
          <w:szCs w:val="28"/>
        </w:rPr>
        <w:footnoteReference w:id="42"/>
      </w:r>
    </w:p>
    <w:p w:rsidR="007224BA" w:rsidRPr="00486C86" w:rsidRDefault="00F817DF" w:rsidP="00486C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 А. </w:t>
      </w:r>
      <w:r w:rsidR="007224BA" w:rsidRPr="00486C86">
        <w:rPr>
          <w:rFonts w:ascii="Times New Roman" w:hAnsi="Times New Roman" w:cs="Times New Roman"/>
          <w:sz w:val="28"/>
          <w:szCs w:val="28"/>
        </w:rPr>
        <w:t>Светоносова вы</w:t>
      </w:r>
      <w:r w:rsidR="004A1785">
        <w:rPr>
          <w:rFonts w:ascii="Times New Roman" w:hAnsi="Times New Roman" w:cs="Times New Roman"/>
          <w:sz w:val="28"/>
          <w:szCs w:val="28"/>
        </w:rPr>
        <w:t xml:space="preserve">деляет закономерную диаду «язык </w:t>
      </w:r>
      <w:r w:rsidR="007224BA" w:rsidRPr="00486C86">
        <w:rPr>
          <w:rFonts w:ascii="Times New Roman" w:hAnsi="Times New Roman" w:cs="Times New Roman"/>
          <w:sz w:val="28"/>
          <w:szCs w:val="28"/>
        </w:rPr>
        <w:t>– человек», св</w:t>
      </w:r>
      <w:r w:rsidR="00703E55" w:rsidRPr="00486C86">
        <w:rPr>
          <w:rFonts w:ascii="Times New Roman" w:hAnsi="Times New Roman" w:cs="Times New Roman"/>
          <w:sz w:val="28"/>
          <w:szCs w:val="28"/>
        </w:rPr>
        <w:t xml:space="preserve">ойственную обоим направлениям, </w:t>
      </w:r>
      <w:r w:rsidR="007224BA" w:rsidRPr="00486C86">
        <w:rPr>
          <w:rFonts w:ascii="Times New Roman" w:hAnsi="Times New Roman" w:cs="Times New Roman"/>
          <w:sz w:val="28"/>
          <w:szCs w:val="28"/>
        </w:rPr>
        <w:t xml:space="preserve">а также интегративный подход к изучению языка, термины «картина мира» и «концепт». Однако тут же автор статьи приводит основания для разграничения понятий, реализующих свой специфический смысл в каждом из направлений. </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 для когнитивной лингвистики характерно разделение языковой и концептуальной картин мира (сложнее по отношению к первой). Лингвокультурологию же интересует  ценностная картина мира, где существуют наиболее существенные для данной культуры смыслы, ценностные доминанты, совокупность которых и образует определенный тип культуры, поддерживаемый и сохраняемый в языке.</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Что касается термина «концепт», то в когнитивной лингвистике под концептом понимается «оперативная содержательная единица памяти, ментального лексикона, концептуальной системы и языка мозга (lingua</w:t>
      </w:r>
      <w:r w:rsidR="00F817DF">
        <w:rPr>
          <w:rFonts w:ascii="Times New Roman" w:hAnsi="Times New Roman" w:cs="Times New Roman"/>
          <w:sz w:val="28"/>
          <w:szCs w:val="28"/>
        </w:rPr>
        <w:t xml:space="preserve"> </w:t>
      </w:r>
      <w:r w:rsidRPr="00486C86">
        <w:rPr>
          <w:rFonts w:ascii="Times New Roman" w:hAnsi="Times New Roman" w:cs="Times New Roman"/>
          <w:sz w:val="28"/>
          <w:szCs w:val="28"/>
        </w:rPr>
        <w:t>mentalis), всей картины мира, отраженной в человеческой психике»</w:t>
      </w:r>
      <w:r w:rsidR="00714915" w:rsidRPr="00486C86">
        <w:rPr>
          <w:rStyle w:val="ab"/>
          <w:rFonts w:ascii="Times New Roman" w:hAnsi="Times New Roman" w:cs="Times New Roman"/>
          <w:sz w:val="28"/>
          <w:szCs w:val="28"/>
        </w:rPr>
        <w:footnoteReference w:id="43"/>
      </w:r>
    </w:p>
    <w:p w:rsidR="007224BA" w:rsidRPr="00486C86" w:rsidRDefault="007224BA" w:rsidP="00486C86">
      <w:pPr>
        <w:spacing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 xml:space="preserve">В лингвокультурологии концепт мыслится как «культурно-ментально-языковое образование, своего рода «сгусток культуры» в сознании человека, </w:t>
      </w:r>
      <w:r w:rsidRPr="00486C86">
        <w:rPr>
          <w:rFonts w:ascii="Times New Roman" w:hAnsi="Times New Roman" w:cs="Times New Roman"/>
          <w:sz w:val="28"/>
          <w:szCs w:val="28"/>
        </w:rPr>
        <w:lastRenderedPageBreak/>
        <w:t>тот «пучок» представлений, понятий, знаний, ассоциаций, который сопровождает слово.</w:t>
      </w:r>
      <w:r w:rsidR="00DF5890" w:rsidRPr="00486C86">
        <w:rPr>
          <w:rStyle w:val="ab"/>
          <w:rFonts w:ascii="Times New Roman" w:hAnsi="Times New Roman" w:cs="Times New Roman"/>
          <w:sz w:val="28"/>
          <w:szCs w:val="28"/>
        </w:rPr>
        <w:footnoteReference w:id="44"/>
      </w:r>
      <w:proofErr w:type="gramEnd"/>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Таким образом, именно  наличие «ценностного компонента» в  культурном концепте отличает его </w:t>
      </w:r>
      <w:proofErr w:type="gramStart"/>
      <w:r w:rsidRPr="00486C86">
        <w:rPr>
          <w:rFonts w:ascii="Times New Roman" w:hAnsi="Times New Roman" w:cs="Times New Roman"/>
          <w:sz w:val="28"/>
          <w:szCs w:val="28"/>
        </w:rPr>
        <w:t>от</w:t>
      </w:r>
      <w:proofErr w:type="gramEnd"/>
      <w:r w:rsidRPr="00486C86">
        <w:rPr>
          <w:rFonts w:ascii="Times New Roman" w:hAnsi="Times New Roman" w:cs="Times New Roman"/>
          <w:sz w:val="28"/>
          <w:szCs w:val="28"/>
        </w:rPr>
        <w:t xml:space="preserve"> когнитивного. Основные особенности лингвокультурологического  концепта будут рассмотрены в следующем параграфе.</w:t>
      </w:r>
    </w:p>
    <w:p w:rsidR="007224BA" w:rsidRPr="00486C86" w:rsidRDefault="007224B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Итак, мы убед</w:t>
      </w:r>
      <w:r w:rsidR="00703E55" w:rsidRPr="00486C86">
        <w:rPr>
          <w:rFonts w:ascii="Times New Roman" w:hAnsi="Times New Roman" w:cs="Times New Roman"/>
          <w:sz w:val="28"/>
          <w:szCs w:val="28"/>
        </w:rPr>
        <w:t xml:space="preserve">ились, что лингвокультурология — </w:t>
      </w:r>
      <w:r w:rsidRPr="00486C86">
        <w:rPr>
          <w:rFonts w:ascii="Times New Roman" w:hAnsi="Times New Roman" w:cs="Times New Roman"/>
          <w:sz w:val="28"/>
          <w:szCs w:val="28"/>
        </w:rPr>
        <w:t>дисциплина интегративного характера, содержащая в себе знания и  опирающаяся на исследования, подготовленные смежными с ней науками: культурологией, этнолингвистикой, лингвострановедением, когнитивной лингвистикой.</w:t>
      </w:r>
    </w:p>
    <w:p w:rsidR="007224BA" w:rsidRPr="00486C86" w:rsidRDefault="007224BA" w:rsidP="00486C86">
      <w:pPr>
        <w:spacing w:after="0" w:line="360" w:lineRule="auto"/>
        <w:jc w:val="both"/>
        <w:rPr>
          <w:rFonts w:ascii="Times New Roman" w:hAnsi="Times New Roman" w:cs="Times New Roman"/>
          <w:sz w:val="28"/>
          <w:szCs w:val="28"/>
        </w:rPr>
      </w:pPr>
    </w:p>
    <w:p w:rsidR="007224BA" w:rsidRPr="00486C86" w:rsidRDefault="007224BA"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7224BA" w:rsidRDefault="007224BA" w:rsidP="00CD19CC">
      <w:pPr>
        <w:pStyle w:val="2"/>
      </w:pPr>
      <w:bookmarkStart w:id="8" w:name="_Toc451886706"/>
      <w:r w:rsidRPr="0046117D">
        <w:lastRenderedPageBreak/>
        <w:t>§ 5. Концепт как базовый термин лингвокультурологии</w:t>
      </w:r>
      <w:bookmarkEnd w:id="8"/>
    </w:p>
    <w:p w:rsidR="00F817DF" w:rsidRPr="00F817DF" w:rsidRDefault="00F817DF" w:rsidP="00F817DF"/>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 данном разделе нашей работы речь пойдет о базовом термине исследуемого лингвокультурологического направления – концепт. Однако следует помнить, что так же, как и не сложилось общепринятого определения самой науки лингвокультурологии, так и  не пришли ученые к единому пониманию термина «концепт» –  каждый предлагает свое видение и свои размышления по данному вопросу. Поэтому считаем целесообразным рассмотреть наиболее авторитетные взгляды лингвистов на имеющуюся проблему, а также разобрать такие ключевые моменты, как  история становления данно</w:t>
      </w:r>
      <w:r w:rsidR="00F817DF">
        <w:rPr>
          <w:rFonts w:ascii="Times New Roman" w:hAnsi="Times New Roman" w:cs="Times New Roman"/>
          <w:sz w:val="28"/>
          <w:szCs w:val="28"/>
        </w:rPr>
        <w:t>го термина, а также  соотношени</w:t>
      </w:r>
      <w:r w:rsidRPr="00486C86">
        <w:rPr>
          <w:rFonts w:ascii="Times New Roman" w:hAnsi="Times New Roman" w:cs="Times New Roman"/>
          <w:sz w:val="28"/>
          <w:szCs w:val="28"/>
        </w:rPr>
        <w:t xml:space="preserve">е терминов  «концепт» и «понятие». </w:t>
      </w:r>
    </w:p>
    <w:p w:rsidR="00C01E8C"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Слово «концепт» впервые появляетс</w:t>
      </w:r>
      <w:r w:rsidR="00C01E8C" w:rsidRPr="00486C86">
        <w:rPr>
          <w:rFonts w:ascii="Times New Roman" w:hAnsi="Times New Roman" w:cs="Times New Roman"/>
          <w:sz w:val="28"/>
          <w:szCs w:val="28"/>
        </w:rPr>
        <w:t xml:space="preserve">я в  статье русского мыслителя </w:t>
      </w:r>
    </w:p>
    <w:p w:rsidR="00240233" w:rsidRPr="00486C86" w:rsidRDefault="00240233"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t xml:space="preserve">С. А. Аскольдова «Концепт и слово», </w:t>
      </w:r>
      <w:proofErr w:type="gramStart"/>
      <w:r w:rsidRPr="00486C86">
        <w:rPr>
          <w:rFonts w:ascii="Times New Roman" w:hAnsi="Times New Roman" w:cs="Times New Roman"/>
          <w:sz w:val="28"/>
          <w:szCs w:val="28"/>
        </w:rPr>
        <w:t>опубликованной</w:t>
      </w:r>
      <w:proofErr w:type="gramEnd"/>
      <w:r w:rsidRPr="00486C86">
        <w:rPr>
          <w:rFonts w:ascii="Times New Roman" w:hAnsi="Times New Roman" w:cs="Times New Roman"/>
          <w:sz w:val="28"/>
          <w:szCs w:val="28"/>
        </w:rPr>
        <w:t xml:space="preserve"> в 1928 году. Здесь же философ дает и свое определение: «концепт – мыслительное образование, которое замещает нам в процессе мысли неопределенное множество предметов одного и </w:t>
      </w:r>
      <w:r w:rsidR="002060EA" w:rsidRPr="00486C86">
        <w:rPr>
          <w:rFonts w:ascii="Times New Roman" w:hAnsi="Times New Roman" w:cs="Times New Roman"/>
          <w:sz w:val="28"/>
          <w:szCs w:val="28"/>
        </w:rPr>
        <w:t>того же рода».</w:t>
      </w:r>
      <w:r w:rsidR="002060EA" w:rsidRPr="00486C86">
        <w:rPr>
          <w:rStyle w:val="ab"/>
          <w:rFonts w:ascii="Times New Roman" w:hAnsi="Times New Roman" w:cs="Times New Roman"/>
          <w:sz w:val="28"/>
          <w:szCs w:val="28"/>
        </w:rPr>
        <w:footnoteReference w:id="45"/>
      </w:r>
      <w:r w:rsidR="00703E55"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Однако до 1990-х годов XX века слово «концепт» как термин учеными не воспринималось. </w:t>
      </w:r>
    </w:p>
    <w:p w:rsidR="00240233" w:rsidRPr="00486C86" w:rsidRDefault="00F817DF" w:rsidP="00486C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1990-</w:t>
      </w:r>
      <w:r w:rsidR="00240233" w:rsidRPr="00486C86">
        <w:rPr>
          <w:rFonts w:ascii="Times New Roman" w:hAnsi="Times New Roman" w:cs="Times New Roman"/>
          <w:sz w:val="28"/>
          <w:szCs w:val="28"/>
        </w:rPr>
        <w:t>х годах происходит оформление лингвокультурологии как самостоятельной науки со своими методами, целями и задачами. В связи с этим встал вопрос о необходимости ввести, «изобрести» основной термин, который бы и послужил точкой отсчета новых исследований в данном направлении.  В итоге, наряду с такими вариантами, как «лингвокультур</w:t>
      </w:r>
      <w:r w:rsidR="002060EA" w:rsidRPr="00486C86">
        <w:rPr>
          <w:rFonts w:ascii="Times New Roman" w:hAnsi="Times New Roman" w:cs="Times New Roman"/>
          <w:sz w:val="28"/>
          <w:szCs w:val="28"/>
        </w:rPr>
        <w:t>ема» (введенным В.В. Воробьевым</w:t>
      </w:r>
      <w:r w:rsidR="002060EA" w:rsidRPr="00486C86">
        <w:rPr>
          <w:rStyle w:val="ab"/>
          <w:rFonts w:ascii="Times New Roman" w:hAnsi="Times New Roman" w:cs="Times New Roman"/>
          <w:sz w:val="28"/>
          <w:szCs w:val="28"/>
        </w:rPr>
        <w:footnoteReference w:id="46"/>
      </w:r>
      <w:r w:rsidR="00240233" w:rsidRPr="00486C86">
        <w:rPr>
          <w:rFonts w:ascii="Times New Roman" w:hAnsi="Times New Roman" w:cs="Times New Roman"/>
          <w:sz w:val="28"/>
          <w:szCs w:val="28"/>
        </w:rPr>
        <w:t>), «мифологема» (</w:t>
      </w:r>
      <w:r w:rsidR="00F87237" w:rsidRPr="00486C86">
        <w:rPr>
          <w:rFonts w:ascii="Times New Roman" w:hAnsi="Times New Roman" w:cs="Times New Roman"/>
          <w:sz w:val="28"/>
          <w:szCs w:val="28"/>
        </w:rPr>
        <w:t>используемым многими авторами),</w:t>
      </w:r>
      <w:r>
        <w:rPr>
          <w:rFonts w:ascii="Times New Roman" w:hAnsi="Times New Roman" w:cs="Times New Roman"/>
          <w:sz w:val="28"/>
          <w:szCs w:val="28"/>
        </w:rPr>
        <w:t xml:space="preserve"> </w:t>
      </w:r>
      <w:r w:rsidR="00240233" w:rsidRPr="00486C86">
        <w:rPr>
          <w:rFonts w:ascii="Times New Roman" w:hAnsi="Times New Roman" w:cs="Times New Roman"/>
          <w:sz w:val="28"/>
          <w:szCs w:val="28"/>
        </w:rPr>
        <w:t>отечественным ученым  Н.</w:t>
      </w:r>
      <w:r w:rsidR="00F87237" w:rsidRPr="00486C86">
        <w:rPr>
          <w:rFonts w:ascii="Times New Roman" w:hAnsi="Times New Roman" w:cs="Times New Roman"/>
          <w:sz w:val="28"/>
          <w:szCs w:val="28"/>
        </w:rPr>
        <w:t xml:space="preserve"> Д. Арутюновой  работе «Образ: </w:t>
      </w:r>
      <w:r w:rsidR="00240233" w:rsidRPr="00486C86">
        <w:rPr>
          <w:rFonts w:ascii="Times New Roman" w:hAnsi="Times New Roman" w:cs="Times New Roman"/>
          <w:sz w:val="28"/>
          <w:szCs w:val="28"/>
        </w:rPr>
        <w:t>опыт концептуального анализа»</w:t>
      </w:r>
      <w:r w:rsidR="00F87237" w:rsidRPr="00486C86">
        <w:rPr>
          <w:rStyle w:val="ab"/>
          <w:rFonts w:ascii="Times New Roman" w:hAnsi="Times New Roman" w:cs="Times New Roman"/>
          <w:sz w:val="28"/>
          <w:szCs w:val="28"/>
        </w:rPr>
        <w:footnoteReference w:id="47"/>
      </w:r>
      <w:r w:rsidR="00240233" w:rsidRPr="00486C86">
        <w:rPr>
          <w:rFonts w:ascii="Times New Roman" w:hAnsi="Times New Roman" w:cs="Times New Roman"/>
          <w:sz w:val="28"/>
          <w:szCs w:val="28"/>
        </w:rPr>
        <w:t xml:space="preserve"> был выдвинут и лингвокультурологически обоснован термин «концепт». Последний и был принят в качестве базового термина лингвокультурологии. Напомним также, что «концепт» составляет </w:t>
      </w:r>
      <w:r w:rsidR="00240233" w:rsidRPr="00486C86">
        <w:rPr>
          <w:rFonts w:ascii="Times New Roman" w:hAnsi="Times New Roman" w:cs="Times New Roman"/>
          <w:sz w:val="28"/>
          <w:szCs w:val="28"/>
        </w:rPr>
        <w:lastRenderedPageBreak/>
        <w:t>основу понятийного аппарата и других наук, а именно: философии, когнитивистики, психологии, культурологии и некоторых других. При этом в каждом из этих направлений концепт рассматривают согласно установленному рамками именно этой науки подходу (лингвистическому когнитивному, культурологическому).</w:t>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Однако, в связи с такой популярностью данного термина в различных научных дисциплинах, у исследователей уже давно обозначился целый ряд проблемных вопросов, и, как результат, спорных ответов.  </w:t>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Одним из таких вопросов является соотношение «концепта» и «понятия». </w:t>
      </w:r>
    </w:p>
    <w:p w:rsidR="00240233" w:rsidRPr="00486C86" w:rsidRDefault="00F87237"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Как замечает </w:t>
      </w:r>
      <w:r w:rsidR="007D235E" w:rsidRPr="00486C86">
        <w:rPr>
          <w:rFonts w:ascii="Times New Roman" w:hAnsi="Times New Roman" w:cs="Times New Roman"/>
          <w:sz w:val="28"/>
          <w:szCs w:val="28"/>
        </w:rPr>
        <w:t xml:space="preserve">С. Г. </w:t>
      </w:r>
      <w:r w:rsidRPr="00486C86">
        <w:rPr>
          <w:rFonts w:ascii="Times New Roman" w:hAnsi="Times New Roman" w:cs="Times New Roman"/>
          <w:sz w:val="28"/>
          <w:szCs w:val="28"/>
        </w:rPr>
        <w:t xml:space="preserve">Воркачев, </w:t>
      </w:r>
      <w:r w:rsidR="00240233" w:rsidRPr="00486C86">
        <w:rPr>
          <w:rFonts w:ascii="Times New Roman" w:hAnsi="Times New Roman" w:cs="Times New Roman"/>
          <w:sz w:val="28"/>
          <w:szCs w:val="28"/>
        </w:rPr>
        <w:t>данные термины в реальном тексте используют, взаимозаменяя их, чтобы избежать повтора, т.е. эти два термина выступают синонимами</w:t>
      </w:r>
      <w:r w:rsidRPr="00486C86">
        <w:rPr>
          <w:rStyle w:val="ab"/>
          <w:rFonts w:ascii="Times New Roman" w:hAnsi="Times New Roman" w:cs="Times New Roman"/>
          <w:sz w:val="28"/>
          <w:szCs w:val="28"/>
        </w:rPr>
        <w:footnoteReference w:id="48"/>
      </w:r>
      <w:r w:rsidR="00240233" w:rsidRPr="00486C86">
        <w:rPr>
          <w:rFonts w:ascii="Times New Roman" w:hAnsi="Times New Roman" w:cs="Times New Roman"/>
          <w:sz w:val="28"/>
          <w:szCs w:val="28"/>
        </w:rPr>
        <w:t xml:space="preserve">. </w:t>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Действительно, прежде чем приводить научные точки зрения на данную проблему, обратимся  к наглядному примеру. Сравним дефиниции слова «концепт» в толковых словарях итальянского, французского и английского языков. </w:t>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Так, в итальянском языке ведущими значениями слова </w:t>
      </w:r>
      <w:r w:rsidRPr="00F817DF">
        <w:rPr>
          <w:rFonts w:ascii="Times New Roman" w:hAnsi="Times New Roman" w:cs="Times New Roman"/>
          <w:i/>
          <w:sz w:val="28"/>
          <w:szCs w:val="28"/>
        </w:rPr>
        <w:t>«concetto»</w:t>
      </w:r>
      <w:r w:rsidRPr="00486C86">
        <w:rPr>
          <w:rFonts w:ascii="Times New Roman" w:hAnsi="Times New Roman" w:cs="Times New Roman"/>
          <w:sz w:val="28"/>
          <w:szCs w:val="28"/>
        </w:rPr>
        <w:t xml:space="preserve"> являются:</w:t>
      </w:r>
    </w:p>
    <w:p w:rsidR="00240233" w:rsidRPr="00486C86" w:rsidRDefault="00240233" w:rsidP="00486C86">
      <w:pPr>
        <w:numPr>
          <w:ilvl w:val="0"/>
          <w:numId w:val="5"/>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nozione, pensiero</w:t>
      </w:r>
      <w:r w:rsidR="003261E9" w:rsidRPr="00486C86">
        <w:rPr>
          <w:rFonts w:ascii="Times New Roman" w:hAnsi="Times New Roman" w:cs="Times New Roman"/>
          <w:i/>
          <w:sz w:val="28"/>
          <w:szCs w:val="28"/>
        </w:rPr>
        <w:t xml:space="preserve"> </w:t>
      </w:r>
      <w:r w:rsidRPr="00486C86">
        <w:rPr>
          <w:rFonts w:ascii="Times New Roman" w:hAnsi="Times New Roman" w:cs="Times New Roman"/>
          <w:sz w:val="28"/>
          <w:szCs w:val="28"/>
        </w:rPr>
        <w:t>(понятие; представление)</w:t>
      </w:r>
    </w:p>
    <w:p w:rsidR="00240233" w:rsidRPr="00486C86" w:rsidRDefault="00240233" w:rsidP="00486C86">
      <w:pPr>
        <w:numPr>
          <w:ilvl w:val="0"/>
          <w:numId w:val="5"/>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giudizio, opinione</w:t>
      </w:r>
      <w:r w:rsidR="003261E9" w:rsidRPr="00486C86">
        <w:rPr>
          <w:rFonts w:ascii="Times New Roman" w:hAnsi="Times New Roman" w:cs="Times New Roman"/>
          <w:i/>
          <w:sz w:val="28"/>
          <w:szCs w:val="28"/>
        </w:rPr>
        <w:t xml:space="preserve"> </w:t>
      </w:r>
      <w:r w:rsidRPr="00486C86">
        <w:rPr>
          <w:rFonts w:ascii="Times New Roman" w:hAnsi="Times New Roman" w:cs="Times New Roman"/>
          <w:sz w:val="28"/>
          <w:szCs w:val="28"/>
        </w:rPr>
        <w:t xml:space="preserve">(суждение; мнение) </w:t>
      </w:r>
    </w:p>
    <w:p w:rsidR="00240233" w:rsidRPr="00486C86" w:rsidRDefault="00240233" w:rsidP="00486C86">
      <w:pPr>
        <w:numPr>
          <w:ilvl w:val="0"/>
          <w:numId w:val="5"/>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idea</w:t>
      </w:r>
      <w:r w:rsidRPr="00486C86">
        <w:rPr>
          <w:rFonts w:ascii="Times New Roman" w:hAnsi="Times New Roman" w:cs="Times New Roman"/>
          <w:sz w:val="28"/>
          <w:szCs w:val="28"/>
        </w:rPr>
        <w:t xml:space="preserve"> (замысел, идея)</w:t>
      </w:r>
      <w:r w:rsidR="007D235E" w:rsidRPr="00486C86">
        <w:rPr>
          <w:rStyle w:val="ab"/>
          <w:rFonts w:ascii="Times New Roman" w:hAnsi="Times New Roman" w:cs="Times New Roman"/>
          <w:sz w:val="28"/>
          <w:szCs w:val="28"/>
        </w:rPr>
        <w:footnoteReference w:id="49"/>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Во французском языке до конца XIX в. слово </w:t>
      </w:r>
      <w:r w:rsidRPr="00F817DF">
        <w:rPr>
          <w:rFonts w:ascii="Times New Roman" w:hAnsi="Times New Roman" w:cs="Times New Roman"/>
          <w:i/>
          <w:sz w:val="28"/>
          <w:szCs w:val="28"/>
        </w:rPr>
        <w:t>«concept»</w:t>
      </w:r>
      <w:r w:rsidRPr="00486C86">
        <w:rPr>
          <w:rFonts w:ascii="Times New Roman" w:hAnsi="Times New Roman" w:cs="Times New Roman"/>
          <w:sz w:val="28"/>
          <w:szCs w:val="28"/>
        </w:rPr>
        <w:t xml:space="preserve"> употреблялось крайне редко. В современном французском языке находим следующие толкования термина </w:t>
      </w:r>
      <w:r w:rsidRPr="00F817DF">
        <w:rPr>
          <w:rFonts w:ascii="Times New Roman" w:hAnsi="Times New Roman" w:cs="Times New Roman"/>
          <w:i/>
          <w:sz w:val="28"/>
          <w:szCs w:val="28"/>
        </w:rPr>
        <w:t>«concept»:</w:t>
      </w:r>
    </w:p>
    <w:p w:rsidR="00240233" w:rsidRPr="00486C86" w:rsidRDefault="00240233" w:rsidP="00486C86">
      <w:pPr>
        <w:numPr>
          <w:ilvl w:val="0"/>
          <w:numId w:val="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représentation intel</w:t>
      </w:r>
      <w:r w:rsidR="007D235E" w:rsidRPr="00486C86">
        <w:rPr>
          <w:rFonts w:ascii="Times New Roman" w:hAnsi="Times New Roman" w:cs="Times New Roman"/>
          <w:i/>
          <w:sz w:val="28"/>
          <w:szCs w:val="28"/>
        </w:rPr>
        <w:t>lectuelle d'une idée abstraite;</w:t>
      </w:r>
      <w:r w:rsidRPr="00486C86">
        <w:rPr>
          <w:rFonts w:ascii="Times New Roman" w:hAnsi="Times New Roman" w:cs="Times New Roman"/>
          <w:i/>
          <w:sz w:val="28"/>
          <w:szCs w:val="28"/>
        </w:rPr>
        <w:t>notion</w:t>
      </w:r>
      <w:r w:rsidRPr="00486C86">
        <w:rPr>
          <w:rFonts w:ascii="Times New Roman" w:hAnsi="Times New Roman" w:cs="Times New Roman"/>
          <w:sz w:val="28"/>
          <w:szCs w:val="28"/>
        </w:rPr>
        <w:t xml:space="preserve"> (репрезентацияабстрактнойидеи, понятие)</w:t>
      </w:r>
      <w:r w:rsidR="007D235E" w:rsidRPr="00486C86">
        <w:rPr>
          <w:rStyle w:val="ab"/>
          <w:rFonts w:ascii="Times New Roman" w:hAnsi="Times New Roman" w:cs="Times New Roman"/>
          <w:sz w:val="28"/>
          <w:szCs w:val="28"/>
        </w:rPr>
        <w:footnoteReference w:id="50"/>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В английском языке термин </w:t>
      </w:r>
      <w:r w:rsidRPr="00F817DF">
        <w:rPr>
          <w:rFonts w:ascii="Times New Roman" w:hAnsi="Times New Roman" w:cs="Times New Roman"/>
          <w:i/>
          <w:sz w:val="28"/>
          <w:szCs w:val="28"/>
        </w:rPr>
        <w:t>«concept»</w:t>
      </w:r>
      <w:r w:rsidRPr="00486C86">
        <w:rPr>
          <w:rFonts w:ascii="Times New Roman" w:hAnsi="Times New Roman" w:cs="Times New Roman"/>
          <w:sz w:val="28"/>
          <w:szCs w:val="28"/>
        </w:rPr>
        <w:t xml:space="preserve"> зафиксирован в словарях со значениями: </w:t>
      </w:r>
    </w:p>
    <w:p w:rsidR="00240233" w:rsidRPr="00486C86" w:rsidRDefault="00240233" w:rsidP="00486C86">
      <w:pPr>
        <w:numPr>
          <w:ilvl w:val="0"/>
          <w:numId w:val="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idea, notion, conception</w:t>
      </w:r>
      <w:r w:rsidRPr="00486C86">
        <w:rPr>
          <w:rFonts w:ascii="Times New Roman" w:hAnsi="Times New Roman" w:cs="Times New Roman"/>
          <w:sz w:val="28"/>
          <w:szCs w:val="28"/>
        </w:rPr>
        <w:t xml:space="preserve"> (идея; понятие; понимание, постижение)</w:t>
      </w:r>
      <w:r w:rsidR="00405BF0" w:rsidRPr="00486C86">
        <w:rPr>
          <w:rStyle w:val="ab"/>
          <w:rFonts w:ascii="Times New Roman" w:hAnsi="Times New Roman" w:cs="Times New Roman"/>
          <w:sz w:val="28"/>
          <w:szCs w:val="28"/>
        </w:rPr>
        <w:footnoteReference w:id="51"/>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Таким образом, ясно видно, что смешение этих двух терминов – это явление, наблюдаемое не только в русском языке.</w:t>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Основных подходов к решению этого вопроса, согласно анализу лингвистической литературы, два. В рамках первого «концепт и понятие отождествляются», что восходит еще к теории упомянутого ранее </w:t>
      </w:r>
      <w:r w:rsidR="003261E9" w:rsidRPr="00486C86">
        <w:rPr>
          <w:rFonts w:ascii="Times New Roman" w:hAnsi="Times New Roman" w:cs="Times New Roman"/>
          <w:sz w:val="28"/>
          <w:szCs w:val="28"/>
        </w:rPr>
        <w:t>С. А. </w:t>
      </w:r>
      <w:r w:rsidRPr="00486C86">
        <w:rPr>
          <w:rFonts w:ascii="Times New Roman" w:hAnsi="Times New Roman" w:cs="Times New Roman"/>
          <w:sz w:val="28"/>
          <w:szCs w:val="28"/>
        </w:rPr>
        <w:t xml:space="preserve">Аскольдова («концепт - мыслительное образование, которое замещает нам в процессе мысли неопределенное множество предметов одного и того же рода»), считавшего главной функцией концептов </w:t>
      </w:r>
      <w:proofErr w:type="gramStart"/>
      <w:r w:rsidRPr="00486C86">
        <w:rPr>
          <w:rFonts w:ascii="Times New Roman" w:hAnsi="Times New Roman" w:cs="Times New Roman"/>
          <w:sz w:val="28"/>
          <w:szCs w:val="28"/>
        </w:rPr>
        <w:t>заместительную</w:t>
      </w:r>
      <w:proofErr w:type="gramEnd"/>
      <w:r w:rsidRPr="00486C86">
        <w:rPr>
          <w:rFonts w:ascii="Times New Roman" w:hAnsi="Times New Roman" w:cs="Times New Roman"/>
          <w:sz w:val="28"/>
          <w:szCs w:val="28"/>
        </w:rPr>
        <w:t>. Придерживаются такой позиции и А. А. Худяков («Концепты — ... основная форма осущест</w:t>
      </w:r>
      <w:r w:rsidRPr="00486C86">
        <w:rPr>
          <w:rFonts w:ascii="Times New Roman" w:hAnsi="Times New Roman" w:cs="Times New Roman"/>
          <w:sz w:val="28"/>
          <w:szCs w:val="28"/>
        </w:rPr>
        <w:softHyphen/>
        <w:t>вления понятийного мышле</w:t>
      </w:r>
      <w:r w:rsidR="00405BF0" w:rsidRPr="00486C86">
        <w:rPr>
          <w:rFonts w:ascii="Times New Roman" w:hAnsi="Times New Roman" w:cs="Times New Roman"/>
          <w:sz w:val="28"/>
          <w:szCs w:val="28"/>
        </w:rPr>
        <w:t>ния ... понятийный инвен</w:t>
      </w:r>
      <w:r w:rsidR="00405BF0" w:rsidRPr="00486C86">
        <w:rPr>
          <w:rFonts w:ascii="Times New Roman" w:hAnsi="Times New Roman" w:cs="Times New Roman"/>
          <w:sz w:val="28"/>
          <w:szCs w:val="28"/>
        </w:rPr>
        <w:softHyphen/>
        <w:t>тарь»</w:t>
      </w:r>
      <w:r w:rsidR="00405BF0" w:rsidRPr="00486C86">
        <w:rPr>
          <w:rStyle w:val="ab"/>
          <w:rFonts w:ascii="Times New Roman" w:hAnsi="Times New Roman" w:cs="Times New Roman"/>
          <w:sz w:val="28"/>
          <w:szCs w:val="28"/>
        </w:rPr>
        <w:footnoteReference w:id="52"/>
      </w:r>
      <w:r w:rsidR="00405BF0" w:rsidRPr="00486C86">
        <w:rPr>
          <w:rFonts w:ascii="Times New Roman" w:hAnsi="Times New Roman" w:cs="Times New Roman"/>
          <w:sz w:val="28"/>
          <w:szCs w:val="28"/>
        </w:rPr>
        <w:t>)</w:t>
      </w:r>
      <w:r w:rsidR="00703E55" w:rsidRPr="00486C86">
        <w:rPr>
          <w:rFonts w:ascii="Times New Roman" w:hAnsi="Times New Roman" w:cs="Times New Roman"/>
          <w:sz w:val="28"/>
          <w:szCs w:val="28"/>
        </w:rPr>
        <w:t xml:space="preserve">. </w:t>
      </w:r>
    </w:p>
    <w:p w:rsidR="00240233" w:rsidRPr="00486C86" w:rsidRDefault="00240233" w:rsidP="00486C86">
      <w:pPr>
        <w:spacing w:after="0" w:line="360" w:lineRule="auto"/>
        <w:ind w:firstLine="709"/>
        <w:jc w:val="both"/>
        <w:rPr>
          <w:rFonts w:ascii="Times New Roman" w:hAnsi="Times New Roman" w:cs="Times New Roman"/>
          <w:i/>
          <w:sz w:val="28"/>
          <w:szCs w:val="28"/>
        </w:rPr>
      </w:pPr>
      <w:r w:rsidRPr="00486C86">
        <w:rPr>
          <w:rFonts w:ascii="Times New Roman" w:hAnsi="Times New Roman" w:cs="Times New Roman"/>
          <w:sz w:val="28"/>
          <w:szCs w:val="28"/>
        </w:rPr>
        <w:t xml:space="preserve">Оппоненты первого подхода в концепте видят «многомерное ментальное образование» (по </w:t>
      </w:r>
      <w:r w:rsidR="003261E9" w:rsidRPr="00486C86">
        <w:rPr>
          <w:rFonts w:ascii="Times New Roman" w:hAnsi="Times New Roman" w:cs="Times New Roman"/>
          <w:sz w:val="28"/>
          <w:szCs w:val="28"/>
        </w:rPr>
        <w:t xml:space="preserve">В. И. </w:t>
      </w:r>
      <w:r w:rsidRPr="00486C86">
        <w:rPr>
          <w:rFonts w:ascii="Times New Roman" w:hAnsi="Times New Roman" w:cs="Times New Roman"/>
          <w:sz w:val="28"/>
          <w:szCs w:val="28"/>
        </w:rPr>
        <w:t>Карасику</w:t>
      </w:r>
      <w:r w:rsidR="00405BF0" w:rsidRPr="00486C86">
        <w:rPr>
          <w:rStyle w:val="ab"/>
          <w:rFonts w:ascii="Times New Roman" w:hAnsi="Times New Roman" w:cs="Times New Roman"/>
          <w:sz w:val="28"/>
          <w:szCs w:val="28"/>
        </w:rPr>
        <w:footnoteReference w:id="53"/>
      </w:r>
      <w:r w:rsidRPr="00486C86">
        <w:rPr>
          <w:rFonts w:ascii="Times New Roman" w:hAnsi="Times New Roman" w:cs="Times New Roman"/>
          <w:sz w:val="28"/>
          <w:szCs w:val="28"/>
        </w:rPr>
        <w:t xml:space="preserve">), включающее в себя понятие в качестве одного из своих составляющих. </w:t>
      </w:r>
    </w:p>
    <w:p w:rsidR="00405BF0"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Л. О. Чернейко утверждает, что концепт шире понятия, поскольку, «охватывает все содержание слова &lt;…&gt;, отражающее представление носителей данной культуры о характере явления, стоящего за словом, взятым в многообразии его ассоциативных свя</w:t>
      </w:r>
      <w:r w:rsidRPr="00486C86">
        <w:rPr>
          <w:rFonts w:ascii="Times New Roman" w:hAnsi="Times New Roman" w:cs="Times New Roman"/>
          <w:sz w:val="28"/>
          <w:szCs w:val="28"/>
        </w:rPr>
        <w:softHyphen/>
        <w:t>зей»</w:t>
      </w:r>
      <w:r w:rsidR="00405BF0" w:rsidRPr="00486C86">
        <w:rPr>
          <w:rFonts w:ascii="Times New Roman" w:hAnsi="Times New Roman" w:cs="Times New Roman"/>
          <w:sz w:val="28"/>
          <w:szCs w:val="28"/>
        </w:rPr>
        <w:t>.</w:t>
      </w:r>
      <w:r w:rsidR="00405BF0" w:rsidRPr="00486C86">
        <w:rPr>
          <w:rStyle w:val="ab"/>
          <w:rFonts w:ascii="Times New Roman" w:hAnsi="Times New Roman" w:cs="Times New Roman"/>
          <w:sz w:val="28"/>
          <w:szCs w:val="28"/>
        </w:rPr>
        <w:footnoteReference w:id="54"/>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 наконец,  ключевую, на наш взгляд, мысль о том, почему же необходимо различать «понятие» и «концепт»   попытаемся сформулировать следующим образом: понятие без</w:t>
      </w:r>
      <w:proofErr w:type="gramStart"/>
      <w:r w:rsidRPr="00486C86">
        <w:rPr>
          <w:rFonts w:ascii="Times New Roman" w:hAnsi="Times New Roman" w:cs="Times New Roman"/>
          <w:sz w:val="28"/>
          <w:szCs w:val="28"/>
        </w:rPr>
        <w:t>`</w:t>
      </w:r>
      <w:r w:rsidRPr="00486C86">
        <w:rPr>
          <w:rFonts w:ascii="Times New Roman" w:hAnsi="Times New Roman" w:cs="Times New Roman"/>
          <w:bCs/>
          <w:sz w:val="28"/>
          <w:szCs w:val="28"/>
        </w:rPr>
        <w:t>о</w:t>
      </w:r>
      <w:proofErr w:type="gramEnd"/>
      <w:r w:rsidRPr="00486C86">
        <w:rPr>
          <w:rFonts w:ascii="Times New Roman" w:hAnsi="Times New Roman" w:cs="Times New Roman"/>
          <w:bCs/>
          <w:sz w:val="28"/>
          <w:szCs w:val="28"/>
        </w:rPr>
        <w:t>б</w:t>
      </w:r>
      <w:r w:rsidRPr="00486C86">
        <w:rPr>
          <w:rFonts w:ascii="Times New Roman" w:hAnsi="Times New Roman" w:cs="Times New Roman"/>
          <w:sz w:val="28"/>
          <w:szCs w:val="28"/>
        </w:rPr>
        <w:t>разно</w:t>
      </w:r>
      <w:r w:rsidR="00534B38" w:rsidRPr="00486C86">
        <w:rPr>
          <w:rFonts w:ascii="Times New Roman" w:hAnsi="Times New Roman" w:cs="Times New Roman"/>
          <w:sz w:val="28"/>
          <w:szCs w:val="28"/>
        </w:rPr>
        <w:t xml:space="preserve">, </w:t>
      </w:r>
      <w:r w:rsidRPr="00486C86">
        <w:rPr>
          <w:rFonts w:ascii="Times New Roman" w:hAnsi="Times New Roman" w:cs="Times New Roman"/>
          <w:sz w:val="28"/>
          <w:szCs w:val="28"/>
        </w:rPr>
        <w:t>в то время как «концепт», в отличие от поня</w:t>
      </w:r>
      <w:r w:rsidRPr="00486C86">
        <w:rPr>
          <w:rFonts w:ascii="Times New Roman" w:hAnsi="Times New Roman" w:cs="Times New Roman"/>
          <w:sz w:val="28"/>
          <w:szCs w:val="28"/>
        </w:rPr>
        <w:softHyphen/>
        <w:t>тия, включает в себя не только описательно-</w:t>
      </w:r>
      <w:r w:rsidRPr="00486C86">
        <w:rPr>
          <w:rFonts w:ascii="Times New Roman" w:hAnsi="Times New Roman" w:cs="Times New Roman"/>
          <w:sz w:val="28"/>
          <w:szCs w:val="28"/>
        </w:rPr>
        <w:lastRenderedPageBreak/>
        <w:t>классификационные, но и чувственно-во</w:t>
      </w:r>
      <w:r w:rsidRPr="00486C86">
        <w:rPr>
          <w:rFonts w:ascii="Times New Roman" w:hAnsi="Times New Roman" w:cs="Times New Roman"/>
          <w:sz w:val="28"/>
          <w:szCs w:val="28"/>
        </w:rPr>
        <w:softHyphen/>
        <w:t>левые и образн</w:t>
      </w:r>
      <w:r w:rsidR="00534B38" w:rsidRPr="00486C86">
        <w:rPr>
          <w:rFonts w:ascii="Times New Roman" w:hAnsi="Times New Roman" w:cs="Times New Roman"/>
          <w:sz w:val="28"/>
          <w:szCs w:val="28"/>
        </w:rPr>
        <w:t>о</w:t>
      </w:r>
      <w:r w:rsidR="00703E55" w:rsidRPr="00486C86">
        <w:rPr>
          <w:rFonts w:ascii="Times New Roman" w:hAnsi="Times New Roman" w:cs="Times New Roman"/>
          <w:sz w:val="28"/>
          <w:szCs w:val="28"/>
        </w:rPr>
        <w:t>-эмпирические характе</w:t>
      </w:r>
      <w:r w:rsidR="00703E55" w:rsidRPr="00486C86">
        <w:rPr>
          <w:rFonts w:ascii="Times New Roman" w:hAnsi="Times New Roman" w:cs="Times New Roman"/>
          <w:sz w:val="28"/>
          <w:szCs w:val="28"/>
        </w:rPr>
        <w:softHyphen/>
        <w:t>ристики. «</w:t>
      </w:r>
      <w:r w:rsidRPr="00486C86">
        <w:rPr>
          <w:rFonts w:ascii="Times New Roman" w:hAnsi="Times New Roman" w:cs="Times New Roman"/>
          <w:sz w:val="28"/>
          <w:szCs w:val="28"/>
        </w:rPr>
        <w:t>Концепты не только мыслятся, но и переживаются</w:t>
      </w:r>
      <w:r w:rsidR="00534B38" w:rsidRPr="00486C86">
        <w:rPr>
          <w:rFonts w:ascii="Times New Roman" w:hAnsi="Times New Roman" w:cs="Times New Roman"/>
          <w:sz w:val="28"/>
          <w:szCs w:val="28"/>
        </w:rPr>
        <w:t>».</w:t>
      </w:r>
      <w:r w:rsidR="00534B38" w:rsidRPr="00486C86">
        <w:rPr>
          <w:rStyle w:val="ab"/>
          <w:rFonts w:ascii="Times New Roman" w:hAnsi="Times New Roman" w:cs="Times New Roman"/>
          <w:sz w:val="28"/>
          <w:szCs w:val="28"/>
        </w:rPr>
        <w:footnoteReference w:id="55"/>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Как мы убедились, мнений по этому вопросу много, они все авторитетны и доказательны. В своей работе мы будем придерживаться второй точки зрения,  считая концепт более объемным конструктом человеческого сознания, по сравнению с понятием.</w:t>
      </w:r>
    </w:p>
    <w:p w:rsidR="00703E55"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Таким образом, рассмотрев историю формирования термина концепт в качестве основного термина лингвокультурологии и обозначив различия между «концептом» и «понятием»,  можем переходить непосредственно к самому объекту исследования – концепту </w:t>
      </w:r>
      <w:r w:rsidR="00703E55" w:rsidRPr="00486C86">
        <w:rPr>
          <w:rFonts w:ascii="Times New Roman" w:hAnsi="Times New Roman" w:cs="Times New Roman"/>
          <w:sz w:val="28"/>
          <w:szCs w:val="28"/>
        </w:rPr>
        <w:t>"смерть".</w:t>
      </w:r>
    </w:p>
    <w:p w:rsidR="00240233" w:rsidRPr="00486C86" w:rsidRDefault="00240233"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w:t>
      </w:r>
    </w:p>
    <w:p w:rsidR="00240233" w:rsidRPr="00486C86" w:rsidRDefault="00240233"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240233" w:rsidRPr="00486C86" w:rsidRDefault="00240233" w:rsidP="00040657">
      <w:pPr>
        <w:pStyle w:val="3"/>
      </w:pPr>
      <w:bookmarkStart w:id="9" w:name="_Toc451886707"/>
      <w:r w:rsidRPr="00486C86">
        <w:lastRenderedPageBreak/>
        <w:t xml:space="preserve">§ 5.1 Концепт «смерть». Отношение </w:t>
      </w:r>
      <w:r w:rsidR="0046117D" w:rsidRPr="00486C86">
        <w:t>западноевропейского</w:t>
      </w:r>
      <w:r w:rsidRPr="00486C86">
        <w:t xml:space="preserve"> человека к феномену смерти</w:t>
      </w:r>
      <w:bookmarkEnd w:id="9"/>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Остановимся  и рассмотрим главный объект нашего исследования – смерть, а, вернее, отношение западноевропейского человека к смерти, поскольку явление смерти как таковой – сфера изучения скорее медицины, философии, а не лингвокультурологии.  Мы же постараемся проследить основную линию этих взаимоотношений (человек и смерть/ смерть и человек), выделив отдельные ключевые моменты.</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До восьмидесятых годов двадцатого века со стороны историков и культурологов  интерес к данной теме практически отсутствует. Это может быть с</w:t>
      </w:r>
      <w:r w:rsidR="004B24E2" w:rsidRPr="00486C86">
        <w:rPr>
          <w:rFonts w:ascii="Times New Roman" w:hAnsi="Times New Roman" w:cs="Times New Roman"/>
          <w:sz w:val="28"/>
          <w:szCs w:val="28"/>
        </w:rPr>
        <w:t>вязано, по словам современных исследователей</w:t>
      </w:r>
      <w:r w:rsidRPr="00486C86">
        <w:rPr>
          <w:rFonts w:ascii="Times New Roman" w:hAnsi="Times New Roman" w:cs="Times New Roman"/>
          <w:sz w:val="28"/>
          <w:szCs w:val="28"/>
        </w:rPr>
        <w:t>, с непониманием того, сколь важную роль смерть играет в воссоздании культурной картины мира той или иной культурно-этнической общности. А между тем, смерть – явление универсальное, касающееся всего и всех: смерть человека, смерть культуры, смерть цивилизации. Смерть существовала, в то время как умирал старый мир и рождался новый. Именно поэтому сейчас исследователи сходятся во мнении, что отношение к смерти это «одно из самых устойчивых в истории коллективных представлений, настроений, эмоций», своего рода «эталон, индикатор характера цивилизации»,  опираясь на который  и следует изучать закономерности развития человека, культуры, общества. Однако не стоит забывать, что при всей, казалось бы, естественности  данного явления,  отношения человека и смерти всегда были и будут окутаны ореолом таинственности. «Смерть есть тайна, о которой известно только то, что она есть: человек практически лишен возможности описать ее «изнутри», как нечто пережитое и прочувствованное. Такая двойственность — одновременно простота (естественность) и таинственность — порождает особое отношение к смерти в истории развития человеческого мироощущения».</w:t>
      </w:r>
      <w:r w:rsidR="004B24E2" w:rsidRPr="00486C86">
        <w:rPr>
          <w:rStyle w:val="ab"/>
          <w:rFonts w:ascii="Times New Roman" w:hAnsi="Times New Roman" w:cs="Times New Roman"/>
          <w:sz w:val="28"/>
          <w:szCs w:val="28"/>
        </w:rPr>
        <w:footnoteReference w:id="56"/>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В девяностые же годы начинается настоящий «бум», вызванный интересом к проблеме воспр</w:t>
      </w:r>
      <w:r w:rsidR="003261E9" w:rsidRPr="00486C86">
        <w:rPr>
          <w:rFonts w:ascii="Times New Roman" w:hAnsi="Times New Roman" w:cs="Times New Roman"/>
          <w:sz w:val="28"/>
          <w:szCs w:val="28"/>
        </w:rPr>
        <w:t xml:space="preserve">иятия смерти разными культурами. </w:t>
      </w:r>
      <w:r w:rsidRPr="00486C86">
        <w:rPr>
          <w:rFonts w:ascii="Times New Roman" w:hAnsi="Times New Roman" w:cs="Times New Roman"/>
          <w:sz w:val="28"/>
          <w:szCs w:val="28"/>
        </w:rPr>
        <w:t>В это же время выходит одна из наиболее значимых работ в разработке этой темы: «Человек перед лицом смерти» французского писателя  и философа Филиппа Ариеса</w:t>
      </w:r>
      <w:r w:rsidR="004B24E2" w:rsidRPr="00486C86">
        <w:rPr>
          <w:rStyle w:val="ab"/>
          <w:rFonts w:ascii="Times New Roman" w:hAnsi="Times New Roman" w:cs="Times New Roman"/>
          <w:sz w:val="28"/>
          <w:szCs w:val="28"/>
        </w:rPr>
        <w:footnoteReference w:id="57"/>
      </w:r>
      <w:r w:rsidRPr="00486C86">
        <w:rPr>
          <w:rFonts w:ascii="Times New Roman" w:hAnsi="Times New Roman" w:cs="Times New Roman"/>
          <w:sz w:val="28"/>
          <w:szCs w:val="28"/>
        </w:rPr>
        <w:t>. Он рассматривает отношения «челов</w:t>
      </w:r>
      <w:r w:rsidR="00F817DF">
        <w:rPr>
          <w:rFonts w:ascii="Times New Roman" w:hAnsi="Times New Roman" w:cs="Times New Roman"/>
          <w:sz w:val="28"/>
          <w:szCs w:val="28"/>
        </w:rPr>
        <w:t>ек и смерть» на примере западно</w:t>
      </w:r>
      <w:r w:rsidRPr="00486C86">
        <w:rPr>
          <w:rFonts w:ascii="Times New Roman" w:hAnsi="Times New Roman" w:cs="Times New Roman"/>
          <w:sz w:val="28"/>
          <w:szCs w:val="28"/>
        </w:rPr>
        <w:t xml:space="preserve">европейской культуры на достаточно продолжительном отрезке времени: Раннее Средневековье – современность.  Итогом трудов стала предложенная </w:t>
      </w:r>
      <w:r w:rsidR="003261E9" w:rsidRPr="00486C86">
        <w:rPr>
          <w:rFonts w:ascii="Times New Roman" w:hAnsi="Times New Roman" w:cs="Times New Roman"/>
          <w:sz w:val="28"/>
          <w:szCs w:val="28"/>
        </w:rPr>
        <w:t>Ф. </w:t>
      </w:r>
      <w:r w:rsidRPr="00486C86">
        <w:rPr>
          <w:rFonts w:ascii="Times New Roman" w:hAnsi="Times New Roman" w:cs="Times New Roman"/>
          <w:sz w:val="28"/>
          <w:szCs w:val="28"/>
        </w:rPr>
        <w:t>Ариесом «горизонтальная» схема истории смерти, вызывающая немало споров, но являющаяся, несомненно, первым  подобным опытом.</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 нашей работе мы будем опираться на данное исследование,  при этом имея в виду, что картина отношений к смерти – это сложное многоплановое образование, не во всем поддающаяся систематизации.</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Основной установкой для нашего исследования примем следующее утверждение: «Современный западный человек осуществляет стратегию разрыва: жизнь/смерть мыслятся им в плане антиномии, тогда как речь должна и</w:t>
      </w:r>
      <w:r w:rsidR="004B24E2" w:rsidRPr="00486C86">
        <w:rPr>
          <w:rFonts w:ascii="Times New Roman" w:hAnsi="Times New Roman" w:cs="Times New Roman"/>
          <w:sz w:val="28"/>
          <w:szCs w:val="28"/>
        </w:rPr>
        <w:t>дти об их взаимодополняемости»</w:t>
      </w:r>
      <w:r w:rsidR="004B24E2" w:rsidRPr="00486C86">
        <w:rPr>
          <w:rStyle w:val="ab"/>
          <w:rFonts w:ascii="Times New Roman" w:hAnsi="Times New Roman" w:cs="Times New Roman"/>
          <w:sz w:val="28"/>
          <w:szCs w:val="28"/>
        </w:rPr>
        <w:footnoteReference w:id="58"/>
      </w:r>
      <w:r w:rsidRPr="00486C86">
        <w:rPr>
          <w:rFonts w:ascii="Times New Roman" w:hAnsi="Times New Roman" w:cs="Times New Roman"/>
          <w:sz w:val="28"/>
          <w:szCs w:val="28"/>
        </w:rPr>
        <w:t>(Л. В. Тома)</w:t>
      </w:r>
      <w:r w:rsidR="004B24E2" w:rsidRPr="00486C86">
        <w:rPr>
          <w:rFonts w:ascii="Times New Roman" w:hAnsi="Times New Roman" w:cs="Times New Roman"/>
          <w:sz w:val="28"/>
          <w:szCs w:val="28"/>
        </w:rPr>
        <w:t>.</w:t>
      </w:r>
      <w:r w:rsidRPr="00486C86">
        <w:rPr>
          <w:rFonts w:ascii="Times New Roman" w:hAnsi="Times New Roman" w:cs="Times New Roman"/>
          <w:sz w:val="28"/>
          <w:szCs w:val="28"/>
        </w:rPr>
        <w:t xml:space="preserve"> Это и постараемся проиллюстрировать, опираясь на труды упомянутых ранее ученых.</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Итак, первый этап, согласно </w:t>
      </w:r>
      <w:r w:rsidR="003261E9" w:rsidRPr="00486C86">
        <w:rPr>
          <w:rFonts w:ascii="Times New Roman" w:hAnsi="Times New Roman" w:cs="Times New Roman"/>
          <w:sz w:val="28"/>
          <w:szCs w:val="28"/>
        </w:rPr>
        <w:t xml:space="preserve">Ф. </w:t>
      </w:r>
      <w:r w:rsidR="001741CD">
        <w:rPr>
          <w:rFonts w:ascii="Times New Roman" w:hAnsi="Times New Roman" w:cs="Times New Roman"/>
          <w:sz w:val="28"/>
          <w:szCs w:val="28"/>
        </w:rPr>
        <w:t>Арь</w:t>
      </w:r>
      <w:r w:rsidRPr="00486C86">
        <w:rPr>
          <w:rFonts w:ascii="Times New Roman" w:hAnsi="Times New Roman" w:cs="Times New Roman"/>
          <w:sz w:val="28"/>
          <w:szCs w:val="28"/>
        </w:rPr>
        <w:t xml:space="preserve">есу, назовем « </w:t>
      </w:r>
      <w:r w:rsidR="004B24E2" w:rsidRPr="00486C86">
        <w:rPr>
          <w:rFonts w:ascii="Times New Roman" w:hAnsi="Times New Roman" w:cs="Times New Roman"/>
          <w:sz w:val="28"/>
          <w:szCs w:val="28"/>
        </w:rPr>
        <w:t>п</w:t>
      </w:r>
      <w:r w:rsidRPr="00486C86">
        <w:rPr>
          <w:rFonts w:ascii="Times New Roman" w:hAnsi="Times New Roman" w:cs="Times New Roman"/>
          <w:sz w:val="28"/>
          <w:szCs w:val="28"/>
        </w:rPr>
        <w:t>рирученная смерть».</w:t>
      </w:r>
      <w:r w:rsidR="004B24E2" w:rsidRPr="00486C86">
        <w:rPr>
          <w:rStyle w:val="ab"/>
          <w:rFonts w:ascii="Times New Roman" w:hAnsi="Times New Roman" w:cs="Times New Roman"/>
          <w:sz w:val="28"/>
          <w:szCs w:val="28"/>
        </w:rPr>
        <w:footnoteReference w:id="59"/>
      </w:r>
      <w:r w:rsidRPr="00486C86">
        <w:rPr>
          <w:rFonts w:ascii="Times New Roman" w:hAnsi="Times New Roman" w:cs="Times New Roman"/>
          <w:sz w:val="28"/>
          <w:szCs w:val="28"/>
        </w:rPr>
        <w:t xml:space="preserve"> Его он относит к Раннему Средневековью. Смерть – естественное состояние человека. Переход от жизни к смерти </w:t>
      </w:r>
      <w:proofErr w:type="gramStart"/>
      <w:r w:rsidRPr="00486C86">
        <w:rPr>
          <w:rFonts w:ascii="Times New Roman" w:hAnsi="Times New Roman" w:cs="Times New Roman"/>
          <w:sz w:val="28"/>
          <w:szCs w:val="28"/>
        </w:rPr>
        <w:t>абсолютно закономерен</w:t>
      </w:r>
      <w:proofErr w:type="gramEnd"/>
      <w:r w:rsidRPr="00486C86">
        <w:rPr>
          <w:rFonts w:ascii="Times New Roman" w:hAnsi="Times New Roman" w:cs="Times New Roman"/>
          <w:sz w:val="28"/>
          <w:szCs w:val="28"/>
        </w:rPr>
        <w:t xml:space="preserve"> и разрыв между этими двумя категориями не ощущался (примером тому являются средневековые романы, как то «Песнь о Роланде»). К смерти готовились, ее ждали. И поэтому человек не испытывает перед ней страха. Смерть «встречают» ритуальными церемониями: созывают родственников, друзей и даже детей. </w:t>
      </w:r>
      <w:proofErr w:type="gramStart"/>
      <w:r w:rsidRPr="00486C86">
        <w:rPr>
          <w:rFonts w:ascii="Times New Roman" w:hAnsi="Times New Roman" w:cs="Times New Roman"/>
          <w:sz w:val="28"/>
          <w:szCs w:val="28"/>
        </w:rPr>
        <w:t>Присутствие последних у постели умирающего</w:t>
      </w:r>
      <w:r w:rsidR="00F817DF">
        <w:rPr>
          <w:rFonts w:ascii="Times New Roman" w:hAnsi="Times New Roman" w:cs="Times New Roman"/>
          <w:sz w:val="28"/>
          <w:szCs w:val="28"/>
        </w:rPr>
        <w:t xml:space="preserve"> Ф. </w:t>
      </w:r>
      <w:r w:rsidRPr="00486C86">
        <w:rPr>
          <w:rFonts w:ascii="Times New Roman" w:hAnsi="Times New Roman" w:cs="Times New Roman"/>
          <w:sz w:val="28"/>
          <w:szCs w:val="28"/>
        </w:rPr>
        <w:t xml:space="preserve"> Арьес особо подчеркивает, поскольку позже, с развитием морально-ценностных установок, детей будут стараться ограждать от всего, так или </w:t>
      </w:r>
      <w:r w:rsidRPr="00486C86">
        <w:rPr>
          <w:rFonts w:ascii="Times New Roman" w:hAnsi="Times New Roman" w:cs="Times New Roman"/>
          <w:sz w:val="28"/>
          <w:szCs w:val="28"/>
        </w:rPr>
        <w:lastRenderedPageBreak/>
        <w:t>иначе связанного со смертью.</w:t>
      </w:r>
      <w:proofErr w:type="gramEnd"/>
      <w:r w:rsidRPr="00486C86">
        <w:rPr>
          <w:rFonts w:ascii="Times New Roman" w:hAnsi="Times New Roman" w:cs="Times New Roman"/>
          <w:sz w:val="28"/>
          <w:szCs w:val="28"/>
        </w:rPr>
        <w:t xml:space="preserve"> Еще одним немаловажным фактором того, почему же не было «пропасти» между двумя, на взгляд современного человека, кардинально разными явлениями, выступает следующее наблюдение: </w:t>
      </w:r>
      <w:proofErr w:type="gramStart"/>
      <w:r w:rsidRPr="00486C86">
        <w:rPr>
          <w:rFonts w:ascii="Times New Roman" w:hAnsi="Times New Roman" w:cs="Times New Roman"/>
          <w:sz w:val="28"/>
          <w:szCs w:val="28"/>
        </w:rPr>
        <w:t>хоронить усопших было принято</w:t>
      </w:r>
      <w:proofErr w:type="gramEnd"/>
      <w:r w:rsidRPr="00486C86">
        <w:rPr>
          <w:rFonts w:ascii="Times New Roman" w:hAnsi="Times New Roman" w:cs="Times New Roman"/>
          <w:sz w:val="28"/>
          <w:szCs w:val="28"/>
        </w:rPr>
        <w:t xml:space="preserve"> прямо на территории города или деревни. С точки зрения человека той эпохи, было важно поместить покойника как можно ближе к Божьему храму. При этом на таких кладбищах продолжала «кипеть жизнь»: здесь собирались люди, здесь же торговали и устраивали празднества.  Мертвые были в непрерывной связи с живыми.</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Сл</w:t>
      </w:r>
      <w:r w:rsidR="004B24E2" w:rsidRPr="00486C86">
        <w:rPr>
          <w:rFonts w:ascii="Times New Roman" w:hAnsi="Times New Roman" w:cs="Times New Roman"/>
          <w:sz w:val="28"/>
          <w:szCs w:val="28"/>
        </w:rPr>
        <w:t xml:space="preserve">едующий этап </w:t>
      </w:r>
      <w:r w:rsidR="003261E9" w:rsidRPr="00486C86">
        <w:rPr>
          <w:rFonts w:ascii="Times New Roman" w:hAnsi="Times New Roman" w:cs="Times New Roman"/>
          <w:sz w:val="28"/>
          <w:szCs w:val="28"/>
        </w:rPr>
        <w:t xml:space="preserve">Ф. </w:t>
      </w:r>
      <w:r w:rsidR="001741CD">
        <w:rPr>
          <w:rFonts w:ascii="Times New Roman" w:hAnsi="Times New Roman" w:cs="Times New Roman"/>
          <w:sz w:val="28"/>
          <w:szCs w:val="28"/>
        </w:rPr>
        <w:t>Арьес называет «</w:t>
      </w:r>
      <w:r w:rsidR="004B24E2" w:rsidRPr="00486C86">
        <w:rPr>
          <w:rFonts w:ascii="Times New Roman" w:hAnsi="Times New Roman" w:cs="Times New Roman"/>
          <w:sz w:val="28"/>
          <w:szCs w:val="28"/>
        </w:rPr>
        <w:t>смерть с</w:t>
      </w:r>
      <w:r w:rsidRPr="00486C86">
        <w:rPr>
          <w:rFonts w:ascii="Times New Roman" w:hAnsi="Times New Roman" w:cs="Times New Roman"/>
          <w:sz w:val="28"/>
          <w:szCs w:val="28"/>
        </w:rPr>
        <w:t>воя»</w:t>
      </w:r>
      <w:r w:rsidR="00F537A3" w:rsidRPr="00486C86">
        <w:rPr>
          <w:rFonts w:ascii="Times New Roman" w:hAnsi="Times New Roman" w:cs="Times New Roman"/>
          <w:sz w:val="28"/>
          <w:szCs w:val="28"/>
        </w:rPr>
        <w:t>,</w:t>
      </w:r>
      <w:r w:rsidR="00604789"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делая акцент на «индивидуальном характере» смерти в эпоху Позднего Средневековья.  Эту «индивидуальность» историк обосновывает  тем, что как раз в это время (XII-XIV вв.), наряду с верованиями в общее воздаяние,  в «коллективный» Страшный Суд, который свершится в Конце света,  вырабатываются и утверждаются идеи об отдельном суде каждого индивида, наступающего непосредственно в момент кончины. В качестве примеров  и материала для анализа историк берет исключительно памятники изобразительного искусства. Таким образом, согласно представлениям </w:t>
      </w:r>
      <w:r w:rsidR="001741CD">
        <w:rPr>
          <w:rFonts w:ascii="Times New Roman" w:hAnsi="Times New Roman" w:cs="Times New Roman"/>
          <w:sz w:val="28"/>
          <w:szCs w:val="28"/>
        </w:rPr>
        <w:t>Ф. </w:t>
      </w:r>
      <w:r w:rsidRPr="00486C86">
        <w:rPr>
          <w:rFonts w:ascii="Times New Roman" w:hAnsi="Times New Roman" w:cs="Times New Roman"/>
          <w:sz w:val="28"/>
          <w:szCs w:val="28"/>
        </w:rPr>
        <w:t>Ариеса, на первом</w:t>
      </w:r>
      <w:r w:rsidR="001741CD">
        <w:rPr>
          <w:rFonts w:ascii="Times New Roman" w:hAnsi="Times New Roman" w:cs="Times New Roman"/>
          <w:sz w:val="28"/>
          <w:szCs w:val="28"/>
        </w:rPr>
        <w:t xml:space="preserve">, </w:t>
      </w:r>
      <w:r w:rsidRPr="00486C86">
        <w:rPr>
          <w:rFonts w:ascii="Times New Roman" w:hAnsi="Times New Roman" w:cs="Times New Roman"/>
          <w:sz w:val="28"/>
          <w:szCs w:val="28"/>
        </w:rPr>
        <w:t xml:space="preserve"> обозначенном выше этапе</w:t>
      </w:r>
      <w:r w:rsidR="001741CD">
        <w:rPr>
          <w:rFonts w:ascii="Times New Roman" w:hAnsi="Times New Roman" w:cs="Times New Roman"/>
          <w:sz w:val="28"/>
          <w:szCs w:val="28"/>
        </w:rPr>
        <w:t>,</w:t>
      </w:r>
      <w:r w:rsidRPr="00486C86">
        <w:rPr>
          <w:rFonts w:ascii="Times New Roman" w:hAnsi="Times New Roman" w:cs="Times New Roman"/>
          <w:sz w:val="28"/>
          <w:szCs w:val="28"/>
        </w:rPr>
        <w:t xml:space="preserve"> смерть – это сон, который будет длиться вплоть до второго пришествия Христа, а  после чего и наступит Страшный Суд: все, кроме тяжких  грешников, пробудятся и взойдут в царство небесное. Получается, что  на первом этапе с индивида снимается та ответственность (это является еще одной причиной такого естественного и бесстрашного восприятия  смерти в то время), которая возлагается на него на </w:t>
      </w:r>
      <w:r w:rsidR="001741CD">
        <w:rPr>
          <w:rFonts w:ascii="Times New Roman" w:hAnsi="Times New Roman" w:cs="Times New Roman"/>
          <w:sz w:val="28"/>
          <w:szCs w:val="28"/>
        </w:rPr>
        <w:t>втором этапе. Именно поэтому Арь</w:t>
      </w:r>
      <w:r w:rsidRPr="00486C86">
        <w:rPr>
          <w:rFonts w:ascii="Times New Roman" w:hAnsi="Times New Roman" w:cs="Times New Roman"/>
          <w:sz w:val="28"/>
          <w:szCs w:val="28"/>
        </w:rPr>
        <w:t>ес и дает такое название данному периоду.</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Однако мы не можем полностью согласиться с такой точкой зрения Ф. Арьеса. Обращаясь лишь к иконографии, ученый, на наш взгляд, упускает целый «пласт» материала, который по-другому заставляет посмотреть на отношения человека и смерти. Речь идет о таком  средн</w:t>
      </w:r>
      <w:r w:rsidR="00906B0C" w:rsidRPr="00486C86">
        <w:rPr>
          <w:rFonts w:ascii="Times New Roman" w:hAnsi="Times New Roman" w:cs="Times New Roman"/>
          <w:sz w:val="28"/>
          <w:szCs w:val="28"/>
        </w:rPr>
        <w:t xml:space="preserve">евековом жанре как «видение». </w:t>
      </w:r>
      <w:r w:rsidRPr="00486C86">
        <w:rPr>
          <w:rFonts w:ascii="Times New Roman" w:hAnsi="Times New Roman" w:cs="Times New Roman"/>
          <w:sz w:val="28"/>
          <w:szCs w:val="28"/>
        </w:rPr>
        <w:t>Примеры таких «хождений» были хорошо известны еще VI- VIII вв. (Григорий Великий, Григорий Турский, Б</w:t>
      </w:r>
      <w:r w:rsidR="00906B0C" w:rsidRPr="00486C86">
        <w:rPr>
          <w:rFonts w:ascii="Times New Roman" w:hAnsi="Times New Roman" w:cs="Times New Roman"/>
          <w:sz w:val="28"/>
          <w:szCs w:val="28"/>
        </w:rPr>
        <w:t xml:space="preserve">онифаций, Бэда Почтенный </w:t>
      </w:r>
      <w:r w:rsidR="00906B0C" w:rsidRPr="00486C86">
        <w:rPr>
          <w:rFonts w:ascii="Times New Roman" w:hAnsi="Times New Roman" w:cs="Times New Roman"/>
          <w:sz w:val="28"/>
          <w:szCs w:val="28"/>
        </w:rPr>
        <w:lastRenderedPageBreak/>
        <w:t xml:space="preserve">и </w:t>
      </w:r>
      <w:proofErr w:type="gramStart"/>
      <w:r w:rsidR="00906B0C" w:rsidRPr="00486C86">
        <w:rPr>
          <w:rFonts w:ascii="Times New Roman" w:hAnsi="Times New Roman" w:cs="Times New Roman"/>
          <w:sz w:val="28"/>
          <w:szCs w:val="28"/>
        </w:rPr>
        <w:t>др</w:t>
      </w:r>
      <w:proofErr w:type="gramEnd"/>
      <w:r w:rsidR="00906B0C" w:rsidRPr="00486C86">
        <w:rPr>
          <w:rFonts w:ascii="Times New Roman" w:hAnsi="Times New Roman" w:cs="Times New Roman"/>
          <w:sz w:val="28"/>
          <w:szCs w:val="28"/>
        </w:rPr>
        <w:t xml:space="preserve">). </w:t>
      </w:r>
      <w:r w:rsidRPr="00486C86">
        <w:rPr>
          <w:rFonts w:ascii="Times New Roman" w:hAnsi="Times New Roman" w:cs="Times New Roman"/>
          <w:sz w:val="28"/>
          <w:szCs w:val="28"/>
        </w:rPr>
        <w:t>Согласно Гуревичу</w:t>
      </w:r>
      <w:r w:rsidR="00F537A3" w:rsidRPr="00486C86">
        <w:rPr>
          <w:rFonts w:ascii="Times New Roman" w:hAnsi="Times New Roman" w:cs="Times New Roman"/>
          <w:sz w:val="28"/>
          <w:szCs w:val="28"/>
        </w:rPr>
        <w:t>,</w:t>
      </w:r>
      <w:r w:rsidR="00906B0C" w:rsidRPr="00486C86">
        <w:rPr>
          <w:rStyle w:val="ab"/>
          <w:rFonts w:ascii="Times New Roman" w:hAnsi="Times New Roman" w:cs="Times New Roman"/>
          <w:sz w:val="28"/>
          <w:szCs w:val="28"/>
        </w:rPr>
        <w:footnoteReference w:id="60"/>
      </w:r>
      <w:r w:rsidRPr="00486C86">
        <w:rPr>
          <w:rFonts w:ascii="Times New Roman" w:hAnsi="Times New Roman" w:cs="Times New Roman"/>
          <w:sz w:val="28"/>
          <w:szCs w:val="28"/>
        </w:rPr>
        <w:t xml:space="preserve"> именно они подготовили и предвосхитили образный ст</w:t>
      </w:r>
      <w:r w:rsidR="00604789" w:rsidRPr="00486C86">
        <w:rPr>
          <w:rFonts w:ascii="Times New Roman" w:hAnsi="Times New Roman" w:cs="Times New Roman"/>
          <w:sz w:val="28"/>
          <w:szCs w:val="28"/>
        </w:rPr>
        <w:t xml:space="preserve">рой «Божественной комедии» Данте Алигьери. К тому же, </w:t>
      </w:r>
      <w:r w:rsidRPr="00486C86">
        <w:rPr>
          <w:rFonts w:ascii="Times New Roman" w:hAnsi="Times New Roman" w:cs="Times New Roman"/>
          <w:sz w:val="28"/>
          <w:szCs w:val="28"/>
        </w:rPr>
        <w:t xml:space="preserve"> священники читали</w:t>
      </w:r>
      <w:r w:rsidR="00604789" w:rsidRPr="00486C86">
        <w:rPr>
          <w:rFonts w:ascii="Times New Roman" w:hAnsi="Times New Roman" w:cs="Times New Roman"/>
          <w:sz w:val="28"/>
          <w:szCs w:val="28"/>
        </w:rPr>
        <w:t xml:space="preserve"> видения</w:t>
      </w:r>
      <w:r w:rsidRPr="00486C86">
        <w:rPr>
          <w:rFonts w:ascii="Times New Roman" w:hAnsi="Times New Roman" w:cs="Times New Roman"/>
          <w:sz w:val="28"/>
          <w:szCs w:val="28"/>
        </w:rPr>
        <w:t xml:space="preserve"> и на проповедях в качестве очень сильного средства воздействия. </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Однако то, что может представлять наибольший интерес в контексте данной работы – это влияние упомянутого выше жанра на развитие сюжета т. н «пляски смерти» и «триумфа смерти», </w:t>
      </w:r>
      <w:proofErr w:type="gramStart"/>
      <w:r w:rsidRPr="00486C86">
        <w:rPr>
          <w:rFonts w:ascii="Times New Roman" w:hAnsi="Times New Roman" w:cs="Times New Roman"/>
          <w:sz w:val="28"/>
          <w:szCs w:val="28"/>
        </w:rPr>
        <w:t>характерных</w:t>
      </w:r>
      <w:proofErr w:type="gramEnd"/>
      <w:r w:rsidRPr="00486C86">
        <w:rPr>
          <w:rFonts w:ascii="Times New Roman" w:hAnsi="Times New Roman" w:cs="Times New Roman"/>
          <w:sz w:val="28"/>
          <w:szCs w:val="28"/>
        </w:rPr>
        <w:t xml:space="preserve"> именно для периода позднего средневековья (второго периода в нашей схеме).</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Обратимся к ситуации в Италии.  Страшная чума 1348 года заставила средневекового человека все острее чувствовать хрупкость и скоротечность жизни. Отсюда закономерные следствия: жажда жизни и страх смерти. Флагелланство (движение «бичующихся»), тарантизм</w:t>
      </w:r>
      <w:r w:rsidR="00F537A3" w:rsidRPr="00486C86">
        <w:rPr>
          <w:rFonts w:ascii="Times New Roman" w:hAnsi="Times New Roman" w:cs="Times New Roman"/>
          <w:sz w:val="28"/>
          <w:szCs w:val="28"/>
        </w:rPr>
        <w:t xml:space="preserve"> </w:t>
      </w:r>
      <w:r w:rsidRPr="00486C86">
        <w:rPr>
          <w:rFonts w:ascii="Times New Roman" w:hAnsi="Times New Roman" w:cs="Times New Roman"/>
          <w:sz w:val="28"/>
          <w:szCs w:val="28"/>
        </w:rPr>
        <w:t>(танцевальная эпидемия) были своеобразным бунтом против « черной смерти». Истязая самого себя или демонстрируя невероятные жизненные силы, человек верил, что таким образом защищается от болезни и «компен</w:t>
      </w:r>
      <w:r w:rsidR="00C872AC" w:rsidRPr="00486C86">
        <w:rPr>
          <w:rFonts w:ascii="Times New Roman" w:hAnsi="Times New Roman" w:cs="Times New Roman"/>
          <w:sz w:val="28"/>
          <w:szCs w:val="28"/>
        </w:rPr>
        <w:t>сирует панический страх смерти».</w:t>
      </w:r>
      <w:r w:rsidR="00C872AC" w:rsidRPr="00486C86">
        <w:rPr>
          <w:rStyle w:val="ab"/>
          <w:rFonts w:ascii="Times New Roman" w:hAnsi="Times New Roman" w:cs="Times New Roman"/>
          <w:sz w:val="28"/>
          <w:szCs w:val="28"/>
        </w:rPr>
        <w:footnoteReference w:id="61"/>
      </w:r>
      <w:r w:rsidR="00F537A3" w:rsidRPr="00486C86">
        <w:rPr>
          <w:rFonts w:ascii="Times New Roman" w:hAnsi="Times New Roman" w:cs="Times New Roman"/>
          <w:sz w:val="28"/>
          <w:szCs w:val="28"/>
        </w:rPr>
        <w:t xml:space="preserve"> </w:t>
      </w:r>
      <w:r w:rsidRPr="00486C86">
        <w:rPr>
          <w:rFonts w:ascii="Times New Roman" w:hAnsi="Times New Roman" w:cs="Times New Roman"/>
          <w:sz w:val="28"/>
          <w:szCs w:val="28"/>
        </w:rPr>
        <w:t>Именно в это время и появляется образ смерти в искусстве. С</w:t>
      </w:r>
      <w:r w:rsidR="00906B0C" w:rsidRPr="00486C86">
        <w:rPr>
          <w:rFonts w:ascii="Times New Roman" w:hAnsi="Times New Roman" w:cs="Times New Roman"/>
          <w:sz w:val="28"/>
          <w:szCs w:val="28"/>
        </w:rPr>
        <w:t>мерть персонифицируется.</w:t>
      </w:r>
    </w:p>
    <w:p w:rsidR="00561E6C"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Так, первым изображением облика смерти стала фреска  «Триумф смерти», исполненная предположительно неким болонским художником в 1350 году </w:t>
      </w:r>
      <w:proofErr w:type="gramStart"/>
      <w:r w:rsidRPr="00486C86">
        <w:rPr>
          <w:rFonts w:ascii="Times New Roman" w:hAnsi="Times New Roman" w:cs="Times New Roman"/>
          <w:sz w:val="28"/>
          <w:szCs w:val="28"/>
        </w:rPr>
        <w:t>в</w:t>
      </w:r>
      <w:proofErr w:type="gramEnd"/>
      <w:r w:rsidRPr="00486C86">
        <w:rPr>
          <w:rFonts w:ascii="Times New Roman" w:hAnsi="Times New Roman" w:cs="Times New Roman"/>
          <w:sz w:val="28"/>
          <w:szCs w:val="28"/>
        </w:rPr>
        <w:t xml:space="preserve"> пизанском</w:t>
      </w:r>
      <w:r w:rsidR="00604789" w:rsidRPr="00486C86">
        <w:rPr>
          <w:rFonts w:ascii="Times New Roman" w:hAnsi="Times New Roman" w:cs="Times New Roman"/>
          <w:sz w:val="28"/>
          <w:szCs w:val="28"/>
        </w:rPr>
        <w:t xml:space="preserve"> Кампосанто</w:t>
      </w:r>
      <w:r w:rsidRPr="00486C86">
        <w:rPr>
          <w:rFonts w:ascii="Times New Roman" w:hAnsi="Times New Roman" w:cs="Times New Roman"/>
          <w:sz w:val="28"/>
          <w:szCs w:val="28"/>
        </w:rPr>
        <w:t>. Заметим, что этот сюжет характерен именно для итальянской культуры, в то время как во Франции, Испании, Германии и Англии преобладали именно «пляски смерти».  Как правило, данные сюжеты не смешивались, одна</w:t>
      </w:r>
      <w:r w:rsidR="00604789" w:rsidRPr="00486C86">
        <w:rPr>
          <w:rFonts w:ascii="Times New Roman" w:hAnsi="Times New Roman" w:cs="Times New Roman"/>
          <w:sz w:val="28"/>
          <w:szCs w:val="28"/>
        </w:rPr>
        <w:t>ко бывали и исключения (Фреска «триумфа смерти»</w:t>
      </w:r>
      <w:r w:rsidRPr="00486C86">
        <w:rPr>
          <w:rFonts w:ascii="Times New Roman" w:hAnsi="Times New Roman" w:cs="Times New Roman"/>
          <w:sz w:val="28"/>
          <w:szCs w:val="28"/>
        </w:rPr>
        <w:t xml:space="preserve"> в Клузоне близ Бергамо, 1486).  Итак, на пизанской фреске смерть изображена в виде злой фурии или демона с крыльями летучей мыши. </w:t>
      </w:r>
      <w:proofErr w:type="gramStart"/>
      <w:r w:rsidRPr="00486C86">
        <w:rPr>
          <w:rFonts w:ascii="Times New Roman" w:hAnsi="Times New Roman" w:cs="Times New Roman"/>
          <w:sz w:val="28"/>
          <w:szCs w:val="28"/>
        </w:rPr>
        <w:t>«В дальнейшем это изображение во Франции и в Италии в соответствии с женским родом смерти ("la</w:t>
      </w:r>
      <w:r w:rsidR="00F537A3" w:rsidRPr="00486C86">
        <w:rPr>
          <w:rFonts w:ascii="Times New Roman" w:hAnsi="Times New Roman" w:cs="Times New Roman"/>
          <w:sz w:val="28"/>
          <w:szCs w:val="28"/>
        </w:rPr>
        <w:t xml:space="preserve"> </w:t>
      </w:r>
      <w:r w:rsidRPr="00486C86">
        <w:rPr>
          <w:rFonts w:ascii="Times New Roman" w:hAnsi="Times New Roman" w:cs="Times New Roman"/>
          <w:sz w:val="28"/>
          <w:szCs w:val="28"/>
        </w:rPr>
        <w:t>morte" и "la</w:t>
      </w:r>
      <w:r w:rsidR="00F537A3"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mort") </w:t>
      </w:r>
      <w:r w:rsidRPr="00486C86">
        <w:rPr>
          <w:rFonts w:ascii="Times New Roman" w:hAnsi="Times New Roman" w:cs="Times New Roman"/>
          <w:sz w:val="28"/>
          <w:szCs w:val="28"/>
        </w:rPr>
        <w:lastRenderedPageBreak/>
        <w:t>трансформируется в жен</w:t>
      </w:r>
      <w:r w:rsidR="00604789" w:rsidRPr="00486C86">
        <w:rPr>
          <w:rFonts w:ascii="Times New Roman" w:hAnsi="Times New Roman" w:cs="Times New Roman"/>
          <w:sz w:val="28"/>
          <w:szCs w:val="28"/>
        </w:rPr>
        <w:t xml:space="preserve">ский образ полусгнившего трупа </w:t>
      </w:r>
      <w:r w:rsidRPr="00486C86">
        <w:rPr>
          <w:rFonts w:ascii="Times New Roman" w:hAnsi="Times New Roman" w:cs="Times New Roman"/>
          <w:sz w:val="28"/>
          <w:szCs w:val="28"/>
        </w:rPr>
        <w:t xml:space="preserve">с остатками волос на голом черепе; в Германии </w:t>
      </w:r>
      <w:r w:rsidR="00604789" w:rsidRPr="00486C86">
        <w:rPr>
          <w:rFonts w:ascii="Times New Roman" w:hAnsi="Times New Roman" w:cs="Times New Roman"/>
          <w:sz w:val="28"/>
          <w:szCs w:val="28"/>
        </w:rPr>
        <w:t>–</w:t>
      </w:r>
      <w:r w:rsidRPr="00486C86">
        <w:rPr>
          <w:rFonts w:ascii="Times New Roman" w:hAnsi="Times New Roman" w:cs="Times New Roman"/>
          <w:sz w:val="28"/>
          <w:szCs w:val="28"/>
        </w:rPr>
        <w:t xml:space="preserve"> в мужской, в соответствии с мужским родом слова «смерть» – der</w:t>
      </w:r>
      <w:r w:rsidR="00604789" w:rsidRPr="00486C86">
        <w:rPr>
          <w:rFonts w:ascii="Times New Roman" w:hAnsi="Times New Roman" w:cs="Times New Roman"/>
          <w:sz w:val="28"/>
          <w:szCs w:val="28"/>
        </w:rPr>
        <w:t xml:space="preserve"> </w:t>
      </w:r>
      <w:r w:rsidRPr="00486C86">
        <w:rPr>
          <w:rFonts w:ascii="Times New Roman" w:hAnsi="Times New Roman" w:cs="Times New Roman"/>
          <w:sz w:val="28"/>
          <w:szCs w:val="28"/>
        </w:rPr>
        <w:t>Tod;</w:t>
      </w:r>
      <w:proofErr w:type="gramEnd"/>
      <w:r w:rsidRPr="00486C86">
        <w:rPr>
          <w:rFonts w:ascii="Times New Roman" w:hAnsi="Times New Roman" w:cs="Times New Roman"/>
          <w:sz w:val="28"/>
          <w:szCs w:val="28"/>
        </w:rPr>
        <w:t xml:space="preserve"> Смерть «взбирается» на коня, в дальнейшем она «эволюционирует» собственно к скелету (в Пизе скелеты отсутствуют, но появляются в более поздних фресках в Субиако и Клюзоне). В Италии под явным воздействием античных представлений Смерть «вооружается» косой (отсюда изображение покоса как символического образа Смерти), а во Франции и Германии, остающимися более верными образам Апокалипсиса, луком со стрелами или копьем, вскоре принятыми и в Италии. На фреске в палаццо Склафани в Палермо (около 1445 года) Смерть изображена в виде рыцаря "decharne" на гигантском коне (тоже "decharne"), пускающей стрелы из лука в группу молодых дам и кавалеров, которые </w:t>
      </w:r>
      <w:r w:rsidR="00561E6C" w:rsidRPr="00486C86">
        <w:rPr>
          <w:rFonts w:ascii="Times New Roman" w:hAnsi="Times New Roman" w:cs="Times New Roman"/>
          <w:sz w:val="28"/>
          <w:szCs w:val="28"/>
        </w:rPr>
        <w:t>развлекаются музыкой у фонтана</w:t>
      </w:r>
      <w:r w:rsidR="00604789" w:rsidRPr="00486C86">
        <w:rPr>
          <w:rFonts w:ascii="Times New Roman" w:hAnsi="Times New Roman" w:cs="Times New Roman"/>
          <w:sz w:val="28"/>
          <w:szCs w:val="28"/>
        </w:rPr>
        <w:t>»</w:t>
      </w:r>
      <w:r w:rsidR="00561E6C" w:rsidRPr="00486C86">
        <w:rPr>
          <w:rFonts w:ascii="Times New Roman" w:hAnsi="Times New Roman" w:cs="Times New Roman"/>
          <w:sz w:val="28"/>
          <w:szCs w:val="28"/>
        </w:rPr>
        <w:t>.</w:t>
      </w:r>
      <w:r w:rsidR="00561E6C" w:rsidRPr="00486C86">
        <w:rPr>
          <w:rStyle w:val="ab"/>
          <w:rFonts w:ascii="Times New Roman" w:hAnsi="Times New Roman" w:cs="Times New Roman"/>
          <w:sz w:val="28"/>
          <w:szCs w:val="28"/>
        </w:rPr>
        <w:footnoteReference w:id="62"/>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Однако самая главная идея «Триумфа смерти», а также смысл</w:t>
      </w:r>
      <w:r w:rsidR="00561E6C" w:rsidRPr="00486C86">
        <w:rPr>
          <w:rFonts w:ascii="Times New Roman" w:hAnsi="Times New Roman" w:cs="Times New Roman"/>
          <w:sz w:val="28"/>
          <w:szCs w:val="28"/>
        </w:rPr>
        <w:t xml:space="preserve"> названия данного произведения, </w:t>
      </w:r>
      <w:r w:rsidRPr="00486C86">
        <w:rPr>
          <w:rFonts w:ascii="Times New Roman" w:hAnsi="Times New Roman" w:cs="Times New Roman"/>
          <w:sz w:val="28"/>
          <w:szCs w:val="28"/>
        </w:rPr>
        <w:t>сокрыты в стихотворной надписи (надпись находится в центре фрески, поддерживаемая двумя крылатыми существами): «от папы и императора до нищего слепца и жалкого калеки, все равны перед лицом нем</w:t>
      </w:r>
      <w:r w:rsidR="00561E6C" w:rsidRPr="00486C86">
        <w:rPr>
          <w:rFonts w:ascii="Times New Roman" w:hAnsi="Times New Roman" w:cs="Times New Roman"/>
          <w:sz w:val="28"/>
          <w:szCs w:val="28"/>
        </w:rPr>
        <w:t>инуемой смерти».</w:t>
      </w:r>
      <w:r w:rsidR="00561E6C" w:rsidRPr="00486C86">
        <w:rPr>
          <w:rStyle w:val="ab"/>
          <w:rFonts w:ascii="Times New Roman" w:hAnsi="Times New Roman" w:cs="Times New Roman"/>
          <w:sz w:val="28"/>
          <w:szCs w:val="28"/>
        </w:rPr>
        <w:footnoteReference w:id="63"/>
      </w:r>
      <w:r w:rsidRPr="00486C86">
        <w:rPr>
          <w:rFonts w:ascii="Times New Roman" w:hAnsi="Times New Roman" w:cs="Times New Roman"/>
          <w:sz w:val="28"/>
          <w:szCs w:val="28"/>
        </w:rPr>
        <w:t>Внезапность смерти (лат. – mors</w:t>
      </w:r>
      <w:r w:rsidR="001741CD">
        <w:rPr>
          <w:rFonts w:ascii="Times New Roman" w:hAnsi="Times New Roman" w:cs="Times New Roman"/>
          <w:sz w:val="28"/>
          <w:szCs w:val="28"/>
        </w:rPr>
        <w:t xml:space="preserve"> </w:t>
      </w:r>
      <w:r w:rsidRPr="00486C86">
        <w:rPr>
          <w:rFonts w:ascii="Times New Roman" w:hAnsi="Times New Roman" w:cs="Times New Roman"/>
          <w:sz w:val="28"/>
          <w:szCs w:val="28"/>
        </w:rPr>
        <w:t>improvida) – вот, что действительно страшно. Таковы мысли касательно смерти и взаимоотношений с ней человека в Позднем Средневековье.</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Мы неслучайно столь подробно рассмотрели  эпоху Средневековья, поскольку именно  в это время, прежде всего, доминировал религиозный тип сознания, поэтому человек придавал большое внимание тому, как и </w:t>
      </w:r>
      <w:proofErr w:type="gramStart"/>
      <w:r w:rsidRPr="00486C86">
        <w:rPr>
          <w:rFonts w:ascii="Times New Roman" w:hAnsi="Times New Roman" w:cs="Times New Roman"/>
          <w:sz w:val="28"/>
          <w:szCs w:val="28"/>
        </w:rPr>
        <w:t>чем</w:t>
      </w:r>
      <w:proofErr w:type="gramEnd"/>
      <w:r w:rsidRPr="00486C86">
        <w:rPr>
          <w:rFonts w:ascii="Times New Roman" w:hAnsi="Times New Roman" w:cs="Times New Roman"/>
          <w:sz w:val="28"/>
          <w:szCs w:val="28"/>
        </w:rPr>
        <w:t xml:space="preserve"> закончится его пребывание на этой земле и куда он попадет после. Именно на протяжении XII-XIII веков идет изменение представления людей о </w:t>
      </w:r>
      <w:r w:rsidRPr="00486C86">
        <w:rPr>
          <w:rFonts w:ascii="Times New Roman" w:hAnsi="Times New Roman" w:cs="Times New Roman"/>
          <w:sz w:val="28"/>
          <w:szCs w:val="28"/>
        </w:rPr>
        <w:lastRenderedPageBreak/>
        <w:t xml:space="preserve">загробной жизни. </w:t>
      </w:r>
      <w:r w:rsidR="00561E6C" w:rsidRPr="00486C86">
        <w:rPr>
          <w:rFonts w:ascii="Times New Roman" w:hAnsi="Times New Roman" w:cs="Times New Roman"/>
          <w:sz w:val="28"/>
          <w:szCs w:val="28"/>
        </w:rPr>
        <w:t>И</w:t>
      </w:r>
      <w:r w:rsidRPr="00486C86">
        <w:rPr>
          <w:rFonts w:ascii="Times New Roman" w:hAnsi="Times New Roman" w:cs="Times New Roman"/>
          <w:sz w:val="28"/>
          <w:szCs w:val="28"/>
        </w:rPr>
        <w:t>менно в это время появляется на «карте» потустороннего м</w:t>
      </w:r>
      <w:r w:rsidR="00561E6C" w:rsidRPr="00486C86">
        <w:rPr>
          <w:rFonts w:ascii="Times New Roman" w:hAnsi="Times New Roman" w:cs="Times New Roman"/>
          <w:sz w:val="28"/>
          <w:szCs w:val="28"/>
        </w:rPr>
        <w:t>ира появляется чистилище.</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На дальнейших этапах развития отношений человека со смертью мы не можем наблюдать увиденной нами ранее стройности, поэтому постараемся схематично, опираясь на основные исторические вехи, наметить эти «модели поведения».</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Одним из определяющих событий, безусловно, стала Реформация. М. Вовель называл этот процесс «самой значительной революцией»</w:t>
      </w:r>
      <w:r w:rsidR="00561E6C" w:rsidRPr="00486C86">
        <w:rPr>
          <w:rStyle w:val="ab"/>
          <w:rFonts w:ascii="Times New Roman" w:hAnsi="Times New Roman" w:cs="Times New Roman"/>
          <w:sz w:val="28"/>
          <w:szCs w:val="28"/>
        </w:rPr>
        <w:footnoteReference w:id="64"/>
      </w:r>
      <w:r w:rsidRPr="00486C86">
        <w:rPr>
          <w:rFonts w:ascii="Times New Roman" w:hAnsi="Times New Roman" w:cs="Times New Roman"/>
          <w:sz w:val="28"/>
          <w:szCs w:val="28"/>
        </w:rPr>
        <w:t xml:space="preserve"> в истории формирования сферы коллективных представлений. Это касается и мыслей о загробном мире (Лютер отвергал идею чистилища и двух судов, Кальвин же, наоборот, разделял), а также появления нового образа смерти, отличного </w:t>
      </w:r>
      <w:proofErr w:type="gramStart"/>
      <w:r w:rsidRPr="00486C86">
        <w:rPr>
          <w:rFonts w:ascii="Times New Roman" w:hAnsi="Times New Roman" w:cs="Times New Roman"/>
          <w:sz w:val="28"/>
          <w:szCs w:val="28"/>
        </w:rPr>
        <w:t>от</w:t>
      </w:r>
      <w:proofErr w:type="gramEnd"/>
      <w:r w:rsidRPr="00486C86">
        <w:rPr>
          <w:rFonts w:ascii="Times New Roman" w:hAnsi="Times New Roman" w:cs="Times New Roman"/>
          <w:sz w:val="28"/>
          <w:szCs w:val="28"/>
        </w:rPr>
        <w:t xml:space="preserve"> католического. «Этот образ скорее трагичен, поскольку в реформационных идеях с новой силой звучит дилемма «спасение-проклятие». В то же время исчезает давящий, всеохватывающий страх смерти: для верующего, уверенного в спасении и милости Божией, смерть становится ожидаемой и, возможно, желаемой, переход в иной мир лишается драматических черт и, следовательно, приготовления к смерти переста</w:t>
      </w:r>
      <w:r w:rsidR="00C872AC" w:rsidRPr="00486C86">
        <w:rPr>
          <w:rFonts w:ascii="Times New Roman" w:hAnsi="Times New Roman" w:cs="Times New Roman"/>
          <w:sz w:val="28"/>
          <w:szCs w:val="28"/>
        </w:rPr>
        <w:t>ют занимать все помыслы живых».</w:t>
      </w:r>
      <w:r w:rsidR="00C872AC" w:rsidRPr="00486C86">
        <w:rPr>
          <w:rStyle w:val="ab"/>
          <w:rFonts w:ascii="Times New Roman" w:hAnsi="Times New Roman" w:cs="Times New Roman"/>
          <w:sz w:val="28"/>
          <w:szCs w:val="28"/>
        </w:rPr>
        <w:footnoteReference w:id="65"/>
      </w:r>
    </w:p>
    <w:p w:rsidR="005B6C09" w:rsidRPr="00486C86" w:rsidRDefault="00561E6C"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Следующий этап </w:t>
      </w:r>
      <w:r w:rsidR="00604789" w:rsidRPr="00486C86">
        <w:rPr>
          <w:rFonts w:ascii="Times New Roman" w:hAnsi="Times New Roman" w:cs="Times New Roman"/>
          <w:sz w:val="28"/>
          <w:szCs w:val="28"/>
        </w:rPr>
        <w:t xml:space="preserve">Ф. </w:t>
      </w:r>
      <w:r w:rsidRPr="00486C86">
        <w:rPr>
          <w:rFonts w:ascii="Times New Roman" w:hAnsi="Times New Roman" w:cs="Times New Roman"/>
          <w:sz w:val="28"/>
          <w:szCs w:val="28"/>
        </w:rPr>
        <w:t>Арьес называет «с</w:t>
      </w:r>
      <w:r w:rsidR="005B6C09" w:rsidRPr="00486C86">
        <w:rPr>
          <w:rFonts w:ascii="Times New Roman" w:hAnsi="Times New Roman" w:cs="Times New Roman"/>
          <w:sz w:val="28"/>
          <w:szCs w:val="28"/>
        </w:rPr>
        <w:t>мерть твоя» и хронологически относит это к такому обширному периоду как Новое время (</w:t>
      </w:r>
      <w:r w:rsidR="005B6C09" w:rsidRPr="00486C86">
        <w:rPr>
          <w:rFonts w:ascii="Times New Roman" w:hAnsi="Times New Roman" w:cs="Times New Roman"/>
          <w:bCs/>
          <w:sz w:val="28"/>
          <w:szCs w:val="28"/>
        </w:rPr>
        <w:t>с</w:t>
      </w:r>
      <w:r w:rsidR="005B6C09" w:rsidRPr="00486C86">
        <w:rPr>
          <w:rFonts w:ascii="Times New Roman" w:hAnsi="Times New Roman" w:cs="Times New Roman"/>
          <w:b/>
          <w:bCs/>
          <w:sz w:val="28"/>
          <w:szCs w:val="28"/>
        </w:rPr>
        <w:t xml:space="preserve"> </w:t>
      </w:r>
      <w:r w:rsidR="005B6C09" w:rsidRPr="00486C86">
        <w:rPr>
          <w:rFonts w:ascii="Times New Roman" w:hAnsi="Times New Roman" w:cs="Times New Roman"/>
          <w:sz w:val="28"/>
          <w:szCs w:val="28"/>
        </w:rPr>
        <w:t xml:space="preserve">XVIII в.). Согласно </w:t>
      </w:r>
      <w:r w:rsidR="00C40A8D">
        <w:rPr>
          <w:rFonts w:ascii="Times New Roman" w:hAnsi="Times New Roman" w:cs="Times New Roman"/>
          <w:sz w:val="28"/>
          <w:szCs w:val="28"/>
        </w:rPr>
        <w:t>Ф. </w:t>
      </w:r>
      <w:r w:rsidR="005B6C09" w:rsidRPr="00486C86">
        <w:rPr>
          <w:rFonts w:ascii="Times New Roman" w:hAnsi="Times New Roman" w:cs="Times New Roman"/>
          <w:sz w:val="28"/>
          <w:szCs w:val="28"/>
        </w:rPr>
        <w:t xml:space="preserve">Арьесу, все внимание человека теперь сконцентрировано не на своем Я, а на тех, кто его окружает. Намного острее теперь переживается уход из жизни любимого человека, чем собственная смерть. На данном этапе вера в суд, который ждет каждого в загробном мире ослабляется, поэтому и смерть становится моментом встречи, воссоединения </w:t>
      </w:r>
      <w:proofErr w:type="gramStart"/>
      <w:r w:rsidR="005B6C09" w:rsidRPr="00486C86">
        <w:rPr>
          <w:rFonts w:ascii="Times New Roman" w:hAnsi="Times New Roman" w:cs="Times New Roman"/>
          <w:sz w:val="28"/>
          <w:szCs w:val="28"/>
        </w:rPr>
        <w:t>с</w:t>
      </w:r>
      <w:proofErr w:type="gramEnd"/>
      <w:r w:rsidR="005B6C09" w:rsidRPr="00486C86">
        <w:rPr>
          <w:rFonts w:ascii="Times New Roman" w:hAnsi="Times New Roman" w:cs="Times New Roman"/>
          <w:sz w:val="28"/>
          <w:szCs w:val="28"/>
        </w:rPr>
        <w:t xml:space="preserve"> умершими. С «документальной» точки зрения, такое положение дел объяснялось </w:t>
      </w:r>
      <w:r w:rsidR="005B6C09" w:rsidRPr="00486C86">
        <w:rPr>
          <w:rFonts w:ascii="Times New Roman" w:hAnsi="Times New Roman" w:cs="Times New Roman"/>
          <w:sz w:val="28"/>
          <w:szCs w:val="28"/>
        </w:rPr>
        <w:lastRenderedPageBreak/>
        <w:t>«укреплением эмоциональ</w:t>
      </w:r>
      <w:r w:rsidR="00C872AC" w:rsidRPr="00486C86">
        <w:rPr>
          <w:rFonts w:ascii="Times New Roman" w:hAnsi="Times New Roman" w:cs="Times New Roman"/>
          <w:sz w:val="28"/>
          <w:szCs w:val="28"/>
        </w:rPr>
        <w:t>ных уз внутри нуклеарной семьи»</w:t>
      </w:r>
      <w:r w:rsidR="00C872AC" w:rsidRPr="00486C86">
        <w:rPr>
          <w:rStyle w:val="ab"/>
          <w:rFonts w:ascii="Times New Roman" w:hAnsi="Times New Roman" w:cs="Times New Roman"/>
          <w:sz w:val="28"/>
          <w:szCs w:val="28"/>
        </w:rPr>
        <w:footnoteReference w:id="66"/>
      </w:r>
      <w:r w:rsidR="00C872AC" w:rsidRPr="00486C86">
        <w:rPr>
          <w:rFonts w:ascii="Times New Roman" w:hAnsi="Times New Roman" w:cs="Times New Roman"/>
          <w:sz w:val="28"/>
          <w:szCs w:val="28"/>
        </w:rPr>
        <w:t xml:space="preserve">: </w:t>
      </w:r>
      <w:r w:rsidR="005B6C09" w:rsidRPr="00486C86">
        <w:rPr>
          <w:rFonts w:ascii="Times New Roman" w:hAnsi="Times New Roman" w:cs="Times New Roman"/>
          <w:sz w:val="28"/>
          <w:szCs w:val="28"/>
        </w:rPr>
        <w:t>снизился уровень смертности, и теперь смерть ребенка или молодого человека, дейс</w:t>
      </w:r>
      <w:r w:rsidR="00C40A8D">
        <w:rPr>
          <w:rFonts w:ascii="Times New Roman" w:hAnsi="Times New Roman" w:cs="Times New Roman"/>
          <w:sz w:val="28"/>
          <w:szCs w:val="28"/>
        </w:rPr>
        <w:t xml:space="preserve">твительно, переживалась сильнее, </w:t>
      </w:r>
      <w:r w:rsidR="005B6C09" w:rsidRPr="00486C86">
        <w:rPr>
          <w:rFonts w:ascii="Times New Roman" w:hAnsi="Times New Roman" w:cs="Times New Roman"/>
          <w:sz w:val="28"/>
          <w:szCs w:val="28"/>
        </w:rPr>
        <w:t xml:space="preserve">чем в Средние века. К тому же, вспомним  настроения, царившие в западноевропейском обществе того времени: неверие в свои силы, уныние (связанные с открытием Коперника гелиоцентрической системы мира; «трагический гуманизм» Шекспира, трагические мысли Паскаля о человеческом бытии и т.д.).  </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Позже мистические произведения романтиков (Гофман, Мериме), наполненные образами потусторонних существ, еще долго будут вселять в читателей ужас и трепет перед таинственным и неизведанным миром смерти. Параллельно появляется и еще одно направление размышлений – философия смерти и бессмертия (</w:t>
      </w:r>
      <w:r w:rsidR="00FB4018" w:rsidRPr="00486C86">
        <w:rPr>
          <w:rFonts w:ascii="Times New Roman" w:hAnsi="Times New Roman" w:cs="Times New Roman"/>
          <w:sz w:val="28"/>
          <w:szCs w:val="28"/>
        </w:rPr>
        <w:t xml:space="preserve">Э. </w:t>
      </w:r>
      <w:r w:rsidRPr="00486C86">
        <w:rPr>
          <w:rFonts w:ascii="Times New Roman" w:hAnsi="Times New Roman" w:cs="Times New Roman"/>
          <w:sz w:val="28"/>
          <w:szCs w:val="28"/>
        </w:rPr>
        <w:t xml:space="preserve">Кант, </w:t>
      </w:r>
      <w:r w:rsidR="00FB4018" w:rsidRPr="00486C86">
        <w:rPr>
          <w:rFonts w:ascii="Times New Roman" w:hAnsi="Times New Roman" w:cs="Times New Roman"/>
          <w:sz w:val="28"/>
          <w:szCs w:val="28"/>
        </w:rPr>
        <w:t>Ф. Ницше</w:t>
      </w:r>
      <w:r w:rsidRPr="00486C86">
        <w:rPr>
          <w:rFonts w:ascii="Times New Roman" w:hAnsi="Times New Roman" w:cs="Times New Roman"/>
          <w:sz w:val="28"/>
          <w:szCs w:val="28"/>
        </w:rPr>
        <w:t>), в котором отразилось все многообразие и вся сложность мировоззрений человека XIX столетия.</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 связи с успехами в</w:t>
      </w:r>
      <w:r w:rsidR="00C872AC" w:rsidRPr="00486C86">
        <w:rPr>
          <w:rFonts w:ascii="Times New Roman" w:hAnsi="Times New Roman" w:cs="Times New Roman"/>
          <w:sz w:val="28"/>
          <w:szCs w:val="28"/>
        </w:rPr>
        <w:t xml:space="preserve"> области медицины (в частности,</w:t>
      </w:r>
      <w:r w:rsidRPr="00486C86">
        <w:rPr>
          <w:rFonts w:ascii="Times New Roman" w:hAnsi="Times New Roman" w:cs="Times New Roman"/>
          <w:sz w:val="28"/>
          <w:szCs w:val="28"/>
        </w:rPr>
        <w:t xml:space="preserve"> в 1740 г. впервые проведено кесарево сечение; протесты врачей-гигиенистов против нагромождения мертвых тел в местах массового  скопления, поскольку  это создает опасность распространения «миазмов»), в жизни общества (это отражено в литературе и живописи) появляется такая ключевая фигура как врач. Идет переосмысление явления смерти: теперь есть те, кто помогают отодвинуть момент смерти, облегчить муки. Смерть «перестает ощущаться как ключевой момент всего человеческого существования, требующий наибольшего сосредоточения наибольших душевных сил». Кладбища выносят за черту города, тем самым отдаляя мир мертвых от мира живых.</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Все это, несомненно, повлияло на развитие «отношений со смертью» в XX веке. Смерть вытесняется из естественного, обычного хода вещей. Она воспринимается теперь как «агрессия», «влияние извне». «Болезнь, старость сводятся к дисфункции, случайности, «аварии».</w:t>
      </w:r>
      <w:r w:rsidR="00561E6C" w:rsidRPr="00486C86">
        <w:rPr>
          <w:rStyle w:val="ab"/>
          <w:rFonts w:ascii="Times New Roman" w:hAnsi="Times New Roman" w:cs="Times New Roman"/>
          <w:sz w:val="28"/>
          <w:szCs w:val="28"/>
        </w:rPr>
        <w:footnoteReference w:id="67"/>
      </w:r>
      <w:r w:rsidRPr="00486C86">
        <w:rPr>
          <w:rFonts w:ascii="Times New Roman" w:hAnsi="Times New Roman" w:cs="Times New Roman"/>
          <w:sz w:val="28"/>
          <w:szCs w:val="28"/>
        </w:rPr>
        <w:t xml:space="preserve"> Отсюда развивается и безграничный страх. Но это не то, что было в Средневековье – боязнь Страшного Суда, кары за грехи.  Смерть становится преградой на пути к </w:t>
      </w:r>
      <w:r w:rsidRPr="00486C86">
        <w:rPr>
          <w:rFonts w:ascii="Times New Roman" w:hAnsi="Times New Roman" w:cs="Times New Roman"/>
          <w:sz w:val="28"/>
          <w:szCs w:val="28"/>
        </w:rPr>
        <w:lastRenderedPageBreak/>
        <w:t>счастью, в этом причина. Умереть сейчас – значит не успеть осуществить все задуманное. Сейчас люди стараются даже не упоминать о смерти, подобно тому, как несколько поколений назад в обществе не говорили, например, о половых отношениях. «После снятия с половой сферы всех табу эти запреты и заговор молчания перенесены на смерть».</w:t>
      </w:r>
      <w:r w:rsidR="00FB4018" w:rsidRPr="00486C86">
        <w:rPr>
          <w:rStyle w:val="ab"/>
          <w:rFonts w:ascii="Times New Roman" w:hAnsi="Times New Roman" w:cs="Times New Roman"/>
          <w:sz w:val="28"/>
          <w:szCs w:val="28"/>
        </w:rPr>
        <w:footnoteReference w:id="68"/>
      </w:r>
      <w:r w:rsidRPr="00486C86">
        <w:rPr>
          <w:rFonts w:ascii="Times New Roman" w:hAnsi="Times New Roman" w:cs="Times New Roman"/>
          <w:sz w:val="28"/>
          <w:szCs w:val="28"/>
        </w:rPr>
        <w:t xml:space="preserve"> </w:t>
      </w:r>
      <w:r w:rsidR="00FB4018" w:rsidRPr="00486C86">
        <w:rPr>
          <w:rFonts w:ascii="Times New Roman" w:hAnsi="Times New Roman" w:cs="Times New Roman"/>
          <w:sz w:val="28"/>
          <w:szCs w:val="28"/>
        </w:rPr>
        <w:t>«</w:t>
      </w:r>
      <w:r w:rsidRPr="00486C86">
        <w:rPr>
          <w:rFonts w:ascii="Times New Roman" w:hAnsi="Times New Roman" w:cs="Times New Roman"/>
          <w:sz w:val="28"/>
          <w:szCs w:val="28"/>
        </w:rPr>
        <w:t>Смерть перевернутая</w:t>
      </w:r>
      <w:r w:rsidR="00FB4018" w:rsidRPr="00486C86">
        <w:rPr>
          <w:rFonts w:ascii="Times New Roman" w:hAnsi="Times New Roman" w:cs="Times New Roman"/>
          <w:sz w:val="28"/>
          <w:szCs w:val="28"/>
        </w:rPr>
        <w:t>»</w:t>
      </w:r>
      <w:r w:rsidRPr="00486C86">
        <w:rPr>
          <w:rFonts w:ascii="Times New Roman" w:hAnsi="Times New Roman" w:cs="Times New Roman"/>
          <w:sz w:val="28"/>
          <w:szCs w:val="28"/>
        </w:rPr>
        <w:t xml:space="preserve"> – так обозначил этот этап историк. Гуревич пишет о том, что тенденция к вымещению смерти из коллективного сознания достигает своего апогея, когда общество ведет себя так, будто никто не умирает. «В наиболее индустриализованных странах Запада кончина человека обставлена так, что она становится делом одних только врачей и предпринимателей, занятых похоронным бизнесом. Похороны проходят проще и короче, кремация сделалась нормой, а траур и оплакивание покойника воспринимаются как своего рода душевное заболевание».</w:t>
      </w:r>
      <w:r w:rsidR="00C872AC" w:rsidRPr="00486C86">
        <w:rPr>
          <w:rStyle w:val="ab"/>
          <w:rFonts w:ascii="Times New Roman" w:hAnsi="Times New Roman" w:cs="Times New Roman"/>
          <w:sz w:val="28"/>
          <w:szCs w:val="28"/>
        </w:rPr>
        <w:footnoteReference w:id="69"/>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Таким образом,  тот сложный путь, который прошла Западная Европа  от «прирученной смерти» к «постыдной, запрещенной, медикал</w:t>
      </w:r>
      <w:r w:rsidR="00C40A8D">
        <w:rPr>
          <w:rFonts w:ascii="Times New Roman" w:hAnsi="Times New Roman" w:cs="Times New Roman"/>
          <w:sz w:val="28"/>
          <w:szCs w:val="28"/>
        </w:rPr>
        <w:t xml:space="preserve">изированной» смерти наших дней, </w:t>
      </w:r>
      <w:r w:rsidRPr="00486C86">
        <w:rPr>
          <w:rFonts w:ascii="Times New Roman" w:hAnsi="Times New Roman" w:cs="Times New Roman"/>
          <w:sz w:val="28"/>
          <w:szCs w:val="28"/>
        </w:rPr>
        <w:t xml:space="preserve">демонстрирует основные изменения в коллективном сознании, оказывающие огромное влияние на все сферы человеческой жизни.  </w:t>
      </w:r>
    </w:p>
    <w:p w:rsidR="005B6C09" w:rsidRPr="00486C86" w:rsidRDefault="005B6C0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DA625E" w:rsidRPr="00486C86" w:rsidRDefault="00DA625E" w:rsidP="00040657">
      <w:pPr>
        <w:pStyle w:val="1"/>
      </w:pPr>
      <w:bookmarkStart w:id="10" w:name="_Toc451886708"/>
      <w:r w:rsidRPr="00486C86">
        <w:lastRenderedPageBreak/>
        <w:t>Глава II. Лингвокультурологич</w:t>
      </w:r>
      <w:r w:rsidR="00C51A4C">
        <w:t>еский анализ лексических единиц</w:t>
      </w:r>
      <w:r w:rsidRPr="00486C86">
        <w:t xml:space="preserve"> со значением «умереть»</w:t>
      </w:r>
      <w:bookmarkEnd w:id="10"/>
    </w:p>
    <w:p w:rsidR="00DA625E" w:rsidRDefault="00DA625E" w:rsidP="00040657">
      <w:pPr>
        <w:pStyle w:val="2"/>
      </w:pPr>
      <w:bookmarkStart w:id="11" w:name="_Toc451886709"/>
      <w:r w:rsidRPr="00486C86">
        <w:t>§ 1.Особенности анализируемого материала. Классификация</w:t>
      </w:r>
      <w:bookmarkEnd w:id="11"/>
    </w:p>
    <w:p w:rsidR="004D6FF2" w:rsidRPr="004D6FF2" w:rsidRDefault="004D6FF2" w:rsidP="004D6FF2"/>
    <w:p w:rsidR="00B75307" w:rsidRPr="00486C86" w:rsidRDefault="00B75307"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Приступая к исследовательской части нашей работы, отметим некоторые особенности  анализируемого нами материала. </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При отборе единиц, вербализирующих концепт "смерть", прежде всего мы опирались на анализ лексического значения самого слова </w:t>
      </w:r>
      <w:r w:rsidRPr="00486C86">
        <w:rPr>
          <w:rFonts w:ascii="Times New Roman" w:hAnsi="Times New Roman" w:cs="Times New Roman"/>
          <w:i/>
          <w:sz w:val="28"/>
          <w:szCs w:val="28"/>
        </w:rPr>
        <w:t>«morte»</w:t>
      </w:r>
      <w:r w:rsidR="004D6FF2">
        <w:rPr>
          <w:rFonts w:ascii="Times New Roman" w:hAnsi="Times New Roman" w:cs="Times New Roman"/>
          <w:i/>
          <w:sz w:val="28"/>
          <w:szCs w:val="28"/>
        </w:rPr>
        <w:t xml:space="preserve"> </w:t>
      </w:r>
      <w:r w:rsidR="004D6FF2">
        <w:rPr>
          <w:rFonts w:ascii="Times New Roman" w:hAnsi="Times New Roman" w:cs="Times New Roman"/>
          <w:sz w:val="28"/>
          <w:szCs w:val="28"/>
        </w:rPr>
        <w:t>(</w:t>
      </w:r>
      <w:r w:rsidRPr="00486C86">
        <w:rPr>
          <w:rFonts w:ascii="Times New Roman" w:hAnsi="Times New Roman" w:cs="Times New Roman"/>
          <w:sz w:val="28"/>
          <w:szCs w:val="28"/>
        </w:rPr>
        <w:t>обозначающего «смерть» в итальянском языке),  для того, чтобы таким образом  установить ядро концепта и его периферию.</w:t>
      </w:r>
    </w:p>
    <w:p w:rsidR="00B75307" w:rsidRPr="00486C86" w:rsidRDefault="00654B0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Итак, анализ толковых словарей </w:t>
      </w:r>
      <w:r w:rsidR="00B75307" w:rsidRPr="00486C86">
        <w:rPr>
          <w:rFonts w:ascii="Times New Roman" w:hAnsi="Times New Roman" w:cs="Times New Roman"/>
          <w:sz w:val="28"/>
          <w:szCs w:val="28"/>
        </w:rPr>
        <w:t>(</w:t>
      </w:r>
      <w:r w:rsidR="003133B2" w:rsidRPr="00486C86">
        <w:rPr>
          <w:rFonts w:ascii="Times New Roman" w:hAnsi="Times New Roman" w:cs="Times New Roman"/>
          <w:sz w:val="28"/>
          <w:szCs w:val="28"/>
        </w:rPr>
        <w:t>Vocabolario</w:t>
      </w:r>
      <w:r w:rsidR="004D6FF2">
        <w:rPr>
          <w:rFonts w:ascii="Times New Roman" w:hAnsi="Times New Roman" w:cs="Times New Roman"/>
          <w:sz w:val="28"/>
          <w:szCs w:val="28"/>
        </w:rPr>
        <w:t xml:space="preserve"> </w:t>
      </w:r>
      <w:r w:rsidR="003133B2" w:rsidRPr="00486C86">
        <w:rPr>
          <w:rFonts w:ascii="Times New Roman" w:hAnsi="Times New Roman" w:cs="Times New Roman"/>
          <w:sz w:val="28"/>
          <w:szCs w:val="28"/>
        </w:rPr>
        <w:t>Treccani; Lo Zingarelli Vocabolario della lingua italiana; Dizionari</w:t>
      </w:r>
      <w:r w:rsidR="00FB4018" w:rsidRPr="00486C86">
        <w:rPr>
          <w:rFonts w:ascii="Times New Roman" w:hAnsi="Times New Roman" w:cs="Times New Roman"/>
          <w:sz w:val="28"/>
          <w:szCs w:val="28"/>
        </w:rPr>
        <w:t xml:space="preserve"> </w:t>
      </w:r>
      <w:r w:rsidR="003133B2" w:rsidRPr="00486C86">
        <w:rPr>
          <w:rFonts w:ascii="Times New Roman" w:hAnsi="Times New Roman" w:cs="Times New Roman"/>
          <w:sz w:val="28"/>
          <w:szCs w:val="28"/>
        </w:rPr>
        <w:t>Garzanti</w:t>
      </w:r>
      <w:r w:rsidR="00FB4018" w:rsidRPr="00486C86">
        <w:rPr>
          <w:rFonts w:ascii="Times New Roman" w:hAnsi="Times New Roman" w:cs="Times New Roman"/>
          <w:sz w:val="28"/>
          <w:szCs w:val="28"/>
        </w:rPr>
        <w:t xml:space="preserve"> </w:t>
      </w:r>
      <w:r w:rsidR="003133B2" w:rsidRPr="00486C86">
        <w:rPr>
          <w:rFonts w:ascii="Times New Roman" w:hAnsi="Times New Roman" w:cs="Times New Roman"/>
          <w:sz w:val="28"/>
          <w:szCs w:val="28"/>
        </w:rPr>
        <w:t>Linguistica</w:t>
      </w:r>
      <w:r w:rsidR="00B75307" w:rsidRPr="00486C86">
        <w:rPr>
          <w:rFonts w:ascii="Times New Roman" w:hAnsi="Times New Roman" w:cs="Times New Roman"/>
          <w:sz w:val="28"/>
          <w:szCs w:val="28"/>
        </w:rPr>
        <w:t xml:space="preserve">) показал, что  словарные дескрипторы в качестве основного, первого значения приводят следующие определения лексемы </w:t>
      </w:r>
      <w:r w:rsidR="00B75307" w:rsidRPr="00486C86">
        <w:rPr>
          <w:rFonts w:ascii="Times New Roman" w:hAnsi="Times New Roman" w:cs="Times New Roman"/>
          <w:i/>
          <w:sz w:val="28"/>
          <w:szCs w:val="28"/>
        </w:rPr>
        <w:t>«morte»</w:t>
      </w:r>
      <w:r w:rsidR="00B75307" w:rsidRPr="00486C86">
        <w:rPr>
          <w:rFonts w:ascii="Times New Roman" w:hAnsi="Times New Roman" w:cs="Times New Roman"/>
          <w:sz w:val="28"/>
          <w:szCs w:val="28"/>
        </w:rPr>
        <w:t xml:space="preserve">: </w:t>
      </w:r>
    </w:p>
    <w:p w:rsidR="00B75307" w:rsidRPr="00486C86" w:rsidRDefault="00B75307" w:rsidP="00486C86">
      <w:pPr>
        <w:numPr>
          <w:ilvl w:val="0"/>
          <w:numId w:val="8"/>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Cessazione</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irreversibile</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delle</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funzioni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vitali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negli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organismi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viventi</w:t>
      </w:r>
      <w:r w:rsidR="00690C0D" w:rsidRPr="00486C86">
        <w:rPr>
          <w:rStyle w:val="ab"/>
          <w:rFonts w:ascii="Times New Roman" w:hAnsi="Times New Roman" w:cs="Times New Roman"/>
          <w:i/>
          <w:sz w:val="28"/>
          <w:szCs w:val="28"/>
        </w:rPr>
        <w:footnoteReference w:id="70"/>
      </w:r>
      <w:r w:rsidR="00FB4018" w:rsidRPr="00486C86">
        <w:rPr>
          <w:rFonts w:ascii="Times New Roman" w:hAnsi="Times New Roman" w:cs="Times New Roman"/>
          <w:i/>
          <w:sz w:val="28"/>
          <w:szCs w:val="28"/>
        </w:rPr>
        <w:t xml:space="preserve"> </w:t>
      </w:r>
      <w:r w:rsidR="00E12880" w:rsidRPr="00486C86">
        <w:rPr>
          <w:rFonts w:ascii="Times New Roman" w:hAnsi="Times New Roman" w:cs="Times New Roman"/>
          <w:sz w:val="28"/>
          <w:szCs w:val="28"/>
        </w:rPr>
        <w:t>(</w:t>
      </w:r>
      <w:r w:rsidRPr="00486C86">
        <w:rPr>
          <w:rFonts w:ascii="Times New Roman" w:hAnsi="Times New Roman" w:cs="Times New Roman"/>
          <w:sz w:val="28"/>
          <w:szCs w:val="28"/>
        </w:rPr>
        <w:t>Необратимое прекращение жизне</w:t>
      </w:r>
      <w:r w:rsidR="00E12880" w:rsidRPr="00486C86">
        <w:rPr>
          <w:rFonts w:ascii="Times New Roman" w:hAnsi="Times New Roman" w:cs="Times New Roman"/>
          <w:sz w:val="28"/>
          <w:szCs w:val="28"/>
        </w:rPr>
        <w:t>нных функций в живых организмах</w:t>
      </w:r>
      <w:r w:rsidRPr="00486C86">
        <w:rPr>
          <w:rFonts w:ascii="Times New Roman" w:hAnsi="Times New Roman" w:cs="Times New Roman"/>
          <w:sz w:val="28"/>
          <w:szCs w:val="28"/>
        </w:rPr>
        <w:t>)</w:t>
      </w:r>
    </w:p>
    <w:p w:rsidR="00B75307" w:rsidRPr="00486C86" w:rsidRDefault="00B75307" w:rsidP="00486C86">
      <w:pPr>
        <w:numPr>
          <w:ilvl w:val="0"/>
          <w:numId w:val="8"/>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La cessazione</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delle</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funzioni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vitali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nell’uomo, negli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animali e in ogni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altro</w:t>
      </w:r>
      <w:r w:rsidR="00FB4018" w:rsidRPr="00486C86">
        <w:rPr>
          <w:rFonts w:ascii="Times New Roman" w:hAnsi="Times New Roman" w:cs="Times New Roman"/>
          <w:i/>
          <w:sz w:val="28"/>
          <w:szCs w:val="28"/>
        </w:rPr>
        <w:t xml:space="preserve"> organism </w:t>
      </w:r>
      <w:r w:rsidRPr="00486C86">
        <w:rPr>
          <w:rFonts w:ascii="Times New Roman" w:hAnsi="Times New Roman" w:cs="Times New Roman"/>
          <w:i/>
          <w:sz w:val="28"/>
          <w:szCs w:val="28"/>
        </w:rPr>
        <w:t xml:space="preserve">vivente o </w:t>
      </w:r>
      <w:r w:rsidR="00FB4018" w:rsidRPr="00486C86">
        <w:rPr>
          <w:rFonts w:ascii="Times New Roman" w:hAnsi="Times New Roman" w:cs="Times New Roman"/>
          <w:i/>
          <w:sz w:val="28"/>
          <w:szCs w:val="28"/>
        </w:rPr>
        <w:t xml:space="preserve">element </w:t>
      </w:r>
      <w:r w:rsidRPr="00486C86">
        <w:rPr>
          <w:rFonts w:ascii="Times New Roman" w:hAnsi="Times New Roman" w:cs="Times New Roman"/>
          <w:i/>
          <w:sz w:val="28"/>
          <w:szCs w:val="28"/>
        </w:rPr>
        <w:t>costitutivo di esso</w:t>
      </w:r>
      <w:r w:rsidR="00FB4018" w:rsidRPr="00486C86">
        <w:rPr>
          <w:rFonts w:ascii="Times New Roman" w:hAnsi="Times New Roman" w:cs="Times New Roman"/>
          <w:i/>
          <w:sz w:val="28"/>
          <w:szCs w:val="28"/>
        </w:rPr>
        <w:t xml:space="preserve"> </w:t>
      </w:r>
      <w:r w:rsidR="00E12880" w:rsidRPr="00486C86">
        <w:rPr>
          <w:rFonts w:ascii="Times New Roman" w:hAnsi="Times New Roman" w:cs="Times New Roman"/>
          <w:sz w:val="28"/>
          <w:szCs w:val="28"/>
        </w:rPr>
        <w:t>(</w:t>
      </w:r>
      <w:r w:rsidRPr="00486C86">
        <w:rPr>
          <w:rFonts w:ascii="Times New Roman" w:hAnsi="Times New Roman" w:cs="Times New Roman"/>
          <w:sz w:val="28"/>
          <w:szCs w:val="28"/>
        </w:rPr>
        <w:t>Прекращение жизненных функций в человеке, в животных, и в любом другом живом орган</w:t>
      </w:r>
      <w:r w:rsidR="00E12880" w:rsidRPr="00486C86">
        <w:rPr>
          <w:rFonts w:ascii="Times New Roman" w:hAnsi="Times New Roman" w:cs="Times New Roman"/>
          <w:sz w:val="28"/>
          <w:szCs w:val="28"/>
        </w:rPr>
        <w:t>изме или его составном элементе</w:t>
      </w:r>
      <w:r w:rsidRPr="00486C86">
        <w:rPr>
          <w:rFonts w:ascii="Times New Roman" w:hAnsi="Times New Roman" w:cs="Times New Roman"/>
          <w:sz w:val="28"/>
          <w:szCs w:val="28"/>
        </w:rPr>
        <w:t>)</w:t>
      </w:r>
    </w:p>
    <w:p w:rsidR="00B75307" w:rsidRPr="00486C86" w:rsidRDefault="00B75307" w:rsidP="00486C86">
      <w:pPr>
        <w:numPr>
          <w:ilvl w:val="0"/>
          <w:numId w:val="8"/>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w:t>
      </w:r>
      <w:r w:rsidRPr="00486C86">
        <w:rPr>
          <w:rFonts w:ascii="Times New Roman" w:hAnsi="Times New Roman" w:cs="Times New Roman"/>
          <w:i/>
          <w:sz w:val="28"/>
          <w:szCs w:val="28"/>
        </w:rPr>
        <w:t>Cessazione del processo</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vitale in ogni</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tipo di essere</w:t>
      </w:r>
      <w:r w:rsidR="00FB401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vivente</w:t>
      </w:r>
      <w:r w:rsidR="00E12880" w:rsidRPr="00486C86">
        <w:rPr>
          <w:rFonts w:ascii="Times New Roman" w:hAnsi="Times New Roman" w:cs="Times New Roman"/>
          <w:sz w:val="28"/>
          <w:szCs w:val="28"/>
        </w:rPr>
        <w:t xml:space="preserve"> (</w:t>
      </w:r>
      <w:r w:rsidRPr="00486C86">
        <w:rPr>
          <w:rFonts w:ascii="Times New Roman" w:hAnsi="Times New Roman" w:cs="Times New Roman"/>
          <w:sz w:val="28"/>
          <w:szCs w:val="28"/>
        </w:rPr>
        <w:t>Прекращение процесса жизнедеятель</w:t>
      </w:r>
      <w:r w:rsidR="00E12880" w:rsidRPr="00486C86">
        <w:rPr>
          <w:rFonts w:ascii="Times New Roman" w:hAnsi="Times New Roman" w:cs="Times New Roman"/>
          <w:sz w:val="28"/>
          <w:szCs w:val="28"/>
        </w:rPr>
        <w:t>ности  во всяком живом существе</w:t>
      </w:r>
      <w:r w:rsidRPr="00486C86">
        <w:rPr>
          <w:rFonts w:ascii="Times New Roman" w:hAnsi="Times New Roman" w:cs="Times New Roman"/>
          <w:sz w:val="28"/>
          <w:szCs w:val="28"/>
        </w:rPr>
        <w:t>)</w:t>
      </w:r>
    </w:p>
    <w:p w:rsidR="00B75307" w:rsidRPr="00486C86" w:rsidRDefault="00B75307"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Инвариант, то есть содержательное ядро концепта, таким образом, можно представить в следующем виде: </w:t>
      </w:r>
    </w:p>
    <w:p w:rsidR="00B75307" w:rsidRPr="00486C86" w:rsidRDefault="00E1288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w:t>
      </w:r>
      <w:r w:rsidR="00B75307" w:rsidRPr="00486C86">
        <w:rPr>
          <w:rFonts w:ascii="Times New Roman" w:hAnsi="Times New Roman" w:cs="Times New Roman"/>
          <w:i/>
          <w:sz w:val="28"/>
          <w:szCs w:val="28"/>
        </w:rPr>
        <w:t>Cessazione</w:t>
      </w:r>
      <w:r w:rsidR="00FB4018" w:rsidRPr="00486C86">
        <w:rPr>
          <w:rFonts w:ascii="Times New Roman" w:hAnsi="Times New Roman" w:cs="Times New Roman"/>
          <w:i/>
          <w:sz w:val="28"/>
          <w:szCs w:val="28"/>
        </w:rPr>
        <w:t xml:space="preserve"> </w:t>
      </w:r>
      <w:r w:rsidR="00B75307" w:rsidRPr="00486C86">
        <w:rPr>
          <w:rFonts w:ascii="Times New Roman" w:hAnsi="Times New Roman" w:cs="Times New Roman"/>
          <w:i/>
          <w:sz w:val="28"/>
          <w:szCs w:val="28"/>
        </w:rPr>
        <w:t>irreversibile del processo</w:t>
      </w:r>
      <w:r w:rsidR="00FB4018" w:rsidRPr="00486C86">
        <w:rPr>
          <w:rFonts w:ascii="Times New Roman" w:hAnsi="Times New Roman" w:cs="Times New Roman"/>
          <w:i/>
          <w:sz w:val="28"/>
          <w:szCs w:val="28"/>
        </w:rPr>
        <w:t xml:space="preserve"> </w:t>
      </w:r>
      <w:r w:rsidR="00B75307" w:rsidRPr="00486C86">
        <w:rPr>
          <w:rFonts w:ascii="Times New Roman" w:hAnsi="Times New Roman" w:cs="Times New Roman"/>
          <w:i/>
          <w:sz w:val="28"/>
          <w:szCs w:val="28"/>
        </w:rPr>
        <w:t>vitale  in ogni</w:t>
      </w:r>
      <w:r w:rsidR="00FB4018" w:rsidRPr="00486C86">
        <w:rPr>
          <w:rFonts w:ascii="Times New Roman" w:hAnsi="Times New Roman" w:cs="Times New Roman"/>
          <w:i/>
          <w:sz w:val="28"/>
          <w:szCs w:val="28"/>
        </w:rPr>
        <w:t xml:space="preserve"> </w:t>
      </w:r>
      <w:r w:rsidR="00B75307" w:rsidRPr="00486C86">
        <w:rPr>
          <w:rFonts w:ascii="Times New Roman" w:hAnsi="Times New Roman" w:cs="Times New Roman"/>
          <w:i/>
          <w:sz w:val="28"/>
          <w:szCs w:val="28"/>
        </w:rPr>
        <w:t>tipo di essere</w:t>
      </w:r>
      <w:r w:rsidR="00FB4018" w:rsidRPr="00486C86">
        <w:rPr>
          <w:rFonts w:ascii="Times New Roman" w:hAnsi="Times New Roman" w:cs="Times New Roman"/>
          <w:i/>
          <w:sz w:val="28"/>
          <w:szCs w:val="28"/>
        </w:rPr>
        <w:t xml:space="preserve"> </w:t>
      </w:r>
      <w:r w:rsidR="00B75307" w:rsidRPr="00486C86">
        <w:rPr>
          <w:rFonts w:ascii="Times New Roman" w:hAnsi="Times New Roman" w:cs="Times New Roman"/>
          <w:i/>
          <w:sz w:val="28"/>
          <w:szCs w:val="28"/>
        </w:rPr>
        <w:t xml:space="preserve">vivente o </w:t>
      </w:r>
      <w:r w:rsidR="00FB4018" w:rsidRPr="00486C86">
        <w:rPr>
          <w:rFonts w:ascii="Times New Roman" w:hAnsi="Times New Roman" w:cs="Times New Roman"/>
          <w:i/>
          <w:sz w:val="28"/>
          <w:szCs w:val="28"/>
        </w:rPr>
        <w:t xml:space="preserve">element </w:t>
      </w:r>
      <w:r w:rsidR="00B75307" w:rsidRPr="00486C86">
        <w:rPr>
          <w:rFonts w:ascii="Times New Roman" w:hAnsi="Times New Roman" w:cs="Times New Roman"/>
          <w:i/>
          <w:sz w:val="28"/>
          <w:szCs w:val="28"/>
        </w:rPr>
        <w:t>costitutivo di esso</w:t>
      </w:r>
      <w:r w:rsidRPr="00486C86">
        <w:rPr>
          <w:rFonts w:ascii="Times New Roman" w:hAnsi="Times New Roman" w:cs="Times New Roman"/>
          <w:i/>
          <w:sz w:val="28"/>
          <w:szCs w:val="28"/>
        </w:rPr>
        <w:t>»</w:t>
      </w:r>
      <w:r w:rsidR="00B75307" w:rsidRPr="00486C86">
        <w:rPr>
          <w:rFonts w:ascii="Times New Roman" w:hAnsi="Times New Roman" w:cs="Times New Roman"/>
          <w:sz w:val="28"/>
          <w:szCs w:val="28"/>
        </w:rPr>
        <w:t xml:space="preserve"> (Необратимый прекращение жизненного процесса во всяком живом орган</w:t>
      </w:r>
      <w:r w:rsidRPr="00486C86">
        <w:rPr>
          <w:rFonts w:ascii="Times New Roman" w:hAnsi="Times New Roman" w:cs="Times New Roman"/>
          <w:sz w:val="28"/>
          <w:szCs w:val="28"/>
        </w:rPr>
        <w:t>изме или его составном элементе</w:t>
      </w:r>
      <w:r w:rsidR="00B75307" w:rsidRPr="00486C86">
        <w:rPr>
          <w:rFonts w:ascii="Times New Roman" w:hAnsi="Times New Roman" w:cs="Times New Roman"/>
          <w:sz w:val="28"/>
          <w:szCs w:val="28"/>
        </w:rPr>
        <w:t>).</w:t>
      </w:r>
    </w:p>
    <w:p w:rsidR="00B75307" w:rsidRPr="00486C86" w:rsidRDefault="00B75307"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Отсюда выводятся и соимена концепта – синонимы </w:t>
      </w:r>
      <w:r w:rsidR="00E12880" w:rsidRPr="00486C86">
        <w:rPr>
          <w:rFonts w:ascii="Times New Roman" w:hAnsi="Times New Roman" w:cs="Times New Roman"/>
          <w:sz w:val="28"/>
          <w:szCs w:val="28"/>
        </w:rPr>
        <w:t>«</w:t>
      </w:r>
      <w:r w:rsidRPr="00486C86">
        <w:rPr>
          <w:rFonts w:ascii="Times New Roman" w:hAnsi="Times New Roman" w:cs="Times New Roman"/>
          <w:i/>
          <w:sz w:val="28"/>
          <w:szCs w:val="28"/>
        </w:rPr>
        <w:t>decesso</w:t>
      </w:r>
      <w:r w:rsidR="00E12880"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E12880" w:rsidRPr="00486C86">
        <w:rPr>
          <w:rFonts w:ascii="Times New Roman" w:hAnsi="Times New Roman" w:cs="Times New Roman"/>
          <w:i/>
          <w:sz w:val="28"/>
          <w:szCs w:val="28"/>
        </w:rPr>
        <w:t>«</w:t>
      </w:r>
      <w:r w:rsidRPr="00486C86">
        <w:rPr>
          <w:rFonts w:ascii="Times New Roman" w:hAnsi="Times New Roman" w:cs="Times New Roman"/>
          <w:i/>
          <w:sz w:val="28"/>
          <w:szCs w:val="28"/>
        </w:rPr>
        <w:t>dipartita</w:t>
      </w:r>
      <w:r w:rsidR="00E12880" w:rsidRPr="00486C86">
        <w:rPr>
          <w:rFonts w:ascii="Times New Roman" w:hAnsi="Times New Roman" w:cs="Times New Roman"/>
          <w:i/>
          <w:sz w:val="28"/>
          <w:szCs w:val="28"/>
        </w:rPr>
        <w:t>»</w:t>
      </w:r>
      <w:r w:rsidRPr="00486C86">
        <w:rPr>
          <w:rFonts w:ascii="Times New Roman" w:hAnsi="Times New Roman" w:cs="Times New Roman"/>
          <w:sz w:val="28"/>
          <w:szCs w:val="28"/>
        </w:rPr>
        <w:t xml:space="preserve"> с пометой (</w:t>
      </w:r>
      <w:r w:rsidRPr="00486C86">
        <w:rPr>
          <w:rFonts w:ascii="Times New Roman" w:hAnsi="Times New Roman" w:cs="Times New Roman"/>
          <w:i/>
          <w:iCs/>
          <w:sz w:val="28"/>
          <w:szCs w:val="28"/>
        </w:rPr>
        <w:t>eufem.</w:t>
      </w:r>
      <w:r w:rsidR="00E12880" w:rsidRPr="00486C86">
        <w:rPr>
          <w:rFonts w:ascii="Times New Roman" w:hAnsi="Times New Roman" w:cs="Times New Roman"/>
          <w:sz w:val="28"/>
          <w:szCs w:val="28"/>
        </w:rPr>
        <w:t>) – эвфемизмы</w:t>
      </w:r>
      <w:r w:rsidRPr="00486C86">
        <w:rPr>
          <w:rFonts w:ascii="Times New Roman" w:hAnsi="Times New Roman" w:cs="Times New Roman"/>
          <w:sz w:val="28"/>
          <w:szCs w:val="28"/>
        </w:rPr>
        <w:t>. Объяснение этому явлению будет дано ниже.</w:t>
      </w:r>
    </w:p>
    <w:p w:rsidR="00B75307" w:rsidRPr="00486C86" w:rsidRDefault="00B75307" w:rsidP="00486C86">
      <w:pPr>
        <w:spacing w:after="0" w:line="360" w:lineRule="auto"/>
        <w:ind w:firstLine="709"/>
        <w:jc w:val="both"/>
        <w:rPr>
          <w:rFonts w:ascii="Times New Roman" w:hAnsi="Times New Roman" w:cs="Times New Roman"/>
          <w:iCs/>
          <w:sz w:val="28"/>
          <w:szCs w:val="28"/>
        </w:rPr>
      </w:pPr>
      <w:r w:rsidRPr="00486C86">
        <w:rPr>
          <w:rFonts w:ascii="Times New Roman" w:hAnsi="Times New Roman" w:cs="Times New Roman"/>
          <w:sz w:val="28"/>
          <w:szCs w:val="28"/>
        </w:rPr>
        <w:t xml:space="preserve">Однако важно отметить, что явление смерти предполагает, в первую очередь, определенный процесс, который  определяет  однокоренной глагол </w:t>
      </w:r>
      <w:r w:rsidRPr="00486C86">
        <w:rPr>
          <w:rFonts w:ascii="Times New Roman" w:hAnsi="Times New Roman" w:cs="Times New Roman"/>
          <w:iCs/>
          <w:sz w:val="28"/>
          <w:szCs w:val="28"/>
        </w:rPr>
        <w:t xml:space="preserve"> </w:t>
      </w:r>
      <w:r w:rsidRPr="00486C86">
        <w:rPr>
          <w:rFonts w:ascii="Times New Roman" w:hAnsi="Times New Roman" w:cs="Times New Roman"/>
          <w:i/>
          <w:iCs/>
          <w:sz w:val="28"/>
          <w:szCs w:val="28"/>
        </w:rPr>
        <w:t>«morire»</w:t>
      </w:r>
      <w:r w:rsidRPr="00486C86">
        <w:rPr>
          <w:rFonts w:ascii="Times New Roman" w:hAnsi="Times New Roman" w:cs="Times New Roman"/>
          <w:iCs/>
          <w:sz w:val="28"/>
          <w:szCs w:val="28"/>
        </w:rPr>
        <w:t xml:space="preserve"> и его синонимические ряды, представленные отдельными глаголами, глагольными выражениями. Поэтому представляется обоснованным включить данный глагол и его синонимичные варианты в ядро анализируемого концепта и разобрать именно эти единицы с точки зрения науки лингвокультурологии. </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Отметим, что, изменяя свой «облик» - сон, суд,  дорога в другой мир и др., смерть продолжала оставаться загадкой общечеловеческого сознания, и поэтому все, что имело к ней  отношение, начиная с имен покойных и заканчивая их захоронением, вовлекалось в сферу языкового табу. </w:t>
      </w:r>
      <w:proofErr w:type="gramStart"/>
      <w:r w:rsidRPr="00486C86">
        <w:rPr>
          <w:rFonts w:ascii="Times New Roman" w:hAnsi="Times New Roman" w:cs="Times New Roman"/>
          <w:sz w:val="28"/>
          <w:szCs w:val="28"/>
        </w:rPr>
        <w:t>С явлением табу и связано возникновение многочисленных эвфемистических наименований лексических единиц, репрезентирующих  концепт</w:t>
      </w:r>
      <w:r w:rsidR="00FB4018" w:rsidRPr="00486C86">
        <w:rPr>
          <w:rFonts w:ascii="Times New Roman" w:hAnsi="Times New Roman" w:cs="Times New Roman"/>
          <w:sz w:val="28"/>
          <w:szCs w:val="28"/>
        </w:rPr>
        <w:t xml:space="preserve"> "смерть" </w:t>
      </w:r>
      <w:r w:rsidRPr="00486C86">
        <w:rPr>
          <w:rFonts w:ascii="Times New Roman" w:hAnsi="Times New Roman" w:cs="Times New Roman"/>
          <w:sz w:val="28"/>
          <w:szCs w:val="28"/>
        </w:rPr>
        <w:t xml:space="preserve"> как в итальянском, так и в других языках</w:t>
      </w:r>
      <w:r w:rsidR="00B75307" w:rsidRPr="00486C86">
        <w:rPr>
          <w:rFonts w:ascii="Times New Roman" w:hAnsi="Times New Roman" w:cs="Times New Roman"/>
          <w:sz w:val="28"/>
          <w:szCs w:val="28"/>
        </w:rPr>
        <w:t>.</w:t>
      </w:r>
      <w:proofErr w:type="gramEnd"/>
      <w:r w:rsidR="00FB4018" w:rsidRPr="00486C86">
        <w:rPr>
          <w:rFonts w:ascii="Times New Roman" w:hAnsi="Times New Roman" w:cs="Times New Roman"/>
          <w:sz w:val="28"/>
          <w:szCs w:val="28"/>
        </w:rPr>
        <w:t xml:space="preserve"> </w:t>
      </w:r>
      <w:r w:rsidRPr="00486C86">
        <w:rPr>
          <w:rFonts w:ascii="Times New Roman" w:hAnsi="Times New Roman" w:cs="Times New Roman"/>
          <w:sz w:val="28"/>
          <w:szCs w:val="28"/>
        </w:rPr>
        <w:t>Именно поэтому корпус примеров представляет собой   список  единиц, эвфемистически зашифрованных тем или иным образом (метафоризация, метонимия, синекдоха, перифраза и др.)</w:t>
      </w:r>
      <w:r w:rsidR="00B75307" w:rsidRPr="00486C86">
        <w:rPr>
          <w:rFonts w:ascii="Times New Roman" w:hAnsi="Times New Roman" w:cs="Times New Roman"/>
          <w:sz w:val="28"/>
          <w:szCs w:val="28"/>
        </w:rPr>
        <w:t>.</w:t>
      </w:r>
    </w:p>
    <w:p w:rsidR="00B75307" w:rsidRPr="00486C86" w:rsidRDefault="00B75307"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Однако научной классификации данного материала в рамках лингвокультурологии не существует, поэтому предложим свою классификацию для использования  в рамках данной работы, учитывая систематизированные  нами   ранее сведения (отношение западноевропейского человека к смерти, изменение ее восприятия и др.).  </w:t>
      </w:r>
    </w:p>
    <w:p w:rsidR="00EF63A1" w:rsidRPr="00486C86" w:rsidRDefault="00EF63A1"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Итак, методом компонентного анализа («прием, основанный на расчленении языкового значения на минимальные единицы – семы»)  отобранных смысловых единиц, нами были выделены  следующие семы: </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 смерть как сон»</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«смерть –</w:t>
      </w:r>
      <w:r w:rsidRPr="00486C86">
        <w:rPr>
          <w:rFonts w:ascii="Times New Roman" w:hAnsi="Times New Roman" w:cs="Times New Roman"/>
          <w:sz w:val="28"/>
          <w:szCs w:val="28"/>
        </w:rPr>
        <w:softHyphen/>
      </w:r>
      <w:r w:rsidR="004729D3" w:rsidRPr="00486C86">
        <w:rPr>
          <w:rFonts w:ascii="Times New Roman" w:hAnsi="Times New Roman" w:cs="Times New Roman"/>
          <w:sz w:val="28"/>
          <w:szCs w:val="28"/>
        </w:rPr>
        <w:t xml:space="preserve"> </w:t>
      </w:r>
      <w:r w:rsidRPr="00486C86">
        <w:rPr>
          <w:rFonts w:ascii="Times New Roman" w:hAnsi="Times New Roman" w:cs="Times New Roman"/>
          <w:sz w:val="28"/>
          <w:szCs w:val="28"/>
        </w:rPr>
        <w:t>уход навсегда. Конец»</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 смерть как движение вниз, под землю»</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сема «смерть как переход в другой мир»</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«связь смерти и духа/дыхания/души»</w:t>
      </w:r>
    </w:p>
    <w:p w:rsidR="00D001DD" w:rsidRPr="00486C86" w:rsidRDefault="00D001DD"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«положительное восприятие смерти»</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«связь смерти с телесностью»</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сема «прямая связь смерти с позой </w:t>
      </w:r>
      <w:proofErr w:type="gramStart"/>
      <w:r w:rsidRPr="00486C86">
        <w:rPr>
          <w:rFonts w:ascii="Times New Roman" w:hAnsi="Times New Roman" w:cs="Times New Roman"/>
          <w:sz w:val="28"/>
          <w:szCs w:val="28"/>
        </w:rPr>
        <w:t>умершего</w:t>
      </w:r>
      <w:proofErr w:type="gramEnd"/>
      <w:r w:rsidRPr="00486C86">
        <w:rPr>
          <w:rFonts w:ascii="Times New Roman" w:hAnsi="Times New Roman" w:cs="Times New Roman"/>
          <w:sz w:val="28"/>
          <w:szCs w:val="28"/>
        </w:rPr>
        <w:t>»</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«смерть как встреча с Всевышним»</w:t>
      </w:r>
    </w:p>
    <w:p w:rsidR="00EF63A1" w:rsidRPr="00486C86" w:rsidRDefault="00EF63A1" w:rsidP="00486C86">
      <w:pPr>
        <w:numPr>
          <w:ilvl w:val="0"/>
          <w:numId w:val="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сема «смерть как  отъезд/уход в  определенный город»</w:t>
      </w:r>
    </w:p>
    <w:p w:rsidR="00EF63A1" w:rsidRPr="00486C86" w:rsidRDefault="00EF63A1" w:rsidP="00486C86">
      <w:pPr>
        <w:spacing w:after="0" w:line="360" w:lineRule="auto"/>
        <w:ind w:firstLine="709"/>
        <w:jc w:val="both"/>
        <w:rPr>
          <w:rFonts w:ascii="Times New Roman" w:hAnsi="Times New Roman" w:cs="Times New Roman"/>
          <w:sz w:val="28"/>
          <w:szCs w:val="28"/>
        </w:rPr>
      </w:pPr>
    </w:p>
    <w:p w:rsidR="00EF63A1" w:rsidRPr="00486C86" w:rsidRDefault="00EF63A1"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 классификации б</w:t>
      </w:r>
      <w:r w:rsidR="004729D3" w:rsidRPr="00486C86">
        <w:rPr>
          <w:rFonts w:ascii="Times New Roman" w:hAnsi="Times New Roman" w:cs="Times New Roman"/>
          <w:sz w:val="28"/>
          <w:szCs w:val="28"/>
        </w:rPr>
        <w:t>ыло учтено то</w:t>
      </w:r>
      <w:r w:rsidRPr="00486C86">
        <w:rPr>
          <w:rFonts w:ascii="Times New Roman" w:hAnsi="Times New Roman" w:cs="Times New Roman"/>
          <w:sz w:val="28"/>
          <w:szCs w:val="28"/>
        </w:rPr>
        <w:t>, что  концепт «смерть» - это сложная смысловая сущность, а семная структура ее компонентов неравноправна. Также, в процессе разнесения материала по группам, оказалось, что  ряд единиц не поддается точной классификации и относится сразу к нескольким группам. Подробнее такие случаи будут рассмотрены в следующей части нашей работы.</w:t>
      </w:r>
    </w:p>
    <w:p w:rsidR="008C1F00" w:rsidRPr="00486C86" w:rsidRDefault="008C1F00"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8C1F00" w:rsidRDefault="008C1F00" w:rsidP="00040657">
      <w:pPr>
        <w:pStyle w:val="2"/>
      </w:pPr>
      <w:bookmarkStart w:id="12" w:name="_Toc451886710"/>
      <w:r w:rsidRPr="00486C86">
        <w:lastRenderedPageBreak/>
        <w:t>§ 2. Анализ группы с семой сема «смерть как  отъезд/уход в  определенный город»</w:t>
      </w:r>
      <w:bookmarkEnd w:id="12"/>
    </w:p>
    <w:p w:rsidR="004D6FF2" w:rsidRPr="004D6FF2" w:rsidRDefault="004D6FF2" w:rsidP="004D6FF2"/>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Рассмотри</w:t>
      </w:r>
      <w:r w:rsidR="00533C46" w:rsidRPr="00486C86">
        <w:rPr>
          <w:rFonts w:ascii="Times New Roman" w:hAnsi="Times New Roman" w:cs="Times New Roman"/>
          <w:sz w:val="28"/>
          <w:szCs w:val="28"/>
        </w:rPr>
        <w:t xml:space="preserve">м  единицы с семой «смерть как </w:t>
      </w:r>
      <w:r w:rsidRPr="00486C86">
        <w:rPr>
          <w:rFonts w:ascii="Times New Roman" w:hAnsi="Times New Roman" w:cs="Times New Roman"/>
          <w:sz w:val="28"/>
          <w:szCs w:val="28"/>
        </w:rPr>
        <w:t xml:space="preserve">отъезд/уход в  определенный город»: </w:t>
      </w:r>
    </w:p>
    <w:p w:rsidR="008C1F00" w:rsidRPr="00486C86" w:rsidRDefault="008C1F00" w:rsidP="00486C86">
      <w:pPr>
        <w:numPr>
          <w:ilvl w:val="0"/>
          <w:numId w:val="1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Quinto</w:t>
      </w:r>
      <w:r w:rsidRPr="00486C86">
        <w:rPr>
          <w:rFonts w:ascii="Times New Roman" w:hAnsi="Times New Roman" w:cs="Times New Roman"/>
          <w:sz w:val="28"/>
          <w:szCs w:val="28"/>
        </w:rPr>
        <w:t xml:space="preserve"> – отправиться в Куинто</w:t>
      </w:r>
    </w:p>
    <w:p w:rsidR="008C1F00" w:rsidRPr="00486C86" w:rsidRDefault="008C1F00" w:rsidP="00486C86">
      <w:pPr>
        <w:numPr>
          <w:ilvl w:val="0"/>
          <w:numId w:val="1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Patrasso</w:t>
      </w:r>
      <w:r w:rsidRPr="00486C86">
        <w:rPr>
          <w:rFonts w:ascii="Times New Roman" w:hAnsi="Times New Roman" w:cs="Times New Roman"/>
          <w:sz w:val="28"/>
          <w:szCs w:val="28"/>
        </w:rPr>
        <w:t xml:space="preserve"> – отправиться в Патрас</w:t>
      </w:r>
    </w:p>
    <w:p w:rsidR="008C1F00" w:rsidRPr="00486C86" w:rsidRDefault="008C1F00" w:rsidP="00486C86">
      <w:pPr>
        <w:numPr>
          <w:ilvl w:val="0"/>
          <w:numId w:val="1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alle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Ballodole</w:t>
      </w:r>
      <w:r w:rsidRPr="00486C86">
        <w:rPr>
          <w:rFonts w:ascii="Times New Roman" w:hAnsi="Times New Roman" w:cs="Times New Roman"/>
          <w:sz w:val="28"/>
          <w:szCs w:val="28"/>
        </w:rPr>
        <w:t xml:space="preserve"> – отправиться в Баллодоле</w:t>
      </w:r>
    </w:p>
    <w:p w:rsidR="008C1F00" w:rsidRPr="00486C86" w:rsidRDefault="008C1F00" w:rsidP="00486C86">
      <w:pPr>
        <w:numPr>
          <w:ilvl w:val="0"/>
          <w:numId w:val="1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Trespiano</w:t>
      </w:r>
      <w:r w:rsidRPr="00486C86">
        <w:rPr>
          <w:rFonts w:ascii="Times New Roman" w:hAnsi="Times New Roman" w:cs="Times New Roman"/>
          <w:sz w:val="28"/>
          <w:szCs w:val="28"/>
        </w:rPr>
        <w:t xml:space="preserve"> – отправиться в Треспиано</w:t>
      </w:r>
    </w:p>
    <w:p w:rsidR="008C1F00" w:rsidRPr="00486C86" w:rsidRDefault="008C1F00" w:rsidP="00486C86">
      <w:pPr>
        <w:numPr>
          <w:ilvl w:val="0"/>
          <w:numId w:val="1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alla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Chiella</w:t>
      </w:r>
      <w:r w:rsidRPr="00486C86">
        <w:rPr>
          <w:rFonts w:ascii="Times New Roman" w:hAnsi="Times New Roman" w:cs="Times New Roman"/>
          <w:sz w:val="28"/>
          <w:szCs w:val="28"/>
        </w:rPr>
        <w:t xml:space="preserve"> – отправиться в Кьеллу</w:t>
      </w:r>
    </w:p>
    <w:p w:rsidR="008C1F00" w:rsidRPr="00486C86" w:rsidRDefault="008C1F00" w:rsidP="00486C86">
      <w:pPr>
        <w:numPr>
          <w:ilvl w:val="0"/>
          <w:numId w:val="1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essere a Volterra</w:t>
      </w:r>
      <w:r w:rsidRPr="00486C86">
        <w:rPr>
          <w:rFonts w:ascii="Times New Roman" w:hAnsi="Times New Roman" w:cs="Times New Roman"/>
          <w:sz w:val="28"/>
          <w:szCs w:val="28"/>
        </w:rPr>
        <w:t xml:space="preserve"> – быть</w:t>
      </w:r>
      <w:r w:rsidR="004729D3"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4729D3" w:rsidRPr="00486C86">
        <w:rPr>
          <w:rFonts w:ascii="Times New Roman" w:hAnsi="Times New Roman" w:cs="Times New Roman"/>
          <w:sz w:val="28"/>
          <w:szCs w:val="28"/>
        </w:rPr>
        <w:t xml:space="preserve"> </w:t>
      </w:r>
      <w:r w:rsidRPr="00486C86">
        <w:rPr>
          <w:rFonts w:ascii="Times New Roman" w:hAnsi="Times New Roman" w:cs="Times New Roman"/>
          <w:sz w:val="28"/>
          <w:szCs w:val="28"/>
        </w:rPr>
        <w:t>Вольтерре</w:t>
      </w:r>
    </w:p>
    <w:p w:rsidR="008C1F00" w:rsidRPr="00486C86" w:rsidRDefault="008C1F00" w:rsidP="00486C86">
      <w:pPr>
        <w:spacing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Если посмотреть на выделенные ранее группы</w:t>
      </w:r>
      <w:r w:rsidR="004729D3" w:rsidRPr="00486C86">
        <w:rPr>
          <w:rFonts w:ascii="Times New Roman" w:hAnsi="Times New Roman" w:cs="Times New Roman"/>
          <w:sz w:val="28"/>
          <w:szCs w:val="28"/>
        </w:rPr>
        <w:t xml:space="preserve">, </w:t>
      </w:r>
      <w:r w:rsidRPr="00486C86">
        <w:rPr>
          <w:rFonts w:ascii="Times New Roman" w:hAnsi="Times New Roman" w:cs="Times New Roman"/>
          <w:sz w:val="28"/>
          <w:szCs w:val="28"/>
        </w:rPr>
        <w:t>можно заметить, что лексема «уход» (встречается также и однокоренное “переход”), так или иначе, присутствует, по крайней мере, трех пунктах (сема «смерть – уход навсегда.</w:t>
      </w:r>
      <w:proofErr w:type="gramEnd"/>
      <w:r w:rsidR="004729D3" w:rsidRPr="00486C86">
        <w:rPr>
          <w:rFonts w:ascii="Times New Roman" w:hAnsi="Times New Roman" w:cs="Times New Roman"/>
          <w:sz w:val="28"/>
          <w:szCs w:val="28"/>
        </w:rPr>
        <w:t xml:space="preserve"> </w:t>
      </w:r>
      <w:proofErr w:type="gramStart"/>
      <w:r w:rsidRPr="00486C86">
        <w:rPr>
          <w:rFonts w:ascii="Times New Roman" w:hAnsi="Times New Roman" w:cs="Times New Roman"/>
          <w:sz w:val="28"/>
          <w:szCs w:val="28"/>
        </w:rPr>
        <w:t>Конец»; сема «смерть как  отъезд/уход в  определенное место»; сема « смерть как переход в другой мир»).</w:t>
      </w:r>
      <w:proofErr w:type="gramEnd"/>
      <w:r w:rsidRPr="00486C86">
        <w:rPr>
          <w:rFonts w:ascii="Times New Roman" w:hAnsi="Times New Roman" w:cs="Times New Roman"/>
          <w:sz w:val="28"/>
          <w:szCs w:val="28"/>
        </w:rPr>
        <w:t xml:space="preserve"> Это, безусловно, связано с идеей перемещения человека, точнее его бессмертной души после смерти. В данном же случае, особенностью  глагольных выражений является то, что в них присутствует топонимический компонент – реально существующий географический объект.</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В рамках этой группы можно выделить ряд особенностей. Так, выражения </w:t>
      </w:r>
      <w:r w:rsidRPr="00486C86">
        <w:rPr>
          <w:rFonts w:ascii="Times New Roman" w:hAnsi="Times New Roman" w:cs="Times New Roman"/>
          <w:i/>
          <w:sz w:val="28"/>
          <w:szCs w:val="28"/>
        </w:rPr>
        <w:t>«andare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Quinto»,</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alle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Ballodole»,«andare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Trespiano», «andare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alla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Chiella», «essere</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4729D3"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Volterra»</w:t>
      </w:r>
      <w:r w:rsidRPr="00486C86">
        <w:rPr>
          <w:rFonts w:ascii="Times New Roman" w:hAnsi="Times New Roman" w:cs="Times New Roman"/>
          <w:sz w:val="28"/>
          <w:szCs w:val="28"/>
        </w:rPr>
        <w:t xml:space="preserve"> – флорентийского происхождения</w:t>
      </w:r>
      <w:r w:rsidR="004102DA" w:rsidRPr="00486C86">
        <w:rPr>
          <w:rStyle w:val="ab"/>
          <w:rFonts w:ascii="Times New Roman" w:hAnsi="Times New Roman" w:cs="Times New Roman"/>
          <w:sz w:val="28"/>
          <w:szCs w:val="28"/>
        </w:rPr>
        <w:footnoteReference w:id="71"/>
      </w:r>
      <w:r w:rsidRPr="00486C86">
        <w:rPr>
          <w:rFonts w:ascii="Times New Roman" w:hAnsi="Times New Roman" w:cs="Times New Roman"/>
          <w:sz w:val="28"/>
          <w:szCs w:val="28"/>
        </w:rPr>
        <w:t xml:space="preserve"> и у каждого из них  своя «связь со смертью»:</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 alle</w:t>
      </w:r>
      <w:r w:rsidR="004729D3" w:rsidRPr="00486C86">
        <w:rPr>
          <w:rFonts w:ascii="Times New Roman" w:hAnsi="Times New Roman" w:cs="Times New Roman"/>
          <w:i/>
          <w:sz w:val="28"/>
          <w:szCs w:val="28"/>
        </w:rPr>
        <w:t xml:space="preserve"> </w:t>
      </w:r>
      <w:r w:rsidR="00B01E2B" w:rsidRPr="00486C86">
        <w:rPr>
          <w:rFonts w:ascii="Times New Roman" w:hAnsi="Times New Roman" w:cs="Times New Roman"/>
          <w:i/>
          <w:sz w:val="28"/>
          <w:szCs w:val="28"/>
        </w:rPr>
        <w:t>Ballodole</w:t>
      </w:r>
      <w:r w:rsidRPr="00486C86">
        <w:rPr>
          <w:rFonts w:ascii="Times New Roman" w:hAnsi="Times New Roman" w:cs="Times New Roman"/>
          <w:i/>
          <w:sz w:val="28"/>
          <w:szCs w:val="28"/>
        </w:rPr>
        <w:t>»</w:t>
      </w:r>
      <w:r w:rsidR="00B01E2B" w:rsidRPr="00486C86">
        <w:rPr>
          <w:rFonts w:ascii="Times New Roman" w:hAnsi="Times New Roman" w:cs="Times New Roman"/>
          <w:sz w:val="28"/>
          <w:szCs w:val="28"/>
        </w:rPr>
        <w:t xml:space="preserve">– </w:t>
      </w:r>
      <w:r w:rsidRPr="00486C86">
        <w:rPr>
          <w:rFonts w:ascii="Times New Roman" w:hAnsi="Times New Roman" w:cs="Times New Roman"/>
          <w:sz w:val="28"/>
          <w:szCs w:val="28"/>
        </w:rPr>
        <w:t>в месте</w:t>
      </w:r>
      <w:r w:rsidR="004729D3" w:rsidRPr="00486C86">
        <w:rPr>
          <w:rFonts w:ascii="Times New Roman" w:hAnsi="Times New Roman" w:cs="Times New Roman"/>
          <w:sz w:val="28"/>
          <w:szCs w:val="28"/>
        </w:rPr>
        <w:t xml:space="preserve">, </w:t>
      </w:r>
      <w:r w:rsidRPr="00486C86">
        <w:rPr>
          <w:rFonts w:ascii="Times New Roman" w:hAnsi="Times New Roman" w:cs="Times New Roman"/>
          <w:sz w:val="28"/>
          <w:szCs w:val="28"/>
        </w:rPr>
        <w:t>с одноименным названием (Le</w:t>
      </w:r>
      <w:r w:rsidR="004729D3" w:rsidRPr="00486C86">
        <w:rPr>
          <w:rFonts w:ascii="Times New Roman" w:hAnsi="Times New Roman" w:cs="Times New Roman"/>
          <w:sz w:val="28"/>
          <w:szCs w:val="28"/>
        </w:rPr>
        <w:t xml:space="preserve"> </w:t>
      </w:r>
      <w:r w:rsidRPr="00486C86">
        <w:rPr>
          <w:rFonts w:ascii="Times New Roman" w:hAnsi="Times New Roman" w:cs="Times New Roman"/>
          <w:sz w:val="28"/>
          <w:szCs w:val="28"/>
        </w:rPr>
        <w:t>Ballodole)</w:t>
      </w:r>
      <w:r w:rsidR="004729D3" w:rsidRPr="00486C86">
        <w:rPr>
          <w:rFonts w:ascii="Times New Roman" w:hAnsi="Times New Roman" w:cs="Times New Roman"/>
          <w:sz w:val="28"/>
          <w:szCs w:val="28"/>
        </w:rPr>
        <w:t>,</w:t>
      </w:r>
      <w:r w:rsidRPr="00486C86">
        <w:rPr>
          <w:rFonts w:ascii="Times New Roman" w:hAnsi="Times New Roman" w:cs="Times New Roman"/>
          <w:sz w:val="28"/>
          <w:szCs w:val="28"/>
        </w:rPr>
        <w:t xml:space="preserve"> находилось первое во Флоренции кладбище вне церкви, предназначавшееся  для захоронения простых, незнатных людей. Оно появилось в 1775 году. Одной из причин основания кладбища стало большое количество умерших вследствие эпидемии чумы. Оно появилось в 1775 году, </w:t>
      </w:r>
      <w:r w:rsidRPr="00486C86">
        <w:rPr>
          <w:rFonts w:ascii="Times New Roman" w:hAnsi="Times New Roman" w:cs="Times New Roman"/>
          <w:sz w:val="28"/>
          <w:szCs w:val="28"/>
        </w:rPr>
        <w:lastRenderedPageBreak/>
        <w:t>предвосхитив, таким образом, реформы Наполеона о расширении территорий местных кладбищ. Однако  в 1783 году кладбище было перенесено в место под названием Треспиано. С этим связано</w:t>
      </w:r>
      <w:r w:rsidR="004729D3" w:rsidRPr="00486C86">
        <w:rPr>
          <w:rFonts w:ascii="Times New Roman" w:hAnsi="Times New Roman" w:cs="Times New Roman"/>
          <w:sz w:val="28"/>
          <w:szCs w:val="28"/>
        </w:rPr>
        <w:t xml:space="preserve"> </w:t>
      </w:r>
      <w:r w:rsidRPr="00486C86">
        <w:rPr>
          <w:rFonts w:ascii="Times New Roman" w:hAnsi="Times New Roman" w:cs="Times New Roman"/>
          <w:sz w:val="28"/>
          <w:szCs w:val="28"/>
        </w:rPr>
        <w:t>другое выражение из нашего списка:</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Trespiano</w:t>
      </w:r>
      <w:r w:rsidRPr="00486C86">
        <w:rPr>
          <w:rFonts w:ascii="Times New Roman" w:hAnsi="Times New Roman" w:cs="Times New Roman"/>
          <w:sz w:val="28"/>
          <w:szCs w:val="28"/>
        </w:rPr>
        <w:t xml:space="preserve">» </w:t>
      </w:r>
      <w:r w:rsidR="00B01E2B"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 здесь, в миле от кладбища Баллодоле в 1784 году осно</w:t>
      </w:r>
      <w:r w:rsidR="00B01E2B" w:rsidRPr="00486C86">
        <w:rPr>
          <w:rFonts w:ascii="Times New Roman" w:hAnsi="Times New Roman" w:cs="Times New Roman"/>
          <w:sz w:val="28"/>
          <w:szCs w:val="28"/>
        </w:rPr>
        <w:t>вывают кладбище под названием «C</w:t>
      </w:r>
      <w:r w:rsidRPr="00486C86">
        <w:rPr>
          <w:rFonts w:ascii="Times New Roman" w:hAnsi="Times New Roman" w:cs="Times New Roman"/>
          <w:sz w:val="28"/>
          <w:szCs w:val="28"/>
        </w:rPr>
        <w:t>imiterodiTrespiano». Оно сих пор является одним из самых знаменитых кладбищ Флоренции.</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История происхождения следующего выражения </w:t>
      </w:r>
      <w:r w:rsidRPr="00486C86">
        <w:rPr>
          <w:rFonts w:ascii="Times New Roman" w:hAnsi="Times New Roman" w:cs="Times New Roman"/>
          <w:i/>
          <w:sz w:val="28"/>
          <w:szCs w:val="28"/>
        </w:rPr>
        <w:t>«andare</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Quinto»</w:t>
      </w:r>
      <w:r w:rsidRPr="00486C86">
        <w:rPr>
          <w:rFonts w:ascii="Times New Roman" w:hAnsi="Times New Roman" w:cs="Times New Roman"/>
          <w:sz w:val="28"/>
          <w:szCs w:val="28"/>
        </w:rPr>
        <w:t xml:space="preserve">   также тесно связана  с кладбищенской темой. Это </w:t>
      </w:r>
      <w:r w:rsidRPr="00486C86">
        <w:rPr>
          <w:rFonts w:ascii="Times New Roman" w:hAnsi="Times New Roman" w:cs="Times New Roman"/>
          <w:i/>
          <w:sz w:val="28"/>
          <w:szCs w:val="28"/>
        </w:rPr>
        <w:t>«modo</w:t>
      </w:r>
      <w:r w:rsidR="000A1C82" w:rsidRPr="00486C86">
        <w:rPr>
          <w:rFonts w:ascii="Times New Roman" w:hAnsi="Times New Roman" w:cs="Times New Roman"/>
          <w:i/>
          <w:sz w:val="28"/>
          <w:szCs w:val="28"/>
        </w:rPr>
        <w:t xml:space="preserve"> di </w:t>
      </w:r>
      <w:r w:rsidRPr="00486C86">
        <w:rPr>
          <w:rFonts w:ascii="Times New Roman" w:hAnsi="Times New Roman" w:cs="Times New Roman"/>
          <w:i/>
          <w:sz w:val="28"/>
          <w:szCs w:val="28"/>
        </w:rPr>
        <w:t>dire»</w:t>
      </w:r>
      <w:r w:rsidRPr="00486C86">
        <w:rPr>
          <w:rFonts w:ascii="Times New Roman" w:hAnsi="Times New Roman" w:cs="Times New Roman"/>
          <w:sz w:val="28"/>
          <w:szCs w:val="28"/>
        </w:rPr>
        <w:t xml:space="preserve"> (рус</w:t>
      </w:r>
      <w:proofErr w:type="gramStart"/>
      <w:r w:rsidRPr="00486C86">
        <w:rPr>
          <w:rFonts w:ascii="Times New Roman" w:hAnsi="Times New Roman" w:cs="Times New Roman"/>
          <w:sz w:val="28"/>
          <w:szCs w:val="28"/>
        </w:rPr>
        <w:t>.</w:t>
      </w:r>
      <w:proofErr w:type="gramEnd"/>
      <w:r w:rsidRPr="00486C86">
        <w:rPr>
          <w:rFonts w:ascii="Times New Roman" w:hAnsi="Times New Roman" w:cs="Times New Roman"/>
          <w:sz w:val="28"/>
          <w:szCs w:val="28"/>
        </w:rPr>
        <w:t xml:space="preserve"> – «</w:t>
      </w:r>
      <w:proofErr w:type="gramStart"/>
      <w:r w:rsidRPr="00486C86">
        <w:rPr>
          <w:rFonts w:ascii="Times New Roman" w:hAnsi="Times New Roman" w:cs="Times New Roman"/>
          <w:sz w:val="28"/>
          <w:szCs w:val="28"/>
        </w:rPr>
        <w:t>в</w:t>
      </w:r>
      <w:proofErr w:type="gramEnd"/>
      <w:r w:rsidRPr="00486C86">
        <w:rPr>
          <w:rFonts w:ascii="Times New Roman" w:hAnsi="Times New Roman" w:cs="Times New Roman"/>
          <w:sz w:val="28"/>
          <w:szCs w:val="28"/>
        </w:rPr>
        <w:t>ыражение») родом из Сесто-Фьорентино – итальянская коммуна, которая располагается в регионе Тоскана, в провинции Флоренция. Куинто – один из районов коммуны, где находится этрусский некрополь Паластрето, создание которого относится еще  к  VIII веку до н.э.</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Относительно   выражения </w:t>
      </w:r>
      <w:r w:rsidRPr="00486C86">
        <w:rPr>
          <w:rFonts w:ascii="Times New Roman" w:hAnsi="Times New Roman" w:cs="Times New Roman"/>
          <w:i/>
          <w:sz w:val="28"/>
          <w:szCs w:val="28"/>
        </w:rPr>
        <w:t>«andare</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alla</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Chiella»</w:t>
      </w:r>
      <w:r w:rsidRPr="00486C86">
        <w:rPr>
          <w:rFonts w:ascii="Times New Roman" w:hAnsi="Times New Roman" w:cs="Times New Roman"/>
          <w:sz w:val="28"/>
          <w:szCs w:val="28"/>
        </w:rPr>
        <w:t xml:space="preserve">  было установлено, что оно ведет свое происхождение из итальянской коммуны  Кампи-Бизенцио (Тоскана, Флоренция). Для этой формулы не удалось найти точных указан</w:t>
      </w:r>
      <w:r w:rsidR="000A1C82" w:rsidRPr="00486C86">
        <w:rPr>
          <w:rFonts w:ascii="Times New Roman" w:hAnsi="Times New Roman" w:cs="Times New Roman"/>
          <w:sz w:val="28"/>
          <w:szCs w:val="28"/>
        </w:rPr>
        <w:t xml:space="preserve">ий на  связь «место-кладбище», </w:t>
      </w:r>
      <w:r w:rsidRPr="00486C86">
        <w:rPr>
          <w:rFonts w:ascii="Times New Roman" w:hAnsi="Times New Roman" w:cs="Times New Roman"/>
          <w:sz w:val="28"/>
          <w:szCs w:val="28"/>
        </w:rPr>
        <w:t>однако в ходе исследования были выявлены некоторые особенности, которые, предположительно, могли послужить основанием для появления такого выражения. Via</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Chiella</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 одна из центральных улиц города, которая с  южной стороны пересекается с via</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del</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Paradiso</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а с севера ведет  к городскому кладбищу «Cimitero</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della</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Misericordia», недалеко от которого располагается еще одно: «Cimitero</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Comunale». Таким образом, можно полагать, что  топонимия и план самого города  сыграли определенную роль при образовании данного сочетания.</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«essere</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Volterra»</w:t>
      </w:r>
      <w:r w:rsidR="000A1C82" w:rsidRPr="00486C86">
        <w:rPr>
          <w:rFonts w:ascii="Times New Roman" w:hAnsi="Times New Roman" w:cs="Times New Roman"/>
          <w:sz w:val="28"/>
          <w:szCs w:val="28"/>
        </w:rPr>
        <w:t xml:space="preserve"> – </w:t>
      </w:r>
      <w:r w:rsidRPr="00486C86">
        <w:rPr>
          <w:rFonts w:ascii="Times New Roman" w:hAnsi="Times New Roman" w:cs="Times New Roman"/>
          <w:sz w:val="28"/>
          <w:szCs w:val="28"/>
        </w:rPr>
        <w:t>выражения, чья история связана с городом Вольтерра (Пиза, Тоскана), который был одним из главных центров  этрусков и входил в  число двенадцати городов этрусской конфедерации. С тех времен в городе сохранились этрусские некрополи и более шестисот погребальных урн, что составляет  величайшее историческое наследие, а также является объяснением анализируемой формулы.</w:t>
      </w:r>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lastRenderedPageBreak/>
        <w:t>«Andare</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0A1C8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Patrasso</w:t>
      </w:r>
      <w:r w:rsidR="000A1C82" w:rsidRPr="00486C86">
        <w:rPr>
          <w:rFonts w:ascii="Times New Roman" w:hAnsi="Times New Roman" w:cs="Times New Roman"/>
          <w:sz w:val="28"/>
          <w:szCs w:val="28"/>
        </w:rPr>
        <w:t xml:space="preserve">», </w:t>
      </w:r>
      <w:r w:rsidRPr="00486C86">
        <w:rPr>
          <w:rFonts w:ascii="Times New Roman" w:hAnsi="Times New Roman" w:cs="Times New Roman"/>
          <w:sz w:val="28"/>
          <w:szCs w:val="28"/>
        </w:rPr>
        <w:t>пожалуй, наиболее распространенное и употребляемое выражение по сравнению с остальными в этой группе, однако в наши дни оно несколько изменило свое значение. Вот как определяет его онлайн</w:t>
      </w:r>
      <w:r w:rsidR="00495141" w:rsidRPr="00486C86">
        <w:rPr>
          <w:rFonts w:ascii="Times New Roman" w:hAnsi="Times New Roman" w:cs="Times New Roman"/>
          <w:sz w:val="28"/>
          <w:szCs w:val="28"/>
        </w:rPr>
        <w:t xml:space="preserve"> версия  словаря</w:t>
      </w:r>
      <w:r w:rsidR="000A1C82" w:rsidRPr="00486C86">
        <w:rPr>
          <w:rFonts w:ascii="Times New Roman" w:hAnsi="Times New Roman" w:cs="Times New Roman"/>
          <w:sz w:val="28"/>
          <w:szCs w:val="28"/>
        </w:rPr>
        <w:t xml:space="preserve"> </w:t>
      </w:r>
      <w:r w:rsidR="00B01E2B" w:rsidRPr="00486C86">
        <w:rPr>
          <w:rFonts w:ascii="Times New Roman" w:hAnsi="Times New Roman" w:cs="Times New Roman"/>
          <w:sz w:val="28"/>
          <w:szCs w:val="28"/>
        </w:rPr>
        <w:t>«</w:t>
      </w:r>
      <w:r w:rsidR="00495141" w:rsidRPr="00486C86">
        <w:rPr>
          <w:rFonts w:ascii="Times New Roman" w:hAnsi="Times New Roman" w:cs="Times New Roman"/>
          <w:bCs/>
          <w:iCs/>
          <w:sz w:val="28"/>
          <w:szCs w:val="28"/>
        </w:rPr>
        <w:t>il</w:t>
      </w:r>
      <w:r w:rsidR="000A1C82" w:rsidRPr="00486C86">
        <w:rPr>
          <w:rFonts w:ascii="Times New Roman" w:hAnsi="Times New Roman" w:cs="Times New Roman"/>
          <w:bCs/>
          <w:iCs/>
          <w:sz w:val="28"/>
          <w:szCs w:val="28"/>
        </w:rPr>
        <w:t xml:space="preserve"> </w:t>
      </w:r>
      <w:r w:rsidR="00495141" w:rsidRPr="00486C86">
        <w:rPr>
          <w:rFonts w:ascii="Times New Roman" w:hAnsi="Times New Roman" w:cs="Times New Roman"/>
          <w:bCs/>
          <w:iCs/>
          <w:sz w:val="28"/>
          <w:szCs w:val="28"/>
        </w:rPr>
        <w:t>Sabatini</w:t>
      </w:r>
      <w:r w:rsidR="000A1C82" w:rsidRPr="00486C86">
        <w:rPr>
          <w:rFonts w:ascii="Times New Roman" w:hAnsi="Times New Roman" w:cs="Times New Roman"/>
          <w:bCs/>
          <w:iCs/>
          <w:sz w:val="28"/>
          <w:szCs w:val="28"/>
        </w:rPr>
        <w:t xml:space="preserve"> </w:t>
      </w:r>
      <w:r w:rsidR="00495141" w:rsidRPr="00486C86">
        <w:rPr>
          <w:rFonts w:ascii="Times New Roman" w:hAnsi="Times New Roman" w:cs="Times New Roman"/>
          <w:bCs/>
          <w:iCs/>
          <w:sz w:val="28"/>
          <w:szCs w:val="28"/>
        </w:rPr>
        <w:t>Coletti</w:t>
      </w:r>
      <w:r w:rsidR="00B01E2B" w:rsidRPr="00486C86">
        <w:rPr>
          <w:rFonts w:ascii="Times New Roman" w:hAnsi="Times New Roman" w:cs="Times New Roman"/>
          <w:sz w:val="28"/>
          <w:szCs w:val="28"/>
        </w:rPr>
        <w:t>»</w:t>
      </w:r>
      <w:r w:rsidRPr="00486C86">
        <w:rPr>
          <w:rFonts w:ascii="Times New Roman" w:hAnsi="Times New Roman" w:cs="Times New Roman"/>
          <w:sz w:val="28"/>
          <w:szCs w:val="28"/>
        </w:rPr>
        <w:t>:</w:t>
      </w:r>
    </w:p>
    <w:p w:rsidR="00B01E2B" w:rsidRPr="00486C86" w:rsidRDefault="00B01E2B" w:rsidP="00486C86">
      <w:pPr>
        <w:spacing w:after="0" w:line="360" w:lineRule="auto"/>
        <w:ind w:firstLine="709"/>
        <w:jc w:val="both"/>
        <w:rPr>
          <w:rFonts w:ascii="Times New Roman" w:hAnsi="Times New Roman" w:cs="Times New Roman"/>
          <w:b/>
          <w:bCs/>
          <w:sz w:val="28"/>
          <w:szCs w:val="28"/>
          <w:u w:val="single"/>
        </w:rPr>
      </w:pPr>
      <w:r w:rsidRPr="00486C86">
        <w:rPr>
          <w:rFonts w:ascii="Times New Roman" w:hAnsi="Times New Roman" w:cs="Times New Roman"/>
          <w:b/>
          <w:bCs/>
          <w:sz w:val="28"/>
          <w:szCs w:val="28"/>
          <w:u w:val="single"/>
        </w:rPr>
        <w:t>andare a Patrasso</w:t>
      </w:r>
    </w:p>
    <w:p w:rsidR="008C1F00" w:rsidRPr="00486C86" w:rsidRDefault="00B01E2B" w:rsidP="00486C86">
      <w:pPr>
        <w:spacing w:after="0" w:line="360" w:lineRule="auto"/>
        <w:jc w:val="both"/>
        <w:rPr>
          <w:rFonts w:ascii="Times New Roman" w:hAnsi="Times New Roman" w:cs="Times New Roman"/>
          <w:b/>
          <w:bCs/>
          <w:sz w:val="28"/>
          <w:szCs w:val="28"/>
          <w:u w:val="single"/>
        </w:rPr>
      </w:pPr>
      <w:r w:rsidRPr="00486C86">
        <w:rPr>
          <w:rFonts w:ascii="Times New Roman" w:hAnsi="Times New Roman" w:cs="Times New Roman"/>
          <w:i/>
          <w:sz w:val="28"/>
          <w:szCs w:val="28"/>
        </w:rPr>
        <w:t>‘</w:t>
      </w:r>
      <w:r w:rsidR="008C1F00" w:rsidRPr="00486C86">
        <w:rPr>
          <w:rFonts w:ascii="Times New Roman" w:hAnsi="Times New Roman" w:cs="Times New Roman"/>
          <w:i/>
          <w:sz w:val="28"/>
          <w:szCs w:val="28"/>
        </w:rPr>
        <w:t xml:space="preserve">Fig.: finire male, fallire, andare in rovina. </w:t>
      </w:r>
      <w:proofErr w:type="gramStart"/>
      <w:r w:rsidR="008C1F00" w:rsidRPr="00486C86">
        <w:rPr>
          <w:rFonts w:ascii="Times New Roman" w:hAnsi="Times New Roman" w:cs="Times New Roman"/>
          <w:i/>
          <w:sz w:val="28"/>
          <w:szCs w:val="28"/>
        </w:rPr>
        <w:t>Originariamente aveva anche il significato di morire, oggi poco usato</w:t>
      </w:r>
      <w:r w:rsidRPr="00486C86">
        <w:rPr>
          <w:rFonts w:ascii="Times New Roman" w:hAnsi="Times New Roman" w:cs="Times New Roman"/>
          <w:sz w:val="28"/>
          <w:szCs w:val="28"/>
        </w:rPr>
        <w:t>’(</w:t>
      </w:r>
      <w:r w:rsidR="008C1F00" w:rsidRPr="00486C86">
        <w:rPr>
          <w:rFonts w:ascii="Times New Roman" w:hAnsi="Times New Roman" w:cs="Times New Roman"/>
          <w:sz w:val="28"/>
          <w:szCs w:val="28"/>
        </w:rPr>
        <w:t>переносное значение: плохо кончить, провалиться, разориться.</w:t>
      </w:r>
      <w:proofErr w:type="gramEnd"/>
      <w:r w:rsidR="008C1F00" w:rsidRPr="00486C86">
        <w:rPr>
          <w:rFonts w:ascii="Times New Roman" w:hAnsi="Times New Roman" w:cs="Times New Roman"/>
          <w:sz w:val="28"/>
          <w:szCs w:val="28"/>
        </w:rPr>
        <w:t xml:space="preserve"> </w:t>
      </w:r>
      <w:proofErr w:type="gramStart"/>
      <w:r w:rsidR="008C1F00" w:rsidRPr="00486C86">
        <w:rPr>
          <w:rFonts w:ascii="Times New Roman" w:hAnsi="Times New Roman" w:cs="Times New Roman"/>
          <w:sz w:val="28"/>
          <w:szCs w:val="28"/>
        </w:rPr>
        <w:t>Первоначально имело значение «умереть» – в нас</w:t>
      </w:r>
      <w:r w:rsidRPr="00486C86">
        <w:rPr>
          <w:rFonts w:ascii="Times New Roman" w:hAnsi="Times New Roman" w:cs="Times New Roman"/>
          <w:sz w:val="28"/>
          <w:szCs w:val="28"/>
        </w:rPr>
        <w:t>тоящее время используется редко</w:t>
      </w:r>
      <w:r w:rsidR="008C1F00" w:rsidRPr="00486C86">
        <w:rPr>
          <w:rFonts w:ascii="Times New Roman" w:hAnsi="Times New Roman" w:cs="Times New Roman"/>
          <w:sz w:val="28"/>
          <w:szCs w:val="28"/>
        </w:rPr>
        <w:t>).</w:t>
      </w:r>
      <w:proofErr w:type="gramEnd"/>
    </w:p>
    <w:p w:rsidR="008C1F00" w:rsidRPr="00486C86" w:rsidRDefault="008C1F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Довольно </w:t>
      </w:r>
      <w:proofErr w:type="gramStart"/>
      <w:r w:rsidRPr="00486C86">
        <w:rPr>
          <w:rFonts w:ascii="Times New Roman" w:hAnsi="Times New Roman" w:cs="Times New Roman"/>
          <w:sz w:val="28"/>
          <w:szCs w:val="28"/>
        </w:rPr>
        <w:t>интересными</w:t>
      </w:r>
      <w:proofErr w:type="gramEnd"/>
      <w:r w:rsidRPr="00486C86">
        <w:rPr>
          <w:rFonts w:ascii="Times New Roman" w:hAnsi="Times New Roman" w:cs="Times New Roman"/>
          <w:sz w:val="28"/>
          <w:szCs w:val="28"/>
        </w:rPr>
        <w:t xml:space="preserve"> взгляды на  интерпретацию истории происхождения данного сочетания:</w:t>
      </w:r>
    </w:p>
    <w:p w:rsidR="008C1F00" w:rsidRPr="00486C86" w:rsidRDefault="00B01E2B" w:rsidP="00486C86">
      <w:pPr>
        <w:numPr>
          <w:ilvl w:val="0"/>
          <w:numId w:val="12"/>
        </w:numPr>
        <w:spacing w:after="0" w:line="360" w:lineRule="auto"/>
        <w:ind w:firstLine="709"/>
        <w:jc w:val="both"/>
        <w:rPr>
          <w:rFonts w:ascii="Times New Roman" w:hAnsi="Times New Roman" w:cs="Times New Roman"/>
          <w:iCs/>
          <w:sz w:val="28"/>
          <w:szCs w:val="28"/>
        </w:rPr>
      </w:pPr>
      <w:r w:rsidRPr="00486C86">
        <w:rPr>
          <w:rFonts w:ascii="Times New Roman" w:hAnsi="Times New Roman" w:cs="Times New Roman"/>
          <w:i/>
          <w:iCs/>
          <w:sz w:val="28"/>
          <w:szCs w:val="28"/>
        </w:rPr>
        <w:t>«</w:t>
      </w:r>
      <w:r w:rsidR="008C1F00" w:rsidRPr="00486C86">
        <w:rPr>
          <w:rFonts w:ascii="Times New Roman" w:hAnsi="Times New Roman" w:cs="Times New Roman"/>
          <w:i/>
          <w:iCs/>
          <w:sz w:val="28"/>
          <w:szCs w:val="28"/>
        </w:rPr>
        <w:t>Andar a Patrasso</w:t>
      </w:r>
      <w:r w:rsidRPr="00486C86">
        <w:rPr>
          <w:rFonts w:ascii="Times New Roman" w:hAnsi="Times New Roman" w:cs="Times New Roman"/>
          <w:i/>
          <w:iCs/>
          <w:sz w:val="28"/>
          <w:szCs w:val="28"/>
        </w:rPr>
        <w:t>»</w:t>
      </w:r>
      <w:r w:rsidR="008C1F00" w:rsidRPr="00486C86">
        <w:rPr>
          <w:rFonts w:ascii="Times New Roman" w:hAnsi="Times New Roman" w:cs="Times New Roman"/>
          <w:sz w:val="28"/>
          <w:szCs w:val="28"/>
        </w:rPr>
        <w:t>:</w:t>
      </w:r>
      <w:r w:rsidR="00D85600" w:rsidRPr="00486C86">
        <w:rPr>
          <w:rFonts w:ascii="Times New Roman" w:hAnsi="Times New Roman" w:cs="Times New Roman"/>
          <w:sz w:val="28"/>
          <w:szCs w:val="28"/>
        </w:rPr>
        <w:t xml:space="preserve"> </w:t>
      </w:r>
      <w:r w:rsidR="008C1F00" w:rsidRPr="00486C86">
        <w:rPr>
          <w:rFonts w:ascii="Times New Roman" w:hAnsi="Times New Roman" w:cs="Times New Roman"/>
          <w:iCs/>
          <w:sz w:val="28"/>
          <w:szCs w:val="28"/>
        </w:rPr>
        <w:t>связано с поражением адмирала ВеттореКаппелло в 1467 году у острова Негропонтэ,  рядом с Патрами. Боль адмирала была столь велика, что он ушел в отставку и в скором времени умер от горя.</w:t>
      </w:r>
      <w:r w:rsidR="00495141" w:rsidRPr="00486C86">
        <w:rPr>
          <w:rStyle w:val="ab"/>
          <w:rFonts w:ascii="Times New Roman" w:hAnsi="Times New Roman" w:cs="Times New Roman"/>
          <w:iCs/>
          <w:sz w:val="28"/>
          <w:szCs w:val="28"/>
        </w:rPr>
        <w:footnoteReference w:id="72"/>
      </w:r>
    </w:p>
    <w:p w:rsidR="008C1F00" w:rsidRPr="00486C86" w:rsidRDefault="008C1F00" w:rsidP="00486C86">
      <w:pPr>
        <w:numPr>
          <w:ilvl w:val="0"/>
          <w:numId w:val="12"/>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Происходит от народного искажения перевода латинской фразы ,“</w:t>
      </w:r>
      <w:r w:rsidRPr="00486C86">
        <w:rPr>
          <w:rFonts w:ascii="Times New Roman" w:hAnsi="Times New Roman" w:cs="Times New Roman"/>
          <w:i/>
          <w:iCs/>
          <w:sz w:val="28"/>
          <w:szCs w:val="28"/>
        </w:rPr>
        <w:t>ire</w:t>
      </w:r>
      <w:r w:rsidR="00D85600" w:rsidRPr="00486C86">
        <w:rPr>
          <w:rFonts w:ascii="Times New Roman" w:hAnsi="Times New Roman" w:cs="Times New Roman"/>
          <w:i/>
          <w:iCs/>
          <w:sz w:val="28"/>
          <w:szCs w:val="28"/>
        </w:rPr>
        <w:t xml:space="preserve"> </w:t>
      </w:r>
      <w:r w:rsidRPr="00486C86">
        <w:rPr>
          <w:rFonts w:ascii="Times New Roman" w:hAnsi="Times New Roman" w:cs="Times New Roman"/>
          <w:i/>
          <w:iCs/>
          <w:sz w:val="28"/>
          <w:szCs w:val="28"/>
        </w:rPr>
        <w:t>ad</w:t>
      </w:r>
      <w:r w:rsidR="00D85600" w:rsidRPr="00486C86">
        <w:rPr>
          <w:rFonts w:ascii="Times New Roman" w:hAnsi="Times New Roman" w:cs="Times New Roman"/>
          <w:i/>
          <w:iCs/>
          <w:sz w:val="28"/>
          <w:szCs w:val="28"/>
        </w:rPr>
        <w:t xml:space="preserve"> </w:t>
      </w:r>
      <w:r w:rsidRPr="00486C86">
        <w:rPr>
          <w:rFonts w:ascii="Times New Roman" w:hAnsi="Times New Roman" w:cs="Times New Roman"/>
          <w:i/>
          <w:iCs/>
          <w:sz w:val="28"/>
          <w:szCs w:val="28"/>
        </w:rPr>
        <w:t>patres</w:t>
      </w:r>
      <w:r w:rsidRPr="00486C86">
        <w:rPr>
          <w:rFonts w:ascii="Times New Roman" w:hAnsi="Times New Roman" w:cs="Times New Roman"/>
          <w:sz w:val="28"/>
          <w:szCs w:val="28"/>
        </w:rPr>
        <w:t>” (c лат. pater, patre</w:t>
      </w:r>
      <w:r w:rsidR="004D6FF2">
        <w:rPr>
          <w:rFonts w:ascii="Times New Roman" w:hAnsi="Times New Roman" w:cs="Times New Roman"/>
          <w:sz w:val="28"/>
          <w:szCs w:val="28"/>
        </w:rPr>
        <w:t>s –отец, предок), что значит  «</w:t>
      </w:r>
      <w:r w:rsidRPr="00486C86">
        <w:rPr>
          <w:rFonts w:ascii="Times New Roman" w:hAnsi="Times New Roman" w:cs="Times New Roman"/>
          <w:sz w:val="28"/>
          <w:szCs w:val="28"/>
        </w:rPr>
        <w:t>достичь своих предков»  т.е. умереть. Греческий  город Патры никак не связан с историей происхождения  выражения.</w:t>
      </w:r>
      <w:r w:rsidR="00495141" w:rsidRPr="00486C86">
        <w:rPr>
          <w:rStyle w:val="ab"/>
          <w:rFonts w:ascii="Times New Roman" w:hAnsi="Times New Roman" w:cs="Times New Roman"/>
          <w:sz w:val="28"/>
          <w:szCs w:val="28"/>
        </w:rPr>
        <w:footnoteReference w:id="73"/>
      </w:r>
    </w:p>
    <w:p w:rsidR="008C1F00" w:rsidRPr="00486C86" w:rsidRDefault="008C1F00"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t xml:space="preserve"> Таким образом, разобрав и проанализировав данную группу выражений, можно убедиться,  что, несмотря на то, что значение приведенных выражений одно и то же </w:t>
      </w:r>
      <w:r w:rsidRPr="00486C86">
        <w:rPr>
          <w:rFonts w:ascii="Times New Roman" w:hAnsi="Times New Roman" w:cs="Times New Roman"/>
          <w:i/>
          <w:sz w:val="28"/>
          <w:szCs w:val="28"/>
        </w:rPr>
        <w:t>– «morire»,</w:t>
      </w:r>
      <w:r w:rsidRPr="00486C86">
        <w:rPr>
          <w:rFonts w:ascii="Times New Roman" w:hAnsi="Times New Roman" w:cs="Times New Roman"/>
          <w:sz w:val="28"/>
          <w:szCs w:val="28"/>
        </w:rPr>
        <w:t xml:space="preserve">  каждое из них обладает своей  историей создания, своей мотивировкой. Тем не менее, нельзя не отметить следующую закономерность:  почти во всех случаях географический объект  в выражении соотносится с местом расположения существующего или существовавшего захоронения, кладбища или некрополя.</w:t>
      </w:r>
    </w:p>
    <w:p w:rsidR="005B6C09" w:rsidRPr="00486C86" w:rsidRDefault="005B6C09" w:rsidP="00486C86">
      <w:pPr>
        <w:spacing w:after="0" w:line="360" w:lineRule="auto"/>
        <w:jc w:val="both"/>
        <w:rPr>
          <w:rFonts w:ascii="Times New Roman" w:hAnsi="Times New Roman" w:cs="Times New Roman"/>
          <w:sz w:val="28"/>
          <w:szCs w:val="28"/>
        </w:rPr>
      </w:pPr>
    </w:p>
    <w:p w:rsidR="008C1F00" w:rsidRPr="00486C86" w:rsidRDefault="008C1F00" w:rsidP="00486C86">
      <w:pPr>
        <w:spacing w:after="0" w:line="360" w:lineRule="auto"/>
        <w:jc w:val="both"/>
        <w:rPr>
          <w:rFonts w:ascii="Times New Roman" w:hAnsi="Times New Roman" w:cs="Times New Roman"/>
          <w:sz w:val="28"/>
          <w:szCs w:val="28"/>
        </w:rPr>
      </w:pPr>
    </w:p>
    <w:p w:rsidR="008C1F00" w:rsidRDefault="008C1F00" w:rsidP="00040657">
      <w:pPr>
        <w:pStyle w:val="2"/>
      </w:pPr>
      <w:bookmarkStart w:id="13" w:name="_Toc451886711"/>
      <w:r w:rsidRPr="00486C86">
        <w:lastRenderedPageBreak/>
        <w:t>§ 3. Анализ группы с семой «смерть как встреча с Всевышним»</w:t>
      </w:r>
      <w:bookmarkEnd w:id="13"/>
    </w:p>
    <w:p w:rsidR="004D6FF2" w:rsidRPr="004D6FF2" w:rsidRDefault="004D6FF2" w:rsidP="004D6FF2"/>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Переход</w:t>
      </w:r>
      <w:r w:rsidR="00D85600" w:rsidRPr="00486C86">
        <w:rPr>
          <w:rFonts w:ascii="Times New Roman" w:hAnsi="Times New Roman" w:cs="Times New Roman"/>
          <w:sz w:val="28"/>
          <w:szCs w:val="28"/>
        </w:rPr>
        <w:t>им к следующей группе с семой «</w:t>
      </w:r>
      <w:r w:rsidRPr="00486C86">
        <w:rPr>
          <w:rFonts w:ascii="Times New Roman" w:hAnsi="Times New Roman" w:cs="Times New Roman"/>
          <w:sz w:val="28"/>
          <w:szCs w:val="28"/>
        </w:rPr>
        <w:t>смерть как встреча с Всевышним».</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 Signore</w:t>
      </w:r>
      <w:r w:rsidRPr="00486C86">
        <w:rPr>
          <w:rFonts w:ascii="Times New Roman" w:hAnsi="Times New Roman" w:cs="Times New Roman"/>
          <w:sz w:val="28"/>
          <w:szCs w:val="28"/>
        </w:rPr>
        <w:t xml:space="preserve"> – заснуть</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Господе</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 bacio del Signore</w:t>
      </w:r>
      <w:r w:rsidRPr="00486C86">
        <w:rPr>
          <w:rFonts w:ascii="Times New Roman" w:hAnsi="Times New Roman" w:cs="Times New Roman"/>
          <w:sz w:val="28"/>
          <w:szCs w:val="28"/>
        </w:rPr>
        <w:t xml:space="preserve"> –</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заснуть</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поцелуе</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Господа</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nelle  braccia del Signore</w:t>
      </w:r>
      <w:r w:rsidRPr="00486C86">
        <w:rPr>
          <w:rFonts w:ascii="Times New Roman" w:hAnsi="Times New Roman" w:cs="Times New Roman"/>
          <w:sz w:val="28"/>
          <w:szCs w:val="28"/>
        </w:rPr>
        <w:t xml:space="preserve"> –</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заснуть</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объятиях</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Господа</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nella  pace del Signore</w:t>
      </w:r>
      <w:r w:rsidR="00B01E2B" w:rsidRPr="00486C86">
        <w:rPr>
          <w:rFonts w:ascii="Times New Roman" w:hAnsi="Times New Roman" w:cs="Times New Roman"/>
          <w:sz w:val="28"/>
          <w:szCs w:val="28"/>
        </w:rPr>
        <w:t xml:space="preserve"> –</w:t>
      </w:r>
      <w:r w:rsidRPr="00486C86">
        <w:rPr>
          <w:rFonts w:ascii="Times New Roman" w:hAnsi="Times New Roman" w:cs="Times New Roman"/>
          <w:sz w:val="28"/>
          <w:szCs w:val="28"/>
        </w:rPr>
        <w:t>заснуть</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в спокойствии </w:t>
      </w:r>
      <w:r w:rsidR="00D85600" w:rsidRPr="00486C86">
        <w:rPr>
          <w:rFonts w:ascii="Times New Roman" w:hAnsi="Times New Roman" w:cs="Times New Roman"/>
          <w:sz w:val="28"/>
          <w:szCs w:val="28"/>
        </w:rPr>
        <w:t>Господа</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morire in grazia di Dio</w:t>
      </w:r>
      <w:r w:rsidRPr="00486C86">
        <w:rPr>
          <w:rFonts w:ascii="Times New Roman" w:hAnsi="Times New Roman" w:cs="Times New Roman"/>
          <w:sz w:val="28"/>
          <w:szCs w:val="28"/>
        </w:rPr>
        <w:t xml:space="preserve"> –умереть</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божьей</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милости</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ricongiungersi con il suo Signore</w:t>
      </w:r>
      <w:r w:rsidRPr="00486C86">
        <w:rPr>
          <w:rFonts w:ascii="Times New Roman" w:hAnsi="Times New Roman" w:cs="Times New Roman"/>
          <w:sz w:val="28"/>
          <w:szCs w:val="28"/>
        </w:rPr>
        <w:t xml:space="preserve"> – воссоединиться</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со своим</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Господином</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rendere l’anima a Dio</w:t>
      </w:r>
      <w:r w:rsidRPr="00486C86">
        <w:rPr>
          <w:rFonts w:ascii="Times New Roman" w:hAnsi="Times New Roman" w:cs="Times New Roman"/>
          <w:sz w:val="28"/>
          <w:szCs w:val="28"/>
        </w:rPr>
        <w:t xml:space="preserve"> – отдать</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Богу душу</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rendere lo spirito a Dio</w:t>
      </w:r>
      <w:r w:rsidRPr="00486C86">
        <w:rPr>
          <w:rFonts w:ascii="Times New Roman" w:hAnsi="Times New Roman" w:cs="Times New Roman"/>
          <w:sz w:val="28"/>
          <w:szCs w:val="28"/>
        </w:rPr>
        <w:t xml:space="preserve"> – отдать</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дух</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Богу</w:t>
      </w:r>
    </w:p>
    <w:p w:rsidR="00D001DD" w:rsidRPr="00486C86" w:rsidRDefault="00D001DD"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Dio  ha  chiamato a se</w:t>
      </w:r>
      <w:r w:rsidR="00B01E2B" w:rsidRPr="00486C86">
        <w:rPr>
          <w:rFonts w:ascii="Times New Roman" w:hAnsi="Times New Roman" w:cs="Times New Roman"/>
          <w:sz w:val="28"/>
          <w:szCs w:val="28"/>
        </w:rPr>
        <w:t xml:space="preserve"> – </w:t>
      </w:r>
      <w:r w:rsidRPr="00486C86">
        <w:rPr>
          <w:rFonts w:ascii="Times New Roman" w:hAnsi="Times New Roman" w:cs="Times New Roman"/>
          <w:sz w:val="28"/>
          <w:szCs w:val="28"/>
        </w:rPr>
        <w:t>Бог</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позвал</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к</w:t>
      </w:r>
      <w:r w:rsidR="00D85600" w:rsidRPr="00486C86">
        <w:rPr>
          <w:rFonts w:ascii="Times New Roman" w:hAnsi="Times New Roman" w:cs="Times New Roman"/>
          <w:sz w:val="28"/>
          <w:szCs w:val="28"/>
        </w:rPr>
        <w:t xml:space="preserve"> </w:t>
      </w:r>
      <w:r w:rsidRPr="00486C86">
        <w:rPr>
          <w:rFonts w:ascii="Times New Roman" w:hAnsi="Times New Roman" w:cs="Times New Roman"/>
          <w:sz w:val="28"/>
          <w:szCs w:val="28"/>
        </w:rPr>
        <w:t>себе</w:t>
      </w:r>
    </w:p>
    <w:p w:rsidR="00D001DD" w:rsidRPr="00486C86" w:rsidRDefault="00D85600" w:rsidP="00486C86">
      <w:pPr>
        <w:numPr>
          <w:ilvl w:val="0"/>
          <w:numId w:val="13"/>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w:t>
      </w:r>
      <w:r w:rsidR="00D001DD" w:rsidRPr="00486C86">
        <w:rPr>
          <w:rFonts w:ascii="Times New Roman" w:hAnsi="Times New Roman" w:cs="Times New Roman"/>
          <w:i/>
          <w:sz w:val="28"/>
          <w:szCs w:val="28"/>
        </w:rPr>
        <w:t>dare</w:t>
      </w:r>
      <w:r w:rsidRPr="00486C86">
        <w:rPr>
          <w:rFonts w:ascii="Times New Roman" w:hAnsi="Times New Roman" w:cs="Times New Roman"/>
          <w:i/>
          <w:sz w:val="28"/>
          <w:szCs w:val="28"/>
        </w:rPr>
        <w:t xml:space="preserve"> </w:t>
      </w:r>
      <w:r w:rsidR="00D001DD" w:rsidRPr="00486C86">
        <w:rPr>
          <w:rFonts w:ascii="Times New Roman" w:hAnsi="Times New Roman" w:cs="Times New Roman"/>
          <w:i/>
          <w:sz w:val="28"/>
          <w:szCs w:val="28"/>
        </w:rPr>
        <w:t>al</w:t>
      </w:r>
      <w:r w:rsidRPr="00486C86">
        <w:rPr>
          <w:rFonts w:ascii="Times New Roman" w:hAnsi="Times New Roman" w:cs="Times New Roman"/>
          <w:i/>
          <w:sz w:val="28"/>
          <w:szCs w:val="28"/>
        </w:rPr>
        <w:t xml:space="preserve"> </w:t>
      </w:r>
      <w:r w:rsidR="00D001DD" w:rsidRPr="00486C86">
        <w:rPr>
          <w:rFonts w:ascii="Times New Roman" w:hAnsi="Times New Roman" w:cs="Times New Roman"/>
          <w:i/>
          <w:sz w:val="28"/>
          <w:szCs w:val="28"/>
        </w:rPr>
        <w:t>Creatore</w:t>
      </w:r>
      <w:r w:rsidR="00D001DD" w:rsidRPr="00486C86">
        <w:rPr>
          <w:rFonts w:ascii="Times New Roman" w:hAnsi="Times New Roman" w:cs="Times New Roman"/>
          <w:sz w:val="28"/>
          <w:szCs w:val="28"/>
        </w:rPr>
        <w:t xml:space="preserve"> – отправиться к Создателю</w:t>
      </w:r>
    </w:p>
    <w:p w:rsidR="00D85600" w:rsidRPr="00486C86" w:rsidRDefault="00D85600" w:rsidP="00486C86">
      <w:pPr>
        <w:spacing w:after="0" w:line="360" w:lineRule="auto"/>
        <w:ind w:left="1429"/>
        <w:jc w:val="both"/>
        <w:rPr>
          <w:rFonts w:ascii="Times New Roman" w:hAnsi="Times New Roman" w:cs="Times New Roman"/>
          <w:sz w:val="28"/>
          <w:szCs w:val="28"/>
        </w:rPr>
      </w:pP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Отметим, что представленные здесь выражения, пожалуй, имеют наиболее тесную и явную связь с религиозной стороной концепта и феномена смерти, поскольку включают в себя прямую номинацию Бога – </w:t>
      </w:r>
      <w:r w:rsidR="00B01E2B" w:rsidRPr="00486C86">
        <w:rPr>
          <w:rFonts w:ascii="Times New Roman" w:hAnsi="Times New Roman" w:cs="Times New Roman"/>
          <w:sz w:val="28"/>
          <w:szCs w:val="28"/>
        </w:rPr>
        <w:t>«</w:t>
      </w:r>
      <w:r w:rsidRPr="00486C86">
        <w:rPr>
          <w:rFonts w:ascii="Times New Roman" w:hAnsi="Times New Roman" w:cs="Times New Roman"/>
          <w:i/>
          <w:sz w:val="28"/>
          <w:szCs w:val="28"/>
        </w:rPr>
        <w:t>Signore</w:t>
      </w:r>
      <w:r w:rsidR="00B01E2B" w:rsidRPr="00486C86">
        <w:rPr>
          <w:rFonts w:ascii="Times New Roman" w:hAnsi="Times New Roman" w:cs="Times New Roman"/>
          <w:i/>
          <w:sz w:val="28"/>
          <w:szCs w:val="28"/>
        </w:rPr>
        <w:t>»</w:t>
      </w:r>
      <w:r w:rsidRPr="00486C86">
        <w:rPr>
          <w:rFonts w:ascii="Times New Roman" w:hAnsi="Times New Roman" w:cs="Times New Roman"/>
          <w:sz w:val="28"/>
          <w:szCs w:val="28"/>
        </w:rPr>
        <w:t xml:space="preserve"> (Господь), </w:t>
      </w:r>
      <w:r w:rsidR="00B01E2B" w:rsidRPr="00486C86">
        <w:rPr>
          <w:rFonts w:ascii="Times New Roman" w:hAnsi="Times New Roman" w:cs="Times New Roman"/>
          <w:sz w:val="28"/>
          <w:szCs w:val="28"/>
        </w:rPr>
        <w:t>«</w:t>
      </w:r>
      <w:r w:rsidRPr="00486C86">
        <w:rPr>
          <w:rFonts w:ascii="Times New Roman" w:hAnsi="Times New Roman" w:cs="Times New Roman"/>
          <w:i/>
          <w:sz w:val="28"/>
          <w:szCs w:val="28"/>
        </w:rPr>
        <w:t>Dio</w:t>
      </w:r>
      <w:r w:rsidR="00B01E2B" w:rsidRPr="00486C86">
        <w:rPr>
          <w:rFonts w:ascii="Times New Roman" w:hAnsi="Times New Roman" w:cs="Times New Roman"/>
          <w:i/>
          <w:sz w:val="28"/>
          <w:szCs w:val="28"/>
        </w:rPr>
        <w:t>»</w:t>
      </w:r>
      <w:r w:rsidR="00B01E2B"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Бог), </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Creatore</w:t>
      </w:r>
      <w:r w:rsidR="00B01E2B" w:rsidRPr="00486C86">
        <w:rPr>
          <w:rFonts w:ascii="Times New Roman" w:hAnsi="Times New Roman" w:cs="Times New Roman"/>
          <w:i/>
          <w:sz w:val="28"/>
          <w:szCs w:val="28"/>
        </w:rPr>
        <w:t>»</w:t>
      </w:r>
      <w:r w:rsidR="00B01E2B"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Создатель). Безусловно, появление таких формул связано с неразрывной связью итальянского народа и  религии – католической церкви. Согласно католицизму, сразу после физической смерти душа каждого человека попадает на Божий суд – личный суд, где происходит диалог между человеком и Господом, после которого душа умершего переходит либо в рай - «это совершенная жизнь со Святой Троицей, это единение жизни и любви с Богом, с Девой Марией, ангелами и всеми святыми. Это конечная цель и исполнение наиболее глубоких </w:t>
      </w:r>
      <w:r w:rsidRPr="00486C86">
        <w:rPr>
          <w:rFonts w:ascii="Times New Roman" w:hAnsi="Times New Roman" w:cs="Times New Roman"/>
          <w:sz w:val="28"/>
          <w:szCs w:val="28"/>
        </w:rPr>
        <w:lastRenderedPageBreak/>
        <w:t>стремлений человека, состояние наивысшего и окончательного счастья»</w:t>
      </w:r>
      <w:r w:rsidRPr="00486C86">
        <w:rPr>
          <w:rFonts w:ascii="Times New Roman" w:hAnsi="Times New Roman" w:cs="Times New Roman"/>
          <w:sz w:val="28"/>
          <w:szCs w:val="28"/>
          <w:vertAlign w:val="superscript"/>
        </w:rPr>
        <w:footnoteReference w:id="74"/>
      </w:r>
      <w:r w:rsidRPr="00486C86">
        <w:rPr>
          <w:rFonts w:ascii="Times New Roman" w:hAnsi="Times New Roman" w:cs="Times New Roman"/>
          <w:sz w:val="28"/>
          <w:szCs w:val="28"/>
        </w:rPr>
        <w:t xml:space="preserve">,  либо в ад, где подвергаются страшным мучениям, либо же </w:t>
      </w:r>
      <w:proofErr w:type="gramStart"/>
      <w:r w:rsidRPr="00486C86">
        <w:rPr>
          <w:rFonts w:ascii="Times New Roman" w:hAnsi="Times New Roman" w:cs="Times New Roman"/>
          <w:sz w:val="28"/>
          <w:szCs w:val="28"/>
        </w:rPr>
        <w:t>в место избавления</w:t>
      </w:r>
      <w:proofErr w:type="gramEnd"/>
      <w:r w:rsidRPr="00486C86">
        <w:rPr>
          <w:rFonts w:ascii="Times New Roman" w:hAnsi="Times New Roman" w:cs="Times New Roman"/>
          <w:sz w:val="28"/>
          <w:szCs w:val="28"/>
        </w:rPr>
        <w:t xml:space="preserve"> и очищения от неискупленных при жизни грехов – чистилище. Такое восприятие «жизни после смерти» нехарактерно, например, для православия, по канонам которого души </w:t>
      </w:r>
      <w:proofErr w:type="gramStart"/>
      <w:r w:rsidRPr="00486C86">
        <w:rPr>
          <w:rFonts w:ascii="Times New Roman" w:hAnsi="Times New Roman" w:cs="Times New Roman"/>
          <w:sz w:val="28"/>
          <w:szCs w:val="28"/>
        </w:rPr>
        <w:t>умерших</w:t>
      </w:r>
      <w:proofErr w:type="gramEnd"/>
      <w:r w:rsidRPr="00486C86">
        <w:rPr>
          <w:rFonts w:ascii="Times New Roman" w:hAnsi="Times New Roman" w:cs="Times New Roman"/>
          <w:sz w:val="28"/>
          <w:szCs w:val="28"/>
        </w:rPr>
        <w:t xml:space="preserve"> сразу же попадают или в </w:t>
      </w:r>
      <w:r w:rsidR="00B01E2B" w:rsidRPr="00486C86">
        <w:rPr>
          <w:rFonts w:ascii="Times New Roman" w:hAnsi="Times New Roman" w:cs="Times New Roman"/>
          <w:sz w:val="28"/>
          <w:szCs w:val="28"/>
        </w:rPr>
        <w:t>рай, или в ад (</w:t>
      </w:r>
      <w:r w:rsidRPr="00486C86">
        <w:rPr>
          <w:rFonts w:ascii="Times New Roman" w:hAnsi="Times New Roman" w:cs="Times New Roman"/>
          <w:sz w:val="28"/>
          <w:szCs w:val="28"/>
        </w:rPr>
        <w:t>чистилища в православной церкви не существует), минуя личный суд.</w:t>
      </w:r>
    </w:p>
    <w:p w:rsidR="00D001DD" w:rsidRPr="00486C86" w:rsidRDefault="00D001DD" w:rsidP="00486C86">
      <w:pPr>
        <w:spacing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 xml:space="preserve">Именно поэтому  в рамках данной группы </w:t>
      </w:r>
      <w:r w:rsidR="004D6FF2">
        <w:rPr>
          <w:rFonts w:ascii="Times New Roman" w:hAnsi="Times New Roman" w:cs="Times New Roman"/>
          <w:sz w:val="28"/>
          <w:szCs w:val="28"/>
        </w:rPr>
        <w:t xml:space="preserve">возникает некая двойственность: </w:t>
      </w:r>
      <w:r w:rsidRPr="00486C86">
        <w:rPr>
          <w:rFonts w:ascii="Times New Roman" w:hAnsi="Times New Roman" w:cs="Times New Roman"/>
          <w:sz w:val="28"/>
          <w:szCs w:val="28"/>
        </w:rPr>
        <w:t xml:space="preserve">с одной стороны, часть формул имеет явную положительную коннотацию </w:t>
      </w:r>
      <w:r w:rsidRPr="00486C86">
        <w:rPr>
          <w:rFonts w:ascii="Times New Roman" w:hAnsi="Times New Roman" w:cs="Times New Roman"/>
          <w:i/>
          <w:sz w:val="28"/>
          <w:szCs w:val="28"/>
        </w:rPr>
        <w:t>(</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D8560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D8560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00B01E2B" w:rsidRPr="00486C86">
        <w:rPr>
          <w:rFonts w:ascii="Times New Roman" w:hAnsi="Times New Roman" w:cs="Times New Roman"/>
          <w:i/>
          <w:sz w:val="28"/>
          <w:szCs w:val="28"/>
        </w:rPr>
        <w:t>», «</w:t>
      </w:r>
      <w:r w:rsidRPr="00486C86">
        <w:rPr>
          <w:rFonts w:ascii="Times New Roman" w:hAnsi="Times New Roman" w:cs="Times New Roman"/>
          <w:i/>
          <w:sz w:val="28"/>
          <w:szCs w:val="28"/>
        </w:rPr>
        <w:t>morire</w:t>
      </w:r>
      <w:r w:rsidR="00D8560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in</w:t>
      </w:r>
      <w:r w:rsidR="00D8560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grazia</w:t>
      </w:r>
      <w:r w:rsidR="00D8560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w:t>
      </w:r>
      <w:r w:rsidR="00D8560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Dio</w:t>
      </w:r>
      <w:r w:rsidR="00B01E2B" w:rsidRPr="00486C86">
        <w:rPr>
          <w:rFonts w:ascii="Times New Roman" w:hAnsi="Times New Roman" w:cs="Times New Roman"/>
          <w:i/>
          <w:sz w:val="28"/>
          <w:szCs w:val="28"/>
        </w:rPr>
        <w:t>»</w:t>
      </w:r>
      <w:r w:rsidR="00D85600" w:rsidRPr="00486C86">
        <w:rPr>
          <w:rFonts w:ascii="Times New Roman" w:hAnsi="Times New Roman" w:cs="Times New Roman"/>
          <w:i/>
          <w:sz w:val="28"/>
          <w:szCs w:val="28"/>
        </w:rPr>
        <w:t>,</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nelle</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braccia</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del</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Signore</w:t>
      </w:r>
      <w:r w:rsidR="00B01E2B" w:rsidRPr="00486C86">
        <w:rPr>
          <w:rFonts w:ascii="Times New Roman" w:hAnsi="Times New Roman" w:cs="Times New Roman"/>
          <w:i/>
          <w:sz w:val="28"/>
          <w:szCs w:val="28"/>
        </w:rPr>
        <w:t>»</w:t>
      </w:r>
      <w:r w:rsidR="00D85600" w:rsidRPr="00486C86">
        <w:rPr>
          <w:rFonts w:ascii="Times New Roman" w:hAnsi="Times New Roman" w:cs="Times New Roman"/>
          <w:i/>
          <w:sz w:val="28"/>
          <w:szCs w:val="28"/>
        </w:rPr>
        <w:t>,</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nella</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pace</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del</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Signore</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nel</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bacio</w:t>
      </w:r>
      <w:r w:rsidR="00D8560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Signore</w:t>
      </w:r>
      <w:r w:rsidR="00B01E2B" w:rsidRPr="00486C86">
        <w:rPr>
          <w:rFonts w:ascii="Times New Roman" w:hAnsi="Times New Roman" w:cs="Times New Roman"/>
          <w:i/>
          <w:sz w:val="28"/>
          <w:szCs w:val="28"/>
        </w:rPr>
        <w:t>»</w:t>
      </w:r>
      <w:r w:rsidRPr="00486C86">
        <w:rPr>
          <w:rFonts w:ascii="Times New Roman" w:hAnsi="Times New Roman" w:cs="Times New Roman"/>
          <w:sz w:val="28"/>
          <w:szCs w:val="28"/>
        </w:rPr>
        <w:t>), а значит, можно предположить, что здесь  подразумевается воссоединение с господом на небесах, в раю.</w:t>
      </w:r>
      <w:proofErr w:type="gramEnd"/>
      <w:r w:rsidR="00D85600" w:rsidRPr="00486C86">
        <w:rPr>
          <w:rFonts w:ascii="Times New Roman" w:hAnsi="Times New Roman" w:cs="Times New Roman"/>
          <w:sz w:val="28"/>
          <w:szCs w:val="28"/>
        </w:rPr>
        <w:t xml:space="preserve"> </w:t>
      </w:r>
      <w:proofErr w:type="gramStart"/>
      <w:r w:rsidRPr="00486C86">
        <w:rPr>
          <w:rFonts w:ascii="Times New Roman" w:hAnsi="Times New Roman" w:cs="Times New Roman"/>
          <w:sz w:val="28"/>
          <w:szCs w:val="28"/>
        </w:rPr>
        <w:t xml:space="preserve">С другой стороны, остальные формулы </w:t>
      </w:r>
      <w:r w:rsidRPr="00486C86">
        <w:rPr>
          <w:rFonts w:ascii="Times New Roman" w:hAnsi="Times New Roman" w:cs="Times New Roman"/>
          <w:i/>
          <w:sz w:val="28"/>
          <w:szCs w:val="28"/>
        </w:rPr>
        <w:t>(</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ricongiungersi</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con</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il</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suo</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Signore</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andare</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al</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Creatore</w:t>
      </w:r>
      <w:r w:rsidR="00B01E2B" w:rsidRPr="00486C86">
        <w:rPr>
          <w:rFonts w:ascii="Times New Roman" w:hAnsi="Times New Roman" w:cs="Times New Roman"/>
          <w:i/>
          <w:sz w:val="28"/>
          <w:szCs w:val="28"/>
        </w:rPr>
        <w:t>»</w:t>
      </w:r>
      <w:r w:rsidR="00D85600" w:rsidRPr="00486C86">
        <w:rPr>
          <w:rFonts w:ascii="Times New Roman" w:hAnsi="Times New Roman" w:cs="Times New Roman"/>
          <w:i/>
          <w:sz w:val="28"/>
          <w:szCs w:val="28"/>
        </w:rPr>
        <w:t>, </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rendere</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lo</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spirito</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a</w:t>
      </w:r>
      <w:r w:rsidR="00D85600" w:rsidRPr="00486C86">
        <w:rPr>
          <w:rFonts w:ascii="Times New Roman" w:hAnsi="Times New Roman" w:cs="Times New Roman"/>
          <w:i/>
          <w:sz w:val="28"/>
          <w:szCs w:val="28"/>
        </w:rPr>
        <w:t> </w:t>
      </w:r>
      <w:r w:rsidRPr="00486C86">
        <w:rPr>
          <w:rFonts w:ascii="Times New Roman" w:hAnsi="Times New Roman" w:cs="Times New Roman"/>
          <w:i/>
          <w:sz w:val="28"/>
          <w:szCs w:val="28"/>
        </w:rPr>
        <w:t>Dio</w:t>
      </w:r>
      <w:r w:rsidR="00B01E2B" w:rsidRPr="00486C86">
        <w:rPr>
          <w:rFonts w:ascii="Times New Roman" w:hAnsi="Times New Roman" w:cs="Times New Roman"/>
          <w:i/>
          <w:sz w:val="28"/>
          <w:szCs w:val="28"/>
        </w:rPr>
        <w:t>»</w:t>
      </w:r>
      <w:r w:rsidR="00D85600" w:rsidRPr="00486C86">
        <w:rPr>
          <w:rFonts w:ascii="Times New Roman" w:hAnsi="Times New Roman" w:cs="Times New Roman"/>
          <w:i/>
          <w:sz w:val="28"/>
          <w:szCs w:val="28"/>
        </w:rPr>
        <w:t>,</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Dio</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ha</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chiamato</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a</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se</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rendere</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l’anima</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a</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Dio</w:t>
      </w:r>
      <w:r w:rsidR="00B01E2B" w:rsidRPr="00486C86">
        <w:rPr>
          <w:rFonts w:ascii="Times New Roman" w:hAnsi="Times New Roman" w:cs="Times New Roman"/>
          <w:i/>
          <w:sz w:val="28"/>
          <w:szCs w:val="28"/>
        </w:rPr>
        <w:t>»</w:t>
      </w:r>
      <w:r w:rsidRPr="00486C86">
        <w:rPr>
          <w:rFonts w:ascii="Times New Roman" w:hAnsi="Times New Roman" w:cs="Times New Roman"/>
          <w:sz w:val="28"/>
          <w:szCs w:val="28"/>
        </w:rPr>
        <w:t>) лишь в целом говорят об условной «встрече» с Богом после смерти, что может быть истолковано несколькими способами: или  попасть в рай  (как и в предыдущем случае, положительное восприятие),  или же, в соответствии</w:t>
      </w:r>
      <w:proofErr w:type="gramEnd"/>
      <w:r w:rsidRPr="00486C86">
        <w:rPr>
          <w:rFonts w:ascii="Times New Roman" w:hAnsi="Times New Roman" w:cs="Times New Roman"/>
          <w:sz w:val="28"/>
          <w:szCs w:val="28"/>
        </w:rPr>
        <w:t xml:space="preserve"> с  первичным, ядерным значением глагола </w:t>
      </w:r>
      <w:r w:rsidR="00B01E2B" w:rsidRPr="00486C86">
        <w:rPr>
          <w:rFonts w:ascii="Times New Roman" w:hAnsi="Times New Roman" w:cs="Times New Roman"/>
          <w:i/>
          <w:sz w:val="28"/>
          <w:szCs w:val="28"/>
        </w:rPr>
        <w:t>«</w:t>
      </w:r>
      <w:r w:rsidRPr="00486C86">
        <w:rPr>
          <w:rFonts w:ascii="Times New Roman" w:hAnsi="Times New Roman" w:cs="Times New Roman"/>
          <w:i/>
          <w:sz w:val="28"/>
          <w:szCs w:val="28"/>
        </w:rPr>
        <w:t>morire»</w:t>
      </w:r>
      <w:r w:rsidR="00B01E2B" w:rsidRPr="00486C86">
        <w:rPr>
          <w:rFonts w:ascii="Times New Roman" w:hAnsi="Times New Roman" w:cs="Times New Roman"/>
          <w:i/>
          <w:sz w:val="28"/>
          <w:szCs w:val="28"/>
        </w:rPr>
        <w:t xml:space="preserve"> –</w:t>
      </w:r>
      <w:r w:rsidRPr="00486C86">
        <w:rPr>
          <w:rFonts w:ascii="Times New Roman" w:hAnsi="Times New Roman" w:cs="Times New Roman"/>
          <w:sz w:val="28"/>
          <w:szCs w:val="28"/>
        </w:rPr>
        <w:t xml:space="preserve"> скончаться, и  в таком случае, отсылку к «встрече» с Господом в данных выражения можно трактовать как тот первичный Божий суд, о котором речь шла выше.</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Рассмотрим  подробнее некоторые выражения.</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«morire</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in</w:t>
      </w:r>
      <w:r w:rsidR="00690C0D"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grazia</w:t>
      </w:r>
      <w:r w:rsidR="00690C0D"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Dio»</w:t>
      </w:r>
      <w:r w:rsidRPr="00486C86">
        <w:rPr>
          <w:rFonts w:ascii="Times New Roman" w:hAnsi="Times New Roman" w:cs="Times New Roman"/>
          <w:sz w:val="28"/>
          <w:szCs w:val="28"/>
        </w:rPr>
        <w:t xml:space="preserve"> - формула, существующая также наряду с </w:t>
      </w:r>
      <w:r w:rsidRPr="00486C86">
        <w:rPr>
          <w:rFonts w:ascii="Times New Roman" w:hAnsi="Times New Roman" w:cs="Times New Roman"/>
          <w:i/>
          <w:sz w:val="28"/>
          <w:szCs w:val="28"/>
        </w:rPr>
        <w:t>«vivere/</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essere</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in</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grazia</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di</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Dio»,</w:t>
      </w:r>
      <w:r w:rsidR="00690C0D" w:rsidRPr="00486C86">
        <w:rPr>
          <w:rFonts w:ascii="Times New Roman" w:hAnsi="Times New Roman" w:cs="Times New Roman"/>
          <w:sz w:val="28"/>
          <w:szCs w:val="28"/>
        </w:rPr>
        <w:t xml:space="preserve"> в </w:t>
      </w:r>
      <w:proofErr w:type="gramStart"/>
      <w:r w:rsidRPr="00486C86">
        <w:rPr>
          <w:rFonts w:ascii="Times New Roman" w:hAnsi="Times New Roman" w:cs="Times New Roman"/>
          <w:sz w:val="28"/>
          <w:szCs w:val="28"/>
        </w:rPr>
        <w:t>которых</w:t>
      </w:r>
      <w:proofErr w:type="gramEnd"/>
      <w:r w:rsidRPr="00486C86">
        <w:rPr>
          <w:rFonts w:ascii="Times New Roman" w:hAnsi="Times New Roman" w:cs="Times New Roman"/>
          <w:sz w:val="28"/>
          <w:szCs w:val="28"/>
        </w:rPr>
        <w:t xml:space="preserve"> очевидный общий элемент </w:t>
      </w:r>
      <w:r w:rsidRPr="00486C86">
        <w:rPr>
          <w:rFonts w:ascii="Times New Roman" w:hAnsi="Times New Roman" w:cs="Times New Roman"/>
          <w:i/>
          <w:sz w:val="28"/>
          <w:szCs w:val="28"/>
        </w:rPr>
        <w:t>«in</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grazia</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di</w:t>
      </w:r>
      <w:r w:rsidR="00690C0D" w:rsidRPr="00486C86">
        <w:rPr>
          <w:rFonts w:ascii="Times New Roman" w:hAnsi="Times New Roman" w:cs="Times New Roman"/>
          <w:i/>
          <w:sz w:val="28"/>
          <w:szCs w:val="28"/>
        </w:rPr>
        <w:t> </w:t>
      </w:r>
      <w:r w:rsidRPr="00486C86">
        <w:rPr>
          <w:rFonts w:ascii="Times New Roman" w:hAnsi="Times New Roman" w:cs="Times New Roman"/>
          <w:i/>
          <w:sz w:val="28"/>
          <w:szCs w:val="28"/>
        </w:rPr>
        <w:t>Dio»</w:t>
      </w:r>
      <w:r w:rsidRPr="00486C86">
        <w:rPr>
          <w:rFonts w:ascii="Times New Roman" w:hAnsi="Times New Roman" w:cs="Times New Roman"/>
          <w:sz w:val="28"/>
          <w:szCs w:val="28"/>
        </w:rPr>
        <w:t xml:space="preserve"> трактуют следующий образом: отсутствие греха или, что более распространено,  жизнь человека  в соответствии с заповедями </w:t>
      </w:r>
      <w:r w:rsidRPr="00486C86">
        <w:rPr>
          <w:rFonts w:ascii="Times New Roman" w:hAnsi="Times New Roman" w:cs="Times New Roman"/>
          <w:sz w:val="28"/>
          <w:szCs w:val="28"/>
        </w:rPr>
        <w:lastRenderedPageBreak/>
        <w:t>христианской жизни, с любовью к Богу и другим людям. Тот, кто умирает в Божьей милости, получает вечное спасение, и душа его попадает в рай</w:t>
      </w:r>
      <w:r w:rsidRPr="00486C86">
        <w:rPr>
          <w:rFonts w:ascii="Times New Roman" w:hAnsi="Times New Roman" w:cs="Times New Roman"/>
          <w:sz w:val="28"/>
          <w:szCs w:val="28"/>
          <w:vertAlign w:val="superscript"/>
        </w:rPr>
        <w:footnoteReference w:id="75"/>
      </w:r>
      <w:r w:rsidR="00B11D45" w:rsidRPr="00486C86">
        <w:rPr>
          <w:rFonts w:ascii="Times New Roman" w:hAnsi="Times New Roman" w:cs="Times New Roman"/>
          <w:sz w:val="28"/>
          <w:szCs w:val="28"/>
        </w:rPr>
        <w:t xml:space="preserve">. </w:t>
      </w:r>
      <w:r w:rsidRPr="00486C86">
        <w:rPr>
          <w:rFonts w:ascii="Times New Roman" w:hAnsi="Times New Roman" w:cs="Times New Roman"/>
          <w:sz w:val="28"/>
          <w:szCs w:val="28"/>
        </w:rPr>
        <w:t>Приведем найденные варианты толкования этого выражения, содержание которого  теперь становится достаточно понятным:</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w:t>
      </w:r>
      <w:r w:rsidR="004D6FF2">
        <w:rPr>
          <w:rFonts w:ascii="Times New Roman" w:hAnsi="Times New Roman" w:cs="Times New Roman"/>
          <w:sz w:val="28"/>
          <w:szCs w:val="28"/>
        </w:rPr>
        <w:t>«</w:t>
      </w:r>
      <w:r w:rsidRPr="00486C86">
        <w:rPr>
          <w:rFonts w:ascii="Times New Roman" w:hAnsi="Times New Roman" w:cs="Times New Roman"/>
          <w:i/>
          <w:sz w:val="28"/>
          <w:szCs w:val="28"/>
        </w:rPr>
        <w:t xml:space="preserve">Significa morire con la consapevolezza di non avere il peccato mortale sull’anima. </w:t>
      </w:r>
      <w:proofErr w:type="gramStart"/>
      <w:r w:rsidRPr="00486C86">
        <w:rPr>
          <w:rFonts w:ascii="Times New Roman" w:hAnsi="Times New Roman" w:cs="Times New Roman"/>
          <w:i/>
          <w:sz w:val="28"/>
          <w:szCs w:val="28"/>
        </w:rPr>
        <w:t xml:space="preserve">Significa morire in </w:t>
      </w:r>
      <w:r w:rsidR="00A1550B" w:rsidRPr="00486C86">
        <w:rPr>
          <w:rFonts w:ascii="Times New Roman" w:hAnsi="Times New Roman" w:cs="Times New Roman"/>
          <w:i/>
          <w:sz w:val="28"/>
          <w:szCs w:val="28"/>
        </w:rPr>
        <w:t>pace con Dio e con il prossimo</w:t>
      </w:r>
      <w:r w:rsidR="004D6FF2">
        <w:rPr>
          <w:rFonts w:ascii="Times New Roman" w:hAnsi="Times New Roman" w:cs="Times New Roman"/>
          <w:i/>
          <w:sz w:val="28"/>
          <w:szCs w:val="28"/>
        </w:rPr>
        <w:t>»</w:t>
      </w:r>
      <w:r w:rsidR="00690C0D" w:rsidRPr="00486C86">
        <w:rPr>
          <w:rStyle w:val="ab"/>
          <w:rFonts w:ascii="Times New Roman" w:hAnsi="Times New Roman" w:cs="Times New Roman"/>
          <w:i/>
          <w:sz w:val="28"/>
          <w:szCs w:val="28"/>
        </w:rPr>
        <w:footnoteReference w:id="76"/>
      </w:r>
      <w:r w:rsidRPr="00486C86">
        <w:rPr>
          <w:rFonts w:ascii="Times New Roman" w:hAnsi="Times New Roman" w:cs="Times New Roman"/>
          <w:sz w:val="28"/>
          <w:szCs w:val="28"/>
        </w:rPr>
        <w:t xml:space="preserve"> (Значит</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умереть</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с</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осознанием</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того</w:t>
      </w:r>
      <w:r w:rsidR="004D6FF2">
        <w:rPr>
          <w:rFonts w:ascii="Times New Roman" w:hAnsi="Times New Roman" w:cs="Times New Roman"/>
          <w:sz w:val="28"/>
          <w:szCs w:val="28"/>
        </w:rPr>
        <w:t xml:space="preserve">, </w:t>
      </w:r>
      <w:r w:rsidRPr="00486C86">
        <w:rPr>
          <w:rFonts w:ascii="Times New Roman" w:hAnsi="Times New Roman" w:cs="Times New Roman"/>
          <w:sz w:val="28"/>
          <w:szCs w:val="28"/>
        </w:rPr>
        <w:t>что</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на</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душе</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нет</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смертного</w:t>
      </w:r>
      <w:r w:rsidR="00690C0D" w:rsidRPr="00486C86">
        <w:rPr>
          <w:rFonts w:ascii="Times New Roman" w:hAnsi="Times New Roman" w:cs="Times New Roman"/>
          <w:sz w:val="28"/>
          <w:szCs w:val="28"/>
        </w:rPr>
        <w:t> </w:t>
      </w:r>
      <w:r w:rsidRPr="00486C86">
        <w:rPr>
          <w:rFonts w:ascii="Times New Roman" w:hAnsi="Times New Roman" w:cs="Times New Roman"/>
          <w:sz w:val="28"/>
          <w:szCs w:val="28"/>
        </w:rPr>
        <w:t>греха</w:t>
      </w:r>
      <w:r w:rsidR="00690C0D" w:rsidRPr="00486C86">
        <w:rPr>
          <w:rFonts w:ascii="Times New Roman" w:hAnsi="Times New Roman" w:cs="Times New Roman"/>
          <w:sz w:val="28"/>
          <w:szCs w:val="28"/>
        </w:rPr>
        <w:t>.</w:t>
      </w:r>
      <w:proofErr w:type="gramEnd"/>
      <w:r w:rsidR="00690C0D" w:rsidRPr="00486C86">
        <w:rPr>
          <w:rFonts w:ascii="Times New Roman" w:hAnsi="Times New Roman" w:cs="Times New Roman"/>
          <w:sz w:val="28"/>
          <w:szCs w:val="28"/>
        </w:rPr>
        <w:t xml:space="preserve"> </w:t>
      </w:r>
      <w:proofErr w:type="gramStart"/>
      <w:r w:rsidRPr="00486C86">
        <w:rPr>
          <w:rFonts w:ascii="Times New Roman" w:hAnsi="Times New Roman" w:cs="Times New Roman"/>
          <w:sz w:val="28"/>
          <w:szCs w:val="28"/>
        </w:rPr>
        <w:t xml:space="preserve">Умереть, </w:t>
      </w:r>
      <w:r w:rsidR="00A1550B" w:rsidRPr="00486C86">
        <w:rPr>
          <w:rFonts w:ascii="Times New Roman" w:hAnsi="Times New Roman" w:cs="Times New Roman"/>
          <w:sz w:val="28"/>
          <w:szCs w:val="28"/>
        </w:rPr>
        <w:t>примирившись</w:t>
      </w:r>
      <w:r w:rsidR="00690C0D" w:rsidRPr="00486C86">
        <w:rPr>
          <w:rFonts w:ascii="Times New Roman" w:hAnsi="Times New Roman" w:cs="Times New Roman"/>
          <w:sz w:val="28"/>
          <w:szCs w:val="28"/>
        </w:rPr>
        <w:t> </w:t>
      </w:r>
      <w:r w:rsidR="00A1550B" w:rsidRPr="00486C86">
        <w:rPr>
          <w:rFonts w:ascii="Times New Roman" w:hAnsi="Times New Roman" w:cs="Times New Roman"/>
          <w:sz w:val="28"/>
          <w:szCs w:val="28"/>
        </w:rPr>
        <w:t>с</w:t>
      </w:r>
      <w:r w:rsidR="00690C0D" w:rsidRPr="00486C86">
        <w:rPr>
          <w:rFonts w:ascii="Times New Roman" w:hAnsi="Times New Roman" w:cs="Times New Roman"/>
          <w:sz w:val="28"/>
          <w:szCs w:val="28"/>
        </w:rPr>
        <w:t> </w:t>
      </w:r>
      <w:r w:rsidR="00A1550B" w:rsidRPr="00486C86">
        <w:rPr>
          <w:rFonts w:ascii="Times New Roman" w:hAnsi="Times New Roman" w:cs="Times New Roman"/>
          <w:sz w:val="28"/>
          <w:szCs w:val="28"/>
        </w:rPr>
        <w:t>Богом и ближними</w:t>
      </w:r>
      <w:r w:rsidRPr="00486C86">
        <w:rPr>
          <w:rFonts w:ascii="Times New Roman" w:hAnsi="Times New Roman" w:cs="Times New Roman"/>
          <w:sz w:val="28"/>
          <w:szCs w:val="28"/>
        </w:rPr>
        <w:t>).</w:t>
      </w:r>
      <w:proofErr w:type="gramEnd"/>
    </w:p>
    <w:p w:rsidR="00D001DD" w:rsidRPr="00486C86" w:rsidRDefault="00D001DD" w:rsidP="00486C86">
      <w:pPr>
        <w:spacing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 xml:space="preserve">- </w:t>
      </w:r>
      <w:r w:rsidR="004D6FF2">
        <w:rPr>
          <w:rFonts w:ascii="Times New Roman" w:hAnsi="Times New Roman" w:cs="Times New Roman"/>
          <w:sz w:val="28"/>
          <w:szCs w:val="28"/>
        </w:rPr>
        <w:t>«</w:t>
      </w:r>
      <w:r w:rsidRPr="00486C86">
        <w:rPr>
          <w:rFonts w:ascii="Times New Roman" w:hAnsi="Times New Roman" w:cs="Times New Roman"/>
          <w:i/>
          <w:sz w:val="28"/>
          <w:szCs w:val="28"/>
        </w:rPr>
        <w:t xml:space="preserve">Affidarsi in tutto e per tutto a DIO nel momento del trapasso, accettare la sua volontà in questo richiamo, chiedere perdono per le eventuali infedeltà commesse durante la  vita, affidarsi alle preghiere di chi si sta preoccupando per la nostra anima nel raggiungere la sponda della vita </w:t>
      </w:r>
      <w:r w:rsidR="00B01E2B" w:rsidRPr="00486C86">
        <w:rPr>
          <w:rFonts w:ascii="Times New Roman" w:hAnsi="Times New Roman" w:cs="Times New Roman"/>
          <w:i/>
          <w:sz w:val="28"/>
          <w:szCs w:val="28"/>
        </w:rPr>
        <w:t>eterna presso la casa del Padre</w:t>
      </w:r>
      <w:r w:rsidR="004D6FF2">
        <w:rPr>
          <w:rFonts w:ascii="Times New Roman" w:hAnsi="Times New Roman" w:cs="Times New Roman"/>
          <w:i/>
          <w:sz w:val="28"/>
          <w:szCs w:val="28"/>
        </w:rPr>
        <w:t>»</w:t>
      </w:r>
      <w:r w:rsidR="00690C0D" w:rsidRPr="00486C86">
        <w:rPr>
          <w:rStyle w:val="ab"/>
          <w:rFonts w:ascii="Times New Roman" w:hAnsi="Times New Roman" w:cs="Times New Roman"/>
          <w:i/>
          <w:sz w:val="28"/>
          <w:szCs w:val="28"/>
        </w:rPr>
        <w:footnoteReference w:id="77"/>
      </w:r>
      <w:r w:rsidR="00690C0D" w:rsidRPr="00486C86">
        <w:rPr>
          <w:rFonts w:ascii="Times New Roman" w:hAnsi="Times New Roman" w:cs="Times New Roman"/>
          <w:i/>
          <w:sz w:val="28"/>
          <w:szCs w:val="28"/>
        </w:rPr>
        <w:t xml:space="preserve"> </w:t>
      </w:r>
      <w:r w:rsidRPr="00486C86">
        <w:rPr>
          <w:rFonts w:ascii="Times New Roman" w:hAnsi="Times New Roman" w:cs="Times New Roman"/>
          <w:sz w:val="28"/>
          <w:szCs w:val="28"/>
        </w:rPr>
        <w:t>(Полагаться во всем на Бога  в момент</w:t>
      </w:r>
      <w:proofErr w:type="gramEnd"/>
      <w:r w:rsidRPr="00486C86">
        <w:rPr>
          <w:rFonts w:ascii="Times New Roman" w:hAnsi="Times New Roman" w:cs="Times New Roman"/>
          <w:sz w:val="28"/>
          <w:szCs w:val="28"/>
        </w:rPr>
        <w:t xml:space="preserve"> перехода (смерти),  принять его волю в этом призыве, попросить прощения за возможные моменты неверия, случавшиеся в течение жизни, довериться молитвам того, кто переживает за то, чтобы наши души достигли берега вечной жизни в доме Господа).</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Теперь обратимся к другой группе слов.</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Рассмотрим наиболее, на наш взгляд, характерное здесь выражение </w:t>
      </w:r>
      <w:r w:rsidRPr="00486C86">
        <w:rPr>
          <w:rFonts w:ascii="Times New Roman" w:hAnsi="Times New Roman" w:cs="Times New Roman"/>
          <w:i/>
          <w:sz w:val="28"/>
          <w:szCs w:val="28"/>
        </w:rPr>
        <w:t>«andare</w:t>
      </w:r>
      <w:r w:rsidR="00690C0D"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w:t>
      </w:r>
      <w:r w:rsidR="00690C0D"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Creatore»</w:t>
      </w:r>
      <w:r w:rsidRPr="00486C86">
        <w:rPr>
          <w:rFonts w:ascii="Times New Roman" w:hAnsi="Times New Roman" w:cs="Times New Roman"/>
          <w:sz w:val="28"/>
          <w:szCs w:val="28"/>
        </w:rPr>
        <w:t xml:space="preserve"> , которое дается в словаре «Dizionario</w:t>
      </w:r>
      <w:r w:rsidR="00690C0D" w:rsidRPr="00486C86">
        <w:rPr>
          <w:rFonts w:ascii="Times New Roman" w:hAnsi="Times New Roman" w:cs="Times New Roman"/>
          <w:sz w:val="28"/>
          <w:szCs w:val="28"/>
        </w:rPr>
        <w:t xml:space="preserve"> </w:t>
      </w:r>
      <w:r w:rsidRPr="00486C86">
        <w:rPr>
          <w:rFonts w:ascii="Times New Roman" w:hAnsi="Times New Roman" w:cs="Times New Roman"/>
          <w:sz w:val="28"/>
          <w:szCs w:val="28"/>
        </w:rPr>
        <w:t>dei</w:t>
      </w:r>
      <w:r w:rsidR="00690C0D" w:rsidRPr="00486C86">
        <w:rPr>
          <w:rFonts w:ascii="Times New Roman" w:hAnsi="Times New Roman" w:cs="Times New Roman"/>
          <w:sz w:val="28"/>
          <w:szCs w:val="28"/>
        </w:rPr>
        <w:t xml:space="preserve"> </w:t>
      </w:r>
      <w:r w:rsidRPr="00486C86">
        <w:rPr>
          <w:rFonts w:ascii="Times New Roman" w:hAnsi="Times New Roman" w:cs="Times New Roman"/>
          <w:sz w:val="28"/>
          <w:szCs w:val="28"/>
        </w:rPr>
        <w:t>modi</w:t>
      </w:r>
      <w:r w:rsidR="00690C0D" w:rsidRPr="00486C86">
        <w:rPr>
          <w:rFonts w:ascii="Times New Roman" w:hAnsi="Times New Roman" w:cs="Times New Roman"/>
          <w:sz w:val="28"/>
          <w:szCs w:val="28"/>
        </w:rPr>
        <w:t xml:space="preserve"> </w:t>
      </w:r>
      <w:r w:rsidRPr="00486C86">
        <w:rPr>
          <w:rFonts w:ascii="Times New Roman" w:hAnsi="Times New Roman" w:cs="Times New Roman"/>
          <w:sz w:val="28"/>
          <w:szCs w:val="28"/>
        </w:rPr>
        <w:t>di</w:t>
      </w:r>
      <w:r w:rsidR="00690C0D" w:rsidRPr="00486C86">
        <w:rPr>
          <w:rFonts w:ascii="Times New Roman" w:hAnsi="Times New Roman" w:cs="Times New Roman"/>
          <w:sz w:val="28"/>
          <w:szCs w:val="28"/>
        </w:rPr>
        <w:t xml:space="preserve"> </w:t>
      </w:r>
      <w:r w:rsidRPr="00486C86">
        <w:rPr>
          <w:rFonts w:ascii="Times New Roman" w:hAnsi="Times New Roman" w:cs="Times New Roman"/>
          <w:sz w:val="28"/>
          <w:szCs w:val="28"/>
        </w:rPr>
        <w:t>dire»</w:t>
      </w:r>
      <w:r w:rsidR="00690C0D" w:rsidRPr="00486C86">
        <w:rPr>
          <w:rStyle w:val="ab"/>
          <w:rFonts w:ascii="Times New Roman" w:hAnsi="Times New Roman" w:cs="Times New Roman"/>
          <w:sz w:val="28"/>
          <w:szCs w:val="28"/>
        </w:rPr>
        <w:footnoteReference w:id="78"/>
      </w:r>
      <w:r w:rsidRPr="00486C86">
        <w:rPr>
          <w:rFonts w:ascii="Times New Roman" w:hAnsi="Times New Roman" w:cs="Times New Roman"/>
          <w:sz w:val="28"/>
          <w:szCs w:val="28"/>
        </w:rPr>
        <w:t xml:space="preserve"> с пометой </w:t>
      </w:r>
      <w:r w:rsidRPr="00486C86">
        <w:rPr>
          <w:rFonts w:ascii="Times New Roman" w:hAnsi="Times New Roman" w:cs="Times New Roman"/>
          <w:i/>
          <w:sz w:val="28"/>
          <w:szCs w:val="28"/>
        </w:rPr>
        <w:t>pop. (</w:t>
      </w:r>
      <w:r w:rsidRPr="00486C86">
        <w:rPr>
          <w:rFonts w:ascii="Times New Roman" w:hAnsi="Times New Roman" w:cs="Times New Roman"/>
          <w:sz w:val="28"/>
          <w:szCs w:val="28"/>
        </w:rPr>
        <w:t>pop. = popolare, popolarmente; с ит. - «народный, относящийся к народу»).  Действительно, для этой формулы  было найдено много примеров из современного итальянского языка:</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w:t>
      </w:r>
      <w:r w:rsidRPr="00486C86">
        <w:rPr>
          <w:rFonts w:ascii="Times New Roman" w:hAnsi="Times New Roman" w:cs="Times New Roman"/>
          <w:i/>
          <w:sz w:val="28"/>
          <w:szCs w:val="28"/>
        </w:rPr>
        <w:t xml:space="preserve">Volevo fartelo sapere, prima di </w:t>
      </w:r>
      <w:r w:rsidRPr="00486C86">
        <w:rPr>
          <w:rFonts w:ascii="Times New Roman" w:hAnsi="Times New Roman" w:cs="Times New Roman"/>
          <w:b/>
          <w:i/>
          <w:sz w:val="28"/>
          <w:szCs w:val="28"/>
        </w:rPr>
        <w:t>andare al Creatore</w:t>
      </w:r>
      <w:r w:rsidRPr="00486C86">
        <w:rPr>
          <w:rFonts w:ascii="Times New Roman" w:hAnsi="Times New Roman" w:cs="Times New Roman"/>
          <w:sz w:val="28"/>
          <w:szCs w:val="28"/>
        </w:rPr>
        <w:t>»</w:t>
      </w:r>
      <w:r w:rsidR="00123D54" w:rsidRPr="00486C86">
        <w:rPr>
          <w:rStyle w:val="ab"/>
          <w:rFonts w:ascii="Times New Roman" w:hAnsi="Times New Roman" w:cs="Times New Roman"/>
          <w:sz w:val="28"/>
          <w:szCs w:val="28"/>
        </w:rPr>
        <w:footnoteReference w:id="79"/>
      </w:r>
      <w:r w:rsidRPr="00486C86">
        <w:rPr>
          <w:rFonts w:ascii="Times New Roman" w:hAnsi="Times New Roman" w:cs="Times New Roman"/>
          <w:sz w:val="28"/>
          <w:szCs w:val="28"/>
        </w:rPr>
        <w:t xml:space="preserve"> (</w:t>
      </w:r>
      <w:r w:rsidR="00A1550B" w:rsidRPr="00486C86">
        <w:rPr>
          <w:rFonts w:ascii="Times New Roman" w:hAnsi="Times New Roman" w:cs="Times New Roman"/>
          <w:sz w:val="28"/>
          <w:szCs w:val="28"/>
        </w:rPr>
        <w:t>«</w:t>
      </w:r>
      <w:r w:rsidRPr="00486C86">
        <w:rPr>
          <w:rFonts w:ascii="Times New Roman" w:hAnsi="Times New Roman" w:cs="Times New Roman"/>
          <w:sz w:val="28"/>
          <w:szCs w:val="28"/>
        </w:rPr>
        <w:t>Я хотел, чтобы ты узнал это, прежде</w:t>
      </w:r>
      <w:proofErr w:type="gramStart"/>
      <w:r w:rsidRPr="00486C86">
        <w:rPr>
          <w:rFonts w:ascii="Times New Roman" w:hAnsi="Times New Roman" w:cs="Times New Roman"/>
          <w:sz w:val="28"/>
          <w:szCs w:val="28"/>
        </w:rPr>
        <w:t>,</w:t>
      </w:r>
      <w:proofErr w:type="gramEnd"/>
      <w:r w:rsidRPr="00486C86">
        <w:rPr>
          <w:rFonts w:ascii="Times New Roman" w:hAnsi="Times New Roman" w:cs="Times New Roman"/>
          <w:sz w:val="28"/>
          <w:szCs w:val="28"/>
        </w:rPr>
        <w:t xml:space="preserve"> чем я умру</w:t>
      </w:r>
      <w:r w:rsidR="00A1550B" w:rsidRPr="00486C86">
        <w:rPr>
          <w:rFonts w:ascii="Times New Roman" w:hAnsi="Times New Roman" w:cs="Times New Roman"/>
          <w:sz w:val="28"/>
          <w:szCs w:val="28"/>
        </w:rPr>
        <w:t>»</w:t>
      </w:r>
      <w:r w:rsidRPr="00486C86">
        <w:rPr>
          <w:rFonts w:ascii="Times New Roman" w:hAnsi="Times New Roman" w:cs="Times New Roman"/>
          <w:sz w:val="28"/>
          <w:szCs w:val="28"/>
        </w:rPr>
        <w:t>)</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lastRenderedPageBreak/>
        <w:t xml:space="preserve">«…Fossi in lei toglierei il dito da lì, Elmont, a meno che non abbia deciso di </w:t>
      </w:r>
      <w:r w:rsidRPr="00486C86">
        <w:rPr>
          <w:rFonts w:ascii="Times New Roman" w:hAnsi="Times New Roman" w:cs="Times New Roman"/>
          <w:b/>
          <w:i/>
          <w:iCs/>
          <w:sz w:val="28"/>
          <w:szCs w:val="28"/>
        </w:rPr>
        <w:t>andare al Creatore</w:t>
      </w:r>
      <w:r w:rsidRPr="00486C86">
        <w:rPr>
          <w:rFonts w:ascii="Times New Roman" w:hAnsi="Times New Roman" w:cs="Times New Roman"/>
          <w:i/>
          <w:sz w:val="28"/>
          <w:szCs w:val="28"/>
        </w:rPr>
        <w:t xml:space="preserve"> in una così bella giornata</w:t>
      </w:r>
      <w:r w:rsidRPr="00486C86">
        <w:rPr>
          <w:rFonts w:ascii="Times New Roman" w:hAnsi="Times New Roman" w:cs="Times New Roman"/>
          <w:sz w:val="28"/>
          <w:szCs w:val="28"/>
        </w:rPr>
        <w:t>»</w:t>
      </w:r>
      <w:r w:rsidRPr="00486C86">
        <w:rPr>
          <w:rFonts w:ascii="Times New Roman" w:hAnsi="Times New Roman" w:cs="Times New Roman"/>
          <w:sz w:val="28"/>
          <w:szCs w:val="28"/>
          <w:vertAlign w:val="superscript"/>
        </w:rPr>
        <w:footnoteReference w:id="80"/>
      </w:r>
      <w:proofErr w:type="gramStart"/>
      <w:r w:rsidRPr="00486C86">
        <w:rPr>
          <w:rFonts w:ascii="Times New Roman" w:hAnsi="Times New Roman" w:cs="Times New Roman"/>
          <w:sz w:val="28"/>
          <w:szCs w:val="28"/>
        </w:rPr>
        <w:t xml:space="preserve">( </w:t>
      </w:r>
      <w:proofErr w:type="gramEnd"/>
      <w:r w:rsidR="00A1550B" w:rsidRPr="00486C86">
        <w:rPr>
          <w:rFonts w:ascii="Times New Roman" w:hAnsi="Times New Roman" w:cs="Times New Roman"/>
          <w:sz w:val="28"/>
          <w:szCs w:val="28"/>
        </w:rPr>
        <w:t>«</w:t>
      </w:r>
      <w:r w:rsidRPr="00486C86">
        <w:rPr>
          <w:rFonts w:ascii="Times New Roman" w:hAnsi="Times New Roman" w:cs="Times New Roman"/>
          <w:sz w:val="28"/>
          <w:szCs w:val="28"/>
        </w:rPr>
        <w:t>Если бы я была на ее месте, то убрала бы оттуда палец, Эльмонт, разве что ты  решил умереть в этот прекрасный день</w:t>
      </w:r>
      <w:r w:rsidR="00A1550B" w:rsidRPr="00486C86">
        <w:rPr>
          <w:rFonts w:ascii="Times New Roman" w:hAnsi="Times New Roman" w:cs="Times New Roman"/>
          <w:sz w:val="28"/>
          <w:szCs w:val="28"/>
        </w:rPr>
        <w:t>»</w:t>
      </w:r>
      <w:r w:rsidRPr="00486C86">
        <w:rPr>
          <w:rFonts w:ascii="Times New Roman" w:hAnsi="Times New Roman" w:cs="Times New Roman"/>
          <w:sz w:val="28"/>
          <w:szCs w:val="28"/>
        </w:rPr>
        <w:t>).</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 xml:space="preserve">«Bo Bazinski, preparati ad </w:t>
      </w:r>
      <w:r w:rsidRPr="00486C86">
        <w:rPr>
          <w:rFonts w:ascii="Times New Roman" w:hAnsi="Times New Roman" w:cs="Times New Roman"/>
          <w:b/>
          <w:i/>
          <w:iCs/>
          <w:sz w:val="28"/>
          <w:szCs w:val="28"/>
        </w:rPr>
        <w:t>andare al creatore</w:t>
      </w:r>
      <w:r w:rsidRPr="00486C86">
        <w:rPr>
          <w:rFonts w:ascii="Times New Roman" w:hAnsi="Times New Roman" w:cs="Times New Roman"/>
          <w:i/>
          <w:sz w:val="28"/>
          <w:szCs w:val="28"/>
        </w:rPr>
        <w:t>!»</w:t>
      </w:r>
      <w:r w:rsidRPr="00486C86">
        <w:rPr>
          <w:rFonts w:ascii="Times New Roman" w:hAnsi="Times New Roman" w:cs="Times New Roman"/>
          <w:sz w:val="28"/>
          <w:szCs w:val="28"/>
          <w:vertAlign w:val="superscript"/>
        </w:rPr>
        <w:footnoteReference w:id="81"/>
      </w:r>
      <w:r w:rsidRPr="00486C86">
        <w:rPr>
          <w:rFonts w:ascii="Times New Roman" w:hAnsi="Times New Roman" w:cs="Times New Roman"/>
          <w:sz w:val="28"/>
          <w:szCs w:val="28"/>
        </w:rPr>
        <w:t>( Бо</w:t>
      </w:r>
      <w:r w:rsidR="00744E87" w:rsidRPr="00486C86">
        <w:rPr>
          <w:rFonts w:ascii="Times New Roman" w:hAnsi="Times New Roman" w:cs="Times New Roman"/>
          <w:sz w:val="28"/>
          <w:szCs w:val="28"/>
        </w:rPr>
        <w:t xml:space="preserve"> </w:t>
      </w:r>
      <w:r w:rsidRPr="00486C86">
        <w:rPr>
          <w:rFonts w:ascii="Times New Roman" w:hAnsi="Times New Roman" w:cs="Times New Roman"/>
          <w:sz w:val="28"/>
          <w:szCs w:val="28"/>
        </w:rPr>
        <w:t>Базински, готовься умереть!)</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Найденные примеры  подтверждают сказанное выше: значение выражения </w:t>
      </w:r>
      <w:r w:rsidRPr="00486C86">
        <w:rPr>
          <w:rFonts w:ascii="Times New Roman" w:hAnsi="Times New Roman" w:cs="Times New Roman"/>
          <w:i/>
          <w:sz w:val="28"/>
          <w:szCs w:val="28"/>
        </w:rPr>
        <w:t>«andare</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Creatore»</w:t>
      </w:r>
      <w:r w:rsidRPr="00486C86">
        <w:rPr>
          <w:rFonts w:ascii="Times New Roman" w:hAnsi="Times New Roman" w:cs="Times New Roman"/>
          <w:sz w:val="28"/>
          <w:szCs w:val="28"/>
        </w:rPr>
        <w:t xml:space="preserve"> включает в се</w:t>
      </w:r>
      <w:r w:rsidR="00744E87" w:rsidRPr="00486C86">
        <w:rPr>
          <w:rFonts w:ascii="Times New Roman" w:hAnsi="Times New Roman" w:cs="Times New Roman"/>
          <w:sz w:val="28"/>
          <w:szCs w:val="28"/>
        </w:rPr>
        <w:t>бя лишь сему «умереть», но не «</w:t>
      </w:r>
      <w:r w:rsidRPr="00486C86">
        <w:rPr>
          <w:rFonts w:ascii="Times New Roman" w:hAnsi="Times New Roman" w:cs="Times New Roman"/>
          <w:sz w:val="28"/>
          <w:szCs w:val="28"/>
        </w:rPr>
        <w:t>попасть в рай».</w:t>
      </w:r>
    </w:p>
    <w:p w:rsidR="00D001DD" w:rsidRPr="00486C86" w:rsidRDefault="00D001D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Таким образом, как мы смогли убедиться, представленные формулы имеют тесную связь с религиозными верованиями, однако при этом нельзя утверждать, что их значение в каждом отдельном случаи будет одинаковым</w:t>
      </w:r>
      <w:proofErr w:type="gramStart"/>
      <w:r w:rsidRPr="00486C86">
        <w:rPr>
          <w:rFonts w:ascii="Times New Roman" w:hAnsi="Times New Roman" w:cs="Times New Roman"/>
          <w:sz w:val="28"/>
          <w:szCs w:val="28"/>
        </w:rPr>
        <w:t xml:space="preserve"> :</w:t>
      </w:r>
      <w:proofErr w:type="gramEnd"/>
      <w:r w:rsidRPr="00486C86">
        <w:rPr>
          <w:rFonts w:ascii="Times New Roman" w:hAnsi="Times New Roman" w:cs="Times New Roman"/>
          <w:sz w:val="28"/>
          <w:szCs w:val="28"/>
        </w:rPr>
        <w:t xml:space="preserve"> одни из них </w:t>
      </w:r>
      <w:r w:rsidR="00A1550B" w:rsidRPr="00486C86">
        <w:rPr>
          <w:rFonts w:ascii="Times New Roman" w:hAnsi="Times New Roman" w:cs="Times New Roman"/>
          <w:sz w:val="28"/>
          <w:szCs w:val="28"/>
        </w:rPr>
        <w:t>(</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00A1550B" w:rsidRPr="00486C86">
        <w:rPr>
          <w:rFonts w:ascii="Times New Roman" w:hAnsi="Times New Roman" w:cs="Times New Roman"/>
          <w:i/>
          <w:sz w:val="28"/>
          <w:szCs w:val="28"/>
        </w:rPr>
        <w:t>»</w:t>
      </w:r>
      <w:r w:rsidR="00744E87"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morire</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in</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grazia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Dio</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«ad</w:t>
      </w:r>
      <w:r w:rsidRPr="00486C86">
        <w:rPr>
          <w:rFonts w:ascii="Times New Roman" w:hAnsi="Times New Roman" w:cs="Times New Roman"/>
          <w:i/>
          <w:sz w:val="28"/>
          <w:szCs w:val="28"/>
        </w:rPr>
        <w:t>dormentarsi</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nelle</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braccia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nella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pace</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delSignore</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bacio</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00A1550B" w:rsidRPr="00486C86">
        <w:rPr>
          <w:rFonts w:ascii="Times New Roman" w:hAnsi="Times New Roman" w:cs="Times New Roman"/>
          <w:i/>
          <w:sz w:val="28"/>
          <w:szCs w:val="28"/>
        </w:rPr>
        <w:t>»</w:t>
      </w:r>
      <w:r w:rsidR="00A1550B" w:rsidRPr="00486C86">
        <w:rPr>
          <w:rFonts w:ascii="Times New Roman" w:hAnsi="Times New Roman" w:cs="Times New Roman"/>
          <w:sz w:val="28"/>
          <w:szCs w:val="28"/>
        </w:rPr>
        <w:t>)</w:t>
      </w:r>
      <w:r w:rsidRPr="00486C86">
        <w:rPr>
          <w:rFonts w:ascii="Times New Roman" w:hAnsi="Times New Roman" w:cs="Times New Roman"/>
          <w:sz w:val="28"/>
          <w:szCs w:val="28"/>
        </w:rPr>
        <w:t xml:space="preserve"> констатируют праведную, христианскую смерть – смерть за которой последуют  «неземные» блага, другие же </w:t>
      </w:r>
      <w:r w:rsidRPr="00486C86">
        <w:rPr>
          <w:rFonts w:ascii="Times New Roman" w:hAnsi="Times New Roman" w:cs="Times New Roman"/>
          <w:i/>
          <w:sz w:val="28"/>
          <w:szCs w:val="28"/>
        </w:rPr>
        <w:t>(</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ricongiungersi</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con</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il</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suoSignore</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andare</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Creatore</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rendere</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lo</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spirito</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Dio</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Dio</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ha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chiamato</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se</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A1550B" w:rsidRPr="00486C86">
        <w:rPr>
          <w:rFonts w:ascii="Times New Roman" w:hAnsi="Times New Roman" w:cs="Times New Roman"/>
          <w:i/>
          <w:sz w:val="28"/>
          <w:szCs w:val="28"/>
        </w:rPr>
        <w:t>«</w:t>
      </w:r>
      <w:r w:rsidRPr="00486C86">
        <w:rPr>
          <w:rFonts w:ascii="Times New Roman" w:hAnsi="Times New Roman" w:cs="Times New Roman"/>
          <w:i/>
          <w:sz w:val="28"/>
          <w:szCs w:val="28"/>
        </w:rPr>
        <w:t>rendere</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l’anima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744E8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Dio</w:t>
      </w:r>
      <w:r w:rsidR="00A1550B" w:rsidRPr="00486C86">
        <w:rPr>
          <w:rFonts w:ascii="Times New Roman" w:hAnsi="Times New Roman" w:cs="Times New Roman"/>
          <w:i/>
          <w:sz w:val="28"/>
          <w:szCs w:val="28"/>
        </w:rPr>
        <w:t>»</w:t>
      </w:r>
      <w:r w:rsidRPr="00486C86">
        <w:rPr>
          <w:rFonts w:ascii="Times New Roman" w:hAnsi="Times New Roman" w:cs="Times New Roman"/>
          <w:sz w:val="28"/>
          <w:szCs w:val="28"/>
        </w:rPr>
        <w:t>) – лишь сам факт смерти.</w:t>
      </w:r>
    </w:p>
    <w:p w:rsidR="00D001DD" w:rsidRPr="00486C86" w:rsidRDefault="00D001DD"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480D6F" w:rsidRDefault="00480D6F" w:rsidP="00040657">
      <w:pPr>
        <w:pStyle w:val="2"/>
      </w:pPr>
      <w:bookmarkStart w:id="14" w:name="_Toc451886712"/>
      <w:r w:rsidRPr="00486C86">
        <w:lastRenderedPageBreak/>
        <w:t>§ 4. Анализ группы с семой сема «смерть как сон»</w:t>
      </w:r>
      <w:bookmarkEnd w:id="14"/>
    </w:p>
    <w:p w:rsidR="004825C3" w:rsidRPr="004825C3" w:rsidRDefault="004825C3" w:rsidP="004825C3"/>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Следующая группа выражений довольно тесно  связана с предыдущей – сюда  были отнесены, в том числе,  и  уже встретившиеся формулы. В рамках этой группы с семой «смерть как сон» рассмотрим их подробнее:</w:t>
      </w:r>
    </w:p>
    <w:p w:rsidR="00392D6B" w:rsidRPr="00486C86" w:rsidRDefault="00392D6B"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 Signore</w:t>
      </w:r>
      <w:r w:rsidRPr="00486C86">
        <w:rPr>
          <w:rFonts w:ascii="Times New Roman" w:hAnsi="Times New Roman" w:cs="Times New Roman"/>
          <w:sz w:val="28"/>
          <w:szCs w:val="28"/>
        </w:rPr>
        <w:t xml:space="preserve"> – заснуть</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у</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Господа</w:t>
      </w:r>
    </w:p>
    <w:p w:rsidR="00392D6B" w:rsidRPr="00486C86" w:rsidRDefault="00392D6B"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 bacio del Signore</w:t>
      </w:r>
      <w:r w:rsidRPr="00486C86">
        <w:rPr>
          <w:rFonts w:ascii="Times New Roman" w:hAnsi="Times New Roman" w:cs="Times New Roman"/>
          <w:sz w:val="28"/>
          <w:szCs w:val="28"/>
        </w:rPr>
        <w:t xml:space="preserve"> –заснуть</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поцелуе</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Господа</w:t>
      </w:r>
    </w:p>
    <w:p w:rsidR="00392D6B" w:rsidRPr="00486C86" w:rsidRDefault="00392D6B"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nelle  braccia del Signore</w:t>
      </w:r>
      <w:r w:rsidRPr="00486C86">
        <w:rPr>
          <w:rFonts w:ascii="Times New Roman" w:hAnsi="Times New Roman" w:cs="Times New Roman"/>
          <w:sz w:val="28"/>
          <w:szCs w:val="28"/>
        </w:rPr>
        <w:t xml:space="preserve"> –заснуть</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объятиях</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Господа</w:t>
      </w:r>
    </w:p>
    <w:p w:rsidR="00392D6B" w:rsidRPr="00486C86" w:rsidRDefault="00392D6B"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addormentarsi nella  pace del Signore</w:t>
      </w:r>
      <w:r w:rsidRPr="00486C86">
        <w:rPr>
          <w:rFonts w:ascii="Times New Roman" w:hAnsi="Times New Roman" w:cs="Times New Roman"/>
          <w:sz w:val="28"/>
          <w:szCs w:val="28"/>
        </w:rPr>
        <w:t>- заснуть</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в спокойствии господнем</w:t>
      </w:r>
    </w:p>
    <w:p w:rsidR="00392D6B" w:rsidRPr="00486C86" w:rsidRDefault="00392D6B"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adormentarsi nel sonno eterno</w:t>
      </w:r>
      <w:r w:rsidRPr="00486C86">
        <w:rPr>
          <w:rFonts w:ascii="Times New Roman" w:hAnsi="Times New Roman" w:cs="Times New Roman"/>
          <w:sz w:val="28"/>
          <w:szCs w:val="28"/>
        </w:rPr>
        <w:t xml:space="preserve"> – заснуть</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вечным</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сном</w:t>
      </w:r>
    </w:p>
    <w:p w:rsidR="00392D6B" w:rsidRPr="00486C86" w:rsidRDefault="00392D6B"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dormire il sonno dei giusti</w:t>
      </w:r>
      <w:r w:rsidRPr="00486C86">
        <w:rPr>
          <w:rFonts w:ascii="Times New Roman" w:hAnsi="Times New Roman" w:cs="Times New Roman"/>
          <w:sz w:val="28"/>
          <w:szCs w:val="28"/>
        </w:rPr>
        <w:t xml:space="preserve"> – спать</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сном</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праведников</w:t>
      </w:r>
    </w:p>
    <w:p w:rsidR="00392D6B" w:rsidRPr="00486C86" w:rsidRDefault="00392D6B"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 a dormir con gli angeli</w:t>
      </w:r>
      <w:r w:rsidRPr="00486C86">
        <w:rPr>
          <w:rFonts w:ascii="Times New Roman" w:hAnsi="Times New Roman" w:cs="Times New Roman"/>
          <w:sz w:val="28"/>
          <w:szCs w:val="28"/>
        </w:rPr>
        <w:t xml:space="preserve"> – отправиться</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спать</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с</w:t>
      </w:r>
      <w:r w:rsidR="00881535" w:rsidRPr="00486C86">
        <w:rPr>
          <w:rFonts w:ascii="Times New Roman" w:hAnsi="Times New Roman" w:cs="Times New Roman"/>
          <w:sz w:val="28"/>
          <w:szCs w:val="28"/>
        </w:rPr>
        <w:t xml:space="preserve"> </w:t>
      </w:r>
      <w:r w:rsidRPr="00486C86">
        <w:rPr>
          <w:rFonts w:ascii="Times New Roman" w:hAnsi="Times New Roman" w:cs="Times New Roman"/>
          <w:sz w:val="28"/>
          <w:szCs w:val="28"/>
        </w:rPr>
        <w:t>ангелами</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Как можно заметить, общий элемент всех формул - так или иначе  выраженный глагол «</w:t>
      </w:r>
      <w:r w:rsidRPr="00486C86">
        <w:rPr>
          <w:rFonts w:ascii="Times New Roman" w:hAnsi="Times New Roman" w:cs="Times New Roman"/>
          <w:i/>
          <w:sz w:val="28"/>
          <w:szCs w:val="28"/>
        </w:rPr>
        <w:t>dormire»</w:t>
      </w:r>
      <w:r w:rsidRPr="00486C86">
        <w:rPr>
          <w:rFonts w:ascii="Times New Roman" w:hAnsi="Times New Roman" w:cs="Times New Roman"/>
          <w:sz w:val="28"/>
          <w:szCs w:val="28"/>
        </w:rPr>
        <w:t xml:space="preserve"> (</w:t>
      </w:r>
      <w:r w:rsidR="00A1550B" w:rsidRPr="00486C86">
        <w:rPr>
          <w:rFonts w:ascii="Times New Roman" w:hAnsi="Times New Roman" w:cs="Times New Roman"/>
          <w:sz w:val="28"/>
          <w:szCs w:val="28"/>
        </w:rPr>
        <w:t>спать</w:t>
      </w:r>
      <w:r w:rsidRPr="00486C86">
        <w:rPr>
          <w:rFonts w:ascii="Times New Roman" w:hAnsi="Times New Roman" w:cs="Times New Roman"/>
          <w:sz w:val="28"/>
          <w:szCs w:val="28"/>
        </w:rPr>
        <w:t xml:space="preserve">), который даже сам по себе употребляется в качестве синонима </w:t>
      </w:r>
      <w:r w:rsidRPr="00486C86">
        <w:rPr>
          <w:rFonts w:ascii="Times New Roman" w:hAnsi="Times New Roman" w:cs="Times New Roman"/>
          <w:i/>
          <w:sz w:val="28"/>
          <w:szCs w:val="28"/>
        </w:rPr>
        <w:t>«morire»</w:t>
      </w:r>
      <w:r w:rsidR="004825C3">
        <w:rPr>
          <w:rFonts w:ascii="Times New Roman" w:hAnsi="Times New Roman" w:cs="Times New Roman"/>
          <w:i/>
          <w:sz w:val="28"/>
          <w:szCs w:val="28"/>
        </w:rPr>
        <w:t xml:space="preserve"> </w:t>
      </w:r>
      <w:r w:rsidR="00A1550B" w:rsidRPr="00486C86">
        <w:rPr>
          <w:rFonts w:ascii="Times New Roman" w:hAnsi="Times New Roman" w:cs="Times New Roman"/>
          <w:sz w:val="28"/>
          <w:szCs w:val="28"/>
        </w:rPr>
        <w:t>(умереть):</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b/>
          <w:bCs/>
          <w:sz w:val="28"/>
          <w:szCs w:val="28"/>
          <w:u w:val="single"/>
        </w:rPr>
        <w:t xml:space="preserve"> dormire</w:t>
      </w:r>
    </w:p>
    <w:p w:rsidR="00A1550B" w:rsidRPr="00486C86" w:rsidRDefault="00A1550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1…</w:t>
      </w:r>
    </w:p>
    <w:p w:rsidR="00392D6B" w:rsidRPr="00486C86" w:rsidRDefault="00A1550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2. </w:t>
      </w:r>
      <w:r w:rsidRPr="00486C86">
        <w:rPr>
          <w:rFonts w:ascii="Times New Roman" w:hAnsi="Times New Roman" w:cs="Times New Roman"/>
          <w:i/>
          <w:sz w:val="28"/>
          <w:szCs w:val="28"/>
        </w:rPr>
        <w:t>Usi fig.:</w:t>
      </w:r>
      <w:r w:rsidRPr="00486C86">
        <w:rPr>
          <w:rFonts w:ascii="Times New Roman" w:hAnsi="Times New Roman" w:cs="Times New Roman"/>
          <w:sz w:val="28"/>
          <w:szCs w:val="28"/>
        </w:rPr>
        <w:t xml:space="preserve"> (</w:t>
      </w:r>
      <w:r w:rsidR="00392D6B" w:rsidRPr="00486C86">
        <w:rPr>
          <w:rFonts w:ascii="Times New Roman" w:hAnsi="Times New Roman" w:cs="Times New Roman"/>
          <w:sz w:val="28"/>
          <w:szCs w:val="28"/>
        </w:rPr>
        <w:t>переносное</w:t>
      </w:r>
      <w:r w:rsidR="004825C3">
        <w:rPr>
          <w:rFonts w:ascii="Times New Roman" w:hAnsi="Times New Roman" w:cs="Times New Roman"/>
          <w:sz w:val="28"/>
          <w:szCs w:val="28"/>
        </w:rPr>
        <w:t xml:space="preserve"> </w:t>
      </w:r>
      <w:r w:rsidR="00392D6B" w:rsidRPr="00486C86">
        <w:rPr>
          <w:rFonts w:ascii="Times New Roman" w:hAnsi="Times New Roman" w:cs="Times New Roman"/>
          <w:sz w:val="28"/>
          <w:szCs w:val="28"/>
        </w:rPr>
        <w:t>значение)</w:t>
      </w:r>
      <w:r w:rsidRPr="00486C86">
        <w:rPr>
          <w:rFonts w:ascii="Times New Roman" w:hAnsi="Times New Roman" w:cs="Times New Roman"/>
          <w:sz w:val="28"/>
          <w:szCs w:val="28"/>
        </w:rPr>
        <w:t>:</w:t>
      </w:r>
      <w:r w:rsidR="00392D6B" w:rsidRPr="00486C86">
        <w:rPr>
          <w:rFonts w:ascii="Times New Roman" w:hAnsi="Times New Roman" w:cs="Times New Roman"/>
          <w:sz w:val="28"/>
          <w:szCs w:val="28"/>
        </w:rPr>
        <w:br/>
      </w:r>
      <w:r w:rsidR="00392D6B" w:rsidRPr="00486C86">
        <w:rPr>
          <w:rFonts w:ascii="Times New Roman" w:hAnsi="Times New Roman" w:cs="Times New Roman"/>
          <w:b/>
          <w:bCs/>
          <w:i/>
          <w:sz w:val="28"/>
          <w:szCs w:val="28"/>
        </w:rPr>
        <w:t>a.</w:t>
      </w:r>
      <w:r w:rsidR="00392D6B" w:rsidRPr="00486C86">
        <w:rPr>
          <w:rFonts w:ascii="Times New Roman" w:hAnsi="Times New Roman" w:cs="Times New Roman"/>
          <w:i/>
          <w:sz w:val="28"/>
          <w:szCs w:val="28"/>
        </w:rPr>
        <w:t xml:space="preserve"> Essere morto o giacere nella tomba (o in un sarcofago, dentro un monumento funebre)</w:t>
      </w:r>
      <w:r w:rsidR="00881535" w:rsidRPr="00486C86">
        <w:rPr>
          <w:rStyle w:val="ab"/>
          <w:rFonts w:ascii="Times New Roman" w:hAnsi="Times New Roman" w:cs="Times New Roman"/>
          <w:i/>
          <w:sz w:val="28"/>
          <w:szCs w:val="28"/>
        </w:rPr>
        <w:footnoteReference w:id="82"/>
      </w:r>
      <w:r w:rsidR="00881535" w:rsidRPr="00486C86">
        <w:rPr>
          <w:rFonts w:ascii="Times New Roman" w:hAnsi="Times New Roman" w:cs="Times New Roman"/>
          <w:i/>
          <w:sz w:val="28"/>
          <w:szCs w:val="28"/>
        </w:rPr>
        <w:t xml:space="preserve"> </w:t>
      </w:r>
      <w:r w:rsidRPr="00486C86">
        <w:rPr>
          <w:rFonts w:ascii="Times New Roman" w:hAnsi="Times New Roman" w:cs="Times New Roman"/>
          <w:sz w:val="28"/>
          <w:szCs w:val="28"/>
        </w:rPr>
        <w:t>(</w:t>
      </w:r>
      <w:r w:rsidR="00392D6B" w:rsidRPr="00486C86">
        <w:rPr>
          <w:rFonts w:ascii="Times New Roman" w:hAnsi="Times New Roman" w:cs="Times New Roman"/>
          <w:sz w:val="28"/>
          <w:szCs w:val="28"/>
        </w:rPr>
        <w:t>быть умершим или покоиться в могиле (или сарко</w:t>
      </w:r>
      <w:r w:rsidRPr="00486C86">
        <w:rPr>
          <w:rFonts w:ascii="Times New Roman" w:hAnsi="Times New Roman" w:cs="Times New Roman"/>
          <w:sz w:val="28"/>
          <w:szCs w:val="28"/>
        </w:rPr>
        <w:t>фаге, в  погребальном памятнике)</w:t>
      </w:r>
      <w:r w:rsidR="00392D6B" w:rsidRPr="00486C86">
        <w:rPr>
          <w:rFonts w:ascii="Times New Roman" w:hAnsi="Times New Roman" w:cs="Times New Roman"/>
          <w:sz w:val="28"/>
          <w:szCs w:val="28"/>
        </w:rPr>
        <w:t>).</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Как  было установлено выше, восприятие смерти как сна – достаточно распространенное явление. Обратимся к примерам из литературы:</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Строки из Илиады Гомера:</w:t>
      </w:r>
    </w:p>
    <w:p w:rsidR="00392D6B" w:rsidRPr="00486C86" w:rsidRDefault="00392D6B" w:rsidP="00486C86">
      <w:pPr>
        <w:spacing w:after="0" w:line="360" w:lineRule="auto"/>
        <w:ind w:firstLine="709"/>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767"/>
      </w:tblGrid>
      <w:tr w:rsidR="00392D6B" w:rsidRPr="00486C86" w:rsidTr="008C1AB5">
        <w:tc>
          <w:tcPr>
            <w:tcW w:w="4804" w:type="dxa"/>
            <w:hideMark/>
          </w:tcPr>
          <w:p w:rsidR="00392D6B" w:rsidRPr="00486C86" w:rsidRDefault="00C47AE1" w:rsidP="004825C3">
            <w:pPr>
              <w:spacing w:line="360" w:lineRule="auto"/>
              <w:ind w:firstLine="709"/>
              <w:rPr>
                <w:rFonts w:ascii="Times New Roman" w:hAnsi="Times New Roman" w:cs="Times New Roman"/>
                <w:sz w:val="28"/>
                <w:szCs w:val="28"/>
              </w:rPr>
            </w:pPr>
            <w:r w:rsidRPr="00486C86">
              <w:rPr>
                <w:rFonts w:ascii="Times New Roman" w:hAnsi="Times New Roman" w:cs="Times New Roman"/>
                <w:sz w:val="28"/>
                <w:szCs w:val="28"/>
              </w:rPr>
              <w:lastRenderedPageBreak/>
              <w:t>…</w:t>
            </w:r>
            <w:r w:rsidR="00392D6B" w:rsidRPr="00486C86">
              <w:rPr>
                <w:rFonts w:ascii="Times New Roman" w:hAnsi="Times New Roman" w:cs="Times New Roman"/>
                <w:sz w:val="28"/>
                <w:szCs w:val="28"/>
              </w:rPr>
              <w:t xml:space="preserve">indi alla </w:t>
            </w:r>
            <w:r w:rsidR="00392D6B" w:rsidRPr="00486C86">
              <w:rPr>
                <w:rFonts w:ascii="Times New Roman" w:hAnsi="Times New Roman" w:cs="Times New Roman"/>
                <w:b/>
                <w:sz w:val="28"/>
                <w:szCs w:val="28"/>
              </w:rPr>
              <w:t>Morte</w:t>
            </w:r>
            <w:r w:rsidR="00392D6B" w:rsidRPr="00486C86">
              <w:rPr>
                <w:rFonts w:ascii="Times New Roman" w:hAnsi="Times New Roman" w:cs="Times New Roman"/>
                <w:b/>
                <w:sz w:val="28"/>
                <w:szCs w:val="28"/>
              </w:rPr>
              <w:br/>
              <w:t>ed al Sonno gemelli</w:t>
            </w:r>
            <w:r w:rsidR="00392D6B" w:rsidRPr="00486C86">
              <w:rPr>
                <w:rFonts w:ascii="Times New Roman" w:hAnsi="Times New Roman" w:cs="Times New Roman"/>
                <w:sz w:val="28"/>
                <w:szCs w:val="28"/>
              </w:rPr>
              <w:t xml:space="preserve"> fa precetto</w:t>
            </w:r>
            <w:r w:rsidR="00392D6B" w:rsidRPr="00486C86">
              <w:rPr>
                <w:rFonts w:ascii="Times New Roman" w:hAnsi="Times New Roman" w:cs="Times New Roman"/>
                <w:sz w:val="28"/>
                <w:szCs w:val="28"/>
              </w:rPr>
              <w:br/>
              <w:t>che all'opime di Lic</w:t>
            </w:r>
            <w:r w:rsidRPr="00486C86">
              <w:rPr>
                <w:rFonts w:ascii="Times New Roman" w:hAnsi="Times New Roman" w:cs="Times New Roman"/>
                <w:sz w:val="28"/>
                <w:szCs w:val="28"/>
              </w:rPr>
              <w:t>ia alme contrade</w:t>
            </w:r>
            <w:r w:rsidRPr="00486C86">
              <w:rPr>
                <w:rFonts w:ascii="Times New Roman" w:hAnsi="Times New Roman" w:cs="Times New Roman"/>
                <w:sz w:val="28"/>
                <w:szCs w:val="28"/>
              </w:rPr>
              <w:br/>
              <w:t>il portino...</w:t>
            </w:r>
            <w:r w:rsidRPr="00486C86">
              <w:rPr>
                <w:rStyle w:val="ab"/>
                <w:rFonts w:ascii="Times New Roman" w:hAnsi="Times New Roman" w:cs="Times New Roman"/>
                <w:sz w:val="28"/>
                <w:szCs w:val="28"/>
              </w:rPr>
              <w:footnoteReference w:id="83"/>
            </w:r>
          </w:p>
          <w:p w:rsidR="00392D6B" w:rsidRPr="00486C86" w:rsidRDefault="00392D6B" w:rsidP="00486C86">
            <w:pPr>
              <w:spacing w:line="360" w:lineRule="auto"/>
              <w:ind w:firstLine="709"/>
              <w:jc w:val="center"/>
              <w:rPr>
                <w:rFonts w:ascii="Times New Roman" w:hAnsi="Times New Roman" w:cs="Times New Roman"/>
                <w:sz w:val="28"/>
                <w:szCs w:val="28"/>
              </w:rPr>
            </w:pPr>
          </w:p>
        </w:tc>
        <w:tc>
          <w:tcPr>
            <w:tcW w:w="4767" w:type="dxa"/>
          </w:tcPr>
          <w:p w:rsidR="00392D6B" w:rsidRPr="00486C86" w:rsidRDefault="00C47AE1" w:rsidP="00486C86">
            <w:pPr>
              <w:spacing w:line="360" w:lineRule="auto"/>
              <w:ind w:firstLine="709"/>
              <w:jc w:val="center"/>
              <w:rPr>
                <w:rFonts w:ascii="Times New Roman" w:hAnsi="Times New Roman" w:cs="Times New Roman"/>
                <w:sz w:val="28"/>
                <w:szCs w:val="28"/>
              </w:rPr>
            </w:pPr>
            <w:r w:rsidRPr="00486C86">
              <w:rPr>
                <w:rFonts w:ascii="Times New Roman" w:hAnsi="Times New Roman" w:cs="Times New Roman"/>
                <w:sz w:val="28"/>
                <w:szCs w:val="28"/>
              </w:rPr>
              <w:t>…</w:t>
            </w:r>
            <w:r w:rsidR="00392D6B" w:rsidRPr="00486C86">
              <w:rPr>
                <w:rFonts w:ascii="Times New Roman" w:hAnsi="Times New Roman" w:cs="Times New Roman"/>
                <w:sz w:val="28"/>
                <w:szCs w:val="28"/>
              </w:rPr>
              <w:t>и нести повелел он послам и безмолвным и быстрым,</w:t>
            </w:r>
          </w:p>
          <w:p w:rsidR="00392D6B" w:rsidRPr="00486C86" w:rsidRDefault="00392D6B" w:rsidP="00486C86">
            <w:pPr>
              <w:spacing w:line="360" w:lineRule="auto"/>
              <w:ind w:firstLine="709"/>
              <w:jc w:val="center"/>
              <w:rPr>
                <w:rFonts w:ascii="Times New Roman" w:hAnsi="Times New Roman" w:cs="Times New Roman"/>
                <w:sz w:val="28"/>
                <w:szCs w:val="28"/>
              </w:rPr>
            </w:pPr>
            <w:r w:rsidRPr="00486C86">
              <w:rPr>
                <w:rFonts w:ascii="Times New Roman" w:hAnsi="Times New Roman" w:cs="Times New Roman"/>
                <w:b/>
                <w:sz w:val="28"/>
                <w:szCs w:val="28"/>
              </w:rPr>
              <w:t>Смерти и Сну близнецам</w:t>
            </w:r>
            <w:r w:rsidRPr="00486C86">
              <w:rPr>
                <w:rFonts w:ascii="Times New Roman" w:hAnsi="Times New Roman" w:cs="Times New Roman"/>
                <w:sz w:val="28"/>
                <w:szCs w:val="28"/>
              </w:rPr>
              <w:t>, и они Сарпедона мгновенно</w:t>
            </w:r>
          </w:p>
          <w:p w:rsidR="00392D6B" w:rsidRPr="00486C86" w:rsidRDefault="00392D6B" w:rsidP="00486C86">
            <w:pPr>
              <w:spacing w:line="360" w:lineRule="auto"/>
              <w:ind w:firstLine="709"/>
              <w:jc w:val="center"/>
              <w:rPr>
                <w:rFonts w:ascii="Times New Roman" w:hAnsi="Times New Roman" w:cs="Times New Roman"/>
                <w:sz w:val="28"/>
                <w:szCs w:val="28"/>
              </w:rPr>
            </w:pPr>
            <w:r w:rsidRPr="00486C86">
              <w:rPr>
                <w:rFonts w:ascii="Times New Roman" w:hAnsi="Times New Roman" w:cs="Times New Roman"/>
                <w:sz w:val="28"/>
                <w:szCs w:val="28"/>
              </w:rPr>
              <w:t>В край пренесли плодоносный, в пространное Ликии царство.</w:t>
            </w:r>
            <w:r w:rsidR="00C47AE1" w:rsidRPr="00486C86">
              <w:rPr>
                <w:rStyle w:val="ab"/>
                <w:rFonts w:ascii="Times New Roman" w:hAnsi="Times New Roman" w:cs="Times New Roman"/>
                <w:sz w:val="28"/>
                <w:szCs w:val="28"/>
              </w:rPr>
              <w:footnoteReference w:id="84"/>
            </w:r>
          </w:p>
          <w:p w:rsidR="00392D6B" w:rsidRPr="00486C86" w:rsidRDefault="00392D6B" w:rsidP="00486C86">
            <w:pPr>
              <w:spacing w:line="360" w:lineRule="auto"/>
              <w:ind w:firstLine="709"/>
              <w:jc w:val="center"/>
              <w:rPr>
                <w:rFonts w:ascii="Times New Roman" w:hAnsi="Times New Roman" w:cs="Times New Roman"/>
                <w:sz w:val="28"/>
                <w:szCs w:val="28"/>
              </w:rPr>
            </w:pPr>
          </w:p>
        </w:tc>
      </w:tr>
    </w:tbl>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 «Трудах и днях» Гесиода встречаем: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758"/>
      </w:tblGrid>
      <w:tr w:rsidR="00392D6B" w:rsidRPr="00486C86" w:rsidTr="003B1BF8">
        <w:tc>
          <w:tcPr>
            <w:tcW w:w="5341" w:type="dxa"/>
            <w:hideMark/>
          </w:tcPr>
          <w:p w:rsidR="00392D6B" w:rsidRPr="00486C86" w:rsidRDefault="00392D6B" w:rsidP="004825C3">
            <w:pPr>
              <w:spacing w:line="360" w:lineRule="auto"/>
              <w:ind w:firstLine="709"/>
              <w:jc w:val="center"/>
              <w:rPr>
                <w:rFonts w:ascii="Times New Roman" w:hAnsi="Times New Roman" w:cs="Times New Roman"/>
                <w:sz w:val="28"/>
                <w:szCs w:val="28"/>
              </w:rPr>
            </w:pPr>
            <w:r w:rsidRPr="00486C86">
              <w:rPr>
                <w:rFonts w:ascii="Times New Roman" w:hAnsi="Times New Roman" w:cs="Times New Roman"/>
                <w:sz w:val="28"/>
                <w:szCs w:val="28"/>
              </w:rPr>
              <w:t>… come dèi vivevano &lt;…&gt;</w:t>
            </w:r>
            <w:r w:rsidRPr="00486C86">
              <w:rPr>
                <w:rFonts w:ascii="Times New Roman" w:hAnsi="Times New Roman" w:cs="Times New Roman"/>
                <w:sz w:val="28"/>
                <w:szCs w:val="28"/>
              </w:rPr>
              <w:br/>
            </w:r>
            <w:r w:rsidRPr="00486C86">
              <w:rPr>
                <w:rFonts w:ascii="Times New Roman" w:hAnsi="Times New Roman" w:cs="Times New Roman"/>
                <w:b/>
                <w:sz w:val="28"/>
                <w:szCs w:val="28"/>
              </w:rPr>
              <w:t>morivano come vinti dal sonno</w:t>
            </w:r>
            <w:r w:rsidRPr="00486C86">
              <w:rPr>
                <w:rFonts w:ascii="Times New Roman" w:hAnsi="Times New Roman" w:cs="Times New Roman"/>
                <w:sz w:val="28"/>
                <w:szCs w:val="28"/>
              </w:rPr>
              <w:t>, e ogni sorta di beni</w:t>
            </w:r>
            <w:r w:rsidRPr="00486C86">
              <w:rPr>
                <w:rFonts w:ascii="Times New Roman" w:hAnsi="Times New Roman" w:cs="Times New Roman"/>
                <w:sz w:val="28"/>
                <w:szCs w:val="28"/>
              </w:rPr>
              <w:br/>
              <w:t>c'era per loro …</w:t>
            </w:r>
            <w:r w:rsidR="008163CE" w:rsidRPr="00486C86">
              <w:rPr>
                <w:rStyle w:val="ab"/>
                <w:rFonts w:ascii="Times New Roman" w:hAnsi="Times New Roman" w:cs="Times New Roman"/>
                <w:sz w:val="28"/>
                <w:szCs w:val="28"/>
              </w:rPr>
              <w:footnoteReference w:id="85"/>
            </w:r>
          </w:p>
          <w:p w:rsidR="00392D6B" w:rsidRPr="00486C86" w:rsidRDefault="00392D6B" w:rsidP="00486C86">
            <w:pPr>
              <w:spacing w:line="360" w:lineRule="auto"/>
              <w:ind w:firstLine="709"/>
              <w:jc w:val="center"/>
              <w:rPr>
                <w:rFonts w:ascii="Times New Roman" w:hAnsi="Times New Roman" w:cs="Times New Roman"/>
                <w:sz w:val="28"/>
                <w:szCs w:val="28"/>
              </w:rPr>
            </w:pPr>
          </w:p>
        </w:tc>
        <w:tc>
          <w:tcPr>
            <w:tcW w:w="5341" w:type="dxa"/>
          </w:tcPr>
          <w:p w:rsidR="00392D6B" w:rsidRPr="00486C86" w:rsidRDefault="00392D6B" w:rsidP="00486C86">
            <w:pPr>
              <w:spacing w:line="360" w:lineRule="auto"/>
              <w:ind w:firstLine="709"/>
              <w:jc w:val="center"/>
              <w:rPr>
                <w:rFonts w:ascii="Times New Roman" w:hAnsi="Times New Roman" w:cs="Times New Roman"/>
                <w:sz w:val="28"/>
                <w:szCs w:val="28"/>
              </w:rPr>
            </w:pPr>
            <w:r w:rsidRPr="00486C86">
              <w:rPr>
                <w:rFonts w:ascii="Times New Roman" w:hAnsi="Times New Roman" w:cs="Times New Roman"/>
                <w:sz w:val="28"/>
                <w:szCs w:val="28"/>
              </w:rPr>
              <w:t>…был еще Крон-пове</w:t>
            </w:r>
            <w:r w:rsidRPr="00486C86">
              <w:rPr>
                <w:rFonts w:ascii="Times New Roman" w:hAnsi="Times New Roman" w:cs="Times New Roman"/>
                <w:sz w:val="28"/>
                <w:szCs w:val="28"/>
              </w:rPr>
              <w:softHyphen/>
              <w:t>ли</w:t>
            </w:r>
            <w:r w:rsidRPr="00486C86">
              <w:rPr>
                <w:rFonts w:ascii="Times New Roman" w:hAnsi="Times New Roman" w:cs="Times New Roman"/>
                <w:sz w:val="28"/>
                <w:szCs w:val="28"/>
              </w:rPr>
              <w:softHyphen/>
              <w:t>тель в то вре</w:t>
            </w:r>
            <w:r w:rsidRPr="00486C86">
              <w:rPr>
                <w:rFonts w:ascii="Times New Roman" w:hAnsi="Times New Roman" w:cs="Times New Roman"/>
                <w:sz w:val="28"/>
                <w:szCs w:val="28"/>
              </w:rPr>
              <w:softHyphen/>
              <w:t>мя вла</w:t>
            </w:r>
            <w:r w:rsidRPr="00486C86">
              <w:rPr>
                <w:rFonts w:ascii="Times New Roman" w:hAnsi="Times New Roman" w:cs="Times New Roman"/>
                <w:sz w:val="28"/>
                <w:szCs w:val="28"/>
              </w:rPr>
              <w:softHyphen/>
              <w:t>ды</w:t>
            </w:r>
            <w:r w:rsidRPr="00486C86">
              <w:rPr>
                <w:rFonts w:ascii="Times New Roman" w:hAnsi="Times New Roman" w:cs="Times New Roman"/>
                <w:sz w:val="28"/>
                <w:szCs w:val="28"/>
              </w:rPr>
              <w:softHyphen/>
              <w:t>кою неба.</w:t>
            </w:r>
            <w:r w:rsidRPr="00486C86">
              <w:rPr>
                <w:rFonts w:ascii="Times New Roman" w:hAnsi="Times New Roman" w:cs="Times New Roman"/>
                <w:sz w:val="28"/>
                <w:szCs w:val="28"/>
              </w:rPr>
              <w:br/>
              <w:t>Жили те люди, как боги &lt;…&gt;</w:t>
            </w:r>
          </w:p>
          <w:p w:rsidR="00392D6B" w:rsidRPr="00486C86" w:rsidRDefault="00392D6B" w:rsidP="00486C86">
            <w:pPr>
              <w:spacing w:line="360" w:lineRule="auto"/>
              <w:ind w:firstLine="709"/>
              <w:jc w:val="center"/>
              <w:rPr>
                <w:rFonts w:ascii="Times New Roman" w:hAnsi="Times New Roman" w:cs="Times New Roman"/>
                <w:b/>
                <w:sz w:val="28"/>
                <w:szCs w:val="28"/>
              </w:rPr>
            </w:pPr>
            <w:r w:rsidRPr="00486C86">
              <w:rPr>
                <w:rFonts w:ascii="Times New Roman" w:hAnsi="Times New Roman" w:cs="Times New Roman"/>
                <w:b/>
                <w:sz w:val="28"/>
                <w:szCs w:val="28"/>
              </w:rPr>
              <w:t>А уми</w:t>
            </w:r>
            <w:r w:rsidRPr="00486C86">
              <w:rPr>
                <w:rFonts w:ascii="Times New Roman" w:hAnsi="Times New Roman" w:cs="Times New Roman"/>
                <w:b/>
                <w:sz w:val="28"/>
                <w:szCs w:val="28"/>
              </w:rPr>
              <w:softHyphen/>
              <w:t>ра</w:t>
            </w:r>
            <w:r w:rsidRPr="00486C86">
              <w:rPr>
                <w:rFonts w:ascii="Times New Roman" w:hAnsi="Times New Roman" w:cs="Times New Roman"/>
                <w:b/>
                <w:sz w:val="28"/>
                <w:szCs w:val="28"/>
              </w:rPr>
              <w:softHyphen/>
              <w:t>ли, как буд</w:t>
            </w:r>
            <w:r w:rsidRPr="00486C86">
              <w:rPr>
                <w:rFonts w:ascii="Times New Roman" w:hAnsi="Times New Roman" w:cs="Times New Roman"/>
                <w:b/>
                <w:sz w:val="28"/>
                <w:szCs w:val="28"/>
              </w:rPr>
              <w:softHyphen/>
              <w:t xml:space="preserve">то </w:t>
            </w:r>
            <w:proofErr w:type="gramStart"/>
            <w:r w:rsidRPr="00486C86">
              <w:rPr>
                <w:rFonts w:ascii="Times New Roman" w:hAnsi="Times New Roman" w:cs="Times New Roman"/>
                <w:b/>
                <w:sz w:val="28"/>
                <w:szCs w:val="28"/>
              </w:rPr>
              <w:t>объ</w:t>
            </w:r>
            <w:r w:rsidRPr="00486C86">
              <w:rPr>
                <w:rFonts w:ascii="Times New Roman" w:hAnsi="Times New Roman" w:cs="Times New Roman"/>
                <w:b/>
                <w:sz w:val="28"/>
                <w:szCs w:val="28"/>
              </w:rPr>
              <w:softHyphen/>
              <w:t>ятые</w:t>
            </w:r>
            <w:proofErr w:type="gramEnd"/>
            <w:r w:rsidRPr="00486C86">
              <w:rPr>
                <w:rFonts w:ascii="Times New Roman" w:hAnsi="Times New Roman" w:cs="Times New Roman"/>
                <w:b/>
                <w:sz w:val="28"/>
                <w:szCs w:val="28"/>
              </w:rPr>
              <w:t xml:space="preserve"> сном </w:t>
            </w:r>
            <w:r w:rsidRPr="00486C86">
              <w:rPr>
                <w:rFonts w:ascii="Times New Roman" w:hAnsi="Times New Roman" w:cs="Times New Roman"/>
                <w:sz w:val="28"/>
                <w:szCs w:val="28"/>
              </w:rPr>
              <w:t>…</w:t>
            </w:r>
            <w:r w:rsidR="008163CE" w:rsidRPr="00486C86">
              <w:rPr>
                <w:rStyle w:val="ab"/>
                <w:rFonts w:ascii="Times New Roman" w:hAnsi="Times New Roman" w:cs="Times New Roman"/>
                <w:b/>
                <w:sz w:val="28"/>
                <w:szCs w:val="28"/>
              </w:rPr>
              <w:footnoteReference w:id="86"/>
            </w:r>
          </w:p>
          <w:p w:rsidR="00392D6B" w:rsidRPr="00486C86" w:rsidRDefault="00392D6B" w:rsidP="00486C86">
            <w:pPr>
              <w:spacing w:line="360" w:lineRule="auto"/>
              <w:ind w:firstLine="709"/>
              <w:jc w:val="center"/>
              <w:rPr>
                <w:rFonts w:ascii="Times New Roman" w:hAnsi="Times New Roman" w:cs="Times New Roman"/>
                <w:sz w:val="28"/>
                <w:szCs w:val="28"/>
              </w:rPr>
            </w:pPr>
          </w:p>
        </w:tc>
      </w:tr>
    </w:tbl>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Евангелие от Матвея</w:t>
      </w:r>
      <w:r w:rsidR="003B1BF8" w:rsidRPr="00486C86">
        <w:rPr>
          <w:rFonts w:ascii="Times New Roman" w:hAnsi="Times New Roman" w:cs="Times New Roman"/>
          <w:sz w:val="28"/>
          <w:szCs w:val="28"/>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392D6B" w:rsidRPr="00486C86" w:rsidTr="008C1AB5">
        <w:tc>
          <w:tcPr>
            <w:tcW w:w="4785" w:type="dxa"/>
          </w:tcPr>
          <w:p w:rsidR="00392D6B" w:rsidRPr="00486C86" w:rsidRDefault="00392D6B" w:rsidP="00486C86">
            <w:pPr>
              <w:spacing w:line="360" w:lineRule="auto"/>
              <w:ind w:firstLine="709"/>
              <w:jc w:val="center"/>
              <w:rPr>
                <w:rFonts w:ascii="Times New Roman" w:hAnsi="Times New Roman" w:cs="Times New Roman"/>
                <w:sz w:val="28"/>
                <w:szCs w:val="28"/>
              </w:rPr>
            </w:pPr>
            <w:r w:rsidRPr="00486C86">
              <w:rPr>
                <w:rFonts w:ascii="Times New Roman" w:hAnsi="Times New Roman" w:cs="Times New Roman"/>
                <w:sz w:val="28"/>
                <w:szCs w:val="28"/>
              </w:rPr>
              <w:t xml:space="preserve">… le tombe s'aprirono e molti corpi dei santi, che </w:t>
            </w:r>
            <w:r w:rsidRPr="00486C86">
              <w:rPr>
                <w:rFonts w:ascii="Times New Roman" w:hAnsi="Times New Roman" w:cs="Times New Roman"/>
                <w:b/>
                <w:sz w:val="28"/>
                <w:szCs w:val="28"/>
              </w:rPr>
              <w:t>dormivano</w:t>
            </w:r>
            <w:r w:rsidRPr="00486C86">
              <w:rPr>
                <w:rFonts w:ascii="Times New Roman" w:hAnsi="Times New Roman" w:cs="Times New Roman"/>
                <w:sz w:val="28"/>
                <w:szCs w:val="28"/>
              </w:rPr>
              <w:t>, risuscitarono …</w:t>
            </w:r>
            <w:r w:rsidR="008163CE" w:rsidRPr="00486C86">
              <w:rPr>
                <w:rStyle w:val="ab"/>
                <w:rFonts w:ascii="Times New Roman" w:hAnsi="Times New Roman" w:cs="Times New Roman"/>
                <w:sz w:val="28"/>
                <w:szCs w:val="28"/>
              </w:rPr>
              <w:footnoteReference w:id="87"/>
            </w:r>
          </w:p>
        </w:tc>
        <w:tc>
          <w:tcPr>
            <w:tcW w:w="4786" w:type="dxa"/>
          </w:tcPr>
          <w:p w:rsidR="00392D6B" w:rsidRPr="00486C86" w:rsidRDefault="00392D6B" w:rsidP="00486C86">
            <w:pPr>
              <w:spacing w:line="360" w:lineRule="auto"/>
              <w:ind w:firstLine="709"/>
              <w:jc w:val="center"/>
              <w:rPr>
                <w:rFonts w:ascii="Times New Roman" w:hAnsi="Times New Roman" w:cs="Times New Roman"/>
                <w:sz w:val="28"/>
                <w:szCs w:val="28"/>
              </w:rPr>
            </w:pPr>
            <w:r w:rsidRPr="00486C86">
              <w:rPr>
                <w:rFonts w:ascii="Times New Roman" w:hAnsi="Times New Roman" w:cs="Times New Roman"/>
                <w:sz w:val="28"/>
                <w:szCs w:val="28"/>
              </w:rPr>
              <w:t xml:space="preserve">…раскрылись гробы, и многие тела святых, </w:t>
            </w:r>
            <w:r w:rsidRPr="00486C86">
              <w:rPr>
                <w:rFonts w:ascii="Times New Roman" w:hAnsi="Times New Roman" w:cs="Times New Roman"/>
                <w:b/>
                <w:sz w:val="28"/>
                <w:szCs w:val="28"/>
              </w:rPr>
              <w:t>сном спящих</w:t>
            </w:r>
            <w:r w:rsidRPr="00486C86">
              <w:rPr>
                <w:rFonts w:ascii="Times New Roman" w:hAnsi="Times New Roman" w:cs="Times New Roman"/>
                <w:sz w:val="28"/>
                <w:szCs w:val="28"/>
              </w:rPr>
              <w:t>, воскресли…</w:t>
            </w:r>
            <w:r w:rsidR="008163CE" w:rsidRPr="00486C86">
              <w:rPr>
                <w:rStyle w:val="ab"/>
                <w:rFonts w:ascii="Times New Roman" w:hAnsi="Times New Roman" w:cs="Times New Roman"/>
                <w:sz w:val="28"/>
                <w:szCs w:val="28"/>
              </w:rPr>
              <w:footnoteReference w:id="88"/>
            </w:r>
          </w:p>
        </w:tc>
      </w:tr>
    </w:tbl>
    <w:p w:rsidR="00392D6B" w:rsidRPr="00486C86" w:rsidRDefault="00392D6B" w:rsidP="00486C86">
      <w:pPr>
        <w:spacing w:after="0" w:line="360" w:lineRule="auto"/>
        <w:ind w:firstLine="709"/>
        <w:jc w:val="both"/>
        <w:rPr>
          <w:rFonts w:ascii="Times New Roman" w:hAnsi="Times New Roman" w:cs="Times New Roman"/>
          <w:sz w:val="28"/>
          <w:szCs w:val="28"/>
        </w:rPr>
      </w:pP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Итак, можно убедиться, что связь «смерть</w:t>
      </w:r>
      <w:r w:rsidR="00503B53" w:rsidRPr="00486C86">
        <w:rPr>
          <w:rFonts w:ascii="Times New Roman" w:hAnsi="Times New Roman" w:cs="Times New Roman"/>
          <w:sz w:val="28"/>
          <w:szCs w:val="28"/>
        </w:rPr>
        <w:t xml:space="preserve"> </w:t>
      </w:r>
      <w:r w:rsidR="003B1BF8" w:rsidRPr="00486C86">
        <w:rPr>
          <w:rFonts w:ascii="Times New Roman" w:hAnsi="Times New Roman" w:cs="Times New Roman"/>
          <w:sz w:val="28"/>
          <w:szCs w:val="28"/>
        </w:rPr>
        <w:t>–</w:t>
      </w:r>
      <w:r w:rsidR="00503B53" w:rsidRPr="00486C86">
        <w:rPr>
          <w:rFonts w:ascii="Times New Roman" w:hAnsi="Times New Roman" w:cs="Times New Roman"/>
          <w:sz w:val="28"/>
          <w:szCs w:val="28"/>
        </w:rPr>
        <w:t xml:space="preserve"> </w:t>
      </w:r>
      <w:r w:rsidRPr="00486C86">
        <w:rPr>
          <w:rFonts w:ascii="Times New Roman" w:hAnsi="Times New Roman" w:cs="Times New Roman"/>
          <w:sz w:val="28"/>
          <w:szCs w:val="28"/>
        </w:rPr>
        <w:t>сон» существовала еще в античные времена.</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Перейдем к анализу представленных в данной группе выражений.</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Следующее определение формуле </w:t>
      </w:r>
      <w:r w:rsidRPr="00486C86">
        <w:rPr>
          <w:rFonts w:ascii="Times New Roman" w:hAnsi="Times New Roman" w:cs="Times New Roman"/>
          <w:i/>
          <w:sz w:val="28"/>
          <w:szCs w:val="28"/>
        </w:rPr>
        <w:t>«addormentarsi</w:t>
      </w:r>
      <w:r w:rsidR="001A7FD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1A7FD8"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Pr="00486C86">
        <w:rPr>
          <w:rFonts w:ascii="Times New Roman" w:hAnsi="Times New Roman" w:cs="Times New Roman"/>
          <w:sz w:val="28"/>
          <w:szCs w:val="28"/>
        </w:rPr>
        <w:t xml:space="preserve"> дает знаменитый словарь «Vocabolario</w:t>
      </w:r>
      <w:r w:rsidR="008163CE" w:rsidRPr="00486C86">
        <w:rPr>
          <w:rFonts w:ascii="Times New Roman" w:hAnsi="Times New Roman" w:cs="Times New Roman"/>
          <w:sz w:val="28"/>
          <w:szCs w:val="28"/>
        </w:rPr>
        <w:t xml:space="preserve"> </w:t>
      </w:r>
      <w:r w:rsidRPr="00486C86">
        <w:rPr>
          <w:rFonts w:ascii="Times New Roman" w:hAnsi="Times New Roman" w:cs="Times New Roman"/>
          <w:sz w:val="28"/>
          <w:szCs w:val="28"/>
        </w:rPr>
        <w:t>degli</w:t>
      </w:r>
      <w:r w:rsidR="008163CE" w:rsidRPr="00486C86">
        <w:rPr>
          <w:rFonts w:ascii="Times New Roman" w:hAnsi="Times New Roman" w:cs="Times New Roman"/>
          <w:sz w:val="28"/>
          <w:szCs w:val="28"/>
        </w:rPr>
        <w:t xml:space="preserve"> </w:t>
      </w:r>
      <w:r w:rsidRPr="00486C86">
        <w:rPr>
          <w:rFonts w:ascii="Times New Roman" w:hAnsi="Times New Roman" w:cs="Times New Roman"/>
          <w:sz w:val="28"/>
          <w:szCs w:val="28"/>
        </w:rPr>
        <w:t>accademici</w:t>
      </w:r>
      <w:r w:rsidR="008163CE" w:rsidRPr="00486C86">
        <w:rPr>
          <w:rFonts w:ascii="Times New Roman" w:hAnsi="Times New Roman" w:cs="Times New Roman"/>
          <w:sz w:val="28"/>
          <w:szCs w:val="28"/>
        </w:rPr>
        <w:t xml:space="preserve"> </w:t>
      </w:r>
      <w:r w:rsidRPr="00486C86">
        <w:rPr>
          <w:rFonts w:ascii="Times New Roman" w:hAnsi="Times New Roman" w:cs="Times New Roman"/>
          <w:sz w:val="28"/>
          <w:szCs w:val="28"/>
        </w:rPr>
        <w:t>della</w:t>
      </w:r>
      <w:r w:rsidR="008163CE" w:rsidRPr="00486C86">
        <w:rPr>
          <w:rFonts w:ascii="Times New Roman" w:hAnsi="Times New Roman" w:cs="Times New Roman"/>
          <w:sz w:val="28"/>
          <w:szCs w:val="28"/>
        </w:rPr>
        <w:t xml:space="preserve"> </w:t>
      </w:r>
      <w:r w:rsidRPr="00486C86">
        <w:rPr>
          <w:rFonts w:ascii="Times New Roman" w:hAnsi="Times New Roman" w:cs="Times New Roman"/>
          <w:sz w:val="28"/>
          <w:szCs w:val="28"/>
        </w:rPr>
        <w:t>Crusca»</w:t>
      </w:r>
      <w:r w:rsidRPr="00486C86">
        <w:rPr>
          <w:rFonts w:ascii="Times New Roman" w:hAnsi="Times New Roman" w:cs="Times New Roman"/>
          <w:sz w:val="28"/>
          <w:szCs w:val="28"/>
          <w:vertAlign w:val="superscript"/>
        </w:rPr>
        <w:footnoteReference w:id="89"/>
      </w:r>
      <w:r w:rsidRPr="00486C86">
        <w:rPr>
          <w:rFonts w:ascii="Times New Roman" w:hAnsi="Times New Roman" w:cs="Times New Roman"/>
          <w:sz w:val="28"/>
          <w:szCs w:val="28"/>
        </w:rPr>
        <w:t>:</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lastRenderedPageBreak/>
        <w:t>«</w:t>
      </w:r>
      <w:r w:rsidRPr="00486C86">
        <w:rPr>
          <w:rFonts w:ascii="Times New Roman" w:hAnsi="Times New Roman" w:cs="Times New Roman"/>
          <w:b/>
          <w:i/>
          <w:sz w:val="28"/>
          <w:szCs w:val="28"/>
        </w:rPr>
        <w:t>Addormire o Addormentarsi in Dio, o nel Signore</w:t>
      </w:r>
      <w:r w:rsidR="003B1BF8" w:rsidRPr="00486C86">
        <w:rPr>
          <w:rFonts w:ascii="Times New Roman" w:hAnsi="Times New Roman" w:cs="Times New Roman"/>
          <w:i/>
          <w:sz w:val="28"/>
          <w:szCs w:val="28"/>
        </w:rPr>
        <w:t>– vale morire in pace, m</w:t>
      </w:r>
      <w:r w:rsidRPr="00486C86">
        <w:rPr>
          <w:rFonts w:ascii="Times New Roman" w:hAnsi="Times New Roman" w:cs="Times New Roman"/>
          <w:i/>
          <w:sz w:val="28"/>
          <w:szCs w:val="28"/>
        </w:rPr>
        <w:t>orire santamente»</w:t>
      </w:r>
      <w:r w:rsidR="003B1BF8" w:rsidRPr="00486C86">
        <w:rPr>
          <w:rFonts w:ascii="Times New Roman" w:hAnsi="Times New Roman" w:cs="Times New Roman"/>
          <w:sz w:val="28"/>
          <w:szCs w:val="28"/>
        </w:rPr>
        <w:t xml:space="preserve"> (заснуть у Господа – </w:t>
      </w:r>
      <w:r w:rsidRPr="00486C86">
        <w:rPr>
          <w:rFonts w:ascii="Times New Roman" w:hAnsi="Times New Roman" w:cs="Times New Roman"/>
          <w:sz w:val="28"/>
          <w:szCs w:val="28"/>
        </w:rPr>
        <w:t>умереть в спокойствии, умереть свято»)</w:t>
      </w:r>
      <w:r w:rsidR="003B1BF8" w:rsidRPr="00486C86">
        <w:rPr>
          <w:rFonts w:ascii="Times New Roman" w:hAnsi="Times New Roman" w:cs="Times New Roman"/>
          <w:sz w:val="28"/>
          <w:szCs w:val="28"/>
        </w:rPr>
        <w:t>.</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Тут же издатели приводят пример:</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«Salvin Disc</w:t>
      </w:r>
      <w:r w:rsidRPr="00486C86">
        <w:rPr>
          <w:rFonts w:ascii="Times New Roman" w:hAnsi="Times New Roman" w:cs="Times New Roman"/>
          <w:sz w:val="28"/>
          <w:szCs w:val="28"/>
          <w:vertAlign w:val="superscript"/>
        </w:rPr>
        <w:footnoteReference w:id="90"/>
      </w:r>
      <w:r w:rsidR="003B1BF8" w:rsidRPr="00486C86">
        <w:rPr>
          <w:rFonts w:ascii="Times New Roman" w:hAnsi="Times New Roman" w:cs="Times New Roman"/>
          <w:sz w:val="28"/>
          <w:szCs w:val="28"/>
        </w:rPr>
        <w:t xml:space="preserve">: </w:t>
      </w:r>
      <w:proofErr w:type="gramStart"/>
      <w:r w:rsidR="003B1BF8" w:rsidRPr="00486C86">
        <w:rPr>
          <w:rFonts w:ascii="Times New Roman" w:hAnsi="Times New Roman" w:cs="Times New Roman"/>
          <w:sz w:val="28"/>
          <w:szCs w:val="28"/>
        </w:rPr>
        <w:t>с</w:t>
      </w:r>
      <w:proofErr w:type="gramEnd"/>
      <w:r w:rsidRPr="00486C86">
        <w:rPr>
          <w:rFonts w:ascii="Times New Roman" w:hAnsi="Times New Roman" w:cs="Times New Roman"/>
          <w:sz w:val="28"/>
          <w:szCs w:val="28"/>
        </w:rPr>
        <w:t>ol paradiso ognora in vista e coll' oc</w:t>
      </w:r>
      <w:r w:rsidR="00992748" w:rsidRPr="00486C86">
        <w:rPr>
          <w:rFonts w:ascii="Times New Roman" w:hAnsi="Times New Roman" w:cs="Times New Roman"/>
          <w:sz w:val="28"/>
          <w:szCs w:val="28"/>
        </w:rPr>
        <w:t>chio dell'anima fisso in Dio</w:t>
      </w:r>
      <w:r w:rsidRPr="00486C86">
        <w:rPr>
          <w:rFonts w:ascii="Times New Roman" w:hAnsi="Times New Roman" w:cs="Times New Roman"/>
          <w:sz w:val="28"/>
          <w:szCs w:val="28"/>
        </w:rPr>
        <w:t xml:space="preserve">, di bella e buona speranza fomentato e nutrito, in Dio s'addormi». </w:t>
      </w:r>
      <w:r w:rsidR="003B1BF8" w:rsidRPr="00486C86">
        <w:rPr>
          <w:rFonts w:ascii="Times New Roman" w:hAnsi="Times New Roman" w:cs="Times New Roman"/>
          <w:sz w:val="28"/>
          <w:szCs w:val="28"/>
        </w:rPr>
        <w:t>(</w:t>
      </w:r>
      <w:r w:rsidRPr="00486C86">
        <w:rPr>
          <w:rFonts w:ascii="Times New Roman" w:hAnsi="Times New Roman" w:cs="Times New Roman"/>
          <w:sz w:val="28"/>
          <w:szCs w:val="28"/>
        </w:rPr>
        <w:t>«Антон Мариа</w:t>
      </w:r>
      <w:r w:rsidR="00992748"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Сальвини: </w:t>
      </w:r>
      <w:proofErr w:type="gramStart"/>
      <w:r w:rsidRPr="00486C86">
        <w:rPr>
          <w:rFonts w:ascii="Times New Roman" w:hAnsi="Times New Roman" w:cs="Times New Roman"/>
          <w:sz w:val="28"/>
          <w:szCs w:val="28"/>
        </w:rPr>
        <w:t>рай</w:t>
      </w:r>
      <w:proofErr w:type="gramEnd"/>
      <w:r w:rsidRPr="00486C86">
        <w:rPr>
          <w:rFonts w:ascii="Times New Roman" w:hAnsi="Times New Roman" w:cs="Times New Roman"/>
          <w:sz w:val="28"/>
          <w:szCs w:val="28"/>
        </w:rPr>
        <w:t xml:space="preserve"> ожидая</w:t>
      </w:r>
      <w:r w:rsidR="00992748" w:rsidRPr="00486C86">
        <w:rPr>
          <w:rFonts w:ascii="Times New Roman" w:hAnsi="Times New Roman" w:cs="Times New Roman"/>
          <w:sz w:val="28"/>
          <w:szCs w:val="28"/>
        </w:rPr>
        <w:t>,</w:t>
      </w:r>
      <w:r w:rsidRPr="00486C86">
        <w:rPr>
          <w:rFonts w:ascii="Times New Roman" w:hAnsi="Times New Roman" w:cs="Times New Roman"/>
          <w:sz w:val="28"/>
          <w:szCs w:val="28"/>
        </w:rPr>
        <w:t xml:space="preserve"> и глазами души пристально на Бога смотри, в доброй надежде, рожденной и вскормленной,  у господа засни»).</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Как можно понять из определения, а также из контекста приведенного примера, данное выражение значит «праведную, христианскую» смерть, опять </w:t>
      </w:r>
      <w:r w:rsidR="003B1BF8" w:rsidRPr="00486C86">
        <w:rPr>
          <w:rFonts w:ascii="Times New Roman" w:hAnsi="Times New Roman" w:cs="Times New Roman"/>
          <w:sz w:val="28"/>
          <w:szCs w:val="28"/>
        </w:rPr>
        <w:t xml:space="preserve">же подразумевая встречу с Богом, и, </w:t>
      </w:r>
      <w:r w:rsidRPr="00486C86">
        <w:rPr>
          <w:rFonts w:ascii="Times New Roman" w:hAnsi="Times New Roman" w:cs="Times New Roman"/>
          <w:sz w:val="28"/>
          <w:szCs w:val="28"/>
        </w:rPr>
        <w:t>скорее всего</w:t>
      </w:r>
      <w:r w:rsidR="003B1BF8" w:rsidRPr="00486C86">
        <w:rPr>
          <w:rFonts w:ascii="Times New Roman" w:hAnsi="Times New Roman" w:cs="Times New Roman"/>
          <w:sz w:val="28"/>
          <w:szCs w:val="28"/>
        </w:rPr>
        <w:t>,</w:t>
      </w:r>
      <w:r w:rsidRPr="00486C86">
        <w:rPr>
          <w:rFonts w:ascii="Times New Roman" w:hAnsi="Times New Roman" w:cs="Times New Roman"/>
          <w:sz w:val="28"/>
          <w:szCs w:val="28"/>
        </w:rPr>
        <w:t xml:space="preserve"> это происходит уже в раю (а не сразу же после смерти – на личном суде).</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Интересна история появления формулы</w:t>
      </w:r>
      <w:r w:rsidRPr="00486C86">
        <w:rPr>
          <w:rFonts w:ascii="Times New Roman" w:hAnsi="Times New Roman" w:cs="Times New Roman"/>
          <w:i/>
          <w:sz w:val="28"/>
          <w:szCs w:val="28"/>
        </w:rPr>
        <w:t xml:space="preserve"> «addormentarsi</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bacio</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Pr="00486C86">
        <w:rPr>
          <w:rFonts w:ascii="Times New Roman" w:hAnsi="Times New Roman" w:cs="Times New Roman"/>
          <w:sz w:val="28"/>
          <w:szCs w:val="28"/>
        </w:rPr>
        <w:t xml:space="preserve"> Об этом писал датский филолог Кристофер Нироп</w:t>
      </w:r>
      <w:r w:rsidR="003B1BF8" w:rsidRPr="00486C86">
        <w:rPr>
          <w:rFonts w:ascii="Times New Roman" w:hAnsi="Times New Roman" w:cs="Times New Roman"/>
          <w:sz w:val="28"/>
          <w:szCs w:val="28"/>
        </w:rPr>
        <w:t>:</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«Красивый и поэтический образ смерти запечатлен в итальянско</w:t>
      </w:r>
      <w:r w:rsidR="003B1BF8" w:rsidRPr="00486C86">
        <w:rPr>
          <w:rFonts w:ascii="Times New Roman" w:hAnsi="Times New Roman" w:cs="Times New Roman"/>
          <w:sz w:val="28"/>
          <w:szCs w:val="28"/>
        </w:rPr>
        <w:t xml:space="preserve">м языке, который вместо слова </w:t>
      </w:r>
      <w:r w:rsidR="003B1BF8" w:rsidRPr="00486C86">
        <w:rPr>
          <w:rFonts w:ascii="Times New Roman" w:hAnsi="Times New Roman" w:cs="Times New Roman"/>
          <w:i/>
          <w:sz w:val="28"/>
          <w:szCs w:val="28"/>
        </w:rPr>
        <w:t>«</w:t>
      </w:r>
      <w:r w:rsidRPr="00486C86">
        <w:rPr>
          <w:rFonts w:ascii="Times New Roman" w:hAnsi="Times New Roman" w:cs="Times New Roman"/>
          <w:i/>
          <w:sz w:val="28"/>
          <w:szCs w:val="28"/>
        </w:rPr>
        <w:t>morire»</w:t>
      </w:r>
      <w:r w:rsidRPr="00486C86">
        <w:rPr>
          <w:rFonts w:ascii="Times New Roman" w:hAnsi="Times New Roman" w:cs="Times New Roman"/>
          <w:sz w:val="28"/>
          <w:szCs w:val="28"/>
        </w:rPr>
        <w:t xml:space="preserve">  может использовать </w:t>
      </w:r>
      <w:r w:rsidRPr="00486C86">
        <w:rPr>
          <w:rFonts w:ascii="Times New Roman" w:hAnsi="Times New Roman" w:cs="Times New Roman"/>
          <w:i/>
          <w:sz w:val="28"/>
          <w:szCs w:val="28"/>
        </w:rPr>
        <w:t>«addormentarsi</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bacio</w:t>
      </w:r>
      <w:r w:rsidR="00455CE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del</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Pr="00486C86">
        <w:rPr>
          <w:rFonts w:ascii="Times New Roman" w:hAnsi="Times New Roman" w:cs="Times New Roman"/>
          <w:sz w:val="28"/>
          <w:szCs w:val="28"/>
        </w:rPr>
        <w:t>. Существует древняя легенда о святых, в которой говорится о том, что когда Святая Моника лежала на кровати, зашел ребенок, которого никто не знал, поцеловал ее, и женщина склонила голову, будто бы тот позвал ее,  и испустила последнее дыхание».</w:t>
      </w:r>
      <w:r w:rsidR="00617C61" w:rsidRPr="00486C86">
        <w:rPr>
          <w:rStyle w:val="ab"/>
          <w:rFonts w:ascii="Times New Roman" w:hAnsi="Times New Roman" w:cs="Times New Roman"/>
          <w:sz w:val="28"/>
          <w:szCs w:val="28"/>
        </w:rPr>
        <w:footnoteReference w:id="91"/>
      </w:r>
      <w:r w:rsidRPr="00486C86">
        <w:rPr>
          <w:rFonts w:ascii="Times New Roman" w:hAnsi="Times New Roman" w:cs="Times New Roman"/>
          <w:sz w:val="28"/>
          <w:szCs w:val="28"/>
        </w:rPr>
        <w:t xml:space="preserve"> </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Употребление данного выражения, как и в предыдущем случае (</w:t>
      </w:r>
      <w:r w:rsidR="00F85DE9" w:rsidRPr="00486C86">
        <w:rPr>
          <w:rFonts w:ascii="Times New Roman" w:hAnsi="Times New Roman" w:cs="Times New Roman"/>
          <w:i/>
          <w:sz w:val="28"/>
          <w:szCs w:val="28"/>
        </w:rPr>
        <w:t>«</w:t>
      </w:r>
      <w:r w:rsidRPr="00486C86">
        <w:rPr>
          <w:rFonts w:ascii="Times New Roman" w:hAnsi="Times New Roman" w:cs="Times New Roman"/>
          <w:i/>
          <w:sz w:val="28"/>
          <w:szCs w:val="28"/>
        </w:rPr>
        <w:t>addormentarsi</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617C61"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Signore</w:t>
      </w:r>
      <w:r w:rsidR="00F85DE9" w:rsidRPr="00486C86">
        <w:rPr>
          <w:rFonts w:ascii="Times New Roman" w:hAnsi="Times New Roman" w:cs="Times New Roman"/>
          <w:i/>
          <w:sz w:val="28"/>
          <w:szCs w:val="28"/>
        </w:rPr>
        <w:t>»</w:t>
      </w:r>
      <w:r w:rsidRPr="00486C86">
        <w:rPr>
          <w:rFonts w:ascii="Times New Roman" w:hAnsi="Times New Roman" w:cs="Times New Roman"/>
          <w:sz w:val="28"/>
          <w:szCs w:val="28"/>
        </w:rPr>
        <w:t>), гов</w:t>
      </w:r>
      <w:r w:rsidR="004825C3">
        <w:rPr>
          <w:rFonts w:ascii="Times New Roman" w:hAnsi="Times New Roman" w:cs="Times New Roman"/>
          <w:sz w:val="28"/>
          <w:szCs w:val="28"/>
        </w:rPr>
        <w:t>орит  о положительной коннотации</w:t>
      </w:r>
      <w:r w:rsidRPr="00486C86">
        <w:rPr>
          <w:rFonts w:ascii="Times New Roman" w:hAnsi="Times New Roman" w:cs="Times New Roman"/>
          <w:sz w:val="28"/>
          <w:szCs w:val="28"/>
        </w:rPr>
        <w:t xml:space="preserve">  формулы:</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 xml:space="preserve">« … si preparò quindi fervorosamente alla morte. Ricevuto l’Olio degli infermi, con edificante pietà, aspettò calmo e sorridente il momento di </w:t>
      </w:r>
      <w:r w:rsidRPr="00486C86">
        <w:rPr>
          <w:rFonts w:ascii="Times New Roman" w:hAnsi="Times New Roman" w:cs="Times New Roman"/>
          <w:b/>
          <w:i/>
          <w:sz w:val="28"/>
          <w:szCs w:val="28"/>
        </w:rPr>
        <w:t>addormentarsi nel bacio del Signore</w:t>
      </w:r>
      <w:r w:rsidRPr="00486C86">
        <w:rPr>
          <w:rFonts w:ascii="Times New Roman" w:hAnsi="Times New Roman" w:cs="Times New Roman"/>
          <w:i/>
          <w:sz w:val="28"/>
          <w:szCs w:val="28"/>
        </w:rPr>
        <w:t xml:space="preserve">! </w:t>
      </w:r>
      <w:proofErr w:type="gramStart"/>
      <w:r w:rsidRPr="00486C86">
        <w:rPr>
          <w:rFonts w:ascii="Times New Roman" w:hAnsi="Times New Roman" w:cs="Times New Roman"/>
          <w:i/>
          <w:sz w:val="28"/>
          <w:szCs w:val="28"/>
        </w:rPr>
        <w:t xml:space="preserve">Circondato dai suoi familiari e da altre persone amiche e conoscenti &lt;...&gt; l'anima sua, pura e innocente, spiccò il volo </w:t>
      </w:r>
      <w:r w:rsidRPr="00486C86">
        <w:rPr>
          <w:rFonts w:ascii="Times New Roman" w:hAnsi="Times New Roman" w:cs="Times New Roman"/>
          <w:i/>
          <w:sz w:val="28"/>
          <w:szCs w:val="28"/>
        </w:rPr>
        <w:lastRenderedPageBreak/>
        <w:t>verso il cielo per unirsi al beato corteo …</w:t>
      </w:r>
      <w:r w:rsidRPr="00486C86">
        <w:rPr>
          <w:rFonts w:ascii="Times New Roman" w:hAnsi="Times New Roman" w:cs="Times New Roman"/>
          <w:sz w:val="28"/>
          <w:szCs w:val="28"/>
        </w:rPr>
        <w:t xml:space="preserve"> »</w:t>
      </w:r>
      <w:r w:rsidRPr="00486C86">
        <w:rPr>
          <w:rFonts w:ascii="Times New Roman" w:hAnsi="Times New Roman" w:cs="Times New Roman"/>
          <w:sz w:val="28"/>
          <w:szCs w:val="28"/>
          <w:vertAlign w:val="superscript"/>
        </w:rPr>
        <w:footnoteReference w:id="92"/>
      </w:r>
      <w:r w:rsidR="004825C3">
        <w:rPr>
          <w:rFonts w:ascii="Times New Roman" w:hAnsi="Times New Roman" w:cs="Times New Roman"/>
          <w:sz w:val="28"/>
          <w:szCs w:val="28"/>
        </w:rPr>
        <w:t xml:space="preserve"> (</w:t>
      </w:r>
      <w:r w:rsidR="00F85DE9" w:rsidRPr="00486C86">
        <w:rPr>
          <w:rFonts w:ascii="Times New Roman" w:hAnsi="Times New Roman" w:cs="Times New Roman"/>
          <w:sz w:val="28"/>
          <w:szCs w:val="28"/>
        </w:rPr>
        <w:t>«</w:t>
      </w:r>
      <w:r w:rsidRPr="00486C86">
        <w:rPr>
          <w:rFonts w:ascii="Times New Roman" w:hAnsi="Times New Roman" w:cs="Times New Roman"/>
          <w:sz w:val="28"/>
          <w:szCs w:val="28"/>
        </w:rPr>
        <w:t>Так, он</w:t>
      </w:r>
      <w:r w:rsidR="00617C61" w:rsidRPr="00486C86">
        <w:rPr>
          <w:rFonts w:ascii="Times New Roman" w:hAnsi="Times New Roman" w:cs="Times New Roman"/>
          <w:sz w:val="28"/>
          <w:szCs w:val="28"/>
        </w:rPr>
        <w:t xml:space="preserve"> </w:t>
      </w:r>
      <w:r w:rsidRPr="00486C86">
        <w:rPr>
          <w:rFonts w:ascii="Times New Roman" w:hAnsi="Times New Roman" w:cs="Times New Roman"/>
          <w:sz w:val="28"/>
          <w:szCs w:val="28"/>
        </w:rPr>
        <w:t>усердно</w:t>
      </w:r>
      <w:r w:rsidR="00617C61" w:rsidRPr="00486C86">
        <w:rPr>
          <w:rFonts w:ascii="Times New Roman" w:hAnsi="Times New Roman" w:cs="Times New Roman"/>
          <w:sz w:val="28"/>
          <w:szCs w:val="28"/>
        </w:rPr>
        <w:t xml:space="preserve"> </w:t>
      </w:r>
      <w:r w:rsidRPr="00486C86">
        <w:rPr>
          <w:rFonts w:ascii="Times New Roman" w:hAnsi="Times New Roman" w:cs="Times New Roman"/>
          <w:sz w:val="28"/>
          <w:szCs w:val="28"/>
        </w:rPr>
        <w:t>готовился</w:t>
      </w:r>
      <w:r w:rsidR="00617C61" w:rsidRPr="00486C86">
        <w:rPr>
          <w:rFonts w:ascii="Times New Roman" w:hAnsi="Times New Roman" w:cs="Times New Roman"/>
          <w:sz w:val="28"/>
          <w:szCs w:val="28"/>
        </w:rPr>
        <w:t xml:space="preserve"> </w:t>
      </w:r>
      <w:r w:rsidRPr="00486C86">
        <w:rPr>
          <w:rFonts w:ascii="Times New Roman" w:hAnsi="Times New Roman" w:cs="Times New Roman"/>
          <w:sz w:val="28"/>
          <w:szCs w:val="28"/>
        </w:rPr>
        <w:t>к</w:t>
      </w:r>
      <w:r w:rsidR="00617C61" w:rsidRPr="00486C86">
        <w:rPr>
          <w:rFonts w:ascii="Times New Roman" w:hAnsi="Times New Roman" w:cs="Times New Roman"/>
          <w:sz w:val="28"/>
          <w:szCs w:val="28"/>
        </w:rPr>
        <w:t xml:space="preserve"> </w:t>
      </w:r>
      <w:r w:rsidRPr="00486C86">
        <w:rPr>
          <w:rFonts w:ascii="Times New Roman" w:hAnsi="Times New Roman" w:cs="Times New Roman"/>
          <w:sz w:val="28"/>
          <w:szCs w:val="28"/>
        </w:rPr>
        <w:t>смерти.</w:t>
      </w:r>
      <w:proofErr w:type="gramEnd"/>
      <w:r w:rsidRPr="00486C86">
        <w:rPr>
          <w:rFonts w:ascii="Times New Roman" w:hAnsi="Times New Roman" w:cs="Times New Roman"/>
          <w:sz w:val="28"/>
          <w:szCs w:val="28"/>
        </w:rPr>
        <w:t xml:space="preserve"> Елеосвященный, с назидательным смирением, улыбаясь, ждал он смерти. В окружении своих близких, друзей и знакомых &lt;...&gt; душа его, чистая и невинная, полетела на небо, чтобы присоединиться к благословенному шествию</w:t>
      </w:r>
      <w:r w:rsidR="00F85DE9" w:rsidRPr="00486C86">
        <w:rPr>
          <w:rFonts w:ascii="Times New Roman" w:hAnsi="Times New Roman" w:cs="Times New Roman"/>
          <w:sz w:val="28"/>
          <w:szCs w:val="28"/>
        </w:rPr>
        <w:t xml:space="preserve"> …»</w:t>
      </w:r>
      <w:r w:rsidRPr="00486C86">
        <w:rPr>
          <w:rFonts w:ascii="Times New Roman" w:hAnsi="Times New Roman" w:cs="Times New Roman"/>
          <w:sz w:val="28"/>
          <w:szCs w:val="28"/>
        </w:rPr>
        <w:t>)</w:t>
      </w:r>
      <w:r w:rsidR="00F85DE9" w:rsidRPr="00486C86">
        <w:rPr>
          <w:rFonts w:ascii="Times New Roman" w:hAnsi="Times New Roman" w:cs="Times New Roman"/>
          <w:sz w:val="28"/>
          <w:szCs w:val="28"/>
        </w:rPr>
        <w:t>.</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 наконец, рассмотрим</w:t>
      </w:r>
      <w:r w:rsidR="00455CEC"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устойчивое выражение </w:t>
      </w:r>
      <w:r w:rsidRPr="00486C86">
        <w:rPr>
          <w:rFonts w:ascii="Times New Roman" w:hAnsi="Times New Roman" w:cs="Times New Roman"/>
          <w:i/>
          <w:sz w:val="28"/>
          <w:szCs w:val="28"/>
        </w:rPr>
        <w:t>«adormentarsi nel sonno eterno».</w:t>
      </w:r>
      <w:r w:rsidR="00455CEC" w:rsidRPr="00486C86">
        <w:rPr>
          <w:rFonts w:ascii="Times New Roman" w:hAnsi="Times New Roman" w:cs="Times New Roman"/>
          <w:i/>
          <w:sz w:val="28"/>
          <w:szCs w:val="28"/>
        </w:rPr>
        <w:t xml:space="preserve"> </w:t>
      </w:r>
      <w:r w:rsidRPr="00486C86">
        <w:rPr>
          <w:rFonts w:ascii="Times New Roman" w:hAnsi="Times New Roman" w:cs="Times New Roman"/>
          <w:sz w:val="28"/>
          <w:szCs w:val="28"/>
        </w:rPr>
        <w:t>Хотя оно и означает «умереть», но,  по сравнению с ранее анализируемыми  в рамках этой группы формулами, явно положительная коннотация здесь отсутствует</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Снова</w:t>
      </w:r>
      <w:r w:rsidR="00455CEC" w:rsidRPr="00486C86">
        <w:rPr>
          <w:rFonts w:ascii="Times New Roman" w:hAnsi="Times New Roman" w:cs="Times New Roman"/>
          <w:sz w:val="28"/>
          <w:szCs w:val="28"/>
        </w:rPr>
        <w:t xml:space="preserve"> </w:t>
      </w:r>
      <w:r w:rsidRPr="00486C86">
        <w:rPr>
          <w:rFonts w:ascii="Times New Roman" w:hAnsi="Times New Roman" w:cs="Times New Roman"/>
          <w:sz w:val="28"/>
          <w:szCs w:val="28"/>
        </w:rPr>
        <w:t>обратимся</w:t>
      </w:r>
      <w:r w:rsidR="00455CEC" w:rsidRPr="00486C86">
        <w:rPr>
          <w:rFonts w:ascii="Times New Roman" w:hAnsi="Times New Roman" w:cs="Times New Roman"/>
          <w:sz w:val="28"/>
          <w:szCs w:val="28"/>
        </w:rPr>
        <w:t xml:space="preserve"> </w:t>
      </w:r>
      <w:r w:rsidRPr="00486C86">
        <w:rPr>
          <w:rFonts w:ascii="Times New Roman" w:hAnsi="Times New Roman" w:cs="Times New Roman"/>
          <w:sz w:val="28"/>
          <w:szCs w:val="28"/>
        </w:rPr>
        <w:t>к</w:t>
      </w:r>
      <w:r w:rsidR="00455CEC" w:rsidRPr="00486C86">
        <w:rPr>
          <w:rFonts w:ascii="Times New Roman" w:hAnsi="Times New Roman" w:cs="Times New Roman"/>
          <w:sz w:val="28"/>
          <w:szCs w:val="28"/>
        </w:rPr>
        <w:t xml:space="preserve"> </w:t>
      </w:r>
      <w:r w:rsidR="00F85DE9" w:rsidRPr="00486C86">
        <w:rPr>
          <w:rFonts w:ascii="Times New Roman" w:hAnsi="Times New Roman" w:cs="Times New Roman"/>
          <w:sz w:val="28"/>
          <w:szCs w:val="28"/>
        </w:rPr>
        <w:t>«</w:t>
      </w:r>
      <w:r w:rsidRPr="00486C86">
        <w:rPr>
          <w:rFonts w:ascii="Times New Roman" w:hAnsi="Times New Roman" w:cs="Times New Roman"/>
          <w:sz w:val="28"/>
          <w:szCs w:val="28"/>
        </w:rPr>
        <w:t>Vocabolario degli accademici della</w:t>
      </w:r>
      <w:r w:rsidR="00225512" w:rsidRPr="00486C86">
        <w:rPr>
          <w:rFonts w:ascii="Times New Roman" w:hAnsi="Times New Roman" w:cs="Times New Roman"/>
          <w:sz w:val="28"/>
          <w:szCs w:val="28"/>
        </w:rPr>
        <w:t xml:space="preserve"> Crusca</w:t>
      </w:r>
      <w:r w:rsidR="00F85DE9" w:rsidRPr="00486C86">
        <w:rPr>
          <w:rFonts w:ascii="Times New Roman" w:hAnsi="Times New Roman" w:cs="Times New Roman"/>
          <w:sz w:val="28"/>
          <w:szCs w:val="28"/>
        </w:rPr>
        <w:t>»</w:t>
      </w:r>
      <w:r w:rsidRPr="00486C86">
        <w:rPr>
          <w:rFonts w:ascii="Times New Roman" w:hAnsi="Times New Roman" w:cs="Times New Roman"/>
          <w:sz w:val="28"/>
          <w:szCs w:val="28"/>
        </w:rPr>
        <w:t>:</w:t>
      </w:r>
    </w:p>
    <w:p w:rsidR="00392D6B" w:rsidRPr="00486C86" w:rsidRDefault="00225512"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w:t>
      </w:r>
      <w:r w:rsidRPr="00486C86">
        <w:rPr>
          <w:rFonts w:ascii="Times New Roman" w:hAnsi="Times New Roman" w:cs="Times New Roman"/>
          <w:i/>
          <w:sz w:val="28"/>
          <w:szCs w:val="28"/>
        </w:rPr>
        <w:t>addormirsi nell'</w:t>
      </w:r>
      <w:r w:rsidR="00392D6B" w:rsidRPr="00486C86">
        <w:rPr>
          <w:rFonts w:ascii="Times New Roman" w:hAnsi="Times New Roman" w:cs="Times New Roman"/>
          <w:i/>
          <w:sz w:val="28"/>
          <w:szCs w:val="28"/>
        </w:rPr>
        <w:t>estremo sonno, nel sonno eterno</w:t>
      </w:r>
      <w:r w:rsidRPr="00486C86">
        <w:rPr>
          <w:rFonts w:ascii="Times New Roman" w:hAnsi="Times New Roman" w:cs="Times New Roman"/>
          <w:i/>
          <w:sz w:val="28"/>
          <w:szCs w:val="28"/>
        </w:rPr>
        <w:t xml:space="preserve"> e simili, vale m</w:t>
      </w:r>
      <w:r w:rsidR="00392D6B" w:rsidRPr="00486C86">
        <w:rPr>
          <w:rFonts w:ascii="Times New Roman" w:hAnsi="Times New Roman" w:cs="Times New Roman"/>
          <w:i/>
          <w:sz w:val="28"/>
          <w:szCs w:val="28"/>
        </w:rPr>
        <w:t>orire</w:t>
      </w:r>
      <w:r w:rsidRPr="00486C86">
        <w:rPr>
          <w:rFonts w:ascii="Times New Roman" w:hAnsi="Times New Roman" w:cs="Times New Roman"/>
          <w:i/>
          <w:sz w:val="28"/>
          <w:szCs w:val="28"/>
        </w:rPr>
        <w:t>, e anche g</w:t>
      </w:r>
      <w:r w:rsidR="00392D6B" w:rsidRPr="00486C86">
        <w:rPr>
          <w:rFonts w:ascii="Times New Roman" w:hAnsi="Times New Roman" w:cs="Times New Roman"/>
          <w:i/>
          <w:sz w:val="28"/>
          <w:szCs w:val="28"/>
        </w:rPr>
        <w:t>iacer mort</w:t>
      </w:r>
      <w:proofErr w:type="gramStart"/>
      <w:r w:rsidR="00392D6B" w:rsidRPr="00486C86">
        <w:rPr>
          <w:rFonts w:ascii="Times New Roman" w:hAnsi="Times New Roman" w:cs="Times New Roman"/>
          <w:i/>
          <w:sz w:val="28"/>
          <w:szCs w:val="28"/>
        </w:rPr>
        <w:t>о</w:t>
      </w:r>
      <w:proofErr w:type="gramEnd"/>
      <w:r w:rsidR="00F85DE9" w:rsidRPr="00486C86">
        <w:rPr>
          <w:rFonts w:ascii="Times New Roman" w:hAnsi="Times New Roman" w:cs="Times New Roman"/>
          <w:i/>
          <w:sz w:val="28"/>
          <w:szCs w:val="28"/>
        </w:rPr>
        <w:t>’</w:t>
      </w:r>
      <w:r w:rsidR="00455CEC" w:rsidRPr="00486C86">
        <w:rPr>
          <w:rStyle w:val="ab"/>
          <w:rFonts w:ascii="Times New Roman" w:hAnsi="Times New Roman" w:cs="Times New Roman"/>
          <w:i/>
          <w:sz w:val="28"/>
          <w:szCs w:val="28"/>
        </w:rPr>
        <w:footnoteReference w:id="93"/>
      </w:r>
      <w:r w:rsidRPr="00486C86">
        <w:rPr>
          <w:rFonts w:ascii="Times New Roman" w:hAnsi="Times New Roman" w:cs="Times New Roman"/>
          <w:sz w:val="28"/>
          <w:szCs w:val="28"/>
        </w:rPr>
        <w:t xml:space="preserve"> (</w:t>
      </w:r>
      <w:r w:rsidR="00392D6B" w:rsidRPr="00486C86">
        <w:rPr>
          <w:rFonts w:ascii="Times New Roman" w:hAnsi="Times New Roman" w:cs="Times New Roman"/>
          <w:sz w:val="28"/>
          <w:szCs w:val="28"/>
        </w:rPr>
        <w:t>заснуть</w:t>
      </w:r>
      <w:r w:rsidR="00455CEC" w:rsidRPr="00486C86">
        <w:rPr>
          <w:rFonts w:ascii="Times New Roman" w:hAnsi="Times New Roman" w:cs="Times New Roman"/>
          <w:sz w:val="28"/>
          <w:szCs w:val="28"/>
        </w:rPr>
        <w:t xml:space="preserve"> </w:t>
      </w:r>
      <w:r w:rsidR="00392D6B" w:rsidRPr="00486C86">
        <w:rPr>
          <w:rFonts w:ascii="Times New Roman" w:hAnsi="Times New Roman" w:cs="Times New Roman"/>
          <w:sz w:val="28"/>
          <w:szCs w:val="28"/>
        </w:rPr>
        <w:t>вечным</w:t>
      </w:r>
      <w:r w:rsidR="00455CEC" w:rsidRPr="00486C86">
        <w:rPr>
          <w:rFonts w:ascii="Times New Roman" w:hAnsi="Times New Roman" w:cs="Times New Roman"/>
          <w:sz w:val="28"/>
          <w:szCs w:val="28"/>
        </w:rPr>
        <w:t xml:space="preserve"> </w:t>
      </w:r>
      <w:r w:rsidR="00392D6B" w:rsidRPr="00486C86">
        <w:rPr>
          <w:rFonts w:ascii="Times New Roman" w:hAnsi="Times New Roman" w:cs="Times New Roman"/>
          <w:sz w:val="28"/>
          <w:szCs w:val="28"/>
        </w:rPr>
        <w:t>сном – умереть, лежать</w:t>
      </w:r>
      <w:r w:rsidR="00455CEC" w:rsidRPr="00486C86">
        <w:rPr>
          <w:rFonts w:ascii="Times New Roman" w:hAnsi="Times New Roman" w:cs="Times New Roman"/>
          <w:sz w:val="28"/>
          <w:szCs w:val="28"/>
        </w:rPr>
        <w:t xml:space="preserve"> </w:t>
      </w:r>
      <w:r w:rsidRPr="00486C86">
        <w:rPr>
          <w:rFonts w:ascii="Times New Roman" w:hAnsi="Times New Roman" w:cs="Times New Roman"/>
          <w:sz w:val="28"/>
          <w:szCs w:val="28"/>
        </w:rPr>
        <w:t>мертвым</w:t>
      </w:r>
      <w:r w:rsidR="00392D6B" w:rsidRPr="00486C86">
        <w:rPr>
          <w:rFonts w:ascii="Times New Roman" w:hAnsi="Times New Roman" w:cs="Times New Roman"/>
          <w:sz w:val="28"/>
          <w:szCs w:val="28"/>
        </w:rPr>
        <w:t>)</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Пример</w:t>
      </w:r>
      <w:r w:rsidR="00455CEC" w:rsidRPr="00486C86">
        <w:rPr>
          <w:rFonts w:ascii="Times New Roman" w:hAnsi="Times New Roman" w:cs="Times New Roman"/>
          <w:sz w:val="28"/>
          <w:szCs w:val="28"/>
        </w:rPr>
        <w:t xml:space="preserve"> </w:t>
      </w:r>
      <w:r w:rsidRPr="00486C86">
        <w:rPr>
          <w:rFonts w:ascii="Times New Roman" w:hAnsi="Times New Roman" w:cs="Times New Roman"/>
          <w:sz w:val="28"/>
          <w:szCs w:val="28"/>
        </w:rPr>
        <w:t>употребления:</w:t>
      </w:r>
    </w:p>
    <w:p w:rsidR="00392D6B" w:rsidRPr="00486C86" w:rsidRDefault="00392D6B" w:rsidP="00486C86">
      <w:pPr>
        <w:spacing w:after="0" w:line="360" w:lineRule="auto"/>
        <w:ind w:firstLine="709"/>
        <w:jc w:val="both"/>
        <w:rPr>
          <w:rFonts w:ascii="Times New Roman" w:hAnsi="Times New Roman" w:cs="Times New Roman"/>
          <w:i/>
          <w:iCs/>
          <w:sz w:val="28"/>
          <w:szCs w:val="28"/>
        </w:rPr>
      </w:pPr>
      <w:r w:rsidRPr="00486C86">
        <w:rPr>
          <w:rFonts w:ascii="Times New Roman" w:hAnsi="Times New Roman" w:cs="Times New Roman"/>
          <w:sz w:val="28"/>
          <w:szCs w:val="28"/>
        </w:rPr>
        <w:t xml:space="preserve"> </w:t>
      </w:r>
      <w:r w:rsidR="00455CEC" w:rsidRPr="00486C86">
        <w:rPr>
          <w:rFonts w:ascii="Times New Roman" w:hAnsi="Times New Roman" w:cs="Times New Roman"/>
          <w:sz w:val="28"/>
          <w:szCs w:val="28"/>
        </w:rPr>
        <w:t>«</w:t>
      </w:r>
      <w:r w:rsidRPr="00486C86">
        <w:rPr>
          <w:rFonts w:ascii="Times New Roman" w:hAnsi="Times New Roman" w:cs="Times New Roman"/>
          <w:i/>
          <w:sz w:val="28"/>
          <w:szCs w:val="28"/>
        </w:rPr>
        <w:t xml:space="preserve">Sovente il padre mio, ch'ora </w:t>
      </w:r>
      <w:r w:rsidRPr="00486C86">
        <w:rPr>
          <w:rFonts w:ascii="Times New Roman" w:hAnsi="Times New Roman" w:cs="Times New Roman"/>
          <w:b/>
          <w:i/>
          <w:sz w:val="28"/>
          <w:szCs w:val="28"/>
        </w:rPr>
        <w:t>s' addorme</w:t>
      </w:r>
      <w:r w:rsidRPr="00486C86">
        <w:rPr>
          <w:rFonts w:ascii="Times New Roman" w:hAnsi="Times New Roman" w:cs="Times New Roman"/>
          <w:i/>
          <w:sz w:val="28"/>
          <w:szCs w:val="28"/>
        </w:rPr>
        <w:t xml:space="preserve"> sotto un bel marmo </w:t>
      </w:r>
      <w:r w:rsidRPr="00486C86">
        <w:rPr>
          <w:rFonts w:ascii="Times New Roman" w:hAnsi="Times New Roman" w:cs="Times New Roman"/>
          <w:b/>
          <w:i/>
          <w:sz w:val="28"/>
          <w:szCs w:val="28"/>
        </w:rPr>
        <w:t>nell' estremo sonno</w:t>
      </w:r>
      <w:r w:rsidRPr="00486C86">
        <w:rPr>
          <w:rFonts w:ascii="Times New Roman" w:hAnsi="Times New Roman" w:cs="Times New Roman"/>
          <w:i/>
          <w:sz w:val="28"/>
          <w:szCs w:val="28"/>
        </w:rPr>
        <w:t>, Mi dicea</w:t>
      </w:r>
      <w:r w:rsidR="00455CEC" w:rsidRPr="00486C86">
        <w:rPr>
          <w:rFonts w:ascii="Times New Roman" w:hAnsi="Times New Roman" w:cs="Times New Roman"/>
          <w:sz w:val="28"/>
          <w:szCs w:val="28"/>
        </w:rPr>
        <w:t xml:space="preserve"> ...»</w:t>
      </w:r>
      <w:r w:rsidR="00455CEC" w:rsidRPr="00486C86">
        <w:rPr>
          <w:rStyle w:val="ab"/>
          <w:rFonts w:ascii="Times New Roman" w:hAnsi="Times New Roman" w:cs="Times New Roman"/>
          <w:sz w:val="28"/>
          <w:szCs w:val="28"/>
        </w:rPr>
        <w:footnoteReference w:id="94"/>
      </w:r>
      <w:r w:rsidRPr="00486C86">
        <w:rPr>
          <w:rFonts w:ascii="Times New Roman" w:hAnsi="Times New Roman" w:cs="Times New Roman"/>
          <w:sz w:val="28"/>
          <w:szCs w:val="28"/>
        </w:rPr>
        <w:t xml:space="preserve"> (</w:t>
      </w:r>
      <w:r w:rsidRPr="00486C86">
        <w:rPr>
          <w:rFonts w:ascii="Times New Roman" w:hAnsi="Times New Roman" w:cs="Times New Roman"/>
          <w:iCs/>
          <w:sz w:val="28"/>
          <w:szCs w:val="28"/>
        </w:rPr>
        <w:t>часто отец мой, кто сейчас спит под мрамором, говорил мне…)</w:t>
      </w:r>
      <w:r w:rsidR="00455CEC" w:rsidRPr="00486C86">
        <w:rPr>
          <w:rFonts w:ascii="Times New Roman" w:hAnsi="Times New Roman" w:cs="Times New Roman"/>
          <w:iCs/>
          <w:sz w:val="28"/>
          <w:szCs w:val="28"/>
        </w:rPr>
        <w:t>.</w:t>
      </w:r>
    </w:p>
    <w:p w:rsidR="00392D6B" w:rsidRPr="00486C86" w:rsidRDefault="00392D6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Подводя итог вышесказанному, отметим, что и в этой группе выражения, обозначающие «смерть,</w:t>
      </w:r>
      <w:r w:rsidR="00455CEC" w:rsidRPr="00486C86">
        <w:rPr>
          <w:rFonts w:ascii="Times New Roman" w:hAnsi="Times New Roman" w:cs="Times New Roman"/>
          <w:sz w:val="28"/>
          <w:szCs w:val="28"/>
        </w:rPr>
        <w:t xml:space="preserve"> </w:t>
      </w:r>
      <w:r w:rsidRPr="00486C86">
        <w:rPr>
          <w:rFonts w:ascii="Times New Roman" w:hAnsi="Times New Roman" w:cs="Times New Roman"/>
          <w:sz w:val="28"/>
          <w:szCs w:val="28"/>
        </w:rPr>
        <w:t>уход», имеют свои различия на семантическом уровне.</w:t>
      </w:r>
    </w:p>
    <w:p w:rsidR="00E50844" w:rsidRPr="00486C86" w:rsidRDefault="00392D6B"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503B53" w:rsidRPr="00486C86" w:rsidRDefault="00503B53" w:rsidP="00040657">
      <w:pPr>
        <w:pStyle w:val="2"/>
      </w:pPr>
      <w:bookmarkStart w:id="15" w:name="_Toc451886713"/>
      <w:r w:rsidRPr="00486C86">
        <w:lastRenderedPageBreak/>
        <w:t>§ 5.  Анализ группы с семой «связь смерти и духа/</w:t>
      </w:r>
      <w:r w:rsidR="00FD29C9">
        <w:t xml:space="preserve"> </w:t>
      </w:r>
      <w:r w:rsidRPr="00486C86">
        <w:t>дыхания/</w:t>
      </w:r>
      <w:r w:rsidR="00FD29C9">
        <w:t xml:space="preserve"> </w:t>
      </w:r>
      <w:r w:rsidRPr="00486C86">
        <w:t>души»</w:t>
      </w:r>
      <w:bookmarkEnd w:id="15"/>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Группа выражений с семой « связь смерти и духа/ дыхания/ души»</w:t>
      </w:r>
    </w:p>
    <w:p w:rsidR="00503B53" w:rsidRPr="00486C86" w:rsidRDefault="00503B53" w:rsidP="00486C86">
      <w:pPr>
        <w:numPr>
          <w:ilvl w:val="0"/>
          <w:numId w:val="15"/>
        </w:num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dare/ esalare/ trarre l’ultimo respiro</w:t>
      </w:r>
      <w:r w:rsidRPr="00486C86">
        <w:rPr>
          <w:rFonts w:ascii="Times New Roman" w:hAnsi="Times New Roman" w:cs="Times New Roman"/>
          <w:sz w:val="28"/>
          <w:szCs w:val="28"/>
        </w:rPr>
        <w:t xml:space="preserve"> – дать/ испустить/ вытянуть последнее дыхание</w:t>
      </w:r>
    </w:p>
    <w:p w:rsidR="00503B53" w:rsidRPr="00486C86" w:rsidRDefault="00503B53" w:rsidP="00486C86">
      <w:pPr>
        <w:numPr>
          <w:ilvl w:val="0"/>
          <w:numId w:val="15"/>
        </w:num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esalare l’anima</w:t>
      </w:r>
      <w:r w:rsidRPr="00486C86">
        <w:rPr>
          <w:rFonts w:ascii="Times New Roman" w:hAnsi="Times New Roman" w:cs="Times New Roman"/>
          <w:sz w:val="28"/>
          <w:szCs w:val="28"/>
        </w:rPr>
        <w:t>–испустить душу</w:t>
      </w:r>
    </w:p>
    <w:p w:rsidR="00503B53" w:rsidRPr="00486C86" w:rsidRDefault="00503B53" w:rsidP="00486C86">
      <w:pPr>
        <w:numPr>
          <w:ilvl w:val="0"/>
          <w:numId w:val="15"/>
        </w:num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mandar fuori l’anima/ il fiato</w:t>
      </w:r>
      <w:r w:rsidRPr="00486C86">
        <w:rPr>
          <w:rFonts w:ascii="Times New Roman" w:hAnsi="Times New Roman" w:cs="Times New Roman"/>
          <w:sz w:val="28"/>
          <w:szCs w:val="28"/>
        </w:rPr>
        <w:t xml:space="preserve"> – выпустить душу/ дыхание</w:t>
      </w:r>
    </w:p>
    <w:p w:rsidR="00503B53" w:rsidRPr="00486C86" w:rsidRDefault="00503B53" w:rsidP="00486C86">
      <w:pPr>
        <w:numPr>
          <w:ilvl w:val="0"/>
          <w:numId w:val="15"/>
        </w:num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rendere l’anima a Dio</w:t>
      </w:r>
      <w:r w:rsidRPr="00486C86">
        <w:rPr>
          <w:rFonts w:ascii="Times New Roman" w:hAnsi="Times New Roman" w:cs="Times New Roman"/>
          <w:sz w:val="28"/>
          <w:szCs w:val="28"/>
        </w:rPr>
        <w:t xml:space="preserve"> – отдать Богу душу</w:t>
      </w:r>
    </w:p>
    <w:p w:rsidR="00503B53" w:rsidRPr="00486C86" w:rsidRDefault="00503B53" w:rsidP="00486C86">
      <w:pPr>
        <w:numPr>
          <w:ilvl w:val="0"/>
          <w:numId w:val="15"/>
        </w:num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rendere lo spirito a Dio</w:t>
      </w:r>
      <w:r w:rsidRPr="00486C86">
        <w:rPr>
          <w:rFonts w:ascii="Times New Roman" w:hAnsi="Times New Roman" w:cs="Times New Roman"/>
          <w:sz w:val="28"/>
          <w:szCs w:val="28"/>
        </w:rPr>
        <w:t xml:space="preserve"> –отдать дух Господу</w:t>
      </w:r>
    </w:p>
    <w:p w:rsidR="00503B53" w:rsidRPr="00486C86" w:rsidRDefault="00503B53" w:rsidP="00486C86">
      <w:pPr>
        <w:numPr>
          <w:ilvl w:val="0"/>
          <w:numId w:val="15"/>
        </w:num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spirare</w:t>
      </w:r>
      <w:r w:rsidRPr="00486C86">
        <w:rPr>
          <w:rFonts w:ascii="Times New Roman" w:hAnsi="Times New Roman" w:cs="Times New Roman"/>
          <w:sz w:val="28"/>
          <w:szCs w:val="28"/>
        </w:rPr>
        <w:t xml:space="preserve"> –дуть, веять</w:t>
      </w:r>
    </w:p>
    <w:p w:rsidR="00503B53" w:rsidRPr="00486C86" w:rsidRDefault="00503B53" w:rsidP="00486C86">
      <w:pPr>
        <w:spacing w:line="360" w:lineRule="auto"/>
        <w:jc w:val="both"/>
        <w:rPr>
          <w:rFonts w:ascii="Times New Roman" w:hAnsi="Times New Roman" w:cs="Times New Roman"/>
          <w:bCs/>
          <w:sz w:val="28"/>
          <w:szCs w:val="28"/>
        </w:rPr>
      </w:pPr>
      <w:r w:rsidRPr="00486C86">
        <w:rPr>
          <w:rFonts w:ascii="Times New Roman" w:hAnsi="Times New Roman" w:cs="Times New Roman"/>
          <w:sz w:val="28"/>
          <w:szCs w:val="28"/>
        </w:rPr>
        <w:t xml:space="preserve">Появление данных формул связано с уходящей корнями в глубокую древность верой человека в бессмертие души (часто отождествляемой даже в религиозной литературе с идеей духа). </w:t>
      </w:r>
      <w:r w:rsidRPr="00486C86">
        <w:rPr>
          <w:rFonts w:ascii="Times New Roman" w:hAnsi="Times New Roman" w:cs="Times New Roman"/>
          <w:bCs/>
          <w:sz w:val="28"/>
          <w:szCs w:val="28"/>
        </w:rPr>
        <w:t>Эдвард Бёрнетт Тайлор, английский культуролог и этнограф, считал, что анимизм - вера в душу и дух – это и есть первоначальная стадия развития религии вообще.</w:t>
      </w:r>
      <w:r w:rsidRPr="00486C86">
        <w:rPr>
          <w:rStyle w:val="ab"/>
          <w:rFonts w:ascii="Times New Roman" w:hAnsi="Times New Roman" w:cs="Times New Roman"/>
          <w:bCs/>
          <w:sz w:val="28"/>
          <w:szCs w:val="28"/>
        </w:rPr>
        <w:footnoteReference w:id="95"/>
      </w:r>
      <w:r w:rsidRPr="00486C86">
        <w:rPr>
          <w:rFonts w:ascii="Times New Roman" w:hAnsi="Times New Roman" w:cs="Times New Roman"/>
          <w:bCs/>
          <w:sz w:val="28"/>
          <w:szCs w:val="28"/>
        </w:rPr>
        <w:t xml:space="preserve"> Вспомним знаменитое учение о душе древнегреческого философа Платона</w:t>
      </w:r>
      <w:r w:rsidRPr="00486C86">
        <w:rPr>
          <w:rFonts w:ascii="Times New Roman" w:hAnsi="Times New Roman" w:cs="Times New Roman"/>
          <w:bCs/>
          <w:sz w:val="28"/>
          <w:szCs w:val="28"/>
          <w:vertAlign w:val="superscript"/>
        </w:rPr>
        <w:t xml:space="preserve"> </w:t>
      </w:r>
      <w:r w:rsidRPr="00486C86">
        <w:rPr>
          <w:rFonts w:ascii="Times New Roman" w:hAnsi="Times New Roman" w:cs="Times New Roman"/>
          <w:bCs/>
          <w:sz w:val="28"/>
          <w:szCs w:val="28"/>
        </w:rPr>
        <w:t xml:space="preserve"> (диалоги – «Федр», «Государство», «Федон»), который приводит четыре аргумента в пользу бессмертия души, утверждая, что тело тленно, душа же  вечна.</w:t>
      </w:r>
    </w:p>
    <w:p w:rsidR="00503B53" w:rsidRPr="00486C86" w:rsidRDefault="00503B53" w:rsidP="00486C86">
      <w:pPr>
        <w:spacing w:line="360" w:lineRule="auto"/>
        <w:jc w:val="both"/>
        <w:rPr>
          <w:rFonts w:ascii="Times New Roman" w:hAnsi="Times New Roman" w:cs="Times New Roman"/>
          <w:bCs/>
          <w:sz w:val="28"/>
          <w:szCs w:val="28"/>
        </w:rPr>
      </w:pPr>
      <w:r w:rsidRPr="00486C86">
        <w:rPr>
          <w:rFonts w:ascii="Times New Roman" w:hAnsi="Times New Roman" w:cs="Times New Roman"/>
          <w:bCs/>
          <w:sz w:val="28"/>
          <w:szCs w:val="28"/>
        </w:rPr>
        <w:t>Вера в бессмертную душу человека вошла во многие христианские конфессии,  породив католическое вероучение о чистилище</w:t>
      </w:r>
      <w:r w:rsidRPr="00486C86">
        <w:rPr>
          <w:rFonts w:ascii="Times New Roman" w:hAnsi="Times New Roman" w:cs="Times New Roman"/>
          <w:bCs/>
          <w:sz w:val="28"/>
          <w:szCs w:val="28"/>
          <w:vertAlign w:val="superscript"/>
        </w:rPr>
        <w:footnoteReference w:id="96"/>
      </w:r>
      <w:r w:rsidRPr="00486C86">
        <w:rPr>
          <w:rFonts w:ascii="Times New Roman" w:hAnsi="Times New Roman" w:cs="Times New Roman"/>
          <w:bCs/>
          <w:sz w:val="28"/>
          <w:szCs w:val="28"/>
        </w:rPr>
        <w:t xml:space="preserve">, рае и аде. Достаточно вспомнить Божественную комедию Данте Алигьери, чтобы проиллюстрировать  вышесказанное, ведь его творение  </w:t>
      </w:r>
      <w:r w:rsidRPr="00486C86">
        <w:rPr>
          <w:rFonts w:ascii="Times New Roman" w:hAnsi="Times New Roman" w:cs="Times New Roman"/>
          <w:sz w:val="28"/>
          <w:szCs w:val="28"/>
        </w:rPr>
        <w:t>является убедительным провозглашением бессмертия души.</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Анализ словарных дескрипторов данных выражений показал, что все они между собой являются синонимами, без каких-либо явно выделяющихся различий в значении.</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Так,  у глагола </w:t>
      </w:r>
      <w:r w:rsidRPr="00486C86">
        <w:rPr>
          <w:rFonts w:ascii="Times New Roman" w:hAnsi="Times New Roman" w:cs="Times New Roman"/>
          <w:i/>
          <w:sz w:val="28"/>
          <w:szCs w:val="28"/>
        </w:rPr>
        <w:t>«spirare»</w:t>
      </w:r>
      <w:r w:rsidRPr="00486C86">
        <w:rPr>
          <w:rFonts w:ascii="Times New Roman" w:hAnsi="Times New Roman" w:cs="Times New Roman"/>
          <w:sz w:val="28"/>
          <w:szCs w:val="28"/>
        </w:rPr>
        <w:t xml:space="preserve">  в словаре Treccani представлено две статьи:</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 xml:space="preserve">В первой сначала представлена следующая дефиниция: </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‘Con riferimento ai venti, soffiare, sia leggermente&lt;…&gt;sia con più o meno forza…’</w:t>
      </w:r>
      <w:r w:rsidR="004A7BCC" w:rsidRPr="00486C86">
        <w:rPr>
          <w:rStyle w:val="ab"/>
          <w:rFonts w:ascii="Times New Roman" w:hAnsi="Times New Roman" w:cs="Times New Roman"/>
          <w:i/>
          <w:sz w:val="28"/>
          <w:szCs w:val="28"/>
        </w:rPr>
        <w:footnoteReference w:id="97"/>
      </w:r>
      <w:r w:rsidR="004A7BCC" w:rsidRPr="00486C86">
        <w:rPr>
          <w:rFonts w:ascii="Times New Roman" w:hAnsi="Times New Roman" w:cs="Times New Roman"/>
          <w:i/>
          <w:sz w:val="28"/>
          <w:szCs w:val="28"/>
        </w:rPr>
        <w:t xml:space="preserve"> </w:t>
      </w:r>
      <w:r w:rsidR="004825C3">
        <w:rPr>
          <w:rFonts w:ascii="Times New Roman" w:hAnsi="Times New Roman" w:cs="Times New Roman"/>
          <w:sz w:val="28"/>
          <w:szCs w:val="28"/>
        </w:rPr>
        <w:t>(</w:t>
      </w:r>
      <w:r w:rsidRPr="00486C86">
        <w:rPr>
          <w:rFonts w:ascii="Times New Roman" w:hAnsi="Times New Roman" w:cs="Times New Roman"/>
          <w:sz w:val="28"/>
          <w:szCs w:val="28"/>
        </w:rPr>
        <w:t>по отношению к ветрам, дуть слегка &lt;…&gt;  или с большей силой)</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Во второй статье:</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w:t>
      </w:r>
      <w:r w:rsidRPr="00486C86">
        <w:rPr>
          <w:rFonts w:ascii="Times New Roman" w:hAnsi="Times New Roman" w:cs="Times New Roman"/>
          <w:i/>
          <w:sz w:val="28"/>
          <w:szCs w:val="28"/>
        </w:rPr>
        <w:t xml:space="preserve">Esalare l’ultimo respiro, rendere l’anima, morire (sottolineando il momento del trapasso): </w:t>
      </w:r>
      <w:r w:rsidRPr="00486C86">
        <w:rPr>
          <w:rFonts w:ascii="Times New Roman" w:hAnsi="Times New Roman" w:cs="Times New Roman"/>
          <w:b/>
          <w:i/>
          <w:iCs/>
          <w:sz w:val="28"/>
          <w:szCs w:val="28"/>
        </w:rPr>
        <w:t>è spirato poco prima dell’alba</w:t>
      </w:r>
      <w:r w:rsidRPr="00486C86">
        <w:rPr>
          <w:rFonts w:ascii="Times New Roman" w:hAnsi="Times New Roman" w:cs="Times New Roman"/>
          <w:b/>
          <w:i/>
          <w:sz w:val="28"/>
          <w:szCs w:val="28"/>
        </w:rPr>
        <w:t xml:space="preserve">; </w:t>
      </w:r>
      <w:r w:rsidRPr="00486C86">
        <w:rPr>
          <w:rFonts w:ascii="Times New Roman" w:hAnsi="Times New Roman" w:cs="Times New Roman"/>
          <w:b/>
          <w:i/>
          <w:iCs/>
          <w:sz w:val="28"/>
          <w:szCs w:val="28"/>
        </w:rPr>
        <w:t>rivolse un ultimo sguardo velato ai figli</w:t>
      </w:r>
      <w:r w:rsidRPr="00486C86">
        <w:rPr>
          <w:rFonts w:ascii="Times New Roman" w:hAnsi="Times New Roman" w:cs="Times New Roman"/>
          <w:b/>
          <w:i/>
          <w:sz w:val="28"/>
          <w:szCs w:val="28"/>
        </w:rPr>
        <w:t>,</w:t>
      </w:r>
      <w:r w:rsidRPr="00486C86">
        <w:rPr>
          <w:rFonts w:ascii="Times New Roman" w:hAnsi="Times New Roman" w:cs="Times New Roman"/>
          <w:b/>
          <w:i/>
          <w:iCs/>
          <w:sz w:val="28"/>
          <w:szCs w:val="28"/>
        </w:rPr>
        <w:t xml:space="preserve"> e spirò</w:t>
      </w:r>
      <w:r w:rsidRPr="00486C86">
        <w:rPr>
          <w:rFonts w:ascii="Times New Roman" w:hAnsi="Times New Roman" w:cs="Times New Roman"/>
          <w:i/>
          <w:sz w:val="28"/>
          <w:szCs w:val="28"/>
        </w:rPr>
        <w:t xml:space="preserve">; con uso per lo più iperb., </w:t>
      </w:r>
      <w:r w:rsidRPr="00486C86">
        <w:rPr>
          <w:rFonts w:ascii="Times New Roman" w:hAnsi="Times New Roman" w:cs="Times New Roman"/>
          <w:b/>
          <w:i/>
          <w:iCs/>
          <w:sz w:val="28"/>
          <w:szCs w:val="28"/>
        </w:rPr>
        <w:t>pare che debba s. da un momento all’altro</w:t>
      </w:r>
      <w:r w:rsidRPr="00486C86">
        <w:rPr>
          <w:rFonts w:ascii="Times New Roman" w:hAnsi="Times New Roman" w:cs="Times New Roman"/>
          <w:i/>
          <w:iCs/>
          <w:sz w:val="28"/>
          <w:szCs w:val="28"/>
        </w:rPr>
        <w:t>.</w:t>
      </w:r>
      <w:r w:rsidRPr="00486C86">
        <w:rPr>
          <w:rFonts w:ascii="Times New Roman" w:hAnsi="Times New Roman" w:cs="Times New Roman"/>
          <w:i/>
          <w:sz w:val="28"/>
          <w:szCs w:val="28"/>
        </w:rPr>
        <w:t>, di chi è molto malato, o deperito, mal ridotto’</w:t>
      </w:r>
      <w:r w:rsidR="004A7BCC" w:rsidRPr="00486C86">
        <w:rPr>
          <w:rStyle w:val="ab"/>
          <w:rFonts w:ascii="Times New Roman" w:hAnsi="Times New Roman" w:cs="Times New Roman"/>
          <w:i/>
          <w:sz w:val="28"/>
          <w:szCs w:val="28"/>
        </w:rPr>
        <w:footnoteReference w:id="98"/>
      </w:r>
      <w:r w:rsidR="004A7BCC" w:rsidRPr="00486C86">
        <w:rPr>
          <w:rFonts w:ascii="Times New Roman" w:hAnsi="Times New Roman" w:cs="Times New Roman"/>
          <w:i/>
          <w:sz w:val="28"/>
          <w:szCs w:val="28"/>
        </w:rPr>
        <w:t xml:space="preserve"> </w:t>
      </w:r>
      <w:r w:rsidRPr="00486C86">
        <w:rPr>
          <w:rFonts w:ascii="Times New Roman" w:hAnsi="Times New Roman" w:cs="Times New Roman"/>
          <w:sz w:val="28"/>
          <w:szCs w:val="28"/>
        </w:rPr>
        <w:t xml:space="preserve">(Испустить последнее дыхание, отдать душу, умереть (подчеркивая момент перехода): </w:t>
      </w:r>
      <w:r w:rsidRPr="00486C86">
        <w:rPr>
          <w:rFonts w:ascii="Times New Roman" w:hAnsi="Times New Roman" w:cs="Times New Roman"/>
          <w:i/>
          <w:sz w:val="28"/>
          <w:szCs w:val="28"/>
        </w:rPr>
        <w:t>он скончался незадолго до рассвета; он обратил свой последний затуманенный взгляд  к детям и испустил дух;</w:t>
      </w:r>
      <w:r w:rsidRPr="00486C86">
        <w:rPr>
          <w:rFonts w:ascii="Times New Roman" w:hAnsi="Times New Roman" w:cs="Times New Roman"/>
          <w:sz w:val="28"/>
          <w:szCs w:val="28"/>
        </w:rPr>
        <w:t xml:space="preserve">  используется в большей степени в гиперболическом значении: </w:t>
      </w:r>
      <w:r w:rsidRPr="00486C86">
        <w:rPr>
          <w:rFonts w:ascii="Times New Roman" w:hAnsi="Times New Roman" w:cs="Times New Roman"/>
          <w:i/>
          <w:sz w:val="28"/>
          <w:szCs w:val="28"/>
        </w:rPr>
        <w:t>кажется, что он того и гляди умрет</w:t>
      </w:r>
      <w:proofErr w:type="gramStart"/>
      <w:r w:rsidRPr="00486C86">
        <w:rPr>
          <w:rFonts w:ascii="Times New Roman" w:hAnsi="Times New Roman" w:cs="Times New Roman"/>
          <w:i/>
          <w:sz w:val="28"/>
          <w:szCs w:val="28"/>
        </w:rPr>
        <w:t xml:space="preserve">., </w:t>
      </w:r>
      <w:proofErr w:type="gramEnd"/>
      <w:r w:rsidRPr="00486C86">
        <w:rPr>
          <w:rFonts w:ascii="Times New Roman" w:hAnsi="Times New Roman" w:cs="Times New Roman"/>
          <w:sz w:val="28"/>
          <w:szCs w:val="28"/>
        </w:rPr>
        <w:t>о том, кто очень болен, изможден).</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Можно заметить, что в приведенной дефиниции в качестве синонимического ряда как раз и приведены выражения, составляющие наш начальный список.</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Интересно мнение исследователя творчества Данте Алигьери – Доменико Консоли относительно мотивировки данного глагола:</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i/>
          <w:sz w:val="28"/>
          <w:szCs w:val="28"/>
        </w:rPr>
        <w:t>«…si accompagna quello di " mandar fuori il fiato", " respirare ", e quindi " vivere"»</w:t>
      </w:r>
      <w:r w:rsidR="004A7BCC" w:rsidRPr="00486C86">
        <w:rPr>
          <w:rStyle w:val="ab"/>
          <w:rFonts w:ascii="Times New Roman" w:hAnsi="Times New Roman" w:cs="Times New Roman"/>
          <w:i/>
          <w:sz w:val="28"/>
          <w:szCs w:val="28"/>
        </w:rPr>
        <w:footnoteReference w:id="99"/>
      </w:r>
      <w:r w:rsidRPr="00486C86">
        <w:rPr>
          <w:rFonts w:ascii="Times New Roman" w:hAnsi="Times New Roman" w:cs="Times New Roman"/>
          <w:sz w:val="28"/>
          <w:szCs w:val="28"/>
        </w:rPr>
        <w:t xml:space="preserve"> (…соотносится с "выпустить дыхание", "дышать" и</w:t>
      </w:r>
      <w:proofErr w:type="gramStart"/>
      <w:r w:rsidRPr="00486C86">
        <w:rPr>
          <w:rFonts w:ascii="Times New Roman" w:hAnsi="Times New Roman" w:cs="Times New Roman"/>
          <w:sz w:val="28"/>
          <w:szCs w:val="28"/>
        </w:rPr>
        <w:t>,т</w:t>
      </w:r>
      <w:proofErr w:type="gramEnd"/>
      <w:r w:rsidRPr="00486C86">
        <w:rPr>
          <w:rFonts w:ascii="Times New Roman" w:hAnsi="Times New Roman" w:cs="Times New Roman"/>
          <w:sz w:val="28"/>
          <w:szCs w:val="28"/>
        </w:rPr>
        <w:t>аким образом, жить).</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Словарные статьи других выражений</w:t>
      </w:r>
      <w:r w:rsidR="004A7BCC" w:rsidRPr="00486C86">
        <w:rPr>
          <w:rFonts w:ascii="Times New Roman" w:hAnsi="Times New Roman" w:cs="Times New Roman"/>
          <w:sz w:val="28"/>
          <w:szCs w:val="28"/>
        </w:rPr>
        <w:t xml:space="preserve"> в словаре </w:t>
      </w:r>
      <w:r w:rsidR="004825C3">
        <w:rPr>
          <w:rFonts w:ascii="Times New Roman" w:hAnsi="Times New Roman" w:cs="Times New Roman"/>
          <w:sz w:val="28"/>
          <w:szCs w:val="28"/>
        </w:rPr>
        <w:t>«</w:t>
      </w:r>
      <w:r w:rsidR="004A7BCC" w:rsidRPr="00486C86">
        <w:rPr>
          <w:rFonts w:ascii="Times New Roman" w:hAnsi="Times New Roman" w:cs="Times New Roman"/>
          <w:sz w:val="28"/>
          <w:szCs w:val="28"/>
        </w:rPr>
        <w:t>Treccani</w:t>
      </w:r>
      <w:r w:rsidR="004825C3">
        <w:rPr>
          <w:rFonts w:ascii="Times New Roman" w:hAnsi="Times New Roman" w:cs="Times New Roman"/>
          <w:sz w:val="28"/>
          <w:szCs w:val="28"/>
        </w:rPr>
        <w:t>»</w:t>
      </w:r>
      <w:r w:rsidRPr="00486C86">
        <w:rPr>
          <w:rFonts w:ascii="Times New Roman" w:hAnsi="Times New Roman" w:cs="Times New Roman"/>
          <w:sz w:val="28"/>
          <w:szCs w:val="28"/>
        </w:rPr>
        <w:t xml:space="preserve"> подтверждают вышесказанное: на уровне значения эти формулы являются взаимозаменяемыми:</w:t>
      </w:r>
    </w:p>
    <w:p w:rsidR="00503B53" w:rsidRPr="00486C86" w:rsidRDefault="00503B53" w:rsidP="00486C86">
      <w:pPr>
        <w:spacing w:line="360" w:lineRule="auto"/>
        <w:jc w:val="both"/>
        <w:rPr>
          <w:rFonts w:ascii="Times New Roman" w:hAnsi="Times New Roman" w:cs="Times New Roman"/>
          <w:sz w:val="28"/>
          <w:szCs w:val="28"/>
          <w:u w:val="single"/>
        </w:rPr>
      </w:pPr>
      <w:r w:rsidRPr="00486C86">
        <w:rPr>
          <w:rFonts w:ascii="Times New Roman" w:hAnsi="Times New Roman" w:cs="Times New Roman"/>
          <w:b/>
          <w:bCs/>
          <w:sz w:val="28"/>
          <w:szCs w:val="28"/>
          <w:u w:val="single"/>
        </w:rPr>
        <w:lastRenderedPageBreak/>
        <w:t>esalare</w:t>
      </w:r>
      <w:r w:rsidRPr="00486C86">
        <w:rPr>
          <w:rFonts w:ascii="Times New Roman" w:hAnsi="Times New Roman" w:cs="Times New Roman"/>
          <w:sz w:val="28"/>
          <w:szCs w:val="28"/>
        </w:rPr>
        <w:br/>
      </w:r>
      <w:r w:rsidRPr="00486C86">
        <w:rPr>
          <w:rFonts w:ascii="Times New Roman" w:hAnsi="Times New Roman" w:cs="Times New Roman"/>
          <w:b/>
          <w:bCs/>
          <w:sz w:val="28"/>
          <w:szCs w:val="28"/>
        </w:rPr>
        <w:t>1.</w:t>
      </w:r>
      <w:r w:rsidRPr="00486C86">
        <w:rPr>
          <w:rFonts w:ascii="Times New Roman" w:hAnsi="Times New Roman" w:cs="Times New Roman"/>
          <w:i/>
          <w:sz w:val="28"/>
          <w:szCs w:val="28"/>
        </w:rPr>
        <w:t xml:space="preserve">Mandar fuori, spandere da sé vapori, profumo o altre sostanze&lt;…&gt;  In usi fig.: </w:t>
      </w:r>
      <w:r w:rsidRPr="00486C86">
        <w:rPr>
          <w:rFonts w:ascii="Times New Roman" w:hAnsi="Times New Roman" w:cs="Times New Roman"/>
          <w:b/>
          <w:i/>
          <w:iCs/>
          <w:sz w:val="28"/>
          <w:szCs w:val="28"/>
        </w:rPr>
        <w:t>e</w:t>
      </w:r>
      <w:r w:rsidRPr="00486C86">
        <w:rPr>
          <w:rFonts w:ascii="Times New Roman" w:hAnsi="Times New Roman" w:cs="Times New Roman"/>
          <w:b/>
          <w:i/>
          <w:sz w:val="28"/>
          <w:szCs w:val="28"/>
        </w:rPr>
        <w:t xml:space="preserve">. </w:t>
      </w:r>
      <w:r w:rsidRPr="00486C86">
        <w:rPr>
          <w:rFonts w:ascii="Times New Roman" w:hAnsi="Times New Roman" w:cs="Times New Roman"/>
          <w:b/>
          <w:i/>
          <w:iCs/>
          <w:sz w:val="28"/>
          <w:szCs w:val="28"/>
        </w:rPr>
        <w:t>l’anima</w:t>
      </w:r>
      <w:r w:rsidRPr="00486C86">
        <w:rPr>
          <w:rFonts w:ascii="Times New Roman" w:hAnsi="Times New Roman" w:cs="Times New Roman"/>
          <w:b/>
          <w:i/>
          <w:sz w:val="28"/>
          <w:szCs w:val="28"/>
        </w:rPr>
        <w:t xml:space="preserve">, </w:t>
      </w:r>
      <w:r w:rsidRPr="00486C86">
        <w:rPr>
          <w:rFonts w:ascii="Times New Roman" w:hAnsi="Times New Roman" w:cs="Times New Roman"/>
          <w:b/>
          <w:i/>
          <w:iCs/>
          <w:sz w:val="28"/>
          <w:szCs w:val="28"/>
        </w:rPr>
        <w:t>lo spirito</w:t>
      </w:r>
      <w:r w:rsidRPr="00486C86">
        <w:rPr>
          <w:rFonts w:ascii="Times New Roman" w:hAnsi="Times New Roman" w:cs="Times New Roman"/>
          <w:b/>
          <w:i/>
          <w:sz w:val="28"/>
          <w:szCs w:val="28"/>
        </w:rPr>
        <w:t xml:space="preserve">, </w:t>
      </w:r>
      <w:r w:rsidRPr="00486C86">
        <w:rPr>
          <w:rFonts w:ascii="Times New Roman" w:hAnsi="Times New Roman" w:cs="Times New Roman"/>
          <w:b/>
          <w:i/>
          <w:iCs/>
          <w:sz w:val="28"/>
          <w:szCs w:val="28"/>
        </w:rPr>
        <w:t>l’ultimo respiro</w:t>
      </w:r>
      <w:r w:rsidRPr="00486C86">
        <w:rPr>
          <w:rFonts w:ascii="Times New Roman" w:hAnsi="Times New Roman" w:cs="Times New Roman"/>
          <w:i/>
          <w:sz w:val="28"/>
          <w:szCs w:val="28"/>
        </w:rPr>
        <w:t>,  morire</w:t>
      </w:r>
      <w:r w:rsidR="004A7BCC" w:rsidRPr="00486C86">
        <w:rPr>
          <w:rStyle w:val="ab"/>
          <w:rFonts w:ascii="Times New Roman" w:hAnsi="Times New Roman" w:cs="Times New Roman"/>
          <w:i/>
          <w:sz w:val="28"/>
          <w:szCs w:val="28"/>
        </w:rPr>
        <w:footnoteReference w:id="100"/>
      </w:r>
      <w:r w:rsidR="004A7BCC" w:rsidRPr="00486C86">
        <w:rPr>
          <w:rFonts w:ascii="Times New Roman" w:hAnsi="Times New Roman" w:cs="Times New Roman"/>
          <w:i/>
          <w:sz w:val="28"/>
          <w:szCs w:val="28"/>
        </w:rPr>
        <w:t xml:space="preserve"> </w:t>
      </w:r>
      <w:r w:rsidRPr="00486C86">
        <w:rPr>
          <w:rFonts w:ascii="Times New Roman" w:hAnsi="Times New Roman" w:cs="Times New Roman"/>
          <w:sz w:val="28"/>
          <w:szCs w:val="28"/>
        </w:rPr>
        <w:t xml:space="preserve">(выпустить наружу, испускать из себя пары, аромат или другие субстанции </w:t>
      </w:r>
      <w:r w:rsidRPr="00486C86">
        <w:rPr>
          <w:rFonts w:ascii="Times New Roman" w:hAnsi="Times New Roman" w:cs="Times New Roman"/>
          <w:i/>
          <w:sz w:val="28"/>
          <w:szCs w:val="28"/>
        </w:rPr>
        <w:t>&lt;…&gt;</w:t>
      </w:r>
      <w:r w:rsidRPr="00486C86">
        <w:rPr>
          <w:rFonts w:ascii="Times New Roman" w:hAnsi="Times New Roman" w:cs="Times New Roman"/>
          <w:sz w:val="28"/>
          <w:szCs w:val="28"/>
        </w:rPr>
        <w:t>в переносном смысле</w:t>
      </w:r>
      <w:r w:rsidRPr="00486C86">
        <w:rPr>
          <w:rFonts w:ascii="Times New Roman" w:hAnsi="Times New Roman" w:cs="Times New Roman"/>
          <w:i/>
          <w:sz w:val="28"/>
          <w:szCs w:val="28"/>
        </w:rPr>
        <w:t>: испуститьдушу, дух, последнее дыхание,</w:t>
      </w:r>
      <w:r w:rsidRPr="00486C86">
        <w:rPr>
          <w:rFonts w:ascii="Times New Roman" w:hAnsi="Times New Roman" w:cs="Times New Roman"/>
          <w:sz w:val="28"/>
          <w:szCs w:val="28"/>
        </w:rPr>
        <w:t xml:space="preserve"> умереть).</w:t>
      </w:r>
    </w:p>
    <w:p w:rsidR="00503B53" w:rsidRPr="00486C86" w:rsidRDefault="00503B53" w:rsidP="00486C86">
      <w:pPr>
        <w:spacing w:line="360" w:lineRule="auto"/>
        <w:jc w:val="both"/>
        <w:rPr>
          <w:rFonts w:ascii="Times New Roman" w:hAnsi="Times New Roman" w:cs="Times New Roman"/>
          <w:b/>
          <w:sz w:val="28"/>
          <w:szCs w:val="28"/>
          <w:u w:val="single"/>
        </w:rPr>
      </w:pPr>
      <w:r w:rsidRPr="00486C86">
        <w:rPr>
          <w:rFonts w:ascii="Times New Roman" w:hAnsi="Times New Roman" w:cs="Times New Roman"/>
          <w:b/>
          <w:sz w:val="28"/>
          <w:szCs w:val="28"/>
          <w:u w:val="single"/>
        </w:rPr>
        <w:t>trarre</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1.</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t xml:space="preserve">2. </w:t>
      </w:r>
    </w:p>
    <w:p w:rsidR="00503B53" w:rsidRPr="00486C86" w:rsidRDefault="00503B53" w:rsidP="00486C86">
      <w:pPr>
        <w:spacing w:line="360" w:lineRule="auto"/>
        <w:jc w:val="both"/>
        <w:rPr>
          <w:rFonts w:ascii="Times New Roman" w:hAnsi="Times New Roman" w:cs="Times New Roman"/>
          <w:b/>
          <w:bCs/>
          <w:sz w:val="28"/>
          <w:szCs w:val="28"/>
        </w:rPr>
      </w:pPr>
      <w:r w:rsidRPr="00486C86">
        <w:rPr>
          <w:rFonts w:ascii="Times New Roman" w:hAnsi="Times New Roman" w:cs="Times New Roman"/>
          <w:sz w:val="28"/>
          <w:szCs w:val="28"/>
        </w:rPr>
        <w:t xml:space="preserve">8. </w:t>
      </w:r>
      <w:r w:rsidRPr="00486C86">
        <w:rPr>
          <w:rFonts w:ascii="Times New Roman" w:hAnsi="Times New Roman" w:cs="Times New Roman"/>
          <w:i/>
          <w:sz w:val="28"/>
          <w:szCs w:val="28"/>
        </w:rPr>
        <w:t xml:space="preserve">Emettere, buttarefuori: </w:t>
      </w:r>
      <w:r w:rsidRPr="00486C86">
        <w:rPr>
          <w:rFonts w:ascii="Times New Roman" w:hAnsi="Times New Roman" w:cs="Times New Roman"/>
          <w:b/>
          <w:i/>
          <w:iCs/>
          <w:sz w:val="28"/>
          <w:szCs w:val="28"/>
        </w:rPr>
        <w:t xml:space="preserve">t. </w:t>
      </w:r>
      <w:r w:rsidR="004A7BCC" w:rsidRPr="00486C86">
        <w:rPr>
          <w:rFonts w:ascii="Times New Roman" w:hAnsi="Times New Roman" w:cs="Times New Roman"/>
          <w:b/>
          <w:i/>
          <w:iCs/>
          <w:sz w:val="28"/>
          <w:szCs w:val="28"/>
        </w:rPr>
        <w:t xml:space="preserve">un </w:t>
      </w:r>
      <w:r w:rsidRPr="00486C86">
        <w:rPr>
          <w:rFonts w:ascii="Times New Roman" w:hAnsi="Times New Roman" w:cs="Times New Roman"/>
          <w:b/>
          <w:i/>
          <w:iCs/>
          <w:sz w:val="28"/>
          <w:szCs w:val="28"/>
        </w:rPr>
        <w:t>sospiro</w:t>
      </w:r>
      <w:r w:rsidR="004A7BCC" w:rsidRPr="00486C86">
        <w:rPr>
          <w:rFonts w:ascii="Times New Roman" w:hAnsi="Times New Roman" w:cs="Times New Roman"/>
          <w:b/>
          <w:i/>
          <w:iCs/>
          <w:sz w:val="28"/>
          <w:szCs w:val="28"/>
        </w:rPr>
        <w:t xml:space="preserve"> </w:t>
      </w:r>
      <w:r w:rsidRPr="00486C86">
        <w:rPr>
          <w:rFonts w:ascii="Times New Roman" w:hAnsi="Times New Roman" w:cs="Times New Roman"/>
          <w:b/>
          <w:i/>
          <w:iCs/>
          <w:sz w:val="28"/>
          <w:szCs w:val="28"/>
        </w:rPr>
        <w:t>di</w:t>
      </w:r>
      <w:r w:rsidR="004A7BCC" w:rsidRPr="00486C86">
        <w:rPr>
          <w:rFonts w:ascii="Times New Roman" w:hAnsi="Times New Roman" w:cs="Times New Roman"/>
          <w:b/>
          <w:i/>
          <w:iCs/>
          <w:sz w:val="28"/>
          <w:szCs w:val="28"/>
        </w:rPr>
        <w:t xml:space="preserve"> </w:t>
      </w:r>
      <w:r w:rsidRPr="00486C86">
        <w:rPr>
          <w:rFonts w:ascii="Times New Roman" w:hAnsi="Times New Roman" w:cs="Times New Roman"/>
          <w:b/>
          <w:i/>
          <w:iCs/>
          <w:sz w:val="28"/>
          <w:szCs w:val="28"/>
        </w:rPr>
        <w:t>sollievo;</w:t>
      </w:r>
      <w:r w:rsidRPr="00486C86">
        <w:rPr>
          <w:rFonts w:ascii="Times New Roman" w:hAnsi="Times New Roman" w:cs="Times New Roman"/>
          <w:i/>
          <w:sz w:val="28"/>
          <w:szCs w:val="28"/>
        </w:rPr>
        <w:br/>
        <w:t>Trarrel'ultimorespiro, esalarel'anima, morire</w:t>
      </w:r>
      <w:r w:rsidR="004A7BCC" w:rsidRPr="00486C86">
        <w:rPr>
          <w:rStyle w:val="ab"/>
          <w:rFonts w:ascii="Times New Roman" w:hAnsi="Times New Roman" w:cs="Times New Roman"/>
          <w:i/>
          <w:sz w:val="28"/>
          <w:szCs w:val="28"/>
        </w:rPr>
        <w:footnoteReference w:id="101"/>
      </w:r>
      <w:r w:rsidRPr="00486C86">
        <w:rPr>
          <w:rFonts w:ascii="Times New Roman" w:hAnsi="Times New Roman" w:cs="Times New Roman"/>
          <w:sz w:val="28"/>
          <w:szCs w:val="28"/>
        </w:rPr>
        <w:t xml:space="preserve"> (испускать, выпускать: </w:t>
      </w:r>
      <w:r w:rsidRPr="00486C86">
        <w:rPr>
          <w:rFonts w:ascii="Times New Roman" w:hAnsi="Times New Roman" w:cs="Times New Roman"/>
          <w:i/>
          <w:sz w:val="28"/>
          <w:szCs w:val="28"/>
        </w:rPr>
        <w:t>выпустить вздох облегчения</w:t>
      </w:r>
      <w:r w:rsidRPr="00486C86">
        <w:rPr>
          <w:rFonts w:ascii="Times New Roman" w:hAnsi="Times New Roman" w:cs="Times New Roman"/>
          <w:sz w:val="28"/>
          <w:szCs w:val="28"/>
        </w:rPr>
        <w:t>; испустить последнее дыхание, испустить душу, умереть).</w:t>
      </w:r>
    </w:p>
    <w:p w:rsidR="00503B53" w:rsidRPr="00486C86" w:rsidRDefault="00503B53" w:rsidP="00486C86">
      <w:pPr>
        <w:spacing w:line="360" w:lineRule="auto"/>
        <w:jc w:val="both"/>
        <w:rPr>
          <w:rFonts w:ascii="Times New Roman" w:hAnsi="Times New Roman" w:cs="Times New Roman"/>
          <w:bCs/>
          <w:sz w:val="28"/>
          <w:szCs w:val="28"/>
        </w:rPr>
      </w:pPr>
      <w:r w:rsidRPr="00486C86">
        <w:rPr>
          <w:rFonts w:ascii="Times New Roman" w:hAnsi="Times New Roman" w:cs="Times New Roman"/>
          <w:bCs/>
          <w:sz w:val="28"/>
          <w:szCs w:val="28"/>
        </w:rPr>
        <w:t>и другие.</w:t>
      </w:r>
    </w:p>
    <w:p w:rsidR="00503B53" w:rsidRPr="00486C86" w:rsidRDefault="00503B53" w:rsidP="00486C86">
      <w:pPr>
        <w:spacing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E50844" w:rsidRDefault="00DF3B9F" w:rsidP="00040657">
      <w:pPr>
        <w:pStyle w:val="2"/>
      </w:pPr>
      <w:bookmarkStart w:id="16" w:name="_Toc451886714"/>
      <w:r w:rsidRPr="00C51A4C">
        <w:lastRenderedPageBreak/>
        <w:t>§ 6.  Анализ группы с семой «</w:t>
      </w:r>
      <w:r w:rsidR="00E50844" w:rsidRPr="00C51A4C">
        <w:t>положительное восприятие смерти»</w:t>
      </w:r>
      <w:bookmarkEnd w:id="16"/>
    </w:p>
    <w:p w:rsidR="004825C3" w:rsidRPr="004825C3" w:rsidRDefault="004825C3" w:rsidP="004825C3"/>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Группа выражений с семой « положительное восприятие смерти»</w:t>
      </w:r>
      <w:r w:rsidR="003E7735" w:rsidRPr="00486C86">
        <w:rPr>
          <w:rFonts w:ascii="Times New Roman" w:hAnsi="Times New Roman" w:cs="Times New Roman"/>
          <w:sz w:val="28"/>
          <w:szCs w:val="28"/>
        </w:rPr>
        <w:t>:</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 in pace</w:t>
      </w:r>
      <w:r w:rsidRPr="00486C86">
        <w:rPr>
          <w:rFonts w:ascii="Times New Roman" w:hAnsi="Times New Roman" w:cs="Times New Roman"/>
          <w:sz w:val="28"/>
          <w:szCs w:val="28"/>
        </w:rPr>
        <w:t xml:space="preserve"> – уйти</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покой</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1C38E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1C38E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riposo</w:t>
      </w:r>
      <w:r w:rsidR="001C38E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eterno</w:t>
      </w:r>
      <w:r w:rsidRPr="00486C86">
        <w:rPr>
          <w:rFonts w:ascii="Times New Roman" w:hAnsi="Times New Roman" w:cs="Times New Roman"/>
          <w:sz w:val="28"/>
          <w:szCs w:val="28"/>
        </w:rPr>
        <w:t xml:space="preserve"> – уйти в вечный отдых</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passare a miglior vita</w:t>
      </w:r>
      <w:r w:rsidRPr="00486C86">
        <w:rPr>
          <w:rFonts w:ascii="Times New Roman" w:hAnsi="Times New Roman" w:cs="Times New Roman"/>
          <w:sz w:val="28"/>
          <w:szCs w:val="28"/>
        </w:rPr>
        <w:t xml:space="preserve"> – перейти</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лучшую</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жизнь</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salire</w:t>
      </w:r>
      <w:r w:rsidR="001C38E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w:t>
      </w:r>
      <w:r w:rsidR="001C38E2"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cielo</w:t>
      </w:r>
      <w:r w:rsidRPr="00486C86">
        <w:rPr>
          <w:rFonts w:ascii="Times New Roman" w:hAnsi="Times New Roman" w:cs="Times New Roman"/>
          <w:sz w:val="28"/>
          <w:szCs w:val="28"/>
        </w:rPr>
        <w:t xml:space="preserve"> – подняться на небо</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salire tra gli angeli</w:t>
      </w:r>
      <w:r w:rsidRPr="00486C86">
        <w:rPr>
          <w:rFonts w:ascii="Times New Roman" w:hAnsi="Times New Roman" w:cs="Times New Roman"/>
          <w:sz w:val="28"/>
          <w:szCs w:val="28"/>
        </w:rPr>
        <w:t xml:space="preserve"> –подняться</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среди</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ангелов</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salire  in paradiso</w:t>
      </w:r>
      <w:r w:rsidRPr="00486C86">
        <w:rPr>
          <w:rFonts w:ascii="Times New Roman" w:hAnsi="Times New Roman" w:cs="Times New Roman"/>
          <w:sz w:val="28"/>
          <w:szCs w:val="28"/>
        </w:rPr>
        <w:t xml:space="preserve"> –подняться</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1C38E2" w:rsidRPr="00486C86">
        <w:rPr>
          <w:rFonts w:ascii="Times New Roman" w:hAnsi="Times New Roman" w:cs="Times New Roman"/>
          <w:sz w:val="28"/>
          <w:szCs w:val="28"/>
        </w:rPr>
        <w:t xml:space="preserve"> </w:t>
      </w:r>
      <w:r w:rsidRPr="00486C86">
        <w:rPr>
          <w:rFonts w:ascii="Times New Roman" w:hAnsi="Times New Roman" w:cs="Times New Roman"/>
          <w:sz w:val="28"/>
          <w:szCs w:val="28"/>
        </w:rPr>
        <w:t>рай</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 xml:space="preserve">volareal </w:t>
      </w:r>
      <w:proofErr w:type="gramStart"/>
      <w:r w:rsidRPr="00486C86">
        <w:rPr>
          <w:rFonts w:ascii="Times New Roman" w:hAnsi="Times New Roman" w:cs="Times New Roman"/>
          <w:i/>
          <w:sz w:val="28"/>
          <w:szCs w:val="28"/>
        </w:rPr>
        <w:t>с</w:t>
      </w:r>
      <w:proofErr w:type="gramEnd"/>
      <w:r w:rsidRPr="00486C86">
        <w:rPr>
          <w:rFonts w:ascii="Times New Roman" w:hAnsi="Times New Roman" w:cs="Times New Roman"/>
          <w:i/>
          <w:sz w:val="28"/>
          <w:szCs w:val="28"/>
        </w:rPr>
        <w:t>ielo</w:t>
      </w:r>
      <w:r w:rsidRPr="00486C86">
        <w:rPr>
          <w:rFonts w:ascii="Times New Roman" w:hAnsi="Times New Roman" w:cs="Times New Roman"/>
          <w:sz w:val="28"/>
          <w:szCs w:val="28"/>
        </w:rPr>
        <w:t xml:space="preserve"> – улететь/ взлететь на небо</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volare alla gloria dei beati</w:t>
      </w:r>
      <w:r w:rsidRPr="00486C86">
        <w:rPr>
          <w:rFonts w:ascii="Times New Roman" w:hAnsi="Times New Roman" w:cs="Times New Roman"/>
          <w:sz w:val="28"/>
          <w:szCs w:val="28"/>
        </w:rPr>
        <w:t xml:space="preserve"> – улететь</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к</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славе</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блаженных</w:t>
      </w:r>
    </w:p>
    <w:p w:rsidR="00E50844" w:rsidRPr="00486C86" w:rsidRDefault="00E50844"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volare in paradiso</w:t>
      </w:r>
      <w:r w:rsidRPr="00486C86">
        <w:rPr>
          <w:rFonts w:ascii="Times New Roman" w:hAnsi="Times New Roman" w:cs="Times New Roman"/>
          <w:sz w:val="28"/>
          <w:szCs w:val="28"/>
        </w:rPr>
        <w:t xml:space="preserve"> – улететь</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в </w:t>
      </w:r>
      <w:proofErr w:type="gramStart"/>
      <w:r w:rsidRPr="00486C86">
        <w:rPr>
          <w:rFonts w:ascii="Times New Roman" w:hAnsi="Times New Roman" w:cs="Times New Roman"/>
          <w:sz w:val="28"/>
          <w:szCs w:val="28"/>
        </w:rPr>
        <w:t>p</w:t>
      </w:r>
      <w:proofErr w:type="gramEnd"/>
      <w:r w:rsidRPr="00486C86">
        <w:rPr>
          <w:rFonts w:ascii="Times New Roman" w:hAnsi="Times New Roman" w:cs="Times New Roman"/>
          <w:sz w:val="28"/>
          <w:szCs w:val="28"/>
        </w:rPr>
        <w:t>ай</w:t>
      </w:r>
    </w:p>
    <w:p w:rsidR="00E50844" w:rsidRPr="00486C86" w:rsidRDefault="003E7735" w:rsidP="00486C86">
      <w:pPr>
        <w:numPr>
          <w:ilvl w:val="0"/>
          <w:numId w:val="16"/>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r</w:t>
      </w:r>
      <w:r w:rsidR="00E50844" w:rsidRPr="00486C86">
        <w:rPr>
          <w:rFonts w:ascii="Times New Roman" w:hAnsi="Times New Roman" w:cs="Times New Roman"/>
          <w:i/>
          <w:sz w:val="28"/>
          <w:szCs w:val="28"/>
        </w:rPr>
        <w:t>iposare in pace</w:t>
      </w:r>
      <w:r w:rsidR="00E50844" w:rsidRPr="00486C86">
        <w:rPr>
          <w:rFonts w:ascii="Times New Roman" w:hAnsi="Times New Roman" w:cs="Times New Roman"/>
          <w:sz w:val="28"/>
          <w:szCs w:val="28"/>
        </w:rPr>
        <w:t xml:space="preserve"> – отдыхать в покое</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Как было выяснено в ходе анализа предыдущих групп, среди них тоже встречаются формулы, так или иначе обладающие положительной коннотацией, однако изначально в данную группу они включены не были и были  разобраны в рамках своих семных групп.</w:t>
      </w:r>
    </w:p>
    <w:p w:rsidR="00E50844" w:rsidRPr="004825C3" w:rsidRDefault="00E50844" w:rsidP="00486C86">
      <w:pPr>
        <w:spacing w:after="0" w:line="360" w:lineRule="auto"/>
        <w:ind w:firstLine="709"/>
        <w:jc w:val="both"/>
        <w:rPr>
          <w:rFonts w:ascii="Times New Roman" w:hAnsi="Times New Roman" w:cs="Times New Roman"/>
          <w:sz w:val="28"/>
          <w:szCs w:val="28"/>
          <w:lang w:val="it-IT"/>
        </w:rPr>
      </w:pPr>
      <w:r w:rsidRPr="00486C86">
        <w:rPr>
          <w:rFonts w:ascii="Times New Roman" w:hAnsi="Times New Roman" w:cs="Times New Roman"/>
          <w:sz w:val="28"/>
          <w:szCs w:val="28"/>
        </w:rPr>
        <w:t xml:space="preserve">Как можно заметить, идея позитивного восприятия смерти в этих </w:t>
      </w:r>
      <w:r w:rsidRPr="004825C3">
        <w:rPr>
          <w:rFonts w:ascii="Times New Roman" w:hAnsi="Times New Roman" w:cs="Times New Roman"/>
          <w:sz w:val="28"/>
          <w:szCs w:val="28"/>
          <w:lang w:val="it-IT"/>
        </w:rPr>
        <w:t xml:space="preserve">формулах формируется за счет ряда ассоциативной лексики: </w:t>
      </w:r>
      <w:r w:rsidRPr="004825C3">
        <w:rPr>
          <w:rFonts w:ascii="Times New Roman" w:hAnsi="Times New Roman" w:cs="Times New Roman"/>
          <w:i/>
          <w:sz w:val="28"/>
          <w:szCs w:val="28"/>
          <w:lang w:val="it-IT"/>
        </w:rPr>
        <w:t>beati</w:t>
      </w:r>
      <w:r w:rsidR="003E7735" w:rsidRPr="004825C3">
        <w:rPr>
          <w:rFonts w:ascii="Times New Roman" w:hAnsi="Times New Roman" w:cs="Times New Roman"/>
          <w:i/>
          <w:sz w:val="28"/>
          <w:szCs w:val="28"/>
          <w:lang w:val="it-IT"/>
        </w:rPr>
        <w:t xml:space="preserve"> – </w:t>
      </w:r>
      <w:r w:rsidRPr="004825C3">
        <w:rPr>
          <w:rFonts w:ascii="Times New Roman" w:hAnsi="Times New Roman" w:cs="Times New Roman"/>
          <w:i/>
          <w:sz w:val="28"/>
          <w:szCs w:val="28"/>
          <w:lang w:val="it-IT"/>
        </w:rPr>
        <w:t>pace</w:t>
      </w:r>
      <w:r w:rsidR="003E7735" w:rsidRPr="004825C3">
        <w:rPr>
          <w:rFonts w:ascii="Times New Roman" w:hAnsi="Times New Roman" w:cs="Times New Roman"/>
          <w:i/>
          <w:sz w:val="28"/>
          <w:szCs w:val="28"/>
          <w:lang w:val="it-IT"/>
        </w:rPr>
        <w:t xml:space="preserve"> – </w:t>
      </w:r>
      <w:r w:rsidRPr="004825C3">
        <w:rPr>
          <w:rFonts w:ascii="Times New Roman" w:hAnsi="Times New Roman" w:cs="Times New Roman"/>
          <w:i/>
          <w:sz w:val="28"/>
          <w:szCs w:val="28"/>
          <w:lang w:val="it-IT"/>
        </w:rPr>
        <w:t>riposo</w:t>
      </w:r>
      <w:r w:rsidR="003E7735" w:rsidRPr="004825C3">
        <w:rPr>
          <w:rFonts w:ascii="Times New Roman" w:hAnsi="Times New Roman" w:cs="Times New Roman"/>
          <w:i/>
          <w:sz w:val="28"/>
          <w:szCs w:val="28"/>
          <w:lang w:val="it-IT"/>
        </w:rPr>
        <w:t xml:space="preserve"> – </w:t>
      </w:r>
      <w:r w:rsidRPr="004825C3">
        <w:rPr>
          <w:rFonts w:ascii="Times New Roman" w:hAnsi="Times New Roman" w:cs="Times New Roman"/>
          <w:i/>
          <w:sz w:val="28"/>
          <w:szCs w:val="28"/>
          <w:lang w:val="it-IT"/>
        </w:rPr>
        <w:t>cielo</w:t>
      </w:r>
      <w:r w:rsidR="003E7735" w:rsidRPr="004825C3">
        <w:rPr>
          <w:rFonts w:ascii="Times New Roman" w:hAnsi="Times New Roman" w:cs="Times New Roman"/>
          <w:i/>
          <w:sz w:val="28"/>
          <w:szCs w:val="28"/>
          <w:lang w:val="it-IT"/>
        </w:rPr>
        <w:t xml:space="preserve"> – </w:t>
      </w:r>
      <w:r w:rsidRPr="004825C3">
        <w:rPr>
          <w:rFonts w:ascii="Times New Roman" w:hAnsi="Times New Roman" w:cs="Times New Roman"/>
          <w:i/>
          <w:sz w:val="28"/>
          <w:szCs w:val="28"/>
          <w:lang w:val="it-IT"/>
        </w:rPr>
        <w:t>angeli</w:t>
      </w:r>
      <w:r w:rsidR="003E7735" w:rsidRPr="004825C3">
        <w:rPr>
          <w:rFonts w:ascii="Times New Roman" w:hAnsi="Times New Roman" w:cs="Times New Roman"/>
          <w:i/>
          <w:sz w:val="28"/>
          <w:szCs w:val="28"/>
          <w:lang w:val="it-IT"/>
        </w:rPr>
        <w:t xml:space="preserve"> – </w:t>
      </w:r>
      <w:r w:rsidR="004825C3" w:rsidRPr="004825C3">
        <w:rPr>
          <w:rFonts w:ascii="Times New Roman" w:hAnsi="Times New Roman" w:cs="Times New Roman"/>
          <w:i/>
          <w:sz w:val="28"/>
          <w:szCs w:val="28"/>
          <w:lang w:val="it-IT"/>
        </w:rPr>
        <w:t>paradiso</w:t>
      </w:r>
      <w:r w:rsidR="009963D0" w:rsidRPr="004825C3">
        <w:rPr>
          <w:rFonts w:ascii="Times New Roman" w:hAnsi="Times New Roman" w:cs="Times New Roman"/>
          <w:i/>
          <w:sz w:val="28"/>
          <w:szCs w:val="28"/>
          <w:lang w:val="it-IT"/>
        </w:rPr>
        <w:t xml:space="preserve"> </w:t>
      </w:r>
      <w:r w:rsidR="003E7735" w:rsidRPr="004825C3">
        <w:rPr>
          <w:rFonts w:ascii="Times New Roman" w:hAnsi="Times New Roman" w:cs="Times New Roman"/>
          <w:sz w:val="28"/>
          <w:szCs w:val="28"/>
          <w:lang w:val="it-IT"/>
        </w:rPr>
        <w:t>(блаженные – спокойствие – отдых – небо – ангелы – рай)</w:t>
      </w:r>
      <w:r w:rsidRPr="004825C3">
        <w:rPr>
          <w:rFonts w:ascii="Times New Roman" w:hAnsi="Times New Roman" w:cs="Times New Roman"/>
          <w:sz w:val="28"/>
          <w:szCs w:val="28"/>
          <w:lang w:val="it-IT"/>
        </w:rPr>
        <w:t xml:space="preserve">; или же прямой номинации </w:t>
      </w:r>
      <w:r w:rsidRPr="004825C3">
        <w:rPr>
          <w:rFonts w:ascii="Times New Roman" w:hAnsi="Times New Roman" w:cs="Times New Roman"/>
          <w:i/>
          <w:sz w:val="28"/>
          <w:szCs w:val="28"/>
          <w:lang w:val="it-IT"/>
        </w:rPr>
        <w:t>vita</w:t>
      </w:r>
      <w:r w:rsidR="009963D0" w:rsidRPr="004825C3">
        <w:rPr>
          <w:rFonts w:ascii="Times New Roman" w:hAnsi="Times New Roman" w:cs="Times New Roman"/>
          <w:i/>
          <w:sz w:val="28"/>
          <w:szCs w:val="28"/>
          <w:lang w:val="it-IT"/>
        </w:rPr>
        <w:t xml:space="preserve"> </w:t>
      </w:r>
      <w:r w:rsidRPr="004825C3">
        <w:rPr>
          <w:rFonts w:ascii="Times New Roman" w:hAnsi="Times New Roman" w:cs="Times New Roman"/>
          <w:i/>
          <w:sz w:val="28"/>
          <w:szCs w:val="28"/>
          <w:lang w:val="it-IT"/>
        </w:rPr>
        <w:t>migliore</w:t>
      </w:r>
      <w:r w:rsidR="003E7735" w:rsidRPr="004825C3">
        <w:rPr>
          <w:rFonts w:ascii="Times New Roman" w:hAnsi="Times New Roman" w:cs="Times New Roman"/>
          <w:sz w:val="28"/>
          <w:szCs w:val="28"/>
          <w:lang w:val="it-IT"/>
        </w:rPr>
        <w:t xml:space="preserve"> (лучшая жизнь)</w:t>
      </w:r>
      <w:r w:rsidRPr="004825C3">
        <w:rPr>
          <w:rFonts w:ascii="Times New Roman" w:hAnsi="Times New Roman" w:cs="Times New Roman"/>
          <w:sz w:val="28"/>
          <w:szCs w:val="28"/>
          <w:lang w:val="it-IT"/>
        </w:rPr>
        <w:t xml:space="preserve">. </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25C3">
        <w:rPr>
          <w:rFonts w:ascii="Times New Roman" w:hAnsi="Times New Roman" w:cs="Times New Roman"/>
          <w:sz w:val="28"/>
          <w:szCs w:val="28"/>
          <w:lang w:val="it-IT"/>
        </w:rPr>
        <w:t>Ранее было отмечено, что подобные выражения с положительной коннотацией (</w:t>
      </w:r>
      <w:r w:rsidRPr="004825C3">
        <w:rPr>
          <w:rFonts w:ascii="Times New Roman" w:hAnsi="Times New Roman" w:cs="Times New Roman"/>
          <w:i/>
          <w:sz w:val="28"/>
          <w:szCs w:val="28"/>
          <w:lang w:val="it-IT"/>
        </w:rPr>
        <w:t>addormentarsi</w:t>
      </w:r>
      <w:r w:rsidR="009963D0" w:rsidRPr="004825C3">
        <w:rPr>
          <w:rFonts w:ascii="Times New Roman" w:hAnsi="Times New Roman" w:cs="Times New Roman"/>
          <w:i/>
          <w:sz w:val="28"/>
          <w:szCs w:val="28"/>
          <w:lang w:val="it-IT"/>
        </w:rPr>
        <w:t xml:space="preserve"> </w:t>
      </w:r>
      <w:r w:rsidRPr="004825C3">
        <w:rPr>
          <w:rFonts w:ascii="Times New Roman" w:hAnsi="Times New Roman" w:cs="Times New Roman"/>
          <w:i/>
          <w:sz w:val="28"/>
          <w:szCs w:val="28"/>
          <w:lang w:val="it-IT"/>
        </w:rPr>
        <w:t>nel</w:t>
      </w:r>
      <w:r w:rsidR="009963D0" w:rsidRPr="004825C3">
        <w:rPr>
          <w:rFonts w:ascii="Times New Roman" w:hAnsi="Times New Roman" w:cs="Times New Roman"/>
          <w:i/>
          <w:sz w:val="28"/>
          <w:szCs w:val="28"/>
          <w:lang w:val="it-IT"/>
        </w:rPr>
        <w:t xml:space="preserve"> </w:t>
      </w:r>
      <w:r w:rsidRPr="004825C3">
        <w:rPr>
          <w:rFonts w:ascii="Times New Roman" w:hAnsi="Times New Roman" w:cs="Times New Roman"/>
          <w:i/>
          <w:sz w:val="28"/>
          <w:szCs w:val="28"/>
          <w:lang w:val="it-IT"/>
        </w:rPr>
        <w:t>Signore, morire</w:t>
      </w:r>
      <w:r w:rsidR="009963D0" w:rsidRPr="004825C3">
        <w:rPr>
          <w:rFonts w:ascii="Times New Roman" w:hAnsi="Times New Roman" w:cs="Times New Roman"/>
          <w:i/>
          <w:sz w:val="28"/>
          <w:szCs w:val="28"/>
          <w:lang w:val="it-IT"/>
        </w:rPr>
        <w:t xml:space="preserve"> </w:t>
      </w:r>
      <w:r w:rsidRPr="004825C3">
        <w:rPr>
          <w:rFonts w:ascii="Times New Roman" w:hAnsi="Times New Roman" w:cs="Times New Roman"/>
          <w:i/>
          <w:sz w:val="28"/>
          <w:szCs w:val="28"/>
          <w:lang w:val="it-IT"/>
        </w:rPr>
        <w:t>in</w:t>
      </w:r>
      <w:r w:rsidR="009963D0" w:rsidRPr="004825C3">
        <w:rPr>
          <w:rFonts w:ascii="Times New Roman" w:hAnsi="Times New Roman" w:cs="Times New Roman"/>
          <w:i/>
          <w:sz w:val="28"/>
          <w:szCs w:val="28"/>
          <w:lang w:val="it-IT"/>
        </w:rPr>
        <w:t xml:space="preserve"> </w:t>
      </w:r>
      <w:r w:rsidRPr="004825C3">
        <w:rPr>
          <w:rFonts w:ascii="Times New Roman" w:hAnsi="Times New Roman" w:cs="Times New Roman"/>
          <w:i/>
          <w:sz w:val="28"/>
          <w:szCs w:val="28"/>
          <w:lang w:val="it-IT"/>
        </w:rPr>
        <w:t>grazia</w:t>
      </w:r>
      <w:r w:rsidR="009963D0" w:rsidRPr="004825C3">
        <w:rPr>
          <w:rFonts w:ascii="Times New Roman" w:hAnsi="Times New Roman" w:cs="Times New Roman"/>
          <w:i/>
          <w:sz w:val="28"/>
          <w:szCs w:val="28"/>
          <w:lang w:val="it-IT"/>
        </w:rPr>
        <w:t xml:space="preserve"> </w:t>
      </w:r>
      <w:r w:rsidRPr="004825C3">
        <w:rPr>
          <w:rFonts w:ascii="Times New Roman" w:hAnsi="Times New Roman" w:cs="Times New Roman"/>
          <w:i/>
          <w:sz w:val="28"/>
          <w:szCs w:val="28"/>
          <w:lang w:val="it-IT"/>
        </w:rPr>
        <w:t>di</w:t>
      </w:r>
      <w:r w:rsidR="009963D0" w:rsidRPr="004825C3">
        <w:rPr>
          <w:rFonts w:ascii="Times New Roman" w:hAnsi="Times New Roman" w:cs="Times New Roman"/>
          <w:i/>
          <w:sz w:val="28"/>
          <w:szCs w:val="28"/>
          <w:lang w:val="it-IT"/>
        </w:rPr>
        <w:t xml:space="preserve"> </w:t>
      </w:r>
      <w:r w:rsidRPr="004825C3">
        <w:rPr>
          <w:rFonts w:ascii="Times New Roman" w:hAnsi="Times New Roman" w:cs="Times New Roman"/>
          <w:i/>
          <w:sz w:val="28"/>
          <w:szCs w:val="28"/>
          <w:lang w:val="it-IT"/>
        </w:rPr>
        <w:t>Dio</w:t>
      </w:r>
      <w:r w:rsidRPr="004825C3">
        <w:rPr>
          <w:rFonts w:ascii="Times New Roman" w:hAnsi="Times New Roman" w:cs="Times New Roman"/>
          <w:sz w:val="28"/>
          <w:szCs w:val="28"/>
          <w:lang w:val="it-IT"/>
        </w:rPr>
        <w:t xml:space="preserve"> и т. д.) имеют отношение к праведной смерти, </w:t>
      </w:r>
      <w:r w:rsidR="003E7735" w:rsidRPr="004825C3">
        <w:rPr>
          <w:rFonts w:ascii="Times New Roman" w:hAnsi="Times New Roman" w:cs="Times New Roman"/>
          <w:sz w:val="28"/>
          <w:szCs w:val="28"/>
          <w:lang w:val="it-IT"/>
        </w:rPr>
        <w:t>т.е.</w:t>
      </w:r>
      <w:r w:rsidRPr="004825C3">
        <w:rPr>
          <w:rFonts w:ascii="Times New Roman" w:hAnsi="Times New Roman" w:cs="Times New Roman"/>
          <w:sz w:val="28"/>
          <w:szCs w:val="28"/>
          <w:lang w:val="it-IT"/>
        </w:rPr>
        <w:t xml:space="preserve"> благостная смерть снисходит только к тем, кто добродетелен и благочестив. То же самое применимо  и к данным формулам. С другой же стороны, такое большое количество формул может быть связано с верой человека в лучшую</w:t>
      </w:r>
      <w:r w:rsidRPr="00486C86">
        <w:rPr>
          <w:rFonts w:ascii="Times New Roman" w:hAnsi="Times New Roman" w:cs="Times New Roman"/>
          <w:sz w:val="28"/>
          <w:szCs w:val="28"/>
        </w:rPr>
        <w:t xml:space="preserve"> жизнь после смерти, ведь смерть, согласно католичеству – освобождение души из «оков» тела. Смерть воспринималась не как конец, не как окончательное поражение, а как начало. </w:t>
      </w:r>
      <w:r w:rsidRPr="00486C86">
        <w:rPr>
          <w:rFonts w:ascii="Times New Roman" w:hAnsi="Times New Roman" w:cs="Times New Roman"/>
          <w:sz w:val="28"/>
          <w:szCs w:val="28"/>
        </w:rPr>
        <w:lastRenderedPageBreak/>
        <w:t xml:space="preserve">Жизнь рассматривалась как путь в вечности, войти в которую можно было открывшимися вратами смерти" </w:t>
      </w:r>
      <w:r w:rsidRPr="00486C86">
        <w:rPr>
          <w:rFonts w:ascii="Times New Roman" w:hAnsi="Times New Roman" w:cs="Times New Roman"/>
          <w:sz w:val="28"/>
          <w:szCs w:val="28"/>
          <w:vertAlign w:val="superscript"/>
        </w:rPr>
        <w:footnoteReference w:id="102"/>
      </w:r>
    </w:p>
    <w:p w:rsidR="00E50844" w:rsidRPr="00486C86" w:rsidRDefault="00E50844" w:rsidP="00486C86">
      <w:pPr>
        <w:spacing w:after="0" w:line="360" w:lineRule="auto"/>
        <w:ind w:firstLine="709"/>
        <w:jc w:val="both"/>
        <w:rPr>
          <w:rFonts w:ascii="Times New Roman" w:hAnsi="Times New Roman" w:cs="Times New Roman"/>
          <w:i/>
          <w:iCs/>
          <w:sz w:val="28"/>
          <w:szCs w:val="28"/>
        </w:rPr>
      </w:pPr>
      <w:r w:rsidRPr="00486C86">
        <w:rPr>
          <w:rFonts w:ascii="Times New Roman" w:hAnsi="Times New Roman" w:cs="Times New Roman"/>
          <w:sz w:val="28"/>
          <w:szCs w:val="28"/>
        </w:rPr>
        <w:t>Так,</w:t>
      </w:r>
      <w:r w:rsidR="009963D0" w:rsidRPr="00486C86">
        <w:rPr>
          <w:rFonts w:ascii="Times New Roman" w:hAnsi="Times New Roman" w:cs="Times New Roman"/>
          <w:sz w:val="28"/>
          <w:szCs w:val="28"/>
        </w:rPr>
        <w:t xml:space="preserve"> словрь</w:t>
      </w:r>
      <w:r w:rsidRPr="00486C86">
        <w:rPr>
          <w:rFonts w:ascii="Times New Roman" w:hAnsi="Times New Roman" w:cs="Times New Roman"/>
          <w:sz w:val="28"/>
          <w:szCs w:val="28"/>
        </w:rPr>
        <w:t xml:space="preserve"> </w:t>
      </w:r>
      <w:r w:rsidR="003E7735" w:rsidRPr="00486C86">
        <w:rPr>
          <w:rFonts w:ascii="Times New Roman" w:hAnsi="Times New Roman" w:cs="Times New Roman"/>
          <w:sz w:val="28"/>
          <w:szCs w:val="28"/>
        </w:rPr>
        <w:t>«</w:t>
      </w:r>
      <w:r w:rsidRPr="00486C86">
        <w:rPr>
          <w:rFonts w:ascii="Times New Roman" w:hAnsi="Times New Roman" w:cs="Times New Roman"/>
          <w:iCs/>
          <w:sz w:val="28"/>
          <w:szCs w:val="28"/>
        </w:rPr>
        <w:t>Vocabolario</w:t>
      </w:r>
      <w:r w:rsidR="009963D0"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degli</w:t>
      </w:r>
      <w:r w:rsidR="009963D0"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accademici</w:t>
      </w:r>
      <w:r w:rsidR="009963D0"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della</w:t>
      </w:r>
      <w:r w:rsidR="009963D0"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Crusca</w:t>
      </w:r>
      <w:r w:rsidR="003E7735" w:rsidRPr="00486C86">
        <w:rPr>
          <w:rFonts w:ascii="Times New Roman" w:hAnsi="Times New Roman" w:cs="Times New Roman"/>
          <w:iCs/>
          <w:sz w:val="28"/>
          <w:szCs w:val="28"/>
        </w:rPr>
        <w:t>»</w:t>
      </w:r>
      <w:r w:rsidR="009963D0"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приводит следующее толкование выражению</w:t>
      </w:r>
      <w:r w:rsidRPr="00486C86">
        <w:rPr>
          <w:rFonts w:ascii="Times New Roman" w:hAnsi="Times New Roman" w:cs="Times New Roman"/>
          <w:i/>
          <w:iCs/>
          <w:sz w:val="28"/>
          <w:szCs w:val="28"/>
        </w:rPr>
        <w:t xml:space="preserve"> «andare in pace</w:t>
      </w:r>
      <w:r w:rsidR="003E7735" w:rsidRPr="00486C86">
        <w:rPr>
          <w:rFonts w:ascii="Times New Roman" w:hAnsi="Times New Roman" w:cs="Times New Roman"/>
          <w:i/>
          <w:iCs/>
          <w:sz w:val="28"/>
          <w:szCs w:val="28"/>
        </w:rPr>
        <w:t>»</w:t>
      </w:r>
      <w:r w:rsidRPr="00486C86">
        <w:rPr>
          <w:rFonts w:ascii="Times New Roman" w:hAnsi="Times New Roman" w:cs="Times New Roman"/>
          <w:iCs/>
          <w:sz w:val="28"/>
          <w:szCs w:val="28"/>
        </w:rPr>
        <w:t>:</w:t>
      </w:r>
    </w:p>
    <w:p w:rsidR="00E50844" w:rsidRPr="00486C86" w:rsidRDefault="003E7735" w:rsidP="00486C86">
      <w:pPr>
        <w:spacing w:after="0" w:line="360" w:lineRule="auto"/>
        <w:jc w:val="both"/>
        <w:rPr>
          <w:rFonts w:ascii="Times New Roman" w:hAnsi="Times New Roman" w:cs="Times New Roman"/>
          <w:vanish/>
          <w:sz w:val="28"/>
          <w:szCs w:val="28"/>
        </w:rPr>
      </w:pPr>
      <w:r w:rsidRPr="00486C86">
        <w:rPr>
          <w:rFonts w:ascii="Times New Roman" w:hAnsi="Times New Roman" w:cs="Times New Roman"/>
          <w:sz w:val="28"/>
          <w:szCs w:val="28"/>
        </w:rPr>
        <w:t>‘</w:t>
      </w:r>
      <w:r w:rsidRPr="00486C86">
        <w:rPr>
          <w:rFonts w:ascii="Times New Roman" w:hAnsi="Times New Roman" w:cs="Times New Roman"/>
          <w:i/>
          <w:sz w:val="28"/>
          <w:szCs w:val="28"/>
        </w:rPr>
        <w:t>si dice di Chi muore con isperanza di salvezza …</w:t>
      </w:r>
      <w:r w:rsidRPr="00486C86">
        <w:rPr>
          <w:rFonts w:ascii="Times New Roman" w:hAnsi="Times New Roman" w:cs="Times New Roman"/>
          <w:sz w:val="28"/>
          <w:szCs w:val="28"/>
        </w:rPr>
        <w:t>’</w:t>
      </w:r>
      <w:r w:rsidR="009963D0" w:rsidRPr="00486C86">
        <w:rPr>
          <w:rStyle w:val="ab"/>
          <w:rFonts w:ascii="Times New Roman" w:hAnsi="Times New Roman" w:cs="Times New Roman"/>
          <w:sz w:val="28"/>
          <w:szCs w:val="28"/>
        </w:rPr>
        <w:footnoteReference w:id="103"/>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 говорят о тех, кто умирает с надеждой на спасение)</w:t>
      </w:r>
      <w:r w:rsidR="003E7735"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Такое значение выражения подтверждает мысль о том, что человек верил в счастливое спасение после смерти, в лу</w:t>
      </w:r>
      <w:r w:rsidR="003E7735" w:rsidRPr="00486C86">
        <w:rPr>
          <w:rFonts w:ascii="Times New Roman" w:hAnsi="Times New Roman" w:cs="Times New Roman"/>
          <w:sz w:val="28"/>
          <w:szCs w:val="28"/>
        </w:rPr>
        <w:t>чшую жизнь (</w:t>
      </w:r>
      <w:r w:rsidRPr="00486C86">
        <w:rPr>
          <w:rFonts w:ascii="Times New Roman" w:hAnsi="Times New Roman" w:cs="Times New Roman"/>
          <w:sz w:val="28"/>
          <w:szCs w:val="28"/>
        </w:rPr>
        <w:t xml:space="preserve">Выражение </w:t>
      </w:r>
      <w:r w:rsidRPr="00486C86">
        <w:rPr>
          <w:rFonts w:ascii="Times New Roman" w:hAnsi="Times New Roman" w:cs="Times New Roman"/>
          <w:i/>
          <w:sz w:val="28"/>
          <w:szCs w:val="28"/>
        </w:rPr>
        <w:t>«passare</w:t>
      </w:r>
      <w:r w:rsidR="009963D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9963D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miglior</w:t>
      </w:r>
      <w:r w:rsidR="009963D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vita»</w:t>
      </w:r>
      <w:r w:rsidRPr="00486C86">
        <w:rPr>
          <w:rFonts w:ascii="Times New Roman" w:hAnsi="Times New Roman" w:cs="Times New Roman"/>
          <w:sz w:val="28"/>
          <w:szCs w:val="28"/>
        </w:rPr>
        <w:t xml:space="preserve"> также свидетельствует об этом).</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Существует еще одно значение данного выражения, более используемое, но уже потерявшее свое отношение к глаголу </w:t>
      </w:r>
      <w:r w:rsidRPr="00486C86">
        <w:rPr>
          <w:rFonts w:ascii="Times New Roman" w:hAnsi="Times New Roman" w:cs="Times New Roman"/>
          <w:i/>
          <w:sz w:val="28"/>
          <w:szCs w:val="28"/>
        </w:rPr>
        <w:t>«morire»:</w:t>
      </w:r>
    </w:p>
    <w:p w:rsidR="00E50844" w:rsidRPr="00486C86" w:rsidRDefault="007B4179"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‘andate in pace, o r</w:t>
      </w:r>
      <w:r w:rsidR="00E50844" w:rsidRPr="00486C86">
        <w:rPr>
          <w:rFonts w:ascii="Times New Roman" w:hAnsi="Times New Roman" w:cs="Times New Roman"/>
          <w:i/>
          <w:sz w:val="28"/>
          <w:szCs w:val="28"/>
        </w:rPr>
        <w:t>imanete in pace, o simili; modo di licenziare, augurando bene</w:t>
      </w:r>
      <w:r w:rsidRPr="00486C86">
        <w:rPr>
          <w:rFonts w:ascii="Times New Roman" w:hAnsi="Times New Roman" w:cs="Times New Roman"/>
          <w:i/>
          <w:sz w:val="28"/>
          <w:szCs w:val="28"/>
        </w:rPr>
        <w:t>’</w:t>
      </w:r>
      <w:r w:rsidR="00E50844" w:rsidRPr="00486C86">
        <w:rPr>
          <w:rFonts w:ascii="Times New Roman" w:hAnsi="Times New Roman" w:cs="Times New Roman"/>
          <w:sz w:val="28"/>
          <w:szCs w:val="28"/>
          <w:vertAlign w:val="superscript"/>
        </w:rPr>
        <w:footnoteReference w:id="104"/>
      </w:r>
      <w:r w:rsidRPr="00486C86">
        <w:rPr>
          <w:rFonts w:ascii="Times New Roman" w:hAnsi="Times New Roman" w:cs="Times New Roman"/>
          <w:sz w:val="28"/>
          <w:szCs w:val="28"/>
        </w:rPr>
        <w:t>(и</w:t>
      </w:r>
      <w:r w:rsidR="00E50844" w:rsidRPr="00486C86">
        <w:rPr>
          <w:rFonts w:ascii="Times New Roman" w:hAnsi="Times New Roman" w:cs="Times New Roman"/>
          <w:sz w:val="28"/>
          <w:szCs w:val="28"/>
        </w:rPr>
        <w:t>дите с миром, оставайтесь с миром или похожие выражени</w:t>
      </w:r>
      <w:r w:rsidRPr="00486C86">
        <w:rPr>
          <w:rFonts w:ascii="Times New Roman" w:hAnsi="Times New Roman" w:cs="Times New Roman"/>
          <w:sz w:val="28"/>
          <w:szCs w:val="28"/>
        </w:rPr>
        <w:t>я; способ отказать, желая блага</w:t>
      </w:r>
      <w:r w:rsidR="00E50844" w:rsidRPr="00486C86">
        <w:rPr>
          <w:rFonts w:ascii="Times New Roman" w:hAnsi="Times New Roman" w:cs="Times New Roman"/>
          <w:sz w:val="28"/>
          <w:szCs w:val="28"/>
        </w:rPr>
        <w:t>)</w:t>
      </w:r>
      <w:r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История происхождения следующих выражений связана с молитвой римско-католической церкви об упокое душ умерших</w:t>
      </w:r>
      <w:r w:rsidR="00225512" w:rsidRPr="00486C86">
        <w:rPr>
          <w:rFonts w:ascii="Times New Roman" w:hAnsi="Times New Roman" w:cs="Times New Roman"/>
          <w:sz w:val="28"/>
          <w:szCs w:val="28"/>
        </w:rPr>
        <w:t xml:space="preserve"> — </w:t>
      </w:r>
      <w:r w:rsidRPr="00486C86">
        <w:rPr>
          <w:rFonts w:ascii="Times New Roman" w:hAnsi="Times New Roman" w:cs="Times New Roman"/>
          <w:sz w:val="28"/>
          <w:szCs w:val="28"/>
        </w:rPr>
        <w:t>«</w:t>
      </w:r>
      <w:r w:rsidRPr="00486C86">
        <w:rPr>
          <w:rFonts w:ascii="Times New Roman" w:hAnsi="Times New Roman" w:cs="Times New Roman"/>
          <w:bCs/>
          <w:sz w:val="28"/>
          <w:szCs w:val="28"/>
        </w:rPr>
        <w:t>RequiemÆternam</w:t>
      </w:r>
      <w:r w:rsidRPr="00486C86">
        <w:rPr>
          <w:rFonts w:ascii="Times New Roman" w:hAnsi="Times New Roman" w:cs="Times New Roman"/>
          <w:sz w:val="28"/>
          <w:szCs w:val="28"/>
        </w:rPr>
        <w:t>»  (с </w:t>
      </w:r>
      <w:r w:rsidR="00225512" w:rsidRPr="00486C86">
        <w:rPr>
          <w:rFonts w:ascii="Times New Roman" w:hAnsi="Times New Roman" w:cs="Times New Roman"/>
          <w:sz w:val="28"/>
          <w:szCs w:val="28"/>
        </w:rPr>
        <w:t>лат.</w:t>
      </w:r>
      <w:proofErr w:type="gramEnd"/>
      <w:r w:rsidR="00225512" w:rsidRPr="00486C86">
        <w:rPr>
          <w:rFonts w:ascii="Times New Roman" w:hAnsi="Times New Roman" w:cs="Times New Roman"/>
          <w:sz w:val="28"/>
          <w:szCs w:val="28"/>
        </w:rPr>
        <w:t xml:space="preserve"> — </w:t>
      </w:r>
      <w:proofErr w:type="gramStart"/>
      <w:r w:rsidR="00225512" w:rsidRPr="00486C86">
        <w:rPr>
          <w:rFonts w:ascii="Times New Roman" w:hAnsi="Times New Roman" w:cs="Times New Roman"/>
          <w:sz w:val="28"/>
          <w:szCs w:val="28"/>
        </w:rPr>
        <w:t>«Покой вечный»)</w:t>
      </w:r>
      <w:r w:rsidRPr="00486C86">
        <w:rPr>
          <w:rFonts w:ascii="Times New Roman" w:hAnsi="Times New Roman" w:cs="Times New Roman"/>
          <w:sz w:val="28"/>
          <w:szCs w:val="28"/>
        </w:rPr>
        <w:t>:</w:t>
      </w:r>
      <w:proofErr w:type="gramEnd"/>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b/>
          <w:iCs/>
          <w:sz w:val="28"/>
          <w:szCs w:val="28"/>
        </w:rPr>
        <w:t>«riposino</w:t>
      </w:r>
      <w:r w:rsidR="009963D0" w:rsidRPr="00486C86">
        <w:rPr>
          <w:rFonts w:ascii="Times New Roman" w:hAnsi="Times New Roman" w:cs="Times New Roman"/>
          <w:b/>
          <w:iCs/>
          <w:sz w:val="28"/>
          <w:szCs w:val="28"/>
        </w:rPr>
        <w:t xml:space="preserve"> </w:t>
      </w:r>
      <w:r w:rsidRPr="00486C86">
        <w:rPr>
          <w:rFonts w:ascii="Times New Roman" w:hAnsi="Times New Roman" w:cs="Times New Roman"/>
          <w:b/>
          <w:iCs/>
          <w:sz w:val="28"/>
          <w:szCs w:val="28"/>
        </w:rPr>
        <w:t>in</w:t>
      </w:r>
      <w:r w:rsidR="009963D0" w:rsidRPr="00486C86">
        <w:rPr>
          <w:rFonts w:ascii="Times New Roman" w:hAnsi="Times New Roman" w:cs="Times New Roman"/>
          <w:b/>
          <w:iCs/>
          <w:sz w:val="28"/>
          <w:szCs w:val="28"/>
        </w:rPr>
        <w:t xml:space="preserve"> </w:t>
      </w:r>
      <w:r w:rsidRPr="00486C86">
        <w:rPr>
          <w:rFonts w:ascii="Times New Roman" w:hAnsi="Times New Roman" w:cs="Times New Roman"/>
          <w:b/>
          <w:iCs/>
          <w:sz w:val="28"/>
          <w:szCs w:val="28"/>
        </w:rPr>
        <w:t>pace</w:t>
      </w:r>
      <w:r w:rsidRPr="00486C86">
        <w:rPr>
          <w:rFonts w:ascii="Times New Roman" w:hAnsi="Times New Roman" w:cs="Times New Roman"/>
          <w:b/>
          <w:sz w:val="28"/>
          <w:szCs w:val="28"/>
        </w:rPr>
        <w:t xml:space="preserve">, </w:t>
      </w:r>
      <w:r w:rsidRPr="00486C86">
        <w:rPr>
          <w:rFonts w:ascii="Times New Roman" w:hAnsi="Times New Roman" w:cs="Times New Roman"/>
          <w:b/>
          <w:iCs/>
          <w:sz w:val="28"/>
          <w:szCs w:val="28"/>
        </w:rPr>
        <w:t>così sia</w:t>
      </w:r>
      <w:r w:rsidR="00225512" w:rsidRPr="00486C86">
        <w:rPr>
          <w:rFonts w:ascii="Times New Roman" w:hAnsi="Times New Roman" w:cs="Times New Roman"/>
          <w:sz w:val="28"/>
          <w:szCs w:val="28"/>
        </w:rPr>
        <w:t xml:space="preserve"> – </w:t>
      </w:r>
      <w:r w:rsidRPr="00486C86">
        <w:rPr>
          <w:rFonts w:ascii="Times New Roman" w:hAnsi="Times New Roman" w:cs="Times New Roman"/>
          <w:sz w:val="28"/>
          <w:szCs w:val="28"/>
        </w:rPr>
        <w:t xml:space="preserve">lat. </w:t>
      </w:r>
      <w:r w:rsidR="009963D0" w:rsidRPr="00486C86">
        <w:rPr>
          <w:rFonts w:ascii="Times New Roman" w:hAnsi="Times New Roman" w:cs="Times New Roman"/>
          <w:b/>
          <w:sz w:val="28"/>
          <w:szCs w:val="28"/>
        </w:rPr>
        <w:t>requiescant in pace, amen,</w:t>
      </w:r>
      <w:r w:rsidR="009963D0" w:rsidRPr="00486C86">
        <w:rPr>
          <w:rFonts w:ascii="Times New Roman" w:hAnsi="Times New Roman" w:cs="Times New Roman"/>
          <w:sz w:val="28"/>
          <w:szCs w:val="28"/>
        </w:rPr>
        <w:t xml:space="preserve"> ultime parole di una nota preghiera per i defunti»</w:t>
      </w:r>
      <w:r w:rsidR="00503B53" w:rsidRPr="00486C86">
        <w:rPr>
          <w:rStyle w:val="ab"/>
          <w:rFonts w:ascii="Times New Roman" w:hAnsi="Times New Roman" w:cs="Times New Roman"/>
          <w:sz w:val="28"/>
          <w:szCs w:val="28"/>
        </w:rPr>
        <w:footnoteReference w:id="105"/>
      </w:r>
      <w:r w:rsidR="009963D0" w:rsidRPr="00486C86">
        <w:rPr>
          <w:rFonts w:ascii="Times New Roman" w:hAnsi="Times New Roman" w:cs="Times New Roman"/>
          <w:sz w:val="28"/>
          <w:szCs w:val="28"/>
        </w:rPr>
        <w:t xml:space="preserve"> </w:t>
      </w:r>
      <w:r w:rsidR="00B11D45" w:rsidRPr="00486C86">
        <w:rPr>
          <w:rFonts w:ascii="Times New Roman" w:hAnsi="Times New Roman" w:cs="Times New Roman"/>
          <w:sz w:val="28"/>
          <w:szCs w:val="28"/>
        </w:rPr>
        <w:t>(</w:t>
      </w:r>
      <w:r w:rsidRPr="00486C86">
        <w:rPr>
          <w:rFonts w:ascii="Times New Roman" w:hAnsi="Times New Roman" w:cs="Times New Roman"/>
          <w:i/>
          <w:sz w:val="28"/>
          <w:szCs w:val="28"/>
        </w:rPr>
        <w:t>«пусть отдыхают в покое, да будет так</w:t>
      </w:r>
      <w:r w:rsidRPr="00486C86">
        <w:rPr>
          <w:rFonts w:ascii="Times New Roman" w:hAnsi="Times New Roman" w:cs="Times New Roman"/>
          <w:sz w:val="28"/>
          <w:szCs w:val="28"/>
        </w:rPr>
        <w:t xml:space="preserve"> – </w:t>
      </w:r>
      <w:r w:rsidR="00225512" w:rsidRPr="00486C86">
        <w:rPr>
          <w:rFonts w:ascii="Times New Roman" w:hAnsi="Times New Roman" w:cs="Times New Roman"/>
          <w:sz w:val="28"/>
          <w:szCs w:val="28"/>
        </w:rPr>
        <w:t xml:space="preserve">с латыни: </w:t>
      </w:r>
      <w:r w:rsidRPr="00486C86">
        <w:rPr>
          <w:rFonts w:ascii="Times New Roman" w:hAnsi="Times New Roman" w:cs="Times New Roman"/>
          <w:i/>
          <w:iCs/>
          <w:sz w:val="28"/>
          <w:szCs w:val="28"/>
        </w:rPr>
        <w:t>requiescant</w:t>
      </w:r>
      <w:r w:rsidR="004825C3">
        <w:rPr>
          <w:rFonts w:ascii="Times New Roman" w:hAnsi="Times New Roman" w:cs="Times New Roman"/>
          <w:i/>
          <w:iCs/>
          <w:sz w:val="28"/>
          <w:szCs w:val="28"/>
        </w:rPr>
        <w:t xml:space="preserve"> </w:t>
      </w:r>
      <w:r w:rsidRPr="00486C86">
        <w:rPr>
          <w:rFonts w:ascii="Times New Roman" w:hAnsi="Times New Roman" w:cs="Times New Roman"/>
          <w:i/>
          <w:iCs/>
          <w:sz w:val="28"/>
          <w:szCs w:val="28"/>
        </w:rPr>
        <w:t>in</w:t>
      </w:r>
      <w:r w:rsidR="004825C3">
        <w:rPr>
          <w:rFonts w:ascii="Times New Roman" w:hAnsi="Times New Roman" w:cs="Times New Roman"/>
          <w:i/>
          <w:iCs/>
          <w:sz w:val="28"/>
          <w:szCs w:val="28"/>
        </w:rPr>
        <w:t xml:space="preserve"> </w:t>
      </w:r>
      <w:r w:rsidRPr="00486C86">
        <w:rPr>
          <w:rFonts w:ascii="Times New Roman" w:hAnsi="Times New Roman" w:cs="Times New Roman"/>
          <w:i/>
          <w:iCs/>
          <w:sz w:val="28"/>
          <w:szCs w:val="28"/>
        </w:rPr>
        <w:t>pace</w:t>
      </w:r>
      <w:r w:rsidRPr="00486C86">
        <w:rPr>
          <w:rFonts w:ascii="Times New Roman" w:hAnsi="Times New Roman" w:cs="Times New Roman"/>
          <w:sz w:val="28"/>
          <w:szCs w:val="28"/>
        </w:rPr>
        <w:t xml:space="preserve">, </w:t>
      </w:r>
      <w:r w:rsidRPr="00486C86">
        <w:rPr>
          <w:rFonts w:ascii="Times New Roman" w:hAnsi="Times New Roman" w:cs="Times New Roman"/>
          <w:i/>
          <w:iCs/>
          <w:sz w:val="28"/>
          <w:szCs w:val="28"/>
        </w:rPr>
        <w:t>amen</w:t>
      </w:r>
      <w:r w:rsidRPr="00486C86">
        <w:rPr>
          <w:rFonts w:ascii="Times New Roman" w:hAnsi="Times New Roman" w:cs="Times New Roman"/>
          <w:sz w:val="28"/>
          <w:szCs w:val="28"/>
        </w:rPr>
        <w:t xml:space="preserve">; последние слова известной молитве за </w:t>
      </w:r>
      <w:proofErr w:type="gramStart"/>
      <w:r w:rsidRPr="00486C86">
        <w:rPr>
          <w:rFonts w:ascii="Times New Roman" w:hAnsi="Times New Roman" w:cs="Times New Roman"/>
          <w:sz w:val="28"/>
          <w:szCs w:val="28"/>
        </w:rPr>
        <w:t>умерших</w:t>
      </w:r>
      <w:proofErr w:type="gramEnd"/>
      <w:r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Аббревиатуру именно этого выражения (RIP</w:t>
      </w:r>
      <w:r w:rsidR="00225512" w:rsidRPr="00486C86">
        <w:rPr>
          <w:rFonts w:ascii="Times New Roman" w:hAnsi="Times New Roman" w:cs="Times New Roman"/>
          <w:sz w:val="28"/>
          <w:szCs w:val="28"/>
        </w:rPr>
        <w:t xml:space="preserve"> или </w:t>
      </w:r>
      <w:r w:rsidRPr="00486C86">
        <w:rPr>
          <w:rFonts w:ascii="Times New Roman" w:hAnsi="Times New Roman" w:cs="Times New Roman"/>
          <w:sz w:val="28"/>
          <w:szCs w:val="28"/>
        </w:rPr>
        <w:t>R.I.P.) можно встретить на надгробиях  католических кладбищ.</w:t>
      </w:r>
    </w:p>
    <w:p w:rsidR="00225512"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Формулы с элементами </w:t>
      </w:r>
      <w:r w:rsidRPr="00486C86">
        <w:rPr>
          <w:rFonts w:ascii="Times New Roman" w:hAnsi="Times New Roman" w:cs="Times New Roman"/>
          <w:i/>
          <w:sz w:val="28"/>
          <w:szCs w:val="28"/>
        </w:rPr>
        <w:t>«angelo»</w:t>
      </w:r>
      <w:r w:rsidR="00B11D45" w:rsidRPr="00486C86">
        <w:rPr>
          <w:rFonts w:ascii="Times New Roman" w:hAnsi="Times New Roman" w:cs="Times New Roman"/>
          <w:sz w:val="28"/>
          <w:szCs w:val="28"/>
        </w:rPr>
        <w:t xml:space="preserve">(ангел), </w:t>
      </w:r>
      <w:r w:rsidR="004825C3">
        <w:rPr>
          <w:rFonts w:ascii="Times New Roman" w:hAnsi="Times New Roman" w:cs="Times New Roman"/>
          <w:i/>
          <w:sz w:val="28"/>
          <w:szCs w:val="28"/>
        </w:rPr>
        <w:t>«paradis</w:t>
      </w:r>
      <w:r w:rsidR="004825C3">
        <w:rPr>
          <w:rFonts w:ascii="Times New Roman" w:hAnsi="Times New Roman" w:cs="Times New Roman"/>
          <w:i/>
          <w:sz w:val="28"/>
          <w:szCs w:val="28"/>
          <w:lang w:val="en-US"/>
        </w:rPr>
        <w:t>o</w:t>
      </w:r>
      <w:r w:rsidRPr="00486C86">
        <w:rPr>
          <w:rFonts w:ascii="Times New Roman" w:hAnsi="Times New Roman" w:cs="Times New Roman"/>
          <w:i/>
          <w:sz w:val="28"/>
          <w:szCs w:val="28"/>
        </w:rPr>
        <w:t>»</w:t>
      </w:r>
      <w:r w:rsidR="00B11D45" w:rsidRPr="00486C86">
        <w:rPr>
          <w:rFonts w:ascii="Times New Roman" w:hAnsi="Times New Roman" w:cs="Times New Roman"/>
          <w:sz w:val="28"/>
          <w:szCs w:val="28"/>
        </w:rPr>
        <w:t xml:space="preserve"> (рай),</w:t>
      </w:r>
      <w:r w:rsidRPr="00486C86">
        <w:rPr>
          <w:rFonts w:ascii="Times New Roman" w:hAnsi="Times New Roman" w:cs="Times New Roman"/>
          <w:i/>
          <w:sz w:val="28"/>
          <w:szCs w:val="28"/>
        </w:rPr>
        <w:t>«cielo</w:t>
      </w:r>
      <w:r w:rsidRPr="00486C86">
        <w:rPr>
          <w:rFonts w:ascii="Times New Roman" w:hAnsi="Times New Roman" w:cs="Times New Roman"/>
          <w:sz w:val="28"/>
          <w:szCs w:val="28"/>
        </w:rPr>
        <w:t>»</w:t>
      </w:r>
      <w:r w:rsidR="00B11D45" w:rsidRPr="00486C86">
        <w:rPr>
          <w:rFonts w:ascii="Times New Roman" w:hAnsi="Times New Roman" w:cs="Times New Roman"/>
          <w:sz w:val="28"/>
          <w:szCs w:val="28"/>
        </w:rPr>
        <w:t xml:space="preserve"> (небо)</w:t>
      </w:r>
      <w:r w:rsidRPr="00486C86">
        <w:rPr>
          <w:rFonts w:ascii="Times New Roman" w:hAnsi="Times New Roman" w:cs="Times New Roman"/>
          <w:sz w:val="28"/>
          <w:szCs w:val="28"/>
        </w:rPr>
        <w:t xml:space="preserve">  прямо обозначают то, что дальнейший путь человека после смерти – это рай – место совершенной жизни. Возможно поэтому, к выражению </w:t>
      </w:r>
      <w:r w:rsidRPr="00486C86">
        <w:rPr>
          <w:rFonts w:ascii="Times New Roman" w:hAnsi="Times New Roman" w:cs="Times New Roman"/>
          <w:i/>
          <w:sz w:val="28"/>
          <w:szCs w:val="28"/>
        </w:rPr>
        <w:t>«salire</w:t>
      </w:r>
      <w:r w:rsidR="009963D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tra</w:t>
      </w:r>
      <w:r w:rsidR="009963D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gli</w:t>
      </w:r>
      <w:r w:rsidR="009963D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angeli»</w:t>
      </w:r>
      <w:r w:rsidRPr="00486C86">
        <w:rPr>
          <w:rFonts w:ascii="Times New Roman" w:hAnsi="Times New Roman" w:cs="Times New Roman"/>
          <w:sz w:val="28"/>
          <w:szCs w:val="28"/>
        </w:rPr>
        <w:t xml:space="preserve"> в словаре </w:t>
      </w:r>
      <w:r w:rsidR="00225512" w:rsidRPr="00486C86">
        <w:rPr>
          <w:rFonts w:ascii="Times New Roman" w:hAnsi="Times New Roman" w:cs="Times New Roman"/>
          <w:sz w:val="28"/>
          <w:szCs w:val="28"/>
        </w:rPr>
        <w:t>«</w:t>
      </w:r>
      <w:r w:rsidRPr="00486C86">
        <w:rPr>
          <w:rFonts w:ascii="Times New Roman" w:hAnsi="Times New Roman" w:cs="Times New Roman"/>
          <w:sz w:val="28"/>
          <w:szCs w:val="28"/>
        </w:rPr>
        <w:t>Treccani</w:t>
      </w:r>
      <w:r w:rsidR="00225512" w:rsidRPr="00486C86">
        <w:rPr>
          <w:rFonts w:ascii="Times New Roman" w:hAnsi="Times New Roman" w:cs="Times New Roman"/>
          <w:sz w:val="28"/>
          <w:szCs w:val="28"/>
        </w:rPr>
        <w:t>»  встречается следующая</w:t>
      </w:r>
      <w:r w:rsidRPr="00486C86">
        <w:rPr>
          <w:rFonts w:ascii="Times New Roman" w:hAnsi="Times New Roman" w:cs="Times New Roman"/>
          <w:sz w:val="28"/>
          <w:szCs w:val="28"/>
        </w:rPr>
        <w:t xml:space="preserve"> помета: </w:t>
      </w:r>
    </w:p>
    <w:p w:rsidR="00225512"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lastRenderedPageBreak/>
        <w:t>« Usato</w:t>
      </w:r>
      <w:r w:rsidR="009963D0"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in</w:t>
      </w:r>
      <w:r w:rsidR="009963D0" w:rsidRPr="00486C86">
        <w:rPr>
          <w:rFonts w:ascii="Times New Roman" w:hAnsi="Times New Roman" w:cs="Times New Roman"/>
          <w:i/>
          <w:sz w:val="28"/>
          <w:szCs w:val="28"/>
        </w:rPr>
        <w:t xml:space="preserve"> </w:t>
      </w:r>
      <w:r w:rsidR="00B11D45" w:rsidRPr="00486C86">
        <w:rPr>
          <w:rFonts w:ascii="Times New Roman" w:hAnsi="Times New Roman" w:cs="Times New Roman"/>
          <w:i/>
          <w:sz w:val="28"/>
          <w:szCs w:val="28"/>
        </w:rPr>
        <w:t>particolare</w:t>
      </w:r>
      <w:r w:rsidR="009963D0" w:rsidRPr="00486C86">
        <w:rPr>
          <w:rFonts w:ascii="Times New Roman" w:hAnsi="Times New Roman" w:cs="Times New Roman"/>
          <w:i/>
          <w:sz w:val="28"/>
          <w:szCs w:val="28"/>
        </w:rPr>
        <w:t xml:space="preserve"> </w:t>
      </w:r>
      <w:r w:rsidR="00B11D45" w:rsidRPr="00486C86">
        <w:rPr>
          <w:rFonts w:ascii="Times New Roman" w:hAnsi="Times New Roman" w:cs="Times New Roman"/>
          <w:i/>
          <w:sz w:val="28"/>
          <w:szCs w:val="28"/>
        </w:rPr>
        <w:t>per i bambini</w:t>
      </w:r>
      <w:r w:rsidR="00225512" w:rsidRPr="00486C86">
        <w:rPr>
          <w:rFonts w:ascii="Times New Roman" w:hAnsi="Times New Roman" w:cs="Times New Roman"/>
          <w:i/>
          <w:sz w:val="28"/>
          <w:szCs w:val="28"/>
        </w:rPr>
        <w:t>»</w:t>
      </w:r>
      <w:r w:rsidR="00B11D45" w:rsidRPr="00486C86">
        <w:rPr>
          <w:rFonts w:ascii="Times New Roman" w:hAnsi="Times New Roman" w:cs="Times New Roman"/>
          <w:sz w:val="28"/>
          <w:szCs w:val="28"/>
        </w:rPr>
        <w:t xml:space="preserve"> (</w:t>
      </w:r>
      <w:r w:rsidR="00225512" w:rsidRPr="00486C86">
        <w:rPr>
          <w:rFonts w:ascii="Times New Roman" w:hAnsi="Times New Roman" w:cs="Times New Roman"/>
          <w:sz w:val="28"/>
          <w:szCs w:val="28"/>
        </w:rPr>
        <w:t>говорят в частности детям</w:t>
      </w:r>
      <w:r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Так, у ребенка создается некий прекрасный образ того, что же происходит </w:t>
      </w:r>
      <w:proofErr w:type="gramStart"/>
      <w:r w:rsidRPr="00486C86">
        <w:rPr>
          <w:rFonts w:ascii="Times New Roman" w:hAnsi="Times New Roman" w:cs="Times New Roman"/>
          <w:sz w:val="28"/>
          <w:szCs w:val="28"/>
        </w:rPr>
        <w:t>с</w:t>
      </w:r>
      <w:proofErr w:type="gramEnd"/>
      <w:r w:rsidRPr="00486C86">
        <w:rPr>
          <w:rFonts w:ascii="Times New Roman" w:hAnsi="Times New Roman" w:cs="Times New Roman"/>
          <w:sz w:val="28"/>
          <w:szCs w:val="28"/>
        </w:rPr>
        <w:t xml:space="preserve"> умершим</w:t>
      </w:r>
      <w:r w:rsidR="00225512" w:rsidRPr="00486C86">
        <w:rPr>
          <w:rFonts w:ascii="Times New Roman" w:hAnsi="Times New Roman" w:cs="Times New Roman"/>
          <w:sz w:val="28"/>
          <w:szCs w:val="28"/>
        </w:rPr>
        <w:t>и</w:t>
      </w:r>
      <w:r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Об</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остальных</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же</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формулах</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с</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перечисленными</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элементами</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словаре</w:t>
      </w:r>
      <w:r w:rsidR="009963D0" w:rsidRPr="00486C86">
        <w:rPr>
          <w:rFonts w:ascii="Times New Roman" w:hAnsi="Times New Roman" w:cs="Times New Roman"/>
          <w:sz w:val="28"/>
          <w:szCs w:val="28"/>
        </w:rPr>
        <w:t xml:space="preserve"> </w:t>
      </w:r>
      <w:r w:rsidR="00225512" w:rsidRPr="00486C86">
        <w:rPr>
          <w:rFonts w:ascii="Times New Roman" w:hAnsi="Times New Roman" w:cs="Times New Roman"/>
          <w:sz w:val="28"/>
          <w:szCs w:val="28"/>
        </w:rPr>
        <w:t>«</w:t>
      </w:r>
      <w:r w:rsidRPr="00486C86">
        <w:rPr>
          <w:rFonts w:ascii="Times New Roman" w:hAnsi="Times New Roman" w:cs="Times New Roman"/>
          <w:sz w:val="28"/>
          <w:szCs w:val="28"/>
        </w:rPr>
        <w:t>Treccani</w:t>
      </w:r>
      <w:r w:rsidR="00225512" w:rsidRPr="00486C86">
        <w:rPr>
          <w:rFonts w:ascii="Times New Roman" w:hAnsi="Times New Roman" w:cs="Times New Roman"/>
          <w:sz w:val="28"/>
          <w:szCs w:val="28"/>
        </w:rPr>
        <w:t>»</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дана</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следующая</w:t>
      </w:r>
      <w:r w:rsidR="009963D0"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информация: </w:t>
      </w:r>
    </w:p>
    <w:p w:rsidR="00E50844" w:rsidRPr="00486C86" w:rsidRDefault="00225512" w:rsidP="00486C86">
      <w:pPr>
        <w:spacing w:after="0" w:line="360" w:lineRule="auto"/>
        <w:ind w:firstLine="709"/>
        <w:jc w:val="both"/>
        <w:rPr>
          <w:rFonts w:ascii="Times New Roman" w:hAnsi="Times New Roman" w:cs="Times New Roman"/>
          <w:i/>
          <w:sz w:val="28"/>
          <w:szCs w:val="28"/>
        </w:rPr>
      </w:pPr>
      <w:proofErr w:type="gramStart"/>
      <w:r w:rsidRPr="00486C86">
        <w:rPr>
          <w:rFonts w:ascii="Times New Roman" w:hAnsi="Times New Roman" w:cs="Times New Roman"/>
          <w:sz w:val="28"/>
          <w:szCs w:val="28"/>
        </w:rPr>
        <w:t>‘</w:t>
      </w:r>
      <w:r w:rsidR="00E50844" w:rsidRPr="00486C86">
        <w:rPr>
          <w:rFonts w:ascii="Times New Roman" w:hAnsi="Times New Roman" w:cs="Times New Roman"/>
          <w:i/>
          <w:sz w:val="28"/>
          <w:szCs w:val="28"/>
        </w:rPr>
        <w:t xml:space="preserve">riferito all’anima che si stacca dal corpo al momento della morte: </w:t>
      </w:r>
      <w:r w:rsidR="00E50844" w:rsidRPr="00486C86">
        <w:rPr>
          <w:rFonts w:ascii="Times New Roman" w:hAnsi="Times New Roman" w:cs="Times New Roman"/>
          <w:b/>
          <w:i/>
          <w:iCs/>
          <w:sz w:val="28"/>
          <w:szCs w:val="28"/>
        </w:rPr>
        <w:t>è volata in Paradiso</w:t>
      </w:r>
      <w:r w:rsidR="00E50844" w:rsidRPr="00486C86">
        <w:rPr>
          <w:rFonts w:ascii="Times New Roman" w:hAnsi="Times New Roman" w:cs="Times New Roman"/>
          <w:b/>
          <w:i/>
          <w:sz w:val="28"/>
          <w:szCs w:val="28"/>
        </w:rPr>
        <w:t xml:space="preserve"> (o </w:t>
      </w:r>
      <w:r w:rsidR="00E50844" w:rsidRPr="00486C86">
        <w:rPr>
          <w:rFonts w:ascii="Times New Roman" w:hAnsi="Times New Roman" w:cs="Times New Roman"/>
          <w:b/>
          <w:i/>
          <w:iCs/>
          <w:sz w:val="28"/>
          <w:szCs w:val="28"/>
        </w:rPr>
        <w:t>nel regno dei beati</w:t>
      </w:r>
      <w:r w:rsidR="00E50844" w:rsidRPr="00486C86">
        <w:rPr>
          <w:rFonts w:ascii="Times New Roman" w:hAnsi="Times New Roman" w:cs="Times New Roman"/>
          <w:b/>
          <w:i/>
          <w:sz w:val="28"/>
          <w:szCs w:val="28"/>
        </w:rPr>
        <w:t>.)</w:t>
      </w:r>
      <w:r w:rsidR="00E50844" w:rsidRPr="00486C86">
        <w:rPr>
          <w:rFonts w:ascii="Times New Roman" w:hAnsi="Times New Roman" w:cs="Times New Roman"/>
          <w:i/>
          <w:sz w:val="28"/>
          <w:szCs w:val="28"/>
        </w:rPr>
        <w:t xml:space="preserve"> come sinon. eufemistico di </w:t>
      </w:r>
      <w:r w:rsidR="00E50844" w:rsidRPr="00486C86">
        <w:rPr>
          <w:rFonts w:ascii="Times New Roman" w:hAnsi="Times New Roman" w:cs="Times New Roman"/>
          <w:i/>
          <w:iCs/>
          <w:sz w:val="28"/>
          <w:szCs w:val="28"/>
        </w:rPr>
        <w:t>morire</w:t>
      </w:r>
      <w:r w:rsidR="00E50844" w:rsidRPr="00486C86">
        <w:rPr>
          <w:rFonts w:ascii="Times New Roman" w:hAnsi="Times New Roman" w:cs="Times New Roman"/>
          <w:i/>
          <w:sz w:val="28"/>
          <w:szCs w:val="28"/>
        </w:rPr>
        <w:t xml:space="preserve">, in frasi stereotipate: </w:t>
      </w:r>
      <w:r w:rsidR="00E50844" w:rsidRPr="00486C86">
        <w:rPr>
          <w:rFonts w:ascii="Times New Roman" w:hAnsi="Times New Roman" w:cs="Times New Roman"/>
          <w:b/>
          <w:i/>
          <w:iCs/>
          <w:sz w:val="28"/>
          <w:szCs w:val="28"/>
        </w:rPr>
        <w:t>ieri è volata in Cielo l’anima della mamma</w:t>
      </w:r>
      <w:r w:rsidR="00E50844" w:rsidRPr="00486C86">
        <w:rPr>
          <w:rFonts w:ascii="Times New Roman" w:hAnsi="Times New Roman" w:cs="Times New Roman"/>
          <w:i/>
          <w:sz w:val="28"/>
          <w:szCs w:val="28"/>
        </w:rPr>
        <w:t xml:space="preserve">, o semplicem. </w:t>
      </w:r>
      <w:r w:rsidR="00E50844" w:rsidRPr="00486C86">
        <w:rPr>
          <w:rFonts w:ascii="Times New Roman" w:hAnsi="Times New Roman" w:cs="Times New Roman"/>
          <w:b/>
          <w:i/>
          <w:iCs/>
          <w:sz w:val="28"/>
          <w:szCs w:val="28"/>
        </w:rPr>
        <w:t>la mamma è volata in Cielo</w:t>
      </w:r>
      <w:r w:rsidRPr="00486C86">
        <w:rPr>
          <w:rFonts w:ascii="Times New Roman" w:hAnsi="Times New Roman" w:cs="Times New Roman"/>
          <w:b/>
          <w:i/>
          <w:sz w:val="28"/>
          <w:szCs w:val="28"/>
        </w:rPr>
        <w:t>’</w:t>
      </w:r>
      <w:r w:rsidR="009963D0" w:rsidRPr="00486C86">
        <w:rPr>
          <w:rStyle w:val="ab"/>
          <w:rFonts w:ascii="Times New Roman" w:hAnsi="Times New Roman" w:cs="Times New Roman"/>
          <w:b/>
          <w:i/>
          <w:sz w:val="28"/>
          <w:szCs w:val="28"/>
        </w:rPr>
        <w:footnoteReference w:id="106"/>
      </w:r>
      <w:r w:rsidR="009963D0" w:rsidRPr="00486C86">
        <w:rPr>
          <w:rFonts w:ascii="Times New Roman" w:hAnsi="Times New Roman" w:cs="Times New Roman"/>
          <w:b/>
          <w:i/>
          <w:sz w:val="28"/>
          <w:szCs w:val="28"/>
        </w:rPr>
        <w:t xml:space="preserve"> </w:t>
      </w:r>
      <w:r w:rsidR="009963D0" w:rsidRPr="00486C86">
        <w:rPr>
          <w:rFonts w:ascii="Times New Roman" w:hAnsi="Times New Roman" w:cs="Times New Roman"/>
          <w:sz w:val="28"/>
          <w:szCs w:val="28"/>
        </w:rPr>
        <w:t>(</w:t>
      </w:r>
      <w:r w:rsidRPr="00486C86">
        <w:rPr>
          <w:rFonts w:ascii="Times New Roman" w:hAnsi="Times New Roman" w:cs="Times New Roman"/>
          <w:sz w:val="28"/>
          <w:szCs w:val="28"/>
        </w:rPr>
        <w:t>о</w:t>
      </w:r>
      <w:r w:rsidR="00E50844" w:rsidRPr="00486C86">
        <w:rPr>
          <w:rFonts w:ascii="Times New Roman" w:hAnsi="Times New Roman" w:cs="Times New Roman"/>
          <w:sz w:val="28"/>
          <w:szCs w:val="28"/>
        </w:rPr>
        <w:t>тносятся к душе, которая отделяется от тела в</w:t>
      </w:r>
      <w:r w:rsidRPr="00486C86">
        <w:rPr>
          <w:rFonts w:ascii="Times New Roman" w:hAnsi="Times New Roman" w:cs="Times New Roman"/>
          <w:sz w:val="28"/>
          <w:szCs w:val="28"/>
        </w:rPr>
        <w:t xml:space="preserve"> момент смерти: улетела в Рай (</w:t>
      </w:r>
      <w:r w:rsidR="00E50844" w:rsidRPr="00486C86">
        <w:rPr>
          <w:rFonts w:ascii="Times New Roman" w:hAnsi="Times New Roman" w:cs="Times New Roman"/>
          <w:sz w:val="28"/>
          <w:szCs w:val="28"/>
        </w:rPr>
        <w:t>в царство блаженных), как</w:t>
      </w:r>
      <w:proofErr w:type="gramEnd"/>
      <w:r w:rsidR="00E50844" w:rsidRPr="00486C86">
        <w:rPr>
          <w:rFonts w:ascii="Times New Roman" w:hAnsi="Times New Roman" w:cs="Times New Roman"/>
          <w:sz w:val="28"/>
          <w:szCs w:val="28"/>
        </w:rPr>
        <w:t xml:space="preserve"> синонимичный эвфемизм </w:t>
      </w:r>
      <w:r w:rsidRPr="00486C86">
        <w:rPr>
          <w:rFonts w:ascii="Times New Roman" w:hAnsi="Times New Roman" w:cs="Times New Roman"/>
          <w:i/>
          <w:sz w:val="28"/>
          <w:szCs w:val="28"/>
        </w:rPr>
        <w:t xml:space="preserve">умереть, </w:t>
      </w:r>
      <w:r w:rsidRPr="00486C86">
        <w:rPr>
          <w:rFonts w:ascii="Times New Roman" w:hAnsi="Times New Roman" w:cs="Times New Roman"/>
          <w:sz w:val="28"/>
          <w:szCs w:val="28"/>
        </w:rPr>
        <w:t>в стереотипных фразах</w:t>
      </w:r>
      <w:r w:rsidR="00E50844" w:rsidRPr="00486C86">
        <w:rPr>
          <w:rFonts w:ascii="Times New Roman" w:hAnsi="Times New Roman" w:cs="Times New Roman"/>
          <w:sz w:val="28"/>
          <w:szCs w:val="28"/>
        </w:rPr>
        <w:t xml:space="preserve">: </w:t>
      </w:r>
      <w:r w:rsidR="00E50844" w:rsidRPr="00486C86">
        <w:rPr>
          <w:rFonts w:ascii="Times New Roman" w:hAnsi="Times New Roman" w:cs="Times New Roman"/>
          <w:i/>
          <w:sz w:val="28"/>
          <w:szCs w:val="28"/>
        </w:rPr>
        <w:t xml:space="preserve">вчера душа мамы улетела на Небо </w:t>
      </w:r>
      <w:r w:rsidR="00E50844" w:rsidRPr="00486C86">
        <w:rPr>
          <w:rFonts w:ascii="Times New Roman" w:hAnsi="Times New Roman" w:cs="Times New Roman"/>
          <w:sz w:val="28"/>
          <w:szCs w:val="28"/>
        </w:rPr>
        <w:t xml:space="preserve">или </w:t>
      </w:r>
      <w:r w:rsidRPr="00486C86">
        <w:rPr>
          <w:rFonts w:ascii="Times New Roman" w:hAnsi="Times New Roman" w:cs="Times New Roman"/>
          <w:i/>
          <w:sz w:val="28"/>
          <w:szCs w:val="28"/>
        </w:rPr>
        <w:t>мама улетела на небо</w:t>
      </w:r>
      <w:r w:rsidR="00E50844" w:rsidRPr="00486C86">
        <w:rPr>
          <w:rFonts w:ascii="Times New Roman" w:hAnsi="Times New Roman" w:cs="Times New Roman"/>
          <w:i/>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Таким образом, можно с уверенностью говорить о том, что сема «положительное восприятие смерти» в большей степени связана с тем, что человек всегда верил и верит в то, что после смерти его ждет другая, счастливая и безмятежная жизнь.</w:t>
      </w:r>
    </w:p>
    <w:p w:rsidR="00E50844" w:rsidRPr="00486C86" w:rsidRDefault="008C1AB5"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E50844" w:rsidRDefault="00E50844" w:rsidP="004825C3">
      <w:pPr>
        <w:pStyle w:val="2"/>
        <w:tabs>
          <w:tab w:val="right" w:pos="9354"/>
        </w:tabs>
      </w:pPr>
      <w:bookmarkStart w:id="17" w:name="_Toc451886715"/>
      <w:r w:rsidRPr="00486C86">
        <w:lastRenderedPageBreak/>
        <w:t>§ 7. Анализ группы с семой «смерть как переход в другой мир»</w:t>
      </w:r>
      <w:bookmarkEnd w:id="17"/>
      <w:r w:rsidR="004825C3">
        <w:tab/>
      </w:r>
    </w:p>
    <w:p w:rsidR="004825C3" w:rsidRPr="004825C3" w:rsidRDefault="004825C3" w:rsidP="004825C3"/>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Следующая группа формул </w:t>
      </w:r>
      <w:r w:rsidR="004825C3">
        <w:rPr>
          <w:rFonts w:ascii="Times New Roman" w:hAnsi="Times New Roman" w:cs="Times New Roman"/>
          <w:sz w:val="28"/>
          <w:szCs w:val="28"/>
        </w:rPr>
        <w:t>построена по условной схеме – «</w:t>
      </w:r>
      <w:r w:rsidRPr="00486C86">
        <w:rPr>
          <w:rFonts w:ascii="Times New Roman" w:hAnsi="Times New Roman" w:cs="Times New Roman"/>
          <w:sz w:val="28"/>
          <w:szCs w:val="28"/>
        </w:rPr>
        <w:t>оставить этот мир и перейти  в другой»</w:t>
      </w:r>
    </w:p>
    <w:p w:rsidR="00E50844" w:rsidRPr="00486C86" w:rsidRDefault="00E50844"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abbandonare/ lasciare questa terra</w:t>
      </w:r>
      <w:r w:rsidRPr="00486C86">
        <w:rPr>
          <w:rFonts w:ascii="Times New Roman" w:hAnsi="Times New Roman" w:cs="Times New Roman"/>
          <w:sz w:val="28"/>
          <w:szCs w:val="28"/>
        </w:rPr>
        <w:t xml:space="preserve"> – покинуть/ оставить</w:t>
      </w:r>
      <w:r w:rsidR="004A7BCC" w:rsidRPr="00486C86">
        <w:rPr>
          <w:rFonts w:ascii="Times New Roman" w:hAnsi="Times New Roman" w:cs="Times New Roman"/>
          <w:sz w:val="28"/>
          <w:szCs w:val="28"/>
        </w:rPr>
        <w:t xml:space="preserve"> </w:t>
      </w:r>
      <w:r w:rsidRPr="00486C86">
        <w:rPr>
          <w:rFonts w:ascii="Times New Roman" w:hAnsi="Times New Roman" w:cs="Times New Roman"/>
          <w:sz w:val="28"/>
          <w:szCs w:val="28"/>
        </w:rPr>
        <w:t>эту</w:t>
      </w:r>
      <w:r w:rsidR="004A7BCC" w:rsidRPr="00486C86">
        <w:rPr>
          <w:rFonts w:ascii="Times New Roman" w:hAnsi="Times New Roman" w:cs="Times New Roman"/>
          <w:sz w:val="28"/>
          <w:szCs w:val="28"/>
        </w:rPr>
        <w:t xml:space="preserve"> </w:t>
      </w:r>
      <w:r w:rsidRPr="00486C86">
        <w:rPr>
          <w:rFonts w:ascii="Times New Roman" w:hAnsi="Times New Roman" w:cs="Times New Roman"/>
          <w:sz w:val="28"/>
          <w:szCs w:val="28"/>
        </w:rPr>
        <w:t>землю</w:t>
      </w:r>
    </w:p>
    <w:p w:rsidR="00E50844" w:rsidRPr="00486C86" w:rsidRDefault="00E50844"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A7BC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4A7BC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mondo</w:t>
      </w:r>
      <w:r w:rsidR="004A7BC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w:t>
      </w:r>
      <w:r w:rsidR="004A7BC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là</w:t>
      </w:r>
      <w:r w:rsidRPr="00486C86">
        <w:rPr>
          <w:rFonts w:ascii="Times New Roman" w:hAnsi="Times New Roman" w:cs="Times New Roman"/>
          <w:sz w:val="28"/>
          <w:szCs w:val="28"/>
        </w:rPr>
        <w:t xml:space="preserve"> – отправиться в мир по ту сторону</w:t>
      </w:r>
    </w:p>
    <w:p w:rsidR="00E50844" w:rsidRPr="00486C86" w:rsidRDefault="00E50844"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A7BC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all’altro</w:t>
      </w:r>
      <w:r w:rsidR="004A7BC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mondo</w:t>
      </w:r>
      <w:r w:rsidRPr="00486C86">
        <w:rPr>
          <w:rFonts w:ascii="Times New Roman" w:hAnsi="Times New Roman" w:cs="Times New Roman"/>
          <w:sz w:val="28"/>
          <w:szCs w:val="28"/>
        </w:rPr>
        <w:t xml:space="preserve"> –отправиться в другой мир</w:t>
      </w:r>
    </w:p>
    <w:p w:rsidR="00E50844" w:rsidRPr="00486C86" w:rsidRDefault="00E50844"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w:t>
      </w:r>
      <w:r w:rsidR="004A7BCC"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all’aldilà</w:t>
      </w:r>
      <w:r w:rsidRPr="00486C86">
        <w:rPr>
          <w:rFonts w:ascii="Times New Roman" w:hAnsi="Times New Roman" w:cs="Times New Roman"/>
          <w:sz w:val="28"/>
          <w:szCs w:val="28"/>
        </w:rPr>
        <w:t xml:space="preserve"> – отправиться в потусторонний мир</w:t>
      </w:r>
    </w:p>
    <w:p w:rsidR="00E50844" w:rsidRPr="00486C86" w:rsidRDefault="004A7BCC"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lasciare/ </w:t>
      </w:r>
      <w:r w:rsidR="00E50844" w:rsidRPr="00486C86">
        <w:rPr>
          <w:rFonts w:ascii="Times New Roman" w:hAnsi="Times New Roman" w:cs="Times New Roman"/>
          <w:i/>
          <w:sz w:val="28"/>
          <w:szCs w:val="28"/>
        </w:rPr>
        <w:t>abbandonare</w:t>
      </w:r>
      <w:r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quest</w:t>
      </w:r>
      <w:r w:rsidRPr="00486C86">
        <w:rPr>
          <w:rFonts w:ascii="Times New Roman" w:hAnsi="Times New Roman" w:cs="Times New Roman"/>
          <w:i/>
          <w:sz w:val="28"/>
          <w:szCs w:val="28"/>
        </w:rPr>
        <w:t xml:space="preserve">o </w:t>
      </w:r>
      <w:r w:rsidR="00E50844" w:rsidRPr="00486C86">
        <w:rPr>
          <w:rFonts w:ascii="Times New Roman" w:hAnsi="Times New Roman" w:cs="Times New Roman"/>
          <w:i/>
          <w:sz w:val="28"/>
          <w:szCs w:val="28"/>
        </w:rPr>
        <w:t>mondo</w:t>
      </w:r>
      <w:r w:rsidRPr="00486C86">
        <w:rPr>
          <w:rFonts w:ascii="Times New Roman" w:hAnsi="Times New Roman" w:cs="Times New Roman"/>
          <w:i/>
          <w:sz w:val="28"/>
          <w:szCs w:val="28"/>
        </w:rPr>
        <w:t xml:space="preserve"> </w:t>
      </w:r>
      <w:r w:rsidR="00391C78"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E50844" w:rsidRPr="00486C86">
        <w:rPr>
          <w:rFonts w:ascii="Times New Roman" w:hAnsi="Times New Roman" w:cs="Times New Roman"/>
          <w:sz w:val="28"/>
          <w:szCs w:val="28"/>
        </w:rPr>
        <w:t>оставить/ покинуть</w:t>
      </w:r>
      <w:r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этот</w:t>
      </w:r>
      <w:r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мир</w:t>
      </w:r>
    </w:p>
    <w:p w:rsidR="00E50844" w:rsidRPr="00486C86" w:rsidRDefault="00E50844" w:rsidP="00486C86">
      <w:pPr>
        <w:numPr>
          <w:ilvl w:val="0"/>
          <w:numId w:val="14"/>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partire da questo mondo</w:t>
      </w:r>
      <w:r w:rsidRPr="00486C86">
        <w:rPr>
          <w:rFonts w:ascii="Times New Roman" w:hAnsi="Times New Roman" w:cs="Times New Roman"/>
          <w:sz w:val="28"/>
          <w:szCs w:val="28"/>
        </w:rPr>
        <w:t xml:space="preserve"> – уйти</w:t>
      </w:r>
      <w:r w:rsidR="004A7BCC" w:rsidRPr="00486C86">
        <w:rPr>
          <w:rFonts w:ascii="Times New Roman" w:hAnsi="Times New Roman" w:cs="Times New Roman"/>
          <w:sz w:val="28"/>
          <w:szCs w:val="28"/>
        </w:rPr>
        <w:t xml:space="preserve"> </w:t>
      </w:r>
      <w:r w:rsidRPr="00486C86">
        <w:rPr>
          <w:rFonts w:ascii="Times New Roman" w:hAnsi="Times New Roman" w:cs="Times New Roman"/>
          <w:sz w:val="28"/>
          <w:szCs w:val="28"/>
        </w:rPr>
        <w:t>из</w:t>
      </w:r>
      <w:r w:rsidR="004A7BCC" w:rsidRPr="00486C86">
        <w:rPr>
          <w:rFonts w:ascii="Times New Roman" w:hAnsi="Times New Roman" w:cs="Times New Roman"/>
          <w:sz w:val="28"/>
          <w:szCs w:val="28"/>
        </w:rPr>
        <w:t xml:space="preserve"> </w:t>
      </w:r>
      <w:r w:rsidRPr="00486C86">
        <w:rPr>
          <w:rFonts w:ascii="Times New Roman" w:hAnsi="Times New Roman" w:cs="Times New Roman"/>
          <w:sz w:val="28"/>
          <w:szCs w:val="28"/>
        </w:rPr>
        <w:t>этого</w:t>
      </w:r>
      <w:r w:rsidR="004A7BCC" w:rsidRPr="00486C86">
        <w:rPr>
          <w:rFonts w:ascii="Times New Roman" w:hAnsi="Times New Roman" w:cs="Times New Roman"/>
          <w:sz w:val="28"/>
          <w:szCs w:val="28"/>
        </w:rPr>
        <w:t xml:space="preserve"> </w:t>
      </w:r>
      <w:r w:rsidRPr="00486C86">
        <w:rPr>
          <w:rFonts w:ascii="Times New Roman" w:hAnsi="Times New Roman" w:cs="Times New Roman"/>
          <w:sz w:val="28"/>
          <w:szCs w:val="28"/>
        </w:rPr>
        <w:t>мира</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Можно отметить, что значение «другой» в этих выражениях создается несколькими способами: либо при помощи прямой номинации </w:t>
      </w:r>
      <w:r w:rsidRPr="00486C86">
        <w:rPr>
          <w:rFonts w:ascii="Times New Roman" w:hAnsi="Times New Roman" w:cs="Times New Roman"/>
          <w:i/>
          <w:sz w:val="28"/>
          <w:szCs w:val="28"/>
        </w:rPr>
        <w:t>«altro</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mondo»</w:t>
      </w:r>
      <w:r w:rsidR="00391C78" w:rsidRPr="00486C86">
        <w:rPr>
          <w:rFonts w:ascii="Times New Roman" w:hAnsi="Times New Roman" w:cs="Times New Roman"/>
          <w:sz w:val="28"/>
          <w:szCs w:val="28"/>
        </w:rPr>
        <w:t>(другой мир)</w:t>
      </w:r>
      <w:r w:rsidRPr="00486C86">
        <w:rPr>
          <w:rFonts w:ascii="Times New Roman" w:hAnsi="Times New Roman" w:cs="Times New Roman"/>
          <w:sz w:val="28"/>
          <w:szCs w:val="28"/>
        </w:rPr>
        <w:t xml:space="preserve">, </w:t>
      </w:r>
      <w:r w:rsidRPr="00486C86">
        <w:rPr>
          <w:rFonts w:ascii="Times New Roman" w:hAnsi="Times New Roman" w:cs="Times New Roman"/>
          <w:i/>
          <w:sz w:val="28"/>
          <w:szCs w:val="28"/>
        </w:rPr>
        <w:t>«aldilà»</w:t>
      </w:r>
      <w:r w:rsidR="00391C78" w:rsidRPr="00486C86">
        <w:rPr>
          <w:rFonts w:ascii="Times New Roman" w:hAnsi="Times New Roman" w:cs="Times New Roman"/>
          <w:sz w:val="28"/>
          <w:szCs w:val="28"/>
        </w:rPr>
        <w:t>(потусторонний мир)</w:t>
      </w:r>
      <w:r w:rsidRPr="00486C86">
        <w:rPr>
          <w:rFonts w:ascii="Times New Roman" w:hAnsi="Times New Roman" w:cs="Times New Roman"/>
          <w:sz w:val="28"/>
          <w:szCs w:val="28"/>
        </w:rPr>
        <w:t>,</w:t>
      </w:r>
      <w:r w:rsidRPr="00486C86">
        <w:rPr>
          <w:rFonts w:ascii="Times New Roman" w:hAnsi="Times New Roman" w:cs="Times New Roman"/>
          <w:i/>
          <w:sz w:val="28"/>
          <w:szCs w:val="28"/>
        </w:rPr>
        <w:t>«di</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là»</w:t>
      </w:r>
      <w:r w:rsidR="00391C78" w:rsidRPr="00486C86">
        <w:rPr>
          <w:rFonts w:ascii="Times New Roman" w:hAnsi="Times New Roman" w:cs="Times New Roman"/>
          <w:sz w:val="28"/>
          <w:szCs w:val="28"/>
        </w:rPr>
        <w:t xml:space="preserve">(по ту сторону), </w:t>
      </w:r>
      <w:r w:rsidRPr="00486C86">
        <w:rPr>
          <w:rFonts w:ascii="Times New Roman" w:hAnsi="Times New Roman" w:cs="Times New Roman"/>
          <w:sz w:val="28"/>
          <w:szCs w:val="28"/>
        </w:rPr>
        <w:t xml:space="preserve">или же  за счет слова </w:t>
      </w:r>
      <w:r w:rsidRPr="00486C86">
        <w:rPr>
          <w:rFonts w:ascii="Times New Roman" w:hAnsi="Times New Roman" w:cs="Times New Roman"/>
          <w:i/>
          <w:sz w:val="28"/>
          <w:szCs w:val="28"/>
        </w:rPr>
        <w:t>«questo»</w:t>
      </w:r>
      <w:r w:rsidR="00391C78" w:rsidRPr="00486C86">
        <w:rPr>
          <w:rFonts w:ascii="Times New Roman" w:hAnsi="Times New Roman" w:cs="Times New Roman"/>
          <w:sz w:val="28"/>
          <w:szCs w:val="28"/>
        </w:rPr>
        <w:t xml:space="preserve"> (этот</w:t>
      </w:r>
      <w:r w:rsidRPr="00486C86">
        <w:rPr>
          <w:rFonts w:ascii="Times New Roman" w:hAnsi="Times New Roman" w:cs="Times New Roman"/>
          <w:sz w:val="28"/>
          <w:szCs w:val="28"/>
        </w:rPr>
        <w:t>)</w:t>
      </w:r>
      <w:r w:rsidR="00391C78" w:rsidRPr="00486C86">
        <w:rPr>
          <w:rFonts w:ascii="Times New Roman" w:hAnsi="Times New Roman" w:cs="Times New Roman"/>
          <w:sz w:val="28"/>
          <w:szCs w:val="28"/>
        </w:rPr>
        <w:t>,</w:t>
      </w:r>
      <w:r w:rsidRPr="00486C86">
        <w:rPr>
          <w:rFonts w:ascii="Times New Roman" w:hAnsi="Times New Roman" w:cs="Times New Roman"/>
          <w:sz w:val="28"/>
          <w:szCs w:val="28"/>
        </w:rPr>
        <w:t xml:space="preserve"> демонстрирующего контраст с тем, что будет впереди.</w:t>
      </w:r>
    </w:p>
    <w:p w:rsidR="00E50844" w:rsidRPr="00486C86" w:rsidRDefault="00E50844" w:rsidP="00486C86">
      <w:pPr>
        <w:spacing w:after="0" w:line="360" w:lineRule="auto"/>
        <w:ind w:firstLine="709"/>
        <w:jc w:val="both"/>
        <w:rPr>
          <w:rFonts w:ascii="Times New Roman" w:hAnsi="Times New Roman" w:cs="Times New Roman"/>
          <w:b/>
          <w:bCs/>
          <w:sz w:val="28"/>
          <w:szCs w:val="28"/>
        </w:rPr>
      </w:pPr>
      <w:r w:rsidRPr="00486C86">
        <w:rPr>
          <w:rFonts w:ascii="Times New Roman" w:hAnsi="Times New Roman" w:cs="Times New Roman"/>
          <w:sz w:val="28"/>
          <w:szCs w:val="28"/>
        </w:rPr>
        <w:t xml:space="preserve">В этой группе выражений, в отличие от разобранных ранее, нет четких указаний, куда же должен отправиться человек или его душа после смерти, есть только в целом указания на то, что среди живых, в этом мире и на этой земле покойному нет места. Тем не менее, на наш взгляд, будет верным предположить, что речь здесь идет о загробном мире, который  как раз и называется </w:t>
      </w:r>
      <w:r w:rsidRPr="00486C86">
        <w:rPr>
          <w:rFonts w:ascii="Times New Roman" w:hAnsi="Times New Roman" w:cs="Times New Roman"/>
          <w:bCs/>
          <w:i/>
          <w:sz w:val="28"/>
          <w:szCs w:val="28"/>
        </w:rPr>
        <w:t>Aldilà</w:t>
      </w:r>
      <w:r w:rsidRPr="00486C86">
        <w:rPr>
          <w:rFonts w:ascii="Times New Roman" w:hAnsi="Times New Roman" w:cs="Times New Roman"/>
          <w:bCs/>
          <w:sz w:val="28"/>
          <w:szCs w:val="28"/>
        </w:rPr>
        <w:t xml:space="preserve"> или </w:t>
      </w:r>
      <w:r w:rsidRPr="00486C86">
        <w:rPr>
          <w:rFonts w:ascii="Times New Roman" w:hAnsi="Times New Roman" w:cs="Times New Roman"/>
          <w:bCs/>
          <w:i/>
          <w:sz w:val="28"/>
          <w:szCs w:val="28"/>
        </w:rPr>
        <w:t>Oltretomba</w:t>
      </w:r>
      <w:r w:rsidRPr="00486C86">
        <w:rPr>
          <w:rFonts w:ascii="Times New Roman" w:hAnsi="Times New Roman" w:cs="Times New Roman"/>
          <w:bCs/>
          <w:sz w:val="28"/>
          <w:szCs w:val="28"/>
        </w:rPr>
        <w:t xml:space="preserve">. </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bCs/>
          <w:sz w:val="28"/>
          <w:szCs w:val="28"/>
        </w:rPr>
        <w:t>Основанием для</w:t>
      </w:r>
      <w:r w:rsidR="006B719D" w:rsidRPr="00486C86">
        <w:rPr>
          <w:rFonts w:ascii="Times New Roman" w:hAnsi="Times New Roman" w:cs="Times New Roman"/>
          <w:bCs/>
          <w:sz w:val="28"/>
          <w:szCs w:val="28"/>
        </w:rPr>
        <w:t xml:space="preserve"> появления формул такого типа (</w:t>
      </w:r>
      <w:r w:rsidRPr="00486C86">
        <w:rPr>
          <w:rFonts w:ascii="Times New Roman" w:hAnsi="Times New Roman" w:cs="Times New Roman"/>
          <w:bCs/>
          <w:sz w:val="28"/>
          <w:szCs w:val="28"/>
        </w:rPr>
        <w:t>переход в другой мир, встр</w:t>
      </w:r>
      <w:r w:rsidR="006B719D" w:rsidRPr="00486C86">
        <w:rPr>
          <w:rFonts w:ascii="Times New Roman" w:hAnsi="Times New Roman" w:cs="Times New Roman"/>
          <w:bCs/>
          <w:sz w:val="28"/>
          <w:szCs w:val="28"/>
        </w:rPr>
        <w:t xml:space="preserve">еча с Господом и др.) послужила </w:t>
      </w:r>
      <w:r w:rsidRPr="00486C86">
        <w:rPr>
          <w:rFonts w:ascii="Times New Roman" w:hAnsi="Times New Roman" w:cs="Times New Roman"/>
          <w:bCs/>
          <w:sz w:val="28"/>
          <w:szCs w:val="28"/>
        </w:rPr>
        <w:t>вера человека в то, что жизнь после смерти не заканчивается, она продолжается, но в другом, неземном мире. При этом разные религии эту идею развивают по-разному (загробный мир в представлении католицизма состоит из ада, чистилища и рая, как было указано выше).</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Так, анализ словарных дефиниций выражений показал, что, к примеру, </w:t>
      </w:r>
      <w:r w:rsidR="006B719D" w:rsidRPr="00486C86">
        <w:rPr>
          <w:rFonts w:ascii="Times New Roman" w:hAnsi="Times New Roman" w:cs="Times New Roman"/>
          <w:i/>
          <w:sz w:val="28"/>
          <w:szCs w:val="28"/>
        </w:rPr>
        <w:t>«</w:t>
      </w:r>
      <w:r w:rsidRPr="00486C86">
        <w:rPr>
          <w:rFonts w:ascii="Times New Roman" w:hAnsi="Times New Roman" w:cs="Times New Roman"/>
          <w:i/>
          <w:sz w:val="28"/>
          <w:szCs w:val="28"/>
        </w:rPr>
        <w:t>abbandonare/ lasciare</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questa</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terra</w:t>
      </w:r>
      <w:r w:rsidR="006B719D" w:rsidRPr="00486C86">
        <w:rPr>
          <w:rFonts w:ascii="Times New Roman" w:hAnsi="Times New Roman" w:cs="Times New Roman"/>
          <w:i/>
          <w:sz w:val="28"/>
          <w:szCs w:val="28"/>
        </w:rPr>
        <w:t>»</w:t>
      </w:r>
      <w:r w:rsidRPr="00486C86">
        <w:rPr>
          <w:rFonts w:ascii="Times New Roman" w:hAnsi="Times New Roman" w:cs="Times New Roman"/>
          <w:sz w:val="28"/>
          <w:szCs w:val="28"/>
        </w:rPr>
        <w:t xml:space="preserve"> и </w:t>
      </w:r>
      <w:r w:rsidR="006B719D" w:rsidRPr="00486C86">
        <w:rPr>
          <w:rFonts w:ascii="Times New Roman" w:hAnsi="Times New Roman" w:cs="Times New Roman"/>
          <w:i/>
          <w:sz w:val="28"/>
          <w:szCs w:val="28"/>
        </w:rPr>
        <w:t>«</w:t>
      </w:r>
      <w:r w:rsidRPr="00486C86">
        <w:rPr>
          <w:rFonts w:ascii="Times New Roman" w:hAnsi="Times New Roman" w:cs="Times New Roman"/>
          <w:i/>
          <w:sz w:val="28"/>
          <w:szCs w:val="28"/>
        </w:rPr>
        <w:t>lasciare/ abbandonare</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questo</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mondo</w:t>
      </w:r>
      <w:r w:rsidR="006B719D" w:rsidRPr="00486C86">
        <w:rPr>
          <w:rFonts w:ascii="Times New Roman" w:hAnsi="Times New Roman" w:cs="Times New Roman"/>
          <w:i/>
          <w:sz w:val="28"/>
          <w:szCs w:val="28"/>
        </w:rPr>
        <w:t>»</w:t>
      </w:r>
      <w:r w:rsidRPr="00486C86">
        <w:rPr>
          <w:rFonts w:ascii="Times New Roman" w:hAnsi="Times New Roman" w:cs="Times New Roman"/>
          <w:sz w:val="28"/>
          <w:szCs w:val="28"/>
        </w:rPr>
        <w:t xml:space="preserve">    являются взаимозаменяемыми синонимами и заменяются ядерным глаголом </w:t>
      </w:r>
      <w:r w:rsidR="006B719D" w:rsidRPr="00486C86">
        <w:rPr>
          <w:rFonts w:ascii="Times New Roman" w:hAnsi="Times New Roman" w:cs="Times New Roman"/>
          <w:i/>
          <w:sz w:val="28"/>
          <w:szCs w:val="28"/>
        </w:rPr>
        <w:t>«</w:t>
      </w:r>
      <w:r w:rsidRPr="00486C86">
        <w:rPr>
          <w:rFonts w:ascii="Times New Roman" w:hAnsi="Times New Roman" w:cs="Times New Roman"/>
          <w:i/>
          <w:sz w:val="28"/>
          <w:szCs w:val="28"/>
        </w:rPr>
        <w:t>morire</w:t>
      </w:r>
      <w:r w:rsidR="006B719D" w:rsidRPr="00486C86">
        <w:rPr>
          <w:rFonts w:ascii="Times New Roman" w:hAnsi="Times New Roman" w:cs="Times New Roman"/>
          <w:i/>
          <w:sz w:val="28"/>
          <w:szCs w:val="28"/>
        </w:rPr>
        <w:t>»</w:t>
      </w:r>
      <w:r w:rsidRPr="00486C86">
        <w:rPr>
          <w:rFonts w:ascii="Times New Roman" w:hAnsi="Times New Roman" w:cs="Times New Roman"/>
          <w:i/>
          <w:sz w:val="28"/>
          <w:szCs w:val="28"/>
        </w:rPr>
        <w:t>,</w:t>
      </w:r>
      <w:r w:rsidRPr="00486C86">
        <w:rPr>
          <w:rFonts w:ascii="Times New Roman" w:hAnsi="Times New Roman" w:cs="Times New Roman"/>
          <w:sz w:val="28"/>
          <w:szCs w:val="28"/>
        </w:rPr>
        <w:t xml:space="preserve"> при этом,  можно заметить, что эти формулы скорее относятся к возвышенному стилю, хотя в словаре и не стоит никаких особенных помет.</w:t>
      </w:r>
    </w:p>
    <w:p w:rsidR="00E50844" w:rsidRPr="00486C86" w:rsidRDefault="00E50844" w:rsidP="00486C86">
      <w:pPr>
        <w:spacing w:after="0" w:line="360" w:lineRule="auto"/>
        <w:ind w:firstLine="709"/>
        <w:jc w:val="both"/>
        <w:rPr>
          <w:rFonts w:ascii="Times New Roman" w:hAnsi="Times New Roman" w:cs="Times New Roman"/>
          <w:bCs/>
          <w:sz w:val="28"/>
          <w:szCs w:val="28"/>
        </w:rPr>
      </w:pPr>
      <w:r w:rsidRPr="00486C86">
        <w:rPr>
          <w:rFonts w:ascii="Times New Roman" w:hAnsi="Times New Roman" w:cs="Times New Roman"/>
          <w:bCs/>
          <w:sz w:val="28"/>
          <w:szCs w:val="28"/>
        </w:rPr>
        <w:t xml:space="preserve">Дескрипторы выражений  </w:t>
      </w:r>
      <w:r w:rsidRPr="00486C86">
        <w:rPr>
          <w:rFonts w:ascii="Times New Roman" w:hAnsi="Times New Roman" w:cs="Times New Roman"/>
          <w:bCs/>
          <w:i/>
          <w:sz w:val="28"/>
          <w:szCs w:val="28"/>
        </w:rPr>
        <w:t>«andare</w:t>
      </w:r>
      <w:r w:rsidR="00BD43E9" w:rsidRPr="00486C86">
        <w:rPr>
          <w:rFonts w:ascii="Times New Roman" w:hAnsi="Times New Roman" w:cs="Times New Roman"/>
          <w:bCs/>
          <w:i/>
          <w:sz w:val="28"/>
          <w:szCs w:val="28"/>
        </w:rPr>
        <w:t xml:space="preserve"> </w:t>
      </w:r>
      <w:r w:rsidRPr="00486C86">
        <w:rPr>
          <w:rFonts w:ascii="Times New Roman" w:hAnsi="Times New Roman" w:cs="Times New Roman"/>
          <w:bCs/>
          <w:i/>
          <w:sz w:val="28"/>
          <w:szCs w:val="28"/>
        </w:rPr>
        <w:t>al</w:t>
      </w:r>
      <w:r w:rsidR="00BD43E9" w:rsidRPr="00486C86">
        <w:rPr>
          <w:rFonts w:ascii="Times New Roman" w:hAnsi="Times New Roman" w:cs="Times New Roman"/>
          <w:bCs/>
          <w:i/>
          <w:sz w:val="28"/>
          <w:szCs w:val="28"/>
        </w:rPr>
        <w:t xml:space="preserve"> </w:t>
      </w:r>
      <w:r w:rsidRPr="00486C86">
        <w:rPr>
          <w:rFonts w:ascii="Times New Roman" w:hAnsi="Times New Roman" w:cs="Times New Roman"/>
          <w:bCs/>
          <w:i/>
          <w:sz w:val="28"/>
          <w:szCs w:val="28"/>
        </w:rPr>
        <w:t>mondo</w:t>
      </w:r>
      <w:r w:rsidR="00BD43E9" w:rsidRPr="00486C86">
        <w:rPr>
          <w:rFonts w:ascii="Times New Roman" w:hAnsi="Times New Roman" w:cs="Times New Roman"/>
          <w:bCs/>
          <w:i/>
          <w:sz w:val="28"/>
          <w:szCs w:val="28"/>
        </w:rPr>
        <w:t xml:space="preserve"> </w:t>
      </w:r>
      <w:r w:rsidRPr="00486C86">
        <w:rPr>
          <w:rFonts w:ascii="Times New Roman" w:hAnsi="Times New Roman" w:cs="Times New Roman"/>
          <w:bCs/>
          <w:i/>
          <w:sz w:val="28"/>
          <w:szCs w:val="28"/>
        </w:rPr>
        <w:t>di</w:t>
      </w:r>
      <w:r w:rsidR="00BD43E9" w:rsidRPr="00486C86">
        <w:rPr>
          <w:rFonts w:ascii="Times New Roman" w:hAnsi="Times New Roman" w:cs="Times New Roman"/>
          <w:bCs/>
          <w:i/>
          <w:sz w:val="28"/>
          <w:szCs w:val="28"/>
        </w:rPr>
        <w:t xml:space="preserve"> </w:t>
      </w:r>
      <w:r w:rsidRPr="00486C86">
        <w:rPr>
          <w:rFonts w:ascii="Times New Roman" w:hAnsi="Times New Roman" w:cs="Times New Roman"/>
          <w:bCs/>
          <w:i/>
          <w:sz w:val="28"/>
          <w:szCs w:val="28"/>
        </w:rPr>
        <w:t>là»</w:t>
      </w:r>
      <w:r w:rsidRPr="00486C86">
        <w:rPr>
          <w:rFonts w:ascii="Times New Roman" w:hAnsi="Times New Roman" w:cs="Times New Roman"/>
          <w:bCs/>
          <w:sz w:val="28"/>
          <w:szCs w:val="28"/>
        </w:rPr>
        <w:t xml:space="preserve">, </w:t>
      </w:r>
      <w:r w:rsidRPr="00486C86">
        <w:rPr>
          <w:rFonts w:ascii="Times New Roman" w:hAnsi="Times New Roman" w:cs="Times New Roman"/>
          <w:bCs/>
          <w:i/>
          <w:sz w:val="28"/>
          <w:szCs w:val="28"/>
        </w:rPr>
        <w:t>«andare</w:t>
      </w:r>
      <w:r w:rsidR="00BD43E9" w:rsidRPr="00486C86">
        <w:rPr>
          <w:rFonts w:ascii="Times New Roman" w:hAnsi="Times New Roman" w:cs="Times New Roman"/>
          <w:bCs/>
          <w:i/>
          <w:sz w:val="28"/>
          <w:szCs w:val="28"/>
        </w:rPr>
        <w:t xml:space="preserve"> </w:t>
      </w:r>
      <w:r w:rsidRPr="00486C86">
        <w:rPr>
          <w:rFonts w:ascii="Times New Roman" w:hAnsi="Times New Roman" w:cs="Times New Roman"/>
          <w:bCs/>
          <w:i/>
          <w:sz w:val="28"/>
          <w:szCs w:val="28"/>
        </w:rPr>
        <w:t>all’altro</w:t>
      </w:r>
      <w:r w:rsidR="00BD43E9" w:rsidRPr="00486C86">
        <w:rPr>
          <w:rFonts w:ascii="Times New Roman" w:hAnsi="Times New Roman" w:cs="Times New Roman"/>
          <w:bCs/>
          <w:i/>
          <w:sz w:val="28"/>
          <w:szCs w:val="28"/>
        </w:rPr>
        <w:t xml:space="preserve"> </w:t>
      </w:r>
      <w:r w:rsidRPr="00486C86">
        <w:rPr>
          <w:rFonts w:ascii="Times New Roman" w:hAnsi="Times New Roman" w:cs="Times New Roman"/>
          <w:bCs/>
          <w:i/>
          <w:sz w:val="28"/>
          <w:szCs w:val="28"/>
        </w:rPr>
        <w:t>mondo», «andare</w:t>
      </w:r>
      <w:r w:rsidR="00BD43E9" w:rsidRPr="00486C86">
        <w:rPr>
          <w:rFonts w:ascii="Times New Roman" w:hAnsi="Times New Roman" w:cs="Times New Roman"/>
          <w:bCs/>
          <w:i/>
          <w:sz w:val="28"/>
          <w:szCs w:val="28"/>
        </w:rPr>
        <w:t xml:space="preserve"> </w:t>
      </w:r>
      <w:r w:rsidRPr="00486C86">
        <w:rPr>
          <w:rFonts w:ascii="Times New Roman" w:hAnsi="Times New Roman" w:cs="Times New Roman"/>
          <w:bCs/>
          <w:i/>
          <w:sz w:val="28"/>
          <w:szCs w:val="28"/>
        </w:rPr>
        <w:t>all’aldilà»</w:t>
      </w:r>
      <w:r w:rsidRPr="00486C86">
        <w:rPr>
          <w:rFonts w:ascii="Times New Roman" w:hAnsi="Times New Roman" w:cs="Times New Roman"/>
          <w:bCs/>
          <w:sz w:val="28"/>
          <w:szCs w:val="28"/>
        </w:rPr>
        <w:t xml:space="preserve"> подтверждают наше предположение  о переходе покойного/ души покойного в абсолютно другой мир:</w:t>
      </w:r>
    </w:p>
    <w:p w:rsidR="00E50844" w:rsidRPr="00486C86" w:rsidRDefault="006B719D"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i/>
          <w:sz w:val="28"/>
          <w:szCs w:val="28"/>
        </w:rPr>
        <w:t>‘</w:t>
      </w:r>
      <w:r w:rsidR="00E50844" w:rsidRPr="00486C86">
        <w:rPr>
          <w:rFonts w:ascii="Times New Roman" w:hAnsi="Times New Roman" w:cs="Times New Roman"/>
          <w:i/>
          <w:sz w:val="28"/>
          <w:szCs w:val="28"/>
        </w:rPr>
        <w:t>Morire, andare nel mondo che sta al di là di questo nostro dei vivi</w:t>
      </w:r>
      <w:r w:rsidRPr="00486C86">
        <w:rPr>
          <w:rFonts w:ascii="Times New Roman" w:hAnsi="Times New Roman" w:cs="Times New Roman"/>
          <w:i/>
          <w:sz w:val="28"/>
          <w:szCs w:val="28"/>
        </w:rPr>
        <w:t>’</w:t>
      </w:r>
      <w:r w:rsidR="00BD43E9" w:rsidRPr="00486C86">
        <w:rPr>
          <w:rStyle w:val="ab"/>
          <w:rFonts w:ascii="Times New Roman" w:hAnsi="Times New Roman" w:cs="Times New Roman"/>
          <w:i/>
          <w:sz w:val="28"/>
          <w:szCs w:val="28"/>
        </w:rPr>
        <w:footnoteReference w:id="107"/>
      </w:r>
      <w:r w:rsidR="00BD43E9" w:rsidRPr="00486C86">
        <w:rPr>
          <w:rFonts w:ascii="Times New Roman" w:hAnsi="Times New Roman" w:cs="Times New Roman"/>
          <w:i/>
          <w:sz w:val="28"/>
          <w:szCs w:val="28"/>
        </w:rPr>
        <w:t xml:space="preserve"> </w:t>
      </w:r>
      <w:r w:rsidRPr="00486C86">
        <w:rPr>
          <w:rFonts w:ascii="Times New Roman" w:hAnsi="Times New Roman" w:cs="Times New Roman"/>
          <w:sz w:val="28"/>
          <w:szCs w:val="28"/>
        </w:rPr>
        <w:t>(</w:t>
      </w:r>
      <w:r w:rsidR="00E50844" w:rsidRPr="00486C86">
        <w:rPr>
          <w:rFonts w:ascii="Times New Roman" w:hAnsi="Times New Roman" w:cs="Times New Roman"/>
          <w:sz w:val="28"/>
          <w:szCs w:val="28"/>
        </w:rPr>
        <w:t>умереть, отправиться в мир, который находится по ту сторону от нашего мира живых).</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E50844" w:rsidRDefault="00E50844" w:rsidP="00486C86">
      <w:pPr>
        <w:spacing w:after="0" w:line="360" w:lineRule="auto"/>
        <w:jc w:val="both"/>
        <w:rPr>
          <w:rFonts w:ascii="Times New Roman" w:hAnsi="Times New Roman" w:cs="Times New Roman"/>
          <w:b/>
          <w:sz w:val="28"/>
          <w:szCs w:val="28"/>
        </w:rPr>
      </w:pPr>
      <w:r w:rsidRPr="00486C86">
        <w:rPr>
          <w:rFonts w:ascii="Times New Roman" w:hAnsi="Times New Roman" w:cs="Times New Roman"/>
          <w:b/>
          <w:sz w:val="28"/>
          <w:szCs w:val="28"/>
        </w:rPr>
        <w:lastRenderedPageBreak/>
        <w:t>§ 8. Анализ группы с семой «смерть –</w:t>
      </w:r>
      <w:r w:rsidR="00BD43E9" w:rsidRPr="00486C86">
        <w:rPr>
          <w:rFonts w:ascii="Times New Roman" w:hAnsi="Times New Roman" w:cs="Times New Roman"/>
          <w:b/>
          <w:sz w:val="28"/>
          <w:szCs w:val="28"/>
        </w:rPr>
        <w:t xml:space="preserve"> </w:t>
      </w:r>
      <w:r w:rsidRPr="00486C86">
        <w:rPr>
          <w:rFonts w:ascii="Times New Roman" w:hAnsi="Times New Roman" w:cs="Times New Roman"/>
          <w:b/>
          <w:sz w:val="28"/>
          <w:szCs w:val="28"/>
        </w:rPr>
        <w:softHyphen/>
        <w:t>уход навсегда. Конец»</w:t>
      </w:r>
    </w:p>
    <w:p w:rsidR="004825C3" w:rsidRPr="00486C86" w:rsidRDefault="004825C3" w:rsidP="00486C86">
      <w:pPr>
        <w:spacing w:after="0" w:line="360" w:lineRule="auto"/>
        <w:jc w:val="both"/>
        <w:rPr>
          <w:rFonts w:ascii="Times New Roman" w:hAnsi="Times New Roman" w:cs="Times New Roman"/>
          <w:b/>
          <w:sz w:val="28"/>
          <w:szCs w:val="28"/>
        </w:rPr>
      </w:pP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Как уже было отмечено, смерть – это неоднозначное, сложное явление, поэтому и отношение к ней, а также ее восприятие не может быть одинаковым. Поэтому следующая группа формул кардинально отличается </w:t>
      </w:r>
      <w:proofErr w:type="gramStart"/>
      <w:r w:rsidRPr="00486C86">
        <w:rPr>
          <w:rFonts w:ascii="Times New Roman" w:hAnsi="Times New Roman" w:cs="Times New Roman"/>
          <w:sz w:val="28"/>
          <w:szCs w:val="28"/>
        </w:rPr>
        <w:t>от</w:t>
      </w:r>
      <w:proofErr w:type="gramEnd"/>
      <w:r w:rsidRPr="00486C86">
        <w:rPr>
          <w:rFonts w:ascii="Times New Roman" w:hAnsi="Times New Roman" w:cs="Times New Roman"/>
          <w:sz w:val="28"/>
          <w:szCs w:val="28"/>
        </w:rPr>
        <w:t xml:space="preserve">  анализируемых нами ранее. Эти выражения, так или иначе, содержат в сво</w:t>
      </w:r>
      <w:r w:rsidR="00B77206" w:rsidRPr="00486C86">
        <w:rPr>
          <w:rFonts w:ascii="Times New Roman" w:hAnsi="Times New Roman" w:cs="Times New Roman"/>
          <w:sz w:val="28"/>
          <w:szCs w:val="28"/>
        </w:rPr>
        <w:t>ем значении  сему «</w:t>
      </w:r>
      <w:r w:rsidRPr="00486C86">
        <w:rPr>
          <w:rFonts w:ascii="Times New Roman" w:hAnsi="Times New Roman" w:cs="Times New Roman"/>
          <w:sz w:val="28"/>
          <w:szCs w:val="28"/>
        </w:rPr>
        <w:t>конца», поэтому смерть становится  здесь крайней точкой, она останавливает жизнь:</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battere/</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dare</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l’ultima</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capata</w:t>
      </w:r>
      <w:r w:rsidRPr="00486C86">
        <w:rPr>
          <w:rFonts w:ascii="Times New Roman" w:hAnsi="Times New Roman" w:cs="Times New Roman"/>
          <w:sz w:val="28"/>
          <w:szCs w:val="28"/>
        </w:rPr>
        <w:t xml:space="preserve"> – дать последний удар головой</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cessare di vivere</w:t>
      </w:r>
      <w:r w:rsidRPr="00486C86">
        <w:rPr>
          <w:rFonts w:ascii="Times New Roman" w:hAnsi="Times New Roman" w:cs="Times New Roman"/>
          <w:sz w:val="28"/>
          <w:szCs w:val="28"/>
        </w:rPr>
        <w:t>– прекратить жить</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farl’ultimoviaggio</w:t>
      </w:r>
      <w:r w:rsidRPr="00486C86">
        <w:rPr>
          <w:rFonts w:ascii="Times New Roman" w:hAnsi="Times New Roman" w:cs="Times New Roman"/>
          <w:sz w:val="28"/>
          <w:szCs w:val="28"/>
        </w:rPr>
        <w:t xml:space="preserve"> – совершить последнее путешествие</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finire i propri giorni</w:t>
      </w:r>
      <w:r w:rsidRPr="00486C86">
        <w:rPr>
          <w:rFonts w:ascii="Times New Roman" w:hAnsi="Times New Roman" w:cs="Times New Roman"/>
          <w:sz w:val="28"/>
          <w:szCs w:val="28"/>
        </w:rPr>
        <w:t xml:space="preserve"> – закончить</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свои</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дни</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finire di penare</w:t>
      </w:r>
      <w:r w:rsidR="00BD43E9" w:rsidRPr="00486C86">
        <w:rPr>
          <w:rFonts w:ascii="Times New Roman" w:hAnsi="Times New Roman" w:cs="Times New Roman"/>
          <w:i/>
          <w:sz w:val="28"/>
          <w:szCs w:val="28"/>
        </w:rPr>
        <w:t xml:space="preserve"> </w:t>
      </w:r>
      <w:r w:rsidRPr="00486C86">
        <w:rPr>
          <w:rFonts w:ascii="Times New Roman" w:hAnsi="Times New Roman" w:cs="Times New Roman"/>
          <w:sz w:val="28"/>
          <w:szCs w:val="28"/>
        </w:rPr>
        <w:t>– закончить мучиться</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finire di tribolare</w:t>
      </w:r>
      <w:r w:rsidR="00BD43E9" w:rsidRPr="00486C86">
        <w:rPr>
          <w:rFonts w:ascii="Times New Roman" w:hAnsi="Times New Roman" w:cs="Times New Roman"/>
          <w:i/>
          <w:sz w:val="28"/>
          <w:szCs w:val="28"/>
        </w:rPr>
        <w:t xml:space="preserve"> </w:t>
      </w:r>
      <w:r w:rsidRPr="00486C86">
        <w:rPr>
          <w:rFonts w:ascii="Times New Roman" w:hAnsi="Times New Roman" w:cs="Times New Roman"/>
          <w:sz w:val="28"/>
          <w:szCs w:val="28"/>
        </w:rPr>
        <w:t>–</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закончить страдать</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lasciare</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qn</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per</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sempre</w:t>
      </w:r>
      <w:r w:rsidRPr="00486C86">
        <w:rPr>
          <w:rFonts w:ascii="Times New Roman" w:hAnsi="Times New Roman" w:cs="Times New Roman"/>
          <w:sz w:val="28"/>
          <w:szCs w:val="28"/>
        </w:rPr>
        <w:t xml:space="preserve"> – оставить кого-то навсегда</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sparire dalla terra/ dal mondo</w:t>
      </w:r>
      <w:r w:rsidRPr="00486C86">
        <w:rPr>
          <w:rFonts w:ascii="Times New Roman" w:hAnsi="Times New Roman" w:cs="Times New Roman"/>
          <w:sz w:val="28"/>
          <w:szCs w:val="28"/>
        </w:rPr>
        <w:t xml:space="preserve"> – исчезнуть</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с</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земли/ из</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мира</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sparire dall faccia della terra</w:t>
      </w:r>
      <w:r w:rsidRPr="00486C86">
        <w:rPr>
          <w:rFonts w:ascii="Times New Roman" w:hAnsi="Times New Roman" w:cs="Times New Roman"/>
          <w:sz w:val="28"/>
          <w:szCs w:val="28"/>
        </w:rPr>
        <w:t xml:space="preserve"> – исчезнуть</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с</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лица</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земли</w:t>
      </w:r>
    </w:p>
    <w:p w:rsidR="00E50844" w:rsidRPr="00486C86" w:rsidRDefault="00BD43E9"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 xml:space="preserve">terminare </w:t>
      </w:r>
      <w:r w:rsidR="00E50844" w:rsidRPr="00486C86">
        <w:rPr>
          <w:rFonts w:ascii="Times New Roman" w:hAnsi="Times New Roman" w:cs="Times New Roman"/>
          <w:i/>
          <w:sz w:val="28"/>
          <w:szCs w:val="28"/>
        </w:rPr>
        <w:t>l’esistenza</w:t>
      </w:r>
      <w:r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terrena</w:t>
      </w:r>
      <w:r w:rsidRPr="00486C86">
        <w:rPr>
          <w:rFonts w:ascii="Times New Roman" w:hAnsi="Times New Roman" w:cs="Times New Roman"/>
          <w:i/>
          <w:sz w:val="28"/>
          <w:szCs w:val="28"/>
        </w:rPr>
        <w:t xml:space="preserve"> </w:t>
      </w:r>
      <w:r w:rsidR="00AE70CB"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00E50844" w:rsidRPr="00486C86">
        <w:rPr>
          <w:rFonts w:ascii="Times New Roman" w:hAnsi="Times New Roman" w:cs="Times New Roman"/>
          <w:sz w:val="28"/>
          <w:szCs w:val="28"/>
        </w:rPr>
        <w:t>закончить земное существование</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chiudere gli occhi per sempre</w:t>
      </w:r>
      <w:r w:rsidRPr="00486C86">
        <w:rPr>
          <w:rFonts w:ascii="Times New Roman" w:hAnsi="Times New Roman" w:cs="Times New Roman"/>
          <w:sz w:val="28"/>
          <w:szCs w:val="28"/>
        </w:rPr>
        <w:t xml:space="preserve"> – закрыть</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глаза</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навсегда</w:t>
      </w:r>
    </w:p>
    <w:p w:rsidR="00E50844" w:rsidRPr="00486C86" w:rsidRDefault="00E50844" w:rsidP="00486C86">
      <w:pPr>
        <w:numPr>
          <w:ilvl w:val="0"/>
          <w:numId w:val="17"/>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chiudere i propri giorni</w:t>
      </w:r>
      <w:r w:rsidRPr="00486C86">
        <w:rPr>
          <w:rFonts w:ascii="Times New Roman" w:hAnsi="Times New Roman" w:cs="Times New Roman"/>
          <w:sz w:val="28"/>
          <w:szCs w:val="28"/>
        </w:rPr>
        <w:t xml:space="preserve"> – завершить</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свои</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дни</w:t>
      </w:r>
    </w:p>
    <w:p w:rsidR="00E50844" w:rsidRPr="00486C86" w:rsidRDefault="00E50844" w:rsidP="00486C86">
      <w:pPr>
        <w:spacing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Как видим, «конец» может быть выражен разными способами: при помощи глаго</w:t>
      </w:r>
      <w:r w:rsidR="00AE70CB" w:rsidRPr="00486C86">
        <w:rPr>
          <w:rFonts w:ascii="Times New Roman" w:hAnsi="Times New Roman" w:cs="Times New Roman"/>
          <w:sz w:val="28"/>
          <w:szCs w:val="28"/>
        </w:rPr>
        <w:t>лов, несущих в себе семантику «завершения» (</w:t>
      </w:r>
      <w:r w:rsidRPr="00486C86">
        <w:rPr>
          <w:rFonts w:ascii="Times New Roman" w:hAnsi="Times New Roman" w:cs="Times New Roman"/>
          <w:i/>
          <w:sz w:val="28"/>
          <w:szCs w:val="28"/>
        </w:rPr>
        <w:t>«cessare»</w:t>
      </w:r>
      <w:r w:rsidR="00AE70CB" w:rsidRPr="00486C86">
        <w:rPr>
          <w:rFonts w:ascii="Times New Roman" w:hAnsi="Times New Roman" w:cs="Times New Roman"/>
          <w:sz w:val="28"/>
          <w:szCs w:val="28"/>
        </w:rPr>
        <w:t xml:space="preserve"> (прекращать)</w:t>
      </w:r>
      <w:r w:rsidRPr="00486C86">
        <w:rPr>
          <w:rFonts w:ascii="Times New Roman" w:hAnsi="Times New Roman" w:cs="Times New Roman"/>
          <w:sz w:val="28"/>
          <w:szCs w:val="28"/>
        </w:rPr>
        <w:t xml:space="preserve">, </w:t>
      </w:r>
      <w:r w:rsidRPr="00486C86">
        <w:rPr>
          <w:rFonts w:ascii="Times New Roman" w:hAnsi="Times New Roman" w:cs="Times New Roman"/>
          <w:i/>
          <w:sz w:val="28"/>
          <w:szCs w:val="28"/>
        </w:rPr>
        <w:t>«finire»</w:t>
      </w:r>
      <w:r w:rsidR="00BD43E9" w:rsidRPr="00486C86">
        <w:rPr>
          <w:rFonts w:ascii="Times New Roman" w:hAnsi="Times New Roman" w:cs="Times New Roman"/>
          <w:i/>
          <w:sz w:val="28"/>
          <w:szCs w:val="28"/>
        </w:rPr>
        <w:t xml:space="preserve"> </w:t>
      </w:r>
      <w:r w:rsidR="00AE70CB" w:rsidRPr="00486C86">
        <w:rPr>
          <w:rFonts w:ascii="Times New Roman" w:hAnsi="Times New Roman" w:cs="Times New Roman"/>
          <w:sz w:val="28"/>
          <w:szCs w:val="28"/>
        </w:rPr>
        <w:t>(заканчивать),</w:t>
      </w:r>
      <w:r w:rsidR="00BD43E9" w:rsidRPr="00486C86">
        <w:rPr>
          <w:rFonts w:ascii="Times New Roman" w:hAnsi="Times New Roman" w:cs="Times New Roman"/>
          <w:sz w:val="28"/>
          <w:szCs w:val="28"/>
        </w:rPr>
        <w:t xml:space="preserve"> </w:t>
      </w:r>
      <w:r w:rsidRPr="00486C86">
        <w:rPr>
          <w:rFonts w:ascii="Times New Roman" w:hAnsi="Times New Roman" w:cs="Times New Roman"/>
          <w:i/>
          <w:sz w:val="28"/>
          <w:szCs w:val="28"/>
        </w:rPr>
        <w:t>«sparire»</w:t>
      </w:r>
      <w:r w:rsidR="00BD43E9" w:rsidRPr="00486C86">
        <w:rPr>
          <w:rFonts w:ascii="Times New Roman" w:hAnsi="Times New Roman" w:cs="Times New Roman"/>
          <w:i/>
          <w:sz w:val="28"/>
          <w:szCs w:val="28"/>
        </w:rPr>
        <w:t xml:space="preserve"> </w:t>
      </w:r>
      <w:r w:rsidR="00AE70CB" w:rsidRPr="00486C86">
        <w:rPr>
          <w:rFonts w:ascii="Times New Roman" w:hAnsi="Times New Roman" w:cs="Times New Roman"/>
          <w:sz w:val="28"/>
          <w:szCs w:val="28"/>
        </w:rPr>
        <w:t>(одно из значений данного глагола</w:t>
      </w:r>
      <w:r w:rsidR="00BD43E9" w:rsidRPr="00486C86">
        <w:rPr>
          <w:rFonts w:ascii="Times New Roman" w:hAnsi="Times New Roman" w:cs="Times New Roman"/>
          <w:sz w:val="28"/>
          <w:szCs w:val="28"/>
        </w:rPr>
        <w:t xml:space="preserve"> </w:t>
      </w:r>
      <w:r w:rsidR="00AE70CB" w:rsidRPr="00486C86">
        <w:rPr>
          <w:rFonts w:ascii="Times New Roman" w:hAnsi="Times New Roman" w:cs="Times New Roman"/>
          <w:sz w:val="28"/>
          <w:szCs w:val="28"/>
        </w:rPr>
        <w:t>‘заканчивать’)</w:t>
      </w:r>
      <w:r w:rsidRPr="00486C86">
        <w:rPr>
          <w:rFonts w:ascii="Times New Roman" w:hAnsi="Times New Roman" w:cs="Times New Roman"/>
          <w:i/>
          <w:sz w:val="28"/>
          <w:szCs w:val="28"/>
        </w:rPr>
        <w:t>,</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«terminare»</w:t>
      </w:r>
      <w:r w:rsidR="00BD43E9" w:rsidRPr="00486C86">
        <w:rPr>
          <w:rFonts w:ascii="Times New Roman" w:hAnsi="Times New Roman" w:cs="Times New Roman"/>
          <w:i/>
          <w:sz w:val="28"/>
          <w:szCs w:val="28"/>
        </w:rPr>
        <w:t xml:space="preserve"> </w:t>
      </w:r>
      <w:r w:rsidR="00AE70CB" w:rsidRPr="00486C86">
        <w:rPr>
          <w:rFonts w:ascii="Times New Roman" w:hAnsi="Times New Roman" w:cs="Times New Roman"/>
          <w:sz w:val="28"/>
          <w:szCs w:val="28"/>
        </w:rPr>
        <w:t>(оканчивать)</w:t>
      </w:r>
      <w:r w:rsidRPr="00486C86">
        <w:rPr>
          <w:rFonts w:ascii="Times New Roman" w:hAnsi="Times New Roman" w:cs="Times New Roman"/>
          <w:i/>
          <w:sz w:val="28"/>
          <w:szCs w:val="28"/>
        </w:rPr>
        <w:t>,</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«chiudere»</w:t>
      </w:r>
      <w:r w:rsidR="004825C3">
        <w:rPr>
          <w:rFonts w:ascii="Times New Roman" w:hAnsi="Times New Roman" w:cs="Times New Roman"/>
          <w:i/>
          <w:sz w:val="28"/>
          <w:szCs w:val="28"/>
        </w:rPr>
        <w:t xml:space="preserve"> </w:t>
      </w:r>
      <w:r w:rsidR="00AE70CB" w:rsidRPr="00486C86">
        <w:rPr>
          <w:rFonts w:ascii="Times New Roman" w:hAnsi="Times New Roman" w:cs="Times New Roman"/>
          <w:sz w:val="28"/>
          <w:szCs w:val="28"/>
        </w:rPr>
        <w:t>(закрывть))</w:t>
      </w:r>
      <w:r w:rsidRPr="00486C86">
        <w:rPr>
          <w:rFonts w:ascii="Times New Roman" w:hAnsi="Times New Roman" w:cs="Times New Roman"/>
          <w:i/>
          <w:sz w:val="28"/>
          <w:szCs w:val="28"/>
        </w:rPr>
        <w:t>,</w:t>
      </w:r>
      <w:r w:rsidR="00BD43E9" w:rsidRPr="00486C86">
        <w:rPr>
          <w:rFonts w:ascii="Times New Roman" w:hAnsi="Times New Roman" w:cs="Times New Roman"/>
          <w:i/>
          <w:sz w:val="28"/>
          <w:szCs w:val="28"/>
        </w:rPr>
        <w:t xml:space="preserve"> </w:t>
      </w:r>
      <w:r w:rsidR="00AE70CB" w:rsidRPr="00486C86">
        <w:rPr>
          <w:rFonts w:ascii="Times New Roman" w:hAnsi="Times New Roman" w:cs="Times New Roman"/>
          <w:sz w:val="28"/>
          <w:szCs w:val="28"/>
        </w:rPr>
        <w:t>при</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помощи прилагательного </w:t>
      </w:r>
      <w:r w:rsidRPr="00486C86">
        <w:rPr>
          <w:rFonts w:ascii="Times New Roman" w:hAnsi="Times New Roman" w:cs="Times New Roman"/>
          <w:i/>
          <w:sz w:val="28"/>
          <w:szCs w:val="28"/>
        </w:rPr>
        <w:t>«ultimo</w:t>
      </w:r>
      <w:r w:rsidR="00AE70CB" w:rsidRPr="00486C86">
        <w:rPr>
          <w:rFonts w:ascii="Times New Roman" w:hAnsi="Times New Roman" w:cs="Times New Roman"/>
          <w:i/>
          <w:sz w:val="28"/>
          <w:szCs w:val="28"/>
        </w:rPr>
        <w:t>»</w:t>
      </w:r>
      <w:r w:rsidR="00AE70CB" w:rsidRPr="00486C86">
        <w:rPr>
          <w:rFonts w:ascii="Times New Roman" w:hAnsi="Times New Roman" w:cs="Times New Roman"/>
          <w:sz w:val="28"/>
          <w:szCs w:val="28"/>
        </w:rPr>
        <w:t xml:space="preserve"> (последний</w:t>
      </w:r>
      <w:r w:rsidRPr="00486C86">
        <w:rPr>
          <w:rFonts w:ascii="Times New Roman" w:hAnsi="Times New Roman" w:cs="Times New Roman"/>
          <w:sz w:val="28"/>
          <w:szCs w:val="28"/>
        </w:rPr>
        <w:t xml:space="preserve">), наречия </w:t>
      </w:r>
      <w:r w:rsidRPr="00486C86">
        <w:rPr>
          <w:rFonts w:ascii="Times New Roman" w:hAnsi="Times New Roman" w:cs="Times New Roman"/>
          <w:i/>
          <w:sz w:val="28"/>
          <w:szCs w:val="28"/>
        </w:rPr>
        <w:t>«per</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sempre</w:t>
      </w:r>
      <w:r w:rsidR="00AE70CB" w:rsidRPr="00486C86">
        <w:rPr>
          <w:rFonts w:ascii="Times New Roman" w:hAnsi="Times New Roman" w:cs="Times New Roman"/>
          <w:i/>
          <w:sz w:val="28"/>
          <w:szCs w:val="28"/>
        </w:rPr>
        <w:t>»</w:t>
      </w:r>
      <w:r w:rsidR="00AE70CB" w:rsidRPr="00486C86">
        <w:rPr>
          <w:rFonts w:ascii="Times New Roman" w:hAnsi="Times New Roman" w:cs="Times New Roman"/>
          <w:sz w:val="28"/>
          <w:szCs w:val="28"/>
        </w:rPr>
        <w:t xml:space="preserve"> (навсегда</w:t>
      </w:r>
      <w:r w:rsidRPr="00486C86">
        <w:rPr>
          <w:rFonts w:ascii="Times New Roman" w:hAnsi="Times New Roman" w:cs="Times New Roman"/>
          <w:sz w:val="28"/>
          <w:szCs w:val="28"/>
        </w:rPr>
        <w:t>).</w:t>
      </w:r>
      <w:proofErr w:type="gramEnd"/>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Вероятнее всего, восприятие смерти как бесповоротного конца может быть связано с несколькими факторами. Так, из</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словарной</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дефиниции</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смерти</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исходят</w:t>
      </w:r>
      <w:r w:rsidR="00BD43E9" w:rsidRPr="00486C86">
        <w:rPr>
          <w:rFonts w:ascii="Times New Roman" w:hAnsi="Times New Roman" w:cs="Times New Roman"/>
          <w:sz w:val="28"/>
          <w:szCs w:val="28"/>
        </w:rPr>
        <w:t xml:space="preserve"> </w:t>
      </w:r>
      <w:r w:rsidRPr="00486C86">
        <w:rPr>
          <w:rFonts w:ascii="Times New Roman" w:hAnsi="Times New Roman" w:cs="Times New Roman"/>
          <w:sz w:val="28"/>
          <w:szCs w:val="28"/>
        </w:rPr>
        <w:t>значения «прекращения, остановки</w:t>
      </w:r>
      <w:r w:rsidR="00AE70CB" w:rsidRPr="00486C86">
        <w:rPr>
          <w:rFonts w:ascii="Times New Roman" w:hAnsi="Times New Roman" w:cs="Times New Roman"/>
          <w:sz w:val="28"/>
          <w:szCs w:val="28"/>
        </w:rPr>
        <w:t>»</w:t>
      </w:r>
      <w:r w:rsidRPr="00486C86">
        <w:rPr>
          <w:rFonts w:ascii="Times New Roman" w:hAnsi="Times New Roman" w:cs="Times New Roman"/>
          <w:sz w:val="28"/>
          <w:szCs w:val="28"/>
        </w:rPr>
        <w:t>:</w:t>
      </w:r>
    </w:p>
    <w:p w:rsidR="00E50844" w:rsidRPr="00486C86" w:rsidRDefault="0064314D"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lastRenderedPageBreak/>
        <w:t>‘</w:t>
      </w:r>
      <w:r w:rsidR="00E50844" w:rsidRPr="00486C86">
        <w:rPr>
          <w:rFonts w:ascii="Times New Roman" w:hAnsi="Times New Roman" w:cs="Times New Roman"/>
          <w:i/>
          <w:sz w:val="28"/>
          <w:szCs w:val="28"/>
        </w:rPr>
        <w:t xml:space="preserve">La </w:t>
      </w:r>
      <w:r w:rsidR="00E50844" w:rsidRPr="00486C86">
        <w:rPr>
          <w:rFonts w:ascii="Times New Roman" w:hAnsi="Times New Roman" w:cs="Times New Roman"/>
          <w:bCs/>
          <w:i/>
          <w:sz w:val="28"/>
          <w:szCs w:val="28"/>
        </w:rPr>
        <w:t>morte</w:t>
      </w:r>
      <w:r w:rsidR="00E50844" w:rsidRPr="00486C86">
        <w:rPr>
          <w:rFonts w:ascii="Times New Roman" w:hAnsi="Times New Roman" w:cs="Times New Roman"/>
          <w:i/>
          <w:sz w:val="28"/>
          <w:szCs w:val="28"/>
        </w:rPr>
        <w:t xml:space="preserve"> è la cessazione di quelle funzioni biologiche che definiscono gli </w:t>
      </w:r>
      <w:hyperlink r:id="rId10" w:tooltip="Organismo vivente" w:history="1">
        <w:r w:rsidR="00E50844" w:rsidRPr="00486C86">
          <w:rPr>
            <w:rStyle w:val="ac"/>
            <w:rFonts w:ascii="Times New Roman" w:hAnsi="Times New Roman" w:cs="Times New Roman"/>
            <w:i/>
            <w:color w:val="auto"/>
            <w:sz w:val="28"/>
            <w:szCs w:val="28"/>
            <w:u w:val="none"/>
          </w:rPr>
          <w:t>organismi viventi</w:t>
        </w:r>
      </w:hyperlink>
      <w:r w:rsidRPr="00486C86">
        <w:rPr>
          <w:rFonts w:ascii="Times New Roman" w:hAnsi="Times New Roman" w:cs="Times New Roman"/>
          <w:sz w:val="28"/>
          <w:szCs w:val="28"/>
        </w:rPr>
        <w:t>’</w:t>
      </w:r>
      <w:r w:rsidR="00E50844" w:rsidRPr="00486C86">
        <w:rPr>
          <w:rFonts w:ascii="Times New Roman" w:hAnsi="Times New Roman" w:cs="Times New Roman"/>
          <w:sz w:val="28"/>
          <w:szCs w:val="28"/>
        </w:rPr>
        <w:t>(</w:t>
      </w:r>
      <w:r w:rsidR="006B719D" w:rsidRPr="00486C86">
        <w:rPr>
          <w:rFonts w:ascii="Times New Roman" w:hAnsi="Times New Roman" w:cs="Times New Roman"/>
          <w:sz w:val="28"/>
          <w:szCs w:val="28"/>
        </w:rPr>
        <w:t>с</w:t>
      </w:r>
      <w:r w:rsidR="00E50844" w:rsidRPr="00486C86">
        <w:rPr>
          <w:rFonts w:ascii="Times New Roman" w:hAnsi="Times New Roman" w:cs="Times New Roman"/>
          <w:sz w:val="28"/>
          <w:szCs w:val="28"/>
        </w:rPr>
        <w:t>мерть – пре</w:t>
      </w:r>
      <w:r w:rsidR="006B719D" w:rsidRPr="00486C86">
        <w:rPr>
          <w:rFonts w:ascii="Times New Roman" w:hAnsi="Times New Roman" w:cs="Times New Roman"/>
          <w:sz w:val="28"/>
          <w:szCs w:val="28"/>
        </w:rPr>
        <w:t xml:space="preserve">кращение </w:t>
      </w:r>
      <w:r w:rsidRPr="00486C86">
        <w:rPr>
          <w:rFonts w:ascii="Times New Roman" w:hAnsi="Times New Roman" w:cs="Times New Roman"/>
          <w:sz w:val="28"/>
          <w:szCs w:val="28"/>
        </w:rPr>
        <w:t>биологических функций</w:t>
      </w:r>
      <w:r w:rsidR="00E50844" w:rsidRPr="00486C86">
        <w:rPr>
          <w:rFonts w:ascii="Times New Roman" w:hAnsi="Times New Roman" w:cs="Times New Roman"/>
          <w:sz w:val="28"/>
          <w:szCs w:val="28"/>
        </w:rPr>
        <w:t>, которые определяют живые организмы)</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Это в большей степени медикализированное определение, но именно  такое понимание смерти, тем не менее, оставалось и остается господствующи</w:t>
      </w:r>
      <w:r w:rsidR="0064314D" w:rsidRPr="00486C86">
        <w:rPr>
          <w:rFonts w:ascii="Times New Roman" w:hAnsi="Times New Roman" w:cs="Times New Roman"/>
          <w:sz w:val="28"/>
          <w:szCs w:val="28"/>
        </w:rPr>
        <w:t>м среди простых слоев населения</w:t>
      </w:r>
      <w:r w:rsidRPr="00486C86">
        <w:rPr>
          <w:rFonts w:ascii="Times New Roman" w:hAnsi="Times New Roman" w:cs="Times New Roman"/>
          <w:sz w:val="28"/>
          <w:szCs w:val="28"/>
        </w:rPr>
        <w:t xml:space="preserve">. </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Еще одно возможное основание отождествления смерти  берет свои корни из Библии. </w:t>
      </w:r>
      <w:proofErr w:type="gramStart"/>
      <w:r w:rsidRPr="00486C86">
        <w:rPr>
          <w:rFonts w:ascii="Times New Roman" w:hAnsi="Times New Roman" w:cs="Times New Roman"/>
          <w:sz w:val="28"/>
          <w:szCs w:val="28"/>
        </w:rPr>
        <w:t>В Ветхом завете, вопреки сегодняшнему представлению о бессмертии ду</w:t>
      </w:r>
      <w:r w:rsidR="0064314D" w:rsidRPr="00486C86">
        <w:rPr>
          <w:rFonts w:ascii="Times New Roman" w:hAnsi="Times New Roman" w:cs="Times New Roman"/>
          <w:sz w:val="28"/>
          <w:szCs w:val="28"/>
        </w:rPr>
        <w:t xml:space="preserve">ши, признанному христианством (декрет </w:t>
      </w:r>
      <w:r w:rsidRPr="00486C86">
        <w:rPr>
          <w:rFonts w:ascii="Times New Roman" w:hAnsi="Times New Roman" w:cs="Times New Roman"/>
          <w:sz w:val="28"/>
          <w:szCs w:val="28"/>
        </w:rPr>
        <w:t>«о бессмертии души» (</w:t>
      </w:r>
      <w:r w:rsidR="0064314D" w:rsidRPr="00486C86">
        <w:rPr>
          <w:rFonts w:ascii="Times New Roman" w:hAnsi="Times New Roman" w:cs="Times New Roman"/>
          <w:sz w:val="28"/>
          <w:szCs w:val="28"/>
        </w:rPr>
        <w:t>с лат.</w:t>
      </w:r>
      <w:proofErr w:type="gramEnd"/>
      <w:r w:rsidR="0064314D" w:rsidRPr="00486C86">
        <w:rPr>
          <w:rFonts w:ascii="Times New Roman" w:hAnsi="Times New Roman" w:cs="Times New Roman"/>
          <w:sz w:val="28"/>
          <w:szCs w:val="28"/>
        </w:rPr>
        <w:t xml:space="preserve"> – </w:t>
      </w:r>
      <w:proofErr w:type="gramStart"/>
      <w:r w:rsidR="0064314D" w:rsidRPr="00486C86">
        <w:rPr>
          <w:rFonts w:ascii="Times New Roman" w:hAnsi="Times New Roman" w:cs="Times New Roman"/>
          <w:sz w:val="28"/>
          <w:szCs w:val="28"/>
        </w:rPr>
        <w:t>Apostolici</w:t>
      </w:r>
      <w:r w:rsidR="004825C3">
        <w:rPr>
          <w:rFonts w:ascii="Times New Roman" w:hAnsi="Times New Roman" w:cs="Times New Roman"/>
          <w:sz w:val="28"/>
          <w:szCs w:val="28"/>
        </w:rPr>
        <w:t xml:space="preserve"> </w:t>
      </w:r>
      <w:r w:rsidR="0064314D" w:rsidRPr="00486C86">
        <w:rPr>
          <w:rFonts w:ascii="Times New Roman" w:hAnsi="Times New Roman" w:cs="Times New Roman"/>
          <w:sz w:val="28"/>
          <w:szCs w:val="28"/>
        </w:rPr>
        <w:t>regiminis).</w:t>
      </w:r>
      <w:proofErr w:type="gramEnd"/>
      <w:r w:rsidR="00BD43E9" w:rsidRPr="00486C86">
        <w:rPr>
          <w:rFonts w:ascii="Times New Roman" w:hAnsi="Times New Roman" w:cs="Times New Roman"/>
          <w:sz w:val="28"/>
          <w:szCs w:val="28"/>
        </w:rPr>
        <w:t xml:space="preserve"> </w:t>
      </w:r>
      <w:proofErr w:type="gramStart"/>
      <w:r w:rsidR="0064314D" w:rsidRPr="00486C86">
        <w:rPr>
          <w:rFonts w:ascii="Times New Roman" w:hAnsi="Times New Roman" w:cs="Times New Roman"/>
          <w:sz w:val="28"/>
          <w:szCs w:val="28"/>
        </w:rPr>
        <w:t>Б</w:t>
      </w:r>
      <w:r w:rsidRPr="00486C86">
        <w:rPr>
          <w:rFonts w:ascii="Times New Roman" w:hAnsi="Times New Roman" w:cs="Times New Roman"/>
          <w:sz w:val="28"/>
          <w:szCs w:val="28"/>
        </w:rPr>
        <w:t>ыл принят на пятом Латеранском соборе в 1512-1514 гг</w:t>
      </w:r>
      <w:r w:rsidR="0064314D" w:rsidRPr="00486C86">
        <w:rPr>
          <w:rFonts w:ascii="Times New Roman" w:hAnsi="Times New Roman" w:cs="Times New Roman"/>
          <w:sz w:val="28"/>
          <w:szCs w:val="28"/>
        </w:rPr>
        <w:t>.</w:t>
      </w:r>
      <w:r w:rsidRPr="00486C86">
        <w:rPr>
          <w:rFonts w:ascii="Times New Roman" w:hAnsi="Times New Roman" w:cs="Times New Roman"/>
          <w:sz w:val="28"/>
          <w:szCs w:val="28"/>
        </w:rPr>
        <w:t xml:space="preserve">),  </w:t>
      </w:r>
      <w:r w:rsidR="0064314D" w:rsidRPr="00486C86">
        <w:rPr>
          <w:rFonts w:ascii="Times New Roman" w:hAnsi="Times New Roman" w:cs="Times New Roman"/>
          <w:sz w:val="28"/>
          <w:szCs w:val="28"/>
        </w:rPr>
        <w:t>отражены совершенно другие идеи</w:t>
      </w:r>
      <w:r w:rsidRPr="00486C86">
        <w:rPr>
          <w:rFonts w:ascii="Times New Roman" w:hAnsi="Times New Roman" w:cs="Times New Roman"/>
          <w:sz w:val="28"/>
          <w:szCs w:val="28"/>
        </w:rPr>
        <w:t>:</w:t>
      </w:r>
      <w:proofErr w:type="gramEnd"/>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«Живые знают, что умрут, а мертвые ничего не знают, и уже нет им воздаяния, потому что и память о них предана забвению; И любовь их и ненависть их, и ревность их уже исчезли, и нет им более части вовеки ни в чем, что делается под солнцем»</w:t>
      </w:r>
      <w:r w:rsidRPr="00486C86">
        <w:rPr>
          <w:rFonts w:ascii="Times New Roman" w:hAnsi="Times New Roman" w:cs="Times New Roman"/>
          <w:sz w:val="28"/>
          <w:szCs w:val="28"/>
          <w:vertAlign w:val="superscript"/>
        </w:rPr>
        <w:footnoteReference w:id="108"/>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«Все, что может рука твоя делать, по силам делай; потому что в могиле, куда ты пойдешь, нет ни работы, ни размышления, ни знания, ни мудрости»</w:t>
      </w:r>
      <w:r w:rsidRPr="00486C86">
        <w:rPr>
          <w:rFonts w:ascii="Times New Roman" w:hAnsi="Times New Roman" w:cs="Times New Roman"/>
          <w:sz w:val="28"/>
          <w:szCs w:val="28"/>
          <w:vertAlign w:val="superscript"/>
        </w:rPr>
        <w:footnoteReference w:id="109"/>
      </w:r>
      <w:r w:rsidRPr="00486C86">
        <w:rPr>
          <w:rFonts w:ascii="Times New Roman" w:hAnsi="Times New Roman" w:cs="Times New Roman"/>
          <w:sz w:val="28"/>
          <w:szCs w:val="28"/>
        </w:rPr>
        <w:t xml:space="preserve">. </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В целом, при анализе словарных статей  было установлено, что почти все выражения являются полными синонимами ядерного глагола </w:t>
      </w:r>
      <w:r w:rsidRPr="00486C86">
        <w:rPr>
          <w:rFonts w:ascii="Times New Roman" w:hAnsi="Times New Roman" w:cs="Times New Roman"/>
          <w:i/>
          <w:sz w:val="28"/>
          <w:szCs w:val="28"/>
        </w:rPr>
        <w:t>«morire».</w:t>
      </w:r>
      <w:r w:rsidRPr="00486C86">
        <w:rPr>
          <w:rFonts w:ascii="Times New Roman" w:hAnsi="Times New Roman" w:cs="Times New Roman"/>
          <w:sz w:val="28"/>
          <w:szCs w:val="28"/>
        </w:rPr>
        <w:t xml:space="preserve"> Из этого ряда выделяются </w:t>
      </w:r>
      <w:r w:rsidRPr="00486C86">
        <w:rPr>
          <w:rFonts w:ascii="Times New Roman" w:hAnsi="Times New Roman" w:cs="Times New Roman"/>
          <w:i/>
          <w:sz w:val="28"/>
          <w:szCs w:val="28"/>
        </w:rPr>
        <w:t>«finire</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penare», «finire</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di</w:t>
      </w:r>
      <w:r w:rsidR="00BD43E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tribolare»</w:t>
      </w:r>
      <w:r w:rsidR="00B77206" w:rsidRPr="00486C86">
        <w:rPr>
          <w:rFonts w:ascii="Times New Roman" w:hAnsi="Times New Roman" w:cs="Times New Roman"/>
          <w:sz w:val="28"/>
          <w:szCs w:val="28"/>
        </w:rPr>
        <w:t>,</w:t>
      </w:r>
      <w:r w:rsidRPr="00486C86">
        <w:rPr>
          <w:rFonts w:ascii="Times New Roman" w:hAnsi="Times New Roman" w:cs="Times New Roman"/>
          <w:sz w:val="28"/>
          <w:szCs w:val="28"/>
        </w:rPr>
        <w:t xml:space="preserve"> к которым </w:t>
      </w:r>
      <w:r w:rsidR="00B77206" w:rsidRPr="00486C86">
        <w:rPr>
          <w:rFonts w:ascii="Times New Roman" w:hAnsi="Times New Roman" w:cs="Times New Roman"/>
          <w:sz w:val="28"/>
          <w:szCs w:val="28"/>
        </w:rPr>
        <w:t xml:space="preserve"> дополнительно дается пояснение</w:t>
      </w:r>
      <w:r w:rsidRPr="00486C86">
        <w:rPr>
          <w:rFonts w:ascii="Times New Roman" w:hAnsi="Times New Roman" w:cs="Times New Roman"/>
          <w:sz w:val="28"/>
          <w:szCs w:val="28"/>
        </w:rPr>
        <w:t>:</w:t>
      </w:r>
    </w:p>
    <w:p w:rsidR="00E50844" w:rsidRPr="00486C86" w:rsidRDefault="00B77206"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w:t>
      </w:r>
      <w:r w:rsidR="00E50844" w:rsidRPr="00486C86">
        <w:rPr>
          <w:rFonts w:ascii="Times New Roman" w:hAnsi="Times New Roman" w:cs="Times New Roman"/>
          <w:i/>
          <w:sz w:val="28"/>
          <w:szCs w:val="28"/>
        </w:rPr>
        <w:t>principalmente</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si</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dice</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di</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persona</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che</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muore</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dopo</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aver</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molto</w:t>
      </w:r>
      <w:r w:rsidR="007E6D20" w:rsidRPr="00486C86">
        <w:rPr>
          <w:rFonts w:ascii="Times New Roman" w:hAnsi="Times New Roman" w:cs="Times New Roman"/>
          <w:i/>
          <w:sz w:val="28"/>
          <w:szCs w:val="28"/>
        </w:rPr>
        <w:t xml:space="preserve"> </w:t>
      </w:r>
      <w:r w:rsidR="00E50844" w:rsidRPr="00486C86">
        <w:rPr>
          <w:rFonts w:ascii="Times New Roman" w:hAnsi="Times New Roman" w:cs="Times New Roman"/>
          <w:i/>
          <w:sz w:val="28"/>
          <w:szCs w:val="28"/>
        </w:rPr>
        <w:t>sofferto</w:t>
      </w:r>
      <w:r w:rsidRPr="00486C86">
        <w:rPr>
          <w:rFonts w:ascii="Times New Roman" w:hAnsi="Times New Roman" w:cs="Times New Roman"/>
          <w:i/>
          <w:sz w:val="28"/>
          <w:szCs w:val="28"/>
        </w:rPr>
        <w:t>’</w:t>
      </w:r>
      <w:r w:rsidR="00E50844" w:rsidRPr="00486C86">
        <w:rPr>
          <w:rFonts w:ascii="Times New Roman" w:hAnsi="Times New Roman" w:cs="Times New Roman"/>
          <w:sz w:val="28"/>
          <w:szCs w:val="28"/>
          <w:vertAlign w:val="superscript"/>
        </w:rPr>
        <w:footnoteReference w:id="110"/>
      </w:r>
      <w:r w:rsidR="007E6D20"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в основном говорят о человеке, который умер после многих страданий)</w:t>
      </w:r>
    </w:p>
    <w:p w:rsidR="00B77206" w:rsidRPr="00486C86" w:rsidRDefault="00B77206"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Например: </w:t>
      </w:r>
    </w:p>
    <w:p w:rsidR="00E50844" w:rsidRPr="00486C86" w:rsidRDefault="00B77206"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w:t>
      </w:r>
      <w:r w:rsidR="00E50844" w:rsidRPr="00486C86">
        <w:rPr>
          <w:rFonts w:ascii="Times New Roman" w:hAnsi="Times New Roman" w:cs="Times New Roman"/>
          <w:i/>
          <w:sz w:val="28"/>
          <w:szCs w:val="28"/>
        </w:rPr>
        <w:t xml:space="preserve"> ...Non si poteva più vivere dopo quel misfatto. </w:t>
      </w:r>
      <w:proofErr w:type="gramStart"/>
      <w:r w:rsidR="00E50844" w:rsidRPr="00486C86">
        <w:rPr>
          <w:rFonts w:ascii="Times New Roman" w:hAnsi="Times New Roman" w:cs="Times New Roman"/>
          <w:i/>
          <w:sz w:val="28"/>
          <w:szCs w:val="28"/>
        </w:rPr>
        <w:t>In conseguenza, dopo due ore il brigadiere morì noi tutti ci dicemmo: beato l</w:t>
      </w:r>
      <w:r w:rsidRPr="00486C86">
        <w:rPr>
          <w:rFonts w:ascii="Times New Roman" w:hAnsi="Times New Roman" w:cs="Times New Roman"/>
          <w:i/>
          <w:sz w:val="28"/>
          <w:szCs w:val="28"/>
        </w:rPr>
        <w:t xml:space="preserve">ui che </w:t>
      </w:r>
      <w:r w:rsidRPr="00486C86">
        <w:rPr>
          <w:rFonts w:ascii="Times New Roman" w:hAnsi="Times New Roman" w:cs="Times New Roman"/>
          <w:b/>
          <w:i/>
          <w:sz w:val="28"/>
          <w:szCs w:val="28"/>
        </w:rPr>
        <w:t xml:space="preserve">ha finito di </w:t>
      </w:r>
      <w:r w:rsidRPr="00486C86">
        <w:rPr>
          <w:rFonts w:ascii="Times New Roman" w:hAnsi="Times New Roman" w:cs="Times New Roman"/>
          <w:b/>
          <w:i/>
          <w:sz w:val="28"/>
          <w:szCs w:val="28"/>
        </w:rPr>
        <w:lastRenderedPageBreak/>
        <w:t>tribolare</w:t>
      </w:r>
      <w:r w:rsidRPr="00486C86">
        <w:rPr>
          <w:rFonts w:ascii="Times New Roman" w:hAnsi="Times New Roman" w:cs="Times New Roman"/>
          <w:i/>
          <w:sz w:val="28"/>
          <w:szCs w:val="28"/>
        </w:rPr>
        <w:t>…»</w:t>
      </w:r>
      <w:r w:rsidR="00E50844" w:rsidRPr="00486C86">
        <w:rPr>
          <w:rFonts w:ascii="Times New Roman" w:hAnsi="Times New Roman" w:cs="Times New Roman"/>
          <w:sz w:val="28"/>
          <w:szCs w:val="28"/>
          <w:vertAlign w:val="superscript"/>
        </w:rPr>
        <w:footnoteReference w:id="111"/>
      </w:r>
      <w:r w:rsidR="0064314D" w:rsidRPr="00486C86">
        <w:rPr>
          <w:rFonts w:ascii="Times New Roman" w:hAnsi="Times New Roman" w:cs="Times New Roman"/>
          <w:sz w:val="28"/>
          <w:szCs w:val="28"/>
        </w:rPr>
        <w:t>(</w:t>
      </w:r>
      <w:r w:rsidR="00E50844" w:rsidRPr="00486C86">
        <w:rPr>
          <w:rFonts w:ascii="Times New Roman" w:hAnsi="Times New Roman" w:cs="Times New Roman"/>
          <w:sz w:val="28"/>
          <w:szCs w:val="28"/>
        </w:rPr>
        <w:t>«…Он не мог  больше ж</w:t>
      </w:r>
      <w:r w:rsidRPr="00486C86">
        <w:rPr>
          <w:rFonts w:ascii="Times New Roman" w:hAnsi="Times New Roman" w:cs="Times New Roman"/>
          <w:sz w:val="28"/>
          <w:szCs w:val="28"/>
        </w:rPr>
        <w:t>ить после такого преступления.</w:t>
      </w:r>
      <w:proofErr w:type="gramEnd"/>
      <w:r w:rsidRPr="00486C86">
        <w:rPr>
          <w:rFonts w:ascii="Times New Roman" w:hAnsi="Times New Roman" w:cs="Times New Roman"/>
          <w:sz w:val="28"/>
          <w:szCs w:val="28"/>
        </w:rPr>
        <w:t xml:space="preserve"> </w:t>
      </w:r>
      <w:proofErr w:type="gramStart"/>
      <w:r w:rsidR="00E50844" w:rsidRPr="00486C86">
        <w:rPr>
          <w:rFonts w:ascii="Times New Roman" w:hAnsi="Times New Roman" w:cs="Times New Roman"/>
          <w:sz w:val="28"/>
          <w:szCs w:val="28"/>
        </w:rPr>
        <w:t xml:space="preserve">Впоследствии, </w:t>
      </w:r>
      <w:r w:rsidRPr="00486C86">
        <w:rPr>
          <w:rFonts w:ascii="Times New Roman" w:hAnsi="Times New Roman" w:cs="Times New Roman"/>
          <w:sz w:val="28"/>
          <w:szCs w:val="28"/>
        </w:rPr>
        <w:t>спустя два часа</w:t>
      </w:r>
      <w:r w:rsidR="00E50844" w:rsidRPr="00486C86">
        <w:rPr>
          <w:rFonts w:ascii="Times New Roman" w:hAnsi="Times New Roman" w:cs="Times New Roman"/>
          <w:sz w:val="28"/>
          <w:szCs w:val="28"/>
        </w:rPr>
        <w:t xml:space="preserve"> бригадир умер; мы все сказали: счастлив он, кто закончил мучиться…»)</w:t>
      </w:r>
      <w:proofErr w:type="gramEnd"/>
    </w:p>
    <w:p w:rsidR="00E50844" w:rsidRPr="00486C86" w:rsidRDefault="00E50844" w:rsidP="00486C86">
      <w:pPr>
        <w:spacing w:after="0" w:line="360" w:lineRule="auto"/>
        <w:ind w:firstLine="709"/>
        <w:jc w:val="both"/>
        <w:rPr>
          <w:rFonts w:ascii="Times New Roman" w:hAnsi="Times New Roman" w:cs="Times New Roman"/>
          <w:sz w:val="28"/>
          <w:szCs w:val="28"/>
        </w:rPr>
      </w:pPr>
      <w:proofErr w:type="gramStart"/>
      <w:r w:rsidRPr="00486C86">
        <w:rPr>
          <w:rFonts w:ascii="Times New Roman" w:hAnsi="Times New Roman" w:cs="Times New Roman"/>
          <w:sz w:val="28"/>
          <w:szCs w:val="28"/>
        </w:rPr>
        <w:t xml:space="preserve">Итак, еще одна выделенная в значение глагола </w:t>
      </w:r>
      <w:r w:rsidRPr="00486C86">
        <w:rPr>
          <w:rFonts w:ascii="Times New Roman" w:hAnsi="Times New Roman" w:cs="Times New Roman"/>
          <w:i/>
          <w:sz w:val="28"/>
          <w:szCs w:val="28"/>
        </w:rPr>
        <w:t>«morire»</w:t>
      </w:r>
      <w:r w:rsidRPr="00486C86">
        <w:rPr>
          <w:rFonts w:ascii="Times New Roman" w:hAnsi="Times New Roman" w:cs="Times New Roman"/>
          <w:sz w:val="28"/>
          <w:szCs w:val="28"/>
        </w:rPr>
        <w:t xml:space="preserve"> сема «конец» логично следует из «будничного, повседневного» определения смерти,  а за основу берет, возможно,  библейские проповеди.</w:t>
      </w:r>
      <w:proofErr w:type="gramEnd"/>
    </w:p>
    <w:p w:rsidR="00E50844" w:rsidRPr="00486C86" w:rsidRDefault="00E50844"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E50844" w:rsidRDefault="00E50844" w:rsidP="00040657">
      <w:pPr>
        <w:pStyle w:val="2"/>
      </w:pPr>
      <w:bookmarkStart w:id="18" w:name="_Toc451886716"/>
      <w:r w:rsidRPr="00486C86">
        <w:lastRenderedPageBreak/>
        <w:t>§ 9. Анализ группы с семой «смерть как движение вниз, под землю»</w:t>
      </w:r>
      <w:bookmarkEnd w:id="18"/>
    </w:p>
    <w:p w:rsidR="004825C3" w:rsidRPr="004825C3" w:rsidRDefault="004825C3" w:rsidP="004825C3"/>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Следующая группа выражений с семой « смерть как движение вниз». Сюда были отнесены следующие формулы, вс</w:t>
      </w:r>
      <w:r w:rsidR="004825C3">
        <w:rPr>
          <w:rFonts w:ascii="Times New Roman" w:hAnsi="Times New Roman" w:cs="Times New Roman"/>
          <w:sz w:val="28"/>
          <w:szCs w:val="28"/>
        </w:rPr>
        <w:t>тречающиеся в итальянском языке</w:t>
      </w:r>
      <w:r w:rsidRPr="00486C86">
        <w:rPr>
          <w:rFonts w:ascii="Times New Roman" w:hAnsi="Times New Roman" w:cs="Times New Roman"/>
          <w:sz w:val="28"/>
          <w:szCs w:val="28"/>
        </w:rPr>
        <w:t>:</w:t>
      </w:r>
    </w:p>
    <w:p w:rsidR="00E50844" w:rsidRPr="00486C86" w:rsidRDefault="00E50844" w:rsidP="00486C86">
      <w:pPr>
        <w:numPr>
          <w:ilvl w:val="0"/>
          <w:numId w:val="18"/>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 essere sottoterra</w:t>
      </w:r>
      <w:r w:rsidRPr="00486C86">
        <w:rPr>
          <w:rFonts w:ascii="Times New Roman" w:hAnsi="Times New Roman" w:cs="Times New Roman"/>
          <w:sz w:val="28"/>
          <w:szCs w:val="28"/>
        </w:rPr>
        <w:t xml:space="preserve"> –уйти</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под</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землю</w:t>
      </w:r>
    </w:p>
    <w:p w:rsidR="00E50844" w:rsidRPr="00486C86" w:rsidRDefault="00E50844" w:rsidP="00486C86">
      <w:pPr>
        <w:numPr>
          <w:ilvl w:val="0"/>
          <w:numId w:val="18"/>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andare a ingrassare cavoli (andare a terra cavolini)</w:t>
      </w:r>
      <w:r w:rsidRPr="00486C86">
        <w:rPr>
          <w:rFonts w:ascii="Times New Roman" w:hAnsi="Times New Roman" w:cs="Times New Roman"/>
          <w:sz w:val="28"/>
          <w:szCs w:val="28"/>
        </w:rPr>
        <w:t xml:space="preserve"> – уйти</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удобрять</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капусту</w:t>
      </w:r>
    </w:p>
    <w:p w:rsidR="00E50844" w:rsidRPr="00486C86" w:rsidRDefault="00E50844" w:rsidP="00486C86">
      <w:pPr>
        <w:numPr>
          <w:ilvl w:val="0"/>
          <w:numId w:val="18"/>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discendere nella fossa</w:t>
      </w:r>
      <w:r w:rsidRPr="00486C86">
        <w:rPr>
          <w:rFonts w:ascii="Times New Roman" w:hAnsi="Times New Roman" w:cs="Times New Roman"/>
          <w:sz w:val="28"/>
          <w:szCs w:val="28"/>
        </w:rPr>
        <w:t xml:space="preserve"> – спуститься</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яму</w:t>
      </w:r>
    </w:p>
    <w:p w:rsidR="00E50844" w:rsidRPr="00486C86" w:rsidRDefault="00E50844" w:rsidP="00486C86">
      <w:pPr>
        <w:numPr>
          <w:ilvl w:val="0"/>
          <w:numId w:val="18"/>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scendere</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sepolcro</w:t>
      </w:r>
      <w:r w:rsidRPr="00486C86">
        <w:rPr>
          <w:rFonts w:ascii="Times New Roman" w:hAnsi="Times New Roman" w:cs="Times New Roman"/>
          <w:sz w:val="28"/>
          <w:szCs w:val="28"/>
        </w:rPr>
        <w:t xml:space="preserve"> – спуститься в могилу</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Как можно заметить, эти выражения тесно связаны уже не с самим явлением смерти, а скорее с ее «последствиями», а точнее – погребением.  В разных  религиях это</w:t>
      </w:r>
      <w:r w:rsidR="009E4F19" w:rsidRPr="00486C86">
        <w:rPr>
          <w:rFonts w:ascii="Times New Roman" w:hAnsi="Times New Roman" w:cs="Times New Roman"/>
          <w:sz w:val="28"/>
          <w:szCs w:val="28"/>
        </w:rPr>
        <w:t>т ритуал происходит  по-разному</w:t>
      </w:r>
      <w:r w:rsidRPr="00486C86">
        <w:rPr>
          <w:rFonts w:ascii="Times New Roman" w:hAnsi="Times New Roman" w:cs="Times New Roman"/>
          <w:sz w:val="28"/>
          <w:szCs w:val="28"/>
        </w:rPr>
        <w:t>: в индуизме, буддизме, некоторых языческих религиях индейцев и африканцев  тело принято сжигать на большом погребальном костре, ведь согласно верованиям, человека после смерти ждет новая жизнь в новом теле, поэтому старое уже не нужно;  у народов Кавказа был распространен обряд воздушного погребения</w:t>
      </w:r>
      <w:r w:rsidRPr="00486C86">
        <w:rPr>
          <w:rFonts w:ascii="Times New Roman" w:hAnsi="Times New Roman" w:cs="Times New Roman"/>
          <w:sz w:val="28"/>
          <w:szCs w:val="28"/>
          <w:vertAlign w:val="superscript"/>
        </w:rPr>
        <w:footnoteReference w:id="112"/>
      </w:r>
      <w:r w:rsidR="00E240E7" w:rsidRPr="00486C86">
        <w:rPr>
          <w:rFonts w:ascii="Times New Roman" w:hAnsi="Times New Roman" w:cs="Times New Roman"/>
          <w:sz w:val="28"/>
          <w:szCs w:val="28"/>
        </w:rPr>
        <w:t xml:space="preserve">; </w:t>
      </w:r>
      <w:r w:rsidRPr="00486C86">
        <w:rPr>
          <w:rFonts w:ascii="Times New Roman" w:hAnsi="Times New Roman" w:cs="Times New Roman"/>
          <w:sz w:val="28"/>
          <w:szCs w:val="28"/>
        </w:rPr>
        <w:t>хри</w:t>
      </w:r>
      <w:r w:rsidR="00E240E7" w:rsidRPr="00486C86">
        <w:rPr>
          <w:rFonts w:ascii="Times New Roman" w:hAnsi="Times New Roman" w:cs="Times New Roman"/>
          <w:sz w:val="28"/>
          <w:szCs w:val="28"/>
        </w:rPr>
        <w:t>стианство, католическая церковь</w:t>
      </w:r>
      <w:r w:rsidRPr="00486C86">
        <w:rPr>
          <w:rFonts w:ascii="Times New Roman" w:hAnsi="Times New Roman" w:cs="Times New Roman"/>
          <w:sz w:val="28"/>
          <w:szCs w:val="28"/>
        </w:rPr>
        <w:t>, придерживается библейских  традиций</w:t>
      </w:r>
      <w:r w:rsidRPr="00486C86">
        <w:rPr>
          <w:rFonts w:ascii="Times New Roman" w:hAnsi="Times New Roman" w:cs="Times New Roman"/>
          <w:sz w:val="28"/>
          <w:szCs w:val="28"/>
          <w:vertAlign w:val="superscript"/>
        </w:rPr>
        <w:footnoteReference w:id="113"/>
      </w:r>
      <w:r w:rsidRPr="00486C86">
        <w:rPr>
          <w:rFonts w:ascii="Times New Roman" w:hAnsi="Times New Roman" w:cs="Times New Roman"/>
          <w:sz w:val="28"/>
          <w:szCs w:val="28"/>
        </w:rPr>
        <w:t xml:space="preserve"> и  погребает усопших путем предания их тел</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земле.</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 в данных формулах отражен именно этот процесс – «переход» тела вниз, в землю.  Этот « переход» осуществляется сразу  в землю (</w:t>
      </w:r>
      <w:r w:rsidRPr="00486C86">
        <w:rPr>
          <w:rFonts w:ascii="Times New Roman" w:hAnsi="Times New Roman" w:cs="Times New Roman"/>
          <w:i/>
          <w:sz w:val="28"/>
          <w:szCs w:val="28"/>
        </w:rPr>
        <w:t>sottoterra</w:t>
      </w:r>
      <w:r w:rsidRPr="00486C86">
        <w:rPr>
          <w:rFonts w:ascii="Times New Roman" w:hAnsi="Times New Roman" w:cs="Times New Roman"/>
          <w:sz w:val="28"/>
          <w:szCs w:val="28"/>
        </w:rPr>
        <w:t xml:space="preserve">), либо при помощи определенных «атрибутов», которыми в данном случае выступают </w:t>
      </w:r>
      <w:r w:rsidRPr="00486C86">
        <w:rPr>
          <w:rFonts w:ascii="Times New Roman" w:hAnsi="Times New Roman" w:cs="Times New Roman"/>
          <w:i/>
          <w:sz w:val="28"/>
          <w:szCs w:val="28"/>
        </w:rPr>
        <w:t>«sepolcro»</w:t>
      </w:r>
      <w:r w:rsidR="00E240E7" w:rsidRPr="00486C86">
        <w:rPr>
          <w:rFonts w:ascii="Times New Roman" w:hAnsi="Times New Roman" w:cs="Times New Roman"/>
          <w:sz w:val="28"/>
          <w:szCs w:val="28"/>
        </w:rPr>
        <w:t xml:space="preserve"> (могила) и  </w:t>
      </w:r>
      <w:r w:rsidR="00E240E7" w:rsidRPr="00486C86">
        <w:rPr>
          <w:rFonts w:ascii="Times New Roman" w:hAnsi="Times New Roman" w:cs="Times New Roman"/>
          <w:i/>
          <w:sz w:val="28"/>
          <w:szCs w:val="28"/>
        </w:rPr>
        <w:t>«</w:t>
      </w:r>
      <w:r w:rsidRPr="00486C86">
        <w:rPr>
          <w:rFonts w:ascii="Times New Roman" w:hAnsi="Times New Roman" w:cs="Times New Roman"/>
          <w:i/>
          <w:sz w:val="28"/>
          <w:szCs w:val="28"/>
        </w:rPr>
        <w:t>fossa</w:t>
      </w:r>
      <w:r w:rsidR="00E240E7" w:rsidRPr="00486C86">
        <w:rPr>
          <w:rFonts w:ascii="Times New Roman" w:hAnsi="Times New Roman" w:cs="Times New Roman"/>
          <w:i/>
          <w:sz w:val="28"/>
          <w:szCs w:val="28"/>
        </w:rPr>
        <w:t>»</w:t>
      </w:r>
      <w:r w:rsidR="009E4F19" w:rsidRPr="00486C86">
        <w:rPr>
          <w:rFonts w:ascii="Times New Roman" w:hAnsi="Times New Roman" w:cs="Times New Roman"/>
          <w:i/>
          <w:sz w:val="28"/>
          <w:szCs w:val="28"/>
        </w:rPr>
        <w:t xml:space="preserve"> </w:t>
      </w:r>
      <w:r w:rsidR="009E4F19" w:rsidRPr="00486C86">
        <w:rPr>
          <w:rFonts w:ascii="Times New Roman" w:hAnsi="Times New Roman" w:cs="Times New Roman"/>
          <w:sz w:val="28"/>
          <w:szCs w:val="28"/>
        </w:rPr>
        <w:t>(</w:t>
      </w:r>
      <w:r w:rsidR="00E240E7" w:rsidRPr="00486C86">
        <w:rPr>
          <w:rFonts w:ascii="Times New Roman" w:hAnsi="Times New Roman" w:cs="Times New Roman"/>
          <w:sz w:val="28"/>
          <w:szCs w:val="28"/>
        </w:rPr>
        <w:t>яма</w:t>
      </w:r>
      <w:r w:rsidRPr="00486C86">
        <w:rPr>
          <w:rFonts w:ascii="Times New Roman" w:hAnsi="Times New Roman" w:cs="Times New Roman"/>
          <w:sz w:val="28"/>
          <w:szCs w:val="28"/>
        </w:rPr>
        <w:t xml:space="preserve">). При этом итальянское слово </w:t>
      </w:r>
      <w:r w:rsidRPr="00486C86">
        <w:rPr>
          <w:rFonts w:ascii="Times New Roman" w:hAnsi="Times New Roman" w:cs="Times New Roman"/>
          <w:i/>
          <w:sz w:val="28"/>
          <w:szCs w:val="28"/>
        </w:rPr>
        <w:t>fossa</w:t>
      </w:r>
      <w:r w:rsidRPr="00486C86">
        <w:rPr>
          <w:rFonts w:ascii="Times New Roman" w:hAnsi="Times New Roman" w:cs="Times New Roman"/>
          <w:sz w:val="28"/>
          <w:szCs w:val="28"/>
        </w:rPr>
        <w:t xml:space="preserve"> одним из своих зна</w:t>
      </w:r>
      <w:r w:rsidR="00E240E7" w:rsidRPr="00486C86">
        <w:rPr>
          <w:rFonts w:ascii="Times New Roman" w:hAnsi="Times New Roman" w:cs="Times New Roman"/>
          <w:sz w:val="28"/>
          <w:szCs w:val="28"/>
        </w:rPr>
        <w:t xml:space="preserve">чений как раз и имеет значение </w:t>
      </w:r>
      <w:r w:rsidRPr="00486C86">
        <w:rPr>
          <w:rFonts w:ascii="Times New Roman" w:hAnsi="Times New Roman" w:cs="Times New Roman"/>
          <w:i/>
          <w:sz w:val="28"/>
          <w:szCs w:val="28"/>
        </w:rPr>
        <w:t>«sepoltura</w:t>
      </w:r>
      <w:r w:rsidR="00E240E7" w:rsidRPr="00486C86">
        <w:rPr>
          <w:rFonts w:ascii="Times New Roman" w:hAnsi="Times New Roman" w:cs="Times New Roman"/>
          <w:i/>
          <w:sz w:val="28"/>
          <w:szCs w:val="28"/>
        </w:rPr>
        <w:t>»</w:t>
      </w:r>
      <w:r w:rsidR="00E240E7" w:rsidRPr="00486C86">
        <w:rPr>
          <w:rFonts w:ascii="Times New Roman" w:hAnsi="Times New Roman" w:cs="Times New Roman"/>
          <w:sz w:val="28"/>
          <w:szCs w:val="28"/>
        </w:rPr>
        <w:t xml:space="preserve"> (могила):</w:t>
      </w:r>
    </w:p>
    <w:p w:rsidR="00E50844" w:rsidRPr="00486C86" w:rsidRDefault="00E50844" w:rsidP="00486C86">
      <w:pPr>
        <w:spacing w:after="0" w:line="360" w:lineRule="auto"/>
        <w:ind w:firstLine="709"/>
        <w:jc w:val="both"/>
        <w:rPr>
          <w:rFonts w:ascii="Times New Roman" w:hAnsi="Times New Roman" w:cs="Times New Roman"/>
          <w:b/>
          <w:sz w:val="28"/>
          <w:szCs w:val="28"/>
          <w:u w:val="single"/>
        </w:rPr>
      </w:pPr>
      <w:r w:rsidRPr="00486C86">
        <w:rPr>
          <w:rFonts w:ascii="Times New Roman" w:hAnsi="Times New Roman" w:cs="Times New Roman"/>
          <w:b/>
          <w:sz w:val="28"/>
          <w:szCs w:val="28"/>
          <w:u w:val="single"/>
        </w:rPr>
        <w:t>fossa</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1.</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a.</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b.</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c</w:t>
      </w:r>
      <w:r w:rsidRPr="00486C86">
        <w:rPr>
          <w:rFonts w:ascii="Times New Roman" w:hAnsi="Times New Roman" w:cs="Times New Roman"/>
          <w:i/>
          <w:sz w:val="28"/>
          <w:szCs w:val="28"/>
        </w:rPr>
        <w:t xml:space="preserve">. Buca destinata alla sepoltura, e per estens. la sepoltura stessa, e quindi la morte. &lt;...&gt; </w:t>
      </w:r>
      <w:proofErr w:type="gramStart"/>
      <w:r w:rsidRPr="00486C86">
        <w:rPr>
          <w:rFonts w:ascii="Times New Roman" w:hAnsi="Times New Roman" w:cs="Times New Roman"/>
          <w:i/>
          <w:sz w:val="28"/>
          <w:szCs w:val="28"/>
        </w:rPr>
        <w:t>In partic.: quella che nei cimiteri accoglie le salme di coloro che non dispongono di una tomba o di un loculo di proprietà &lt;...&gt;</w:t>
      </w:r>
      <w:r w:rsidR="009E4F19" w:rsidRPr="00486C86">
        <w:rPr>
          <w:rStyle w:val="ab"/>
          <w:rFonts w:ascii="Times New Roman" w:hAnsi="Times New Roman" w:cs="Times New Roman"/>
          <w:i/>
          <w:sz w:val="28"/>
          <w:szCs w:val="28"/>
        </w:rPr>
        <w:footnoteReference w:id="114"/>
      </w:r>
      <w:r w:rsidR="009E4F19" w:rsidRPr="00486C86">
        <w:rPr>
          <w:rFonts w:ascii="Times New Roman" w:hAnsi="Times New Roman" w:cs="Times New Roman"/>
          <w:i/>
          <w:sz w:val="28"/>
          <w:szCs w:val="28"/>
        </w:rPr>
        <w:t xml:space="preserve"> </w:t>
      </w:r>
      <w:r w:rsidR="004825C3">
        <w:rPr>
          <w:rFonts w:ascii="Times New Roman" w:hAnsi="Times New Roman" w:cs="Times New Roman"/>
          <w:sz w:val="28"/>
          <w:szCs w:val="28"/>
        </w:rPr>
        <w:t>(</w:t>
      </w:r>
      <w:r w:rsidR="006B719D" w:rsidRPr="00486C86">
        <w:rPr>
          <w:rFonts w:ascii="Times New Roman" w:hAnsi="Times New Roman" w:cs="Times New Roman"/>
          <w:sz w:val="28"/>
          <w:szCs w:val="28"/>
        </w:rPr>
        <w:t>я</w:t>
      </w:r>
      <w:r w:rsidRPr="00486C86">
        <w:rPr>
          <w:rFonts w:ascii="Times New Roman" w:hAnsi="Times New Roman" w:cs="Times New Roman"/>
          <w:sz w:val="28"/>
          <w:szCs w:val="28"/>
        </w:rPr>
        <w:t>ма, предназначенная для могилы,</w:t>
      </w:r>
      <w:r w:rsidR="00E240E7" w:rsidRPr="00486C86">
        <w:rPr>
          <w:rFonts w:ascii="Times New Roman" w:hAnsi="Times New Roman" w:cs="Times New Roman"/>
          <w:sz w:val="28"/>
          <w:szCs w:val="28"/>
        </w:rPr>
        <w:t xml:space="preserve"> в широком смысле сама могила и</w:t>
      </w:r>
      <w:r w:rsidRPr="00486C86">
        <w:rPr>
          <w:rFonts w:ascii="Times New Roman" w:hAnsi="Times New Roman" w:cs="Times New Roman"/>
          <w:sz w:val="28"/>
          <w:szCs w:val="28"/>
        </w:rPr>
        <w:t>,</w:t>
      </w:r>
      <w:r w:rsidR="00E240E7" w:rsidRPr="00486C86">
        <w:rPr>
          <w:rFonts w:ascii="Times New Roman" w:hAnsi="Times New Roman" w:cs="Times New Roman"/>
          <w:sz w:val="28"/>
          <w:szCs w:val="28"/>
        </w:rPr>
        <w:t xml:space="preserve"> таким образом, смерть. &lt;...</w:t>
      </w:r>
      <w:proofErr w:type="gramEnd"/>
      <w:r w:rsidR="00E240E7" w:rsidRPr="00486C86">
        <w:rPr>
          <w:rFonts w:ascii="Times New Roman" w:hAnsi="Times New Roman" w:cs="Times New Roman"/>
          <w:sz w:val="28"/>
          <w:szCs w:val="28"/>
        </w:rPr>
        <w:t>&gt;</w:t>
      </w:r>
      <w:r w:rsidR="004825C3">
        <w:rPr>
          <w:rFonts w:ascii="Times New Roman" w:hAnsi="Times New Roman" w:cs="Times New Roman"/>
          <w:sz w:val="28"/>
          <w:szCs w:val="28"/>
        </w:rPr>
        <w:t xml:space="preserve"> </w:t>
      </w:r>
      <w:proofErr w:type="gramStart"/>
      <w:r w:rsidR="00E240E7" w:rsidRPr="00486C86">
        <w:rPr>
          <w:rFonts w:ascii="Times New Roman" w:hAnsi="Times New Roman" w:cs="Times New Roman"/>
          <w:sz w:val="28"/>
          <w:szCs w:val="28"/>
        </w:rPr>
        <w:t xml:space="preserve">В </w:t>
      </w:r>
      <w:r w:rsidRPr="00486C86">
        <w:rPr>
          <w:rFonts w:ascii="Times New Roman" w:hAnsi="Times New Roman" w:cs="Times New Roman"/>
          <w:sz w:val="28"/>
          <w:szCs w:val="28"/>
        </w:rPr>
        <w:t>более узком смысле: общая могила/</w:t>
      </w:r>
      <w:r w:rsidR="004825C3">
        <w:rPr>
          <w:rFonts w:ascii="Times New Roman" w:hAnsi="Times New Roman" w:cs="Times New Roman"/>
          <w:sz w:val="28"/>
          <w:szCs w:val="28"/>
        </w:rPr>
        <w:t xml:space="preserve"> </w:t>
      </w:r>
      <w:r w:rsidRPr="00486C86">
        <w:rPr>
          <w:rFonts w:ascii="Times New Roman" w:hAnsi="Times New Roman" w:cs="Times New Roman"/>
          <w:sz w:val="28"/>
          <w:szCs w:val="28"/>
        </w:rPr>
        <w:t>яма,  в которой  хоронят прах тех, у кого нет могилы или собственной погребальной ниши).</w:t>
      </w:r>
      <w:proofErr w:type="gramEnd"/>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Интересно происхождение выражения</w:t>
      </w:r>
      <w:r w:rsidRPr="00486C86">
        <w:rPr>
          <w:rFonts w:ascii="Times New Roman" w:hAnsi="Times New Roman" w:cs="Times New Roman"/>
          <w:i/>
          <w:sz w:val="28"/>
          <w:szCs w:val="28"/>
        </w:rPr>
        <w:t xml:space="preserve"> «andare</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ingrassare</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cavoli».</w:t>
      </w:r>
      <w:r w:rsidRPr="00486C86">
        <w:rPr>
          <w:rFonts w:ascii="Times New Roman" w:hAnsi="Times New Roman" w:cs="Times New Roman"/>
          <w:sz w:val="28"/>
          <w:szCs w:val="28"/>
        </w:rPr>
        <w:t xml:space="preserve"> Оно построено на метафорическом сравнении смерти с процессом удобрения капусты, при этом, как мы узнаем из словарного значения</w:t>
      </w:r>
      <w:r w:rsidRPr="00486C86">
        <w:rPr>
          <w:rFonts w:ascii="Times New Roman" w:hAnsi="Times New Roman" w:cs="Times New Roman"/>
          <w:sz w:val="28"/>
          <w:szCs w:val="28"/>
          <w:vertAlign w:val="superscript"/>
        </w:rPr>
        <w:footnoteReference w:id="115"/>
      </w:r>
      <w:r w:rsidRPr="00486C86">
        <w:rPr>
          <w:rFonts w:ascii="Times New Roman" w:hAnsi="Times New Roman" w:cs="Times New Roman"/>
          <w:sz w:val="28"/>
          <w:szCs w:val="28"/>
        </w:rPr>
        <w:t xml:space="preserve">, имеется в виду естественное удобрение (перегной), которым становятся останки человека. У данной формулы в словаре стоит помета </w:t>
      </w:r>
      <w:r w:rsidRPr="00486C86">
        <w:rPr>
          <w:rFonts w:ascii="Times New Roman" w:hAnsi="Times New Roman" w:cs="Times New Roman"/>
          <w:i/>
          <w:sz w:val="28"/>
          <w:szCs w:val="28"/>
        </w:rPr>
        <w:t>in</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genere</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spregiativo</w:t>
      </w:r>
      <w:r w:rsidR="006B719D"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презрительно), что авторы словаря объясняют также тем, что сам объект сравнения – капуста – имела очень низкую «рыночную стоимость», поэтому  </w:t>
      </w:r>
      <w:r w:rsidRPr="00486C86">
        <w:rPr>
          <w:rFonts w:ascii="Times New Roman" w:hAnsi="Times New Roman" w:cs="Times New Roman"/>
          <w:i/>
          <w:sz w:val="28"/>
          <w:szCs w:val="28"/>
        </w:rPr>
        <w:t>«il</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cavolo</w:t>
      </w:r>
      <w:r w:rsidR="00E240E7" w:rsidRPr="00486C86">
        <w:rPr>
          <w:rFonts w:ascii="Times New Roman" w:hAnsi="Times New Roman" w:cs="Times New Roman"/>
          <w:i/>
          <w:sz w:val="28"/>
          <w:szCs w:val="28"/>
        </w:rPr>
        <w:t>»</w:t>
      </w:r>
      <w:r w:rsidR="00E240E7" w:rsidRPr="00486C86">
        <w:rPr>
          <w:rFonts w:ascii="Times New Roman" w:hAnsi="Times New Roman" w:cs="Times New Roman"/>
          <w:sz w:val="28"/>
          <w:szCs w:val="28"/>
        </w:rPr>
        <w:t xml:space="preserve"> (капуста</w:t>
      </w:r>
      <w:r w:rsidRPr="00486C86">
        <w:rPr>
          <w:rFonts w:ascii="Times New Roman" w:hAnsi="Times New Roman" w:cs="Times New Roman"/>
          <w:sz w:val="28"/>
          <w:szCs w:val="28"/>
        </w:rPr>
        <w:t>) стало символом чего- то презренного или немеющего большого значения.</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Итак, данный ряд формул, как мы убедились, мотивирован иной, по сравнению с анализируемыми ранее группами, сферой концепта</w:t>
      </w:r>
      <w:r w:rsidR="009E4F19" w:rsidRPr="00486C86">
        <w:rPr>
          <w:rFonts w:ascii="Times New Roman" w:hAnsi="Times New Roman" w:cs="Times New Roman"/>
          <w:sz w:val="28"/>
          <w:szCs w:val="28"/>
        </w:rPr>
        <w:t xml:space="preserve"> </w:t>
      </w:r>
      <w:r w:rsidR="00E61848" w:rsidRPr="00486C86">
        <w:rPr>
          <w:rFonts w:ascii="Times New Roman" w:hAnsi="Times New Roman" w:cs="Times New Roman"/>
          <w:sz w:val="28"/>
          <w:szCs w:val="28"/>
        </w:rPr>
        <w:t xml:space="preserve">"смерть", </w:t>
      </w:r>
      <w:r w:rsidRPr="00486C86">
        <w:rPr>
          <w:rFonts w:ascii="Times New Roman" w:hAnsi="Times New Roman" w:cs="Times New Roman"/>
          <w:sz w:val="28"/>
          <w:szCs w:val="28"/>
        </w:rPr>
        <w:t>а именно с традициями</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 обрядами и </w:t>
      </w:r>
      <w:r w:rsidR="006B719D" w:rsidRPr="00486C86">
        <w:rPr>
          <w:rFonts w:ascii="Times New Roman" w:hAnsi="Times New Roman" w:cs="Times New Roman"/>
          <w:sz w:val="28"/>
          <w:szCs w:val="28"/>
        </w:rPr>
        <w:t>ритуалами,</w:t>
      </w:r>
      <w:r w:rsidRPr="00486C86">
        <w:rPr>
          <w:rFonts w:ascii="Times New Roman" w:hAnsi="Times New Roman" w:cs="Times New Roman"/>
          <w:sz w:val="28"/>
          <w:szCs w:val="28"/>
        </w:rPr>
        <w:t xml:space="preserve"> связанными со смертью.</w:t>
      </w:r>
    </w:p>
    <w:p w:rsidR="00E50844" w:rsidRPr="00486C86" w:rsidRDefault="00E50844"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E50844" w:rsidRPr="00C51A4C" w:rsidRDefault="00E50844" w:rsidP="00040657">
      <w:pPr>
        <w:pStyle w:val="2"/>
      </w:pPr>
      <w:bookmarkStart w:id="19" w:name="_Toc451886717"/>
      <w:r w:rsidRPr="00C51A4C">
        <w:lastRenderedPageBreak/>
        <w:t>§ 10. Анализ группы с семой</w:t>
      </w:r>
      <w:r w:rsidR="009E4F19" w:rsidRPr="00C51A4C">
        <w:t xml:space="preserve"> </w:t>
      </w:r>
      <w:r w:rsidRPr="00C51A4C">
        <w:softHyphen/>
        <w:t xml:space="preserve">«прямая связь смерти с позой </w:t>
      </w:r>
      <w:proofErr w:type="gramStart"/>
      <w:r w:rsidRPr="00C51A4C">
        <w:t>умершего</w:t>
      </w:r>
      <w:proofErr w:type="gramEnd"/>
      <w:r w:rsidRPr="00C51A4C">
        <w:t>»</w:t>
      </w:r>
      <w:bookmarkEnd w:id="19"/>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Выражения с семой « связь смерти с позой умершего»</w:t>
      </w:r>
    </w:p>
    <w:p w:rsidR="00E50844" w:rsidRPr="00486C86" w:rsidRDefault="00E50844" w:rsidP="00486C86">
      <w:pPr>
        <w:numPr>
          <w:ilvl w:val="0"/>
          <w:numId w:val="1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uscire a/ in piedi in avant</w:t>
      </w:r>
      <w:r w:rsidRPr="00486C86">
        <w:rPr>
          <w:rFonts w:ascii="Times New Roman" w:hAnsi="Times New Roman" w:cs="Times New Roman"/>
          <w:sz w:val="28"/>
          <w:szCs w:val="28"/>
        </w:rPr>
        <w:t>i – выйти</w:t>
      </w:r>
      <w:r w:rsidR="009E4F19" w:rsidRPr="00486C86">
        <w:rPr>
          <w:rFonts w:ascii="Times New Roman" w:hAnsi="Times New Roman" w:cs="Times New Roman"/>
          <w:sz w:val="28"/>
          <w:szCs w:val="28"/>
        </w:rPr>
        <w:t xml:space="preserve"> </w:t>
      </w:r>
      <w:r w:rsidR="00E61848" w:rsidRPr="00486C86">
        <w:rPr>
          <w:rFonts w:ascii="Times New Roman" w:hAnsi="Times New Roman" w:cs="Times New Roman"/>
          <w:sz w:val="28"/>
          <w:szCs w:val="28"/>
        </w:rPr>
        <w:t xml:space="preserve">ступнями </w:t>
      </w:r>
      <w:r w:rsidRPr="00486C86">
        <w:rPr>
          <w:rFonts w:ascii="Times New Roman" w:hAnsi="Times New Roman" w:cs="Times New Roman"/>
          <w:sz w:val="28"/>
          <w:szCs w:val="28"/>
        </w:rPr>
        <w:t>вперед</w:t>
      </w:r>
    </w:p>
    <w:p w:rsidR="00E50844" w:rsidRPr="00486C86" w:rsidRDefault="00E50844" w:rsidP="00486C86">
      <w:pPr>
        <w:numPr>
          <w:ilvl w:val="0"/>
          <w:numId w:val="1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 xml:space="preserve">morire con le scarpe ai piedi </w:t>
      </w:r>
      <w:r w:rsidRPr="00486C86">
        <w:rPr>
          <w:rFonts w:ascii="Times New Roman" w:hAnsi="Times New Roman" w:cs="Times New Roman"/>
          <w:sz w:val="28"/>
          <w:szCs w:val="28"/>
        </w:rPr>
        <w:t>– умереть</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с</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туфлями</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наногах</w:t>
      </w:r>
    </w:p>
    <w:p w:rsidR="00E50844" w:rsidRPr="00486C86" w:rsidRDefault="00E50844" w:rsidP="00486C86">
      <w:pPr>
        <w:numPr>
          <w:ilvl w:val="0"/>
          <w:numId w:val="1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stendere</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le gambe</w:t>
      </w:r>
      <w:r w:rsidRPr="00486C86">
        <w:rPr>
          <w:rFonts w:ascii="Times New Roman" w:hAnsi="Times New Roman" w:cs="Times New Roman"/>
          <w:sz w:val="28"/>
          <w:szCs w:val="28"/>
        </w:rPr>
        <w:t>- вытянуть ноги</w:t>
      </w:r>
    </w:p>
    <w:p w:rsidR="00E50844" w:rsidRPr="00486C86" w:rsidRDefault="00E50844" w:rsidP="00486C86">
      <w:pPr>
        <w:numPr>
          <w:ilvl w:val="0"/>
          <w:numId w:val="1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stirare le gambe</w:t>
      </w:r>
      <w:r w:rsidRPr="00486C86">
        <w:rPr>
          <w:rFonts w:ascii="Times New Roman" w:hAnsi="Times New Roman" w:cs="Times New Roman"/>
          <w:sz w:val="28"/>
          <w:szCs w:val="28"/>
        </w:rPr>
        <w:t>– протянуть ноги</w:t>
      </w:r>
    </w:p>
    <w:p w:rsidR="00E50844" w:rsidRPr="00486C86" w:rsidRDefault="00E50844" w:rsidP="00486C86">
      <w:pPr>
        <w:numPr>
          <w:ilvl w:val="0"/>
          <w:numId w:val="19"/>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tirare</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il</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calzino</w:t>
      </w:r>
      <w:r w:rsidRPr="00486C86">
        <w:rPr>
          <w:rFonts w:ascii="Times New Roman" w:hAnsi="Times New Roman" w:cs="Times New Roman"/>
          <w:sz w:val="28"/>
          <w:szCs w:val="28"/>
        </w:rPr>
        <w:t>–тянуть носок</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 данных выражениях, как можно заметить, так ил</w:t>
      </w:r>
      <w:r w:rsidR="009E4F19" w:rsidRPr="00486C86">
        <w:rPr>
          <w:rFonts w:ascii="Times New Roman" w:hAnsi="Times New Roman" w:cs="Times New Roman"/>
          <w:sz w:val="28"/>
          <w:szCs w:val="28"/>
        </w:rPr>
        <w:t>и иначе, фигурирует компонент «</w:t>
      </w:r>
      <w:r w:rsidRPr="00486C86">
        <w:rPr>
          <w:rFonts w:ascii="Times New Roman" w:hAnsi="Times New Roman" w:cs="Times New Roman"/>
          <w:sz w:val="28"/>
          <w:szCs w:val="28"/>
        </w:rPr>
        <w:t xml:space="preserve">ноги». Это либо прямая номинация – </w:t>
      </w:r>
      <w:r w:rsidRPr="00486C86">
        <w:rPr>
          <w:rFonts w:ascii="Times New Roman" w:hAnsi="Times New Roman" w:cs="Times New Roman"/>
          <w:i/>
          <w:sz w:val="28"/>
          <w:szCs w:val="28"/>
        </w:rPr>
        <w:t>«piedi»</w:t>
      </w:r>
      <w:r w:rsidR="00E61848" w:rsidRPr="00486C86">
        <w:rPr>
          <w:rFonts w:ascii="Times New Roman" w:hAnsi="Times New Roman" w:cs="Times New Roman"/>
          <w:sz w:val="28"/>
          <w:szCs w:val="28"/>
        </w:rPr>
        <w:t xml:space="preserve"> (ступни)</w:t>
      </w:r>
      <w:r w:rsidRPr="00486C86">
        <w:rPr>
          <w:rFonts w:ascii="Times New Roman" w:hAnsi="Times New Roman" w:cs="Times New Roman"/>
          <w:sz w:val="28"/>
          <w:szCs w:val="28"/>
        </w:rPr>
        <w:t xml:space="preserve">, </w:t>
      </w:r>
      <w:r w:rsidRPr="00486C86">
        <w:rPr>
          <w:rFonts w:ascii="Times New Roman" w:hAnsi="Times New Roman" w:cs="Times New Roman"/>
          <w:i/>
          <w:sz w:val="28"/>
          <w:szCs w:val="28"/>
        </w:rPr>
        <w:t>«gambe»</w:t>
      </w:r>
      <w:r w:rsidR="00E61848" w:rsidRPr="00486C86">
        <w:rPr>
          <w:rFonts w:ascii="Times New Roman" w:hAnsi="Times New Roman" w:cs="Times New Roman"/>
          <w:sz w:val="28"/>
          <w:szCs w:val="28"/>
        </w:rPr>
        <w:t xml:space="preserve"> (ноги)</w:t>
      </w:r>
      <w:r w:rsidRPr="00486C86">
        <w:rPr>
          <w:rFonts w:ascii="Times New Roman" w:hAnsi="Times New Roman" w:cs="Times New Roman"/>
          <w:sz w:val="28"/>
          <w:szCs w:val="28"/>
        </w:rPr>
        <w:t xml:space="preserve">, либо метафорический перенос </w:t>
      </w:r>
      <w:r w:rsidRPr="00486C86">
        <w:rPr>
          <w:rFonts w:ascii="Times New Roman" w:hAnsi="Times New Roman" w:cs="Times New Roman"/>
          <w:i/>
          <w:sz w:val="28"/>
          <w:szCs w:val="28"/>
        </w:rPr>
        <w:t>«calzino»</w:t>
      </w:r>
      <w:r w:rsidR="00E61848" w:rsidRPr="00486C86">
        <w:rPr>
          <w:rFonts w:ascii="Times New Roman" w:hAnsi="Times New Roman" w:cs="Times New Roman"/>
          <w:sz w:val="28"/>
          <w:szCs w:val="28"/>
        </w:rPr>
        <w:t xml:space="preserve"> (носок)</w:t>
      </w:r>
      <w:r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iCs/>
          <w:sz w:val="28"/>
          <w:szCs w:val="28"/>
        </w:rPr>
      </w:pPr>
      <w:r w:rsidRPr="00486C86">
        <w:rPr>
          <w:rFonts w:ascii="Times New Roman" w:hAnsi="Times New Roman" w:cs="Times New Roman"/>
          <w:sz w:val="28"/>
          <w:szCs w:val="28"/>
        </w:rPr>
        <w:t xml:space="preserve">Формула </w:t>
      </w:r>
      <w:r w:rsidR="00E61848" w:rsidRPr="00486C86">
        <w:rPr>
          <w:rFonts w:ascii="Times New Roman" w:hAnsi="Times New Roman" w:cs="Times New Roman"/>
          <w:i/>
          <w:sz w:val="28"/>
          <w:szCs w:val="28"/>
        </w:rPr>
        <w:t>«</w:t>
      </w:r>
      <w:r w:rsidRPr="00486C86">
        <w:rPr>
          <w:rFonts w:ascii="Times New Roman" w:hAnsi="Times New Roman" w:cs="Times New Roman"/>
          <w:i/>
          <w:sz w:val="28"/>
          <w:szCs w:val="28"/>
        </w:rPr>
        <w:t>uscire</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 in</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piedi</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in</w:t>
      </w:r>
      <w:r w:rsidR="009E4F19"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avanti</w:t>
      </w:r>
      <w:r w:rsidR="00E61848" w:rsidRPr="00486C86">
        <w:rPr>
          <w:rFonts w:ascii="Times New Roman" w:hAnsi="Times New Roman" w:cs="Times New Roman"/>
          <w:i/>
          <w:sz w:val="28"/>
          <w:szCs w:val="28"/>
        </w:rPr>
        <w:t>»</w:t>
      </w:r>
      <w:r w:rsidR="00E61848" w:rsidRPr="00486C86">
        <w:rPr>
          <w:rFonts w:ascii="Times New Roman" w:hAnsi="Times New Roman" w:cs="Times New Roman"/>
          <w:sz w:val="28"/>
          <w:szCs w:val="28"/>
        </w:rPr>
        <w:t>,</w:t>
      </w:r>
      <w:r w:rsidRPr="00486C86">
        <w:rPr>
          <w:rFonts w:ascii="Times New Roman" w:hAnsi="Times New Roman" w:cs="Times New Roman"/>
          <w:sz w:val="28"/>
          <w:szCs w:val="28"/>
        </w:rPr>
        <w:t xml:space="preserve"> как фиксирует </w:t>
      </w:r>
      <w:r w:rsidR="00E61848" w:rsidRPr="00486C86">
        <w:rPr>
          <w:rFonts w:ascii="Times New Roman" w:hAnsi="Times New Roman" w:cs="Times New Roman"/>
          <w:sz w:val="28"/>
          <w:szCs w:val="28"/>
        </w:rPr>
        <w:t>«</w:t>
      </w:r>
      <w:r w:rsidRPr="00486C86">
        <w:rPr>
          <w:rFonts w:ascii="Times New Roman" w:hAnsi="Times New Roman" w:cs="Times New Roman"/>
          <w:iCs/>
          <w:sz w:val="28"/>
          <w:szCs w:val="28"/>
        </w:rPr>
        <w:t>Dizionario</w:t>
      </w:r>
      <w:r w:rsidR="009E4F19"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dei</w:t>
      </w:r>
      <w:r w:rsidR="009E4F19"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Modi</w:t>
      </w:r>
      <w:r w:rsidR="009E4F19"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di</w:t>
      </w:r>
      <w:r w:rsidR="009E4F19"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Dire</w:t>
      </w:r>
      <w:r w:rsidR="009E4F19"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per</w:t>
      </w:r>
      <w:r w:rsidR="009E4F19"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ogni</w:t>
      </w:r>
      <w:r w:rsidR="009E4F19" w:rsidRPr="00486C86">
        <w:rPr>
          <w:rFonts w:ascii="Times New Roman" w:hAnsi="Times New Roman" w:cs="Times New Roman"/>
          <w:iCs/>
          <w:sz w:val="28"/>
          <w:szCs w:val="28"/>
        </w:rPr>
        <w:t xml:space="preserve"> </w:t>
      </w:r>
      <w:r w:rsidRPr="00486C86">
        <w:rPr>
          <w:rFonts w:ascii="Times New Roman" w:hAnsi="Times New Roman" w:cs="Times New Roman"/>
          <w:iCs/>
          <w:sz w:val="28"/>
          <w:szCs w:val="28"/>
        </w:rPr>
        <w:t>occasione</w:t>
      </w:r>
      <w:r w:rsidR="00E61848" w:rsidRPr="00486C86">
        <w:rPr>
          <w:rFonts w:ascii="Times New Roman" w:hAnsi="Times New Roman" w:cs="Times New Roman"/>
          <w:iCs/>
          <w:sz w:val="28"/>
          <w:szCs w:val="28"/>
        </w:rPr>
        <w:t>»</w:t>
      </w:r>
      <w:r w:rsidRPr="00486C86">
        <w:rPr>
          <w:rFonts w:ascii="Times New Roman" w:hAnsi="Times New Roman" w:cs="Times New Roman"/>
          <w:iCs/>
          <w:sz w:val="28"/>
          <w:szCs w:val="28"/>
        </w:rPr>
        <w:t xml:space="preserve">, связана с  традицией  </w:t>
      </w:r>
      <w:proofErr w:type="gramStart"/>
      <w:r w:rsidRPr="00486C86">
        <w:rPr>
          <w:rFonts w:ascii="Times New Roman" w:hAnsi="Times New Roman" w:cs="Times New Roman"/>
          <w:iCs/>
          <w:sz w:val="28"/>
          <w:szCs w:val="28"/>
        </w:rPr>
        <w:t>выносить</w:t>
      </w:r>
      <w:proofErr w:type="gramEnd"/>
      <w:r w:rsidRPr="00486C86">
        <w:rPr>
          <w:rFonts w:ascii="Times New Roman" w:hAnsi="Times New Roman" w:cs="Times New Roman"/>
          <w:iCs/>
          <w:sz w:val="28"/>
          <w:szCs w:val="28"/>
        </w:rPr>
        <w:t xml:space="preserve">  гроб с покойником вперед ногами. Существует несколько точек зрения на историю возникновения такого обряда. С одной стороны, смерть – процесс обратный рождению. Ребенок появляется на свет головой вперед, а умершего человека выносят ногами вперед. К тому же, при панихиде в церкви, гроб с покойником заносят вперед ногами, чтобы его лицо было направлено к алтарю, чтобы тот смог «помолиться» в последний раз. С другой стороны,  существует </w:t>
      </w:r>
      <w:r w:rsidR="00E61848" w:rsidRPr="00486C86">
        <w:rPr>
          <w:rFonts w:ascii="Times New Roman" w:hAnsi="Times New Roman" w:cs="Times New Roman"/>
          <w:iCs/>
          <w:sz w:val="28"/>
          <w:szCs w:val="28"/>
        </w:rPr>
        <w:t>чисто рациональная точка зрения: живого человека (</w:t>
      </w:r>
      <w:r w:rsidRPr="00486C86">
        <w:rPr>
          <w:rFonts w:ascii="Times New Roman" w:hAnsi="Times New Roman" w:cs="Times New Roman"/>
          <w:iCs/>
          <w:sz w:val="28"/>
          <w:szCs w:val="28"/>
        </w:rPr>
        <w:t>например</w:t>
      </w:r>
      <w:r w:rsidR="00BD78F4">
        <w:rPr>
          <w:rFonts w:ascii="Times New Roman" w:hAnsi="Times New Roman" w:cs="Times New Roman"/>
          <w:iCs/>
          <w:sz w:val="28"/>
          <w:szCs w:val="28"/>
        </w:rPr>
        <w:t>,</w:t>
      </w:r>
      <w:r w:rsidRPr="00486C86">
        <w:rPr>
          <w:rFonts w:ascii="Times New Roman" w:hAnsi="Times New Roman" w:cs="Times New Roman"/>
          <w:iCs/>
          <w:sz w:val="28"/>
          <w:szCs w:val="28"/>
        </w:rPr>
        <w:t xml:space="preserve"> при эвакуации) выносят  вперед головой, чтобы тот, кто </w:t>
      </w:r>
      <w:proofErr w:type="gramStart"/>
      <w:r w:rsidRPr="00486C86">
        <w:rPr>
          <w:rFonts w:ascii="Times New Roman" w:hAnsi="Times New Roman" w:cs="Times New Roman"/>
          <w:iCs/>
          <w:sz w:val="28"/>
          <w:szCs w:val="28"/>
        </w:rPr>
        <w:t>несет носилки сзади мог</w:t>
      </w:r>
      <w:proofErr w:type="gramEnd"/>
      <w:r w:rsidRPr="00486C86">
        <w:rPr>
          <w:rFonts w:ascii="Times New Roman" w:hAnsi="Times New Roman" w:cs="Times New Roman"/>
          <w:iCs/>
          <w:sz w:val="28"/>
          <w:szCs w:val="28"/>
        </w:rPr>
        <w:t xml:space="preserve"> видеть лицо пострадавшего и при возможности мог тут же прийти на помощь. В соответствии с этим, покойного выносят ногами вперед, чтобы человек, несущий гроб сзади, не смотрел на лицо усопшего.</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Формула  «</w:t>
      </w:r>
      <w:r w:rsidRPr="00486C86">
        <w:rPr>
          <w:rFonts w:ascii="Times New Roman" w:hAnsi="Times New Roman" w:cs="Times New Roman"/>
          <w:i/>
          <w:iCs/>
          <w:sz w:val="28"/>
          <w:szCs w:val="28"/>
        </w:rPr>
        <w:t>morire con le scarpe ai piedi»</w:t>
      </w:r>
      <w:r w:rsidR="009E4F19" w:rsidRPr="00486C86">
        <w:rPr>
          <w:rFonts w:ascii="Times New Roman" w:hAnsi="Times New Roman" w:cs="Times New Roman"/>
          <w:i/>
          <w:iCs/>
          <w:sz w:val="28"/>
          <w:szCs w:val="28"/>
        </w:rPr>
        <w:t xml:space="preserve"> </w:t>
      </w:r>
      <w:r w:rsidRPr="00486C86">
        <w:rPr>
          <w:rFonts w:ascii="Times New Roman" w:hAnsi="Times New Roman" w:cs="Times New Roman"/>
          <w:sz w:val="28"/>
          <w:szCs w:val="28"/>
        </w:rPr>
        <w:t>в</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словаре </w:t>
      </w:r>
      <w:r w:rsidR="00EE2ACD">
        <w:rPr>
          <w:rFonts w:ascii="Times New Roman" w:hAnsi="Times New Roman" w:cs="Times New Roman"/>
          <w:sz w:val="28"/>
          <w:szCs w:val="28"/>
        </w:rPr>
        <w:t>«</w:t>
      </w:r>
      <w:r w:rsidRPr="00486C86">
        <w:rPr>
          <w:rFonts w:ascii="Times New Roman" w:hAnsi="Times New Roman" w:cs="Times New Roman"/>
          <w:sz w:val="28"/>
          <w:szCs w:val="28"/>
        </w:rPr>
        <w:t>Treccani</w:t>
      </w:r>
      <w:r w:rsidR="00EE2ACD">
        <w:rPr>
          <w:rFonts w:ascii="Times New Roman" w:hAnsi="Times New Roman" w:cs="Times New Roman"/>
          <w:sz w:val="28"/>
          <w:szCs w:val="28"/>
        </w:rPr>
        <w:t>»</w:t>
      </w:r>
      <w:r w:rsidRPr="00486C86">
        <w:rPr>
          <w:rFonts w:ascii="Times New Roman" w:hAnsi="Times New Roman" w:cs="Times New Roman"/>
          <w:sz w:val="28"/>
          <w:szCs w:val="28"/>
          <w:vertAlign w:val="superscript"/>
        </w:rPr>
        <w:footnoteReference w:id="116"/>
      </w:r>
      <w:r w:rsidR="00EE2ACD">
        <w:rPr>
          <w:rFonts w:ascii="Times New Roman" w:hAnsi="Times New Roman" w:cs="Times New Roman"/>
          <w:sz w:val="28"/>
          <w:szCs w:val="28"/>
        </w:rPr>
        <w:t xml:space="preserve"> </w:t>
      </w:r>
      <w:r w:rsidRPr="00486C86">
        <w:rPr>
          <w:rFonts w:ascii="Times New Roman" w:hAnsi="Times New Roman" w:cs="Times New Roman"/>
          <w:sz w:val="28"/>
          <w:szCs w:val="28"/>
        </w:rPr>
        <w:t>обозначает</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следующее:</w:t>
      </w:r>
    </w:p>
    <w:p w:rsidR="00E50844" w:rsidRPr="00486C86" w:rsidRDefault="00D00067"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w:t>
      </w:r>
      <w:r w:rsidR="00E50844" w:rsidRPr="00486C86">
        <w:rPr>
          <w:rFonts w:ascii="Times New Roman" w:hAnsi="Times New Roman" w:cs="Times New Roman"/>
          <w:i/>
          <w:sz w:val="28"/>
          <w:szCs w:val="28"/>
        </w:rPr>
        <w:t>Morire di morte violenta, con le scarpe ai piedi perché non si è nel proprio letto</w:t>
      </w:r>
      <w:r w:rsidRPr="00486C86">
        <w:rPr>
          <w:rFonts w:ascii="Times New Roman" w:hAnsi="Times New Roman" w:cs="Times New Roman"/>
          <w:sz w:val="28"/>
          <w:szCs w:val="28"/>
        </w:rPr>
        <w:t>’(умереть жестокой смертью,</w:t>
      </w:r>
      <w:r w:rsidR="00EE2ACD">
        <w:rPr>
          <w:rFonts w:ascii="Times New Roman" w:hAnsi="Times New Roman" w:cs="Times New Roman"/>
          <w:sz w:val="28"/>
          <w:szCs w:val="28"/>
        </w:rPr>
        <w:t xml:space="preserve"> </w:t>
      </w:r>
      <w:r w:rsidR="00E61848" w:rsidRPr="00486C86">
        <w:rPr>
          <w:rFonts w:ascii="Times New Roman" w:hAnsi="Times New Roman" w:cs="Times New Roman"/>
          <w:sz w:val="28"/>
          <w:szCs w:val="28"/>
        </w:rPr>
        <w:t xml:space="preserve">с </w:t>
      </w:r>
      <w:r w:rsidR="00E50844" w:rsidRPr="00486C86">
        <w:rPr>
          <w:rFonts w:ascii="Times New Roman" w:hAnsi="Times New Roman" w:cs="Times New Roman"/>
          <w:sz w:val="28"/>
          <w:szCs w:val="28"/>
        </w:rPr>
        <w:t>туфлями на ногах, потому что</w:t>
      </w:r>
      <w:r w:rsidRPr="00486C86">
        <w:rPr>
          <w:rFonts w:ascii="Times New Roman" w:hAnsi="Times New Roman" w:cs="Times New Roman"/>
          <w:sz w:val="28"/>
          <w:szCs w:val="28"/>
        </w:rPr>
        <w:t xml:space="preserve"> не в своей постели</w:t>
      </w:r>
      <w:r w:rsidR="00E50844"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Однако в другом источнике</w:t>
      </w:r>
      <w:r w:rsidRPr="00486C86">
        <w:rPr>
          <w:rFonts w:ascii="Times New Roman" w:hAnsi="Times New Roman" w:cs="Times New Roman"/>
          <w:sz w:val="28"/>
          <w:szCs w:val="28"/>
          <w:vertAlign w:val="superscript"/>
        </w:rPr>
        <w:footnoteReference w:id="117"/>
      </w:r>
      <w:r w:rsidRPr="00486C86">
        <w:rPr>
          <w:rFonts w:ascii="Times New Roman" w:hAnsi="Times New Roman" w:cs="Times New Roman"/>
          <w:sz w:val="28"/>
          <w:szCs w:val="28"/>
        </w:rPr>
        <w:t xml:space="preserve"> было найдено еще одно определение этого выражения:</w:t>
      </w:r>
    </w:p>
    <w:p w:rsidR="00E50844" w:rsidRPr="00486C86" w:rsidRDefault="00D00067"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bCs/>
          <w:sz w:val="28"/>
          <w:szCs w:val="28"/>
        </w:rPr>
        <w:t>‘</w:t>
      </w:r>
      <w:r w:rsidR="00E50844" w:rsidRPr="00486C86">
        <w:rPr>
          <w:rFonts w:ascii="Times New Roman" w:hAnsi="Times New Roman" w:cs="Times New Roman"/>
          <w:bCs/>
          <w:i/>
          <w:sz w:val="28"/>
          <w:szCs w:val="28"/>
        </w:rPr>
        <w:t>Morire con le scarpe (ai piedi) è morire improvvisamente</w:t>
      </w:r>
      <w:r w:rsidRPr="00486C86">
        <w:rPr>
          <w:rFonts w:ascii="Times New Roman" w:hAnsi="Times New Roman" w:cs="Times New Roman"/>
          <w:bCs/>
          <w:i/>
          <w:sz w:val="28"/>
          <w:szCs w:val="28"/>
        </w:rPr>
        <w:t>’</w:t>
      </w:r>
      <w:r w:rsidR="003630A7" w:rsidRPr="00486C86">
        <w:rPr>
          <w:rStyle w:val="ab"/>
          <w:rFonts w:ascii="Times New Roman" w:hAnsi="Times New Roman" w:cs="Times New Roman"/>
          <w:bCs/>
          <w:i/>
          <w:sz w:val="28"/>
          <w:szCs w:val="28"/>
        </w:rPr>
        <w:footnoteReference w:id="118"/>
      </w:r>
      <w:r w:rsidR="00E50844" w:rsidRPr="00486C86">
        <w:rPr>
          <w:rFonts w:ascii="Times New Roman" w:hAnsi="Times New Roman" w:cs="Times New Roman"/>
          <w:b/>
          <w:bCs/>
          <w:sz w:val="28"/>
          <w:szCs w:val="28"/>
        </w:rPr>
        <w:t xml:space="preserve"> (</w:t>
      </w:r>
      <w:r w:rsidR="00E50844" w:rsidRPr="00486C86">
        <w:rPr>
          <w:rFonts w:ascii="Times New Roman" w:hAnsi="Times New Roman" w:cs="Times New Roman"/>
          <w:sz w:val="28"/>
          <w:szCs w:val="28"/>
        </w:rPr>
        <w:t>умереть</w:t>
      </w:r>
      <w:r w:rsidR="009E4F19"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с</w:t>
      </w:r>
      <w:r w:rsidR="009E4F19"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туфлями</w:t>
      </w:r>
      <w:r w:rsidR="009E4F19"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на</w:t>
      </w:r>
      <w:r w:rsidR="009E4F19"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ногах – умереть</w:t>
      </w:r>
      <w:r w:rsidR="009E4F19" w:rsidRPr="00486C86">
        <w:rPr>
          <w:rFonts w:ascii="Times New Roman" w:hAnsi="Times New Roman" w:cs="Times New Roman"/>
          <w:sz w:val="28"/>
          <w:szCs w:val="28"/>
        </w:rPr>
        <w:t xml:space="preserve"> </w:t>
      </w:r>
      <w:r w:rsidRPr="00486C86">
        <w:rPr>
          <w:rFonts w:ascii="Times New Roman" w:hAnsi="Times New Roman" w:cs="Times New Roman"/>
          <w:sz w:val="28"/>
          <w:szCs w:val="28"/>
        </w:rPr>
        <w:t>неожиданно</w:t>
      </w:r>
      <w:r w:rsidR="00E50844"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b/>
          <w:bCs/>
          <w:sz w:val="28"/>
          <w:szCs w:val="28"/>
        </w:rPr>
      </w:pPr>
      <w:r w:rsidRPr="00486C86">
        <w:rPr>
          <w:rFonts w:ascii="Times New Roman" w:hAnsi="Times New Roman" w:cs="Times New Roman"/>
          <w:sz w:val="28"/>
          <w:szCs w:val="28"/>
        </w:rPr>
        <w:t xml:space="preserve">Получается,  что компонент </w:t>
      </w:r>
      <w:r w:rsidRPr="00486C86">
        <w:rPr>
          <w:rFonts w:ascii="Times New Roman" w:hAnsi="Times New Roman" w:cs="Times New Roman"/>
          <w:i/>
          <w:sz w:val="28"/>
          <w:szCs w:val="28"/>
        </w:rPr>
        <w:t>« con</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scarpe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ai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piedi»</w:t>
      </w:r>
      <w:r w:rsidRPr="00486C86">
        <w:rPr>
          <w:rFonts w:ascii="Times New Roman" w:hAnsi="Times New Roman" w:cs="Times New Roman"/>
          <w:sz w:val="28"/>
          <w:szCs w:val="28"/>
        </w:rPr>
        <w:t xml:space="preserve"> мож</w:t>
      </w:r>
      <w:r w:rsidR="00BB019B" w:rsidRPr="00486C86">
        <w:rPr>
          <w:rFonts w:ascii="Times New Roman" w:hAnsi="Times New Roman" w:cs="Times New Roman"/>
          <w:sz w:val="28"/>
          <w:szCs w:val="28"/>
        </w:rPr>
        <w:t>ет трактоваться двумя способами: умереть не своей смертью (</w:t>
      </w:r>
      <w:r w:rsidRPr="00486C86">
        <w:rPr>
          <w:rFonts w:ascii="Times New Roman" w:hAnsi="Times New Roman" w:cs="Times New Roman"/>
          <w:sz w:val="28"/>
          <w:szCs w:val="28"/>
        </w:rPr>
        <w:t xml:space="preserve">связано с выражением </w:t>
      </w:r>
      <w:r w:rsidRPr="00486C86">
        <w:rPr>
          <w:rFonts w:ascii="Times New Roman" w:hAnsi="Times New Roman" w:cs="Times New Roman"/>
          <w:i/>
          <w:sz w:val="28"/>
          <w:szCs w:val="28"/>
        </w:rPr>
        <w:t>« morire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nel</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proprio</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letto»</w:t>
      </w:r>
      <w:r w:rsidR="00D00067" w:rsidRPr="00486C86">
        <w:rPr>
          <w:rFonts w:ascii="Times New Roman" w:hAnsi="Times New Roman" w:cs="Times New Roman"/>
          <w:sz w:val="28"/>
          <w:szCs w:val="28"/>
        </w:rPr>
        <w:t xml:space="preserve"> – умереть  своей смертью (‘</w:t>
      </w:r>
      <w:r w:rsidRPr="00486C86">
        <w:rPr>
          <w:rFonts w:ascii="Times New Roman" w:hAnsi="Times New Roman" w:cs="Times New Roman"/>
          <w:sz w:val="28"/>
          <w:szCs w:val="28"/>
        </w:rPr>
        <w:t>в своей постели</w:t>
      </w:r>
      <w:r w:rsidR="00D00067" w:rsidRPr="00486C86">
        <w:rPr>
          <w:rFonts w:ascii="Times New Roman" w:hAnsi="Times New Roman" w:cs="Times New Roman"/>
          <w:sz w:val="28"/>
          <w:szCs w:val="28"/>
        </w:rPr>
        <w:t>’</w:t>
      </w:r>
      <w:r w:rsidRPr="00486C86">
        <w:rPr>
          <w:rFonts w:ascii="Times New Roman" w:hAnsi="Times New Roman" w:cs="Times New Roman"/>
          <w:sz w:val="28"/>
          <w:szCs w:val="28"/>
        </w:rPr>
        <w:t>)</w:t>
      </w:r>
      <w:r w:rsidR="00EE2ACD">
        <w:rPr>
          <w:rFonts w:ascii="Times New Roman" w:hAnsi="Times New Roman" w:cs="Times New Roman"/>
          <w:sz w:val="28"/>
          <w:szCs w:val="28"/>
        </w:rPr>
        <w:t>); а также умереть неожиданно (</w:t>
      </w:r>
      <w:r w:rsidR="00D00067" w:rsidRPr="00486C86">
        <w:rPr>
          <w:rFonts w:ascii="Times New Roman" w:hAnsi="Times New Roman" w:cs="Times New Roman"/>
          <w:sz w:val="28"/>
          <w:szCs w:val="28"/>
        </w:rPr>
        <w:t>‘</w:t>
      </w:r>
      <w:r w:rsidRPr="00486C86">
        <w:rPr>
          <w:rFonts w:ascii="Times New Roman" w:hAnsi="Times New Roman" w:cs="Times New Roman"/>
          <w:sz w:val="28"/>
          <w:szCs w:val="28"/>
        </w:rPr>
        <w:t>не успев снять туфли</w:t>
      </w:r>
      <w:r w:rsidR="00D00067" w:rsidRPr="00486C86">
        <w:rPr>
          <w:rFonts w:ascii="Times New Roman" w:hAnsi="Times New Roman" w:cs="Times New Roman"/>
          <w:sz w:val="28"/>
          <w:szCs w:val="28"/>
        </w:rPr>
        <w:t>’</w:t>
      </w:r>
      <w:r w:rsidRPr="00486C86">
        <w:rPr>
          <w:rFonts w:ascii="Times New Roman" w:hAnsi="Times New Roman" w:cs="Times New Roman"/>
          <w:sz w:val="28"/>
          <w:szCs w:val="28"/>
        </w:rPr>
        <w:t>).</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Следующие три выражения можно назвать полными синонимами, остановившись на формуле </w:t>
      </w:r>
      <w:r w:rsidRPr="00486C86">
        <w:rPr>
          <w:rFonts w:ascii="Times New Roman" w:hAnsi="Times New Roman" w:cs="Times New Roman"/>
          <w:i/>
          <w:sz w:val="28"/>
          <w:szCs w:val="28"/>
        </w:rPr>
        <w:t>«tirare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il</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calzino</w:t>
      </w:r>
      <w:r w:rsidR="00BB019B" w:rsidRPr="00486C86">
        <w:rPr>
          <w:rFonts w:ascii="Times New Roman" w:hAnsi="Times New Roman" w:cs="Times New Roman"/>
          <w:i/>
          <w:sz w:val="28"/>
          <w:szCs w:val="28"/>
        </w:rPr>
        <w:t>»</w:t>
      </w:r>
      <w:r w:rsidRPr="00486C86">
        <w:rPr>
          <w:rFonts w:ascii="Times New Roman" w:hAnsi="Times New Roman" w:cs="Times New Roman"/>
          <w:sz w:val="28"/>
          <w:szCs w:val="28"/>
        </w:rPr>
        <w:t xml:space="preserve">, где </w:t>
      </w:r>
      <w:r w:rsidR="00BB019B" w:rsidRPr="00486C86">
        <w:rPr>
          <w:rFonts w:ascii="Times New Roman" w:hAnsi="Times New Roman" w:cs="Times New Roman"/>
          <w:sz w:val="28"/>
          <w:szCs w:val="28"/>
        </w:rPr>
        <w:t>«</w:t>
      </w:r>
      <w:r w:rsidRPr="00486C86">
        <w:rPr>
          <w:rFonts w:ascii="Times New Roman" w:hAnsi="Times New Roman" w:cs="Times New Roman"/>
          <w:sz w:val="28"/>
          <w:szCs w:val="28"/>
        </w:rPr>
        <w:t>calzino</w:t>
      </w:r>
      <w:r w:rsidR="00BB019B"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(носок)  эквивалентен </w:t>
      </w:r>
      <w:r w:rsidR="00BB019B" w:rsidRPr="00486C86">
        <w:rPr>
          <w:rFonts w:ascii="Times New Roman" w:hAnsi="Times New Roman" w:cs="Times New Roman"/>
          <w:sz w:val="28"/>
          <w:szCs w:val="28"/>
        </w:rPr>
        <w:t>слову</w:t>
      </w:r>
      <w:r w:rsidR="00EE2ACD">
        <w:rPr>
          <w:rFonts w:ascii="Times New Roman" w:hAnsi="Times New Roman" w:cs="Times New Roman"/>
          <w:sz w:val="28"/>
          <w:szCs w:val="28"/>
        </w:rPr>
        <w:t xml:space="preserve"> </w:t>
      </w:r>
      <w:r w:rsidRPr="00486C86">
        <w:rPr>
          <w:rFonts w:ascii="Times New Roman" w:hAnsi="Times New Roman" w:cs="Times New Roman"/>
          <w:i/>
          <w:sz w:val="28"/>
          <w:szCs w:val="28"/>
        </w:rPr>
        <w:t>«gambe</w:t>
      </w:r>
      <w:r w:rsidR="00BB019B" w:rsidRPr="00486C86">
        <w:rPr>
          <w:rFonts w:ascii="Times New Roman" w:hAnsi="Times New Roman" w:cs="Times New Roman"/>
          <w:i/>
          <w:sz w:val="28"/>
          <w:szCs w:val="28"/>
        </w:rPr>
        <w:t>»</w:t>
      </w:r>
      <w:r w:rsidR="00BB019B" w:rsidRPr="00486C86">
        <w:rPr>
          <w:rFonts w:ascii="Times New Roman" w:hAnsi="Times New Roman" w:cs="Times New Roman"/>
          <w:sz w:val="28"/>
          <w:szCs w:val="28"/>
        </w:rPr>
        <w:t xml:space="preserve"> (</w:t>
      </w:r>
      <w:r w:rsidRPr="00486C86">
        <w:rPr>
          <w:rFonts w:ascii="Times New Roman" w:hAnsi="Times New Roman" w:cs="Times New Roman"/>
          <w:sz w:val="28"/>
          <w:szCs w:val="28"/>
        </w:rPr>
        <w:t>ноги), с отсылкой  на  позу умирающего с вытянутыми ногами.</w:t>
      </w:r>
      <w:r w:rsidRPr="00486C86">
        <w:rPr>
          <w:rFonts w:ascii="Times New Roman" w:hAnsi="Times New Roman" w:cs="Times New Roman"/>
          <w:sz w:val="28"/>
          <w:szCs w:val="28"/>
          <w:vertAlign w:val="superscript"/>
        </w:rPr>
        <w:footnoteReference w:id="119"/>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Итак, в данных выражениях, факт умирания передается главным образом с помощью описания позы умирающего.</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277618" w:rsidRDefault="00277618" w:rsidP="00EE2ACD">
      <w:pPr>
        <w:pStyle w:val="2"/>
        <w:tabs>
          <w:tab w:val="left" w:pos="7920"/>
        </w:tabs>
      </w:pPr>
      <w:bookmarkStart w:id="20" w:name="_Toc451886718"/>
      <w:r w:rsidRPr="00486C86">
        <w:lastRenderedPageBreak/>
        <w:t>§ 11. Анализ группы с семой «связь смерти с телесностью»</w:t>
      </w:r>
      <w:bookmarkEnd w:id="20"/>
      <w:r w:rsidR="00EE2ACD">
        <w:tab/>
      </w:r>
    </w:p>
    <w:p w:rsidR="00EE2ACD" w:rsidRPr="00EE2ACD" w:rsidRDefault="00EE2ACD" w:rsidP="00EE2ACD"/>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 наконец, последняя группа, к  которой мы отнесли выражения, в значении которых есть сема «связь  смерти с телесностью».</w:t>
      </w:r>
    </w:p>
    <w:p w:rsidR="00E50844" w:rsidRPr="00486C86" w:rsidRDefault="00E50844" w:rsidP="00486C86">
      <w:pPr>
        <w:numPr>
          <w:ilvl w:val="0"/>
          <w:numId w:val="2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rimetterci la pelle</w:t>
      </w:r>
      <w:r w:rsidRPr="00486C86">
        <w:rPr>
          <w:rFonts w:ascii="Times New Roman" w:hAnsi="Times New Roman" w:cs="Times New Roman"/>
          <w:sz w:val="28"/>
          <w:szCs w:val="28"/>
        </w:rPr>
        <w:t xml:space="preserve"> – оставить/ потерять</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кожу</w:t>
      </w:r>
    </w:p>
    <w:p w:rsidR="00E50844" w:rsidRPr="00486C86" w:rsidRDefault="00E50844" w:rsidP="00486C86">
      <w:pPr>
        <w:numPr>
          <w:ilvl w:val="0"/>
          <w:numId w:val="2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lasciarci le ossa</w:t>
      </w:r>
      <w:r w:rsidR="003630A7" w:rsidRPr="00486C86">
        <w:rPr>
          <w:rFonts w:ascii="Times New Roman" w:hAnsi="Times New Roman" w:cs="Times New Roman"/>
          <w:i/>
          <w:sz w:val="28"/>
          <w:szCs w:val="28"/>
        </w:rPr>
        <w:t xml:space="preserve"> </w:t>
      </w:r>
      <w:r w:rsidRPr="00486C86">
        <w:rPr>
          <w:rFonts w:ascii="Times New Roman" w:hAnsi="Times New Roman" w:cs="Times New Roman"/>
          <w:sz w:val="28"/>
          <w:szCs w:val="28"/>
        </w:rPr>
        <w:t>–</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оставить кости </w:t>
      </w:r>
    </w:p>
    <w:p w:rsidR="00E50844" w:rsidRPr="00486C86" w:rsidRDefault="00BB019B" w:rsidP="00486C86">
      <w:pPr>
        <w:numPr>
          <w:ilvl w:val="0"/>
          <w:numId w:val="2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rimetterci le penne</w:t>
      </w:r>
      <w:r w:rsidR="003630A7" w:rsidRPr="00486C86">
        <w:rPr>
          <w:rFonts w:ascii="Times New Roman" w:hAnsi="Times New Roman" w:cs="Times New Roman"/>
          <w:i/>
          <w:sz w:val="28"/>
          <w:szCs w:val="28"/>
        </w:rPr>
        <w:t xml:space="preserve"> </w:t>
      </w:r>
      <w:r w:rsidRPr="00486C86">
        <w:rPr>
          <w:rFonts w:ascii="Times New Roman" w:hAnsi="Times New Roman" w:cs="Times New Roman"/>
          <w:sz w:val="28"/>
          <w:szCs w:val="28"/>
        </w:rPr>
        <w:t>–</w:t>
      </w:r>
      <w:r w:rsidR="003630A7"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оставить/ потерять</w:t>
      </w:r>
      <w:r w:rsidR="003630A7"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перья</w:t>
      </w:r>
    </w:p>
    <w:p w:rsidR="00E50844" w:rsidRPr="00486C86" w:rsidRDefault="00E50844" w:rsidP="00486C86">
      <w:pPr>
        <w:numPr>
          <w:ilvl w:val="0"/>
          <w:numId w:val="20"/>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rimetterci/ stendere/ tirare le cuoia</w:t>
      </w:r>
      <w:r w:rsidR="003630A7" w:rsidRPr="00486C86">
        <w:rPr>
          <w:rFonts w:ascii="Times New Roman" w:hAnsi="Times New Roman" w:cs="Times New Roman"/>
          <w:i/>
          <w:sz w:val="28"/>
          <w:szCs w:val="28"/>
        </w:rPr>
        <w:t xml:space="preserve"> </w:t>
      </w:r>
      <w:r w:rsidR="00BB019B" w:rsidRPr="00486C86">
        <w:rPr>
          <w:rFonts w:ascii="Times New Roman" w:hAnsi="Times New Roman" w:cs="Times New Roman"/>
          <w:sz w:val="28"/>
          <w:szCs w:val="28"/>
        </w:rPr>
        <w:t>–</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оставить/ потерять/  вытягивать/ тянуть</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кожи</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 выражение</w:t>
      </w:r>
      <w:r w:rsidR="003630A7" w:rsidRPr="00486C86">
        <w:rPr>
          <w:rFonts w:ascii="Times New Roman" w:hAnsi="Times New Roman" w:cs="Times New Roman"/>
          <w:sz w:val="28"/>
          <w:szCs w:val="28"/>
        </w:rPr>
        <w:t xml:space="preserve"> </w:t>
      </w:r>
      <w:r w:rsidR="00B07B5B" w:rsidRPr="00486C86">
        <w:rPr>
          <w:rFonts w:ascii="Times New Roman" w:hAnsi="Times New Roman" w:cs="Times New Roman"/>
          <w:sz w:val="28"/>
          <w:szCs w:val="28"/>
        </w:rPr>
        <w:t>«</w:t>
      </w: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rimetterci la pelle</w:t>
      </w:r>
      <w:r w:rsidR="00B07B5B" w:rsidRPr="00486C86">
        <w:rPr>
          <w:rFonts w:ascii="Times New Roman" w:hAnsi="Times New Roman" w:cs="Times New Roman"/>
          <w:i/>
          <w:sz w:val="28"/>
          <w:szCs w:val="28"/>
        </w:rPr>
        <w:t>»</w:t>
      </w:r>
      <w:r w:rsidR="003630A7" w:rsidRPr="00486C86">
        <w:rPr>
          <w:rFonts w:ascii="Times New Roman" w:hAnsi="Times New Roman" w:cs="Times New Roman"/>
          <w:i/>
          <w:sz w:val="28"/>
          <w:szCs w:val="28"/>
        </w:rPr>
        <w:t xml:space="preserve"> </w:t>
      </w:r>
      <w:r w:rsidRPr="00486C86">
        <w:rPr>
          <w:rFonts w:ascii="Times New Roman" w:hAnsi="Times New Roman" w:cs="Times New Roman"/>
          <w:sz w:val="28"/>
          <w:szCs w:val="28"/>
        </w:rPr>
        <w:t>словарь Corriere.it объединяет</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со</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схожими</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в</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этом</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списке</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формулами</w:t>
      </w:r>
      <w:r w:rsidR="003630A7" w:rsidRPr="00486C86">
        <w:rPr>
          <w:rFonts w:ascii="Times New Roman" w:hAnsi="Times New Roman" w:cs="Times New Roman"/>
          <w:sz w:val="28"/>
          <w:szCs w:val="28"/>
        </w:rPr>
        <w:t xml:space="preserve"> </w:t>
      </w:r>
      <w:r w:rsidR="00B07B5B" w:rsidRPr="00486C86">
        <w:rPr>
          <w:rFonts w:ascii="Times New Roman" w:hAnsi="Times New Roman" w:cs="Times New Roman"/>
          <w:i/>
          <w:sz w:val="28"/>
          <w:szCs w:val="28"/>
        </w:rPr>
        <w:t>«</w:t>
      </w: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rimetterci le penne</w:t>
      </w:r>
      <w:r w:rsidR="00B07B5B" w:rsidRPr="00486C86">
        <w:rPr>
          <w:rFonts w:ascii="Times New Roman" w:hAnsi="Times New Roman" w:cs="Times New Roman"/>
          <w:i/>
          <w:sz w:val="28"/>
          <w:szCs w:val="28"/>
        </w:rPr>
        <w:t>»</w:t>
      </w:r>
      <w:r w:rsidR="003630A7" w:rsidRPr="00486C86">
        <w:rPr>
          <w:rFonts w:ascii="Times New Roman" w:hAnsi="Times New Roman" w:cs="Times New Roman"/>
          <w:i/>
          <w:sz w:val="28"/>
          <w:szCs w:val="28"/>
        </w:rPr>
        <w:t xml:space="preserve"> </w:t>
      </w:r>
      <w:r w:rsidRPr="00486C86">
        <w:rPr>
          <w:rFonts w:ascii="Times New Roman" w:hAnsi="Times New Roman" w:cs="Times New Roman"/>
          <w:sz w:val="28"/>
          <w:szCs w:val="28"/>
        </w:rPr>
        <w:t>и</w:t>
      </w:r>
      <w:r w:rsidR="003630A7" w:rsidRPr="00486C86">
        <w:rPr>
          <w:rFonts w:ascii="Times New Roman" w:hAnsi="Times New Roman" w:cs="Times New Roman"/>
          <w:sz w:val="28"/>
          <w:szCs w:val="28"/>
        </w:rPr>
        <w:t xml:space="preserve"> </w:t>
      </w:r>
      <w:r w:rsidR="00B07B5B" w:rsidRPr="00486C86">
        <w:rPr>
          <w:rFonts w:ascii="Times New Roman" w:hAnsi="Times New Roman" w:cs="Times New Roman"/>
          <w:sz w:val="28"/>
          <w:szCs w:val="28"/>
        </w:rPr>
        <w:t>«</w:t>
      </w:r>
      <w:r w:rsidRPr="00486C86">
        <w:rPr>
          <w:rFonts w:ascii="Times New Roman" w:hAnsi="Times New Roman" w:cs="Times New Roman"/>
          <w:i/>
          <w:sz w:val="28"/>
          <w:szCs w:val="28"/>
        </w:rPr>
        <w:t>lasciarci le ossa</w:t>
      </w:r>
      <w:r w:rsidR="00B07B5B" w:rsidRPr="00486C86">
        <w:rPr>
          <w:rFonts w:ascii="Times New Roman" w:hAnsi="Times New Roman" w:cs="Times New Roman"/>
          <w:i/>
          <w:sz w:val="28"/>
          <w:szCs w:val="28"/>
        </w:rPr>
        <w:t>»</w:t>
      </w:r>
      <w:r w:rsidRPr="00486C86">
        <w:rPr>
          <w:rFonts w:ascii="Times New Roman" w:hAnsi="Times New Roman" w:cs="Times New Roman"/>
          <w:sz w:val="28"/>
          <w:szCs w:val="28"/>
        </w:rPr>
        <w:t>и</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приводит</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следующее</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объяснение: </w:t>
      </w:r>
    </w:p>
    <w:p w:rsidR="00E50844" w:rsidRPr="00486C86" w:rsidRDefault="00B07B5B"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w:t>
      </w:r>
      <w:r w:rsidRPr="00486C86">
        <w:rPr>
          <w:rFonts w:ascii="Times New Roman" w:hAnsi="Times New Roman" w:cs="Times New Roman"/>
          <w:i/>
          <w:sz w:val="28"/>
          <w:szCs w:val="28"/>
        </w:rPr>
        <w:t xml:space="preserve">Fig.: morire. </w:t>
      </w:r>
      <w:proofErr w:type="gramStart"/>
      <w:r w:rsidR="00E50844" w:rsidRPr="00486C86">
        <w:rPr>
          <w:rFonts w:ascii="Times New Roman" w:hAnsi="Times New Roman" w:cs="Times New Roman"/>
          <w:i/>
          <w:sz w:val="28"/>
          <w:szCs w:val="28"/>
        </w:rPr>
        <w:t xml:space="preserve">Le </w:t>
      </w:r>
      <w:r w:rsidR="00E50844" w:rsidRPr="00486C86">
        <w:rPr>
          <w:rFonts w:ascii="Times New Roman" w:hAnsi="Times New Roman" w:cs="Times New Roman"/>
          <w:i/>
          <w:iCs/>
          <w:sz w:val="28"/>
          <w:szCs w:val="28"/>
        </w:rPr>
        <w:t>penne</w:t>
      </w:r>
      <w:r w:rsidR="00E50844" w:rsidRPr="00486C86">
        <w:rPr>
          <w:rFonts w:ascii="Times New Roman" w:hAnsi="Times New Roman" w:cs="Times New Roman"/>
          <w:i/>
          <w:sz w:val="28"/>
          <w:szCs w:val="28"/>
        </w:rPr>
        <w:t xml:space="preserve">, come in altre locuzioni </w:t>
      </w:r>
      <w:r w:rsidR="00B11D45" w:rsidRPr="00486C86">
        <w:rPr>
          <w:rFonts w:ascii="Times New Roman" w:hAnsi="Times New Roman" w:cs="Times New Roman"/>
          <w:i/>
          <w:sz w:val="28"/>
          <w:szCs w:val="28"/>
        </w:rPr>
        <w:t>“</w:t>
      </w:r>
      <w:r w:rsidR="00E50844" w:rsidRPr="00486C86">
        <w:rPr>
          <w:rFonts w:ascii="Times New Roman" w:hAnsi="Times New Roman" w:cs="Times New Roman"/>
          <w:i/>
          <w:sz w:val="28"/>
          <w:szCs w:val="28"/>
        </w:rPr>
        <w:t>la pelle</w:t>
      </w:r>
      <w:r w:rsidR="00B11D45" w:rsidRPr="00486C86">
        <w:rPr>
          <w:rFonts w:ascii="Times New Roman" w:hAnsi="Times New Roman" w:cs="Times New Roman"/>
          <w:i/>
          <w:sz w:val="28"/>
          <w:szCs w:val="28"/>
        </w:rPr>
        <w:t>”</w:t>
      </w:r>
      <w:r w:rsidR="00E50844" w:rsidRPr="00486C86">
        <w:rPr>
          <w:rFonts w:ascii="Times New Roman" w:hAnsi="Times New Roman" w:cs="Times New Roman"/>
          <w:i/>
          <w:sz w:val="28"/>
          <w:szCs w:val="28"/>
        </w:rPr>
        <w:t xml:space="preserve">, </w:t>
      </w:r>
      <w:r w:rsidR="00B11D45" w:rsidRPr="00486C86">
        <w:rPr>
          <w:rFonts w:ascii="Times New Roman" w:hAnsi="Times New Roman" w:cs="Times New Roman"/>
          <w:i/>
          <w:sz w:val="28"/>
          <w:szCs w:val="28"/>
        </w:rPr>
        <w:t>“</w:t>
      </w:r>
      <w:r w:rsidR="00E50844" w:rsidRPr="00486C86">
        <w:rPr>
          <w:rFonts w:ascii="Times New Roman" w:hAnsi="Times New Roman" w:cs="Times New Roman"/>
          <w:i/>
          <w:sz w:val="28"/>
          <w:szCs w:val="28"/>
        </w:rPr>
        <w:t>le ossa</w:t>
      </w:r>
      <w:r w:rsidR="00B11D45" w:rsidRPr="00486C86">
        <w:rPr>
          <w:rFonts w:ascii="Times New Roman" w:hAnsi="Times New Roman" w:cs="Times New Roman"/>
          <w:i/>
          <w:sz w:val="28"/>
          <w:szCs w:val="28"/>
        </w:rPr>
        <w:t>”</w:t>
      </w:r>
      <w:r w:rsidR="00E50844" w:rsidRPr="00486C86">
        <w:rPr>
          <w:rFonts w:ascii="Times New Roman" w:hAnsi="Times New Roman" w:cs="Times New Roman"/>
          <w:i/>
          <w:sz w:val="28"/>
          <w:szCs w:val="28"/>
        </w:rPr>
        <w:t xml:space="preserve"> e così via, sono qui sinonimo di “vita”, il che per gli uccelli ha significato letterale</w:t>
      </w:r>
      <w:r w:rsidRPr="00486C86">
        <w:rPr>
          <w:rFonts w:ascii="Times New Roman" w:hAnsi="Times New Roman" w:cs="Times New Roman"/>
          <w:i/>
          <w:sz w:val="28"/>
          <w:szCs w:val="28"/>
        </w:rPr>
        <w:t>’</w:t>
      </w:r>
      <w:r w:rsidR="00E50844" w:rsidRPr="00486C86">
        <w:rPr>
          <w:rFonts w:ascii="Times New Roman" w:hAnsi="Times New Roman" w:cs="Times New Roman"/>
          <w:sz w:val="28"/>
          <w:szCs w:val="28"/>
          <w:vertAlign w:val="superscript"/>
        </w:rPr>
        <w:footnoteReference w:id="120"/>
      </w:r>
      <w:r w:rsidR="00E50844" w:rsidRPr="00486C86">
        <w:rPr>
          <w:rFonts w:ascii="Times New Roman" w:hAnsi="Times New Roman" w:cs="Times New Roman"/>
          <w:sz w:val="28"/>
          <w:szCs w:val="28"/>
        </w:rPr>
        <w:t xml:space="preserve">  (в</w:t>
      </w:r>
      <w:r w:rsidR="003630A7"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переносном</w:t>
      </w:r>
      <w:r w:rsidR="003630A7" w:rsidRPr="00486C86">
        <w:rPr>
          <w:rFonts w:ascii="Times New Roman" w:hAnsi="Times New Roman" w:cs="Times New Roman"/>
          <w:sz w:val="28"/>
          <w:szCs w:val="28"/>
        </w:rPr>
        <w:t xml:space="preserve"> </w:t>
      </w:r>
      <w:r w:rsidR="00E50844" w:rsidRPr="00486C86">
        <w:rPr>
          <w:rFonts w:ascii="Times New Roman" w:hAnsi="Times New Roman" w:cs="Times New Roman"/>
          <w:sz w:val="28"/>
          <w:szCs w:val="28"/>
        </w:rPr>
        <w:t xml:space="preserve">смысле: </w:t>
      </w:r>
      <w:r w:rsidRPr="00486C86">
        <w:rPr>
          <w:rFonts w:ascii="Times New Roman" w:hAnsi="Times New Roman" w:cs="Times New Roman"/>
          <w:sz w:val="28"/>
          <w:szCs w:val="28"/>
        </w:rPr>
        <w:t>умереть.</w:t>
      </w:r>
      <w:proofErr w:type="gramEnd"/>
      <w:r w:rsidRPr="00486C86">
        <w:rPr>
          <w:rFonts w:ascii="Times New Roman" w:hAnsi="Times New Roman" w:cs="Times New Roman"/>
          <w:sz w:val="28"/>
          <w:szCs w:val="28"/>
        </w:rPr>
        <w:t xml:space="preserve"> </w:t>
      </w:r>
      <w:proofErr w:type="gramStart"/>
      <w:r w:rsidR="00E12880" w:rsidRPr="00486C86">
        <w:rPr>
          <w:rFonts w:ascii="Times New Roman" w:hAnsi="Times New Roman" w:cs="Times New Roman"/>
          <w:sz w:val="28"/>
          <w:szCs w:val="28"/>
        </w:rPr>
        <w:t>“</w:t>
      </w:r>
      <w:r w:rsidR="00E50844" w:rsidRPr="00486C86">
        <w:rPr>
          <w:rFonts w:ascii="Times New Roman" w:hAnsi="Times New Roman" w:cs="Times New Roman"/>
          <w:sz w:val="28"/>
          <w:szCs w:val="28"/>
        </w:rPr>
        <w:t>Перья</w:t>
      </w:r>
      <w:r w:rsidR="00E12880" w:rsidRPr="00486C86">
        <w:rPr>
          <w:rFonts w:ascii="Times New Roman" w:hAnsi="Times New Roman" w:cs="Times New Roman"/>
          <w:sz w:val="28"/>
          <w:szCs w:val="28"/>
        </w:rPr>
        <w:t>”</w:t>
      </w:r>
      <w:r w:rsidR="00E50844" w:rsidRPr="00486C86">
        <w:rPr>
          <w:rFonts w:ascii="Times New Roman" w:hAnsi="Times New Roman" w:cs="Times New Roman"/>
          <w:sz w:val="28"/>
          <w:szCs w:val="28"/>
        </w:rPr>
        <w:t xml:space="preserve">, как и в других </w:t>
      </w:r>
      <w:r w:rsidR="00BB019B" w:rsidRPr="00486C86">
        <w:rPr>
          <w:rFonts w:ascii="Times New Roman" w:hAnsi="Times New Roman" w:cs="Times New Roman"/>
          <w:sz w:val="28"/>
          <w:szCs w:val="28"/>
        </w:rPr>
        <w:t>выражениях</w:t>
      </w:r>
      <w:r w:rsidR="003630A7" w:rsidRPr="00486C86">
        <w:rPr>
          <w:rFonts w:ascii="Times New Roman" w:hAnsi="Times New Roman" w:cs="Times New Roman"/>
          <w:sz w:val="28"/>
          <w:szCs w:val="28"/>
        </w:rPr>
        <w:t xml:space="preserve"> </w:t>
      </w:r>
      <w:r w:rsidR="00E12880" w:rsidRPr="00486C86">
        <w:rPr>
          <w:rFonts w:ascii="Times New Roman" w:hAnsi="Times New Roman" w:cs="Times New Roman"/>
          <w:sz w:val="28"/>
          <w:szCs w:val="28"/>
        </w:rPr>
        <w:t>“</w:t>
      </w:r>
      <w:r w:rsidR="00E50844" w:rsidRPr="00486C86">
        <w:rPr>
          <w:rFonts w:ascii="Times New Roman" w:hAnsi="Times New Roman" w:cs="Times New Roman"/>
          <w:sz w:val="28"/>
          <w:szCs w:val="28"/>
        </w:rPr>
        <w:t>кожа</w:t>
      </w:r>
      <w:r w:rsidR="00E12880" w:rsidRPr="00486C86">
        <w:rPr>
          <w:rFonts w:ascii="Times New Roman" w:hAnsi="Times New Roman" w:cs="Times New Roman"/>
          <w:sz w:val="28"/>
          <w:szCs w:val="28"/>
        </w:rPr>
        <w:t>”</w:t>
      </w:r>
      <w:r w:rsidR="00E50844" w:rsidRPr="00486C86">
        <w:rPr>
          <w:rFonts w:ascii="Times New Roman" w:hAnsi="Times New Roman" w:cs="Times New Roman"/>
          <w:sz w:val="28"/>
          <w:szCs w:val="28"/>
        </w:rPr>
        <w:t xml:space="preserve">, </w:t>
      </w:r>
      <w:r w:rsidR="00E12880" w:rsidRPr="00486C86">
        <w:rPr>
          <w:rFonts w:ascii="Times New Roman" w:hAnsi="Times New Roman" w:cs="Times New Roman"/>
          <w:sz w:val="28"/>
          <w:szCs w:val="28"/>
        </w:rPr>
        <w:t>“</w:t>
      </w:r>
      <w:r w:rsidR="00E50844" w:rsidRPr="00486C86">
        <w:rPr>
          <w:rFonts w:ascii="Times New Roman" w:hAnsi="Times New Roman" w:cs="Times New Roman"/>
          <w:sz w:val="28"/>
          <w:szCs w:val="28"/>
        </w:rPr>
        <w:t>кости</w:t>
      </w:r>
      <w:r w:rsidR="00E12880" w:rsidRPr="00486C86">
        <w:rPr>
          <w:rFonts w:ascii="Times New Roman" w:hAnsi="Times New Roman" w:cs="Times New Roman"/>
          <w:sz w:val="28"/>
          <w:szCs w:val="28"/>
        </w:rPr>
        <w:t>”</w:t>
      </w:r>
      <w:r w:rsidR="00E50844" w:rsidRPr="00486C86">
        <w:rPr>
          <w:rFonts w:ascii="Times New Roman" w:hAnsi="Times New Roman" w:cs="Times New Roman"/>
          <w:sz w:val="28"/>
          <w:szCs w:val="28"/>
        </w:rPr>
        <w:t xml:space="preserve"> и т. д.,  здесь синонимы </w:t>
      </w:r>
      <w:r w:rsidR="00BB019B" w:rsidRPr="00486C86">
        <w:rPr>
          <w:rFonts w:ascii="Times New Roman" w:hAnsi="Times New Roman" w:cs="Times New Roman"/>
          <w:sz w:val="28"/>
          <w:szCs w:val="28"/>
        </w:rPr>
        <w:t>“</w:t>
      </w:r>
      <w:r w:rsidR="00E50844" w:rsidRPr="00486C86">
        <w:rPr>
          <w:rFonts w:ascii="Times New Roman" w:hAnsi="Times New Roman" w:cs="Times New Roman"/>
          <w:sz w:val="28"/>
          <w:szCs w:val="28"/>
        </w:rPr>
        <w:t>жизни”</w:t>
      </w:r>
      <w:r w:rsidRPr="00486C86">
        <w:rPr>
          <w:rFonts w:ascii="Times New Roman" w:hAnsi="Times New Roman" w:cs="Times New Roman"/>
          <w:sz w:val="28"/>
          <w:szCs w:val="28"/>
        </w:rPr>
        <w:t>)</w:t>
      </w:r>
      <w:r w:rsidR="00EE2ACD">
        <w:rPr>
          <w:rFonts w:ascii="Times New Roman" w:hAnsi="Times New Roman" w:cs="Times New Roman"/>
          <w:sz w:val="28"/>
          <w:szCs w:val="28"/>
        </w:rPr>
        <w:t>.</w:t>
      </w:r>
      <w:proofErr w:type="gramEnd"/>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Отсюда следует, что именно эти элементы </w:t>
      </w:r>
      <w:r w:rsidRPr="00486C86">
        <w:rPr>
          <w:rFonts w:ascii="Times New Roman" w:hAnsi="Times New Roman" w:cs="Times New Roman"/>
          <w:i/>
          <w:sz w:val="28"/>
          <w:szCs w:val="28"/>
        </w:rPr>
        <w:t>«le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ossa»</w:t>
      </w:r>
      <w:r w:rsidR="003630A7" w:rsidRPr="00486C86">
        <w:rPr>
          <w:rFonts w:ascii="Times New Roman" w:hAnsi="Times New Roman" w:cs="Times New Roman"/>
          <w:i/>
          <w:sz w:val="28"/>
          <w:szCs w:val="28"/>
        </w:rPr>
        <w:t xml:space="preserve"> </w:t>
      </w:r>
      <w:r w:rsidR="00E61848" w:rsidRPr="00486C86">
        <w:rPr>
          <w:rFonts w:ascii="Times New Roman" w:hAnsi="Times New Roman" w:cs="Times New Roman"/>
          <w:sz w:val="28"/>
          <w:szCs w:val="28"/>
        </w:rPr>
        <w:t>(кости)</w:t>
      </w:r>
      <w:r w:rsidRPr="00486C86">
        <w:rPr>
          <w:rFonts w:ascii="Times New Roman" w:hAnsi="Times New Roman" w:cs="Times New Roman"/>
          <w:sz w:val="28"/>
          <w:szCs w:val="28"/>
        </w:rPr>
        <w:t>,</w:t>
      </w:r>
      <w:r w:rsidRPr="00486C86">
        <w:rPr>
          <w:rFonts w:ascii="Times New Roman" w:hAnsi="Times New Roman" w:cs="Times New Roman"/>
          <w:i/>
          <w:sz w:val="28"/>
          <w:szCs w:val="28"/>
        </w:rPr>
        <w:t xml:space="preserve"> «la</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pelle»</w:t>
      </w:r>
      <w:r w:rsidR="003630A7" w:rsidRPr="00486C86">
        <w:rPr>
          <w:rFonts w:ascii="Times New Roman" w:hAnsi="Times New Roman" w:cs="Times New Roman"/>
          <w:i/>
          <w:sz w:val="28"/>
          <w:szCs w:val="28"/>
        </w:rPr>
        <w:t xml:space="preserve"> </w:t>
      </w:r>
      <w:r w:rsidR="00E61848" w:rsidRPr="00486C86">
        <w:rPr>
          <w:rFonts w:ascii="Times New Roman" w:hAnsi="Times New Roman" w:cs="Times New Roman"/>
          <w:sz w:val="28"/>
          <w:szCs w:val="28"/>
        </w:rPr>
        <w:t>(кожа)</w:t>
      </w:r>
      <w:r w:rsidRPr="00486C86">
        <w:rPr>
          <w:rFonts w:ascii="Times New Roman" w:hAnsi="Times New Roman" w:cs="Times New Roman"/>
          <w:sz w:val="28"/>
          <w:szCs w:val="28"/>
        </w:rPr>
        <w:t>,</w:t>
      </w:r>
      <w:r w:rsidRPr="00486C86">
        <w:rPr>
          <w:rFonts w:ascii="Times New Roman" w:hAnsi="Times New Roman" w:cs="Times New Roman"/>
          <w:i/>
          <w:sz w:val="28"/>
          <w:szCs w:val="28"/>
        </w:rPr>
        <w:t>«le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penne»</w:t>
      </w:r>
      <w:r w:rsidR="003630A7" w:rsidRPr="00486C86">
        <w:rPr>
          <w:rFonts w:ascii="Times New Roman" w:hAnsi="Times New Roman" w:cs="Times New Roman"/>
          <w:i/>
          <w:sz w:val="28"/>
          <w:szCs w:val="28"/>
        </w:rPr>
        <w:t xml:space="preserve"> </w:t>
      </w:r>
      <w:r w:rsidR="00E61848" w:rsidRPr="00486C86">
        <w:rPr>
          <w:rFonts w:ascii="Times New Roman" w:hAnsi="Times New Roman" w:cs="Times New Roman"/>
          <w:sz w:val="28"/>
          <w:szCs w:val="28"/>
        </w:rPr>
        <w:t>(перья)</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являются метафорами слова </w:t>
      </w:r>
      <w:r w:rsidRPr="00486C86">
        <w:rPr>
          <w:rFonts w:ascii="Times New Roman" w:hAnsi="Times New Roman" w:cs="Times New Roman"/>
          <w:i/>
          <w:sz w:val="28"/>
          <w:szCs w:val="28"/>
        </w:rPr>
        <w:t>«vita»</w:t>
      </w:r>
      <w:r w:rsidRPr="00486C86">
        <w:rPr>
          <w:rFonts w:ascii="Times New Roman" w:hAnsi="Times New Roman" w:cs="Times New Roman"/>
          <w:sz w:val="28"/>
          <w:szCs w:val="28"/>
        </w:rPr>
        <w:t xml:space="preserve"> (жизнь), </w:t>
      </w:r>
      <w:r w:rsidR="00EE2ACD" w:rsidRPr="00486C86">
        <w:rPr>
          <w:rFonts w:ascii="Times New Roman" w:hAnsi="Times New Roman" w:cs="Times New Roman"/>
          <w:sz w:val="28"/>
          <w:szCs w:val="28"/>
        </w:rPr>
        <w:t>а,</w:t>
      </w:r>
      <w:r w:rsidRPr="00486C86">
        <w:rPr>
          <w:rFonts w:ascii="Times New Roman" w:hAnsi="Times New Roman" w:cs="Times New Roman"/>
          <w:sz w:val="28"/>
          <w:szCs w:val="28"/>
        </w:rPr>
        <w:t xml:space="preserve"> </w:t>
      </w:r>
      <w:r w:rsidR="00EE2ACD" w:rsidRPr="00486C86">
        <w:rPr>
          <w:rFonts w:ascii="Times New Roman" w:hAnsi="Times New Roman" w:cs="Times New Roman"/>
          <w:sz w:val="28"/>
          <w:szCs w:val="28"/>
        </w:rPr>
        <w:t>следовательно,</w:t>
      </w:r>
      <w:r w:rsidR="00231234" w:rsidRPr="00486C86">
        <w:rPr>
          <w:rFonts w:ascii="Times New Roman" w:hAnsi="Times New Roman" w:cs="Times New Roman"/>
          <w:sz w:val="28"/>
          <w:szCs w:val="28"/>
        </w:rPr>
        <w:t xml:space="preserve"> потерять/ оставить </w:t>
      </w:r>
      <w:r w:rsidRPr="00486C86">
        <w:rPr>
          <w:rFonts w:ascii="Times New Roman" w:hAnsi="Times New Roman" w:cs="Times New Roman"/>
          <w:i/>
          <w:sz w:val="28"/>
          <w:szCs w:val="28"/>
        </w:rPr>
        <w:t>«le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ossa», «la</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pelle», «le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penne»</w:t>
      </w:r>
      <w:r w:rsidR="003630A7" w:rsidRPr="00486C86">
        <w:rPr>
          <w:rFonts w:ascii="Times New Roman" w:hAnsi="Times New Roman" w:cs="Times New Roman"/>
          <w:i/>
          <w:sz w:val="28"/>
          <w:szCs w:val="28"/>
        </w:rPr>
        <w:t xml:space="preserve"> </w:t>
      </w:r>
      <w:r w:rsidR="00231234" w:rsidRPr="00486C86">
        <w:rPr>
          <w:rFonts w:ascii="Times New Roman" w:hAnsi="Times New Roman" w:cs="Times New Roman"/>
          <w:sz w:val="28"/>
          <w:szCs w:val="28"/>
        </w:rPr>
        <w:t>означае</w:t>
      </w:r>
      <w:r w:rsidRPr="00486C86">
        <w:rPr>
          <w:rFonts w:ascii="Times New Roman" w:hAnsi="Times New Roman" w:cs="Times New Roman"/>
          <w:sz w:val="28"/>
          <w:szCs w:val="28"/>
        </w:rPr>
        <w:t>т  потерять/</w:t>
      </w:r>
      <w:r w:rsidR="003630A7" w:rsidRPr="00486C86">
        <w:rPr>
          <w:rFonts w:ascii="Times New Roman" w:hAnsi="Times New Roman" w:cs="Times New Roman"/>
          <w:sz w:val="28"/>
          <w:szCs w:val="28"/>
        </w:rPr>
        <w:t xml:space="preserve"> </w:t>
      </w:r>
      <w:r w:rsidRPr="00486C86">
        <w:rPr>
          <w:rFonts w:ascii="Times New Roman" w:hAnsi="Times New Roman" w:cs="Times New Roman"/>
          <w:sz w:val="28"/>
          <w:szCs w:val="28"/>
        </w:rPr>
        <w:t>оставить жизнь, умереть.</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Мнения насчет происхождения и образования группы формул  с элементом </w:t>
      </w:r>
      <w:r w:rsidRPr="00486C86">
        <w:rPr>
          <w:rFonts w:ascii="Times New Roman" w:hAnsi="Times New Roman" w:cs="Times New Roman"/>
          <w:i/>
          <w:sz w:val="28"/>
          <w:szCs w:val="28"/>
        </w:rPr>
        <w:t>«cuoia»</w:t>
      </w:r>
      <w:r w:rsidRPr="00486C86">
        <w:rPr>
          <w:rFonts w:ascii="Times New Roman" w:hAnsi="Times New Roman" w:cs="Times New Roman"/>
          <w:sz w:val="28"/>
          <w:szCs w:val="28"/>
          <w:vertAlign w:val="superscript"/>
        </w:rPr>
        <w:footnoteReference w:id="121"/>
      </w:r>
      <w:r w:rsidR="003630A7" w:rsidRPr="00486C86">
        <w:rPr>
          <w:rFonts w:ascii="Times New Roman" w:hAnsi="Times New Roman" w:cs="Times New Roman"/>
          <w:sz w:val="28"/>
          <w:szCs w:val="28"/>
        </w:rPr>
        <w:t>(</w:t>
      </w:r>
      <w:r w:rsidR="00E61848" w:rsidRPr="00486C86">
        <w:rPr>
          <w:rFonts w:ascii="Times New Roman" w:hAnsi="Times New Roman" w:cs="Times New Roman"/>
          <w:sz w:val="28"/>
          <w:szCs w:val="28"/>
        </w:rPr>
        <w:t xml:space="preserve">кожи; </w:t>
      </w:r>
      <w:r w:rsidR="00231234" w:rsidRPr="00486C86">
        <w:rPr>
          <w:rFonts w:ascii="Times New Roman" w:hAnsi="Times New Roman" w:cs="Times New Roman"/>
          <w:sz w:val="28"/>
          <w:szCs w:val="28"/>
        </w:rPr>
        <w:t xml:space="preserve">употреблено </w:t>
      </w:r>
      <w:r w:rsidRPr="00486C86">
        <w:rPr>
          <w:rFonts w:ascii="Times New Roman" w:hAnsi="Times New Roman" w:cs="Times New Roman"/>
          <w:sz w:val="28"/>
          <w:szCs w:val="28"/>
        </w:rPr>
        <w:t>во множественном числе)  разнятся, однако  общим остается  з</w:t>
      </w:r>
      <w:r w:rsidR="00231234" w:rsidRPr="00486C86">
        <w:rPr>
          <w:rFonts w:ascii="Times New Roman" w:hAnsi="Times New Roman" w:cs="Times New Roman"/>
          <w:sz w:val="28"/>
          <w:szCs w:val="28"/>
        </w:rPr>
        <w:t>амечание о сфере употребления (</w:t>
      </w:r>
      <w:r w:rsidRPr="00486C86">
        <w:rPr>
          <w:rFonts w:ascii="Times New Roman" w:hAnsi="Times New Roman" w:cs="Times New Roman"/>
          <w:sz w:val="28"/>
          <w:szCs w:val="28"/>
        </w:rPr>
        <w:t>обиходная, общеупотребительная л</w:t>
      </w:r>
      <w:r w:rsidR="00231234" w:rsidRPr="00486C86">
        <w:rPr>
          <w:rFonts w:ascii="Times New Roman" w:hAnsi="Times New Roman" w:cs="Times New Roman"/>
          <w:sz w:val="28"/>
          <w:szCs w:val="28"/>
        </w:rPr>
        <w:t>ексика) и об оттенке значения (</w:t>
      </w:r>
      <w:r w:rsidRPr="00486C86">
        <w:rPr>
          <w:rFonts w:ascii="Times New Roman" w:hAnsi="Times New Roman" w:cs="Times New Roman"/>
          <w:sz w:val="28"/>
          <w:szCs w:val="28"/>
        </w:rPr>
        <w:t>«презрительно»).</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Согласно одним источникам</w:t>
      </w:r>
      <w:r w:rsidRPr="00486C86">
        <w:rPr>
          <w:rFonts w:ascii="Times New Roman" w:hAnsi="Times New Roman" w:cs="Times New Roman"/>
          <w:sz w:val="28"/>
          <w:szCs w:val="28"/>
          <w:vertAlign w:val="superscript"/>
        </w:rPr>
        <w:footnoteReference w:id="122"/>
      </w:r>
      <w:r w:rsidR="00231234" w:rsidRPr="00486C86">
        <w:rPr>
          <w:rFonts w:ascii="Times New Roman" w:hAnsi="Times New Roman" w:cs="Times New Roman"/>
          <w:sz w:val="28"/>
          <w:szCs w:val="28"/>
        </w:rPr>
        <w:t xml:space="preserve">, речь </w:t>
      </w:r>
      <w:r w:rsidRPr="00486C86">
        <w:rPr>
          <w:rFonts w:ascii="Times New Roman" w:hAnsi="Times New Roman" w:cs="Times New Roman"/>
          <w:sz w:val="28"/>
          <w:szCs w:val="28"/>
        </w:rPr>
        <w:t>в этом выражении идет о предельной жесткости, твердости  человеческих тк</w:t>
      </w:r>
      <w:r w:rsidR="00231234" w:rsidRPr="00486C86">
        <w:rPr>
          <w:rFonts w:ascii="Times New Roman" w:hAnsi="Times New Roman" w:cs="Times New Roman"/>
          <w:sz w:val="28"/>
          <w:szCs w:val="28"/>
        </w:rPr>
        <w:t>аней</w:t>
      </w:r>
      <w:r w:rsidRPr="00486C86">
        <w:rPr>
          <w:rFonts w:ascii="Times New Roman" w:hAnsi="Times New Roman" w:cs="Times New Roman"/>
          <w:sz w:val="28"/>
          <w:szCs w:val="28"/>
        </w:rPr>
        <w:t xml:space="preserve">, наступающей после </w:t>
      </w:r>
      <w:r w:rsidR="00231234" w:rsidRPr="00486C86">
        <w:rPr>
          <w:rFonts w:ascii="Times New Roman" w:hAnsi="Times New Roman" w:cs="Times New Roman"/>
          <w:sz w:val="28"/>
          <w:szCs w:val="28"/>
        </w:rPr>
        <w:t xml:space="preserve">смерти («трупное окоченение»). </w:t>
      </w:r>
      <w:r w:rsidRPr="00486C86">
        <w:rPr>
          <w:rFonts w:ascii="Times New Roman" w:hAnsi="Times New Roman" w:cs="Times New Roman"/>
          <w:sz w:val="28"/>
          <w:szCs w:val="28"/>
        </w:rPr>
        <w:t>В других же</w:t>
      </w:r>
      <w:r w:rsidRPr="00486C86">
        <w:rPr>
          <w:rFonts w:ascii="Times New Roman" w:hAnsi="Times New Roman" w:cs="Times New Roman"/>
          <w:sz w:val="28"/>
          <w:szCs w:val="28"/>
          <w:vertAlign w:val="superscript"/>
        </w:rPr>
        <w:footnoteReference w:id="123"/>
      </w:r>
      <w:r w:rsidRPr="00486C86">
        <w:rPr>
          <w:rFonts w:ascii="Times New Roman" w:hAnsi="Times New Roman" w:cs="Times New Roman"/>
          <w:sz w:val="28"/>
          <w:szCs w:val="28"/>
        </w:rPr>
        <w:t xml:space="preserve">  говорится о том, что выражение связано с жестоки</w:t>
      </w:r>
      <w:r w:rsidR="00231234" w:rsidRPr="00486C86">
        <w:rPr>
          <w:rFonts w:ascii="Times New Roman" w:hAnsi="Times New Roman" w:cs="Times New Roman"/>
          <w:sz w:val="28"/>
          <w:szCs w:val="28"/>
        </w:rPr>
        <w:t>м способом убийства/ наказания:</w:t>
      </w:r>
      <w:r w:rsidRPr="00486C86">
        <w:rPr>
          <w:rFonts w:ascii="Times New Roman" w:hAnsi="Times New Roman" w:cs="Times New Roman"/>
          <w:sz w:val="28"/>
          <w:szCs w:val="28"/>
        </w:rPr>
        <w:t xml:space="preserve"> к шее жертвы привязывали мокрую кожаную нить, которая высыхая,  душила человека.</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Проанализировав данные выражения, мы можем сделать вывод, что часть из них (</w:t>
      </w:r>
      <w:r w:rsidR="00231234" w:rsidRPr="00486C86">
        <w:rPr>
          <w:rFonts w:ascii="Times New Roman" w:hAnsi="Times New Roman" w:cs="Times New Roman"/>
          <w:i/>
          <w:sz w:val="28"/>
          <w:szCs w:val="28"/>
        </w:rPr>
        <w:t>«</w:t>
      </w: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rimetterci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la</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pelle</w:t>
      </w:r>
      <w:r w:rsidR="00231234" w:rsidRPr="00486C86">
        <w:rPr>
          <w:rFonts w:ascii="Times New Roman" w:hAnsi="Times New Roman" w:cs="Times New Roman"/>
          <w:i/>
          <w:sz w:val="28"/>
          <w:szCs w:val="28"/>
        </w:rPr>
        <w:t>», «</w:t>
      </w: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rimetterci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penne</w:t>
      </w:r>
      <w:r w:rsidR="00231234" w:rsidRPr="00486C86">
        <w:rPr>
          <w:rFonts w:ascii="Times New Roman" w:hAnsi="Times New Roman" w:cs="Times New Roman"/>
          <w:i/>
          <w:sz w:val="28"/>
          <w:szCs w:val="28"/>
        </w:rPr>
        <w:t>», «</w:t>
      </w:r>
      <w:r w:rsidRPr="00486C86">
        <w:rPr>
          <w:rFonts w:ascii="Times New Roman" w:hAnsi="Times New Roman" w:cs="Times New Roman"/>
          <w:i/>
          <w:sz w:val="28"/>
          <w:szCs w:val="28"/>
        </w:rPr>
        <w:t>lasciarci</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le</w:t>
      </w:r>
      <w:r w:rsidR="003630A7" w:rsidRPr="00486C86">
        <w:rPr>
          <w:rFonts w:ascii="Times New Roman" w:hAnsi="Times New Roman" w:cs="Times New Roman"/>
          <w:i/>
          <w:sz w:val="28"/>
          <w:szCs w:val="28"/>
        </w:rPr>
        <w:t xml:space="preserve"> </w:t>
      </w:r>
      <w:r w:rsidRPr="00486C86">
        <w:rPr>
          <w:rFonts w:ascii="Times New Roman" w:hAnsi="Times New Roman" w:cs="Times New Roman"/>
          <w:i/>
          <w:sz w:val="28"/>
          <w:szCs w:val="28"/>
        </w:rPr>
        <w:t>ossa</w:t>
      </w:r>
      <w:r w:rsidR="00231234" w:rsidRPr="00486C86">
        <w:rPr>
          <w:rFonts w:ascii="Times New Roman" w:hAnsi="Times New Roman" w:cs="Times New Roman"/>
          <w:i/>
          <w:sz w:val="28"/>
          <w:szCs w:val="28"/>
        </w:rPr>
        <w:t>»</w:t>
      </w:r>
      <w:r w:rsidRPr="00486C86">
        <w:rPr>
          <w:rFonts w:ascii="Times New Roman" w:hAnsi="Times New Roman" w:cs="Times New Roman"/>
          <w:i/>
          <w:sz w:val="28"/>
          <w:szCs w:val="28"/>
        </w:rPr>
        <w:t xml:space="preserve">) </w:t>
      </w:r>
      <w:r w:rsidRPr="00486C86">
        <w:rPr>
          <w:rFonts w:ascii="Times New Roman" w:hAnsi="Times New Roman" w:cs="Times New Roman"/>
          <w:sz w:val="28"/>
          <w:szCs w:val="28"/>
        </w:rPr>
        <w:t>построены по одному определенному образцу – «оставить жизнь», ост</w:t>
      </w:r>
      <w:r w:rsidR="00244C00" w:rsidRPr="00486C86">
        <w:rPr>
          <w:rFonts w:ascii="Times New Roman" w:hAnsi="Times New Roman" w:cs="Times New Roman"/>
          <w:sz w:val="28"/>
          <w:szCs w:val="28"/>
        </w:rPr>
        <w:t xml:space="preserve">авшаяся же группа (выражения с </w:t>
      </w:r>
      <w:r w:rsidRPr="00486C86">
        <w:rPr>
          <w:rFonts w:ascii="Times New Roman" w:hAnsi="Times New Roman" w:cs="Times New Roman"/>
          <w:sz w:val="28"/>
          <w:szCs w:val="28"/>
        </w:rPr>
        <w:t xml:space="preserve"> элементом </w:t>
      </w:r>
      <w:r w:rsidRPr="00486C86">
        <w:rPr>
          <w:rFonts w:ascii="Times New Roman" w:hAnsi="Times New Roman" w:cs="Times New Roman"/>
          <w:i/>
          <w:sz w:val="28"/>
          <w:szCs w:val="28"/>
        </w:rPr>
        <w:t>«cuoia»</w:t>
      </w:r>
      <w:r w:rsidRPr="00486C86">
        <w:rPr>
          <w:rFonts w:ascii="Times New Roman" w:hAnsi="Times New Roman" w:cs="Times New Roman"/>
          <w:sz w:val="28"/>
          <w:szCs w:val="28"/>
        </w:rPr>
        <w:t>) имеют совершен</w:t>
      </w:r>
      <w:r w:rsidR="00231234" w:rsidRPr="00486C86">
        <w:rPr>
          <w:rFonts w:ascii="Times New Roman" w:hAnsi="Times New Roman" w:cs="Times New Roman"/>
          <w:sz w:val="28"/>
          <w:szCs w:val="28"/>
        </w:rPr>
        <w:t>но иную природу происхождения (</w:t>
      </w:r>
      <w:r w:rsidRPr="00486C86">
        <w:rPr>
          <w:rFonts w:ascii="Times New Roman" w:hAnsi="Times New Roman" w:cs="Times New Roman"/>
          <w:sz w:val="28"/>
          <w:szCs w:val="28"/>
        </w:rPr>
        <w:t>связь с историческими фактами).</w:t>
      </w:r>
    </w:p>
    <w:p w:rsidR="003630A7" w:rsidRPr="00486C86" w:rsidRDefault="003630A7" w:rsidP="00486C86">
      <w:pPr>
        <w:spacing w:after="0" w:line="360" w:lineRule="auto"/>
        <w:ind w:firstLine="709"/>
        <w:jc w:val="both"/>
        <w:rPr>
          <w:rFonts w:ascii="Times New Roman" w:hAnsi="Times New Roman" w:cs="Times New Roman"/>
          <w:sz w:val="28"/>
          <w:szCs w:val="28"/>
        </w:rPr>
      </w:pP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Таким образом,  проведя ли</w:t>
      </w:r>
      <w:r w:rsidR="00244C00" w:rsidRPr="00486C86">
        <w:rPr>
          <w:rFonts w:ascii="Times New Roman" w:hAnsi="Times New Roman" w:cs="Times New Roman"/>
          <w:sz w:val="28"/>
          <w:szCs w:val="28"/>
        </w:rPr>
        <w:t>нгвокультурологический анализ (</w:t>
      </w:r>
      <w:r w:rsidRPr="00486C86">
        <w:rPr>
          <w:rFonts w:ascii="Times New Roman" w:hAnsi="Times New Roman" w:cs="Times New Roman"/>
          <w:sz w:val="28"/>
          <w:szCs w:val="28"/>
        </w:rPr>
        <w:t>анализ связи междуязыком и культурой) эвфемистичных выражений ядерн</w:t>
      </w:r>
      <w:r w:rsidR="00244C00" w:rsidRPr="00486C86">
        <w:rPr>
          <w:rFonts w:ascii="Times New Roman" w:hAnsi="Times New Roman" w:cs="Times New Roman"/>
          <w:sz w:val="28"/>
          <w:szCs w:val="28"/>
        </w:rPr>
        <w:t xml:space="preserve">ого глагола  концепта смерть  </w:t>
      </w:r>
      <w:r w:rsidR="00244C00" w:rsidRPr="00486C86">
        <w:rPr>
          <w:rFonts w:ascii="Times New Roman" w:hAnsi="Times New Roman" w:cs="Times New Roman"/>
          <w:i/>
          <w:sz w:val="28"/>
          <w:szCs w:val="28"/>
        </w:rPr>
        <w:t>«</w:t>
      </w:r>
      <w:r w:rsidRPr="00486C86">
        <w:rPr>
          <w:rFonts w:ascii="Times New Roman" w:hAnsi="Times New Roman" w:cs="Times New Roman"/>
          <w:i/>
          <w:sz w:val="28"/>
          <w:szCs w:val="28"/>
        </w:rPr>
        <w:t>morire»</w:t>
      </w:r>
      <w:r w:rsidRPr="00486C86">
        <w:rPr>
          <w:rFonts w:ascii="Times New Roman" w:hAnsi="Times New Roman" w:cs="Times New Roman"/>
          <w:sz w:val="28"/>
          <w:szCs w:val="28"/>
        </w:rPr>
        <w:t xml:space="preserve"> , можно сделать вывод о том, что  </w:t>
      </w:r>
      <w:r w:rsidR="00244C00" w:rsidRPr="00486C86">
        <w:rPr>
          <w:rFonts w:ascii="Times New Roman" w:hAnsi="Times New Roman" w:cs="Times New Roman"/>
          <w:sz w:val="28"/>
          <w:szCs w:val="28"/>
        </w:rPr>
        <w:t xml:space="preserve">такое большое количество групп формул, </w:t>
      </w:r>
      <w:r w:rsidRPr="00486C86">
        <w:rPr>
          <w:rFonts w:ascii="Times New Roman" w:hAnsi="Times New Roman" w:cs="Times New Roman"/>
          <w:sz w:val="28"/>
          <w:szCs w:val="28"/>
        </w:rPr>
        <w:t>различающихся по семам,  «накладыва</w:t>
      </w:r>
      <w:r w:rsidR="00244C00" w:rsidRPr="00486C86">
        <w:rPr>
          <w:rFonts w:ascii="Times New Roman" w:hAnsi="Times New Roman" w:cs="Times New Roman"/>
          <w:sz w:val="28"/>
          <w:szCs w:val="28"/>
        </w:rPr>
        <w:t>ющимся» на  основное значение (</w:t>
      </w:r>
      <w:r w:rsidRPr="00486C86">
        <w:rPr>
          <w:rFonts w:ascii="Times New Roman" w:hAnsi="Times New Roman" w:cs="Times New Roman"/>
          <w:sz w:val="28"/>
          <w:szCs w:val="28"/>
        </w:rPr>
        <w:t>умереть), отражает  всю сложность, многоплановость природы самого исследуемого концепта.</w:t>
      </w:r>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Итальянцы, люди католической веры, на разных этапах  развития и становления  культуры, в разных жизненных ситуациях  не одинаков</w:t>
      </w:r>
      <w:r w:rsidR="00244C00" w:rsidRPr="00486C86">
        <w:rPr>
          <w:rFonts w:ascii="Times New Roman" w:hAnsi="Times New Roman" w:cs="Times New Roman"/>
          <w:sz w:val="28"/>
          <w:szCs w:val="28"/>
        </w:rPr>
        <w:t xml:space="preserve">о относились  к явлению смерти. </w:t>
      </w:r>
      <w:proofErr w:type="gramStart"/>
      <w:r w:rsidRPr="00486C86">
        <w:rPr>
          <w:rFonts w:ascii="Times New Roman" w:hAnsi="Times New Roman" w:cs="Times New Roman"/>
          <w:sz w:val="28"/>
          <w:szCs w:val="28"/>
        </w:rPr>
        <w:t>Упоминание католицизма и вообще религиозной стороны вопроса здесь неслучайно, ведь как</w:t>
      </w:r>
      <w:r w:rsidR="00244C00" w:rsidRPr="00486C86">
        <w:rPr>
          <w:rFonts w:ascii="Times New Roman" w:hAnsi="Times New Roman" w:cs="Times New Roman"/>
          <w:sz w:val="28"/>
          <w:szCs w:val="28"/>
        </w:rPr>
        <w:t xml:space="preserve"> можно было убедиться, именно с </w:t>
      </w:r>
      <w:r w:rsidRPr="00486C86">
        <w:rPr>
          <w:rFonts w:ascii="Times New Roman" w:hAnsi="Times New Roman" w:cs="Times New Roman"/>
          <w:sz w:val="28"/>
          <w:szCs w:val="28"/>
        </w:rPr>
        <w:t xml:space="preserve">этой стороной жизни </w:t>
      </w:r>
      <w:r w:rsidR="00244C00" w:rsidRPr="00486C86">
        <w:rPr>
          <w:rFonts w:ascii="Times New Roman" w:hAnsi="Times New Roman" w:cs="Times New Roman"/>
          <w:sz w:val="28"/>
          <w:szCs w:val="28"/>
        </w:rPr>
        <w:t>общества,</w:t>
      </w:r>
      <w:r w:rsidRPr="00486C86">
        <w:rPr>
          <w:rFonts w:ascii="Times New Roman" w:hAnsi="Times New Roman" w:cs="Times New Roman"/>
          <w:sz w:val="28"/>
          <w:szCs w:val="28"/>
        </w:rPr>
        <w:t xml:space="preserve"> и связано пр</w:t>
      </w:r>
      <w:r w:rsidR="00244C00" w:rsidRPr="00486C86">
        <w:rPr>
          <w:rFonts w:ascii="Times New Roman" w:hAnsi="Times New Roman" w:cs="Times New Roman"/>
          <w:sz w:val="28"/>
          <w:szCs w:val="28"/>
        </w:rPr>
        <w:t xml:space="preserve">оисхождение большинства формул: </w:t>
      </w:r>
      <w:r w:rsidRPr="00486C86">
        <w:rPr>
          <w:rFonts w:ascii="Times New Roman" w:hAnsi="Times New Roman" w:cs="Times New Roman"/>
          <w:sz w:val="28"/>
          <w:szCs w:val="28"/>
        </w:rPr>
        <w:t>в одних случаях м</w:t>
      </w:r>
      <w:r w:rsidR="005A236A" w:rsidRPr="00486C86">
        <w:rPr>
          <w:rFonts w:ascii="Times New Roman" w:hAnsi="Times New Roman" w:cs="Times New Roman"/>
          <w:sz w:val="28"/>
          <w:szCs w:val="28"/>
        </w:rPr>
        <w:t>ожно наблюдать прямую отсылку (</w:t>
      </w:r>
      <w:r w:rsidRPr="00486C86">
        <w:rPr>
          <w:rFonts w:ascii="Times New Roman" w:hAnsi="Times New Roman" w:cs="Times New Roman"/>
          <w:sz w:val="28"/>
          <w:szCs w:val="28"/>
        </w:rPr>
        <w:t xml:space="preserve">группы с семами </w:t>
      </w:r>
      <w:r w:rsidR="005A236A" w:rsidRPr="00486C86">
        <w:rPr>
          <w:rFonts w:ascii="Times New Roman" w:hAnsi="Times New Roman" w:cs="Times New Roman"/>
          <w:sz w:val="28"/>
          <w:szCs w:val="28"/>
        </w:rPr>
        <w:t>«религиозный взгляд на смерть», «связь смерти и духа/души», «</w:t>
      </w:r>
      <w:r w:rsidRPr="00486C86">
        <w:rPr>
          <w:rFonts w:ascii="Times New Roman" w:hAnsi="Times New Roman" w:cs="Times New Roman"/>
          <w:sz w:val="28"/>
          <w:szCs w:val="28"/>
        </w:rPr>
        <w:t>смерть как сон» и др.),</w:t>
      </w:r>
      <w:r w:rsidR="005A236A" w:rsidRPr="00486C86">
        <w:rPr>
          <w:rFonts w:ascii="Times New Roman" w:hAnsi="Times New Roman" w:cs="Times New Roman"/>
          <w:sz w:val="28"/>
          <w:szCs w:val="28"/>
        </w:rPr>
        <w:t xml:space="preserve"> в других же – опосредованную (</w:t>
      </w:r>
      <w:r w:rsidRPr="00486C86">
        <w:rPr>
          <w:rFonts w:ascii="Times New Roman" w:hAnsi="Times New Roman" w:cs="Times New Roman"/>
          <w:sz w:val="28"/>
          <w:szCs w:val="28"/>
        </w:rPr>
        <w:t>группы с семами «с</w:t>
      </w:r>
      <w:r w:rsidR="00244C00" w:rsidRPr="00486C86">
        <w:rPr>
          <w:rFonts w:ascii="Times New Roman" w:hAnsi="Times New Roman" w:cs="Times New Roman"/>
          <w:sz w:val="28"/>
          <w:szCs w:val="28"/>
        </w:rPr>
        <w:t>мерть как движение вниз</w:t>
      </w:r>
      <w:proofErr w:type="gramEnd"/>
      <w:r w:rsidR="00244C00" w:rsidRPr="00486C86">
        <w:rPr>
          <w:rFonts w:ascii="Times New Roman" w:hAnsi="Times New Roman" w:cs="Times New Roman"/>
          <w:sz w:val="28"/>
          <w:szCs w:val="28"/>
        </w:rPr>
        <w:t xml:space="preserve">», </w:t>
      </w:r>
      <w:r w:rsidRPr="00486C86">
        <w:rPr>
          <w:rFonts w:ascii="Times New Roman" w:hAnsi="Times New Roman" w:cs="Times New Roman"/>
          <w:sz w:val="28"/>
          <w:szCs w:val="28"/>
        </w:rPr>
        <w:t xml:space="preserve">«смерть как  отъезд/уход в  определенный город», «прямая связь смерти с позой </w:t>
      </w:r>
      <w:proofErr w:type="gramStart"/>
      <w:r w:rsidRPr="00486C86">
        <w:rPr>
          <w:rFonts w:ascii="Times New Roman" w:hAnsi="Times New Roman" w:cs="Times New Roman"/>
          <w:sz w:val="28"/>
          <w:szCs w:val="28"/>
        </w:rPr>
        <w:t>умершего</w:t>
      </w:r>
      <w:proofErr w:type="gramEnd"/>
      <w:r w:rsidRPr="00486C86">
        <w:rPr>
          <w:rFonts w:ascii="Times New Roman" w:hAnsi="Times New Roman" w:cs="Times New Roman"/>
          <w:sz w:val="28"/>
          <w:szCs w:val="28"/>
        </w:rPr>
        <w:t>» и др.)</w:t>
      </w:r>
    </w:p>
    <w:p w:rsidR="00E50844" w:rsidRPr="00486C86" w:rsidRDefault="00244C00"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 xml:space="preserve"> Это </w:t>
      </w:r>
      <w:proofErr w:type="gramStart"/>
      <w:r w:rsidRPr="00486C86">
        <w:rPr>
          <w:rFonts w:ascii="Times New Roman" w:hAnsi="Times New Roman" w:cs="Times New Roman"/>
          <w:sz w:val="28"/>
          <w:szCs w:val="28"/>
        </w:rPr>
        <w:t xml:space="preserve">объясняется существующей и по </w:t>
      </w:r>
      <w:r w:rsidR="00E50844" w:rsidRPr="00486C86">
        <w:rPr>
          <w:rFonts w:ascii="Times New Roman" w:hAnsi="Times New Roman" w:cs="Times New Roman"/>
          <w:sz w:val="28"/>
          <w:szCs w:val="28"/>
        </w:rPr>
        <w:t>сей</w:t>
      </w:r>
      <w:proofErr w:type="gramEnd"/>
      <w:r w:rsidR="00E50844" w:rsidRPr="00486C86">
        <w:rPr>
          <w:rFonts w:ascii="Times New Roman" w:hAnsi="Times New Roman" w:cs="Times New Roman"/>
          <w:sz w:val="28"/>
          <w:szCs w:val="28"/>
        </w:rPr>
        <w:t xml:space="preserve"> день тесной связью населения Италии с институтом церкви, активным участием прихожан  в ее жизни. </w:t>
      </w:r>
      <w:proofErr w:type="gramStart"/>
      <w:r w:rsidR="00E50844" w:rsidRPr="00486C86">
        <w:rPr>
          <w:rFonts w:ascii="Times New Roman" w:hAnsi="Times New Roman" w:cs="Times New Roman"/>
          <w:sz w:val="28"/>
          <w:szCs w:val="28"/>
        </w:rPr>
        <w:t>При этом важно отметить, что, несмотря на присутствие религиозных мотивов (в большей или меньшей степени) в  проанализированных группах,  формулы каждой из них обладают своими особенностями на стилистическом, семантическом и этимологическом уровнях.</w:t>
      </w:r>
      <w:proofErr w:type="gramEnd"/>
    </w:p>
    <w:p w:rsidR="00E50844" w:rsidRPr="00486C86" w:rsidRDefault="00E50844"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 наконец,  представляется важным оговориться, что в итальянском языке существует большое количество выражений, относящихся к концепту смерть. Ввиду ограниченного формата дипломной работы, в данном исследовании был проведен анализ тех отобранных формул, которые, на взгляд автора работы, представляют особый  интерес с точки зрения лингвокультурологии.</w:t>
      </w:r>
    </w:p>
    <w:p w:rsidR="00E50844" w:rsidRPr="00486C86" w:rsidRDefault="00E50844" w:rsidP="00486C86">
      <w:pPr>
        <w:spacing w:after="0" w:line="360" w:lineRule="auto"/>
        <w:jc w:val="both"/>
        <w:rPr>
          <w:rFonts w:ascii="Times New Roman" w:hAnsi="Times New Roman" w:cs="Times New Roman"/>
          <w:sz w:val="28"/>
          <w:szCs w:val="28"/>
        </w:rPr>
      </w:pPr>
      <w:r w:rsidRPr="00486C86">
        <w:rPr>
          <w:rFonts w:ascii="Times New Roman" w:hAnsi="Times New Roman" w:cs="Times New Roman"/>
          <w:sz w:val="28"/>
          <w:szCs w:val="28"/>
        </w:rPr>
        <w:br w:type="page"/>
      </w:r>
    </w:p>
    <w:p w:rsidR="00C51A4C" w:rsidRDefault="00C51A4C" w:rsidP="00040657">
      <w:pPr>
        <w:pStyle w:val="1"/>
      </w:pPr>
      <w:bookmarkStart w:id="21" w:name="_Toc451886719"/>
      <w:r w:rsidRPr="00C51A4C">
        <w:lastRenderedPageBreak/>
        <w:t>Заключение</w:t>
      </w:r>
      <w:bookmarkEnd w:id="21"/>
    </w:p>
    <w:p w:rsidR="00EE2ACD" w:rsidRPr="00EE2ACD" w:rsidRDefault="00EE2ACD" w:rsidP="00EE2ACD"/>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Концепт "смерть" – это один из базовых и, можно сказать, универсальных концептов языковой картины мира итальянского народа, представляющий огромный интерес для лингвокультурологических исследований.</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Итак, на основе теоретической базы и результатов практического исследования на тему «Лингвокультурологический аспект репрезентации концепта "смерть" в итальянском языке» можно сделать следующие выводы:</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Одной из основных предпосылок появления и становления лингвокультурологии можно назвать смену парадигмы в лингвистическом процессе: сравнительно-историческую и системно-структурную парадигмы  сменила </w:t>
      </w:r>
      <w:proofErr w:type="gramStart"/>
      <w:r w:rsidRPr="00486C86">
        <w:rPr>
          <w:rFonts w:ascii="Times New Roman" w:hAnsi="Times New Roman" w:cs="Times New Roman"/>
          <w:sz w:val="28"/>
          <w:szCs w:val="28"/>
        </w:rPr>
        <w:t>антропоцентрическая</w:t>
      </w:r>
      <w:proofErr w:type="gramEnd"/>
      <w:r w:rsidRPr="00486C86">
        <w:rPr>
          <w:rFonts w:ascii="Times New Roman" w:hAnsi="Times New Roman" w:cs="Times New Roman"/>
          <w:sz w:val="28"/>
          <w:szCs w:val="28"/>
        </w:rPr>
        <w:t xml:space="preserve">. Таким образом, первостепенной для лингвистики становится личность носителя языка, а главный вектор исследований  определяет положение: язык –  неотъемлемая часть культуры, один из важнейших инструментов ее исследования. </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Основоположником лингвокультурологии  считается немецкий филолог Вильгельм фон Гумбольдт (18 век)</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Лингвокультурология – это наука, объектом исследования которой является связь и взаимодействие языка и культуры, а предметом –  репрезентация в языке фактов культуры, которые могут быть выражены разными лексическими единицами.</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Первостепенные задачи лингвокультурологии можно определить следующим образом:</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исследовать участие культуры  в образовании языковых концептов  </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определить, к какой части значения языкового знака прикрепляются «культурные смыслы» </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установить, осознаются ли эти смыслы говорящим и слушающим и как они влияют на речевые стратегии </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 систематизировать основные понятия данной науки, т.е. создать понятийный аппарат</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Наука лингвокультурология обладает «междисциплинарным статусом». Доказана ее связь с культурологией, </w:t>
      </w:r>
      <w:r w:rsidR="00BB019B" w:rsidRPr="00486C86">
        <w:rPr>
          <w:rFonts w:ascii="Times New Roman" w:hAnsi="Times New Roman" w:cs="Times New Roman"/>
          <w:sz w:val="28"/>
          <w:szCs w:val="28"/>
        </w:rPr>
        <w:t>этнолингвистикой</w:t>
      </w:r>
      <w:proofErr w:type="gramStart"/>
      <w:r w:rsidR="00BB019B" w:rsidRPr="00486C86">
        <w:rPr>
          <w:rFonts w:ascii="Times New Roman" w:hAnsi="Times New Roman" w:cs="Times New Roman"/>
          <w:sz w:val="28"/>
          <w:szCs w:val="28"/>
        </w:rPr>
        <w:t>,</w:t>
      </w:r>
      <w:r w:rsidRPr="00486C86">
        <w:rPr>
          <w:rFonts w:ascii="Times New Roman" w:hAnsi="Times New Roman" w:cs="Times New Roman"/>
          <w:sz w:val="28"/>
          <w:szCs w:val="28"/>
        </w:rPr>
        <w:t>л</w:t>
      </w:r>
      <w:proofErr w:type="gramEnd"/>
      <w:r w:rsidRPr="00486C86">
        <w:rPr>
          <w:rFonts w:ascii="Times New Roman" w:hAnsi="Times New Roman" w:cs="Times New Roman"/>
          <w:sz w:val="28"/>
          <w:szCs w:val="28"/>
        </w:rPr>
        <w:t>ингвострановедением и когнитивной лингвистикой.</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Базовым термином лингвокультурологии является концепт. В работе была предпринята попытка вывести определение концепта через его сравнение с термином «понятие» на основании уже существующих определений: «понятие </w:t>
      </w:r>
      <w:r w:rsidRPr="00AE7E89">
        <w:rPr>
          <w:rFonts w:ascii="Times New Roman" w:hAnsi="Times New Roman" w:cs="Times New Roman"/>
          <w:sz w:val="28"/>
          <w:szCs w:val="28"/>
        </w:rPr>
        <w:t>без</w:t>
      </w:r>
      <w:proofErr w:type="gramStart"/>
      <w:r w:rsidRPr="00AE7E89">
        <w:rPr>
          <w:rFonts w:ascii="Times New Roman" w:hAnsi="Times New Roman" w:cs="Times New Roman"/>
          <w:sz w:val="28"/>
          <w:szCs w:val="28"/>
        </w:rPr>
        <w:t>`</w:t>
      </w:r>
      <w:r w:rsidRPr="00AE7E89">
        <w:rPr>
          <w:rFonts w:ascii="Times New Roman" w:hAnsi="Times New Roman" w:cs="Times New Roman"/>
          <w:bCs/>
          <w:sz w:val="28"/>
          <w:szCs w:val="28"/>
        </w:rPr>
        <w:t>о</w:t>
      </w:r>
      <w:proofErr w:type="gramEnd"/>
      <w:r w:rsidRPr="00AE7E89">
        <w:rPr>
          <w:rFonts w:ascii="Times New Roman" w:hAnsi="Times New Roman" w:cs="Times New Roman"/>
          <w:bCs/>
          <w:sz w:val="28"/>
          <w:szCs w:val="28"/>
        </w:rPr>
        <w:t>б</w:t>
      </w:r>
      <w:r w:rsidRPr="00AE7E89">
        <w:rPr>
          <w:rFonts w:ascii="Times New Roman" w:hAnsi="Times New Roman" w:cs="Times New Roman"/>
          <w:sz w:val="28"/>
          <w:szCs w:val="28"/>
        </w:rPr>
        <w:t>разно</w:t>
      </w:r>
      <w:r w:rsidRPr="00486C86">
        <w:rPr>
          <w:rFonts w:ascii="Times New Roman" w:hAnsi="Times New Roman" w:cs="Times New Roman"/>
          <w:sz w:val="28"/>
          <w:szCs w:val="28"/>
        </w:rPr>
        <w:t>, оно – «чистая рациональность», в то время как концепт, включает в себя не только описательно-классификационные, но и чувственно-во</w:t>
      </w:r>
      <w:r w:rsidRPr="00486C86">
        <w:rPr>
          <w:rFonts w:ascii="Times New Roman" w:hAnsi="Times New Roman" w:cs="Times New Roman"/>
          <w:sz w:val="28"/>
          <w:szCs w:val="28"/>
        </w:rPr>
        <w:softHyphen/>
        <w:t>левые и образно-эмпирические характе</w:t>
      </w:r>
      <w:r w:rsidRPr="00486C86">
        <w:rPr>
          <w:rFonts w:ascii="Times New Roman" w:hAnsi="Times New Roman" w:cs="Times New Roman"/>
          <w:sz w:val="28"/>
          <w:szCs w:val="28"/>
        </w:rPr>
        <w:softHyphen/>
        <w:t xml:space="preserve">ристики. Концепты не только мыслятся, но и переживаются». </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Вектор развития отношений  западноевропейского человека со смертью можно обозначить как путь от «прирученной смерти» </w:t>
      </w:r>
      <w:proofErr w:type="gramStart"/>
      <w:r w:rsidRPr="00486C86">
        <w:rPr>
          <w:rFonts w:ascii="Times New Roman" w:hAnsi="Times New Roman" w:cs="Times New Roman"/>
          <w:sz w:val="28"/>
          <w:szCs w:val="28"/>
        </w:rPr>
        <w:t>к</w:t>
      </w:r>
      <w:proofErr w:type="gramEnd"/>
      <w:r w:rsidRPr="00486C86">
        <w:rPr>
          <w:rFonts w:ascii="Times New Roman" w:hAnsi="Times New Roman" w:cs="Times New Roman"/>
          <w:sz w:val="28"/>
          <w:szCs w:val="28"/>
        </w:rPr>
        <w:t xml:space="preserve"> «постыдной, запрещенной, медикализированной». </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Посредством компонентного анализа материала, все </w:t>
      </w:r>
      <w:r w:rsidR="00AE7E89">
        <w:rPr>
          <w:rFonts w:ascii="Times New Roman" w:hAnsi="Times New Roman" w:cs="Times New Roman"/>
          <w:sz w:val="28"/>
          <w:szCs w:val="28"/>
        </w:rPr>
        <w:t xml:space="preserve">отобранные </w:t>
      </w:r>
      <w:r w:rsidRPr="00486C86">
        <w:rPr>
          <w:rFonts w:ascii="Times New Roman" w:hAnsi="Times New Roman" w:cs="Times New Roman"/>
          <w:sz w:val="28"/>
          <w:szCs w:val="28"/>
        </w:rPr>
        <w:t>выражения были классифицированы согласно следующим, содержащимся в значении, семам:</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 смерть как сон»</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«смерть –</w:t>
      </w:r>
      <w:r w:rsidRPr="00486C86">
        <w:rPr>
          <w:rFonts w:ascii="Times New Roman" w:hAnsi="Times New Roman" w:cs="Times New Roman"/>
          <w:sz w:val="28"/>
          <w:szCs w:val="28"/>
        </w:rPr>
        <w:softHyphen/>
        <w:t xml:space="preserve"> уход навсегда. Конец»</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 смерть как движение вниз, под землю»</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«смерть как переход в другой мир»</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«связь смерти и духа/дыхания/души»</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«связь смерти с телесностью»</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xml:space="preserve">- сема «прямая связь смерти с позой </w:t>
      </w:r>
      <w:proofErr w:type="gramStart"/>
      <w:r w:rsidRPr="00486C86">
        <w:rPr>
          <w:rFonts w:ascii="Times New Roman" w:hAnsi="Times New Roman" w:cs="Times New Roman"/>
          <w:sz w:val="28"/>
          <w:szCs w:val="28"/>
        </w:rPr>
        <w:t>умершего</w:t>
      </w:r>
      <w:proofErr w:type="gramEnd"/>
      <w:r w:rsidRPr="00486C86">
        <w:rPr>
          <w:rFonts w:ascii="Times New Roman" w:hAnsi="Times New Roman" w:cs="Times New Roman"/>
          <w:sz w:val="28"/>
          <w:szCs w:val="28"/>
        </w:rPr>
        <w:t>»</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«смерть как встреча с Всевышним»</w:t>
      </w:r>
    </w:p>
    <w:p w:rsidR="0058437A" w:rsidRPr="00486C86" w:rsidRDefault="0058437A" w:rsidP="00486C86">
      <w:p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 сема «смерть как  отъезд/уход в  определенный город»</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lastRenderedPageBreak/>
        <w:t>Мотивировка построения формул  той или иной группы определяется, по большей части, нац</w:t>
      </w:r>
      <w:r w:rsidR="00AE7E89">
        <w:rPr>
          <w:rFonts w:ascii="Times New Roman" w:hAnsi="Times New Roman" w:cs="Times New Roman"/>
          <w:sz w:val="28"/>
          <w:szCs w:val="28"/>
        </w:rPr>
        <w:t>иональной спецификой концепта (</w:t>
      </w:r>
      <w:r w:rsidRPr="00486C86">
        <w:rPr>
          <w:rFonts w:ascii="Times New Roman" w:hAnsi="Times New Roman" w:cs="Times New Roman"/>
          <w:sz w:val="28"/>
          <w:szCs w:val="28"/>
        </w:rPr>
        <w:t xml:space="preserve">итальянские </w:t>
      </w:r>
      <w:r w:rsidR="00AE7E89">
        <w:rPr>
          <w:rFonts w:ascii="Times New Roman" w:hAnsi="Times New Roman" w:cs="Times New Roman"/>
          <w:sz w:val="28"/>
          <w:szCs w:val="28"/>
        </w:rPr>
        <w:t>традиции, итальянские топонимы</w:t>
      </w:r>
      <w:r w:rsidRPr="00486C86">
        <w:rPr>
          <w:rFonts w:ascii="Times New Roman" w:hAnsi="Times New Roman" w:cs="Times New Roman"/>
          <w:sz w:val="28"/>
          <w:szCs w:val="28"/>
        </w:rPr>
        <w:t>)</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В результате лингвокультурологического анализа выражений, вербализующих концепт "смерть", была установлена  тесная связь между смертью и религией  в итальянской культуре, что объясняется активным участием института церкви в жизни итальянского общества.</w:t>
      </w:r>
    </w:p>
    <w:p w:rsidR="0058437A" w:rsidRPr="00486C86" w:rsidRDefault="0058437A" w:rsidP="00486C86">
      <w:pPr>
        <w:numPr>
          <w:ilvl w:val="0"/>
          <w:numId w:val="21"/>
        </w:numPr>
        <w:spacing w:after="0" w:line="360" w:lineRule="auto"/>
        <w:ind w:firstLine="709"/>
        <w:jc w:val="both"/>
        <w:rPr>
          <w:rFonts w:ascii="Times New Roman" w:hAnsi="Times New Roman" w:cs="Times New Roman"/>
          <w:sz w:val="28"/>
          <w:szCs w:val="28"/>
        </w:rPr>
      </w:pPr>
      <w:r w:rsidRPr="00486C86">
        <w:rPr>
          <w:rFonts w:ascii="Times New Roman" w:hAnsi="Times New Roman" w:cs="Times New Roman"/>
          <w:sz w:val="28"/>
          <w:szCs w:val="28"/>
        </w:rPr>
        <w:t>Несмотря на превалирующее большинство формул, связанных с религиозными мотивами, тем не менее, в рамках каждой из групп выражения обладают своими стилистическими, семантическими и этимологическими особенностями</w:t>
      </w:r>
    </w:p>
    <w:p w:rsidR="0058437A" w:rsidRPr="00486C86" w:rsidRDefault="00C51A4C" w:rsidP="00486C8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стоит отметить</w:t>
      </w:r>
      <w:r w:rsidR="00AE7E89">
        <w:rPr>
          <w:rFonts w:ascii="Times New Roman" w:hAnsi="Times New Roman" w:cs="Times New Roman"/>
          <w:sz w:val="28"/>
          <w:szCs w:val="28"/>
        </w:rPr>
        <w:t xml:space="preserve">, что </w:t>
      </w:r>
      <w:r w:rsidR="0058437A" w:rsidRPr="00486C86">
        <w:rPr>
          <w:rFonts w:ascii="Times New Roman" w:hAnsi="Times New Roman" w:cs="Times New Roman"/>
          <w:sz w:val="28"/>
          <w:szCs w:val="28"/>
        </w:rPr>
        <w:t>многоплановая структура концепта "смерть" в итальянском языке  представляет  собой широкое поле для дальнейших исследований.</w:t>
      </w:r>
    </w:p>
    <w:p w:rsidR="00AE7E89" w:rsidRDefault="00AE7E89">
      <w:pPr>
        <w:rPr>
          <w:rFonts w:ascii="Times New Roman" w:hAnsi="Times New Roman" w:cs="Times New Roman"/>
          <w:sz w:val="28"/>
          <w:szCs w:val="28"/>
        </w:rPr>
      </w:pPr>
      <w:r>
        <w:rPr>
          <w:rFonts w:ascii="Times New Roman" w:hAnsi="Times New Roman" w:cs="Times New Roman"/>
          <w:sz w:val="28"/>
          <w:szCs w:val="28"/>
        </w:rPr>
        <w:br w:type="page"/>
      </w:r>
    </w:p>
    <w:p w:rsidR="00AE7E89" w:rsidRPr="00AE7E89" w:rsidRDefault="00AE7E89" w:rsidP="00040657">
      <w:pPr>
        <w:pStyle w:val="1"/>
      </w:pPr>
      <w:bookmarkStart w:id="22" w:name="_Toc451886720"/>
      <w:r w:rsidRPr="00AE7E89">
        <w:lastRenderedPageBreak/>
        <w:t>Список использованной литературы</w:t>
      </w:r>
      <w:r w:rsidR="00CD19CC">
        <w:t>:</w:t>
      </w:r>
      <w:bookmarkEnd w:id="22"/>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Алефиренко Н. Ф. Лингвокультурология. Ценностно-смысловое пространство языка.  — М.: Флинта, 2010.</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Арьес Ф. Человек перед лицом смерти. —  М.: «Прогресс» — «Прогресс-Академия», 1992.</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Арутюнова Н. Д. Язык и мир человека. 2-е изд., испр. — М.: Языки русской культуры, 1999.</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 xml:space="preserve">Аскольдов (Алексеев) С. А. Концепт и слово // Русская словесность. От теории </w:t>
      </w:r>
      <w:proofErr w:type="gramStart"/>
      <w:r w:rsidRPr="00AE7E89">
        <w:rPr>
          <w:rFonts w:ascii="Times New Roman" w:hAnsi="Times New Roman" w:cs="Times New Roman"/>
          <w:sz w:val="28"/>
          <w:szCs w:val="28"/>
        </w:rPr>
        <w:t>словесно-сти</w:t>
      </w:r>
      <w:proofErr w:type="gramEnd"/>
      <w:r w:rsidRPr="00AE7E89">
        <w:rPr>
          <w:rFonts w:ascii="Times New Roman" w:hAnsi="Times New Roman" w:cs="Times New Roman"/>
          <w:sz w:val="28"/>
          <w:szCs w:val="28"/>
        </w:rPr>
        <w:t xml:space="preserve"> к структуре текста: Антология / Под общ</w:t>
      </w:r>
      <w:proofErr w:type="gramStart"/>
      <w:r w:rsidRPr="00AE7E89">
        <w:rPr>
          <w:rFonts w:ascii="Times New Roman" w:hAnsi="Times New Roman" w:cs="Times New Roman"/>
          <w:sz w:val="28"/>
          <w:szCs w:val="28"/>
        </w:rPr>
        <w:t>.р</w:t>
      </w:r>
      <w:proofErr w:type="gramEnd"/>
      <w:r w:rsidRPr="00AE7E89">
        <w:rPr>
          <w:rFonts w:ascii="Times New Roman" w:hAnsi="Times New Roman" w:cs="Times New Roman"/>
          <w:sz w:val="28"/>
          <w:szCs w:val="28"/>
        </w:rPr>
        <w:t>ед. В. П. Нерознака. М.: Academia, 1997.</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Бенвенист Э. Общая лингвистика. — М.: Прогресс, 1974.</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iCs/>
          <w:sz w:val="28"/>
          <w:szCs w:val="28"/>
        </w:rPr>
        <w:t>Вебер М. </w:t>
      </w:r>
      <w:r w:rsidRPr="00AE7E89">
        <w:rPr>
          <w:rFonts w:ascii="Times New Roman" w:hAnsi="Times New Roman" w:cs="Times New Roman"/>
          <w:sz w:val="28"/>
          <w:szCs w:val="28"/>
        </w:rPr>
        <w:t>Избранные произведения. — М.: 1990.</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iCs/>
          <w:sz w:val="28"/>
          <w:szCs w:val="28"/>
        </w:rPr>
        <w:t>Винокур Г. О. </w:t>
      </w:r>
      <w:r w:rsidRPr="00AE7E89">
        <w:rPr>
          <w:rFonts w:ascii="Times New Roman" w:hAnsi="Times New Roman" w:cs="Times New Roman"/>
          <w:sz w:val="28"/>
          <w:szCs w:val="28"/>
        </w:rPr>
        <w:t>Избранные работы по русскому языку. — М.: 1959.</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Воркачев С. Г. Лингвокультурология, языковая личность, концепт: становление антропоцентрической парадигмы в языкознании // Филологические науки. – 2001.</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Воробьев В. В. Теоретические и прикладные аспекты лингвокультурологии: автореф. дисс. д-ра филол. н. – М., 1996</w:t>
      </w:r>
      <w:r w:rsidRPr="00AE7E89">
        <w:rPr>
          <w:rFonts w:ascii="Times New Roman" w:hAnsi="Times New Roman" w:cs="Times New Roman"/>
          <w:sz w:val="28"/>
          <w:szCs w:val="28"/>
          <w:lang w:val="en-US"/>
        </w:rPr>
        <w:t>.</w:t>
      </w:r>
    </w:p>
    <w:p w:rsidR="00AE7E89" w:rsidRPr="00AE7E89" w:rsidRDefault="00CD0D6D"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Гесиод. Работы и дни. Земледельческая поэма. / Пер. В. Вересаева. М.: Недра, 1927.</w:t>
      </w:r>
    </w:p>
    <w:p w:rsidR="0046117D" w:rsidRPr="00AE7E89" w:rsidRDefault="00CD0D6D"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Гнедич Н.</w:t>
      </w:r>
      <w:r w:rsidRPr="00AE7E89">
        <w:rPr>
          <w:rFonts w:ascii="Times New Roman" w:hAnsi="Times New Roman" w:cs="Times New Roman"/>
          <w:sz w:val="28"/>
          <w:szCs w:val="28"/>
          <w:lang w:val="en-US"/>
        </w:rPr>
        <w:t xml:space="preserve"> </w:t>
      </w:r>
      <w:r w:rsidRPr="00AE7E89">
        <w:rPr>
          <w:rFonts w:ascii="Times New Roman" w:hAnsi="Times New Roman" w:cs="Times New Roman"/>
          <w:sz w:val="28"/>
          <w:szCs w:val="28"/>
        </w:rPr>
        <w:t>И.</w:t>
      </w:r>
      <w:r w:rsidRPr="00AE7E89">
        <w:rPr>
          <w:rFonts w:ascii="Times New Roman" w:hAnsi="Times New Roman" w:cs="Times New Roman"/>
          <w:sz w:val="28"/>
          <w:szCs w:val="28"/>
          <w:lang w:val="en-US"/>
        </w:rPr>
        <w:t xml:space="preserve"> </w:t>
      </w:r>
      <w:r w:rsidRPr="00AE7E89">
        <w:rPr>
          <w:rFonts w:ascii="Times New Roman" w:hAnsi="Times New Roman" w:cs="Times New Roman"/>
          <w:bCs/>
          <w:sz w:val="28"/>
          <w:szCs w:val="28"/>
        </w:rPr>
        <w:t>Гомер</w:t>
      </w:r>
      <w:r w:rsidRPr="00AE7E89">
        <w:rPr>
          <w:rFonts w:ascii="Times New Roman" w:hAnsi="Times New Roman" w:cs="Times New Roman"/>
          <w:sz w:val="28"/>
          <w:szCs w:val="28"/>
        </w:rPr>
        <w:t xml:space="preserve"> Илиада / Н. И. Гнедич, </w:t>
      </w:r>
      <w:r w:rsidRPr="00AE7E89">
        <w:rPr>
          <w:rFonts w:ascii="Times New Roman" w:hAnsi="Times New Roman" w:cs="Times New Roman"/>
          <w:bCs/>
          <w:sz w:val="28"/>
          <w:szCs w:val="28"/>
        </w:rPr>
        <w:t>Гомер</w:t>
      </w:r>
      <w:r w:rsidRPr="00AE7E89">
        <w:rPr>
          <w:rFonts w:ascii="Times New Roman" w:hAnsi="Times New Roman" w:cs="Times New Roman"/>
          <w:bCs/>
          <w:sz w:val="28"/>
          <w:szCs w:val="28"/>
          <w:lang w:val="en-US"/>
        </w:rPr>
        <w:t xml:space="preserve"> </w:t>
      </w:r>
      <w:r w:rsidRPr="00AE7E89">
        <w:rPr>
          <w:rFonts w:ascii="Times New Roman" w:hAnsi="Times New Roman" w:cs="Times New Roman"/>
          <w:bCs/>
          <w:sz w:val="28"/>
          <w:szCs w:val="28"/>
          <w:lang w:val="it-IT"/>
        </w:rPr>
        <w:t>–</w:t>
      </w:r>
      <w:r w:rsidRPr="00AE7E89">
        <w:rPr>
          <w:rFonts w:ascii="Times New Roman" w:hAnsi="Times New Roman" w:cs="Times New Roman"/>
          <w:sz w:val="28"/>
          <w:szCs w:val="28"/>
        </w:rPr>
        <w:t> М</w:t>
      </w:r>
      <w:r w:rsidRPr="00AE7E89">
        <w:rPr>
          <w:rFonts w:ascii="Times New Roman" w:hAnsi="Times New Roman" w:cs="Times New Roman"/>
          <w:sz w:val="28"/>
          <w:szCs w:val="28"/>
          <w:lang w:val="en-US"/>
        </w:rPr>
        <w:t>.</w:t>
      </w:r>
      <w:r w:rsidRPr="00AE7E89">
        <w:rPr>
          <w:rFonts w:ascii="Times New Roman" w:hAnsi="Times New Roman" w:cs="Times New Roman"/>
          <w:sz w:val="28"/>
          <w:szCs w:val="28"/>
        </w:rPr>
        <w:t>: Государственное издательство художественной литературы, 1960</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Гумбольдт Вильгельм фон Избранные труды по языкознанию. – М.: Прогресс, 1984.</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Гуревич А. «Божественная комедия» Данте // Гуревич А. Избранные труды. Культура средневековой Европы. – СПб</w:t>
      </w:r>
      <w:proofErr w:type="gramStart"/>
      <w:r w:rsidRPr="00AE7E89">
        <w:rPr>
          <w:rFonts w:ascii="Times New Roman" w:hAnsi="Times New Roman" w:cs="Times New Roman"/>
          <w:sz w:val="28"/>
          <w:szCs w:val="28"/>
        </w:rPr>
        <w:t xml:space="preserve">.: </w:t>
      </w:r>
      <w:proofErr w:type="gramEnd"/>
      <w:r w:rsidRPr="00AE7E89">
        <w:rPr>
          <w:rFonts w:ascii="Times New Roman" w:hAnsi="Times New Roman" w:cs="Times New Roman"/>
          <w:sz w:val="28"/>
          <w:szCs w:val="28"/>
        </w:rPr>
        <w:t>Нева, 2006.</w:t>
      </w:r>
    </w:p>
    <w:p w:rsidR="00AE7E89" w:rsidRPr="00AE7E89" w:rsidRDefault="00CD0D6D"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Гуревич А. Я. Смерть как проблема исторической антропологии: о новом направлении в зарубежной историографии // Одиссей. - М., 1989. - С. 114.</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Де Соссюр Ф. Курс общей лингвистики. – Екатеринбург</w:t>
      </w:r>
      <w:proofErr w:type="gramStart"/>
      <w:r w:rsidRPr="00AE7E89">
        <w:rPr>
          <w:rFonts w:ascii="Times New Roman" w:hAnsi="Times New Roman" w:cs="Times New Roman"/>
          <w:sz w:val="28"/>
          <w:szCs w:val="28"/>
        </w:rPr>
        <w:t xml:space="preserve">.: </w:t>
      </w:r>
      <w:proofErr w:type="gramEnd"/>
      <w:r w:rsidRPr="00AE7E89">
        <w:rPr>
          <w:rFonts w:ascii="Times New Roman" w:hAnsi="Times New Roman" w:cs="Times New Roman"/>
          <w:sz w:val="28"/>
          <w:szCs w:val="28"/>
        </w:rPr>
        <w:t>Издательство Уральского университета, 1999.</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lastRenderedPageBreak/>
        <w:t>Карасик В. И. Культурные доминанты в язык // Языковая личность: культурные конце</w:t>
      </w:r>
      <w:proofErr w:type="gramStart"/>
      <w:r w:rsidRPr="00AE7E89">
        <w:rPr>
          <w:rFonts w:ascii="Times New Roman" w:hAnsi="Times New Roman" w:cs="Times New Roman"/>
          <w:sz w:val="28"/>
          <w:szCs w:val="28"/>
        </w:rPr>
        <w:t>п-</w:t>
      </w:r>
      <w:proofErr w:type="gramEnd"/>
      <w:r w:rsidRPr="00AE7E89">
        <w:rPr>
          <w:rFonts w:ascii="Times New Roman" w:hAnsi="Times New Roman" w:cs="Times New Roman"/>
          <w:sz w:val="28"/>
          <w:szCs w:val="28"/>
        </w:rPr>
        <w:t xml:space="preserve"> ты.—  Волгоград, Архангельск: Перемена, 1996.</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Караулов Ю.Н. Русский язык и языковая личность. — М.:Наука, 1987.</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Кубрякова Е. С., Демьянков В. З., Панкрац Ю. Г., Лузина Л. Г. Краткий словарь когнитивных терминов. — М., 1996.</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Кун. Т. Структура научных революций. –  М.: АСТ, 2003.</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Лицзюнь Го, Ичжи</w:t>
      </w:r>
      <w:proofErr w:type="gramStart"/>
      <w:r w:rsidRPr="00AE7E89">
        <w:rPr>
          <w:rFonts w:ascii="Times New Roman" w:hAnsi="Times New Roman" w:cs="Times New Roman"/>
          <w:sz w:val="28"/>
          <w:szCs w:val="28"/>
        </w:rPr>
        <w:t xml:space="preserve"> Н</w:t>
      </w:r>
      <w:proofErr w:type="gramEnd"/>
      <w:r w:rsidRPr="00AE7E89">
        <w:rPr>
          <w:rFonts w:ascii="Times New Roman" w:hAnsi="Times New Roman" w:cs="Times New Roman"/>
          <w:sz w:val="28"/>
          <w:szCs w:val="28"/>
        </w:rPr>
        <w:t>и Матричная конструкция речевого портрета в динамическом аспекте с позиций дискурсивного подхода (на примере речевого портрета политиков) // Язык. Словесность. Культура. 2014.</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Маслова В.А. Лингвокультурология: Учеб</w:t>
      </w:r>
      <w:proofErr w:type="gramStart"/>
      <w:r w:rsidRPr="00AE7E89">
        <w:rPr>
          <w:rFonts w:ascii="Times New Roman" w:hAnsi="Times New Roman" w:cs="Times New Roman"/>
          <w:sz w:val="28"/>
          <w:szCs w:val="28"/>
        </w:rPr>
        <w:t>.п</w:t>
      </w:r>
      <w:proofErr w:type="gramEnd"/>
      <w:r w:rsidRPr="00AE7E89">
        <w:rPr>
          <w:rFonts w:ascii="Times New Roman" w:hAnsi="Times New Roman" w:cs="Times New Roman"/>
          <w:sz w:val="28"/>
          <w:szCs w:val="28"/>
        </w:rPr>
        <w:t>особие для студ. высш. учеб. заведений. — М.: Академия, 2001.</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iCs/>
          <w:sz w:val="28"/>
          <w:szCs w:val="28"/>
        </w:rPr>
        <w:t>Опарина Е.О.</w:t>
      </w:r>
      <w:r w:rsidRPr="00AE7E89">
        <w:rPr>
          <w:rFonts w:ascii="Times New Roman" w:hAnsi="Times New Roman" w:cs="Times New Roman"/>
          <w:sz w:val="28"/>
          <w:szCs w:val="28"/>
        </w:rPr>
        <w:t> Лексика, фразеология, текст: Лингвокультурологические компоненты // Язык и культура. — Вып. 2. — М.: 1999.</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 xml:space="preserve">Потебня А. А. Мысль и язык. </w:t>
      </w:r>
      <w:r w:rsidRPr="00AE7E89">
        <w:rPr>
          <w:rFonts w:ascii="Times New Roman" w:hAnsi="Times New Roman" w:cs="Times New Roman"/>
          <w:iCs/>
          <w:sz w:val="28"/>
          <w:szCs w:val="28"/>
        </w:rPr>
        <w:t>—  Киев, 1993.</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Светоносова Т. А. Когнитивная лингвистика и лингвокультурология</w:t>
      </w:r>
      <w:proofErr w:type="gramStart"/>
      <w:r w:rsidRPr="00AE7E89">
        <w:rPr>
          <w:rFonts w:ascii="Times New Roman" w:hAnsi="Times New Roman" w:cs="Times New Roman"/>
          <w:sz w:val="28"/>
          <w:szCs w:val="28"/>
        </w:rPr>
        <w:t xml:space="preserve"> :</w:t>
      </w:r>
      <w:proofErr w:type="gramEnd"/>
      <w:r w:rsidRPr="00AE7E89">
        <w:rPr>
          <w:rFonts w:ascii="Times New Roman" w:hAnsi="Times New Roman" w:cs="Times New Roman"/>
          <w:sz w:val="28"/>
          <w:szCs w:val="28"/>
        </w:rPr>
        <w:t xml:space="preserve"> черты и различия // Филологические науки в МГИМО : сборник науч. трудов. № 27 (42) / МГИМО (У) МИД России ; отв. ред. Г.И. Гладков. – М.: МГИМ</w:t>
      </w:r>
      <w:proofErr w:type="gramStart"/>
      <w:r w:rsidRPr="00AE7E89">
        <w:rPr>
          <w:rFonts w:ascii="Times New Roman" w:hAnsi="Times New Roman" w:cs="Times New Roman"/>
          <w:sz w:val="28"/>
          <w:szCs w:val="28"/>
        </w:rPr>
        <w:t>О-</w:t>
      </w:r>
      <w:proofErr w:type="gramEnd"/>
      <w:r w:rsidRPr="00AE7E89">
        <w:rPr>
          <w:rFonts w:ascii="Times New Roman" w:hAnsi="Times New Roman" w:cs="Times New Roman"/>
          <w:sz w:val="28"/>
          <w:szCs w:val="28"/>
        </w:rPr>
        <w:t xml:space="preserve"> Университет, 2007.</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Сепир Э. Грамматист и его язык// Сепир Э. Избранные труды по языкознанию и культурологии. – М.:  1993.</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bCs/>
          <w:sz w:val="28"/>
          <w:szCs w:val="28"/>
        </w:rPr>
        <w:t>Сельченок К. Психология смерти и умирания // http://www.psyinst.ru/library.php?id=1642&amp;part=article.</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proofErr w:type="gramStart"/>
      <w:r w:rsidRPr="00AE7E89">
        <w:rPr>
          <w:rFonts w:ascii="Times New Roman" w:hAnsi="Times New Roman" w:cs="Times New Roman"/>
          <w:bCs/>
          <w:sz w:val="28"/>
          <w:szCs w:val="28"/>
        </w:rPr>
        <w:t>C</w:t>
      </w:r>
      <w:proofErr w:type="gramEnd"/>
      <w:r w:rsidRPr="00AE7E89">
        <w:rPr>
          <w:rFonts w:ascii="Times New Roman" w:hAnsi="Times New Roman" w:cs="Times New Roman"/>
          <w:bCs/>
          <w:sz w:val="28"/>
          <w:szCs w:val="28"/>
        </w:rPr>
        <w:t>инюков В.Д. Тема "Триумфа смерти". К вопросу о соотношении символа и аллегории в искусстве  позднего европейского средневековья и итальянского треченто // Искусство и культура Италии эпохи Возрождения и Просвещения. - М.: Наука, 1997.</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iCs/>
          <w:sz w:val="28"/>
          <w:szCs w:val="28"/>
        </w:rPr>
        <w:t>Степанов Ю. С. </w:t>
      </w:r>
      <w:r w:rsidRPr="00AE7E89">
        <w:rPr>
          <w:rFonts w:ascii="Times New Roman" w:hAnsi="Times New Roman" w:cs="Times New Roman"/>
          <w:sz w:val="28"/>
          <w:szCs w:val="28"/>
        </w:rPr>
        <w:t>Константы: Словарь русской культуры. — М., 1997.</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iCs/>
          <w:sz w:val="28"/>
          <w:szCs w:val="28"/>
        </w:rPr>
        <w:t>Телия В. Н. </w:t>
      </w:r>
      <w:r w:rsidRPr="00AE7E89">
        <w:rPr>
          <w:rFonts w:ascii="Times New Roman" w:hAnsi="Times New Roman" w:cs="Times New Roman"/>
          <w:sz w:val="28"/>
          <w:szCs w:val="28"/>
        </w:rPr>
        <w:t>Русская фразеология. — М.:1996.</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lastRenderedPageBreak/>
        <w:t>Токарев Г. В. Концепт как объект лингвокультурологи</w:t>
      </w:r>
      <w:proofErr w:type="gramStart"/>
      <w:r w:rsidRPr="00AE7E89">
        <w:rPr>
          <w:rFonts w:ascii="Times New Roman" w:hAnsi="Times New Roman" w:cs="Times New Roman"/>
          <w:sz w:val="28"/>
          <w:szCs w:val="28"/>
        </w:rPr>
        <w:t>и(</w:t>
      </w:r>
      <w:proofErr w:type="gramEnd"/>
      <w:r w:rsidRPr="00AE7E89">
        <w:rPr>
          <w:rFonts w:ascii="Times New Roman" w:hAnsi="Times New Roman" w:cs="Times New Roman"/>
          <w:sz w:val="28"/>
          <w:szCs w:val="28"/>
        </w:rPr>
        <w:t xml:space="preserve"> на материале репрезентации концепта «Труд» в русском языке) : Монография. — Волгоград: «Перемена», 2003.</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iCs/>
          <w:sz w:val="28"/>
          <w:szCs w:val="28"/>
        </w:rPr>
        <w:t>Толстой Н. И. </w:t>
      </w:r>
      <w:r w:rsidRPr="00AE7E89">
        <w:rPr>
          <w:rFonts w:ascii="Times New Roman" w:hAnsi="Times New Roman" w:cs="Times New Roman"/>
          <w:sz w:val="28"/>
          <w:szCs w:val="28"/>
        </w:rPr>
        <w:t>Язык и народная культура: Очерки по славянской мифологии и этнолингвистике. — М.: 1995.</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Уорф Б. Л. Отношение норм поведения и мышления к языку // Новое в лингвистике. Вып.1. – М.: 1960.</w:t>
      </w:r>
    </w:p>
    <w:p w:rsidR="00AE7E89" w:rsidRPr="00AE7E89" w:rsidRDefault="00CD0D6D"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 xml:space="preserve">Федорова М. М.  </w:t>
      </w:r>
      <w:r w:rsidRPr="00AE7E89">
        <w:rPr>
          <w:rFonts w:ascii="Times New Roman" w:hAnsi="Times New Roman" w:cs="Times New Roman"/>
          <w:bCs/>
          <w:sz w:val="28"/>
          <w:szCs w:val="28"/>
        </w:rPr>
        <w:t>Образ смерти в западноевропейской культуре//</w:t>
      </w:r>
      <w:r w:rsidRPr="00AE7E89">
        <w:rPr>
          <w:rFonts w:ascii="Times New Roman" w:hAnsi="Times New Roman" w:cs="Times New Roman"/>
          <w:sz w:val="28"/>
          <w:szCs w:val="28"/>
        </w:rPr>
        <w:t xml:space="preserve"> http://sventovid.narod.ru/TXT6S/smert/p02.html (дата обращения: 30.03.2016).</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iCs/>
          <w:sz w:val="28"/>
          <w:szCs w:val="28"/>
        </w:rPr>
        <w:t>Фрумкина Р. М. </w:t>
      </w:r>
      <w:r w:rsidRPr="00AE7E89">
        <w:rPr>
          <w:rFonts w:ascii="Times New Roman" w:hAnsi="Times New Roman" w:cs="Times New Roman"/>
          <w:sz w:val="28"/>
          <w:szCs w:val="28"/>
        </w:rPr>
        <w:t>Лингвистика в поисках эпистемологии // Лингвистика на исходе XX века: Итоги и перспективы: Тезисы Международной конференции. — М., 1995.</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Худяков А. А. Языковая личность: культурные концепты</w:t>
      </w:r>
      <w:proofErr w:type="gramStart"/>
      <w:r w:rsidRPr="00AE7E89">
        <w:rPr>
          <w:rFonts w:ascii="Times New Roman" w:hAnsi="Times New Roman" w:cs="Times New Roman"/>
          <w:sz w:val="28"/>
          <w:szCs w:val="28"/>
        </w:rPr>
        <w:t xml:space="preserve"> :</w:t>
      </w:r>
      <w:proofErr w:type="gramEnd"/>
      <w:r w:rsidRPr="00AE7E89">
        <w:rPr>
          <w:rFonts w:ascii="Times New Roman" w:hAnsi="Times New Roman" w:cs="Times New Roman"/>
          <w:sz w:val="28"/>
          <w:szCs w:val="28"/>
        </w:rPr>
        <w:t xml:space="preserve"> сб. науч. тр. / ВГПУ, ПМПУ. — Архангельск: 1996.</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Чернейко Л. О. Лингвофилософский анализ абстрактного имени. — М.: 1997.</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rPr>
      </w:pPr>
      <w:r w:rsidRPr="00AE7E89">
        <w:rPr>
          <w:rFonts w:ascii="Times New Roman" w:hAnsi="Times New Roman" w:cs="Times New Roman"/>
          <w:sz w:val="28"/>
          <w:szCs w:val="28"/>
        </w:rPr>
        <w:t xml:space="preserve">Шаклеин В. М. Лингвокультурология: традиции и инновации: монография. </w:t>
      </w:r>
      <w:r w:rsidRPr="00AE7E89">
        <w:rPr>
          <w:rFonts w:ascii="Times New Roman" w:hAnsi="Times New Roman" w:cs="Times New Roman"/>
          <w:iCs/>
          <w:sz w:val="28"/>
          <w:szCs w:val="28"/>
        </w:rPr>
        <w:t>—  М.: Флинта, 2012.</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rPr>
        <w:t xml:space="preserve">: Янмурзина Р. Р. Когнитивная лингвистика и лингвокультурология: черты и различия// Вестник Башкирск. ун-та. </w:t>
      </w:r>
      <w:r w:rsidRPr="00AE7E89">
        <w:rPr>
          <w:rFonts w:ascii="Times New Roman" w:hAnsi="Times New Roman" w:cs="Times New Roman"/>
          <w:sz w:val="28"/>
          <w:szCs w:val="28"/>
          <w:lang w:val="en-US"/>
        </w:rPr>
        <w:t>2014. №1. URL: http://cyberleninka.ru/article/n/kognitivnaya-lingvistika-i-lingvokulturologiya-cherty-i-razlichiya.</w:t>
      </w:r>
    </w:p>
    <w:p w:rsidR="00AE7E89" w:rsidRPr="00AE7E89" w:rsidRDefault="00CD0D6D"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rPr>
        <w:t>Discorsi accademici di Anton Maria Salvini gentiluomo fiorentino lettore di lettere greche nello studio di Firenze, accademico della Crusca nominato l'oracolo degli apatisti. - Giovanni Tonetto, Venezia, 1834</w:t>
      </w:r>
      <w:r w:rsidR="00CD19CC">
        <w:rPr>
          <w:rFonts w:ascii="Times New Roman" w:hAnsi="Times New Roman" w:cs="Times New Roman"/>
          <w:sz w:val="28"/>
          <w:szCs w:val="28"/>
        </w:rPr>
        <w:t>.</w:t>
      </w:r>
    </w:p>
    <w:p w:rsidR="00AE7E89" w:rsidRPr="00AE7E89" w:rsidRDefault="00CD0D6D"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rPr>
        <w:t>Esiodo -Opere e giorni- Testo a fronte-Introduzione, saggio, traduzione e commento di Graziano Arrighetti. Garzanti 2010</w:t>
      </w:r>
      <w:r w:rsidR="00CD19CC">
        <w:rPr>
          <w:rFonts w:ascii="Times New Roman" w:hAnsi="Times New Roman" w:cs="Times New Roman"/>
          <w:sz w:val="28"/>
          <w:szCs w:val="28"/>
        </w:rPr>
        <w:t>.</w:t>
      </w:r>
    </w:p>
    <w:p w:rsidR="00AE7E89" w:rsidRPr="00AE7E89" w:rsidRDefault="0046117D" w:rsidP="00AE7E89">
      <w:pPr>
        <w:numPr>
          <w:ilvl w:val="0"/>
          <w:numId w:val="24"/>
        </w:numPr>
        <w:spacing w:after="0" w:line="360" w:lineRule="auto"/>
        <w:jc w:val="both"/>
        <w:rPr>
          <w:rFonts w:ascii="Times New Roman" w:hAnsi="Times New Roman" w:cs="Times New Roman"/>
          <w:sz w:val="28"/>
          <w:szCs w:val="28"/>
          <w:lang w:val="en-US"/>
        </w:rPr>
      </w:pPr>
      <w:hyperlink r:id="rId11" w:history="1">
        <w:r w:rsidR="00AE7E89" w:rsidRPr="00AE7E89">
          <w:rPr>
            <w:rStyle w:val="ac"/>
            <w:rFonts w:ascii="Times New Roman" w:hAnsi="Times New Roman" w:cs="Times New Roman"/>
            <w:color w:val="auto"/>
            <w:sz w:val="28"/>
            <w:szCs w:val="28"/>
            <w:u w:val="none"/>
          </w:rPr>
          <w:t>Guerrino Giansanti</w:t>
        </w:r>
      </w:hyperlink>
      <w:r w:rsidR="00AE7E89" w:rsidRPr="00AE7E89">
        <w:rPr>
          <w:rFonts w:ascii="Times New Roman" w:hAnsi="Times New Roman" w:cs="Times New Roman"/>
          <w:sz w:val="28"/>
          <w:szCs w:val="28"/>
          <w:lang w:val="it-IT"/>
        </w:rPr>
        <w:t xml:space="preserve"> </w:t>
      </w:r>
      <w:r w:rsidR="00AE7E89" w:rsidRPr="00AE7E89">
        <w:rPr>
          <w:rFonts w:ascii="Times New Roman" w:hAnsi="Times New Roman" w:cs="Times New Roman"/>
          <w:sz w:val="28"/>
          <w:szCs w:val="28"/>
        </w:rPr>
        <w:t>Qualcuno si salverà per raccontare</w:t>
      </w:r>
      <w:r w:rsidR="00AE7E89" w:rsidRPr="00AE7E89">
        <w:rPr>
          <w:rFonts w:ascii="Times New Roman" w:hAnsi="Times New Roman" w:cs="Times New Roman"/>
          <w:sz w:val="28"/>
          <w:szCs w:val="28"/>
          <w:lang w:val="en-US"/>
        </w:rPr>
        <w:t xml:space="preserve">. </w:t>
      </w:r>
      <w:r w:rsidR="00AE7E89" w:rsidRPr="00AE7E89">
        <w:rPr>
          <w:rFonts w:ascii="Times New Roman" w:hAnsi="Times New Roman" w:cs="Times New Roman"/>
          <w:sz w:val="28"/>
          <w:szCs w:val="28"/>
        </w:rPr>
        <w:t>Dalia, 2015</w:t>
      </w:r>
      <w:r w:rsidR="00CD19CC">
        <w:rPr>
          <w:rFonts w:ascii="Times New Roman" w:hAnsi="Times New Roman" w:cs="Times New Roman"/>
          <w:sz w:val="28"/>
          <w:szCs w:val="28"/>
        </w:rPr>
        <w:t>.</w:t>
      </w:r>
    </w:p>
    <w:p w:rsidR="00AE7E89" w:rsidRPr="00AE7E89" w:rsidRDefault="0046117D" w:rsidP="00AE7E89">
      <w:pPr>
        <w:numPr>
          <w:ilvl w:val="0"/>
          <w:numId w:val="24"/>
        </w:numPr>
        <w:spacing w:after="0" w:line="360" w:lineRule="auto"/>
        <w:jc w:val="both"/>
        <w:rPr>
          <w:rFonts w:ascii="Times New Roman" w:hAnsi="Times New Roman" w:cs="Times New Roman"/>
          <w:sz w:val="28"/>
          <w:szCs w:val="28"/>
          <w:lang w:val="en-US"/>
        </w:rPr>
      </w:pPr>
      <w:hyperlink r:id="rId12" w:history="1">
        <w:r w:rsidR="00CD0D6D" w:rsidRPr="00AE7E89">
          <w:rPr>
            <w:rStyle w:val="ac"/>
            <w:rFonts w:ascii="Times New Roman" w:hAnsi="Times New Roman" w:cs="Times New Roman"/>
            <w:color w:val="auto"/>
            <w:sz w:val="28"/>
            <w:szCs w:val="28"/>
            <w:u w:val="none"/>
          </w:rPr>
          <w:t xml:space="preserve"> Nyrop</w:t>
        </w:r>
      </w:hyperlink>
      <w:r w:rsidR="00CD0D6D" w:rsidRPr="00AE7E89">
        <w:rPr>
          <w:rFonts w:ascii="Times New Roman" w:hAnsi="Times New Roman" w:cs="Times New Roman"/>
          <w:sz w:val="28"/>
          <w:szCs w:val="28"/>
        </w:rPr>
        <w:t xml:space="preserve"> </w:t>
      </w:r>
      <w:r w:rsidR="00CD0D6D" w:rsidRPr="00AE7E89">
        <w:rPr>
          <w:rFonts w:ascii="Times New Roman" w:hAnsi="Times New Roman" w:cs="Times New Roman"/>
          <w:sz w:val="28"/>
          <w:szCs w:val="28"/>
          <w:lang w:val="en-US"/>
        </w:rPr>
        <w:t xml:space="preserve">Kristoffer </w:t>
      </w:r>
      <w:r w:rsidR="00CD0D6D" w:rsidRPr="00AE7E89">
        <w:rPr>
          <w:rFonts w:ascii="Times New Roman" w:hAnsi="Times New Roman" w:cs="Times New Roman"/>
          <w:sz w:val="28"/>
          <w:szCs w:val="28"/>
        </w:rPr>
        <w:t>Storia del bacio</w:t>
      </w:r>
      <w:r w:rsidR="00CD0D6D" w:rsidRPr="00AE7E89">
        <w:rPr>
          <w:rFonts w:ascii="Times New Roman" w:hAnsi="Times New Roman" w:cs="Times New Roman"/>
          <w:sz w:val="28"/>
          <w:szCs w:val="28"/>
          <w:lang w:val="en-US"/>
        </w:rPr>
        <w:t xml:space="preserve">. </w:t>
      </w:r>
      <w:r w:rsidR="00CD0D6D" w:rsidRPr="00AE7E89">
        <w:rPr>
          <w:rFonts w:ascii="Times New Roman" w:hAnsi="Times New Roman" w:cs="Times New Roman"/>
          <w:sz w:val="28"/>
          <w:szCs w:val="28"/>
        </w:rPr>
        <w:t>Donzelli Editore, 1995</w:t>
      </w:r>
      <w:r w:rsidR="00CD19CC">
        <w:rPr>
          <w:rFonts w:ascii="Times New Roman" w:hAnsi="Times New Roman" w:cs="Times New Roman"/>
          <w:sz w:val="28"/>
          <w:szCs w:val="28"/>
        </w:rPr>
        <w:t>.</w:t>
      </w:r>
    </w:p>
    <w:p w:rsidR="00AE7E89" w:rsidRPr="00AE7E89" w:rsidRDefault="00CD0D6D"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lastRenderedPageBreak/>
        <w:t>Omero Iliade</w:t>
      </w:r>
      <w:r w:rsidRPr="00AE7E89">
        <w:rPr>
          <w:rFonts w:ascii="Times New Roman" w:hAnsi="Times New Roman" w:cs="Times New Roman"/>
          <w:sz w:val="28"/>
          <w:szCs w:val="28"/>
        </w:rPr>
        <w:t>: Rizzoli New Media, 2001- С. 288</w:t>
      </w:r>
    </w:p>
    <w:p w:rsidR="00AE7E89" w:rsidRPr="00AE7E89" w:rsidRDefault="00CD0D6D"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rPr>
        <w:t>Tylor E.B. Primitive Culture. Vol 1—2. L., 1871.</w:t>
      </w:r>
    </w:p>
    <w:p w:rsidR="0046117D" w:rsidRPr="00AE7E89" w:rsidRDefault="0046117D" w:rsidP="00AE7E89">
      <w:pPr>
        <w:spacing w:after="0" w:line="360" w:lineRule="auto"/>
        <w:jc w:val="both"/>
        <w:rPr>
          <w:rFonts w:ascii="Times New Roman" w:hAnsi="Times New Roman" w:cs="Times New Roman"/>
          <w:sz w:val="28"/>
          <w:szCs w:val="28"/>
          <w:lang w:val="en-US"/>
        </w:rPr>
      </w:pP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iCs/>
          <w:sz w:val="28"/>
          <w:szCs w:val="28"/>
        </w:rPr>
        <w:t>Энциклопедический словарь. 2009//http://dic.academic.ru</w:t>
      </w:r>
    </w:p>
    <w:p w:rsidR="0046117D"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iCs/>
          <w:sz w:val="28"/>
          <w:szCs w:val="28"/>
          <w:lang w:val="en-US"/>
        </w:rPr>
        <w:t>Dizionario dei modi di dire</w:t>
      </w:r>
      <w:r w:rsidRPr="00AE7E89">
        <w:rPr>
          <w:rFonts w:ascii="Times New Roman" w:hAnsi="Times New Roman" w:cs="Times New Roman"/>
          <w:iCs/>
          <w:sz w:val="28"/>
          <w:szCs w:val="28"/>
        </w:rPr>
        <w:t xml:space="preserve">// </w:t>
      </w:r>
      <w:r w:rsidR="00CD0D6D" w:rsidRPr="00AE7E89">
        <w:rPr>
          <w:rFonts w:ascii="Times New Roman" w:hAnsi="Times New Roman" w:cs="Times New Roman"/>
          <w:sz w:val="28"/>
          <w:szCs w:val="28"/>
          <w:lang w:val="en-US"/>
        </w:rPr>
        <w:t>http://dizionari.corriere.it/dizionario-modi-di-dire/</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Corriere.it// http://dizionari.corriere.it/dizionario_italiano</w:t>
      </w:r>
    </w:p>
    <w:p w:rsidR="0046117D"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it-IT"/>
        </w:rPr>
        <w:t>Il Sabatini-Coletti Dizionario della lingua italiana</w:t>
      </w:r>
      <w:r w:rsidRPr="00AE7E89">
        <w:rPr>
          <w:rFonts w:ascii="Times New Roman" w:hAnsi="Times New Roman" w:cs="Times New Roman"/>
          <w:sz w:val="28"/>
          <w:szCs w:val="28"/>
        </w:rPr>
        <w:t xml:space="preserve">// </w:t>
      </w:r>
      <w:r w:rsidR="00CD0D6D" w:rsidRPr="00AE7E89">
        <w:rPr>
          <w:rFonts w:ascii="Times New Roman" w:hAnsi="Times New Roman" w:cs="Times New Roman"/>
          <w:sz w:val="28"/>
          <w:szCs w:val="28"/>
          <w:lang w:val="en-US"/>
        </w:rPr>
        <w:t>http://dizionari.corriere.it/dizionario_italiano/</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Larousee//</w:t>
      </w:r>
      <w:r w:rsidRPr="00AE7E89">
        <w:rPr>
          <w:rFonts w:ascii="Times New Roman" w:hAnsi="Times New Roman" w:cs="Times New Roman"/>
          <w:sz w:val="28"/>
          <w:szCs w:val="28"/>
        </w:rPr>
        <w:t xml:space="preserve"> </w:t>
      </w:r>
      <w:r w:rsidRPr="00AE7E89">
        <w:rPr>
          <w:rFonts w:ascii="Times New Roman" w:hAnsi="Times New Roman" w:cs="Times New Roman"/>
          <w:sz w:val="28"/>
          <w:szCs w:val="28"/>
          <w:lang w:val="en-US"/>
        </w:rPr>
        <w:t>http://www.larousse.fr/dictionnaires/francais</w:t>
      </w:r>
    </w:p>
    <w:p w:rsidR="0046117D" w:rsidRPr="00AE7E89" w:rsidRDefault="00CD0D6D"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Vocabolario Degli Accademici Della Crusca: A - C – Pitteri, 1741</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Vocabolario Treccani</w:t>
      </w:r>
      <w:r w:rsidRPr="00AE7E89">
        <w:rPr>
          <w:rFonts w:ascii="Times New Roman" w:hAnsi="Times New Roman" w:cs="Times New Roman"/>
          <w:sz w:val="28"/>
          <w:szCs w:val="28"/>
        </w:rPr>
        <w:t xml:space="preserve"> //http://www.treccani.it</w:t>
      </w:r>
    </w:p>
    <w:p w:rsidR="0046117D" w:rsidRPr="00AE7E89" w:rsidRDefault="0046117D" w:rsidP="00AE7E89">
      <w:pPr>
        <w:spacing w:after="0" w:line="360" w:lineRule="auto"/>
        <w:jc w:val="both"/>
        <w:rPr>
          <w:rFonts w:ascii="Times New Roman" w:hAnsi="Times New Roman" w:cs="Times New Roman"/>
          <w:sz w:val="28"/>
          <w:szCs w:val="28"/>
          <w:lang w:val="en-US"/>
        </w:rPr>
      </w:pPr>
    </w:p>
    <w:p w:rsidR="0046117D"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it-IT"/>
        </w:rPr>
        <w:t>Modi di dire fiorentini</w:t>
      </w:r>
      <w:r w:rsidRPr="00AE7E89">
        <w:rPr>
          <w:rFonts w:ascii="Times New Roman" w:hAnsi="Times New Roman" w:cs="Times New Roman"/>
          <w:sz w:val="28"/>
          <w:szCs w:val="28"/>
          <w:lang w:val="en-US"/>
        </w:rPr>
        <w:t>// https://it.wikiquote.org/wiki/Modi_di_dire_fiorentini</w:t>
      </w:r>
    </w:p>
    <w:p w:rsidR="0046117D" w:rsidRPr="00AE7E89" w:rsidRDefault="00CD0D6D"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https://it.wikipedia.org/wiki</w:t>
      </w:r>
    </w:p>
    <w:p w:rsidR="0046117D" w:rsidRPr="00AE7E89" w:rsidRDefault="00CD0D6D"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https://it.zenit.org/articles/che-cosa-succede-con-e-dopo-la-morte</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http://media.ls.urfu.ru/553/1502/3479/3938/2444</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http://sventovid.narod.ru/TXT6S/smert/p02.html</w:t>
      </w:r>
    </w:p>
    <w:p w:rsidR="00AE7E89"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http://www.tempi.it/papa-francesco-le-tre-grazie-da-chiedere-per-la-nostra-morte#.V0ODHfmLTrc</w:t>
      </w:r>
    </w:p>
    <w:p w:rsidR="0046117D" w:rsidRPr="00AE7E89" w:rsidRDefault="00AE7E89" w:rsidP="00AE7E89">
      <w:pPr>
        <w:numPr>
          <w:ilvl w:val="0"/>
          <w:numId w:val="24"/>
        </w:numPr>
        <w:spacing w:after="0" w:line="360" w:lineRule="auto"/>
        <w:jc w:val="both"/>
        <w:rPr>
          <w:rFonts w:ascii="Times New Roman" w:hAnsi="Times New Roman" w:cs="Times New Roman"/>
          <w:sz w:val="28"/>
          <w:szCs w:val="28"/>
          <w:lang w:val="en-US"/>
        </w:rPr>
      </w:pPr>
      <w:r w:rsidRPr="00AE7E89">
        <w:rPr>
          <w:rFonts w:ascii="Times New Roman" w:hAnsi="Times New Roman" w:cs="Times New Roman"/>
          <w:sz w:val="28"/>
          <w:szCs w:val="28"/>
          <w:lang w:val="en-US"/>
        </w:rPr>
        <w:t>http://context.reverso.net/translation/italian-english/andare+al+Creatore</w:t>
      </w:r>
    </w:p>
    <w:p w:rsidR="007C6566" w:rsidRPr="00486C86" w:rsidRDefault="007C6566" w:rsidP="00486C86">
      <w:pPr>
        <w:spacing w:after="0" w:line="360" w:lineRule="auto"/>
        <w:jc w:val="both"/>
        <w:rPr>
          <w:rFonts w:ascii="Times New Roman" w:hAnsi="Times New Roman" w:cs="Times New Roman"/>
          <w:sz w:val="28"/>
          <w:szCs w:val="28"/>
        </w:rPr>
      </w:pPr>
    </w:p>
    <w:sectPr w:rsidR="007C6566" w:rsidRPr="00486C86" w:rsidSect="004041AF">
      <w:footerReference w:type="default" r:id="rId13"/>
      <w:pgSz w:w="11906" w:h="16838" w:code="9"/>
      <w:pgMar w:top="851" w:right="1418"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DB" w:rsidRDefault="008743DB" w:rsidP="00240233">
      <w:pPr>
        <w:spacing w:after="0" w:line="240" w:lineRule="auto"/>
      </w:pPr>
      <w:r>
        <w:separator/>
      </w:r>
    </w:p>
  </w:endnote>
  <w:endnote w:type="continuationSeparator" w:id="0">
    <w:p w:rsidR="008743DB" w:rsidRDefault="008743DB" w:rsidP="0024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67814"/>
      <w:docPartObj>
        <w:docPartGallery w:val="Page Numbers (Bottom of Page)"/>
        <w:docPartUnique/>
      </w:docPartObj>
    </w:sdtPr>
    <w:sdtContent>
      <w:p w:rsidR="004041AF" w:rsidRDefault="004041AF">
        <w:pPr>
          <w:pStyle w:val="af2"/>
          <w:jc w:val="right"/>
        </w:pPr>
        <w:r>
          <w:fldChar w:fldCharType="begin"/>
        </w:r>
        <w:r>
          <w:instrText>PAGE   \* MERGEFORMAT</w:instrText>
        </w:r>
        <w:r>
          <w:fldChar w:fldCharType="separate"/>
        </w:r>
        <w:r w:rsidR="00FD29C9">
          <w:rPr>
            <w:noProof/>
          </w:rPr>
          <w:t>2</w:t>
        </w:r>
        <w:r>
          <w:fldChar w:fldCharType="end"/>
        </w:r>
      </w:p>
    </w:sdtContent>
  </w:sdt>
  <w:p w:rsidR="004041AF" w:rsidRDefault="004041A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DB" w:rsidRDefault="008743DB" w:rsidP="00240233">
      <w:pPr>
        <w:spacing w:after="0" w:line="240" w:lineRule="auto"/>
      </w:pPr>
      <w:r>
        <w:separator/>
      </w:r>
    </w:p>
  </w:footnote>
  <w:footnote w:type="continuationSeparator" w:id="0">
    <w:p w:rsidR="008743DB" w:rsidRDefault="008743DB" w:rsidP="00240233">
      <w:pPr>
        <w:spacing w:after="0" w:line="240" w:lineRule="auto"/>
      </w:pPr>
      <w:r>
        <w:continuationSeparator/>
      </w:r>
    </w:p>
  </w:footnote>
  <w:footnote w:id="1">
    <w:p w:rsidR="0046117D" w:rsidRPr="00B34AEB" w:rsidRDefault="0046117D">
      <w:pPr>
        <w:pStyle w:val="a9"/>
        <w:rPr>
          <w:rFonts w:ascii="Times New Roman" w:hAnsi="Times New Roman" w:cs="Times New Roman"/>
        </w:rPr>
      </w:pPr>
      <w:r>
        <w:rPr>
          <w:rStyle w:val="ab"/>
        </w:rPr>
        <w:footnoteRef/>
      </w:r>
      <w:r>
        <w:rPr>
          <w:rFonts w:ascii="Times New Roman" w:hAnsi="Times New Roman" w:cs="Times New Roman"/>
        </w:rPr>
        <w:t xml:space="preserve"> Кун.</w:t>
      </w:r>
      <w:r w:rsidRPr="00B34AEB">
        <w:rPr>
          <w:rFonts w:ascii="Times New Roman" w:hAnsi="Times New Roman" w:cs="Times New Roman"/>
        </w:rPr>
        <w:t xml:space="preserve"> Т</w:t>
      </w:r>
      <w:r w:rsidRPr="001A34D3">
        <w:rPr>
          <w:rFonts w:ascii="Times New Roman" w:hAnsi="Times New Roman" w:cs="Times New Roman"/>
        </w:rPr>
        <w:t xml:space="preserve">. </w:t>
      </w:r>
      <w:r w:rsidRPr="00B34AEB">
        <w:rPr>
          <w:rFonts w:ascii="Times New Roman" w:hAnsi="Times New Roman" w:cs="Times New Roman"/>
        </w:rPr>
        <w:t>Структура научных революций. –  М.: АСТ, 2003</w:t>
      </w:r>
      <w:r>
        <w:rPr>
          <w:rFonts w:ascii="Times New Roman" w:hAnsi="Times New Roman" w:cs="Times New Roman"/>
        </w:rPr>
        <w:t>.</w:t>
      </w:r>
    </w:p>
  </w:footnote>
  <w:footnote w:id="2">
    <w:p w:rsidR="0046117D" w:rsidRPr="00B34AEB" w:rsidRDefault="0046117D">
      <w:pPr>
        <w:pStyle w:val="a9"/>
        <w:rPr>
          <w:rFonts w:ascii="Times New Roman" w:hAnsi="Times New Roman" w:cs="Times New Roman"/>
        </w:rPr>
      </w:pPr>
      <w:r w:rsidRPr="00B34AEB">
        <w:rPr>
          <w:rStyle w:val="ab"/>
          <w:rFonts w:ascii="Times New Roman" w:hAnsi="Times New Roman" w:cs="Times New Roman"/>
        </w:rPr>
        <w:footnoteRef/>
      </w:r>
      <w:r w:rsidRPr="00B34AEB">
        <w:rPr>
          <w:rFonts w:ascii="Times New Roman" w:hAnsi="Times New Roman" w:cs="Times New Roman"/>
        </w:rPr>
        <w:t xml:space="preserve"> Там же - С. 41</w:t>
      </w:r>
    </w:p>
  </w:footnote>
  <w:footnote w:id="3">
    <w:p w:rsidR="0046117D" w:rsidRPr="002973D1" w:rsidRDefault="0046117D">
      <w:pPr>
        <w:pStyle w:val="a9"/>
        <w:rPr>
          <w:rFonts w:ascii="Times New Roman" w:hAnsi="Times New Roman" w:cs="Times New Roman"/>
        </w:rPr>
      </w:pPr>
      <w:r>
        <w:rPr>
          <w:rStyle w:val="ab"/>
        </w:rPr>
        <w:footnoteRef/>
      </w:r>
      <w:r>
        <w:rPr>
          <w:rFonts w:ascii="Times New Roman" w:hAnsi="Times New Roman" w:cs="Times New Roman"/>
        </w:rPr>
        <w:t xml:space="preserve"> </w:t>
      </w:r>
      <w:r w:rsidRPr="002973D1">
        <w:rPr>
          <w:rFonts w:ascii="Times New Roman" w:hAnsi="Times New Roman" w:cs="Times New Roman"/>
        </w:rPr>
        <w:t>http://media.ls.urfu.ru/553/1502/3479/3938/2444/  (дата обращения: 15.11.2015)</w:t>
      </w:r>
    </w:p>
  </w:footnote>
  <w:footnote w:id="4">
    <w:p w:rsidR="0046117D" w:rsidRPr="002973D1" w:rsidRDefault="0046117D">
      <w:pPr>
        <w:pStyle w:val="a9"/>
        <w:rPr>
          <w:rFonts w:ascii="Times New Roman" w:hAnsi="Times New Roman" w:cs="Times New Roman"/>
        </w:rPr>
      </w:pPr>
      <w:r w:rsidRPr="002973D1">
        <w:rPr>
          <w:rStyle w:val="ab"/>
          <w:rFonts w:ascii="Times New Roman" w:hAnsi="Times New Roman" w:cs="Times New Roman"/>
        </w:rPr>
        <w:footnoteRef/>
      </w:r>
      <w:r w:rsidRPr="002973D1">
        <w:rPr>
          <w:rFonts w:ascii="Times New Roman" w:hAnsi="Times New Roman" w:cs="Times New Roman"/>
        </w:rPr>
        <w:t xml:space="preserve"> Де Соссюр Ф. Курс общей лингвистики. – Екатеринбург</w:t>
      </w:r>
      <w:proofErr w:type="gramStart"/>
      <w:r w:rsidRPr="002973D1">
        <w:rPr>
          <w:rFonts w:ascii="Times New Roman" w:hAnsi="Times New Roman" w:cs="Times New Roman"/>
        </w:rPr>
        <w:t xml:space="preserve">.: </w:t>
      </w:r>
      <w:proofErr w:type="gramEnd"/>
      <w:r w:rsidRPr="002973D1">
        <w:rPr>
          <w:rFonts w:ascii="Times New Roman" w:hAnsi="Times New Roman" w:cs="Times New Roman"/>
        </w:rPr>
        <w:t>Издательство Уральского университета, 1999</w:t>
      </w:r>
      <w:r>
        <w:rPr>
          <w:rFonts w:ascii="Times New Roman" w:hAnsi="Times New Roman" w:cs="Times New Roman"/>
          <w:lang w:val="en-US"/>
        </w:rPr>
        <w:t xml:space="preserve"> </w:t>
      </w:r>
      <w:r w:rsidRPr="002973D1">
        <w:rPr>
          <w:rFonts w:ascii="Times New Roman" w:hAnsi="Times New Roman" w:cs="Times New Roman"/>
        </w:rPr>
        <w:t xml:space="preserve"> – С. 53</w:t>
      </w:r>
    </w:p>
  </w:footnote>
  <w:footnote w:id="5">
    <w:p w:rsidR="0046117D" w:rsidRPr="0005675E" w:rsidRDefault="0046117D">
      <w:pPr>
        <w:pStyle w:val="a9"/>
        <w:rPr>
          <w:rFonts w:ascii="Times New Roman" w:hAnsi="Times New Roman" w:cs="Times New Roman"/>
        </w:rPr>
      </w:pPr>
      <w:r w:rsidRPr="002973D1">
        <w:rPr>
          <w:rStyle w:val="ab"/>
          <w:rFonts w:ascii="Times New Roman" w:hAnsi="Times New Roman" w:cs="Times New Roman"/>
        </w:rPr>
        <w:footnoteRef/>
      </w:r>
      <w:r w:rsidRPr="0005675E">
        <w:rPr>
          <w:rFonts w:ascii="Times New Roman" w:hAnsi="Times New Roman" w:cs="Times New Roman"/>
        </w:rPr>
        <w:t>Лицзюнь</w:t>
      </w:r>
      <w:r>
        <w:rPr>
          <w:rFonts w:ascii="Times New Roman" w:hAnsi="Times New Roman" w:cs="Times New Roman"/>
        </w:rPr>
        <w:t xml:space="preserve"> Го, Ичжи</w:t>
      </w:r>
      <w:proofErr w:type="gramStart"/>
      <w:r>
        <w:rPr>
          <w:rFonts w:ascii="Times New Roman" w:hAnsi="Times New Roman" w:cs="Times New Roman"/>
        </w:rPr>
        <w:t xml:space="preserve"> Н</w:t>
      </w:r>
      <w:proofErr w:type="gramEnd"/>
      <w:r>
        <w:rPr>
          <w:rFonts w:ascii="Times New Roman" w:hAnsi="Times New Roman" w:cs="Times New Roman"/>
        </w:rPr>
        <w:t>и</w:t>
      </w:r>
      <w:r w:rsidRPr="0005675E">
        <w:rPr>
          <w:rFonts w:ascii="Times New Roman" w:hAnsi="Times New Roman" w:cs="Times New Roman"/>
        </w:rPr>
        <w:t xml:space="preserve"> Матричная конструкция речевого портрета в динамическом аспекте с позиций дискурсивного подхода (на примере речевого портрета политиков) // Яз</w:t>
      </w:r>
      <w:r>
        <w:rPr>
          <w:rFonts w:ascii="Times New Roman" w:hAnsi="Times New Roman" w:cs="Times New Roman"/>
        </w:rPr>
        <w:t>ык. Словесность. Культура. 2014</w:t>
      </w:r>
      <w:r w:rsidRPr="0005675E">
        <w:rPr>
          <w:rFonts w:ascii="Times New Roman" w:hAnsi="Times New Roman" w:cs="Times New Roman"/>
        </w:rPr>
        <w:t xml:space="preserve"> №5. С. 98-113.</w:t>
      </w:r>
    </w:p>
  </w:footnote>
  <w:footnote w:id="6">
    <w:p w:rsidR="0046117D" w:rsidRPr="0005675E" w:rsidRDefault="0046117D" w:rsidP="002973D1">
      <w:pPr>
        <w:pStyle w:val="a9"/>
        <w:rPr>
          <w:rFonts w:ascii="Times New Roman" w:hAnsi="Times New Roman" w:cs="Times New Roman"/>
        </w:rPr>
      </w:pPr>
      <w:r w:rsidRPr="0005675E">
        <w:rPr>
          <w:rStyle w:val="ab"/>
          <w:rFonts w:ascii="Times New Roman" w:hAnsi="Times New Roman" w:cs="Times New Roman"/>
        </w:rPr>
        <w:footnoteRef/>
      </w:r>
      <w:r>
        <w:rPr>
          <w:rFonts w:ascii="Times New Roman" w:hAnsi="Times New Roman" w:cs="Times New Roman"/>
        </w:rPr>
        <w:t xml:space="preserve"> Гумбольдт Вильгельм фон</w:t>
      </w:r>
      <w:r w:rsidRPr="0005675E">
        <w:rPr>
          <w:rFonts w:ascii="Times New Roman" w:hAnsi="Times New Roman" w:cs="Times New Roman"/>
        </w:rPr>
        <w:t xml:space="preserve"> Избранные труды по язы</w:t>
      </w:r>
      <w:r>
        <w:rPr>
          <w:rFonts w:ascii="Times New Roman" w:hAnsi="Times New Roman" w:cs="Times New Roman"/>
        </w:rPr>
        <w:t xml:space="preserve">кознанию. – М.: Прогресс, 1984 </w:t>
      </w:r>
      <w:r>
        <w:rPr>
          <w:rFonts w:ascii="Times New Roman" w:hAnsi="Times New Roman" w:cs="Times New Roman"/>
          <w:lang w:val="en-US"/>
        </w:rPr>
        <w:t xml:space="preserve"> </w:t>
      </w:r>
      <w:r w:rsidRPr="0005675E">
        <w:rPr>
          <w:rFonts w:ascii="Times New Roman" w:hAnsi="Times New Roman" w:cs="Times New Roman"/>
        </w:rPr>
        <w:t>— С. 314</w:t>
      </w:r>
    </w:p>
    <w:p w:rsidR="0046117D" w:rsidRPr="0005675E" w:rsidRDefault="0046117D">
      <w:pPr>
        <w:pStyle w:val="a9"/>
        <w:rPr>
          <w:rFonts w:ascii="Times New Roman" w:hAnsi="Times New Roman" w:cs="Times New Roman"/>
        </w:rPr>
      </w:pPr>
    </w:p>
  </w:footnote>
  <w:footnote w:id="7">
    <w:p w:rsidR="0046117D" w:rsidRPr="0005675E" w:rsidRDefault="0046117D" w:rsidP="00286DEF">
      <w:pPr>
        <w:pStyle w:val="a9"/>
        <w:rPr>
          <w:rFonts w:ascii="Times New Roman" w:hAnsi="Times New Roman" w:cs="Times New Roman"/>
        </w:rPr>
      </w:pPr>
      <w:r w:rsidRPr="0005675E">
        <w:rPr>
          <w:rStyle w:val="ab"/>
          <w:rFonts w:ascii="Times New Roman" w:hAnsi="Times New Roman" w:cs="Times New Roman"/>
        </w:rPr>
        <w:footnoteRef/>
      </w:r>
      <w:r>
        <w:rPr>
          <w:rFonts w:ascii="Times New Roman" w:hAnsi="Times New Roman" w:cs="Times New Roman"/>
        </w:rPr>
        <w:t xml:space="preserve"> </w:t>
      </w:r>
      <w:r w:rsidRPr="0005675E">
        <w:rPr>
          <w:rFonts w:ascii="Times New Roman" w:hAnsi="Times New Roman" w:cs="Times New Roman"/>
        </w:rPr>
        <w:t>Бенвенист Э. Общая лингвистика. — М.: Прогресс, 1974.</w:t>
      </w:r>
    </w:p>
    <w:p w:rsidR="0046117D" w:rsidRDefault="0046117D">
      <w:pPr>
        <w:pStyle w:val="a9"/>
      </w:pPr>
    </w:p>
  </w:footnote>
  <w:footnote w:id="8">
    <w:p w:rsidR="0046117D" w:rsidRPr="000C1760" w:rsidRDefault="0046117D">
      <w:pPr>
        <w:pStyle w:val="a9"/>
        <w:rPr>
          <w:rFonts w:ascii="Times New Roman" w:hAnsi="Times New Roman" w:cs="Times New Roman"/>
        </w:rPr>
      </w:pPr>
      <w:r>
        <w:rPr>
          <w:rStyle w:val="ab"/>
        </w:rPr>
        <w:footnoteRef/>
      </w:r>
      <w:r w:rsidRPr="000C1760">
        <w:rPr>
          <w:rFonts w:ascii="Times New Roman" w:hAnsi="Times New Roman" w:cs="Times New Roman"/>
        </w:rPr>
        <w:t>Бенвенист Э. Общая ли</w:t>
      </w:r>
      <w:r>
        <w:rPr>
          <w:rFonts w:ascii="Times New Roman" w:hAnsi="Times New Roman" w:cs="Times New Roman"/>
        </w:rPr>
        <w:t>нгвистика. — М.: Прогресс, 1974</w:t>
      </w:r>
      <w:r>
        <w:rPr>
          <w:rFonts w:ascii="Times New Roman" w:hAnsi="Times New Roman" w:cs="Times New Roman"/>
          <w:lang w:val="en-US"/>
        </w:rPr>
        <w:t xml:space="preserve"> </w:t>
      </w:r>
      <w:r w:rsidRPr="000C1760">
        <w:rPr>
          <w:rFonts w:ascii="Times New Roman" w:hAnsi="Times New Roman" w:cs="Times New Roman"/>
        </w:rPr>
        <w:t>— С. 298</w:t>
      </w:r>
    </w:p>
  </w:footnote>
  <w:footnote w:id="9">
    <w:p w:rsidR="0046117D" w:rsidRPr="000C1760" w:rsidRDefault="0046117D">
      <w:pPr>
        <w:pStyle w:val="a9"/>
        <w:rPr>
          <w:rFonts w:ascii="Times New Roman" w:hAnsi="Times New Roman" w:cs="Times New Roman"/>
        </w:rPr>
      </w:pPr>
      <w:r w:rsidRPr="000C1760">
        <w:rPr>
          <w:rStyle w:val="ab"/>
          <w:rFonts w:ascii="Times New Roman" w:hAnsi="Times New Roman" w:cs="Times New Roman"/>
        </w:rPr>
        <w:footnoteRef/>
      </w:r>
      <w:r w:rsidRPr="000C1760">
        <w:rPr>
          <w:rFonts w:ascii="Times New Roman" w:hAnsi="Times New Roman" w:cs="Times New Roman"/>
        </w:rPr>
        <w:t xml:space="preserve"> Арутюнова Н. Д. Язык и мир человека. 2-е изд., испр. — М</w:t>
      </w:r>
      <w:r>
        <w:rPr>
          <w:rFonts w:ascii="Times New Roman" w:hAnsi="Times New Roman" w:cs="Times New Roman"/>
        </w:rPr>
        <w:t>.: Языки русской культуры, 1999</w:t>
      </w:r>
      <w:r>
        <w:rPr>
          <w:rFonts w:ascii="Times New Roman" w:hAnsi="Times New Roman" w:cs="Times New Roman"/>
          <w:lang w:val="en-US"/>
        </w:rPr>
        <w:t xml:space="preserve"> </w:t>
      </w:r>
      <w:r w:rsidRPr="000C1760">
        <w:rPr>
          <w:rFonts w:ascii="Times New Roman" w:hAnsi="Times New Roman" w:cs="Times New Roman"/>
        </w:rPr>
        <w:t xml:space="preserve"> — С. 126</w:t>
      </w:r>
    </w:p>
  </w:footnote>
  <w:footnote w:id="10">
    <w:p w:rsidR="0046117D" w:rsidRPr="000C1760" w:rsidRDefault="0046117D">
      <w:pPr>
        <w:pStyle w:val="a9"/>
        <w:rPr>
          <w:rFonts w:ascii="Times New Roman" w:hAnsi="Times New Roman" w:cs="Times New Roman"/>
        </w:rPr>
      </w:pPr>
      <w:r w:rsidRPr="000C1760">
        <w:rPr>
          <w:rStyle w:val="ab"/>
          <w:rFonts w:ascii="Times New Roman" w:hAnsi="Times New Roman" w:cs="Times New Roman"/>
        </w:rPr>
        <w:footnoteRef/>
      </w:r>
      <w:r w:rsidRPr="000C1760">
        <w:rPr>
          <w:rFonts w:ascii="Times New Roman" w:hAnsi="Times New Roman" w:cs="Times New Roman"/>
        </w:rPr>
        <w:t xml:space="preserve">  Караулов Ю.Н. Русский язык и язык</w:t>
      </w:r>
      <w:r>
        <w:rPr>
          <w:rFonts w:ascii="Times New Roman" w:hAnsi="Times New Roman" w:cs="Times New Roman"/>
        </w:rPr>
        <w:t>овая личность. — М.:Наука, 1987</w:t>
      </w:r>
      <w:r>
        <w:rPr>
          <w:rFonts w:ascii="Times New Roman" w:hAnsi="Times New Roman" w:cs="Times New Roman"/>
          <w:lang w:val="en-US"/>
        </w:rPr>
        <w:t xml:space="preserve"> </w:t>
      </w:r>
      <w:r w:rsidRPr="000C1760">
        <w:rPr>
          <w:rFonts w:ascii="Times New Roman" w:hAnsi="Times New Roman" w:cs="Times New Roman"/>
        </w:rPr>
        <w:t xml:space="preserve"> — С.262 </w:t>
      </w:r>
    </w:p>
  </w:footnote>
  <w:footnote w:id="11">
    <w:p w:rsidR="0046117D" w:rsidRPr="000C1760" w:rsidRDefault="0046117D">
      <w:pPr>
        <w:pStyle w:val="a9"/>
        <w:rPr>
          <w:rFonts w:ascii="Times New Roman" w:hAnsi="Times New Roman" w:cs="Times New Roman"/>
        </w:rPr>
      </w:pPr>
      <w:r w:rsidRPr="000C1760">
        <w:rPr>
          <w:rStyle w:val="ab"/>
          <w:rFonts w:ascii="Times New Roman" w:hAnsi="Times New Roman" w:cs="Times New Roman"/>
        </w:rPr>
        <w:footnoteRef/>
      </w:r>
      <w:r>
        <w:rPr>
          <w:rFonts w:ascii="Times New Roman" w:hAnsi="Times New Roman" w:cs="Times New Roman"/>
        </w:rPr>
        <w:t xml:space="preserve"> Маслова</w:t>
      </w:r>
      <w:r w:rsidRPr="000C1760">
        <w:rPr>
          <w:rFonts w:ascii="Times New Roman" w:hAnsi="Times New Roman" w:cs="Times New Roman"/>
        </w:rPr>
        <w:t xml:space="preserve"> В.А. Лингвокультурология: Учеб</w:t>
      </w:r>
      <w:proofErr w:type="gramStart"/>
      <w:r w:rsidRPr="000C1760">
        <w:rPr>
          <w:rFonts w:ascii="Times New Roman" w:hAnsi="Times New Roman" w:cs="Times New Roman"/>
        </w:rPr>
        <w:t>.п</w:t>
      </w:r>
      <w:proofErr w:type="gramEnd"/>
      <w:r w:rsidRPr="000C1760">
        <w:rPr>
          <w:rFonts w:ascii="Times New Roman" w:hAnsi="Times New Roman" w:cs="Times New Roman"/>
        </w:rPr>
        <w:t>особие для студ. высш. учеб. заведени</w:t>
      </w:r>
      <w:r>
        <w:rPr>
          <w:rFonts w:ascii="Times New Roman" w:hAnsi="Times New Roman" w:cs="Times New Roman"/>
        </w:rPr>
        <w:t>й. — М.: Академия, 2001</w:t>
      </w:r>
      <w:r w:rsidRPr="000C1760">
        <w:rPr>
          <w:rFonts w:ascii="Times New Roman" w:hAnsi="Times New Roman" w:cs="Times New Roman"/>
        </w:rPr>
        <w:t xml:space="preserve"> — С. 64-90</w:t>
      </w:r>
    </w:p>
  </w:footnote>
  <w:footnote w:id="12">
    <w:p w:rsidR="0046117D" w:rsidRDefault="0046117D">
      <w:pPr>
        <w:pStyle w:val="a9"/>
      </w:pPr>
      <w:r w:rsidRPr="000C1760">
        <w:rPr>
          <w:rStyle w:val="ab"/>
          <w:rFonts w:ascii="Times New Roman" w:hAnsi="Times New Roman" w:cs="Times New Roman"/>
        </w:rPr>
        <w:footnoteRef/>
      </w:r>
      <w:r w:rsidRPr="00556DD1">
        <w:rPr>
          <w:rFonts w:ascii="Times New Roman" w:hAnsi="Times New Roman" w:cs="Times New Roman"/>
          <w:iCs/>
        </w:rPr>
        <w:t>Телия В. Н.</w:t>
      </w:r>
      <w:r w:rsidRPr="000C1760">
        <w:rPr>
          <w:rFonts w:ascii="Times New Roman" w:hAnsi="Times New Roman" w:cs="Times New Roman"/>
          <w:i/>
          <w:iCs/>
        </w:rPr>
        <w:t> </w:t>
      </w:r>
      <w:r w:rsidRPr="000C1760">
        <w:rPr>
          <w:rFonts w:ascii="Times New Roman" w:hAnsi="Times New Roman" w:cs="Times New Roman"/>
        </w:rPr>
        <w:t>Русская фразеология. — М.:1996.</w:t>
      </w:r>
    </w:p>
  </w:footnote>
  <w:footnote w:id="13">
    <w:p w:rsidR="0046117D" w:rsidRPr="00772B44" w:rsidRDefault="0046117D">
      <w:pPr>
        <w:pStyle w:val="a9"/>
        <w:rPr>
          <w:rFonts w:ascii="Times New Roman" w:hAnsi="Times New Roman" w:cs="Times New Roman"/>
        </w:rPr>
      </w:pPr>
      <w:r>
        <w:rPr>
          <w:rStyle w:val="ab"/>
        </w:rPr>
        <w:footnoteRef/>
      </w:r>
      <w:r>
        <w:rPr>
          <w:rFonts w:ascii="Times New Roman" w:hAnsi="Times New Roman" w:cs="Times New Roman"/>
        </w:rPr>
        <w:t xml:space="preserve"> </w:t>
      </w:r>
      <w:r w:rsidRPr="00772B44">
        <w:rPr>
          <w:rFonts w:ascii="Times New Roman" w:hAnsi="Times New Roman" w:cs="Times New Roman"/>
        </w:rPr>
        <w:t>http://www.classes.ru/all-russian/russian-dictionary-Ozhegov-term-13718.htm  (дата обращения: 15.11.2015)</w:t>
      </w:r>
      <w:r>
        <w:rPr>
          <w:rFonts w:ascii="Times New Roman" w:hAnsi="Times New Roman" w:cs="Times New Roman"/>
        </w:rPr>
        <w:t>.</w:t>
      </w:r>
    </w:p>
  </w:footnote>
  <w:footnote w:id="14">
    <w:p w:rsidR="0046117D" w:rsidRPr="00772B44" w:rsidRDefault="0046117D">
      <w:pPr>
        <w:pStyle w:val="a9"/>
        <w:rPr>
          <w:rFonts w:ascii="Times New Roman" w:hAnsi="Times New Roman" w:cs="Times New Roman"/>
        </w:rPr>
      </w:pPr>
      <w:r w:rsidRPr="00772B44">
        <w:rPr>
          <w:rStyle w:val="ab"/>
          <w:rFonts w:ascii="Times New Roman" w:hAnsi="Times New Roman" w:cs="Times New Roman"/>
        </w:rPr>
        <w:footnoteRef/>
      </w:r>
      <w:r w:rsidRPr="00772B44">
        <w:rPr>
          <w:rFonts w:ascii="Times New Roman" w:hAnsi="Times New Roman" w:cs="Times New Roman"/>
        </w:rPr>
        <w:t xml:space="preserve"> Воробьев В. В. Теоретические и прикладные аспекты лингвокультурологии</w:t>
      </w:r>
      <w:proofErr w:type="gramStart"/>
      <w:r>
        <w:rPr>
          <w:rFonts w:ascii="Times New Roman" w:hAnsi="Times New Roman" w:cs="Times New Roman"/>
        </w:rPr>
        <w:t>:а</w:t>
      </w:r>
      <w:proofErr w:type="gramEnd"/>
      <w:r>
        <w:rPr>
          <w:rFonts w:ascii="Times New Roman" w:hAnsi="Times New Roman" w:cs="Times New Roman"/>
        </w:rPr>
        <w:t>втореф. дисс. д-рафилол. н. – М., 1996</w:t>
      </w:r>
      <w:r>
        <w:rPr>
          <w:rFonts w:ascii="Times New Roman" w:hAnsi="Times New Roman" w:cs="Times New Roman"/>
          <w:lang w:val="en-US"/>
        </w:rPr>
        <w:t xml:space="preserve"> </w:t>
      </w:r>
      <w:r w:rsidRPr="00772B44">
        <w:rPr>
          <w:rFonts w:ascii="Times New Roman" w:hAnsi="Times New Roman" w:cs="Times New Roman"/>
        </w:rPr>
        <w:t xml:space="preserve"> – С. 4</w:t>
      </w:r>
    </w:p>
  </w:footnote>
  <w:footnote w:id="15">
    <w:p w:rsidR="0046117D" w:rsidRPr="00772B44" w:rsidRDefault="0046117D">
      <w:pPr>
        <w:pStyle w:val="a9"/>
        <w:rPr>
          <w:rFonts w:ascii="Times New Roman" w:hAnsi="Times New Roman" w:cs="Times New Roman"/>
        </w:rPr>
      </w:pPr>
      <w:r w:rsidRPr="00772B44">
        <w:rPr>
          <w:rStyle w:val="ab"/>
          <w:rFonts w:ascii="Times New Roman" w:hAnsi="Times New Roman" w:cs="Times New Roman"/>
        </w:rPr>
        <w:footnoteRef/>
      </w:r>
      <w:r w:rsidRPr="00772B44">
        <w:rPr>
          <w:rFonts w:ascii="Times New Roman" w:hAnsi="Times New Roman" w:cs="Times New Roman"/>
          <w:iCs/>
        </w:rPr>
        <w:t>Вебер М. </w:t>
      </w:r>
      <w:r w:rsidRPr="00772B44">
        <w:rPr>
          <w:rFonts w:ascii="Times New Roman" w:hAnsi="Times New Roman" w:cs="Times New Roman"/>
        </w:rPr>
        <w:t>Избранные произведения. — М.: 1990.</w:t>
      </w:r>
    </w:p>
  </w:footnote>
  <w:footnote w:id="16">
    <w:p w:rsidR="0046117D" w:rsidRPr="00772B44" w:rsidRDefault="0046117D" w:rsidP="001E7F27">
      <w:pPr>
        <w:pStyle w:val="a9"/>
        <w:rPr>
          <w:rFonts w:ascii="Times New Roman" w:hAnsi="Times New Roman" w:cs="Times New Roman"/>
        </w:rPr>
      </w:pPr>
      <w:r w:rsidRPr="00772B44">
        <w:rPr>
          <w:rStyle w:val="ab"/>
          <w:rFonts w:ascii="Times New Roman" w:hAnsi="Times New Roman" w:cs="Times New Roman"/>
        </w:rPr>
        <w:footnoteRef/>
      </w:r>
      <w:r w:rsidRPr="00772B44">
        <w:rPr>
          <w:rFonts w:ascii="Times New Roman" w:hAnsi="Times New Roman" w:cs="Times New Roman"/>
        </w:rPr>
        <w:t xml:space="preserve"> Маслова, В. А. Лингвокультурология: Учеб</w:t>
      </w:r>
      <w:proofErr w:type="gramStart"/>
      <w:r w:rsidRPr="00772B44">
        <w:rPr>
          <w:rFonts w:ascii="Times New Roman" w:hAnsi="Times New Roman" w:cs="Times New Roman"/>
        </w:rPr>
        <w:t>.п</w:t>
      </w:r>
      <w:proofErr w:type="gramEnd"/>
      <w:r w:rsidRPr="00772B44">
        <w:rPr>
          <w:rFonts w:ascii="Times New Roman" w:hAnsi="Times New Roman" w:cs="Times New Roman"/>
        </w:rPr>
        <w:t xml:space="preserve">особие для студ. высш. учеб. </w:t>
      </w:r>
      <w:r>
        <w:rPr>
          <w:rFonts w:ascii="Times New Roman" w:hAnsi="Times New Roman" w:cs="Times New Roman"/>
        </w:rPr>
        <w:t>заведений. — М.: Академия, 2001</w:t>
      </w:r>
      <w:r w:rsidRPr="00772B44">
        <w:rPr>
          <w:rFonts w:ascii="Times New Roman" w:hAnsi="Times New Roman" w:cs="Times New Roman"/>
        </w:rPr>
        <w:t xml:space="preserve"> — С. </w:t>
      </w:r>
      <w:r>
        <w:rPr>
          <w:rFonts w:ascii="Times New Roman" w:hAnsi="Times New Roman" w:cs="Times New Roman"/>
        </w:rPr>
        <w:t xml:space="preserve"> 2</w:t>
      </w:r>
      <w:r w:rsidRPr="00772B44">
        <w:rPr>
          <w:rFonts w:ascii="Times New Roman" w:hAnsi="Times New Roman" w:cs="Times New Roman"/>
        </w:rPr>
        <w:t>5</w:t>
      </w:r>
    </w:p>
    <w:p w:rsidR="0046117D" w:rsidRDefault="0046117D">
      <w:pPr>
        <w:pStyle w:val="a9"/>
      </w:pPr>
    </w:p>
  </w:footnote>
  <w:footnote w:id="17">
    <w:p w:rsidR="0046117D" w:rsidRPr="00772B44" w:rsidRDefault="0046117D">
      <w:pPr>
        <w:pStyle w:val="a9"/>
        <w:rPr>
          <w:rFonts w:ascii="Times New Roman" w:hAnsi="Times New Roman" w:cs="Times New Roman"/>
        </w:rPr>
      </w:pPr>
      <w:r>
        <w:rPr>
          <w:rStyle w:val="ab"/>
        </w:rPr>
        <w:footnoteRef/>
      </w:r>
      <w:r w:rsidRPr="00772B44">
        <w:rPr>
          <w:rFonts w:ascii="Times New Roman" w:hAnsi="Times New Roman" w:cs="Times New Roman"/>
          <w:iCs/>
        </w:rPr>
        <w:t>Винокур Г. О. </w:t>
      </w:r>
      <w:r w:rsidRPr="00772B44">
        <w:rPr>
          <w:rFonts w:ascii="Times New Roman" w:hAnsi="Times New Roman" w:cs="Times New Roman"/>
        </w:rPr>
        <w:t>Избранные работ</w:t>
      </w:r>
      <w:r>
        <w:rPr>
          <w:rFonts w:ascii="Times New Roman" w:hAnsi="Times New Roman" w:cs="Times New Roman"/>
        </w:rPr>
        <w:t xml:space="preserve">ы по русскому языку. — М.: 1959 </w:t>
      </w:r>
      <w:r w:rsidRPr="00772B44">
        <w:rPr>
          <w:rFonts w:ascii="Times New Roman" w:hAnsi="Times New Roman" w:cs="Times New Roman"/>
        </w:rPr>
        <w:t>— С.  56</w:t>
      </w:r>
    </w:p>
  </w:footnote>
  <w:footnote w:id="18">
    <w:p w:rsidR="0046117D" w:rsidRPr="002631DC" w:rsidRDefault="0046117D">
      <w:pPr>
        <w:pStyle w:val="a9"/>
        <w:rPr>
          <w:rFonts w:ascii="Times New Roman" w:hAnsi="Times New Roman" w:cs="Times New Roman"/>
        </w:rPr>
      </w:pPr>
      <w:r>
        <w:rPr>
          <w:rStyle w:val="ab"/>
        </w:rPr>
        <w:footnoteRef/>
      </w:r>
      <w:r w:rsidRPr="002631DC">
        <w:rPr>
          <w:rFonts w:ascii="Times New Roman" w:hAnsi="Times New Roman" w:cs="Times New Roman"/>
          <w:iCs/>
        </w:rPr>
        <w:t>Толстой Н. И. </w:t>
      </w:r>
      <w:r w:rsidRPr="002631DC">
        <w:rPr>
          <w:rFonts w:ascii="Times New Roman" w:hAnsi="Times New Roman" w:cs="Times New Roman"/>
        </w:rPr>
        <w:t>Язык и народная культура: Очерки по славянской мифологи</w:t>
      </w:r>
      <w:r>
        <w:rPr>
          <w:rFonts w:ascii="Times New Roman" w:hAnsi="Times New Roman" w:cs="Times New Roman"/>
        </w:rPr>
        <w:t>и и этнолингвистике. — М.: 1995</w:t>
      </w:r>
      <w:r w:rsidRPr="002631DC">
        <w:rPr>
          <w:rFonts w:ascii="Times New Roman" w:hAnsi="Times New Roman" w:cs="Times New Roman"/>
        </w:rPr>
        <w:t xml:space="preserve">  — С.  35</w:t>
      </w:r>
    </w:p>
  </w:footnote>
  <w:footnote w:id="19">
    <w:p w:rsidR="0046117D" w:rsidRPr="002631DC" w:rsidRDefault="0046117D">
      <w:pPr>
        <w:pStyle w:val="a9"/>
        <w:rPr>
          <w:rFonts w:ascii="Times New Roman" w:hAnsi="Times New Roman" w:cs="Times New Roman"/>
        </w:rPr>
      </w:pPr>
      <w:r w:rsidRPr="002631DC">
        <w:rPr>
          <w:rStyle w:val="ab"/>
          <w:rFonts w:ascii="Times New Roman" w:hAnsi="Times New Roman" w:cs="Times New Roman"/>
        </w:rPr>
        <w:footnoteRef/>
      </w:r>
      <w:r w:rsidRPr="002631DC">
        <w:rPr>
          <w:rFonts w:ascii="Times New Roman" w:hAnsi="Times New Roman" w:cs="Times New Roman"/>
          <w:iCs/>
        </w:rPr>
        <w:t>Гумбольдт В. </w:t>
      </w:r>
      <w:r w:rsidRPr="002631DC">
        <w:rPr>
          <w:rFonts w:ascii="Times New Roman" w:hAnsi="Times New Roman" w:cs="Times New Roman"/>
        </w:rPr>
        <w:t>О различии строения человеческих языков и его влиянии на духовное развитие человечества// Избр. труды по языкознанию. — М.: 1984.</w:t>
      </w:r>
    </w:p>
  </w:footnote>
  <w:footnote w:id="20">
    <w:p w:rsidR="0046117D" w:rsidRPr="002631DC" w:rsidRDefault="0046117D" w:rsidP="002631DC">
      <w:pPr>
        <w:pStyle w:val="a9"/>
        <w:rPr>
          <w:rFonts w:ascii="Times New Roman" w:hAnsi="Times New Roman" w:cs="Times New Roman"/>
        </w:rPr>
      </w:pPr>
      <w:r w:rsidRPr="002631DC">
        <w:rPr>
          <w:rStyle w:val="ab"/>
          <w:rFonts w:ascii="Times New Roman" w:hAnsi="Times New Roman" w:cs="Times New Roman"/>
        </w:rPr>
        <w:footnoteRef/>
      </w:r>
      <w:r>
        <w:rPr>
          <w:rFonts w:ascii="Times New Roman" w:hAnsi="Times New Roman" w:cs="Times New Roman"/>
        </w:rPr>
        <w:t xml:space="preserve"> Цит. по: Маслова</w:t>
      </w:r>
      <w:r w:rsidRPr="002631DC">
        <w:rPr>
          <w:rFonts w:ascii="Times New Roman" w:hAnsi="Times New Roman" w:cs="Times New Roman"/>
        </w:rPr>
        <w:t xml:space="preserve"> В. А. Лингвокультурология: Учеб</w:t>
      </w:r>
      <w:proofErr w:type="gramStart"/>
      <w:r w:rsidRPr="002631DC">
        <w:rPr>
          <w:rFonts w:ascii="Times New Roman" w:hAnsi="Times New Roman" w:cs="Times New Roman"/>
        </w:rPr>
        <w:t>.</w:t>
      </w:r>
      <w:proofErr w:type="gramEnd"/>
      <w:r>
        <w:rPr>
          <w:rFonts w:ascii="Times New Roman" w:hAnsi="Times New Roman" w:cs="Times New Roman"/>
        </w:rPr>
        <w:t xml:space="preserve"> </w:t>
      </w:r>
      <w:proofErr w:type="gramStart"/>
      <w:r w:rsidRPr="002631DC">
        <w:rPr>
          <w:rFonts w:ascii="Times New Roman" w:hAnsi="Times New Roman" w:cs="Times New Roman"/>
        </w:rPr>
        <w:t>п</w:t>
      </w:r>
      <w:proofErr w:type="gramEnd"/>
      <w:r w:rsidRPr="002631DC">
        <w:rPr>
          <w:rFonts w:ascii="Times New Roman" w:hAnsi="Times New Roman" w:cs="Times New Roman"/>
        </w:rPr>
        <w:t xml:space="preserve">особие для студ. высш. учеб. </w:t>
      </w:r>
      <w:r>
        <w:rPr>
          <w:rFonts w:ascii="Times New Roman" w:hAnsi="Times New Roman" w:cs="Times New Roman"/>
        </w:rPr>
        <w:t>заведений. — М.: Академия, 2001</w:t>
      </w:r>
      <w:r w:rsidRPr="002631DC">
        <w:rPr>
          <w:rFonts w:ascii="Times New Roman" w:hAnsi="Times New Roman" w:cs="Times New Roman"/>
        </w:rPr>
        <w:t xml:space="preserve"> — С.  </w:t>
      </w:r>
      <w:r>
        <w:rPr>
          <w:rFonts w:ascii="Times New Roman" w:hAnsi="Times New Roman" w:cs="Times New Roman"/>
        </w:rPr>
        <w:t>27</w:t>
      </w:r>
    </w:p>
    <w:p w:rsidR="0046117D" w:rsidRDefault="0046117D">
      <w:pPr>
        <w:pStyle w:val="a9"/>
      </w:pPr>
    </w:p>
  </w:footnote>
  <w:footnote w:id="21">
    <w:p w:rsidR="0046117D" w:rsidRPr="00295012" w:rsidRDefault="0046117D">
      <w:pPr>
        <w:pStyle w:val="a9"/>
        <w:rPr>
          <w:rFonts w:ascii="Times New Roman" w:hAnsi="Times New Roman" w:cs="Times New Roman"/>
          <w:iCs/>
        </w:rPr>
      </w:pPr>
      <w:r w:rsidRPr="00295012">
        <w:rPr>
          <w:rStyle w:val="ab"/>
          <w:rFonts w:ascii="Times New Roman" w:hAnsi="Times New Roman" w:cs="Times New Roman"/>
        </w:rPr>
        <w:footnoteRef/>
      </w:r>
      <w:r>
        <w:rPr>
          <w:rFonts w:ascii="Times New Roman" w:hAnsi="Times New Roman" w:cs="Times New Roman"/>
          <w:iCs/>
        </w:rPr>
        <w:t xml:space="preserve"> </w:t>
      </w:r>
      <w:r w:rsidRPr="00295012">
        <w:rPr>
          <w:rFonts w:ascii="Times New Roman" w:hAnsi="Times New Roman" w:cs="Times New Roman"/>
          <w:iCs/>
        </w:rPr>
        <w:t>Гумбольдт В. </w:t>
      </w:r>
      <w:r w:rsidRPr="00295012">
        <w:rPr>
          <w:rFonts w:ascii="Times New Roman" w:hAnsi="Times New Roman" w:cs="Times New Roman"/>
          <w:bCs/>
          <w:iCs/>
        </w:rPr>
        <w:t>О</w:t>
      </w:r>
      <w:r w:rsidRPr="00295012">
        <w:rPr>
          <w:rFonts w:ascii="Times New Roman" w:hAnsi="Times New Roman" w:cs="Times New Roman"/>
          <w:iCs/>
        </w:rPr>
        <w:t> </w:t>
      </w:r>
      <w:r w:rsidRPr="00295012">
        <w:rPr>
          <w:rFonts w:ascii="Times New Roman" w:hAnsi="Times New Roman" w:cs="Times New Roman"/>
          <w:bCs/>
          <w:iCs/>
        </w:rPr>
        <w:t>мышлении</w:t>
      </w:r>
      <w:r w:rsidRPr="00295012">
        <w:rPr>
          <w:rFonts w:ascii="Times New Roman" w:hAnsi="Times New Roman" w:cs="Times New Roman"/>
          <w:iCs/>
        </w:rPr>
        <w:t> </w:t>
      </w:r>
      <w:r w:rsidRPr="00295012">
        <w:rPr>
          <w:rFonts w:ascii="Times New Roman" w:hAnsi="Times New Roman" w:cs="Times New Roman"/>
          <w:bCs/>
          <w:iCs/>
        </w:rPr>
        <w:t>и</w:t>
      </w:r>
      <w:r w:rsidRPr="00295012">
        <w:rPr>
          <w:rFonts w:ascii="Times New Roman" w:hAnsi="Times New Roman" w:cs="Times New Roman"/>
          <w:iCs/>
        </w:rPr>
        <w:t> </w:t>
      </w:r>
      <w:r w:rsidRPr="00295012">
        <w:rPr>
          <w:rFonts w:ascii="Times New Roman" w:hAnsi="Times New Roman" w:cs="Times New Roman"/>
          <w:bCs/>
          <w:iCs/>
        </w:rPr>
        <w:t>речи</w:t>
      </w:r>
      <w:r w:rsidRPr="00295012">
        <w:rPr>
          <w:rFonts w:ascii="Times New Roman" w:hAnsi="Times New Roman" w:cs="Times New Roman"/>
          <w:iCs/>
        </w:rPr>
        <w:t>//Избранные т</w:t>
      </w:r>
      <w:r>
        <w:rPr>
          <w:rFonts w:ascii="Times New Roman" w:hAnsi="Times New Roman" w:cs="Times New Roman"/>
          <w:iCs/>
        </w:rPr>
        <w:t>руды по языкознанию. — М.: 1984</w:t>
      </w:r>
      <w:r>
        <w:rPr>
          <w:rFonts w:ascii="Times New Roman" w:hAnsi="Times New Roman" w:cs="Times New Roman"/>
          <w:iCs/>
          <w:lang w:val="en-US"/>
        </w:rPr>
        <w:t xml:space="preserve"> </w:t>
      </w:r>
      <w:r w:rsidRPr="00295012">
        <w:rPr>
          <w:rFonts w:ascii="Times New Roman" w:hAnsi="Times New Roman" w:cs="Times New Roman"/>
          <w:iCs/>
        </w:rPr>
        <w:t xml:space="preserve"> — </w:t>
      </w:r>
      <w:r>
        <w:rPr>
          <w:rFonts w:ascii="Times New Roman" w:hAnsi="Times New Roman" w:cs="Times New Roman"/>
          <w:iCs/>
          <w:lang w:val="en-US"/>
        </w:rPr>
        <w:t xml:space="preserve"> </w:t>
      </w:r>
      <w:r w:rsidRPr="00295012">
        <w:rPr>
          <w:rFonts w:ascii="Times New Roman" w:hAnsi="Times New Roman" w:cs="Times New Roman"/>
          <w:iCs/>
        </w:rPr>
        <w:t>С. 301-302</w:t>
      </w:r>
    </w:p>
  </w:footnote>
  <w:footnote w:id="22">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iCs/>
        </w:rPr>
        <w:t xml:space="preserve"> </w:t>
      </w:r>
      <w:r w:rsidRPr="00295012">
        <w:rPr>
          <w:rFonts w:ascii="Times New Roman" w:hAnsi="Times New Roman" w:cs="Times New Roman"/>
          <w:iCs/>
        </w:rPr>
        <w:t xml:space="preserve">Там же </w:t>
      </w:r>
      <w:r w:rsidRPr="004B30E2">
        <w:rPr>
          <w:rFonts w:ascii="Times New Roman" w:hAnsi="Times New Roman" w:cs="Times New Roman"/>
          <w:iCs/>
        </w:rPr>
        <w:t xml:space="preserve">— </w:t>
      </w:r>
      <w:r w:rsidRPr="00295012">
        <w:rPr>
          <w:rFonts w:ascii="Times New Roman" w:hAnsi="Times New Roman" w:cs="Times New Roman"/>
          <w:iCs/>
        </w:rPr>
        <w:t xml:space="preserve"> С. 330</w:t>
      </w:r>
    </w:p>
  </w:footnote>
  <w:footnote w:id="23">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 xml:space="preserve">Шаклеин В. М. Лингвокультурология: традиции и инновации: монография. </w:t>
      </w:r>
      <w:r w:rsidRPr="00295012">
        <w:rPr>
          <w:rFonts w:ascii="Times New Roman" w:hAnsi="Times New Roman" w:cs="Times New Roman"/>
          <w:iCs/>
        </w:rPr>
        <w:t>—  М.: Флинта, 2012.</w:t>
      </w:r>
    </w:p>
  </w:footnote>
  <w:footnote w:id="24">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 xml:space="preserve">Потебня А.А. Мысль и язык. </w:t>
      </w:r>
      <w:r w:rsidRPr="00295012">
        <w:rPr>
          <w:rFonts w:ascii="Times New Roman" w:hAnsi="Times New Roman" w:cs="Times New Roman"/>
          <w:iCs/>
        </w:rPr>
        <w:t>—  Киев, 1993.</w:t>
      </w:r>
    </w:p>
  </w:footnote>
  <w:footnote w:id="25">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Цит. по:</w:t>
      </w:r>
      <w:r>
        <w:rPr>
          <w:rFonts w:ascii="Times New Roman" w:hAnsi="Times New Roman" w:cs="Times New Roman"/>
        </w:rPr>
        <w:t xml:space="preserve"> </w:t>
      </w:r>
      <w:r w:rsidRPr="00295012">
        <w:rPr>
          <w:rFonts w:ascii="Times New Roman" w:hAnsi="Times New Roman" w:cs="Times New Roman"/>
        </w:rPr>
        <w:t xml:space="preserve">Шаклеин В. М. Лингвокультурология: традиции и инновации: монография. </w:t>
      </w:r>
      <w:r w:rsidRPr="00295012">
        <w:rPr>
          <w:rFonts w:ascii="Times New Roman" w:hAnsi="Times New Roman" w:cs="Times New Roman"/>
          <w:iCs/>
        </w:rPr>
        <w:t xml:space="preserve"> —  М.: Флинта, 2012 — С. 21</w:t>
      </w:r>
    </w:p>
  </w:footnote>
  <w:footnote w:id="26">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Сепир Э. Грамматист и его язык // Сепир Э. Избранные труды по языкознанию и культурологии. –</w:t>
      </w:r>
      <w:r>
        <w:rPr>
          <w:rFonts w:ascii="Times New Roman" w:hAnsi="Times New Roman" w:cs="Times New Roman"/>
        </w:rPr>
        <w:t xml:space="preserve"> М.:  1993</w:t>
      </w:r>
      <w:r w:rsidRPr="00295012">
        <w:rPr>
          <w:rFonts w:ascii="Times New Roman" w:hAnsi="Times New Roman" w:cs="Times New Roman"/>
        </w:rPr>
        <w:t xml:space="preserve"> – С</w:t>
      </w:r>
      <w:r>
        <w:rPr>
          <w:rFonts w:ascii="Times New Roman" w:hAnsi="Times New Roman" w:cs="Times New Roman"/>
          <w:lang w:val="en-US"/>
        </w:rPr>
        <w:t>.</w:t>
      </w:r>
      <w:r w:rsidRPr="00295012">
        <w:rPr>
          <w:rFonts w:ascii="Times New Roman" w:hAnsi="Times New Roman" w:cs="Times New Roman"/>
        </w:rPr>
        <w:t xml:space="preserve"> 248-258</w:t>
      </w:r>
    </w:p>
  </w:footnote>
  <w:footnote w:id="27">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Уорф Б. Л. Отношение норм поведения и мышления к языку // Новое в лингвистике. Вып.1. –</w:t>
      </w:r>
      <w:r>
        <w:rPr>
          <w:rFonts w:ascii="Times New Roman" w:hAnsi="Times New Roman" w:cs="Times New Roman"/>
        </w:rPr>
        <w:t xml:space="preserve"> М.: 1960 </w:t>
      </w:r>
      <w:r w:rsidRPr="004B30E2">
        <w:rPr>
          <w:rFonts w:ascii="Times New Roman" w:hAnsi="Times New Roman" w:cs="Times New Roman"/>
          <w:iCs/>
        </w:rPr>
        <w:t xml:space="preserve">— </w:t>
      </w:r>
      <w:r w:rsidRPr="00295012">
        <w:rPr>
          <w:rFonts w:ascii="Times New Roman" w:hAnsi="Times New Roman" w:cs="Times New Roman"/>
        </w:rPr>
        <w:t xml:space="preserve"> С. 189</w:t>
      </w:r>
    </w:p>
  </w:footnote>
  <w:footnote w:id="28">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iCs/>
        </w:rPr>
        <w:t xml:space="preserve"> </w:t>
      </w:r>
      <w:r w:rsidRPr="00295012">
        <w:rPr>
          <w:rFonts w:ascii="Times New Roman" w:hAnsi="Times New Roman" w:cs="Times New Roman"/>
          <w:iCs/>
        </w:rPr>
        <w:t>Опарина Е.О.</w:t>
      </w:r>
      <w:r w:rsidRPr="00295012">
        <w:rPr>
          <w:rFonts w:ascii="Times New Roman" w:hAnsi="Times New Roman" w:cs="Times New Roman"/>
        </w:rPr>
        <w:t> Лексика, фразеология, текст: Лингвокультурологические компоненты</w:t>
      </w:r>
      <w:r>
        <w:rPr>
          <w:rFonts w:ascii="Times New Roman" w:hAnsi="Times New Roman" w:cs="Times New Roman"/>
        </w:rPr>
        <w:t xml:space="preserve"> // Язык и культура. </w:t>
      </w:r>
      <w:r w:rsidRPr="00295012">
        <w:rPr>
          <w:rFonts w:ascii="Times New Roman" w:hAnsi="Times New Roman" w:cs="Times New Roman"/>
        </w:rPr>
        <w:t>— Вып. 2. — М.: 1999.</w:t>
      </w:r>
    </w:p>
  </w:footnote>
  <w:footnote w:id="29">
    <w:p w:rsidR="0046117D" w:rsidRDefault="0046117D">
      <w:pPr>
        <w:pStyle w:val="a9"/>
      </w:pPr>
      <w:r w:rsidRPr="00295012">
        <w:rPr>
          <w:rStyle w:val="ab"/>
          <w:rFonts w:ascii="Times New Roman" w:hAnsi="Times New Roman" w:cs="Times New Roman"/>
        </w:rPr>
        <w:footnoteRef/>
      </w:r>
      <w:r w:rsidRPr="00295012">
        <w:rPr>
          <w:rFonts w:ascii="Times New Roman" w:hAnsi="Times New Roman" w:cs="Times New Roman"/>
        </w:rPr>
        <w:t xml:space="preserve"> Маслова  В. А. Лингвокультурология: Учеб</w:t>
      </w:r>
      <w:proofErr w:type="gramStart"/>
      <w:r w:rsidRPr="00295012">
        <w:rPr>
          <w:rFonts w:ascii="Times New Roman" w:hAnsi="Times New Roman" w:cs="Times New Roman"/>
        </w:rPr>
        <w:t>.</w:t>
      </w:r>
      <w:proofErr w:type="gramEnd"/>
      <w:r>
        <w:rPr>
          <w:rFonts w:ascii="Times New Roman" w:hAnsi="Times New Roman" w:cs="Times New Roman"/>
        </w:rPr>
        <w:t xml:space="preserve"> </w:t>
      </w:r>
      <w:proofErr w:type="gramStart"/>
      <w:r w:rsidRPr="00295012">
        <w:rPr>
          <w:rFonts w:ascii="Times New Roman" w:hAnsi="Times New Roman" w:cs="Times New Roman"/>
        </w:rPr>
        <w:t>п</w:t>
      </w:r>
      <w:proofErr w:type="gramEnd"/>
      <w:r w:rsidRPr="00295012">
        <w:rPr>
          <w:rFonts w:ascii="Times New Roman" w:hAnsi="Times New Roman" w:cs="Times New Roman"/>
        </w:rPr>
        <w:t>особие для студ. высш. учеб. заведений. — М</w:t>
      </w:r>
      <w:r>
        <w:rPr>
          <w:rFonts w:ascii="Times New Roman" w:hAnsi="Times New Roman" w:cs="Times New Roman"/>
        </w:rPr>
        <w:t>.: Академия, 2001</w:t>
      </w:r>
      <w:r w:rsidRPr="00295012">
        <w:rPr>
          <w:rFonts w:ascii="Times New Roman" w:hAnsi="Times New Roman" w:cs="Times New Roman"/>
        </w:rPr>
        <w:t xml:space="preserve"> — С.  36</w:t>
      </w:r>
    </w:p>
  </w:footnote>
  <w:footnote w:id="30">
    <w:p w:rsidR="0046117D" w:rsidRPr="00295012" w:rsidRDefault="0046117D">
      <w:pPr>
        <w:pStyle w:val="a9"/>
        <w:rPr>
          <w:rFonts w:ascii="Times New Roman" w:hAnsi="Times New Roman" w:cs="Times New Roman"/>
        </w:rPr>
      </w:pPr>
      <w:r>
        <w:rPr>
          <w:rStyle w:val="ab"/>
        </w:rPr>
        <w:footnoteRef/>
      </w:r>
      <w:r>
        <w:t xml:space="preserve"> </w:t>
      </w:r>
      <w:r w:rsidRPr="00295012">
        <w:rPr>
          <w:rFonts w:ascii="Times New Roman" w:hAnsi="Times New Roman" w:cs="Times New Roman"/>
        </w:rPr>
        <w:t>Маслова В. А. Лингвокультурология: Учеб</w:t>
      </w:r>
      <w:proofErr w:type="gramStart"/>
      <w:r w:rsidRPr="00295012">
        <w:rPr>
          <w:rFonts w:ascii="Times New Roman" w:hAnsi="Times New Roman" w:cs="Times New Roman"/>
        </w:rPr>
        <w:t>.п</w:t>
      </w:r>
      <w:proofErr w:type="gramEnd"/>
      <w:r w:rsidRPr="00295012">
        <w:rPr>
          <w:rFonts w:ascii="Times New Roman" w:hAnsi="Times New Roman" w:cs="Times New Roman"/>
        </w:rPr>
        <w:t xml:space="preserve">особие для студ. высш. учеб. </w:t>
      </w:r>
      <w:r>
        <w:rPr>
          <w:rFonts w:ascii="Times New Roman" w:hAnsi="Times New Roman" w:cs="Times New Roman"/>
        </w:rPr>
        <w:t>заведений. — М.: Академия, 2001</w:t>
      </w:r>
      <w:r w:rsidRPr="00295012">
        <w:rPr>
          <w:rFonts w:ascii="Times New Roman" w:hAnsi="Times New Roman" w:cs="Times New Roman"/>
        </w:rPr>
        <w:t xml:space="preserve"> — С.  37</w:t>
      </w:r>
    </w:p>
  </w:footnote>
  <w:footnote w:id="31">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iCs/>
        </w:rPr>
        <w:t xml:space="preserve"> </w:t>
      </w:r>
      <w:r w:rsidRPr="00295012">
        <w:rPr>
          <w:rFonts w:ascii="Times New Roman" w:hAnsi="Times New Roman" w:cs="Times New Roman"/>
          <w:iCs/>
        </w:rPr>
        <w:t>Фрумкина Р. М. </w:t>
      </w:r>
      <w:r w:rsidRPr="00295012">
        <w:rPr>
          <w:rFonts w:ascii="Times New Roman" w:hAnsi="Times New Roman" w:cs="Times New Roman"/>
        </w:rPr>
        <w:t>Лингвистика в поисках эпистемологии // Лингвистика на исходе XX века: Итоги и перспективы: Тезисы Междун</w:t>
      </w:r>
      <w:r>
        <w:rPr>
          <w:rFonts w:ascii="Times New Roman" w:hAnsi="Times New Roman" w:cs="Times New Roman"/>
        </w:rPr>
        <w:t xml:space="preserve">ародной конференции. — М., 1995 </w:t>
      </w:r>
      <w:r w:rsidRPr="00295012">
        <w:rPr>
          <w:rFonts w:ascii="Times New Roman" w:hAnsi="Times New Roman" w:cs="Times New Roman"/>
        </w:rPr>
        <w:t xml:space="preserve"> -</w:t>
      </w:r>
      <w:r>
        <w:rPr>
          <w:rFonts w:ascii="Times New Roman" w:hAnsi="Times New Roman" w:cs="Times New Roman"/>
        </w:rPr>
        <w:t xml:space="preserve"> </w:t>
      </w:r>
      <w:r w:rsidRPr="00295012">
        <w:rPr>
          <w:rFonts w:ascii="Times New Roman" w:hAnsi="Times New Roman" w:cs="Times New Roman"/>
        </w:rPr>
        <w:t>Т. II. -С. 104.</w:t>
      </w:r>
    </w:p>
  </w:footnote>
  <w:footnote w:id="32">
    <w:p w:rsidR="0046117D" w:rsidRPr="00295012" w:rsidRDefault="0046117D">
      <w:pPr>
        <w:pStyle w:val="a9"/>
        <w:rPr>
          <w:rFonts w:ascii="Times New Roman" w:hAnsi="Times New Roman" w:cs="Times New Roman"/>
        </w:rPr>
      </w:pPr>
      <w:r>
        <w:rPr>
          <w:rStyle w:val="ab"/>
        </w:rPr>
        <w:footnoteRef/>
      </w:r>
      <w:r>
        <w:t xml:space="preserve"> </w:t>
      </w:r>
      <w:r w:rsidRPr="00295012">
        <w:rPr>
          <w:rFonts w:ascii="Times New Roman" w:hAnsi="Times New Roman" w:cs="Times New Roman"/>
        </w:rPr>
        <w:t>Маслова  В. А. Лингвокультурология: Учеб</w:t>
      </w:r>
      <w:proofErr w:type="gramStart"/>
      <w:r w:rsidRPr="00295012">
        <w:rPr>
          <w:rFonts w:ascii="Times New Roman" w:hAnsi="Times New Roman" w:cs="Times New Roman"/>
        </w:rPr>
        <w:t>.</w:t>
      </w:r>
      <w:proofErr w:type="gramEnd"/>
      <w:r>
        <w:rPr>
          <w:rFonts w:ascii="Times New Roman" w:hAnsi="Times New Roman" w:cs="Times New Roman"/>
        </w:rPr>
        <w:t xml:space="preserve"> </w:t>
      </w:r>
      <w:proofErr w:type="gramStart"/>
      <w:r w:rsidRPr="00295012">
        <w:rPr>
          <w:rFonts w:ascii="Times New Roman" w:hAnsi="Times New Roman" w:cs="Times New Roman"/>
        </w:rPr>
        <w:t>п</w:t>
      </w:r>
      <w:proofErr w:type="gramEnd"/>
      <w:r w:rsidRPr="00295012">
        <w:rPr>
          <w:rFonts w:ascii="Times New Roman" w:hAnsi="Times New Roman" w:cs="Times New Roman"/>
        </w:rPr>
        <w:t xml:space="preserve">особие для студ. высш. учеб. </w:t>
      </w:r>
      <w:r>
        <w:rPr>
          <w:rFonts w:ascii="Times New Roman" w:hAnsi="Times New Roman" w:cs="Times New Roman"/>
        </w:rPr>
        <w:t>заведений. — М.: Академия, 2001</w:t>
      </w:r>
      <w:r w:rsidRPr="00295012">
        <w:rPr>
          <w:rFonts w:ascii="Times New Roman" w:hAnsi="Times New Roman" w:cs="Times New Roman"/>
        </w:rPr>
        <w:t xml:space="preserve"> — С.  37</w:t>
      </w:r>
    </w:p>
  </w:footnote>
  <w:footnote w:id="33">
    <w:p w:rsidR="0046117D" w:rsidRDefault="0046117D">
      <w:pPr>
        <w:pStyle w:val="a9"/>
      </w:pPr>
      <w:r>
        <w:rPr>
          <w:rStyle w:val="ab"/>
        </w:rPr>
        <w:footnoteRef/>
      </w:r>
      <w:r w:rsidRPr="0031688E">
        <w:rPr>
          <w:rFonts w:ascii="Times New Roman" w:hAnsi="Times New Roman" w:cs="Times New Roman"/>
          <w:iCs/>
        </w:rPr>
        <w:t>Энциклопедический словарь. 2009</w:t>
      </w:r>
      <w:r>
        <w:rPr>
          <w:rFonts w:ascii="Times New Roman" w:hAnsi="Times New Roman" w:cs="Times New Roman"/>
          <w:iCs/>
        </w:rPr>
        <w:t>//</w:t>
      </w:r>
      <w:r w:rsidRPr="0031688E">
        <w:rPr>
          <w:rFonts w:ascii="Times New Roman" w:hAnsi="Times New Roman" w:cs="Times New Roman"/>
          <w:iCs/>
        </w:rPr>
        <w:t>http://dic.academic.ru/dic.nsf/es/80159/%D0%9A%D0%A3%D0%9B%D0%AC%D0%A2%D0%A3%D0%A0%D0%9E%D0%9B%D0%9E%D0%93%D0%98%</w:t>
      </w:r>
      <w:r w:rsidRPr="0031688E">
        <w:rPr>
          <w:rFonts w:ascii="Times New Roman" w:hAnsi="Times New Roman" w:cs="Times New Roman"/>
          <w:i/>
          <w:iCs/>
        </w:rPr>
        <w:t>D0%AF</w:t>
      </w:r>
    </w:p>
  </w:footnote>
  <w:footnote w:id="34">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Маслова В. А. Лингвокультурология: Учеб</w:t>
      </w:r>
      <w:proofErr w:type="gramStart"/>
      <w:r w:rsidRPr="00295012">
        <w:rPr>
          <w:rFonts w:ascii="Times New Roman" w:hAnsi="Times New Roman" w:cs="Times New Roman"/>
        </w:rPr>
        <w:t>.п</w:t>
      </w:r>
      <w:proofErr w:type="gramEnd"/>
      <w:r w:rsidRPr="00295012">
        <w:rPr>
          <w:rFonts w:ascii="Times New Roman" w:hAnsi="Times New Roman" w:cs="Times New Roman"/>
        </w:rPr>
        <w:t xml:space="preserve">особие для студ. высш. учеб. заведений. — </w:t>
      </w:r>
      <w:r>
        <w:rPr>
          <w:rFonts w:ascii="Times New Roman" w:hAnsi="Times New Roman" w:cs="Times New Roman"/>
        </w:rPr>
        <w:t>М.: Академия, 2001</w:t>
      </w:r>
      <w:r w:rsidRPr="00295012">
        <w:rPr>
          <w:rFonts w:ascii="Times New Roman" w:hAnsi="Times New Roman" w:cs="Times New Roman"/>
        </w:rPr>
        <w:t xml:space="preserve"> — С. 13</w:t>
      </w:r>
    </w:p>
  </w:footnote>
  <w:footnote w:id="35">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Токарев Г. В. Концепт как объект лингвокультурологи</w:t>
      </w:r>
      <w:proofErr w:type="gramStart"/>
      <w:r w:rsidRPr="00295012">
        <w:rPr>
          <w:rFonts w:ascii="Times New Roman" w:hAnsi="Times New Roman" w:cs="Times New Roman"/>
        </w:rPr>
        <w:t>и(</w:t>
      </w:r>
      <w:proofErr w:type="gramEnd"/>
      <w:r w:rsidRPr="00295012">
        <w:rPr>
          <w:rFonts w:ascii="Times New Roman" w:hAnsi="Times New Roman" w:cs="Times New Roman"/>
        </w:rPr>
        <w:t xml:space="preserve"> на материале репрезентации концепта «Труд» в русском языке) : Монография. — Волгоград: «Перемена», 2003 — С. 56</w:t>
      </w:r>
    </w:p>
  </w:footnote>
  <w:footnote w:id="36">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 xml:space="preserve">Воркачев С. Г. Лингвокультурология, языковая личность, концепт: становление антропоцентрической парадигмы в языкознании </w:t>
      </w:r>
      <w:r>
        <w:rPr>
          <w:rFonts w:ascii="Times New Roman" w:hAnsi="Times New Roman" w:cs="Times New Roman"/>
        </w:rPr>
        <w:t>// Филологические науки. – 2001 – № 1</w:t>
      </w:r>
      <w:r w:rsidRPr="00295012">
        <w:rPr>
          <w:rFonts w:ascii="Times New Roman" w:hAnsi="Times New Roman" w:cs="Times New Roman"/>
        </w:rPr>
        <w:t xml:space="preserve"> – С. 64–72.</w:t>
      </w:r>
    </w:p>
  </w:footnote>
  <w:footnote w:id="37">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Маслова В.  А. Лингвокультурология: Учеб</w:t>
      </w:r>
      <w:proofErr w:type="gramStart"/>
      <w:r w:rsidRPr="00295012">
        <w:rPr>
          <w:rFonts w:ascii="Times New Roman" w:hAnsi="Times New Roman" w:cs="Times New Roman"/>
        </w:rPr>
        <w:t>.п</w:t>
      </w:r>
      <w:proofErr w:type="gramEnd"/>
      <w:r w:rsidRPr="00295012">
        <w:rPr>
          <w:rFonts w:ascii="Times New Roman" w:hAnsi="Times New Roman" w:cs="Times New Roman"/>
        </w:rPr>
        <w:t xml:space="preserve">особие для студ. высш. учеб. </w:t>
      </w:r>
      <w:r>
        <w:rPr>
          <w:rFonts w:ascii="Times New Roman" w:hAnsi="Times New Roman" w:cs="Times New Roman"/>
        </w:rPr>
        <w:t>заведений. — М.: Академия, 2001</w:t>
      </w:r>
      <w:r w:rsidRPr="00295012">
        <w:rPr>
          <w:rFonts w:ascii="Times New Roman" w:hAnsi="Times New Roman" w:cs="Times New Roman"/>
        </w:rPr>
        <w:t xml:space="preserve"> — С. 11</w:t>
      </w:r>
    </w:p>
  </w:footnote>
  <w:footnote w:id="38">
    <w:p w:rsidR="0046117D" w:rsidRPr="00295012" w:rsidRDefault="0046117D" w:rsidP="006C3F90">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Алефиренко Н.Ф. Лингвокультурология. Ценностно-смысловое пространство языка.  </w:t>
      </w:r>
      <w:r>
        <w:rPr>
          <w:rFonts w:ascii="Times New Roman" w:hAnsi="Times New Roman" w:cs="Times New Roman"/>
        </w:rPr>
        <w:t>— М.: Флинта, 2010</w:t>
      </w:r>
      <w:r w:rsidRPr="00295012">
        <w:rPr>
          <w:rFonts w:ascii="Times New Roman" w:hAnsi="Times New Roman" w:cs="Times New Roman"/>
        </w:rPr>
        <w:t xml:space="preserve"> — С. 34</w:t>
      </w:r>
    </w:p>
    <w:p w:rsidR="0046117D" w:rsidRPr="00295012" w:rsidRDefault="0046117D">
      <w:pPr>
        <w:pStyle w:val="a9"/>
        <w:rPr>
          <w:rFonts w:ascii="Times New Roman" w:hAnsi="Times New Roman" w:cs="Times New Roman"/>
        </w:rPr>
      </w:pPr>
    </w:p>
  </w:footnote>
  <w:footnote w:id="39">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Там же — С. 35</w:t>
      </w:r>
    </w:p>
  </w:footnote>
  <w:footnote w:id="40">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Алефиренко Н. Ф. Лингвокультурология. Ценностно-смысловое простран</w:t>
      </w:r>
      <w:r>
        <w:rPr>
          <w:rFonts w:ascii="Times New Roman" w:hAnsi="Times New Roman" w:cs="Times New Roman"/>
        </w:rPr>
        <w:t>ство языка.  — М.: Флинта, 2010</w:t>
      </w:r>
      <w:r w:rsidRPr="00295012">
        <w:rPr>
          <w:rFonts w:ascii="Times New Roman" w:hAnsi="Times New Roman" w:cs="Times New Roman"/>
        </w:rPr>
        <w:t xml:space="preserve"> — С. 34</w:t>
      </w:r>
    </w:p>
  </w:footnote>
  <w:footnote w:id="41">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Там же — С. 40</w:t>
      </w:r>
    </w:p>
  </w:footnote>
  <w:footnote w:id="42">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Светоносова Т. А. Когнитивная лингвистика и лингвокультурология</w:t>
      </w:r>
      <w:proofErr w:type="gramStart"/>
      <w:r w:rsidRPr="00295012">
        <w:rPr>
          <w:rFonts w:ascii="Times New Roman" w:hAnsi="Times New Roman" w:cs="Times New Roman"/>
        </w:rPr>
        <w:t xml:space="preserve"> :</w:t>
      </w:r>
      <w:proofErr w:type="gramEnd"/>
      <w:r w:rsidRPr="00295012">
        <w:rPr>
          <w:rFonts w:ascii="Times New Roman" w:hAnsi="Times New Roman" w:cs="Times New Roman"/>
        </w:rPr>
        <w:t xml:space="preserve"> черты и различия // Филологические науки в МГИМО : сборник науч. трудов. № 27 (42) / МГИМО</w:t>
      </w:r>
      <w:r>
        <w:rPr>
          <w:rFonts w:ascii="Times New Roman" w:hAnsi="Times New Roman" w:cs="Times New Roman"/>
        </w:rPr>
        <w:t xml:space="preserve"> </w:t>
      </w:r>
      <w:r w:rsidRPr="00295012">
        <w:rPr>
          <w:rFonts w:ascii="Times New Roman" w:hAnsi="Times New Roman" w:cs="Times New Roman"/>
        </w:rPr>
        <w:t>(У) МИД России</w:t>
      </w:r>
      <w:r>
        <w:rPr>
          <w:rFonts w:ascii="Times New Roman" w:hAnsi="Times New Roman" w:cs="Times New Roman"/>
        </w:rPr>
        <w:t xml:space="preserve"> ; отв. ред. Г.И. Гладков. – М.: МГИМ</w:t>
      </w:r>
      <w:proofErr w:type="gramStart"/>
      <w:r>
        <w:rPr>
          <w:rFonts w:ascii="Times New Roman" w:hAnsi="Times New Roman" w:cs="Times New Roman"/>
        </w:rPr>
        <w:t>О-</w:t>
      </w:r>
      <w:proofErr w:type="gramEnd"/>
      <w:r>
        <w:rPr>
          <w:rFonts w:ascii="Times New Roman" w:hAnsi="Times New Roman" w:cs="Times New Roman"/>
        </w:rPr>
        <w:t xml:space="preserve"> Университет, 2007</w:t>
      </w:r>
      <w:r w:rsidRPr="00295012">
        <w:rPr>
          <w:rFonts w:ascii="Times New Roman" w:hAnsi="Times New Roman" w:cs="Times New Roman"/>
        </w:rPr>
        <w:t xml:space="preserve"> – 203 с. – ISBN 978-5-9228-0272-7. – С.39-46</w:t>
      </w:r>
    </w:p>
  </w:footnote>
  <w:footnote w:id="43">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Краткий словарь когнитивных терминов / Е. С. Кубрякова, В. З. Демьянков, Ю. Г. Па</w:t>
      </w:r>
      <w:r>
        <w:rPr>
          <w:rFonts w:ascii="Times New Roman" w:hAnsi="Times New Roman" w:cs="Times New Roman"/>
        </w:rPr>
        <w:t>нкрац, Л. Г. Лузина. — М., 1996</w:t>
      </w:r>
      <w:r w:rsidRPr="00295012">
        <w:rPr>
          <w:rFonts w:ascii="Times New Roman" w:hAnsi="Times New Roman" w:cs="Times New Roman"/>
        </w:rPr>
        <w:t xml:space="preserve"> — С. 124</w:t>
      </w:r>
    </w:p>
  </w:footnote>
  <w:footnote w:id="44">
    <w:p w:rsidR="0046117D" w:rsidRPr="00295012" w:rsidRDefault="0046117D" w:rsidP="00DF5890">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Цит. по: ЯнмурзинаР.Р. Когнитивная лингвистика и лингвокультурология: черты и различия // Вестник Башкирск. ун-та. 2014. №1. URL: http://cyberleninka.ru/article/n/kognitivnaya-lingvistika-i-lingvokulturologiya-cherty-i-razlichiya (дата обращения: 23.02.2016).</w:t>
      </w:r>
    </w:p>
    <w:p w:rsidR="0046117D" w:rsidRDefault="0046117D" w:rsidP="00DF5890">
      <w:pPr>
        <w:pStyle w:val="a9"/>
      </w:pPr>
      <w:r w:rsidRPr="00295012">
        <w:rPr>
          <w:rFonts w:ascii="Times New Roman" w:hAnsi="Times New Roman" w:cs="Times New Roman"/>
        </w:rPr>
        <w:br/>
      </w:r>
      <w:r w:rsidRPr="00295012">
        <w:rPr>
          <w:rFonts w:ascii="Times New Roman" w:hAnsi="Times New Roman" w:cs="Times New Roman"/>
        </w:rPr>
        <w:br/>
      </w:r>
    </w:p>
  </w:footnote>
  <w:footnote w:id="45">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Аскольдов (Алексеев) С. А. Концепт и слово // Русская словесность. От теории </w:t>
      </w:r>
      <w:proofErr w:type="gramStart"/>
      <w:r w:rsidRPr="00295012">
        <w:rPr>
          <w:rFonts w:ascii="Times New Roman" w:hAnsi="Times New Roman" w:cs="Times New Roman"/>
        </w:rPr>
        <w:t>словесно-сти</w:t>
      </w:r>
      <w:proofErr w:type="gramEnd"/>
      <w:r w:rsidRPr="00295012">
        <w:rPr>
          <w:rFonts w:ascii="Times New Roman" w:hAnsi="Times New Roman" w:cs="Times New Roman"/>
        </w:rPr>
        <w:t xml:space="preserve"> к структуре текста: Антология / Под общ</w:t>
      </w:r>
      <w:proofErr w:type="gramStart"/>
      <w:r w:rsidRPr="00295012">
        <w:rPr>
          <w:rFonts w:ascii="Times New Roman" w:hAnsi="Times New Roman" w:cs="Times New Roman"/>
        </w:rPr>
        <w:t>.р</w:t>
      </w:r>
      <w:proofErr w:type="gramEnd"/>
      <w:r w:rsidRPr="00295012">
        <w:rPr>
          <w:rFonts w:ascii="Times New Roman" w:hAnsi="Times New Roman" w:cs="Times New Roman"/>
        </w:rPr>
        <w:t>ед. В. П</w:t>
      </w:r>
      <w:r>
        <w:rPr>
          <w:rFonts w:ascii="Times New Roman" w:hAnsi="Times New Roman" w:cs="Times New Roman"/>
        </w:rPr>
        <w:t>. Нерознака. М.: Academia, 1997 -</w:t>
      </w:r>
      <w:r w:rsidRPr="00295012">
        <w:rPr>
          <w:rFonts w:ascii="Times New Roman" w:hAnsi="Times New Roman" w:cs="Times New Roman"/>
        </w:rPr>
        <w:t xml:space="preserve"> С. 267–279.</w:t>
      </w:r>
    </w:p>
  </w:footnote>
  <w:footnote w:id="46">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iCs/>
        </w:rPr>
        <w:t xml:space="preserve"> </w:t>
      </w:r>
      <w:r w:rsidRPr="00295012">
        <w:rPr>
          <w:rFonts w:ascii="Times New Roman" w:hAnsi="Times New Roman" w:cs="Times New Roman"/>
          <w:iCs/>
        </w:rPr>
        <w:t>Воробьев В. В. </w:t>
      </w:r>
      <w:r w:rsidRPr="00295012">
        <w:rPr>
          <w:rFonts w:ascii="Times New Roman" w:hAnsi="Times New Roman" w:cs="Times New Roman"/>
        </w:rPr>
        <w:t>Лингвокультурология. — М.,: 1997.</w:t>
      </w:r>
    </w:p>
  </w:footnote>
  <w:footnote w:id="47">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iCs/>
        </w:rPr>
        <w:t xml:space="preserve"> </w:t>
      </w:r>
      <w:r w:rsidRPr="00295012">
        <w:rPr>
          <w:rFonts w:ascii="Times New Roman" w:hAnsi="Times New Roman" w:cs="Times New Roman"/>
          <w:iCs/>
        </w:rPr>
        <w:t>Арутюнова Н.Д. </w:t>
      </w:r>
      <w:r w:rsidRPr="00295012">
        <w:rPr>
          <w:rFonts w:ascii="Times New Roman" w:hAnsi="Times New Roman" w:cs="Times New Roman"/>
        </w:rPr>
        <w:t>Образ; (Опыт концептуального анализа) // Референция и проблемы текстообразования. — М.: 1988.</w:t>
      </w:r>
    </w:p>
  </w:footnote>
  <w:footnote w:id="48">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 xml:space="preserve">Воркачев С. Г. Лингвокультурология, языковая личность, концепт: становление антропоцентрической парадигмы в языкознании </w:t>
      </w:r>
      <w:r>
        <w:rPr>
          <w:rFonts w:ascii="Times New Roman" w:hAnsi="Times New Roman" w:cs="Times New Roman"/>
        </w:rPr>
        <w:t>// Филологические науки. – 2001</w:t>
      </w:r>
      <w:r w:rsidRPr="00295012">
        <w:rPr>
          <w:rFonts w:ascii="Times New Roman" w:hAnsi="Times New Roman" w:cs="Times New Roman"/>
        </w:rPr>
        <w:t xml:space="preserve"> – № 1. – С. 56-59</w:t>
      </w:r>
    </w:p>
  </w:footnote>
  <w:footnote w:id="49">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lang w:val="en-US"/>
        </w:rPr>
        <w:t>Corriere</w:t>
      </w:r>
      <w:r w:rsidRPr="00295012">
        <w:rPr>
          <w:rFonts w:ascii="Times New Roman" w:hAnsi="Times New Roman" w:cs="Times New Roman"/>
        </w:rPr>
        <w:t>.</w:t>
      </w:r>
      <w:r w:rsidRPr="00295012">
        <w:rPr>
          <w:rFonts w:ascii="Times New Roman" w:hAnsi="Times New Roman" w:cs="Times New Roman"/>
          <w:lang w:val="en-US"/>
        </w:rPr>
        <w:t>it</w:t>
      </w:r>
      <w:r w:rsidRPr="00295012">
        <w:rPr>
          <w:rFonts w:ascii="Times New Roman" w:hAnsi="Times New Roman" w:cs="Times New Roman"/>
        </w:rPr>
        <w:t xml:space="preserve"> // http://dizionari.corriere.it/dizionario_italiano/C/</w:t>
      </w:r>
      <w:proofErr w:type="gramStart"/>
      <w:r w:rsidRPr="00295012">
        <w:rPr>
          <w:rFonts w:ascii="Times New Roman" w:hAnsi="Times New Roman" w:cs="Times New Roman"/>
        </w:rPr>
        <w:t>concetto.shtml  (</w:t>
      </w:r>
      <w:proofErr w:type="gramEnd"/>
      <w:r w:rsidRPr="00295012">
        <w:rPr>
          <w:rFonts w:ascii="Times New Roman" w:hAnsi="Times New Roman" w:cs="Times New Roman"/>
        </w:rPr>
        <w:t>дата обращения: 20.03.2016)</w:t>
      </w:r>
      <w:r>
        <w:rPr>
          <w:rFonts w:ascii="Times New Roman" w:hAnsi="Times New Roman" w:cs="Times New Roman"/>
        </w:rPr>
        <w:t>.</w:t>
      </w:r>
    </w:p>
  </w:footnote>
  <w:footnote w:id="50">
    <w:p w:rsidR="0046117D" w:rsidRPr="00295012" w:rsidRDefault="0046117D" w:rsidP="00405BF0">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lang w:val="en-US"/>
        </w:rPr>
        <w:t>Larousee</w:t>
      </w:r>
      <w:r w:rsidRPr="00295012">
        <w:rPr>
          <w:rFonts w:ascii="Times New Roman" w:hAnsi="Times New Roman" w:cs="Times New Roman"/>
        </w:rPr>
        <w:t>// http://www.larousse.fr/dictionnaires/francais/concept/17875?q=concept#</w:t>
      </w:r>
      <w:proofErr w:type="gramStart"/>
      <w:r w:rsidRPr="00295012">
        <w:rPr>
          <w:rFonts w:ascii="Times New Roman" w:hAnsi="Times New Roman" w:cs="Times New Roman"/>
        </w:rPr>
        <w:t>17749  (</w:t>
      </w:r>
      <w:proofErr w:type="gramEnd"/>
      <w:r w:rsidRPr="00295012">
        <w:rPr>
          <w:rFonts w:ascii="Times New Roman" w:hAnsi="Times New Roman" w:cs="Times New Roman"/>
        </w:rPr>
        <w:t>дата обращения: 20.03.2016)</w:t>
      </w:r>
      <w:r>
        <w:rPr>
          <w:rFonts w:ascii="Times New Roman" w:hAnsi="Times New Roman" w:cs="Times New Roman"/>
        </w:rPr>
        <w:t>.</w:t>
      </w:r>
    </w:p>
    <w:p w:rsidR="0046117D" w:rsidRPr="00295012" w:rsidRDefault="0046117D">
      <w:pPr>
        <w:pStyle w:val="a9"/>
        <w:rPr>
          <w:rFonts w:ascii="Times New Roman" w:hAnsi="Times New Roman" w:cs="Times New Roman"/>
        </w:rPr>
      </w:pPr>
    </w:p>
  </w:footnote>
  <w:footnote w:id="51">
    <w:p w:rsidR="0046117D" w:rsidRPr="00295012" w:rsidRDefault="0046117D" w:rsidP="00405BF0">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https://www.vocabulary.com/dictionary/concept (дата обращения: 20.03.2016)</w:t>
      </w:r>
      <w:r>
        <w:rPr>
          <w:rFonts w:ascii="Times New Roman" w:hAnsi="Times New Roman" w:cs="Times New Roman"/>
        </w:rPr>
        <w:t>.</w:t>
      </w:r>
    </w:p>
    <w:p w:rsidR="0046117D" w:rsidRPr="00295012" w:rsidRDefault="0046117D">
      <w:pPr>
        <w:pStyle w:val="a9"/>
        <w:rPr>
          <w:rFonts w:ascii="Times New Roman" w:hAnsi="Times New Roman" w:cs="Times New Roman"/>
        </w:rPr>
      </w:pPr>
    </w:p>
  </w:footnote>
  <w:footnote w:id="52">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sidRPr="00295012">
        <w:rPr>
          <w:rFonts w:ascii="Times New Roman" w:hAnsi="Times New Roman" w:cs="Times New Roman"/>
        </w:rPr>
        <w:t xml:space="preserve"> Худяков А.</w:t>
      </w:r>
      <w:r>
        <w:rPr>
          <w:rFonts w:ascii="Times New Roman" w:hAnsi="Times New Roman" w:cs="Times New Roman"/>
        </w:rPr>
        <w:t xml:space="preserve"> </w:t>
      </w:r>
      <w:r w:rsidRPr="00295012">
        <w:rPr>
          <w:rFonts w:ascii="Times New Roman" w:hAnsi="Times New Roman" w:cs="Times New Roman"/>
        </w:rPr>
        <w:t xml:space="preserve"> А. Языковая личность</w:t>
      </w:r>
      <w:proofErr w:type="gramStart"/>
      <w:r w:rsidRPr="00295012">
        <w:rPr>
          <w:rFonts w:ascii="Times New Roman" w:hAnsi="Times New Roman" w:cs="Times New Roman"/>
        </w:rPr>
        <w:t xml:space="preserve"> :</w:t>
      </w:r>
      <w:proofErr w:type="gramEnd"/>
      <w:r w:rsidRPr="00295012">
        <w:rPr>
          <w:rFonts w:ascii="Times New Roman" w:hAnsi="Times New Roman" w:cs="Times New Roman"/>
        </w:rPr>
        <w:t xml:space="preserve"> культурные концепты : сб. науч. тр. / ВГПУ, ПМПУ. — Архангельск: 1996.</w:t>
      </w:r>
    </w:p>
  </w:footnote>
  <w:footnote w:id="53">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Карасик В. И. Культурные доминанты в язык // Языковая личность: культурные конце</w:t>
      </w:r>
      <w:proofErr w:type="gramStart"/>
      <w:r w:rsidRPr="00295012">
        <w:rPr>
          <w:rFonts w:ascii="Times New Roman" w:hAnsi="Times New Roman" w:cs="Times New Roman"/>
        </w:rPr>
        <w:t>п-</w:t>
      </w:r>
      <w:proofErr w:type="gramEnd"/>
      <w:r w:rsidRPr="00295012">
        <w:rPr>
          <w:rFonts w:ascii="Times New Roman" w:hAnsi="Times New Roman" w:cs="Times New Roman"/>
        </w:rPr>
        <w:t xml:space="preserve"> ты.—  Волгогр</w:t>
      </w:r>
      <w:r>
        <w:rPr>
          <w:rFonts w:ascii="Times New Roman" w:hAnsi="Times New Roman" w:cs="Times New Roman"/>
        </w:rPr>
        <w:t>ад, Архангельск: Перемена, 1996</w:t>
      </w:r>
      <w:r w:rsidRPr="00295012">
        <w:rPr>
          <w:rFonts w:ascii="Times New Roman" w:hAnsi="Times New Roman" w:cs="Times New Roman"/>
        </w:rPr>
        <w:t xml:space="preserve"> - С. 3–16</w:t>
      </w:r>
    </w:p>
  </w:footnote>
  <w:footnote w:id="54">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rPr>
        <w:t xml:space="preserve"> </w:t>
      </w:r>
      <w:r w:rsidRPr="00295012">
        <w:rPr>
          <w:rFonts w:ascii="Times New Roman" w:hAnsi="Times New Roman" w:cs="Times New Roman"/>
        </w:rPr>
        <w:t>Чернейко Л. О. Лингвофилософский анализ абстрактного имени. — М.: 1997. — С. 320</w:t>
      </w:r>
    </w:p>
  </w:footnote>
  <w:footnote w:id="55">
    <w:p w:rsidR="0046117D" w:rsidRPr="00295012" w:rsidRDefault="0046117D">
      <w:pPr>
        <w:pStyle w:val="a9"/>
        <w:rPr>
          <w:rFonts w:ascii="Times New Roman" w:hAnsi="Times New Roman" w:cs="Times New Roman"/>
        </w:rPr>
      </w:pPr>
      <w:r w:rsidRPr="00295012">
        <w:rPr>
          <w:rStyle w:val="ab"/>
          <w:rFonts w:ascii="Times New Roman" w:hAnsi="Times New Roman" w:cs="Times New Roman"/>
        </w:rPr>
        <w:footnoteRef/>
      </w:r>
      <w:r>
        <w:rPr>
          <w:rFonts w:ascii="Times New Roman" w:hAnsi="Times New Roman" w:cs="Times New Roman"/>
          <w:i/>
          <w:iCs/>
        </w:rPr>
        <w:t xml:space="preserve"> </w:t>
      </w:r>
      <w:r w:rsidRPr="00F537A3">
        <w:rPr>
          <w:rFonts w:ascii="Times New Roman" w:hAnsi="Times New Roman" w:cs="Times New Roman"/>
          <w:iCs/>
        </w:rPr>
        <w:t>Степанов Ю. С. </w:t>
      </w:r>
      <w:r w:rsidRPr="00F537A3">
        <w:rPr>
          <w:rFonts w:ascii="Times New Roman" w:hAnsi="Times New Roman" w:cs="Times New Roman"/>
        </w:rPr>
        <w:t>Константы</w:t>
      </w:r>
      <w:r w:rsidRPr="00295012">
        <w:rPr>
          <w:rFonts w:ascii="Times New Roman" w:hAnsi="Times New Roman" w:cs="Times New Roman"/>
        </w:rPr>
        <w:t xml:space="preserve">: </w:t>
      </w:r>
      <w:r>
        <w:rPr>
          <w:rFonts w:ascii="Times New Roman" w:hAnsi="Times New Roman" w:cs="Times New Roman"/>
        </w:rPr>
        <w:t xml:space="preserve">Словарь русской культуры. — М.: </w:t>
      </w:r>
      <w:r w:rsidRPr="00295012">
        <w:rPr>
          <w:rFonts w:ascii="Times New Roman" w:hAnsi="Times New Roman" w:cs="Times New Roman"/>
        </w:rPr>
        <w:t>1997.</w:t>
      </w:r>
    </w:p>
  </w:footnote>
  <w:footnote w:id="56">
    <w:p w:rsidR="0046117D" w:rsidRPr="00F537A3" w:rsidRDefault="0046117D">
      <w:pPr>
        <w:pStyle w:val="a9"/>
        <w:rPr>
          <w:rFonts w:ascii="Times New Roman" w:hAnsi="Times New Roman" w:cs="Times New Roman"/>
        </w:rPr>
      </w:pPr>
      <w:r w:rsidRPr="00F537A3">
        <w:rPr>
          <w:rStyle w:val="ab"/>
          <w:rFonts w:ascii="Times New Roman" w:hAnsi="Times New Roman" w:cs="Times New Roman"/>
        </w:rPr>
        <w:footnoteRef/>
      </w:r>
      <w:r>
        <w:rPr>
          <w:rFonts w:ascii="Times New Roman" w:hAnsi="Times New Roman" w:cs="Times New Roman"/>
        </w:rPr>
        <w:t xml:space="preserve"> </w:t>
      </w:r>
      <w:r w:rsidRPr="003261E9">
        <w:rPr>
          <w:rFonts w:ascii="Times New Roman" w:hAnsi="Times New Roman" w:cs="Times New Roman"/>
        </w:rPr>
        <w:t xml:space="preserve">Федорова М. М.  </w:t>
      </w:r>
      <w:r w:rsidRPr="003261E9">
        <w:rPr>
          <w:rFonts w:ascii="Times New Roman" w:hAnsi="Times New Roman" w:cs="Times New Roman"/>
          <w:bCs/>
        </w:rPr>
        <w:t>Образ смерти в западноевропейской культуре//</w:t>
      </w:r>
      <w:r w:rsidRPr="003261E9">
        <w:rPr>
          <w:rFonts w:ascii="Times New Roman" w:hAnsi="Times New Roman" w:cs="Times New Roman"/>
        </w:rPr>
        <w:t xml:space="preserve"> http://sventovid.narod.ru/TXT6S/smert/p02.html (дата обращения: 30.03.2016).</w:t>
      </w:r>
    </w:p>
  </w:footnote>
  <w:footnote w:id="57">
    <w:p w:rsidR="0046117D" w:rsidRPr="00F537A3" w:rsidRDefault="0046117D">
      <w:pPr>
        <w:pStyle w:val="a9"/>
        <w:rPr>
          <w:rFonts w:ascii="Times New Roman" w:hAnsi="Times New Roman" w:cs="Times New Roman"/>
        </w:rPr>
      </w:pPr>
      <w:r>
        <w:rPr>
          <w:rStyle w:val="ab"/>
        </w:rPr>
        <w:footnoteRef/>
      </w:r>
      <w:hyperlink r:id="rId1" w:history="1">
        <w:r w:rsidRPr="00F537A3">
          <w:rPr>
            <w:rStyle w:val="ac"/>
            <w:rFonts w:ascii="Times New Roman" w:hAnsi="Times New Roman" w:cs="Times New Roman"/>
            <w:color w:val="auto"/>
            <w:u w:val="none"/>
          </w:rPr>
          <w:t>Арьес Ф</w:t>
        </w:r>
      </w:hyperlink>
      <w:r w:rsidRPr="00F537A3">
        <w:rPr>
          <w:rFonts w:ascii="Times New Roman" w:hAnsi="Times New Roman" w:cs="Times New Roman"/>
        </w:rPr>
        <w:t>. </w:t>
      </w:r>
      <w:hyperlink r:id="rId2" w:history="1">
        <w:r w:rsidRPr="00F537A3">
          <w:rPr>
            <w:rStyle w:val="ac"/>
            <w:rFonts w:ascii="Times New Roman" w:hAnsi="Times New Roman" w:cs="Times New Roman"/>
            <w:color w:val="auto"/>
            <w:u w:val="none"/>
          </w:rPr>
          <w:t>Человек</w:t>
        </w:r>
      </w:hyperlink>
      <w:r w:rsidRPr="00F537A3">
        <w:rPr>
          <w:rFonts w:ascii="Times New Roman" w:hAnsi="Times New Roman" w:cs="Times New Roman"/>
        </w:rPr>
        <w:t> перед лицом </w:t>
      </w:r>
      <w:hyperlink r:id="rId3" w:history="1">
        <w:r w:rsidRPr="00F537A3">
          <w:rPr>
            <w:rStyle w:val="ac"/>
            <w:rFonts w:ascii="Times New Roman" w:hAnsi="Times New Roman" w:cs="Times New Roman"/>
            <w:color w:val="auto"/>
            <w:u w:val="none"/>
          </w:rPr>
          <w:t>смерти</w:t>
        </w:r>
      </w:hyperlink>
      <w:r w:rsidRPr="00F537A3">
        <w:rPr>
          <w:rFonts w:ascii="Times New Roman" w:hAnsi="Times New Roman" w:cs="Times New Roman"/>
        </w:rPr>
        <w:t>. —  М.: «Прогресс» — «Прогресс-Академия», 1992.</w:t>
      </w:r>
    </w:p>
  </w:footnote>
  <w:footnote w:id="58">
    <w:p w:rsidR="0046117D" w:rsidRPr="00F537A3" w:rsidRDefault="0046117D">
      <w:pPr>
        <w:pStyle w:val="a9"/>
        <w:rPr>
          <w:rFonts w:ascii="Times New Roman" w:hAnsi="Times New Roman" w:cs="Times New Roman"/>
        </w:rPr>
      </w:pPr>
      <w:r w:rsidRPr="00F537A3">
        <w:rPr>
          <w:rStyle w:val="ab"/>
          <w:rFonts w:ascii="Times New Roman" w:hAnsi="Times New Roman" w:cs="Times New Roman"/>
        </w:rPr>
        <w:footnoteRef/>
      </w:r>
      <w:r>
        <w:rPr>
          <w:rFonts w:ascii="Times New Roman" w:hAnsi="Times New Roman" w:cs="Times New Roman"/>
        </w:rPr>
        <w:t xml:space="preserve"> </w:t>
      </w:r>
      <w:r w:rsidRPr="003261E9">
        <w:rPr>
          <w:rFonts w:ascii="Times New Roman" w:hAnsi="Times New Roman" w:cs="Times New Roman"/>
        </w:rPr>
        <w:t xml:space="preserve">Федорова М. М.  </w:t>
      </w:r>
      <w:r w:rsidRPr="003261E9">
        <w:rPr>
          <w:rFonts w:ascii="Times New Roman" w:hAnsi="Times New Roman" w:cs="Times New Roman"/>
          <w:bCs/>
        </w:rPr>
        <w:t>Образ смерти в западноевропейской культуре//</w:t>
      </w:r>
      <w:r w:rsidRPr="003261E9">
        <w:rPr>
          <w:rFonts w:ascii="Times New Roman" w:hAnsi="Times New Roman" w:cs="Times New Roman"/>
        </w:rPr>
        <w:t xml:space="preserve"> http://sventovid.narod.ru/TXT6S/smert/p02.html (дата обращения: 30.03.2016).</w:t>
      </w:r>
    </w:p>
  </w:footnote>
  <w:footnote w:id="59">
    <w:p w:rsidR="0046117D" w:rsidRDefault="0046117D">
      <w:pPr>
        <w:pStyle w:val="a9"/>
      </w:pPr>
      <w:r w:rsidRPr="00F537A3">
        <w:rPr>
          <w:rStyle w:val="ab"/>
          <w:rFonts w:ascii="Times New Roman" w:hAnsi="Times New Roman" w:cs="Times New Roman"/>
        </w:rPr>
        <w:footnoteRef/>
      </w:r>
      <w:hyperlink r:id="rId4" w:history="1">
        <w:r w:rsidRPr="00F537A3">
          <w:rPr>
            <w:rStyle w:val="ac"/>
            <w:rFonts w:ascii="Times New Roman" w:hAnsi="Times New Roman" w:cs="Times New Roman"/>
            <w:color w:val="000000" w:themeColor="text1"/>
            <w:u w:val="none"/>
          </w:rPr>
          <w:t>Арьес Ф</w:t>
        </w:r>
      </w:hyperlink>
      <w:r w:rsidRPr="00F537A3">
        <w:rPr>
          <w:rFonts w:ascii="Times New Roman" w:hAnsi="Times New Roman" w:cs="Times New Roman"/>
          <w:color w:val="000000" w:themeColor="text1"/>
        </w:rPr>
        <w:t>. Человек</w:t>
      </w:r>
      <w:r w:rsidRPr="00F537A3">
        <w:rPr>
          <w:rFonts w:ascii="Times New Roman" w:hAnsi="Times New Roman" w:cs="Times New Roman"/>
        </w:rPr>
        <w:t> перед лицом смерти. —  М.: «Прогре</w:t>
      </w:r>
      <w:r>
        <w:rPr>
          <w:rFonts w:ascii="Times New Roman" w:hAnsi="Times New Roman" w:cs="Times New Roman"/>
        </w:rPr>
        <w:t xml:space="preserve">сс» — «Прогресс-Академия», 1992 </w:t>
      </w:r>
      <w:r w:rsidRPr="00F537A3">
        <w:rPr>
          <w:rFonts w:ascii="Times New Roman" w:hAnsi="Times New Roman" w:cs="Times New Roman"/>
        </w:rPr>
        <w:t>— С. 56</w:t>
      </w:r>
    </w:p>
  </w:footnote>
  <w:footnote w:id="60">
    <w:p w:rsidR="0046117D" w:rsidRDefault="0046117D">
      <w:pPr>
        <w:pStyle w:val="a9"/>
      </w:pPr>
      <w:r w:rsidRPr="00F537A3">
        <w:rPr>
          <w:rStyle w:val="ab"/>
          <w:rFonts w:ascii="Times New Roman" w:hAnsi="Times New Roman" w:cs="Times New Roman"/>
        </w:rPr>
        <w:footnoteRef/>
      </w:r>
      <w:r w:rsidRPr="00F537A3">
        <w:rPr>
          <w:rFonts w:ascii="Times New Roman" w:hAnsi="Times New Roman" w:cs="Times New Roman"/>
        </w:rPr>
        <w:t>Гуревич А. «Божественная комедия» Данте // Гуревич А. Избранные труды. Культура средневековой Европы. – СПб</w:t>
      </w:r>
      <w:proofErr w:type="gramStart"/>
      <w:r w:rsidRPr="00F537A3">
        <w:rPr>
          <w:rFonts w:ascii="Times New Roman" w:hAnsi="Times New Roman" w:cs="Times New Roman"/>
        </w:rPr>
        <w:t xml:space="preserve">.: </w:t>
      </w:r>
      <w:proofErr w:type="gramEnd"/>
      <w:r w:rsidRPr="00F537A3">
        <w:rPr>
          <w:rFonts w:ascii="Times New Roman" w:hAnsi="Times New Roman" w:cs="Times New Roman"/>
        </w:rPr>
        <w:t>Нева, 2006.</w:t>
      </w:r>
    </w:p>
  </w:footnote>
  <w:footnote w:id="61">
    <w:p w:rsidR="0046117D" w:rsidRPr="00604789" w:rsidRDefault="0046117D" w:rsidP="00604789">
      <w:pPr>
        <w:pStyle w:val="a9"/>
        <w:rPr>
          <w:rFonts w:ascii="Times New Roman" w:hAnsi="Times New Roman" w:cs="Times New Roman"/>
        </w:rPr>
      </w:pPr>
      <w:r w:rsidRPr="00F537A3">
        <w:rPr>
          <w:rStyle w:val="ab"/>
          <w:rFonts w:ascii="Times New Roman" w:hAnsi="Times New Roman" w:cs="Times New Roman"/>
        </w:rPr>
        <w:footnoteRef/>
      </w:r>
      <w:r>
        <w:rPr>
          <w:rFonts w:ascii="Times New Roman" w:hAnsi="Times New Roman" w:cs="Times New Roman"/>
        </w:rPr>
        <w:t xml:space="preserve"> </w:t>
      </w:r>
      <w:r w:rsidRPr="00604789">
        <w:rPr>
          <w:rFonts w:ascii="Times New Roman" w:hAnsi="Times New Roman" w:cs="Times New Roman"/>
        </w:rPr>
        <w:t xml:space="preserve">Федорова М. М.  </w:t>
      </w:r>
      <w:r w:rsidRPr="00604789">
        <w:rPr>
          <w:rFonts w:ascii="Times New Roman" w:hAnsi="Times New Roman" w:cs="Times New Roman"/>
          <w:bCs/>
        </w:rPr>
        <w:t>Образ смерти в западноевропейской культуре//</w:t>
      </w:r>
      <w:r w:rsidRPr="00604789">
        <w:rPr>
          <w:rFonts w:ascii="Times New Roman" w:hAnsi="Times New Roman" w:cs="Times New Roman"/>
        </w:rPr>
        <w:t xml:space="preserve"> http://sventovid.narod.ru/TXT6S/smert/p02.html (дата обращения: 30.03.2016).</w:t>
      </w:r>
    </w:p>
    <w:p w:rsidR="0046117D" w:rsidRPr="00F537A3" w:rsidRDefault="0046117D">
      <w:pPr>
        <w:pStyle w:val="a9"/>
        <w:rPr>
          <w:rFonts w:ascii="Times New Roman" w:hAnsi="Times New Roman" w:cs="Times New Roman"/>
        </w:rPr>
      </w:pPr>
    </w:p>
  </w:footnote>
  <w:footnote w:id="62">
    <w:p w:rsidR="0046117D" w:rsidRPr="00F537A3" w:rsidRDefault="0046117D" w:rsidP="00561E6C">
      <w:pPr>
        <w:pStyle w:val="a9"/>
        <w:rPr>
          <w:rFonts w:ascii="Times New Roman" w:hAnsi="Times New Roman" w:cs="Times New Roman"/>
          <w:bCs/>
        </w:rPr>
      </w:pPr>
      <w:r w:rsidRPr="00F537A3">
        <w:rPr>
          <w:rStyle w:val="ab"/>
          <w:rFonts w:ascii="Times New Roman" w:hAnsi="Times New Roman" w:cs="Times New Roman"/>
        </w:rPr>
        <w:footnoteRef/>
      </w:r>
      <w:proofErr w:type="gramStart"/>
      <w:r w:rsidRPr="00F537A3">
        <w:rPr>
          <w:rFonts w:ascii="Times New Roman" w:hAnsi="Times New Roman" w:cs="Times New Roman"/>
          <w:bCs/>
        </w:rPr>
        <w:t>C</w:t>
      </w:r>
      <w:proofErr w:type="gramEnd"/>
      <w:r w:rsidRPr="00F537A3">
        <w:rPr>
          <w:rFonts w:ascii="Times New Roman" w:hAnsi="Times New Roman" w:cs="Times New Roman"/>
          <w:bCs/>
        </w:rPr>
        <w:t>инюков В.Д. Тема "Триумфа смерти". К вопросу о соотношении символа и аллегории в искусстве  позднего европейского средневековья и итальянского треченто // Искусство и культура Италии эпохи Возрождения и</w:t>
      </w:r>
      <w:r>
        <w:rPr>
          <w:rFonts w:ascii="Times New Roman" w:hAnsi="Times New Roman" w:cs="Times New Roman"/>
          <w:bCs/>
        </w:rPr>
        <w:t xml:space="preserve"> Просвещения. - М.: Наука, 1997 -  С. 30 - 41</w:t>
      </w:r>
    </w:p>
    <w:p w:rsidR="0046117D" w:rsidRPr="00F537A3" w:rsidRDefault="0046117D">
      <w:pPr>
        <w:pStyle w:val="a9"/>
        <w:rPr>
          <w:rFonts w:ascii="Times New Roman" w:hAnsi="Times New Roman" w:cs="Times New Roman"/>
        </w:rPr>
      </w:pPr>
    </w:p>
  </w:footnote>
  <w:footnote w:id="63">
    <w:p w:rsidR="0046117D" w:rsidRPr="00F537A3" w:rsidRDefault="0046117D">
      <w:pPr>
        <w:pStyle w:val="a9"/>
        <w:rPr>
          <w:rFonts w:ascii="Times New Roman" w:hAnsi="Times New Roman" w:cs="Times New Roman"/>
        </w:rPr>
      </w:pPr>
      <w:r w:rsidRPr="00F537A3">
        <w:rPr>
          <w:rStyle w:val="ab"/>
          <w:rFonts w:ascii="Times New Roman" w:hAnsi="Times New Roman" w:cs="Times New Roman"/>
        </w:rPr>
        <w:footnoteRef/>
      </w:r>
      <w:r w:rsidRPr="00F537A3">
        <w:rPr>
          <w:rFonts w:ascii="Times New Roman" w:hAnsi="Times New Roman" w:cs="Times New Roman"/>
        </w:rPr>
        <w:t xml:space="preserve"> Цит. по:</w:t>
      </w:r>
      <w:r>
        <w:rPr>
          <w:rFonts w:ascii="Times New Roman" w:hAnsi="Times New Roman" w:cs="Times New Roman"/>
        </w:rPr>
        <w:t xml:space="preserve"> </w:t>
      </w:r>
      <w:proofErr w:type="gramStart"/>
      <w:r w:rsidRPr="00F537A3">
        <w:rPr>
          <w:rFonts w:ascii="Times New Roman" w:hAnsi="Times New Roman" w:cs="Times New Roman"/>
          <w:bCs/>
        </w:rPr>
        <w:t>C</w:t>
      </w:r>
      <w:proofErr w:type="gramEnd"/>
      <w:r w:rsidRPr="00F537A3">
        <w:rPr>
          <w:rFonts w:ascii="Times New Roman" w:hAnsi="Times New Roman" w:cs="Times New Roman"/>
          <w:bCs/>
        </w:rPr>
        <w:t>инюков В.Д. Тема "Триумфа смерти". К вопросу о соотношении символа и аллегории в искусстве  позднего европейского средневековья и итальянского треченто // Искусство и культура Италии эпохи Возрождения и</w:t>
      </w:r>
      <w:r>
        <w:rPr>
          <w:rFonts w:ascii="Times New Roman" w:hAnsi="Times New Roman" w:cs="Times New Roman"/>
          <w:bCs/>
        </w:rPr>
        <w:t xml:space="preserve"> Просвещения. - М.: Наука, 1997 - С</w:t>
      </w:r>
      <w:r w:rsidRPr="00F537A3">
        <w:rPr>
          <w:rFonts w:ascii="Times New Roman" w:hAnsi="Times New Roman" w:cs="Times New Roman"/>
          <w:bCs/>
        </w:rPr>
        <w:t>. 30</w:t>
      </w:r>
      <w:r>
        <w:rPr>
          <w:rFonts w:ascii="Times New Roman" w:hAnsi="Times New Roman" w:cs="Times New Roman"/>
          <w:bCs/>
        </w:rPr>
        <w:t xml:space="preserve"> </w:t>
      </w:r>
      <w:r w:rsidRPr="00F537A3">
        <w:rPr>
          <w:rFonts w:ascii="Times New Roman" w:hAnsi="Times New Roman" w:cs="Times New Roman"/>
          <w:bCs/>
        </w:rPr>
        <w:t>-</w:t>
      </w:r>
      <w:r>
        <w:rPr>
          <w:rFonts w:ascii="Times New Roman" w:hAnsi="Times New Roman" w:cs="Times New Roman"/>
          <w:bCs/>
        </w:rPr>
        <w:t xml:space="preserve"> 41</w:t>
      </w:r>
    </w:p>
  </w:footnote>
  <w:footnote w:id="64">
    <w:p w:rsidR="0046117D" w:rsidRPr="00F537A3" w:rsidRDefault="0046117D" w:rsidP="00561E6C">
      <w:pPr>
        <w:pStyle w:val="a9"/>
        <w:rPr>
          <w:rFonts w:ascii="Times New Roman" w:hAnsi="Times New Roman" w:cs="Times New Roman"/>
          <w:bCs/>
        </w:rPr>
      </w:pPr>
      <w:r w:rsidRPr="00F537A3">
        <w:rPr>
          <w:rStyle w:val="ab"/>
          <w:rFonts w:ascii="Times New Roman" w:hAnsi="Times New Roman" w:cs="Times New Roman"/>
        </w:rPr>
        <w:footnoteRef/>
      </w:r>
      <w:r w:rsidRPr="00F537A3">
        <w:rPr>
          <w:rFonts w:ascii="Times New Roman" w:hAnsi="Times New Roman" w:cs="Times New Roman"/>
          <w:bCs/>
        </w:rPr>
        <w:t>Сельченок К. Психология смерти и умирания // http://www.psyinst.ru/library.php?id=1642&amp;part=article (дата обращения: 23.02.2016)</w:t>
      </w:r>
      <w:r>
        <w:rPr>
          <w:rFonts w:ascii="Times New Roman" w:hAnsi="Times New Roman" w:cs="Times New Roman"/>
          <w:bCs/>
        </w:rPr>
        <w:t>.</w:t>
      </w:r>
    </w:p>
    <w:p w:rsidR="0046117D" w:rsidRPr="00F537A3" w:rsidRDefault="0046117D">
      <w:pPr>
        <w:pStyle w:val="a9"/>
        <w:rPr>
          <w:rFonts w:ascii="Times New Roman" w:hAnsi="Times New Roman" w:cs="Times New Roman"/>
        </w:rPr>
      </w:pPr>
    </w:p>
  </w:footnote>
  <w:footnote w:id="65">
    <w:p w:rsidR="0046117D" w:rsidRPr="00FB4018" w:rsidRDefault="0046117D" w:rsidP="00FB4018">
      <w:pPr>
        <w:pStyle w:val="a9"/>
        <w:rPr>
          <w:rFonts w:ascii="Times New Roman" w:hAnsi="Times New Roman" w:cs="Times New Roman"/>
        </w:rPr>
      </w:pPr>
      <w:r w:rsidRPr="00F537A3">
        <w:rPr>
          <w:rStyle w:val="ab"/>
          <w:rFonts w:ascii="Times New Roman" w:hAnsi="Times New Roman" w:cs="Times New Roman"/>
        </w:rPr>
        <w:footnoteRef/>
      </w:r>
      <w:r w:rsidRPr="00FB4018">
        <w:rPr>
          <w:rFonts w:ascii="Times New Roman" w:hAnsi="Times New Roman" w:cs="Times New Roman"/>
        </w:rPr>
        <w:t xml:space="preserve">Федорова М. М.  </w:t>
      </w:r>
      <w:r w:rsidRPr="00FB4018">
        <w:rPr>
          <w:rFonts w:ascii="Times New Roman" w:hAnsi="Times New Roman" w:cs="Times New Roman"/>
          <w:bCs/>
        </w:rPr>
        <w:t>Образ смерти в западноевропейской культуре//</w:t>
      </w:r>
      <w:r w:rsidRPr="00FB4018">
        <w:rPr>
          <w:rFonts w:ascii="Times New Roman" w:hAnsi="Times New Roman" w:cs="Times New Roman"/>
        </w:rPr>
        <w:t xml:space="preserve"> http://sventovid.narod.ru/TXT6S/smert/p02.html (дата обращения: 30.03.2016).</w:t>
      </w:r>
    </w:p>
    <w:p w:rsidR="0046117D" w:rsidRPr="00F537A3" w:rsidRDefault="0046117D">
      <w:pPr>
        <w:pStyle w:val="a9"/>
        <w:rPr>
          <w:rFonts w:ascii="Times New Roman" w:hAnsi="Times New Roman" w:cs="Times New Roman"/>
        </w:rPr>
      </w:pPr>
    </w:p>
  </w:footnote>
  <w:footnote w:id="66">
    <w:p w:rsidR="0046117D" w:rsidRPr="00F537A3" w:rsidRDefault="0046117D">
      <w:pPr>
        <w:pStyle w:val="a9"/>
        <w:rPr>
          <w:rFonts w:ascii="Times New Roman" w:hAnsi="Times New Roman" w:cs="Times New Roman"/>
        </w:rPr>
      </w:pPr>
      <w:r w:rsidRPr="00F537A3">
        <w:rPr>
          <w:rStyle w:val="ab"/>
          <w:rFonts w:ascii="Times New Roman" w:hAnsi="Times New Roman" w:cs="Times New Roman"/>
        </w:rPr>
        <w:footnoteRef/>
      </w:r>
      <w:r w:rsidRPr="00F537A3">
        <w:rPr>
          <w:rFonts w:ascii="Times New Roman" w:hAnsi="Times New Roman" w:cs="Times New Roman"/>
        </w:rPr>
        <w:t>Арьес Ф. Человек перед лицом смерти. —  М.: «Прогре</w:t>
      </w:r>
      <w:r>
        <w:rPr>
          <w:rFonts w:ascii="Times New Roman" w:hAnsi="Times New Roman" w:cs="Times New Roman"/>
        </w:rPr>
        <w:t>сс» — «Прогресс-Академия», 1992</w:t>
      </w:r>
      <w:r w:rsidRPr="00F537A3">
        <w:rPr>
          <w:rFonts w:ascii="Times New Roman" w:hAnsi="Times New Roman" w:cs="Times New Roman"/>
        </w:rPr>
        <w:t xml:space="preserve"> — С. 230-235</w:t>
      </w:r>
    </w:p>
  </w:footnote>
  <w:footnote w:id="67">
    <w:p w:rsidR="0046117D" w:rsidRPr="00F537A3" w:rsidRDefault="0046117D">
      <w:pPr>
        <w:pStyle w:val="a9"/>
        <w:rPr>
          <w:rFonts w:ascii="Times New Roman" w:hAnsi="Times New Roman" w:cs="Times New Roman"/>
        </w:rPr>
      </w:pPr>
      <w:r w:rsidRPr="00F537A3">
        <w:rPr>
          <w:rStyle w:val="ab"/>
          <w:rFonts w:ascii="Times New Roman" w:hAnsi="Times New Roman" w:cs="Times New Roman"/>
        </w:rPr>
        <w:footnoteRef/>
      </w:r>
      <w:r w:rsidRPr="00F537A3">
        <w:rPr>
          <w:rFonts w:ascii="Times New Roman" w:hAnsi="Times New Roman" w:cs="Times New Roman"/>
        </w:rPr>
        <w:t>Арьес Ф. Человек перед лицом смерти. —  М.: «Прогре</w:t>
      </w:r>
      <w:r>
        <w:rPr>
          <w:rFonts w:ascii="Times New Roman" w:hAnsi="Times New Roman" w:cs="Times New Roman"/>
        </w:rPr>
        <w:t>сс» — «Прогресс-Академия», 1992</w:t>
      </w:r>
      <w:r w:rsidRPr="00F537A3">
        <w:rPr>
          <w:rFonts w:ascii="Times New Roman" w:hAnsi="Times New Roman" w:cs="Times New Roman"/>
        </w:rPr>
        <w:t xml:space="preserve"> — С. 234</w:t>
      </w:r>
    </w:p>
  </w:footnote>
  <w:footnote w:id="68">
    <w:p w:rsidR="0046117D" w:rsidRPr="00FB4018" w:rsidRDefault="0046117D">
      <w:pPr>
        <w:pStyle w:val="a9"/>
      </w:pPr>
      <w:r>
        <w:rPr>
          <w:rStyle w:val="ab"/>
        </w:rPr>
        <w:footnoteRef/>
      </w:r>
      <w:r>
        <w:t xml:space="preserve"> </w:t>
      </w:r>
      <w:r w:rsidRPr="00FB4018">
        <w:t>Там</w:t>
      </w:r>
      <w:r w:rsidRPr="00FB4018">
        <w:rPr>
          <w:lang w:val="it-IT"/>
        </w:rPr>
        <w:t xml:space="preserve"> </w:t>
      </w:r>
      <w:r w:rsidRPr="00FB4018">
        <w:t>же</w:t>
      </w:r>
      <w:r w:rsidRPr="00FB4018">
        <w:rPr>
          <w:lang w:val="it-IT"/>
        </w:rPr>
        <w:t xml:space="preserve"> - </w:t>
      </w:r>
      <w:r w:rsidRPr="00FB4018">
        <w:t>С</w:t>
      </w:r>
      <w:r>
        <w:rPr>
          <w:lang w:val="it-IT"/>
        </w:rPr>
        <w:t xml:space="preserve">. </w:t>
      </w:r>
      <w:r>
        <w:t>250</w:t>
      </w:r>
    </w:p>
  </w:footnote>
  <w:footnote w:id="69">
    <w:p w:rsidR="0046117D" w:rsidRPr="00FB4018" w:rsidRDefault="0046117D" w:rsidP="00FB4018">
      <w:pPr>
        <w:pStyle w:val="a9"/>
        <w:numPr>
          <w:ilvl w:val="0"/>
          <w:numId w:val="24"/>
        </w:numPr>
        <w:rPr>
          <w:rFonts w:ascii="Times New Roman" w:hAnsi="Times New Roman" w:cs="Times New Roman"/>
          <w:bCs/>
        </w:rPr>
      </w:pPr>
      <w:r w:rsidRPr="00F537A3">
        <w:rPr>
          <w:rStyle w:val="ab"/>
          <w:rFonts w:ascii="Times New Roman" w:hAnsi="Times New Roman" w:cs="Times New Roman"/>
        </w:rPr>
        <w:footnoteRef/>
      </w:r>
      <w:r>
        <w:rPr>
          <w:rFonts w:ascii="Times New Roman" w:hAnsi="Times New Roman" w:cs="Times New Roman"/>
          <w:bCs/>
        </w:rPr>
        <w:t xml:space="preserve"> </w:t>
      </w:r>
      <w:r w:rsidRPr="00FB4018">
        <w:rPr>
          <w:rFonts w:ascii="Times New Roman" w:hAnsi="Times New Roman" w:cs="Times New Roman"/>
          <w:bCs/>
        </w:rPr>
        <w:t xml:space="preserve">Гуревич А. Я. Смерть как проблема исторической антропологии: о новом направлении в зарубежной историографии </w:t>
      </w:r>
      <w:r>
        <w:rPr>
          <w:rFonts w:ascii="Times New Roman" w:hAnsi="Times New Roman" w:cs="Times New Roman"/>
          <w:bCs/>
        </w:rPr>
        <w:t>// Одиссей. - М., 1989. - С. 200</w:t>
      </w:r>
      <w:r w:rsidRPr="00FB4018">
        <w:rPr>
          <w:rFonts w:ascii="Times New Roman" w:hAnsi="Times New Roman" w:cs="Times New Roman"/>
          <w:bCs/>
        </w:rPr>
        <w:t>.</w:t>
      </w:r>
    </w:p>
    <w:p w:rsidR="0046117D" w:rsidRPr="00F537A3" w:rsidRDefault="0046117D" w:rsidP="00C872AC">
      <w:pPr>
        <w:pStyle w:val="a9"/>
        <w:rPr>
          <w:rFonts w:ascii="Times New Roman" w:hAnsi="Times New Roman" w:cs="Times New Roman"/>
          <w:bCs/>
        </w:rPr>
      </w:pPr>
    </w:p>
  </w:footnote>
  <w:footnote w:id="70">
    <w:p w:rsidR="0046117D" w:rsidRPr="00B74C82" w:rsidRDefault="0046117D">
      <w:pPr>
        <w:pStyle w:val="a9"/>
        <w:rPr>
          <w:rFonts w:ascii="Times New Roman" w:hAnsi="Times New Roman" w:cs="Times New Roman"/>
        </w:rPr>
      </w:pPr>
      <w:r w:rsidRPr="00B74C82">
        <w:rPr>
          <w:rStyle w:val="ab"/>
          <w:rFonts w:ascii="Times New Roman" w:hAnsi="Times New Roman" w:cs="Times New Roman"/>
        </w:rPr>
        <w:footnoteRef/>
      </w:r>
      <w:r w:rsidRPr="00B74C82">
        <w:rPr>
          <w:rFonts w:ascii="Times New Roman" w:hAnsi="Times New Roman" w:cs="Times New Roman"/>
        </w:rPr>
        <w:t xml:space="preserve"> Здесь</w:t>
      </w:r>
      <w:r>
        <w:rPr>
          <w:rFonts w:ascii="Times New Roman" w:hAnsi="Times New Roman" w:cs="Times New Roman"/>
        </w:rPr>
        <w:t xml:space="preserve"> и далее перевод с</w:t>
      </w:r>
      <w:r>
        <w:rPr>
          <w:rFonts w:ascii="Times New Roman" w:hAnsi="Times New Roman" w:cs="Times New Roman"/>
          <w:lang w:val="en-US"/>
        </w:rPr>
        <w:t xml:space="preserve"> </w:t>
      </w:r>
      <w:r w:rsidRPr="00B74C82">
        <w:rPr>
          <w:rFonts w:ascii="Times New Roman" w:hAnsi="Times New Roman" w:cs="Times New Roman"/>
        </w:rPr>
        <w:t xml:space="preserve"> языка</w:t>
      </w:r>
      <w:r>
        <w:rPr>
          <w:rFonts w:ascii="Times New Roman" w:hAnsi="Times New Roman" w:cs="Times New Roman"/>
          <w:lang w:val="en-US"/>
        </w:rPr>
        <w:t xml:space="preserve"> </w:t>
      </w:r>
      <w:r>
        <w:rPr>
          <w:rFonts w:ascii="Times New Roman" w:hAnsi="Times New Roman" w:cs="Times New Roman"/>
        </w:rPr>
        <w:t xml:space="preserve">оригинала </w:t>
      </w:r>
      <w:r w:rsidRPr="00B74C82">
        <w:rPr>
          <w:rFonts w:ascii="Times New Roman" w:hAnsi="Times New Roman" w:cs="Times New Roman"/>
        </w:rPr>
        <w:t xml:space="preserve"> выполнен автором работы</w:t>
      </w:r>
    </w:p>
  </w:footnote>
  <w:footnote w:id="71">
    <w:p w:rsidR="0046117D" w:rsidRPr="00B74C82" w:rsidRDefault="0046117D" w:rsidP="004102DA">
      <w:pPr>
        <w:pStyle w:val="a9"/>
        <w:rPr>
          <w:rFonts w:ascii="Times New Roman" w:hAnsi="Times New Roman" w:cs="Times New Roman"/>
          <w:lang w:val="en-US"/>
        </w:rPr>
      </w:pPr>
      <w:r w:rsidRPr="00B74C82">
        <w:rPr>
          <w:rStyle w:val="ab"/>
          <w:rFonts w:ascii="Times New Roman" w:hAnsi="Times New Roman" w:cs="Times New Roman"/>
        </w:rPr>
        <w:footnoteRef/>
      </w:r>
      <w:r w:rsidRPr="00B74C82">
        <w:rPr>
          <w:rFonts w:ascii="Times New Roman" w:hAnsi="Times New Roman" w:cs="Times New Roman"/>
          <w:lang w:val="it-IT"/>
        </w:rPr>
        <w:t>Modi di dire fiorentini</w:t>
      </w:r>
      <w:r w:rsidRPr="00B74C82">
        <w:rPr>
          <w:rFonts w:ascii="Times New Roman" w:hAnsi="Times New Roman" w:cs="Times New Roman"/>
          <w:lang w:val="en-US"/>
        </w:rPr>
        <w:t>// https://it.wikiquote.org/wiki/Modi_di_dire_fiorentini (</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1A34D3" w:rsidRDefault="0046117D">
      <w:pPr>
        <w:pStyle w:val="a9"/>
        <w:rPr>
          <w:lang w:val="en-US"/>
        </w:rPr>
      </w:pPr>
    </w:p>
  </w:footnote>
  <w:footnote w:id="72">
    <w:p w:rsidR="0046117D" w:rsidRPr="00B74C82" w:rsidRDefault="0046117D">
      <w:pPr>
        <w:pStyle w:val="a9"/>
        <w:rPr>
          <w:rFonts w:ascii="Times New Roman" w:hAnsi="Times New Roman" w:cs="Times New Roman"/>
        </w:rPr>
      </w:pPr>
      <w:r>
        <w:rPr>
          <w:rStyle w:val="ab"/>
        </w:rPr>
        <w:footnoteRef/>
      </w:r>
      <w:r w:rsidRPr="00B74C82">
        <w:rPr>
          <w:rFonts w:ascii="Times New Roman" w:hAnsi="Times New Roman" w:cs="Times New Roman"/>
          <w:lang w:val="en-US"/>
        </w:rPr>
        <w:t>EnciclopediaTreccani// http://www.treccani.it/enciclopedia/patrasso/</w:t>
      </w:r>
      <w:r w:rsidRPr="00B74C82">
        <w:rPr>
          <w:rFonts w:ascii="Times New Roman" w:hAnsi="Times New Roman" w:cs="Times New Roman"/>
        </w:rPr>
        <w:t xml:space="preserve"> (дата обращения 23.04.2016)</w:t>
      </w:r>
    </w:p>
  </w:footnote>
  <w:footnote w:id="73">
    <w:p w:rsidR="0046117D" w:rsidRPr="00D85600" w:rsidRDefault="0046117D">
      <w:pPr>
        <w:pStyle w:val="a9"/>
      </w:pPr>
      <w:r w:rsidRPr="00B74C82">
        <w:rPr>
          <w:rStyle w:val="ab"/>
          <w:rFonts w:ascii="Times New Roman" w:hAnsi="Times New Roman" w:cs="Times New Roman"/>
        </w:rPr>
        <w:footnoteRef/>
      </w:r>
      <w:r w:rsidRPr="00B74C82">
        <w:rPr>
          <w:rFonts w:ascii="Times New Roman" w:hAnsi="Times New Roman" w:cs="Times New Roman"/>
          <w:lang w:val="en-US"/>
        </w:rPr>
        <w:t>Dizionario</w:t>
      </w:r>
      <w:r w:rsidRPr="00B74C82">
        <w:rPr>
          <w:rFonts w:ascii="Times New Roman" w:hAnsi="Times New Roman" w:cs="Times New Roman"/>
        </w:rPr>
        <w:t xml:space="preserve"> </w:t>
      </w:r>
      <w:r w:rsidRPr="00B74C82">
        <w:rPr>
          <w:rFonts w:ascii="Times New Roman" w:hAnsi="Times New Roman" w:cs="Times New Roman"/>
          <w:lang w:val="en-US"/>
        </w:rPr>
        <w:t>dei</w:t>
      </w:r>
      <w:r w:rsidRPr="00B74C82">
        <w:rPr>
          <w:rFonts w:ascii="Times New Roman" w:hAnsi="Times New Roman" w:cs="Times New Roman"/>
        </w:rPr>
        <w:t xml:space="preserve"> </w:t>
      </w:r>
      <w:r w:rsidRPr="00B74C82">
        <w:rPr>
          <w:rFonts w:ascii="Times New Roman" w:hAnsi="Times New Roman" w:cs="Times New Roman"/>
          <w:lang w:val="en-US"/>
        </w:rPr>
        <w:t>modi di dire// http://dizionari.corriere.it/dizionario-modi-di-dire/P/patrasso.shtml</w:t>
      </w:r>
      <w:r w:rsidRPr="00B74C82">
        <w:rPr>
          <w:rFonts w:ascii="Times New Roman" w:hAnsi="Times New Roman" w:cs="Times New Roman"/>
        </w:rPr>
        <w:t xml:space="preserve"> ( дата обращения 23.04.2016)</w:t>
      </w:r>
    </w:p>
  </w:footnote>
  <w:footnote w:id="74">
    <w:p w:rsidR="0046117D" w:rsidRPr="00B74C82" w:rsidRDefault="0046117D" w:rsidP="00D001DD">
      <w:pPr>
        <w:tabs>
          <w:tab w:val="left" w:pos="3472"/>
        </w:tabs>
        <w:rPr>
          <w:rFonts w:ascii="Times New Roman" w:hAnsi="Times New Roman" w:cs="Times New Roman"/>
          <w:sz w:val="20"/>
          <w:szCs w:val="20"/>
        </w:rPr>
      </w:pPr>
      <w:r w:rsidRPr="00B74C82">
        <w:rPr>
          <w:rStyle w:val="ab"/>
          <w:rFonts w:ascii="Times New Roman" w:hAnsi="Times New Roman" w:cs="Times New Roman"/>
        </w:rPr>
        <w:footnoteRef/>
      </w:r>
      <w:proofErr w:type="gramStart"/>
      <w:r w:rsidRPr="00B74C82">
        <w:rPr>
          <w:rFonts w:ascii="Times New Roman" w:hAnsi="Times New Roman" w:cs="Times New Roman"/>
          <w:bCs/>
          <w:sz w:val="20"/>
          <w:szCs w:val="20"/>
        </w:rPr>
        <w:t>Ц</w:t>
      </w:r>
      <w:proofErr w:type="gramEnd"/>
      <w:r w:rsidRPr="00B74C82">
        <w:rPr>
          <w:rFonts w:ascii="Times New Roman" w:hAnsi="Times New Roman" w:cs="Times New Roman"/>
          <w:bCs/>
          <w:sz w:val="20"/>
          <w:szCs w:val="20"/>
        </w:rPr>
        <w:t>і</w:t>
      </w:r>
      <w:r w:rsidRPr="00B74C82">
        <w:rPr>
          <w:rFonts w:ascii="Times New Roman" w:hAnsi="Times New Roman" w:cs="Times New Roman"/>
          <w:sz w:val="20"/>
          <w:szCs w:val="20"/>
        </w:rPr>
        <w:t> </w:t>
      </w:r>
      <w:r w:rsidRPr="00B74C82">
        <w:rPr>
          <w:rFonts w:ascii="Times New Roman" w:hAnsi="Times New Roman" w:cs="Times New Roman"/>
          <w:bCs/>
          <w:sz w:val="20"/>
          <w:szCs w:val="20"/>
        </w:rPr>
        <w:t>верыш</w:t>
      </w:r>
      <w:r w:rsidRPr="00B74C82">
        <w:rPr>
          <w:rFonts w:ascii="Times New Roman" w:hAnsi="Times New Roman" w:cs="Times New Roman"/>
          <w:sz w:val="20"/>
          <w:szCs w:val="20"/>
        </w:rPr>
        <w:t> </w:t>
      </w:r>
      <w:r w:rsidRPr="00B74C82">
        <w:rPr>
          <w:rFonts w:ascii="Times New Roman" w:hAnsi="Times New Roman" w:cs="Times New Roman"/>
          <w:bCs/>
          <w:sz w:val="20"/>
          <w:szCs w:val="20"/>
        </w:rPr>
        <w:t>ты</w:t>
      </w:r>
      <w:r w:rsidRPr="00B74C82">
        <w:rPr>
          <w:rFonts w:ascii="Times New Roman" w:hAnsi="Times New Roman" w:cs="Times New Roman"/>
          <w:sz w:val="20"/>
          <w:szCs w:val="20"/>
        </w:rPr>
        <w:t> </w:t>
      </w:r>
      <w:r w:rsidRPr="00B74C82">
        <w:rPr>
          <w:rFonts w:ascii="Times New Roman" w:hAnsi="Times New Roman" w:cs="Times New Roman"/>
          <w:bCs/>
          <w:sz w:val="20"/>
          <w:szCs w:val="20"/>
        </w:rPr>
        <w:t>ў</w:t>
      </w:r>
      <w:r w:rsidRPr="00B74C82">
        <w:rPr>
          <w:rFonts w:ascii="Times New Roman" w:hAnsi="Times New Roman" w:cs="Times New Roman"/>
          <w:sz w:val="20"/>
          <w:szCs w:val="20"/>
        </w:rPr>
        <w:t> </w:t>
      </w:r>
      <w:r w:rsidRPr="00B74C82">
        <w:rPr>
          <w:rFonts w:ascii="Times New Roman" w:hAnsi="Times New Roman" w:cs="Times New Roman"/>
          <w:bCs/>
          <w:sz w:val="20"/>
          <w:szCs w:val="20"/>
        </w:rPr>
        <w:t>Сына</w:t>
      </w:r>
      <w:r w:rsidRPr="00B74C82">
        <w:rPr>
          <w:rFonts w:ascii="Times New Roman" w:hAnsi="Times New Roman" w:cs="Times New Roman"/>
          <w:sz w:val="20"/>
          <w:szCs w:val="20"/>
        </w:rPr>
        <w:t> </w:t>
      </w:r>
      <w:r w:rsidRPr="00B74C82">
        <w:rPr>
          <w:rFonts w:ascii="Times New Roman" w:hAnsi="Times New Roman" w:cs="Times New Roman"/>
          <w:bCs/>
          <w:sz w:val="20"/>
          <w:szCs w:val="20"/>
        </w:rPr>
        <w:t>Божага</w:t>
      </w:r>
      <w:r w:rsidRPr="00B74C82">
        <w:rPr>
          <w:rFonts w:ascii="Times New Roman" w:hAnsi="Times New Roman" w:cs="Times New Roman"/>
          <w:sz w:val="20"/>
          <w:szCs w:val="20"/>
          <w:lang w:val="en-US"/>
        </w:rPr>
        <w:t>.</w:t>
      </w:r>
      <w:r w:rsidRPr="00B74C82">
        <w:rPr>
          <w:rFonts w:ascii="Times New Roman" w:hAnsi="Times New Roman" w:cs="Times New Roman"/>
          <w:sz w:val="20"/>
          <w:szCs w:val="20"/>
        </w:rPr>
        <w:t> </w:t>
      </w:r>
      <w:r w:rsidRPr="00B74C82">
        <w:rPr>
          <w:rFonts w:ascii="Times New Roman" w:hAnsi="Times New Roman" w:cs="Times New Roman"/>
          <w:bCs/>
          <w:sz w:val="20"/>
          <w:szCs w:val="20"/>
        </w:rPr>
        <w:t>Дарослым</w:t>
      </w:r>
      <w:r w:rsidRPr="00B74C82">
        <w:rPr>
          <w:rFonts w:ascii="Times New Roman" w:hAnsi="Times New Roman" w:cs="Times New Roman"/>
          <w:sz w:val="20"/>
          <w:szCs w:val="20"/>
        </w:rPr>
        <w:t> </w:t>
      </w:r>
      <w:r w:rsidRPr="00B74C82">
        <w:rPr>
          <w:rFonts w:ascii="Times New Roman" w:hAnsi="Times New Roman" w:cs="Times New Roman"/>
          <w:bCs/>
          <w:sz w:val="20"/>
          <w:szCs w:val="20"/>
        </w:rPr>
        <w:t>пра</w:t>
      </w:r>
      <w:r w:rsidRPr="00B74C82">
        <w:rPr>
          <w:rFonts w:ascii="Times New Roman" w:hAnsi="Times New Roman" w:cs="Times New Roman"/>
          <w:sz w:val="20"/>
          <w:szCs w:val="20"/>
        </w:rPr>
        <w:t> </w:t>
      </w:r>
      <w:r w:rsidRPr="00B74C82">
        <w:rPr>
          <w:rFonts w:ascii="Times New Roman" w:hAnsi="Times New Roman" w:cs="Times New Roman"/>
          <w:bCs/>
          <w:sz w:val="20"/>
          <w:szCs w:val="20"/>
        </w:rPr>
        <w:t>асновы</w:t>
      </w:r>
      <w:r w:rsidRPr="00B74C82">
        <w:rPr>
          <w:rFonts w:ascii="Times New Roman" w:hAnsi="Times New Roman" w:cs="Times New Roman"/>
          <w:sz w:val="20"/>
          <w:szCs w:val="20"/>
        </w:rPr>
        <w:t> </w:t>
      </w:r>
      <w:r w:rsidRPr="00B74C82">
        <w:rPr>
          <w:rFonts w:ascii="Times New Roman" w:hAnsi="Times New Roman" w:cs="Times New Roman"/>
          <w:bCs/>
          <w:sz w:val="20"/>
          <w:szCs w:val="20"/>
        </w:rPr>
        <w:t>каталіцкага</w:t>
      </w:r>
      <w:r w:rsidRPr="00B74C82">
        <w:rPr>
          <w:rFonts w:ascii="Times New Roman" w:hAnsi="Times New Roman" w:cs="Times New Roman"/>
          <w:sz w:val="20"/>
          <w:szCs w:val="20"/>
        </w:rPr>
        <w:t> </w:t>
      </w:r>
      <w:r w:rsidRPr="00B74C82">
        <w:rPr>
          <w:rFonts w:ascii="Times New Roman" w:hAnsi="Times New Roman" w:cs="Times New Roman"/>
          <w:bCs/>
          <w:sz w:val="20"/>
          <w:szCs w:val="20"/>
        </w:rPr>
        <w:t>веравызнання</w:t>
      </w:r>
      <w:r w:rsidRPr="00B74C82">
        <w:rPr>
          <w:rFonts w:ascii="Times New Roman" w:hAnsi="Times New Roman" w:cs="Times New Roman"/>
          <w:sz w:val="20"/>
          <w:szCs w:val="20"/>
        </w:rPr>
        <w:t>. – Гродно: Гродзенская Рымска-</w:t>
      </w:r>
      <w:r w:rsidRPr="00B74C82">
        <w:rPr>
          <w:rFonts w:ascii="Times New Roman" w:hAnsi="Times New Roman" w:cs="Times New Roman"/>
          <w:bCs/>
          <w:sz w:val="20"/>
          <w:szCs w:val="20"/>
        </w:rPr>
        <w:t>Каталіцкая</w:t>
      </w:r>
      <w:r w:rsidRPr="00B74C82">
        <w:rPr>
          <w:rFonts w:ascii="Times New Roman" w:hAnsi="Times New Roman" w:cs="Times New Roman"/>
          <w:sz w:val="20"/>
          <w:szCs w:val="20"/>
        </w:rPr>
        <w:t xml:space="preserve"> Дыяцэзія, 1997. </w:t>
      </w:r>
      <w:r>
        <w:rPr>
          <w:rFonts w:ascii="Times New Roman" w:hAnsi="Times New Roman" w:cs="Times New Roman"/>
          <w:sz w:val="20"/>
          <w:szCs w:val="20"/>
        </w:rPr>
        <w:t>1997</w:t>
      </w:r>
      <w:r>
        <w:rPr>
          <w:rFonts w:ascii="Times New Roman" w:hAnsi="Times New Roman" w:cs="Times New Roman"/>
          <w:sz w:val="20"/>
          <w:szCs w:val="20"/>
          <w:lang w:val="en-US"/>
        </w:rPr>
        <w:t xml:space="preserve"> </w:t>
      </w:r>
      <w:r w:rsidRPr="00B74C82">
        <w:rPr>
          <w:rFonts w:ascii="Times New Roman" w:hAnsi="Times New Roman" w:cs="Times New Roman"/>
          <w:sz w:val="20"/>
          <w:szCs w:val="20"/>
        </w:rPr>
        <w:t xml:space="preserve"> – 272 с.</w:t>
      </w:r>
    </w:p>
    <w:p w:rsidR="0046117D" w:rsidRPr="00BB1E1C" w:rsidRDefault="0046117D" w:rsidP="00D001DD">
      <w:pPr>
        <w:pStyle w:val="a8"/>
        <w:tabs>
          <w:tab w:val="left" w:pos="3472"/>
        </w:tabs>
        <w:rPr>
          <w:rFonts w:ascii="Times New Roman" w:hAnsi="Times New Roman" w:cs="Times New Roman"/>
          <w:sz w:val="24"/>
          <w:szCs w:val="24"/>
        </w:rPr>
      </w:pPr>
    </w:p>
    <w:p w:rsidR="0046117D" w:rsidRDefault="0046117D" w:rsidP="00D001DD">
      <w:pPr>
        <w:pStyle w:val="a9"/>
      </w:pPr>
    </w:p>
  </w:footnote>
  <w:footnote w:id="75">
    <w:p w:rsidR="0046117D" w:rsidRPr="00B74C82" w:rsidRDefault="0046117D" w:rsidP="00D001DD">
      <w:pPr>
        <w:pStyle w:val="a9"/>
        <w:rPr>
          <w:rFonts w:ascii="Times New Roman" w:hAnsi="Times New Roman" w:cs="Times New Roman"/>
          <w:lang w:val="en-US"/>
        </w:rPr>
      </w:pPr>
      <w:r w:rsidRPr="00B74C82">
        <w:rPr>
          <w:rStyle w:val="ab"/>
          <w:rFonts w:ascii="Times New Roman" w:hAnsi="Times New Roman" w:cs="Times New Roman"/>
        </w:rPr>
        <w:footnoteRef/>
      </w:r>
      <w:r w:rsidRPr="00B74C82">
        <w:rPr>
          <w:rFonts w:ascii="Times New Roman" w:hAnsi="Times New Roman" w:cs="Times New Roman"/>
        </w:rPr>
        <w:t xml:space="preserve">  https://it.wikipedia.org/wiki/In_grazia_di_Dio</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76">
    <w:p w:rsidR="0046117D" w:rsidRPr="00B74C82" w:rsidRDefault="0046117D">
      <w:pPr>
        <w:pStyle w:val="a9"/>
        <w:rPr>
          <w:rFonts w:ascii="Times New Roman" w:hAnsi="Times New Roman" w:cs="Times New Roman"/>
          <w:lang w:val="en-US"/>
        </w:rPr>
      </w:pPr>
      <w:r w:rsidRPr="00B74C82">
        <w:rPr>
          <w:rStyle w:val="ab"/>
          <w:rFonts w:ascii="Times New Roman" w:hAnsi="Times New Roman" w:cs="Times New Roman"/>
        </w:rPr>
        <w:footnoteRef/>
      </w:r>
      <w:r w:rsidRPr="00B74C82">
        <w:rPr>
          <w:rFonts w:ascii="Times New Roman" w:hAnsi="Times New Roman" w:cs="Times New Roman"/>
        </w:rPr>
        <w:t xml:space="preserve"> https://it.zenit.org/articles/che-cosa-succede-con-e-dopo-la-morte</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77">
    <w:p w:rsidR="0046117D" w:rsidRPr="00B74C82" w:rsidRDefault="0046117D">
      <w:pPr>
        <w:pStyle w:val="a9"/>
        <w:rPr>
          <w:rFonts w:ascii="Times New Roman" w:hAnsi="Times New Roman" w:cs="Times New Roman"/>
          <w:lang w:val="en-US"/>
        </w:rPr>
      </w:pPr>
      <w:r w:rsidRPr="00B74C82">
        <w:rPr>
          <w:rStyle w:val="ab"/>
          <w:rFonts w:ascii="Times New Roman" w:hAnsi="Times New Roman" w:cs="Times New Roman"/>
        </w:rPr>
        <w:footnoteRef/>
      </w:r>
      <w:r w:rsidRPr="00B74C82">
        <w:rPr>
          <w:rFonts w:ascii="Times New Roman" w:hAnsi="Times New Roman" w:cs="Times New Roman"/>
        </w:rPr>
        <w:t xml:space="preserve"> http://www.tempi.it/papa-francesco-le-tre-grazie-da-chiedere-per-la-nostra-morte#.V0ODHfmLTrc</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78">
    <w:p w:rsidR="0046117D" w:rsidRPr="00B74C82" w:rsidRDefault="0046117D">
      <w:pPr>
        <w:pStyle w:val="a9"/>
        <w:rPr>
          <w:rFonts w:ascii="Times New Roman" w:hAnsi="Times New Roman" w:cs="Times New Roman"/>
          <w:lang w:val="en-US"/>
        </w:rPr>
      </w:pPr>
      <w:r w:rsidRPr="00B74C82">
        <w:rPr>
          <w:rStyle w:val="ab"/>
          <w:rFonts w:ascii="Times New Roman" w:hAnsi="Times New Roman" w:cs="Times New Roman"/>
        </w:rPr>
        <w:footnoteRef/>
      </w:r>
      <w:r w:rsidRPr="00B74C82">
        <w:rPr>
          <w:rFonts w:ascii="Times New Roman" w:hAnsi="Times New Roman" w:cs="Times New Roman"/>
        </w:rPr>
        <w:t xml:space="preserve"> http://dizionari.corriere.it/dizionario-modi-di-dire/C/creatore.shtml /</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79">
    <w:p w:rsidR="0046117D" w:rsidRPr="00B74C82" w:rsidRDefault="0046117D" w:rsidP="00123D54">
      <w:pPr>
        <w:pStyle w:val="a9"/>
        <w:rPr>
          <w:rFonts w:ascii="Times New Roman" w:hAnsi="Times New Roman" w:cs="Times New Roman"/>
          <w:lang w:val="en-US"/>
        </w:rPr>
      </w:pPr>
      <w:r w:rsidRPr="00B74C82">
        <w:rPr>
          <w:rStyle w:val="ab"/>
          <w:rFonts w:ascii="Times New Roman" w:hAnsi="Times New Roman" w:cs="Times New Roman"/>
        </w:rPr>
        <w:footnoteRef/>
      </w:r>
      <w:r w:rsidRPr="00B74C82">
        <w:rPr>
          <w:rFonts w:ascii="Times New Roman" w:hAnsi="Times New Roman" w:cs="Times New Roman"/>
        </w:rPr>
        <w:t xml:space="preserve"> http://context.reverso.net/translation/italian-english/andare+al+Creatore</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p w:rsidR="0046117D" w:rsidRPr="00B74C82" w:rsidRDefault="0046117D">
      <w:pPr>
        <w:pStyle w:val="a9"/>
        <w:rPr>
          <w:rFonts w:ascii="Times New Roman" w:hAnsi="Times New Roman" w:cs="Times New Roman"/>
          <w:lang w:val="en-US"/>
        </w:rPr>
      </w:pPr>
      <w:r>
        <w:rPr>
          <w:rFonts w:ascii="Times New Roman" w:hAnsi="Times New Roman" w:cs="Times New Roman"/>
          <w:lang w:val="en-US"/>
        </w:rPr>
        <w:t xml:space="preserve"> </w:t>
      </w:r>
    </w:p>
  </w:footnote>
  <w:footnote w:id="80">
    <w:p w:rsidR="0046117D" w:rsidRPr="00B74C82" w:rsidRDefault="0046117D" w:rsidP="00D001DD">
      <w:pPr>
        <w:pStyle w:val="a9"/>
        <w:rPr>
          <w:lang w:val="en-US"/>
        </w:rPr>
      </w:pPr>
      <w:r w:rsidRPr="00B74C82">
        <w:rPr>
          <w:rStyle w:val="ab"/>
          <w:rFonts w:ascii="Times New Roman" w:hAnsi="Times New Roman" w:cs="Times New Roman"/>
        </w:rPr>
        <w:footnoteRef/>
      </w:r>
      <w:r w:rsidRPr="00B74C82">
        <w:rPr>
          <w:rFonts w:ascii="Times New Roman" w:hAnsi="Times New Roman" w:cs="Times New Roman"/>
        </w:rPr>
        <w:t>http://transcripts.foreverdreaming.org/viewtopic.php?f=112&amp;t=15336#p129430</w:t>
      </w:r>
      <w:r>
        <w:rPr>
          <w:rFonts w:ascii="Times New Roman" w:hAnsi="Times New Roman" w:cs="Times New Roman"/>
          <w:lang w:val="en-US"/>
        </w:rPr>
        <w:t xml:space="preserve"> </w:t>
      </w:r>
    </w:p>
  </w:footnote>
  <w:footnote w:id="81">
    <w:p w:rsidR="0046117D" w:rsidRPr="00B74C82" w:rsidRDefault="0046117D" w:rsidP="00D001DD">
      <w:pPr>
        <w:pStyle w:val="a9"/>
        <w:rPr>
          <w:rFonts w:ascii="Times New Roman" w:hAnsi="Times New Roman" w:cs="Times New Roman"/>
          <w:lang w:val="en-US"/>
        </w:rPr>
      </w:pPr>
      <w:r w:rsidRPr="00B74C82">
        <w:rPr>
          <w:rStyle w:val="ab"/>
          <w:rFonts w:ascii="Times New Roman" w:hAnsi="Times New Roman" w:cs="Times New Roman"/>
        </w:rPr>
        <w:footnoteRef/>
      </w:r>
      <w:hyperlink r:id="rId5" w:history="1">
        <w:proofErr w:type="gramStart"/>
        <w:r w:rsidRPr="00B74C82">
          <w:rPr>
            <w:rStyle w:val="ac"/>
            <w:rFonts w:ascii="Times New Roman" w:hAnsi="Times New Roman" w:cs="Times New Roman"/>
            <w:color w:val="auto"/>
            <w:u w:val="none"/>
          </w:rPr>
          <w:t>http://context.reverso.net/%D0%BF%D0%B5%D1%80%D0%B5%D0%B2%D0%BE%D0%B4/%D0%B8%D1%82%D0%B0%D0%BB%D1%8C%D1%8F%D0%BD%D1%81%D0%BA%D0%B8%D0%B9-%D0%B0%D0%BD%D0%B3%D0%BB%D0%B8%D0%B9%D1%81%D0%BA%D0%B8%D0%B9</w:t>
        </w:r>
        <w:proofErr w:type="gramEnd"/>
        <w:r w:rsidRPr="00B74C82">
          <w:rPr>
            <w:rStyle w:val="ac"/>
            <w:rFonts w:ascii="Times New Roman" w:hAnsi="Times New Roman" w:cs="Times New Roman"/>
            <w:color w:val="auto"/>
            <w:u w:val="none"/>
          </w:rPr>
          <w:t>/andare+al+Creatore</w:t>
        </w:r>
      </w:hyperlink>
      <w:r w:rsidRPr="00B74C82">
        <w:rPr>
          <w:rFonts w:ascii="Times New Roman" w:hAnsi="Times New Roman" w:cs="Times New Roman"/>
          <w:lang w:val="en-US"/>
        </w:rPr>
        <w:t xml:space="preserve"> </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82">
    <w:p w:rsidR="0046117D" w:rsidRPr="00B74C82"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486C86">
        <w:rPr>
          <w:rFonts w:ascii="Times New Roman" w:hAnsi="Times New Roman" w:cs="Times New Roman"/>
          <w:lang w:val="en-US"/>
        </w:rPr>
        <w:t>Vocabolario Treccani</w:t>
      </w:r>
      <w:r w:rsidRPr="00486C86">
        <w:rPr>
          <w:rFonts w:ascii="Times New Roman" w:hAnsi="Times New Roman" w:cs="Times New Roman"/>
        </w:rPr>
        <w:t xml:space="preserve"> //http://www.treccani.it/vocabolario/dormire/</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Pr>
          <w:rFonts w:ascii="Times New Roman" w:hAnsi="Times New Roman" w:cs="Times New Roman"/>
          <w:lang w:val="en-US"/>
        </w:rPr>
        <w:t xml:space="preserve"> 25.</w:t>
      </w:r>
      <w:r w:rsidRPr="00B74C82">
        <w:rPr>
          <w:rFonts w:ascii="Times New Roman" w:hAnsi="Times New Roman" w:cs="Times New Roman"/>
          <w:lang w:val="en-US"/>
        </w:rPr>
        <w:t xml:space="preserve"> 04 2016)</w:t>
      </w:r>
    </w:p>
  </w:footnote>
  <w:footnote w:id="83">
    <w:p w:rsidR="0046117D" w:rsidRPr="00486C86" w:rsidRDefault="0046117D">
      <w:pPr>
        <w:pStyle w:val="a9"/>
        <w:rPr>
          <w:rFonts w:ascii="Times New Roman" w:hAnsi="Times New Roman" w:cs="Times New Roman"/>
          <w:lang w:val="en-US"/>
        </w:rPr>
      </w:pPr>
      <w:r>
        <w:rPr>
          <w:rStyle w:val="ab"/>
        </w:rPr>
        <w:footnoteRef/>
      </w:r>
      <w:r>
        <w:t xml:space="preserve"> </w:t>
      </w:r>
      <w:r w:rsidRPr="00486C86">
        <w:rPr>
          <w:rFonts w:ascii="Times New Roman" w:hAnsi="Times New Roman" w:cs="Times New Roman"/>
          <w:lang w:val="en-US"/>
        </w:rPr>
        <w:t>Omero Iliade</w:t>
      </w:r>
      <w:r w:rsidRPr="00486C86">
        <w:rPr>
          <w:rFonts w:ascii="Times New Roman" w:hAnsi="Times New Roman" w:cs="Times New Roman"/>
        </w:rPr>
        <w:t>: Rizzoli New Media, 2001- С. 288</w:t>
      </w:r>
    </w:p>
  </w:footnote>
  <w:footnote w:id="84">
    <w:p w:rsidR="0046117D" w:rsidRPr="00486C86"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Гнедич Н.</w:t>
      </w:r>
      <w:r w:rsidRPr="00486C86">
        <w:rPr>
          <w:rFonts w:ascii="Times New Roman" w:hAnsi="Times New Roman" w:cs="Times New Roman"/>
          <w:lang w:val="en-US"/>
        </w:rPr>
        <w:t xml:space="preserve"> </w:t>
      </w:r>
      <w:r w:rsidRPr="00486C86">
        <w:rPr>
          <w:rFonts w:ascii="Times New Roman" w:hAnsi="Times New Roman" w:cs="Times New Roman"/>
        </w:rPr>
        <w:t>И.</w:t>
      </w:r>
      <w:r w:rsidRPr="00486C86">
        <w:rPr>
          <w:rFonts w:ascii="Times New Roman" w:hAnsi="Times New Roman" w:cs="Times New Roman"/>
          <w:lang w:val="en-US"/>
        </w:rPr>
        <w:t xml:space="preserve"> </w:t>
      </w:r>
      <w:r w:rsidRPr="00486C86">
        <w:rPr>
          <w:rFonts w:ascii="Times New Roman" w:hAnsi="Times New Roman" w:cs="Times New Roman"/>
          <w:bCs/>
        </w:rPr>
        <w:t>Гомер</w:t>
      </w:r>
      <w:r w:rsidRPr="00486C86">
        <w:rPr>
          <w:rFonts w:ascii="Times New Roman" w:hAnsi="Times New Roman" w:cs="Times New Roman"/>
        </w:rPr>
        <w:t xml:space="preserve"> Илиада / Н. И. Гнедич, </w:t>
      </w:r>
      <w:r w:rsidRPr="00486C86">
        <w:rPr>
          <w:rFonts w:ascii="Times New Roman" w:hAnsi="Times New Roman" w:cs="Times New Roman"/>
          <w:bCs/>
        </w:rPr>
        <w:t>Гомер</w:t>
      </w:r>
      <w:r w:rsidRPr="00486C86">
        <w:rPr>
          <w:rFonts w:ascii="Times New Roman" w:hAnsi="Times New Roman" w:cs="Times New Roman"/>
          <w:bCs/>
          <w:lang w:val="en-US"/>
        </w:rPr>
        <w:t xml:space="preserve"> </w:t>
      </w:r>
      <w:r w:rsidRPr="00486C86">
        <w:rPr>
          <w:rFonts w:ascii="Times New Roman" w:hAnsi="Times New Roman" w:cs="Times New Roman"/>
          <w:bCs/>
          <w:lang w:val="it-IT"/>
        </w:rPr>
        <w:t>–</w:t>
      </w:r>
      <w:r w:rsidRPr="00486C86">
        <w:rPr>
          <w:rFonts w:ascii="Times New Roman" w:hAnsi="Times New Roman" w:cs="Times New Roman"/>
        </w:rPr>
        <w:t> М</w:t>
      </w:r>
      <w:r w:rsidRPr="00486C86">
        <w:rPr>
          <w:rFonts w:ascii="Times New Roman" w:hAnsi="Times New Roman" w:cs="Times New Roman"/>
          <w:lang w:val="en-US"/>
        </w:rPr>
        <w:t>.</w:t>
      </w:r>
      <w:r w:rsidRPr="00486C86">
        <w:rPr>
          <w:rFonts w:ascii="Times New Roman" w:hAnsi="Times New Roman" w:cs="Times New Roman"/>
        </w:rPr>
        <w:t>: Государственное издательство художественной литературы, 1960 – С. 266</w:t>
      </w:r>
    </w:p>
  </w:footnote>
  <w:footnote w:id="85">
    <w:p w:rsidR="0046117D" w:rsidRPr="00486C86"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Esiodo -Opere e giorni- Testo a fronte-Introduzione, saggio, traduzione e commento di Gra</w:t>
      </w:r>
      <w:r>
        <w:rPr>
          <w:rFonts w:ascii="Times New Roman" w:hAnsi="Times New Roman" w:cs="Times New Roman"/>
        </w:rPr>
        <w:t>ziano Arrighetti. Garzanti 2010</w:t>
      </w:r>
    </w:p>
  </w:footnote>
  <w:footnote w:id="86">
    <w:p w:rsidR="0046117D" w:rsidRPr="00486C86" w:rsidRDefault="0046117D">
      <w:pPr>
        <w:pStyle w:val="a9"/>
        <w:rPr>
          <w:rFonts w:ascii="Times New Roman" w:hAnsi="Times New Roman" w:cs="Times New Roman"/>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486C86">
        <w:rPr>
          <w:rFonts w:ascii="Times New Roman" w:hAnsi="Times New Roman" w:cs="Times New Roman"/>
          <w:bCs/>
          <w:iCs/>
        </w:rPr>
        <w:t>Гесиод. Работы и дни. Земледельческая поэма. / Пер. </w:t>
      </w:r>
      <w:hyperlink r:id="rId6" w:tooltip="Вересаев, Викентий Викентьевич" w:history="1">
        <w:r w:rsidRPr="00486C86">
          <w:rPr>
            <w:rStyle w:val="ac"/>
            <w:rFonts w:ascii="Times New Roman" w:hAnsi="Times New Roman" w:cs="Times New Roman"/>
            <w:bCs/>
            <w:iCs/>
            <w:color w:val="auto"/>
            <w:u w:val="none"/>
          </w:rPr>
          <w:t>В. Вересаева</w:t>
        </w:r>
      </w:hyperlink>
      <w:r w:rsidRPr="00486C86">
        <w:rPr>
          <w:rFonts w:ascii="Times New Roman" w:hAnsi="Times New Roman" w:cs="Times New Roman"/>
          <w:bCs/>
          <w:iCs/>
        </w:rPr>
        <w:t>. М.: Недра, 1927.</w:t>
      </w:r>
    </w:p>
  </w:footnote>
  <w:footnote w:id="87">
    <w:p w:rsidR="0046117D" w:rsidRPr="00486C86" w:rsidRDefault="0046117D">
      <w:pPr>
        <w:pStyle w:val="a9"/>
        <w:rPr>
          <w:rFonts w:ascii="Times New Roman" w:hAnsi="Times New Roman" w:cs="Times New Roman"/>
          <w:bCs/>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hyperlink r:id="rId7" w:history="1">
        <w:r w:rsidRPr="00486C86">
          <w:rPr>
            <w:rStyle w:val="ac"/>
            <w:rFonts w:ascii="Times New Roman" w:hAnsi="Times New Roman" w:cs="Times New Roman"/>
            <w:bCs/>
            <w:color w:val="auto"/>
            <w:u w:val="none"/>
          </w:rPr>
          <w:t>Nuova Riveduta</w:t>
        </w:r>
      </w:hyperlink>
      <w:r w:rsidRPr="00486C86">
        <w:rPr>
          <w:rFonts w:ascii="Times New Roman" w:hAnsi="Times New Roman" w:cs="Times New Roman"/>
          <w:bCs/>
        </w:rPr>
        <w:t xml:space="preserve">: </w:t>
      </w:r>
      <w:r>
        <w:rPr>
          <w:rFonts w:ascii="Times New Roman" w:hAnsi="Times New Roman" w:cs="Times New Roman"/>
          <w:bCs/>
        </w:rPr>
        <w:t>Matteo 27,52-53</w:t>
      </w:r>
    </w:p>
  </w:footnote>
  <w:footnote w:id="88">
    <w:p w:rsidR="0046117D" w:rsidRPr="00486C86" w:rsidRDefault="0046117D">
      <w:pPr>
        <w:pStyle w:val="a9"/>
        <w:rPr>
          <w:rFonts w:ascii="Times New Roman" w:hAnsi="Times New Roman" w:cs="Times New Roman"/>
        </w:rPr>
      </w:pPr>
      <w:r w:rsidRPr="00486C86">
        <w:rPr>
          <w:rStyle w:val="ab"/>
          <w:rFonts w:ascii="Times New Roman" w:hAnsi="Times New Roman" w:cs="Times New Roman"/>
        </w:rPr>
        <w:footnoteRef/>
      </w:r>
      <w:r w:rsidRPr="00486C86">
        <w:rPr>
          <w:rFonts w:ascii="Times New Roman" w:hAnsi="Times New Roman" w:cs="Times New Roman"/>
        </w:rPr>
        <w:t xml:space="preserve"> Матф.27:51-53</w:t>
      </w:r>
    </w:p>
  </w:footnote>
  <w:footnote w:id="89">
    <w:p w:rsidR="0046117D" w:rsidRPr="001A7FD8" w:rsidRDefault="0046117D" w:rsidP="00392D6B">
      <w:pPr>
        <w:pStyle w:val="a9"/>
      </w:pPr>
      <w:r w:rsidRPr="00486C86">
        <w:rPr>
          <w:rStyle w:val="ab"/>
          <w:rFonts w:ascii="Times New Roman" w:hAnsi="Times New Roman" w:cs="Times New Roman"/>
        </w:rPr>
        <w:footnoteRef/>
      </w:r>
      <w:r w:rsidRPr="00486C86">
        <w:rPr>
          <w:rFonts w:ascii="Times New Roman" w:hAnsi="Times New Roman" w:cs="Times New Roman"/>
          <w:lang w:val="en-US"/>
        </w:rPr>
        <w:t xml:space="preserve"> </w:t>
      </w:r>
      <w:r w:rsidRPr="00486C86">
        <w:rPr>
          <w:rFonts w:ascii="Times New Roman" w:hAnsi="Times New Roman" w:cs="Times New Roman"/>
        </w:rPr>
        <w:t xml:space="preserve">Vocabolario Degli Accademici Della Crusca: A - C </w:t>
      </w:r>
      <w:r w:rsidRPr="00486C86">
        <w:rPr>
          <w:rFonts w:ascii="Times New Roman" w:hAnsi="Times New Roman" w:cs="Times New Roman"/>
          <w:bCs/>
          <w:lang w:val="it-IT"/>
        </w:rPr>
        <w:t>–</w:t>
      </w:r>
      <w:r w:rsidRPr="00486C86">
        <w:rPr>
          <w:rFonts w:ascii="Times New Roman" w:hAnsi="Times New Roman" w:cs="Times New Roman"/>
        </w:rPr>
        <w:t> Pitteri, 1741</w:t>
      </w:r>
    </w:p>
  </w:footnote>
  <w:footnote w:id="90">
    <w:p w:rsidR="0046117D" w:rsidRPr="00486C86" w:rsidRDefault="0046117D" w:rsidP="00992748">
      <w:pPr>
        <w:spacing w:after="0"/>
        <w:rPr>
          <w:rFonts w:ascii="Times New Roman" w:hAnsi="Times New Roman" w:cs="Times New Roman"/>
          <w:sz w:val="20"/>
          <w:szCs w:val="20"/>
          <w:lang w:val="it-IT"/>
        </w:rPr>
      </w:pPr>
      <w:r>
        <w:rPr>
          <w:rStyle w:val="ab"/>
        </w:rPr>
        <w:footnoteRef/>
      </w:r>
      <w:r w:rsidRPr="00486C86">
        <w:rPr>
          <w:rFonts w:ascii="Times New Roman" w:hAnsi="Times New Roman" w:cs="Times New Roman"/>
          <w:sz w:val="20"/>
          <w:szCs w:val="20"/>
          <w:lang w:val="it-IT"/>
        </w:rPr>
        <w:t xml:space="preserve">Discorsi accademici di Anton Maria Salvini gentiluomo fiorentino lettore di lettere greche nello studio di Firenze, accademico della Crusca nominato l'oracolo degli apatisti. </w:t>
      </w:r>
      <w:r w:rsidRPr="00486C86">
        <w:rPr>
          <w:rFonts w:ascii="Times New Roman" w:eastAsia="Times New Roman" w:hAnsi="Times New Roman" w:cs="Times New Roman"/>
          <w:sz w:val="20"/>
          <w:szCs w:val="20"/>
          <w:lang w:eastAsia="ru-RU"/>
        </w:rPr>
        <w:t xml:space="preserve">- </w:t>
      </w:r>
      <w:r w:rsidRPr="00486C86">
        <w:rPr>
          <w:rFonts w:ascii="Times New Roman" w:hAnsi="Times New Roman" w:cs="Times New Roman"/>
          <w:sz w:val="20"/>
          <w:szCs w:val="20"/>
          <w:lang w:val="it-IT"/>
        </w:rPr>
        <w:t xml:space="preserve">Giovanni Tonetto, Venezia, 1834 </w:t>
      </w:r>
    </w:p>
    <w:p w:rsidR="0046117D" w:rsidRPr="00486C86" w:rsidRDefault="0046117D" w:rsidP="00392D6B">
      <w:pPr>
        <w:spacing w:after="0"/>
        <w:rPr>
          <w:rFonts w:ascii="Times New Roman" w:hAnsi="Times New Roman" w:cs="Times New Roman"/>
          <w:sz w:val="20"/>
          <w:szCs w:val="20"/>
          <w:lang w:val="it-IT"/>
        </w:rPr>
      </w:pPr>
    </w:p>
  </w:footnote>
  <w:footnote w:id="91">
    <w:p w:rsidR="0046117D" w:rsidRPr="00617C61" w:rsidRDefault="0046117D">
      <w:pPr>
        <w:pStyle w:val="a9"/>
        <w:rPr>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hyperlink r:id="rId8" w:history="1">
        <w:r w:rsidRPr="00486C86">
          <w:rPr>
            <w:rStyle w:val="ac"/>
            <w:rFonts w:ascii="Times New Roman" w:hAnsi="Times New Roman" w:cs="Times New Roman"/>
            <w:color w:val="auto"/>
          </w:rPr>
          <w:t xml:space="preserve"> Nyrop</w:t>
        </w:r>
      </w:hyperlink>
      <w:r w:rsidRPr="00486C86">
        <w:rPr>
          <w:rFonts w:ascii="Times New Roman" w:hAnsi="Times New Roman" w:cs="Times New Roman"/>
        </w:rPr>
        <w:t xml:space="preserve"> </w:t>
      </w:r>
      <w:r w:rsidRPr="00486C86">
        <w:rPr>
          <w:rFonts w:ascii="Times New Roman" w:hAnsi="Times New Roman" w:cs="Times New Roman"/>
          <w:lang w:val="en-US"/>
        </w:rPr>
        <w:t xml:space="preserve">Kristoffer </w:t>
      </w:r>
      <w:r w:rsidRPr="00486C86">
        <w:rPr>
          <w:rFonts w:ascii="Times New Roman" w:hAnsi="Times New Roman" w:cs="Times New Roman"/>
        </w:rPr>
        <w:t>Storia del bacio</w:t>
      </w:r>
      <w:r w:rsidRPr="00486C86">
        <w:rPr>
          <w:rFonts w:ascii="Times New Roman" w:hAnsi="Times New Roman" w:cs="Times New Roman"/>
          <w:lang w:val="en-US"/>
        </w:rPr>
        <w:t xml:space="preserve">. </w:t>
      </w:r>
      <w:r w:rsidRPr="00486C86">
        <w:rPr>
          <w:rFonts w:ascii="Times New Roman" w:hAnsi="Times New Roman" w:cs="Times New Roman"/>
        </w:rPr>
        <w:t>Donzelli Editore, 1995</w:t>
      </w:r>
    </w:p>
  </w:footnote>
  <w:footnote w:id="92">
    <w:p w:rsidR="0046117D" w:rsidRPr="00486C86" w:rsidRDefault="0046117D" w:rsidP="00486C86">
      <w:pPr>
        <w:pStyle w:val="1"/>
        <w:rPr>
          <w:rFonts w:cs="Times New Roman"/>
          <w:b w:val="0"/>
          <w:sz w:val="22"/>
          <w:szCs w:val="22"/>
          <w:lang w:val="it-IT"/>
        </w:rPr>
      </w:pPr>
      <w:r w:rsidRPr="00486C86">
        <w:rPr>
          <w:rStyle w:val="ab"/>
          <w:rFonts w:cs="Times New Roman"/>
          <w:b w:val="0"/>
          <w:sz w:val="22"/>
          <w:szCs w:val="22"/>
        </w:rPr>
        <w:footnoteRef/>
      </w:r>
      <w:hyperlink r:id="rId9" w:history="1">
        <w:r w:rsidRPr="00486C86">
          <w:rPr>
            <w:rStyle w:val="ac"/>
            <w:rFonts w:cs="Times New Roman"/>
            <w:b w:val="0"/>
            <w:color w:val="auto"/>
            <w:sz w:val="22"/>
            <w:szCs w:val="22"/>
            <w:u w:val="none"/>
          </w:rPr>
          <w:t>Archenti Agostino</w:t>
        </w:r>
      </w:hyperlink>
      <w:r w:rsidRPr="00486C86">
        <w:rPr>
          <w:rFonts w:cs="Times New Roman"/>
          <w:b w:val="0"/>
          <w:sz w:val="22"/>
          <w:szCs w:val="22"/>
        </w:rPr>
        <w:t>; </w:t>
      </w:r>
      <w:hyperlink r:id="rId10" w:history="1">
        <w:r w:rsidRPr="00486C86">
          <w:rPr>
            <w:rStyle w:val="ac"/>
            <w:rFonts w:cs="Times New Roman"/>
            <w:b w:val="0"/>
            <w:color w:val="auto"/>
            <w:sz w:val="22"/>
            <w:szCs w:val="22"/>
            <w:u w:val="none"/>
          </w:rPr>
          <w:t>Pedrini Arnaldo</w:t>
        </w:r>
      </w:hyperlink>
      <w:r w:rsidRPr="00486C86">
        <w:rPr>
          <w:rFonts w:cs="Times New Roman"/>
          <w:b w:val="0"/>
          <w:sz w:val="22"/>
          <w:szCs w:val="22"/>
          <w:lang w:val="it-IT"/>
        </w:rPr>
        <w:t xml:space="preserve"> Buongiorno. Insegnamenti ed esempi di san Francesco di Sales. Città Nuova  (collana Meditazioni)</w:t>
      </w:r>
    </w:p>
  </w:footnote>
  <w:footnote w:id="93">
    <w:p w:rsidR="0046117D" w:rsidRPr="00486C86" w:rsidRDefault="0046117D">
      <w:pPr>
        <w:pStyle w:val="a9"/>
        <w:rPr>
          <w:rFonts w:ascii="Times New Roman" w:hAnsi="Times New Roman" w:cs="Times New Roman"/>
        </w:rPr>
      </w:pPr>
      <w:r w:rsidRPr="00486C86">
        <w:rPr>
          <w:rStyle w:val="ab"/>
          <w:rFonts w:ascii="Times New Roman" w:hAnsi="Times New Roman" w:cs="Times New Roman"/>
        </w:rPr>
        <w:footnoteRef/>
      </w:r>
      <w:r w:rsidRPr="00486C86">
        <w:rPr>
          <w:rFonts w:ascii="Times New Roman" w:hAnsi="Times New Roman" w:cs="Times New Roman"/>
        </w:rPr>
        <w:t xml:space="preserve"> Vocabolario Degli Accademici Della Crusca: A - C </w:t>
      </w:r>
      <w:r w:rsidRPr="00486C86">
        <w:rPr>
          <w:rFonts w:ascii="Times New Roman" w:hAnsi="Times New Roman" w:cs="Times New Roman"/>
          <w:bCs/>
          <w:lang w:val="it-IT"/>
        </w:rPr>
        <w:t>–</w:t>
      </w:r>
      <w:r w:rsidRPr="00486C86">
        <w:rPr>
          <w:rFonts w:ascii="Times New Roman" w:hAnsi="Times New Roman" w:cs="Times New Roman"/>
        </w:rPr>
        <w:t> Pitteri, 1741</w:t>
      </w:r>
      <w:r w:rsidRPr="00486C86">
        <w:rPr>
          <w:rFonts w:ascii="Times New Roman" w:hAnsi="Times New Roman" w:cs="Times New Roman"/>
          <w:lang w:val="en-US"/>
        </w:rPr>
        <w:t xml:space="preserve"> – C. 1</w:t>
      </w:r>
      <w:r w:rsidRPr="00486C86">
        <w:rPr>
          <w:rFonts w:ascii="Times New Roman" w:hAnsi="Times New Roman" w:cs="Times New Roman"/>
        </w:rPr>
        <w:t>57</w:t>
      </w:r>
    </w:p>
  </w:footnote>
  <w:footnote w:id="94">
    <w:p w:rsidR="0046117D" w:rsidRPr="00486C86" w:rsidRDefault="0046117D" w:rsidP="00455CEC">
      <w:pPr>
        <w:pStyle w:val="a9"/>
        <w:rPr>
          <w:rFonts w:ascii="Times New Roman" w:hAnsi="Times New Roman" w:cs="Times New Roman"/>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486C86">
        <w:rPr>
          <w:rFonts w:ascii="Times New Roman" w:hAnsi="Times New Roman" w:cs="Times New Roman"/>
          <w:i/>
          <w:iCs/>
        </w:rPr>
        <w:t>La Fiera Commedia di Michelagnolo Buonarruoti il Giovane e La Tancia Commedia Rusticale del Medesimo coll'Annotazioni dell'Abate Anton Maria Salvini Gentiluomo Fiorentino e Lettor delle Lettere Greche nello Studio Fiorentino</w:t>
      </w:r>
      <w:r w:rsidRPr="00486C86">
        <w:rPr>
          <w:rFonts w:ascii="Times New Roman" w:hAnsi="Times New Roman" w:cs="Times New Roman"/>
        </w:rPr>
        <w:t>. In Firenze MDCCXXVI. Nella Stamperia di S.A.R. Per li Tartini e Franchi. Con Licenza de' Superiori.</w:t>
      </w:r>
    </w:p>
    <w:p w:rsidR="0046117D" w:rsidRDefault="0046117D">
      <w:pPr>
        <w:pStyle w:val="a9"/>
      </w:pPr>
    </w:p>
  </w:footnote>
  <w:footnote w:id="95">
    <w:p w:rsidR="0046117D" w:rsidRPr="00486C86" w:rsidRDefault="0046117D">
      <w:pPr>
        <w:pStyle w:val="a9"/>
        <w:rPr>
          <w:rFonts w:ascii="Times New Roman" w:hAnsi="Times New Roman" w:cs="Times New Roman"/>
        </w:rPr>
      </w:pPr>
      <w:r>
        <w:rPr>
          <w:rStyle w:val="ab"/>
        </w:rPr>
        <w:footnoteRef/>
      </w:r>
      <w:r>
        <w:t xml:space="preserve"> </w:t>
      </w:r>
      <w:r w:rsidRPr="00486C86">
        <w:rPr>
          <w:rFonts w:ascii="Times New Roman" w:hAnsi="Times New Roman" w:cs="Times New Roman"/>
        </w:rPr>
        <w:t>Tylor E.B. Primitive Culture. Vol 1—2. L., 1871.</w:t>
      </w:r>
    </w:p>
  </w:footnote>
  <w:footnote w:id="96">
    <w:p w:rsidR="0046117D" w:rsidRDefault="0046117D" w:rsidP="00503B53">
      <w:pPr>
        <w:pStyle w:val="a9"/>
      </w:pPr>
      <w:r w:rsidRPr="00486C86">
        <w:rPr>
          <w:rStyle w:val="ab"/>
          <w:rFonts w:ascii="Times New Roman" w:hAnsi="Times New Roman" w:cs="Times New Roman"/>
        </w:rPr>
        <w:footnoteRef/>
      </w:r>
      <w:r w:rsidRPr="00486C86">
        <w:rPr>
          <w:rFonts w:ascii="Times New Roman" w:hAnsi="Times New Roman" w:cs="Times New Roman"/>
        </w:rPr>
        <w:t xml:space="preserve"> учение о чистилище было подробно разработано в трудах Фомы Аквинского. Догмат о чистилище принят на Флорентийском соборе в 1439 и подтвержден в 1562 Тридентским собором.</w:t>
      </w:r>
    </w:p>
  </w:footnote>
  <w:footnote w:id="97">
    <w:p w:rsidR="0046117D" w:rsidRPr="00B74C82"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http://www.treccani.it/vocabolario/spirare1/</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98">
    <w:p w:rsidR="0046117D" w:rsidRPr="00B74C82"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http://www.treccani.it/vocabolario/spirare2/</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99">
    <w:p w:rsidR="0046117D" w:rsidRPr="00B74C82" w:rsidRDefault="0046117D">
      <w:pPr>
        <w:pStyle w:val="a9"/>
        <w:rPr>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http://www.treccani.it/enciclopedia/spirare_(Enciclopedia-Dantesca)/</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100">
    <w:p w:rsidR="0046117D" w:rsidRPr="00B74C82"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http://www.treccani.it/vocabolario/</w:t>
      </w:r>
      <w:r w:rsidRPr="00B74C82">
        <w:rPr>
          <w:rFonts w:ascii="Times New Roman" w:hAnsi="Times New Roman" w:cs="Times New Roman"/>
          <w:lang w:val="en-US"/>
        </w:rPr>
        <w:t>esalare</w:t>
      </w:r>
      <w:r w:rsidRPr="00B74C82">
        <w:rPr>
          <w:rFonts w:ascii="Times New Roman" w:hAnsi="Times New Roman" w:cs="Times New Roman"/>
        </w:rPr>
        <w:t>/</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101">
    <w:p w:rsidR="0046117D" w:rsidRPr="00B74C82"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http://www.treccani.it/vocabolario/</w:t>
      </w:r>
      <w:r w:rsidRPr="00B74C82">
        <w:rPr>
          <w:rFonts w:ascii="Times New Roman" w:hAnsi="Times New Roman" w:cs="Times New Roman"/>
          <w:lang w:val="en-US"/>
        </w:rPr>
        <w:t>trarre</w:t>
      </w:r>
      <w:r w:rsidRPr="00B74C82">
        <w:rPr>
          <w:rFonts w:ascii="Times New Roman" w:hAnsi="Times New Roman" w:cs="Times New Roman"/>
        </w:rPr>
        <w:t xml:space="preserve"> /</w:t>
      </w:r>
      <w:r>
        <w:rPr>
          <w:rFonts w:ascii="Times New Roman" w:hAnsi="Times New Roman" w:cs="Times New Roman"/>
          <w:lang w:val="en-US"/>
        </w:rPr>
        <w:t xml:space="preserve">  </w:t>
      </w:r>
      <w:r w:rsidRPr="00B74C82">
        <w:rPr>
          <w:lang w:val="en-US"/>
        </w:rPr>
        <w:t>(</w:t>
      </w:r>
      <w:r w:rsidRPr="00B74C82">
        <w:t>дата</w:t>
      </w:r>
      <w:r w:rsidRPr="00B74C82">
        <w:rPr>
          <w:lang w:val="en-US"/>
        </w:rPr>
        <w:t xml:space="preserve"> </w:t>
      </w:r>
      <w:r w:rsidRPr="00B74C82">
        <w:t>обращения</w:t>
      </w:r>
      <w:r w:rsidRPr="00B74C82">
        <w:rPr>
          <w:lang w:val="en-US"/>
        </w:rPr>
        <w:t xml:space="preserve"> 28. 04 2016)</w:t>
      </w:r>
    </w:p>
  </w:footnote>
  <w:footnote w:id="102">
    <w:p w:rsidR="0046117D" w:rsidRPr="00486C86" w:rsidRDefault="0046117D" w:rsidP="00486C86">
      <w:pPr>
        <w:rPr>
          <w:rFonts w:ascii="Times New Roman" w:hAnsi="Times New Roman" w:cs="Times New Roman"/>
          <w:sz w:val="20"/>
          <w:szCs w:val="20"/>
          <w:lang w:val="en-US"/>
        </w:rPr>
      </w:pPr>
      <w:r w:rsidRPr="00486C86">
        <w:rPr>
          <w:rStyle w:val="ab"/>
          <w:rFonts w:ascii="Times New Roman" w:hAnsi="Times New Roman" w:cs="Times New Roman"/>
          <w:sz w:val="20"/>
          <w:szCs w:val="20"/>
        </w:rPr>
        <w:footnoteRef/>
      </w:r>
      <w:r w:rsidRPr="00486C86">
        <w:rPr>
          <w:rFonts w:ascii="Times New Roman" w:hAnsi="Times New Roman" w:cs="Times New Roman"/>
          <w:sz w:val="20"/>
          <w:szCs w:val="20"/>
        </w:rPr>
        <w:t xml:space="preserve"> Смерть есть "врачебное очищение" от греха /христ.: Мефодий Патарский. 1996, с.220.</w:t>
      </w:r>
    </w:p>
  </w:footnote>
  <w:footnote w:id="103">
    <w:p w:rsidR="0046117D" w:rsidRPr="00486C86" w:rsidRDefault="0046117D">
      <w:pPr>
        <w:pStyle w:val="a9"/>
        <w:rPr>
          <w:rFonts w:ascii="Times New Roman" w:hAnsi="Times New Roman" w:cs="Times New Roman"/>
        </w:rPr>
      </w:pPr>
      <w:r w:rsidRPr="00486C86">
        <w:rPr>
          <w:rStyle w:val="ab"/>
          <w:rFonts w:ascii="Times New Roman" w:hAnsi="Times New Roman" w:cs="Times New Roman"/>
        </w:rPr>
        <w:footnoteRef/>
      </w:r>
      <w:r w:rsidRPr="00486C86">
        <w:rPr>
          <w:rFonts w:ascii="Times New Roman" w:hAnsi="Times New Roman" w:cs="Times New Roman"/>
        </w:rPr>
        <w:t xml:space="preserve"> Vocabolario Degli Accademici Della Crusca: A - C </w:t>
      </w:r>
      <w:r w:rsidRPr="00486C86">
        <w:rPr>
          <w:rFonts w:ascii="Times New Roman" w:hAnsi="Times New Roman" w:cs="Times New Roman"/>
          <w:bCs/>
          <w:lang w:val="it-IT"/>
        </w:rPr>
        <w:t>–</w:t>
      </w:r>
      <w:r w:rsidRPr="00486C86">
        <w:rPr>
          <w:rFonts w:ascii="Times New Roman" w:hAnsi="Times New Roman" w:cs="Times New Roman"/>
        </w:rPr>
        <w:t> Pitteri, 1741</w:t>
      </w:r>
      <w:r w:rsidRPr="00486C86">
        <w:rPr>
          <w:rFonts w:ascii="Times New Roman" w:hAnsi="Times New Roman" w:cs="Times New Roman"/>
          <w:lang w:val="en-US"/>
        </w:rPr>
        <w:t xml:space="preserve"> – C. 1</w:t>
      </w:r>
      <w:r w:rsidRPr="00486C86">
        <w:rPr>
          <w:rFonts w:ascii="Times New Roman" w:hAnsi="Times New Roman" w:cs="Times New Roman"/>
        </w:rPr>
        <w:t>78</w:t>
      </w:r>
    </w:p>
  </w:footnote>
  <w:footnote w:id="104">
    <w:p w:rsidR="0046117D" w:rsidRPr="00486C86" w:rsidRDefault="0046117D" w:rsidP="00E50844">
      <w:pPr>
        <w:pStyle w:val="a9"/>
        <w:rPr>
          <w:rFonts w:ascii="Times New Roman" w:hAnsi="Times New Roman" w:cs="Times New Roman"/>
        </w:rPr>
      </w:pPr>
      <w:r w:rsidRPr="00486C86">
        <w:rPr>
          <w:rStyle w:val="ab"/>
          <w:rFonts w:ascii="Times New Roman" w:hAnsi="Times New Roman" w:cs="Times New Roman"/>
        </w:rPr>
        <w:footnoteRef/>
      </w:r>
      <w:r w:rsidRPr="00486C86">
        <w:rPr>
          <w:rFonts w:ascii="Times New Roman" w:hAnsi="Times New Roman" w:cs="Times New Roman"/>
          <w:i/>
          <w:iCs/>
        </w:rPr>
        <w:t>Там же</w:t>
      </w:r>
    </w:p>
  </w:footnote>
  <w:footnote w:id="105">
    <w:p w:rsidR="0046117D" w:rsidRPr="00B74C82" w:rsidRDefault="0046117D">
      <w:pPr>
        <w:pStyle w:val="a9"/>
        <w:rPr>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http://www.treccani.it/vocabolario/riposare/</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106">
    <w:p w:rsidR="0046117D" w:rsidRPr="00B74C82" w:rsidRDefault="0046117D">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http://www.treccani.it/vocabolario/volare2/</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28. 04 2016)</w:t>
      </w:r>
    </w:p>
  </w:footnote>
  <w:footnote w:id="107">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http://dizionari.corriere.it/dizionario-modi-di-dire/M/mondo.shtml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Pr>
          <w:rFonts w:ascii="Times New Roman" w:hAnsi="Times New Roman" w:cs="Times New Roman"/>
          <w:lang w:val="en-US"/>
        </w:rPr>
        <w:t xml:space="preserve"> 28. 04 </w:t>
      </w:r>
      <w:r w:rsidRPr="00B74C82">
        <w:rPr>
          <w:rFonts w:ascii="Times New Roman" w:hAnsi="Times New Roman" w:cs="Times New Roman"/>
          <w:lang w:val="en-US"/>
        </w:rPr>
        <w:t>2016)</w:t>
      </w:r>
    </w:p>
    <w:p w:rsidR="0046117D" w:rsidRPr="00B74C82" w:rsidRDefault="0046117D">
      <w:pPr>
        <w:pStyle w:val="a9"/>
        <w:rPr>
          <w:rFonts w:ascii="Times New Roman" w:hAnsi="Times New Roman" w:cs="Times New Roman"/>
          <w:lang w:val="en-US"/>
        </w:rPr>
      </w:pPr>
    </w:p>
  </w:footnote>
  <w:footnote w:id="108">
    <w:p w:rsidR="0046117D" w:rsidRPr="00486C86" w:rsidRDefault="0046117D" w:rsidP="00E50844">
      <w:pPr>
        <w:pStyle w:val="a9"/>
        <w:rPr>
          <w:rFonts w:ascii="Times New Roman" w:hAnsi="Times New Roman" w:cs="Times New Roman"/>
        </w:rPr>
      </w:pPr>
      <w:r w:rsidRPr="00486C86">
        <w:rPr>
          <w:rStyle w:val="ab"/>
          <w:rFonts w:ascii="Times New Roman" w:hAnsi="Times New Roman" w:cs="Times New Roman"/>
        </w:rPr>
        <w:footnoteRef/>
      </w:r>
      <w:r w:rsidRPr="00486C86">
        <w:rPr>
          <w:rFonts w:ascii="Times New Roman" w:hAnsi="Times New Roman" w:cs="Times New Roman"/>
        </w:rPr>
        <w:t>Еккл. 9:5—6</w:t>
      </w:r>
    </w:p>
  </w:footnote>
  <w:footnote w:id="109">
    <w:p w:rsidR="0046117D" w:rsidRPr="00486C86" w:rsidRDefault="0046117D" w:rsidP="00E50844">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Еккл. 9:10</w:t>
      </w:r>
    </w:p>
  </w:footnote>
  <w:footnote w:id="110">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B74C82">
        <w:rPr>
          <w:rFonts w:ascii="Times New Roman" w:hAnsi="Times New Roman" w:cs="Times New Roman"/>
        </w:rPr>
        <w:t>http://www.sapere.it/sapere/dizionari/dizionari/Italiano/T/TR/tribolare.html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rsidP="00E50844">
      <w:pPr>
        <w:pStyle w:val="a9"/>
        <w:rPr>
          <w:lang w:val="en-US"/>
        </w:rPr>
      </w:pPr>
    </w:p>
  </w:footnote>
  <w:footnote w:id="111">
    <w:p w:rsidR="0046117D" w:rsidRPr="00486C86" w:rsidRDefault="0046117D" w:rsidP="00E50844">
      <w:pPr>
        <w:pStyle w:val="1"/>
        <w:rPr>
          <w:rFonts w:cs="Times New Roman"/>
          <w:b w:val="0"/>
          <w:sz w:val="20"/>
          <w:szCs w:val="20"/>
          <w:lang w:val="en-US"/>
        </w:rPr>
      </w:pPr>
      <w:r w:rsidRPr="00486C86">
        <w:rPr>
          <w:rStyle w:val="ab"/>
          <w:rFonts w:cs="Times New Roman"/>
          <w:b w:val="0"/>
          <w:sz w:val="20"/>
          <w:szCs w:val="20"/>
        </w:rPr>
        <w:footnoteRef/>
      </w:r>
      <w:r w:rsidRPr="00486C86">
        <w:rPr>
          <w:rFonts w:cs="Times New Roman"/>
          <w:b w:val="0"/>
          <w:sz w:val="20"/>
          <w:szCs w:val="20"/>
          <w:lang w:val="en-US"/>
        </w:rPr>
        <w:t xml:space="preserve"> </w:t>
      </w:r>
      <w:hyperlink r:id="rId11" w:history="1">
        <w:r w:rsidRPr="00486C86">
          <w:rPr>
            <w:rStyle w:val="ac"/>
            <w:rFonts w:cs="Times New Roman"/>
            <w:b w:val="0"/>
            <w:color w:val="auto"/>
            <w:sz w:val="20"/>
            <w:szCs w:val="20"/>
          </w:rPr>
          <w:t>Guerrino Giansanti</w:t>
        </w:r>
      </w:hyperlink>
      <w:r w:rsidRPr="00486C86">
        <w:rPr>
          <w:rFonts w:cs="Times New Roman"/>
          <w:b w:val="0"/>
          <w:sz w:val="20"/>
          <w:szCs w:val="20"/>
          <w:lang w:val="it-IT"/>
        </w:rPr>
        <w:t xml:space="preserve"> </w:t>
      </w:r>
      <w:r w:rsidRPr="00486C86">
        <w:rPr>
          <w:rFonts w:cs="Times New Roman"/>
          <w:b w:val="0"/>
          <w:sz w:val="20"/>
          <w:szCs w:val="20"/>
        </w:rPr>
        <w:t>Qualcuno si salverà per raccontare</w:t>
      </w:r>
      <w:r w:rsidRPr="00486C86">
        <w:rPr>
          <w:rFonts w:cs="Times New Roman"/>
          <w:b w:val="0"/>
          <w:sz w:val="20"/>
          <w:szCs w:val="20"/>
          <w:lang w:val="en-US"/>
        </w:rPr>
        <w:t xml:space="preserve">. </w:t>
      </w:r>
      <w:r w:rsidRPr="00486C86">
        <w:rPr>
          <w:rFonts w:cs="Times New Roman"/>
          <w:b w:val="0"/>
          <w:sz w:val="20"/>
          <w:szCs w:val="20"/>
        </w:rPr>
        <w:t>Dalia, 2015</w:t>
      </w:r>
    </w:p>
    <w:p w:rsidR="0046117D" w:rsidRPr="001B543D" w:rsidRDefault="0046117D" w:rsidP="00E50844">
      <w:pPr>
        <w:pStyle w:val="a9"/>
        <w:rPr>
          <w:lang w:val="it-IT"/>
        </w:rPr>
      </w:pPr>
    </w:p>
  </w:footnote>
  <w:footnote w:id="112">
    <w:p w:rsidR="0046117D" w:rsidRPr="00486C86" w:rsidRDefault="0046117D" w:rsidP="00E50844">
      <w:pPr>
        <w:pStyle w:val="a9"/>
        <w:rPr>
          <w:rFonts w:ascii="Times New Roman" w:hAnsi="Times New Roman" w:cs="Times New Roman"/>
        </w:rPr>
      </w:pPr>
      <w:r>
        <w:rPr>
          <w:rStyle w:val="ab"/>
        </w:rPr>
        <w:footnoteRef/>
      </w:r>
      <w:r>
        <w:t xml:space="preserve"> </w:t>
      </w:r>
      <w:r w:rsidRPr="00486C86">
        <w:rPr>
          <w:rFonts w:ascii="Times New Roman" w:hAnsi="Times New Roman" w:cs="Times New Roman"/>
        </w:rPr>
        <w:t>погребение совершается путём подвешивания тела умершего в воздухе</w:t>
      </w:r>
    </w:p>
  </w:footnote>
  <w:footnote w:id="113">
    <w:p w:rsidR="0046117D" w:rsidRDefault="0046117D" w:rsidP="00E50844">
      <w:pPr>
        <w:pStyle w:val="a9"/>
      </w:pPr>
      <w:r w:rsidRPr="00486C86">
        <w:rPr>
          <w:rStyle w:val="ab"/>
          <w:rFonts w:ascii="Times New Roman" w:hAnsi="Times New Roman" w:cs="Times New Roman"/>
        </w:rPr>
        <w:footnoteRef/>
      </w:r>
      <w:r w:rsidRPr="00486C86">
        <w:rPr>
          <w:rFonts w:ascii="Times New Roman" w:hAnsi="Times New Roman" w:cs="Times New Roman"/>
        </w:rPr>
        <w:t xml:space="preserve"> в Евангелие дано описание процесса похорон Иисуса Христа. Тело Иисуса было погребено в пустой, ранее не использованной гробнице, которая была вырублена в скале.</w:t>
      </w:r>
    </w:p>
  </w:footnote>
  <w:footnote w:id="114">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http://www.treccani.it/vocabolario/fossa1/</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pPr>
        <w:pStyle w:val="a9"/>
        <w:rPr>
          <w:rFonts w:ascii="Times New Roman" w:hAnsi="Times New Roman" w:cs="Times New Roman"/>
          <w:lang w:val="en-US"/>
        </w:rPr>
      </w:pPr>
    </w:p>
  </w:footnote>
  <w:footnote w:id="115">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B74C82">
        <w:rPr>
          <w:rFonts w:ascii="Times New Roman" w:hAnsi="Times New Roman" w:cs="Times New Roman"/>
        </w:rPr>
        <w:t>http://dizionari.corriere.it/dizionario-modi-di-dire/C/cavolo.shtml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rsidP="00E50844">
      <w:pPr>
        <w:pStyle w:val="a9"/>
        <w:rPr>
          <w:lang w:val="en-US"/>
        </w:rPr>
      </w:pPr>
    </w:p>
  </w:footnote>
  <w:footnote w:id="116">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B74C82">
        <w:rPr>
          <w:rFonts w:ascii="Times New Roman" w:hAnsi="Times New Roman" w:cs="Times New Roman"/>
        </w:rPr>
        <w:t>http://www.treccani.it/vocabolario/scarpa/</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rsidP="00E50844">
      <w:pPr>
        <w:pStyle w:val="a9"/>
        <w:rPr>
          <w:rFonts w:ascii="Times New Roman" w:hAnsi="Times New Roman" w:cs="Times New Roman"/>
          <w:lang w:val="en-US"/>
        </w:rPr>
      </w:pPr>
    </w:p>
  </w:footnote>
  <w:footnote w:id="117">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lang w:val="en-US"/>
        </w:rPr>
        <w:t>http</w:t>
      </w:r>
      <w:r w:rsidRPr="00B74C82">
        <w:rPr>
          <w:rFonts w:ascii="Times New Roman" w:hAnsi="Times New Roman" w:cs="Times New Roman"/>
        </w:rPr>
        <w:t>://</w:t>
      </w:r>
      <w:r w:rsidRPr="00B74C82">
        <w:rPr>
          <w:rFonts w:ascii="Times New Roman" w:hAnsi="Times New Roman" w:cs="Times New Roman"/>
          <w:lang w:val="en-US"/>
        </w:rPr>
        <w:t>www</w:t>
      </w:r>
      <w:r w:rsidRPr="00B74C82">
        <w:rPr>
          <w:rFonts w:ascii="Times New Roman" w:hAnsi="Times New Roman" w:cs="Times New Roman"/>
        </w:rPr>
        <w:t>.</w:t>
      </w:r>
      <w:r w:rsidRPr="00B74C82">
        <w:rPr>
          <w:rFonts w:ascii="Times New Roman" w:hAnsi="Times New Roman" w:cs="Times New Roman"/>
          <w:lang w:val="en-US"/>
        </w:rPr>
        <w:t>riassuntini</w:t>
      </w:r>
      <w:r w:rsidRPr="00B74C82">
        <w:rPr>
          <w:rFonts w:ascii="Times New Roman" w:hAnsi="Times New Roman" w:cs="Times New Roman"/>
        </w:rPr>
        <w:t>.</w:t>
      </w:r>
      <w:r w:rsidRPr="00B74C82">
        <w:rPr>
          <w:rFonts w:ascii="Times New Roman" w:hAnsi="Times New Roman" w:cs="Times New Roman"/>
          <w:lang w:val="en-US"/>
        </w:rPr>
        <w:t>com</w:t>
      </w:r>
      <w:r w:rsidRPr="00B74C82">
        <w:rPr>
          <w:rFonts w:ascii="Times New Roman" w:hAnsi="Times New Roman" w:cs="Times New Roman"/>
        </w:rPr>
        <w:t>/</w:t>
      </w:r>
      <w:r w:rsidRPr="00B74C82">
        <w:rPr>
          <w:rFonts w:ascii="Times New Roman" w:hAnsi="Times New Roman" w:cs="Times New Roman"/>
          <w:lang w:val="en-US"/>
        </w:rPr>
        <w:t>significato</w:t>
      </w:r>
      <w:r w:rsidRPr="00B74C82">
        <w:rPr>
          <w:rFonts w:ascii="Times New Roman" w:hAnsi="Times New Roman" w:cs="Times New Roman"/>
        </w:rPr>
        <w:t>-</w:t>
      </w:r>
      <w:r w:rsidRPr="00B74C82">
        <w:rPr>
          <w:rFonts w:ascii="Times New Roman" w:hAnsi="Times New Roman" w:cs="Times New Roman"/>
          <w:lang w:val="en-US"/>
        </w:rPr>
        <w:t>di</w:t>
      </w:r>
      <w:r w:rsidRPr="00B74C82">
        <w:rPr>
          <w:rFonts w:ascii="Times New Roman" w:hAnsi="Times New Roman" w:cs="Times New Roman"/>
        </w:rPr>
        <w:t>/</w:t>
      </w:r>
      <w:r w:rsidRPr="00B74C82">
        <w:rPr>
          <w:rFonts w:ascii="Times New Roman" w:hAnsi="Times New Roman" w:cs="Times New Roman"/>
          <w:lang w:val="en-US"/>
        </w:rPr>
        <w:t>significato</w:t>
      </w:r>
      <w:r w:rsidRPr="00B74C82">
        <w:rPr>
          <w:rFonts w:ascii="Times New Roman" w:hAnsi="Times New Roman" w:cs="Times New Roman"/>
        </w:rPr>
        <w:t>-</w:t>
      </w:r>
      <w:r w:rsidRPr="00B74C82">
        <w:rPr>
          <w:rFonts w:ascii="Times New Roman" w:hAnsi="Times New Roman" w:cs="Times New Roman"/>
          <w:lang w:val="en-US"/>
        </w:rPr>
        <w:t>di</w:t>
      </w:r>
      <w:r w:rsidRPr="00B74C82">
        <w:rPr>
          <w:rFonts w:ascii="Times New Roman" w:hAnsi="Times New Roman" w:cs="Times New Roman"/>
        </w:rPr>
        <w:t>-</w:t>
      </w:r>
      <w:r w:rsidRPr="00B74C82">
        <w:rPr>
          <w:rFonts w:ascii="Times New Roman" w:hAnsi="Times New Roman" w:cs="Times New Roman"/>
          <w:lang w:val="en-US"/>
        </w:rPr>
        <w:t>morire</w:t>
      </w:r>
      <w:r w:rsidRPr="00B74C82">
        <w:rPr>
          <w:rFonts w:ascii="Times New Roman" w:hAnsi="Times New Roman" w:cs="Times New Roman"/>
        </w:rPr>
        <w:t>-</w:t>
      </w:r>
      <w:r w:rsidRPr="00B74C82">
        <w:rPr>
          <w:rFonts w:ascii="Times New Roman" w:hAnsi="Times New Roman" w:cs="Times New Roman"/>
          <w:lang w:val="en-US"/>
        </w:rPr>
        <w:t>con</w:t>
      </w:r>
      <w:r w:rsidRPr="00B74C82">
        <w:rPr>
          <w:rFonts w:ascii="Times New Roman" w:hAnsi="Times New Roman" w:cs="Times New Roman"/>
        </w:rPr>
        <w:t>-</w:t>
      </w:r>
      <w:r w:rsidRPr="00B74C82">
        <w:rPr>
          <w:rFonts w:ascii="Times New Roman" w:hAnsi="Times New Roman" w:cs="Times New Roman"/>
          <w:lang w:val="en-US"/>
        </w:rPr>
        <w:t>le</w:t>
      </w:r>
      <w:r w:rsidRPr="00B74C82">
        <w:rPr>
          <w:rFonts w:ascii="Times New Roman" w:hAnsi="Times New Roman" w:cs="Times New Roman"/>
        </w:rPr>
        <w:t>-</w:t>
      </w:r>
      <w:r w:rsidRPr="00B74C82">
        <w:rPr>
          <w:rFonts w:ascii="Times New Roman" w:hAnsi="Times New Roman" w:cs="Times New Roman"/>
          <w:lang w:val="en-US"/>
        </w:rPr>
        <w:t>scarpe</w:t>
      </w:r>
      <w:r w:rsidRPr="00B74C82">
        <w:rPr>
          <w:rFonts w:ascii="Times New Roman" w:hAnsi="Times New Roman" w:cs="Times New Roman"/>
        </w:rPr>
        <w:t>-</w:t>
      </w:r>
      <w:r w:rsidRPr="00B74C82">
        <w:rPr>
          <w:rFonts w:ascii="Times New Roman" w:hAnsi="Times New Roman" w:cs="Times New Roman"/>
          <w:lang w:val="en-US"/>
        </w:rPr>
        <w:t>ai</w:t>
      </w:r>
      <w:r w:rsidRPr="00B74C82">
        <w:rPr>
          <w:rFonts w:ascii="Times New Roman" w:hAnsi="Times New Roman" w:cs="Times New Roman"/>
        </w:rPr>
        <w:t>-</w:t>
      </w:r>
      <w:r w:rsidRPr="00B74C82">
        <w:rPr>
          <w:rFonts w:ascii="Times New Roman" w:hAnsi="Times New Roman" w:cs="Times New Roman"/>
          <w:lang w:val="en-US"/>
        </w:rPr>
        <w:t>piedi</w:t>
      </w:r>
      <w:r w:rsidRPr="00B74C82">
        <w:rPr>
          <w:rFonts w:ascii="Times New Roman" w:hAnsi="Times New Roman" w:cs="Times New Roman"/>
        </w:rPr>
        <w:t>.</w:t>
      </w:r>
      <w:r w:rsidRPr="00B74C82">
        <w:rPr>
          <w:rFonts w:ascii="Times New Roman" w:hAnsi="Times New Roman" w:cs="Times New Roman"/>
          <w:lang w:val="en-US"/>
        </w:rPr>
        <w:t>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486C86" w:rsidRDefault="0046117D" w:rsidP="00E50844">
      <w:pPr>
        <w:pStyle w:val="a9"/>
        <w:rPr>
          <w:rFonts w:ascii="Times New Roman" w:hAnsi="Times New Roman" w:cs="Times New Roman"/>
        </w:rPr>
      </w:pPr>
    </w:p>
  </w:footnote>
  <w:footnote w:id="118">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rPr>
        <w:t>http://www.riassuntini.com/significato-di/significato-di-morire-con-le-scarpe-ai-piedi.html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pPr>
        <w:pStyle w:val="a9"/>
        <w:rPr>
          <w:rFonts w:ascii="Times New Roman" w:hAnsi="Times New Roman" w:cs="Times New Roman"/>
          <w:lang w:val="en-US"/>
        </w:rPr>
      </w:pPr>
    </w:p>
  </w:footnote>
  <w:footnote w:id="119">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486C86">
        <w:rPr>
          <w:rFonts w:ascii="Times New Roman" w:hAnsi="Times New Roman" w:cs="Times New Roman"/>
        </w:rPr>
        <w:t xml:space="preserve"> </w:t>
      </w:r>
      <w:r w:rsidRPr="00B74C82">
        <w:rPr>
          <w:rFonts w:ascii="Times New Roman" w:hAnsi="Times New Roman" w:cs="Times New Roman"/>
          <w:lang w:val="en-US"/>
        </w:rPr>
        <w:t>http</w:t>
      </w:r>
      <w:r w:rsidRPr="00B74C82">
        <w:rPr>
          <w:rFonts w:ascii="Times New Roman" w:hAnsi="Times New Roman" w:cs="Times New Roman"/>
        </w:rPr>
        <w:t>://</w:t>
      </w:r>
      <w:r w:rsidRPr="00B74C82">
        <w:rPr>
          <w:rFonts w:ascii="Times New Roman" w:hAnsi="Times New Roman" w:cs="Times New Roman"/>
          <w:lang w:val="en-US"/>
        </w:rPr>
        <w:t>forum</w:t>
      </w:r>
      <w:r w:rsidRPr="00B74C82">
        <w:rPr>
          <w:rFonts w:ascii="Times New Roman" w:hAnsi="Times New Roman" w:cs="Times New Roman"/>
        </w:rPr>
        <w:t>.</w:t>
      </w:r>
      <w:r w:rsidRPr="00B74C82">
        <w:rPr>
          <w:rFonts w:ascii="Times New Roman" w:hAnsi="Times New Roman" w:cs="Times New Roman"/>
          <w:lang w:val="en-US"/>
        </w:rPr>
        <w:t>corriere</w:t>
      </w:r>
      <w:r w:rsidRPr="00B74C82">
        <w:rPr>
          <w:rFonts w:ascii="Times New Roman" w:hAnsi="Times New Roman" w:cs="Times New Roman"/>
        </w:rPr>
        <w:t>.</w:t>
      </w:r>
      <w:r w:rsidRPr="00B74C82">
        <w:rPr>
          <w:rFonts w:ascii="Times New Roman" w:hAnsi="Times New Roman" w:cs="Times New Roman"/>
          <w:lang w:val="en-US"/>
        </w:rPr>
        <w:t>it</w:t>
      </w:r>
      <w:r w:rsidRPr="00B74C82">
        <w:rPr>
          <w:rFonts w:ascii="Times New Roman" w:hAnsi="Times New Roman" w:cs="Times New Roman"/>
        </w:rPr>
        <w:t>/</w:t>
      </w:r>
      <w:r w:rsidRPr="00B74C82">
        <w:rPr>
          <w:rFonts w:ascii="Times New Roman" w:hAnsi="Times New Roman" w:cs="Times New Roman"/>
          <w:lang w:val="en-US"/>
        </w:rPr>
        <w:t>scioglilingua</w:t>
      </w:r>
      <w:r w:rsidRPr="00B74C82">
        <w:rPr>
          <w:rFonts w:ascii="Times New Roman" w:hAnsi="Times New Roman" w:cs="Times New Roman"/>
        </w:rPr>
        <w:t>/01-06-2010/</w:t>
      </w:r>
      <w:r w:rsidRPr="00B74C82">
        <w:rPr>
          <w:rFonts w:ascii="Times New Roman" w:hAnsi="Times New Roman" w:cs="Times New Roman"/>
          <w:lang w:val="en-US"/>
        </w:rPr>
        <w:t>tirare</w:t>
      </w:r>
      <w:r w:rsidRPr="00B74C82">
        <w:rPr>
          <w:rFonts w:ascii="Times New Roman" w:hAnsi="Times New Roman" w:cs="Times New Roman"/>
        </w:rPr>
        <w:t>-</w:t>
      </w:r>
      <w:r w:rsidRPr="00B74C82">
        <w:rPr>
          <w:rFonts w:ascii="Times New Roman" w:hAnsi="Times New Roman" w:cs="Times New Roman"/>
          <w:lang w:val="en-US"/>
        </w:rPr>
        <w:t>il</w:t>
      </w:r>
      <w:r w:rsidRPr="00B74C82">
        <w:rPr>
          <w:rFonts w:ascii="Times New Roman" w:hAnsi="Times New Roman" w:cs="Times New Roman"/>
        </w:rPr>
        <w:t>-</w:t>
      </w:r>
      <w:r w:rsidRPr="00B74C82">
        <w:rPr>
          <w:rFonts w:ascii="Times New Roman" w:hAnsi="Times New Roman" w:cs="Times New Roman"/>
          <w:lang w:val="en-US"/>
        </w:rPr>
        <w:t>calzino</w:t>
      </w:r>
      <w:r w:rsidRPr="00B74C82">
        <w:rPr>
          <w:rFonts w:ascii="Times New Roman" w:hAnsi="Times New Roman" w:cs="Times New Roman"/>
        </w:rPr>
        <w:t>-1558507.</w:t>
      </w:r>
      <w:r w:rsidRPr="00B74C82">
        <w:rPr>
          <w:rFonts w:ascii="Times New Roman" w:hAnsi="Times New Roman" w:cs="Times New Roman"/>
          <w:lang w:val="en-US"/>
        </w:rPr>
        <w:t>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1A34D3" w:rsidRDefault="0046117D" w:rsidP="00E50844">
      <w:pPr>
        <w:pStyle w:val="a9"/>
      </w:pPr>
    </w:p>
  </w:footnote>
  <w:footnote w:id="120">
    <w:p w:rsidR="0046117D" w:rsidRPr="00B74C82" w:rsidRDefault="0046117D" w:rsidP="00B74C82">
      <w:pPr>
        <w:pStyle w:val="a9"/>
        <w:rPr>
          <w:rFonts w:ascii="Times New Roman" w:hAnsi="Times New Roman" w:cs="Times New Roman"/>
          <w:lang w:val="en-US"/>
        </w:rPr>
      </w:pPr>
      <w:r>
        <w:rPr>
          <w:rStyle w:val="ab"/>
        </w:rPr>
        <w:footnoteRef/>
      </w:r>
      <w:r w:rsidRPr="00B74C82">
        <w:rPr>
          <w:rFonts w:ascii="Times New Roman" w:hAnsi="Times New Roman" w:cs="Times New Roman"/>
        </w:rPr>
        <w:t>http://dizionari.corriere.it/dizionario-modi-di-dire/P/penna.shtml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rsidP="00E50844">
      <w:pPr>
        <w:pStyle w:val="a9"/>
        <w:rPr>
          <w:rFonts w:ascii="Times New Roman" w:hAnsi="Times New Roman" w:cs="Times New Roman"/>
          <w:lang w:val="en-US"/>
        </w:rPr>
      </w:pPr>
    </w:p>
  </w:footnote>
  <w:footnote w:id="121">
    <w:p w:rsidR="0046117D" w:rsidRPr="00486C86" w:rsidRDefault="0046117D" w:rsidP="00486C86">
      <w:pPr>
        <w:spacing w:line="360" w:lineRule="auto"/>
        <w:rPr>
          <w:rFonts w:ascii="Times New Roman" w:eastAsia="Times New Roman" w:hAnsi="Times New Roman" w:cs="Times New Roman"/>
          <w:sz w:val="20"/>
          <w:szCs w:val="20"/>
          <w:lang w:val="en-US" w:eastAsia="ru-RU"/>
        </w:rPr>
      </w:pPr>
      <w:r w:rsidRPr="00486C86">
        <w:rPr>
          <w:rStyle w:val="ab"/>
          <w:rFonts w:ascii="Times New Roman" w:hAnsi="Times New Roman" w:cs="Times New Roman"/>
          <w:sz w:val="20"/>
          <w:szCs w:val="20"/>
        </w:rPr>
        <w:footnoteRef/>
      </w:r>
      <w:r w:rsidRPr="00486C86">
        <w:rPr>
          <w:rFonts w:ascii="Times New Roman" w:hAnsi="Times New Roman" w:cs="Times New Roman"/>
          <w:b/>
          <w:sz w:val="20"/>
          <w:szCs w:val="20"/>
          <w:lang w:val="it-IT"/>
        </w:rPr>
        <w:t xml:space="preserve">Il </w:t>
      </w:r>
      <w:r w:rsidRPr="00486C86">
        <w:rPr>
          <w:rFonts w:ascii="Times New Roman" w:hAnsi="Times New Roman" w:cs="Times New Roman"/>
          <w:b/>
          <w:bCs/>
          <w:sz w:val="20"/>
          <w:szCs w:val="20"/>
          <w:lang w:val="it-IT"/>
        </w:rPr>
        <w:t>cuoio</w:t>
      </w:r>
      <w:r w:rsidRPr="00486C86">
        <w:rPr>
          <w:rFonts w:ascii="Times New Roman" w:hAnsi="Times New Roman" w:cs="Times New Roman"/>
          <w:sz w:val="20"/>
          <w:szCs w:val="20"/>
          <w:lang w:val="it-IT"/>
        </w:rPr>
        <w:t xml:space="preserve"> è il materiale ricavato dalla pelle degli </w:t>
      </w:r>
      <w:hyperlink r:id="rId12" w:tooltip="Animali" w:history="1">
        <w:r w:rsidRPr="00486C86">
          <w:rPr>
            <w:rStyle w:val="ac"/>
            <w:rFonts w:ascii="Times New Roman" w:hAnsi="Times New Roman" w:cs="Times New Roman"/>
            <w:color w:val="auto"/>
            <w:sz w:val="20"/>
            <w:szCs w:val="20"/>
            <w:u w:val="none"/>
            <w:lang w:val="it-IT"/>
          </w:rPr>
          <w:t>animali</w:t>
        </w:r>
      </w:hyperlink>
      <w:r w:rsidRPr="00486C86">
        <w:rPr>
          <w:rFonts w:ascii="Times New Roman" w:hAnsi="Times New Roman" w:cs="Times New Roman"/>
          <w:sz w:val="20"/>
          <w:szCs w:val="20"/>
          <w:lang w:val="it-IT"/>
        </w:rPr>
        <w:t xml:space="preserve"> la quale, in seguito a un processo denominato "</w:t>
      </w:r>
      <w:hyperlink r:id="rId13" w:tooltip="Concia" w:history="1">
        <w:r w:rsidRPr="00486C86">
          <w:rPr>
            <w:rStyle w:val="ac"/>
            <w:rFonts w:ascii="Times New Roman" w:hAnsi="Times New Roman" w:cs="Times New Roman"/>
            <w:color w:val="auto"/>
            <w:sz w:val="20"/>
            <w:szCs w:val="20"/>
            <w:u w:val="none"/>
            <w:lang w:val="it-IT"/>
          </w:rPr>
          <w:t>concia</w:t>
        </w:r>
      </w:hyperlink>
      <w:r w:rsidRPr="00486C86">
        <w:rPr>
          <w:rFonts w:ascii="Times New Roman" w:hAnsi="Times New Roman" w:cs="Times New Roman"/>
          <w:sz w:val="20"/>
          <w:szCs w:val="20"/>
          <w:lang w:val="it-IT"/>
        </w:rPr>
        <w:t>" viene resa imputrescibile.</w:t>
      </w:r>
      <w:r w:rsidRPr="00486C86">
        <w:rPr>
          <w:rFonts w:ascii="Times New Roman" w:hAnsi="Times New Roman" w:cs="Times New Roman"/>
          <w:sz w:val="20"/>
          <w:szCs w:val="20"/>
        </w:rPr>
        <w:t xml:space="preserve"> (</w:t>
      </w:r>
      <w:r w:rsidRPr="00486C86">
        <w:rPr>
          <w:rFonts w:ascii="Times New Roman" w:eastAsia="Times New Roman" w:hAnsi="Times New Roman" w:cs="Times New Roman"/>
          <w:sz w:val="20"/>
          <w:szCs w:val="20"/>
          <w:lang w:eastAsia="ru-RU"/>
        </w:rPr>
        <w:t>Кожа-это материал, полученный из кожи животных, который, в результате процесса, называемого "</w:t>
      </w:r>
      <w:r w:rsidRPr="00486C86">
        <w:rPr>
          <w:rFonts w:ascii="Times New Roman" w:eastAsia="Times New Roman" w:hAnsi="Times New Roman" w:cs="Times New Roman"/>
          <w:sz w:val="20"/>
          <w:szCs w:val="20"/>
          <w:lang w:val="en-US" w:eastAsia="ru-RU"/>
        </w:rPr>
        <w:t>concia</w:t>
      </w:r>
      <w:r w:rsidRPr="00486C86">
        <w:rPr>
          <w:rFonts w:ascii="Times New Roman" w:eastAsia="Times New Roman" w:hAnsi="Times New Roman" w:cs="Times New Roman"/>
          <w:sz w:val="20"/>
          <w:szCs w:val="20"/>
          <w:lang w:eastAsia="ru-RU"/>
        </w:rPr>
        <w:t>" становится неподвергающимя гниению)</w:t>
      </w:r>
    </w:p>
  </w:footnote>
  <w:footnote w:id="122">
    <w:p w:rsidR="0046117D" w:rsidRPr="00B74C82" w:rsidRDefault="0046117D" w:rsidP="00B74C82">
      <w:pPr>
        <w:pStyle w:val="a9"/>
        <w:rPr>
          <w:rFonts w:ascii="Times New Roman" w:hAnsi="Times New Roman" w:cs="Times New Roman"/>
          <w:lang w:val="en-US"/>
        </w:rPr>
      </w:pPr>
      <w:r w:rsidRPr="00486C86">
        <w:rPr>
          <w:rStyle w:val="ab"/>
          <w:rFonts w:ascii="Times New Roman" w:hAnsi="Times New Roman" w:cs="Times New Roman"/>
        </w:rPr>
        <w:footnoteRef/>
      </w:r>
      <w:r w:rsidRPr="00B74C82">
        <w:rPr>
          <w:rFonts w:ascii="Times New Roman" w:hAnsi="Times New Roman" w:cs="Times New Roman"/>
        </w:rPr>
        <w:t>http://www.treccani.it/lingua_italiana/articoli/parole/decedere.html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rsidP="00E50844">
      <w:pPr>
        <w:pStyle w:val="a9"/>
        <w:rPr>
          <w:lang w:val="en-US"/>
        </w:rPr>
      </w:pPr>
    </w:p>
  </w:footnote>
  <w:footnote w:id="123">
    <w:p w:rsidR="0046117D" w:rsidRPr="00B74C82" w:rsidRDefault="0046117D" w:rsidP="00B74C82">
      <w:pPr>
        <w:pStyle w:val="a9"/>
        <w:rPr>
          <w:rFonts w:ascii="Times New Roman" w:hAnsi="Times New Roman" w:cs="Times New Roman"/>
          <w:lang w:val="en-US"/>
        </w:rPr>
      </w:pPr>
      <w:r>
        <w:rPr>
          <w:rStyle w:val="ab"/>
        </w:rPr>
        <w:footnoteRef/>
      </w:r>
      <w:r w:rsidRPr="00B74C82">
        <w:rPr>
          <w:rFonts w:ascii="Times New Roman" w:hAnsi="Times New Roman" w:cs="Times New Roman"/>
        </w:rPr>
        <w:t>http://www.perchesidice.net/anatomia-umana/perche-si-dice-tirare-le-cuoia.html</w:t>
      </w:r>
      <w:r>
        <w:rPr>
          <w:rFonts w:ascii="Times New Roman" w:hAnsi="Times New Roman" w:cs="Times New Roman"/>
          <w:lang w:val="en-US"/>
        </w:rPr>
        <w:t xml:space="preserve">  </w:t>
      </w:r>
      <w:r w:rsidRPr="00B74C82">
        <w:rPr>
          <w:rFonts w:ascii="Times New Roman" w:hAnsi="Times New Roman" w:cs="Times New Roman"/>
          <w:lang w:val="en-US"/>
        </w:rPr>
        <w:t>(</w:t>
      </w:r>
      <w:r w:rsidRPr="00B74C82">
        <w:rPr>
          <w:rFonts w:ascii="Times New Roman" w:hAnsi="Times New Roman" w:cs="Times New Roman"/>
        </w:rPr>
        <w:t>дата</w:t>
      </w:r>
      <w:r w:rsidRPr="00B74C82">
        <w:rPr>
          <w:rFonts w:ascii="Times New Roman" w:hAnsi="Times New Roman" w:cs="Times New Roman"/>
          <w:lang w:val="en-US"/>
        </w:rPr>
        <w:t xml:space="preserve"> </w:t>
      </w:r>
      <w:r w:rsidRPr="00B74C82">
        <w:rPr>
          <w:rFonts w:ascii="Times New Roman" w:hAnsi="Times New Roman" w:cs="Times New Roman"/>
        </w:rPr>
        <w:t>обращения</w:t>
      </w:r>
      <w:r w:rsidRPr="00B74C82">
        <w:rPr>
          <w:rFonts w:ascii="Times New Roman" w:hAnsi="Times New Roman" w:cs="Times New Roman"/>
          <w:lang w:val="en-US"/>
        </w:rPr>
        <w:t xml:space="preserve"> 01.05.2016)</w:t>
      </w:r>
    </w:p>
    <w:p w:rsidR="0046117D" w:rsidRPr="00B74C82" w:rsidRDefault="0046117D" w:rsidP="00E50844">
      <w:pPr>
        <w:pStyle w:val="a9"/>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18E"/>
    <w:multiLevelType w:val="hybridMultilevel"/>
    <w:tmpl w:val="FA7AE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314E9"/>
    <w:multiLevelType w:val="multilevel"/>
    <w:tmpl w:val="BF72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E248A0"/>
    <w:multiLevelType w:val="multilevel"/>
    <w:tmpl w:val="CA84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E47C28"/>
    <w:multiLevelType w:val="hybridMultilevel"/>
    <w:tmpl w:val="9EDE18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AE2D78"/>
    <w:multiLevelType w:val="multilevel"/>
    <w:tmpl w:val="0762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949E8"/>
    <w:multiLevelType w:val="hybridMultilevel"/>
    <w:tmpl w:val="08004F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70418"/>
    <w:multiLevelType w:val="hybridMultilevel"/>
    <w:tmpl w:val="9C2E3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E266D"/>
    <w:multiLevelType w:val="hybridMultilevel"/>
    <w:tmpl w:val="1B26F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36987"/>
    <w:multiLevelType w:val="hybridMultilevel"/>
    <w:tmpl w:val="5F5CC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850EF3"/>
    <w:multiLevelType w:val="hybridMultilevel"/>
    <w:tmpl w:val="0FBAB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540B8"/>
    <w:multiLevelType w:val="hybridMultilevel"/>
    <w:tmpl w:val="0F02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81073B"/>
    <w:multiLevelType w:val="hybridMultilevel"/>
    <w:tmpl w:val="1144C3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73FBC"/>
    <w:multiLevelType w:val="hybridMultilevel"/>
    <w:tmpl w:val="590C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C63040"/>
    <w:multiLevelType w:val="hybridMultilevel"/>
    <w:tmpl w:val="A89029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B03F1"/>
    <w:multiLevelType w:val="hybridMultilevel"/>
    <w:tmpl w:val="C37AAB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E215E0B"/>
    <w:multiLevelType w:val="hybridMultilevel"/>
    <w:tmpl w:val="33FC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0002F8"/>
    <w:multiLevelType w:val="hybridMultilevel"/>
    <w:tmpl w:val="334A19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7A5039"/>
    <w:multiLevelType w:val="hybridMultilevel"/>
    <w:tmpl w:val="A76C88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66D71392"/>
    <w:multiLevelType w:val="hybridMultilevel"/>
    <w:tmpl w:val="D512B9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7F20964"/>
    <w:multiLevelType w:val="hybridMultilevel"/>
    <w:tmpl w:val="05DE7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1A0335"/>
    <w:multiLevelType w:val="hybridMultilevel"/>
    <w:tmpl w:val="87044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EC78CF"/>
    <w:multiLevelType w:val="hybridMultilevel"/>
    <w:tmpl w:val="EE12E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401763"/>
    <w:multiLevelType w:val="hybridMultilevel"/>
    <w:tmpl w:val="B172D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F87FBE"/>
    <w:multiLevelType w:val="hybridMultilevel"/>
    <w:tmpl w:val="ED14A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2"/>
  </w:num>
  <w:num w:numId="4">
    <w:abstractNumId w:val="21"/>
  </w:num>
  <w:num w:numId="5">
    <w:abstractNumId w:val="5"/>
  </w:num>
  <w:num w:numId="6">
    <w:abstractNumId w:val="11"/>
  </w:num>
  <w:num w:numId="7">
    <w:abstractNumId w:val="13"/>
  </w:num>
  <w:num w:numId="8">
    <w:abstractNumId w:val="6"/>
  </w:num>
  <w:num w:numId="9">
    <w:abstractNumId w:val="17"/>
  </w:num>
  <w:num w:numId="10">
    <w:abstractNumId w:val="14"/>
  </w:num>
  <w:num w:numId="11">
    <w:abstractNumId w:val="4"/>
  </w:num>
  <w:num w:numId="12">
    <w:abstractNumId w:val="0"/>
  </w:num>
  <w:num w:numId="13">
    <w:abstractNumId w:val="9"/>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19"/>
  </w:num>
  <w:num w:numId="20">
    <w:abstractNumId w:val="23"/>
  </w:num>
  <w:num w:numId="21">
    <w:abstractNumId w:val="7"/>
  </w:num>
  <w:num w:numId="22">
    <w:abstractNumId w:val="3"/>
  </w:num>
  <w:num w:numId="23">
    <w:abstractNumId w:val="15"/>
  </w:num>
  <w:num w:numId="24">
    <w:abstractNumId w:val="16"/>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89"/>
    <w:rsid w:val="00024879"/>
    <w:rsid w:val="00036F82"/>
    <w:rsid w:val="00040657"/>
    <w:rsid w:val="0005675E"/>
    <w:rsid w:val="000A1C82"/>
    <w:rsid w:val="000A419C"/>
    <w:rsid w:val="000C1760"/>
    <w:rsid w:val="000C3D06"/>
    <w:rsid w:val="000E41DA"/>
    <w:rsid w:val="000E7639"/>
    <w:rsid w:val="00123D54"/>
    <w:rsid w:val="001741CD"/>
    <w:rsid w:val="001A34D3"/>
    <w:rsid w:val="001A7FD8"/>
    <w:rsid w:val="001C38E2"/>
    <w:rsid w:val="001E7F27"/>
    <w:rsid w:val="002060EA"/>
    <w:rsid w:val="00225512"/>
    <w:rsid w:val="00231234"/>
    <w:rsid w:val="00240233"/>
    <w:rsid w:val="00244C00"/>
    <w:rsid w:val="002631DC"/>
    <w:rsid w:val="00277618"/>
    <w:rsid w:val="00286DEF"/>
    <w:rsid w:val="00295012"/>
    <w:rsid w:val="002973D1"/>
    <w:rsid w:val="002B117B"/>
    <w:rsid w:val="002C4118"/>
    <w:rsid w:val="003133B2"/>
    <w:rsid w:val="0031688E"/>
    <w:rsid w:val="003261E9"/>
    <w:rsid w:val="00336757"/>
    <w:rsid w:val="003630A7"/>
    <w:rsid w:val="00391C78"/>
    <w:rsid w:val="00392D6B"/>
    <w:rsid w:val="003A5758"/>
    <w:rsid w:val="003B1BF8"/>
    <w:rsid w:val="003E7735"/>
    <w:rsid w:val="0040039B"/>
    <w:rsid w:val="004041AF"/>
    <w:rsid w:val="00405BF0"/>
    <w:rsid w:val="004102DA"/>
    <w:rsid w:val="00455CEC"/>
    <w:rsid w:val="0046117D"/>
    <w:rsid w:val="004729D3"/>
    <w:rsid w:val="00480D6F"/>
    <w:rsid w:val="004825C3"/>
    <w:rsid w:val="00486C86"/>
    <w:rsid w:val="00495141"/>
    <w:rsid w:val="004A1785"/>
    <w:rsid w:val="004A7BCC"/>
    <w:rsid w:val="004B24E2"/>
    <w:rsid w:val="004B30E2"/>
    <w:rsid w:val="004D086C"/>
    <w:rsid w:val="004D6FF2"/>
    <w:rsid w:val="00503B53"/>
    <w:rsid w:val="00533C46"/>
    <w:rsid w:val="00534B38"/>
    <w:rsid w:val="00540587"/>
    <w:rsid w:val="00556DD1"/>
    <w:rsid w:val="00561E6C"/>
    <w:rsid w:val="00567B5F"/>
    <w:rsid w:val="0058437A"/>
    <w:rsid w:val="005A236A"/>
    <w:rsid w:val="005B6C09"/>
    <w:rsid w:val="00604789"/>
    <w:rsid w:val="00617C61"/>
    <w:rsid w:val="00624BBD"/>
    <w:rsid w:val="0064314D"/>
    <w:rsid w:val="00654B0A"/>
    <w:rsid w:val="00671A06"/>
    <w:rsid w:val="00690C0D"/>
    <w:rsid w:val="006B719D"/>
    <w:rsid w:val="006C3F90"/>
    <w:rsid w:val="00703E55"/>
    <w:rsid w:val="00704889"/>
    <w:rsid w:val="00714915"/>
    <w:rsid w:val="007224BA"/>
    <w:rsid w:val="00737EC4"/>
    <w:rsid w:val="00744E87"/>
    <w:rsid w:val="007657DF"/>
    <w:rsid w:val="00772B44"/>
    <w:rsid w:val="00772F81"/>
    <w:rsid w:val="007B4179"/>
    <w:rsid w:val="007C09DF"/>
    <w:rsid w:val="007C6566"/>
    <w:rsid w:val="007D1D85"/>
    <w:rsid w:val="007D235E"/>
    <w:rsid w:val="007E3240"/>
    <w:rsid w:val="007E5A7F"/>
    <w:rsid w:val="007E6D20"/>
    <w:rsid w:val="007F7361"/>
    <w:rsid w:val="008163CE"/>
    <w:rsid w:val="00836974"/>
    <w:rsid w:val="00836FB6"/>
    <w:rsid w:val="00843A85"/>
    <w:rsid w:val="008743DB"/>
    <w:rsid w:val="00881535"/>
    <w:rsid w:val="008C1AB5"/>
    <w:rsid w:val="008C1F00"/>
    <w:rsid w:val="008F3E36"/>
    <w:rsid w:val="00906B0C"/>
    <w:rsid w:val="00934914"/>
    <w:rsid w:val="00946CE7"/>
    <w:rsid w:val="00953EA6"/>
    <w:rsid w:val="00992748"/>
    <w:rsid w:val="009963D0"/>
    <w:rsid w:val="009B52EF"/>
    <w:rsid w:val="009E4F19"/>
    <w:rsid w:val="00A1550B"/>
    <w:rsid w:val="00A657F8"/>
    <w:rsid w:val="00AC76A6"/>
    <w:rsid w:val="00AE5615"/>
    <w:rsid w:val="00AE70CB"/>
    <w:rsid w:val="00AE7E89"/>
    <w:rsid w:val="00B01E2B"/>
    <w:rsid w:val="00B0728D"/>
    <w:rsid w:val="00B07B5B"/>
    <w:rsid w:val="00B11D45"/>
    <w:rsid w:val="00B30375"/>
    <w:rsid w:val="00B34AEB"/>
    <w:rsid w:val="00B74C82"/>
    <w:rsid w:val="00B75307"/>
    <w:rsid w:val="00B77206"/>
    <w:rsid w:val="00B82B0B"/>
    <w:rsid w:val="00BB019B"/>
    <w:rsid w:val="00BD43E9"/>
    <w:rsid w:val="00BD78F4"/>
    <w:rsid w:val="00BE60F1"/>
    <w:rsid w:val="00C01E8C"/>
    <w:rsid w:val="00C40A8D"/>
    <w:rsid w:val="00C47AE1"/>
    <w:rsid w:val="00C51A4C"/>
    <w:rsid w:val="00C872AC"/>
    <w:rsid w:val="00CB5E45"/>
    <w:rsid w:val="00CD0D6D"/>
    <w:rsid w:val="00CD19CC"/>
    <w:rsid w:val="00D00067"/>
    <w:rsid w:val="00D001DD"/>
    <w:rsid w:val="00D31F7F"/>
    <w:rsid w:val="00D5082B"/>
    <w:rsid w:val="00D80250"/>
    <w:rsid w:val="00D85600"/>
    <w:rsid w:val="00D9629A"/>
    <w:rsid w:val="00DA43DA"/>
    <w:rsid w:val="00DA625E"/>
    <w:rsid w:val="00DD0738"/>
    <w:rsid w:val="00DF3B9F"/>
    <w:rsid w:val="00DF5890"/>
    <w:rsid w:val="00E12880"/>
    <w:rsid w:val="00E240E7"/>
    <w:rsid w:val="00E50844"/>
    <w:rsid w:val="00E61848"/>
    <w:rsid w:val="00E96AE6"/>
    <w:rsid w:val="00EA3BB3"/>
    <w:rsid w:val="00EE2ACD"/>
    <w:rsid w:val="00EF63A1"/>
    <w:rsid w:val="00F46F99"/>
    <w:rsid w:val="00F537A3"/>
    <w:rsid w:val="00F57104"/>
    <w:rsid w:val="00F57766"/>
    <w:rsid w:val="00F817DF"/>
    <w:rsid w:val="00F85DE9"/>
    <w:rsid w:val="00F87237"/>
    <w:rsid w:val="00FA59D8"/>
    <w:rsid w:val="00FB4018"/>
    <w:rsid w:val="00FD0B98"/>
    <w:rsid w:val="00FD29C9"/>
    <w:rsid w:val="00FD457D"/>
    <w:rsid w:val="00FD7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19CC"/>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D19CC"/>
    <w:pPr>
      <w:keepNext/>
      <w:keepLines/>
      <w:spacing w:before="200" w:after="0"/>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040657"/>
    <w:pPr>
      <w:keepNext/>
      <w:keepLines/>
      <w:spacing w:before="200" w:after="0"/>
      <w:outlineLvl w:val="2"/>
    </w:pPr>
    <w:rPr>
      <w:rFonts w:ascii="Times New Roman" w:eastAsiaTheme="majorEastAsia" w:hAnsi="Times New Roman" w:cstheme="majorBidi"/>
      <w:b/>
      <w:bCs/>
      <w:sz w:val="28"/>
    </w:rPr>
  </w:style>
  <w:style w:type="paragraph" w:styleId="5">
    <w:name w:val="heading 5"/>
    <w:basedOn w:val="a"/>
    <w:next w:val="a"/>
    <w:link w:val="50"/>
    <w:uiPriority w:val="9"/>
    <w:semiHidden/>
    <w:unhideWhenUsed/>
    <w:qFormat/>
    <w:rsid w:val="00561E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4889"/>
    <w:rPr>
      <w:sz w:val="16"/>
      <w:szCs w:val="16"/>
    </w:rPr>
  </w:style>
  <w:style w:type="paragraph" w:styleId="a4">
    <w:name w:val="annotation text"/>
    <w:basedOn w:val="a"/>
    <w:link w:val="a5"/>
    <w:uiPriority w:val="99"/>
    <w:semiHidden/>
    <w:unhideWhenUsed/>
    <w:rsid w:val="00704889"/>
    <w:pPr>
      <w:spacing w:line="240" w:lineRule="auto"/>
    </w:pPr>
    <w:rPr>
      <w:rFonts w:eastAsia="Times New Roman" w:cs="Times New Roman"/>
      <w:sz w:val="20"/>
      <w:szCs w:val="20"/>
    </w:rPr>
  </w:style>
  <w:style w:type="character" w:customStyle="1" w:styleId="a5">
    <w:name w:val="Текст примечания Знак"/>
    <w:basedOn w:val="a0"/>
    <w:link w:val="a4"/>
    <w:uiPriority w:val="99"/>
    <w:semiHidden/>
    <w:rsid w:val="00704889"/>
    <w:rPr>
      <w:rFonts w:eastAsia="Times New Roman" w:cs="Times New Roman"/>
      <w:sz w:val="20"/>
      <w:szCs w:val="20"/>
    </w:rPr>
  </w:style>
  <w:style w:type="paragraph" w:styleId="a6">
    <w:name w:val="Balloon Text"/>
    <w:basedOn w:val="a"/>
    <w:link w:val="a7"/>
    <w:uiPriority w:val="99"/>
    <w:semiHidden/>
    <w:unhideWhenUsed/>
    <w:rsid w:val="007048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889"/>
    <w:rPr>
      <w:rFonts w:ascii="Tahoma" w:hAnsi="Tahoma" w:cs="Tahoma"/>
      <w:sz w:val="16"/>
      <w:szCs w:val="16"/>
    </w:rPr>
  </w:style>
  <w:style w:type="paragraph" w:styleId="a8">
    <w:name w:val="List Paragraph"/>
    <w:basedOn w:val="a"/>
    <w:uiPriority w:val="34"/>
    <w:qFormat/>
    <w:rsid w:val="007C6566"/>
    <w:pPr>
      <w:ind w:left="720"/>
      <w:contextualSpacing/>
    </w:pPr>
  </w:style>
  <w:style w:type="paragraph" w:styleId="a9">
    <w:name w:val="footnote text"/>
    <w:basedOn w:val="a"/>
    <w:link w:val="aa"/>
    <w:uiPriority w:val="99"/>
    <w:semiHidden/>
    <w:unhideWhenUsed/>
    <w:rsid w:val="00240233"/>
    <w:pPr>
      <w:spacing w:after="0" w:line="240" w:lineRule="auto"/>
    </w:pPr>
    <w:rPr>
      <w:sz w:val="20"/>
      <w:szCs w:val="20"/>
    </w:rPr>
  </w:style>
  <w:style w:type="character" w:customStyle="1" w:styleId="aa">
    <w:name w:val="Текст сноски Знак"/>
    <w:basedOn w:val="a0"/>
    <w:link w:val="a9"/>
    <w:uiPriority w:val="99"/>
    <w:semiHidden/>
    <w:rsid w:val="00240233"/>
    <w:rPr>
      <w:sz w:val="20"/>
      <w:szCs w:val="20"/>
    </w:rPr>
  </w:style>
  <w:style w:type="character" w:styleId="ab">
    <w:name w:val="footnote reference"/>
    <w:basedOn w:val="a0"/>
    <w:uiPriority w:val="99"/>
    <w:semiHidden/>
    <w:unhideWhenUsed/>
    <w:rsid w:val="00240233"/>
    <w:rPr>
      <w:vertAlign w:val="superscript"/>
    </w:rPr>
  </w:style>
  <w:style w:type="character" w:styleId="ac">
    <w:name w:val="Hyperlink"/>
    <w:basedOn w:val="a0"/>
    <w:uiPriority w:val="99"/>
    <w:unhideWhenUsed/>
    <w:rsid w:val="00D001DD"/>
    <w:rPr>
      <w:color w:val="0000FF"/>
      <w:u w:val="single"/>
    </w:rPr>
  </w:style>
  <w:style w:type="character" w:customStyle="1" w:styleId="30">
    <w:name w:val="Заголовок 3 Знак"/>
    <w:basedOn w:val="a0"/>
    <w:link w:val="3"/>
    <w:uiPriority w:val="9"/>
    <w:rsid w:val="00040657"/>
    <w:rPr>
      <w:rFonts w:ascii="Times New Roman" w:eastAsiaTheme="majorEastAsia" w:hAnsi="Times New Roman" w:cstheme="majorBidi"/>
      <w:b/>
      <w:bCs/>
      <w:sz w:val="28"/>
    </w:rPr>
  </w:style>
  <w:style w:type="table" w:styleId="ad">
    <w:name w:val="Table Grid"/>
    <w:basedOn w:val="a1"/>
    <w:uiPriority w:val="59"/>
    <w:rsid w:val="00392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D19CC"/>
    <w:rPr>
      <w:rFonts w:ascii="Times New Roman" w:eastAsiaTheme="majorEastAsia" w:hAnsi="Times New Roman" w:cstheme="majorBidi"/>
      <w:b/>
      <w:bCs/>
      <w:sz w:val="28"/>
      <w:szCs w:val="28"/>
    </w:rPr>
  </w:style>
  <w:style w:type="character" w:styleId="ae">
    <w:name w:val="Emphasis"/>
    <w:basedOn w:val="a0"/>
    <w:uiPriority w:val="20"/>
    <w:qFormat/>
    <w:rsid w:val="00E50844"/>
    <w:rPr>
      <w:i/>
      <w:iCs/>
    </w:rPr>
  </w:style>
  <w:style w:type="paragraph" w:styleId="af">
    <w:name w:val="Normal (Web)"/>
    <w:basedOn w:val="a"/>
    <w:uiPriority w:val="99"/>
    <w:semiHidden/>
    <w:unhideWhenUsed/>
    <w:rsid w:val="000C1760"/>
    <w:rPr>
      <w:rFonts w:ascii="Times New Roman" w:hAnsi="Times New Roman" w:cs="Times New Roman"/>
      <w:sz w:val="24"/>
      <w:szCs w:val="24"/>
    </w:rPr>
  </w:style>
  <w:style w:type="character" w:customStyle="1" w:styleId="20">
    <w:name w:val="Заголовок 2 Знак"/>
    <w:basedOn w:val="a0"/>
    <w:link w:val="2"/>
    <w:uiPriority w:val="9"/>
    <w:rsid w:val="00CD19CC"/>
    <w:rPr>
      <w:rFonts w:ascii="Times New Roman" w:eastAsiaTheme="majorEastAsia" w:hAnsi="Times New Roman" w:cstheme="majorBidi"/>
      <w:b/>
      <w:bCs/>
      <w:sz w:val="28"/>
      <w:szCs w:val="26"/>
    </w:rPr>
  </w:style>
  <w:style w:type="character" w:customStyle="1" w:styleId="50">
    <w:name w:val="Заголовок 5 Знак"/>
    <w:basedOn w:val="a0"/>
    <w:link w:val="5"/>
    <w:uiPriority w:val="9"/>
    <w:semiHidden/>
    <w:rsid w:val="00561E6C"/>
    <w:rPr>
      <w:rFonts w:asciiTheme="majorHAnsi" w:eastAsiaTheme="majorEastAsia" w:hAnsiTheme="majorHAnsi" w:cstheme="majorBidi"/>
      <w:color w:val="243F60" w:themeColor="accent1" w:themeShade="7F"/>
    </w:rPr>
  </w:style>
  <w:style w:type="paragraph" w:styleId="af0">
    <w:name w:val="header"/>
    <w:basedOn w:val="a"/>
    <w:link w:val="af1"/>
    <w:uiPriority w:val="99"/>
    <w:unhideWhenUsed/>
    <w:rsid w:val="003261E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61E9"/>
  </w:style>
  <w:style w:type="paragraph" w:styleId="af2">
    <w:name w:val="footer"/>
    <w:basedOn w:val="a"/>
    <w:link w:val="af3"/>
    <w:uiPriority w:val="99"/>
    <w:unhideWhenUsed/>
    <w:rsid w:val="003261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61E9"/>
  </w:style>
  <w:style w:type="character" w:styleId="af4">
    <w:name w:val="FollowedHyperlink"/>
    <w:basedOn w:val="a0"/>
    <w:uiPriority w:val="99"/>
    <w:semiHidden/>
    <w:unhideWhenUsed/>
    <w:rsid w:val="00123D54"/>
    <w:rPr>
      <w:color w:val="800080" w:themeColor="followedHyperlink"/>
      <w:u w:val="single"/>
    </w:rPr>
  </w:style>
  <w:style w:type="paragraph" w:styleId="af5">
    <w:name w:val="TOC Heading"/>
    <w:basedOn w:val="1"/>
    <w:next w:val="a"/>
    <w:uiPriority w:val="39"/>
    <w:semiHidden/>
    <w:unhideWhenUsed/>
    <w:qFormat/>
    <w:rsid w:val="00040657"/>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040657"/>
    <w:pPr>
      <w:spacing w:after="100"/>
    </w:pPr>
  </w:style>
  <w:style w:type="paragraph" w:styleId="21">
    <w:name w:val="toc 2"/>
    <w:basedOn w:val="a"/>
    <w:next w:val="a"/>
    <w:autoRedefine/>
    <w:uiPriority w:val="39"/>
    <w:unhideWhenUsed/>
    <w:rsid w:val="00FD29C9"/>
    <w:pPr>
      <w:tabs>
        <w:tab w:val="right" w:leader="dot" w:pos="9344"/>
      </w:tabs>
      <w:spacing w:after="100" w:line="360" w:lineRule="auto"/>
      <w:ind w:left="220"/>
      <w:jc w:val="both"/>
    </w:pPr>
  </w:style>
  <w:style w:type="paragraph" w:styleId="31">
    <w:name w:val="toc 3"/>
    <w:basedOn w:val="a"/>
    <w:next w:val="a"/>
    <w:autoRedefine/>
    <w:uiPriority w:val="39"/>
    <w:unhideWhenUsed/>
    <w:rsid w:val="0004065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19CC"/>
    <w:pPr>
      <w:keepNext/>
      <w:keepLines/>
      <w:spacing w:before="480" w:after="0"/>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CD19CC"/>
    <w:pPr>
      <w:keepNext/>
      <w:keepLines/>
      <w:spacing w:before="200" w:after="0"/>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040657"/>
    <w:pPr>
      <w:keepNext/>
      <w:keepLines/>
      <w:spacing w:before="200" w:after="0"/>
      <w:outlineLvl w:val="2"/>
    </w:pPr>
    <w:rPr>
      <w:rFonts w:ascii="Times New Roman" w:eastAsiaTheme="majorEastAsia" w:hAnsi="Times New Roman" w:cstheme="majorBidi"/>
      <w:b/>
      <w:bCs/>
      <w:sz w:val="28"/>
    </w:rPr>
  </w:style>
  <w:style w:type="paragraph" w:styleId="5">
    <w:name w:val="heading 5"/>
    <w:basedOn w:val="a"/>
    <w:next w:val="a"/>
    <w:link w:val="50"/>
    <w:uiPriority w:val="9"/>
    <w:semiHidden/>
    <w:unhideWhenUsed/>
    <w:qFormat/>
    <w:rsid w:val="00561E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4889"/>
    <w:rPr>
      <w:sz w:val="16"/>
      <w:szCs w:val="16"/>
    </w:rPr>
  </w:style>
  <w:style w:type="paragraph" w:styleId="a4">
    <w:name w:val="annotation text"/>
    <w:basedOn w:val="a"/>
    <w:link w:val="a5"/>
    <w:uiPriority w:val="99"/>
    <w:semiHidden/>
    <w:unhideWhenUsed/>
    <w:rsid w:val="00704889"/>
    <w:pPr>
      <w:spacing w:line="240" w:lineRule="auto"/>
    </w:pPr>
    <w:rPr>
      <w:rFonts w:eastAsia="Times New Roman" w:cs="Times New Roman"/>
      <w:sz w:val="20"/>
      <w:szCs w:val="20"/>
    </w:rPr>
  </w:style>
  <w:style w:type="character" w:customStyle="1" w:styleId="a5">
    <w:name w:val="Текст примечания Знак"/>
    <w:basedOn w:val="a0"/>
    <w:link w:val="a4"/>
    <w:uiPriority w:val="99"/>
    <w:semiHidden/>
    <w:rsid w:val="00704889"/>
    <w:rPr>
      <w:rFonts w:eastAsia="Times New Roman" w:cs="Times New Roman"/>
      <w:sz w:val="20"/>
      <w:szCs w:val="20"/>
    </w:rPr>
  </w:style>
  <w:style w:type="paragraph" w:styleId="a6">
    <w:name w:val="Balloon Text"/>
    <w:basedOn w:val="a"/>
    <w:link w:val="a7"/>
    <w:uiPriority w:val="99"/>
    <w:semiHidden/>
    <w:unhideWhenUsed/>
    <w:rsid w:val="007048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889"/>
    <w:rPr>
      <w:rFonts w:ascii="Tahoma" w:hAnsi="Tahoma" w:cs="Tahoma"/>
      <w:sz w:val="16"/>
      <w:szCs w:val="16"/>
    </w:rPr>
  </w:style>
  <w:style w:type="paragraph" w:styleId="a8">
    <w:name w:val="List Paragraph"/>
    <w:basedOn w:val="a"/>
    <w:uiPriority w:val="34"/>
    <w:qFormat/>
    <w:rsid w:val="007C6566"/>
    <w:pPr>
      <w:ind w:left="720"/>
      <w:contextualSpacing/>
    </w:pPr>
  </w:style>
  <w:style w:type="paragraph" w:styleId="a9">
    <w:name w:val="footnote text"/>
    <w:basedOn w:val="a"/>
    <w:link w:val="aa"/>
    <w:uiPriority w:val="99"/>
    <w:semiHidden/>
    <w:unhideWhenUsed/>
    <w:rsid w:val="00240233"/>
    <w:pPr>
      <w:spacing w:after="0" w:line="240" w:lineRule="auto"/>
    </w:pPr>
    <w:rPr>
      <w:sz w:val="20"/>
      <w:szCs w:val="20"/>
    </w:rPr>
  </w:style>
  <w:style w:type="character" w:customStyle="1" w:styleId="aa">
    <w:name w:val="Текст сноски Знак"/>
    <w:basedOn w:val="a0"/>
    <w:link w:val="a9"/>
    <w:uiPriority w:val="99"/>
    <w:semiHidden/>
    <w:rsid w:val="00240233"/>
    <w:rPr>
      <w:sz w:val="20"/>
      <w:szCs w:val="20"/>
    </w:rPr>
  </w:style>
  <w:style w:type="character" w:styleId="ab">
    <w:name w:val="footnote reference"/>
    <w:basedOn w:val="a0"/>
    <w:uiPriority w:val="99"/>
    <w:semiHidden/>
    <w:unhideWhenUsed/>
    <w:rsid w:val="00240233"/>
    <w:rPr>
      <w:vertAlign w:val="superscript"/>
    </w:rPr>
  </w:style>
  <w:style w:type="character" w:styleId="ac">
    <w:name w:val="Hyperlink"/>
    <w:basedOn w:val="a0"/>
    <w:uiPriority w:val="99"/>
    <w:unhideWhenUsed/>
    <w:rsid w:val="00D001DD"/>
    <w:rPr>
      <w:color w:val="0000FF"/>
      <w:u w:val="single"/>
    </w:rPr>
  </w:style>
  <w:style w:type="character" w:customStyle="1" w:styleId="30">
    <w:name w:val="Заголовок 3 Знак"/>
    <w:basedOn w:val="a0"/>
    <w:link w:val="3"/>
    <w:uiPriority w:val="9"/>
    <w:rsid w:val="00040657"/>
    <w:rPr>
      <w:rFonts w:ascii="Times New Roman" w:eastAsiaTheme="majorEastAsia" w:hAnsi="Times New Roman" w:cstheme="majorBidi"/>
      <w:b/>
      <w:bCs/>
      <w:sz w:val="28"/>
    </w:rPr>
  </w:style>
  <w:style w:type="table" w:styleId="ad">
    <w:name w:val="Table Grid"/>
    <w:basedOn w:val="a1"/>
    <w:uiPriority w:val="59"/>
    <w:rsid w:val="00392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D19CC"/>
    <w:rPr>
      <w:rFonts w:ascii="Times New Roman" w:eastAsiaTheme="majorEastAsia" w:hAnsi="Times New Roman" w:cstheme="majorBidi"/>
      <w:b/>
      <w:bCs/>
      <w:sz w:val="28"/>
      <w:szCs w:val="28"/>
    </w:rPr>
  </w:style>
  <w:style w:type="character" w:styleId="ae">
    <w:name w:val="Emphasis"/>
    <w:basedOn w:val="a0"/>
    <w:uiPriority w:val="20"/>
    <w:qFormat/>
    <w:rsid w:val="00E50844"/>
    <w:rPr>
      <w:i/>
      <w:iCs/>
    </w:rPr>
  </w:style>
  <w:style w:type="paragraph" w:styleId="af">
    <w:name w:val="Normal (Web)"/>
    <w:basedOn w:val="a"/>
    <w:uiPriority w:val="99"/>
    <w:semiHidden/>
    <w:unhideWhenUsed/>
    <w:rsid w:val="000C1760"/>
    <w:rPr>
      <w:rFonts w:ascii="Times New Roman" w:hAnsi="Times New Roman" w:cs="Times New Roman"/>
      <w:sz w:val="24"/>
      <w:szCs w:val="24"/>
    </w:rPr>
  </w:style>
  <w:style w:type="character" w:customStyle="1" w:styleId="20">
    <w:name w:val="Заголовок 2 Знак"/>
    <w:basedOn w:val="a0"/>
    <w:link w:val="2"/>
    <w:uiPriority w:val="9"/>
    <w:rsid w:val="00CD19CC"/>
    <w:rPr>
      <w:rFonts w:ascii="Times New Roman" w:eastAsiaTheme="majorEastAsia" w:hAnsi="Times New Roman" w:cstheme="majorBidi"/>
      <w:b/>
      <w:bCs/>
      <w:sz w:val="28"/>
      <w:szCs w:val="26"/>
    </w:rPr>
  </w:style>
  <w:style w:type="character" w:customStyle="1" w:styleId="50">
    <w:name w:val="Заголовок 5 Знак"/>
    <w:basedOn w:val="a0"/>
    <w:link w:val="5"/>
    <w:uiPriority w:val="9"/>
    <w:semiHidden/>
    <w:rsid w:val="00561E6C"/>
    <w:rPr>
      <w:rFonts w:asciiTheme="majorHAnsi" w:eastAsiaTheme="majorEastAsia" w:hAnsiTheme="majorHAnsi" w:cstheme="majorBidi"/>
      <w:color w:val="243F60" w:themeColor="accent1" w:themeShade="7F"/>
    </w:rPr>
  </w:style>
  <w:style w:type="paragraph" w:styleId="af0">
    <w:name w:val="header"/>
    <w:basedOn w:val="a"/>
    <w:link w:val="af1"/>
    <w:uiPriority w:val="99"/>
    <w:unhideWhenUsed/>
    <w:rsid w:val="003261E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61E9"/>
  </w:style>
  <w:style w:type="paragraph" w:styleId="af2">
    <w:name w:val="footer"/>
    <w:basedOn w:val="a"/>
    <w:link w:val="af3"/>
    <w:uiPriority w:val="99"/>
    <w:unhideWhenUsed/>
    <w:rsid w:val="003261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61E9"/>
  </w:style>
  <w:style w:type="character" w:styleId="af4">
    <w:name w:val="FollowedHyperlink"/>
    <w:basedOn w:val="a0"/>
    <w:uiPriority w:val="99"/>
    <w:semiHidden/>
    <w:unhideWhenUsed/>
    <w:rsid w:val="00123D54"/>
    <w:rPr>
      <w:color w:val="800080" w:themeColor="followedHyperlink"/>
      <w:u w:val="single"/>
    </w:rPr>
  </w:style>
  <w:style w:type="paragraph" w:styleId="af5">
    <w:name w:val="TOC Heading"/>
    <w:basedOn w:val="1"/>
    <w:next w:val="a"/>
    <w:uiPriority w:val="39"/>
    <w:semiHidden/>
    <w:unhideWhenUsed/>
    <w:qFormat/>
    <w:rsid w:val="00040657"/>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040657"/>
    <w:pPr>
      <w:spacing w:after="100"/>
    </w:pPr>
  </w:style>
  <w:style w:type="paragraph" w:styleId="21">
    <w:name w:val="toc 2"/>
    <w:basedOn w:val="a"/>
    <w:next w:val="a"/>
    <w:autoRedefine/>
    <w:uiPriority w:val="39"/>
    <w:unhideWhenUsed/>
    <w:rsid w:val="00FD29C9"/>
    <w:pPr>
      <w:tabs>
        <w:tab w:val="right" w:leader="dot" w:pos="9344"/>
      </w:tabs>
      <w:spacing w:after="100" w:line="360" w:lineRule="auto"/>
      <w:ind w:left="220"/>
      <w:jc w:val="both"/>
    </w:pPr>
  </w:style>
  <w:style w:type="paragraph" w:styleId="31">
    <w:name w:val="toc 3"/>
    <w:basedOn w:val="a"/>
    <w:next w:val="a"/>
    <w:autoRedefine/>
    <w:uiPriority w:val="39"/>
    <w:unhideWhenUsed/>
    <w:rsid w:val="000406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7719">
      <w:bodyDiv w:val="1"/>
      <w:marLeft w:val="0"/>
      <w:marRight w:val="0"/>
      <w:marTop w:val="0"/>
      <w:marBottom w:val="0"/>
      <w:divBdr>
        <w:top w:val="none" w:sz="0" w:space="0" w:color="auto"/>
        <w:left w:val="none" w:sz="0" w:space="0" w:color="auto"/>
        <w:bottom w:val="none" w:sz="0" w:space="0" w:color="auto"/>
        <w:right w:val="none" w:sz="0" w:space="0" w:color="auto"/>
      </w:divBdr>
    </w:div>
    <w:div w:id="364792859">
      <w:bodyDiv w:val="1"/>
      <w:marLeft w:val="0"/>
      <w:marRight w:val="0"/>
      <w:marTop w:val="0"/>
      <w:marBottom w:val="0"/>
      <w:divBdr>
        <w:top w:val="none" w:sz="0" w:space="0" w:color="auto"/>
        <w:left w:val="none" w:sz="0" w:space="0" w:color="auto"/>
        <w:bottom w:val="none" w:sz="0" w:space="0" w:color="auto"/>
        <w:right w:val="none" w:sz="0" w:space="0" w:color="auto"/>
      </w:divBdr>
    </w:div>
    <w:div w:id="460853349">
      <w:bodyDiv w:val="1"/>
      <w:marLeft w:val="0"/>
      <w:marRight w:val="0"/>
      <w:marTop w:val="0"/>
      <w:marBottom w:val="0"/>
      <w:divBdr>
        <w:top w:val="none" w:sz="0" w:space="0" w:color="auto"/>
        <w:left w:val="none" w:sz="0" w:space="0" w:color="auto"/>
        <w:bottom w:val="none" w:sz="0" w:space="0" w:color="auto"/>
        <w:right w:val="none" w:sz="0" w:space="0" w:color="auto"/>
      </w:divBdr>
    </w:div>
    <w:div w:id="473261739">
      <w:bodyDiv w:val="1"/>
      <w:marLeft w:val="0"/>
      <w:marRight w:val="0"/>
      <w:marTop w:val="0"/>
      <w:marBottom w:val="0"/>
      <w:divBdr>
        <w:top w:val="none" w:sz="0" w:space="0" w:color="auto"/>
        <w:left w:val="none" w:sz="0" w:space="0" w:color="auto"/>
        <w:bottom w:val="none" w:sz="0" w:space="0" w:color="auto"/>
        <w:right w:val="none" w:sz="0" w:space="0" w:color="auto"/>
      </w:divBdr>
    </w:div>
    <w:div w:id="507136100">
      <w:bodyDiv w:val="1"/>
      <w:marLeft w:val="0"/>
      <w:marRight w:val="0"/>
      <w:marTop w:val="0"/>
      <w:marBottom w:val="0"/>
      <w:divBdr>
        <w:top w:val="none" w:sz="0" w:space="0" w:color="auto"/>
        <w:left w:val="none" w:sz="0" w:space="0" w:color="auto"/>
        <w:bottom w:val="none" w:sz="0" w:space="0" w:color="auto"/>
        <w:right w:val="none" w:sz="0" w:space="0" w:color="auto"/>
      </w:divBdr>
    </w:div>
    <w:div w:id="1145661821">
      <w:bodyDiv w:val="1"/>
      <w:marLeft w:val="0"/>
      <w:marRight w:val="0"/>
      <w:marTop w:val="0"/>
      <w:marBottom w:val="0"/>
      <w:divBdr>
        <w:top w:val="none" w:sz="0" w:space="0" w:color="auto"/>
        <w:left w:val="none" w:sz="0" w:space="0" w:color="auto"/>
        <w:bottom w:val="none" w:sz="0" w:space="0" w:color="auto"/>
        <w:right w:val="none" w:sz="0" w:space="0" w:color="auto"/>
      </w:divBdr>
      <w:divsChild>
        <w:div w:id="664822155">
          <w:marLeft w:val="0"/>
          <w:marRight w:val="0"/>
          <w:marTop w:val="0"/>
          <w:marBottom w:val="0"/>
          <w:divBdr>
            <w:top w:val="none" w:sz="0" w:space="0" w:color="auto"/>
            <w:left w:val="none" w:sz="0" w:space="0" w:color="auto"/>
            <w:bottom w:val="none" w:sz="0" w:space="0" w:color="auto"/>
            <w:right w:val="none" w:sz="0" w:space="0" w:color="auto"/>
          </w:divBdr>
          <w:divsChild>
            <w:div w:id="2042396261">
              <w:marLeft w:val="0"/>
              <w:marRight w:val="0"/>
              <w:marTop w:val="0"/>
              <w:marBottom w:val="0"/>
              <w:divBdr>
                <w:top w:val="none" w:sz="0" w:space="0" w:color="auto"/>
                <w:left w:val="none" w:sz="0" w:space="0" w:color="auto"/>
                <w:bottom w:val="none" w:sz="0" w:space="0" w:color="auto"/>
                <w:right w:val="none" w:sz="0" w:space="0" w:color="auto"/>
              </w:divBdr>
              <w:divsChild>
                <w:div w:id="887227515">
                  <w:marLeft w:val="0"/>
                  <w:marRight w:val="0"/>
                  <w:marTop w:val="0"/>
                  <w:marBottom w:val="0"/>
                  <w:divBdr>
                    <w:top w:val="none" w:sz="0" w:space="0" w:color="auto"/>
                    <w:left w:val="none" w:sz="0" w:space="0" w:color="auto"/>
                    <w:bottom w:val="none" w:sz="0" w:space="0" w:color="auto"/>
                    <w:right w:val="none" w:sz="0" w:space="0" w:color="auto"/>
                  </w:divBdr>
                  <w:divsChild>
                    <w:div w:id="914780463">
                      <w:marLeft w:val="0"/>
                      <w:marRight w:val="0"/>
                      <w:marTop w:val="0"/>
                      <w:marBottom w:val="0"/>
                      <w:divBdr>
                        <w:top w:val="none" w:sz="0" w:space="0" w:color="auto"/>
                        <w:left w:val="none" w:sz="0" w:space="0" w:color="auto"/>
                        <w:bottom w:val="none" w:sz="0" w:space="0" w:color="auto"/>
                        <w:right w:val="none" w:sz="0" w:space="0" w:color="auto"/>
                      </w:divBdr>
                      <w:divsChild>
                        <w:div w:id="1268001983">
                          <w:marLeft w:val="0"/>
                          <w:marRight w:val="0"/>
                          <w:marTop w:val="0"/>
                          <w:marBottom w:val="0"/>
                          <w:divBdr>
                            <w:top w:val="none" w:sz="0" w:space="0" w:color="auto"/>
                            <w:left w:val="none" w:sz="0" w:space="0" w:color="auto"/>
                            <w:bottom w:val="none" w:sz="0" w:space="0" w:color="auto"/>
                            <w:right w:val="none" w:sz="0" w:space="0" w:color="auto"/>
                          </w:divBdr>
                          <w:divsChild>
                            <w:div w:id="1801604210">
                              <w:marLeft w:val="0"/>
                              <w:marRight w:val="0"/>
                              <w:marTop w:val="225"/>
                              <w:marBottom w:val="600"/>
                              <w:divBdr>
                                <w:top w:val="none" w:sz="0" w:space="0" w:color="auto"/>
                                <w:left w:val="none" w:sz="0" w:space="0" w:color="auto"/>
                                <w:bottom w:val="none" w:sz="0" w:space="0" w:color="auto"/>
                                <w:right w:val="none" w:sz="0" w:space="0" w:color="auto"/>
                              </w:divBdr>
                              <w:divsChild>
                                <w:div w:id="1209608157">
                                  <w:marLeft w:val="75"/>
                                  <w:marRight w:val="0"/>
                                  <w:marTop w:val="0"/>
                                  <w:marBottom w:val="0"/>
                                  <w:divBdr>
                                    <w:top w:val="none" w:sz="0" w:space="0" w:color="auto"/>
                                    <w:left w:val="none" w:sz="0" w:space="0" w:color="auto"/>
                                    <w:bottom w:val="none" w:sz="0" w:space="0" w:color="auto"/>
                                    <w:right w:val="none" w:sz="0" w:space="0" w:color="auto"/>
                                  </w:divBdr>
                                  <w:divsChild>
                                    <w:div w:id="1364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102105">
      <w:bodyDiv w:val="1"/>
      <w:marLeft w:val="0"/>
      <w:marRight w:val="0"/>
      <w:marTop w:val="0"/>
      <w:marBottom w:val="0"/>
      <w:divBdr>
        <w:top w:val="none" w:sz="0" w:space="0" w:color="auto"/>
        <w:left w:val="none" w:sz="0" w:space="0" w:color="auto"/>
        <w:bottom w:val="none" w:sz="0" w:space="0" w:color="auto"/>
        <w:right w:val="none" w:sz="0" w:space="0" w:color="auto"/>
      </w:divBdr>
    </w:div>
    <w:div w:id="1510557794">
      <w:bodyDiv w:val="1"/>
      <w:marLeft w:val="0"/>
      <w:marRight w:val="0"/>
      <w:marTop w:val="0"/>
      <w:marBottom w:val="0"/>
      <w:divBdr>
        <w:top w:val="none" w:sz="0" w:space="0" w:color="auto"/>
        <w:left w:val="none" w:sz="0" w:space="0" w:color="auto"/>
        <w:bottom w:val="none" w:sz="0" w:space="0" w:color="auto"/>
        <w:right w:val="none" w:sz="0" w:space="0" w:color="auto"/>
      </w:divBdr>
    </w:div>
    <w:div w:id="1726102096">
      <w:bodyDiv w:val="1"/>
      <w:marLeft w:val="0"/>
      <w:marRight w:val="0"/>
      <w:marTop w:val="0"/>
      <w:marBottom w:val="0"/>
      <w:divBdr>
        <w:top w:val="none" w:sz="0" w:space="0" w:color="auto"/>
        <w:left w:val="none" w:sz="0" w:space="0" w:color="auto"/>
        <w:bottom w:val="none" w:sz="0" w:space="0" w:color="auto"/>
        <w:right w:val="none" w:sz="0" w:space="0" w:color="auto"/>
      </w:divBdr>
    </w:div>
    <w:div w:id="1728139867">
      <w:bodyDiv w:val="1"/>
      <w:marLeft w:val="0"/>
      <w:marRight w:val="0"/>
      <w:marTop w:val="0"/>
      <w:marBottom w:val="0"/>
      <w:divBdr>
        <w:top w:val="none" w:sz="0" w:space="0" w:color="auto"/>
        <w:left w:val="none" w:sz="0" w:space="0" w:color="auto"/>
        <w:bottom w:val="none" w:sz="0" w:space="0" w:color="auto"/>
        <w:right w:val="none" w:sz="0" w:space="0" w:color="auto"/>
      </w:divBdr>
    </w:div>
    <w:div w:id="1825584818">
      <w:bodyDiv w:val="1"/>
      <w:marLeft w:val="0"/>
      <w:marRight w:val="0"/>
      <w:marTop w:val="0"/>
      <w:marBottom w:val="0"/>
      <w:divBdr>
        <w:top w:val="none" w:sz="0" w:space="0" w:color="auto"/>
        <w:left w:val="none" w:sz="0" w:space="0" w:color="auto"/>
        <w:bottom w:val="none" w:sz="0" w:space="0" w:color="auto"/>
        <w:right w:val="none" w:sz="0" w:space="0" w:color="auto"/>
      </w:divBdr>
    </w:div>
    <w:div w:id="1843399728">
      <w:bodyDiv w:val="1"/>
      <w:marLeft w:val="0"/>
      <w:marRight w:val="0"/>
      <w:marTop w:val="0"/>
      <w:marBottom w:val="0"/>
      <w:divBdr>
        <w:top w:val="none" w:sz="0" w:space="0" w:color="auto"/>
        <w:left w:val="none" w:sz="0" w:space="0" w:color="auto"/>
        <w:bottom w:val="none" w:sz="0" w:space="0" w:color="auto"/>
        <w:right w:val="none" w:sz="0" w:space="0" w:color="auto"/>
      </w:divBdr>
    </w:div>
    <w:div w:id="2023043577">
      <w:bodyDiv w:val="1"/>
      <w:marLeft w:val="0"/>
      <w:marRight w:val="0"/>
      <w:marTop w:val="0"/>
      <w:marBottom w:val="0"/>
      <w:divBdr>
        <w:top w:val="none" w:sz="0" w:space="0" w:color="auto"/>
        <w:left w:val="none" w:sz="0" w:space="0" w:color="auto"/>
        <w:bottom w:val="none" w:sz="0" w:space="0" w:color="auto"/>
        <w:right w:val="none" w:sz="0" w:space="0" w:color="auto"/>
      </w:divBdr>
    </w:div>
    <w:div w:id="2070766423">
      <w:bodyDiv w:val="1"/>
      <w:marLeft w:val="0"/>
      <w:marRight w:val="0"/>
      <w:marTop w:val="0"/>
      <w:marBottom w:val="0"/>
      <w:divBdr>
        <w:top w:val="none" w:sz="0" w:space="0" w:color="auto"/>
        <w:left w:val="none" w:sz="0" w:space="0" w:color="auto"/>
        <w:bottom w:val="none" w:sz="0" w:space="0" w:color="auto"/>
        <w:right w:val="none" w:sz="0" w:space="0" w:color="auto"/>
      </w:divBdr>
    </w:div>
    <w:div w:id="2071466130">
      <w:bodyDiv w:val="1"/>
      <w:marLeft w:val="0"/>
      <w:marRight w:val="0"/>
      <w:marTop w:val="0"/>
      <w:marBottom w:val="0"/>
      <w:divBdr>
        <w:top w:val="none" w:sz="0" w:space="0" w:color="auto"/>
        <w:left w:val="none" w:sz="0" w:space="0" w:color="auto"/>
        <w:bottom w:val="none" w:sz="0" w:space="0" w:color="auto"/>
        <w:right w:val="none" w:sz="0" w:space="0" w:color="auto"/>
      </w:divBdr>
    </w:div>
    <w:div w:id="2105568931">
      <w:bodyDiv w:val="1"/>
      <w:marLeft w:val="0"/>
      <w:marRight w:val="0"/>
      <w:marTop w:val="0"/>
      <w:marBottom w:val="0"/>
      <w:divBdr>
        <w:top w:val="none" w:sz="0" w:space="0" w:color="auto"/>
        <w:left w:val="none" w:sz="0" w:space="0" w:color="auto"/>
        <w:bottom w:val="none" w:sz="0" w:space="0" w:color="auto"/>
        <w:right w:val="none" w:sz="0" w:space="0" w:color="auto"/>
      </w:divBdr>
    </w:div>
    <w:div w:id="21311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ru/search?hl=ru&amp;tbo=p&amp;tbm=bks&amp;q=inauthor:%22Kristoffer+Nyrop%22&amp;source=gbs_metadata_r&amp;cad=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it/search?hl=it&amp;tbo=p&amp;tbm=bks&amp;q=inauthor:%22Guerrino+Giansanti%22&amp;source=gbs_metadata_r&amp;cad=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t.wikipedia.org/wiki/Organismo_vivente" TargetMode="External"/><Relationship Id="rId4" Type="http://schemas.microsoft.com/office/2007/relationships/stylesWithEffects" Target="stylesWithEffects.xml"/><Relationship Id="rId9" Type="http://schemas.openxmlformats.org/officeDocument/2006/relationships/hyperlink" Target="https://www.google.it/search?hl=it&amp;tbo=p&amp;tbm=bks&amp;q=bibliogroup:%22Dizionario+della+lingua+italiana%22&amp;source=gbs_metadata_r&amp;cad=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ogle.ru/search?hl=ru&amp;tbo=p&amp;tbm=bks&amp;q=inauthor:%22Kristoffer+Nyrop%22&amp;source=gbs_metadata_r&amp;cad=8" TargetMode="External"/><Relationship Id="rId13" Type="http://schemas.openxmlformats.org/officeDocument/2006/relationships/hyperlink" Target="https://it.wikipedia.org/wiki/Concia" TargetMode="External"/><Relationship Id="rId3" Type="http://schemas.openxmlformats.org/officeDocument/2006/relationships/hyperlink" Target="http://krotov.info/spravki/2_life_ukaz/18_s/smert.html" TargetMode="External"/><Relationship Id="rId7" Type="http://schemas.openxmlformats.org/officeDocument/2006/relationships/hyperlink" Target="http://www.laparola.net/wiki.php?riferimento=Matteo%2027,%2052-53&amp;versioni%5b%5d=Nuova%20Riveduta" TargetMode="External"/><Relationship Id="rId12" Type="http://schemas.openxmlformats.org/officeDocument/2006/relationships/hyperlink" Target="https://it.wikipedia.org/wiki/Animali" TargetMode="External"/><Relationship Id="rId2" Type="http://schemas.openxmlformats.org/officeDocument/2006/relationships/hyperlink" Target="http://krotov.info/spravki/2_life_ukaz/24_ch/chelovek.html" TargetMode="External"/><Relationship Id="rId1" Type="http://schemas.openxmlformats.org/officeDocument/2006/relationships/hyperlink" Target="http://krotov.info/spravki/1_history_bio/20_bio/1984_aries.htm" TargetMode="External"/><Relationship Id="rId6" Type="http://schemas.openxmlformats.org/officeDocument/2006/relationships/hyperlink" Target="https://ru.wikipedia.org/wiki/%D0%92%D0%B5%D1%80%D0%B5%D1%81%D0%B0%D0%B5%D0%B2,_%D0%92%D0%B8%D0%BA%D0%B5%D0%BD%D1%82%D0%B8%D0%B9_%D0%92%D0%B8%D0%BA%D0%B5%D0%BD%D1%82%D1%8C%D0%B5%D0%B2%D0%B8%D1%87" TargetMode="External"/><Relationship Id="rId11" Type="http://schemas.openxmlformats.org/officeDocument/2006/relationships/hyperlink" Target="https://www.google.it/search?hl=it&amp;tbo=p&amp;tbm=bks&amp;q=inauthor:%22Guerrino+Giansanti%22&amp;source=gbs_metadata_r&amp;cad=5" TargetMode="External"/><Relationship Id="rId5" Type="http://schemas.openxmlformats.org/officeDocument/2006/relationships/hyperlink" Target="http://context.reverso.net/%D0%BF%D0%B5%D1%80%D0%B5%D0%B2%D0%BE%D0%B4/%D0%B8%D1%82%D0%B0%D0%BB%D1%8C%D1%8F%D0%BD%D1%81%D0%BA%D0%B8%D0%B9-%D0%B0%D0%BD%D0%B3%D0%BB%D0%B8%D0%B9%D1%81%D0%BA%D0%B8%D0%B9/andare+al+Creatore" TargetMode="External"/><Relationship Id="rId10" Type="http://schemas.openxmlformats.org/officeDocument/2006/relationships/hyperlink" Target="http://www.ibs.it/libri/pedrini+arnaldo/libri+di+arnaldo+pedrini.html" TargetMode="External"/><Relationship Id="rId4" Type="http://schemas.openxmlformats.org/officeDocument/2006/relationships/hyperlink" Target="http://krotov.info/spravki/1_history_bio/20_bio/1984_aries.htm" TargetMode="External"/><Relationship Id="rId9" Type="http://schemas.openxmlformats.org/officeDocument/2006/relationships/hyperlink" Target="http://www.ibs.it/libri/archenti+agostino/libri+di+agostino+archen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4F476-97D4-46E5-A951-6908F498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72</Pages>
  <Words>14576</Words>
  <Characters>83087</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3</cp:revision>
  <dcterms:created xsi:type="dcterms:W3CDTF">2016-05-24T17:48:00Z</dcterms:created>
  <dcterms:modified xsi:type="dcterms:W3CDTF">2016-05-24T17:57:00Z</dcterms:modified>
</cp:coreProperties>
</file>