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BC" w:rsidRDefault="004C7FBC" w:rsidP="00452062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F1">
        <w:rPr>
          <w:rFonts w:ascii="Times New Roman" w:hAnsi="Times New Roman" w:cs="Times New Roman"/>
          <w:b/>
          <w:sz w:val="28"/>
          <w:szCs w:val="28"/>
        </w:rPr>
        <w:t xml:space="preserve">РЕЦЕНЗИЯ НА ВЫПУСКНУЮ КВАЛИФИКАЦИОННУЮ РАБОТУ СОИСКАТЕЛЯ НА СТЕПЕНЬ БАКАЛАВРА </w:t>
      </w:r>
      <w:r w:rsidR="00EA6B1D">
        <w:rPr>
          <w:rFonts w:ascii="Times New Roman" w:hAnsi="Times New Roman" w:cs="Times New Roman"/>
          <w:b/>
          <w:sz w:val="28"/>
          <w:szCs w:val="28"/>
        </w:rPr>
        <w:t>ЗАХАРЦЕВОЙ ЕКАТЕРИНЫ</w:t>
      </w:r>
      <w:r w:rsidR="0025513C">
        <w:rPr>
          <w:rFonts w:ascii="Times New Roman" w:hAnsi="Times New Roman" w:cs="Times New Roman"/>
          <w:b/>
          <w:sz w:val="28"/>
          <w:szCs w:val="28"/>
        </w:rPr>
        <w:t xml:space="preserve"> АНДРЕЕВНЫ</w:t>
      </w:r>
      <w:r w:rsidRPr="00C02EF1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EA6B1D">
        <w:rPr>
          <w:rFonts w:ascii="Times New Roman" w:hAnsi="Times New Roman" w:cs="Times New Roman"/>
          <w:b/>
          <w:sz w:val="28"/>
          <w:szCs w:val="28"/>
        </w:rPr>
        <w:t xml:space="preserve">«ПРИНЦИП </w:t>
      </w:r>
      <w:r w:rsidR="00EA6B1D">
        <w:rPr>
          <w:rFonts w:ascii="Times New Roman" w:hAnsi="Times New Roman" w:cs="Times New Roman"/>
          <w:b/>
          <w:sz w:val="28"/>
          <w:szCs w:val="28"/>
          <w:lang w:val="en-US"/>
        </w:rPr>
        <w:t>COGITO</w:t>
      </w:r>
      <w:proofErr w:type="gramStart"/>
      <w:r w:rsidR="00EA6B1D" w:rsidRPr="00EA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1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A6B1D">
        <w:rPr>
          <w:rFonts w:ascii="Times New Roman" w:hAnsi="Times New Roman" w:cs="Times New Roman"/>
          <w:b/>
          <w:sz w:val="28"/>
          <w:szCs w:val="28"/>
        </w:rPr>
        <w:t xml:space="preserve"> ПРОБЛЕМА ИНТЕРСУБЪЕКТИВНОСТИ»</w:t>
      </w:r>
    </w:p>
    <w:p w:rsidR="00EA6B1D" w:rsidRPr="00EA6B1D" w:rsidRDefault="00EA6B1D" w:rsidP="00452062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1E4" w:rsidRDefault="001644B4" w:rsidP="000A3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представленной на рецензирование работы лежит оригинальный авторский замысел, а именно замысел сравнения отношения к положению «я мыслю» трех значительных представителей западноевропейской философии: Декарта, Канта и Кьеркегора. Выбор именно </w:t>
      </w:r>
      <w:r w:rsidR="00964702">
        <w:rPr>
          <w:rFonts w:ascii="Times New Roman" w:hAnsi="Times New Roman" w:cs="Times New Roman"/>
          <w:sz w:val="28"/>
          <w:szCs w:val="28"/>
        </w:rPr>
        <w:t>такой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может показаться неожиданным, однако сам ход изложения работы демонстрирует его оправданность</w:t>
      </w:r>
      <w:r w:rsidR="00CF6E30">
        <w:rPr>
          <w:rFonts w:ascii="Times New Roman" w:hAnsi="Times New Roman" w:cs="Times New Roman"/>
          <w:sz w:val="28"/>
          <w:szCs w:val="28"/>
        </w:rPr>
        <w:t xml:space="preserve">, по крайней мере, в рамках той концептуальной разметки, которую принимает Екатерина </w:t>
      </w:r>
      <w:r w:rsidR="00BD20BA">
        <w:rPr>
          <w:rFonts w:ascii="Times New Roman" w:hAnsi="Times New Roman" w:cs="Times New Roman"/>
          <w:sz w:val="28"/>
          <w:szCs w:val="28"/>
        </w:rPr>
        <w:t>Андреевна</w:t>
      </w:r>
      <w:r>
        <w:rPr>
          <w:rFonts w:ascii="Times New Roman" w:hAnsi="Times New Roman" w:cs="Times New Roman"/>
          <w:sz w:val="28"/>
          <w:szCs w:val="28"/>
        </w:rPr>
        <w:t xml:space="preserve">. Дело в том, что автора проекта интересует не вообще учения о </w:t>
      </w:r>
      <w:r>
        <w:rPr>
          <w:rFonts w:ascii="Times New Roman" w:hAnsi="Times New Roman" w:cs="Times New Roman"/>
          <w:sz w:val="28"/>
          <w:szCs w:val="28"/>
          <w:lang w:val="en-US"/>
        </w:rPr>
        <w:t>cogito</w:t>
      </w:r>
      <w:r>
        <w:rPr>
          <w:rFonts w:ascii="Times New Roman" w:hAnsi="Times New Roman" w:cs="Times New Roman"/>
          <w:sz w:val="28"/>
          <w:szCs w:val="28"/>
        </w:rPr>
        <w:t xml:space="preserve">, созданные упомянутыми философами, а связь этих учений с проблемой интерсубъективности – даже там, где эксплицитно у классиков философии об этом понятии речь не идет (а так, собственно говоря, </w:t>
      </w:r>
      <w:r w:rsidRPr="00EB4592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EB4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592">
        <w:rPr>
          <w:rFonts w:ascii="Times New Roman" w:hAnsi="Times New Roman" w:cs="Times New Roman"/>
          <w:i/>
          <w:sz w:val="28"/>
          <w:szCs w:val="28"/>
          <w:lang w:val="en-US"/>
        </w:rPr>
        <w:t>facto</w:t>
      </w:r>
      <w:r w:rsidR="00EB4592">
        <w:rPr>
          <w:rFonts w:ascii="Times New Roman" w:hAnsi="Times New Roman" w:cs="Times New Roman"/>
          <w:sz w:val="28"/>
          <w:szCs w:val="28"/>
        </w:rPr>
        <w:t>,</w:t>
      </w:r>
      <w:r w:rsidRPr="0016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EB4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обстоит дело).</w:t>
      </w:r>
    </w:p>
    <w:p w:rsidR="001644B4" w:rsidRDefault="001644B4" w:rsidP="000A3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признать, что </w:t>
      </w:r>
      <w:proofErr w:type="spellStart"/>
      <w:r w:rsidR="006E72B6">
        <w:rPr>
          <w:rFonts w:ascii="Times New Roman" w:hAnsi="Times New Roman" w:cs="Times New Roman"/>
          <w:sz w:val="28"/>
          <w:szCs w:val="28"/>
        </w:rPr>
        <w:t>Захарцева</w:t>
      </w:r>
      <w:proofErr w:type="spellEnd"/>
      <w:r w:rsidR="006E72B6">
        <w:rPr>
          <w:rFonts w:ascii="Times New Roman" w:hAnsi="Times New Roman" w:cs="Times New Roman"/>
          <w:sz w:val="28"/>
          <w:szCs w:val="28"/>
        </w:rPr>
        <w:t xml:space="preserve"> достигает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6E72B6">
        <w:rPr>
          <w:rFonts w:ascii="Times New Roman" w:hAnsi="Times New Roman" w:cs="Times New Roman"/>
          <w:sz w:val="28"/>
          <w:szCs w:val="28"/>
        </w:rPr>
        <w:t>ред собой исследовательской цели</w:t>
      </w:r>
      <w:r>
        <w:rPr>
          <w:rFonts w:ascii="Times New Roman" w:hAnsi="Times New Roman" w:cs="Times New Roman"/>
          <w:sz w:val="28"/>
          <w:szCs w:val="28"/>
        </w:rPr>
        <w:t>, давая нередко весьма остроумные интерпретации выбранному ею историко-философскому материалу. В любом случае, ее изложение всегда логично</w:t>
      </w:r>
      <w:r w:rsidR="0065010F">
        <w:rPr>
          <w:rFonts w:ascii="Times New Roman" w:hAnsi="Times New Roman" w:cs="Times New Roman"/>
          <w:sz w:val="28"/>
          <w:szCs w:val="28"/>
        </w:rPr>
        <w:t xml:space="preserve"> и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; и даже там, где ее можно было бы заподозрить о отступлении от «буквы» классиков, </w:t>
      </w:r>
      <w:proofErr w:type="spellStart"/>
      <w:r w:rsidR="00D35671">
        <w:rPr>
          <w:rFonts w:ascii="Times New Roman" w:hAnsi="Times New Roman" w:cs="Times New Roman"/>
          <w:sz w:val="28"/>
          <w:szCs w:val="28"/>
        </w:rPr>
        <w:t>Захарцева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оказывается верной собственным предпосылкам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интерпретаторским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установкам. Надо отметить, что язык, которым написана работа, ясен и прост, он не оставляет места никаким двусмысленностям, которые могли бы возникать при его чтении, учитывая сложность как темы, так и материала исследования. Очевидно,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разбирается в классических текстах и в посвященных им комментаторской литературе на должном уровне.</w:t>
      </w:r>
      <w:r w:rsidR="0065010F">
        <w:rPr>
          <w:rFonts w:ascii="Times New Roman" w:hAnsi="Times New Roman" w:cs="Times New Roman"/>
          <w:sz w:val="28"/>
          <w:szCs w:val="28"/>
        </w:rPr>
        <w:t xml:space="preserve"> Достоинством работы является и обращение к текстам современных французских философов, которые хотя </w:t>
      </w:r>
      <w:r w:rsidR="00F20A1F">
        <w:rPr>
          <w:rFonts w:ascii="Times New Roman" w:hAnsi="Times New Roman" w:cs="Times New Roman"/>
          <w:sz w:val="28"/>
          <w:szCs w:val="28"/>
        </w:rPr>
        <w:t>уже</w:t>
      </w:r>
      <w:r w:rsidR="0065010F">
        <w:rPr>
          <w:rFonts w:ascii="Times New Roman" w:hAnsi="Times New Roman" w:cs="Times New Roman"/>
          <w:sz w:val="28"/>
          <w:szCs w:val="28"/>
        </w:rPr>
        <w:t xml:space="preserve"> и стал</w:t>
      </w:r>
      <w:r w:rsidR="00F20A1F">
        <w:rPr>
          <w:rFonts w:ascii="Times New Roman" w:hAnsi="Times New Roman" w:cs="Times New Roman"/>
          <w:sz w:val="28"/>
          <w:szCs w:val="28"/>
        </w:rPr>
        <w:t>и</w:t>
      </w:r>
      <w:r w:rsidR="0065010F">
        <w:rPr>
          <w:rFonts w:ascii="Times New Roman" w:hAnsi="Times New Roman" w:cs="Times New Roman"/>
          <w:sz w:val="28"/>
          <w:szCs w:val="28"/>
        </w:rPr>
        <w:t xml:space="preserve"> довольно известными в русскоязычном философском пространстве, все же не всегда здесь оказываются оцененными по достоинству: так в своей </w:t>
      </w:r>
      <w:r w:rsidR="00F20A1F">
        <w:rPr>
          <w:rFonts w:ascii="Times New Roman" w:hAnsi="Times New Roman" w:cs="Times New Roman"/>
          <w:sz w:val="28"/>
          <w:szCs w:val="28"/>
        </w:rPr>
        <w:t>характеристике</w:t>
      </w:r>
      <w:r w:rsidR="0065010F">
        <w:rPr>
          <w:rFonts w:ascii="Times New Roman" w:hAnsi="Times New Roman" w:cs="Times New Roman"/>
          <w:sz w:val="28"/>
          <w:szCs w:val="28"/>
        </w:rPr>
        <w:t xml:space="preserve"> многозначности декартовского тезиса </w:t>
      </w:r>
      <w:r w:rsidR="0065010F"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="0065010F" w:rsidRPr="00650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0F">
        <w:rPr>
          <w:rFonts w:ascii="Times New Roman" w:hAnsi="Times New Roman" w:cs="Times New Roman"/>
          <w:sz w:val="28"/>
          <w:szCs w:val="28"/>
        </w:rPr>
        <w:t>Захарцева</w:t>
      </w:r>
      <w:proofErr w:type="spellEnd"/>
      <w:r w:rsidR="0065010F">
        <w:rPr>
          <w:rFonts w:ascii="Times New Roman" w:hAnsi="Times New Roman" w:cs="Times New Roman"/>
          <w:sz w:val="28"/>
          <w:szCs w:val="28"/>
        </w:rPr>
        <w:t xml:space="preserve"> опирается на истолкование картезианских принципов у Ф. </w:t>
      </w:r>
      <w:proofErr w:type="spellStart"/>
      <w:r w:rsidR="0065010F">
        <w:rPr>
          <w:rFonts w:ascii="Times New Roman" w:hAnsi="Times New Roman" w:cs="Times New Roman"/>
          <w:sz w:val="28"/>
          <w:szCs w:val="28"/>
        </w:rPr>
        <w:t>Бофре</w:t>
      </w:r>
      <w:proofErr w:type="spellEnd"/>
      <w:r w:rsidR="006501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65010F">
        <w:rPr>
          <w:rFonts w:ascii="Times New Roman" w:hAnsi="Times New Roman" w:cs="Times New Roman"/>
          <w:sz w:val="28"/>
          <w:szCs w:val="28"/>
        </w:rPr>
        <w:t>Рикера</w:t>
      </w:r>
      <w:proofErr w:type="spellEnd"/>
      <w:r w:rsidR="0065010F">
        <w:rPr>
          <w:rFonts w:ascii="Times New Roman" w:hAnsi="Times New Roman" w:cs="Times New Roman"/>
          <w:sz w:val="28"/>
          <w:szCs w:val="28"/>
        </w:rPr>
        <w:t xml:space="preserve">, Ж.-Л. </w:t>
      </w:r>
      <w:proofErr w:type="spellStart"/>
      <w:r w:rsidR="0065010F">
        <w:rPr>
          <w:rFonts w:ascii="Times New Roman" w:hAnsi="Times New Roman" w:cs="Times New Roman"/>
          <w:sz w:val="28"/>
          <w:szCs w:val="28"/>
        </w:rPr>
        <w:t>Мариона</w:t>
      </w:r>
      <w:proofErr w:type="spellEnd"/>
      <w:r w:rsidR="0065010F">
        <w:rPr>
          <w:rFonts w:ascii="Times New Roman" w:hAnsi="Times New Roman" w:cs="Times New Roman"/>
          <w:sz w:val="28"/>
          <w:szCs w:val="28"/>
        </w:rPr>
        <w:t>.</w:t>
      </w:r>
    </w:p>
    <w:p w:rsidR="00E507E8" w:rsidRDefault="00E507E8" w:rsidP="000A3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едва ли можно предъявить какие-то кардинальные претензии к данному исследованию. Хочется только отметить, что у автора его имеется ярко выраженная тенденция </w:t>
      </w:r>
      <w:r w:rsidRPr="00E507E8">
        <w:rPr>
          <w:rFonts w:ascii="Times New Roman" w:hAnsi="Times New Roman" w:cs="Times New Roman"/>
          <w:i/>
          <w:sz w:val="28"/>
          <w:szCs w:val="28"/>
        </w:rPr>
        <w:t>модернизировать</w:t>
      </w:r>
      <w:r>
        <w:rPr>
          <w:rFonts w:ascii="Times New Roman" w:hAnsi="Times New Roman" w:cs="Times New Roman"/>
          <w:sz w:val="28"/>
          <w:szCs w:val="28"/>
        </w:rPr>
        <w:t xml:space="preserve"> тот материал, с которым 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работает; что отчасти может объясняться самим характером попытки связать философию рассматриваемых персонажей с проблемой </w:t>
      </w:r>
      <w:r w:rsidRPr="00E507E8">
        <w:rPr>
          <w:rFonts w:ascii="Times New Roman" w:hAnsi="Times New Roman" w:cs="Times New Roman"/>
          <w:i/>
          <w:sz w:val="28"/>
          <w:szCs w:val="28"/>
        </w:rPr>
        <w:t>интерсубъективности</w:t>
      </w:r>
      <w:r>
        <w:rPr>
          <w:rFonts w:ascii="Times New Roman" w:hAnsi="Times New Roman" w:cs="Times New Roman"/>
          <w:sz w:val="28"/>
          <w:szCs w:val="28"/>
        </w:rPr>
        <w:t xml:space="preserve">, контекст которой все же отличается от контекстов философии не только Декарта и Канта, но даже во многом и Кьеркегора. </w:t>
      </w:r>
      <w:r w:rsidR="00997009">
        <w:rPr>
          <w:rFonts w:ascii="Times New Roman" w:hAnsi="Times New Roman" w:cs="Times New Roman"/>
          <w:sz w:val="28"/>
          <w:szCs w:val="28"/>
        </w:rPr>
        <w:t xml:space="preserve">Пожалуй, все эти </w:t>
      </w:r>
      <w:r w:rsidR="00F20A1F">
        <w:rPr>
          <w:rFonts w:ascii="Times New Roman" w:hAnsi="Times New Roman" w:cs="Times New Roman"/>
          <w:sz w:val="28"/>
          <w:szCs w:val="28"/>
        </w:rPr>
        <w:t>выдающиеся</w:t>
      </w:r>
      <w:r w:rsidR="00997009">
        <w:rPr>
          <w:rFonts w:ascii="Times New Roman" w:hAnsi="Times New Roman" w:cs="Times New Roman"/>
          <w:sz w:val="28"/>
          <w:szCs w:val="28"/>
        </w:rPr>
        <w:t xml:space="preserve"> мыслители прошлого прочитываются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Захарцевой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из перспективы, которая могла быть определена только современной философией, прежде всего, феноменологической, а </w:t>
      </w:r>
      <w:r w:rsidR="00A42551">
        <w:rPr>
          <w:rFonts w:ascii="Times New Roman" w:hAnsi="Times New Roman" w:cs="Times New Roman"/>
          <w:sz w:val="28"/>
          <w:szCs w:val="28"/>
        </w:rPr>
        <w:t>в ее рамках</w:t>
      </w:r>
      <w:r w:rsidR="00997009">
        <w:rPr>
          <w:rFonts w:ascii="Times New Roman" w:hAnsi="Times New Roman" w:cs="Times New Roman"/>
          <w:sz w:val="28"/>
          <w:szCs w:val="28"/>
        </w:rPr>
        <w:t>,</w:t>
      </w:r>
      <w:r w:rsidR="00A42551">
        <w:rPr>
          <w:rFonts w:ascii="Times New Roman" w:hAnsi="Times New Roman" w:cs="Times New Roman"/>
          <w:sz w:val="28"/>
          <w:szCs w:val="28"/>
        </w:rPr>
        <w:t xml:space="preserve"> –</w:t>
      </w:r>
      <w:r w:rsidR="00997009">
        <w:rPr>
          <w:rFonts w:ascii="Times New Roman" w:hAnsi="Times New Roman" w:cs="Times New Roman"/>
          <w:sz w:val="28"/>
          <w:szCs w:val="28"/>
        </w:rPr>
        <w:t xml:space="preserve"> видимо, постановкой исследовательских вопросов у Э.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Левинаса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. В силу этого, например, Кант прочитывается в работе как прямой продолжатель философской линии Декарта, которая в свою очередь расценивается как исходная точка философского трансцендентализма. </w:t>
      </w:r>
      <w:r w:rsidR="00665B8F">
        <w:rPr>
          <w:rFonts w:ascii="Times New Roman" w:hAnsi="Times New Roman" w:cs="Times New Roman"/>
          <w:sz w:val="28"/>
          <w:szCs w:val="28"/>
        </w:rPr>
        <w:t xml:space="preserve">А именно, Декарту здесь приписывается, впрочем, в опоре на уже устоявшуюся традицию истолкования </w:t>
      </w:r>
      <w:proofErr w:type="spellStart"/>
      <w:r w:rsidR="00665B8F">
        <w:rPr>
          <w:rFonts w:ascii="Times New Roman" w:hAnsi="Times New Roman" w:cs="Times New Roman"/>
          <w:sz w:val="28"/>
          <w:szCs w:val="28"/>
        </w:rPr>
        <w:t>картезиева</w:t>
      </w:r>
      <w:proofErr w:type="spellEnd"/>
      <w:r w:rsidR="009A1B4D">
        <w:rPr>
          <w:rFonts w:ascii="Times New Roman" w:hAnsi="Times New Roman" w:cs="Times New Roman"/>
          <w:sz w:val="28"/>
          <w:szCs w:val="28"/>
        </w:rPr>
        <w:t xml:space="preserve"> начинания, открытие всеобщего Я</w:t>
      </w:r>
      <w:r w:rsidR="00665B8F">
        <w:rPr>
          <w:rFonts w:ascii="Times New Roman" w:hAnsi="Times New Roman" w:cs="Times New Roman"/>
          <w:sz w:val="28"/>
          <w:szCs w:val="28"/>
        </w:rPr>
        <w:t xml:space="preserve"> как </w:t>
      </w:r>
      <w:r w:rsidR="00665B8F" w:rsidRPr="009A1B4D">
        <w:rPr>
          <w:rFonts w:ascii="Times New Roman" w:hAnsi="Times New Roman" w:cs="Times New Roman"/>
          <w:i/>
          <w:sz w:val="28"/>
          <w:szCs w:val="28"/>
        </w:rPr>
        <w:t>трансцендентальной</w:t>
      </w:r>
      <w:r w:rsidR="00665B8F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="00997009">
        <w:rPr>
          <w:rFonts w:ascii="Times New Roman" w:hAnsi="Times New Roman" w:cs="Times New Roman"/>
          <w:sz w:val="28"/>
          <w:szCs w:val="28"/>
        </w:rPr>
        <w:t xml:space="preserve">Радикальное кантовское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антикартезианство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(отрицание субстанциального характера «я мыслю» и ограничение его значимости функцией связывания представлений) не учитываются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Захарцевой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по существу, хотя она и упоминает о возможности такого прочтения Канта, ссылаясь на К.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Дюзинга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. (С. 22 работы). Не менее </w:t>
      </w:r>
      <w:r w:rsidR="00F20A1F">
        <w:rPr>
          <w:rFonts w:ascii="Times New Roman" w:hAnsi="Times New Roman" w:cs="Times New Roman"/>
          <w:sz w:val="28"/>
          <w:szCs w:val="28"/>
        </w:rPr>
        <w:t>проблемным</w:t>
      </w:r>
      <w:r w:rsidR="00997009">
        <w:rPr>
          <w:rFonts w:ascii="Times New Roman" w:hAnsi="Times New Roman" w:cs="Times New Roman"/>
          <w:sz w:val="28"/>
          <w:szCs w:val="28"/>
        </w:rPr>
        <w:t xml:space="preserve"> выглядит и допущение автором работы некоего «опыта» в сфере деятельности практического разума. Так, </w:t>
      </w:r>
      <w:proofErr w:type="spellStart"/>
      <w:r w:rsidR="00997009">
        <w:rPr>
          <w:rFonts w:ascii="Times New Roman" w:hAnsi="Times New Roman" w:cs="Times New Roman"/>
          <w:sz w:val="28"/>
          <w:szCs w:val="28"/>
        </w:rPr>
        <w:t>Захарцева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пишет: «…</w:t>
      </w:r>
      <w:r w:rsidR="00997009" w:rsidRPr="00997009">
        <w:rPr>
          <w:rFonts w:ascii="Times New Roman" w:hAnsi="Times New Roman" w:cs="Times New Roman"/>
          <w:sz w:val="28"/>
          <w:szCs w:val="28"/>
        </w:rPr>
        <w:t xml:space="preserve">сферой полагания </w:t>
      </w:r>
      <w:proofErr w:type="spellStart"/>
      <w:r w:rsidR="00997009" w:rsidRPr="00997009">
        <w:rPr>
          <w:rFonts w:ascii="Times New Roman" w:hAnsi="Times New Roman" w:cs="Times New Roman"/>
          <w:sz w:val="28"/>
          <w:szCs w:val="28"/>
        </w:rPr>
        <w:t>интерсубъективных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="00997009" w:rsidRPr="00997009">
        <w:rPr>
          <w:rFonts w:ascii="Times New Roman" w:hAnsi="Times New Roman" w:cs="Times New Roman"/>
          <w:sz w:val="28"/>
          <w:szCs w:val="28"/>
        </w:rPr>
        <w:t>отношений является для Канта моральный опыт, опыт полагания Я в сфере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="00997009" w:rsidRPr="00997009">
        <w:rPr>
          <w:rFonts w:ascii="Times New Roman" w:hAnsi="Times New Roman" w:cs="Times New Roman"/>
          <w:sz w:val="28"/>
          <w:szCs w:val="28"/>
        </w:rPr>
        <w:t>практического разума</w:t>
      </w:r>
      <w:r w:rsidR="00997009">
        <w:rPr>
          <w:rFonts w:ascii="Times New Roman" w:hAnsi="Times New Roman" w:cs="Times New Roman"/>
          <w:sz w:val="28"/>
          <w:szCs w:val="28"/>
        </w:rPr>
        <w:t>»</w:t>
      </w:r>
      <w:r w:rsidR="00997009" w:rsidRPr="00997009">
        <w:rPr>
          <w:rFonts w:ascii="Times New Roman" w:hAnsi="Times New Roman" w:cs="Times New Roman"/>
          <w:sz w:val="28"/>
          <w:szCs w:val="28"/>
        </w:rPr>
        <w:t>.</w:t>
      </w:r>
      <w:r w:rsidR="00997009">
        <w:rPr>
          <w:rFonts w:ascii="Times New Roman" w:hAnsi="Times New Roman" w:cs="Times New Roman"/>
          <w:sz w:val="28"/>
          <w:szCs w:val="28"/>
        </w:rPr>
        <w:t xml:space="preserve"> (С. 20 работы). </w:t>
      </w:r>
      <w:r w:rsidR="006B6B38">
        <w:rPr>
          <w:rFonts w:ascii="Times New Roman" w:hAnsi="Times New Roman" w:cs="Times New Roman"/>
          <w:sz w:val="28"/>
          <w:szCs w:val="28"/>
        </w:rPr>
        <w:t xml:space="preserve">Хочется спросить, </w:t>
      </w:r>
      <w:r w:rsidR="00997009">
        <w:rPr>
          <w:rFonts w:ascii="Times New Roman" w:hAnsi="Times New Roman" w:cs="Times New Roman"/>
          <w:sz w:val="28"/>
          <w:szCs w:val="28"/>
        </w:rPr>
        <w:t>явления какого рода могли бы быть даны в таком опыте?</w:t>
      </w:r>
      <w:r w:rsidR="004248DC">
        <w:rPr>
          <w:rFonts w:ascii="Times New Roman" w:hAnsi="Times New Roman" w:cs="Times New Roman"/>
          <w:sz w:val="28"/>
          <w:szCs w:val="28"/>
        </w:rPr>
        <w:t xml:space="preserve"> </w:t>
      </w:r>
      <w:r w:rsidR="00F20A1F">
        <w:rPr>
          <w:rFonts w:ascii="Times New Roman" w:hAnsi="Times New Roman" w:cs="Times New Roman"/>
          <w:sz w:val="28"/>
          <w:szCs w:val="28"/>
        </w:rPr>
        <w:t xml:space="preserve">Что здесь вообще имеется в виду? </w:t>
      </w:r>
      <w:r w:rsidR="004248DC">
        <w:rPr>
          <w:rFonts w:ascii="Times New Roman" w:hAnsi="Times New Roman" w:cs="Times New Roman"/>
          <w:sz w:val="28"/>
          <w:szCs w:val="28"/>
        </w:rPr>
        <w:t xml:space="preserve">Интерпретация философии Кьеркегора и его учения об экзистенции из горизонта проблемы </w:t>
      </w:r>
      <w:r w:rsidR="004248DC"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="004248DC">
        <w:rPr>
          <w:rFonts w:ascii="Times New Roman" w:hAnsi="Times New Roman" w:cs="Times New Roman"/>
          <w:sz w:val="28"/>
          <w:szCs w:val="28"/>
        </w:rPr>
        <w:t xml:space="preserve"> также представляется в известной степени насильственной.</w:t>
      </w:r>
    </w:p>
    <w:p w:rsidR="00BB549E" w:rsidRDefault="004248DC" w:rsidP="000A3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я считаю, что квалификационная работа соискателя на степень бакалавра Екатерины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Захарцевой</w:t>
      </w:r>
      <w:proofErr w:type="spellEnd"/>
      <w:r w:rsidR="00BB549E">
        <w:rPr>
          <w:rFonts w:ascii="Times New Roman" w:hAnsi="Times New Roman" w:cs="Times New Roman"/>
          <w:sz w:val="28"/>
          <w:szCs w:val="28"/>
        </w:rPr>
        <w:t xml:space="preserve"> </w:t>
      </w:r>
      <w:r w:rsidR="00EB4592">
        <w:rPr>
          <w:rFonts w:ascii="Times New Roman" w:hAnsi="Times New Roman" w:cs="Times New Roman"/>
          <w:sz w:val="28"/>
          <w:szCs w:val="28"/>
        </w:rPr>
        <w:t xml:space="preserve">на тему «Принцип </w:t>
      </w:r>
      <w:r w:rsidR="00EB4592"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="00EB4592" w:rsidRPr="00EB4592">
        <w:rPr>
          <w:rFonts w:ascii="Times New Roman" w:hAnsi="Times New Roman" w:cs="Times New Roman"/>
          <w:sz w:val="28"/>
          <w:szCs w:val="28"/>
        </w:rPr>
        <w:t xml:space="preserve"> </w:t>
      </w:r>
      <w:r w:rsidR="00EB4592">
        <w:rPr>
          <w:rFonts w:ascii="Times New Roman" w:hAnsi="Times New Roman" w:cs="Times New Roman"/>
          <w:sz w:val="28"/>
          <w:szCs w:val="28"/>
        </w:rPr>
        <w:t xml:space="preserve">и проблема интерсубъективности» </w:t>
      </w:r>
      <w:r w:rsidR="00BB549E">
        <w:rPr>
          <w:rFonts w:ascii="Times New Roman" w:hAnsi="Times New Roman" w:cs="Times New Roman"/>
          <w:sz w:val="28"/>
          <w:szCs w:val="28"/>
        </w:rPr>
        <w:t>соответствует всем требованиям, предъявляемым к работам такого уровня, она</w:t>
      </w:r>
      <w:r w:rsidR="00EB4592">
        <w:rPr>
          <w:rFonts w:ascii="Times New Roman" w:hAnsi="Times New Roman" w:cs="Times New Roman"/>
          <w:sz w:val="28"/>
          <w:szCs w:val="28"/>
        </w:rPr>
        <w:t xml:space="preserve"> является оригинальной и по замыслу, и по исполнению и</w:t>
      </w:r>
      <w:r w:rsidR="00BB549E">
        <w:rPr>
          <w:rFonts w:ascii="Times New Roman" w:hAnsi="Times New Roman" w:cs="Times New Roman"/>
          <w:sz w:val="28"/>
          <w:szCs w:val="28"/>
        </w:rPr>
        <w:t>, без сомнения, заслуживает оценки «</w:t>
      </w:r>
      <w:r w:rsidR="00BB549E" w:rsidRPr="00EB4592">
        <w:rPr>
          <w:rFonts w:ascii="Times New Roman" w:hAnsi="Times New Roman" w:cs="Times New Roman"/>
          <w:i/>
          <w:sz w:val="28"/>
          <w:szCs w:val="28"/>
        </w:rPr>
        <w:t>отлично</w:t>
      </w:r>
      <w:r w:rsidR="00BB549E">
        <w:rPr>
          <w:rFonts w:ascii="Times New Roman" w:hAnsi="Times New Roman" w:cs="Times New Roman"/>
          <w:sz w:val="28"/>
          <w:szCs w:val="28"/>
        </w:rPr>
        <w:t>».</w:t>
      </w:r>
    </w:p>
    <w:p w:rsidR="00BB549E" w:rsidRDefault="00BB549E" w:rsidP="000A3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549E" w:rsidTr="00F527AE">
        <w:tc>
          <w:tcPr>
            <w:tcW w:w="4672" w:type="dxa"/>
          </w:tcPr>
          <w:p w:rsidR="00BB549E" w:rsidRDefault="00BB549E" w:rsidP="0045206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старший преподаватель кафедры онтологии и теории познания Института философии СПбГУ</w:t>
            </w:r>
          </w:p>
        </w:tc>
        <w:tc>
          <w:tcPr>
            <w:tcW w:w="4673" w:type="dxa"/>
          </w:tcPr>
          <w:p w:rsidR="00BB549E" w:rsidRDefault="00BB549E" w:rsidP="0045206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9E" w:rsidRDefault="00BB549E" w:rsidP="0045206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9E" w:rsidRDefault="00BB549E" w:rsidP="0045206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4248DC" w:rsidRPr="004248DC" w:rsidRDefault="00BB549E" w:rsidP="0045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248DC" w:rsidRPr="004248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DB" w:rsidRDefault="00B222DB" w:rsidP="004C7FBC">
      <w:pPr>
        <w:spacing w:after="0" w:line="240" w:lineRule="auto"/>
      </w:pPr>
      <w:r>
        <w:separator/>
      </w:r>
    </w:p>
  </w:endnote>
  <w:endnote w:type="continuationSeparator" w:id="0">
    <w:p w:rsidR="00B222DB" w:rsidRDefault="00B222DB" w:rsidP="004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1209"/>
      <w:docPartObj>
        <w:docPartGallery w:val="Page Numbers (Bottom of Page)"/>
        <w:docPartUnique/>
      </w:docPartObj>
    </w:sdtPr>
    <w:sdtEndPr/>
    <w:sdtContent>
      <w:p w:rsidR="004C7FBC" w:rsidRDefault="004C7F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B6">
          <w:rPr>
            <w:noProof/>
          </w:rPr>
          <w:t>1</w:t>
        </w:r>
        <w:r>
          <w:fldChar w:fldCharType="end"/>
        </w:r>
      </w:p>
    </w:sdtContent>
  </w:sdt>
  <w:p w:rsidR="004C7FBC" w:rsidRDefault="004C7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DB" w:rsidRDefault="00B222DB" w:rsidP="004C7FBC">
      <w:pPr>
        <w:spacing w:after="0" w:line="240" w:lineRule="auto"/>
      </w:pPr>
      <w:r>
        <w:separator/>
      </w:r>
    </w:p>
  </w:footnote>
  <w:footnote w:type="continuationSeparator" w:id="0">
    <w:p w:rsidR="00B222DB" w:rsidRDefault="00B222DB" w:rsidP="004C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30"/>
    <w:rsid w:val="000A36B6"/>
    <w:rsid w:val="001644B4"/>
    <w:rsid w:val="001C31E4"/>
    <w:rsid w:val="0025513C"/>
    <w:rsid w:val="004248DC"/>
    <w:rsid w:val="00452062"/>
    <w:rsid w:val="004C7FBC"/>
    <w:rsid w:val="005E2590"/>
    <w:rsid w:val="0065010F"/>
    <w:rsid w:val="00665B8F"/>
    <w:rsid w:val="006B6B38"/>
    <w:rsid w:val="006E72B6"/>
    <w:rsid w:val="00964702"/>
    <w:rsid w:val="00997009"/>
    <w:rsid w:val="009A1B4D"/>
    <w:rsid w:val="00A42551"/>
    <w:rsid w:val="00B222DB"/>
    <w:rsid w:val="00BB549E"/>
    <w:rsid w:val="00BD20BA"/>
    <w:rsid w:val="00C675F0"/>
    <w:rsid w:val="00CF6E30"/>
    <w:rsid w:val="00D35671"/>
    <w:rsid w:val="00E507E8"/>
    <w:rsid w:val="00EA6B1D"/>
    <w:rsid w:val="00EB4592"/>
    <w:rsid w:val="00F20A1F"/>
    <w:rsid w:val="00F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B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FB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FBC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B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B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FB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FBC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B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Patkul</dc:creator>
  <cp:keywords/>
  <dc:description/>
  <cp:lastModifiedBy>User</cp:lastModifiedBy>
  <cp:revision>20</cp:revision>
  <dcterms:created xsi:type="dcterms:W3CDTF">2016-05-10T21:52:00Z</dcterms:created>
  <dcterms:modified xsi:type="dcterms:W3CDTF">2016-05-16T05:49:00Z</dcterms:modified>
</cp:coreProperties>
</file>