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C5461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КОЛЫХАЛОВОЙ НАТАЛЬИ ЮРЬЕВНЫ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Финансовый менеджмент</w:t>
      </w:r>
    </w:p>
    <w:p w:rsidR="009E4993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«</w:t>
      </w:r>
      <w:r w:rsidR="00C546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Оценка стоимости высокотехнологичных компаний с помощью метода</w:t>
      </w:r>
      <w:r w:rsid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реальных опционов</w:t>
      </w:r>
      <w:r w:rsidR="00C546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на примере компании </w:t>
      </w:r>
      <w:r w:rsidR="00C546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ULTIMATE</w:t>
      </w:r>
      <w:r w:rsidR="00C54615" w:rsidRPr="00C546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546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SOFTWARE</w:t>
      </w:r>
      <w:r w:rsid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41699D" w:rsidRPr="004169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41699D" w:rsidRPr="00360B60" w:rsidRDefault="0041699D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1699D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41699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C5461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54615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C54615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54615">
              <w:rPr>
                <w:rFonts w:ascii="Times New Roman" w:hAnsi="Times New Roman" w:cs="Times New Roman"/>
                <w:b/>
                <w:sz w:val="24"/>
                <w:u w:val="single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41699D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41699D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41699D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41699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41699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41699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1699D">
              <w:rPr>
                <w:rFonts w:ascii="Times New Roman" w:hAnsi="Times New Roman" w:cs="Times New Roman"/>
                <w:b/>
                <w:sz w:val="24"/>
                <w:u w:val="single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4835EA" w:rsidRDefault="004835E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835EA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9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>Колыхаловой</w:t>
      </w:r>
      <w:proofErr w:type="spellEnd"/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Натальи</w:t>
      </w:r>
      <w:r w:rsidR="004169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посвящена 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оценке высокотехнологичных компаний. С чем связан интерес именно к 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высокотехнологичных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компаний?</w:t>
      </w:r>
      <w:r w:rsidR="004169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Именно 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с тем</w:t>
      </w:r>
      <w:r w:rsidR="00C54615">
        <w:rPr>
          <w:rFonts w:ascii="Times New Roman" w:eastAsia="Times New Roman" w:hAnsi="Times New Roman" w:cs="Times New Roman"/>
          <w:sz w:val="24"/>
          <w:szCs w:val="24"/>
          <w:lang w:val="ru-RU"/>
        </w:rPr>
        <w:t>, что деятельность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компаний, работающих в инновационных отраслях, связана с высокой степенью неопределенности, что влечет за собой высокие инвестиционные риски. М</w:t>
      </w:r>
      <w:r w:rsidR="004835EA">
        <w:rPr>
          <w:rFonts w:ascii="Times New Roman" w:eastAsia="Times New Roman" w:hAnsi="Times New Roman" w:cs="Times New Roman"/>
          <w:sz w:val="24"/>
          <w:szCs w:val="24"/>
          <w:lang w:val="ru-RU"/>
        </w:rPr>
        <w:t>етодика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, основанная на применении методов оценки реальных опционов, позволяет эту неопределенность учесть, оценить гибкость управленческих решений</w:t>
      </w:r>
      <w:proofErr w:type="gramStart"/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4835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данной работе проведена апробация предложенной методики на конкретной компании</w:t>
      </w:r>
      <w:r w:rsidR="004835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B4914" w:rsidRDefault="004835EA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представляет собой 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самостоятельное,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законченное исследование</w:t>
      </w:r>
      <w:r w:rsidR="000E6B48">
        <w:rPr>
          <w:rFonts w:ascii="Times New Roman" w:eastAsia="Times New Roman" w:hAnsi="Times New Roman" w:cs="Times New Roman"/>
          <w:sz w:val="24"/>
          <w:szCs w:val="24"/>
          <w:lang w:val="ru-RU"/>
        </w:rPr>
        <w:t>, результаты которого могут быть использованы в практической деятельности компаний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4FFC" w:rsidRPr="00E54412" w:rsidRDefault="007D4FFC" w:rsidP="004835EA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835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0E6B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>Колыхаловой</w:t>
      </w:r>
      <w:proofErr w:type="spellEnd"/>
      <w:r w:rsidR="000E6B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Натальи Юрьевны</w:t>
      </w:r>
      <w:bookmarkStart w:id="0" w:name="_GoBack"/>
      <w:bookmarkEnd w:id="0"/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835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Финансовый менеджмент</w:t>
      </w: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35EA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4835EA">
        <w:rPr>
          <w:rFonts w:ascii="Times New Roman" w:eastAsia="Times New Roman" w:hAnsi="Times New Roman" w:cs="Times New Roman"/>
          <w:sz w:val="24"/>
          <w:szCs w:val="24"/>
          <w:lang w:val="ru-RU"/>
        </w:rPr>
        <w:t>:                                                         Лукьянова А.Е.</w:t>
      </w: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.-м.- наук, доцент </w:t>
      </w:r>
    </w:p>
    <w:p w:rsidR="004835EA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финансов и учета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4835EA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ВШМ СПбГУ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072D" w:rsidRPr="00424200" w:rsidRDefault="00CF072D" w:rsidP="00424200">
      <w:pPr>
        <w:spacing w:after="0" w:line="240" w:lineRule="auto"/>
        <w:ind w:left="4094" w:right="4069"/>
        <w:rPr>
          <w:lang w:val="ru-RU"/>
        </w:rPr>
      </w:pPr>
    </w:p>
    <w:sectPr w:rsidR="00CF072D" w:rsidRPr="0042420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0D" w:rsidRDefault="00A0260D">
      <w:pPr>
        <w:spacing w:after="0" w:line="240" w:lineRule="auto"/>
      </w:pPr>
      <w:r>
        <w:separator/>
      </w:r>
    </w:p>
  </w:endnote>
  <w:endnote w:type="continuationSeparator" w:id="0">
    <w:p w:rsidR="00A0260D" w:rsidRDefault="00A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0D" w:rsidRDefault="00A0260D">
      <w:pPr>
        <w:spacing w:after="0" w:line="240" w:lineRule="auto"/>
      </w:pPr>
      <w:r>
        <w:separator/>
      </w:r>
    </w:p>
  </w:footnote>
  <w:footnote w:type="continuationSeparator" w:id="0">
    <w:p w:rsidR="00A0260D" w:rsidRDefault="00A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A0260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E6B48"/>
    <w:rsid w:val="001F4FBC"/>
    <w:rsid w:val="002177B2"/>
    <w:rsid w:val="00222909"/>
    <w:rsid w:val="0028194F"/>
    <w:rsid w:val="002A6AB7"/>
    <w:rsid w:val="003F7D70"/>
    <w:rsid w:val="0041699D"/>
    <w:rsid w:val="00424200"/>
    <w:rsid w:val="004835EA"/>
    <w:rsid w:val="00775613"/>
    <w:rsid w:val="007B47D4"/>
    <w:rsid w:val="007C1AF2"/>
    <w:rsid w:val="007D4FFC"/>
    <w:rsid w:val="0080121F"/>
    <w:rsid w:val="00844779"/>
    <w:rsid w:val="00915D9E"/>
    <w:rsid w:val="009E4993"/>
    <w:rsid w:val="00A0260D"/>
    <w:rsid w:val="00AB7031"/>
    <w:rsid w:val="00B85019"/>
    <w:rsid w:val="00BA6DF7"/>
    <w:rsid w:val="00BB4914"/>
    <w:rsid w:val="00C54615"/>
    <w:rsid w:val="00CD768E"/>
    <w:rsid w:val="00CF072D"/>
    <w:rsid w:val="00D07BB0"/>
    <w:rsid w:val="00D23CEE"/>
    <w:rsid w:val="00D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7E62-C166-4E6E-83AB-1029A711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Лукьянова Анна Евгеньевна</cp:lastModifiedBy>
  <cp:revision>2</cp:revision>
  <cp:lastPrinted>2015-06-01T09:02:00Z</cp:lastPrinted>
  <dcterms:created xsi:type="dcterms:W3CDTF">2016-05-28T10:57:00Z</dcterms:created>
  <dcterms:modified xsi:type="dcterms:W3CDTF">2016-05-28T10:57:00Z</dcterms:modified>
</cp:coreProperties>
</file>