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B0" w:rsidRPr="00DD3EB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3EB2">
        <w:rPr>
          <w:rFonts w:ascii="Times New Roman" w:eastAsia="Times New Roman" w:hAnsi="Times New Roman" w:cs="Times New Roman"/>
          <w:bCs/>
          <w:spacing w:val="-1"/>
          <w:w w:val="99"/>
          <w:sz w:val="28"/>
          <w:szCs w:val="28"/>
          <w:lang w:val="ru-RU"/>
        </w:rPr>
        <w:t>О</w:t>
      </w:r>
      <w:r w:rsidRPr="00DD3EB2">
        <w:rPr>
          <w:rFonts w:ascii="Times New Roman" w:eastAsia="Times New Roman" w:hAnsi="Times New Roman" w:cs="Times New Roman"/>
          <w:bCs/>
          <w:spacing w:val="1"/>
          <w:w w:val="99"/>
          <w:sz w:val="28"/>
          <w:szCs w:val="28"/>
          <w:lang w:val="ru-RU"/>
        </w:rPr>
        <w:t>Т</w:t>
      </w:r>
      <w:r w:rsidRPr="00DD3EB2">
        <w:rPr>
          <w:rFonts w:ascii="Times New Roman" w:eastAsia="Times New Roman" w:hAnsi="Times New Roman" w:cs="Times New Roman"/>
          <w:bCs/>
          <w:spacing w:val="2"/>
          <w:w w:val="99"/>
          <w:sz w:val="28"/>
          <w:szCs w:val="28"/>
          <w:lang w:val="ru-RU"/>
        </w:rPr>
        <w:t>З</w:t>
      </w:r>
      <w:r w:rsidRPr="00DD3EB2">
        <w:rPr>
          <w:rFonts w:ascii="Times New Roman" w:eastAsia="Times New Roman" w:hAnsi="Times New Roman" w:cs="Times New Roman"/>
          <w:bCs/>
          <w:w w:val="99"/>
          <w:sz w:val="28"/>
          <w:szCs w:val="28"/>
          <w:lang w:val="ru-RU"/>
        </w:rPr>
        <w:t>ЫВ</w:t>
      </w:r>
    </w:p>
    <w:p w:rsidR="00D07BB0" w:rsidRPr="00DD3EB2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DD3EB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  на </w:t>
      </w:r>
      <w:r w:rsidR="007D4FFC" w:rsidRPr="00DD3EB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работу</w:t>
      </w:r>
      <w:r w:rsidR="001F4FBC" w:rsidRPr="00DD3EB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 студент</w:t>
      </w:r>
      <w:r w:rsidR="00F02518" w:rsidRPr="00DD3EB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ки</w:t>
      </w:r>
      <w:r w:rsidR="001F4FBC" w:rsidRPr="00DD3EB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 </w:t>
      </w:r>
      <w:r w:rsidR="007D4FFC" w:rsidRPr="00DD3EB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4 курса </w:t>
      </w:r>
    </w:p>
    <w:p w:rsidR="009E4993" w:rsidRPr="00DD3EB2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 w:rsidRPr="00DD3EB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:rsidR="009E4993" w:rsidRPr="00DD3EB2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 w:rsidRPr="00DD3EB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:rsidR="009E4993" w:rsidRPr="00063741" w:rsidRDefault="00063741" w:rsidP="00063741">
      <w:pPr>
        <w:widowControl/>
        <w:spacing w:before="360" w:after="120" w:line="240" w:lineRule="auto"/>
        <w:ind w:left="567" w:firstLine="1985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63741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РУСТАНОВИЧ Евгении Игоревны</w:t>
      </w:r>
      <w:r w:rsidR="00F02518" w:rsidRPr="00F02518">
        <w:rPr>
          <w:lang w:val="ru-RU"/>
        </w:rPr>
        <w:t xml:space="preserve"> </w:t>
      </w:r>
    </w:p>
    <w:p w:rsidR="00D07BB0" w:rsidRPr="00DD3EB2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DD3EB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над выпускной квалификационной работой по направлению </w:t>
      </w:r>
      <w:r w:rsidR="00D07BB0" w:rsidRPr="00DD3EB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080200 – Менеджмент, профиль – </w:t>
      </w:r>
      <w:r w:rsidR="00DD3EB2" w:rsidRPr="00DD3EB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Финансовый менеджмент</w:t>
      </w:r>
    </w:p>
    <w:p w:rsidR="00DD3EB2" w:rsidRPr="00DD3EB2" w:rsidRDefault="00DD3EB2" w:rsidP="00DD3EB2">
      <w:pPr>
        <w:widowControl/>
        <w:spacing w:before="18" w:after="0" w:line="260" w:lineRule="exact"/>
        <w:rPr>
          <w:rFonts w:ascii="Calibri" w:eastAsia="Calibri" w:hAnsi="Calibri" w:cs="Times New Roman"/>
          <w:sz w:val="26"/>
          <w:szCs w:val="26"/>
          <w:lang w:val="ru-RU"/>
        </w:rPr>
      </w:pPr>
    </w:p>
    <w:p w:rsidR="00440DCA" w:rsidRPr="00440DCA" w:rsidRDefault="00440DCA" w:rsidP="00440DCA">
      <w:pPr>
        <w:widowControl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40DCA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РЕЗУЛЬТАТИВНОСТЬ СДЕЛОК ПО СЛИЯНИЯМ И ПОГЛОЩЕНИЯМ И КОРПОРАТИВНОЕ УПРАВЛЕНИЕ: АНАЛИЗ ВЗАИМОСВЯЗИ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ED75A7" w:rsidTr="007D4FFC">
        <w:tc>
          <w:tcPr>
            <w:tcW w:w="3510" w:type="dxa"/>
          </w:tcPr>
          <w:p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:rsidR="007D4FFC" w:rsidRPr="00407B04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407B04">
              <w:rPr>
                <w:rFonts w:ascii="Times New Roman" w:hAnsi="Times New Roman" w:cs="Times New Roman"/>
                <w:b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:rsidR="007D4FFC" w:rsidRPr="00AB703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:rsidR="007D4FFC" w:rsidRPr="00BB4914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:rsidR="007D4FFC" w:rsidRPr="0052277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22770">
              <w:rPr>
                <w:rFonts w:ascii="Times New Roman" w:hAnsi="Times New Roman" w:cs="Times New Roman"/>
                <w:b/>
                <w:sz w:val="24"/>
              </w:rPr>
              <w:t>Постоянное взаимодействие</w:t>
            </w:r>
          </w:p>
          <w:p w:rsidR="007D4FFC" w:rsidRPr="00AB703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:rsidR="007D4FFC" w:rsidRPr="00BB4914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7D4FFC" w:rsidRPr="00D07BB0" w:rsidTr="00BB4914">
        <w:trPr>
          <w:trHeight w:val="962"/>
        </w:trPr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:rsidR="007D4FFC" w:rsidRPr="00522770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22770">
              <w:rPr>
                <w:rFonts w:ascii="Times New Roman" w:hAnsi="Times New Roman" w:cs="Times New Roman"/>
                <w:b/>
                <w:sz w:val="24"/>
              </w:rPr>
              <w:t>Полностью соблюдался</w:t>
            </w:r>
          </w:p>
          <w:p w:rsidR="007D4FFC" w:rsidRPr="00AB703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:rsidR="007D4FFC" w:rsidRPr="00D07BB0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7D4FFC" w:rsidRPr="00ED75A7" w:rsidTr="007D4FFC"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:rsidR="007D4FFC" w:rsidRPr="00AB703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</w:p>
          <w:p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:rsidR="007D4FFC" w:rsidRPr="00522770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22770">
              <w:rPr>
                <w:rFonts w:ascii="Times New Roman" w:hAnsi="Times New Roman" w:cs="Times New Roman"/>
                <w:b/>
                <w:sz w:val="24"/>
              </w:rPr>
              <w:t>За три дня и более до срока сдачи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:rsidR="007D4FFC" w:rsidRPr="0052277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22770">
              <w:rPr>
                <w:rFonts w:ascii="Times New Roman" w:hAnsi="Times New Roman" w:cs="Times New Roman"/>
                <w:b/>
                <w:sz w:val="24"/>
              </w:rPr>
              <w:t>Полностью достигнута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:rsidR="007D4FFC" w:rsidRPr="0052277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22770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P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:rsidR="007D4FFC" w:rsidRPr="00522770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22770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:rsidR="00BB4914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E60A26" w:rsidRDefault="00E60A26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60A26" w:rsidRPr="00E60A26" w:rsidRDefault="00E60A26" w:rsidP="00955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60A2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Выпускная квалификационная работа </w:t>
      </w:r>
      <w:proofErr w:type="spellStart"/>
      <w:r w:rsidRPr="00E60A26">
        <w:rPr>
          <w:rFonts w:ascii="Times New Roman" w:eastAsia="Calibri" w:hAnsi="Times New Roman" w:cs="Times New Roman"/>
          <w:sz w:val="24"/>
          <w:szCs w:val="24"/>
          <w:lang w:val="ru-RU"/>
        </w:rPr>
        <w:t>Рустанович</w:t>
      </w:r>
      <w:proofErr w:type="spellEnd"/>
      <w:r w:rsidRPr="00E60A2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Е.</w:t>
      </w:r>
      <w:r w:rsidR="00AE3A77">
        <w:rPr>
          <w:rFonts w:ascii="Times New Roman" w:eastAsia="Calibri" w:hAnsi="Times New Roman" w:cs="Times New Roman"/>
          <w:sz w:val="24"/>
          <w:szCs w:val="24"/>
          <w:lang w:val="ru-RU"/>
        </w:rPr>
        <w:t>И.</w:t>
      </w:r>
      <w:r w:rsidRPr="00E60A2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посвящена выявлению факторов результативности сделок по слияниям и поглощениям. Тема выпу</w:t>
      </w:r>
      <w:r w:rsidR="0043071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скной квалификационной работы, </w:t>
      </w:r>
      <w:r w:rsidRPr="00E60A26">
        <w:rPr>
          <w:rFonts w:ascii="Times New Roman" w:eastAsia="Calibri" w:hAnsi="Times New Roman" w:cs="Times New Roman"/>
          <w:sz w:val="24"/>
          <w:szCs w:val="24"/>
          <w:lang w:val="ru-RU"/>
        </w:rPr>
        <w:t>безуслов</w:t>
      </w:r>
      <w:r w:rsidR="0043071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но, актуальна и обоснована как ростом </w:t>
      </w:r>
      <w:r w:rsidRPr="00E60A2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числа транснациональных сделок, так и усложнением самих форм их проведения. Указанные </w:t>
      </w:r>
      <w:r w:rsidR="00430710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факторы требуют от </w:t>
      </w:r>
      <w:r w:rsidRPr="00E60A26">
        <w:rPr>
          <w:rFonts w:ascii="Times New Roman" w:eastAsia="Calibri" w:hAnsi="Times New Roman" w:cs="Times New Roman"/>
          <w:sz w:val="24"/>
          <w:szCs w:val="24"/>
          <w:lang w:val="ru-RU"/>
        </w:rPr>
        <w:t>менеджмента компаний, участвующих в сделке, тщател</w:t>
      </w:r>
      <w:r w:rsidR="00430710">
        <w:rPr>
          <w:rFonts w:ascii="Times New Roman" w:eastAsia="Calibri" w:hAnsi="Times New Roman" w:cs="Times New Roman"/>
          <w:sz w:val="24"/>
          <w:szCs w:val="24"/>
          <w:lang w:val="ru-RU"/>
        </w:rPr>
        <w:t>ьной проработки тех детерминант</w:t>
      </w:r>
      <w:r w:rsidRPr="00E60A2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сделок</w:t>
      </w:r>
      <w:r w:rsidR="00430710">
        <w:rPr>
          <w:rFonts w:ascii="Times New Roman" w:eastAsia="Calibri" w:hAnsi="Times New Roman" w:cs="Times New Roman"/>
          <w:sz w:val="24"/>
          <w:szCs w:val="24"/>
          <w:lang w:val="ru-RU"/>
        </w:rPr>
        <w:t>, которые могут стать причинами</w:t>
      </w:r>
      <w:r w:rsidRPr="00E60A2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как увеличения результативности сделки, так и </w:t>
      </w:r>
      <w:r w:rsidR="003D6B9E">
        <w:rPr>
          <w:rFonts w:ascii="Times New Roman" w:eastAsia="Calibri" w:hAnsi="Times New Roman" w:cs="Times New Roman"/>
          <w:sz w:val="24"/>
          <w:szCs w:val="24"/>
          <w:lang w:val="ru-RU"/>
        </w:rPr>
        <w:t>снижения результативности</w:t>
      </w:r>
      <w:r w:rsidRPr="00E60A2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E60A26">
        <w:rPr>
          <w:rFonts w:ascii="Times New Roman" w:eastAsia="Calibri" w:hAnsi="Times New Roman" w:cs="Times New Roman"/>
          <w:sz w:val="24"/>
          <w:szCs w:val="24"/>
          <w:lang w:val="ru-RU"/>
        </w:rPr>
        <w:t>Рустанович</w:t>
      </w:r>
      <w:proofErr w:type="spellEnd"/>
      <w:r w:rsidRPr="00E60A2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Е.</w:t>
      </w:r>
      <w:r w:rsidR="0043071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И. </w:t>
      </w:r>
      <w:r w:rsidRPr="00E60A26">
        <w:rPr>
          <w:rFonts w:ascii="Times New Roman" w:eastAsia="Calibri" w:hAnsi="Times New Roman" w:cs="Times New Roman"/>
          <w:sz w:val="24"/>
          <w:szCs w:val="24"/>
          <w:lang w:val="ru-RU"/>
        </w:rPr>
        <w:t>грамотно обосновала актуальность темы, сформулировал</w:t>
      </w:r>
      <w:r w:rsidR="00430710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="00753A8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цель и задачи исследования, чё</w:t>
      </w:r>
      <w:r w:rsidRPr="00E60A26">
        <w:rPr>
          <w:rFonts w:ascii="Times New Roman" w:eastAsia="Calibri" w:hAnsi="Times New Roman" w:cs="Times New Roman"/>
          <w:sz w:val="24"/>
          <w:szCs w:val="24"/>
          <w:lang w:val="ru-RU"/>
        </w:rPr>
        <w:t>тко охарактеризовала</w:t>
      </w:r>
      <w:r w:rsidR="00753A8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методы исследования и указала </w:t>
      </w:r>
      <w:r w:rsidRPr="00E60A2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источники информации, использованные в исследовании. </w:t>
      </w:r>
    </w:p>
    <w:p w:rsidR="00376C48" w:rsidRPr="00BC15F3" w:rsidRDefault="00E60A26" w:rsidP="00955C1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5F3">
        <w:rPr>
          <w:rFonts w:ascii="Times New Roman" w:hAnsi="Times New Roman" w:cs="Times New Roman"/>
          <w:sz w:val="24"/>
          <w:lang w:val="ru-RU"/>
        </w:rPr>
        <w:t>Исследование, которое про</w:t>
      </w:r>
      <w:r w:rsidR="00BC15F3">
        <w:rPr>
          <w:rFonts w:ascii="Times New Roman" w:hAnsi="Times New Roman" w:cs="Times New Roman"/>
          <w:sz w:val="24"/>
          <w:lang w:val="ru-RU"/>
        </w:rPr>
        <w:t>вела Евгения</w:t>
      </w:r>
      <w:r w:rsidR="00753A80">
        <w:rPr>
          <w:rFonts w:ascii="Times New Roman" w:hAnsi="Times New Roman" w:cs="Times New Roman"/>
          <w:sz w:val="24"/>
          <w:lang w:val="ru-RU"/>
        </w:rPr>
        <w:t>,</w:t>
      </w:r>
      <w:r w:rsidR="00BC15F3">
        <w:rPr>
          <w:rFonts w:ascii="Times New Roman" w:hAnsi="Times New Roman" w:cs="Times New Roman"/>
          <w:sz w:val="24"/>
          <w:lang w:val="ru-RU"/>
        </w:rPr>
        <w:t xml:space="preserve"> двухэтапное.  На первом шаге</w:t>
      </w:r>
      <w:r w:rsidRPr="00BC15F3">
        <w:rPr>
          <w:rFonts w:ascii="Times New Roman" w:hAnsi="Times New Roman" w:cs="Times New Roman"/>
          <w:sz w:val="24"/>
          <w:lang w:val="ru-RU"/>
        </w:rPr>
        <w:t xml:space="preserve"> студентка пытается получить ответ на вопрос о том, какова роль проведенных сделок </w:t>
      </w:r>
      <w:r w:rsidRPr="00BC15F3">
        <w:rPr>
          <w:rFonts w:ascii="Times New Roman" w:hAnsi="Times New Roman" w:cs="Times New Roman"/>
          <w:sz w:val="24"/>
        </w:rPr>
        <w:t>M</w:t>
      </w:r>
      <w:r w:rsidRPr="00BC15F3">
        <w:rPr>
          <w:rFonts w:ascii="Times New Roman" w:hAnsi="Times New Roman" w:cs="Times New Roman"/>
          <w:sz w:val="24"/>
          <w:lang w:val="ru-RU"/>
        </w:rPr>
        <w:t>&amp;</w:t>
      </w:r>
      <w:r w:rsidRPr="00BC15F3">
        <w:rPr>
          <w:rFonts w:ascii="Times New Roman" w:hAnsi="Times New Roman" w:cs="Times New Roman"/>
          <w:sz w:val="24"/>
        </w:rPr>
        <w:t>A</w:t>
      </w:r>
      <w:r w:rsidRPr="00BC15F3">
        <w:rPr>
          <w:rFonts w:ascii="Times New Roman" w:hAnsi="Times New Roman" w:cs="Times New Roman"/>
          <w:sz w:val="24"/>
          <w:lang w:val="ru-RU"/>
        </w:rPr>
        <w:t xml:space="preserve"> в дальнейшем росте компании, а затем она переходит к ответу на следующий вопрос: какова роль корпоративного управления в результативности с</w:t>
      </w:r>
      <w:r w:rsidR="003D6B9E">
        <w:rPr>
          <w:rFonts w:ascii="Times New Roman" w:hAnsi="Times New Roman" w:cs="Times New Roman"/>
          <w:sz w:val="24"/>
          <w:lang w:val="ru-RU"/>
        </w:rPr>
        <w:t>делок по слияниям и поглощениям?</w:t>
      </w:r>
      <w:r w:rsidRPr="00BC15F3">
        <w:rPr>
          <w:rFonts w:ascii="Times New Roman" w:hAnsi="Times New Roman" w:cs="Times New Roman"/>
          <w:sz w:val="24"/>
          <w:lang w:val="ru-RU"/>
        </w:rPr>
        <w:t xml:space="preserve"> </w:t>
      </w:r>
      <w:r w:rsidR="00BC15F3">
        <w:rPr>
          <w:rFonts w:ascii="Times New Roman" w:hAnsi="Times New Roman" w:cs="Times New Roman"/>
          <w:sz w:val="24"/>
          <w:lang w:val="ru-RU"/>
        </w:rPr>
        <w:t xml:space="preserve">Четко, аргументированно, опираясь на </w:t>
      </w:r>
      <w:r w:rsidR="00BC15F3">
        <w:rPr>
          <w:rFonts w:ascii="Times New Roman" w:hAnsi="Times New Roman" w:cs="Times New Roman"/>
          <w:sz w:val="24"/>
          <w:szCs w:val="24"/>
          <w:lang w:val="ru-RU"/>
        </w:rPr>
        <w:t>классическую литературу</w:t>
      </w:r>
      <w:r w:rsidR="00BC15F3" w:rsidRPr="00BC15F3">
        <w:rPr>
          <w:rFonts w:ascii="Times New Roman" w:hAnsi="Times New Roman" w:cs="Times New Roman"/>
          <w:sz w:val="24"/>
          <w:szCs w:val="24"/>
          <w:lang w:val="ru-RU"/>
        </w:rPr>
        <w:t xml:space="preserve"> и современн</w:t>
      </w:r>
      <w:r w:rsidR="00BC15F3">
        <w:rPr>
          <w:rFonts w:ascii="Times New Roman" w:hAnsi="Times New Roman" w:cs="Times New Roman"/>
          <w:sz w:val="24"/>
          <w:szCs w:val="24"/>
          <w:lang w:val="ru-RU"/>
        </w:rPr>
        <w:t>ые</w:t>
      </w:r>
      <w:r w:rsidR="00955C1D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исследования</w:t>
      </w:r>
      <w:r w:rsidR="00BC15F3" w:rsidRPr="00BC15F3">
        <w:rPr>
          <w:rFonts w:ascii="Times New Roman" w:hAnsi="Times New Roman" w:cs="Times New Roman"/>
          <w:sz w:val="24"/>
          <w:szCs w:val="24"/>
          <w:lang w:val="ru-RU"/>
        </w:rPr>
        <w:t xml:space="preserve"> по сделкам по слияниям и поглощениям, в</w:t>
      </w:r>
      <w:r w:rsidR="003D6B9E">
        <w:rPr>
          <w:rFonts w:ascii="Times New Roman" w:hAnsi="Times New Roman" w:cs="Times New Roman"/>
          <w:sz w:val="24"/>
          <w:szCs w:val="24"/>
          <w:lang w:val="ru-RU"/>
        </w:rPr>
        <w:t xml:space="preserve"> частности касающие</w:t>
      </w:r>
      <w:r w:rsidR="00BC15F3" w:rsidRPr="00BC15F3">
        <w:rPr>
          <w:rFonts w:ascii="Times New Roman" w:hAnsi="Times New Roman" w:cs="Times New Roman"/>
          <w:sz w:val="24"/>
          <w:szCs w:val="24"/>
          <w:lang w:val="ru-RU"/>
        </w:rPr>
        <w:t>ся резул</w:t>
      </w:r>
      <w:r w:rsidR="00BC15F3">
        <w:rPr>
          <w:rFonts w:ascii="Times New Roman" w:hAnsi="Times New Roman" w:cs="Times New Roman"/>
          <w:sz w:val="24"/>
          <w:szCs w:val="24"/>
          <w:lang w:val="ru-RU"/>
        </w:rPr>
        <w:t>ьтативности данного рода сделок, Евгения дает теоретическое обоснование своей точки зрения на рассматриваемую проблему, и, одновременно с этим</w:t>
      </w:r>
      <w:r w:rsidR="003D6B9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C15F3">
        <w:rPr>
          <w:rFonts w:ascii="Times New Roman" w:hAnsi="Times New Roman" w:cs="Times New Roman"/>
          <w:sz w:val="24"/>
          <w:szCs w:val="24"/>
          <w:lang w:val="ru-RU"/>
        </w:rPr>
        <w:t xml:space="preserve"> выстраивает методологическую базу для эмпирической части исследования. Переход ко второй части ВКР происходит также за счет хорошо выстроенного литературного </w:t>
      </w:r>
      <w:proofErr w:type="spellStart"/>
      <w:r w:rsidR="00BC15F3">
        <w:rPr>
          <w:rFonts w:ascii="Times New Roman" w:hAnsi="Times New Roman" w:cs="Times New Roman"/>
          <w:sz w:val="24"/>
          <w:szCs w:val="24"/>
          <w:lang w:val="ru-RU"/>
        </w:rPr>
        <w:t>бэкграунда</w:t>
      </w:r>
      <w:proofErr w:type="spellEnd"/>
      <w:r w:rsidR="00BC15F3">
        <w:rPr>
          <w:rFonts w:ascii="Times New Roman" w:hAnsi="Times New Roman" w:cs="Times New Roman"/>
          <w:sz w:val="24"/>
          <w:szCs w:val="24"/>
          <w:lang w:val="ru-RU"/>
        </w:rPr>
        <w:t xml:space="preserve"> и демонстрации тех знаний, которые получила студентка в курсе </w:t>
      </w:r>
      <w:r w:rsidR="00430710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BC15F3">
        <w:rPr>
          <w:rFonts w:ascii="Times New Roman" w:hAnsi="Times New Roman" w:cs="Times New Roman"/>
          <w:sz w:val="24"/>
          <w:szCs w:val="24"/>
          <w:lang w:val="ru-RU"/>
        </w:rPr>
        <w:t>Корпоративное управление</w:t>
      </w:r>
      <w:r w:rsidR="00430710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BC15F3">
        <w:rPr>
          <w:rFonts w:ascii="Times New Roman" w:hAnsi="Times New Roman" w:cs="Times New Roman"/>
          <w:sz w:val="24"/>
          <w:szCs w:val="24"/>
          <w:lang w:val="ru-RU"/>
        </w:rPr>
        <w:t>. Автор ВКР проводит уникальное в своем роде исследование, направленное на выяснение того, какую роль в результативности компаний играет интеллектуальный капитал двух основных управляющих структур ком</w:t>
      </w:r>
      <w:r w:rsidR="003D6B9E">
        <w:rPr>
          <w:rFonts w:ascii="Times New Roman" w:hAnsi="Times New Roman" w:cs="Times New Roman"/>
          <w:sz w:val="24"/>
          <w:szCs w:val="24"/>
          <w:lang w:val="ru-RU"/>
        </w:rPr>
        <w:t xml:space="preserve">пании: СЕО и Совета директоров. </w:t>
      </w:r>
      <w:r w:rsidR="00AE3A77">
        <w:rPr>
          <w:rFonts w:ascii="Times New Roman" w:hAnsi="Times New Roman" w:cs="Times New Roman"/>
          <w:sz w:val="24"/>
          <w:szCs w:val="24"/>
          <w:lang w:val="ru-RU"/>
        </w:rPr>
        <w:t>Студенткой, в частности</w:t>
      </w:r>
      <w:r w:rsidR="0043071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E3A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6C48">
        <w:rPr>
          <w:rFonts w:ascii="Times New Roman" w:hAnsi="Times New Roman" w:cs="Times New Roman"/>
          <w:sz w:val="24"/>
          <w:szCs w:val="24"/>
          <w:lang w:val="ru-RU"/>
        </w:rPr>
        <w:t>было установлено, что множественность позиций, занимаемых генеральными директорами</w:t>
      </w:r>
      <w:r w:rsidR="00AE3A7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D6B9E">
        <w:rPr>
          <w:rFonts w:ascii="Times New Roman" w:hAnsi="Times New Roman" w:cs="Times New Roman"/>
          <w:sz w:val="24"/>
          <w:szCs w:val="24"/>
          <w:lang w:val="ru-RU"/>
        </w:rPr>
        <w:t xml:space="preserve">а также членами Совета директоров, могут </w:t>
      </w:r>
      <w:r w:rsidR="00AE3A77">
        <w:rPr>
          <w:rFonts w:ascii="Times New Roman" w:hAnsi="Times New Roman" w:cs="Times New Roman"/>
          <w:sz w:val="24"/>
          <w:szCs w:val="24"/>
          <w:lang w:val="ru-RU"/>
        </w:rPr>
        <w:t>служит</w:t>
      </w:r>
      <w:r w:rsidR="003D6B9E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AE3A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E3A77">
        <w:rPr>
          <w:rFonts w:ascii="Times New Roman" w:hAnsi="Times New Roman" w:cs="Times New Roman"/>
          <w:sz w:val="24"/>
          <w:szCs w:val="24"/>
          <w:lang w:val="ru-RU"/>
        </w:rPr>
        <w:t>детерми</w:t>
      </w:r>
      <w:r w:rsidR="00376C48">
        <w:rPr>
          <w:rFonts w:ascii="Times New Roman" w:hAnsi="Times New Roman" w:cs="Times New Roman"/>
          <w:sz w:val="24"/>
          <w:szCs w:val="24"/>
          <w:lang w:val="ru-RU"/>
        </w:rPr>
        <w:t>нантой</w:t>
      </w:r>
      <w:proofErr w:type="spellEnd"/>
      <w:r w:rsidR="00376C48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результативности сделок.</w:t>
      </w:r>
    </w:p>
    <w:p w:rsidR="00BC15F3" w:rsidRPr="009E1EE3" w:rsidRDefault="00BC15F3" w:rsidP="00955C1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Сущностные аспекты проведенного студенткой исследова</w:t>
      </w:r>
      <w:r w:rsidR="00376C48">
        <w:rPr>
          <w:rFonts w:ascii="Times New Roman" w:hAnsi="Times New Roman" w:cs="Times New Roman"/>
          <w:sz w:val="24"/>
          <w:szCs w:val="24"/>
          <w:lang w:val="ru-RU"/>
        </w:rPr>
        <w:t>ния, его обоснование, реализация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эмпирической части, заслуживают самых высоких оценок</w:t>
      </w:r>
      <w:r w:rsidR="00376C4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E1E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1EE3" w:rsidRPr="009E1EE3">
        <w:rPr>
          <w:rFonts w:ascii="Times New Roman" w:eastAsia="Calibri" w:hAnsi="Times New Roman" w:cs="Times New Roman"/>
          <w:sz w:val="24"/>
          <w:szCs w:val="24"/>
          <w:lang w:val="ru-RU"/>
        </w:rPr>
        <w:t>Работа полностью удовлетворяет всем требованиям, предъявляемым к выпу</w:t>
      </w:r>
      <w:r w:rsidR="00680B9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скным квалификационным работам. </w:t>
      </w:r>
      <w:r w:rsidR="009E1EE3">
        <w:rPr>
          <w:rFonts w:ascii="Times New Roman" w:eastAsia="Calibri" w:hAnsi="Times New Roman" w:cs="Times New Roman"/>
          <w:sz w:val="24"/>
          <w:szCs w:val="24"/>
          <w:lang w:val="ru-RU"/>
        </w:rPr>
        <w:t>Студентке</w:t>
      </w:r>
      <w:r w:rsidR="009E1EE3" w:rsidRPr="009E1E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удалось достичь сф</w:t>
      </w:r>
      <w:r w:rsidR="00955C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ормулированной в работе цели и </w:t>
      </w:r>
      <w:r w:rsidR="009E1EE3" w:rsidRPr="009E1E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решить поставленные в работе задачи.   </w:t>
      </w:r>
    </w:p>
    <w:p w:rsidR="00407B04" w:rsidRPr="00407B04" w:rsidRDefault="00407B04" w:rsidP="00955C1D">
      <w:pPr>
        <w:widowControl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Таким образом, выполненная </w:t>
      </w:r>
      <w:r w:rsidRPr="00407B04">
        <w:rPr>
          <w:rFonts w:ascii="Times New Roman" w:eastAsia="Calibri" w:hAnsi="Times New Roman" w:cs="Times New Roman"/>
          <w:sz w:val="24"/>
          <w:szCs w:val="24"/>
          <w:lang w:val="ru-RU"/>
        </w:rPr>
        <w:t>выпускная квалификационная работа</w:t>
      </w:r>
      <w:r w:rsidRPr="00407B0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680B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Рустанович</w:t>
      </w:r>
      <w:proofErr w:type="spellEnd"/>
      <w:r w:rsidR="00680B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Е.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И. </w:t>
      </w:r>
      <w:r w:rsidRPr="00407B0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407B0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3D6B9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является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завершенным эмпирическим</w:t>
      </w:r>
      <w:r w:rsidRPr="00407B0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исследование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407B04">
        <w:rPr>
          <w:rFonts w:ascii="Times New Roman" w:eastAsia="Calibri" w:hAnsi="Times New Roman" w:cs="Times New Roman"/>
          <w:sz w:val="24"/>
          <w:szCs w:val="24"/>
          <w:lang w:val="ru-RU"/>
        </w:rPr>
        <w:t>, резу</w:t>
      </w:r>
      <w:r w:rsidR="003D6B9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льтаты которого явились следствием </w:t>
      </w:r>
      <w:r w:rsidRPr="00407B04">
        <w:rPr>
          <w:rFonts w:ascii="Times New Roman" w:eastAsia="Calibri" w:hAnsi="Times New Roman" w:cs="Times New Roman"/>
          <w:sz w:val="24"/>
          <w:szCs w:val="24"/>
          <w:lang w:val="ru-RU"/>
        </w:rPr>
        <w:t>систематической работы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студентки, полученным</w:t>
      </w:r>
      <w:r w:rsidR="003D6B9E">
        <w:rPr>
          <w:rFonts w:ascii="Times New Roman" w:eastAsia="Calibri" w:hAnsi="Times New Roman" w:cs="Times New Roman"/>
          <w:sz w:val="24"/>
          <w:szCs w:val="24"/>
          <w:lang w:val="ru-RU"/>
        </w:rPr>
        <w:t>и ею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знаниями </w:t>
      </w:r>
      <w:r w:rsidR="003D6B9E">
        <w:rPr>
          <w:rFonts w:ascii="Times New Roman" w:eastAsia="Calibri" w:hAnsi="Times New Roman" w:cs="Times New Roman"/>
          <w:sz w:val="24"/>
          <w:szCs w:val="24"/>
          <w:lang w:val="ru-RU"/>
        </w:rPr>
        <w:t>в области корпоративных финансов, корпоративного управления, финансового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мод</w:t>
      </w:r>
      <w:r w:rsidR="003D6B9E">
        <w:rPr>
          <w:rFonts w:ascii="Times New Roman" w:eastAsia="Calibri" w:hAnsi="Times New Roman" w:cs="Times New Roman"/>
          <w:sz w:val="24"/>
          <w:szCs w:val="24"/>
          <w:lang w:val="ru-RU"/>
        </w:rPr>
        <w:t>елирования</w:t>
      </w:r>
      <w:r w:rsidR="00680B99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407B0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могут быть использованы</w:t>
      </w:r>
      <w:r w:rsidR="003D6B9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при анализе и планировании </w:t>
      </w:r>
      <w:r w:rsidRPr="00407B0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сделок по слияниям и поглощениям. </w:t>
      </w:r>
      <w:r w:rsidR="003D6B9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407B04" w:rsidRPr="00407B04" w:rsidRDefault="00407B04" w:rsidP="00AE3A77">
      <w:pPr>
        <w:widowControl/>
        <w:tabs>
          <w:tab w:val="left" w:pos="0"/>
          <w:tab w:val="left" w:pos="900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07B0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Общий вывод: работа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Рустанович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Евгении Игоревны </w:t>
      </w:r>
      <w:r w:rsidR="00AE3A7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полностью отвечает</w:t>
      </w:r>
      <w:r w:rsidRPr="00407B0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требованиям,</w:t>
      </w:r>
      <w:r w:rsidRPr="00407B0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предъявляемым к выпускным квалификацио</w:t>
      </w:r>
      <w:r w:rsidR="00680B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нным работам по направлению 0802</w:t>
      </w:r>
      <w:r w:rsidRPr="00407B0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00 – Менеджмент, профиль </w:t>
      </w:r>
      <w:r w:rsidR="00680B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Pr="00407B0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Финансовый менеджмент.</w:t>
      </w:r>
    </w:p>
    <w:p w:rsidR="00407B04" w:rsidRPr="00407B04" w:rsidRDefault="00407B04" w:rsidP="00407B04">
      <w:pPr>
        <w:widowControl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07B04" w:rsidRPr="00407B04" w:rsidRDefault="00407B04" w:rsidP="00407B04">
      <w:pPr>
        <w:widowControl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07B04">
        <w:rPr>
          <w:rFonts w:ascii="Times New Roman" w:eastAsia="Calibri" w:hAnsi="Times New Roman" w:cs="Times New Roman"/>
          <w:sz w:val="24"/>
          <w:szCs w:val="24"/>
          <w:lang w:val="ru-RU"/>
        </w:rPr>
        <w:t>Научный руководитель</w:t>
      </w:r>
    </w:p>
    <w:p w:rsidR="00407B04" w:rsidRPr="00407B04" w:rsidRDefault="00407B04" w:rsidP="00407B04">
      <w:pPr>
        <w:widowControl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07B0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К.ф.-м.н., доцент                                                        </w:t>
      </w:r>
    </w:p>
    <w:p w:rsidR="00407B04" w:rsidRPr="00407B04" w:rsidRDefault="00407B04" w:rsidP="00407B04">
      <w:pPr>
        <w:widowControl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407B04">
        <w:rPr>
          <w:rFonts w:ascii="Times New Roman" w:eastAsia="Calibri" w:hAnsi="Times New Roman" w:cs="Times New Roman"/>
          <w:sz w:val="24"/>
          <w:szCs w:val="24"/>
          <w:lang w:val="ru-RU"/>
        </w:rPr>
        <w:t>Березинец</w:t>
      </w:r>
      <w:proofErr w:type="spellEnd"/>
      <w:r w:rsidRPr="00407B0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И.В.</w:t>
      </w:r>
    </w:p>
    <w:p w:rsidR="00E60A26" w:rsidRDefault="00E60A26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60A26" w:rsidRPr="00424200" w:rsidRDefault="00E60A26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E60A26" w:rsidRPr="00424200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E43" w:rsidRDefault="008F3E43">
      <w:pPr>
        <w:spacing w:after="0" w:line="240" w:lineRule="auto"/>
      </w:pPr>
      <w:r>
        <w:separator/>
      </w:r>
    </w:p>
  </w:endnote>
  <w:endnote w:type="continuationSeparator" w:id="0">
    <w:p w:rsidR="008F3E43" w:rsidRDefault="008F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E43" w:rsidRDefault="008F3E43">
      <w:pPr>
        <w:spacing w:after="0" w:line="240" w:lineRule="auto"/>
      </w:pPr>
      <w:r>
        <w:separator/>
      </w:r>
    </w:p>
  </w:footnote>
  <w:footnote w:type="continuationSeparator" w:id="0">
    <w:p w:rsidR="008F3E43" w:rsidRDefault="008F3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B9" w:rsidRDefault="008F3E43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7C5C10"/>
    <w:multiLevelType w:val="hybridMultilevel"/>
    <w:tmpl w:val="24B47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1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3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7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4"/>
  </w:num>
  <w:num w:numId="4">
    <w:abstractNumId w:val="3"/>
  </w:num>
  <w:num w:numId="5">
    <w:abstractNumId w:val="33"/>
  </w:num>
  <w:num w:numId="6">
    <w:abstractNumId w:val="21"/>
  </w:num>
  <w:num w:numId="7">
    <w:abstractNumId w:val="30"/>
  </w:num>
  <w:num w:numId="8">
    <w:abstractNumId w:val="19"/>
  </w:num>
  <w:num w:numId="9">
    <w:abstractNumId w:val="8"/>
  </w:num>
  <w:num w:numId="10">
    <w:abstractNumId w:val="0"/>
  </w:num>
  <w:num w:numId="11">
    <w:abstractNumId w:val="25"/>
  </w:num>
  <w:num w:numId="12">
    <w:abstractNumId w:val="4"/>
  </w:num>
  <w:num w:numId="13">
    <w:abstractNumId w:val="17"/>
  </w:num>
  <w:num w:numId="14">
    <w:abstractNumId w:val="12"/>
  </w:num>
  <w:num w:numId="15">
    <w:abstractNumId w:val="34"/>
  </w:num>
  <w:num w:numId="16">
    <w:abstractNumId w:val="14"/>
  </w:num>
  <w:num w:numId="17">
    <w:abstractNumId w:val="32"/>
  </w:num>
  <w:num w:numId="18">
    <w:abstractNumId w:val="18"/>
  </w:num>
  <w:num w:numId="19">
    <w:abstractNumId w:val="26"/>
  </w:num>
  <w:num w:numId="20">
    <w:abstractNumId w:val="9"/>
  </w:num>
  <w:num w:numId="21">
    <w:abstractNumId w:val="20"/>
  </w:num>
  <w:num w:numId="22">
    <w:abstractNumId w:val="1"/>
  </w:num>
  <w:num w:numId="23">
    <w:abstractNumId w:val="13"/>
  </w:num>
  <w:num w:numId="24">
    <w:abstractNumId w:val="29"/>
  </w:num>
  <w:num w:numId="25">
    <w:abstractNumId w:val="28"/>
  </w:num>
  <w:num w:numId="26">
    <w:abstractNumId w:val="22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1"/>
  </w:num>
  <w:num w:numId="32">
    <w:abstractNumId w:val="35"/>
  </w:num>
  <w:num w:numId="33">
    <w:abstractNumId w:val="27"/>
  </w:num>
  <w:num w:numId="34">
    <w:abstractNumId w:val="5"/>
  </w:num>
  <w:num w:numId="35">
    <w:abstractNumId w:val="23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063741"/>
    <w:rsid w:val="000763DB"/>
    <w:rsid w:val="001F4FBC"/>
    <w:rsid w:val="002177B2"/>
    <w:rsid w:val="00222909"/>
    <w:rsid w:val="0028194F"/>
    <w:rsid w:val="002A6AB7"/>
    <w:rsid w:val="00376C48"/>
    <w:rsid w:val="003D6B9E"/>
    <w:rsid w:val="003F6D54"/>
    <w:rsid w:val="003F7D70"/>
    <w:rsid w:val="00407B04"/>
    <w:rsid w:val="00424200"/>
    <w:rsid w:val="00430710"/>
    <w:rsid w:val="004349E4"/>
    <w:rsid w:val="00440DCA"/>
    <w:rsid w:val="00522770"/>
    <w:rsid w:val="0065671F"/>
    <w:rsid w:val="00680B99"/>
    <w:rsid w:val="00753A80"/>
    <w:rsid w:val="00775613"/>
    <w:rsid w:val="007B47D4"/>
    <w:rsid w:val="007B4B22"/>
    <w:rsid w:val="007C1AF2"/>
    <w:rsid w:val="007C6375"/>
    <w:rsid w:val="007D4FFC"/>
    <w:rsid w:val="0080121F"/>
    <w:rsid w:val="00844779"/>
    <w:rsid w:val="008947F9"/>
    <w:rsid w:val="008F3E43"/>
    <w:rsid w:val="00915D9E"/>
    <w:rsid w:val="00955C1D"/>
    <w:rsid w:val="009E1EE3"/>
    <w:rsid w:val="009E4993"/>
    <w:rsid w:val="00AB7031"/>
    <w:rsid w:val="00AE3A77"/>
    <w:rsid w:val="00B26CDC"/>
    <w:rsid w:val="00B5032F"/>
    <w:rsid w:val="00B85019"/>
    <w:rsid w:val="00BA6DF7"/>
    <w:rsid w:val="00BB4914"/>
    <w:rsid w:val="00BC15F3"/>
    <w:rsid w:val="00CD768E"/>
    <w:rsid w:val="00CF072D"/>
    <w:rsid w:val="00D07BB0"/>
    <w:rsid w:val="00D23CEE"/>
    <w:rsid w:val="00D671C4"/>
    <w:rsid w:val="00DD3EB2"/>
    <w:rsid w:val="00E60A26"/>
    <w:rsid w:val="00ED75A7"/>
    <w:rsid w:val="00F02518"/>
    <w:rsid w:val="00F03756"/>
    <w:rsid w:val="00F63E19"/>
    <w:rsid w:val="00FB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6A495-A4B8-4B64-8B88-00ED47C1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gsom</cp:lastModifiedBy>
  <cp:revision>3</cp:revision>
  <cp:lastPrinted>2015-06-01T09:02:00Z</cp:lastPrinted>
  <dcterms:created xsi:type="dcterms:W3CDTF">2016-05-31T20:31:00Z</dcterms:created>
  <dcterms:modified xsi:type="dcterms:W3CDTF">2016-06-01T14:09:00Z</dcterms:modified>
</cp:coreProperties>
</file>