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20E" w:rsidRPr="00BD6FA6" w:rsidRDefault="0014020E" w:rsidP="0014020E">
      <w:pPr>
        <w:spacing w:before="120" w:after="240" w:line="300" w:lineRule="auto"/>
        <w:jc w:val="center"/>
        <w:rPr>
          <w:rFonts w:ascii="Times New Roman" w:hAnsi="Times New Roman" w:cs="Times New Roman"/>
          <w:b/>
          <w:sz w:val="24"/>
          <w:szCs w:val="24"/>
        </w:rPr>
      </w:pPr>
      <w:r w:rsidRPr="00BD6FA6">
        <w:rPr>
          <w:rFonts w:ascii="Times New Roman" w:hAnsi="Times New Roman" w:cs="Times New Roman"/>
          <w:b/>
          <w:sz w:val="24"/>
          <w:szCs w:val="24"/>
        </w:rPr>
        <w:t>ПРАВИТЕЛЬСТВО РОССИЙСКОЙ ФЕДЕРАЦИИ</w:t>
      </w:r>
    </w:p>
    <w:p w:rsidR="0014020E" w:rsidRPr="00BD6FA6" w:rsidRDefault="0014020E" w:rsidP="0014020E">
      <w:pPr>
        <w:spacing w:before="120" w:after="240" w:line="300" w:lineRule="auto"/>
        <w:jc w:val="center"/>
        <w:rPr>
          <w:rFonts w:ascii="Times New Roman" w:hAnsi="Times New Roman" w:cs="Times New Roman"/>
          <w:b/>
          <w:sz w:val="24"/>
          <w:szCs w:val="24"/>
        </w:rPr>
      </w:pPr>
      <w:r w:rsidRPr="00BD6FA6">
        <w:rPr>
          <w:rFonts w:ascii="Times New Roman" w:hAnsi="Times New Roman" w:cs="Times New Roman"/>
          <w:b/>
          <w:sz w:val="24"/>
          <w:szCs w:val="24"/>
        </w:rPr>
        <w:t>ФЕДЕРАЛЬНОЕ ГОСУДАРСТВЕННОЕ БЮДЖЕТНОЕ ОБРАЗОВАТЕЛЬНОЕ УЧРЕЖДЕНИЕ ВЫСШЕГО ПРОФЕССИОНАЛЬНОГО ОБРАЗОВАНИЯ «САНКТ-ПЕТЕРБУРГСКИЙ ГОСУДАРСТВЕННЫЙ УНИВЕРСИТЕТ» (СПбГУ)</w:t>
      </w:r>
    </w:p>
    <w:p w:rsidR="0014020E" w:rsidRPr="00BD6FA6" w:rsidRDefault="0014020E" w:rsidP="0014020E">
      <w:pPr>
        <w:spacing w:before="120" w:after="240" w:line="300" w:lineRule="auto"/>
        <w:jc w:val="center"/>
        <w:rPr>
          <w:rFonts w:ascii="Times New Roman" w:hAnsi="Times New Roman" w:cs="Times New Roman"/>
          <w:b/>
          <w:sz w:val="24"/>
          <w:szCs w:val="24"/>
        </w:rPr>
      </w:pPr>
      <w:r w:rsidRPr="00BD6FA6">
        <w:rPr>
          <w:rFonts w:ascii="Times New Roman" w:hAnsi="Times New Roman" w:cs="Times New Roman"/>
          <w:b/>
          <w:sz w:val="24"/>
          <w:szCs w:val="24"/>
        </w:rPr>
        <w:t>ИНСТИТУТ ФИЛОСОФИИ</w:t>
      </w:r>
    </w:p>
    <w:p w:rsidR="0014020E" w:rsidRPr="00BD6FA6" w:rsidRDefault="0014020E" w:rsidP="0014020E">
      <w:pPr>
        <w:spacing w:before="120" w:after="240" w:line="300" w:lineRule="auto"/>
        <w:jc w:val="center"/>
        <w:rPr>
          <w:rFonts w:ascii="Times New Roman" w:hAnsi="Times New Roman" w:cs="Times New Roman"/>
          <w:b/>
          <w:sz w:val="24"/>
          <w:szCs w:val="24"/>
        </w:rPr>
      </w:pPr>
      <w:r w:rsidRPr="00BD6FA6">
        <w:rPr>
          <w:rFonts w:ascii="Times New Roman" w:hAnsi="Times New Roman" w:cs="Times New Roman"/>
          <w:b/>
          <w:sz w:val="24"/>
          <w:szCs w:val="24"/>
        </w:rPr>
        <w:t>КАФЕДРА ФИЛОСОФИИ РЕЛИГИИ И РЕЛИГИОВЕДЕНИЯ</w:t>
      </w:r>
    </w:p>
    <w:p w:rsidR="0014020E" w:rsidRPr="00BD6FA6" w:rsidRDefault="0014020E" w:rsidP="0014020E">
      <w:pPr>
        <w:spacing w:before="120" w:after="240" w:line="300" w:lineRule="auto"/>
        <w:jc w:val="center"/>
        <w:rPr>
          <w:rFonts w:ascii="Times New Roman" w:hAnsi="Times New Roman" w:cs="Times New Roman"/>
          <w:b/>
          <w:sz w:val="24"/>
          <w:szCs w:val="24"/>
        </w:rPr>
      </w:pPr>
    </w:p>
    <w:p w:rsidR="0014020E" w:rsidRPr="00BD6FA6" w:rsidRDefault="0014020E" w:rsidP="0014020E">
      <w:pPr>
        <w:spacing w:before="120" w:after="240" w:line="300" w:lineRule="auto"/>
        <w:jc w:val="both"/>
        <w:rPr>
          <w:rFonts w:ascii="Times New Roman" w:hAnsi="Times New Roman" w:cs="Times New Roman"/>
          <w:b/>
          <w:sz w:val="24"/>
          <w:szCs w:val="24"/>
        </w:rPr>
      </w:pPr>
      <w:r w:rsidRPr="00BD6FA6">
        <w:rPr>
          <w:rFonts w:ascii="Times New Roman" w:hAnsi="Times New Roman" w:cs="Times New Roman"/>
          <w:b/>
          <w:sz w:val="24"/>
          <w:szCs w:val="24"/>
        </w:rPr>
        <w:t>Зав. кафедрой</w:t>
      </w:r>
      <w:r w:rsidRPr="00BD6FA6">
        <w:rPr>
          <w:rFonts w:ascii="Times New Roman" w:hAnsi="Times New Roman" w:cs="Times New Roman"/>
          <w:b/>
          <w:sz w:val="24"/>
          <w:szCs w:val="24"/>
        </w:rPr>
        <w:tab/>
      </w:r>
      <w:r w:rsidRPr="00BD6FA6">
        <w:rPr>
          <w:rFonts w:ascii="Times New Roman" w:hAnsi="Times New Roman" w:cs="Times New Roman"/>
          <w:b/>
          <w:sz w:val="24"/>
          <w:szCs w:val="24"/>
        </w:rPr>
        <w:tab/>
      </w:r>
      <w:r w:rsidRPr="00BD6FA6">
        <w:rPr>
          <w:rFonts w:ascii="Times New Roman" w:hAnsi="Times New Roman" w:cs="Times New Roman"/>
          <w:b/>
          <w:sz w:val="24"/>
          <w:szCs w:val="24"/>
        </w:rPr>
        <w:tab/>
      </w:r>
      <w:r w:rsidRPr="00BD6FA6">
        <w:rPr>
          <w:rFonts w:ascii="Times New Roman" w:hAnsi="Times New Roman" w:cs="Times New Roman"/>
          <w:b/>
          <w:sz w:val="24"/>
          <w:szCs w:val="24"/>
        </w:rPr>
        <w:tab/>
      </w:r>
      <w:r w:rsidRPr="00BD6FA6">
        <w:rPr>
          <w:rFonts w:ascii="Times New Roman" w:hAnsi="Times New Roman" w:cs="Times New Roman"/>
          <w:b/>
          <w:sz w:val="24"/>
          <w:szCs w:val="24"/>
        </w:rPr>
        <w:tab/>
        <w:t xml:space="preserve"> Председатель ГАК</w:t>
      </w:r>
    </w:p>
    <w:p w:rsidR="0014020E" w:rsidRPr="00BD6FA6" w:rsidRDefault="0014020E" w:rsidP="0014020E">
      <w:pPr>
        <w:spacing w:before="120" w:after="240" w:line="300" w:lineRule="auto"/>
        <w:jc w:val="both"/>
        <w:rPr>
          <w:rFonts w:ascii="Times New Roman" w:hAnsi="Times New Roman" w:cs="Times New Roman"/>
          <w:b/>
          <w:sz w:val="24"/>
          <w:szCs w:val="24"/>
        </w:rPr>
      </w:pPr>
      <w:r w:rsidRPr="00BD6FA6">
        <w:rPr>
          <w:rFonts w:ascii="Times New Roman" w:hAnsi="Times New Roman" w:cs="Times New Roman"/>
          <w:b/>
          <w:sz w:val="24"/>
          <w:szCs w:val="24"/>
        </w:rPr>
        <w:t xml:space="preserve">Философии религии и религиоведения           заведующая отд. ГМИР                </w:t>
      </w:r>
    </w:p>
    <w:p w:rsidR="0014020E" w:rsidRPr="00BD6FA6" w:rsidRDefault="0014020E" w:rsidP="0014020E">
      <w:pPr>
        <w:spacing w:before="120" w:after="240" w:line="300" w:lineRule="auto"/>
        <w:jc w:val="both"/>
        <w:rPr>
          <w:rFonts w:ascii="Times New Roman" w:hAnsi="Times New Roman" w:cs="Times New Roman"/>
          <w:b/>
          <w:sz w:val="24"/>
          <w:szCs w:val="24"/>
        </w:rPr>
      </w:pPr>
      <w:r w:rsidRPr="00BD6FA6">
        <w:rPr>
          <w:rFonts w:ascii="Times New Roman" w:hAnsi="Times New Roman" w:cs="Times New Roman"/>
          <w:b/>
          <w:sz w:val="24"/>
          <w:szCs w:val="24"/>
        </w:rPr>
        <w:t xml:space="preserve">________ д.ф.н., проф. М.М. </w:t>
      </w:r>
      <w:proofErr w:type="spellStart"/>
      <w:r w:rsidRPr="00BD6FA6">
        <w:rPr>
          <w:rFonts w:ascii="Times New Roman" w:hAnsi="Times New Roman" w:cs="Times New Roman"/>
          <w:b/>
          <w:sz w:val="24"/>
          <w:szCs w:val="24"/>
        </w:rPr>
        <w:t>Шахнович</w:t>
      </w:r>
      <w:proofErr w:type="spellEnd"/>
      <w:r w:rsidRPr="00BD6FA6">
        <w:rPr>
          <w:rFonts w:ascii="Times New Roman" w:hAnsi="Times New Roman" w:cs="Times New Roman"/>
          <w:b/>
          <w:sz w:val="24"/>
          <w:szCs w:val="24"/>
        </w:rPr>
        <w:t xml:space="preserve">             _________ д. ист. н. Н.В. </w:t>
      </w:r>
      <w:proofErr w:type="spellStart"/>
      <w:r w:rsidRPr="00BD6FA6">
        <w:rPr>
          <w:rFonts w:ascii="Times New Roman" w:hAnsi="Times New Roman" w:cs="Times New Roman"/>
          <w:b/>
          <w:sz w:val="24"/>
          <w:szCs w:val="24"/>
        </w:rPr>
        <w:t>Ревуненкова</w:t>
      </w:r>
      <w:proofErr w:type="spellEnd"/>
    </w:p>
    <w:p w:rsidR="0014020E" w:rsidRPr="00BD6FA6" w:rsidRDefault="0014020E" w:rsidP="0014020E">
      <w:pPr>
        <w:spacing w:before="120" w:after="240" w:line="300" w:lineRule="auto"/>
        <w:jc w:val="center"/>
        <w:rPr>
          <w:rFonts w:ascii="Times New Roman" w:hAnsi="Times New Roman" w:cs="Times New Roman"/>
          <w:b/>
          <w:sz w:val="28"/>
          <w:szCs w:val="28"/>
        </w:rPr>
      </w:pPr>
    </w:p>
    <w:p w:rsidR="0014020E" w:rsidRPr="00BD6FA6" w:rsidRDefault="0014020E" w:rsidP="0014020E">
      <w:pPr>
        <w:spacing w:before="120" w:after="240" w:line="300" w:lineRule="auto"/>
        <w:jc w:val="center"/>
        <w:rPr>
          <w:rFonts w:ascii="Times New Roman" w:hAnsi="Times New Roman" w:cs="Times New Roman"/>
          <w:b/>
          <w:sz w:val="28"/>
          <w:szCs w:val="28"/>
        </w:rPr>
      </w:pPr>
      <w:r w:rsidRPr="00BD6FA6">
        <w:rPr>
          <w:rFonts w:ascii="Times New Roman" w:hAnsi="Times New Roman" w:cs="Times New Roman"/>
          <w:b/>
          <w:sz w:val="28"/>
          <w:szCs w:val="28"/>
        </w:rPr>
        <w:t>Выпускная квалификационная работа на тему:</w:t>
      </w:r>
    </w:p>
    <w:p w:rsidR="0014020E" w:rsidRPr="00BD6FA6" w:rsidRDefault="0014020E" w:rsidP="0014020E">
      <w:pPr>
        <w:spacing w:before="120" w:after="240" w:line="300" w:lineRule="auto"/>
        <w:jc w:val="center"/>
        <w:rPr>
          <w:rFonts w:ascii="Times New Roman" w:hAnsi="Times New Roman" w:cs="Times New Roman"/>
          <w:b/>
          <w:color w:val="000000"/>
          <w:sz w:val="28"/>
          <w:szCs w:val="28"/>
          <w:shd w:val="clear" w:color="auto" w:fill="FFFFFF"/>
        </w:rPr>
      </w:pPr>
      <w:r w:rsidRPr="00BD6FA6">
        <w:rPr>
          <w:rFonts w:ascii="Times New Roman" w:hAnsi="Times New Roman" w:cs="Times New Roman"/>
          <w:b/>
          <w:color w:val="000000"/>
          <w:sz w:val="28"/>
          <w:szCs w:val="28"/>
          <w:shd w:val="clear" w:color="auto" w:fill="FFFFFF"/>
        </w:rPr>
        <w:t xml:space="preserve">Религия в работах Ж. </w:t>
      </w:r>
      <w:proofErr w:type="spellStart"/>
      <w:r w:rsidRPr="00BD6FA6">
        <w:rPr>
          <w:rFonts w:ascii="Times New Roman" w:hAnsi="Times New Roman" w:cs="Times New Roman"/>
          <w:b/>
          <w:color w:val="000000"/>
          <w:sz w:val="28"/>
          <w:szCs w:val="28"/>
          <w:shd w:val="clear" w:color="auto" w:fill="FFFFFF"/>
        </w:rPr>
        <w:t>Ле</w:t>
      </w:r>
      <w:proofErr w:type="spellEnd"/>
      <w:r w:rsidRPr="00BD6FA6">
        <w:rPr>
          <w:rFonts w:ascii="Times New Roman" w:hAnsi="Times New Roman" w:cs="Times New Roman"/>
          <w:b/>
          <w:color w:val="000000"/>
          <w:sz w:val="28"/>
          <w:szCs w:val="28"/>
          <w:shd w:val="clear" w:color="auto" w:fill="FFFFFF"/>
        </w:rPr>
        <w:t xml:space="preserve"> Гоффа и французской школы «Анналов»</w:t>
      </w:r>
    </w:p>
    <w:p w:rsidR="0014020E" w:rsidRPr="00BD6FA6" w:rsidRDefault="0014020E" w:rsidP="0014020E">
      <w:pPr>
        <w:spacing w:before="120" w:after="240" w:line="300" w:lineRule="auto"/>
        <w:jc w:val="center"/>
        <w:rPr>
          <w:rFonts w:ascii="Times New Roman" w:hAnsi="Times New Roman" w:cs="Times New Roman"/>
          <w:b/>
          <w:sz w:val="28"/>
          <w:szCs w:val="28"/>
        </w:rPr>
      </w:pPr>
      <w:r w:rsidRPr="00BD6FA6">
        <w:rPr>
          <w:rFonts w:ascii="Times New Roman" w:hAnsi="Times New Roman" w:cs="Times New Roman"/>
          <w:b/>
          <w:sz w:val="28"/>
          <w:szCs w:val="28"/>
        </w:rPr>
        <w:t>Направление 033300 – Религиоведение</w:t>
      </w:r>
    </w:p>
    <w:p w:rsidR="0014020E" w:rsidRPr="00BD6FA6" w:rsidRDefault="0014020E" w:rsidP="0014020E">
      <w:pPr>
        <w:spacing w:before="120" w:after="240" w:line="300" w:lineRule="auto"/>
        <w:jc w:val="both"/>
        <w:rPr>
          <w:rFonts w:ascii="Times New Roman" w:hAnsi="Times New Roman" w:cs="Times New Roman"/>
          <w:b/>
          <w:sz w:val="28"/>
          <w:szCs w:val="28"/>
        </w:rPr>
      </w:pPr>
    </w:p>
    <w:tbl>
      <w:tblPr>
        <w:tblStyle w:val="a3"/>
        <w:tblW w:w="9731" w:type="dxa"/>
        <w:tblInd w:w="0" w:type="dxa"/>
        <w:tblLook w:val="04A0" w:firstRow="1" w:lastRow="0" w:firstColumn="1" w:lastColumn="0" w:noHBand="0" w:noVBand="1"/>
      </w:tblPr>
      <w:tblGrid>
        <w:gridCol w:w="5070"/>
        <w:gridCol w:w="4661"/>
      </w:tblGrid>
      <w:tr w:rsidR="0014020E" w:rsidRPr="00BD6FA6" w:rsidTr="0014020E">
        <w:tc>
          <w:tcPr>
            <w:tcW w:w="5070" w:type="dxa"/>
            <w:tcBorders>
              <w:top w:val="nil"/>
              <w:left w:val="nil"/>
              <w:bottom w:val="nil"/>
              <w:right w:val="nil"/>
            </w:tcBorders>
            <w:hideMark/>
          </w:tcPr>
          <w:p w:rsidR="0014020E" w:rsidRPr="00BD6FA6" w:rsidRDefault="0014020E">
            <w:pPr>
              <w:spacing w:before="120" w:after="240" w:line="300" w:lineRule="auto"/>
              <w:jc w:val="both"/>
              <w:rPr>
                <w:rFonts w:ascii="Times New Roman" w:hAnsi="Times New Roman" w:cs="Times New Roman"/>
                <w:b/>
                <w:sz w:val="24"/>
                <w:szCs w:val="24"/>
              </w:rPr>
            </w:pPr>
            <w:r w:rsidRPr="00BD6FA6">
              <w:rPr>
                <w:rFonts w:ascii="Times New Roman" w:hAnsi="Times New Roman" w:cs="Times New Roman"/>
                <w:b/>
                <w:sz w:val="24"/>
                <w:szCs w:val="24"/>
              </w:rPr>
              <w:t>Рецензент:</w:t>
            </w:r>
          </w:p>
          <w:p w:rsidR="0014020E" w:rsidRPr="00BD6FA6" w:rsidRDefault="0014020E">
            <w:pPr>
              <w:spacing w:before="120" w:after="240" w:line="300" w:lineRule="auto"/>
              <w:jc w:val="both"/>
              <w:rPr>
                <w:rFonts w:ascii="Times New Roman" w:hAnsi="Times New Roman" w:cs="Times New Roman"/>
                <w:b/>
                <w:sz w:val="24"/>
                <w:szCs w:val="24"/>
              </w:rPr>
            </w:pPr>
            <w:r w:rsidRPr="00BD6FA6">
              <w:rPr>
                <w:rFonts w:ascii="Times New Roman" w:hAnsi="Times New Roman" w:cs="Times New Roman"/>
                <w:b/>
                <w:sz w:val="24"/>
                <w:szCs w:val="24"/>
              </w:rPr>
              <w:t xml:space="preserve">к. ист. н., вед. н. </w:t>
            </w:r>
            <w:proofErr w:type="spellStart"/>
            <w:r w:rsidRPr="00BD6FA6">
              <w:rPr>
                <w:rFonts w:ascii="Times New Roman" w:hAnsi="Times New Roman" w:cs="Times New Roman"/>
                <w:b/>
                <w:sz w:val="24"/>
                <w:szCs w:val="24"/>
              </w:rPr>
              <w:t>сотр</w:t>
            </w:r>
            <w:proofErr w:type="spellEnd"/>
            <w:r w:rsidRPr="00BD6FA6">
              <w:rPr>
                <w:rFonts w:ascii="Times New Roman" w:hAnsi="Times New Roman" w:cs="Times New Roman"/>
                <w:b/>
                <w:sz w:val="24"/>
                <w:szCs w:val="24"/>
              </w:rPr>
              <w:t>. ГМИР И.Х. Черняк</w:t>
            </w:r>
          </w:p>
          <w:p w:rsidR="0014020E" w:rsidRPr="00BD6FA6" w:rsidRDefault="0014020E">
            <w:pPr>
              <w:spacing w:before="120" w:after="240" w:line="300" w:lineRule="auto"/>
              <w:jc w:val="both"/>
              <w:rPr>
                <w:rFonts w:ascii="Times New Roman" w:hAnsi="Times New Roman" w:cs="Times New Roman"/>
                <w:b/>
                <w:sz w:val="24"/>
                <w:szCs w:val="24"/>
              </w:rPr>
            </w:pPr>
            <w:r w:rsidRPr="00BD6FA6">
              <w:rPr>
                <w:rFonts w:ascii="Times New Roman" w:hAnsi="Times New Roman" w:cs="Times New Roman"/>
                <w:b/>
                <w:sz w:val="24"/>
                <w:szCs w:val="24"/>
              </w:rPr>
              <w:t>______________ (подпись)</w:t>
            </w:r>
          </w:p>
        </w:tc>
        <w:tc>
          <w:tcPr>
            <w:tcW w:w="4661" w:type="dxa"/>
            <w:tcBorders>
              <w:top w:val="nil"/>
              <w:left w:val="nil"/>
              <w:bottom w:val="nil"/>
              <w:right w:val="nil"/>
            </w:tcBorders>
          </w:tcPr>
          <w:p w:rsidR="0014020E" w:rsidRPr="00BD6FA6" w:rsidRDefault="0014020E">
            <w:pPr>
              <w:spacing w:before="120" w:after="240" w:line="300" w:lineRule="auto"/>
              <w:jc w:val="both"/>
              <w:rPr>
                <w:rFonts w:ascii="Times New Roman" w:hAnsi="Times New Roman" w:cs="Times New Roman"/>
                <w:b/>
                <w:sz w:val="24"/>
                <w:szCs w:val="24"/>
              </w:rPr>
            </w:pPr>
            <w:r w:rsidRPr="00BD6FA6">
              <w:rPr>
                <w:rFonts w:ascii="Times New Roman" w:hAnsi="Times New Roman" w:cs="Times New Roman"/>
                <w:b/>
                <w:sz w:val="24"/>
                <w:szCs w:val="24"/>
              </w:rPr>
              <w:t>Выполнил студент:</w:t>
            </w:r>
          </w:p>
          <w:p w:rsidR="0014020E" w:rsidRPr="00BD6FA6" w:rsidRDefault="0014020E">
            <w:pPr>
              <w:spacing w:before="120" w:after="240" w:line="300" w:lineRule="auto"/>
              <w:jc w:val="both"/>
              <w:rPr>
                <w:rFonts w:ascii="Times New Roman" w:hAnsi="Times New Roman" w:cs="Times New Roman"/>
                <w:b/>
                <w:sz w:val="24"/>
                <w:szCs w:val="24"/>
              </w:rPr>
            </w:pPr>
            <w:r w:rsidRPr="00BD6FA6">
              <w:rPr>
                <w:rFonts w:ascii="Times New Roman" w:hAnsi="Times New Roman" w:cs="Times New Roman"/>
                <w:b/>
                <w:sz w:val="24"/>
                <w:szCs w:val="24"/>
              </w:rPr>
              <w:t>Миненко Константин Антонович</w:t>
            </w:r>
          </w:p>
          <w:p w:rsidR="0014020E" w:rsidRPr="00BD6FA6" w:rsidRDefault="0014020E">
            <w:pPr>
              <w:spacing w:before="120" w:after="240" w:line="300" w:lineRule="auto"/>
              <w:jc w:val="both"/>
              <w:rPr>
                <w:rFonts w:ascii="Times New Roman" w:hAnsi="Times New Roman" w:cs="Times New Roman"/>
                <w:b/>
                <w:sz w:val="24"/>
                <w:szCs w:val="24"/>
              </w:rPr>
            </w:pPr>
            <w:r w:rsidRPr="00BD6FA6">
              <w:rPr>
                <w:rFonts w:ascii="Times New Roman" w:hAnsi="Times New Roman" w:cs="Times New Roman"/>
                <w:b/>
                <w:sz w:val="24"/>
                <w:szCs w:val="24"/>
              </w:rPr>
              <w:t>________________ (подпись)</w:t>
            </w:r>
          </w:p>
          <w:p w:rsidR="0014020E" w:rsidRPr="00BD6FA6" w:rsidRDefault="0014020E">
            <w:pPr>
              <w:spacing w:before="120" w:after="240" w:line="300" w:lineRule="auto"/>
              <w:jc w:val="both"/>
              <w:rPr>
                <w:rFonts w:ascii="Times New Roman" w:hAnsi="Times New Roman" w:cs="Times New Roman"/>
                <w:b/>
                <w:sz w:val="24"/>
                <w:szCs w:val="24"/>
              </w:rPr>
            </w:pPr>
          </w:p>
          <w:p w:rsidR="0014020E" w:rsidRPr="00BD6FA6" w:rsidRDefault="0014020E">
            <w:pPr>
              <w:spacing w:before="120" w:after="240" w:line="300" w:lineRule="auto"/>
              <w:jc w:val="both"/>
              <w:rPr>
                <w:rFonts w:ascii="Times New Roman" w:hAnsi="Times New Roman" w:cs="Times New Roman"/>
                <w:b/>
                <w:sz w:val="24"/>
                <w:szCs w:val="24"/>
              </w:rPr>
            </w:pPr>
            <w:r w:rsidRPr="00BD6FA6">
              <w:rPr>
                <w:rFonts w:ascii="Times New Roman" w:hAnsi="Times New Roman" w:cs="Times New Roman"/>
                <w:b/>
                <w:sz w:val="24"/>
                <w:szCs w:val="24"/>
              </w:rPr>
              <w:t>Научный руководитель:</w:t>
            </w:r>
          </w:p>
          <w:p w:rsidR="0014020E" w:rsidRPr="00BD6FA6" w:rsidRDefault="0014020E">
            <w:pPr>
              <w:spacing w:before="120" w:after="240" w:line="300" w:lineRule="auto"/>
              <w:jc w:val="both"/>
              <w:rPr>
                <w:rFonts w:ascii="Times New Roman" w:hAnsi="Times New Roman" w:cs="Times New Roman"/>
                <w:b/>
                <w:sz w:val="24"/>
                <w:szCs w:val="24"/>
              </w:rPr>
            </w:pPr>
            <w:r w:rsidRPr="00BD6FA6">
              <w:rPr>
                <w:rFonts w:ascii="Times New Roman" w:hAnsi="Times New Roman" w:cs="Times New Roman"/>
                <w:b/>
                <w:sz w:val="24"/>
                <w:szCs w:val="24"/>
              </w:rPr>
              <w:t xml:space="preserve">д.ф.н., проф. М.М. </w:t>
            </w:r>
            <w:proofErr w:type="spellStart"/>
            <w:r w:rsidRPr="00BD6FA6">
              <w:rPr>
                <w:rFonts w:ascii="Times New Roman" w:hAnsi="Times New Roman" w:cs="Times New Roman"/>
                <w:b/>
                <w:sz w:val="24"/>
                <w:szCs w:val="24"/>
              </w:rPr>
              <w:t>Шахнович</w:t>
            </w:r>
            <w:proofErr w:type="spellEnd"/>
          </w:p>
          <w:p w:rsidR="0014020E" w:rsidRPr="00BD6FA6" w:rsidRDefault="0014020E">
            <w:pPr>
              <w:spacing w:before="120" w:after="240" w:line="300" w:lineRule="auto"/>
              <w:jc w:val="both"/>
              <w:rPr>
                <w:rFonts w:ascii="Times New Roman" w:hAnsi="Times New Roman" w:cs="Times New Roman"/>
                <w:b/>
                <w:sz w:val="24"/>
                <w:szCs w:val="24"/>
              </w:rPr>
            </w:pPr>
            <w:r w:rsidRPr="00BD6FA6">
              <w:rPr>
                <w:rFonts w:ascii="Times New Roman" w:hAnsi="Times New Roman" w:cs="Times New Roman"/>
                <w:b/>
                <w:sz w:val="24"/>
                <w:szCs w:val="24"/>
              </w:rPr>
              <w:t>__________________ (подпись)</w:t>
            </w:r>
          </w:p>
        </w:tc>
      </w:tr>
    </w:tbl>
    <w:p w:rsidR="0014020E" w:rsidRPr="00BD6FA6" w:rsidRDefault="0014020E" w:rsidP="0014020E">
      <w:pPr>
        <w:spacing w:before="120" w:after="240" w:line="300" w:lineRule="auto"/>
        <w:rPr>
          <w:rFonts w:ascii="Times New Roman" w:hAnsi="Times New Roman" w:cs="Times New Roman"/>
          <w:b/>
          <w:sz w:val="24"/>
          <w:szCs w:val="24"/>
        </w:rPr>
      </w:pPr>
    </w:p>
    <w:p w:rsidR="0014020E" w:rsidRPr="00BD6FA6" w:rsidRDefault="0014020E" w:rsidP="0014020E">
      <w:pPr>
        <w:spacing w:before="120" w:after="240" w:line="300" w:lineRule="auto"/>
        <w:jc w:val="center"/>
        <w:rPr>
          <w:rFonts w:ascii="Times New Roman" w:hAnsi="Times New Roman" w:cs="Times New Roman"/>
          <w:b/>
          <w:sz w:val="24"/>
          <w:szCs w:val="24"/>
        </w:rPr>
      </w:pPr>
      <w:r w:rsidRPr="00BD6FA6">
        <w:rPr>
          <w:rFonts w:ascii="Times New Roman" w:hAnsi="Times New Roman" w:cs="Times New Roman"/>
          <w:b/>
          <w:sz w:val="24"/>
          <w:szCs w:val="24"/>
        </w:rPr>
        <w:t>Санкт-Петербург</w:t>
      </w:r>
    </w:p>
    <w:p w:rsidR="00847B2E" w:rsidRPr="00BD6FA6" w:rsidRDefault="0014020E" w:rsidP="0014020E">
      <w:pPr>
        <w:spacing w:before="120" w:after="240" w:line="300" w:lineRule="auto"/>
        <w:jc w:val="center"/>
        <w:rPr>
          <w:rFonts w:ascii="Times New Roman" w:hAnsi="Times New Roman" w:cs="Times New Roman"/>
          <w:b/>
          <w:sz w:val="24"/>
          <w:szCs w:val="24"/>
        </w:rPr>
      </w:pPr>
      <w:r w:rsidRPr="00BD6FA6">
        <w:rPr>
          <w:rFonts w:ascii="Times New Roman" w:hAnsi="Times New Roman" w:cs="Times New Roman"/>
          <w:b/>
          <w:sz w:val="24"/>
          <w:szCs w:val="24"/>
        </w:rPr>
        <w:t>2016</w:t>
      </w:r>
    </w:p>
    <w:sdt>
      <w:sdtPr>
        <w:rPr>
          <w:rFonts w:ascii="Times New Roman" w:eastAsiaTheme="minorHAnsi" w:hAnsi="Times New Roman" w:cs="Times New Roman"/>
          <w:color w:val="auto"/>
          <w:sz w:val="22"/>
          <w:szCs w:val="22"/>
          <w:lang w:eastAsia="en-US"/>
        </w:rPr>
        <w:id w:val="1037399001"/>
        <w:docPartObj>
          <w:docPartGallery w:val="Table of Contents"/>
          <w:docPartUnique/>
        </w:docPartObj>
      </w:sdtPr>
      <w:sdtEndPr>
        <w:rPr>
          <w:b/>
          <w:bCs/>
        </w:rPr>
      </w:sdtEndPr>
      <w:sdtContent>
        <w:p w:rsidR="0014020E" w:rsidRPr="006A4614" w:rsidRDefault="0014020E" w:rsidP="00BB5C0C">
          <w:pPr>
            <w:pStyle w:val="a9"/>
            <w:spacing w:line="360" w:lineRule="auto"/>
            <w:jc w:val="both"/>
            <w:rPr>
              <w:rFonts w:ascii="Times New Roman" w:hAnsi="Times New Roman" w:cs="Times New Roman"/>
              <w:b/>
              <w:color w:val="auto"/>
              <w:sz w:val="28"/>
              <w:szCs w:val="28"/>
              <w:lang w:val="en-US"/>
            </w:rPr>
          </w:pPr>
          <w:r w:rsidRPr="00BD6FA6">
            <w:rPr>
              <w:rFonts w:ascii="Times New Roman" w:hAnsi="Times New Roman" w:cs="Times New Roman"/>
              <w:b/>
              <w:color w:val="auto"/>
              <w:sz w:val="28"/>
              <w:szCs w:val="28"/>
            </w:rPr>
            <w:t>Оглавление</w:t>
          </w:r>
        </w:p>
        <w:p w:rsidR="00BB5C0C" w:rsidRPr="00BD6FA6" w:rsidRDefault="0014020E">
          <w:pPr>
            <w:pStyle w:val="21"/>
            <w:tabs>
              <w:tab w:val="right" w:leader="dot" w:pos="9345"/>
            </w:tabs>
            <w:rPr>
              <w:rFonts w:ascii="Times New Roman" w:eastAsiaTheme="minorEastAsia" w:hAnsi="Times New Roman" w:cs="Times New Roman"/>
              <w:noProof/>
              <w:lang w:eastAsia="ru-RU"/>
            </w:rPr>
          </w:pPr>
          <w:r w:rsidRPr="00BD6FA6">
            <w:rPr>
              <w:rFonts w:ascii="Times New Roman" w:hAnsi="Times New Roman" w:cs="Times New Roman"/>
              <w:sz w:val="28"/>
              <w:szCs w:val="28"/>
            </w:rPr>
            <w:fldChar w:fldCharType="begin"/>
          </w:r>
          <w:r w:rsidRPr="00BD6FA6">
            <w:rPr>
              <w:rFonts w:ascii="Times New Roman" w:hAnsi="Times New Roman" w:cs="Times New Roman"/>
              <w:sz w:val="28"/>
              <w:szCs w:val="28"/>
            </w:rPr>
            <w:instrText xml:space="preserve"> TOC \o "1-3" \h \z \u </w:instrText>
          </w:r>
          <w:r w:rsidRPr="00BD6FA6">
            <w:rPr>
              <w:rFonts w:ascii="Times New Roman" w:hAnsi="Times New Roman" w:cs="Times New Roman"/>
              <w:sz w:val="28"/>
              <w:szCs w:val="28"/>
            </w:rPr>
            <w:fldChar w:fldCharType="separate"/>
          </w:r>
          <w:hyperlink w:anchor="_Toc451517478" w:history="1">
            <w:r w:rsidR="00BB5C0C" w:rsidRPr="00BD6FA6">
              <w:rPr>
                <w:rStyle w:val="aa"/>
                <w:rFonts w:ascii="Times New Roman" w:hAnsi="Times New Roman" w:cs="Times New Roman"/>
                <w:noProof/>
              </w:rPr>
              <w:t>Введение</w:t>
            </w:r>
            <w:r w:rsidR="00BB5C0C" w:rsidRPr="00BD6FA6">
              <w:rPr>
                <w:rFonts w:ascii="Times New Roman" w:hAnsi="Times New Roman" w:cs="Times New Roman"/>
                <w:noProof/>
                <w:webHidden/>
              </w:rPr>
              <w:tab/>
            </w:r>
            <w:r w:rsidR="00BB5C0C" w:rsidRPr="00BD6FA6">
              <w:rPr>
                <w:rFonts w:ascii="Times New Roman" w:hAnsi="Times New Roman" w:cs="Times New Roman"/>
                <w:noProof/>
                <w:webHidden/>
              </w:rPr>
              <w:fldChar w:fldCharType="begin"/>
            </w:r>
            <w:r w:rsidR="00BB5C0C" w:rsidRPr="00BD6FA6">
              <w:rPr>
                <w:rFonts w:ascii="Times New Roman" w:hAnsi="Times New Roman" w:cs="Times New Roman"/>
                <w:noProof/>
                <w:webHidden/>
              </w:rPr>
              <w:instrText xml:space="preserve"> PAGEREF _Toc451517478 \h </w:instrText>
            </w:r>
            <w:r w:rsidR="00BB5C0C" w:rsidRPr="00BD6FA6">
              <w:rPr>
                <w:rFonts w:ascii="Times New Roman" w:hAnsi="Times New Roman" w:cs="Times New Roman"/>
                <w:noProof/>
                <w:webHidden/>
              </w:rPr>
            </w:r>
            <w:r w:rsidR="00BB5C0C" w:rsidRPr="00BD6FA6">
              <w:rPr>
                <w:rFonts w:ascii="Times New Roman" w:hAnsi="Times New Roman" w:cs="Times New Roman"/>
                <w:noProof/>
                <w:webHidden/>
              </w:rPr>
              <w:fldChar w:fldCharType="separate"/>
            </w:r>
            <w:r w:rsidR="00D57AE1">
              <w:rPr>
                <w:rFonts w:ascii="Times New Roman" w:hAnsi="Times New Roman" w:cs="Times New Roman"/>
                <w:noProof/>
                <w:webHidden/>
              </w:rPr>
              <w:t>3</w:t>
            </w:r>
            <w:r w:rsidR="00BB5C0C" w:rsidRPr="00BD6FA6">
              <w:rPr>
                <w:rFonts w:ascii="Times New Roman" w:hAnsi="Times New Roman" w:cs="Times New Roman"/>
                <w:noProof/>
                <w:webHidden/>
              </w:rPr>
              <w:fldChar w:fldCharType="end"/>
            </w:r>
          </w:hyperlink>
        </w:p>
        <w:p w:rsidR="00BB5C0C" w:rsidRPr="00BD6FA6" w:rsidRDefault="008938D8">
          <w:pPr>
            <w:pStyle w:val="11"/>
            <w:tabs>
              <w:tab w:val="right" w:leader="dot" w:pos="9345"/>
            </w:tabs>
            <w:rPr>
              <w:rFonts w:ascii="Times New Roman" w:eastAsiaTheme="minorEastAsia" w:hAnsi="Times New Roman" w:cs="Times New Roman"/>
              <w:noProof/>
              <w:lang w:eastAsia="ru-RU"/>
            </w:rPr>
          </w:pPr>
          <w:hyperlink w:anchor="_Toc451517479" w:history="1">
            <w:r w:rsidR="00BB5C0C" w:rsidRPr="00BD6FA6">
              <w:rPr>
                <w:rStyle w:val="aa"/>
                <w:rFonts w:ascii="Times New Roman" w:hAnsi="Times New Roman" w:cs="Times New Roman"/>
                <w:noProof/>
              </w:rPr>
              <w:t>Глава первая. Представители «школы Анналов»</w:t>
            </w:r>
            <w:r w:rsidR="00BB5C0C" w:rsidRPr="00BD6FA6">
              <w:rPr>
                <w:rFonts w:ascii="Times New Roman" w:hAnsi="Times New Roman" w:cs="Times New Roman"/>
                <w:noProof/>
                <w:webHidden/>
              </w:rPr>
              <w:tab/>
            </w:r>
            <w:r w:rsidR="00BB5C0C" w:rsidRPr="00BD6FA6">
              <w:rPr>
                <w:rFonts w:ascii="Times New Roman" w:hAnsi="Times New Roman" w:cs="Times New Roman"/>
                <w:noProof/>
                <w:webHidden/>
              </w:rPr>
              <w:fldChar w:fldCharType="begin"/>
            </w:r>
            <w:r w:rsidR="00BB5C0C" w:rsidRPr="00BD6FA6">
              <w:rPr>
                <w:rFonts w:ascii="Times New Roman" w:hAnsi="Times New Roman" w:cs="Times New Roman"/>
                <w:noProof/>
                <w:webHidden/>
              </w:rPr>
              <w:instrText xml:space="preserve"> PAGEREF _Toc451517479 \h </w:instrText>
            </w:r>
            <w:r w:rsidR="00BB5C0C" w:rsidRPr="00BD6FA6">
              <w:rPr>
                <w:rFonts w:ascii="Times New Roman" w:hAnsi="Times New Roman" w:cs="Times New Roman"/>
                <w:noProof/>
                <w:webHidden/>
              </w:rPr>
            </w:r>
            <w:r w:rsidR="00BB5C0C" w:rsidRPr="00BD6FA6">
              <w:rPr>
                <w:rFonts w:ascii="Times New Roman" w:hAnsi="Times New Roman" w:cs="Times New Roman"/>
                <w:noProof/>
                <w:webHidden/>
              </w:rPr>
              <w:fldChar w:fldCharType="separate"/>
            </w:r>
            <w:r w:rsidR="00D57AE1">
              <w:rPr>
                <w:rFonts w:ascii="Times New Roman" w:hAnsi="Times New Roman" w:cs="Times New Roman"/>
                <w:noProof/>
                <w:webHidden/>
              </w:rPr>
              <w:t>6</w:t>
            </w:r>
            <w:r w:rsidR="00BB5C0C" w:rsidRPr="00BD6FA6">
              <w:rPr>
                <w:rFonts w:ascii="Times New Roman" w:hAnsi="Times New Roman" w:cs="Times New Roman"/>
                <w:noProof/>
                <w:webHidden/>
              </w:rPr>
              <w:fldChar w:fldCharType="end"/>
            </w:r>
          </w:hyperlink>
        </w:p>
        <w:p w:rsidR="00BB5C0C" w:rsidRPr="00BD6FA6" w:rsidRDefault="008938D8">
          <w:pPr>
            <w:pStyle w:val="11"/>
            <w:tabs>
              <w:tab w:val="right" w:leader="dot" w:pos="9345"/>
            </w:tabs>
            <w:rPr>
              <w:rFonts w:ascii="Times New Roman" w:eastAsiaTheme="minorEastAsia" w:hAnsi="Times New Roman" w:cs="Times New Roman"/>
              <w:noProof/>
              <w:lang w:eastAsia="ru-RU"/>
            </w:rPr>
          </w:pPr>
          <w:hyperlink w:anchor="_Toc451517480" w:history="1">
            <w:r w:rsidR="00BB5C0C" w:rsidRPr="00BD6FA6">
              <w:rPr>
                <w:rStyle w:val="aa"/>
                <w:rFonts w:ascii="Times New Roman" w:hAnsi="Times New Roman" w:cs="Times New Roman"/>
                <w:noProof/>
              </w:rPr>
              <w:t>1.1. Основатели: Февр и Блок</w:t>
            </w:r>
            <w:r w:rsidR="00BB5C0C" w:rsidRPr="00BD6FA6">
              <w:rPr>
                <w:rFonts w:ascii="Times New Roman" w:hAnsi="Times New Roman" w:cs="Times New Roman"/>
                <w:noProof/>
                <w:webHidden/>
              </w:rPr>
              <w:tab/>
            </w:r>
            <w:r w:rsidR="00BB5C0C" w:rsidRPr="00BD6FA6">
              <w:rPr>
                <w:rFonts w:ascii="Times New Roman" w:hAnsi="Times New Roman" w:cs="Times New Roman"/>
                <w:noProof/>
                <w:webHidden/>
              </w:rPr>
              <w:fldChar w:fldCharType="begin"/>
            </w:r>
            <w:r w:rsidR="00BB5C0C" w:rsidRPr="00BD6FA6">
              <w:rPr>
                <w:rFonts w:ascii="Times New Roman" w:hAnsi="Times New Roman" w:cs="Times New Roman"/>
                <w:noProof/>
                <w:webHidden/>
              </w:rPr>
              <w:instrText xml:space="preserve"> PAGEREF _Toc451517480 \h </w:instrText>
            </w:r>
            <w:r w:rsidR="00BB5C0C" w:rsidRPr="00BD6FA6">
              <w:rPr>
                <w:rFonts w:ascii="Times New Roman" w:hAnsi="Times New Roman" w:cs="Times New Roman"/>
                <w:noProof/>
                <w:webHidden/>
              </w:rPr>
            </w:r>
            <w:r w:rsidR="00BB5C0C" w:rsidRPr="00BD6FA6">
              <w:rPr>
                <w:rFonts w:ascii="Times New Roman" w:hAnsi="Times New Roman" w:cs="Times New Roman"/>
                <w:noProof/>
                <w:webHidden/>
              </w:rPr>
              <w:fldChar w:fldCharType="separate"/>
            </w:r>
            <w:r w:rsidR="00D57AE1">
              <w:rPr>
                <w:rFonts w:ascii="Times New Roman" w:hAnsi="Times New Roman" w:cs="Times New Roman"/>
                <w:noProof/>
                <w:webHidden/>
              </w:rPr>
              <w:t>6</w:t>
            </w:r>
            <w:r w:rsidR="00BB5C0C" w:rsidRPr="00BD6FA6">
              <w:rPr>
                <w:rFonts w:ascii="Times New Roman" w:hAnsi="Times New Roman" w:cs="Times New Roman"/>
                <w:noProof/>
                <w:webHidden/>
              </w:rPr>
              <w:fldChar w:fldCharType="end"/>
            </w:r>
          </w:hyperlink>
        </w:p>
        <w:p w:rsidR="00BB5C0C" w:rsidRPr="00BD6FA6" w:rsidRDefault="008938D8">
          <w:pPr>
            <w:pStyle w:val="11"/>
            <w:tabs>
              <w:tab w:val="right" w:leader="dot" w:pos="9345"/>
            </w:tabs>
            <w:rPr>
              <w:rFonts w:ascii="Times New Roman" w:eastAsiaTheme="minorEastAsia" w:hAnsi="Times New Roman" w:cs="Times New Roman"/>
              <w:noProof/>
              <w:lang w:eastAsia="ru-RU"/>
            </w:rPr>
          </w:pPr>
          <w:hyperlink w:anchor="_Toc451517481" w:history="1">
            <w:r w:rsidR="00BB5C0C" w:rsidRPr="00BD6FA6">
              <w:rPr>
                <w:rStyle w:val="aa"/>
                <w:rFonts w:ascii="Times New Roman" w:hAnsi="Times New Roman" w:cs="Times New Roman"/>
                <w:noProof/>
              </w:rPr>
              <w:t>1.2. Наследники Февра и Блока: Фернан Бродель и «геоистория»</w:t>
            </w:r>
            <w:r w:rsidR="00BB5C0C" w:rsidRPr="00BD6FA6">
              <w:rPr>
                <w:rFonts w:ascii="Times New Roman" w:hAnsi="Times New Roman" w:cs="Times New Roman"/>
                <w:noProof/>
                <w:webHidden/>
              </w:rPr>
              <w:tab/>
            </w:r>
            <w:r w:rsidR="00BB5C0C" w:rsidRPr="00BD6FA6">
              <w:rPr>
                <w:rFonts w:ascii="Times New Roman" w:hAnsi="Times New Roman" w:cs="Times New Roman"/>
                <w:noProof/>
                <w:webHidden/>
              </w:rPr>
              <w:fldChar w:fldCharType="begin"/>
            </w:r>
            <w:r w:rsidR="00BB5C0C" w:rsidRPr="00BD6FA6">
              <w:rPr>
                <w:rFonts w:ascii="Times New Roman" w:hAnsi="Times New Roman" w:cs="Times New Roman"/>
                <w:noProof/>
                <w:webHidden/>
              </w:rPr>
              <w:instrText xml:space="preserve"> PAGEREF _Toc451517481 \h </w:instrText>
            </w:r>
            <w:r w:rsidR="00BB5C0C" w:rsidRPr="00BD6FA6">
              <w:rPr>
                <w:rFonts w:ascii="Times New Roman" w:hAnsi="Times New Roman" w:cs="Times New Roman"/>
                <w:noProof/>
                <w:webHidden/>
              </w:rPr>
            </w:r>
            <w:r w:rsidR="00BB5C0C" w:rsidRPr="00BD6FA6">
              <w:rPr>
                <w:rFonts w:ascii="Times New Roman" w:hAnsi="Times New Roman" w:cs="Times New Roman"/>
                <w:noProof/>
                <w:webHidden/>
              </w:rPr>
              <w:fldChar w:fldCharType="separate"/>
            </w:r>
            <w:r w:rsidR="00D57AE1">
              <w:rPr>
                <w:rFonts w:ascii="Times New Roman" w:hAnsi="Times New Roman" w:cs="Times New Roman"/>
                <w:noProof/>
                <w:webHidden/>
              </w:rPr>
              <w:t>11</w:t>
            </w:r>
            <w:r w:rsidR="00BB5C0C" w:rsidRPr="00BD6FA6">
              <w:rPr>
                <w:rFonts w:ascii="Times New Roman" w:hAnsi="Times New Roman" w:cs="Times New Roman"/>
                <w:noProof/>
                <w:webHidden/>
              </w:rPr>
              <w:fldChar w:fldCharType="end"/>
            </w:r>
          </w:hyperlink>
        </w:p>
        <w:p w:rsidR="00BB5C0C" w:rsidRPr="00BD6FA6" w:rsidRDefault="008938D8">
          <w:pPr>
            <w:pStyle w:val="11"/>
            <w:tabs>
              <w:tab w:val="right" w:leader="dot" w:pos="9345"/>
            </w:tabs>
            <w:rPr>
              <w:rFonts w:ascii="Times New Roman" w:eastAsiaTheme="minorEastAsia" w:hAnsi="Times New Roman" w:cs="Times New Roman"/>
              <w:noProof/>
              <w:lang w:eastAsia="ru-RU"/>
            </w:rPr>
          </w:pPr>
          <w:hyperlink w:anchor="_Toc451517482" w:history="1">
            <w:r w:rsidR="00BB5C0C" w:rsidRPr="00BD6FA6">
              <w:rPr>
                <w:rStyle w:val="aa"/>
                <w:rFonts w:ascii="Times New Roman" w:hAnsi="Times New Roman" w:cs="Times New Roman"/>
                <w:noProof/>
              </w:rPr>
              <w:t>1.3. Жорж Дюби</w:t>
            </w:r>
            <w:r w:rsidR="00BB5C0C" w:rsidRPr="00BD6FA6">
              <w:rPr>
                <w:rFonts w:ascii="Times New Roman" w:hAnsi="Times New Roman" w:cs="Times New Roman"/>
                <w:noProof/>
                <w:webHidden/>
              </w:rPr>
              <w:tab/>
            </w:r>
            <w:r w:rsidR="00BB5C0C" w:rsidRPr="00BD6FA6">
              <w:rPr>
                <w:rFonts w:ascii="Times New Roman" w:hAnsi="Times New Roman" w:cs="Times New Roman"/>
                <w:noProof/>
                <w:webHidden/>
              </w:rPr>
              <w:fldChar w:fldCharType="begin"/>
            </w:r>
            <w:r w:rsidR="00BB5C0C" w:rsidRPr="00BD6FA6">
              <w:rPr>
                <w:rFonts w:ascii="Times New Roman" w:hAnsi="Times New Roman" w:cs="Times New Roman"/>
                <w:noProof/>
                <w:webHidden/>
              </w:rPr>
              <w:instrText xml:space="preserve"> PAGEREF _Toc451517482 \h </w:instrText>
            </w:r>
            <w:r w:rsidR="00BB5C0C" w:rsidRPr="00BD6FA6">
              <w:rPr>
                <w:rFonts w:ascii="Times New Roman" w:hAnsi="Times New Roman" w:cs="Times New Roman"/>
                <w:noProof/>
                <w:webHidden/>
              </w:rPr>
            </w:r>
            <w:r w:rsidR="00BB5C0C" w:rsidRPr="00BD6FA6">
              <w:rPr>
                <w:rFonts w:ascii="Times New Roman" w:hAnsi="Times New Roman" w:cs="Times New Roman"/>
                <w:noProof/>
                <w:webHidden/>
              </w:rPr>
              <w:fldChar w:fldCharType="separate"/>
            </w:r>
            <w:r w:rsidR="00D57AE1">
              <w:rPr>
                <w:rFonts w:ascii="Times New Roman" w:hAnsi="Times New Roman" w:cs="Times New Roman"/>
                <w:noProof/>
                <w:webHidden/>
              </w:rPr>
              <w:t>13</w:t>
            </w:r>
            <w:r w:rsidR="00BB5C0C" w:rsidRPr="00BD6FA6">
              <w:rPr>
                <w:rFonts w:ascii="Times New Roman" w:hAnsi="Times New Roman" w:cs="Times New Roman"/>
                <w:noProof/>
                <w:webHidden/>
              </w:rPr>
              <w:fldChar w:fldCharType="end"/>
            </w:r>
          </w:hyperlink>
        </w:p>
        <w:p w:rsidR="00BB5C0C" w:rsidRPr="00BD6FA6" w:rsidRDefault="008938D8">
          <w:pPr>
            <w:pStyle w:val="11"/>
            <w:tabs>
              <w:tab w:val="right" w:leader="dot" w:pos="9345"/>
            </w:tabs>
            <w:rPr>
              <w:rFonts w:ascii="Times New Roman" w:eastAsiaTheme="minorEastAsia" w:hAnsi="Times New Roman" w:cs="Times New Roman"/>
              <w:noProof/>
              <w:lang w:eastAsia="ru-RU"/>
            </w:rPr>
          </w:pPr>
          <w:hyperlink w:anchor="_Toc451517483" w:history="1">
            <w:r w:rsidR="00BB5C0C" w:rsidRPr="00BD6FA6">
              <w:rPr>
                <w:rStyle w:val="aa"/>
                <w:rFonts w:ascii="Times New Roman" w:hAnsi="Times New Roman" w:cs="Times New Roman"/>
                <w:noProof/>
              </w:rPr>
              <w:t>1.4. Эмманюэль Леруа Ладюри и «этноисторический» метод</w:t>
            </w:r>
            <w:r w:rsidR="00BB5C0C" w:rsidRPr="00BD6FA6">
              <w:rPr>
                <w:rFonts w:ascii="Times New Roman" w:hAnsi="Times New Roman" w:cs="Times New Roman"/>
                <w:noProof/>
                <w:webHidden/>
              </w:rPr>
              <w:tab/>
            </w:r>
            <w:r w:rsidR="00BB5C0C" w:rsidRPr="00BD6FA6">
              <w:rPr>
                <w:rFonts w:ascii="Times New Roman" w:hAnsi="Times New Roman" w:cs="Times New Roman"/>
                <w:noProof/>
                <w:webHidden/>
              </w:rPr>
              <w:fldChar w:fldCharType="begin"/>
            </w:r>
            <w:r w:rsidR="00BB5C0C" w:rsidRPr="00BD6FA6">
              <w:rPr>
                <w:rFonts w:ascii="Times New Roman" w:hAnsi="Times New Roman" w:cs="Times New Roman"/>
                <w:noProof/>
                <w:webHidden/>
              </w:rPr>
              <w:instrText xml:space="preserve"> PAGEREF _Toc451517483 \h </w:instrText>
            </w:r>
            <w:r w:rsidR="00BB5C0C" w:rsidRPr="00BD6FA6">
              <w:rPr>
                <w:rFonts w:ascii="Times New Roman" w:hAnsi="Times New Roman" w:cs="Times New Roman"/>
                <w:noProof/>
                <w:webHidden/>
              </w:rPr>
            </w:r>
            <w:r w:rsidR="00BB5C0C" w:rsidRPr="00BD6FA6">
              <w:rPr>
                <w:rFonts w:ascii="Times New Roman" w:hAnsi="Times New Roman" w:cs="Times New Roman"/>
                <w:noProof/>
                <w:webHidden/>
              </w:rPr>
              <w:fldChar w:fldCharType="separate"/>
            </w:r>
            <w:r w:rsidR="00D57AE1">
              <w:rPr>
                <w:rFonts w:ascii="Times New Roman" w:hAnsi="Times New Roman" w:cs="Times New Roman"/>
                <w:noProof/>
                <w:webHidden/>
              </w:rPr>
              <w:t>14</w:t>
            </w:r>
            <w:r w:rsidR="00BB5C0C" w:rsidRPr="00BD6FA6">
              <w:rPr>
                <w:rFonts w:ascii="Times New Roman" w:hAnsi="Times New Roman" w:cs="Times New Roman"/>
                <w:noProof/>
                <w:webHidden/>
              </w:rPr>
              <w:fldChar w:fldCharType="end"/>
            </w:r>
          </w:hyperlink>
        </w:p>
        <w:p w:rsidR="00BB5C0C" w:rsidRPr="00BD6FA6" w:rsidRDefault="008938D8">
          <w:pPr>
            <w:pStyle w:val="11"/>
            <w:tabs>
              <w:tab w:val="right" w:leader="dot" w:pos="9345"/>
            </w:tabs>
            <w:rPr>
              <w:rFonts w:ascii="Times New Roman" w:eastAsiaTheme="minorEastAsia" w:hAnsi="Times New Roman" w:cs="Times New Roman"/>
              <w:noProof/>
              <w:lang w:eastAsia="ru-RU"/>
            </w:rPr>
          </w:pPr>
          <w:hyperlink w:anchor="_Toc451517484" w:history="1">
            <w:r w:rsidR="00BB5C0C" w:rsidRPr="00BD6FA6">
              <w:rPr>
                <w:rStyle w:val="aa"/>
                <w:rFonts w:ascii="Times New Roman" w:hAnsi="Times New Roman" w:cs="Times New Roman"/>
                <w:noProof/>
                <w:shd w:val="clear" w:color="auto" w:fill="FFFFFF"/>
              </w:rPr>
              <w:t>1.5. Жак Ле Гофф</w:t>
            </w:r>
            <w:r w:rsidR="00BB5C0C" w:rsidRPr="00BD6FA6">
              <w:rPr>
                <w:rFonts w:ascii="Times New Roman" w:hAnsi="Times New Roman" w:cs="Times New Roman"/>
                <w:noProof/>
                <w:webHidden/>
              </w:rPr>
              <w:tab/>
            </w:r>
            <w:r w:rsidR="00BB5C0C" w:rsidRPr="00BD6FA6">
              <w:rPr>
                <w:rFonts w:ascii="Times New Roman" w:hAnsi="Times New Roman" w:cs="Times New Roman"/>
                <w:noProof/>
                <w:webHidden/>
              </w:rPr>
              <w:fldChar w:fldCharType="begin"/>
            </w:r>
            <w:r w:rsidR="00BB5C0C" w:rsidRPr="00BD6FA6">
              <w:rPr>
                <w:rFonts w:ascii="Times New Roman" w:hAnsi="Times New Roman" w:cs="Times New Roman"/>
                <w:noProof/>
                <w:webHidden/>
              </w:rPr>
              <w:instrText xml:space="preserve"> PAGEREF _Toc451517484 \h </w:instrText>
            </w:r>
            <w:r w:rsidR="00BB5C0C" w:rsidRPr="00BD6FA6">
              <w:rPr>
                <w:rFonts w:ascii="Times New Roman" w:hAnsi="Times New Roman" w:cs="Times New Roman"/>
                <w:noProof/>
                <w:webHidden/>
              </w:rPr>
            </w:r>
            <w:r w:rsidR="00BB5C0C" w:rsidRPr="00BD6FA6">
              <w:rPr>
                <w:rFonts w:ascii="Times New Roman" w:hAnsi="Times New Roman" w:cs="Times New Roman"/>
                <w:noProof/>
                <w:webHidden/>
              </w:rPr>
              <w:fldChar w:fldCharType="separate"/>
            </w:r>
            <w:r w:rsidR="00D57AE1">
              <w:rPr>
                <w:rFonts w:ascii="Times New Roman" w:hAnsi="Times New Roman" w:cs="Times New Roman"/>
                <w:noProof/>
                <w:webHidden/>
              </w:rPr>
              <w:t>16</w:t>
            </w:r>
            <w:r w:rsidR="00BB5C0C" w:rsidRPr="00BD6FA6">
              <w:rPr>
                <w:rFonts w:ascii="Times New Roman" w:hAnsi="Times New Roman" w:cs="Times New Roman"/>
                <w:noProof/>
                <w:webHidden/>
              </w:rPr>
              <w:fldChar w:fldCharType="end"/>
            </w:r>
          </w:hyperlink>
        </w:p>
        <w:p w:rsidR="00BB5C0C" w:rsidRPr="00BD6FA6" w:rsidRDefault="008938D8">
          <w:pPr>
            <w:pStyle w:val="11"/>
            <w:tabs>
              <w:tab w:val="right" w:leader="dot" w:pos="9345"/>
            </w:tabs>
            <w:rPr>
              <w:rFonts w:ascii="Times New Roman" w:eastAsiaTheme="minorEastAsia" w:hAnsi="Times New Roman" w:cs="Times New Roman"/>
              <w:noProof/>
              <w:lang w:eastAsia="ru-RU"/>
            </w:rPr>
          </w:pPr>
          <w:hyperlink w:anchor="_Toc451517485" w:history="1">
            <w:r w:rsidR="00BB5C0C" w:rsidRPr="00BD6FA6">
              <w:rPr>
                <w:rStyle w:val="aa"/>
                <w:rFonts w:ascii="Times New Roman" w:hAnsi="Times New Roman" w:cs="Times New Roman"/>
                <w:noProof/>
              </w:rPr>
              <w:t>Глава вторая. Метод историков «школы Анналов»</w:t>
            </w:r>
            <w:r w:rsidR="00BB5C0C" w:rsidRPr="00BD6FA6">
              <w:rPr>
                <w:rFonts w:ascii="Times New Roman" w:hAnsi="Times New Roman" w:cs="Times New Roman"/>
                <w:noProof/>
                <w:webHidden/>
              </w:rPr>
              <w:tab/>
            </w:r>
            <w:r w:rsidR="00BB5C0C" w:rsidRPr="00BD6FA6">
              <w:rPr>
                <w:rFonts w:ascii="Times New Roman" w:hAnsi="Times New Roman" w:cs="Times New Roman"/>
                <w:noProof/>
                <w:webHidden/>
              </w:rPr>
              <w:fldChar w:fldCharType="begin"/>
            </w:r>
            <w:r w:rsidR="00BB5C0C" w:rsidRPr="00BD6FA6">
              <w:rPr>
                <w:rFonts w:ascii="Times New Roman" w:hAnsi="Times New Roman" w:cs="Times New Roman"/>
                <w:noProof/>
                <w:webHidden/>
              </w:rPr>
              <w:instrText xml:space="preserve"> PAGEREF _Toc451517485 \h </w:instrText>
            </w:r>
            <w:r w:rsidR="00BB5C0C" w:rsidRPr="00BD6FA6">
              <w:rPr>
                <w:rFonts w:ascii="Times New Roman" w:hAnsi="Times New Roman" w:cs="Times New Roman"/>
                <w:noProof/>
                <w:webHidden/>
              </w:rPr>
            </w:r>
            <w:r w:rsidR="00BB5C0C" w:rsidRPr="00BD6FA6">
              <w:rPr>
                <w:rFonts w:ascii="Times New Roman" w:hAnsi="Times New Roman" w:cs="Times New Roman"/>
                <w:noProof/>
                <w:webHidden/>
              </w:rPr>
              <w:fldChar w:fldCharType="separate"/>
            </w:r>
            <w:r w:rsidR="00D57AE1">
              <w:rPr>
                <w:rFonts w:ascii="Times New Roman" w:hAnsi="Times New Roman" w:cs="Times New Roman"/>
                <w:noProof/>
                <w:webHidden/>
              </w:rPr>
              <w:t>19</w:t>
            </w:r>
            <w:r w:rsidR="00BB5C0C" w:rsidRPr="00BD6FA6">
              <w:rPr>
                <w:rFonts w:ascii="Times New Roman" w:hAnsi="Times New Roman" w:cs="Times New Roman"/>
                <w:noProof/>
                <w:webHidden/>
              </w:rPr>
              <w:fldChar w:fldCharType="end"/>
            </w:r>
          </w:hyperlink>
        </w:p>
        <w:p w:rsidR="00BB5C0C" w:rsidRPr="00BD6FA6" w:rsidRDefault="008938D8">
          <w:pPr>
            <w:pStyle w:val="11"/>
            <w:tabs>
              <w:tab w:val="right" w:leader="dot" w:pos="9345"/>
            </w:tabs>
            <w:rPr>
              <w:rFonts w:ascii="Times New Roman" w:eastAsiaTheme="minorEastAsia" w:hAnsi="Times New Roman" w:cs="Times New Roman"/>
              <w:noProof/>
              <w:lang w:eastAsia="ru-RU"/>
            </w:rPr>
          </w:pPr>
          <w:hyperlink w:anchor="_Toc451517486" w:history="1">
            <w:r w:rsidR="00BB5C0C" w:rsidRPr="00BD6FA6">
              <w:rPr>
                <w:rStyle w:val="aa"/>
                <w:rFonts w:ascii="Times New Roman" w:hAnsi="Times New Roman" w:cs="Times New Roman"/>
                <w:noProof/>
              </w:rPr>
              <w:t>Глава третья. Религия в работах Жака Ле Гоффа и других «анналистов»</w:t>
            </w:r>
            <w:r w:rsidR="00BB5C0C" w:rsidRPr="00BD6FA6">
              <w:rPr>
                <w:rFonts w:ascii="Times New Roman" w:hAnsi="Times New Roman" w:cs="Times New Roman"/>
                <w:noProof/>
                <w:webHidden/>
              </w:rPr>
              <w:tab/>
            </w:r>
            <w:r w:rsidR="00BB5C0C" w:rsidRPr="00BD6FA6">
              <w:rPr>
                <w:rFonts w:ascii="Times New Roman" w:hAnsi="Times New Roman" w:cs="Times New Roman"/>
                <w:noProof/>
                <w:webHidden/>
              </w:rPr>
              <w:fldChar w:fldCharType="begin"/>
            </w:r>
            <w:r w:rsidR="00BB5C0C" w:rsidRPr="00BD6FA6">
              <w:rPr>
                <w:rFonts w:ascii="Times New Roman" w:hAnsi="Times New Roman" w:cs="Times New Roman"/>
                <w:noProof/>
                <w:webHidden/>
              </w:rPr>
              <w:instrText xml:space="preserve"> PAGEREF _Toc451517486 \h </w:instrText>
            </w:r>
            <w:r w:rsidR="00BB5C0C" w:rsidRPr="00BD6FA6">
              <w:rPr>
                <w:rFonts w:ascii="Times New Roman" w:hAnsi="Times New Roman" w:cs="Times New Roman"/>
                <w:noProof/>
                <w:webHidden/>
              </w:rPr>
            </w:r>
            <w:r w:rsidR="00BB5C0C" w:rsidRPr="00BD6FA6">
              <w:rPr>
                <w:rFonts w:ascii="Times New Roman" w:hAnsi="Times New Roman" w:cs="Times New Roman"/>
                <w:noProof/>
                <w:webHidden/>
              </w:rPr>
              <w:fldChar w:fldCharType="separate"/>
            </w:r>
            <w:r w:rsidR="00D57AE1">
              <w:rPr>
                <w:rFonts w:ascii="Times New Roman" w:hAnsi="Times New Roman" w:cs="Times New Roman"/>
                <w:noProof/>
                <w:webHidden/>
              </w:rPr>
              <w:t>24</w:t>
            </w:r>
            <w:r w:rsidR="00BB5C0C" w:rsidRPr="00BD6FA6">
              <w:rPr>
                <w:rFonts w:ascii="Times New Roman" w:hAnsi="Times New Roman" w:cs="Times New Roman"/>
                <w:noProof/>
                <w:webHidden/>
              </w:rPr>
              <w:fldChar w:fldCharType="end"/>
            </w:r>
          </w:hyperlink>
        </w:p>
        <w:p w:rsidR="00BB5C0C" w:rsidRPr="00BD6FA6" w:rsidRDefault="008938D8">
          <w:pPr>
            <w:pStyle w:val="11"/>
            <w:tabs>
              <w:tab w:val="left" w:pos="660"/>
              <w:tab w:val="right" w:leader="dot" w:pos="9345"/>
            </w:tabs>
            <w:rPr>
              <w:rFonts w:ascii="Times New Roman" w:eastAsiaTheme="minorEastAsia" w:hAnsi="Times New Roman" w:cs="Times New Roman"/>
              <w:noProof/>
              <w:lang w:eastAsia="ru-RU"/>
            </w:rPr>
          </w:pPr>
          <w:hyperlink w:anchor="_Toc451517487" w:history="1">
            <w:r w:rsidR="00BB5C0C" w:rsidRPr="00BD6FA6">
              <w:rPr>
                <w:rStyle w:val="aa"/>
                <w:rFonts w:ascii="Times New Roman" w:hAnsi="Times New Roman" w:cs="Times New Roman"/>
                <w:noProof/>
              </w:rPr>
              <w:t>3.1.</w:t>
            </w:r>
            <w:r w:rsidR="00BB5C0C" w:rsidRPr="00BD6FA6">
              <w:rPr>
                <w:rFonts w:ascii="Times New Roman" w:eastAsiaTheme="minorEastAsia" w:hAnsi="Times New Roman" w:cs="Times New Roman"/>
                <w:noProof/>
                <w:lang w:eastAsia="ru-RU"/>
              </w:rPr>
              <w:tab/>
            </w:r>
            <w:r w:rsidR="00BB5C0C" w:rsidRPr="00BD6FA6">
              <w:rPr>
                <w:rStyle w:val="aa"/>
                <w:rFonts w:ascii="Times New Roman" w:hAnsi="Times New Roman" w:cs="Times New Roman"/>
                <w:noProof/>
              </w:rPr>
              <w:t>Категория чудесного в работах Жака Ле Гоффа</w:t>
            </w:r>
            <w:r w:rsidR="00BB5C0C" w:rsidRPr="00BD6FA6">
              <w:rPr>
                <w:rFonts w:ascii="Times New Roman" w:hAnsi="Times New Roman" w:cs="Times New Roman"/>
                <w:noProof/>
                <w:webHidden/>
              </w:rPr>
              <w:tab/>
            </w:r>
            <w:r w:rsidR="00BB5C0C" w:rsidRPr="00BD6FA6">
              <w:rPr>
                <w:rFonts w:ascii="Times New Roman" w:hAnsi="Times New Roman" w:cs="Times New Roman"/>
                <w:noProof/>
                <w:webHidden/>
              </w:rPr>
              <w:fldChar w:fldCharType="begin"/>
            </w:r>
            <w:r w:rsidR="00BB5C0C" w:rsidRPr="00BD6FA6">
              <w:rPr>
                <w:rFonts w:ascii="Times New Roman" w:hAnsi="Times New Roman" w:cs="Times New Roman"/>
                <w:noProof/>
                <w:webHidden/>
              </w:rPr>
              <w:instrText xml:space="preserve"> PAGEREF _Toc451517487 \h </w:instrText>
            </w:r>
            <w:r w:rsidR="00BB5C0C" w:rsidRPr="00BD6FA6">
              <w:rPr>
                <w:rFonts w:ascii="Times New Roman" w:hAnsi="Times New Roman" w:cs="Times New Roman"/>
                <w:noProof/>
                <w:webHidden/>
              </w:rPr>
            </w:r>
            <w:r w:rsidR="00BB5C0C" w:rsidRPr="00BD6FA6">
              <w:rPr>
                <w:rFonts w:ascii="Times New Roman" w:hAnsi="Times New Roman" w:cs="Times New Roman"/>
                <w:noProof/>
                <w:webHidden/>
              </w:rPr>
              <w:fldChar w:fldCharType="separate"/>
            </w:r>
            <w:r w:rsidR="00D57AE1">
              <w:rPr>
                <w:rFonts w:ascii="Times New Roman" w:hAnsi="Times New Roman" w:cs="Times New Roman"/>
                <w:noProof/>
                <w:webHidden/>
              </w:rPr>
              <w:t>24</w:t>
            </w:r>
            <w:r w:rsidR="00BB5C0C" w:rsidRPr="00BD6FA6">
              <w:rPr>
                <w:rFonts w:ascii="Times New Roman" w:hAnsi="Times New Roman" w:cs="Times New Roman"/>
                <w:noProof/>
                <w:webHidden/>
              </w:rPr>
              <w:fldChar w:fldCharType="end"/>
            </w:r>
          </w:hyperlink>
        </w:p>
        <w:p w:rsidR="00BB5C0C" w:rsidRPr="00BD6FA6" w:rsidRDefault="008938D8">
          <w:pPr>
            <w:pStyle w:val="11"/>
            <w:tabs>
              <w:tab w:val="right" w:leader="dot" w:pos="9345"/>
            </w:tabs>
            <w:rPr>
              <w:rFonts w:ascii="Times New Roman" w:eastAsiaTheme="minorEastAsia" w:hAnsi="Times New Roman" w:cs="Times New Roman"/>
              <w:noProof/>
              <w:lang w:eastAsia="ru-RU"/>
            </w:rPr>
          </w:pPr>
          <w:hyperlink w:anchor="_Toc451517488" w:history="1">
            <w:r w:rsidR="00BB5C0C" w:rsidRPr="00BD6FA6">
              <w:rPr>
                <w:rStyle w:val="aa"/>
                <w:rFonts w:ascii="Times New Roman" w:hAnsi="Times New Roman" w:cs="Times New Roman"/>
                <w:noProof/>
              </w:rPr>
              <w:t>3.2. Чистилище в трудах Жака Ле Гоффа</w:t>
            </w:r>
            <w:r w:rsidR="00BB5C0C" w:rsidRPr="00BD6FA6">
              <w:rPr>
                <w:rFonts w:ascii="Times New Roman" w:hAnsi="Times New Roman" w:cs="Times New Roman"/>
                <w:noProof/>
                <w:webHidden/>
              </w:rPr>
              <w:tab/>
            </w:r>
            <w:r w:rsidR="00BB5C0C" w:rsidRPr="00BD6FA6">
              <w:rPr>
                <w:rFonts w:ascii="Times New Roman" w:hAnsi="Times New Roman" w:cs="Times New Roman"/>
                <w:noProof/>
                <w:webHidden/>
              </w:rPr>
              <w:fldChar w:fldCharType="begin"/>
            </w:r>
            <w:r w:rsidR="00BB5C0C" w:rsidRPr="00BD6FA6">
              <w:rPr>
                <w:rFonts w:ascii="Times New Roman" w:hAnsi="Times New Roman" w:cs="Times New Roman"/>
                <w:noProof/>
                <w:webHidden/>
              </w:rPr>
              <w:instrText xml:space="preserve"> PAGEREF _Toc451517488 \h </w:instrText>
            </w:r>
            <w:r w:rsidR="00BB5C0C" w:rsidRPr="00BD6FA6">
              <w:rPr>
                <w:rFonts w:ascii="Times New Roman" w:hAnsi="Times New Roman" w:cs="Times New Roman"/>
                <w:noProof/>
                <w:webHidden/>
              </w:rPr>
            </w:r>
            <w:r w:rsidR="00BB5C0C" w:rsidRPr="00BD6FA6">
              <w:rPr>
                <w:rFonts w:ascii="Times New Roman" w:hAnsi="Times New Roman" w:cs="Times New Roman"/>
                <w:noProof/>
                <w:webHidden/>
              </w:rPr>
              <w:fldChar w:fldCharType="separate"/>
            </w:r>
            <w:r w:rsidR="00D57AE1">
              <w:rPr>
                <w:rFonts w:ascii="Times New Roman" w:hAnsi="Times New Roman" w:cs="Times New Roman"/>
                <w:noProof/>
                <w:webHidden/>
              </w:rPr>
              <w:t>33</w:t>
            </w:r>
            <w:r w:rsidR="00BB5C0C" w:rsidRPr="00BD6FA6">
              <w:rPr>
                <w:rFonts w:ascii="Times New Roman" w:hAnsi="Times New Roman" w:cs="Times New Roman"/>
                <w:noProof/>
                <w:webHidden/>
              </w:rPr>
              <w:fldChar w:fldCharType="end"/>
            </w:r>
          </w:hyperlink>
        </w:p>
        <w:p w:rsidR="00BB5C0C" w:rsidRPr="00BD6FA6" w:rsidRDefault="008938D8">
          <w:pPr>
            <w:pStyle w:val="11"/>
            <w:tabs>
              <w:tab w:val="left" w:pos="660"/>
              <w:tab w:val="right" w:leader="dot" w:pos="9345"/>
            </w:tabs>
            <w:rPr>
              <w:rFonts w:ascii="Times New Roman" w:eastAsiaTheme="minorEastAsia" w:hAnsi="Times New Roman" w:cs="Times New Roman"/>
              <w:noProof/>
              <w:lang w:eastAsia="ru-RU"/>
            </w:rPr>
          </w:pPr>
          <w:hyperlink w:anchor="_Toc451517489" w:history="1">
            <w:r w:rsidR="00BB5C0C" w:rsidRPr="00BD6FA6">
              <w:rPr>
                <w:rStyle w:val="aa"/>
                <w:rFonts w:ascii="Times New Roman" w:hAnsi="Times New Roman" w:cs="Times New Roman"/>
                <w:noProof/>
              </w:rPr>
              <w:t>3.3.</w:t>
            </w:r>
            <w:r w:rsidR="00BB5C0C" w:rsidRPr="00BD6FA6">
              <w:rPr>
                <w:rFonts w:ascii="Times New Roman" w:eastAsiaTheme="minorEastAsia" w:hAnsi="Times New Roman" w:cs="Times New Roman"/>
                <w:noProof/>
                <w:lang w:eastAsia="ru-RU"/>
              </w:rPr>
              <w:tab/>
            </w:r>
            <w:r w:rsidR="00BB5C0C" w:rsidRPr="00BD6FA6">
              <w:rPr>
                <w:rStyle w:val="aa"/>
                <w:rFonts w:ascii="Times New Roman" w:hAnsi="Times New Roman" w:cs="Times New Roman"/>
                <w:noProof/>
              </w:rPr>
              <w:t>Ученая и народная культура в работах «анналистов»</w:t>
            </w:r>
            <w:r w:rsidR="00BB5C0C" w:rsidRPr="00BD6FA6">
              <w:rPr>
                <w:rFonts w:ascii="Times New Roman" w:hAnsi="Times New Roman" w:cs="Times New Roman"/>
                <w:noProof/>
                <w:webHidden/>
              </w:rPr>
              <w:tab/>
            </w:r>
            <w:r w:rsidR="00BB5C0C" w:rsidRPr="00BD6FA6">
              <w:rPr>
                <w:rFonts w:ascii="Times New Roman" w:hAnsi="Times New Roman" w:cs="Times New Roman"/>
                <w:noProof/>
                <w:webHidden/>
              </w:rPr>
              <w:fldChar w:fldCharType="begin"/>
            </w:r>
            <w:r w:rsidR="00BB5C0C" w:rsidRPr="00BD6FA6">
              <w:rPr>
                <w:rFonts w:ascii="Times New Roman" w:hAnsi="Times New Roman" w:cs="Times New Roman"/>
                <w:noProof/>
                <w:webHidden/>
              </w:rPr>
              <w:instrText xml:space="preserve"> PAGEREF _Toc451517489 \h </w:instrText>
            </w:r>
            <w:r w:rsidR="00BB5C0C" w:rsidRPr="00BD6FA6">
              <w:rPr>
                <w:rFonts w:ascii="Times New Roman" w:hAnsi="Times New Roman" w:cs="Times New Roman"/>
                <w:noProof/>
                <w:webHidden/>
              </w:rPr>
            </w:r>
            <w:r w:rsidR="00BB5C0C" w:rsidRPr="00BD6FA6">
              <w:rPr>
                <w:rFonts w:ascii="Times New Roman" w:hAnsi="Times New Roman" w:cs="Times New Roman"/>
                <w:noProof/>
                <w:webHidden/>
              </w:rPr>
              <w:fldChar w:fldCharType="separate"/>
            </w:r>
            <w:r w:rsidR="00D57AE1">
              <w:rPr>
                <w:rFonts w:ascii="Times New Roman" w:hAnsi="Times New Roman" w:cs="Times New Roman"/>
                <w:noProof/>
                <w:webHidden/>
              </w:rPr>
              <w:t>37</w:t>
            </w:r>
            <w:r w:rsidR="00BB5C0C" w:rsidRPr="00BD6FA6">
              <w:rPr>
                <w:rFonts w:ascii="Times New Roman" w:hAnsi="Times New Roman" w:cs="Times New Roman"/>
                <w:noProof/>
                <w:webHidden/>
              </w:rPr>
              <w:fldChar w:fldCharType="end"/>
            </w:r>
          </w:hyperlink>
        </w:p>
        <w:p w:rsidR="00BB5C0C" w:rsidRPr="00BD6FA6" w:rsidRDefault="008938D8">
          <w:pPr>
            <w:pStyle w:val="11"/>
            <w:tabs>
              <w:tab w:val="right" w:leader="dot" w:pos="9345"/>
            </w:tabs>
            <w:rPr>
              <w:rFonts w:ascii="Times New Roman" w:eastAsiaTheme="minorEastAsia" w:hAnsi="Times New Roman" w:cs="Times New Roman"/>
              <w:noProof/>
              <w:lang w:eastAsia="ru-RU"/>
            </w:rPr>
          </w:pPr>
          <w:hyperlink w:anchor="_Toc451517490" w:history="1">
            <w:r w:rsidR="00BB5C0C" w:rsidRPr="00BD6FA6">
              <w:rPr>
                <w:rStyle w:val="aa"/>
                <w:rFonts w:ascii="Times New Roman" w:hAnsi="Times New Roman" w:cs="Times New Roman"/>
                <w:noProof/>
              </w:rPr>
              <w:t>Заключение</w:t>
            </w:r>
            <w:r w:rsidR="00BB5C0C" w:rsidRPr="00BD6FA6">
              <w:rPr>
                <w:rFonts w:ascii="Times New Roman" w:hAnsi="Times New Roman" w:cs="Times New Roman"/>
                <w:noProof/>
                <w:webHidden/>
              </w:rPr>
              <w:tab/>
            </w:r>
            <w:r w:rsidR="00BB5C0C" w:rsidRPr="00BD6FA6">
              <w:rPr>
                <w:rFonts w:ascii="Times New Roman" w:hAnsi="Times New Roman" w:cs="Times New Roman"/>
                <w:noProof/>
                <w:webHidden/>
              </w:rPr>
              <w:fldChar w:fldCharType="begin"/>
            </w:r>
            <w:r w:rsidR="00BB5C0C" w:rsidRPr="00BD6FA6">
              <w:rPr>
                <w:rFonts w:ascii="Times New Roman" w:hAnsi="Times New Roman" w:cs="Times New Roman"/>
                <w:noProof/>
                <w:webHidden/>
              </w:rPr>
              <w:instrText xml:space="preserve"> PAGEREF _Toc451517490 \h </w:instrText>
            </w:r>
            <w:r w:rsidR="00BB5C0C" w:rsidRPr="00BD6FA6">
              <w:rPr>
                <w:rFonts w:ascii="Times New Roman" w:hAnsi="Times New Roman" w:cs="Times New Roman"/>
                <w:noProof/>
                <w:webHidden/>
              </w:rPr>
            </w:r>
            <w:r w:rsidR="00BB5C0C" w:rsidRPr="00BD6FA6">
              <w:rPr>
                <w:rFonts w:ascii="Times New Roman" w:hAnsi="Times New Roman" w:cs="Times New Roman"/>
                <w:noProof/>
                <w:webHidden/>
              </w:rPr>
              <w:fldChar w:fldCharType="separate"/>
            </w:r>
            <w:r w:rsidR="00D57AE1">
              <w:rPr>
                <w:rFonts w:ascii="Times New Roman" w:hAnsi="Times New Roman" w:cs="Times New Roman"/>
                <w:noProof/>
                <w:webHidden/>
              </w:rPr>
              <w:t>42</w:t>
            </w:r>
            <w:r w:rsidR="00BB5C0C" w:rsidRPr="00BD6FA6">
              <w:rPr>
                <w:rFonts w:ascii="Times New Roman" w:hAnsi="Times New Roman" w:cs="Times New Roman"/>
                <w:noProof/>
                <w:webHidden/>
              </w:rPr>
              <w:fldChar w:fldCharType="end"/>
            </w:r>
          </w:hyperlink>
        </w:p>
        <w:p w:rsidR="00BB5C0C" w:rsidRPr="00BD6FA6" w:rsidRDefault="008938D8">
          <w:pPr>
            <w:pStyle w:val="11"/>
            <w:tabs>
              <w:tab w:val="right" w:leader="dot" w:pos="9345"/>
            </w:tabs>
            <w:rPr>
              <w:rFonts w:ascii="Times New Roman" w:eastAsiaTheme="minorEastAsia" w:hAnsi="Times New Roman" w:cs="Times New Roman"/>
              <w:noProof/>
              <w:lang w:eastAsia="ru-RU"/>
            </w:rPr>
          </w:pPr>
          <w:hyperlink w:anchor="_Toc451517491" w:history="1">
            <w:r w:rsidR="00BB5C0C" w:rsidRPr="00BD6FA6">
              <w:rPr>
                <w:rStyle w:val="aa"/>
                <w:rFonts w:ascii="Times New Roman" w:hAnsi="Times New Roman" w:cs="Times New Roman"/>
                <w:noProof/>
                <w:shd w:val="clear" w:color="auto" w:fill="FFFFFF"/>
              </w:rPr>
              <w:t>Список литературы</w:t>
            </w:r>
            <w:r w:rsidR="00BB5C0C" w:rsidRPr="00BD6FA6">
              <w:rPr>
                <w:rFonts w:ascii="Times New Roman" w:hAnsi="Times New Roman" w:cs="Times New Roman"/>
                <w:noProof/>
                <w:webHidden/>
              </w:rPr>
              <w:tab/>
            </w:r>
            <w:r w:rsidR="00BB5C0C" w:rsidRPr="00BD6FA6">
              <w:rPr>
                <w:rFonts w:ascii="Times New Roman" w:hAnsi="Times New Roman" w:cs="Times New Roman"/>
                <w:noProof/>
                <w:webHidden/>
              </w:rPr>
              <w:fldChar w:fldCharType="begin"/>
            </w:r>
            <w:r w:rsidR="00BB5C0C" w:rsidRPr="00BD6FA6">
              <w:rPr>
                <w:rFonts w:ascii="Times New Roman" w:hAnsi="Times New Roman" w:cs="Times New Roman"/>
                <w:noProof/>
                <w:webHidden/>
              </w:rPr>
              <w:instrText xml:space="preserve"> PAGEREF _Toc451517491 \h </w:instrText>
            </w:r>
            <w:r w:rsidR="00BB5C0C" w:rsidRPr="00BD6FA6">
              <w:rPr>
                <w:rFonts w:ascii="Times New Roman" w:hAnsi="Times New Roman" w:cs="Times New Roman"/>
                <w:noProof/>
                <w:webHidden/>
              </w:rPr>
            </w:r>
            <w:r w:rsidR="00BB5C0C" w:rsidRPr="00BD6FA6">
              <w:rPr>
                <w:rFonts w:ascii="Times New Roman" w:hAnsi="Times New Roman" w:cs="Times New Roman"/>
                <w:noProof/>
                <w:webHidden/>
              </w:rPr>
              <w:fldChar w:fldCharType="separate"/>
            </w:r>
            <w:r w:rsidR="00D57AE1">
              <w:rPr>
                <w:rFonts w:ascii="Times New Roman" w:hAnsi="Times New Roman" w:cs="Times New Roman"/>
                <w:noProof/>
                <w:webHidden/>
              </w:rPr>
              <w:t>49</w:t>
            </w:r>
            <w:r w:rsidR="00BB5C0C" w:rsidRPr="00BD6FA6">
              <w:rPr>
                <w:rFonts w:ascii="Times New Roman" w:hAnsi="Times New Roman" w:cs="Times New Roman"/>
                <w:noProof/>
                <w:webHidden/>
              </w:rPr>
              <w:fldChar w:fldCharType="end"/>
            </w:r>
          </w:hyperlink>
        </w:p>
        <w:p w:rsidR="00BB5C0C" w:rsidRPr="00BD6FA6" w:rsidRDefault="0014020E" w:rsidP="00BB5C0C">
          <w:pPr>
            <w:spacing w:line="360" w:lineRule="auto"/>
            <w:jc w:val="both"/>
            <w:rPr>
              <w:rFonts w:ascii="Times New Roman" w:hAnsi="Times New Roman" w:cs="Times New Roman"/>
              <w:bCs/>
              <w:sz w:val="28"/>
              <w:szCs w:val="28"/>
            </w:rPr>
          </w:pPr>
          <w:r w:rsidRPr="00BD6FA6">
            <w:rPr>
              <w:rFonts w:ascii="Times New Roman" w:hAnsi="Times New Roman" w:cs="Times New Roman"/>
              <w:bCs/>
              <w:sz w:val="28"/>
              <w:szCs w:val="28"/>
            </w:rPr>
            <w:fldChar w:fldCharType="end"/>
          </w:r>
        </w:p>
        <w:p w:rsidR="0014020E" w:rsidRPr="00BD6FA6" w:rsidRDefault="008938D8" w:rsidP="00BB5C0C">
          <w:pPr>
            <w:spacing w:line="360" w:lineRule="auto"/>
            <w:jc w:val="both"/>
            <w:rPr>
              <w:rFonts w:ascii="Times New Roman" w:hAnsi="Times New Roman" w:cs="Times New Roman"/>
            </w:rPr>
          </w:pPr>
        </w:p>
      </w:sdtContent>
    </w:sdt>
    <w:p w:rsidR="00BB5C0C" w:rsidRPr="00BD6FA6" w:rsidRDefault="00BB5C0C" w:rsidP="0014020E">
      <w:pPr>
        <w:pStyle w:val="2"/>
        <w:spacing w:line="360" w:lineRule="auto"/>
        <w:rPr>
          <w:rFonts w:ascii="Times New Roman" w:hAnsi="Times New Roman" w:cs="Times New Roman"/>
          <w:b/>
          <w:color w:val="auto"/>
          <w:sz w:val="28"/>
          <w:szCs w:val="28"/>
        </w:rPr>
      </w:pPr>
    </w:p>
    <w:p w:rsidR="00BB5C0C" w:rsidRPr="00BD6FA6" w:rsidRDefault="00BB5C0C" w:rsidP="00BB5C0C">
      <w:pPr>
        <w:rPr>
          <w:rFonts w:ascii="Times New Roman" w:hAnsi="Times New Roman" w:cs="Times New Roman"/>
        </w:rPr>
      </w:pPr>
    </w:p>
    <w:p w:rsidR="00BB5C0C" w:rsidRPr="00BD6FA6" w:rsidRDefault="00BB5C0C" w:rsidP="00BB5C0C">
      <w:pPr>
        <w:rPr>
          <w:rFonts w:ascii="Times New Roman" w:hAnsi="Times New Roman" w:cs="Times New Roman"/>
        </w:rPr>
      </w:pPr>
    </w:p>
    <w:p w:rsidR="00BB5C0C" w:rsidRPr="00BD6FA6" w:rsidRDefault="00BB5C0C" w:rsidP="00BB5C0C">
      <w:pPr>
        <w:rPr>
          <w:rFonts w:ascii="Times New Roman" w:hAnsi="Times New Roman" w:cs="Times New Roman"/>
        </w:rPr>
      </w:pPr>
    </w:p>
    <w:p w:rsidR="00BB5C0C" w:rsidRPr="00BD6FA6" w:rsidRDefault="00BB5C0C" w:rsidP="00BB5C0C">
      <w:pPr>
        <w:rPr>
          <w:rFonts w:ascii="Times New Roman" w:hAnsi="Times New Roman" w:cs="Times New Roman"/>
        </w:rPr>
      </w:pPr>
    </w:p>
    <w:p w:rsidR="00BB5C0C" w:rsidRPr="00BD6FA6" w:rsidRDefault="00BB5C0C" w:rsidP="00BB5C0C">
      <w:pPr>
        <w:rPr>
          <w:rFonts w:ascii="Times New Roman" w:hAnsi="Times New Roman" w:cs="Times New Roman"/>
        </w:rPr>
      </w:pPr>
    </w:p>
    <w:p w:rsidR="00BB5C0C" w:rsidRPr="00BD6FA6" w:rsidRDefault="00BB5C0C" w:rsidP="00BB5C0C">
      <w:pPr>
        <w:rPr>
          <w:rFonts w:ascii="Times New Roman" w:hAnsi="Times New Roman" w:cs="Times New Roman"/>
        </w:rPr>
      </w:pPr>
    </w:p>
    <w:p w:rsidR="00BB5C0C" w:rsidRPr="00BD6FA6" w:rsidRDefault="00BB5C0C" w:rsidP="00BB5C0C">
      <w:pPr>
        <w:rPr>
          <w:rFonts w:ascii="Times New Roman" w:hAnsi="Times New Roman" w:cs="Times New Roman"/>
        </w:rPr>
      </w:pPr>
    </w:p>
    <w:p w:rsidR="00BB5C0C" w:rsidRPr="00BD6FA6" w:rsidRDefault="00BB5C0C" w:rsidP="00BB5C0C">
      <w:pPr>
        <w:rPr>
          <w:rFonts w:ascii="Times New Roman" w:hAnsi="Times New Roman" w:cs="Times New Roman"/>
        </w:rPr>
      </w:pPr>
    </w:p>
    <w:p w:rsidR="00BB5C0C" w:rsidRPr="00BD6FA6" w:rsidRDefault="00BB5C0C" w:rsidP="00BB5C0C">
      <w:pPr>
        <w:rPr>
          <w:rFonts w:ascii="Times New Roman" w:hAnsi="Times New Roman" w:cs="Times New Roman"/>
        </w:rPr>
      </w:pPr>
    </w:p>
    <w:p w:rsidR="00BB5C0C" w:rsidRPr="00BD6FA6" w:rsidRDefault="00BB5C0C" w:rsidP="00BB5C0C">
      <w:pPr>
        <w:rPr>
          <w:rFonts w:ascii="Times New Roman" w:hAnsi="Times New Roman" w:cs="Times New Roman"/>
        </w:rPr>
      </w:pPr>
    </w:p>
    <w:p w:rsidR="00BB5C0C" w:rsidRPr="00BD6FA6" w:rsidRDefault="00BB5C0C" w:rsidP="00BB5C0C">
      <w:pPr>
        <w:rPr>
          <w:rFonts w:ascii="Times New Roman" w:hAnsi="Times New Roman" w:cs="Times New Roman"/>
        </w:rPr>
      </w:pPr>
    </w:p>
    <w:p w:rsidR="00BB5C0C" w:rsidRPr="00BD6FA6" w:rsidRDefault="00BB5C0C" w:rsidP="00BB5C0C">
      <w:pPr>
        <w:rPr>
          <w:rFonts w:ascii="Times New Roman" w:hAnsi="Times New Roman" w:cs="Times New Roman"/>
        </w:rPr>
      </w:pPr>
    </w:p>
    <w:p w:rsidR="0014020E" w:rsidRPr="00BD6FA6" w:rsidRDefault="0014020E" w:rsidP="00BD6FA6">
      <w:pPr>
        <w:pStyle w:val="2"/>
        <w:spacing w:line="360" w:lineRule="auto"/>
        <w:jc w:val="center"/>
        <w:rPr>
          <w:rFonts w:ascii="Times New Roman" w:hAnsi="Times New Roman" w:cs="Times New Roman"/>
          <w:b/>
          <w:color w:val="auto"/>
          <w:sz w:val="28"/>
          <w:szCs w:val="28"/>
        </w:rPr>
      </w:pPr>
      <w:bookmarkStart w:id="0" w:name="_Toc451517478"/>
      <w:r w:rsidRPr="00BD6FA6">
        <w:rPr>
          <w:rFonts w:ascii="Times New Roman" w:hAnsi="Times New Roman" w:cs="Times New Roman"/>
          <w:b/>
          <w:color w:val="auto"/>
          <w:sz w:val="28"/>
          <w:szCs w:val="28"/>
        </w:rPr>
        <w:lastRenderedPageBreak/>
        <w:t>Введение</w:t>
      </w:r>
      <w:bookmarkEnd w:id="0"/>
    </w:p>
    <w:p w:rsidR="0014020E" w:rsidRPr="00BD6FA6" w:rsidRDefault="0014020E" w:rsidP="00BD6FA6">
      <w:pPr>
        <w:spacing w:line="360" w:lineRule="auto"/>
        <w:ind w:firstLine="720"/>
        <w:jc w:val="both"/>
        <w:rPr>
          <w:rFonts w:ascii="Times New Roman" w:hAnsi="Times New Roman" w:cs="Times New Roman"/>
          <w:sz w:val="28"/>
          <w:szCs w:val="28"/>
        </w:rPr>
      </w:pPr>
      <w:r w:rsidRPr="00BD6FA6">
        <w:rPr>
          <w:rFonts w:ascii="Times New Roman" w:hAnsi="Times New Roman" w:cs="Times New Roman"/>
          <w:sz w:val="28"/>
          <w:szCs w:val="28"/>
        </w:rPr>
        <w:t xml:space="preserve">Настоящая работа является исследованием, призванным изучить место религиозной тематики в трудах представителей направления в исторической науке, сформировавшегося вокруг французского журнала «Анналы», и в частности, Жака </w:t>
      </w:r>
      <w:proofErr w:type="spellStart"/>
      <w:r w:rsidRPr="00BD6FA6">
        <w:rPr>
          <w:rFonts w:ascii="Times New Roman" w:hAnsi="Times New Roman" w:cs="Times New Roman"/>
          <w:sz w:val="28"/>
          <w:szCs w:val="28"/>
        </w:rPr>
        <w:t>Ле</w:t>
      </w:r>
      <w:proofErr w:type="spellEnd"/>
      <w:r w:rsidRPr="00BD6FA6">
        <w:rPr>
          <w:rFonts w:ascii="Times New Roman" w:hAnsi="Times New Roman" w:cs="Times New Roman"/>
          <w:sz w:val="28"/>
          <w:szCs w:val="28"/>
        </w:rPr>
        <w:t xml:space="preserve"> Гоффа. Главным научным интересом большинства представителей этой школы было Средневековье, в изучение которого они внесли неоценимый вклад. Такие работы как «Средиземноморье и средиземноморский мир в эпоху Филиппа II» </w:t>
      </w:r>
      <w:proofErr w:type="spellStart"/>
      <w:r w:rsidRPr="00BD6FA6">
        <w:rPr>
          <w:rFonts w:ascii="Times New Roman" w:hAnsi="Times New Roman" w:cs="Times New Roman"/>
          <w:sz w:val="28"/>
          <w:szCs w:val="28"/>
        </w:rPr>
        <w:t>Фернана</w:t>
      </w:r>
      <w:proofErr w:type="spellEnd"/>
      <w:r w:rsidRPr="00BD6FA6">
        <w:rPr>
          <w:rFonts w:ascii="Times New Roman" w:hAnsi="Times New Roman" w:cs="Times New Roman"/>
          <w:sz w:val="28"/>
          <w:szCs w:val="28"/>
        </w:rPr>
        <w:t xml:space="preserve"> </w:t>
      </w:r>
      <w:proofErr w:type="spellStart"/>
      <w:r w:rsidRPr="00BD6FA6">
        <w:rPr>
          <w:rFonts w:ascii="Times New Roman" w:hAnsi="Times New Roman" w:cs="Times New Roman"/>
          <w:sz w:val="28"/>
          <w:szCs w:val="28"/>
        </w:rPr>
        <w:t>Броделя</w:t>
      </w:r>
      <w:proofErr w:type="spellEnd"/>
      <w:r w:rsidRPr="00BD6FA6">
        <w:rPr>
          <w:rFonts w:ascii="Times New Roman" w:hAnsi="Times New Roman" w:cs="Times New Roman"/>
          <w:sz w:val="28"/>
          <w:szCs w:val="28"/>
        </w:rPr>
        <w:t>, «</w:t>
      </w:r>
      <w:proofErr w:type="spellStart"/>
      <w:r w:rsidRPr="00BD6FA6">
        <w:rPr>
          <w:rFonts w:ascii="Times New Roman" w:hAnsi="Times New Roman" w:cs="Times New Roman"/>
          <w:sz w:val="28"/>
          <w:szCs w:val="28"/>
        </w:rPr>
        <w:t>Монтайю</w:t>
      </w:r>
      <w:proofErr w:type="spellEnd"/>
      <w:r w:rsidRPr="00BD6FA6">
        <w:rPr>
          <w:rFonts w:ascii="Times New Roman" w:hAnsi="Times New Roman" w:cs="Times New Roman"/>
          <w:sz w:val="28"/>
          <w:szCs w:val="28"/>
        </w:rPr>
        <w:t xml:space="preserve">. Окситанская деревня в 1294-1324 годах» </w:t>
      </w:r>
      <w:proofErr w:type="spellStart"/>
      <w:r w:rsidRPr="00BD6FA6">
        <w:rPr>
          <w:rFonts w:ascii="Times New Roman" w:hAnsi="Times New Roman" w:cs="Times New Roman"/>
          <w:sz w:val="28"/>
          <w:szCs w:val="28"/>
        </w:rPr>
        <w:t>Леруа</w:t>
      </w:r>
      <w:proofErr w:type="spellEnd"/>
      <w:r w:rsidRPr="00BD6FA6">
        <w:rPr>
          <w:rFonts w:ascii="Times New Roman" w:hAnsi="Times New Roman" w:cs="Times New Roman"/>
          <w:sz w:val="28"/>
          <w:szCs w:val="28"/>
        </w:rPr>
        <w:t xml:space="preserve"> </w:t>
      </w:r>
      <w:proofErr w:type="spellStart"/>
      <w:r w:rsidRPr="00BD6FA6">
        <w:rPr>
          <w:rFonts w:ascii="Times New Roman" w:hAnsi="Times New Roman" w:cs="Times New Roman"/>
          <w:sz w:val="28"/>
          <w:szCs w:val="28"/>
        </w:rPr>
        <w:t>Ладюри</w:t>
      </w:r>
      <w:proofErr w:type="spellEnd"/>
      <w:r w:rsidRPr="00BD6FA6">
        <w:rPr>
          <w:rFonts w:ascii="Times New Roman" w:hAnsi="Times New Roman" w:cs="Times New Roman"/>
          <w:sz w:val="28"/>
          <w:szCs w:val="28"/>
        </w:rPr>
        <w:t xml:space="preserve"> по праву считаются жемчужинами медиевистики. «Анналисты» по сей день являются признанными авторитетами в исторической науке.</w:t>
      </w:r>
    </w:p>
    <w:p w:rsidR="0014020E" w:rsidRPr="00BD6FA6" w:rsidRDefault="0014020E" w:rsidP="00BD6FA6">
      <w:pPr>
        <w:spacing w:line="360" w:lineRule="auto"/>
        <w:ind w:firstLine="720"/>
        <w:jc w:val="both"/>
        <w:rPr>
          <w:rFonts w:ascii="Times New Roman" w:hAnsi="Times New Roman" w:cs="Times New Roman"/>
          <w:sz w:val="28"/>
          <w:szCs w:val="28"/>
        </w:rPr>
      </w:pPr>
      <w:r w:rsidRPr="00BD6FA6">
        <w:rPr>
          <w:rFonts w:ascii="Times New Roman" w:hAnsi="Times New Roman" w:cs="Times New Roman"/>
          <w:b/>
          <w:sz w:val="28"/>
          <w:szCs w:val="28"/>
        </w:rPr>
        <w:t>Актуальность темы</w:t>
      </w:r>
      <w:r w:rsidRPr="00BD6FA6">
        <w:rPr>
          <w:rFonts w:ascii="Times New Roman" w:hAnsi="Times New Roman" w:cs="Times New Roman"/>
          <w:sz w:val="28"/>
          <w:szCs w:val="28"/>
        </w:rPr>
        <w:t xml:space="preserve"> подтверждается тем, что и на сегодняшний день метод школы «Анналов» не утратил своей значимости для историков, а такая область как «история </w:t>
      </w:r>
      <w:proofErr w:type="spellStart"/>
      <w:r w:rsidRPr="00BD6FA6">
        <w:rPr>
          <w:rFonts w:ascii="Times New Roman" w:hAnsi="Times New Roman" w:cs="Times New Roman"/>
          <w:sz w:val="28"/>
          <w:szCs w:val="28"/>
        </w:rPr>
        <w:t>ментальностей</w:t>
      </w:r>
      <w:proofErr w:type="spellEnd"/>
      <w:r w:rsidRPr="00BD6FA6">
        <w:rPr>
          <w:rFonts w:ascii="Times New Roman" w:hAnsi="Times New Roman" w:cs="Times New Roman"/>
          <w:sz w:val="28"/>
          <w:szCs w:val="28"/>
        </w:rPr>
        <w:t>», получившая развитие именно в трудах «анналистов», имеет большой потенциал для исследования истории религии.</w:t>
      </w:r>
    </w:p>
    <w:p w:rsidR="0014020E" w:rsidRPr="00BD6FA6" w:rsidRDefault="0014020E" w:rsidP="00BD6FA6">
      <w:pPr>
        <w:spacing w:line="360" w:lineRule="auto"/>
        <w:ind w:firstLine="720"/>
        <w:jc w:val="both"/>
        <w:rPr>
          <w:rFonts w:ascii="Times New Roman" w:hAnsi="Times New Roman" w:cs="Times New Roman"/>
          <w:sz w:val="28"/>
          <w:szCs w:val="28"/>
        </w:rPr>
      </w:pPr>
      <w:r w:rsidRPr="00BD6FA6">
        <w:rPr>
          <w:rFonts w:ascii="Times New Roman" w:hAnsi="Times New Roman" w:cs="Times New Roman"/>
          <w:b/>
          <w:sz w:val="28"/>
          <w:szCs w:val="28"/>
        </w:rPr>
        <w:t>Целью исследования</w:t>
      </w:r>
      <w:r w:rsidRPr="00BD6FA6">
        <w:rPr>
          <w:rFonts w:ascii="Times New Roman" w:hAnsi="Times New Roman" w:cs="Times New Roman"/>
          <w:sz w:val="28"/>
          <w:szCs w:val="28"/>
        </w:rPr>
        <w:t xml:space="preserve"> является, в первую очередь попытка найти место религии в работах представителей школы «Анналов», а также описание метода исторического исследования этой школы.</w:t>
      </w:r>
    </w:p>
    <w:p w:rsidR="0014020E" w:rsidRPr="00BD6FA6" w:rsidRDefault="0014020E" w:rsidP="00BD6FA6">
      <w:pPr>
        <w:spacing w:line="360" w:lineRule="auto"/>
        <w:ind w:firstLine="720"/>
        <w:jc w:val="both"/>
        <w:rPr>
          <w:rFonts w:ascii="Times New Roman" w:hAnsi="Times New Roman" w:cs="Times New Roman"/>
          <w:sz w:val="28"/>
          <w:szCs w:val="28"/>
        </w:rPr>
      </w:pPr>
      <w:r w:rsidRPr="00BD6FA6">
        <w:rPr>
          <w:rFonts w:ascii="Times New Roman" w:hAnsi="Times New Roman" w:cs="Times New Roman"/>
          <w:b/>
          <w:sz w:val="28"/>
          <w:szCs w:val="28"/>
        </w:rPr>
        <w:t>Задача исследования</w:t>
      </w:r>
      <w:r w:rsidRPr="00BD6FA6">
        <w:rPr>
          <w:rFonts w:ascii="Times New Roman" w:hAnsi="Times New Roman" w:cs="Times New Roman"/>
          <w:sz w:val="28"/>
          <w:szCs w:val="28"/>
        </w:rPr>
        <w:t xml:space="preserve"> состоит в том, чтобы продемонстрировать важнейшую роль религиозных представлений в мировоззрении средневекового человека, а также указать на обоюдное влияние ученой и народной культур, основываясь на работах Жака </w:t>
      </w:r>
      <w:proofErr w:type="spellStart"/>
      <w:r w:rsidRPr="00BD6FA6">
        <w:rPr>
          <w:rFonts w:ascii="Times New Roman" w:hAnsi="Times New Roman" w:cs="Times New Roman"/>
          <w:sz w:val="28"/>
          <w:szCs w:val="28"/>
        </w:rPr>
        <w:t>Ле</w:t>
      </w:r>
      <w:proofErr w:type="spellEnd"/>
      <w:r w:rsidRPr="00BD6FA6">
        <w:rPr>
          <w:rFonts w:ascii="Times New Roman" w:hAnsi="Times New Roman" w:cs="Times New Roman"/>
          <w:sz w:val="28"/>
          <w:szCs w:val="28"/>
        </w:rPr>
        <w:t xml:space="preserve"> Гоффа и других «анналистов».</w:t>
      </w:r>
    </w:p>
    <w:p w:rsidR="0014020E" w:rsidRPr="00BD6FA6" w:rsidRDefault="0014020E" w:rsidP="00BD6FA6">
      <w:pPr>
        <w:spacing w:line="360" w:lineRule="auto"/>
        <w:ind w:firstLine="360"/>
        <w:jc w:val="both"/>
        <w:rPr>
          <w:rFonts w:ascii="Times New Roman" w:hAnsi="Times New Roman" w:cs="Times New Roman"/>
          <w:sz w:val="28"/>
          <w:szCs w:val="28"/>
        </w:rPr>
      </w:pPr>
      <w:r w:rsidRPr="00BD6FA6">
        <w:rPr>
          <w:rFonts w:ascii="Times New Roman" w:hAnsi="Times New Roman" w:cs="Times New Roman"/>
          <w:sz w:val="28"/>
          <w:szCs w:val="28"/>
        </w:rPr>
        <w:t>Поэтапно выделить задачи исследования можно следующим образом:</w:t>
      </w:r>
    </w:p>
    <w:p w:rsidR="0014020E" w:rsidRPr="00BD6FA6" w:rsidRDefault="0014020E" w:rsidP="0014020E">
      <w:pPr>
        <w:pStyle w:val="a8"/>
        <w:numPr>
          <w:ilvl w:val="0"/>
          <w:numId w:val="2"/>
        </w:numPr>
        <w:spacing w:line="360" w:lineRule="auto"/>
        <w:jc w:val="both"/>
        <w:rPr>
          <w:rFonts w:ascii="Times New Roman" w:hAnsi="Times New Roman" w:cs="Times New Roman"/>
          <w:sz w:val="28"/>
          <w:szCs w:val="28"/>
          <w:lang w:val="ru-RU"/>
        </w:rPr>
      </w:pPr>
      <w:r w:rsidRPr="00BD6FA6">
        <w:rPr>
          <w:rFonts w:ascii="Times New Roman" w:hAnsi="Times New Roman" w:cs="Times New Roman"/>
          <w:sz w:val="28"/>
          <w:szCs w:val="28"/>
          <w:lang w:val="ru-RU"/>
        </w:rPr>
        <w:t xml:space="preserve">Перечисление важнейших персоналий «Новой исторической науки», среди которых основатели журнала «Анналы» Марк Блок и Люсьен </w:t>
      </w:r>
      <w:proofErr w:type="spellStart"/>
      <w:r w:rsidRPr="00BD6FA6">
        <w:rPr>
          <w:rFonts w:ascii="Times New Roman" w:hAnsi="Times New Roman" w:cs="Times New Roman"/>
          <w:sz w:val="28"/>
          <w:szCs w:val="28"/>
          <w:lang w:val="ru-RU"/>
        </w:rPr>
        <w:t>Февр</w:t>
      </w:r>
      <w:proofErr w:type="spellEnd"/>
      <w:r w:rsidRPr="00BD6FA6">
        <w:rPr>
          <w:rFonts w:ascii="Times New Roman" w:hAnsi="Times New Roman" w:cs="Times New Roman"/>
          <w:sz w:val="28"/>
          <w:szCs w:val="28"/>
          <w:lang w:val="ru-RU"/>
        </w:rPr>
        <w:t xml:space="preserve">, представители второго поколения «анналистов» </w:t>
      </w:r>
      <w:proofErr w:type="spellStart"/>
      <w:r w:rsidRPr="00BD6FA6">
        <w:rPr>
          <w:rFonts w:ascii="Times New Roman" w:hAnsi="Times New Roman" w:cs="Times New Roman"/>
          <w:sz w:val="28"/>
          <w:szCs w:val="28"/>
          <w:lang w:val="ru-RU"/>
        </w:rPr>
        <w:t>Фернан</w:t>
      </w:r>
      <w:proofErr w:type="spellEnd"/>
      <w:r w:rsidRPr="00BD6FA6">
        <w:rPr>
          <w:rFonts w:ascii="Times New Roman" w:hAnsi="Times New Roman" w:cs="Times New Roman"/>
          <w:sz w:val="28"/>
          <w:szCs w:val="28"/>
          <w:lang w:val="ru-RU"/>
        </w:rPr>
        <w:t xml:space="preserve"> </w:t>
      </w:r>
      <w:proofErr w:type="spellStart"/>
      <w:r w:rsidRPr="00BD6FA6">
        <w:rPr>
          <w:rFonts w:ascii="Times New Roman" w:hAnsi="Times New Roman" w:cs="Times New Roman"/>
          <w:sz w:val="28"/>
          <w:szCs w:val="28"/>
          <w:lang w:val="ru-RU"/>
        </w:rPr>
        <w:t>Бродель</w:t>
      </w:r>
      <w:proofErr w:type="spellEnd"/>
      <w:r w:rsidRPr="00BD6FA6">
        <w:rPr>
          <w:rFonts w:ascii="Times New Roman" w:hAnsi="Times New Roman" w:cs="Times New Roman"/>
          <w:sz w:val="28"/>
          <w:szCs w:val="28"/>
          <w:lang w:val="ru-RU"/>
        </w:rPr>
        <w:t xml:space="preserve"> </w:t>
      </w:r>
      <w:r w:rsidRPr="00BD6FA6">
        <w:rPr>
          <w:rFonts w:ascii="Times New Roman" w:hAnsi="Times New Roman" w:cs="Times New Roman"/>
          <w:sz w:val="28"/>
          <w:szCs w:val="28"/>
          <w:lang w:val="ru-RU"/>
        </w:rPr>
        <w:lastRenderedPageBreak/>
        <w:t xml:space="preserve">и Жорж </w:t>
      </w:r>
      <w:proofErr w:type="spellStart"/>
      <w:r w:rsidRPr="00BD6FA6">
        <w:rPr>
          <w:rFonts w:ascii="Times New Roman" w:hAnsi="Times New Roman" w:cs="Times New Roman"/>
          <w:sz w:val="28"/>
          <w:szCs w:val="28"/>
          <w:lang w:val="ru-RU"/>
        </w:rPr>
        <w:t>Дюби</w:t>
      </w:r>
      <w:proofErr w:type="spellEnd"/>
      <w:r w:rsidRPr="00BD6FA6">
        <w:rPr>
          <w:rFonts w:ascii="Times New Roman" w:hAnsi="Times New Roman" w:cs="Times New Roman"/>
          <w:sz w:val="28"/>
          <w:szCs w:val="28"/>
          <w:lang w:val="ru-RU"/>
        </w:rPr>
        <w:t xml:space="preserve">, и, наконец, крупнейшие медиевисты современности Эммануэль </w:t>
      </w:r>
      <w:proofErr w:type="spellStart"/>
      <w:r w:rsidRPr="00BD6FA6">
        <w:rPr>
          <w:rFonts w:ascii="Times New Roman" w:hAnsi="Times New Roman" w:cs="Times New Roman"/>
          <w:sz w:val="28"/>
          <w:szCs w:val="28"/>
          <w:lang w:val="ru-RU"/>
        </w:rPr>
        <w:t>Леруа</w:t>
      </w:r>
      <w:proofErr w:type="spellEnd"/>
      <w:r w:rsidRPr="00BD6FA6">
        <w:rPr>
          <w:rFonts w:ascii="Times New Roman" w:hAnsi="Times New Roman" w:cs="Times New Roman"/>
          <w:sz w:val="28"/>
          <w:szCs w:val="28"/>
          <w:lang w:val="ru-RU"/>
        </w:rPr>
        <w:t xml:space="preserve"> </w:t>
      </w:r>
      <w:proofErr w:type="spellStart"/>
      <w:r w:rsidRPr="00BD6FA6">
        <w:rPr>
          <w:rFonts w:ascii="Times New Roman" w:hAnsi="Times New Roman" w:cs="Times New Roman"/>
          <w:sz w:val="28"/>
          <w:szCs w:val="28"/>
          <w:lang w:val="ru-RU"/>
        </w:rPr>
        <w:t>Ладюри</w:t>
      </w:r>
      <w:proofErr w:type="spellEnd"/>
      <w:r w:rsidRPr="00BD6FA6">
        <w:rPr>
          <w:rFonts w:ascii="Times New Roman" w:hAnsi="Times New Roman" w:cs="Times New Roman"/>
          <w:sz w:val="28"/>
          <w:szCs w:val="28"/>
          <w:lang w:val="ru-RU"/>
        </w:rPr>
        <w:t xml:space="preserve"> и Жак </w:t>
      </w:r>
      <w:proofErr w:type="spellStart"/>
      <w:r w:rsidRPr="00BD6FA6">
        <w:rPr>
          <w:rFonts w:ascii="Times New Roman" w:hAnsi="Times New Roman" w:cs="Times New Roman"/>
          <w:sz w:val="28"/>
          <w:szCs w:val="28"/>
          <w:lang w:val="ru-RU"/>
        </w:rPr>
        <w:t>Ле</w:t>
      </w:r>
      <w:proofErr w:type="spellEnd"/>
      <w:r w:rsidRPr="00BD6FA6">
        <w:rPr>
          <w:rFonts w:ascii="Times New Roman" w:hAnsi="Times New Roman" w:cs="Times New Roman"/>
          <w:sz w:val="28"/>
          <w:szCs w:val="28"/>
          <w:lang w:val="ru-RU"/>
        </w:rPr>
        <w:t xml:space="preserve"> Гофф.</w:t>
      </w:r>
    </w:p>
    <w:p w:rsidR="0014020E" w:rsidRPr="00BD6FA6" w:rsidRDefault="0014020E" w:rsidP="0014020E">
      <w:pPr>
        <w:pStyle w:val="a8"/>
        <w:numPr>
          <w:ilvl w:val="0"/>
          <w:numId w:val="2"/>
        </w:numPr>
        <w:spacing w:line="360" w:lineRule="auto"/>
        <w:jc w:val="both"/>
        <w:rPr>
          <w:rFonts w:ascii="Times New Roman" w:hAnsi="Times New Roman" w:cs="Times New Roman"/>
          <w:sz w:val="28"/>
          <w:szCs w:val="28"/>
          <w:lang w:val="ru-RU"/>
        </w:rPr>
      </w:pPr>
      <w:r w:rsidRPr="00BD6FA6">
        <w:rPr>
          <w:rFonts w:ascii="Times New Roman" w:hAnsi="Times New Roman" w:cs="Times New Roman"/>
          <w:sz w:val="28"/>
          <w:szCs w:val="28"/>
          <w:lang w:val="ru-RU"/>
        </w:rPr>
        <w:t>Исследование теоретических работ, посвященных «ремеслу историка», в которых представители школы «Анналов» обозначили свои взгляды на историю и роль историка в науке, а также изложили свою методологию.</w:t>
      </w:r>
    </w:p>
    <w:p w:rsidR="0014020E" w:rsidRPr="00BD6FA6" w:rsidRDefault="0014020E" w:rsidP="0014020E">
      <w:pPr>
        <w:pStyle w:val="a8"/>
        <w:numPr>
          <w:ilvl w:val="0"/>
          <w:numId w:val="2"/>
        </w:numPr>
        <w:spacing w:line="360" w:lineRule="auto"/>
        <w:jc w:val="both"/>
        <w:rPr>
          <w:rFonts w:ascii="Times New Roman" w:hAnsi="Times New Roman" w:cs="Times New Roman"/>
          <w:sz w:val="28"/>
          <w:szCs w:val="28"/>
          <w:lang w:val="ru-RU"/>
        </w:rPr>
      </w:pPr>
      <w:r w:rsidRPr="00BD6FA6">
        <w:rPr>
          <w:rFonts w:ascii="Times New Roman" w:hAnsi="Times New Roman" w:cs="Times New Roman"/>
          <w:sz w:val="28"/>
          <w:szCs w:val="28"/>
          <w:lang w:val="ru-RU"/>
        </w:rPr>
        <w:t xml:space="preserve">Детальное описание основных исследований Жака </w:t>
      </w:r>
      <w:proofErr w:type="spellStart"/>
      <w:r w:rsidRPr="00BD6FA6">
        <w:rPr>
          <w:rFonts w:ascii="Times New Roman" w:hAnsi="Times New Roman" w:cs="Times New Roman"/>
          <w:sz w:val="28"/>
          <w:szCs w:val="28"/>
          <w:lang w:val="ru-RU"/>
        </w:rPr>
        <w:t>Ле</w:t>
      </w:r>
      <w:proofErr w:type="spellEnd"/>
      <w:r w:rsidRPr="00BD6FA6">
        <w:rPr>
          <w:rFonts w:ascii="Times New Roman" w:hAnsi="Times New Roman" w:cs="Times New Roman"/>
          <w:sz w:val="28"/>
          <w:szCs w:val="28"/>
          <w:lang w:val="ru-RU"/>
        </w:rPr>
        <w:t xml:space="preserve"> Гоффа, посвященных вопросам религии</w:t>
      </w:r>
    </w:p>
    <w:p w:rsidR="0014020E" w:rsidRPr="00BD6FA6" w:rsidRDefault="0014020E" w:rsidP="00BD6FA6">
      <w:pPr>
        <w:spacing w:line="360" w:lineRule="auto"/>
        <w:ind w:firstLine="720"/>
        <w:jc w:val="both"/>
        <w:rPr>
          <w:rFonts w:ascii="Times New Roman" w:hAnsi="Times New Roman" w:cs="Times New Roman"/>
          <w:sz w:val="28"/>
          <w:szCs w:val="28"/>
        </w:rPr>
      </w:pPr>
      <w:r w:rsidRPr="00BD6FA6">
        <w:rPr>
          <w:rFonts w:ascii="Times New Roman" w:hAnsi="Times New Roman" w:cs="Times New Roman"/>
          <w:b/>
          <w:sz w:val="28"/>
          <w:szCs w:val="28"/>
        </w:rPr>
        <w:t>Методология исследования</w:t>
      </w:r>
      <w:r w:rsidRPr="00BD6FA6">
        <w:rPr>
          <w:rFonts w:ascii="Times New Roman" w:hAnsi="Times New Roman" w:cs="Times New Roman"/>
          <w:sz w:val="28"/>
          <w:szCs w:val="28"/>
        </w:rPr>
        <w:t xml:space="preserve"> представлена текстологическим анализом источников, среди которых важнейшие работы «анналистов».</w:t>
      </w:r>
    </w:p>
    <w:p w:rsidR="0014020E" w:rsidRPr="00BD6FA6" w:rsidRDefault="0014020E" w:rsidP="00BD6FA6">
      <w:pPr>
        <w:spacing w:line="360" w:lineRule="auto"/>
        <w:ind w:firstLine="720"/>
        <w:jc w:val="both"/>
        <w:rPr>
          <w:rFonts w:ascii="Times New Roman" w:hAnsi="Times New Roman" w:cs="Times New Roman"/>
          <w:sz w:val="28"/>
          <w:szCs w:val="28"/>
        </w:rPr>
      </w:pPr>
      <w:r w:rsidRPr="00BD6FA6">
        <w:rPr>
          <w:rFonts w:ascii="Times New Roman" w:hAnsi="Times New Roman" w:cs="Times New Roman"/>
          <w:b/>
          <w:sz w:val="28"/>
          <w:szCs w:val="28"/>
        </w:rPr>
        <w:t>Степень разработанности проблемы</w:t>
      </w:r>
      <w:r w:rsidRPr="00BD6FA6">
        <w:rPr>
          <w:rFonts w:ascii="Times New Roman" w:hAnsi="Times New Roman" w:cs="Times New Roman"/>
          <w:sz w:val="28"/>
          <w:szCs w:val="28"/>
        </w:rPr>
        <w:t xml:space="preserve">. Несмотря на достаточное количество работ, посвященных творчеству школы «Анналов», конкретно тема места религии в наследии этой школы затрагивается лишь в нескольких исследованиях. Анализ научных трудов представителей школы «Анналов» проведён в работах К.А. </w:t>
      </w:r>
      <w:proofErr w:type="spellStart"/>
      <w:r w:rsidRPr="00BD6FA6">
        <w:rPr>
          <w:rFonts w:ascii="Times New Roman" w:hAnsi="Times New Roman" w:cs="Times New Roman"/>
          <w:sz w:val="28"/>
          <w:szCs w:val="28"/>
        </w:rPr>
        <w:t>Агирре</w:t>
      </w:r>
      <w:proofErr w:type="spellEnd"/>
      <w:r w:rsidRPr="00BD6FA6">
        <w:rPr>
          <w:rFonts w:ascii="Times New Roman" w:hAnsi="Times New Roman" w:cs="Times New Roman"/>
          <w:sz w:val="28"/>
          <w:szCs w:val="28"/>
        </w:rPr>
        <w:t xml:space="preserve"> </w:t>
      </w:r>
      <w:proofErr w:type="spellStart"/>
      <w:r w:rsidRPr="00BD6FA6">
        <w:rPr>
          <w:rFonts w:ascii="Times New Roman" w:hAnsi="Times New Roman" w:cs="Times New Roman"/>
          <w:sz w:val="28"/>
          <w:szCs w:val="28"/>
        </w:rPr>
        <w:t>Рохас</w:t>
      </w:r>
      <w:proofErr w:type="spellEnd"/>
      <w:r w:rsidRPr="00BD6FA6">
        <w:rPr>
          <w:rFonts w:ascii="Times New Roman" w:hAnsi="Times New Roman" w:cs="Times New Roman"/>
          <w:sz w:val="28"/>
          <w:szCs w:val="28"/>
        </w:rPr>
        <w:t xml:space="preserve">, П. </w:t>
      </w:r>
      <w:proofErr w:type="spellStart"/>
      <w:r w:rsidRPr="00BD6FA6">
        <w:rPr>
          <w:rFonts w:ascii="Times New Roman" w:hAnsi="Times New Roman" w:cs="Times New Roman"/>
          <w:sz w:val="28"/>
          <w:szCs w:val="28"/>
        </w:rPr>
        <w:t>Берка</w:t>
      </w:r>
      <w:proofErr w:type="spellEnd"/>
      <w:r w:rsidRPr="00BD6FA6">
        <w:rPr>
          <w:rFonts w:ascii="Times New Roman" w:hAnsi="Times New Roman" w:cs="Times New Roman"/>
          <w:sz w:val="28"/>
          <w:szCs w:val="28"/>
        </w:rPr>
        <w:t xml:space="preserve">, А.Я. Гуревича, А. </w:t>
      </w:r>
      <w:proofErr w:type="spellStart"/>
      <w:r w:rsidRPr="00BD6FA6">
        <w:rPr>
          <w:rFonts w:ascii="Times New Roman" w:hAnsi="Times New Roman" w:cs="Times New Roman"/>
          <w:sz w:val="28"/>
          <w:szCs w:val="28"/>
        </w:rPr>
        <w:t>Бюргьера</w:t>
      </w:r>
      <w:proofErr w:type="spellEnd"/>
      <w:r w:rsidRPr="00BD6FA6">
        <w:rPr>
          <w:rFonts w:ascii="Times New Roman" w:hAnsi="Times New Roman" w:cs="Times New Roman"/>
          <w:sz w:val="28"/>
          <w:szCs w:val="28"/>
        </w:rPr>
        <w:t xml:space="preserve">, В. </w:t>
      </w:r>
      <w:proofErr w:type="spellStart"/>
      <w:r w:rsidRPr="00BD6FA6">
        <w:rPr>
          <w:rFonts w:ascii="Times New Roman" w:hAnsi="Times New Roman" w:cs="Times New Roman"/>
          <w:sz w:val="28"/>
          <w:szCs w:val="28"/>
        </w:rPr>
        <w:t>Вжозека</w:t>
      </w:r>
      <w:proofErr w:type="spellEnd"/>
      <w:r w:rsidRPr="00BD6FA6">
        <w:rPr>
          <w:rFonts w:ascii="Times New Roman" w:hAnsi="Times New Roman" w:cs="Times New Roman"/>
          <w:sz w:val="28"/>
          <w:szCs w:val="28"/>
        </w:rPr>
        <w:t xml:space="preserve">, Ю.Л. Бессмертного, А.Д. </w:t>
      </w:r>
      <w:proofErr w:type="spellStart"/>
      <w:r w:rsidRPr="00BD6FA6">
        <w:rPr>
          <w:rFonts w:ascii="Times New Roman" w:hAnsi="Times New Roman" w:cs="Times New Roman"/>
          <w:sz w:val="28"/>
          <w:szCs w:val="28"/>
        </w:rPr>
        <w:t>Люблинской</w:t>
      </w:r>
      <w:proofErr w:type="spellEnd"/>
      <w:r w:rsidRPr="00BD6FA6">
        <w:rPr>
          <w:rFonts w:ascii="Times New Roman" w:hAnsi="Times New Roman" w:cs="Times New Roman"/>
          <w:sz w:val="28"/>
          <w:szCs w:val="28"/>
        </w:rPr>
        <w:t xml:space="preserve">, В.А. Шкуратова, О.Ф. </w:t>
      </w:r>
      <w:proofErr w:type="spellStart"/>
      <w:r w:rsidRPr="00BD6FA6">
        <w:rPr>
          <w:rFonts w:ascii="Times New Roman" w:hAnsi="Times New Roman" w:cs="Times New Roman"/>
          <w:sz w:val="28"/>
          <w:szCs w:val="28"/>
        </w:rPr>
        <w:t>Русаковой</w:t>
      </w:r>
      <w:proofErr w:type="spellEnd"/>
      <w:r w:rsidRPr="00BD6FA6">
        <w:rPr>
          <w:rFonts w:ascii="Times New Roman" w:hAnsi="Times New Roman" w:cs="Times New Roman"/>
          <w:sz w:val="28"/>
          <w:szCs w:val="28"/>
        </w:rPr>
        <w:t xml:space="preserve"> и др.</w:t>
      </w:r>
    </w:p>
    <w:p w:rsidR="0014020E" w:rsidRPr="00BD6FA6" w:rsidRDefault="0014020E" w:rsidP="00BD6FA6">
      <w:pPr>
        <w:spacing w:line="360" w:lineRule="auto"/>
        <w:ind w:firstLine="720"/>
        <w:jc w:val="both"/>
        <w:rPr>
          <w:rFonts w:ascii="Times New Roman" w:hAnsi="Times New Roman" w:cs="Times New Roman"/>
          <w:sz w:val="28"/>
          <w:szCs w:val="28"/>
        </w:rPr>
      </w:pPr>
      <w:r w:rsidRPr="00BD6FA6">
        <w:rPr>
          <w:rFonts w:ascii="Times New Roman" w:hAnsi="Times New Roman" w:cs="Times New Roman"/>
          <w:b/>
          <w:sz w:val="28"/>
          <w:szCs w:val="28"/>
        </w:rPr>
        <w:t xml:space="preserve">Научная новизна </w:t>
      </w:r>
      <w:r w:rsidRPr="00BD6FA6">
        <w:rPr>
          <w:rFonts w:ascii="Times New Roman" w:hAnsi="Times New Roman" w:cs="Times New Roman"/>
          <w:sz w:val="28"/>
          <w:szCs w:val="28"/>
        </w:rPr>
        <w:t xml:space="preserve">исследования обусловлена тем, что в ней впервые систематизируются взгляды Жака </w:t>
      </w:r>
      <w:proofErr w:type="spellStart"/>
      <w:r w:rsidRPr="00BD6FA6">
        <w:rPr>
          <w:rFonts w:ascii="Times New Roman" w:hAnsi="Times New Roman" w:cs="Times New Roman"/>
          <w:sz w:val="28"/>
          <w:szCs w:val="28"/>
        </w:rPr>
        <w:t>Ле</w:t>
      </w:r>
      <w:proofErr w:type="spellEnd"/>
      <w:r w:rsidRPr="00BD6FA6">
        <w:rPr>
          <w:rFonts w:ascii="Times New Roman" w:hAnsi="Times New Roman" w:cs="Times New Roman"/>
          <w:sz w:val="28"/>
          <w:szCs w:val="28"/>
        </w:rPr>
        <w:t xml:space="preserve"> Гоффа и других «анналистов» на роль религии в средневековой культуре Западной Европы.</w:t>
      </w:r>
    </w:p>
    <w:p w:rsidR="0014020E" w:rsidRPr="00BD6FA6" w:rsidRDefault="0014020E" w:rsidP="00BD6FA6">
      <w:pPr>
        <w:spacing w:line="360" w:lineRule="auto"/>
        <w:ind w:firstLine="720"/>
        <w:jc w:val="both"/>
        <w:rPr>
          <w:rFonts w:ascii="Times New Roman" w:hAnsi="Times New Roman" w:cs="Times New Roman"/>
          <w:sz w:val="28"/>
          <w:szCs w:val="28"/>
        </w:rPr>
      </w:pPr>
      <w:r w:rsidRPr="00BD6FA6">
        <w:rPr>
          <w:rFonts w:ascii="Times New Roman" w:hAnsi="Times New Roman" w:cs="Times New Roman"/>
          <w:b/>
          <w:sz w:val="28"/>
          <w:szCs w:val="28"/>
        </w:rPr>
        <w:t>Апробация работы</w:t>
      </w:r>
      <w:r w:rsidRPr="00BD6FA6">
        <w:rPr>
          <w:rFonts w:ascii="Times New Roman" w:hAnsi="Times New Roman" w:cs="Times New Roman"/>
          <w:sz w:val="28"/>
          <w:szCs w:val="28"/>
        </w:rPr>
        <w:t xml:space="preserve"> была проведена на студенческой конференции, посвященной 70-летию преподавания религиоведения на философском факультете/Институте философии СПбГУ (Санкт-Петербург, 2016 год).</w:t>
      </w:r>
    </w:p>
    <w:p w:rsidR="0014020E" w:rsidRPr="00BD6FA6" w:rsidRDefault="0014020E" w:rsidP="00BD6FA6">
      <w:pPr>
        <w:spacing w:line="360" w:lineRule="auto"/>
        <w:ind w:firstLine="720"/>
        <w:jc w:val="both"/>
        <w:rPr>
          <w:rFonts w:ascii="Times New Roman" w:hAnsi="Times New Roman" w:cs="Times New Roman"/>
          <w:sz w:val="28"/>
          <w:szCs w:val="28"/>
        </w:rPr>
      </w:pPr>
      <w:r w:rsidRPr="00BD6FA6">
        <w:rPr>
          <w:rFonts w:ascii="Times New Roman" w:hAnsi="Times New Roman" w:cs="Times New Roman"/>
          <w:b/>
          <w:sz w:val="28"/>
          <w:szCs w:val="28"/>
        </w:rPr>
        <w:t>Структура работы</w:t>
      </w:r>
      <w:r w:rsidRPr="00BD6FA6">
        <w:rPr>
          <w:rFonts w:ascii="Times New Roman" w:hAnsi="Times New Roman" w:cs="Times New Roman"/>
          <w:sz w:val="28"/>
          <w:szCs w:val="28"/>
        </w:rPr>
        <w:t xml:space="preserve"> включает в себя введение, заключение, три главы, разделенные на параграфы, а также список литературы.</w:t>
      </w:r>
    </w:p>
    <w:p w:rsidR="00BD6FA6" w:rsidRDefault="00BD6FA6" w:rsidP="00BD6FA6">
      <w:pPr>
        <w:spacing w:line="360" w:lineRule="auto"/>
        <w:ind w:firstLine="360"/>
        <w:jc w:val="both"/>
        <w:rPr>
          <w:rFonts w:ascii="Times New Roman" w:hAnsi="Times New Roman" w:cs="Times New Roman"/>
          <w:b/>
          <w:sz w:val="28"/>
          <w:szCs w:val="28"/>
        </w:rPr>
      </w:pPr>
    </w:p>
    <w:p w:rsidR="00BD6FA6" w:rsidRDefault="00BD6FA6" w:rsidP="00BD6FA6">
      <w:pPr>
        <w:spacing w:line="360" w:lineRule="auto"/>
        <w:ind w:firstLine="360"/>
        <w:jc w:val="both"/>
        <w:rPr>
          <w:rFonts w:ascii="Times New Roman" w:hAnsi="Times New Roman" w:cs="Times New Roman"/>
          <w:b/>
          <w:sz w:val="28"/>
          <w:szCs w:val="28"/>
        </w:rPr>
      </w:pPr>
    </w:p>
    <w:p w:rsidR="00BD6FA6" w:rsidRDefault="00BD6FA6" w:rsidP="00BD6FA6">
      <w:pPr>
        <w:spacing w:line="360" w:lineRule="auto"/>
        <w:ind w:firstLine="360"/>
        <w:jc w:val="both"/>
        <w:rPr>
          <w:rFonts w:ascii="Times New Roman" w:hAnsi="Times New Roman" w:cs="Times New Roman"/>
          <w:b/>
          <w:sz w:val="28"/>
          <w:szCs w:val="28"/>
        </w:rPr>
      </w:pPr>
    </w:p>
    <w:p w:rsidR="00967022" w:rsidRPr="00BD6FA6" w:rsidRDefault="00967022" w:rsidP="00BD6FA6">
      <w:pPr>
        <w:spacing w:line="360" w:lineRule="auto"/>
        <w:ind w:firstLine="502"/>
        <w:jc w:val="both"/>
        <w:rPr>
          <w:rFonts w:ascii="Times New Roman" w:hAnsi="Times New Roman" w:cs="Times New Roman"/>
          <w:b/>
          <w:sz w:val="28"/>
          <w:szCs w:val="28"/>
        </w:rPr>
      </w:pPr>
      <w:r w:rsidRPr="00BD6FA6">
        <w:rPr>
          <w:rFonts w:ascii="Times New Roman" w:hAnsi="Times New Roman" w:cs="Times New Roman"/>
          <w:b/>
          <w:sz w:val="28"/>
          <w:szCs w:val="28"/>
        </w:rPr>
        <w:lastRenderedPageBreak/>
        <w:t>Положения, выносимые на защиту:</w:t>
      </w:r>
    </w:p>
    <w:p w:rsidR="00967022" w:rsidRPr="00BD6FA6" w:rsidRDefault="00A75F4D" w:rsidP="00A75F4D">
      <w:pPr>
        <w:pStyle w:val="a8"/>
        <w:numPr>
          <w:ilvl w:val="0"/>
          <w:numId w:val="6"/>
        </w:numPr>
        <w:spacing w:line="360" w:lineRule="auto"/>
        <w:jc w:val="both"/>
        <w:rPr>
          <w:rFonts w:ascii="Times New Roman" w:hAnsi="Times New Roman" w:cs="Times New Roman"/>
          <w:sz w:val="28"/>
          <w:szCs w:val="28"/>
          <w:lang w:val="ru-RU"/>
        </w:rPr>
      </w:pPr>
      <w:r w:rsidRPr="00BD6FA6">
        <w:rPr>
          <w:rFonts w:ascii="Times New Roman" w:hAnsi="Times New Roman" w:cs="Times New Roman"/>
          <w:sz w:val="28"/>
          <w:szCs w:val="28"/>
          <w:lang w:val="ru-RU"/>
        </w:rPr>
        <w:t xml:space="preserve">Школа «Анналов» остается чрезвычайно актуальным направлением в исторической науке, что подтверждается активной деятельностью крупнейших медиевистов </w:t>
      </w:r>
      <w:r w:rsidRPr="00BD6FA6">
        <w:rPr>
          <w:rFonts w:ascii="Times New Roman" w:hAnsi="Times New Roman" w:cs="Times New Roman"/>
          <w:sz w:val="28"/>
          <w:szCs w:val="28"/>
        </w:rPr>
        <w:t>XX</w:t>
      </w:r>
      <w:r w:rsidRPr="00BD6FA6">
        <w:rPr>
          <w:rFonts w:ascii="Times New Roman" w:hAnsi="Times New Roman" w:cs="Times New Roman"/>
          <w:sz w:val="28"/>
          <w:szCs w:val="28"/>
          <w:lang w:val="ru-RU"/>
        </w:rPr>
        <w:t xml:space="preserve"> века, которые относят себя к этой традиции</w:t>
      </w:r>
    </w:p>
    <w:p w:rsidR="00A75F4D" w:rsidRPr="00BD6FA6" w:rsidRDefault="00A75F4D" w:rsidP="00A75F4D">
      <w:pPr>
        <w:pStyle w:val="a8"/>
        <w:numPr>
          <w:ilvl w:val="0"/>
          <w:numId w:val="6"/>
        </w:numPr>
        <w:spacing w:line="360" w:lineRule="auto"/>
        <w:jc w:val="both"/>
        <w:rPr>
          <w:rFonts w:ascii="Times New Roman" w:hAnsi="Times New Roman" w:cs="Times New Roman"/>
          <w:sz w:val="28"/>
          <w:szCs w:val="28"/>
          <w:lang w:val="ru-RU"/>
        </w:rPr>
      </w:pPr>
      <w:r w:rsidRPr="00BD6FA6">
        <w:rPr>
          <w:rFonts w:ascii="Times New Roman" w:hAnsi="Times New Roman" w:cs="Times New Roman"/>
          <w:sz w:val="28"/>
          <w:szCs w:val="28"/>
          <w:lang w:val="ru-RU"/>
        </w:rPr>
        <w:t>Методология «Новой исторической науки» может быть очень полезна для исследования истории религии, особенно это касается изучения мировоззрения средневекового человека, в котором огромную роль играли религиозные воззрения</w:t>
      </w:r>
    </w:p>
    <w:p w:rsidR="0014020E" w:rsidRPr="00BD6FA6" w:rsidRDefault="00A75F4D" w:rsidP="00F434F6">
      <w:pPr>
        <w:pStyle w:val="a8"/>
        <w:numPr>
          <w:ilvl w:val="0"/>
          <w:numId w:val="6"/>
        </w:numPr>
        <w:spacing w:line="360" w:lineRule="auto"/>
        <w:jc w:val="both"/>
        <w:rPr>
          <w:rFonts w:ascii="Times New Roman" w:hAnsi="Times New Roman" w:cs="Times New Roman"/>
          <w:b/>
          <w:sz w:val="28"/>
          <w:szCs w:val="28"/>
          <w:lang w:val="ru-RU"/>
        </w:rPr>
      </w:pPr>
      <w:r w:rsidRPr="00BD6FA6">
        <w:rPr>
          <w:rFonts w:ascii="Times New Roman" w:hAnsi="Times New Roman" w:cs="Times New Roman"/>
          <w:sz w:val="28"/>
          <w:szCs w:val="28"/>
          <w:lang w:val="ru-RU"/>
        </w:rPr>
        <w:t xml:space="preserve">История религии занимает важное место в </w:t>
      </w:r>
      <w:r w:rsidR="00C35D15" w:rsidRPr="00BD6FA6">
        <w:rPr>
          <w:rFonts w:ascii="Times New Roman" w:hAnsi="Times New Roman" w:cs="Times New Roman"/>
          <w:sz w:val="28"/>
          <w:szCs w:val="28"/>
          <w:lang w:val="ru-RU"/>
        </w:rPr>
        <w:t xml:space="preserve">тотальной истории, к изучению которой призывает школа «Анналов», что вызвано огромной ролью религии в формировании ментальности средневекового общества </w:t>
      </w:r>
    </w:p>
    <w:p w:rsidR="0014020E" w:rsidRPr="00BD6FA6" w:rsidRDefault="0014020E" w:rsidP="0014020E">
      <w:pPr>
        <w:spacing w:line="360" w:lineRule="auto"/>
        <w:rPr>
          <w:rFonts w:ascii="Times New Roman" w:hAnsi="Times New Roman" w:cs="Times New Roman"/>
          <w:b/>
          <w:sz w:val="28"/>
          <w:szCs w:val="28"/>
        </w:rPr>
      </w:pPr>
    </w:p>
    <w:p w:rsidR="0014020E" w:rsidRPr="00BD6FA6" w:rsidRDefault="0014020E" w:rsidP="0014020E">
      <w:pPr>
        <w:spacing w:line="360" w:lineRule="auto"/>
        <w:rPr>
          <w:rFonts w:ascii="Times New Roman" w:hAnsi="Times New Roman" w:cs="Times New Roman"/>
          <w:b/>
          <w:sz w:val="28"/>
          <w:szCs w:val="28"/>
        </w:rPr>
      </w:pPr>
    </w:p>
    <w:p w:rsidR="0014020E" w:rsidRPr="00BD6FA6" w:rsidRDefault="0014020E" w:rsidP="0014020E">
      <w:pPr>
        <w:spacing w:line="360" w:lineRule="auto"/>
        <w:rPr>
          <w:rFonts w:ascii="Times New Roman" w:hAnsi="Times New Roman" w:cs="Times New Roman"/>
          <w:b/>
          <w:sz w:val="28"/>
          <w:szCs w:val="28"/>
        </w:rPr>
      </w:pPr>
    </w:p>
    <w:p w:rsidR="00C35D15" w:rsidRPr="00BD6FA6" w:rsidRDefault="00C35D15" w:rsidP="0014020E">
      <w:pPr>
        <w:spacing w:line="360" w:lineRule="auto"/>
        <w:rPr>
          <w:rFonts w:ascii="Times New Roman" w:hAnsi="Times New Roman" w:cs="Times New Roman"/>
          <w:b/>
          <w:sz w:val="28"/>
          <w:szCs w:val="28"/>
        </w:rPr>
      </w:pPr>
    </w:p>
    <w:p w:rsidR="00C35D15" w:rsidRPr="00BD6FA6" w:rsidRDefault="00C35D15" w:rsidP="0014020E">
      <w:pPr>
        <w:spacing w:line="360" w:lineRule="auto"/>
        <w:rPr>
          <w:rFonts w:ascii="Times New Roman" w:hAnsi="Times New Roman" w:cs="Times New Roman"/>
          <w:b/>
          <w:sz w:val="28"/>
          <w:szCs w:val="28"/>
        </w:rPr>
      </w:pPr>
    </w:p>
    <w:p w:rsidR="00C35D15" w:rsidRPr="00BD6FA6" w:rsidRDefault="00C35D15" w:rsidP="0014020E">
      <w:pPr>
        <w:spacing w:line="360" w:lineRule="auto"/>
        <w:rPr>
          <w:rFonts w:ascii="Times New Roman" w:hAnsi="Times New Roman" w:cs="Times New Roman"/>
          <w:b/>
          <w:sz w:val="28"/>
          <w:szCs w:val="28"/>
        </w:rPr>
      </w:pPr>
    </w:p>
    <w:p w:rsidR="00C35D15" w:rsidRPr="00BD6FA6" w:rsidRDefault="00C35D15" w:rsidP="0014020E">
      <w:pPr>
        <w:spacing w:line="360" w:lineRule="auto"/>
        <w:rPr>
          <w:rFonts w:ascii="Times New Roman" w:hAnsi="Times New Roman" w:cs="Times New Roman"/>
          <w:b/>
          <w:sz w:val="28"/>
          <w:szCs w:val="28"/>
        </w:rPr>
      </w:pPr>
    </w:p>
    <w:p w:rsidR="00C35D15" w:rsidRPr="00BD6FA6" w:rsidRDefault="00C35D15" w:rsidP="0014020E">
      <w:pPr>
        <w:spacing w:line="360" w:lineRule="auto"/>
        <w:rPr>
          <w:rFonts w:ascii="Times New Roman" w:hAnsi="Times New Roman" w:cs="Times New Roman"/>
          <w:b/>
          <w:sz w:val="28"/>
          <w:szCs w:val="28"/>
        </w:rPr>
      </w:pPr>
    </w:p>
    <w:p w:rsidR="00C35D15" w:rsidRPr="00BD6FA6" w:rsidRDefault="00C35D15" w:rsidP="0014020E">
      <w:pPr>
        <w:spacing w:line="360" w:lineRule="auto"/>
        <w:rPr>
          <w:rFonts w:ascii="Times New Roman" w:hAnsi="Times New Roman" w:cs="Times New Roman"/>
          <w:b/>
          <w:sz w:val="28"/>
          <w:szCs w:val="28"/>
        </w:rPr>
      </w:pPr>
    </w:p>
    <w:p w:rsidR="00C35D15" w:rsidRPr="00BD6FA6" w:rsidRDefault="00C35D15" w:rsidP="0014020E">
      <w:pPr>
        <w:spacing w:line="360" w:lineRule="auto"/>
        <w:rPr>
          <w:rFonts w:ascii="Times New Roman" w:hAnsi="Times New Roman" w:cs="Times New Roman"/>
          <w:b/>
          <w:sz w:val="28"/>
          <w:szCs w:val="28"/>
        </w:rPr>
      </w:pPr>
    </w:p>
    <w:p w:rsidR="00C35D15" w:rsidRPr="00BD6FA6" w:rsidRDefault="00C35D15" w:rsidP="0014020E">
      <w:pPr>
        <w:spacing w:line="360" w:lineRule="auto"/>
        <w:rPr>
          <w:rFonts w:ascii="Times New Roman" w:hAnsi="Times New Roman" w:cs="Times New Roman"/>
          <w:b/>
          <w:sz w:val="28"/>
          <w:szCs w:val="28"/>
        </w:rPr>
      </w:pPr>
    </w:p>
    <w:p w:rsidR="00C35D15" w:rsidRPr="00BD6FA6" w:rsidRDefault="00C35D15" w:rsidP="0014020E">
      <w:pPr>
        <w:spacing w:line="360" w:lineRule="auto"/>
        <w:rPr>
          <w:rFonts w:ascii="Times New Roman" w:hAnsi="Times New Roman" w:cs="Times New Roman"/>
          <w:b/>
          <w:sz w:val="28"/>
          <w:szCs w:val="28"/>
        </w:rPr>
      </w:pPr>
    </w:p>
    <w:p w:rsidR="00C35D15" w:rsidRPr="00BD6FA6" w:rsidRDefault="00C35D15" w:rsidP="0014020E">
      <w:pPr>
        <w:spacing w:line="360" w:lineRule="auto"/>
        <w:rPr>
          <w:rFonts w:ascii="Times New Roman" w:hAnsi="Times New Roman" w:cs="Times New Roman"/>
          <w:b/>
          <w:sz w:val="28"/>
          <w:szCs w:val="28"/>
        </w:rPr>
      </w:pPr>
    </w:p>
    <w:p w:rsidR="0014020E" w:rsidRPr="00BD6FA6" w:rsidRDefault="0014020E" w:rsidP="00BD6FA6">
      <w:pPr>
        <w:pStyle w:val="1"/>
        <w:spacing w:line="360" w:lineRule="auto"/>
        <w:jc w:val="center"/>
        <w:rPr>
          <w:rFonts w:ascii="Times New Roman" w:hAnsi="Times New Roman" w:cs="Times New Roman"/>
          <w:b/>
          <w:color w:val="auto"/>
          <w:sz w:val="28"/>
          <w:szCs w:val="28"/>
        </w:rPr>
      </w:pPr>
      <w:bookmarkStart w:id="1" w:name="_Toc451517479"/>
      <w:r w:rsidRPr="00BD6FA6">
        <w:rPr>
          <w:rFonts w:ascii="Times New Roman" w:hAnsi="Times New Roman" w:cs="Times New Roman"/>
          <w:b/>
          <w:color w:val="auto"/>
          <w:sz w:val="28"/>
          <w:szCs w:val="28"/>
        </w:rPr>
        <w:lastRenderedPageBreak/>
        <w:t>Глава первая. Представители «школы Анналов»</w:t>
      </w:r>
      <w:bookmarkEnd w:id="1"/>
    </w:p>
    <w:p w:rsidR="0014020E" w:rsidRPr="00BD6FA6" w:rsidRDefault="0014020E" w:rsidP="0014020E">
      <w:pPr>
        <w:pStyle w:val="1"/>
        <w:spacing w:line="360" w:lineRule="auto"/>
        <w:rPr>
          <w:rFonts w:ascii="Times New Roman" w:hAnsi="Times New Roman" w:cs="Times New Roman"/>
          <w:b/>
          <w:color w:val="auto"/>
          <w:sz w:val="28"/>
          <w:szCs w:val="28"/>
        </w:rPr>
      </w:pPr>
      <w:bookmarkStart w:id="2" w:name="_Toc451517480"/>
      <w:r w:rsidRPr="00BD6FA6">
        <w:rPr>
          <w:rFonts w:ascii="Times New Roman" w:hAnsi="Times New Roman" w:cs="Times New Roman"/>
          <w:b/>
          <w:color w:val="auto"/>
          <w:sz w:val="28"/>
          <w:szCs w:val="28"/>
        </w:rPr>
        <w:t xml:space="preserve">1.1. Основатели: </w:t>
      </w:r>
      <w:proofErr w:type="spellStart"/>
      <w:r w:rsidRPr="00BD6FA6">
        <w:rPr>
          <w:rFonts w:ascii="Times New Roman" w:hAnsi="Times New Roman" w:cs="Times New Roman"/>
          <w:b/>
          <w:color w:val="auto"/>
          <w:sz w:val="28"/>
          <w:szCs w:val="28"/>
        </w:rPr>
        <w:t>Февр</w:t>
      </w:r>
      <w:proofErr w:type="spellEnd"/>
      <w:r w:rsidRPr="00BD6FA6">
        <w:rPr>
          <w:rFonts w:ascii="Times New Roman" w:hAnsi="Times New Roman" w:cs="Times New Roman"/>
          <w:b/>
          <w:color w:val="auto"/>
          <w:sz w:val="28"/>
          <w:szCs w:val="28"/>
        </w:rPr>
        <w:t xml:space="preserve"> и Блок</w:t>
      </w:r>
      <w:bookmarkEnd w:id="2"/>
    </w:p>
    <w:p w:rsidR="0014020E" w:rsidRPr="00BD6FA6" w:rsidRDefault="0014020E" w:rsidP="00BD6FA6">
      <w:pPr>
        <w:spacing w:line="360" w:lineRule="auto"/>
        <w:ind w:firstLine="720"/>
        <w:jc w:val="both"/>
        <w:rPr>
          <w:rFonts w:ascii="Times New Roman" w:hAnsi="Times New Roman" w:cs="Times New Roman"/>
          <w:sz w:val="28"/>
          <w:szCs w:val="28"/>
        </w:rPr>
      </w:pPr>
      <w:r w:rsidRPr="00BD6FA6">
        <w:rPr>
          <w:rFonts w:ascii="Times New Roman" w:hAnsi="Times New Roman" w:cs="Times New Roman"/>
          <w:sz w:val="28"/>
          <w:szCs w:val="28"/>
        </w:rPr>
        <w:t xml:space="preserve">Традиционно, основоположниками Новой исторической науки называют Люсьена </w:t>
      </w:r>
      <w:proofErr w:type="spellStart"/>
      <w:r w:rsidRPr="00BD6FA6">
        <w:rPr>
          <w:rFonts w:ascii="Times New Roman" w:hAnsi="Times New Roman" w:cs="Times New Roman"/>
          <w:sz w:val="28"/>
          <w:szCs w:val="28"/>
        </w:rPr>
        <w:t>Февра</w:t>
      </w:r>
      <w:proofErr w:type="spellEnd"/>
      <w:r w:rsidRPr="00BD6FA6">
        <w:rPr>
          <w:rFonts w:ascii="Times New Roman" w:hAnsi="Times New Roman" w:cs="Times New Roman"/>
          <w:sz w:val="28"/>
          <w:szCs w:val="28"/>
        </w:rPr>
        <w:t xml:space="preserve"> и Марка Блока. Надо заметить, что новый подход к истории, выраженный в трудах анналистов, появился в условиях господства позитивистов, которых Арон Яковлевич Гуревич называет «</w:t>
      </w:r>
      <w:proofErr w:type="spellStart"/>
      <w:r w:rsidRPr="00BD6FA6">
        <w:rPr>
          <w:rFonts w:ascii="Times New Roman" w:hAnsi="Times New Roman" w:cs="Times New Roman"/>
          <w:sz w:val="28"/>
          <w:szCs w:val="28"/>
        </w:rPr>
        <w:t>историзирующими</w:t>
      </w:r>
      <w:proofErr w:type="spellEnd"/>
      <w:r w:rsidRPr="00BD6FA6">
        <w:rPr>
          <w:rFonts w:ascii="Times New Roman" w:hAnsi="Times New Roman" w:cs="Times New Roman"/>
          <w:sz w:val="28"/>
          <w:szCs w:val="28"/>
        </w:rPr>
        <w:t xml:space="preserve"> историками»</w:t>
      </w:r>
      <w:r w:rsidRPr="00BD6FA6">
        <w:rPr>
          <w:rStyle w:val="a7"/>
          <w:rFonts w:ascii="Times New Roman" w:hAnsi="Times New Roman" w:cs="Times New Roman"/>
          <w:sz w:val="28"/>
          <w:szCs w:val="28"/>
        </w:rPr>
        <w:footnoteReference w:id="1"/>
      </w:r>
      <w:r w:rsidRPr="00BD6FA6">
        <w:rPr>
          <w:rFonts w:ascii="Times New Roman" w:hAnsi="Times New Roman" w:cs="Times New Roman"/>
          <w:sz w:val="28"/>
          <w:szCs w:val="28"/>
        </w:rPr>
        <w:t xml:space="preserve">. Поэтому, для понимания основ метода «школы Анналов» надо иметь представление о ситуации во французской историографии на рубеже </w:t>
      </w:r>
      <w:r w:rsidRPr="00BD6FA6">
        <w:rPr>
          <w:rFonts w:ascii="Times New Roman" w:hAnsi="Times New Roman" w:cs="Times New Roman"/>
          <w:sz w:val="28"/>
          <w:szCs w:val="28"/>
          <w:lang w:val="en-US"/>
        </w:rPr>
        <w:t>XIX</w:t>
      </w:r>
      <w:r w:rsidRPr="00BD6FA6">
        <w:rPr>
          <w:rFonts w:ascii="Times New Roman" w:hAnsi="Times New Roman" w:cs="Times New Roman"/>
          <w:sz w:val="28"/>
          <w:szCs w:val="28"/>
        </w:rPr>
        <w:t xml:space="preserve"> и </w:t>
      </w:r>
      <w:r w:rsidRPr="00BD6FA6">
        <w:rPr>
          <w:rFonts w:ascii="Times New Roman" w:hAnsi="Times New Roman" w:cs="Times New Roman"/>
          <w:sz w:val="28"/>
          <w:szCs w:val="28"/>
          <w:lang w:val="en-US"/>
        </w:rPr>
        <w:t>XX</w:t>
      </w:r>
      <w:r w:rsidRPr="00BD6FA6">
        <w:rPr>
          <w:rFonts w:ascii="Times New Roman" w:hAnsi="Times New Roman" w:cs="Times New Roman"/>
          <w:sz w:val="28"/>
          <w:szCs w:val="28"/>
        </w:rPr>
        <w:t xml:space="preserve"> веков.</w:t>
      </w:r>
    </w:p>
    <w:p w:rsidR="0014020E" w:rsidRPr="00BD6FA6" w:rsidRDefault="0014020E" w:rsidP="00BD6FA6">
      <w:pPr>
        <w:spacing w:line="360" w:lineRule="auto"/>
        <w:ind w:firstLine="720"/>
        <w:jc w:val="both"/>
        <w:rPr>
          <w:rFonts w:ascii="Times New Roman" w:hAnsi="Times New Roman" w:cs="Times New Roman"/>
          <w:sz w:val="28"/>
          <w:szCs w:val="28"/>
        </w:rPr>
      </w:pPr>
      <w:r w:rsidRPr="00BD6FA6">
        <w:rPr>
          <w:rFonts w:ascii="Times New Roman" w:hAnsi="Times New Roman" w:cs="Times New Roman"/>
          <w:sz w:val="28"/>
          <w:szCs w:val="28"/>
        </w:rPr>
        <w:t xml:space="preserve">В </w:t>
      </w:r>
      <w:r w:rsidRPr="00BD6FA6">
        <w:rPr>
          <w:rFonts w:ascii="Times New Roman" w:hAnsi="Times New Roman" w:cs="Times New Roman"/>
          <w:sz w:val="28"/>
          <w:szCs w:val="28"/>
          <w:lang w:val="en-US"/>
        </w:rPr>
        <w:t>XIX</w:t>
      </w:r>
      <w:r w:rsidRPr="00BD6FA6">
        <w:rPr>
          <w:rFonts w:ascii="Times New Roman" w:hAnsi="Times New Roman" w:cs="Times New Roman"/>
          <w:sz w:val="28"/>
          <w:szCs w:val="28"/>
        </w:rPr>
        <w:t xml:space="preserve"> веке история, несмотря на локальные протесты, развивалась под влиянием гегелевского панлогизма. Историки-позитивисты занимали все важнейшие посты во французских университетах. Два наиболее последовательных позитивиста во французской исторической науке – </w:t>
      </w:r>
      <w:proofErr w:type="spellStart"/>
      <w:r w:rsidRPr="00BD6FA6">
        <w:rPr>
          <w:rFonts w:ascii="Times New Roman" w:hAnsi="Times New Roman" w:cs="Times New Roman"/>
          <w:sz w:val="28"/>
          <w:szCs w:val="28"/>
        </w:rPr>
        <w:t>Ланглуа</w:t>
      </w:r>
      <w:proofErr w:type="spellEnd"/>
      <w:r w:rsidRPr="00BD6FA6">
        <w:rPr>
          <w:rFonts w:ascii="Times New Roman" w:hAnsi="Times New Roman" w:cs="Times New Roman"/>
          <w:sz w:val="28"/>
          <w:szCs w:val="28"/>
        </w:rPr>
        <w:t xml:space="preserve"> и </w:t>
      </w:r>
      <w:proofErr w:type="spellStart"/>
      <w:r w:rsidRPr="00BD6FA6">
        <w:rPr>
          <w:rFonts w:ascii="Times New Roman" w:hAnsi="Times New Roman" w:cs="Times New Roman"/>
          <w:sz w:val="28"/>
          <w:szCs w:val="28"/>
        </w:rPr>
        <w:t>Сеньобос</w:t>
      </w:r>
      <w:proofErr w:type="spellEnd"/>
      <w:r w:rsidRPr="00BD6FA6">
        <w:rPr>
          <w:rFonts w:ascii="Times New Roman" w:hAnsi="Times New Roman" w:cs="Times New Roman"/>
          <w:sz w:val="28"/>
          <w:szCs w:val="28"/>
        </w:rPr>
        <w:t xml:space="preserve"> выразили кредо истории так: «нет документов – нет истории»</w:t>
      </w:r>
      <w:r w:rsidRPr="00BD6FA6">
        <w:rPr>
          <w:rStyle w:val="a7"/>
          <w:rFonts w:ascii="Times New Roman" w:hAnsi="Times New Roman" w:cs="Times New Roman"/>
          <w:sz w:val="28"/>
          <w:szCs w:val="28"/>
        </w:rPr>
        <w:footnoteReference w:id="2"/>
      </w:r>
      <w:r w:rsidRPr="00BD6FA6">
        <w:rPr>
          <w:rFonts w:ascii="Times New Roman" w:hAnsi="Times New Roman" w:cs="Times New Roman"/>
          <w:sz w:val="28"/>
          <w:szCs w:val="28"/>
        </w:rPr>
        <w:t>. Историк обращался к конкретному исследованию, изображению прошлого. Основной акцент делался на работе с текстами. Постулировалась познаваемость истории. Главным положительным результатом «столетия историков» стало накопление огромного корпуса источников. Однако, как пишет Гуревич «узкая специализация… сопровождалась выветриванием интереса к целому»</w:t>
      </w:r>
      <w:r w:rsidRPr="00BD6FA6">
        <w:rPr>
          <w:rStyle w:val="a7"/>
          <w:rFonts w:ascii="Times New Roman" w:hAnsi="Times New Roman" w:cs="Times New Roman"/>
          <w:sz w:val="28"/>
          <w:szCs w:val="28"/>
        </w:rPr>
        <w:footnoteReference w:id="3"/>
      </w:r>
      <w:r w:rsidRPr="00BD6FA6">
        <w:rPr>
          <w:rFonts w:ascii="Times New Roman" w:hAnsi="Times New Roman" w:cs="Times New Roman"/>
          <w:sz w:val="28"/>
          <w:szCs w:val="28"/>
        </w:rPr>
        <w:t>. Историографы утратили перспективу, перестали глубоко осмыслять исторический процесс. Позитивистская школа историков игнорировала проблему объяснения истории, ее работа основывалась на уверенности в том, что «источники заменят историка», как пишет Гуревич.</w:t>
      </w:r>
    </w:p>
    <w:p w:rsidR="0014020E" w:rsidRPr="00BD6FA6" w:rsidRDefault="0014020E" w:rsidP="00BD6FA6">
      <w:pPr>
        <w:spacing w:line="360" w:lineRule="auto"/>
        <w:ind w:firstLine="720"/>
        <w:jc w:val="both"/>
        <w:rPr>
          <w:rFonts w:ascii="Times New Roman" w:hAnsi="Times New Roman" w:cs="Times New Roman"/>
          <w:sz w:val="28"/>
          <w:szCs w:val="28"/>
        </w:rPr>
      </w:pPr>
      <w:r w:rsidRPr="00BD6FA6">
        <w:rPr>
          <w:rFonts w:ascii="Times New Roman" w:hAnsi="Times New Roman" w:cs="Times New Roman"/>
          <w:sz w:val="28"/>
          <w:szCs w:val="28"/>
        </w:rPr>
        <w:t xml:space="preserve">Именно в таких условиях и выходят на сцену исторической науки основатели журнала «Анналы» - Люсьен </w:t>
      </w:r>
      <w:proofErr w:type="spellStart"/>
      <w:r w:rsidRPr="00BD6FA6">
        <w:rPr>
          <w:rFonts w:ascii="Times New Roman" w:hAnsi="Times New Roman" w:cs="Times New Roman"/>
          <w:sz w:val="28"/>
          <w:szCs w:val="28"/>
        </w:rPr>
        <w:t>Февр</w:t>
      </w:r>
      <w:proofErr w:type="spellEnd"/>
      <w:r w:rsidRPr="00BD6FA6">
        <w:rPr>
          <w:rFonts w:ascii="Times New Roman" w:hAnsi="Times New Roman" w:cs="Times New Roman"/>
          <w:sz w:val="28"/>
          <w:szCs w:val="28"/>
        </w:rPr>
        <w:t xml:space="preserve"> и Марк Блок.</w:t>
      </w:r>
    </w:p>
    <w:p w:rsidR="0014020E" w:rsidRPr="00BD6FA6" w:rsidRDefault="0014020E" w:rsidP="0014020E">
      <w:pPr>
        <w:rPr>
          <w:rFonts w:ascii="Times New Roman" w:hAnsi="Times New Roman" w:cs="Times New Roman"/>
        </w:rPr>
      </w:pPr>
      <w:r w:rsidRPr="00BD6FA6">
        <w:rPr>
          <w:rFonts w:ascii="Times New Roman" w:hAnsi="Times New Roman" w:cs="Times New Roman"/>
          <w:b/>
          <w:sz w:val="28"/>
          <w:szCs w:val="28"/>
        </w:rPr>
        <w:lastRenderedPageBreak/>
        <w:t xml:space="preserve">Люсьен </w:t>
      </w:r>
      <w:proofErr w:type="spellStart"/>
      <w:r w:rsidRPr="00BD6FA6">
        <w:rPr>
          <w:rFonts w:ascii="Times New Roman" w:hAnsi="Times New Roman" w:cs="Times New Roman"/>
          <w:b/>
          <w:sz w:val="28"/>
          <w:szCs w:val="28"/>
        </w:rPr>
        <w:t>Февр</w:t>
      </w:r>
      <w:proofErr w:type="spellEnd"/>
    </w:p>
    <w:p w:rsidR="0014020E" w:rsidRPr="00BD6FA6" w:rsidRDefault="0014020E" w:rsidP="00BD6FA6">
      <w:pPr>
        <w:spacing w:line="360" w:lineRule="auto"/>
        <w:ind w:firstLine="720"/>
        <w:jc w:val="both"/>
        <w:rPr>
          <w:rStyle w:val="a4"/>
          <w:rFonts w:ascii="Times New Roman" w:hAnsi="Times New Roman" w:cs="Times New Roman"/>
          <w:sz w:val="28"/>
          <w:szCs w:val="28"/>
        </w:rPr>
      </w:pPr>
      <w:r w:rsidRPr="00BD6FA6">
        <w:rPr>
          <w:rFonts w:ascii="Times New Roman" w:hAnsi="Times New Roman" w:cs="Times New Roman"/>
          <w:sz w:val="28"/>
          <w:szCs w:val="28"/>
        </w:rPr>
        <w:t xml:space="preserve">Люсьен </w:t>
      </w:r>
      <w:proofErr w:type="spellStart"/>
      <w:r w:rsidRPr="00BD6FA6">
        <w:rPr>
          <w:rFonts w:ascii="Times New Roman" w:hAnsi="Times New Roman" w:cs="Times New Roman"/>
          <w:sz w:val="28"/>
          <w:szCs w:val="28"/>
        </w:rPr>
        <w:t>Февр</w:t>
      </w:r>
      <w:proofErr w:type="spellEnd"/>
      <w:r w:rsidRPr="00BD6FA6">
        <w:rPr>
          <w:rFonts w:ascii="Times New Roman" w:hAnsi="Times New Roman" w:cs="Times New Roman"/>
          <w:sz w:val="28"/>
          <w:szCs w:val="28"/>
        </w:rPr>
        <w:t xml:space="preserve"> родился в 1878 году в городе Нанси в семье профессора-филолога. В 1902 году окончил в Париже Высшую Нормальную школу. Уже в 1911 году защитил свою докторскую диссертацию, посвященную испанскому королю Филиппу </w:t>
      </w:r>
      <w:r w:rsidRPr="00BD6FA6">
        <w:rPr>
          <w:rFonts w:ascii="Times New Roman" w:hAnsi="Times New Roman" w:cs="Times New Roman"/>
          <w:sz w:val="28"/>
          <w:szCs w:val="28"/>
          <w:lang w:val="en-US"/>
        </w:rPr>
        <w:t>II</w:t>
      </w:r>
      <w:r w:rsidRPr="00BD6FA6">
        <w:rPr>
          <w:rFonts w:ascii="Times New Roman" w:hAnsi="Times New Roman" w:cs="Times New Roman"/>
          <w:sz w:val="28"/>
          <w:szCs w:val="28"/>
        </w:rPr>
        <w:t xml:space="preserve"> и истории родного региона </w:t>
      </w:r>
      <w:proofErr w:type="spellStart"/>
      <w:r w:rsidRPr="00BD6FA6">
        <w:rPr>
          <w:rFonts w:ascii="Times New Roman" w:hAnsi="Times New Roman" w:cs="Times New Roman"/>
          <w:sz w:val="28"/>
          <w:szCs w:val="28"/>
        </w:rPr>
        <w:t>Февра</w:t>
      </w:r>
      <w:proofErr w:type="spellEnd"/>
      <w:r w:rsidRPr="00BD6FA6">
        <w:rPr>
          <w:rFonts w:ascii="Times New Roman" w:hAnsi="Times New Roman" w:cs="Times New Roman"/>
          <w:sz w:val="28"/>
          <w:szCs w:val="28"/>
        </w:rPr>
        <w:t xml:space="preserve"> </w:t>
      </w:r>
      <w:proofErr w:type="spellStart"/>
      <w:r w:rsidRPr="00BD6FA6">
        <w:rPr>
          <w:rFonts w:ascii="Times New Roman" w:hAnsi="Times New Roman" w:cs="Times New Roman"/>
          <w:sz w:val="28"/>
          <w:szCs w:val="28"/>
        </w:rPr>
        <w:t>Франш</w:t>
      </w:r>
      <w:proofErr w:type="spellEnd"/>
      <w:r w:rsidRPr="00BD6FA6">
        <w:rPr>
          <w:rFonts w:ascii="Times New Roman" w:hAnsi="Times New Roman" w:cs="Times New Roman"/>
          <w:sz w:val="28"/>
          <w:szCs w:val="28"/>
        </w:rPr>
        <w:t xml:space="preserve">-Конте. Уже в этой работе проглядывается характерная особенность творчества </w:t>
      </w:r>
      <w:proofErr w:type="spellStart"/>
      <w:r w:rsidRPr="00BD6FA6">
        <w:rPr>
          <w:rFonts w:ascii="Times New Roman" w:hAnsi="Times New Roman" w:cs="Times New Roman"/>
          <w:sz w:val="28"/>
          <w:szCs w:val="28"/>
        </w:rPr>
        <w:t>Февра</w:t>
      </w:r>
      <w:proofErr w:type="spellEnd"/>
      <w:r w:rsidRPr="00BD6FA6">
        <w:rPr>
          <w:rFonts w:ascii="Times New Roman" w:hAnsi="Times New Roman" w:cs="Times New Roman"/>
          <w:sz w:val="28"/>
          <w:szCs w:val="28"/>
        </w:rPr>
        <w:t xml:space="preserve"> – стремление к междисциплинарному подходу в изучении истории. Исследуя регион </w:t>
      </w:r>
      <w:proofErr w:type="spellStart"/>
      <w:r w:rsidRPr="00BD6FA6">
        <w:rPr>
          <w:rFonts w:ascii="Times New Roman" w:hAnsi="Times New Roman" w:cs="Times New Roman"/>
          <w:sz w:val="28"/>
          <w:szCs w:val="28"/>
        </w:rPr>
        <w:t>Франш</w:t>
      </w:r>
      <w:proofErr w:type="spellEnd"/>
      <w:r w:rsidRPr="00BD6FA6">
        <w:rPr>
          <w:rFonts w:ascii="Times New Roman" w:hAnsi="Times New Roman" w:cs="Times New Roman"/>
          <w:sz w:val="28"/>
          <w:szCs w:val="28"/>
        </w:rPr>
        <w:t xml:space="preserve">-Конте, </w:t>
      </w:r>
      <w:proofErr w:type="spellStart"/>
      <w:r w:rsidRPr="00BD6FA6">
        <w:rPr>
          <w:rFonts w:ascii="Times New Roman" w:hAnsi="Times New Roman" w:cs="Times New Roman"/>
          <w:sz w:val="28"/>
          <w:szCs w:val="28"/>
        </w:rPr>
        <w:t>Февр</w:t>
      </w:r>
      <w:proofErr w:type="spellEnd"/>
      <w:r w:rsidRPr="00BD6FA6">
        <w:rPr>
          <w:rFonts w:ascii="Times New Roman" w:hAnsi="Times New Roman" w:cs="Times New Roman"/>
          <w:sz w:val="28"/>
          <w:szCs w:val="28"/>
        </w:rPr>
        <w:t xml:space="preserve"> обращает внимание на социальную сторону истории, на стиль жизни дворянства и буржуазии, на их религиозность. Вместе с тем, </w:t>
      </w:r>
      <w:proofErr w:type="spellStart"/>
      <w:r w:rsidRPr="00BD6FA6">
        <w:rPr>
          <w:rFonts w:ascii="Times New Roman" w:hAnsi="Times New Roman" w:cs="Times New Roman"/>
          <w:sz w:val="28"/>
          <w:szCs w:val="28"/>
        </w:rPr>
        <w:t>Февр</w:t>
      </w:r>
      <w:proofErr w:type="spellEnd"/>
      <w:r w:rsidRPr="00BD6FA6">
        <w:rPr>
          <w:rFonts w:ascii="Times New Roman" w:hAnsi="Times New Roman" w:cs="Times New Roman"/>
          <w:sz w:val="28"/>
          <w:szCs w:val="28"/>
        </w:rPr>
        <w:t xml:space="preserve"> обращает внимание и на географические условия в регионе, подчеркивая связь человека с окружающей его средой. Эти мотивы поднимаются в еще одной его работе, «Земля и человеческая эволюция. Географическое введение в историю». </w:t>
      </w:r>
      <w:proofErr w:type="spellStart"/>
      <w:r w:rsidRPr="00BD6FA6">
        <w:rPr>
          <w:rFonts w:ascii="Times New Roman" w:hAnsi="Times New Roman" w:cs="Times New Roman"/>
          <w:sz w:val="28"/>
          <w:szCs w:val="28"/>
        </w:rPr>
        <w:t>Февр</w:t>
      </w:r>
      <w:proofErr w:type="spellEnd"/>
      <w:r w:rsidRPr="00BD6FA6">
        <w:rPr>
          <w:rFonts w:ascii="Times New Roman" w:hAnsi="Times New Roman" w:cs="Times New Roman"/>
          <w:sz w:val="28"/>
          <w:szCs w:val="28"/>
        </w:rPr>
        <w:t xml:space="preserve"> в этой работе выступил против «географического детерминизма». Из-за участия в Первой мировой войне </w:t>
      </w:r>
      <w:proofErr w:type="spellStart"/>
      <w:r w:rsidRPr="00BD6FA6">
        <w:rPr>
          <w:rFonts w:ascii="Times New Roman" w:hAnsi="Times New Roman" w:cs="Times New Roman"/>
          <w:sz w:val="28"/>
          <w:szCs w:val="28"/>
        </w:rPr>
        <w:t>Февр</w:t>
      </w:r>
      <w:proofErr w:type="spellEnd"/>
      <w:r w:rsidRPr="00BD6FA6">
        <w:rPr>
          <w:rFonts w:ascii="Times New Roman" w:hAnsi="Times New Roman" w:cs="Times New Roman"/>
          <w:sz w:val="28"/>
          <w:szCs w:val="28"/>
        </w:rPr>
        <w:t xml:space="preserve"> был вынужден сделать перерыв в своих научных изысканиях, после которого и выпустил работу «Земля и человеческая эволюция». С 1911 по 1919 год </w:t>
      </w:r>
      <w:proofErr w:type="spellStart"/>
      <w:r w:rsidRPr="00BD6FA6">
        <w:rPr>
          <w:rFonts w:ascii="Times New Roman" w:hAnsi="Times New Roman" w:cs="Times New Roman"/>
          <w:sz w:val="28"/>
          <w:szCs w:val="28"/>
        </w:rPr>
        <w:t>Февр</w:t>
      </w:r>
      <w:proofErr w:type="spellEnd"/>
      <w:r w:rsidRPr="00BD6FA6">
        <w:rPr>
          <w:rFonts w:ascii="Times New Roman" w:hAnsi="Times New Roman" w:cs="Times New Roman"/>
          <w:sz w:val="28"/>
          <w:szCs w:val="28"/>
        </w:rPr>
        <w:t xml:space="preserve"> – профессор в университете Дижона, а с 1919 по 1933 год – профессор Страсбургского университета. В Страсбургском университете Люсьен </w:t>
      </w:r>
      <w:proofErr w:type="spellStart"/>
      <w:r w:rsidRPr="00BD6FA6">
        <w:rPr>
          <w:rFonts w:ascii="Times New Roman" w:hAnsi="Times New Roman" w:cs="Times New Roman"/>
          <w:sz w:val="28"/>
          <w:szCs w:val="28"/>
        </w:rPr>
        <w:t>Февр</w:t>
      </w:r>
      <w:proofErr w:type="spellEnd"/>
      <w:r w:rsidRPr="00BD6FA6">
        <w:rPr>
          <w:rFonts w:ascii="Times New Roman" w:hAnsi="Times New Roman" w:cs="Times New Roman"/>
          <w:sz w:val="28"/>
          <w:szCs w:val="28"/>
        </w:rPr>
        <w:t xml:space="preserve"> познакомился с Марком Блоком, который станет его близким другом и верным товарищем в деле изменения исторической науки. В 1929 году они основывают журнал «Анналы экономической и социальной истории», и если поначалу это событие прошло незамеченным, то потом стало очевидно, что оно ознаменовало «переворот в историческом знании». Теперь у </w:t>
      </w:r>
      <w:proofErr w:type="spellStart"/>
      <w:r w:rsidRPr="00BD6FA6">
        <w:rPr>
          <w:rFonts w:ascii="Times New Roman" w:hAnsi="Times New Roman" w:cs="Times New Roman"/>
          <w:sz w:val="28"/>
          <w:szCs w:val="28"/>
        </w:rPr>
        <w:t>Февра</w:t>
      </w:r>
      <w:proofErr w:type="spellEnd"/>
      <w:r w:rsidRPr="00BD6FA6">
        <w:rPr>
          <w:rFonts w:ascii="Times New Roman" w:hAnsi="Times New Roman" w:cs="Times New Roman"/>
          <w:sz w:val="28"/>
          <w:szCs w:val="28"/>
        </w:rPr>
        <w:t xml:space="preserve"> и Блока была собственная площадка для публикаций, чем они оба не преминули воспользоваться. Уже за первые двадцать лет существования журнала </w:t>
      </w:r>
      <w:proofErr w:type="spellStart"/>
      <w:r w:rsidRPr="00BD6FA6">
        <w:rPr>
          <w:rFonts w:ascii="Times New Roman" w:hAnsi="Times New Roman" w:cs="Times New Roman"/>
          <w:sz w:val="28"/>
          <w:szCs w:val="28"/>
        </w:rPr>
        <w:t>Февр</w:t>
      </w:r>
      <w:proofErr w:type="spellEnd"/>
      <w:r w:rsidRPr="00BD6FA6">
        <w:rPr>
          <w:rFonts w:ascii="Times New Roman" w:hAnsi="Times New Roman" w:cs="Times New Roman"/>
          <w:sz w:val="28"/>
          <w:szCs w:val="28"/>
        </w:rPr>
        <w:t xml:space="preserve"> сделал около тысячи публикаций, среди которых были статьи, критические обзоры, заметки и отклики на книги, научные программы и другие материалы. Во всех этих работах Люсьен </w:t>
      </w:r>
      <w:proofErr w:type="spellStart"/>
      <w:r w:rsidRPr="00BD6FA6">
        <w:rPr>
          <w:rFonts w:ascii="Times New Roman" w:hAnsi="Times New Roman" w:cs="Times New Roman"/>
          <w:sz w:val="28"/>
          <w:szCs w:val="28"/>
        </w:rPr>
        <w:t>Февр</w:t>
      </w:r>
      <w:proofErr w:type="spellEnd"/>
      <w:r w:rsidRPr="00BD6FA6">
        <w:rPr>
          <w:rFonts w:ascii="Times New Roman" w:hAnsi="Times New Roman" w:cs="Times New Roman"/>
          <w:sz w:val="28"/>
          <w:szCs w:val="28"/>
        </w:rPr>
        <w:t xml:space="preserve"> последовательно отстаивал свое понимание исторической науки. Деятельность </w:t>
      </w:r>
      <w:proofErr w:type="spellStart"/>
      <w:r w:rsidRPr="00BD6FA6">
        <w:rPr>
          <w:rFonts w:ascii="Times New Roman" w:hAnsi="Times New Roman" w:cs="Times New Roman"/>
          <w:sz w:val="28"/>
          <w:szCs w:val="28"/>
        </w:rPr>
        <w:t>Февра</w:t>
      </w:r>
      <w:proofErr w:type="spellEnd"/>
      <w:r w:rsidRPr="00BD6FA6">
        <w:rPr>
          <w:rFonts w:ascii="Times New Roman" w:hAnsi="Times New Roman" w:cs="Times New Roman"/>
          <w:sz w:val="28"/>
          <w:szCs w:val="28"/>
        </w:rPr>
        <w:t xml:space="preserve"> некоторые биографы делят на два периода: «время борьбы» (до 1945 года) и </w:t>
      </w:r>
      <w:r w:rsidRPr="00BD6FA6">
        <w:rPr>
          <w:rFonts w:ascii="Times New Roman" w:hAnsi="Times New Roman" w:cs="Times New Roman"/>
          <w:sz w:val="28"/>
          <w:szCs w:val="28"/>
        </w:rPr>
        <w:lastRenderedPageBreak/>
        <w:t xml:space="preserve">«время триумфа» (после 1945 года). В первый период </w:t>
      </w:r>
      <w:proofErr w:type="spellStart"/>
      <w:r w:rsidRPr="00BD6FA6">
        <w:rPr>
          <w:rFonts w:ascii="Times New Roman" w:hAnsi="Times New Roman" w:cs="Times New Roman"/>
          <w:sz w:val="28"/>
          <w:szCs w:val="28"/>
        </w:rPr>
        <w:t>Февр</w:t>
      </w:r>
      <w:proofErr w:type="spellEnd"/>
      <w:r w:rsidRPr="00BD6FA6">
        <w:rPr>
          <w:rFonts w:ascii="Times New Roman" w:hAnsi="Times New Roman" w:cs="Times New Roman"/>
          <w:sz w:val="28"/>
          <w:szCs w:val="28"/>
        </w:rPr>
        <w:t xml:space="preserve"> и Блок действительно вели самую настоящую борьбу за изменение ситуации в исторической науке с представителями позитивистской традиции. Результаты этой борьбы стали очевидными лишь после окончания Второй мировой войны, но и тогда </w:t>
      </w:r>
      <w:proofErr w:type="spellStart"/>
      <w:r w:rsidRPr="00BD6FA6">
        <w:rPr>
          <w:rFonts w:ascii="Times New Roman" w:hAnsi="Times New Roman" w:cs="Times New Roman"/>
          <w:sz w:val="28"/>
          <w:szCs w:val="28"/>
        </w:rPr>
        <w:t>Февр</w:t>
      </w:r>
      <w:proofErr w:type="spellEnd"/>
      <w:r w:rsidRPr="00BD6FA6">
        <w:rPr>
          <w:rFonts w:ascii="Times New Roman" w:hAnsi="Times New Roman" w:cs="Times New Roman"/>
          <w:sz w:val="28"/>
          <w:szCs w:val="28"/>
        </w:rPr>
        <w:t xml:space="preserve"> (Марк Блок, к сожалению, не дожил до этого времени, в 1944 году он был расстрелян нацистами как участник французского Сопротивления) не прекратил своей бурной деятельности за обновление исторического знания. Гуревич называет важнейшим произведением </w:t>
      </w:r>
      <w:proofErr w:type="spellStart"/>
      <w:r w:rsidRPr="00BD6FA6">
        <w:rPr>
          <w:rFonts w:ascii="Times New Roman" w:hAnsi="Times New Roman" w:cs="Times New Roman"/>
          <w:sz w:val="28"/>
          <w:szCs w:val="28"/>
        </w:rPr>
        <w:t>Февра</w:t>
      </w:r>
      <w:proofErr w:type="spellEnd"/>
      <w:r w:rsidRPr="00BD6FA6">
        <w:rPr>
          <w:rFonts w:ascii="Times New Roman" w:hAnsi="Times New Roman" w:cs="Times New Roman"/>
          <w:sz w:val="28"/>
          <w:szCs w:val="28"/>
        </w:rPr>
        <w:t xml:space="preserve"> работу «Проблема неверия в </w:t>
      </w:r>
      <w:r w:rsidRPr="00BD6FA6">
        <w:rPr>
          <w:rFonts w:ascii="Times New Roman" w:hAnsi="Times New Roman" w:cs="Times New Roman"/>
          <w:sz w:val="28"/>
          <w:szCs w:val="28"/>
          <w:lang w:val="en-US"/>
        </w:rPr>
        <w:t>XVI</w:t>
      </w:r>
      <w:r w:rsidRPr="00BD6FA6">
        <w:rPr>
          <w:rFonts w:ascii="Times New Roman" w:hAnsi="Times New Roman" w:cs="Times New Roman"/>
          <w:sz w:val="28"/>
          <w:szCs w:val="28"/>
        </w:rPr>
        <w:t xml:space="preserve"> </w:t>
      </w:r>
      <w:r w:rsidRPr="00BD6FA6">
        <w:rPr>
          <w:rStyle w:val="a4"/>
          <w:rFonts w:ascii="Times New Roman" w:hAnsi="Times New Roman" w:cs="Times New Roman"/>
          <w:sz w:val="28"/>
          <w:szCs w:val="28"/>
        </w:rPr>
        <w:t xml:space="preserve">веке: религия Рабле» и отмечает, что, несмотря на вероятную ошибочность некоторых выводов </w:t>
      </w:r>
      <w:proofErr w:type="spellStart"/>
      <w:r w:rsidRPr="00BD6FA6">
        <w:rPr>
          <w:rStyle w:val="a4"/>
          <w:rFonts w:ascii="Times New Roman" w:hAnsi="Times New Roman" w:cs="Times New Roman"/>
          <w:sz w:val="28"/>
          <w:szCs w:val="28"/>
        </w:rPr>
        <w:t>Февра</w:t>
      </w:r>
      <w:proofErr w:type="spellEnd"/>
      <w:r w:rsidRPr="00BD6FA6">
        <w:rPr>
          <w:rStyle w:val="a4"/>
          <w:rFonts w:ascii="Times New Roman" w:hAnsi="Times New Roman" w:cs="Times New Roman"/>
          <w:sz w:val="28"/>
          <w:szCs w:val="28"/>
        </w:rPr>
        <w:t xml:space="preserve">, книга эта не утратила своего значения. Гуревич обращает внимание не столько на саму тематику работы, то есть на творчество и убеждения гуманиста Франсуа Рабле, сколько на ее методологию. На первых же страницах своего капитального сочинения </w:t>
      </w:r>
      <w:proofErr w:type="spellStart"/>
      <w:r w:rsidRPr="00BD6FA6">
        <w:rPr>
          <w:rStyle w:val="a4"/>
          <w:rFonts w:ascii="Times New Roman" w:hAnsi="Times New Roman" w:cs="Times New Roman"/>
          <w:sz w:val="28"/>
          <w:szCs w:val="28"/>
        </w:rPr>
        <w:t>Февр</w:t>
      </w:r>
      <w:proofErr w:type="spellEnd"/>
      <w:r w:rsidRPr="00BD6FA6">
        <w:rPr>
          <w:rStyle w:val="a4"/>
          <w:rFonts w:ascii="Times New Roman" w:hAnsi="Times New Roman" w:cs="Times New Roman"/>
          <w:sz w:val="28"/>
          <w:szCs w:val="28"/>
        </w:rPr>
        <w:t xml:space="preserve"> пишет «историк не тот, кто знает. Историк – тот, кто ищет». В этом и заключается принципиально новый подход </w:t>
      </w:r>
      <w:proofErr w:type="spellStart"/>
      <w:r w:rsidRPr="00BD6FA6">
        <w:rPr>
          <w:rStyle w:val="a4"/>
          <w:rFonts w:ascii="Times New Roman" w:hAnsi="Times New Roman" w:cs="Times New Roman"/>
          <w:sz w:val="28"/>
          <w:szCs w:val="28"/>
        </w:rPr>
        <w:t>Февра</w:t>
      </w:r>
      <w:proofErr w:type="spellEnd"/>
      <w:r w:rsidRPr="00BD6FA6">
        <w:rPr>
          <w:rStyle w:val="a4"/>
          <w:rFonts w:ascii="Times New Roman" w:hAnsi="Times New Roman" w:cs="Times New Roman"/>
          <w:sz w:val="28"/>
          <w:szCs w:val="28"/>
        </w:rPr>
        <w:t xml:space="preserve"> к истории, который он положил в основу всей своей научной деятельности. После Второй мировой войны «школа Анналов» становится главным направлением в науке истории во Франции. Из небольшой группы, находящейся в оппозиции к большинству университетской профессуры, «анналисты» превратились в интеллектуально доминирующую научную силу, получившую признание и в среде университетов. В 1933 года </w:t>
      </w:r>
      <w:proofErr w:type="spellStart"/>
      <w:r w:rsidRPr="00BD6FA6">
        <w:rPr>
          <w:rStyle w:val="a4"/>
          <w:rFonts w:ascii="Times New Roman" w:hAnsi="Times New Roman" w:cs="Times New Roman"/>
          <w:sz w:val="28"/>
          <w:szCs w:val="28"/>
        </w:rPr>
        <w:t>Февр</w:t>
      </w:r>
      <w:proofErr w:type="spellEnd"/>
      <w:r w:rsidRPr="00BD6FA6">
        <w:rPr>
          <w:rStyle w:val="a4"/>
          <w:rFonts w:ascii="Times New Roman" w:hAnsi="Times New Roman" w:cs="Times New Roman"/>
          <w:sz w:val="28"/>
          <w:szCs w:val="28"/>
        </w:rPr>
        <w:t xml:space="preserve"> становится профессором Коллеж де Франс, а после войны является признанным главой французской исторической науки. Он получил несколько ведущих постов во Французском Институте (Академия моральных и политических наук), был членом комиссии, которая разрабатывала реформу образования во Франции, членом французской делегации в ЮНЕСКО, главным редактором журнала «Тетради всемирной истории». Вместе с тем его деятельность в «Анналах» (после войны переименованных в «Анналы. Экономики. Цивилизации. Общества») не ослабевала. Будучи организатором науки, </w:t>
      </w:r>
      <w:proofErr w:type="spellStart"/>
      <w:r w:rsidRPr="00BD6FA6">
        <w:rPr>
          <w:rStyle w:val="a4"/>
          <w:rFonts w:ascii="Times New Roman" w:hAnsi="Times New Roman" w:cs="Times New Roman"/>
          <w:sz w:val="28"/>
          <w:szCs w:val="28"/>
        </w:rPr>
        <w:t>Февр</w:t>
      </w:r>
      <w:proofErr w:type="spellEnd"/>
      <w:r w:rsidRPr="00BD6FA6">
        <w:rPr>
          <w:rStyle w:val="a4"/>
          <w:rFonts w:ascii="Times New Roman" w:hAnsi="Times New Roman" w:cs="Times New Roman"/>
          <w:sz w:val="28"/>
          <w:szCs w:val="28"/>
        </w:rPr>
        <w:t xml:space="preserve"> никогда не превращался в администратора и продолжал собственную научную деятельность (основным </w:t>
      </w:r>
      <w:r w:rsidRPr="00BD6FA6">
        <w:rPr>
          <w:rStyle w:val="a4"/>
          <w:rFonts w:ascii="Times New Roman" w:hAnsi="Times New Roman" w:cs="Times New Roman"/>
          <w:sz w:val="28"/>
          <w:szCs w:val="28"/>
        </w:rPr>
        <w:lastRenderedPageBreak/>
        <w:t xml:space="preserve">его научным интересом была интеллектуальная жизнь в эпоху Ренессанса). Во всех своих работах </w:t>
      </w:r>
      <w:proofErr w:type="spellStart"/>
      <w:r w:rsidRPr="00BD6FA6">
        <w:rPr>
          <w:rStyle w:val="a4"/>
          <w:rFonts w:ascii="Times New Roman" w:hAnsi="Times New Roman" w:cs="Times New Roman"/>
          <w:sz w:val="28"/>
          <w:szCs w:val="28"/>
        </w:rPr>
        <w:t>Февр</w:t>
      </w:r>
      <w:proofErr w:type="spellEnd"/>
      <w:r w:rsidRPr="00BD6FA6">
        <w:rPr>
          <w:rStyle w:val="a4"/>
          <w:rFonts w:ascii="Times New Roman" w:hAnsi="Times New Roman" w:cs="Times New Roman"/>
          <w:sz w:val="28"/>
          <w:szCs w:val="28"/>
        </w:rPr>
        <w:t xml:space="preserve"> рассматривал прежде всего историю ментальности. Даже занимаясь какими-то историческими персоналиями, </w:t>
      </w:r>
      <w:proofErr w:type="spellStart"/>
      <w:r w:rsidRPr="00BD6FA6">
        <w:rPr>
          <w:rStyle w:val="a4"/>
          <w:rFonts w:ascii="Times New Roman" w:hAnsi="Times New Roman" w:cs="Times New Roman"/>
          <w:sz w:val="28"/>
          <w:szCs w:val="28"/>
        </w:rPr>
        <w:t>Февр</w:t>
      </w:r>
      <w:proofErr w:type="spellEnd"/>
      <w:r w:rsidRPr="00BD6FA6">
        <w:rPr>
          <w:rStyle w:val="a4"/>
          <w:rFonts w:ascii="Times New Roman" w:hAnsi="Times New Roman" w:cs="Times New Roman"/>
          <w:sz w:val="28"/>
          <w:szCs w:val="28"/>
        </w:rPr>
        <w:t xml:space="preserve"> рассматривал их как «герольдов» своей эпохи, чьи индивидуальные взгляды были предопределены их временем. «Круг определяет центр»</w:t>
      </w:r>
      <w:r w:rsidRPr="00BD6FA6">
        <w:rPr>
          <w:rStyle w:val="a7"/>
          <w:rFonts w:ascii="Times New Roman" w:hAnsi="Times New Roman" w:cs="Times New Roman"/>
          <w:sz w:val="28"/>
          <w:szCs w:val="28"/>
        </w:rPr>
        <w:footnoteReference w:id="4"/>
      </w:r>
      <w:r w:rsidRPr="00BD6FA6">
        <w:rPr>
          <w:rStyle w:val="a4"/>
          <w:rFonts w:ascii="Times New Roman" w:hAnsi="Times New Roman" w:cs="Times New Roman"/>
          <w:sz w:val="28"/>
          <w:szCs w:val="28"/>
        </w:rPr>
        <w:t xml:space="preserve">, говорил </w:t>
      </w:r>
      <w:proofErr w:type="spellStart"/>
      <w:r w:rsidRPr="00BD6FA6">
        <w:rPr>
          <w:rStyle w:val="a4"/>
          <w:rFonts w:ascii="Times New Roman" w:hAnsi="Times New Roman" w:cs="Times New Roman"/>
          <w:sz w:val="28"/>
          <w:szCs w:val="28"/>
        </w:rPr>
        <w:t>Февр</w:t>
      </w:r>
      <w:proofErr w:type="spellEnd"/>
      <w:r w:rsidRPr="00BD6FA6">
        <w:rPr>
          <w:rStyle w:val="a4"/>
          <w:rFonts w:ascii="Times New Roman" w:hAnsi="Times New Roman" w:cs="Times New Roman"/>
          <w:sz w:val="28"/>
          <w:szCs w:val="28"/>
        </w:rPr>
        <w:t>, и в этом заключается его понимание взаимоотношения великого человека с временем, его породившем.</w:t>
      </w:r>
    </w:p>
    <w:p w:rsidR="0014020E" w:rsidRPr="00BD6FA6" w:rsidRDefault="0014020E" w:rsidP="0014020E">
      <w:pPr>
        <w:spacing w:line="360" w:lineRule="auto"/>
        <w:jc w:val="both"/>
        <w:rPr>
          <w:rStyle w:val="a4"/>
          <w:rFonts w:ascii="Times New Roman" w:hAnsi="Times New Roman" w:cs="Times New Roman"/>
          <w:b/>
          <w:sz w:val="28"/>
          <w:szCs w:val="28"/>
        </w:rPr>
      </w:pPr>
      <w:r w:rsidRPr="00BD6FA6">
        <w:rPr>
          <w:rStyle w:val="a4"/>
          <w:rFonts w:ascii="Times New Roman" w:hAnsi="Times New Roman" w:cs="Times New Roman"/>
          <w:b/>
          <w:sz w:val="28"/>
          <w:szCs w:val="28"/>
        </w:rPr>
        <w:t>Марк Блок</w:t>
      </w:r>
    </w:p>
    <w:p w:rsidR="0014020E" w:rsidRPr="00BD6FA6" w:rsidRDefault="0014020E" w:rsidP="00BD6FA6">
      <w:pPr>
        <w:spacing w:line="360" w:lineRule="auto"/>
        <w:ind w:firstLine="720"/>
        <w:jc w:val="both"/>
        <w:rPr>
          <w:rFonts w:ascii="Times New Roman" w:hAnsi="Times New Roman" w:cs="Times New Roman"/>
          <w:sz w:val="28"/>
          <w:szCs w:val="28"/>
        </w:rPr>
      </w:pPr>
      <w:r w:rsidRPr="00BD6FA6">
        <w:rPr>
          <w:rFonts w:ascii="Times New Roman" w:hAnsi="Times New Roman" w:cs="Times New Roman"/>
          <w:sz w:val="28"/>
          <w:szCs w:val="28"/>
        </w:rPr>
        <w:t xml:space="preserve">Марк Блок родился в 1886 году в городе Лионе, в семье университетского профессора Гюстава Блока, бывшего в свое время известным историком античности. Блок неоднократно указывал на заслугу своего отца в формировании его интереса к истории, но с не меньшей гордостью он говорил и о своем прадеде, солдате революционной армии в 1793 году. Республиканская и патриотическая традиция оказала не меньшее влияние на интерес Блока к истории, чем отец-историк. Марк Блок обучался в парижской Высшей Нормальной школе с 1904 по 1908 год, потом занимался историей и географией в </w:t>
      </w:r>
      <w:proofErr w:type="spellStart"/>
      <w:r w:rsidRPr="00BD6FA6">
        <w:rPr>
          <w:rFonts w:ascii="Times New Roman" w:hAnsi="Times New Roman" w:cs="Times New Roman"/>
          <w:sz w:val="28"/>
          <w:szCs w:val="28"/>
        </w:rPr>
        <w:t>Лейцпиге</w:t>
      </w:r>
      <w:proofErr w:type="spellEnd"/>
      <w:r w:rsidRPr="00BD6FA6">
        <w:rPr>
          <w:rFonts w:ascii="Times New Roman" w:hAnsi="Times New Roman" w:cs="Times New Roman"/>
          <w:sz w:val="28"/>
          <w:szCs w:val="28"/>
        </w:rPr>
        <w:t xml:space="preserve"> и Берлине. В 1912 году начал преподавательскую деятельность в лицеях </w:t>
      </w:r>
      <w:proofErr w:type="spellStart"/>
      <w:r w:rsidRPr="00BD6FA6">
        <w:rPr>
          <w:rFonts w:ascii="Times New Roman" w:hAnsi="Times New Roman" w:cs="Times New Roman"/>
          <w:sz w:val="28"/>
          <w:szCs w:val="28"/>
        </w:rPr>
        <w:t>Монпелье</w:t>
      </w:r>
      <w:proofErr w:type="spellEnd"/>
      <w:r w:rsidRPr="00BD6FA6">
        <w:rPr>
          <w:rFonts w:ascii="Times New Roman" w:hAnsi="Times New Roman" w:cs="Times New Roman"/>
          <w:sz w:val="28"/>
          <w:szCs w:val="28"/>
        </w:rPr>
        <w:t xml:space="preserve"> и Амьена. В 1913 году опубликовал свою диссертацию, посвященную региону Иль-де-Франс, после чего в его научной деятельности наступает перерыв, вызванный службой в армии в годы Первой мировой войны (Блок дослужился до чина капитана и получил несколько боевых наград). Даже на войне Блок остается историком и обращает внимание на то, как в условиях жесткой военной цензуры основным источником информации для солдат становятся слухи. Такая атмосфера несколько напоминает те времена, когда письменное слово было доступно только немногим. Пребывание в такой обстановке позволяет Блоку лучше понять механизмы распространения сведений в Средние века, период, </w:t>
      </w:r>
      <w:r w:rsidRPr="00BD6FA6">
        <w:rPr>
          <w:rFonts w:ascii="Times New Roman" w:hAnsi="Times New Roman" w:cs="Times New Roman"/>
          <w:sz w:val="28"/>
          <w:szCs w:val="28"/>
        </w:rPr>
        <w:lastRenderedPageBreak/>
        <w:t xml:space="preserve">интересовавший его более всех остальных. Влияние мифов и легенд на человеческое сознание в тот период было несравненно более мощным, чем в эпоху развитых средств коммуникации. Вернувшись с войны, Блок начинает преподавать в Страсбургском университете, где и знакомится с Люсьеном </w:t>
      </w:r>
      <w:proofErr w:type="spellStart"/>
      <w:r w:rsidRPr="00BD6FA6">
        <w:rPr>
          <w:rFonts w:ascii="Times New Roman" w:hAnsi="Times New Roman" w:cs="Times New Roman"/>
          <w:sz w:val="28"/>
          <w:szCs w:val="28"/>
        </w:rPr>
        <w:t>Февром</w:t>
      </w:r>
      <w:proofErr w:type="spellEnd"/>
      <w:r w:rsidRPr="00BD6FA6">
        <w:rPr>
          <w:rFonts w:ascii="Times New Roman" w:hAnsi="Times New Roman" w:cs="Times New Roman"/>
          <w:sz w:val="28"/>
          <w:szCs w:val="28"/>
        </w:rPr>
        <w:t xml:space="preserve">. В 1936 году Блок становится профессором экономической истории в Сорбонне. Период с 1919 по 1939 год – наиболее продуктивный в научной деятельности Блока, он выпускает множество работ, среди которых целый ряд монографий, посвященных средневековой Европе. Во всех работах Блока неизменно прослеживался интерес к социальной и экономической истории, но еще его так же, как и </w:t>
      </w:r>
      <w:proofErr w:type="spellStart"/>
      <w:r w:rsidRPr="00BD6FA6">
        <w:rPr>
          <w:rFonts w:ascii="Times New Roman" w:hAnsi="Times New Roman" w:cs="Times New Roman"/>
          <w:sz w:val="28"/>
          <w:szCs w:val="28"/>
        </w:rPr>
        <w:t>Февра</w:t>
      </w:r>
      <w:proofErr w:type="spellEnd"/>
      <w:r w:rsidRPr="00BD6FA6">
        <w:rPr>
          <w:rFonts w:ascii="Times New Roman" w:hAnsi="Times New Roman" w:cs="Times New Roman"/>
          <w:sz w:val="28"/>
          <w:szCs w:val="28"/>
        </w:rPr>
        <w:t xml:space="preserve">, занимала история </w:t>
      </w:r>
      <w:proofErr w:type="spellStart"/>
      <w:r w:rsidRPr="00BD6FA6">
        <w:rPr>
          <w:rFonts w:ascii="Times New Roman" w:hAnsi="Times New Roman" w:cs="Times New Roman"/>
          <w:sz w:val="28"/>
          <w:szCs w:val="28"/>
        </w:rPr>
        <w:t>ментальностей</w:t>
      </w:r>
      <w:proofErr w:type="spellEnd"/>
      <w:r w:rsidRPr="00BD6FA6">
        <w:rPr>
          <w:rFonts w:ascii="Times New Roman" w:hAnsi="Times New Roman" w:cs="Times New Roman"/>
          <w:sz w:val="28"/>
          <w:szCs w:val="28"/>
        </w:rPr>
        <w:t xml:space="preserve">, тема, к которой он обращается в своем сочинении «Короли-целители», изучая коллективные представления средневековых людей о монархах, способных прикосновением излечить больного. Блок рассматривал королевскую власть не просто как государственный институт, но как объект религиозных представлений. В этом прослеживается новый взгляд Блока на социальную историю, который подразумевает не только изучение отношений землевладения, но и изучение человеческого сознания, мышления. Здесь очень уместен будет тезис Блока и </w:t>
      </w:r>
      <w:proofErr w:type="spellStart"/>
      <w:r w:rsidRPr="00BD6FA6">
        <w:rPr>
          <w:rFonts w:ascii="Times New Roman" w:hAnsi="Times New Roman" w:cs="Times New Roman"/>
          <w:sz w:val="28"/>
          <w:szCs w:val="28"/>
        </w:rPr>
        <w:t>Февра</w:t>
      </w:r>
      <w:proofErr w:type="spellEnd"/>
      <w:r w:rsidRPr="00BD6FA6">
        <w:rPr>
          <w:rFonts w:ascii="Times New Roman" w:hAnsi="Times New Roman" w:cs="Times New Roman"/>
          <w:sz w:val="28"/>
          <w:szCs w:val="28"/>
        </w:rPr>
        <w:t xml:space="preserve">, на который особенно обращает внимание Жак </w:t>
      </w:r>
      <w:proofErr w:type="spellStart"/>
      <w:r w:rsidRPr="00BD6FA6">
        <w:rPr>
          <w:rFonts w:ascii="Times New Roman" w:hAnsi="Times New Roman" w:cs="Times New Roman"/>
          <w:sz w:val="28"/>
          <w:szCs w:val="28"/>
        </w:rPr>
        <w:t>Ле</w:t>
      </w:r>
      <w:proofErr w:type="spellEnd"/>
      <w:r w:rsidRPr="00BD6FA6">
        <w:rPr>
          <w:rFonts w:ascii="Times New Roman" w:hAnsi="Times New Roman" w:cs="Times New Roman"/>
          <w:sz w:val="28"/>
          <w:szCs w:val="28"/>
        </w:rPr>
        <w:t xml:space="preserve"> Гофф: история – не «изучение прошлого», но «наука о человеке»</w:t>
      </w:r>
      <w:r w:rsidRPr="00BD6FA6">
        <w:rPr>
          <w:rStyle w:val="a7"/>
          <w:rFonts w:ascii="Times New Roman" w:hAnsi="Times New Roman" w:cs="Times New Roman"/>
          <w:sz w:val="28"/>
          <w:szCs w:val="28"/>
        </w:rPr>
        <w:footnoteReference w:id="5"/>
      </w:r>
      <w:r w:rsidRPr="00BD6FA6">
        <w:rPr>
          <w:rFonts w:ascii="Times New Roman" w:hAnsi="Times New Roman" w:cs="Times New Roman"/>
          <w:sz w:val="28"/>
          <w:szCs w:val="28"/>
        </w:rPr>
        <w:t xml:space="preserve">. Гуревич обращает внимание на статью Блока 1935 года, посвященную распространению в средневековой Европе водяной мельницы. Это исследование, объектом которого является лишь техническое нововведение, у Блока приобретает гораздо более масштабный характер. Он указывает на то, что только в Средние века (вероятно, водяная мельница была изобретена в последние годы до нашей эры) появились условия для распространения этого механизма. Среди причин активного использования водяной мельницы Блок указывает и сокращение бесплатной рабочей силы – рабов, и изменение отношения к труду под влиянием христианства, и смену социального статуса трудящихся. Подход </w:t>
      </w:r>
      <w:r w:rsidRPr="00BD6FA6">
        <w:rPr>
          <w:rFonts w:ascii="Times New Roman" w:hAnsi="Times New Roman" w:cs="Times New Roman"/>
          <w:sz w:val="28"/>
          <w:szCs w:val="28"/>
        </w:rPr>
        <w:lastRenderedPageBreak/>
        <w:t xml:space="preserve">Блока к изучению даже какой-то узкой темы всегда подразумевает ее рассмотрение в контексте социума того времени и вообще той эпохи. Гуревич говорит о нем так: «повсюду и неизменно Блок ищет и находит человеческое содержание истории». Жак </w:t>
      </w:r>
      <w:proofErr w:type="spellStart"/>
      <w:r w:rsidRPr="00BD6FA6">
        <w:rPr>
          <w:rFonts w:ascii="Times New Roman" w:hAnsi="Times New Roman" w:cs="Times New Roman"/>
          <w:sz w:val="28"/>
          <w:szCs w:val="28"/>
        </w:rPr>
        <w:t>Ле</w:t>
      </w:r>
      <w:proofErr w:type="spellEnd"/>
      <w:r w:rsidRPr="00BD6FA6">
        <w:rPr>
          <w:rFonts w:ascii="Times New Roman" w:hAnsi="Times New Roman" w:cs="Times New Roman"/>
          <w:sz w:val="28"/>
          <w:szCs w:val="28"/>
        </w:rPr>
        <w:t xml:space="preserve"> Гофф называл Блока «отцом исторической антропологии»</w:t>
      </w:r>
      <w:r w:rsidRPr="00BD6FA6">
        <w:rPr>
          <w:rStyle w:val="a7"/>
          <w:rFonts w:ascii="Times New Roman" w:hAnsi="Times New Roman" w:cs="Times New Roman"/>
          <w:sz w:val="28"/>
          <w:szCs w:val="28"/>
        </w:rPr>
        <w:footnoteReference w:id="6"/>
      </w:r>
      <w:r w:rsidRPr="00BD6FA6">
        <w:rPr>
          <w:rFonts w:ascii="Times New Roman" w:hAnsi="Times New Roman" w:cs="Times New Roman"/>
          <w:sz w:val="28"/>
          <w:szCs w:val="28"/>
        </w:rPr>
        <w:t>. «Апология истории, или Ремесло историка» - незаконченная работа Блока, в которой ярко проявляется его самоопределение как историка (что характерно для многих представителей «школы Анналов», каждый из которых выпускал работу, посвященную своему пониманию исторической науки). Это его сочинение заканчивается такими словами: «причины в истории, как и в любой другой области, нельзя постулировать. Их надо искать…»</w:t>
      </w:r>
      <w:r w:rsidRPr="00BD6FA6">
        <w:rPr>
          <w:rStyle w:val="a7"/>
          <w:rFonts w:ascii="Times New Roman" w:hAnsi="Times New Roman" w:cs="Times New Roman"/>
          <w:sz w:val="28"/>
          <w:szCs w:val="28"/>
        </w:rPr>
        <w:footnoteReference w:id="7"/>
      </w:r>
      <w:r w:rsidRPr="00BD6FA6">
        <w:rPr>
          <w:rFonts w:ascii="Times New Roman" w:hAnsi="Times New Roman" w:cs="Times New Roman"/>
          <w:sz w:val="28"/>
          <w:szCs w:val="28"/>
        </w:rPr>
        <w:t>. Блок был ярым противником догматизма и априоризма в науке. Его жизнь трагически прервалась в 1944 году, когда он был расстрелян гестапо как участник французского Сопротивления.</w:t>
      </w:r>
    </w:p>
    <w:p w:rsidR="0014020E" w:rsidRPr="00BD6FA6" w:rsidRDefault="0014020E" w:rsidP="0014020E">
      <w:pPr>
        <w:pStyle w:val="1"/>
        <w:spacing w:line="360" w:lineRule="auto"/>
        <w:rPr>
          <w:rFonts w:ascii="Times New Roman" w:hAnsi="Times New Roman" w:cs="Times New Roman"/>
          <w:b/>
          <w:color w:val="auto"/>
          <w:sz w:val="28"/>
          <w:szCs w:val="28"/>
        </w:rPr>
      </w:pPr>
      <w:bookmarkStart w:id="3" w:name="_Toc451517481"/>
      <w:r w:rsidRPr="00BD6FA6">
        <w:rPr>
          <w:rFonts w:ascii="Times New Roman" w:hAnsi="Times New Roman" w:cs="Times New Roman"/>
          <w:b/>
          <w:color w:val="auto"/>
          <w:sz w:val="28"/>
          <w:szCs w:val="28"/>
        </w:rPr>
        <w:t xml:space="preserve">1.2. Наследники </w:t>
      </w:r>
      <w:proofErr w:type="spellStart"/>
      <w:r w:rsidRPr="00BD6FA6">
        <w:rPr>
          <w:rFonts w:ascii="Times New Roman" w:hAnsi="Times New Roman" w:cs="Times New Roman"/>
          <w:b/>
          <w:color w:val="auto"/>
          <w:sz w:val="28"/>
          <w:szCs w:val="28"/>
        </w:rPr>
        <w:t>Февра</w:t>
      </w:r>
      <w:proofErr w:type="spellEnd"/>
      <w:r w:rsidRPr="00BD6FA6">
        <w:rPr>
          <w:rFonts w:ascii="Times New Roman" w:hAnsi="Times New Roman" w:cs="Times New Roman"/>
          <w:b/>
          <w:color w:val="auto"/>
          <w:sz w:val="28"/>
          <w:szCs w:val="28"/>
        </w:rPr>
        <w:t xml:space="preserve"> и Блока: </w:t>
      </w:r>
      <w:proofErr w:type="spellStart"/>
      <w:r w:rsidRPr="00BD6FA6">
        <w:rPr>
          <w:rFonts w:ascii="Times New Roman" w:hAnsi="Times New Roman" w:cs="Times New Roman"/>
          <w:b/>
          <w:color w:val="auto"/>
          <w:sz w:val="28"/>
          <w:szCs w:val="28"/>
        </w:rPr>
        <w:t>Фернан</w:t>
      </w:r>
      <w:proofErr w:type="spellEnd"/>
      <w:r w:rsidRPr="00BD6FA6">
        <w:rPr>
          <w:rFonts w:ascii="Times New Roman" w:hAnsi="Times New Roman" w:cs="Times New Roman"/>
          <w:b/>
          <w:color w:val="auto"/>
          <w:sz w:val="28"/>
          <w:szCs w:val="28"/>
        </w:rPr>
        <w:t xml:space="preserve"> </w:t>
      </w:r>
      <w:proofErr w:type="spellStart"/>
      <w:r w:rsidRPr="00BD6FA6">
        <w:rPr>
          <w:rFonts w:ascii="Times New Roman" w:hAnsi="Times New Roman" w:cs="Times New Roman"/>
          <w:b/>
          <w:color w:val="auto"/>
          <w:sz w:val="28"/>
          <w:szCs w:val="28"/>
        </w:rPr>
        <w:t>Бродель</w:t>
      </w:r>
      <w:proofErr w:type="spellEnd"/>
      <w:r w:rsidRPr="00BD6FA6">
        <w:rPr>
          <w:rFonts w:ascii="Times New Roman" w:hAnsi="Times New Roman" w:cs="Times New Roman"/>
          <w:b/>
          <w:color w:val="auto"/>
          <w:sz w:val="28"/>
          <w:szCs w:val="28"/>
        </w:rPr>
        <w:t xml:space="preserve"> и «</w:t>
      </w:r>
      <w:proofErr w:type="spellStart"/>
      <w:r w:rsidRPr="00BD6FA6">
        <w:rPr>
          <w:rFonts w:ascii="Times New Roman" w:hAnsi="Times New Roman" w:cs="Times New Roman"/>
          <w:b/>
          <w:color w:val="auto"/>
          <w:sz w:val="28"/>
          <w:szCs w:val="28"/>
        </w:rPr>
        <w:t>геоистория</w:t>
      </w:r>
      <w:proofErr w:type="spellEnd"/>
      <w:r w:rsidRPr="00BD6FA6">
        <w:rPr>
          <w:rFonts w:ascii="Times New Roman" w:hAnsi="Times New Roman" w:cs="Times New Roman"/>
          <w:b/>
          <w:color w:val="auto"/>
          <w:sz w:val="28"/>
          <w:szCs w:val="28"/>
        </w:rPr>
        <w:t>»</w:t>
      </w:r>
      <w:bookmarkEnd w:id="3"/>
    </w:p>
    <w:p w:rsidR="0014020E" w:rsidRPr="00BD6FA6" w:rsidRDefault="0014020E" w:rsidP="00BD6FA6">
      <w:pPr>
        <w:spacing w:line="360" w:lineRule="auto"/>
        <w:ind w:firstLine="720"/>
        <w:jc w:val="both"/>
        <w:rPr>
          <w:rFonts w:ascii="Times New Roman" w:hAnsi="Times New Roman" w:cs="Times New Roman"/>
          <w:sz w:val="28"/>
          <w:szCs w:val="28"/>
        </w:rPr>
      </w:pPr>
      <w:proofErr w:type="spellStart"/>
      <w:r w:rsidRPr="00BD6FA6">
        <w:rPr>
          <w:rFonts w:ascii="Times New Roman" w:hAnsi="Times New Roman" w:cs="Times New Roman"/>
          <w:sz w:val="28"/>
          <w:szCs w:val="28"/>
        </w:rPr>
        <w:t>Фернан</w:t>
      </w:r>
      <w:proofErr w:type="spellEnd"/>
      <w:r w:rsidRPr="00BD6FA6">
        <w:rPr>
          <w:rFonts w:ascii="Times New Roman" w:hAnsi="Times New Roman" w:cs="Times New Roman"/>
          <w:sz w:val="28"/>
          <w:szCs w:val="28"/>
        </w:rPr>
        <w:t xml:space="preserve"> </w:t>
      </w:r>
      <w:proofErr w:type="spellStart"/>
      <w:r w:rsidRPr="00BD6FA6">
        <w:rPr>
          <w:rFonts w:ascii="Times New Roman" w:hAnsi="Times New Roman" w:cs="Times New Roman"/>
          <w:sz w:val="28"/>
          <w:szCs w:val="28"/>
        </w:rPr>
        <w:t>Бродель</w:t>
      </w:r>
      <w:proofErr w:type="spellEnd"/>
      <w:r w:rsidRPr="00BD6FA6">
        <w:rPr>
          <w:rFonts w:ascii="Times New Roman" w:hAnsi="Times New Roman" w:cs="Times New Roman"/>
          <w:sz w:val="28"/>
          <w:szCs w:val="28"/>
        </w:rPr>
        <w:t xml:space="preserve"> родился в Лотарингии в 1902 году в семье учителя математики. Высшее образование </w:t>
      </w:r>
      <w:proofErr w:type="spellStart"/>
      <w:r w:rsidRPr="00BD6FA6">
        <w:rPr>
          <w:rFonts w:ascii="Times New Roman" w:hAnsi="Times New Roman" w:cs="Times New Roman"/>
          <w:sz w:val="28"/>
          <w:szCs w:val="28"/>
        </w:rPr>
        <w:t>Бродель</w:t>
      </w:r>
      <w:proofErr w:type="spellEnd"/>
      <w:r w:rsidRPr="00BD6FA6">
        <w:rPr>
          <w:rFonts w:ascii="Times New Roman" w:hAnsi="Times New Roman" w:cs="Times New Roman"/>
          <w:sz w:val="28"/>
          <w:szCs w:val="28"/>
        </w:rPr>
        <w:t xml:space="preserve"> получал в Сорбонне, после чего преподавал в колледже в Алжире. В 1932 году он вернулся в Париж, где преподавал в нескольких лицеях. Там же он познакомился с Люсьеном </w:t>
      </w:r>
      <w:proofErr w:type="spellStart"/>
      <w:r w:rsidRPr="00BD6FA6">
        <w:rPr>
          <w:rFonts w:ascii="Times New Roman" w:hAnsi="Times New Roman" w:cs="Times New Roman"/>
          <w:sz w:val="28"/>
          <w:szCs w:val="28"/>
        </w:rPr>
        <w:t>Февром</w:t>
      </w:r>
      <w:proofErr w:type="spellEnd"/>
      <w:r w:rsidRPr="00BD6FA6">
        <w:rPr>
          <w:rFonts w:ascii="Times New Roman" w:hAnsi="Times New Roman" w:cs="Times New Roman"/>
          <w:sz w:val="28"/>
          <w:szCs w:val="28"/>
        </w:rPr>
        <w:t>. В 1935 году был приглашен преподавать (как и известный антрополог Леви-</w:t>
      </w:r>
      <w:proofErr w:type="spellStart"/>
      <w:r w:rsidRPr="00BD6FA6">
        <w:rPr>
          <w:rFonts w:ascii="Times New Roman" w:hAnsi="Times New Roman" w:cs="Times New Roman"/>
          <w:sz w:val="28"/>
          <w:szCs w:val="28"/>
        </w:rPr>
        <w:t>Стросс</w:t>
      </w:r>
      <w:proofErr w:type="spellEnd"/>
      <w:r w:rsidRPr="00BD6FA6">
        <w:rPr>
          <w:rFonts w:ascii="Times New Roman" w:hAnsi="Times New Roman" w:cs="Times New Roman"/>
          <w:sz w:val="28"/>
          <w:szCs w:val="28"/>
        </w:rPr>
        <w:t xml:space="preserve">) в Университет Сан-Паулу. Там он провел 3 года. В начале Второй мировой войны </w:t>
      </w:r>
      <w:proofErr w:type="spellStart"/>
      <w:r w:rsidRPr="00BD6FA6">
        <w:rPr>
          <w:rFonts w:ascii="Times New Roman" w:hAnsi="Times New Roman" w:cs="Times New Roman"/>
          <w:sz w:val="28"/>
          <w:szCs w:val="28"/>
        </w:rPr>
        <w:t>Бродель</w:t>
      </w:r>
      <w:proofErr w:type="spellEnd"/>
      <w:r w:rsidRPr="00BD6FA6">
        <w:rPr>
          <w:rFonts w:ascii="Times New Roman" w:hAnsi="Times New Roman" w:cs="Times New Roman"/>
          <w:sz w:val="28"/>
          <w:szCs w:val="28"/>
        </w:rPr>
        <w:t xml:space="preserve"> был мобилизован и принимал участие в боях, пока не попал в плен уже в 1940 году. В плену он провел почти 5 лет. По окончании войны вернулся к научной деятельности и в 1949 году стал профессором Коллеж де Франс. Позже становится главным редактором «Анналов».</w:t>
      </w:r>
    </w:p>
    <w:p w:rsidR="0014020E" w:rsidRPr="00BD6FA6" w:rsidRDefault="0014020E" w:rsidP="00BD6FA6">
      <w:pPr>
        <w:spacing w:line="360" w:lineRule="auto"/>
        <w:ind w:firstLine="720"/>
        <w:jc w:val="both"/>
        <w:rPr>
          <w:rFonts w:ascii="Times New Roman" w:hAnsi="Times New Roman" w:cs="Times New Roman"/>
          <w:sz w:val="28"/>
          <w:szCs w:val="28"/>
        </w:rPr>
      </w:pPr>
      <w:r w:rsidRPr="00BD6FA6">
        <w:rPr>
          <w:rFonts w:ascii="Times New Roman" w:hAnsi="Times New Roman" w:cs="Times New Roman"/>
          <w:sz w:val="28"/>
          <w:szCs w:val="28"/>
        </w:rPr>
        <w:t xml:space="preserve">Важнейшая работа </w:t>
      </w:r>
      <w:proofErr w:type="spellStart"/>
      <w:r w:rsidRPr="00BD6FA6">
        <w:rPr>
          <w:rFonts w:ascii="Times New Roman" w:hAnsi="Times New Roman" w:cs="Times New Roman"/>
          <w:sz w:val="28"/>
          <w:szCs w:val="28"/>
        </w:rPr>
        <w:t>Броделя</w:t>
      </w:r>
      <w:proofErr w:type="spellEnd"/>
      <w:r w:rsidRPr="00BD6FA6">
        <w:rPr>
          <w:rFonts w:ascii="Times New Roman" w:hAnsi="Times New Roman" w:cs="Times New Roman"/>
          <w:sz w:val="28"/>
          <w:szCs w:val="28"/>
        </w:rPr>
        <w:t xml:space="preserve"> – «Средиземноморье и средиземноморский мир в эпоху Филиппа II», труд, который сделал его одним из ведущих </w:t>
      </w:r>
      <w:r w:rsidRPr="00BD6FA6">
        <w:rPr>
          <w:rFonts w:ascii="Times New Roman" w:hAnsi="Times New Roman" w:cs="Times New Roman"/>
          <w:sz w:val="28"/>
          <w:szCs w:val="28"/>
        </w:rPr>
        <w:lastRenderedPageBreak/>
        <w:t xml:space="preserve">послевоенных историков. </w:t>
      </w:r>
      <w:proofErr w:type="spellStart"/>
      <w:r w:rsidRPr="00BD6FA6">
        <w:rPr>
          <w:rFonts w:ascii="Times New Roman" w:hAnsi="Times New Roman" w:cs="Times New Roman"/>
          <w:sz w:val="28"/>
          <w:szCs w:val="28"/>
        </w:rPr>
        <w:t>Бродель</w:t>
      </w:r>
      <w:proofErr w:type="spellEnd"/>
      <w:r w:rsidRPr="00BD6FA6">
        <w:rPr>
          <w:rFonts w:ascii="Times New Roman" w:hAnsi="Times New Roman" w:cs="Times New Roman"/>
          <w:sz w:val="28"/>
          <w:szCs w:val="28"/>
        </w:rPr>
        <w:t xml:space="preserve"> занимался написанием этой работы главным образом находясь в плену. В 1947 году он защитил ее как диссертацию, а в 1949 году выпустил в печать. В 1966 году вышло переработанное, увеличенное до двух томов издание. Сам </w:t>
      </w:r>
      <w:proofErr w:type="spellStart"/>
      <w:r w:rsidRPr="00BD6FA6">
        <w:rPr>
          <w:rFonts w:ascii="Times New Roman" w:hAnsi="Times New Roman" w:cs="Times New Roman"/>
          <w:sz w:val="28"/>
          <w:szCs w:val="28"/>
        </w:rPr>
        <w:t>Бродель</w:t>
      </w:r>
      <w:proofErr w:type="spellEnd"/>
      <w:r w:rsidRPr="00BD6FA6">
        <w:rPr>
          <w:rFonts w:ascii="Times New Roman" w:hAnsi="Times New Roman" w:cs="Times New Roman"/>
          <w:sz w:val="28"/>
          <w:szCs w:val="28"/>
        </w:rPr>
        <w:t xml:space="preserve"> признавался, что, если изначально работа задумывалась как вполне традиционное исследование политики Филиппа </w:t>
      </w:r>
      <w:r w:rsidRPr="00BD6FA6">
        <w:rPr>
          <w:rFonts w:ascii="Times New Roman" w:hAnsi="Times New Roman" w:cs="Times New Roman"/>
          <w:sz w:val="28"/>
          <w:szCs w:val="28"/>
          <w:lang w:val="en-US"/>
        </w:rPr>
        <w:t>II</w:t>
      </w:r>
      <w:r w:rsidRPr="00BD6FA6">
        <w:rPr>
          <w:rFonts w:ascii="Times New Roman" w:hAnsi="Times New Roman" w:cs="Times New Roman"/>
          <w:sz w:val="28"/>
          <w:szCs w:val="28"/>
        </w:rPr>
        <w:t xml:space="preserve"> в указанном регионе, то впоследствии на первый план вышли совсем другие предметы изучения. Не без влияния </w:t>
      </w:r>
      <w:proofErr w:type="spellStart"/>
      <w:r w:rsidRPr="00BD6FA6">
        <w:rPr>
          <w:rFonts w:ascii="Times New Roman" w:hAnsi="Times New Roman" w:cs="Times New Roman"/>
          <w:sz w:val="28"/>
          <w:szCs w:val="28"/>
        </w:rPr>
        <w:t>Февра</w:t>
      </w:r>
      <w:proofErr w:type="spellEnd"/>
      <w:r w:rsidRPr="00BD6FA6">
        <w:rPr>
          <w:rFonts w:ascii="Times New Roman" w:hAnsi="Times New Roman" w:cs="Times New Roman"/>
          <w:sz w:val="28"/>
          <w:szCs w:val="28"/>
        </w:rPr>
        <w:t xml:space="preserve">, </w:t>
      </w:r>
      <w:proofErr w:type="spellStart"/>
      <w:r w:rsidRPr="00BD6FA6">
        <w:rPr>
          <w:rFonts w:ascii="Times New Roman" w:hAnsi="Times New Roman" w:cs="Times New Roman"/>
          <w:sz w:val="28"/>
          <w:szCs w:val="28"/>
        </w:rPr>
        <w:t>Бродель</w:t>
      </w:r>
      <w:proofErr w:type="spellEnd"/>
      <w:r w:rsidRPr="00BD6FA6">
        <w:rPr>
          <w:rFonts w:ascii="Times New Roman" w:hAnsi="Times New Roman" w:cs="Times New Roman"/>
          <w:sz w:val="28"/>
          <w:szCs w:val="28"/>
        </w:rPr>
        <w:t xml:space="preserve"> обратился к изучению народов Средиземноморья, их жизни, а главное – экономики и материальной цивилизации. </w:t>
      </w:r>
      <w:proofErr w:type="spellStart"/>
      <w:r w:rsidRPr="00BD6FA6">
        <w:rPr>
          <w:rFonts w:ascii="Times New Roman" w:hAnsi="Times New Roman" w:cs="Times New Roman"/>
          <w:sz w:val="28"/>
          <w:szCs w:val="28"/>
        </w:rPr>
        <w:t>Бродель</w:t>
      </w:r>
      <w:proofErr w:type="spellEnd"/>
      <w:r w:rsidRPr="00BD6FA6">
        <w:rPr>
          <w:rFonts w:ascii="Times New Roman" w:hAnsi="Times New Roman" w:cs="Times New Roman"/>
          <w:sz w:val="28"/>
          <w:szCs w:val="28"/>
        </w:rPr>
        <w:t xml:space="preserve"> в этом своем труде опирался на множество ранее не опубликованных источников, которые именно им были введены в научный оборот. </w:t>
      </w:r>
      <w:proofErr w:type="spellStart"/>
      <w:r w:rsidRPr="00BD6FA6">
        <w:rPr>
          <w:rFonts w:ascii="Times New Roman" w:hAnsi="Times New Roman" w:cs="Times New Roman"/>
          <w:sz w:val="28"/>
          <w:szCs w:val="28"/>
        </w:rPr>
        <w:t>Фернан</w:t>
      </w:r>
      <w:proofErr w:type="spellEnd"/>
      <w:r w:rsidRPr="00BD6FA6">
        <w:rPr>
          <w:rFonts w:ascii="Times New Roman" w:hAnsi="Times New Roman" w:cs="Times New Roman"/>
          <w:sz w:val="28"/>
          <w:szCs w:val="28"/>
        </w:rPr>
        <w:t xml:space="preserve"> </w:t>
      </w:r>
      <w:proofErr w:type="spellStart"/>
      <w:r w:rsidRPr="00BD6FA6">
        <w:rPr>
          <w:rFonts w:ascii="Times New Roman" w:hAnsi="Times New Roman" w:cs="Times New Roman"/>
          <w:sz w:val="28"/>
          <w:szCs w:val="28"/>
        </w:rPr>
        <w:t>Бродель</w:t>
      </w:r>
      <w:proofErr w:type="spellEnd"/>
      <w:r w:rsidRPr="00BD6FA6">
        <w:rPr>
          <w:rFonts w:ascii="Times New Roman" w:hAnsi="Times New Roman" w:cs="Times New Roman"/>
          <w:sz w:val="28"/>
          <w:szCs w:val="28"/>
        </w:rPr>
        <w:t xml:space="preserve"> активно использовал междисциплинарный подход к изучению средиземноморской цивилизации. Так, он отдельно рассматривал роль географической среды в развитии культуры, ее влияние на жизнь отдельного человека. Собственно, «Средиземноморье и средиземноморский мир в эпоху Филиппа II» можно поделить на три части. В первой рассматривается как раз география этого региона и ее влияние на образ жизни людей. В этой части его работы ход истории практически незаметен, она течет медленно, изменения ускользают от взора наблюдателя. Вторая часть работы посвящена обществу и экономике Средиземноморья в </w:t>
      </w:r>
      <w:r w:rsidRPr="00BD6FA6">
        <w:rPr>
          <w:rFonts w:ascii="Times New Roman" w:hAnsi="Times New Roman" w:cs="Times New Roman"/>
          <w:sz w:val="28"/>
          <w:szCs w:val="28"/>
          <w:lang w:val="en-US"/>
        </w:rPr>
        <w:t>XVI</w:t>
      </w:r>
      <w:r w:rsidRPr="00BD6FA6">
        <w:rPr>
          <w:rFonts w:ascii="Times New Roman" w:hAnsi="Times New Roman" w:cs="Times New Roman"/>
          <w:sz w:val="28"/>
          <w:szCs w:val="28"/>
        </w:rPr>
        <w:t xml:space="preserve"> веке. Здесь время протекает тоже медленно, но ощутимо, так как стабильная «структура» сталкиваются с «</w:t>
      </w:r>
      <w:proofErr w:type="spellStart"/>
      <w:r w:rsidRPr="00BD6FA6">
        <w:rPr>
          <w:rFonts w:ascii="Times New Roman" w:hAnsi="Times New Roman" w:cs="Times New Roman"/>
          <w:sz w:val="28"/>
          <w:szCs w:val="28"/>
        </w:rPr>
        <w:t>конъюктурой</w:t>
      </w:r>
      <w:proofErr w:type="spellEnd"/>
      <w:r w:rsidRPr="00BD6FA6">
        <w:rPr>
          <w:rFonts w:ascii="Times New Roman" w:hAnsi="Times New Roman" w:cs="Times New Roman"/>
          <w:sz w:val="28"/>
          <w:szCs w:val="28"/>
        </w:rPr>
        <w:t xml:space="preserve">», временем быстрым и подвижным. По сути, труд </w:t>
      </w:r>
      <w:proofErr w:type="spellStart"/>
      <w:r w:rsidRPr="00BD6FA6">
        <w:rPr>
          <w:rFonts w:ascii="Times New Roman" w:hAnsi="Times New Roman" w:cs="Times New Roman"/>
          <w:sz w:val="28"/>
          <w:szCs w:val="28"/>
        </w:rPr>
        <w:t>Броделя</w:t>
      </w:r>
      <w:proofErr w:type="spellEnd"/>
      <w:r w:rsidRPr="00BD6FA6">
        <w:rPr>
          <w:rFonts w:ascii="Times New Roman" w:hAnsi="Times New Roman" w:cs="Times New Roman"/>
          <w:sz w:val="28"/>
          <w:szCs w:val="28"/>
        </w:rPr>
        <w:t xml:space="preserve"> охватывает два века, называемых «долгим» </w:t>
      </w:r>
      <w:r w:rsidRPr="00BD6FA6">
        <w:rPr>
          <w:rFonts w:ascii="Times New Roman" w:hAnsi="Times New Roman" w:cs="Times New Roman"/>
          <w:sz w:val="28"/>
          <w:szCs w:val="28"/>
          <w:lang w:val="en-US"/>
        </w:rPr>
        <w:t>XVI</w:t>
      </w:r>
      <w:r w:rsidRPr="00BD6FA6">
        <w:rPr>
          <w:rFonts w:ascii="Times New Roman" w:hAnsi="Times New Roman" w:cs="Times New Roman"/>
          <w:sz w:val="28"/>
          <w:szCs w:val="28"/>
        </w:rPr>
        <w:t xml:space="preserve"> столетием, начиная со второй половины века </w:t>
      </w:r>
      <w:r w:rsidRPr="00BD6FA6">
        <w:rPr>
          <w:rFonts w:ascii="Times New Roman" w:hAnsi="Times New Roman" w:cs="Times New Roman"/>
          <w:sz w:val="28"/>
          <w:szCs w:val="28"/>
          <w:lang w:val="en-US"/>
        </w:rPr>
        <w:t>XV</w:t>
      </w:r>
      <w:r w:rsidRPr="00BD6FA6">
        <w:rPr>
          <w:rFonts w:ascii="Times New Roman" w:hAnsi="Times New Roman" w:cs="Times New Roman"/>
          <w:sz w:val="28"/>
          <w:szCs w:val="28"/>
        </w:rPr>
        <w:t xml:space="preserve"> и кончая первой половиной </w:t>
      </w:r>
      <w:r w:rsidRPr="00BD6FA6">
        <w:rPr>
          <w:rFonts w:ascii="Times New Roman" w:hAnsi="Times New Roman" w:cs="Times New Roman"/>
          <w:sz w:val="28"/>
          <w:szCs w:val="28"/>
          <w:lang w:val="en-US"/>
        </w:rPr>
        <w:t>XVII</w:t>
      </w:r>
      <w:r w:rsidRPr="00BD6FA6">
        <w:rPr>
          <w:rFonts w:ascii="Times New Roman" w:hAnsi="Times New Roman" w:cs="Times New Roman"/>
          <w:sz w:val="28"/>
          <w:szCs w:val="28"/>
        </w:rPr>
        <w:t xml:space="preserve"> века. Третья часть книги </w:t>
      </w:r>
      <w:proofErr w:type="spellStart"/>
      <w:r w:rsidRPr="00BD6FA6">
        <w:rPr>
          <w:rFonts w:ascii="Times New Roman" w:hAnsi="Times New Roman" w:cs="Times New Roman"/>
          <w:sz w:val="28"/>
          <w:szCs w:val="28"/>
        </w:rPr>
        <w:t>Броделя</w:t>
      </w:r>
      <w:proofErr w:type="spellEnd"/>
      <w:r w:rsidRPr="00BD6FA6">
        <w:rPr>
          <w:rFonts w:ascii="Times New Roman" w:hAnsi="Times New Roman" w:cs="Times New Roman"/>
          <w:sz w:val="28"/>
          <w:szCs w:val="28"/>
        </w:rPr>
        <w:t xml:space="preserve"> возвращает читателя к более традиционному понимаю истории, описывая события политической жизни региона. Уместно здесь говорить о времени быстром, события являются яркими вспышками на общем фоне. Итак, </w:t>
      </w:r>
      <w:proofErr w:type="spellStart"/>
      <w:r w:rsidRPr="00BD6FA6">
        <w:rPr>
          <w:rFonts w:ascii="Times New Roman" w:hAnsi="Times New Roman" w:cs="Times New Roman"/>
          <w:sz w:val="28"/>
          <w:szCs w:val="28"/>
        </w:rPr>
        <w:t>Бродель</w:t>
      </w:r>
      <w:proofErr w:type="spellEnd"/>
      <w:r w:rsidRPr="00BD6FA6">
        <w:rPr>
          <w:rFonts w:ascii="Times New Roman" w:hAnsi="Times New Roman" w:cs="Times New Roman"/>
          <w:sz w:val="28"/>
          <w:szCs w:val="28"/>
        </w:rPr>
        <w:t xml:space="preserve"> выделяет различные уровни истории, каждому из которых соответствует свой временной ритм. Тем не менее, он оговаривается, что история едина, а такой взгляд на историю – лишь способ ее преподнесения. </w:t>
      </w:r>
      <w:proofErr w:type="spellStart"/>
      <w:r w:rsidRPr="00BD6FA6">
        <w:rPr>
          <w:rFonts w:ascii="Times New Roman" w:hAnsi="Times New Roman" w:cs="Times New Roman"/>
          <w:sz w:val="28"/>
          <w:szCs w:val="28"/>
        </w:rPr>
        <w:t>Бродель</w:t>
      </w:r>
      <w:proofErr w:type="spellEnd"/>
      <w:r w:rsidRPr="00BD6FA6">
        <w:rPr>
          <w:rFonts w:ascii="Times New Roman" w:hAnsi="Times New Roman" w:cs="Times New Roman"/>
          <w:sz w:val="28"/>
          <w:szCs w:val="28"/>
        </w:rPr>
        <w:t xml:space="preserve"> создает особый </w:t>
      </w:r>
      <w:r w:rsidRPr="00BD6FA6">
        <w:rPr>
          <w:rFonts w:ascii="Times New Roman" w:hAnsi="Times New Roman" w:cs="Times New Roman"/>
          <w:sz w:val="28"/>
          <w:szCs w:val="28"/>
        </w:rPr>
        <w:lastRenderedPageBreak/>
        <w:t xml:space="preserve">вид истории – «тотальную историю». «Тотальная история» в понимании </w:t>
      </w:r>
      <w:proofErr w:type="spellStart"/>
      <w:r w:rsidRPr="00BD6FA6">
        <w:rPr>
          <w:rFonts w:ascii="Times New Roman" w:hAnsi="Times New Roman" w:cs="Times New Roman"/>
          <w:sz w:val="28"/>
          <w:szCs w:val="28"/>
        </w:rPr>
        <w:t>Броделя</w:t>
      </w:r>
      <w:proofErr w:type="spellEnd"/>
      <w:r w:rsidRPr="00BD6FA6">
        <w:rPr>
          <w:rFonts w:ascii="Times New Roman" w:hAnsi="Times New Roman" w:cs="Times New Roman"/>
          <w:sz w:val="28"/>
          <w:szCs w:val="28"/>
        </w:rPr>
        <w:t xml:space="preserve"> должна охватывать все сферы исторической действительности, от природных до культурных. Но, так как такие сферы существуют в разных временных ритмах, их следует исследовать в трех «регистрах»: время природно-географическое, время социальное и время индивидуальное. В действительности временных ритмов гораздо больше, чем три, но эти – самые общие, профилирующие. Социальное время протекает в так называемом «времени большой длительности». «Используя категорию «</w:t>
      </w:r>
      <w:proofErr w:type="spellStart"/>
      <w:r w:rsidRPr="00BD6FA6">
        <w:rPr>
          <w:rFonts w:ascii="Times New Roman" w:hAnsi="Times New Roman" w:cs="Times New Roman"/>
          <w:sz w:val="28"/>
          <w:szCs w:val="28"/>
        </w:rPr>
        <w:t>la</w:t>
      </w:r>
      <w:proofErr w:type="spellEnd"/>
      <w:r w:rsidRPr="00BD6FA6">
        <w:rPr>
          <w:rFonts w:ascii="Times New Roman" w:hAnsi="Times New Roman" w:cs="Times New Roman"/>
          <w:sz w:val="28"/>
          <w:szCs w:val="28"/>
        </w:rPr>
        <w:t xml:space="preserve"> </w:t>
      </w:r>
      <w:proofErr w:type="spellStart"/>
      <w:r w:rsidRPr="00BD6FA6">
        <w:rPr>
          <w:rFonts w:ascii="Times New Roman" w:hAnsi="Times New Roman" w:cs="Times New Roman"/>
          <w:sz w:val="28"/>
          <w:szCs w:val="28"/>
        </w:rPr>
        <w:t>longue</w:t>
      </w:r>
      <w:proofErr w:type="spellEnd"/>
      <w:r w:rsidRPr="00BD6FA6">
        <w:rPr>
          <w:rFonts w:ascii="Times New Roman" w:hAnsi="Times New Roman" w:cs="Times New Roman"/>
          <w:sz w:val="28"/>
          <w:szCs w:val="28"/>
        </w:rPr>
        <w:t xml:space="preserve"> </w:t>
      </w:r>
      <w:proofErr w:type="spellStart"/>
      <w:r w:rsidRPr="00BD6FA6">
        <w:rPr>
          <w:rFonts w:ascii="Times New Roman" w:hAnsi="Times New Roman" w:cs="Times New Roman"/>
          <w:sz w:val="28"/>
          <w:szCs w:val="28"/>
        </w:rPr>
        <w:t>durée</w:t>
      </w:r>
      <w:proofErr w:type="spellEnd"/>
      <w:r w:rsidRPr="00BD6FA6">
        <w:rPr>
          <w:rFonts w:ascii="Times New Roman" w:hAnsi="Times New Roman" w:cs="Times New Roman"/>
          <w:sz w:val="28"/>
          <w:szCs w:val="28"/>
        </w:rPr>
        <w:t xml:space="preserve">», </w:t>
      </w:r>
      <w:proofErr w:type="spellStart"/>
      <w:r w:rsidRPr="00BD6FA6">
        <w:rPr>
          <w:rFonts w:ascii="Times New Roman" w:hAnsi="Times New Roman" w:cs="Times New Roman"/>
          <w:sz w:val="28"/>
          <w:szCs w:val="28"/>
        </w:rPr>
        <w:t>Бродель</w:t>
      </w:r>
      <w:proofErr w:type="spellEnd"/>
      <w:r w:rsidRPr="00BD6FA6">
        <w:rPr>
          <w:rFonts w:ascii="Times New Roman" w:hAnsi="Times New Roman" w:cs="Times New Roman"/>
          <w:sz w:val="28"/>
          <w:szCs w:val="28"/>
        </w:rPr>
        <w:t xml:space="preserve"> исследует такие исторические структуры, как материальная культура, повседневная жизнь, история цивилизаций и </w:t>
      </w:r>
      <w:proofErr w:type="spellStart"/>
      <w:r w:rsidRPr="00BD6FA6">
        <w:rPr>
          <w:rFonts w:ascii="Times New Roman" w:hAnsi="Times New Roman" w:cs="Times New Roman"/>
          <w:sz w:val="28"/>
          <w:szCs w:val="28"/>
        </w:rPr>
        <w:t>ментальностей</w:t>
      </w:r>
      <w:proofErr w:type="spellEnd"/>
      <w:r w:rsidRPr="00BD6FA6">
        <w:rPr>
          <w:rFonts w:ascii="Times New Roman" w:hAnsi="Times New Roman" w:cs="Times New Roman"/>
          <w:sz w:val="28"/>
          <w:szCs w:val="28"/>
        </w:rPr>
        <w:t xml:space="preserve">, «вековые тренды» </w:t>
      </w:r>
      <w:proofErr w:type="spellStart"/>
      <w:r w:rsidRPr="00BD6FA6">
        <w:rPr>
          <w:rFonts w:ascii="Times New Roman" w:hAnsi="Times New Roman" w:cs="Times New Roman"/>
          <w:sz w:val="28"/>
          <w:szCs w:val="28"/>
        </w:rPr>
        <w:t>геоэкономики</w:t>
      </w:r>
      <w:proofErr w:type="spellEnd"/>
      <w:r w:rsidRPr="00BD6FA6">
        <w:rPr>
          <w:rFonts w:ascii="Times New Roman" w:hAnsi="Times New Roman" w:cs="Times New Roman"/>
          <w:sz w:val="28"/>
          <w:szCs w:val="28"/>
        </w:rPr>
        <w:t>»</w:t>
      </w:r>
      <w:r w:rsidRPr="00BD6FA6">
        <w:rPr>
          <w:rStyle w:val="a7"/>
          <w:rFonts w:ascii="Times New Roman" w:hAnsi="Times New Roman" w:cs="Times New Roman"/>
          <w:sz w:val="28"/>
          <w:szCs w:val="28"/>
        </w:rPr>
        <w:footnoteReference w:id="8"/>
      </w:r>
      <w:r w:rsidRPr="00BD6FA6">
        <w:rPr>
          <w:rFonts w:ascii="Times New Roman" w:hAnsi="Times New Roman" w:cs="Times New Roman"/>
          <w:sz w:val="28"/>
          <w:szCs w:val="28"/>
        </w:rPr>
        <w:t xml:space="preserve"> - так определяет назначение этой категории Г.А. Хакимов в своей статье </w:t>
      </w:r>
      <w:proofErr w:type="gramStart"/>
      <w:r w:rsidRPr="00BD6FA6">
        <w:rPr>
          <w:rFonts w:ascii="Times New Roman" w:hAnsi="Times New Roman" w:cs="Times New Roman"/>
          <w:sz w:val="28"/>
          <w:szCs w:val="28"/>
        </w:rPr>
        <w:t>«”Время</w:t>
      </w:r>
      <w:proofErr w:type="gramEnd"/>
      <w:r w:rsidRPr="00BD6FA6">
        <w:rPr>
          <w:rFonts w:ascii="Times New Roman" w:hAnsi="Times New Roman" w:cs="Times New Roman"/>
          <w:sz w:val="28"/>
          <w:szCs w:val="28"/>
        </w:rPr>
        <w:t xml:space="preserve"> большой длительности” Ф. </w:t>
      </w:r>
      <w:proofErr w:type="spellStart"/>
      <w:r w:rsidRPr="00BD6FA6">
        <w:rPr>
          <w:rFonts w:ascii="Times New Roman" w:hAnsi="Times New Roman" w:cs="Times New Roman"/>
          <w:sz w:val="28"/>
          <w:szCs w:val="28"/>
        </w:rPr>
        <w:t>Броделя</w:t>
      </w:r>
      <w:proofErr w:type="spellEnd"/>
      <w:r w:rsidRPr="00BD6FA6">
        <w:rPr>
          <w:rFonts w:ascii="Times New Roman" w:hAnsi="Times New Roman" w:cs="Times New Roman"/>
          <w:sz w:val="28"/>
          <w:szCs w:val="28"/>
        </w:rPr>
        <w:t xml:space="preserve"> как методологический принцип социально-гуманитарного знания». Встает вопрос: как же взаимодействуют эти уровни, выделенные </w:t>
      </w:r>
      <w:proofErr w:type="spellStart"/>
      <w:r w:rsidRPr="00BD6FA6">
        <w:rPr>
          <w:rFonts w:ascii="Times New Roman" w:hAnsi="Times New Roman" w:cs="Times New Roman"/>
          <w:sz w:val="28"/>
          <w:szCs w:val="28"/>
        </w:rPr>
        <w:t>Броделем</w:t>
      </w:r>
      <w:proofErr w:type="spellEnd"/>
      <w:r w:rsidRPr="00BD6FA6">
        <w:rPr>
          <w:rFonts w:ascii="Times New Roman" w:hAnsi="Times New Roman" w:cs="Times New Roman"/>
          <w:sz w:val="28"/>
          <w:szCs w:val="28"/>
        </w:rPr>
        <w:t xml:space="preserve">? Событийный уровень истории </w:t>
      </w:r>
      <w:proofErr w:type="spellStart"/>
      <w:r w:rsidRPr="00BD6FA6">
        <w:rPr>
          <w:rFonts w:ascii="Times New Roman" w:hAnsi="Times New Roman" w:cs="Times New Roman"/>
          <w:sz w:val="28"/>
          <w:szCs w:val="28"/>
        </w:rPr>
        <w:t>Бродель</w:t>
      </w:r>
      <w:proofErr w:type="spellEnd"/>
      <w:r w:rsidRPr="00BD6FA6">
        <w:rPr>
          <w:rFonts w:ascii="Times New Roman" w:hAnsi="Times New Roman" w:cs="Times New Roman"/>
          <w:sz w:val="28"/>
          <w:szCs w:val="28"/>
        </w:rPr>
        <w:t xml:space="preserve"> считал лишь следствием более сложных, структурных уровней. История определяется сложными макропроцессами, считал </w:t>
      </w:r>
      <w:proofErr w:type="spellStart"/>
      <w:r w:rsidRPr="00BD6FA6">
        <w:rPr>
          <w:rFonts w:ascii="Times New Roman" w:hAnsi="Times New Roman" w:cs="Times New Roman"/>
          <w:sz w:val="28"/>
          <w:szCs w:val="28"/>
        </w:rPr>
        <w:t>Бродель</w:t>
      </w:r>
      <w:proofErr w:type="spellEnd"/>
      <w:r w:rsidRPr="00BD6FA6">
        <w:rPr>
          <w:rFonts w:ascii="Times New Roman" w:hAnsi="Times New Roman" w:cs="Times New Roman"/>
          <w:sz w:val="28"/>
          <w:szCs w:val="28"/>
        </w:rPr>
        <w:t>.</w:t>
      </w:r>
    </w:p>
    <w:p w:rsidR="0014020E" w:rsidRPr="00BD6FA6" w:rsidRDefault="0014020E" w:rsidP="0014020E">
      <w:pPr>
        <w:pStyle w:val="1"/>
        <w:spacing w:line="360" w:lineRule="auto"/>
        <w:rPr>
          <w:rFonts w:ascii="Times New Roman" w:hAnsi="Times New Roman" w:cs="Times New Roman"/>
          <w:b/>
          <w:color w:val="auto"/>
          <w:sz w:val="28"/>
          <w:szCs w:val="28"/>
        </w:rPr>
      </w:pPr>
      <w:bookmarkStart w:id="4" w:name="_Toc451517482"/>
      <w:r w:rsidRPr="00BD6FA6">
        <w:rPr>
          <w:rFonts w:ascii="Times New Roman" w:hAnsi="Times New Roman" w:cs="Times New Roman"/>
          <w:b/>
          <w:color w:val="auto"/>
          <w:sz w:val="28"/>
          <w:szCs w:val="28"/>
        </w:rPr>
        <w:t xml:space="preserve">1.3. Жорж </w:t>
      </w:r>
      <w:proofErr w:type="spellStart"/>
      <w:r w:rsidRPr="00BD6FA6">
        <w:rPr>
          <w:rFonts w:ascii="Times New Roman" w:hAnsi="Times New Roman" w:cs="Times New Roman"/>
          <w:b/>
          <w:color w:val="auto"/>
          <w:sz w:val="28"/>
          <w:szCs w:val="28"/>
        </w:rPr>
        <w:t>Дюби</w:t>
      </w:r>
      <w:bookmarkEnd w:id="4"/>
      <w:proofErr w:type="spellEnd"/>
    </w:p>
    <w:p w:rsidR="0014020E" w:rsidRPr="00BD6FA6" w:rsidRDefault="0014020E" w:rsidP="00BD6FA6">
      <w:pPr>
        <w:spacing w:line="360" w:lineRule="auto"/>
        <w:ind w:firstLine="720"/>
        <w:jc w:val="both"/>
        <w:rPr>
          <w:rFonts w:ascii="Times New Roman" w:hAnsi="Times New Roman" w:cs="Times New Roman"/>
          <w:sz w:val="28"/>
          <w:szCs w:val="28"/>
        </w:rPr>
      </w:pPr>
      <w:r w:rsidRPr="00BD6FA6">
        <w:rPr>
          <w:rFonts w:ascii="Times New Roman" w:hAnsi="Times New Roman" w:cs="Times New Roman"/>
          <w:sz w:val="28"/>
          <w:szCs w:val="28"/>
        </w:rPr>
        <w:t xml:space="preserve">Жорж </w:t>
      </w:r>
      <w:proofErr w:type="spellStart"/>
      <w:r w:rsidRPr="00BD6FA6">
        <w:rPr>
          <w:rFonts w:ascii="Times New Roman" w:hAnsi="Times New Roman" w:cs="Times New Roman"/>
          <w:sz w:val="28"/>
          <w:szCs w:val="28"/>
        </w:rPr>
        <w:t>Дюби</w:t>
      </w:r>
      <w:proofErr w:type="spellEnd"/>
      <w:r w:rsidRPr="00BD6FA6">
        <w:rPr>
          <w:rFonts w:ascii="Times New Roman" w:hAnsi="Times New Roman" w:cs="Times New Roman"/>
          <w:sz w:val="28"/>
          <w:szCs w:val="28"/>
        </w:rPr>
        <w:t xml:space="preserve"> родился в Париже в 1919 году в семье провансальских ремесленников. Занимался географией, прежде чем обратиться к истории. Долгое время работал преподавателем в университетах Безансона и Экс-ан-Прованса, пока в 1970 году не возвратился в Париж ради преподавания в Коллеж де Франс. </w:t>
      </w:r>
      <w:proofErr w:type="spellStart"/>
      <w:r w:rsidRPr="00BD6FA6">
        <w:rPr>
          <w:rFonts w:ascii="Times New Roman" w:hAnsi="Times New Roman" w:cs="Times New Roman"/>
          <w:sz w:val="28"/>
          <w:szCs w:val="28"/>
        </w:rPr>
        <w:t>Дюби</w:t>
      </w:r>
      <w:proofErr w:type="spellEnd"/>
      <w:r w:rsidRPr="00BD6FA6">
        <w:rPr>
          <w:rFonts w:ascii="Times New Roman" w:hAnsi="Times New Roman" w:cs="Times New Roman"/>
          <w:sz w:val="28"/>
          <w:szCs w:val="28"/>
        </w:rPr>
        <w:t xml:space="preserve"> много работал на французском телевидении. Он признавался, что значительное влияние на него оказали </w:t>
      </w:r>
      <w:proofErr w:type="spellStart"/>
      <w:r w:rsidRPr="00BD6FA6">
        <w:rPr>
          <w:rFonts w:ascii="Times New Roman" w:hAnsi="Times New Roman" w:cs="Times New Roman"/>
          <w:sz w:val="28"/>
          <w:szCs w:val="28"/>
        </w:rPr>
        <w:t>Февр</w:t>
      </w:r>
      <w:proofErr w:type="spellEnd"/>
      <w:r w:rsidRPr="00BD6FA6">
        <w:rPr>
          <w:rFonts w:ascii="Times New Roman" w:hAnsi="Times New Roman" w:cs="Times New Roman"/>
          <w:sz w:val="28"/>
          <w:szCs w:val="28"/>
        </w:rPr>
        <w:t xml:space="preserve"> и Блок. В свое время </w:t>
      </w:r>
      <w:proofErr w:type="spellStart"/>
      <w:r w:rsidRPr="00BD6FA6">
        <w:rPr>
          <w:rFonts w:ascii="Times New Roman" w:hAnsi="Times New Roman" w:cs="Times New Roman"/>
          <w:sz w:val="28"/>
          <w:szCs w:val="28"/>
        </w:rPr>
        <w:t>Дюби</w:t>
      </w:r>
      <w:proofErr w:type="spellEnd"/>
      <w:r w:rsidRPr="00BD6FA6">
        <w:rPr>
          <w:rFonts w:ascii="Times New Roman" w:hAnsi="Times New Roman" w:cs="Times New Roman"/>
          <w:sz w:val="28"/>
          <w:szCs w:val="28"/>
        </w:rPr>
        <w:t xml:space="preserve"> отклонил предложение </w:t>
      </w:r>
      <w:proofErr w:type="spellStart"/>
      <w:r w:rsidRPr="00BD6FA6">
        <w:rPr>
          <w:rFonts w:ascii="Times New Roman" w:hAnsi="Times New Roman" w:cs="Times New Roman"/>
          <w:sz w:val="28"/>
          <w:szCs w:val="28"/>
        </w:rPr>
        <w:t>Броделя</w:t>
      </w:r>
      <w:proofErr w:type="spellEnd"/>
      <w:r w:rsidRPr="00BD6FA6">
        <w:rPr>
          <w:rFonts w:ascii="Times New Roman" w:hAnsi="Times New Roman" w:cs="Times New Roman"/>
          <w:sz w:val="28"/>
          <w:szCs w:val="28"/>
        </w:rPr>
        <w:t xml:space="preserve"> войти в редакцию «Анналов», аргументируя это тем, что, по его мнению, Новая историческая наука </w:t>
      </w:r>
      <w:r w:rsidRPr="00BD6FA6">
        <w:rPr>
          <w:rFonts w:ascii="Times New Roman" w:hAnsi="Times New Roman" w:cs="Times New Roman"/>
          <w:sz w:val="28"/>
          <w:szCs w:val="28"/>
        </w:rPr>
        <w:lastRenderedPageBreak/>
        <w:t xml:space="preserve">одержала победу и теперь необязательно быть приверженцем группы анналистов, чтобы заниматься историей так, как завещали </w:t>
      </w:r>
      <w:proofErr w:type="spellStart"/>
      <w:r w:rsidRPr="00BD6FA6">
        <w:rPr>
          <w:rFonts w:ascii="Times New Roman" w:hAnsi="Times New Roman" w:cs="Times New Roman"/>
          <w:sz w:val="28"/>
          <w:szCs w:val="28"/>
        </w:rPr>
        <w:t>Февр</w:t>
      </w:r>
      <w:proofErr w:type="spellEnd"/>
      <w:r w:rsidRPr="00BD6FA6">
        <w:rPr>
          <w:rFonts w:ascii="Times New Roman" w:hAnsi="Times New Roman" w:cs="Times New Roman"/>
          <w:sz w:val="28"/>
          <w:szCs w:val="28"/>
        </w:rPr>
        <w:t xml:space="preserve"> и Блок. </w:t>
      </w:r>
      <w:proofErr w:type="spellStart"/>
      <w:r w:rsidR="00A05CA4" w:rsidRPr="00BD6FA6">
        <w:rPr>
          <w:rFonts w:ascii="Times New Roman" w:hAnsi="Times New Roman" w:cs="Times New Roman"/>
          <w:sz w:val="28"/>
          <w:szCs w:val="28"/>
        </w:rPr>
        <w:t>Дюби</w:t>
      </w:r>
      <w:proofErr w:type="spellEnd"/>
      <w:r w:rsidR="00A05CA4" w:rsidRPr="00BD6FA6">
        <w:rPr>
          <w:rFonts w:ascii="Times New Roman" w:hAnsi="Times New Roman" w:cs="Times New Roman"/>
          <w:sz w:val="28"/>
          <w:szCs w:val="28"/>
        </w:rPr>
        <w:t xml:space="preserve"> вообще предпочитал несколько дистанцироваться от школы «Анналов», объясняя это тем, что «новая история» не должна быть монополизирована во Франции какой-либо одной группой ученых или каким-то </w:t>
      </w:r>
      <w:proofErr w:type="spellStart"/>
      <w:r w:rsidR="00A05CA4" w:rsidRPr="00BD6FA6">
        <w:rPr>
          <w:rFonts w:ascii="Times New Roman" w:hAnsi="Times New Roman" w:cs="Times New Roman"/>
          <w:sz w:val="28"/>
          <w:szCs w:val="28"/>
        </w:rPr>
        <w:t>учереждением</w:t>
      </w:r>
      <w:proofErr w:type="spellEnd"/>
      <w:r w:rsidR="00A05CA4" w:rsidRPr="00BD6FA6">
        <w:rPr>
          <w:rFonts w:ascii="Times New Roman" w:hAnsi="Times New Roman" w:cs="Times New Roman"/>
          <w:sz w:val="28"/>
          <w:szCs w:val="28"/>
        </w:rPr>
        <w:t xml:space="preserve">. </w:t>
      </w:r>
      <w:r w:rsidRPr="00BD6FA6">
        <w:rPr>
          <w:rFonts w:ascii="Times New Roman" w:hAnsi="Times New Roman" w:cs="Times New Roman"/>
          <w:sz w:val="28"/>
          <w:szCs w:val="28"/>
        </w:rPr>
        <w:t xml:space="preserve">Главный научный интерес Жоржа </w:t>
      </w:r>
      <w:proofErr w:type="spellStart"/>
      <w:r w:rsidRPr="00BD6FA6">
        <w:rPr>
          <w:rFonts w:ascii="Times New Roman" w:hAnsi="Times New Roman" w:cs="Times New Roman"/>
          <w:sz w:val="28"/>
          <w:szCs w:val="28"/>
        </w:rPr>
        <w:t>Дюби</w:t>
      </w:r>
      <w:proofErr w:type="spellEnd"/>
      <w:r w:rsidRPr="00BD6FA6">
        <w:rPr>
          <w:rFonts w:ascii="Times New Roman" w:hAnsi="Times New Roman" w:cs="Times New Roman"/>
          <w:sz w:val="28"/>
          <w:szCs w:val="28"/>
        </w:rPr>
        <w:t xml:space="preserve"> – средневековая Франция, преимущественно </w:t>
      </w:r>
      <w:r w:rsidRPr="00BD6FA6">
        <w:rPr>
          <w:rFonts w:ascii="Times New Roman" w:hAnsi="Times New Roman" w:cs="Times New Roman"/>
          <w:sz w:val="28"/>
          <w:szCs w:val="28"/>
          <w:lang w:val="en-US"/>
        </w:rPr>
        <w:t>XI</w:t>
      </w:r>
      <w:r w:rsidRPr="00BD6FA6">
        <w:rPr>
          <w:rFonts w:ascii="Times New Roman" w:hAnsi="Times New Roman" w:cs="Times New Roman"/>
          <w:sz w:val="28"/>
          <w:szCs w:val="28"/>
        </w:rPr>
        <w:t>-</w:t>
      </w:r>
      <w:r w:rsidRPr="00BD6FA6">
        <w:rPr>
          <w:rFonts w:ascii="Times New Roman" w:hAnsi="Times New Roman" w:cs="Times New Roman"/>
          <w:sz w:val="28"/>
          <w:szCs w:val="28"/>
          <w:lang w:val="en-US"/>
        </w:rPr>
        <w:t>XII</w:t>
      </w:r>
      <w:r w:rsidRPr="00BD6FA6">
        <w:rPr>
          <w:rFonts w:ascii="Times New Roman" w:hAnsi="Times New Roman" w:cs="Times New Roman"/>
          <w:sz w:val="28"/>
          <w:szCs w:val="28"/>
        </w:rPr>
        <w:t xml:space="preserve"> веков. Более всего </w:t>
      </w:r>
      <w:proofErr w:type="spellStart"/>
      <w:r w:rsidRPr="00BD6FA6">
        <w:rPr>
          <w:rFonts w:ascii="Times New Roman" w:hAnsi="Times New Roman" w:cs="Times New Roman"/>
          <w:sz w:val="28"/>
          <w:szCs w:val="28"/>
        </w:rPr>
        <w:t>Дюби</w:t>
      </w:r>
      <w:proofErr w:type="spellEnd"/>
      <w:r w:rsidRPr="00BD6FA6">
        <w:rPr>
          <w:rFonts w:ascii="Times New Roman" w:hAnsi="Times New Roman" w:cs="Times New Roman"/>
          <w:sz w:val="28"/>
          <w:szCs w:val="28"/>
        </w:rPr>
        <w:t xml:space="preserve"> интересовался историей </w:t>
      </w:r>
      <w:r w:rsidR="00A05CA4" w:rsidRPr="00BD6FA6">
        <w:rPr>
          <w:rFonts w:ascii="Times New Roman" w:hAnsi="Times New Roman" w:cs="Times New Roman"/>
          <w:sz w:val="28"/>
          <w:szCs w:val="28"/>
        </w:rPr>
        <w:t xml:space="preserve">искусства, </w:t>
      </w:r>
      <w:r w:rsidRPr="00BD6FA6">
        <w:rPr>
          <w:rFonts w:ascii="Times New Roman" w:hAnsi="Times New Roman" w:cs="Times New Roman"/>
          <w:sz w:val="28"/>
          <w:szCs w:val="28"/>
        </w:rPr>
        <w:t xml:space="preserve">семьи и брака, а также историей рыцарства. Вслед за </w:t>
      </w:r>
      <w:proofErr w:type="spellStart"/>
      <w:r w:rsidRPr="00BD6FA6">
        <w:rPr>
          <w:rFonts w:ascii="Times New Roman" w:hAnsi="Times New Roman" w:cs="Times New Roman"/>
          <w:sz w:val="28"/>
          <w:szCs w:val="28"/>
        </w:rPr>
        <w:t>Февром</w:t>
      </w:r>
      <w:proofErr w:type="spellEnd"/>
      <w:r w:rsidRPr="00BD6FA6">
        <w:rPr>
          <w:rFonts w:ascii="Times New Roman" w:hAnsi="Times New Roman" w:cs="Times New Roman"/>
          <w:sz w:val="28"/>
          <w:szCs w:val="28"/>
        </w:rPr>
        <w:t xml:space="preserve"> </w:t>
      </w:r>
      <w:proofErr w:type="spellStart"/>
      <w:r w:rsidRPr="00BD6FA6">
        <w:rPr>
          <w:rFonts w:ascii="Times New Roman" w:hAnsi="Times New Roman" w:cs="Times New Roman"/>
          <w:sz w:val="28"/>
          <w:szCs w:val="28"/>
        </w:rPr>
        <w:t>Дюби</w:t>
      </w:r>
      <w:proofErr w:type="spellEnd"/>
      <w:r w:rsidRPr="00BD6FA6">
        <w:rPr>
          <w:rFonts w:ascii="Times New Roman" w:hAnsi="Times New Roman" w:cs="Times New Roman"/>
          <w:sz w:val="28"/>
          <w:szCs w:val="28"/>
        </w:rPr>
        <w:t xml:space="preserve"> обратился к изучению </w:t>
      </w:r>
      <w:proofErr w:type="spellStart"/>
      <w:r w:rsidRPr="00BD6FA6">
        <w:rPr>
          <w:rFonts w:ascii="Times New Roman" w:hAnsi="Times New Roman" w:cs="Times New Roman"/>
          <w:sz w:val="28"/>
          <w:szCs w:val="28"/>
        </w:rPr>
        <w:t>ментальностей</w:t>
      </w:r>
      <w:proofErr w:type="spellEnd"/>
      <w:r w:rsidRPr="00BD6FA6">
        <w:rPr>
          <w:rFonts w:ascii="Times New Roman" w:hAnsi="Times New Roman" w:cs="Times New Roman"/>
          <w:sz w:val="28"/>
          <w:szCs w:val="28"/>
        </w:rPr>
        <w:t>, подчеркивая, что «общество живет не столько в соответствии с объективными условиями, сколько в соответствии с тем образом или видением мира, который оно для себя создало»</w:t>
      </w:r>
      <w:r w:rsidRPr="00BD6FA6">
        <w:rPr>
          <w:rStyle w:val="a7"/>
          <w:rFonts w:ascii="Times New Roman" w:hAnsi="Times New Roman" w:cs="Times New Roman"/>
          <w:sz w:val="28"/>
          <w:szCs w:val="28"/>
        </w:rPr>
        <w:footnoteReference w:id="9"/>
      </w:r>
      <w:r w:rsidRPr="00BD6FA6">
        <w:rPr>
          <w:rFonts w:ascii="Times New Roman" w:hAnsi="Times New Roman" w:cs="Times New Roman"/>
          <w:sz w:val="28"/>
          <w:szCs w:val="28"/>
        </w:rPr>
        <w:t xml:space="preserve">. </w:t>
      </w:r>
      <w:proofErr w:type="spellStart"/>
      <w:r w:rsidRPr="00BD6FA6">
        <w:rPr>
          <w:rFonts w:ascii="Times New Roman" w:hAnsi="Times New Roman" w:cs="Times New Roman"/>
          <w:sz w:val="28"/>
          <w:szCs w:val="28"/>
        </w:rPr>
        <w:t>Дюби</w:t>
      </w:r>
      <w:proofErr w:type="spellEnd"/>
      <w:r w:rsidRPr="00BD6FA6">
        <w:rPr>
          <w:rFonts w:ascii="Times New Roman" w:hAnsi="Times New Roman" w:cs="Times New Roman"/>
          <w:sz w:val="28"/>
          <w:szCs w:val="28"/>
        </w:rPr>
        <w:t xml:space="preserve">, как и многие другие французские интеллектуалы, прошел школу Маркса. Не считая теорию Маркса догмой, </w:t>
      </w:r>
      <w:proofErr w:type="spellStart"/>
      <w:r w:rsidRPr="00BD6FA6">
        <w:rPr>
          <w:rFonts w:ascii="Times New Roman" w:hAnsi="Times New Roman" w:cs="Times New Roman"/>
          <w:sz w:val="28"/>
          <w:szCs w:val="28"/>
        </w:rPr>
        <w:t>Дюби</w:t>
      </w:r>
      <w:proofErr w:type="spellEnd"/>
      <w:r w:rsidRPr="00BD6FA6">
        <w:rPr>
          <w:rFonts w:ascii="Times New Roman" w:hAnsi="Times New Roman" w:cs="Times New Roman"/>
          <w:sz w:val="28"/>
          <w:szCs w:val="28"/>
        </w:rPr>
        <w:t xml:space="preserve"> полагал ее как «средство анализа, обладающее исключительной эвристической эффективностью». Многое восприняв от Маркса, </w:t>
      </w:r>
      <w:proofErr w:type="spellStart"/>
      <w:r w:rsidRPr="00BD6FA6">
        <w:rPr>
          <w:rFonts w:ascii="Times New Roman" w:hAnsi="Times New Roman" w:cs="Times New Roman"/>
          <w:sz w:val="28"/>
          <w:szCs w:val="28"/>
        </w:rPr>
        <w:t>Дюби</w:t>
      </w:r>
      <w:proofErr w:type="spellEnd"/>
      <w:r w:rsidRPr="00BD6FA6">
        <w:rPr>
          <w:rFonts w:ascii="Times New Roman" w:hAnsi="Times New Roman" w:cs="Times New Roman"/>
          <w:sz w:val="28"/>
          <w:szCs w:val="28"/>
        </w:rPr>
        <w:t xml:space="preserve"> все же сохранял «критическую дистанцию» по отношению к некоторым аспектам его теории. Он отмечал важность марксизма для «школы Анналов», замечая, что многие мотивы в творчестве </w:t>
      </w:r>
      <w:proofErr w:type="spellStart"/>
      <w:r w:rsidRPr="00BD6FA6">
        <w:rPr>
          <w:rFonts w:ascii="Times New Roman" w:hAnsi="Times New Roman" w:cs="Times New Roman"/>
          <w:sz w:val="28"/>
          <w:szCs w:val="28"/>
        </w:rPr>
        <w:t>Февра</w:t>
      </w:r>
      <w:proofErr w:type="spellEnd"/>
      <w:r w:rsidRPr="00BD6FA6">
        <w:rPr>
          <w:rFonts w:ascii="Times New Roman" w:hAnsi="Times New Roman" w:cs="Times New Roman"/>
          <w:sz w:val="28"/>
          <w:szCs w:val="28"/>
        </w:rPr>
        <w:t xml:space="preserve"> и Блока восходят именно к нему.</w:t>
      </w:r>
      <w:r w:rsidR="00B414FC" w:rsidRPr="00BD6FA6">
        <w:rPr>
          <w:rFonts w:ascii="Times New Roman" w:hAnsi="Times New Roman" w:cs="Times New Roman"/>
          <w:sz w:val="28"/>
          <w:szCs w:val="28"/>
        </w:rPr>
        <w:t xml:space="preserve"> Самая знаменитая работа Жоржа </w:t>
      </w:r>
      <w:proofErr w:type="spellStart"/>
      <w:r w:rsidR="00B414FC" w:rsidRPr="00BD6FA6">
        <w:rPr>
          <w:rFonts w:ascii="Times New Roman" w:hAnsi="Times New Roman" w:cs="Times New Roman"/>
          <w:sz w:val="28"/>
          <w:szCs w:val="28"/>
        </w:rPr>
        <w:t>Дюби</w:t>
      </w:r>
      <w:proofErr w:type="spellEnd"/>
      <w:r w:rsidR="00B414FC" w:rsidRPr="00BD6FA6">
        <w:rPr>
          <w:rFonts w:ascii="Times New Roman" w:hAnsi="Times New Roman" w:cs="Times New Roman"/>
          <w:sz w:val="28"/>
          <w:szCs w:val="28"/>
        </w:rPr>
        <w:t xml:space="preserve"> – книга «Время соборов</w:t>
      </w:r>
      <w:r w:rsidR="00A05CA4" w:rsidRPr="00BD6FA6">
        <w:rPr>
          <w:rFonts w:ascii="Times New Roman" w:hAnsi="Times New Roman" w:cs="Times New Roman"/>
          <w:sz w:val="28"/>
          <w:szCs w:val="28"/>
        </w:rPr>
        <w:t xml:space="preserve">. Искусство и общество 980 – 1420 годов». Это сочинение </w:t>
      </w:r>
      <w:proofErr w:type="spellStart"/>
      <w:r w:rsidR="00A05CA4" w:rsidRPr="00BD6FA6">
        <w:rPr>
          <w:rFonts w:ascii="Times New Roman" w:hAnsi="Times New Roman" w:cs="Times New Roman"/>
          <w:sz w:val="28"/>
          <w:szCs w:val="28"/>
        </w:rPr>
        <w:t>Дюби</w:t>
      </w:r>
      <w:proofErr w:type="spellEnd"/>
      <w:r w:rsidR="00A05CA4" w:rsidRPr="00BD6FA6">
        <w:rPr>
          <w:rFonts w:ascii="Times New Roman" w:hAnsi="Times New Roman" w:cs="Times New Roman"/>
          <w:sz w:val="28"/>
          <w:szCs w:val="28"/>
        </w:rPr>
        <w:t xml:space="preserve"> называет не единым текстом, а скорее сборником эссе</w:t>
      </w:r>
      <w:r w:rsidR="00A05CA4" w:rsidRPr="00BD6FA6">
        <w:rPr>
          <w:rStyle w:val="a7"/>
          <w:rFonts w:ascii="Times New Roman" w:hAnsi="Times New Roman" w:cs="Times New Roman"/>
          <w:sz w:val="28"/>
          <w:szCs w:val="28"/>
        </w:rPr>
        <w:footnoteReference w:id="10"/>
      </w:r>
      <w:r w:rsidR="00A05CA4" w:rsidRPr="00BD6FA6">
        <w:rPr>
          <w:rFonts w:ascii="Times New Roman" w:hAnsi="Times New Roman" w:cs="Times New Roman"/>
          <w:sz w:val="28"/>
          <w:szCs w:val="28"/>
        </w:rPr>
        <w:t>, в котором он попытался поместить образцы искусства в культурный контекст того времени, когда они были созданы, объяснить их связь с жизненным контекстом их создателей.</w:t>
      </w:r>
    </w:p>
    <w:p w:rsidR="0014020E" w:rsidRPr="00BD6FA6" w:rsidRDefault="0014020E" w:rsidP="0014020E">
      <w:pPr>
        <w:pStyle w:val="1"/>
        <w:spacing w:line="360" w:lineRule="auto"/>
        <w:rPr>
          <w:rFonts w:ascii="Times New Roman" w:hAnsi="Times New Roman" w:cs="Times New Roman"/>
          <w:b/>
          <w:color w:val="auto"/>
          <w:sz w:val="28"/>
          <w:szCs w:val="28"/>
        </w:rPr>
      </w:pPr>
      <w:bookmarkStart w:id="5" w:name="_Toc451517483"/>
      <w:r w:rsidRPr="00BD6FA6">
        <w:rPr>
          <w:rFonts w:ascii="Times New Roman" w:hAnsi="Times New Roman" w:cs="Times New Roman"/>
          <w:b/>
          <w:color w:val="auto"/>
          <w:sz w:val="28"/>
          <w:szCs w:val="28"/>
        </w:rPr>
        <w:t xml:space="preserve">1.4. </w:t>
      </w:r>
      <w:proofErr w:type="spellStart"/>
      <w:r w:rsidRPr="00BD6FA6">
        <w:rPr>
          <w:rFonts w:ascii="Times New Roman" w:hAnsi="Times New Roman" w:cs="Times New Roman"/>
          <w:b/>
          <w:color w:val="auto"/>
          <w:sz w:val="28"/>
          <w:szCs w:val="28"/>
        </w:rPr>
        <w:t>Эмманюэль</w:t>
      </w:r>
      <w:proofErr w:type="spellEnd"/>
      <w:r w:rsidRPr="00BD6FA6">
        <w:rPr>
          <w:rFonts w:ascii="Times New Roman" w:hAnsi="Times New Roman" w:cs="Times New Roman"/>
          <w:b/>
          <w:color w:val="auto"/>
          <w:sz w:val="28"/>
          <w:szCs w:val="28"/>
        </w:rPr>
        <w:t xml:space="preserve"> </w:t>
      </w:r>
      <w:proofErr w:type="spellStart"/>
      <w:r w:rsidRPr="00BD6FA6">
        <w:rPr>
          <w:rFonts w:ascii="Times New Roman" w:hAnsi="Times New Roman" w:cs="Times New Roman"/>
          <w:b/>
          <w:color w:val="auto"/>
          <w:sz w:val="28"/>
          <w:szCs w:val="28"/>
        </w:rPr>
        <w:t>Леруа</w:t>
      </w:r>
      <w:proofErr w:type="spellEnd"/>
      <w:r w:rsidRPr="00BD6FA6">
        <w:rPr>
          <w:rFonts w:ascii="Times New Roman" w:hAnsi="Times New Roman" w:cs="Times New Roman"/>
          <w:b/>
          <w:color w:val="auto"/>
          <w:sz w:val="28"/>
          <w:szCs w:val="28"/>
        </w:rPr>
        <w:t xml:space="preserve"> </w:t>
      </w:r>
      <w:proofErr w:type="spellStart"/>
      <w:r w:rsidRPr="00BD6FA6">
        <w:rPr>
          <w:rFonts w:ascii="Times New Roman" w:hAnsi="Times New Roman" w:cs="Times New Roman"/>
          <w:b/>
          <w:color w:val="auto"/>
          <w:sz w:val="28"/>
          <w:szCs w:val="28"/>
        </w:rPr>
        <w:t>Ладюри</w:t>
      </w:r>
      <w:proofErr w:type="spellEnd"/>
      <w:r w:rsidRPr="00BD6FA6">
        <w:rPr>
          <w:rFonts w:ascii="Times New Roman" w:hAnsi="Times New Roman" w:cs="Times New Roman"/>
          <w:b/>
          <w:color w:val="auto"/>
          <w:sz w:val="28"/>
          <w:szCs w:val="28"/>
        </w:rPr>
        <w:t xml:space="preserve"> и «</w:t>
      </w:r>
      <w:proofErr w:type="spellStart"/>
      <w:r w:rsidRPr="00BD6FA6">
        <w:rPr>
          <w:rFonts w:ascii="Times New Roman" w:hAnsi="Times New Roman" w:cs="Times New Roman"/>
          <w:b/>
          <w:color w:val="auto"/>
          <w:sz w:val="28"/>
          <w:szCs w:val="28"/>
        </w:rPr>
        <w:t>этноисторический</w:t>
      </w:r>
      <w:proofErr w:type="spellEnd"/>
      <w:r w:rsidRPr="00BD6FA6">
        <w:rPr>
          <w:rFonts w:ascii="Times New Roman" w:hAnsi="Times New Roman" w:cs="Times New Roman"/>
          <w:b/>
          <w:color w:val="auto"/>
          <w:sz w:val="28"/>
          <w:szCs w:val="28"/>
        </w:rPr>
        <w:t>» метод</w:t>
      </w:r>
      <w:bookmarkEnd w:id="5"/>
    </w:p>
    <w:p w:rsidR="0014020E" w:rsidRPr="00BD6FA6" w:rsidRDefault="0014020E" w:rsidP="00BD6FA6">
      <w:pPr>
        <w:spacing w:line="360" w:lineRule="auto"/>
        <w:ind w:firstLine="720"/>
        <w:jc w:val="both"/>
        <w:rPr>
          <w:rFonts w:ascii="Times New Roman" w:hAnsi="Times New Roman" w:cs="Times New Roman"/>
          <w:color w:val="252525"/>
          <w:sz w:val="28"/>
          <w:szCs w:val="28"/>
          <w:shd w:val="clear" w:color="auto" w:fill="FFFFFF"/>
        </w:rPr>
      </w:pPr>
      <w:proofErr w:type="spellStart"/>
      <w:r w:rsidRPr="00BD6FA6">
        <w:rPr>
          <w:rFonts w:ascii="Times New Roman" w:hAnsi="Times New Roman" w:cs="Times New Roman"/>
          <w:sz w:val="28"/>
          <w:szCs w:val="28"/>
        </w:rPr>
        <w:t>Эмманюэль</w:t>
      </w:r>
      <w:proofErr w:type="spellEnd"/>
      <w:r w:rsidRPr="00BD6FA6">
        <w:rPr>
          <w:rFonts w:ascii="Times New Roman" w:hAnsi="Times New Roman" w:cs="Times New Roman"/>
          <w:sz w:val="28"/>
          <w:szCs w:val="28"/>
        </w:rPr>
        <w:t xml:space="preserve"> </w:t>
      </w:r>
      <w:proofErr w:type="spellStart"/>
      <w:r w:rsidRPr="00BD6FA6">
        <w:rPr>
          <w:rFonts w:ascii="Times New Roman" w:hAnsi="Times New Roman" w:cs="Times New Roman"/>
          <w:sz w:val="28"/>
          <w:szCs w:val="28"/>
        </w:rPr>
        <w:t>Леруа</w:t>
      </w:r>
      <w:proofErr w:type="spellEnd"/>
      <w:r w:rsidRPr="00BD6FA6">
        <w:rPr>
          <w:rFonts w:ascii="Times New Roman" w:hAnsi="Times New Roman" w:cs="Times New Roman"/>
          <w:sz w:val="28"/>
          <w:szCs w:val="28"/>
        </w:rPr>
        <w:t xml:space="preserve"> </w:t>
      </w:r>
      <w:proofErr w:type="spellStart"/>
      <w:r w:rsidRPr="00BD6FA6">
        <w:rPr>
          <w:rFonts w:ascii="Times New Roman" w:hAnsi="Times New Roman" w:cs="Times New Roman"/>
          <w:sz w:val="28"/>
          <w:szCs w:val="28"/>
        </w:rPr>
        <w:t>Ладюри</w:t>
      </w:r>
      <w:proofErr w:type="spellEnd"/>
      <w:r w:rsidRPr="00BD6FA6">
        <w:rPr>
          <w:rFonts w:ascii="Times New Roman" w:hAnsi="Times New Roman" w:cs="Times New Roman"/>
          <w:sz w:val="28"/>
          <w:szCs w:val="28"/>
        </w:rPr>
        <w:t xml:space="preserve"> родился в 1929 году. Его отцом был политик Жак </w:t>
      </w:r>
      <w:proofErr w:type="spellStart"/>
      <w:r w:rsidRPr="00BD6FA6">
        <w:rPr>
          <w:rFonts w:ascii="Times New Roman" w:hAnsi="Times New Roman" w:cs="Times New Roman"/>
          <w:sz w:val="28"/>
          <w:szCs w:val="28"/>
        </w:rPr>
        <w:t>Леруа</w:t>
      </w:r>
      <w:proofErr w:type="spellEnd"/>
      <w:r w:rsidRPr="00BD6FA6">
        <w:rPr>
          <w:rFonts w:ascii="Times New Roman" w:hAnsi="Times New Roman" w:cs="Times New Roman"/>
          <w:sz w:val="28"/>
          <w:szCs w:val="28"/>
        </w:rPr>
        <w:t xml:space="preserve"> </w:t>
      </w:r>
      <w:proofErr w:type="spellStart"/>
      <w:r w:rsidRPr="00BD6FA6">
        <w:rPr>
          <w:rFonts w:ascii="Times New Roman" w:hAnsi="Times New Roman" w:cs="Times New Roman"/>
          <w:sz w:val="28"/>
          <w:szCs w:val="28"/>
        </w:rPr>
        <w:t>Ладюри</w:t>
      </w:r>
      <w:proofErr w:type="spellEnd"/>
      <w:r w:rsidRPr="00BD6FA6">
        <w:rPr>
          <w:rFonts w:ascii="Times New Roman" w:hAnsi="Times New Roman" w:cs="Times New Roman"/>
          <w:sz w:val="28"/>
          <w:szCs w:val="28"/>
        </w:rPr>
        <w:t xml:space="preserve">, который был министром сельского хозяйства в правительстве Виши в 1942 году. </w:t>
      </w:r>
      <w:proofErr w:type="spellStart"/>
      <w:r w:rsidRPr="00BD6FA6">
        <w:rPr>
          <w:rFonts w:ascii="Times New Roman" w:hAnsi="Times New Roman" w:cs="Times New Roman"/>
          <w:sz w:val="28"/>
          <w:szCs w:val="28"/>
        </w:rPr>
        <w:t>Эмманюэль</w:t>
      </w:r>
      <w:proofErr w:type="spellEnd"/>
      <w:r w:rsidRPr="00BD6FA6">
        <w:rPr>
          <w:rFonts w:ascii="Times New Roman" w:hAnsi="Times New Roman" w:cs="Times New Roman"/>
          <w:sz w:val="28"/>
          <w:szCs w:val="28"/>
        </w:rPr>
        <w:t xml:space="preserve"> </w:t>
      </w:r>
      <w:proofErr w:type="spellStart"/>
      <w:r w:rsidRPr="00BD6FA6">
        <w:rPr>
          <w:rFonts w:ascii="Times New Roman" w:hAnsi="Times New Roman" w:cs="Times New Roman"/>
          <w:sz w:val="28"/>
          <w:szCs w:val="28"/>
        </w:rPr>
        <w:t>Леруа</w:t>
      </w:r>
      <w:proofErr w:type="spellEnd"/>
      <w:r w:rsidRPr="00BD6FA6">
        <w:rPr>
          <w:rFonts w:ascii="Times New Roman" w:hAnsi="Times New Roman" w:cs="Times New Roman"/>
          <w:sz w:val="28"/>
          <w:szCs w:val="28"/>
        </w:rPr>
        <w:t xml:space="preserve"> </w:t>
      </w:r>
      <w:proofErr w:type="spellStart"/>
      <w:r w:rsidRPr="00BD6FA6">
        <w:rPr>
          <w:rFonts w:ascii="Times New Roman" w:hAnsi="Times New Roman" w:cs="Times New Roman"/>
          <w:sz w:val="28"/>
          <w:szCs w:val="28"/>
        </w:rPr>
        <w:t>Ладюри</w:t>
      </w:r>
      <w:proofErr w:type="spellEnd"/>
      <w:r w:rsidRPr="00BD6FA6">
        <w:rPr>
          <w:rFonts w:ascii="Times New Roman" w:hAnsi="Times New Roman" w:cs="Times New Roman"/>
          <w:sz w:val="28"/>
          <w:szCs w:val="28"/>
        </w:rPr>
        <w:t xml:space="preserve"> получал высшее </w:t>
      </w:r>
      <w:r w:rsidRPr="00BD6FA6">
        <w:rPr>
          <w:rFonts w:ascii="Times New Roman" w:hAnsi="Times New Roman" w:cs="Times New Roman"/>
          <w:sz w:val="28"/>
          <w:szCs w:val="28"/>
        </w:rPr>
        <w:lastRenderedPageBreak/>
        <w:t xml:space="preserve">образование в Сорбонне. Преподавал в университете </w:t>
      </w:r>
      <w:proofErr w:type="spellStart"/>
      <w:r w:rsidRPr="00BD6FA6">
        <w:rPr>
          <w:rFonts w:ascii="Times New Roman" w:hAnsi="Times New Roman" w:cs="Times New Roman"/>
          <w:sz w:val="28"/>
          <w:szCs w:val="28"/>
        </w:rPr>
        <w:t>Монпелье</w:t>
      </w:r>
      <w:proofErr w:type="spellEnd"/>
      <w:r w:rsidRPr="00BD6FA6">
        <w:rPr>
          <w:rFonts w:ascii="Times New Roman" w:hAnsi="Times New Roman" w:cs="Times New Roman"/>
          <w:sz w:val="28"/>
          <w:szCs w:val="28"/>
        </w:rPr>
        <w:t xml:space="preserve">. </w:t>
      </w:r>
      <w:proofErr w:type="spellStart"/>
      <w:r w:rsidRPr="00BD6FA6">
        <w:rPr>
          <w:rFonts w:ascii="Times New Roman" w:hAnsi="Times New Roman" w:cs="Times New Roman"/>
          <w:sz w:val="28"/>
          <w:szCs w:val="28"/>
        </w:rPr>
        <w:t>Леруа</w:t>
      </w:r>
      <w:proofErr w:type="spellEnd"/>
      <w:r w:rsidRPr="00BD6FA6">
        <w:rPr>
          <w:rFonts w:ascii="Times New Roman" w:hAnsi="Times New Roman" w:cs="Times New Roman"/>
          <w:sz w:val="28"/>
          <w:szCs w:val="28"/>
        </w:rPr>
        <w:t xml:space="preserve"> </w:t>
      </w:r>
      <w:proofErr w:type="spellStart"/>
      <w:r w:rsidRPr="00BD6FA6">
        <w:rPr>
          <w:rFonts w:ascii="Times New Roman" w:hAnsi="Times New Roman" w:cs="Times New Roman"/>
          <w:sz w:val="28"/>
          <w:szCs w:val="28"/>
        </w:rPr>
        <w:t>Ладюри</w:t>
      </w:r>
      <w:proofErr w:type="spellEnd"/>
      <w:r w:rsidRPr="00BD6FA6">
        <w:rPr>
          <w:rFonts w:ascii="Times New Roman" w:hAnsi="Times New Roman" w:cs="Times New Roman"/>
          <w:sz w:val="28"/>
          <w:szCs w:val="28"/>
        </w:rPr>
        <w:t xml:space="preserve"> – ученик </w:t>
      </w:r>
      <w:proofErr w:type="spellStart"/>
      <w:r w:rsidRPr="00BD6FA6">
        <w:rPr>
          <w:rFonts w:ascii="Times New Roman" w:hAnsi="Times New Roman" w:cs="Times New Roman"/>
          <w:sz w:val="28"/>
          <w:szCs w:val="28"/>
        </w:rPr>
        <w:t>Фернана</w:t>
      </w:r>
      <w:proofErr w:type="spellEnd"/>
      <w:r w:rsidRPr="00BD6FA6">
        <w:rPr>
          <w:rFonts w:ascii="Times New Roman" w:hAnsi="Times New Roman" w:cs="Times New Roman"/>
          <w:sz w:val="28"/>
          <w:szCs w:val="28"/>
        </w:rPr>
        <w:t xml:space="preserve"> </w:t>
      </w:r>
      <w:proofErr w:type="spellStart"/>
      <w:r w:rsidRPr="00BD6FA6">
        <w:rPr>
          <w:rFonts w:ascii="Times New Roman" w:hAnsi="Times New Roman" w:cs="Times New Roman"/>
          <w:sz w:val="28"/>
          <w:szCs w:val="28"/>
        </w:rPr>
        <w:t>Броделя</w:t>
      </w:r>
      <w:proofErr w:type="spellEnd"/>
      <w:r w:rsidRPr="00BD6FA6">
        <w:rPr>
          <w:rFonts w:ascii="Times New Roman" w:hAnsi="Times New Roman" w:cs="Times New Roman"/>
          <w:sz w:val="28"/>
          <w:szCs w:val="28"/>
        </w:rPr>
        <w:t>. Свою диссертацию «Крестьяне Лангедока» он издал в 1966 году. Его самая знаменитая работа – «</w:t>
      </w:r>
      <w:proofErr w:type="spellStart"/>
      <w:r w:rsidRPr="00BD6FA6">
        <w:rPr>
          <w:rFonts w:ascii="Times New Roman" w:hAnsi="Times New Roman" w:cs="Times New Roman"/>
          <w:color w:val="252525"/>
          <w:sz w:val="28"/>
          <w:szCs w:val="28"/>
          <w:shd w:val="clear" w:color="auto" w:fill="FFFFFF"/>
        </w:rPr>
        <w:t>Монтайю</w:t>
      </w:r>
      <w:proofErr w:type="spellEnd"/>
      <w:r w:rsidRPr="00BD6FA6">
        <w:rPr>
          <w:rFonts w:ascii="Times New Roman" w:hAnsi="Times New Roman" w:cs="Times New Roman"/>
          <w:color w:val="252525"/>
          <w:sz w:val="28"/>
          <w:szCs w:val="28"/>
          <w:shd w:val="clear" w:color="auto" w:fill="FFFFFF"/>
        </w:rPr>
        <w:t xml:space="preserve">, окситанская деревня». Гуревич отмечает чрезвычайную популярность </w:t>
      </w:r>
      <w:proofErr w:type="spellStart"/>
      <w:r w:rsidRPr="00BD6FA6">
        <w:rPr>
          <w:rFonts w:ascii="Times New Roman" w:hAnsi="Times New Roman" w:cs="Times New Roman"/>
          <w:color w:val="252525"/>
          <w:sz w:val="28"/>
          <w:szCs w:val="28"/>
          <w:shd w:val="clear" w:color="auto" w:fill="FFFFFF"/>
        </w:rPr>
        <w:t>Леруа</w:t>
      </w:r>
      <w:proofErr w:type="spellEnd"/>
      <w:r w:rsidRPr="00BD6FA6">
        <w:rPr>
          <w:rFonts w:ascii="Times New Roman" w:hAnsi="Times New Roman" w:cs="Times New Roman"/>
          <w:color w:val="252525"/>
          <w:sz w:val="28"/>
          <w:szCs w:val="28"/>
          <w:shd w:val="clear" w:color="auto" w:fill="FFFFFF"/>
        </w:rPr>
        <w:t xml:space="preserve"> </w:t>
      </w:r>
      <w:proofErr w:type="spellStart"/>
      <w:r w:rsidRPr="00BD6FA6">
        <w:rPr>
          <w:rFonts w:ascii="Times New Roman" w:hAnsi="Times New Roman" w:cs="Times New Roman"/>
          <w:color w:val="252525"/>
          <w:sz w:val="28"/>
          <w:szCs w:val="28"/>
          <w:shd w:val="clear" w:color="auto" w:fill="FFFFFF"/>
        </w:rPr>
        <w:t>Ладюри</w:t>
      </w:r>
      <w:proofErr w:type="spellEnd"/>
      <w:r w:rsidRPr="00BD6FA6">
        <w:rPr>
          <w:rFonts w:ascii="Times New Roman" w:hAnsi="Times New Roman" w:cs="Times New Roman"/>
          <w:color w:val="252525"/>
          <w:sz w:val="28"/>
          <w:szCs w:val="28"/>
          <w:shd w:val="clear" w:color="auto" w:fill="FFFFFF"/>
        </w:rPr>
        <w:t xml:space="preserve"> по всему миру и считает главной ее причиной умение </w:t>
      </w:r>
      <w:proofErr w:type="spellStart"/>
      <w:r w:rsidRPr="00BD6FA6">
        <w:rPr>
          <w:rFonts w:ascii="Times New Roman" w:hAnsi="Times New Roman" w:cs="Times New Roman"/>
          <w:color w:val="252525"/>
          <w:sz w:val="28"/>
          <w:szCs w:val="28"/>
          <w:shd w:val="clear" w:color="auto" w:fill="FFFFFF"/>
        </w:rPr>
        <w:t>Леруа</w:t>
      </w:r>
      <w:proofErr w:type="spellEnd"/>
      <w:r w:rsidRPr="00BD6FA6">
        <w:rPr>
          <w:rFonts w:ascii="Times New Roman" w:hAnsi="Times New Roman" w:cs="Times New Roman"/>
          <w:color w:val="252525"/>
          <w:sz w:val="28"/>
          <w:szCs w:val="28"/>
          <w:shd w:val="clear" w:color="auto" w:fill="FFFFFF"/>
        </w:rPr>
        <w:t xml:space="preserve"> </w:t>
      </w:r>
      <w:proofErr w:type="spellStart"/>
      <w:r w:rsidRPr="00BD6FA6">
        <w:rPr>
          <w:rFonts w:ascii="Times New Roman" w:hAnsi="Times New Roman" w:cs="Times New Roman"/>
          <w:color w:val="252525"/>
          <w:sz w:val="28"/>
          <w:szCs w:val="28"/>
          <w:shd w:val="clear" w:color="auto" w:fill="FFFFFF"/>
        </w:rPr>
        <w:t>Ладюри</w:t>
      </w:r>
      <w:proofErr w:type="spellEnd"/>
      <w:r w:rsidRPr="00BD6FA6">
        <w:rPr>
          <w:rFonts w:ascii="Times New Roman" w:hAnsi="Times New Roman" w:cs="Times New Roman"/>
          <w:color w:val="252525"/>
          <w:sz w:val="28"/>
          <w:szCs w:val="28"/>
          <w:shd w:val="clear" w:color="auto" w:fill="FFFFFF"/>
        </w:rPr>
        <w:t xml:space="preserve"> показать мир, считавшийся навсегда забытым. Многие историки отмечают, что при его уникальной способности заинтересовать массовую аудиторию, он никогда не утрачивал уважения и признания со стороны коллег. </w:t>
      </w:r>
      <w:proofErr w:type="spellStart"/>
      <w:r w:rsidRPr="00BD6FA6">
        <w:rPr>
          <w:rFonts w:ascii="Times New Roman" w:hAnsi="Times New Roman" w:cs="Times New Roman"/>
          <w:color w:val="252525"/>
          <w:sz w:val="28"/>
          <w:szCs w:val="28"/>
          <w:shd w:val="clear" w:color="auto" w:fill="FFFFFF"/>
        </w:rPr>
        <w:t>Леруа</w:t>
      </w:r>
      <w:proofErr w:type="spellEnd"/>
      <w:r w:rsidRPr="00BD6FA6">
        <w:rPr>
          <w:rFonts w:ascii="Times New Roman" w:hAnsi="Times New Roman" w:cs="Times New Roman"/>
          <w:color w:val="252525"/>
          <w:sz w:val="28"/>
          <w:szCs w:val="28"/>
          <w:shd w:val="clear" w:color="auto" w:fill="FFFFFF"/>
        </w:rPr>
        <w:t xml:space="preserve"> </w:t>
      </w:r>
      <w:proofErr w:type="spellStart"/>
      <w:r w:rsidRPr="00BD6FA6">
        <w:rPr>
          <w:rFonts w:ascii="Times New Roman" w:hAnsi="Times New Roman" w:cs="Times New Roman"/>
          <w:color w:val="252525"/>
          <w:sz w:val="28"/>
          <w:szCs w:val="28"/>
          <w:shd w:val="clear" w:color="auto" w:fill="FFFFFF"/>
        </w:rPr>
        <w:t>Ладюри</w:t>
      </w:r>
      <w:proofErr w:type="spellEnd"/>
      <w:r w:rsidRPr="00BD6FA6">
        <w:rPr>
          <w:rFonts w:ascii="Times New Roman" w:hAnsi="Times New Roman" w:cs="Times New Roman"/>
          <w:color w:val="252525"/>
          <w:sz w:val="28"/>
          <w:szCs w:val="28"/>
          <w:shd w:val="clear" w:color="auto" w:fill="FFFFFF"/>
        </w:rPr>
        <w:t xml:space="preserve"> сумел вскрыть те пласты народной культуры и религиозности Средневековья, до которых тяжелее всего добраться ввиду крайней скупости источников. Гуревич пишет, что «к </w:t>
      </w:r>
      <w:proofErr w:type="spellStart"/>
      <w:r w:rsidRPr="00BD6FA6">
        <w:rPr>
          <w:rFonts w:ascii="Times New Roman" w:hAnsi="Times New Roman" w:cs="Times New Roman"/>
          <w:color w:val="252525"/>
          <w:sz w:val="28"/>
          <w:szCs w:val="28"/>
          <w:shd w:val="clear" w:color="auto" w:fill="FFFFFF"/>
        </w:rPr>
        <w:t>Леруа</w:t>
      </w:r>
      <w:proofErr w:type="spellEnd"/>
      <w:r w:rsidRPr="00BD6FA6">
        <w:rPr>
          <w:rFonts w:ascii="Times New Roman" w:hAnsi="Times New Roman" w:cs="Times New Roman"/>
          <w:color w:val="252525"/>
          <w:sz w:val="28"/>
          <w:szCs w:val="28"/>
          <w:shd w:val="clear" w:color="auto" w:fill="FFFFFF"/>
        </w:rPr>
        <w:t xml:space="preserve"> </w:t>
      </w:r>
      <w:proofErr w:type="spellStart"/>
      <w:r w:rsidRPr="00BD6FA6">
        <w:rPr>
          <w:rFonts w:ascii="Times New Roman" w:hAnsi="Times New Roman" w:cs="Times New Roman"/>
          <w:color w:val="252525"/>
          <w:sz w:val="28"/>
          <w:szCs w:val="28"/>
          <w:shd w:val="clear" w:color="auto" w:fill="FFFFFF"/>
        </w:rPr>
        <w:t>Ладюри</w:t>
      </w:r>
      <w:proofErr w:type="spellEnd"/>
      <w:r w:rsidRPr="00BD6FA6">
        <w:rPr>
          <w:rFonts w:ascii="Times New Roman" w:hAnsi="Times New Roman" w:cs="Times New Roman"/>
          <w:color w:val="252525"/>
          <w:sz w:val="28"/>
          <w:szCs w:val="28"/>
          <w:shd w:val="clear" w:color="auto" w:fill="FFFFFF"/>
        </w:rPr>
        <w:t xml:space="preserve">» более чем к кому-либо из ныне работающих историков группы «Анналов», подходят слова Марка Блока о том, что историк подобен сказочному людоеду: где пахнет человечиной, там, знает он, его ожидает добыча». </w:t>
      </w:r>
      <w:proofErr w:type="spellStart"/>
      <w:r w:rsidRPr="00BD6FA6">
        <w:rPr>
          <w:rFonts w:ascii="Times New Roman" w:hAnsi="Times New Roman" w:cs="Times New Roman"/>
          <w:color w:val="252525"/>
          <w:sz w:val="28"/>
          <w:szCs w:val="28"/>
          <w:shd w:val="clear" w:color="auto" w:fill="FFFFFF"/>
        </w:rPr>
        <w:t>Леруа</w:t>
      </w:r>
      <w:proofErr w:type="spellEnd"/>
      <w:r w:rsidRPr="00BD6FA6">
        <w:rPr>
          <w:rFonts w:ascii="Times New Roman" w:hAnsi="Times New Roman" w:cs="Times New Roman"/>
          <w:color w:val="252525"/>
          <w:sz w:val="28"/>
          <w:szCs w:val="28"/>
          <w:shd w:val="clear" w:color="auto" w:fill="FFFFFF"/>
        </w:rPr>
        <w:t xml:space="preserve"> </w:t>
      </w:r>
      <w:proofErr w:type="spellStart"/>
      <w:r w:rsidRPr="00BD6FA6">
        <w:rPr>
          <w:rFonts w:ascii="Times New Roman" w:hAnsi="Times New Roman" w:cs="Times New Roman"/>
          <w:color w:val="252525"/>
          <w:sz w:val="28"/>
          <w:szCs w:val="28"/>
          <w:shd w:val="clear" w:color="auto" w:fill="FFFFFF"/>
        </w:rPr>
        <w:t>Ладюри</w:t>
      </w:r>
      <w:proofErr w:type="spellEnd"/>
      <w:r w:rsidRPr="00BD6FA6">
        <w:rPr>
          <w:rFonts w:ascii="Times New Roman" w:hAnsi="Times New Roman" w:cs="Times New Roman"/>
          <w:color w:val="252525"/>
          <w:sz w:val="28"/>
          <w:szCs w:val="28"/>
          <w:shd w:val="clear" w:color="auto" w:fill="FFFFFF"/>
        </w:rPr>
        <w:t xml:space="preserve"> в истории ищет людей, причем не «великих людей» (политиков, военачальников, религиозных деятелей или мыслителей), а людей самых обыкновенных – крестьян и ремесленников. </w:t>
      </w:r>
      <w:proofErr w:type="spellStart"/>
      <w:r w:rsidRPr="00BD6FA6">
        <w:rPr>
          <w:rFonts w:ascii="Times New Roman" w:hAnsi="Times New Roman" w:cs="Times New Roman"/>
          <w:color w:val="252525"/>
          <w:sz w:val="28"/>
          <w:szCs w:val="28"/>
          <w:shd w:val="clear" w:color="auto" w:fill="FFFFFF"/>
        </w:rPr>
        <w:t>Леруа</w:t>
      </w:r>
      <w:proofErr w:type="spellEnd"/>
      <w:r w:rsidRPr="00BD6FA6">
        <w:rPr>
          <w:rFonts w:ascii="Times New Roman" w:hAnsi="Times New Roman" w:cs="Times New Roman"/>
          <w:color w:val="252525"/>
          <w:sz w:val="28"/>
          <w:szCs w:val="28"/>
          <w:shd w:val="clear" w:color="auto" w:fill="FFFFFF"/>
        </w:rPr>
        <w:t xml:space="preserve"> </w:t>
      </w:r>
      <w:proofErr w:type="spellStart"/>
      <w:r w:rsidRPr="00BD6FA6">
        <w:rPr>
          <w:rFonts w:ascii="Times New Roman" w:hAnsi="Times New Roman" w:cs="Times New Roman"/>
          <w:color w:val="252525"/>
          <w:sz w:val="28"/>
          <w:szCs w:val="28"/>
          <w:shd w:val="clear" w:color="auto" w:fill="FFFFFF"/>
        </w:rPr>
        <w:t>Ладюри</w:t>
      </w:r>
      <w:proofErr w:type="spellEnd"/>
      <w:r w:rsidRPr="00BD6FA6">
        <w:rPr>
          <w:rFonts w:ascii="Times New Roman" w:hAnsi="Times New Roman" w:cs="Times New Roman"/>
          <w:color w:val="252525"/>
          <w:sz w:val="28"/>
          <w:szCs w:val="28"/>
          <w:shd w:val="clear" w:color="auto" w:fill="FFFFFF"/>
        </w:rPr>
        <w:t xml:space="preserve"> сумел в полной мере реконструировать повседневную жизнь самых простых слоев населения средневековой Франции – и в этом его величайшая заслуга. Он ясно осознавал важность изучения народной религиозности и понимал, что нельзя судить о всей эпохе, изучая только представления элиты. Его важнейшая работа – «</w:t>
      </w:r>
      <w:proofErr w:type="spellStart"/>
      <w:r w:rsidRPr="00BD6FA6">
        <w:rPr>
          <w:rFonts w:ascii="Times New Roman" w:hAnsi="Times New Roman" w:cs="Times New Roman"/>
          <w:color w:val="252525"/>
          <w:sz w:val="28"/>
          <w:szCs w:val="28"/>
          <w:shd w:val="clear" w:color="auto" w:fill="FFFFFF"/>
        </w:rPr>
        <w:t>Монтайю</w:t>
      </w:r>
      <w:proofErr w:type="spellEnd"/>
      <w:r w:rsidRPr="00BD6FA6">
        <w:rPr>
          <w:rFonts w:ascii="Times New Roman" w:hAnsi="Times New Roman" w:cs="Times New Roman"/>
          <w:color w:val="252525"/>
          <w:sz w:val="28"/>
          <w:szCs w:val="28"/>
          <w:shd w:val="clear" w:color="auto" w:fill="FFFFFF"/>
        </w:rPr>
        <w:t xml:space="preserve">. Окситанская деревня в 1294-1324 годах» описывает жизнь крестьян на юге Франции. Там он пытается разобраться в судебных процессах, проведенных инквизицией с целью уничтожения ереси катаров и альбигойцев. При этом </w:t>
      </w:r>
      <w:proofErr w:type="spellStart"/>
      <w:r w:rsidRPr="00BD6FA6">
        <w:rPr>
          <w:rFonts w:ascii="Times New Roman" w:hAnsi="Times New Roman" w:cs="Times New Roman"/>
          <w:color w:val="252525"/>
          <w:sz w:val="28"/>
          <w:szCs w:val="28"/>
          <w:shd w:val="clear" w:color="auto" w:fill="FFFFFF"/>
        </w:rPr>
        <w:t>Леруа</w:t>
      </w:r>
      <w:proofErr w:type="spellEnd"/>
      <w:r w:rsidRPr="00BD6FA6">
        <w:rPr>
          <w:rFonts w:ascii="Times New Roman" w:hAnsi="Times New Roman" w:cs="Times New Roman"/>
          <w:color w:val="252525"/>
          <w:sz w:val="28"/>
          <w:szCs w:val="28"/>
          <w:shd w:val="clear" w:color="auto" w:fill="FFFFFF"/>
        </w:rPr>
        <w:t xml:space="preserve"> </w:t>
      </w:r>
      <w:proofErr w:type="spellStart"/>
      <w:r w:rsidRPr="00BD6FA6">
        <w:rPr>
          <w:rFonts w:ascii="Times New Roman" w:hAnsi="Times New Roman" w:cs="Times New Roman"/>
          <w:color w:val="252525"/>
          <w:sz w:val="28"/>
          <w:szCs w:val="28"/>
          <w:shd w:val="clear" w:color="auto" w:fill="FFFFFF"/>
        </w:rPr>
        <w:t>Ладюри</w:t>
      </w:r>
      <w:proofErr w:type="spellEnd"/>
      <w:r w:rsidRPr="00BD6FA6">
        <w:rPr>
          <w:rFonts w:ascii="Times New Roman" w:hAnsi="Times New Roman" w:cs="Times New Roman"/>
          <w:color w:val="252525"/>
          <w:sz w:val="28"/>
          <w:szCs w:val="28"/>
          <w:shd w:val="clear" w:color="auto" w:fill="FFFFFF"/>
        </w:rPr>
        <w:t xml:space="preserve"> подчеркивает, что тема его труда – не изучение ереси катаров, а ментальность крестьян. Отсюда следует необходимость изучения быта и повседневных забот простых людей конца </w:t>
      </w:r>
      <w:r w:rsidRPr="00BD6FA6">
        <w:rPr>
          <w:rFonts w:ascii="Times New Roman" w:hAnsi="Times New Roman" w:cs="Times New Roman"/>
          <w:color w:val="252525"/>
          <w:sz w:val="28"/>
          <w:szCs w:val="28"/>
          <w:shd w:val="clear" w:color="auto" w:fill="FFFFFF"/>
          <w:lang w:val="en-US"/>
        </w:rPr>
        <w:t>XIII</w:t>
      </w:r>
      <w:r w:rsidRPr="00BD6FA6">
        <w:rPr>
          <w:rFonts w:ascii="Times New Roman" w:hAnsi="Times New Roman" w:cs="Times New Roman"/>
          <w:color w:val="252525"/>
          <w:sz w:val="28"/>
          <w:szCs w:val="28"/>
          <w:shd w:val="clear" w:color="auto" w:fill="FFFFFF"/>
        </w:rPr>
        <w:t xml:space="preserve"> - начала </w:t>
      </w:r>
      <w:r w:rsidRPr="00BD6FA6">
        <w:rPr>
          <w:rFonts w:ascii="Times New Roman" w:hAnsi="Times New Roman" w:cs="Times New Roman"/>
          <w:color w:val="252525"/>
          <w:sz w:val="28"/>
          <w:szCs w:val="28"/>
          <w:shd w:val="clear" w:color="auto" w:fill="FFFFFF"/>
          <w:lang w:val="en-US"/>
        </w:rPr>
        <w:t>XIV</w:t>
      </w:r>
      <w:r w:rsidRPr="00BD6FA6">
        <w:rPr>
          <w:rFonts w:ascii="Times New Roman" w:hAnsi="Times New Roman" w:cs="Times New Roman"/>
          <w:color w:val="252525"/>
          <w:sz w:val="28"/>
          <w:szCs w:val="28"/>
          <w:shd w:val="clear" w:color="auto" w:fill="FFFFFF"/>
        </w:rPr>
        <w:t xml:space="preserve"> века. Особый момент в этом исследовании </w:t>
      </w:r>
      <w:proofErr w:type="spellStart"/>
      <w:r w:rsidRPr="00BD6FA6">
        <w:rPr>
          <w:rFonts w:ascii="Times New Roman" w:hAnsi="Times New Roman" w:cs="Times New Roman"/>
          <w:color w:val="252525"/>
          <w:sz w:val="28"/>
          <w:szCs w:val="28"/>
          <w:shd w:val="clear" w:color="auto" w:fill="FFFFFF"/>
        </w:rPr>
        <w:t>Леруа</w:t>
      </w:r>
      <w:proofErr w:type="spellEnd"/>
      <w:r w:rsidRPr="00BD6FA6">
        <w:rPr>
          <w:rFonts w:ascii="Times New Roman" w:hAnsi="Times New Roman" w:cs="Times New Roman"/>
          <w:color w:val="252525"/>
          <w:sz w:val="28"/>
          <w:szCs w:val="28"/>
          <w:shd w:val="clear" w:color="auto" w:fill="FFFFFF"/>
        </w:rPr>
        <w:t xml:space="preserve"> </w:t>
      </w:r>
      <w:proofErr w:type="spellStart"/>
      <w:r w:rsidRPr="00BD6FA6">
        <w:rPr>
          <w:rFonts w:ascii="Times New Roman" w:hAnsi="Times New Roman" w:cs="Times New Roman"/>
          <w:color w:val="252525"/>
          <w:sz w:val="28"/>
          <w:szCs w:val="28"/>
          <w:shd w:val="clear" w:color="auto" w:fill="FFFFFF"/>
        </w:rPr>
        <w:t>Ладюри</w:t>
      </w:r>
      <w:proofErr w:type="spellEnd"/>
      <w:r w:rsidRPr="00BD6FA6">
        <w:rPr>
          <w:rFonts w:ascii="Times New Roman" w:hAnsi="Times New Roman" w:cs="Times New Roman"/>
          <w:color w:val="252525"/>
          <w:sz w:val="28"/>
          <w:szCs w:val="28"/>
          <w:shd w:val="clear" w:color="auto" w:fill="FFFFFF"/>
        </w:rPr>
        <w:t xml:space="preserve"> – источники. Ими стали протоколы инквизиции, так называемые регистры епископа </w:t>
      </w:r>
      <w:proofErr w:type="spellStart"/>
      <w:r w:rsidRPr="00BD6FA6">
        <w:rPr>
          <w:rFonts w:ascii="Times New Roman" w:hAnsi="Times New Roman" w:cs="Times New Roman"/>
          <w:color w:val="252525"/>
          <w:sz w:val="28"/>
          <w:szCs w:val="28"/>
          <w:shd w:val="clear" w:color="auto" w:fill="FFFFFF"/>
        </w:rPr>
        <w:t>Фурнье</w:t>
      </w:r>
      <w:proofErr w:type="spellEnd"/>
      <w:r w:rsidRPr="00BD6FA6">
        <w:rPr>
          <w:rFonts w:ascii="Times New Roman" w:hAnsi="Times New Roman" w:cs="Times New Roman"/>
          <w:color w:val="252525"/>
          <w:sz w:val="28"/>
          <w:szCs w:val="28"/>
          <w:shd w:val="clear" w:color="auto" w:fill="FFFFFF"/>
        </w:rPr>
        <w:t xml:space="preserve">, который был ответственен за церковное расследование. Показания, данные инквизиторам, даже несмотря на </w:t>
      </w:r>
      <w:r w:rsidRPr="00BD6FA6">
        <w:rPr>
          <w:rFonts w:ascii="Times New Roman" w:hAnsi="Times New Roman" w:cs="Times New Roman"/>
          <w:color w:val="252525"/>
          <w:sz w:val="28"/>
          <w:szCs w:val="28"/>
          <w:shd w:val="clear" w:color="auto" w:fill="FFFFFF"/>
        </w:rPr>
        <w:lastRenderedPageBreak/>
        <w:t xml:space="preserve">то, что пытки при допросах не применялись, едва ли можно воспринимать, не делая скидки на страх допрашиваемых перед инквизицией. Именно за это книгу </w:t>
      </w:r>
      <w:proofErr w:type="spellStart"/>
      <w:r w:rsidRPr="00BD6FA6">
        <w:rPr>
          <w:rFonts w:ascii="Times New Roman" w:hAnsi="Times New Roman" w:cs="Times New Roman"/>
          <w:color w:val="252525"/>
          <w:sz w:val="28"/>
          <w:szCs w:val="28"/>
          <w:shd w:val="clear" w:color="auto" w:fill="FFFFFF"/>
        </w:rPr>
        <w:t>Леруа</w:t>
      </w:r>
      <w:proofErr w:type="spellEnd"/>
      <w:r w:rsidRPr="00BD6FA6">
        <w:rPr>
          <w:rFonts w:ascii="Times New Roman" w:hAnsi="Times New Roman" w:cs="Times New Roman"/>
          <w:color w:val="252525"/>
          <w:sz w:val="28"/>
          <w:szCs w:val="28"/>
          <w:shd w:val="clear" w:color="auto" w:fill="FFFFFF"/>
        </w:rPr>
        <w:t xml:space="preserve"> </w:t>
      </w:r>
      <w:proofErr w:type="spellStart"/>
      <w:r w:rsidRPr="00BD6FA6">
        <w:rPr>
          <w:rFonts w:ascii="Times New Roman" w:hAnsi="Times New Roman" w:cs="Times New Roman"/>
          <w:color w:val="252525"/>
          <w:sz w:val="28"/>
          <w:szCs w:val="28"/>
          <w:shd w:val="clear" w:color="auto" w:fill="FFFFFF"/>
        </w:rPr>
        <w:t>Ладюри</w:t>
      </w:r>
      <w:proofErr w:type="spellEnd"/>
      <w:r w:rsidRPr="00BD6FA6">
        <w:rPr>
          <w:rFonts w:ascii="Times New Roman" w:hAnsi="Times New Roman" w:cs="Times New Roman"/>
          <w:color w:val="252525"/>
          <w:sz w:val="28"/>
          <w:szCs w:val="28"/>
          <w:shd w:val="clear" w:color="auto" w:fill="FFFFFF"/>
        </w:rPr>
        <w:t xml:space="preserve"> и критиковали. Тем не менее, она остается одним из самых ценных трудов анналистов. Опираясь на свои исследования жизни деревни во Франции, </w:t>
      </w:r>
      <w:proofErr w:type="spellStart"/>
      <w:r w:rsidRPr="00BD6FA6">
        <w:rPr>
          <w:rFonts w:ascii="Times New Roman" w:hAnsi="Times New Roman" w:cs="Times New Roman"/>
          <w:color w:val="252525"/>
          <w:sz w:val="28"/>
          <w:szCs w:val="28"/>
          <w:shd w:val="clear" w:color="auto" w:fill="FFFFFF"/>
        </w:rPr>
        <w:t>Леруа</w:t>
      </w:r>
      <w:proofErr w:type="spellEnd"/>
      <w:r w:rsidRPr="00BD6FA6">
        <w:rPr>
          <w:rFonts w:ascii="Times New Roman" w:hAnsi="Times New Roman" w:cs="Times New Roman"/>
          <w:color w:val="252525"/>
          <w:sz w:val="28"/>
          <w:szCs w:val="28"/>
          <w:shd w:val="clear" w:color="auto" w:fill="FFFFFF"/>
        </w:rPr>
        <w:t xml:space="preserve"> </w:t>
      </w:r>
      <w:proofErr w:type="spellStart"/>
      <w:r w:rsidRPr="00BD6FA6">
        <w:rPr>
          <w:rFonts w:ascii="Times New Roman" w:hAnsi="Times New Roman" w:cs="Times New Roman"/>
          <w:color w:val="252525"/>
          <w:sz w:val="28"/>
          <w:szCs w:val="28"/>
          <w:shd w:val="clear" w:color="auto" w:fill="FFFFFF"/>
        </w:rPr>
        <w:t>Ладюри</w:t>
      </w:r>
      <w:proofErr w:type="spellEnd"/>
      <w:r w:rsidRPr="00BD6FA6">
        <w:rPr>
          <w:rFonts w:ascii="Times New Roman" w:hAnsi="Times New Roman" w:cs="Times New Roman"/>
          <w:color w:val="252525"/>
          <w:sz w:val="28"/>
          <w:szCs w:val="28"/>
          <w:shd w:val="clear" w:color="auto" w:fill="FFFFFF"/>
        </w:rPr>
        <w:t xml:space="preserve"> разрабатывает свою концепцию «недвижимой истории». Он рассуждает о том, что в период с начала </w:t>
      </w:r>
      <w:r w:rsidRPr="00BD6FA6">
        <w:rPr>
          <w:rFonts w:ascii="Times New Roman" w:hAnsi="Times New Roman" w:cs="Times New Roman"/>
          <w:color w:val="252525"/>
          <w:sz w:val="28"/>
          <w:szCs w:val="28"/>
          <w:shd w:val="clear" w:color="auto" w:fill="FFFFFF"/>
          <w:lang w:val="en-US"/>
        </w:rPr>
        <w:t>XIV</w:t>
      </w:r>
      <w:r w:rsidRPr="00BD6FA6">
        <w:rPr>
          <w:rFonts w:ascii="Times New Roman" w:hAnsi="Times New Roman" w:cs="Times New Roman"/>
          <w:color w:val="252525"/>
          <w:sz w:val="28"/>
          <w:szCs w:val="28"/>
          <w:shd w:val="clear" w:color="auto" w:fill="FFFFFF"/>
        </w:rPr>
        <w:t xml:space="preserve"> века по 1720 год быт французской сельской местности практически не менялся. Все новации, появлявшиеся в этот период, практически не затрагивали жизнь обычных крестьян. </w:t>
      </w:r>
      <w:proofErr w:type="spellStart"/>
      <w:r w:rsidRPr="00BD6FA6">
        <w:rPr>
          <w:rFonts w:ascii="Times New Roman" w:hAnsi="Times New Roman" w:cs="Times New Roman"/>
          <w:color w:val="252525"/>
          <w:sz w:val="28"/>
          <w:szCs w:val="28"/>
          <w:shd w:val="clear" w:color="auto" w:fill="FFFFFF"/>
        </w:rPr>
        <w:t>Леруа</w:t>
      </w:r>
      <w:proofErr w:type="spellEnd"/>
      <w:r w:rsidRPr="00BD6FA6">
        <w:rPr>
          <w:rFonts w:ascii="Times New Roman" w:hAnsi="Times New Roman" w:cs="Times New Roman"/>
          <w:color w:val="252525"/>
          <w:sz w:val="28"/>
          <w:szCs w:val="28"/>
          <w:shd w:val="clear" w:color="auto" w:fill="FFFFFF"/>
        </w:rPr>
        <w:t xml:space="preserve"> </w:t>
      </w:r>
      <w:proofErr w:type="spellStart"/>
      <w:r w:rsidRPr="00BD6FA6">
        <w:rPr>
          <w:rFonts w:ascii="Times New Roman" w:hAnsi="Times New Roman" w:cs="Times New Roman"/>
          <w:color w:val="252525"/>
          <w:sz w:val="28"/>
          <w:szCs w:val="28"/>
          <w:shd w:val="clear" w:color="auto" w:fill="FFFFFF"/>
        </w:rPr>
        <w:t>Ладюри</w:t>
      </w:r>
      <w:proofErr w:type="spellEnd"/>
      <w:r w:rsidRPr="00BD6FA6">
        <w:rPr>
          <w:rFonts w:ascii="Times New Roman" w:hAnsi="Times New Roman" w:cs="Times New Roman"/>
          <w:color w:val="252525"/>
          <w:sz w:val="28"/>
          <w:szCs w:val="28"/>
          <w:shd w:val="clear" w:color="auto" w:fill="FFFFFF"/>
        </w:rPr>
        <w:t xml:space="preserve"> был последователем </w:t>
      </w:r>
      <w:proofErr w:type="spellStart"/>
      <w:r w:rsidRPr="00BD6FA6">
        <w:rPr>
          <w:rFonts w:ascii="Times New Roman" w:hAnsi="Times New Roman" w:cs="Times New Roman"/>
          <w:color w:val="252525"/>
          <w:sz w:val="28"/>
          <w:szCs w:val="28"/>
          <w:shd w:val="clear" w:color="auto" w:fill="FFFFFF"/>
        </w:rPr>
        <w:t>Броделя</w:t>
      </w:r>
      <w:proofErr w:type="spellEnd"/>
      <w:r w:rsidRPr="00BD6FA6">
        <w:rPr>
          <w:rFonts w:ascii="Times New Roman" w:hAnsi="Times New Roman" w:cs="Times New Roman"/>
          <w:color w:val="252525"/>
          <w:sz w:val="28"/>
          <w:szCs w:val="28"/>
          <w:shd w:val="clear" w:color="auto" w:fill="FFFFFF"/>
        </w:rPr>
        <w:t xml:space="preserve"> в его концепции «тотальной истории».</w:t>
      </w:r>
    </w:p>
    <w:p w:rsidR="0014020E" w:rsidRPr="00BD6FA6" w:rsidRDefault="0014020E" w:rsidP="0014020E">
      <w:pPr>
        <w:pStyle w:val="1"/>
        <w:spacing w:line="360" w:lineRule="auto"/>
        <w:rPr>
          <w:rFonts w:ascii="Times New Roman" w:hAnsi="Times New Roman" w:cs="Times New Roman"/>
          <w:b/>
          <w:color w:val="auto"/>
          <w:sz w:val="28"/>
          <w:szCs w:val="28"/>
          <w:shd w:val="clear" w:color="auto" w:fill="FFFFFF"/>
        </w:rPr>
      </w:pPr>
      <w:bookmarkStart w:id="6" w:name="_Toc451517484"/>
      <w:r w:rsidRPr="00BD6FA6">
        <w:rPr>
          <w:rFonts w:ascii="Times New Roman" w:hAnsi="Times New Roman" w:cs="Times New Roman"/>
          <w:b/>
          <w:color w:val="auto"/>
          <w:sz w:val="28"/>
          <w:szCs w:val="28"/>
          <w:shd w:val="clear" w:color="auto" w:fill="FFFFFF"/>
        </w:rPr>
        <w:t xml:space="preserve">1.5. Жак </w:t>
      </w:r>
      <w:proofErr w:type="spellStart"/>
      <w:r w:rsidRPr="00BD6FA6">
        <w:rPr>
          <w:rFonts w:ascii="Times New Roman" w:hAnsi="Times New Roman" w:cs="Times New Roman"/>
          <w:b/>
          <w:color w:val="auto"/>
          <w:sz w:val="28"/>
          <w:szCs w:val="28"/>
          <w:shd w:val="clear" w:color="auto" w:fill="FFFFFF"/>
        </w:rPr>
        <w:t>Ле</w:t>
      </w:r>
      <w:proofErr w:type="spellEnd"/>
      <w:r w:rsidRPr="00BD6FA6">
        <w:rPr>
          <w:rFonts w:ascii="Times New Roman" w:hAnsi="Times New Roman" w:cs="Times New Roman"/>
          <w:b/>
          <w:color w:val="auto"/>
          <w:sz w:val="28"/>
          <w:szCs w:val="28"/>
          <w:shd w:val="clear" w:color="auto" w:fill="FFFFFF"/>
        </w:rPr>
        <w:t xml:space="preserve"> Гофф</w:t>
      </w:r>
      <w:bookmarkEnd w:id="6"/>
    </w:p>
    <w:p w:rsidR="0014020E" w:rsidRPr="00BD6FA6" w:rsidRDefault="0014020E" w:rsidP="00BD6FA6">
      <w:pPr>
        <w:spacing w:line="360" w:lineRule="auto"/>
        <w:ind w:firstLine="720"/>
        <w:jc w:val="both"/>
        <w:rPr>
          <w:rFonts w:ascii="Times New Roman" w:hAnsi="Times New Roman" w:cs="Times New Roman"/>
          <w:color w:val="252525"/>
          <w:sz w:val="28"/>
          <w:szCs w:val="28"/>
          <w:shd w:val="clear" w:color="auto" w:fill="FFFFFF"/>
        </w:rPr>
      </w:pPr>
      <w:r w:rsidRPr="00BD6FA6">
        <w:rPr>
          <w:rFonts w:ascii="Times New Roman" w:hAnsi="Times New Roman" w:cs="Times New Roman"/>
          <w:color w:val="252525"/>
          <w:sz w:val="28"/>
          <w:szCs w:val="28"/>
          <w:shd w:val="clear" w:color="auto" w:fill="FFFFFF"/>
        </w:rPr>
        <w:t xml:space="preserve">Жак </w:t>
      </w:r>
      <w:proofErr w:type="spellStart"/>
      <w:r w:rsidRPr="00BD6FA6">
        <w:rPr>
          <w:rFonts w:ascii="Times New Roman" w:hAnsi="Times New Roman" w:cs="Times New Roman"/>
          <w:color w:val="252525"/>
          <w:sz w:val="28"/>
          <w:szCs w:val="28"/>
          <w:shd w:val="clear" w:color="auto" w:fill="FFFFFF"/>
        </w:rPr>
        <w:t>Ле</w:t>
      </w:r>
      <w:proofErr w:type="spellEnd"/>
      <w:r w:rsidRPr="00BD6FA6">
        <w:rPr>
          <w:rFonts w:ascii="Times New Roman" w:hAnsi="Times New Roman" w:cs="Times New Roman"/>
          <w:color w:val="252525"/>
          <w:sz w:val="28"/>
          <w:szCs w:val="28"/>
          <w:shd w:val="clear" w:color="auto" w:fill="FFFFFF"/>
        </w:rPr>
        <w:t xml:space="preserve"> Гофф родился в 1924 году в Тулоне. По его собственным словам, огромное влияние на него оказало воспитание, полученное в детстве. Сочетание антиклерикализма отца и религиозности матери породило в </w:t>
      </w:r>
      <w:proofErr w:type="spellStart"/>
      <w:r w:rsidRPr="00BD6FA6">
        <w:rPr>
          <w:rFonts w:ascii="Times New Roman" w:hAnsi="Times New Roman" w:cs="Times New Roman"/>
          <w:color w:val="252525"/>
          <w:sz w:val="28"/>
          <w:szCs w:val="28"/>
          <w:shd w:val="clear" w:color="auto" w:fill="FFFFFF"/>
        </w:rPr>
        <w:t>Ле</w:t>
      </w:r>
      <w:proofErr w:type="spellEnd"/>
      <w:r w:rsidRPr="00BD6FA6">
        <w:rPr>
          <w:rFonts w:ascii="Times New Roman" w:hAnsi="Times New Roman" w:cs="Times New Roman"/>
          <w:color w:val="252525"/>
          <w:sz w:val="28"/>
          <w:szCs w:val="28"/>
          <w:shd w:val="clear" w:color="auto" w:fill="FFFFFF"/>
        </w:rPr>
        <w:t xml:space="preserve"> Гоффе критическое отношение к религии в сочетании с интересом к изучению религиозных чувств (но не теологии). В молодости он прошел через очищающий от позитивизма марксизм. </w:t>
      </w:r>
      <w:proofErr w:type="spellStart"/>
      <w:r w:rsidRPr="00BD6FA6">
        <w:rPr>
          <w:rFonts w:ascii="Times New Roman" w:hAnsi="Times New Roman" w:cs="Times New Roman"/>
          <w:color w:val="252525"/>
          <w:sz w:val="28"/>
          <w:szCs w:val="28"/>
          <w:shd w:val="clear" w:color="auto" w:fill="FFFFFF"/>
        </w:rPr>
        <w:t>Ле</w:t>
      </w:r>
      <w:proofErr w:type="spellEnd"/>
      <w:r w:rsidRPr="00BD6FA6">
        <w:rPr>
          <w:rFonts w:ascii="Times New Roman" w:hAnsi="Times New Roman" w:cs="Times New Roman"/>
          <w:color w:val="252525"/>
          <w:sz w:val="28"/>
          <w:szCs w:val="28"/>
          <w:shd w:val="clear" w:color="auto" w:fill="FFFFFF"/>
        </w:rPr>
        <w:t xml:space="preserve"> Гофф отмечал, что испытал влияние Люсьена </w:t>
      </w:r>
      <w:proofErr w:type="spellStart"/>
      <w:r w:rsidRPr="00BD6FA6">
        <w:rPr>
          <w:rFonts w:ascii="Times New Roman" w:hAnsi="Times New Roman" w:cs="Times New Roman"/>
          <w:color w:val="252525"/>
          <w:sz w:val="28"/>
          <w:szCs w:val="28"/>
          <w:shd w:val="clear" w:color="auto" w:fill="FFFFFF"/>
        </w:rPr>
        <w:t>Февра</w:t>
      </w:r>
      <w:proofErr w:type="spellEnd"/>
      <w:r w:rsidRPr="00BD6FA6">
        <w:rPr>
          <w:rFonts w:ascii="Times New Roman" w:hAnsi="Times New Roman" w:cs="Times New Roman"/>
          <w:color w:val="252525"/>
          <w:sz w:val="28"/>
          <w:szCs w:val="28"/>
          <w:shd w:val="clear" w:color="auto" w:fill="FFFFFF"/>
        </w:rPr>
        <w:t xml:space="preserve">, Марка Блока, </w:t>
      </w:r>
      <w:proofErr w:type="spellStart"/>
      <w:r w:rsidRPr="00BD6FA6">
        <w:rPr>
          <w:rFonts w:ascii="Times New Roman" w:hAnsi="Times New Roman" w:cs="Times New Roman"/>
          <w:color w:val="252525"/>
          <w:sz w:val="28"/>
          <w:szCs w:val="28"/>
          <w:shd w:val="clear" w:color="auto" w:fill="FFFFFF"/>
        </w:rPr>
        <w:t>Фернана</w:t>
      </w:r>
      <w:proofErr w:type="spellEnd"/>
      <w:r w:rsidRPr="00BD6FA6">
        <w:rPr>
          <w:rFonts w:ascii="Times New Roman" w:hAnsi="Times New Roman" w:cs="Times New Roman"/>
          <w:color w:val="252525"/>
          <w:sz w:val="28"/>
          <w:szCs w:val="28"/>
          <w:shd w:val="clear" w:color="auto" w:fill="FFFFFF"/>
        </w:rPr>
        <w:t xml:space="preserve"> </w:t>
      </w:r>
      <w:proofErr w:type="spellStart"/>
      <w:r w:rsidRPr="00BD6FA6">
        <w:rPr>
          <w:rFonts w:ascii="Times New Roman" w:hAnsi="Times New Roman" w:cs="Times New Roman"/>
          <w:color w:val="252525"/>
          <w:sz w:val="28"/>
          <w:szCs w:val="28"/>
          <w:shd w:val="clear" w:color="auto" w:fill="FFFFFF"/>
        </w:rPr>
        <w:t>Броделя</w:t>
      </w:r>
      <w:proofErr w:type="spellEnd"/>
      <w:r w:rsidRPr="00BD6FA6">
        <w:rPr>
          <w:rFonts w:ascii="Times New Roman" w:hAnsi="Times New Roman" w:cs="Times New Roman"/>
          <w:color w:val="252525"/>
          <w:sz w:val="28"/>
          <w:szCs w:val="28"/>
          <w:shd w:val="clear" w:color="auto" w:fill="FFFFFF"/>
        </w:rPr>
        <w:t xml:space="preserve">. По мнению Гуревича, </w:t>
      </w:r>
      <w:proofErr w:type="spellStart"/>
      <w:r w:rsidRPr="00BD6FA6">
        <w:rPr>
          <w:rFonts w:ascii="Times New Roman" w:hAnsi="Times New Roman" w:cs="Times New Roman"/>
          <w:color w:val="252525"/>
          <w:sz w:val="28"/>
          <w:szCs w:val="28"/>
          <w:shd w:val="clear" w:color="auto" w:fill="FFFFFF"/>
        </w:rPr>
        <w:t>Ле</w:t>
      </w:r>
      <w:proofErr w:type="spellEnd"/>
      <w:r w:rsidRPr="00BD6FA6">
        <w:rPr>
          <w:rFonts w:ascii="Times New Roman" w:hAnsi="Times New Roman" w:cs="Times New Roman"/>
          <w:color w:val="252525"/>
          <w:sz w:val="28"/>
          <w:szCs w:val="28"/>
          <w:shd w:val="clear" w:color="auto" w:fill="FFFFFF"/>
        </w:rPr>
        <w:t xml:space="preserve"> Гофф прежде всего – продолжатель идей Марка Блока. Научные интересы Жака </w:t>
      </w:r>
      <w:proofErr w:type="spellStart"/>
      <w:r w:rsidRPr="00BD6FA6">
        <w:rPr>
          <w:rFonts w:ascii="Times New Roman" w:hAnsi="Times New Roman" w:cs="Times New Roman"/>
          <w:color w:val="252525"/>
          <w:sz w:val="28"/>
          <w:szCs w:val="28"/>
          <w:shd w:val="clear" w:color="auto" w:fill="FFFFFF"/>
        </w:rPr>
        <w:t>Ле</w:t>
      </w:r>
      <w:proofErr w:type="spellEnd"/>
      <w:r w:rsidRPr="00BD6FA6">
        <w:rPr>
          <w:rFonts w:ascii="Times New Roman" w:hAnsi="Times New Roman" w:cs="Times New Roman"/>
          <w:color w:val="252525"/>
          <w:sz w:val="28"/>
          <w:szCs w:val="28"/>
          <w:shd w:val="clear" w:color="auto" w:fill="FFFFFF"/>
        </w:rPr>
        <w:t xml:space="preserve"> Гоффа охватывают почти все пласты Средневековой культуры: от народной словесной культуры до снов средневековых людей. Однако кардинальная проблема, над которой </w:t>
      </w:r>
      <w:proofErr w:type="spellStart"/>
      <w:r w:rsidRPr="00BD6FA6">
        <w:rPr>
          <w:rFonts w:ascii="Times New Roman" w:hAnsi="Times New Roman" w:cs="Times New Roman"/>
          <w:color w:val="252525"/>
          <w:sz w:val="28"/>
          <w:szCs w:val="28"/>
          <w:shd w:val="clear" w:color="auto" w:fill="FFFFFF"/>
        </w:rPr>
        <w:t>Ле</w:t>
      </w:r>
      <w:proofErr w:type="spellEnd"/>
      <w:r w:rsidRPr="00BD6FA6">
        <w:rPr>
          <w:rFonts w:ascii="Times New Roman" w:hAnsi="Times New Roman" w:cs="Times New Roman"/>
          <w:color w:val="252525"/>
          <w:sz w:val="28"/>
          <w:szCs w:val="28"/>
          <w:shd w:val="clear" w:color="auto" w:fill="FFFFFF"/>
        </w:rPr>
        <w:t xml:space="preserve"> Гофф не переставал работать – ментальность средневекового человека, его мировидение и мироощущение. Во всех своих работах он обращается к общему, неосознанному, повседневному, тому общему, что объединяло королей и крестьян, епископов и прихожан, богатых купцов и нищих. </w:t>
      </w:r>
      <w:proofErr w:type="spellStart"/>
      <w:r w:rsidRPr="00BD6FA6">
        <w:rPr>
          <w:rFonts w:ascii="Times New Roman" w:hAnsi="Times New Roman" w:cs="Times New Roman"/>
          <w:color w:val="252525"/>
          <w:sz w:val="28"/>
          <w:szCs w:val="28"/>
          <w:shd w:val="clear" w:color="auto" w:fill="FFFFFF"/>
        </w:rPr>
        <w:t>Ле</w:t>
      </w:r>
      <w:proofErr w:type="spellEnd"/>
      <w:r w:rsidRPr="00BD6FA6">
        <w:rPr>
          <w:rFonts w:ascii="Times New Roman" w:hAnsi="Times New Roman" w:cs="Times New Roman"/>
          <w:color w:val="252525"/>
          <w:sz w:val="28"/>
          <w:szCs w:val="28"/>
          <w:shd w:val="clear" w:color="auto" w:fill="FFFFFF"/>
        </w:rPr>
        <w:t xml:space="preserve"> Гофф подчеркивал важность взаимоотношений между </w:t>
      </w:r>
      <w:proofErr w:type="spellStart"/>
      <w:r w:rsidRPr="00BD6FA6">
        <w:rPr>
          <w:rFonts w:ascii="Times New Roman" w:hAnsi="Times New Roman" w:cs="Times New Roman"/>
          <w:color w:val="252525"/>
          <w:sz w:val="28"/>
          <w:szCs w:val="28"/>
          <w:shd w:val="clear" w:color="auto" w:fill="FFFFFF"/>
        </w:rPr>
        <w:t>ментальностями</w:t>
      </w:r>
      <w:proofErr w:type="spellEnd"/>
      <w:r w:rsidRPr="00BD6FA6">
        <w:rPr>
          <w:rFonts w:ascii="Times New Roman" w:hAnsi="Times New Roman" w:cs="Times New Roman"/>
          <w:color w:val="252525"/>
          <w:sz w:val="28"/>
          <w:szCs w:val="28"/>
          <w:shd w:val="clear" w:color="auto" w:fill="FFFFFF"/>
        </w:rPr>
        <w:t xml:space="preserve"> и социальными классами, отмечая, что в одном сознании могут существовать несколько </w:t>
      </w:r>
      <w:proofErr w:type="spellStart"/>
      <w:r w:rsidRPr="00BD6FA6">
        <w:rPr>
          <w:rFonts w:ascii="Times New Roman" w:hAnsi="Times New Roman" w:cs="Times New Roman"/>
          <w:color w:val="252525"/>
          <w:sz w:val="28"/>
          <w:szCs w:val="28"/>
          <w:shd w:val="clear" w:color="auto" w:fill="FFFFFF"/>
        </w:rPr>
        <w:t>ментальностей</w:t>
      </w:r>
      <w:proofErr w:type="spellEnd"/>
      <w:r w:rsidRPr="00BD6FA6">
        <w:rPr>
          <w:rFonts w:ascii="Times New Roman" w:hAnsi="Times New Roman" w:cs="Times New Roman"/>
          <w:color w:val="252525"/>
          <w:sz w:val="28"/>
          <w:szCs w:val="28"/>
          <w:shd w:val="clear" w:color="auto" w:fill="FFFFFF"/>
        </w:rPr>
        <w:t xml:space="preserve">: общая для всех представителей эпохи и ментальность определенной социальной </w:t>
      </w:r>
      <w:r w:rsidRPr="00BD6FA6">
        <w:rPr>
          <w:rFonts w:ascii="Times New Roman" w:hAnsi="Times New Roman" w:cs="Times New Roman"/>
          <w:color w:val="252525"/>
          <w:sz w:val="28"/>
          <w:szCs w:val="28"/>
          <w:shd w:val="clear" w:color="auto" w:fill="FFFFFF"/>
        </w:rPr>
        <w:lastRenderedPageBreak/>
        <w:t xml:space="preserve">группы. Он также занимался проблемой интерпретации времени в истории. Зачастую в историческом исследовании речь идет об объективном времени – времени, наблюдаемом историком со стороны. </w:t>
      </w:r>
      <w:proofErr w:type="spellStart"/>
      <w:r w:rsidRPr="00BD6FA6">
        <w:rPr>
          <w:rFonts w:ascii="Times New Roman" w:hAnsi="Times New Roman" w:cs="Times New Roman"/>
          <w:color w:val="252525"/>
          <w:sz w:val="28"/>
          <w:szCs w:val="28"/>
          <w:shd w:val="clear" w:color="auto" w:fill="FFFFFF"/>
        </w:rPr>
        <w:t>Ле</w:t>
      </w:r>
      <w:proofErr w:type="spellEnd"/>
      <w:r w:rsidRPr="00BD6FA6">
        <w:rPr>
          <w:rFonts w:ascii="Times New Roman" w:hAnsi="Times New Roman" w:cs="Times New Roman"/>
          <w:color w:val="252525"/>
          <w:sz w:val="28"/>
          <w:szCs w:val="28"/>
          <w:shd w:val="clear" w:color="auto" w:fill="FFFFFF"/>
        </w:rPr>
        <w:t xml:space="preserve"> Гофф же решает обратиться к времени субъективному, к тому, как время воспринималось разными людьми из разных цивилизаций в разные эпохи. Он предлагал воспринимать время в общем социокультурном контексте рассматриваемой эпохи. В Средние века можно было наблюдать сложную связь линейного времени христианского мировоззрения с бытовым циклическим временем, обусловленным сельским хозяйством. Литургическое время, которое со временем стало инструментом регулирования всей жизни человека, тоже стало циклическим. Церковь, взяв время под свой контроль, стала управлять и сознанием, и деятельностью верующих. Контроль над временем, как отмечает Гуревич, - одна из наименее изученных форм социального контроля. Другая важная тема, поднимаемая </w:t>
      </w:r>
      <w:proofErr w:type="spellStart"/>
      <w:r w:rsidRPr="00BD6FA6">
        <w:rPr>
          <w:rFonts w:ascii="Times New Roman" w:hAnsi="Times New Roman" w:cs="Times New Roman"/>
          <w:color w:val="252525"/>
          <w:sz w:val="28"/>
          <w:szCs w:val="28"/>
          <w:shd w:val="clear" w:color="auto" w:fill="FFFFFF"/>
        </w:rPr>
        <w:t>Ле</w:t>
      </w:r>
      <w:proofErr w:type="spellEnd"/>
      <w:r w:rsidRPr="00BD6FA6">
        <w:rPr>
          <w:rFonts w:ascii="Times New Roman" w:hAnsi="Times New Roman" w:cs="Times New Roman"/>
          <w:color w:val="252525"/>
          <w:sz w:val="28"/>
          <w:szCs w:val="28"/>
          <w:shd w:val="clear" w:color="auto" w:fill="FFFFFF"/>
        </w:rPr>
        <w:t xml:space="preserve"> Гоффом в его работах – взаимодействие официальной, церковной культуры с культурой народной, карнавальной, фольклорной. Он занимался изучением мифологических и фольклорных сюжетов, проникших в клерикальную культуру. Тем не менее, многие историки отмечают, что проблема народной культуры в трудах </w:t>
      </w:r>
      <w:proofErr w:type="spellStart"/>
      <w:r w:rsidRPr="00BD6FA6">
        <w:rPr>
          <w:rFonts w:ascii="Times New Roman" w:hAnsi="Times New Roman" w:cs="Times New Roman"/>
          <w:color w:val="252525"/>
          <w:sz w:val="28"/>
          <w:szCs w:val="28"/>
          <w:shd w:val="clear" w:color="auto" w:fill="FFFFFF"/>
        </w:rPr>
        <w:t>Ле</w:t>
      </w:r>
      <w:proofErr w:type="spellEnd"/>
      <w:r w:rsidRPr="00BD6FA6">
        <w:rPr>
          <w:rFonts w:ascii="Times New Roman" w:hAnsi="Times New Roman" w:cs="Times New Roman"/>
          <w:color w:val="252525"/>
          <w:sz w:val="28"/>
          <w:szCs w:val="28"/>
          <w:shd w:val="clear" w:color="auto" w:fill="FFFFFF"/>
        </w:rPr>
        <w:t xml:space="preserve"> Гоффа скорее поставлена, чем тщательно изучена. Тем не менее, он выдвигает несколько любопытных категорий, например, так называемое «</w:t>
      </w:r>
      <w:proofErr w:type="spellStart"/>
      <w:r w:rsidRPr="00BD6FA6">
        <w:rPr>
          <w:rFonts w:ascii="Times New Roman" w:hAnsi="Times New Roman" w:cs="Times New Roman"/>
          <w:color w:val="252525"/>
          <w:sz w:val="28"/>
          <w:szCs w:val="28"/>
          <w:shd w:val="clear" w:color="auto" w:fill="FFFFFF"/>
        </w:rPr>
        <w:t>имагинарное</w:t>
      </w:r>
      <w:proofErr w:type="spellEnd"/>
      <w:r w:rsidRPr="00BD6FA6">
        <w:rPr>
          <w:rFonts w:ascii="Times New Roman" w:hAnsi="Times New Roman" w:cs="Times New Roman"/>
          <w:color w:val="252525"/>
          <w:sz w:val="28"/>
          <w:szCs w:val="28"/>
          <w:shd w:val="clear" w:color="auto" w:fill="FFFFFF"/>
        </w:rPr>
        <w:t>» (воображаемое). «</w:t>
      </w:r>
      <w:proofErr w:type="spellStart"/>
      <w:r w:rsidRPr="00BD6FA6">
        <w:rPr>
          <w:rFonts w:ascii="Times New Roman" w:hAnsi="Times New Roman" w:cs="Times New Roman"/>
          <w:color w:val="252525"/>
          <w:sz w:val="28"/>
          <w:szCs w:val="28"/>
          <w:shd w:val="clear" w:color="auto" w:fill="FFFFFF"/>
        </w:rPr>
        <w:t>Имагинарное</w:t>
      </w:r>
      <w:proofErr w:type="spellEnd"/>
      <w:r w:rsidRPr="00BD6FA6">
        <w:rPr>
          <w:rFonts w:ascii="Times New Roman" w:hAnsi="Times New Roman" w:cs="Times New Roman"/>
          <w:color w:val="252525"/>
          <w:sz w:val="28"/>
          <w:szCs w:val="28"/>
          <w:shd w:val="clear" w:color="auto" w:fill="FFFFFF"/>
        </w:rPr>
        <w:t xml:space="preserve">» - это название той части мировоззрения средневекового человека, которая была «населена» воображаемыми персонажами, разнообразными чудовищами и легендарными героями. </w:t>
      </w:r>
      <w:proofErr w:type="spellStart"/>
      <w:r w:rsidRPr="00BD6FA6">
        <w:rPr>
          <w:rFonts w:ascii="Times New Roman" w:hAnsi="Times New Roman" w:cs="Times New Roman"/>
          <w:color w:val="252525"/>
          <w:sz w:val="28"/>
          <w:szCs w:val="28"/>
          <w:shd w:val="clear" w:color="auto" w:fill="FFFFFF"/>
        </w:rPr>
        <w:t>Ле</w:t>
      </w:r>
      <w:proofErr w:type="spellEnd"/>
      <w:r w:rsidRPr="00BD6FA6">
        <w:rPr>
          <w:rFonts w:ascii="Times New Roman" w:hAnsi="Times New Roman" w:cs="Times New Roman"/>
          <w:color w:val="252525"/>
          <w:sz w:val="28"/>
          <w:szCs w:val="28"/>
          <w:shd w:val="clear" w:color="auto" w:fill="FFFFFF"/>
        </w:rPr>
        <w:t xml:space="preserve"> Гофф пишет о том, что вопрос о реальности условной «Дикой Охоты» для средневекового крестьянина не стоял, что говорит о совершенно другом восприятии окружающего мира средневековыми людьми. Другой важный момент в трудах </w:t>
      </w:r>
      <w:proofErr w:type="spellStart"/>
      <w:r w:rsidRPr="00BD6FA6">
        <w:rPr>
          <w:rFonts w:ascii="Times New Roman" w:hAnsi="Times New Roman" w:cs="Times New Roman"/>
          <w:color w:val="252525"/>
          <w:sz w:val="28"/>
          <w:szCs w:val="28"/>
          <w:shd w:val="clear" w:color="auto" w:fill="FFFFFF"/>
        </w:rPr>
        <w:t>Ле</w:t>
      </w:r>
      <w:proofErr w:type="spellEnd"/>
      <w:r w:rsidRPr="00BD6FA6">
        <w:rPr>
          <w:rFonts w:ascii="Times New Roman" w:hAnsi="Times New Roman" w:cs="Times New Roman"/>
          <w:color w:val="252525"/>
          <w:sz w:val="28"/>
          <w:szCs w:val="28"/>
          <w:shd w:val="clear" w:color="auto" w:fill="FFFFFF"/>
        </w:rPr>
        <w:t xml:space="preserve"> Гоффа – изучение системы ценностей. Он отмечал рост человеческого самосознания в период центрального Средневековья, когда в результате аграрной революции и роста городов происходила глобальная переориентация внутреннего мира европейца. </w:t>
      </w:r>
      <w:proofErr w:type="spellStart"/>
      <w:r w:rsidRPr="00BD6FA6">
        <w:rPr>
          <w:rFonts w:ascii="Times New Roman" w:hAnsi="Times New Roman" w:cs="Times New Roman"/>
          <w:color w:val="252525"/>
          <w:sz w:val="28"/>
          <w:szCs w:val="28"/>
          <w:shd w:val="clear" w:color="auto" w:fill="FFFFFF"/>
        </w:rPr>
        <w:t>Ле</w:t>
      </w:r>
      <w:proofErr w:type="spellEnd"/>
      <w:r w:rsidRPr="00BD6FA6">
        <w:rPr>
          <w:rFonts w:ascii="Times New Roman" w:hAnsi="Times New Roman" w:cs="Times New Roman"/>
          <w:color w:val="252525"/>
          <w:sz w:val="28"/>
          <w:szCs w:val="28"/>
          <w:shd w:val="clear" w:color="auto" w:fill="FFFFFF"/>
        </w:rPr>
        <w:t xml:space="preserve"> Гофф, занимаясь проблемами восприятия времени, предостерегал от чрезмерного сближения </w:t>
      </w:r>
      <w:r w:rsidRPr="00BD6FA6">
        <w:rPr>
          <w:rFonts w:ascii="Times New Roman" w:hAnsi="Times New Roman" w:cs="Times New Roman"/>
          <w:color w:val="252525"/>
          <w:sz w:val="28"/>
          <w:szCs w:val="28"/>
          <w:shd w:val="clear" w:color="auto" w:fill="FFFFFF"/>
        </w:rPr>
        <w:lastRenderedPageBreak/>
        <w:t xml:space="preserve">истории с этнологией. Этнология не рассматривает событийное время, ее интересует время большой длительности. Однако это не есть подлинно «историческое» время, считал </w:t>
      </w:r>
      <w:proofErr w:type="spellStart"/>
      <w:r w:rsidRPr="00BD6FA6">
        <w:rPr>
          <w:rFonts w:ascii="Times New Roman" w:hAnsi="Times New Roman" w:cs="Times New Roman"/>
          <w:color w:val="252525"/>
          <w:sz w:val="28"/>
          <w:szCs w:val="28"/>
          <w:shd w:val="clear" w:color="auto" w:fill="FFFFFF"/>
        </w:rPr>
        <w:t>Ле</w:t>
      </w:r>
      <w:proofErr w:type="spellEnd"/>
      <w:r w:rsidRPr="00BD6FA6">
        <w:rPr>
          <w:rFonts w:ascii="Times New Roman" w:hAnsi="Times New Roman" w:cs="Times New Roman"/>
          <w:color w:val="252525"/>
          <w:sz w:val="28"/>
          <w:szCs w:val="28"/>
          <w:shd w:val="clear" w:color="auto" w:fill="FFFFFF"/>
        </w:rPr>
        <w:t xml:space="preserve"> Гофф. В отличии от </w:t>
      </w:r>
      <w:proofErr w:type="spellStart"/>
      <w:r w:rsidRPr="00BD6FA6">
        <w:rPr>
          <w:rFonts w:ascii="Times New Roman" w:hAnsi="Times New Roman" w:cs="Times New Roman"/>
          <w:color w:val="252525"/>
          <w:sz w:val="28"/>
          <w:szCs w:val="28"/>
          <w:shd w:val="clear" w:color="auto" w:fill="FFFFFF"/>
        </w:rPr>
        <w:t>Броделя</w:t>
      </w:r>
      <w:proofErr w:type="spellEnd"/>
      <w:r w:rsidRPr="00BD6FA6">
        <w:rPr>
          <w:rFonts w:ascii="Times New Roman" w:hAnsi="Times New Roman" w:cs="Times New Roman"/>
          <w:color w:val="252525"/>
          <w:sz w:val="28"/>
          <w:szCs w:val="28"/>
          <w:shd w:val="clear" w:color="auto" w:fill="FFFFFF"/>
        </w:rPr>
        <w:t xml:space="preserve">, </w:t>
      </w:r>
      <w:proofErr w:type="spellStart"/>
      <w:r w:rsidRPr="00BD6FA6">
        <w:rPr>
          <w:rFonts w:ascii="Times New Roman" w:hAnsi="Times New Roman" w:cs="Times New Roman"/>
          <w:color w:val="252525"/>
          <w:sz w:val="28"/>
          <w:szCs w:val="28"/>
          <w:shd w:val="clear" w:color="auto" w:fill="FFFFFF"/>
        </w:rPr>
        <w:t>Ле</w:t>
      </w:r>
      <w:proofErr w:type="spellEnd"/>
      <w:r w:rsidRPr="00BD6FA6">
        <w:rPr>
          <w:rFonts w:ascii="Times New Roman" w:hAnsi="Times New Roman" w:cs="Times New Roman"/>
          <w:color w:val="252525"/>
          <w:sz w:val="28"/>
          <w:szCs w:val="28"/>
          <w:shd w:val="clear" w:color="auto" w:fill="FFFFFF"/>
        </w:rPr>
        <w:t xml:space="preserve"> Гофф не считал экономические и демографические структуры ведущими силами в истории. Он такой силой считал ментальность людей, которая влияет на любую их деятельность. Он усматривал историческую действительность не только в том, как люди существовали, но и в том, как они думали о своем существовании.</w:t>
      </w:r>
    </w:p>
    <w:p w:rsidR="00C35D15" w:rsidRPr="00BD6FA6" w:rsidRDefault="00C35D15" w:rsidP="0014020E">
      <w:pPr>
        <w:spacing w:line="360" w:lineRule="auto"/>
        <w:jc w:val="both"/>
        <w:rPr>
          <w:rFonts w:ascii="Times New Roman" w:hAnsi="Times New Roman" w:cs="Times New Roman"/>
          <w:color w:val="252525"/>
          <w:sz w:val="28"/>
          <w:szCs w:val="28"/>
          <w:shd w:val="clear" w:color="auto" w:fill="FFFFFF"/>
        </w:rPr>
      </w:pPr>
    </w:p>
    <w:p w:rsidR="00C35D15" w:rsidRPr="00BD6FA6" w:rsidRDefault="00C35D15" w:rsidP="0014020E">
      <w:pPr>
        <w:spacing w:line="360" w:lineRule="auto"/>
        <w:jc w:val="both"/>
        <w:rPr>
          <w:rFonts w:ascii="Times New Roman" w:hAnsi="Times New Roman" w:cs="Times New Roman"/>
          <w:color w:val="252525"/>
          <w:sz w:val="28"/>
          <w:szCs w:val="28"/>
          <w:shd w:val="clear" w:color="auto" w:fill="FFFFFF"/>
        </w:rPr>
      </w:pPr>
    </w:p>
    <w:p w:rsidR="00C35D15" w:rsidRPr="00BD6FA6" w:rsidRDefault="00C35D15" w:rsidP="0014020E">
      <w:pPr>
        <w:spacing w:line="360" w:lineRule="auto"/>
        <w:jc w:val="both"/>
        <w:rPr>
          <w:rFonts w:ascii="Times New Roman" w:hAnsi="Times New Roman" w:cs="Times New Roman"/>
          <w:color w:val="252525"/>
          <w:sz w:val="28"/>
          <w:szCs w:val="28"/>
          <w:shd w:val="clear" w:color="auto" w:fill="FFFFFF"/>
        </w:rPr>
      </w:pPr>
    </w:p>
    <w:p w:rsidR="00C35D15" w:rsidRPr="00BD6FA6" w:rsidRDefault="00C35D15" w:rsidP="0014020E">
      <w:pPr>
        <w:spacing w:line="360" w:lineRule="auto"/>
        <w:jc w:val="both"/>
        <w:rPr>
          <w:rFonts w:ascii="Times New Roman" w:hAnsi="Times New Roman" w:cs="Times New Roman"/>
          <w:color w:val="252525"/>
          <w:sz w:val="28"/>
          <w:szCs w:val="28"/>
          <w:shd w:val="clear" w:color="auto" w:fill="FFFFFF"/>
        </w:rPr>
      </w:pPr>
    </w:p>
    <w:p w:rsidR="00C35D15" w:rsidRPr="00BD6FA6" w:rsidRDefault="00C35D15" w:rsidP="0014020E">
      <w:pPr>
        <w:spacing w:line="360" w:lineRule="auto"/>
        <w:jc w:val="both"/>
        <w:rPr>
          <w:rFonts w:ascii="Times New Roman" w:hAnsi="Times New Roman" w:cs="Times New Roman"/>
          <w:color w:val="252525"/>
          <w:sz w:val="28"/>
          <w:szCs w:val="28"/>
          <w:shd w:val="clear" w:color="auto" w:fill="FFFFFF"/>
        </w:rPr>
      </w:pPr>
    </w:p>
    <w:p w:rsidR="00C35D15" w:rsidRPr="00BD6FA6" w:rsidRDefault="00C35D15" w:rsidP="0014020E">
      <w:pPr>
        <w:spacing w:line="360" w:lineRule="auto"/>
        <w:jc w:val="both"/>
        <w:rPr>
          <w:rFonts w:ascii="Times New Roman" w:hAnsi="Times New Roman" w:cs="Times New Roman"/>
          <w:color w:val="252525"/>
          <w:sz w:val="28"/>
          <w:szCs w:val="28"/>
          <w:shd w:val="clear" w:color="auto" w:fill="FFFFFF"/>
        </w:rPr>
      </w:pPr>
    </w:p>
    <w:p w:rsidR="00C35D15" w:rsidRPr="00BD6FA6" w:rsidRDefault="00C35D15" w:rsidP="0014020E">
      <w:pPr>
        <w:spacing w:line="360" w:lineRule="auto"/>
        <w:jc w:val="both"/>
        <w:rPr>
          <w:rFonts w:ascii="Times New Roman" w:hAnsi="Times New Roman" w:cs="Times New Roman"/>
          <w:color w:val="252525"/>
          <w:sz w:val="28"/>
          <w:szCs w:val="28"/>
          <w:shd w:val="clear" w:color="auto" w:fill="FFFFFF"/>
        </w:rPr>
      </w:pPr>
    </w:p>
    <w:p w:rsidR="00C35D15" w:rsidRPr="00BD6FA6" w:rsidRDefault="00C35D15" w:rsidP="0014020E">
      <w:pPr>
        <w:spacing w:line="360" w:lineRule="auto"/>
        <w:jc w:val="both"/>
        <w:rPr>
          <w:rFonts w:ascii="Times New Roman" w:hAnsi="Times New Roman" w:cs="Times New Roman"/>
          <w:color w:val="252525"/>
          <w:sz w:val="28"/>
          <w:szCs w:val="28"/>
          <w:shd w:val="clear" w:color="auto" w:fill="FFFFFF"/>
        </w:rPr>
      </w:pPr>
    </w:p>
    <w:p w:rsidR="00C35D15" w:rsidRPr="00BD6FA6" w:rsidRDefault="00C35D15" w:rsidP="0014020E">
      <w:pPr>
        <w:spacing w:line="360" w:lineRule="auto"/>
        <w:jc w:val="both"/>
        <w:rPr>
          <w:rFonts w:ascii="Times New Roman" w:hAnsi="Times New Roman" w:cs="Times New Roman"/>
          <w:color w:val="252525"/>
          <w:sz w:val="28"/>
          <w:szCs w:val="28"/>
          <w:shd w:val="clear" w:color="auto" w:fill="FFFFFF"/>
        </w:rPr>
      </w:pPr>
    </w:p>
    <w:p w:rsidR="00C35D15" w:rsidRPr="00BD6FA6" w:rsidRDefault="00C35D15" w:rsidP="0014020E">
      <w:pPr>
        <w:spacing w:line="360" w:lineRule="auto"/>
        <w:jc w:val="both"/>
        <w:rPr>
          <w:rFonts w:ascii="Times New Roman" w:hAnsi="Times New Roman" w:cs="Times New Roman"/>
          <w:color w:val="252525"/>
          <w:sz w:val="28"/>
          <w:szCs w:val="28"/>
          <w:shd w:val="clear" w:color="auto" w:fill="FFFFFF"/>
        </w:rPr>
      </w:pPr>
    </w:p>
    <w:p w:rsidR="00C35D15" w:rsidRPr="00BD6FA6" w:rsidRDefault="00C35D15" w:rsidP="0014020E">
      <w:pPr>
        <w:spacing w:line="360" w:lineRule="auto"/>
        <w:jc w:val="both"/>
        <w:rPr>
          <w:rFonts w:ascii="Times New Roman" w:hAnsi="Times New Roman" w:cs="Times New Roman"/>
          <w:color w:val="252525"/>
          <w:sz w:val="28"/>
          <w:szCs w:val="28"/>
          <w:shd w:val="clear" w:color="auto" w:fill="FFFFFF"/>
        </w:rPr>
      </w:pPr>
    </w:p>
    <w:p w:rsidR="00C35D15" w:rsidRPr="00BD6FA6" w:rsidRDefault="00C35D15" w:rsidP="0014020E">
      <w:pPr>
        <w:spacing w:line="360" w:lineRule="auto"/>
        <w:jc w:val="both"/>
        <w:rPr>
          <w:rFonts w:ascii="Times New Roman" w:hAnsi="Times New Roman" w:cs="Times New Roman"/>
          <w:color w:val="252525"/>
          <w:sz w:val="28"/>
          <w:szCs w:val="28"/>
          <w:shd w:val="clear" w:color="auto" w:fill="FFFFFF"/>
        </w:rPr>
      </w:pPr>
    </w:p>
    <w:p w:rsidR="00C35D15" w:rsidRPr="00BD6FA6" w:rsidRDefault="00C35D15" w:rsidP="0014020E">
      <w:pPr>
        <w:spacing w:line="360" w:lineRule="auto"/>
        <w:jc w:val="both"/>
        <w:rPr>
          <w:rFonts w:ascii="Times New Roman" w:hAnsi="Times New Roman" w:cs="Times New Roman"/>
          <w:color w:val="252525"/>
          <w:sz w:val="28"/>
          <w:szCs w:val="28"/>
          <w:shd w:val="clear" w:color="auto" w:fill="FFFFFF"/>
        </w:rPr>
      </w:pPr>
    </w:p>
    <w:p w:rsidR="00C35D15" w:rsidRPr="00BD6FA6" w:rsidRDefault="00C35D15" w:rsidP="0014020E">
      <w:pPr>
        <w:spacing w:line="360" w:lineRule="auto"/>
        <w:jc w:val="both"/>
        <w:rPr>
          <w:rFonts w:ascii="Times New Roman" w:hAnsi="Times New Roman" w:cs="Times New Roman"/>
          <w:color w:val="252525"/>
          <w:sz w:val="28"/>
          <w:szCs w:val="28"/>
          <w:shd w:val="clear" w:color="auto" w:fill="FFFFFF"/>
        </w:rPr>
      </w:pPr>
    </w:p>
    <w:p w:rsidR="0014020E" w:rsidRPr="00BD6FA6" w:rsidRDefault="0014020E" w:rsidP="00BD6FA6">
      <w:pPr>
        <w:pStyle w:val="1"/>
        <w:spacing w:line="360" w:lineRule="auto"/>
        <w:jc w:val="center"/>
        <w:rPr>
          <w:rFonts w:ascii="Times New Roman" w:hAnsi="Times New Roman" w:cs="Times New Roman"/>
          <w:b/>
          <w:color w:val="auto"/>
          <w:sz w:val="28"/>
          <w:szCs w:val="28"/>
        </w:rPr>
      </w:pPr>
      <w:bookmarkStart w:id="7" w:name="_Toc451517485"/>
      <w:r w:rsidRPr="00BD6FA6">
        <w:rPr>
          <w:rFonts w:ascii="Times New Roman" w:hAnsi="Times New Roman" w:cs="Times New Roman"/>
          <w:b/>
          <w:color w:val="auto"/>
          <w:sz w:val="28"/>
          <w:szCs w:val="28"/>
        </w:rPr>
        <w:lastRenderedPageBreak/>
        <w:t>Глава вторая. Метод историков «школы Анналов»</w:t>
      </w:r>
      <w:bookmarkEnd w:id="7"/>
    </w:p>
    <w:p w:rsidR="0014020E" w:rsidRPr="00BD6FA6" w:rsidRDefault="0014020E" w:rsidP="00BD6FA6">
      <w:pPr>
        <w:spacing w:line="360" w:lineRule="auto"/>
        <w:ind w:firstLine="720"/>
        <w:jc w:val="both"/>
        <w:rPr>
          <w:rFonts w:ascii="Times New Roman" w:hAnsi="Times New Roman" w:cs="Times New Roman"/>
          <w:sz w:val="28"/>
          <w:szCs w:val="28"/>
        </w:rPr>
      </w:pPr>
      <w:r w:rsidRPr="00BD6FA6">
        <w:rPr>
          <w:rFonts w:ascii="Times New Roman" w:hAnsi="Times New Roman" w:cs="Times New Roman"/>
          <w:sz w:val="28"/>
          <w:szCs w:val="28"/>
        </w:rPr>
        <w:t>Чтобы рассмотреть метод «школы анналов» (и его применение к изучению религии), следует обратиться к трудам «анналистов», в которых те осмысляют «ремесло» историка, как выражался Марк Блок. Благо таких произведений хватает, и как пишет Гуревич «хотелось бы отметить одну черту, присущую всем поколениям историков этой группы: обостренное самосознание, постоянный самоотчет, даваемый учеными как в их исследованиях, так и в спорах с традиционной историографией»</w:t>
      </w:r>
      <w:r w:rsidRPr="00BD6FA6">
        <w:rPr>
          <w:rStyle w:val="a7"/>
          <w:rFonts w:ascii="Times New Roman" w:hAnsi="Times New Roman" w:cs="Times New Roman"/>
          <w:sz w:val="28"/>
          <w:szCs w:val="28"/>
        </w:rPr>
        <w:footnoteReference w:id="11"/>
      </w:r>
      <w:r w:rsidRPr="00BD6FA6">
        <w:rPr>
          <w:rFonts w:ascii="Times New Roman" w:hAnsi="Times New Roman" w:cs="Times New Roman"/>
          <w:sz w:val="28"/>
          <w:szCs w:val="28"/>
        </w:rPr>
        <w:t>.</w:t>
      </w:r>
    </w:p>
    <w:p w:rsidR="0014020E" w:rsidRPr="00BD6FA6" w:rsidRDefault="0014020E" w:rsidP="00BD6FA6">
      <w:pPr>
        <w:spacing w:line="360" w:lineRule="auto"/>
        <w:ind w:firstLine="720"/>
        <w:jc w:val="both"/>
        <w:rPr>
          <w:rFonts w:ascii="Times New Roman" w:hAnsi="Times New Roman" w:cs="Times New Roman"/>
          <w:sz w:val="28"/>
          <w:szCs w:val="28"/>
        </w:rPr>
      </w:pPr>
      <w:r w:rsidRPr="00BD6FA6">
        <w:rPr>
          <w:rFonts w:ascii="Times New Roman" w:hAnsi="Times New Roman" w:cs="Times New Roman"/>
          <w:sz w:val="28"/>
          <w:szCs w:val="28"/>
        </w:rPr>
        <w:t xml:space="preserve">Одной из важнейших таких работ является сборник статей и записей лекций Люсьена </w:t>
      </w:r>
      <w:proofErr w:type="spellStart"/>
      <w:r w:rsidRPr="00BD6FA6">
        <w:rPr>
          <w:rFonts w:ascii="Times New Roman" w:hAnsi="Times New Roman" w:cs="Times New Roman"/>
          <w:sz w:val="28"/>
          <w:szCs w:val="28"/>
        </w:rPr>
        <w:t>Февра</w:t>
      </w:r>
      <w:proofErr w:type="spellEnd"/>
      <w:r w:rsidRPr="00BD6FA6">
        <w:rPr>
          <w:rFonts w:ascii="Times New Roman" w:hAnsi="Times New Roman" w:cs="Times New Roman"/>
          <w:sz w:val="28"/>
          <w:szCs w:val="28"/>
        </w:rPr>
        <w:t xml:space="preserve"> с ярким названием «Бои за историю». В своей лекции «Как жить историей», записанной в 1941 году </w:t>
      </w:r>
      <w:proofErr w:type="spellStart"/>
      <w:r w:rsidRPr="00BD6FA6">
        <w:rPr>
          <w:rFonts w:ascii="Times New Roman" w:hAnsi="Times New Roman" w:cs="Times New Roman"/>
          <w:sz w:val="28"/>
          <w:szCs w:val="28"/>
        </w:rPr>
        <w:t>Февр</w:t>
      </w:r>
      <w:proofErr w:type="spellEnd"/>
      <w:r w:rsidRPr="00BD6FA6">
        <w:rPr>
          <w:rFonts w:ascii="Times New Roman" w:hAnsi="Times New Roman" w:cs="Times New Roman"/>
          <w:sz w:val="28"/>
          <w:szCs w:val="28"/>
        </w:rPr>
        <w:t xml:space="preserve"> говорит о том, что «экономической и социальной» истории не существует. Он постулирует, что нет никакой исключительной связи экономического и социального. Более того, слову «социальное» приписывалось столько различных смыслов, что оно почти полностью перестало что-либо значить. </w:t>
      </w:r>
      <w:proofErr w:type="spellStart"/>
      <w:r w:rsidRPr="00BD6FA6">
        <w:rPr>
          <w:rFonts w:ascii="Times New Roman" w:hAnsi="Times New Roman" w:cs="Times New Roman"/>
          <w:sz w:val="28"/>
          <w:szCs w:val="28"/>
        </w:rPr>
        <w:t>Февр</w:t>
      </w:r>
      <w:proofErr w:type="spellEnd"/>
      <w:r w:rsidRPr="00BD6FA6">
        <w:rPr>
          <w:rFonts w:ascii="Times New Roman" w:hAnsi="Times New Roman" w:cs="Times New Roman"/>
          <w:sz w:val="28"/>
          <w:szCs w:val="28"/>
        </w:rPr>
        <w:t xml:space="preserve"> вспоминает, как они с Блоком с улыбкой восприняли смену названия своего журнала на «Анналы социальной истории», думая о том, что именно такое расплывчатое слово должно стоять в названии журнала, который призван не замыкаться в четырех стенах, а наоборот быть воплощением духа свободной критики и всяческой инициативы. Итак, не существует социальной истории, существует только история как таковая, которая есть «научный способ познания различных сторон деятельности людей прошлого и их различных достижений, рассматриваемых в соответствии с определенной эпохой в рамках крайне разнообразных и все-таки сравнимых между собой обществ, заполняющих поверхность земли и последовательность веков»</w:t>
      </w:r>
      <w:r w:rsidRPr="00BD6FA6">
        <w:rPr>
          <w:rStyle w:val="a7"/>
          <w:rFonts w:ascii="Times New Roman" w:hAnsi="Times New Roman" w:cs="Times New Roman"/>
          <w:sz w:val="28"/>
          <w:szCs w:val="28"/>
        </w:rPr>
        <w:footnoteReference w:id="12"/>
      </w:r>
      <w:r w:rsidRPr="00BD6FA6">
        <w:rPr>
          <w:rFonts w:ascii="Times New Roman" w:hAnsi="Times New Roman" w:cs="Times New Roman"/>
          <w:sz w:val="28"/>
          <w:szCs w:val="28"/>
        </w:rPr>
        <w:t xml:space="preserve">. </w:t>
      </w:r>
      <w:proofErr w:type="spellStart"/>
      <w:r w:rsidRPr="00BD6FA6">
        <w:rPr>
          <w:rFonts w:ascii="Times New Roman" w:hAnsi="Times New Roman" w:cs="Times New Roman"/>
          <w:sz w:val="28"/>
          <w:szCs w:val="28"/>
        </w:rPr>
        <w:t>Февр</w:t>
      </w:r>
      <w:proofErr w:type="spellEnd"/>
      <w:r w:rsidRPr="00BD6FA6">
        <w:rPr>
          <w:rFonts w:ascii="Times New Roman" w:hAnsi="Times New Roman" w:cs="Times New Roman"/>
          <w:sz w:val="28"/>
          <w:szCs w:val="28"/>
        </w:rPr>
        <w:t xml:space="preserve"> подчеркивает, что называет историю «научным способом познания», а не наукой. Говорить о </w:t>
      </w:r>
      <w:r w:rsidRPr="00BD6FA6">
        <w:rPr>
          <w:rFonts w:ascii="Times New Roman" w:hAnsi="Times New Roman" w:cs="Times New Roman"/>
          <w:sz w:val="28"/>
          <w:szCs w:val="28"/>
        </w:rPr>
        <w:lastRenderedPageBreak/>
        <w:t xml:space="preserve">науке – рассуждать о ее результатах, не обращая внимания на истинный мотив настоящего ученого – «Беспокойство с большой буквы», которое есть спокойный, методичный разбор старых, традиционных понятий с целью их приспособления к современным условиям существования. Для </w:t>
      </w:r>
      <w:proofErr w:type="spellStart"/>
      <w:r w:rsidRPr="00BD6FA6">
        <w:rPr>
          <w:rFonts w:ascii="Times New Roman" w:hAnsi="Times New Roman" w:cs="Times New Roman"/>
          <w:sz w:val="28"/>
          <w:szCs w:val="28"/>
        </w:rPr>
        <w:t>Февра</w:t>
      </w:r>
      <w:proofErr w:type="spellEnd"/>
      <w:r w:rsidRPr="00BD6FA6">
        <w:rPr>
          <w:rFonts w:ascii="Times New Roman" w:hAnsi="Times New Roman" w:cs="Times New Roman"/>
          <w:sz w:val="28"/>
          <w:szCs w:val="28"/>
        </w:rPr>
        <w:t xml:space="preserve"> единственный подлинный объект истории – человек, но не человек абстрактный, а человек, рассматриваемый в рамках социума, членом которого он является, человек со всеми его обязанностями, склонностями, привычками и проблемами. Человек для историка – совокупность всех его видов деятельности. Постановка проблемы – важнейшее условие исторического исследования. «Где нет проблем – там нет и истории»</w:t>
      </w:r>
      <w:r w:rsidRPr="00BD6FA6">
        <w:rPr>
          <w:rStyle w:val="a7"/>
          <w:rFonts w:ascii="Times New Roman" w:hAnsi="Times New Roman" w:cs="Times New Roman"/>
          <w:sz w:val="28"/>
          <w:szCs w:val="28"/>
        </w:rPr>
        <w:footnoteReference w:id="13"/>
      </w:r>
      <w:r w:rsidRPr="00BD6FA6">
        <w:rPr>
          <w:rFonts w:ascii="Times New Roman" w:hAnsi="Times New Roman" w:cs="Times New Roman"/>
          <w:sz w:val="28"/>
          <w:szCs w:val="28"/>
        </w:rPr>
        <w:t>, пишет Февр. Не менее важно, по его мнению, выработать гипотезу. «Исторические факты, пусть даже самые незначительные, зависят от историка, вызывающего их к бытию»</w:t>
      </w:r>
      <w:r w:rsidRPr="00BD6FA6">
        <w:rPr>
          <w:rStyle w:val="a7"/>
          <w:rFonts w:ascii="Times New Roman" w:hAnsi="Times New Roman" w:cs="Times New Roman"/>
          <w:sz w:val="28"/>
          <w:szCs w:val="28"/>
        </w:rPr>
        <w:footnoteReference w:id="14"/>
      </w:r>
      <w:r w:rsidRPr="00BD6FA6">
        <w:rPr>
          <w:rFonts w:ascii="Times New Roman" w:hAnsi="Times New Roman" w:cs="Times New Roman"/>
          <w:sz w:val="28"/>
          <w:szCs w:val="28"/>
        </w:rPr>
        <w:t xml:space="preserve"> - </w:t>
      </w:r>
      <w:proofErr w:type="spellStart"/>
      <w:r w:rsidRPr="00BD6FA6">
        <w:rPr>
          <w:rFonts w:ascii="Times New Roman" w:hAnsi="Times New Roman" w:cs="Times New Roman"/>
          <w:sz w:val="28"/>
          <w:szCs w:val="28"/>
        </w:rPr>
        <w:t>Февр</w:t>
      </w:r>
      <w:proofErr w:type="spellEnd"/>
      <w:r w:rsidRPr="00BD6FA6">
        <w:rPr>
          <w:rFonts w:ascii="Times New Roman" w:hAnsi="Times New Roman" w:cs="Times New Roman"/>
          <w:sz w:val="28"/>
          <w:szCs w:val="28"/>
        </w:rPr>
        <w:t xml:space="preserve"> высоко оценивает роль историка, так как «голые» факты являются лишь абстракцией. Событийная история, компиляция фактов субъективна, так как целиком зависит от историка, в чьей голове она сложилась в единое целое. </w:t>
      </w:r>
      <w:proofErr w:type="spellStart"/>
      <w:r w:rsidRPr="00BD6FA6">
        <w:rPr>
          <w:rFonts w:ascii="Times New Roman" w:hAnsi="Times New Roman" w:cs="Times New Roman"/>
          <w:sz w:val="28"/>
          <w:szCs w:val="28"/>
        </w:rPr>
        <w:t>Февр</w:t>
      </w:r>
      <w:proofErr w:type="spellEnd"/>
      <w:r w:rsidRPr="00BD6FA6">
        <w:rPr>
          <w:rFonts w:ascii="Times New Roman" w:hAnsi="Times New Roman" w:cs="Times New Roman"/>
          <w:sz w:val="28"/>
          <w:szCs w:val="28"/>
        </w:rPr>
        <w:t xml:space="preserve"> настаивает на том, что историк должен быть современным своей эпохе – «чтобы творить историю, повернитесь спиной к прошлому. Прежде всего – живите»</w:t>
      </w:r>
      <w:r w:rsidRPr="00BD6FA6">
        <w:rPr>
          <w:rStyle w:val="a7"/>
          <w:rFonts w:ascii="Times New Roman" w:hAnsi="Times New Roman" w:cs="Times New Roman"/>
          <w:sz w:val="28"/>
          <w:szCs w:val="28"/>
        </w:rPr>
        <w:footnoteReference w:id="15"/>
      </w:r>
      <w:r w:rsidRPr="00BD6FA6">
        <w:rPr>
          <w:rFonts w:ascii="Times New Roman" w:hAnsi="Times New Roman" w:cs="Times New Roman"/>
          <w:sz w:val="28"/>
          <w:szCs w:val="28"/>
        </w:rPr>
        <w:t>. Жизнь историка и человеческая жизнь должны быть непрерывно связаны, более того, не должно быть никаких барьеров между действием и мыслью.</w:t>
      </w:r>
    </w:p>
    <w:p w:rsidR="0014020E" w:rsidRPr="00BD6FA6" w:rsidRDefault="0014020E" w:rsidP="00BD6FA6">
      <w:pPr>
        <w:spacing w:line="360" w:lineRule="auto"/>
        <w:ind w:firstLine="720"/>
        <w:jc w:val="both"/>
        <w:rPr>
          <w:rFonts w:ascii="Times New Roman" w:hAnsi="Times New Roman" w:cs="Times New Roman"/>
          <w:sz w:val="28"/>
          <w:szCs w:val="28"/>
        </w:rPr>
      </w:pPr>
      <w:r w:rsidRPr="00BD6FA6">
        <w:rPr>
          <w:rFonts w:ascii="Times New Roman" w:hAnsi="Times New Roman" w:cs="Times New Roman"/>
          <w:sz w:val="28"/>
          <w:szCs w:val="28"/>
        </w:rPr>
        <w:t>Неоконченный труд Марка Блока «Апология истории» тоже посвящен осмыслению истории. В ней Блок подвергает критике распространенное определение, согласно которому история – наука о прошлом. Он спрашивает: «как можно, без предварительного отсеивания, сделать предметом рационального познания феномены, имеющие между собой лишь то общее, что они не современны нам?»</w:t>
      </w:r>
      <w:r w:rsidRPr="00BD6FA6">
        <w:rPr>
          <w:rStyle w:val="a7"/>
          <w:rFonts w:ascii="Times New Roman" w:hAnsi="Times New Roman" w:cs="Times New Roman"/>
          <w:sz w:val="28"/>
          <w:szCs w:val="28"/>
        </w:rPr>
        <w:footnoteReference w:id="16"/>
      </w:r>
      <w:r w:rsidRPr="00BD6FA6">
        <w:rPr>
          <w:rFonts w:ascii="Times New Roman" w:hAnsi="Times New Roman" w:cs="Times New Roman"/>
          <w:sz w:val="28"/>
          <w:szCs w:val="28"/>
        </w:rPr>
        <w:t xml:space="preserve">. Марк Блок тоже называет предметом истории </w:t>
      </w:r>
      <w:r w:rsidRPr="00BD6FA6">
        <w:rPr>
          <w:rFonts w:ascii="Times New Roman" w:hAnsi="Times New Roman" w:cs="Times New Roman"/>
          <w:sz w:val="28"/>
          <w:szCs w:val="28"/>
        </w:rPr>
        <w:lastRenderedPageBreak/>
        <w:t>человека, а точнее людей. «За зримыми очертаниями пейзажа, орудий или машин, за самыми, казалось бы, сухими документами и институтами, совершенно отчужденными от тех, кто их учредил, история хочет видеть людей»</w:t>
      </w:r>
      <w:r w:rsidRPr="00BD6FA6">
        <w:rPr>
          <w:rStyle w:val="a7"/>
          <w:rFonts w:ascii="Times New Roman" w:hAnsi="Times New Roman" w:cs="Times New Roman"/>
          <w:sz w:val="28"/>
          <w:szCs w:val="28"/>
        </w:rPr>
        <w:footnoteReference w:id="17"/>
      </w:r>
      <w:r w:rsidRPr="00BD6FA6">
        <w:rPr>
          <w:rFonts w:ascii="Times New Roman" w:hAnsi="Times New Roman" w:cs="Times New Roman"/>
          <w:sz w:val="28"/>
          <w:szCs w:val="28"/>
        </w:rPr>
        <w:t xml:space="preserve"> - пишет Блок. Также он отмечает весьма специфическую среду, в которой движется мысль историка – историческое время. Если для большинства других наук время – лишь своеобразная мера, шкала, абстракция, то для историка время – неизменно нечто конкретное. Вместе с тем время – источник великих проблем исторического исследования, так как оно представляет собой одновременно и некий континуум, и постоянное изменение. Возникает вопрос, который Блок формулирует таким образом: «надо ли считать знание более старого периода необходимым или излишним для понимания более нового?»</w:t>
      </w:r>
      <w:r w:rsidRPr="00BD6FA6">
        <w:rPr>
          <w:rStyle w:val="a7"/>
          <w:rFonts w:ascii="Times New Roman" w:hAnsi="Times New Roman" w:cs="Times New Roman"/>
          <w:sz w:val="28"/>
          <w:szCs w:val="28"/>
        </w:rPr>
        <w:footnoteReference w:id="18"/>
      </w:r>
      <w:r w:rsidRPr="00BD6FA6">
        <w:rPr>
          <w:rFonts w:ascii="Times New Roman" w:hAnsi="Times New Roman" w:cs="Times New Roman"/>
          <w:sz w:val="28"/>
          <w:szCs w:val="28"/>
        </w:rPr>
        <w:t>. Позже Блок ответит на этот вопрос такими словами: «незнание прошлого не только вредит познанию настоящего, но ставит под угрозу всякую попытку действовать в настоящем»</w:t>
      </w:r>
      <w:r w:rsidRPr="00BD6FA6">
        <w:rPr>
          <w:rStyle w:val="a7"/>
          <w:rFonts w:ascii="Times New Roman" w:hAnsi="Times New Roman" w:cs="Times New Roman"/>
          <w:sz w:val="28"/>
          <w:szCs w:val="28"/>
        </w:rPr>
        <w:footnoteReference w:id="19"/>
      </w:r>
      <w:r w:rsidRPr="00BD6FA6">
        <w:rPr>
          <w:rFonts w:ascii="Times New Roman" w:hAnsi="Times New Roman" w:cs="Times New Roman"/>
          <w:sz w:val="28"/>
          <w:szCs w:val="28"/>
        </w:rPr>
        <w:t xml:space="preserve">. Здесь речь идет о том, что незнание традиции зачастую ведет к неправильному пониманию современных феноменов, обусловленных данной традицией, а значит, к неэффективному взаимодействию с ними. Но, как знание прошлого необходимо для понимания настоящего, так и знание настоящего необходимо для понимания прошлого, считал Блок. Именно из современного ему мира, из своей собственной жизни историк берет образы, необходимые ему для воспроизведения прошлого. Блок поднимает вопрос о чертах исторического наблюдения, которое традиционно называют «непрямым»: ни один специалист по истории Рима последних лет республики не видел убийства Цезаря. Блок же отвечает на это так: непосредственное наблюдение – почти всегда иллюзия. Особенность же исторического исследования в том, что оно всегда должно производиться «по следам», где след – «доступный нашим чувствам знак, оставленный феноменом, который сам по себе для нас </w:t>
      </w:r>
      <w:r w:rsidRPr="00BD6FA6">
        <w:rPr>
          <w:rFonts w:ascii="Times New Roman" w:hAnsi="Times New Roman" w:cs="Times New Roman"/>
          <w:sz w:val="28"/>
          <w:szCs w:val="28"/>
        </w:rPr>
        <w:lastRenderedPageBreak/>
        <w:t>недоступен»</w:t>
      </w:r>
      <w:r w:rsidRPr="00BD6FA6">
        <w:rPr>
          <w:rStyle w:val="a7"/>
          <w:rFonts w:ascii="Times New Roman" w:hAnsi="Times New Roman" w:cs="Times New Roman"/>
          <w:sz w:val="28"/>
          <w:szCs w:val="28"/>
        </w:rPr>
        <w:footnoteReference w:id="20"/>
      </w:r>
      <w:r w:rsidRPr="00BD6FA6">
        <w:rPr>
          <w:rFonts w:ascii="Times New Roman" w:hAnsi="Times New Roman" w:cs="Times New Roman"/>
          <w:sz w:val="28"/>
          <w:szCs w:val="28"/>
        </w:rPr>
        <w:t>. Блок различает два вида источников: оставленные потомкам намеренно (труды историков, хронистов) и ненамеренно (любые предметы быта, документы, предназначенные для современников и т.д.). Отнюдь не значит, что для одного исследования подойдет только один вид источников, наоборот, следует привлекать как можно больше разнообразных свидетельств. Блок стремится раскрыть суть критического метода, которым должен пользоваться историк при отборе документов.</w:t>
      </w:r>
    </w:p>
    <w:p w:rsidR="0014020E" w:rsidRPr="00BD6FA6" w:rsidRDefault="0014020E" w:rsidP="00BD6FA6">
      <w:pPr>
        <w:spacing w:line="360" w:lineRule="auto"/>
        <w:ind w:firstLine="720"/>
        <w:jc w:val="both"/>
        <w:rPr>
          <w:rFonts w:ascii="Times New Roman" w:hAnsi="Times New Roman" w:cs="Times New Roman"/>
          <w:sz w:val="28"/>
          <w:szCs w:val="28"/>
        </w:rPr>
      </w:pPr>
      <w:r w:rsidRPr="00BD6FA6">
        <w:rPr>
          <w:rFonts w:ascii="Times New Roman" w:hAnsi="Times New Roman" w:cs="Times New Roman"/>
          <w:sz w:val="28"/>
          <w:szCs w:val="28"/>
        </w:rPr>
        <w:t xml:space="preserve">Как и большинство «анналистов», Жак </w:t>
      </w:r>
      <w:proofErr w:type="spellStart"/>
      <w:r w:rsidRPr="00BD6FA6">
        <w:rPr>
          <w:rFonts w:ascii="Times New Roman" w:hAnsi="Times New Roman" w:cs="Times New Roman"/>
          <w:sz w:val="28"/>
          <w:szCs w:val="28"/>
        </w:rPr>
        <w:t>Ле</w:t>
      </w:r>
      <w:proofErr w:type="spellEnd"/>
      <w:r w:rsidRPr="00BD6FA6">
        <w:rPr>
          <w:rFonts w:ascii="Times New Roman" w:hAnsi="Times New Roman" w:cs="Times New Roman"/>
          <w:sz w:val="28"/>
          <w:szCs w:val="28"/>
        </w:rPr>
        <w:t xml:space="preserve"> Гофф призывает к междисциплинарному подходу к исследованию. Он отмечает возросшую роль археологии для историка, но это лишь одна из множества дисциплин, которые могут быть полезны служителю Клио. Он, так же, как и Блок, отмечает важность критического метода: «история стала наукой, подвергая критике те документы, которые мы называем «источниками»». Однако, </w:t>
      </w:r>
      <w:proofErr w:type="spellStart"/>
      <w:r w:rsidRPr="00BD6FA6">
        <w:rPr>
          <w:rFonts w:ascii="Times New Roman" w:hAnsi="Times New Roman" w:cs="Times New Roman"/>
          <w:sz w:val="28"/>
          <w:szCs w:val="28"/>
        </w:rPr>
        <w:t>Ле</w:t>
      </w:r>
      <w:proofErr w:type="spellEnd"/>
      <w:r w:rsidRPr="00BD6FA6">
        <w:rPr>
          <w:rFonts w:ascii="Times New Roman" w:hAnsi="Times New Roman" w:cs="Times New Roman"/>
          <w:sz w:val="28"/>
          <w:szCs w:val="28"/>
        </w:rPr>
        <w:t xml:space="preserve"> Гофф считает, что критический подход к документам должен быть дополнен. Он выделяет два типа критики: внешняя (ответственная за определение подлинности документа) и внутренняя (служит для объяснения значения документа, выяснения степени его правдивости и компетентности автора). Среди дополнений, предложенных </w:t>
      </w:r>
      <w:proofErr w:type="spellStart"/>
      <w:r w:rsidRPr="00BD6FA6">
        <w:rPr>
          <w:rFonts w:ascii="Times New Roman" w:hAnsi="Times New Roman" w:cs="Times New Roman"/>
          <w:sz w:val="28"/>
          <w:szCs w:val="28"/>
        </w:rPr>
        <w:t>Ле</w:t>
      </w:r>
      <w:proofErr w:type="spellEnd"/>
      <w:r w:rsidRPr="00BD6FA6">
        <w:rPr>
          <w:rFonts w:ascii="Times New Roman" w:hAnsi="Times New Roman" w:cs="Times New Roman"/>
          <w:sz w:val="28"/>
          <w:szCs w:val="28"/>
        </w:rPr>
        <w:t xml:space="preserve"> Гоффом для внешней критики, – понимание того, что даже поддельный документ все равно является историческим документом, который может многое рассказать о времени, когда он был изготовлен, а также о том периоде, на протяжении которого считался подлинным. Также </w:t>
      </w:r>
      <w:proofErr w:type="spellStart"/>
      <w:r w:rsidRPr="00BD6FA6">
        <w:rPr>
          <w:rFonts w:ascii="Times New Roman" w:hAnsi="Times New Roman" w:cs="Times New Roman"/>
          <w:sz w:val="28"/>
          <w:szCs w:val="28"/>
        </w:rPr>
        <w:t>Ле</w:t>
      </w:r>
      <w:proofErr w:type="spellEnd"/>
      <w:r w:rsidRPr="00BD6FA6">
        <w:rPr>
          <w:rFonts w:ascii="Times New Roman" w:hAnsi="Times New Roman" w:cs="Times New Roman"/>
          <w:sz w:val="28"/>
          <w:szCs w:val="28"/>
        </w:rPr>
        <w:t xml:space="preserve"> Гофф отмечает, что даже подлинный документ на протяжении столетий мог быть подвергнут разнообразным искажениям. Некоторые древние тексты редактировались и пополнялись поздними комментариями на протяжении всей своей истории. «Документ становится историческим источником, только будучи подвергнут анализу, имеющему своей целью преобразование заложенной в нем функции обмана в </w:t>
      </w:r>
      <w:r w:rsidRPr="00BD6FA6">
        <w:rPr>
          <w:rFonts w:ascii="Times New Roman" w:hAnsi="Times New Roman" w:cs="Times New Roman"/>
          <w:sz w:val="28"/>
          <w:szCs w:val="28"/>
        </w:rPr>
        <w:lastRenderedPageBreak/>
        <w:t>свидетельство истины»</w:t>
      </w:r>
      <w:r w:rsidRPr="00BD6FA6">
        <w:rPr>
          <w:rStyle w:val="a7"/>
          <w:rFonts w:ascii="Times New Roman" w:hAnsi="Times New Roman" w:cs="Times New Roman"/>
          <w:sz w:val="28"/>
          <w:szCs w:val="28"/>
        </w:rPr>
        <w:footnoteReference w:id="21"/>
      </w:r>
      <w:r w:rsidRPr="00BD6FA6">
        <w:rPr>
          <w:rFonts w:ascii="Times New Roman" w:hAnsi="Times New Roman" w:cs="Times New Roman"/>
          <w:sz w:val="28"/>
          <w:szCs w:val="28"/>
        </w:rPr>
        <w:t xml:space="preserve"> - отмечает важность анализа </w:t>
      </w:r>
      <w:proofErr w:type="spellStart"/>
      <w:r w:rsidRPr="00BD6FA6">
        <w:rPr>
          <w:rFonts w:ascii="Times New Roman" w:hAnsi="Times New Roman" w:cs="Times New Roman"/>
          <w:sz w:val="28"/>
          <w:szCs w:val="28"/>
        </w:rPr>
        <w:t>Ле</w:t>
      </w:r>
      <w:proofErr w:type="spellEnd"/>
      <w:r w:rsidRPr="00BD6FA6">
        <w:rPr>
          <w:rFonts w:ascii="Times New Roman" w:hAnsi="Times New Roman" w:cs="Times New Roman"/>
          <w:sz w:val="28"/>
          <w:szCs w:val="28"/>
        </w:rPr>
        <w:t xml:space="preserve"> Гофф. Также он говорит о важности взаимодействия истории с другими дисциплинами – антропологией, социологией, науками о природе.</w:t>
      </w:r>
    </w:p>
    <w:p w:rsidR="0014020E" w:rsidRPr="00BD6FA6" w:rsidRDefault="0014020E" w:rsidP="00BD6FA6">
      <w:pPr>
        <w:spacing w:line="360" w:lineRule="auto"/>
        <w:ind w:firstLine="720"/>
        <w:jc w:val="both"/>
        <w:rPr>
          <w:rFonts w:ascii="Times New Roman" w:hAnsi="Times New Roman" w:cs="Times New Roman"/>
          <w:sz w:val="28"/>
          <w:szCs w:val="28"/>
        </w:rPr>
      </w:pPr>
      <w:r w:rsidRPr="00BD6FA6">
        <w:rPr>
          <w:rFonts w:ascii="Times New Roman" w:hAnsi="Times New Roman" w:cs="Times New Roman"/>
          <w:sz w:val="28"/>
          <w:szCs w:val="28"/>
        </w:rPr>
        <w:t>Таким образом, если пытаться сформулировать основные положения метода «анналистов» в виде весьма обобщенного плана исследования, то получится нечто подобное:</w:t>
      </w:r>
    </w:p>
    <w:p w:rsidR="0014020E" w:rsidRPr="00BD6FA6" w:rsidRDefault="0014020E" w:rsidP="0014020E">
      <w:pPr>
        <w:spacing w:line="360" w:lineRule="auto"/>
        <w:jc w:val="both"/>
        <w:rPr>
          <w:rFonts w:ascii="Times New Roman" w:hAnsi="Times New Roman" w:cs="Times New Roman"/>
          <w:sz w:val="28"/>
          <w:szCs w:val="28"/>
        </w:rPr>
      </w:pPr>
      <w:r w:rsidRPr="00BD6FA6">
        <w:rPr>
          <w:rFonts w:ascii="Times New Roman" w:hAnsi="Times New Roman" w:cs="Times New Roman"/>
          <w:sz w:val="28"/>
          <w:szCs w:val="28"/>
        </w:rPr>
        <w:t>1) постановка проблемы, сопровождающаяся отбором источников, являющимися следами влияния человека на какой-либо феномен</w:t>
      </w:r>
    </w:p>
    <w:p w:rsidR="0014020E" w:rsidRPr="00BD6FA6" w:rsidRDefault="0014020E" w:rsidP="0014020E">
      <w:pPr>
        <w:spacing w:line="360" w:lineRule="auto"/>
        <w:jc w:val="both"/>
        <w:rPr>
          <w:rFonts w:ascii="Times New Roman" w:hAnsi="Times New Roman" w:cs="Times New Roman"/>
          <w:sz w:val="28"/>
          <w:szCs w:val="28"/>
        </w:rPr>
      </w:pPr>
      <w:r w:rsidRPr="00BD6FA6">
        <w:rPr>
          <w:rFonts w:ascii="Times New Roman" w:hAnsi="Times New Roman" w:cs="Times New Roman"/>
          <w:sz w:val="28"/>
          <w:szCs w:val="28"/>
        </w:rPr>
        <w:t>2) изучение источников с использованием критического метода, достижений других наук</w:t>
      </w:r>
    </w:p>
    <w:p w:rsidR="0014020E" w:rsidRPr="00BD6FA6" w:rsidRDefault="0014020E" w:rsidP="0014020E">
      <w:pPr>
        <w:spacing w:line="360" w:lineRule="auto"/>
        <w:jc w:val="both"/>
        <w:rPr>
          <w:rFonts w:ascii="Times New Roman" w:hAnsi="Times New Roman" w:cs="Times New Roman"/>
          <w:sz w:val="28"/>
          <w:szCs w:val="28"/>
        </w:rPr>
      </w:pPr>
      <w:r w:rsidRPr="00BD6FA6">
        <w:rPr>
          <w:rFonts w:ascii="Times New Roman" w:hAnsi="Times New Roman" w:cs="Times New Roman"/>
          <w:sz w:val="28"/>
          <w:szCs w:val="28"/>
        </w:rPr>
        <w:t>3) построение гипотезы, выводы которой подтверждались бы источниками</w:t>
      </w:r>
    </w:p>
    <w:p w:rsidR="0014020E" w:rsidRPr="00BD6FA6" w:rsidRDefault="0014020E" w:rsidP="00BD6FA6">
      <w:pPr>
        <w:spacing w:line="360" w:lineRule="auto"/>
        <w:ind w:firstLine="720"/>
        <w:jc w:val="both"/>
        <w:rPr>
          <w:rFonts w:ascii="Times New Roman" w:hAnsi="Times New Roman" w:cs="Times New Roman"/>
          <w:sz w:val="28"/>
          <w:szCs w:val="28"/>
        </w:rPr>
      </w:pPr>
      <w:r w:rsidRPr="00BD6FA6">
        <w:rPr>
          <w:rFonts w:ascii="Times New Roman" w:hAnsi="Times New Roman" w:cs="Times New Roman"/>
          <w:sz w:val="28"/>
          <w:szCs w:val="28"/>
        </w:rPr>
        <w:t>И, прежде всего, не стоит забывать, что в центре исследования всегда должны находиться люди.</w:t>
      </w:r>
    </w:p>
    <w:p w:rsidR="0014020E" w:rsidRPr="00BD6FA6" w:rsidRDefault="0014020E" w:rsidP="0014020E">
      <w:pPr>
        <w:spacing w:line="360" w:lineRule="auto"/>
        <w:jc w:val="both"/>
        <w:rPr>
          <w:rFonts w:ascii="Times New Roman" w:hAnsi="Times New Roman" w:cs="Times New Roman"/>
          <w:b/>
          <w:sz w:val="28"/>
          <w:szCs w:val="28"/>
        </w:rPr>
      </w:pPr>
    </w:p>
    <w:p w:rsidR="00624ED1" w:rsidRPr="00BD6FA6" w:rsidRDefault="00624ED1" w:rsidP="0014020E">
      <w:pPr>
        <w:spacing w:line="360" w:lineRule="auto"/>
        <w:jc w:val="both"/>
        <w:rPr>
          <w:rFonts w:ascii="Times New Roman" w:hAnsi="Times New Roman" w:cs="Times New Roman"/>
          <w:b/>
          <w:sz w:val="28"/>
          <w:szCs w:val="28"/>
        </w:rPr>
      </w:pPr>
    </w:p>
    <w:p w:rsidR="00624ED1" w:rsidRPr="00BD6FA6" w:rsidRDefault="00624ED1" w:rsidP="0014020E">
      <w:pPr>
        <w:spacing w:line="360" w:lineRule="auto"/>
        <w:jc w:val="both"/>
        <w:rPr>
          <w:rFonts w:ascii="Times New Roman" w:hAnsi="Times New Roman" w:cs="Times New Roman"/>
          <w:b/>
          <w:sz w:val="28"/>
          <w:szCs w:val="28"/>
        </w:rPr>
      </w:pPr>
    </w:p>
    <w:p w:rsidR="00624ED1" w:rsidRPr="00BD6FA6" w:rsidRDefault="00624ED1" w:rsidP="0014020E">
      <w:pPr>
        <w:spacing w:line="360" w:lineRule="auto"/>
        <w:jc w:val="both"/>
        <w:rPr>
          <w:rFonts w:ascii="Times New Roman" w:hAnsi="Times New Roman" w:cs="Times New Roman"/>
          <w:b/>
          <w:sz w:val="28"/>
          <w:szCs w:val="28"/>
        </w:rPr>
      </w:pPr>
    </w:p>
    <w:p w:rsidR="00624ED1" w:rsidRPr="00BD6FA6" w:rsidRDefault="00624ED1" w:rsidP="0014020E">
      <w:pPr>
        <w:spacing w:line="360" w:lineRule="auto"/>
        <w:jc w:val="both"/>
        <w:rPr>
          <w:rFonts w:ascii="Times New Roman" w:hAnsi="Times New Roman" w:cs="Times New Roman"/>
          <w:b/>
          <w:sz w:val="28"/>
          <w:szCs w:val="28"/>
        </w:rPr>
      </w:pPr>
    </w:p>
    <w:p w:rsidR="00C35D15" w:rsidRPr="00BD6FA6" w:rsidRDefault="00C35D15" w:rsidP="0014020E">
      <w:pPr>
        <w:pStyle w:val="1"/>
        <w:spacing w:line="360" w:lineRule="auto"/>
        <w:rPr>
          <w:rFonts w:ascii="Times New Roman" w:eastAsiaTheme="minorHAnsi" w:hAnsi="Times New Roman" w:cs="Times New Roman"/>
          <w:b/>
          <w:color w:val="auto"/>
          <w:sz w:val="28"/>
          <w:szCs w:val="28"/>
        </w:rPr>
      </w:pPr>
      <w:bookmarkStart w:id="8" w:name="_Toc451517486"/>
    </w:p>
    <w:p w:rsidR="00C35D15" w:rsidRPr="00BD6FA6" w:rsidRDefault="00C35D15" w:rsidP="00C35D15">
      <w:pPr>
        <w:rPr>
          <w:rFonts w:ascii="Times New Roman" w:hAnsi="Times New Roman" w:cs="Times New Roman"/>
        </w:rPr>
      </w:pPr>
    </w:p>
    <w:p w:rsidR="00C35D15" w:rsidRPr="00BD6FA6" w:rsidRDefault="00C35D15" w:rsidP="00C35D15">
      <w:pPr>
        <w:rPr>
          <w:rFonts w:ascii="Times New Roman" w:hAnsi="Times New Roman" w:cs="Times New Roman"/>
        </w:rPr>
      </w:pPr>
    </w:p>
    <w:p w:rsidR="0014020E" w:rsidRPr="00BD6FA6" w:rsidRDefault="0014020E" w:rsidP="00BD6FA6">
      <w:pPr>
        <w:pStyle w:val="1"/>
        <w:spacing w:line="360" w:lineRule="auto"/>
        <w:jc w:val="center"/>
        <w:rPr>
          <w:rFonts w:ascii="Times New Roman" w:hAnsi="Times New Roman" w:cs="Times New Roman"/>
          <w:b/>
          <w:color w:val="auto"/>
          <w:sz w:val="28"/>
          <w:szCs w:val="28"/>
        </w:rPr>
      </w:pPr>
      <w:r w:rsidRPr="00BD6FA6">
        <w:rPr>
          <w:rFonts w:ascii="Times New Roman" w:hAnsi="Times New Roman" w:cs="Times New Roman"/>
          <w:b/>
          <w:color w:val="auto"/>
          <w:sz w:val="28"/>
          <w:szCs w:val="28"/>
        </w:rPr>
        <w:lastRenderedPageBreak/>
        <w:t xml:space="preserve">Глава третья. Религия в работах Жака </w:t>
      </w:r>
      <w:proofErr w:type="spellStart"/>
      <w:r w:rsidRPr="00BD6FA6">
        <w:rPr>
          <w:rFonts w:ascii="Times New Roman" w:hAnsi="Times New Roman" w:cs="Times New Roman"/>
          <w:b/>
          <w:color w:val="auto"/>
          <w:sz w:val="28"/>
          <w:szCs w:val="28"/>
        </w:rPr>
        <w:t>Ле</w:t>
      </w:r>
      <w:proofErr w:type="spellEnd"/>
      <w:r w:rsidRPr="00BD6FA6">
        <w:rPr>
          <w:rFonts w:ascii="Times New Roman" w:hAnsi="Times New Roman" w:cs="Times New Roman"/>
          <w:b/>
          <w:color w:val="auto"/>
          <w:sz w:val="28"/>
          <w:szCs w:val="28"/>
        </w:rPr>
        <w:t xml:space="preserve"> Гоффа и других «анналистов»</w:t>
      </w:r>
      <w:bookmarkEnd w:id="8"/>
    </w:p>
    <w:p w:rsidR="00C35D15" w:rsidRPr="00BD6FA6" w:rsidRDefault="0014020E" w:rsidP="00C35D15">
      <w:pPr>
        <w:pStyle w:val="1"/>
        <w:numPr>
          <w:ilvl w:val="1"/>
          <w:numId w:val="2"/>
        </w:numPr>
        <w:spacing w:line="360" w:lineRule="auto"/>
        <w:rPr>
          <w:rFonts w:ascii="Times New Roman" w:hAnsi="Times New Roman" w:cs="Times New Roman"/>
          <w:b/>
          <w:color w:val="auto"/>
          <w:sz w:val="28"/>
          <w:szCs w:val="28"/>
        </w:rPr>
      </w:pPr>
      <w:bookmarkStart w:id="9" w:name="_Toc451517487"/>
      <w:r w:rsidRPr="00BD6FA6">
        <w:rPr>
          <w:rFonts w:ascii="Times New Roman" w:hAnsi="Times New Roman" w:cs="Times New Roman"/>
          <w:b/>
          <w:color w:val="auto"/>
          <w:sz w:val="28"/>
          <w:szCs w:val="28"/>
        </w:rPr>
        <w:t xml:space="preserve">Категория чудесного в работах Жака </w:t>
      </w:r>
      <w:proofErr w:type="spellStart"/>
      <w:r w:rsidRPr="00BD6FA6">
        <w:rPr>
          <w:rFonts w:ascii="Times New Roman" w:hAnsi="Times New Roman" w:cs="Times New Roman"/>
          <w:b/>
          <w:color w:val="auto"/>
          <w:sz w:val="28"/>
          <w:szCs w:val="28"/>
        </w:rPr>
        <w:t>Ле</w:t>
      </w:r>
      <w:proofErr w:type="spellEnd"/>
      <w:r w:rsidRPr="00BD6FA6">
        <w:rPr>
          <w:rFonts w:ascii="Times New Roman" w:hAnsi="Times New Roman" w:cs="Times New Roman"/>
          <w:b/>
          <w:color w:val="auto"/>
          <w:sz w:val="28"/>
          <w:szCs w:val="28"/>
        </w:rPr>
        <w:t xml:space="preserve"> Гоффа</w:t>
      </w:r>
      <w:bookmarkEnd w:id="9"/>
    </w:p>
    <w:p w:rsidR="0014020E" w:rsidRPr="00BD6FA6" w:rsidRDefault="0014020E" w:rsidP="00BD6FA6">
      <w:pPr>
        <w:spacing w:line="360" w:lineRule="auto"/>
        <w:ind w:firstLine="720"/>
        <w:jc w:val="both"/>
        <w:rPr>
          <w:rFonts w:ascii="Times New Roman" w:hAnsi="Times New Roman" w:cs="Times New Roman"/>
          <w:sz w:val="28"/>
          <w:szCs w:val="28"/>
        </w:rPr>
      </w:pPr>
      <w:r w:rsidRPr="00BD6FA6">
        <w:rPr>
          <w:rFonts w:ascii="Times New Roman" w:hAnsi="Times New Roman" w:cs="Times New Roman"/>
          <w:sz w:val="28"/>
          <w:szCs w:val="28"/>
        </w:rPr>
        <w:t xml:space="preserve">Занимаясь вопросами религии, Жак </w:t>
      </w:r>
      <w:proofErr w:type="spellStart"/>
      <w:r w:rsidRPr="00BD6FA6">
        <w:rPr>
          <w:rFonts w:ascii="Times New Roman" w:hAnsi="Times New Roman" w:cs="Times New Roman"/>
          <w:sz w:val="28"/>
          <w:szCs w:val="28"/>
        </w:rPr>
        <w:t>Ле</w:t>
      </w:r>
      <w:proofErr w:type="spellEnd"/>
      <w:r w:rsidRPr="00BD6FA6">
        <w:rPr>
          <w:rFonts w:ascii="Times New Roman" w:hAnsi="Times New Roman" w:cs="Times New Roman"/>
          <w:sz w:val="28"/>
          <w:szCs w:val="28"/>
        </w:rPr>
        <w:t xml:space="preserve"> Гофф обращался прежде всего к периоду Средневековья – своему основному научному интересу. Тему религии он затрагивает в своих работах «Средневековый мир воображаемого», «Чудеса и герои Средних веков», «Рождение чистилища», «Другое Средневековье». «Рождение Европы». Так или иначе, в практически любой его крупной работе, посвященной Средним векам, он обращается к религии, что неудивительно, ведь так сложно переоценить влияние христианства на средневековое общество. Также, </w:t>
      </w:r>
      <w:proofErr w:type="spellStart"/>
      <w:r w:rsidRPr="00BD6FA6">
        <w:rPr>
          <w:rFonts w:ascii="Times New Roman" w:hAnsi="Times New Roman" w:cs="Times New Roman"/>
          <w:sz w:val="28"/>
          <w:szCs w:val="28"/>
        </w:rPr>
        <w:t>Ле</w:t>
      </w:r>
      <w:proofErr w:type="spellEnd"/>
      <w:r w:rsidRPr="00BD6FA6">
        <w:rPr>
          <w:rFonts w:ascii="Times New Roman" w:hAnsi="Times New Roman" w:cs="Times New Roman"/>
          <w:sz w:val="28"/>
          <w:szCs w:val="28"/>
        </w:rPr>
        <w:t xml:space="preserve"> Гофф много времени посвятил проблеме соотношения культуры высокой, ученой и культуры народной, этой теме посвящен целый раздел в его книге «Другое Средневековье».</w:t>
      </w:r>
    </w:p>
    <w:p w:rsidR="0014020E" w:rsidRPr="00BD6FA6" w:rsidRDefault="0014020E" w:rsidP="00BD6FA6">
      <w:pPr>
        <w:spacing w:line="360" w:lineRule="auto"/>
        <w:ind w:firstLine="720"/>
        <w:jc w:val="both"/>
        <w:rPr>
          <w:rFonts w:ascii="Times New Roman" w:hAnsi="Times New Roman" w:cs="Times New Roman"/>
          <w:sz w:val="28"/>
          <w:szCs w:val="28"/>
        </w:rPr>
      </w:pPr>
      <w:proofErr w:type="spellStart"/>
      <w:r w:rsidRPr="00BD6FA6">
        <w:rPr>
          <w:rFonts w:ascii="Times New Roman" w:hAnsi="Times New Roman" w:cs="Times New Roman"/>
          <w:sz w:val="28"/>
          <w:szCs w:val="28"/>
        </w:rPr>
        <w:t>Ле</w:t>
      </w:r>
      <w:proofErr w:type="spellEnd"/>
      <w:r w:rsidRPr="00BD6FA6">
        <w:rPr>
          <w:rFonts w:ascii="Times New Roman" w:hAnsi="Times New Roman" w:cs="Times New Roman"/>
          <w:sz w:val="28"/>
          <w:szCs w:val="28"/>
        </w:rPr>
        <w:t xml:space="preserve"> Гофф тщательно проработал понятие «воображаемого» в своих работах, что потребовало от него обратиться к таким категориям, как чудесное, пространство и время, телесность. Также он затрагивает и тему сновидения, пытаясь вскрыть средневековую ментальность во всей ее полноте.</w:t>
      </w:r>
    </w:p>
    <w:p w:rsidR="0014020E" w:rsidRPr="00BD6FA6" w:rsidRDefault="0014020E" w:rsidP="00BD6FA6">
      <w:pPr>
        <w:spacing w:line="360" w:lineRule="auto"/>
        <w:ind w:firstLine="720"/>
        <w:jc w:val="both"/>
        <w:rPr>
          <w:rFonts w:ascii="Times New Roman" w:hAnsi="Times New Roman" w:cs="Times New Roman"/>
          <w:sz w:val="28"/>
          <w:szCs w:val="28"/>
        </w:rPr>
      </w:pPr>
      <w:r w:rsidRPr="00BD6FA6">
        <w:rPr>
          <w:rFonts w:ascii="Times New Roman" w:hAnsi="Times New Roman" w:cs="Times New Roman"/>
          <w:sz w:val="28"/>
          <w:szCs w:val="28"/>
        </w:rPr>
        <w:t xml:space="preserve">Однако, прежде чем преступать к изучению средневековой ментальности, </w:t>
      </w:r>
      <w:proofErr w:type="spellStart"/>
      <w:r w:rsidRPr="00BD6FA6">
        <w:rPr>
          <w:rFonts w:ascii="Times New Roman" w:hAnsi="Times New Roman" w:cs="Times New Roman"/>
          <w:sz w:val="28"/>
          <w:szCs w:val="28"/>
        </w:rPr>
        <w:t>Ле</w:t>
      </w:r>
      <w:proofErr w:type="spellEnd"/>
      <w:r w:rsidRPr="00BD6FA6">
        <w:rPr>
          <w:rFonts w:ascii="Times New Roman" w:hAnsi="Times New Roman" w:cs="Times New Roman"/>
          <w:sz w:val="28"/>
          <w:szCs w:val="28"/>
        </w:rPr>
        <w:t xml:space="preserve"> Гоффу необходимо было определить примерные временные рамки Средних веков. С этой целью он включает в свою работу «Средневековый мир воображаемого» небольшую главу «В поддержку долгого Средневековья», в которой приводит различные варианты периодизации Средних веков. Здесь нам следует обратиться к «времени большой протяженности», концепции, разработанной </w:t>
      </w:r>
      <w:proofErr w:type="spellStart"/>
      <w:r w:rsidRPr="00BD6FA6">
        <w:rPr>
          <w:rFonts w:ascii="Times New Roman" w:hAnsi="Times New Roman" w:cs="Times New Roman"/>
          <w:sz w:val="28"/>
          <w:szCs w:val="28"/>
        </w:rPr>
        <w:t>Фернаном</w:t>
      </w:r>
      <w:proofErr w:type="spellEnd"/>
      <w:r w:rsidRPr="00BD6FA6">
        <w:rPr>
          <w:rFonts w:ascii="Times New Roman" w:hAnsi="Times New Roman" w:cs="Times New Roman"/>
          <w:sz w:val="28"/>
          <w:szCs w:val="28"/>
        </w:rPr>
        <w:t xml:space="preserve"> </w:t>
      </w:r>
      <w:proofErr w:type="spellStart"/>
      <w:r w:rsidRPr="00BD6FA6">
        <w:rPr>
          <w:rFonts w:ascii="Times New Roman" w:hAnsi="Times New Roman" w:cs="Times New Roman"/>
          <w:sz w:val="28"/>
          <w:szCs w:val="28"/>
        </w:rPr>
        <w:t>Броделем</w:t>
      </w:r>
      <w:proofErr w:type="spellEnd"/>
      <w:r w:rsidRPr="00BD6FA6">
        <w:rPr>
          <w:rStyle w:val="a7"/>
          <w:rFonts w:ascii="Times New Roman" w:hAnsi="Times New Roman" w:cs="Times New Roman"/>
          <w:sz w:val="28"/>
          <w:szCs w:val="28"/>
        </w:rPr>
        <w:footnoteReference w:id="22"/>
      </w:r>
      <w:r w:rsidRPr="00BD6FA6">
        <w:rPr>
          <w:rFonts w:ascii="Times New Roman" w:hAnsi="Times New Roman" w:cs="Times New Roman"/>
          <w:sz w:val="28"/>
          <w:szCs w:val="28"/>
        </w:rPr>
        <w:t xml:space="preserve">. Что же такое событие «долгой временной протяженности»? Событие такого рода не обязательно протекает в течении большого временного отрезка, речь идет скорее о ритме: событие «долгой временной протяженности» протекает </w:t>
      </w:r>
      <w:r w:rsidRPr="00BD6FA6">
        <w:rPr>
          <w:rFonts w:ascii="Times New Roman" w:hAnsi="Times New Roman" w:cs="Times New Roman"/>
          <w:sz w:val="28"/>
          <w:szCs w:val="28"/>
        </w:rPr>
        <w:lastRenderedPageBreak/>
        <w:t>очень медленно, оно постепенно эволюционирует. Одним из таких явлений является бытовавшая во Франции и Англии вера в целительные способности короля. Начиная с XI века и до 1825 года, короли участвовали в обрядах, направленных на исцеление золотушных больных. Подробное исследование этого феномена провел Марк Блок в своей книге «Короли-чудотворцы». Блок отмечает, что чудо существует с того момента, когда появляется вера в него. Средневековье является тем периодом, в который вера в подобные чудеса была «составной частью «всеобщей» ментальности»</w:t>
      </w:r>
      <w:r w:rsidRPr="00BD6FA6">
        <w:rPr>
          <w:rStyle w:val="a7"/>
          <w:rFonts w:ascii="Times New Roman" w:hAnsi="Times New Roman" w:cs="Times New Roman"/>
          <w:sz w:val="28"/>
          <w:szCs w:val="28"/>
        </w:rPr>
        <w:footnoteReference w:id="23"/>
      </w:r>
      <w:r w:rsidRPr="00BD6FA6">
        <w:rPr>
          <w:rFonts w:ascii="Times New Roman" w:hAnsi="Times New Roman" w:cs="Times New Roman"/>
          <w:sz w:val="28"/>
          <w:szCs w:val="28"/>
        </w:rPr>
        <w:t xml:space="preserve">. </w:t>
      </w:r>
      <w:proofErr w:type="spellStart"/>
      <w:r w:rsidRPr="00BD6FA6">
        <w:rPr>
          <w:rFonts w:ascii="Times New Roman" w:hAnsi="Times New Roman" w:cs="Times New Roman"/>
          <w:sz w:val="28"/>
          <w:szCs w:val="28"/>
        </w:rPr>
        <w:t>Ле</w:t>
      </w:r>
      <w:proofErr w:type="spellEnd"/>
      <w:r w:rsidRPr="00BD6FA6">
        <w:rPr>
          <w:rFonts w:ascii="Times New Roman" w:hAnsi="Times New Roman" w:cs="Times New Roman"/>
          <w:sz w:val="28"/>
          <w:szCs w:val="28"/>
        </w:rPr>
        <w:t xml:space="preserve"> Гофф приводит и другие варианты определения временных рамок Средневековья на примере какого-либо феномена. Например, Бернар Шевалье изучал так называемые «добрые города» Франции, жители которых «являлись не столько подданными, сколько партнерами короля Франции»</w:t>
      </w:r>
      <w:r w:rsidRPr="00BD6FA6">
        <w:rPr>
          <w:rStyle w:val="a7"/>
          <w:rFonts w:ascii="Times New Roman" w:hAnsi="Times New Roman" w:cs="Times New Roman"/>
          <w:sz w:val="28"/>
          <w:szCs w:val="28"/>
        </w:rPr>
        <w:footnoteReference w:id="24"/>
      </w:r>
      <w:r w:rsidRPr="00BD6FA6">
        <w:rPr>
          <w:rFonts w:ascii="Times New Roman" w:hAnsi="Times New Roman" w:cs="Times New Roman"/>
          <w:sz w:val="28"/>
          <w:szCs w:val="28"/>
        </w:rPr>
        <w:t>. Вместе с появлением абсолютизма канули в лету и последние привилегии таких городов, а их эволюция вполне подходит под определение явления «долгой временной протяженности». Еще один способ описать Средневековье – обратить внимание на специфический способ производства – феодальный. Следуя этим путем, нельзя не упомянуть о взаимоотношениях «анналистов» с марксизмом</w:t>
      </w:r>
      <w:r w:rsidRPr="00BD6FA6">
        <w:rPr>
          <w:rStyle w:val="a7"/>
          <w:rFonts w:ascii="Times New Roman" w:hAnsi="Times New Roman" w:cs="Times New Roman"/>
          <w:sz w:val="28"/>
          <w:szCs w:val="28"/>
        </w:rPr>
        <w:footnoteReference w:id="25"/>
      </w:r>
      <w:r w:rsidRPr="00BD6FA6">
        <w:rPr>
          <w:rFonts w:ascii="Times New Roman" w:hAnsi="Times New Roman" w:cs="Times New Roman"/>
          <w:sz w:val="28"/>
          <w:szCs w:val="28"/>
        </w:rPr>
        <w:t xml:space="preserve">. Марк Блок, Люсьен </w:t>
      </w:r>
      <w:proofErr w:type="spellStart"/>
      <w:r w:rsidRPr="00BD6FA6">
        <w:rPr>
          <w:rFonts w:ascii="Times New Roman" w:hAnsi="Times New Roman" w:cs="Times New Roman"/>
          <w:sz w:val="28"/>
          <w:szCs w:val="28"/>
        </w:rPr>
        <w:t>Февр</w:t>
      </w:r>
      <w:proofErr w:type="spellEnd"/>
      <w:r w:rsidRPr="00BD6FA6">
        <w:rPr>
          <w:rFonts w:ascii="Times New Roman" w:hAnsi="Times New Roman" w:cs="Times New Roman"/>
          <w:sz w:val="28"/>
          <w:szCs w:val="28"/>
        </w:rPr>
        <w:t xml:space="preserve">, </w:t>
      </w:r>
      <w:proofErr w:type="spellStart"/>
      <w:r w:rsidRPr="00BD6FA6">
        <w:rPr>
          <w:rFonts w:ascii="Times New Roman" w:hAnsi="Times New Roman" w:cs="Times New Roman"/>
          <w:sz w:val="28"/>
          <w:szCs w:val="28"/>
        </w:rPr>
        <w:t>Фернан</w:t>
      </w:r>
      <w:proofErr w:type="spellEnd"/>
      <w:r w:rsidRPr="00BD6FA6">
        <w:rPr>
          <w:rFonts w:ascii="Times New Roman" w:hAnsi="Times New Roman" w:cs="Times New Roman"/>
          <w:sz w:val="28"/>
          <w:szCs w:val="28"/>
        </w:rPr>
        <w:t xml:space="preserve"> </w:t>
      </w:r>
      <w:proofErr w:type="spellStart"/>
      <w:r w:rsidRPr="00BD6FA6">
        <w:rPr>
          <w:rFonts w:ascii="Times New Roman" w:hAnsi="Times New Roman" w:cs="Times New Roman"/>
          <w:sz w:val="28"/>
          <w:szCs w:val="28"/>
        </w:rPr>
        <w:t>Бродель</w:t>
      </w:r>
      <w:proofErr w:type="spellEnd"/>
      <w:r w:rsidRPr="00BD6FA6">
        <w:rPr>
          <w:rFonts w:ascii="Times New Roman" w:hAnsi="Times New Roman" w:cs="Times New Roman"/>
          <w:sz w:val="28"/>
          <w:szCs w:val="28"/>
        </w:rPr>
        <w:t xml:space="preserve"> – все они восхищались трудами Маркса</w:t>
      </w:r>
      <w:r w:rsidRPr="00BD6FA6">
        <w:rPr>
          <w:rStyle w:val="a7"/>
          <w:rFonts w:ascii="Times New Roman" w:hAnsi="Times New Roman" w:cs="Times New Roman"/>
          <w:sz w:val="28"/>
          <w:szCs w:val="28"/>
        </w:rPr>
        <w:footnoteReference w:id="26"/>
      </w:r>
      <w:r w:rsidRPr="00BD6FA6">
        <w:rPr>
          <w:rFonts w:ascii="Times New Roman" w:hAnsi="Times New Roman" w:cs="Times New Roman"/>
          <w:sz w:val="28"/>
          <w:szCs w:val="28"/>
        </w:rPr>
        <w:t xml:space="preserve">. </w:t>
      </w:r>
      <w:proofErr w:type="spellStart"/>
      <w:r w:rsidRPr="00BD6FA6">
        <w:rPr>
          <w:rFonts w:ascii="Times New Roman" w:hAnsi="Times New Roman" w:cs="Times New Roman"/>
          <w:sz w:val="28"/>
          <w:szCs w:val="28"/>
        </w:rPr>
        <w:t>Бродель</w:t>
      </w:r>
      <w:proofErr w:type="spellEnd"/>
      <w:r w:rsidRPr="00BD6FA6">
        <w:rPr>
          <w:rFonts w:ascii="Times New Roman" w:hAnsi="Times New Roman" w:cs="Times New Roman"/>
          <w:sz w:val="28"/>
          <w:szCs w:val="28"/>
        </w:rPr>
        <w:t xml:space="preserve"> как-то отметил, что он ценит Маркса за то, что у него «уже есть восприятие “времени большой длительности”»</w:t>
      </w:r>
      <w:r w:rsidRPr="00BD6FA6">
        <w:rPr>
          <w:rStyle w:val="a7"/>
          <w:rFonts w:ascii="Times New Roman" w:hAnsi="Times New Roman" w:cs="Times New Roman"/>
          <w:sz w:val="28"/>
          <w:szCs w:val="28"/>
        </w:rPr>
        <w:footnoteReference w:id="27"/>
      </w:r>
      <w:r w:rsidRPr="00BD6FA6">
        <w:rPr>
          <w:rFonts w:ascii="Times New Roman" w:hAnsi="Times New Roman" w:cs="Times New Roman"/>
          <w:sz w:val="28"/>
          <w:szCs w:val="28"/>
        </w:rPr>
        <w:t>. Возвращаясь к проблеме периодизации и определения Средних веков, можно указать феодализм, располагающийся между античностью с ее рабовладением и капиталистическим Новым временем, как ключевую особенность этого исторического периода, характерную именно для него. Средневековье – это также время, когда сформировалась общественная триада «</w:t>
      </w:r>
      <w:proofErr w:type="spellStart"/>
      <w:r w:rsidRPr="00BD6FA6">
        <w:rPr>
          <w:rFonts w:ascii="Times New Roman" w:hAnsi="Times New Roman" w:cs="Times New Roman"/>
          <w:sz w:val="28"/>
          <w:szCs w:val="28"/>
        </w:rPr>
        <w:t>oratores</w:t>
      </w:r>
      <w:proofErr w:type="spellEnd"/>
      <w:r w:rsidRPr="00BD6FA6">
        <w:rPr>
          <w:rFonts w:ascii="Times New Roman" w:hAnsi="Times New Roman" w:cs="Times New Roman"/>
          <w:sz w:val="28"/>
          <w:szCs w:val="28"/>
        </w:rPr>
        <w:t xml:space="preserve">, </w:t>
      </w:r>
      <w:proofErr w:type="spellStart"/>
      <w:r w:rsidRPr="00BD6FA6">
        <w:rPr>
          <w:rFonts w:ascii="Times New Roman" w:hAnsi="Times New Roman" w:cs="Times New Roman"/>
          <w:sz w:val="28"/>
          <w:szCs w:val="28"/>
        </w:rPr>
        <w:t>bellatores</w:t>
      </w:r>
      <w:proofErr w:type="spellEnd"/>
      <w:r w:rsidRPr="00BD6FA6">
        <w:rPr>
          <w:rFonts w:ascii="Times New Roman" w:hAnsi="Times New Roman" w:cs="Times New Roman"/>
          <w:sz w:val="28"/>
          <w:szCs w:val="28"/>
        </w:rPr>
        <w:t xml:space="preserve">, </w:t>
      </w:r>
      <w:proofErr w:type="spellStart"/>
      <w:r w:rsidRPr="00BD6FA6">
        <w:rPr>
          <w:rFonts w:ascii="Times New Roman" w:hAnsi="Times New Roman" w:cs="Times New Roman"/>
          <w:sz w:val="28"/>
          <w:szCs w:val="28"/>
        </w:rPr>
        <w:lastRenderedPageBreak/>
        <w:t>laboratores</w:t>
      </w:r>
      <w:proofErr w:type="spellEnd"/>
      <w:r w:rsidRPr="00BD6FA6">
        <w:rPr>
          <w:rFonts w:ascii="Times New Roman" w:hAnsi="Times New Roman" w:cs="Times New Roman"/>
          <w:sz w:val="28"/>
          <w:szCs w:val="28"/>
        </w:rPr>
        <w:t xml:space="preserve">» - «те, кто молятся, те, кто сражаются и те, кто работают». Такая структура социума просуществовала до Великой французской революции, то есть, почти до XIX века. Если обратить внимание на средства передвижения, то здесь мы тоже увидим следы «долгого Средневековья» - лошадь и телега оставались главным транспортом вплоть до появления железной дороги. </w:t>
      </w:r>
    </w:p>
    <w:p w:rsidR="0014020E" w:rsidRPr="00BD6FA6" w:rsidRDefault="0014020E" w:rsidP="00BD6FA6">
      <w:pPr>
        <w:spacing w:line="360" w:lineRule="auto"/>
        <w:ind w:firstLine="720"/>
        <w:jc w:val="both"/>
        <w:rPr>
          <w:rFonts w:ascii="Times New Roman" w:hAnsi="Times New Roman" w:cs="Times New Roman"/>
          <w:sz w:val="28"/>
          <w:szCs w:val="28"/>
        </w:rPr>
      </w:pPr>
      <w:r w:rsidRPr="00BD6FA6">
        <w:rPr>
          <w:rFonts w:ascii="Times New Roman" w:hAnsi="Times New Roman" w:cs="Times New Roman"/>
          <w:sz w:val="28"/>
          <w:szCs w:val="28"/>
        </w:rPr>
        <w:t xml:space="preserve">Описав «долгое Средневековье» через примеры, </w:t>
      </w:r>
      <w:proofErr w:type="spellStart"/>
      <w:r w:rsidRPr="00BD6FA6">
        <w:rPr>
          <w:rFonts w:ascii="Times New Roman" w:hAnsi="Times New Roman" w:cs="Times New Roman"/>
          <w:sz w:val="28"/>
          <w:szCs w:val="28"/>
        </w:rPr>
        <w:t>Ле</w:t>
      </w:r>
      <w:proofErr w:type="spellEnd"/>
      <w:r w:rsidRPr="00BD6FA6">
        <w:rPr>
          <w:rFonts w:ascii="Times New Roman" w:hAnsi="Times New Roman" w:cs="Times New Roman"/>
          <w:sz w:val="28"/>
          <w:szCs w:val="28"/>
        </w:rPr>
        <w:t xml:space="preserve"> Гофф создает такое его определение: «я предлагаю ввести понятие длительного, очень долгого Средневековья, базовые структуры которого развиваются крайне медленно, с III в. и до середины XIX в., то есть до того момента, когда промышленная революция, доминирующее положение Европы в мире, реальное развитие и распространение демократии (отдаленным прообразом которой являлся античный город) породили действительно новый мир, пусть даже еще не полностью свободный от наследия и традиций прошлого»</w:t>
      </w:r>
      <w:r w:rsidRPr="00BD6FA6">
        <w:rPr>
          <w:rStyle w:val="a7"/>
          <w:rFonts w:ascii="Times New Roman" w:hAnsi="Times New Roman" w:cs="Times New Roman"/>
          <w:sz w:val="28"/>
          <w:szCs w:val="28"/>
        </w:rPr>
        <w:footnoteReference w:id="28"/>
      </w:r>
      <w:r w:rsidRPr="00BD6FA6">
        <w:rPr>
          <w:rFonts w:ascii="Times New Roman" w:hAnsi="Times New Roman" w:cs="Times New Roman"/>
          <w:sz w:val="28"/>
          <w:szCs w:val="28"/>
        </w:rPr>
        <w:t xml:space="preserve">. Так как такой длительный период не может оставаться неизменным за все время своего существования, следует создать периодизацию и самого «долгого Средневековья» (хотя </w:t>
      </w:r>
      <w:proofErr w:type="spellStart"/>
      <w:r w:rsidRPr="00BD6FA6">
        <w:rPr>
          <w:rFonts w:ascii="Times New Roman" w:hAnsi="Times New Roman" w:cs="Times New Roman"/>
          <w:sz w:val="28"/>
          <w:szCs w:val="28"/>
        </w:rPr>
        <w:t>Ле</w:t>
      </w:r>
      <w:proofErr w:type="spellEnd"/>
      <w:r w:rsidRPr="00BD6FA6">
        <w:rPr>
          <w:rFonts w:ascii="Times New Roman" w:hAnsi="Times New Roman" w:cs="Times New Roman"/>
          <w:sz w:val="28"/>
          <w:szCs w:val="28"/>
        </w:rPr>
        <w:t xml:space="preserve"> Гофф отмечает, что каждая историческая эпоха представляет собой «цепь исторических событий, пребывающих в разных временных измерениях относительно друг друга»</w:t>
      </w:r>
      <w:r w:rsidRPr="00BD6FA6">
        <w:rPr>
          <w:rStyle w:val="a7"/>
          <w:rFonts w:ascii="Times New Roman" w:hAnsi="Times New Roman" w:cs="Times New Roman"/>
          <w:sz w:val="28"/>
          <w:szCs w:val="28"/>
        </w:rPr>
        <w:footnoteReference w:id="29"/>
      </w:r>
      <w:r w:rsidRPr="00BD6FA6">
        <w:rPr>
          <w:rFonts w:ascii="Times New Roman" w:hAnsi="Times New Roman" w:cs="Times New Roman"/>
          <w:sz w:val="28"/>
          <w:szCs w:val="28"/>
        </w:rPr>
        <w:t xml:space="preserve">, то есть было бы очень сложно создать такую схему, которая бы демонстрировала какие-то общие моменты в эволюции различных явлений). </w:t>
      </w:r>
      <w:proofErr w:type="spellStart"/>
      <w:r w:rsidRPr="00BD6FA6">
        <w:rPr>
          <w:rFonts w:ascii="Times New Roman" w:hAnsi="Times New Roman" w:cs="Times New Roman"/>
          <w:sz w:val="28"/>
          <w:szCs w:val="28"/>
        </w:rPr>
        <w:t>Ле</w:t>
      </w:r>
      <w:proofErr w:type="spellEnd"/>
      <w:r w:rsidRPr="00BD6FA6">
        <w:rPr>
          <w:rFonts w:ascii="Times New Roman" w:hAnsi="Times New Roman" w:cs="Times New Roman"/>
          <w:sz w:val="28"/>
          <w:szCs w:val="28"/>
        </w:rPr>
        <w:t xml:space="preserve"> Гофф выделяет такие периоды: поздняя античность – с III по X век, классическое Средневековье примерно с 1000 года и до середины XIV века, позднее Средневековье, начавшееся в эпоху Великой чумы и продолжавшееся до XVI века, наконец Новое время – от Реформации и до промышленного переворота XIX века. Концепт «долгого Средневековья» позволяет нам лучше понять эту противоречивую эпоху и не гиперболизировать какие-то ее черты.</w:t>
      </w:r>
    </w:p>
    <w:p w:rsidR="0014020E" w:rsidRPr="00BD6FA6" w:rsidRDefault="0014020E" w:rsidP="00BD6FA6">
      <w:pPr>
        <w:spacing w:line="360" w:lineRule="auto"/>
        <w:ind w:firstLine="720"/>
        <w:jc w:val="both"/>
        <w:rPr>
          <w:rFonts w:ascii="Times New Roman" w:hAnsi="Times New Roman" w:cs="Times New Roman"/>
          <w:sz w:val="28"/>
          <w:szCs w:val="28"/>
        </w:rPr>
      </w:pPr>
      <w:r w:rsidRPr="00BD6FA6">
        <w:rPr>
          <w:rFonts w:ascii="Times New Roman" w:hAnsi="Times New Roman" w:cs="Times New Roman"/>
          <w:sz w:val="28"/>
          <w:szCs w:val="28"/>
        </w:rPr>
        <w:lastRenderedPageBreak/>
        <w:t xml:space="preserve">О важности религии для изучения истории Средних веков </w:t>
      </w:r>
      <w:proofErr w:type="spellStart"/>
      <w:r w:rsidRPr="00BD6FA6">
        <w:rPr>
          <w:rFonts w:ascii="Times New Roman" w:hAnsi="Times New Roman" w:cs="Times New Roman"/>
          <w:sz w:val="28"/>
          <w:szCs w:val="28"/>
        </w:rPr>
        <w:t>Ле</w:t>
      </w:r>
      <w:proofErr w:type="spellEnd"/>
      <w:r w:rsidRPr="00BD6FA6">
        <w:rPr>
          <w:rFonts w:ascii="Times New Roman" w:hAnsi="Times New Roman" w:cs="Times New Roman"/>
          <w:sz w:val="28"/>
          <w:szCs w:val="28"/>
        </w:rPr>
        <w:t xml:space="preserve"> Гофф высказался так: «… Отсюда – невозможность серьезного изучения Средневековья в отрыве от исследования деятельности Церкви и влияния религии»</w:t>
      </w:r>
      <w:r w:rsidRPr="00BD6FA6">
        <w:rPr>
          <w:rStyle w:val="a7"/>
          <w:rFonts w:ascii="Times New Roman" w:hAnsi="Times New Roman" w:cs="Times New Roman"/>
          <w:sz w:val="28"/>
          <w:szCs w:val="28"/>
        </w:rPr>
        <w:footnoteReference w:id="30"/>
      </w:r>
      <w:r w:rsidRPr="00BD6FA6">
        <w:rPr>
          <w:rFonts w:ascii="Times New Roman" w:hAnsi="Times New Roman" w:cs="Times New Roman"/>
          <w:sz w:val="28"/>
          <w:szCs w:val="28"/>
        </w:rPr>
        <w:t>.</w:t>
      </w:r>
    </w:p>
    <w:p w:rsidR="0014020E" w:rsidRPr="00BD6FA6" w:rsidRDefault="0014020E" w:rsidP="00BD6FA6">
      <w:pPr>
        <w:spacing w:line="360" w:lineRule="auto"/>
        <w:ind w:firstLine="720"/>
        <w:jc w:val="both"/>
        <w:rPr>
          <w:rFonts w:ascii="Times New Roman" w:hAnsi="Times New Roman" w:cs="Times New Roman"/>
          <w:sz w:val="28"/>
          <w:szCs w:val="28"/>
        </w:rPr>
      </w:pPr>
      <w:r w:rsidRPr="00BD6FA6">
        <w:rPr>
          <w:rFonts w:ascii="Times New Roman" w:hAnsi="Times New Roman" w:cs="Times New Roman"/>
          <w:sz w:val="28"/>
          <w:szCs w:val="28"/>
        </w:rPr>
        <w:t xml:space="preserve">Главным же вкладом Жака </w:t>
      </w:r>
      <w:proofErr w:type="spellStart"/>
      <w:r w:rsidRPr="00BD6FA6">
        <w:rPr>
          <w:rFonts w:ascii="Times New Roman" w:hAnsi="Times New Roman" w:cs="Times New Roman"/>
          <w:sz w:val="28"/>
          <w:szCs w:val="28"/>
        </w:rPr>
        <w:t>Ле</w:t>
      </w:r>
      <w:proofErr w:type="spellEnd"/>
      <w:r w:rsidRPr="00BD6FA6">
        <w:rPr>
          <w:rFonts w:ascii="Times New Roman" w:hAnsi="Times New Roman" w:cs="Times New Roman"/>
          <w:sz w:val="28"/>
          <w:szCs w:val="28"/>
        </w:rPr>
        <w:t xml:space="preserve"> Гоффа непосредственно в историю религии (с необходимой оговоркой – </w:t>
      </w:r>
      <w:proofErr w:type="spellStart"/>
      <w:r w:rsidRPr="00BD6FA6">
        <w:rPr>
          <w:rFonts w:ascii="Times New Roman" w:hAnsi="Times New Roman" w:cs="Times New Roman"/>
          <w:sz w:val="28"/>
          <w:szCs w:val="28"/>
        </w:rPr>
        <w:t>Ле</w:t>
      </w:r>
      <w:proofErr w:type="spellEnd"/>
      <w:r w:rsidRPr="00BD6FA6">
        <w:rPr>
          <w:rFonts w:ascii="Times New Roman" w:hAnsi="Times New Roman" w:cs="Times New Roman"/>
          <w:sz w:val="28"/>
          <w:szCs w:val="28"/>
        </w:rPr>
        <w:t xml:space="preserve"> Гофф, как и другие «анналисты», стремился изучать «тотальную» историю, а не выделять какие-то отдельные, узкой направленности области знания в исторической науке) является исследование им сферы средневекового воображаемого, или </w:t>
      </w:r>
      <w:proofErr w:type="spellStart"/>
      <w:r w:rsidRPr="00BD6FA6">
        <w:rPr>
          <w:rFonts w:ascii="Times New Roman" w:hAnsi="Times New Roman" w:cs="Times New Roman"/>
          <w:sz w:val="28"/>
          <w:szCs w:val="28"/>
        </w:rPr>
        <w:t>имагинарного</w:t>
      </w:r>
      <w:proofErr w:type="spellEnd"/>
      <w:r w:rsidRPr="00BD6FA6">
        <w:rPr>
          <w:rStyle w:val="a7"/>
          <w:rFonts w:ascii="Times New Roman" w:hAnsi="Times New Roman" w:cs="Times New Roman"/>
          <w:sz w:val="28"/>
          <w:szCs w:val="28"/>
        </w:rPr>
        <w:footnoteReference w:id="31"/>
      </w:r>
      <w:r w:rsidRPr="00BD6FA6">
        <w:rPr>
          <w:rFonts w:ascii="Times New Roman" w:hAnsi="Times New Roman" w:cs="Times New Roman"/>
          <w:sz w:val="28"/>
          <w:szCs w:val="28"/>
        </w:rPr>
        <w:t>.</w:t>
      </w:r>
    </w:p>
    <w:p w:rsidR="0014020E" w:rsidRPr="00BD6FA6" w:rsidRDefault="0014020E" w:rsidP="00BD6FA6">
      <w:pPr>
        <w:spacing w:line="360" w:lineRule="auto"/>
        <w:ind w:firstLine="720"/>
        <w:jc w:val="both"/>
        <w:rPr>
          <w:rFonts w:ascii="Times New Roman" w:hAnsi="Times New Roman" w:cs="Times New Roman"/>
          <w:sz w:val="28"/>
          <w:szCs w:val="28"/>
        </w:rPr>
      </w:pPr>
      <w:r w:rsidRPr="00BD6FA6">
        <w:rPr>
          <w:rFonts w:ascii="Times New Roman" w:hAnsi="Times New Roman" w:cs="Times New Roman"/>
          <w:sz w:val="28"/>
          <w:szCs w:val="28"/>
        </w:rPr>
        <w:t xml:space="preserve">Рассмотрим введение книги Жака </w:t>
      </w:r>
      <w:proofErr w:type="spellStart"/>
      <w:r w:rsidRPr="00BD6FA6">
        <w:rPr>
          <w:rFonts w:ascii="Times New Roman" w:hAnsi="Times New Roman" w:cs="Times New Roman"/>
          <w:sz w:val="28"/>
          <w:szCs w:val="28"/>
        </w:rPr>
        <w:t>Ле</w:t>
      </w:r>
      <w:proofErr w:type="spellEnd"/>
      <w:r w:rsidRPr="00BD6FA6">
        <w:rPr>
          <w:rFonts w:ascii="Times New Roman" w:hAnsi="Times New Roman" w:cs="Times New Roman"/>
          <w:sz w:val="28"/>
          <w:szCs w:val="28"/>
        </w:rPr>
        <w:t xml:space="preserve"> Гоффа «Герои и чудеса Средних веков», в которой он раскрывает тему сферы воображаемого, или </w:t>
      </w:r>
      <w:proofErr w:type="spellStart"/>
      <w:r w:rsidRPr="00BD6FA6">
        <w:rPr>
          <w:rFonts w:ascii="Times New Roman" w:hAnsi="Times New Roman" w:cs="Times New Roman"/>
          <w:sz w:val="28"/>
          <w:szCs w:val="28"/>
        </w:rPr>
        <w:t>имагинарного</w:t>
      </w:r>
      <w:proofErr w:type="spellEnd"/>
      <w:r w:rsidRPr="00BD6FA6">
        <w:rPr>
          <w:rFonts w:ascii="Times New Roman" w:hAnsi="Times New Roman" w:cs="Times New Roman"/>
          <w:sz w:val="28"/>
          <w:szCs w:val="28"/>
        </w:rPr>
        <w:t xml:space="preserve">, рассматривая героев европейских средневековых эпосов, мифологических существ, наконец, объекты пространства, в которых переплелись как реальный мир, так и мир воображаемого. Именно во введении </w:t>
      </w:r>
      <w:proofErr w:type="spellStart"/>
      <w:r w:rsidRPr="00BD6FA6">
        <w:rPr>
          <w:rFonts w:ascii="Times New Roman" w:hAnsi="Times New Roman" w:cs="Times New Roman"/>
          <w:sz w:val="28"/>
          <w:szCs w:val="28"/>
        </w:rPr>
        <w:t>Ле</w:t>
      </w:r>
      <w:proofErr w:type="spellEnd"/>
      <w:r w:rsidRPr="00BD6FA6">
        <w:rPr>
          <w:rFonts w:ascii="Times New Roman" w:hAnsi="Times New Roman" w:cs="Times New Roman"/>
          <w:sz w:val="28"/>
          <w:szCs w:val="28"/>
        </w:rPr>
        <w:t xml:space="preserve"> Гофф дает читателю представление о значении термина «</w:t>
      </w:r>
      <w:proofErr w:type="spellStart"/>
      <w:r w:rsidRPr="00BD6FA6">
        <w:rPr>
          <w:rFonts w:ascii="Times New Roman" w:hAnsi="Times New Roman" w:cs="Times New Roman"/>
          <w:sz w:val="28"/>
          <w:szCs w:val="28"/>
        </w:rPr>
        <w:t>имагинарное</w:t>
      </w:r>
      <w:proofErr w:type="spellEnd"/>
      <w:r w:rsidRPr="00BD6FA6">
        <w:rPr>
          <w:rFonts w:ascii="Times New Roman" w:hAnsi="Times New Roman" w:cs="Times New Roman"/>
          <w:sz w:val="28"/>
          <w:szCs w:val="28"/>
        </w:rPr>
        <w:t>».</w:t>
      </w:r>
    </w:p>
    <w:p w:rsidR="0014020E" w:rsidRPr="00BD6FA6" w:rsidRDefault="0014020E" w:rsidP="00BD6FA6">
      <w:pPr>
        <w:spacing w:line="360" w:lineRule="auto"/>
        <w:ind w:firstLine="720"/>
        <w:jc w:val="both"/>
        <w:rPr>
          <w:rFonts w:ascii="Times New Roman" w:hAnsi="Times New Roman" w:cs="Times New Roman"/>
          <w:sz w:val="28"/>
          <w:szCs w:val="28"/>
        </w:rPr>
      </w:pPr>
      <w:r w:rsidRPr="00BD6FA6">
        <w:rPr>
          <w:rFonts w:ascii="Times New Roman" w:hAnsi="Times New Roman" w:cs="Times New Roman"/>
          <w:sz w:val="28"/>
          <w:szCs w:val="28"/>
        </w:rPr>
        <w:t xml:space="preserve">Сначала он обращается к определению медиевиста Эвелина </w:t>
      </w:r>
      <w:proofErr w:type="spellStart"/>
      <w:r w:rsidRPr="00BD6FA6">
        <w:rPr>
          <w:rFonts w:ascii="Times New Roman" w:hAnsi="Times New Roman" w:cs="Times New Roman"/>
          <w:sz w:val="28"/>
          <w:szCs w:val="28"/>
        </w:rPr>
        <w:t>Патлажана</w:t>
      </w:r>
      <w:proofErr w:type="spellEnd"/>
      <w:r w:rsidRPr="00BD6FA6">
        <w:rPr>
          <w:rFonts w:ascii="Times New Roman" w:hAnsi="Times New Roman" w:cs="Times New Roman"/>
          <w:sz w:val="28"/>
          <w:szCs w:val="28"/>
        </w:rPr>
        <w:t>, который обозначил сферу воображаемого как «совокупность представлений, выходящих за пределы, устанавливаемые фактическим опытом и дедуктивным мыслительным рядом, объясняющим этот опыт»</w:t>
      </w:r>
      <w:r w:rsidRPr="00BD6FA6">
        <w:rPr>
          <w:rFonts w:ascii="Times New Roman" w:hAnsi="Times New Roman" w:cs="Times New Roman"/>
          <w:sz w:val="28"/>
          <w:szCs w:val="28"/>
          <w:vertAlign w:val="superscript"/>
        </w:rPr>
        <w:footnoteReference w:id="32"/>
      </w:r>
      <w:r w:rsidRPr="00BD6FA6">
        <w:rPr>
          <w:rFonts w:ascii="Times New Roman" w:hAnsi="Times New Roman" w:cs="Times New Roman"/>
          <w:sz w:val="28"/>
          <w:szCs w:val="28"/>
        </w:rPr>
        <w:t xml:space="preserve">. Однако, у к этому определению необходимо, по мнению </w:t>
      </w:r>
      <w:proofErr w:type="spellStart"/>
      <w:r w:rsidRPr="00BD6FA6">
        <w:rPr>
          <w:rFonts w:ascii="Times New Roman" w:hAnsi="Times New Roman" w:cs="Times New Roman"/>
          <w:sz w:val="28"/>
          <w:szCs w:val="28"/>
        </w:rPr>
        <w:t>Ле</w:t>
      </w:r>
      <w:proofErr w:type="spellEnd"/>
      <w:r w:rsidRPr="00BD6FA6">
        <w:rPr>
          <w:rFonts w:ascii="Times New Roman" w:hAnsi="Times New Roman" w:cs="Times New Roman"/>
          <w:sz w:val="28"/>
          <w:szCs w:val="28"/>
        </w:rPr>
        <w:t xml:space="preserve"> Гоффа, добавить комментарий: важно не отождествлять </w:t>
      </w:r>
      <w:proofErr w:type="spellStart"/>
      <w:r w:rsidRPr="00BD6FA6">
        <w:rPr>
          <w:rFonts w:ascii="Times New Roman" w:hAnsi="Times New Roman" w:cs="Times New Roman"/>
          <w:sz w:val="28"/>
          <w:szCs w:val="28"/>
        </w:rPr>
        <w:t>имагинарное</w:t>
      </w:r>
      <w:proofErr w:type="spellEnd"/>
      <w:r w:rsidRPr="00BD6FA6">
        <w:rPr>
          <w:rFonts w:ascii="Times New Roman" w:hAnsi="Times New Roman" w:cs="Times New Roman"/>
          <w:sz w:val="28"/>
          <w:szCs w:val="28"/>
        </w:rPr>
        <w:t xml:space="preserve"> с близкими ему понятиями, в первую очередь – с представлением. </w:t>
      </w:r>
      <w:proofErr w:type="spellStart"/>
      <w:r w:rsidRPr="00BD6FA6">
        <w:rPr>
          <w:rFonts w:ascii="Times New Roman" w:hAnsi="Times New Roman" w:cs="Times New Roman"/>
          <w:sz w:val="28"/>
          <w:szCs w:val="28"/>
        </w:rPr>
        <w:t>Имагинарное</w:t>
      </w:r>
      <w:proofErr w:type="spellEnd"/>
      <w:r w:rsidRPr="00BD6FA6">
        <w:rPr>
          <w:rFonts w:ascii="Times New Roman" w:hAnsi="Times New Roman" w:cs="Times New Roman"/>
          <w:sz w:val="28"/>
          <w:szCs w:val="28"/>
        </w:rPr>
        <w:t xml:space="preserve"> стремится за пределы представления, и движущей силой этого стремления является фантазия. Сфера воображаемого обладает творческим потенциалом само по себе, в отличие от представления. Также, отмечает </w:t>
      </w:r>
      <w:proofErr w:type="spellStart"/>
      <w:r w:rsidRPr="00BD6FA6">
        <w:rPr>
          <w:rFonts w:ascii="Times New Roman" w:hAnsi="Times New Roman" w:cs="Times New Roman"/>
          <w:sz w:val="28"/>
          <w:szCs w:val="28"/>
        </w:rPr>
        <w:t>Ле</w:t>
      </w:r>
      <w:proofErr w:type="spellEnd"/>
      <w:r w:rsidRPr="00BD6FA6">
        <w:rPr>
          <w:rFonts w:ascii="Times New Roman" w:hAnsi="Times New Roman" w:cs="Times New Roman"/>
          <w:sz w:val="28"/>
          <w:szCs w:val="28"/>
        </w:rPr>
        <w:t xml:space="preserve"> Гофф, надо отделять </w:t>
      </w:r>
      <w:proofErr w:type="spellStart"/>
      <w:r w:rsidRPr="00BD6FA6">
        <w:rPr>
          <w:rFonts w:ascii="Times New Roman" w:hAnsi="Times New Roman" w:cs="Times New Roman"/>
          <w:sz w:val="28"/>
          <w:szCs w:val="28"/>
        </w:rPr>
        <w:lastRenderedPageBreak/>
        <w:t>имагинарное</w:t>
      </w:r>
      <w:proofErr w:type="spellEnd"/>
      <w:r w:rsidRPr="00BD6FA6">
        <w:rPr>
          <w:rFonts w:ascii="Times New Roman" w:hAnsi="Times New Roman" w:cs="Times New Roman"/>
          <w:sz w:val="28"/>
          <w:szCs w:val="28"/>
        </w:rPr>
        <w:t xml:space="preserve"> от символического и идеологического. Первое, несмотря на свою огромную важность для Средневековья, не обладает творящей силой само по себе, а второе, имея некую концепцию мира, стремится навязать определенный смысл как реальному миру, так и сфере воображаемого. Термин «</w:t>
      </w:r>
      <w:proofErr w:type="spellStart"/>
      <w:r w:rsidRPr="00BD6FA6">
        <w:rPr>
          <w:rFonts w:ascii="Times New Roman" w:hAnsi="Times New Roman" w:cs="Times New Roman"/>
          <w:sz w:val="28"/>
          <w:szCs w:val="28"/>
        </w:rPr>
        <w:t>имагинарное</w:t>
      </w:r>
      <w:proofErr w:type="spellEnd"/>
      <w:r w:rsidRPr="00BD6FA6">
        <w:rPr>
          <w:rFonts w:ascii="Times New Roman" w:hAnsi="Times New Roman" w:cs="Times New Roman"/>
          <w:sz w:val="28"/>
          <w:szCs w:val="28"/>
        </w:rPr>
        <w:t xml:space="preserve">», очевидно, восходит к слову </w:t>
      </w:r>
      <w:proofErr w:type="spellStart"/>
      <w:r w:rsidRPr="00BD6FA6">
        <w:rPr>
          <w:rFonts w:ascii="Times New Roman" w:hAnsi="Times New Roman" w:cs="Times New Roman"/>
          <w:sz w:val="28"/>
          <w:szCs w:val="28"/>
        </w:rPr>
        <w:t>imagination</w:t>
      </w:r>
      <w:proofErr w:type="spellEnd"/>
      <w:r w:rsidRPr="00BD6FA6">
        <w:rPr>
          <w:rFonts w:ascii="Times New Roman" w:hAnsi="Times New Roman" w:cs="Times New Roman"/>
          <w:sz w:val="28"/>
          <w:szCs w:val="28"/>
        </w:rPr>
        <w:t xml:space="preserve"> – воображение, «но история </w:t>
      </w:r>
      <w:proofErr w:type="spellStart"/>
      <w:r w:rsidRPr="00BD6FA6">
        <w:rPr>
          <w:rFonts w:ascii="Times New Roman" w:hAnsi="Times New Roman" w:cs="Times New Roman"/>
          <w:sz w:val="28"/>
          <w:szCs w:val="28"/>
        </w:rPr>
        <w:t>имагинарного</w:t>
      </w:r>
      <w:proofErr w:type="spellEnd"/>
      <w:r w:rsidRPr="00BD6FA6">
        <w:rPr>
          <w:rFonts w:ascii="Times New Roman" w:hAnsi="Times New Roman" w:cs="Times New Roman"/>
          <w:sz w:val="28"/>
          <w:szCs w:val="28"/>
        </w:rPr>
        <w:t xml:space="preserve"> не есть история воображения в традиционном смысле слова, а это история сотворения и использования образов, побуждающих общество к мыслям и действиям, ибо они вытекают из его ментальности, чувственного ощущения бытия, культуры, которые насыщают их жизнью»</w:t>
      </w:r>
      <w:r w:rsidRPr="00BD6FA6">
        <w:rPr>
          <w:rStyle w:val="a7"/>
          <w:rFonts w:ascii="Times New Roman" w:hAnsi="Times New Roman" w:cs="Times New Roman"/>
          <w:sz w:val="28"/>
          <w:szCs w:val="28"/>
        </w:rPr>
        <w:footnoteReference w:id="33"/>
      </w:r>
      <w:r w:rsidRPr="00BD6FA6">
        <w:rPr>
          <w:rFonts w:ascii="Times New Roman" w:hAnsi="Times New Roman" w:cs="Times New Roman"/>
          <w:sz w:val="28"/>
          <w:szCs w:val="28"/>
        </w:rPr>
        <w:t xml:space="preserve">. </w:t>
      </w:r>
    </w:p>
    <w:p w:rsidR="0014020E" w:rsidRPr="00BD6FA6" w:rsidRDefault="0014020E" w:rsidP="00BD6FA6">
      <w:pPr>
        <w:spacing w:line="360" w:lineRule="auto"/>
        <w:ind w:firstLine="720"/>
        <w:jc w:val="both"/>
        <w:rPr>
          <w:rFonts w:ascii="Times New Roman" w:hAnsi="Times New Roman" w:cs="Times New Roman"/>
          <w:sz w:val="28"/>
          <w:szCs w:val="28"/>
        </w:rPr>
      </w:pPr>
      <w:r w:rsidRPr="00BD6FA6">
        <w:rPr>
          <w:rFonts w:ascii="Times New Roman" w:hAnsi="Times New Roman" w:cs="Times New Roman"/>
          <w:sz w:val="28"/>
          <w:szCs w:val="28"/>
        </w:rPr>
        <w:t xml:space="preserve">Однако, </w:t>
      </w:r>
      <w:proofErr w:type="spellStart"/>
      <w:r w:rsidRPr="00BD6FA6">
        <w:rPr>
          <w:rFonts w:ascii="Times New Roman" w:hAnsi="Times New Roman" w:cs="Times New Roman"/>
          <w:sz w:val="28"/>
          <w:szCs w:val="28"/>
        </w:rPr>
        <w:t>Ле</w:t>
      </w:r>
      <w:proofErr w:type="spellEnd"/>
      <w:r w:rsidRPr="00BD6FA6">
        <w:rPr>
          <w:rFonts w:ascii="Times New Roman" w:hAnsi="Times New Roman" w:cs="Times New Roman"/>
          <w:sz w:val="28"/>
          <w:szCs w:val="28"/>
        </w:rPr>
        <w:t xml:space="preserve"> Гофф замечает, что задача книги «Герои и чудеса Средних веков» – дать представление о воображаемом через описание некоторых его компонентов. Этими компонентами и станут чудеса и герои Средних веков. Мир воображаемого очень сложно изучать в отрыве от его проявлений, которые нашли выражение как в народной, так и в ученой культуре.</w:t>
      </w:r>
      <w:r w:rsidR="00D11725" w:rsidRPr="00BD6FA6">
        <w:rPr>
          <w:rFonts w:ascii="Times New Roman" w:hAnsi="Times New Roman" w:cs="Times New Roman"/>
          <w:sz w:val="28"/>
          <w:szCs w:val="28"/>
        </w:rPr>
        <w:t xml:space="preserve"> Если же мы обратим внимание на те сюжеты, которые разбирает в своей книги </w:t>
      </w:r>
      <w:proofErr w:type="spellStart"/>
      <w:r w:rsidR="00D11725" w:rsidRPr="00BD6FA6">
        <w:rPr>
          <w:rFonts w:ascii="Times New Roman" w:hAnsi="Times New Roman" w:cs="Times New Roman"/>
          <w:sz w:val="28"/>
          <w:szCs w:val="28"/>
        </w:rPr>
        <w:t>Ле</w:t>
      </w:r>
      <w:proofErr w:type="spellEnd"/>
      <w:r w:rsidR="00D11725" w:rsidRPr="00BD6FA6">
        <w:rPr>
          <w:rFonts w:ascii="Times New Roman" w:hAnsi="Times New Roman" w:cs="Times New Roman"/>
          <w:sz w:val="28"/>
          <w:szCs w:val="28"/>
        </w:rPr>
        <w:t xml:space="preserve"> Гофф, то мы обнаружим, что они как раз и являются «текстами» в том смысле, который придавал этому слову Ролан Барт</w:t>
      </w:r>
      <w:r w:rsidR="00D11725" w:rsidRPr="00BD6FA6">
        <w:rPr>
          <w:rStyle w:val="a7"/>
          <w:rFonts w:ascii="Times New Roman" w:hAnsi="Times New Roman" w:cs="Times New Roman"/>
          <w:sz w:val="28"/>
          <w:szCs w:val="28"/>
        </w:rPr>
        <w:footnoteReference w:id="34"/>
      </w:r>
      <w:r w:rsidR="00D11725" w:rsidRPr="00BD6FA6">
        <w:rPr>
          <w:rFonts w:ascii="Times New Roman" w:hAnsi="Times New Roman" w:cs="Times New Roman"/>
          <w:sz w:val="28"/>
          <w:szCs w:val="28"/>
        </w:rPr>
        <w:t xml:space="preserve">. Ибо сведения о героях и чудесах Средних веков мы берем не из «произведений», у которых есть «автор», а из анонимных «текстов». Даже «Смерть Артура» сэра Томаса </w:t>
      </w:r>
      <w:proofErr w:type="spellStart"/>
      <w:r w:rsidR="00D11725" w:rsidRPr="00BD6FA6">
        <w:rPr>
          <w:rFonts w:ascii="Times New Roman" w:hAnsi="Times New Roman" w:cs="Times New Roman"/>
          <w:sz w:val="28"/>
          <w:szCs w:val="28"/>
        </w:rPr>
        <w:t>Мэлори</w:t>
      </w:r>
      <w:proofErr w:type="spellEnd"/>
      <w:r w:rsidR="00D11725" w:rsidRPr="00BD6FA6">
        <w:rPr>
          <w:rFonts w:ascii="Times New Roman" w:hAnsi="Times New Roman" w:cs="Times New Roman"/>
          <w:sz w:val="28"/>
          <w:szCs w:val="28"/>
        </w:rPr>
        <w:t xml:space="preserve">, имеющая огромное значение для </w:t>
      </w:r>
      <w:proofErr w:type="spellStart"/>
      <w:r w:rsidR="00D11725" w:rsidRPr="00BD6FA6">
        <w:rPr>
          <w:rFonts w:ascii="Times New Roman" w:hAnsi="Times New Roman" w:cs="Times New Roman"/>
          <w:sz w:val="28"/>
          <w:szCs w:val="28"/>
        </w:rPr>
        <w:t>артуровского</w:t>
      </w:r>
      <w:proofErr w:type="spellEnd"/>
      <w:r w:rsidR="00D11725" w:rsidRPr="00BD6FA6">
        <w:rPr>
          <w:rFonts w:ascii="Times New Roman" w:hAnsi="Times New Roman" w:cs="Times New Roman"/>
          <w:sz w:val="28"/>
          <w:szCs w:val="28"/>
        </w:rPr>
        <w:t xml:space="preserve"> цикла, является скорее «текстом», так как представляет собой компиляцию разнообразных легенд и мифов об Артуре и его ближайшем окружении, а </w:t>
      </w:r>
      <w:proofErr w:type="spellStart"/>
      <w:r w:rsidR="00D11725" w:rsidRPr="00BD6FA6">
        <w:rPr>
          <w:rFonts w:ascii="Times New Roman" w:hAnsi="Times New Roman" w:cs="Times New Roman"/>
          <w:sz w:val="28"/>
          <w:szCs w:val="28"/>
        </w:rPr>
        <w:t>Мэлори</w:t>
      </w:r>
      <w:proofErr w:type="spellEnd"/>
      <w:r w:rsidR="00D11725" w:rsidRPr="00BD6FA6">
        <w:rPr>
          <w:rFonts w:ascii="Times New Roman" w:hAnsi="Times New Roman" w:cs="Times New Roman"/>
          <w:sz w:val="28"/>
          <w:szCs w:val="28"/>
        </w:rPr>
        <w:t xml:space="preserve"> выступил здесь в роли «</w:t>
      </w:r>
      <w:proofErr w:type="spellStart"/>
      <w:r w:rsidR="00D11725" w:rsidRPr="00BD6FA6">
        <w:rPr>
          <w:rFonts w:ascii="Times New Roman" w:hAnsi="Times New Roman" w:cs="Times New Roman"/>
          <w:sz w:val="28"/>
          <w:szCs w:val="28"/>
        </w:rPr>
        <w:t>скриптора</w:t>
      </w:r>
      <w:proofErr w:type="spellEnd"/>
      <w:r w:rsidR="00D11725" w:rsidRPr="00BD6FA6">
        <w:rPr>
          <w:rFonts w:ascii="Times New Roman" w:hAnsi="Times New Roman" w:cs="Times New Roman"/>
          <w:sz w:val="28"/>
          <w:szCs w:val="28"/>
        </w:rPr>
        <w:t xml:space="preserve">», который не сочинил эти истории, а только записал их. «Песнь о Роланде», «Песнь о Сиде» являются анонимными эпическими поэмами, чье содержание изначально вообще могло передаваться устно. Легенды о Дикой Охоте, </w:t>
      </w:r>
      <w:proofErr w:type="spellStart"/>
      <w:r w:rsidR="00D11725" w:rsidRPr="00BD6FA6">
        <w:rPr>
          <w:rFonts w:ascii="Times New Roman" w:hAnsi="Times New Roman" w:cs="Times New Roman"/>
          <w:sz w:val="28"/>
          <w:szCs w:val="28"/>
        </w:rPr>
        <w:t>папессе</w:t>
      </w:r>
      <w:proofErr w:type="spellEnd"/>
      <w:r w:rsidR="00D11725" w:rsidRPr="00BD6FA6">
        <w:rPr>
          <w:rFonts w:ascii="Times New Roman" w:hAnsi="Times New Roman" w:cs="Times New Roman"/>
          <w:sz w:val="28"/>
          <w:szCs w:val="28"/>
        </w:rPr>
        <w:t xml:space="preserve"> Иоанне, волшебной стране </w:t>
      </w:r>
      <w:proofErr w:type="spellStart"/>
      <w:r w:rsidR="00D11725" w:rsidRPr="00BD6FA6">
        <w:rPr>
          <w:rFonts w:ascii="Times New Roman" w:hAnsi="Times New Roman" w:cs="Times New Roman"/>
          <w:sz w:val="28"/>
          <w:szCs w:val="28"/>
        </w:rPr>
        <w:t>Кокань</w:t>
      </w:r>
      <w:proofErr w:type="spellEnd"/>
      <w:r w:rsidR="00D11725" w:rsidRPr="00BD6FA6">
        <w:rPr>
          <w:rFonts w:ascii="Times New Roman" w:hAnsi="Times New Roman" w:cs="Times New Roman"/>
          <w:sz w:val="28"/>
          <w:szCs w:val="28"/>
        </w:rPr>
        <w:t xml:space="preserve">, единорогах и других сказочных </w:t>
      </w:r>
      <w:r w:rsidR="00D11725" w:rsidRPr="00BD6FA6">
        <w:rPr>
          <w:rFonts w:ascii="Times New Roman" w:hAnsi="Times New Roman" w:cs="Times New Roman"/>
          <w:sz w:val="28"/>
          <w:szCs w:val="28"/>
        </w:rPr>
        <w:lastRenderedPageBreak/>
        <w:t>существах не имеют какого-то материального воплощения в виде записанного текста.</w:t>
      </w:r>
    </w:p>
    <w:p w:rsidR="0014020E" w:rsidRPr="00BD6FA6" w:rsidRDefault="0014020E" w:rsidP="00BD6FA6">
      <w:pPr>
        <w:spacing w:line="360" w:lineRule="auto"/>
        <w:ind w:firstLine="720"/>
        <w:jc w:val="both"/>
        <w:rPr>
          <w:rFonts w:ascii="Times New Roman" w:hAnsi="Times New Roman" w:cs="Times New Roman"/>
          <w:sz w:val="28"/>
          <w:szCs w:val="28"/>
        </w:rPr>
      </w:pPr>
      <w:r w:rsidRPr="00BD6FA6">
        <w:rPr>
          <w:rFonts w:ascii="Times New Roman" w:hAnsi="Times New Roman" w:cs="Times New Roman"/>
          <w:sz w:val="28"/>
          <w:szCs w:val="28"/>
        </w:rPr>
        <w:t xml:space="preserve">Чудесное – чрезвычайно важная для сферы воображаемого категория, и в попытке лучше понять ее восприятие на средневековом Западе мы неизбежно задаемся некоторыми вопросами. Один из них – это вопрос об отношении людей Средневековья к чудесному, доставшемуся им в наследство от предыдущих эпох. </w:t>
      </w:r>
      <w:proofErr w:type="spellStart"/>
      <w:r w:rsidRPr="00BD6FA6">
        <w:rPr>
          <w:rFonts w:ascii="Times New Roman" w:hAnsi="Times New Roman" w:cs="Times New Roman"/>
          <w:sz w:val="28"/>
          <w:szCs w:val="28"/>
        </w:rPr>
        <w:t>Ле</w:t>
      </w:r>
      <w:proofErr w:type="spellEnd"/>
      <w:r w:rsidRPr="00BD6FA6">
        <w:rPr>
          <w:rFonts w:ascii="Times New Roman" w:hAnsi="Times New Roman" w:cs="Times New Roman"/>
          <w:sz w:val="28"/>
          <w:szCs w:val="28"/>
        </w:rPr>
        <w:t xml:space="preserve"> Гофф так комментирует эту проблему: «любое общество — в большей или меньшей степени — порождает свое чудесное, однако «основной пищей» — в </w:t>
      </w:r>
      <w:proofErr w:type="spellStart"/>
      <w:r w:rsidRPr="00BD6FA6">
        <w:rPr>
          <w:rFonts w:ascii="Times New Roman" w:hAnsi="Times New Roman" w:cs="Times New Roman"/>
          <w:sz w:val="28"/>
          <w:szCs w:val="28"/>
        </w:rPr>
        <w:t>бодлеровском</w:t>
      </w:r>
      <w:proofErr w:type="spellEnd"/>
      <w:r w:rsidRPr="00BD6FA6">
        <w:rPr>
          <w:rFonts w:ascii="Times New Roman" w:hAnsi="Times New Roman" w:cs="Times New Roman"/>
          <w:sz w:val="28"/>
          <w:szCs w:val="28"/>
        </w:rPr>
        <w:t xml:space="preserve"> смысле — ему служит чудесное, созданное его предшественниками, чудеса былого»</w:t>
      </w:r>
      <w:r w:rsidRPr="00BD6FA6">
        <w:rPr>
          <w:rStyle w:val="a7"/>
          <w:rFonts w:ascii="Times New Roman" w:hAnsi="Times New Roman" w:cs="Times New Roman"/>
          <w:sz w:val="28"/>
          <w:szCs w:val="28"/>
        </w:rPr>
        <w:footnoteReference w:id="35"/>
      </w:r>
      <w:r w:rsidRPr="00BD6FA6">
        <w:rPr>
          <w:rFonts w:ascii="Times New Roman" w:hAnsi="Times New Roman" w:cs="Times New Roman"/>
          <w:sz w:val="28"/>
          <w:szCs w:val="28"/>
        </w:rPr>
        <w:t xml:space="preserve">. По мнению </w:t>
      </w:r>
      <w:proofErr w:type="spellStart"/>
      <w:r w:rsidRPr="00BD6FA6">
        <w:rPr>
          <w:rFonts w:ascii="Times New Roman" w:hAnsi="Times New Roman" w:cs="Times New Roman"/>
          <w:sz w:val="28"/>
          <w:szCs w:val="28"/>
        </w:rPr>
        <w:t>Ле</w:t>
      </w:r>
      <w:proofErr w:type="spellEnd"/>
      <w:r w:rsidRPr="00BD6FA6">
        <w:rPr>
          <w:rFonts w:ascii="Times New Roman" w:hAnsi="Times New Roman" w:cs="Times New Roman"/>
          <w:sz w:val="28"/>
          <w:szCs w:val="28"/>
        </w:rPr>
        <w:t xml:space="preserve"> Гоффа, в сфере чудесного христианство не создало почти ничего</w:t>
      </w:r>
      <w:r w:rsidRPr="00BD6FA6">
        <w:rPr>
          <w:rStyle w:val="a7"/>
          <w:rFonts w:ascii="Times New Roman" w:hAnsi="Times New Roman" w:cs="Times New Roman"/>
          <w:sz w:val="28"/>
          <w:szCs w:val="28"/>
        </w:rPr>
        <w:footnoteReference w:id="36"/>
      </w:r>
      <w:r w:rsidRPr="00BD6FA6">
        <w:rPr>
          <w:rFonts w:ascii="Times New Roman" w:hAnsi="Times New Roman" w:cs="Times New Roman"/>
          <w:sz w:val="28"/>
          <w:szCs w:val="28"/>
        </w:rPr>
        <w:t>. Следует отличать чудесное от таких категорий, как сверхъестественное и чудотворное, вера в которые является неотъемлемой частью христианской веры. Чудесное в средневековой литературе чаще всего имеет дохристианское происхождение. В эпоху раннего Средневековья Церковь стремилась подавить чудесное – этот важнейший элемент традиционной, «языческой» культуры, и только в XII – XIII веках чудесное становится частью культуры ученой. Мы можем наблюдать специфический феномен куртуазной культуры – культуры, воплотившей в себе идеалы определенного социального строя – мелкого и среднего дворянства, рыцарства. В условиях существования церковной культуры, отвечавшей интересам аристократии, рыцарство в попытке создать свою куртуазную культуру обращается к культуре устной, важнейшим элементом которой является чудесное. Куртуазный герой постоянно взаимодействует с чудесным, будь то помощь ему (волшебные артефакты) или враждебные силы (чудовища).</w:t>
      </w:r>
    </w:p>
    <w:p w:rsidR="0014020E" w:rsidRPr="00BD6FA6" w:rsidRDefault="0014020E" w:rsidP="00BD6FA6">
      <w:pPr>
        <w:spacing w:line="360" w:lineRule="auto"/>
        <w:ind w:firstLine="720"/>
        <w:jc w:val="both"/>
        <w:rPr>
          <w:rFonts w:ascii="Times New Roman" w:hAnsi="Times New Roman" w:cs="Times New Roman"/>
          <w:sz w:val="28"/>
          <w:szCs w:val="28"/>
        </w:rPr>
      </w:pPr>
      <w:r w:rsidRPr="00BD6FA6">
        <w:rPr>
          <w:rFonts w:ascii="Times New Roman" w:hAnsi="Times New Roman" w:cs="Times New Roman"/>
          <w:sz w:val="28"/>
          <w:szCs w:val="28"/>
        </w:rPr>
        <w:t xml:space="preserve">Еще одна проблема, возникающая в связи с исследованием средневекового чудесного – его место в монотеистической религии. </w:t>
      </w:r>
      <w:proofErr w:type="spellStart"/>
      <w:r w:rsidRPr="00BD6FA6">
        <w:rPr>
          <w:rFonts w:ascii="Times New Roman" w:hAnsi="Times New Roman" w:cs="Times New Roman"/>
          <w:sz w:val="28"/>
          <w:szCs w:val="28"/>
        </w:rPr>
        <w:t>Ле</w:t>
      </w:r>
      <w:proofErr w:type="spellEnd"/>
      <w:r w:rsidRPr="00BD6FA6">
        <w:rPr>
          <w:rFonts w:ascii="Times New Roman" w:hAnsi="Times New Roman" w:cs="Times New Roman"/>
          <w:sz w:val="28"/>
          <w:szCs w:val="28"/>
        </w:rPr>
        <w:t xml:space="preserve"> Гофф </w:t>
      </w:r>
      <w:r w:rsidRPr="00BD6FA6">
        <w:rPr>
          <w:rFonts w:ascii="Times New Roman" w:hAnsi="Times New Roman" w:cs="Times New Roman"/>
          <w:sz w:val="28"/>
          <w:szCs w:val="28"/>
        </w:rPr>
        <w:lastRenderedPageBreak/>
        <w:t>замечает, что «в Библии, если присмотреться, чудесного крайне мало»</w:t>
      </w:r>
      <w:r w:rsidRPr="00BD6FA6">
        <w:rPr>
          <w:rStyle w:val="a7"/>
          <w:rFonts w:ascii="Times New Roman" w:hAnsi="Times New Roman" w:cs="Times New Roman"/>
          <w:sz w:val="28"/>
          <w:szCs w:val="28"/>
        </w:rPr>
        <w:footnoteReference w:id="37"/>
      </w:r>
      <w:r w:rsidRPr="00BD6FA6">
        <w:rPr>
          <w:rFonts w:ascii="Times New Roman" w:hAnsi="Times New Roman" w:cs="Times New Roman"/>
          <w:sz w:val="28"/>
          <w:szCs w:val="28"/>
        </w:rPr>
        <w:t>. В Новом завете в основном описываются чудеса, а не чудесное. События, описанные в Ветхом завете, трактовались средневековыми людьми таким образом, что в них оставалось мало чудесного. Кладезь средневекового чудесного – Апокалипсис, но его универсум – это особый, отдельный мир. Однако, следует заметить, что события, описанные в Библии, повлияли на формирование образа Востока как волшебной, поистине чудесной страны, настоящей «заграницы».</w:t>
      </w:r>
    </w:p>
    <w:p w:rsidR="0014020E" w:rsidRPr="00BD6FA6" w:rsidRDefault="0014020E" w:rsidP="00BD6FA6">
      <w:pPr>
        <w:spacing w:line="360" w:lineRule="auto"/>
        <w:ind w:firstLine="720"/>
        <w:jc w:val="both"/>
        <w:rPr>
          <w:rFonts w:ascii="Times New Roman" w:hAnsi="Times New Roman" w:cs="Times New Roman"/>
          <w:sz w:val="28"/>
          <w:szCs w:val="28"/>
        </w:rPr>
      </w:pPr>
      <w:r w:rsidRPr="00BD6FA6">
        <w:rPr>
          <w:rFonts w:ascii="Times New Roman" w:hAnsi="Times New Roman" w:cs="Times New Roman"/>
          <w:sz w:val="28"/>
          <w:szCs w:val="28"/>
        </w:rPr>
        <w:t xml:space="preserve">Наконец, изучая чудесное, необходимо понять его функции. Основная функция чудесного – компенсаторная, чудесное призвано в противовес обыденности и рутине повседневной жизни. Один из видов реализации такой функции – «выворачивание» мира наизнанку. Атрибутами такого «вывернутого» мира становится изобилие еды и питья, нагота, сексуальная свобода – все это вещи, недостижимые в реалиях средневекового Запада. Примером такого мира может служить волшебная страна </w:t>
      </w:r>
      <w:proofErr w:type="spellStart"/>
      <w:r w:rsidRPr="00BD6FA6">
        <w:rPr>
          <w:rFonts w:ascii="Times New Roman" w:hAnsi="Times New Roman" w:cs="Times New Roman"/>
          <w:sz w:val="28"/>
          <w:szCs w:val="28"/>
        </w:rPr>
        <w:t>Кокань</w:t>
      </w:r>
      <w:proofErr w:type="spellEnd"/>
      <w:r w:rsidRPr="00BD6FA6">
        <w:rPr>
          <w:rFonts w:ascii="Times New Roman" w:hAnsi="Times New Roman" w:cs="Times New Roman"/>
          <w:sz w:val="28"/>
          <w:szCs w:val="28"/>
        </w:rPr>
        <w:t xml:space="preserve">, главным признаком которой стало изобилие, прежде всего пищевое. Чудесное, реализующее себя через образ страны </w:t>
      </w:r>
      <w:proofErr w:type="spellStart"/>
      <w:r w:rsidRPr="00BD6FA6">
        <w:rPr>
          <w:rFonts w:ascii="Times New Roman" w:hAnsi="Times New Roman" w:cs="Times New Roman"/>
          <w:sz w:val="28"/>
          <w:szCs w:val="28"/>
        </w:rPr>
        <w:t>Кокань</w:t>
      </w:r>
      <w:proofErr w:type="spellEnd"/>
      <w:r w:rsidRPr="00BD6FA6">
        <w:rPr>
          <w:rFonts w:ascii="Times New Roman" w:hAnsi="Times New Roman" w:cs="Times New Roman"/>
          <w:sz w:val="28"/>
          <w:szCs w:val="28"/>
        </w:rPr>
        <w:t xml:space="preserve"> становится своеобразной формой сопротивления христианской парадигме.</w:t>
      </w:r>
    </w:p>
    <w:p w:rsidR="0014020E" w:rsidRPr="00BD6FA6" w:rsidRDefault="0014020E" w:rsidP="00BD6FA6">
      <w:pPr>
        <w:spacing w:line="360" w:lineRule="auto"/>
        <w:ind w:firstLine="720"/>
        <w:jc w:val="both"/>
        <w:rPr>
          <w:rFonts w:ascii="Times New Roman" w:hAnsi="Times New Roman" w:cs="Times New Roman"/>
          <w:sz w:val="28"/>
          <w:szCs w:val="28"/>
        </w:rPr>
      </w:pPr>
      <w:r w:rsidRPr="00BD6FA6">
        <w:rPr>
          <w:rFonts w:ascii="Times New Roman" w:hAnsi="Times New Roman" w:cs="Times New Roman"/>
          <w:sz w:val="28"/>
          <w:szCs w:val="28"/>
        </w:rPr>
        <w:t>Помимо чудесного, важное место в мировосприятии средневековых людей занимали также такие категории как магическое и чудотворное. Чудотворное стало своеобразной попыткой христианства контролировать чудесное, создать для него своеобразную цензуру</w:t>
      </w:r>
      <w:r w:rsidRPr="00BD6FA6">
        <w:rPr>
          <w:rStyle w:val="a7"/>
          <w:rFonts w:ascii="Times New Roman" w:hAnsi="Times New Roman" w:cs="Times New Roman"/>
          <w:sz w:val="28"/>
          <w:szCs w:val="28"/>
        </w:rPr>
        <w:footnoteReference w:id="38"/>
      </w:r>
      <w:r w:rsidRPr="00BD6FA6">
        <w:rPr>
          <w:rFonts w:ascii="Times New Roman" w:hAnsi="Times New Roman" w:cs="Times New Roman"/>
          <w:sz w:val="28"/>
          <w:szCs w:val="28"/>
        </w:rPr>
        <w:t>. Чудо подавляет чудесное, возводя его к единственному творцу – Богу. Магическое же становится отрицательным проявлением чудесного, имеющим сатанинское происхождение.</w:t>
      </w:r>
    </w:p>
    <w:p w:rsidR="0014020E" w:rsidRPr="00BD6FA6" w:rsidRDefault="0014020E" w:rsidP="00BD6FA6">
      <w:pPr>
        <w:spacing w:line="360" w:lineRule="auto"/>
        <w:ind w:firstLine="720"/>
        <w:jc w:val="both"/>
        <w:rPr>
          <w:rFonts w:ascii="Times New Roman" w:hAnsi="Times New Roman" w:cs="Times New Roman"/>
          <w:sz w:val="28"/>
          <w:szCs w:val="28"/>
        </w:rPr>
      </w:pPr>
      <w:r w:rsidRPr="00BD6FA6">
        <w:rPr>
          <w:rFonts w:ascii="Times New Roman" w:hAnsi="Times New Roman" w:cs="Times New Roman"/>
          <w:sz w:val="28"/>
          <w:szCs w:val="28"/>
        </w:rPr>
        <w:lastRenderedPageBreak/>
        <w:t>Средневековое чудесное включает в себя множество разнообразных явлений: антропоморфные существа (эльфы и гномы), фантастические животные (единороги и драконы), гибриды людей и зверей (</w:t>
      </w:r>
      <w:proofErr w:type="spellStart"/>
      <w:r w:rsidRPr="00BD6FA6">
        <w:rPr>
          <w:rFonts w:ascii="Times New Roman" w:hAnsi="Times New Roman" w:cs="Times New Roman"/>
          <w:sz w:val="28"/>
          <w:szCs w:val="28"/>
        </w:rPr>
        <w:t>Мелюзина</w:t>
      </w:r>
      <w:proofErr w:type="spellEnd"/>
      <w:r w:rsidRPr="00BD6FA6">
        <w:rPr>
          <w:rFonts w:ascii="Times New Roman" w:hAnsi="Times New Roman" w:cs="Times New Roman"/>
          <w:sz w:val="28"/>
          <w:szCs w:val="28"/>
        </w:rPr>
        <w:t>), волшебные предметы (оружие, обереги), наконец, пространство, находящееся за пределами повседневной культуры. Примером такого пространства могут стать пустыня и лес. «Культурные средневекового Запада изначально формируются под влиянием Библии, то есть Востока. Для Востока пустыня – реальность, историко-географическая и символическая одновременно»</w:t>
      </w:r>
      <w:r w:rsidRPr="00BD6FA6">
        <w:rPr>
          <w:rStyle w:val="a7"/>
          <w:rFonts w:ascii="Times New Roman" w:hAnsi="Times New Roman" w:cs="Times New Roman"/>
          <w:sz w:val="28"/>
          <w:szCs w:val="28"/>
        </w:rPr>
        <w:footnoteReference w:id="39"/>
      </w:r>
      <w:r w:rsidRPr="00BD6FA6">
        <w:rPr>
          <w:rFonts w:ascii="Times New Roman" w:hAnsi="Times New Roman" w:cs="Times New Roman"/>
          <w:sz w:val="28"/>
          <w:szCs w:val="28"/>
        </w:rPr>
        <w:t xml:space="preserve"> - через важность Библии для западной культуры </w:t>
      </w:r>
      <w:proofErr w:type="spellStart"/>
      <w:r w:rsidRPr="00BD6FA6">
        <w:rPr>
          <w:rFonts w:ascii="Times New Roman" w:hAnsi="Times New Roman" w:cs="Times New Roman"/>
          <w:sz w:val="28"/>
          <w:szCs w:val="28"/>
        </w:rPr>
        <w:t>Ле</w:t>
      </w:r>
      <w:proofErr w:type="spellEnd"/>
      <w:r w:rsidRPr="00BD6FA6">
        <w:rPr>
          <w:rFonts w:ascii="Times New Roman" w:hAnsi="Times New Roman" w:cs="Times New Roman"/>
          <w:sz w:val="28"/>
          <w:szCs w:val="28"/>
        </w:rPr>
        <w:t xml:space="preserve"> Гофф объясняет важность для нее такого пространства как пустыня. Пустыня амбивалентна: она одновременно и место уединения праведников, и место, где Дьявол искушал Христа. </w:t>
      </w:r>
      <w:proofErr w:type="spellStart"/>
      <w:r w:rsidRPr="00BD6FA6">
        <w:rPr>
          <w:rFonts w:ascii="Times New Roman" w:hAnsi="Times New Roman" w:cs="Times New Roman"/>
          <w:sz w:val="28"/>
          <w:szCs w:val="28"/>
        </w:rPr>
        <w:t>Ле</w:t>
      </w:r>
      <w:proofErr w:type="spellEnd"/>
      <w:r w:rsidRPr="00BD6FA6">
        <w:rPr>
          <w:rFonts w:ascii="Times New Roman" w:hAnsi="Times New Roman" w:cs="Times New Roman"/>
          <w:sz w:val="28"/>
          <w:szCs w:val="28"/>
        </w:rPr>
        <w:t xml:space="preserve"> Гофф обращает внимание на жития двух христианских отшельников IV века – Антония и Павла, которые оказали большое влияние на формирование в христианстве образа идеального аскетического служения. Находясь в пустыне, оба святых постоянно сталкивались с чудесным, ведь пустыня – это то место, в котором можно встретить и демона, и Господа. Символическая пустыня не всегда была засушливой, южной пустыней – для кельтской культуры пустыней стал океан и незаселенные острова (например, ирландское «Плавание святого </w:t>
      </w:r>
      <w:proofErr w:type="spellStart"/>
      <w:r w:rsidRPr="00BD6FA6">
        <w:rPr>
          <w:rFonts w:ascii="Times New Roman" w:hAnsi="Times New Roman" w:cs="Times New Roman"/>
          <w:sz w:val="28"/>
          <w:szCs w:val="28"/>
        </w:rPr>
        <w:t>Брендана</w:t>
      </w:r>
      <w:proofErr w:type="spellEnd"/>
      <w:r w:rsidRPr="00BD6FA6">
        <w:rPr>
          <w:rFonts w:ascii="Times New Roman" w:hAnsi="Times New Roman" w:cs="Times New Roman"/>
          <w:sz w:val="28"/>
          <w:szCs w:val="28"/>
        </w:rPr>
        <w:t xml:space="preserve">»). Но островные пустынники – лишь малая часть европейских отшельников. В Европе с ее умеренным климатом местом уединения становится лес, практически противоположный пустыне по физическим признакам. Лес, как и пустыня в Ветхом завете, становится антиподом города, в котором праведники ищут спасения. По мнению Жака </w:t>
      </w:r>
      <w:proofErr w:type="spellStart"/>
      <w:r w:rsidRPr="00BD6FA6">
        <w:rPr>
          <w:rFonts w:ascii="Times New Roman" w:hAnsi="Times New Roman" w:cs="Times New Roman"/>
          <w:sz w:val="28"/>
          <w:szCs w:val="28"/>
        </w:rPr>
        <w:t>Ле</w:t>
      </w:r>
      <w:proofErr w:type="spellEnd"/>
      <w:r w:rsidRPr="00BD6FA6">
        <w:rPr>
          <w:rFonts w:ascii="Times New Roman" w:hAnsi="Times New Roman" w:cs="Times New Roman"/>
          <w:sz w:val="28"/>
          <w:szCs w:val="28"/>
        </w:rPr>
        <w:t xml:space="preserve"> Гоффа, в средневековой литературе, прежде всего в куртуазных романах, мы можем обнаружить получившее там свое отражение «бегство от мира в леса военной аристократии, осознавшей угрозу для себя со стороны нового общества»</w:t>
      </w:r>
      <w:r w:rsidRPr="00BD6FA6">
        <w:rPr>
          <w:rStyle w:val="a7"/>
          <w:rFonts w:ascii="Times New Roman" w:hAnsi="Times New Roman" w:cs="Times New Roman"/>
          <w:sz w:val="28"/>
          <w:szCs w:val="28"/>
        </w:rPr>
        <w:footnoteReference w:id="40"/>
      </w:r>
      <w:r w:rsidRPr="00BD6FA6">
        <w:rPr>
          <w:rFonts w:ascii="Times New Roman" w:hAnsi="Times New Roman" w:cs="Times New Roman"/>
          <w:sz w:val="28"/>
          <w:szCs w:val="28"/>
        </w:rPr>
        <w:t xml:space="preserve">. </w:t>
      </w:r>
      <w:proofErr w:type="spellStart"/>
      <w:r w:rsidRPr="00BD6FA6">
        <w:rPr>
          <w:rFonts w:ascii="Times New Roman" w:hAnsi="Times New Roman" w:cs="Times New Roman"/>
          <w:sz w:val="28"/>
          <w:szCs w:val="28"/>
        </w:rPr>
        <w:t>Артуровский</w:t>
      </w:r>
      <w:proofErr w:type="spellEnd"/>
      <w:r w:rsidRPr="00BD6FA6">
        <w:rPr>
          <w:rFonts w:ascii="Times New Roman" w:hAnsi="Times New Roman" w:cs="Times New Roman"/>
          <w:sz w:val="28"/>
          <w:szCs w:val="28"/>
        </w:rPr>
        <w:t xml:space="preserve"> цикл, воспринятый и переработанный куртуазной </w:t>
      </w:r>
      <w:r w:rsidRPr="00BD6FA6">
        <w:rPr>
          <w:rFonts w:ascii="Times New Roman" w:hAnsi="Times New Roman" w:cs="Times New Roman"/>
          <w:sz w:val="28"/>
          <w:szCs w:val="28"/>
        </w:rPr>
        <w:lastRenderedPageBreak/>
        <w:t xml:space="preserve">поэзией </w:t>
      </w:r>
      <w:proofErr w:type="spellStart"/>
      <w:r w:rsidRPr="00BD6FA6">
        <w:rPr>
          <w:rFonts w:ascii="Times New Roman" w:hAnsi="Times New Roman" w:cs="Times New Roman"/>
          <w:sz w:val="28"/>
          <w:szCs w:val="28"/>
        </w:rPr>
        <w:t>Кретьена</w:t>
      </w:r>
      <w:proofErr w:type="spellEnd"/>
      <w:r w:rsidRPr="00BD6FA6">
        <w:rPr>
          <w:rFonts w:ascii="Times New Roman" w:hAnsi="Times New Roman" w:cs="Times New Roman"/>
          <w:sz w:val="28"/>
          <w:szCs w:val="28"/>
        </w:rPr>
        <w:t xml:space="preserve"> де Труа и других авторов, привнес в построенное на библейских сюжетах восприятие </w:t>
      </w:r>
      <w:proofErr w:type="spellStart"/>
      <w:r w:rsidRPr="00BD6FA6">
        <w:rPr>
          <w:rFonts w:ascii="Times New Roman" w:hAnsi="Times New Roman" w:cs="Times New Roman"/>
          <w:sz w:val="28"/>
          <w:szCs w:val="28"/>
        </w:rPr>
        <w:t>пустныни</w:t>
      </w:r>
      <w:proofErr w:type="spellEnd"/>
      <w:r w:rsidRPr="00BD6FA6">
        <w:rPr>
          <w:rFonts w:ascii="Times New Roman" w:hAnsi="Times New Roman" w:cs="Times New Roman"/>
          <w:sz w:val="28"/>
          <w:szCs w:val="28"/>
        </w:rPr>
        <w:t xml:space="preserve">-леса кельтскую традицию. Лес становится также местом испытания, что нашло отражение в рыцарских романах. Появляется даже архетип персонажа, неизменно связанный с лесом, - стрелок из лука, живущий в лесу. Такой персонаж встречается еще в Книге Бытия, когда Измаил, живя в пустыне, становится стрелком из лука. Также Тристан в одноименном романе </w:t>
      </w:r>
      <w:proofErr w:type="spellStart"/>
      <w:r w:rsidRPr="00BD6FA6">
        <w:rPr>
          <w:rFonts w:ascii="Times New Roman" w:hAnsi="Times New Roman" w:cs="Times New Roman"/>
          <w:sz w:val="28"/>
          <w:szCs w:val="28"/>
        </w:rPr>
        <w:t>Беруля</w:t>
      </w:r>
      <w:proofErr w:type="spellEnd"/>
      <w:r w:rsidRPr="00BD6FA6">
        <w:rPr>
          <w:rFonts w:ascii="Times New Roman" w:hAnsi="Times New Roman" w:cs="Times New Roman"/>
          <w:sz w:val="28"/>
          <w:szCs w:val="28"/>
        </w:rPr>
        <w:t xml:space="preserve"> мастерит разящий без промаха лук и добывает пропитание охотой, пока они с Изольдой скрываются в лесу от короля Марка</w:t>
      </w:r>
      <w:r w:rsidRPr="00BD6FA6">
        <w:rPr>
          <w:rStyle w:val="a7"/>
          <w:rFonts w:ascii="Times New Roman" w:hAnsi="Times New Roman" w:cs="Times New Roman"/>
          <w:sz w:val="28"/>
          <w:szCs w:val="28"/>
        </w:rPr>
        <w:footnoteReference w:id="41"/>
      </w:r>
      <w:r w:rsidRPr="00BD6FA6">
        <w:rPr>
          <w:rFonts w:ascii="Times New Roman" w:hAnsi="Times New Roman" w:cs="Times New Roman"/>
          <w:sz w:val="28"/>
          <w:szCs w:val="28"/>
        </w:rPr>
        <w:t>. Жизнь в лесу подразумевает отказ от «культурной» пищи – хлеба, и, в некотором роде возвращает человека к первобытному состоянию. Средневековая литература, как правило, высоко оценивает такую «первобытную» жизнь в символической пустыне, будь то лес или реальная пустыня.</w:t>
      </w:r>
    </w:p>
    <w:p w:rsidR="0014020E" w:rsidRPr="00BD6FA6" w:rsidRDefault="0014020E" w:rsidP="00BD6FA6">
      <w:pPr>
        <w:spacing w:line="360" w:lineRule="auto"/>
        <w:ind w:firstLine="720"/>
        <w:jc w:val="both"/>
        <w:rPr>
          <w:rFonts w:ascii="Times New Roman" w:hAnsi="Times New Roman" w:cs="Times New Roman"/>
          <w:sz w:val="28"/>
          <w:szCs w:val="28"/>
        </w:rPr>
      </w:pPr>
      <w:r w:rsidRPr="00BD6FA6">
        <w:rPr>
          <w:rFonts w:ascii="Times New Roman" w:hAnsi="Times New Roman" w:cs="Times New Roman"/>
          <w:sz w:val="28"/>
          <w:szCs w:val="28"/>
        </w:rPr>
        <w:t xml:space="preserve">Лес в мире средневекового воображаемого не лишен обитателей, он не безлюден. Это мы можем наблюдать в романе </w:t>
      </w:r>
      <w:proofErr w:type="spellStart"/>
      <w:r w:rsidRPr="00BD6FA6">
        <w:rPr>
          <w:rFonts w:ascii="Times New Roman" w:hAnsi="Times New Roman" w:cs="Times New Roman"/>
          <w:sz w:val="28"/>
          <w:szCs w:val="28"/>
        </w:rPr>
        <w:t>Кретьена</w:t>
      </w:r>
      <w:proofErr w:type="spellEnd"/>
      <w:r w:rsidRPr="00BD6FA6">
        <w:rPr>
          <w:rFonts w:ascii="Times New Roman" w:hAnsi="Times New Roman" w:cs="Times New Roman"/>
          <w:sz w:val="28"/>
          <w:szCs w:val="28"/>
        </w:rPr>
        <w:t xml:space="preserve"> де Труа «</w:t>
      </w:r>
      <w:proofErr w:type="spellStart"/>
      <w:r w:rsidRPr="00BD6FA6">
        <w:rPr>
          <w:rFonts w:ascii="Times New Roman" w:hAnsi="Times New Roman" w:cs="Times New Roman"/>
          <w:sz w:val="28"/>
          <w:szCs w:val="28"/>
        </w:rPr>
        <w:t>Ивейн</w:t>
      </w:r>
      <w:proofErr w:type="spellEnd"/>
      <w:r w:rsidRPr="00BD6FA6">
        <w:rPr>
          <w:rFonts w:ascii="Times New Roman" w:hAnsi="Times New Roman" w:cs="Times New Roman"/>
          <w:sz w:val="28"/>
          <w:szCs w:val="28"/>
        </w:rPr>
        <w:t xml:space="preserve">, или Рыцарь со львом», который был тщательно разобран и проанализирован </w:t>
      </w:r>
      <w:proofErr w:type="spellStart"/>
      <w:r w:rsidRPr="00BD6FA6">
        <w:rPr>
          <w:rFonts w:ascii="Times New Roman" w:hAnsi="Times New Roman" w:cs="Times New Roman"/>
          <w:sz w:val="28"/>
          <w:szCs w:val="28"/>
        </w:rPr>
        <w:t>Ле</w:t>
      </w:r>
      <w:proofErr w:type="spellEnd"/>
      <w:r w:rsidRPr="00BD6FA6">
        <w:rPr>
          <w:rFonts w:ascii="Times New Roman" w:hAnsi="Times New Roman" w:cs="Times New Roman"/>
          <w:sz w:val="28"/>
          <w:szCs w:val="28"/>
        </w:rPr>
        <w:t xml:space="preserve"> Гоффом вместе с Пьером </w:t>
      </w:r>
      <w:proofErr w:type="spellStart"/>
      <w:r w:rsidRPr="00BD6FA6">
        <w:rPr>
          <w:rFonts w:ascii="Times New Roman" w:hAnsi="Times New Roman" w:cs="Times New Roman"/>
          <w:sz w:val="28"/>
          <w:szCs w:val="28"/>
        </w:rPr>
        <w:t>Видаль-Наке</w:t>
      </w:r>
      <w:proofErr w:type="spellEnd"/>
      <w:r w:rsidRPr="00BD6FA6">
        <w:rPr>
          <w:rFonts w:ascii="Times New Roman" w:hAnsi="Times New Roman" w:cs="Times New Roman"/>
          <w:sz w:val="28"/>
          <w:szCs w:val="28"/>
        </w:rPr>
        <w:t xml:space="preserve"> в работе «Леви-</w:t>
      </w:r>
      <w:proofErr w:type="spellStart"/>
      <w:r w:rsidRPr="00BD6FA6">
        <w:rPr>
          <w:rFonts w:ascii="Times New Roman" w:hAnsi="Times New Roman" w:cs="Times New Roman"/>
          <w:sz w:val="28"/>
          <w:szCs w:val="28"/>
        </w:rPr>
        <w:t>Стросс</w:t>
      </w:r>
      <w:proofErr w:type="spellEnd"/>
      <w:r w:rsidRPr="00BD6FA6">
        <w:rPr>
          <w:rFonts w:ascii="Times New Roman" w:hAnsi="Times New Roman" w:cs="Times New Roman"/>
          <w:sz w:val="28"/>
          <w:szCs w:val="28"/>
        </w:rPr>
        <w:t xml:space="preserve"> в </w:t>
      </w:r>
      <w:proofErr w:type="spellStart"/>
      <w:r w:rsidRPr="00BD6FA6">
        <w:rPr>
          <w:rFonts w:ascii="Times New Roman" w:hAnsi="Times New Roman" w:cs="Times New Roman"/>
          <w:sz w:val="28"/>
          <w:szCs w:val="28"/>
        </w:rPr>
        <w:t>Броселиандском</w:t>
      </w:r>
      <w:proofErr w:type="spellEnd"/>
      <w:r w:rsidRPr="00BD6FA6">
        <w:rPr>
          <w:rFonts w:ascii="Times New Roman" w:hAnsi="Times New Roman" w:cs="Times New Roman"/>
          <w:sz w:val="28"/>
          <w:szCs w:val="28"/>
        </w:rPr>
        <w:t xml:space="preserve"> лесу». </w:t>
      </w:r>
      <w:proofErr w:type="spellStart"/>
      <w:r w:rsidRPr="00BD6FA6">
        <w:rPr>
          <w:rFonts w:ascii="Times New Roman" w:hAnsi="Times New Roman" w:cs="Times New Roman"/>
          <w:sz w:val="28"/>
          <w:szCs w:val="28"/>
        </w:rPr>
        <w:t>Ивейн</w:t>
      </w:r>
      <w:proofErr w:type="spellEnd"/>
      <w:r w:rsidRPr="00BD6FA6">
        <w:rPr>
          <w:rFonts w:ascii="Times New Roman" w:hAnsi="Times New Roman" w:cs="Times New Roman"/>
          <w:sz w:val="28"/>
          <w:szCs w:val="28"/>
        </w:rPr>
        <w:t xml:space="preserve">, по сюжету романа оставивший двор короля Артура, находясь в лесу встречает там и отшельника, и «дикого человека». Однако, отшельник, так же, как и </w:t>
      </w:r>
      <w:proofErr w:type="spellStart"/>
      <w:r w:rsidRPr="00BD6FA6">
        <w:rPr>
          <w:rFonts w:ascii="Times New Roman" w:hAnsi="Times New Roman" w:cs="Times New Roman"/>
          <w:sz w:val="28"/>
          <w:szCs w:val="28"/>
        </w:rPr>
        <w:t>Ивейн</w:t>
      </w:r>
      <w:proofErr w:type="spellEnd"/>
      <w:r w:rsidRPr="00BD6FA6">
        <w:rPr>
          <w:rFonts w:ascii="Times New Roman" w:hAnsi="Times New Roman" w:cs="Times New Roman"/>
          <w:sz w:val="28"/>
          <w:szCs w:val="28"/>
        </w:rPr>
        <w:t>, - пришелец в лесу: у него есть небольшая хижина, он возделывает землю, торгует и общается с «нормальными» людьми. Настоящим же хозяином леса оказывается дикарь – даже звери ему подчиняются</w:t>
      </w:r>
      <w:r w:rsidRPr="00BD6FA6">
        <w:rPr>
          <w:rStyle w:val="a7"/>
          <w:rFonts w:ascii="Times New Roman" w:hAnsi="Times New Roman" w:cs="Times New Roman"/>
          <w:sz w:val="28"/>
          <w:szCs w:val="28"/>
        </w:rPr>
        <w:footnoteReference w:id="42"/>
      </w:r>
      <w:r w:rsidRPr="00BD6FA6">
        <w:rPr>
          <w:rFonts w:ascii="Times New Roman" w:hAnsi="Times New Roman" w:cs="Times New Roman"/>
          <w:sz w:val="28"/>
          <w:szCs w:val="28"/>
        </w:rPr>
        <w:t>. Отшельник продолжает поддерживать контакт с культурой, несмотря на свою жизнь в лесу, и это позволяет Церкви смириться с почитанием его как «святого человека».</w:t>
      </w:r>
    </w:p>
    <w:p w:rsidR="0014020E" w:rsidRPr="00BD6FA6" w:rsidRDefault="0014020E" w:rsidP="00BD6FA6">
      <w:pPr>
        <w:spacing w:line="360" w:lineRule="auto"/>
        <w:ind w:firstLine="720"/>
        <w:jc w:val="both"/>
        <w:rPr>
          <w:rFonts w:ascii="Times New Roman" w:hAnsi="Times New Roman" w:cs="Times New Roman"/>
          <w:sz w:val="28"/>
          <w:szCs w:val="28"/>
        </w:rPr>
      </w:pPr>
      <w:proofErr w:type="spellStart"/>
      <w:r w:rsidRPr="00BD6FA6">
        <w:rPr>
          <w:rFonts w:ascii="Times New Roman" w:hAnsi="Times New Roman" w:cs="Times New Roman"/>
          <w:sz w:val="28"/>
          <w:szCs w:val="28"/>
        </w:rPr>
        <w:lastRenderedPageBreak/>
        <w:t>Ле</w:t>
      </w:r>
      <w:proofErr w:type="spellEnd"/>
      <w:r w:rsidRPr="00BD6FA6">
        <w:rPr>
          <w:rFonts w:ascii="Times New Roman" w:hAnsi="Times New Roman" w:cs="Times New Roman"/>
          <w:sz w:val="28"/>
          <w:szCs w:val="28"/>
        </w:rPr>
        <w:t xml:space="preserve"> Гофф приводит несколько характерных признаков отшельника: родство с дикарем, выражающееся чаще всего в его одежде – отшельник одет в козьи или овечьи шкуры; популярность – люди почитают отшельника как мудрого человека и часто обращаются к нему за советом и помощью. Часто отшельники взаимодействуют с лесными разбойниками, что мы можем наблюдать на примере легенд о </w:t>
      </w:r>
      <w:proofErr w:type="spellStart"/>
      <w:r w:rsidRPr="00BD6FA6">
        <w:rPr>
          <w:rFonts w:ascii="Times New Roman" w:hAnsi="Times New Roman" w:cs="Times New Roman"/>
          <w:sz w:val="28"/>
          <w:szCs w:val="28"/>
        </w:rPr>
        <w:t>Шервудском</w:t>
      </w:r>
      <w:proofErr w:type="spellEnd"/>
      <w:r w:rsidRPr="00BD6FA6">
        <w:rPr>
          <w:rFonts w:ascii="Times New Roman" w:hAnsi="Times New Roman" w:cs="Times New Roman"/>
          <w:sz w:val="28"/>
          <w:szCs w:val="28"/>
        </w:rPr>
        <w:t xml:space="preserve"> лесе и Робине Гуде. Король часто выступает как персонаж, который ищет встречи с отшельником, и здесь мы можем говорить о родстве этого сюжета с темой мага-советника. Король, однако, тоже является «своим» человеком в лесу: он постоянно посещает его в ходе охоты и, по крайней мере формально, лес является его владением. Отшельник – самый близкий к фольклору религиозный персонаж.</w:t>
      </w:r>
    </w:p>
    <w:p w:rsidR="0014020E" w:rsidRPr="00BD6FA6" w:rsidRDefault="0014020E" w:rsidP="00BD6FA6">
      <w:pPr>
        <w:spacing w:line="360" w:lineRule="auto"/>
        <w:ind w:firstLine="720"/>
        <w:jc w:val="both"/>
        <w:rPr>
          <w:rFonts w:ascii="Times New Roman" w:hAnsi="Times New Roman" w:cs="Times New Roman"/>
          <w:sz w:val="28"/>
          <w:szCs w:val="28"/>
        </w:rPr>
      </w:pPr>
      <w:r w:rsidRPr="00BD6FA6">
        <w:rPr>
          <w:rFonts w:ascii="Times New Roman" w:hAnsi="Times New Roman" w:cs="Times New Roman"/>
          <w:sz w:val="28"/>
          <w:szCs w:val="28"/>
        </w:rPr>
        <w:t>Пустыня – это пространство, которое осталось практически незатронутым ученой культурой. Народная культура доминирует в пустыне, и именно поэтому пустыня – это пространство чудесного.</w:t>
      </w:r>
    </w:p>
    <w:p w:rsidR="0014020E" w:rsidRPr="00BD6FA6" w:rsidRDefault="0014020E" w:rsidP="0014020E">
      <w:pPr>
        <w:pStyle w:val="1"/>
        <w:spacing w:line="360" w:lineRule="auto"/>
        <w:rPr>
          <w:rFonts w:ascii="Times New Roman" w:hAnsi="Times New Roman" w:cs="Times New Roman"/>
          <w:b/>
          <w:color w:val="auto"/>
          <w:sz w:val="28"/>
          <w:szCs w:val="28"/>
        </w:rPr>
      </w:pPr>
      <w:bookmarkStart w:id="10" w:name="_Toc451517488"/>
      <w:r w:rsidRPr="00BD6FA6">
        <w:rPr>
          <w:rFonts w:ascii="Times New Roman" w:hAnsi="Times New Roman" w:cs="Times New Roman"/>
          <w:b/>
          <w:color w:val="auto"/>
          <w:sz w:val="28"/>
          <w:szCs w:val="28"/>
        </w:rPr>
        <w:t xml:space="preserve">3.2. Чистилище в трудах Жака </w:t>
      </w:r>
      <w:proofErr w:type="spellStart"/>
      <w:r w:rsidRPr="00BD6FA6">
        <w:rPr>
          <w:rFonts w:ascii="Times New Roman" w:hAnsi="Times New Roman" w:cs="Times New Roman"/>
          <w:b/>
          <w:color w:val="auto"/>
          <w:sz w:val="28"/>
          <w:szCs w:val="28"/>
        </w:rPr>
        <w:t>Ле</w:t>
      </w:r>
      <w:proofErr w:type="spellEnd"/>
      <w:r w:rsidRPr="00BD6FA6">
        <w:rPr>
          <w:rFonts w:ascii="Times New Roman" w:hAnsi="Times New Roman" w:cs="Times New Roman"/>
          <w:b/>
          <w:color w:val="auto"/>
          <w:sz w:val="28"/>
          <w:szCs w:val="28"/>
        </w:rPr>
        <w:t xml:space="preserve"> Гоффа</w:t>
      </w:r>
      <w:bookmarkEnd w:id="10"/>
    </w:p>
    <w:p w:rsidR="0014020E" w:rsidRPr="00BD6FA6" w:rsidRDefault="0014020E" w:rsidP="00BD6FA6">
      <w:pPr>
        <w:spacing w:line="360" w:lineRule="auto"/>
        <w:ind w:firstLine="720"/>
        <w:jc w:val="both"/>
        <w:rPr>
          <w:rFonts w:ascii="Times New Roman" w:hAnsi="Times New Roman" w:cs="Times New Roman"/>
          <w:sz w:val="28"/>
          <w:szCs w:val="28"/>
        </w:rPr>
      </w:pPr>
      <w:r w:rsidRPr="00BD6FA6">
        <w:rPr>
          <w:rFonts w:ascii="Times New Roman" w:hAnsi="Times New Roman" w:cs="Times New Roman"/>
          <w:sz w:val="28"/>
          <w:szCs w:val="28"/>
        </w:rPr>
        <w:t xml:space="preserve">Жак </w:t>
      </w:r>
      <w:proofErr w:type="spellStart"/>
      <w:r w:rsidRPr="00BD6FA6">
        <w:rPr>
          <w:rFonts w:ascii="Times New Roman" w:hAnsi="Times New Roman" w:cs="Times New Roman"/>
          <w:sz w:val="28"/>
          <w:szCs w:val="28"/>
        </w:rPr>
        <w:t>Ле</w:t>
      </w:r>
      <w:proofErr w:type="spellEnd"/>
      <w:r w:rsidRPr="00BD6FA6">
        <w:rPr>
          <w:rFonts w:ascii="Times New Roman" w:hAnsi="Times New Roman" w:cs="Times New Roman"/>
          <w:sz w:val="28"/>
          <w:szCs w:val="28"/>
        </w:rPr>
        <w:t xml:space="preserve"> Гофф внес огромный вклад в изучение истории специфического пространства в католической традиции – Чистилища. Этой теме посвящена его большая работа – «Рождение Чистилища».</w:t>
      </w:r>
    </w:p>
    <w:p w:rsidR="0014020E" w:rsidRPr="00BD6FA6" w:rsidRDefault="0014020E" w:rsidP="00BD6FA6">
      <w:pPr>
        <w:spacing w:line="360" w:lineRule="auto"/>
        <w:ind w:firstLine="720"/>
        <w:jc w:val="both"/>
        <w:rPr>
          <w:rFonts w:ascii="Times New Roman" w:hAnsi="Times New Roman" w:cs="Times New Roman"/>
          <w:sz w:val="28"/>
          <w:szCs w:val="28"/>
        </w:rPr>
      </w:pPr>
      <w:r w:rsidRPr="00BD6FA6">
        <w:rPr>
          <w:rFonts w:ascii="Times New Roman" w:hAnsi="Times New Roman" w:cs="Times New Roman"/>
          <w:sz w:val="28"/>
          <w:szCs w:val="28"/>
        </w:rPr>
        <w:t xml:space="preserve">Представления о Чистилище формируются в довольно продолжительный период с III века по конец XII века. Чистилище появляется как результат убежденности христиан в возможности искупить грехи сразу после смерти. Идея Чистилища на теологическом уровне появляется у Тертуллиана и получает развитие в лоне латинской церкви, в восточном христианстве идеи Климента Александрийского и </w:t>
      </w:r>
      <w:proofErr w:type="spellStart"/>
      <w:r w:rsidRPr="00BD6FA6">
        <w:rPr>
          <w:rFonts w:ascii="Times New Roman" w:hAnsi="Times New Roman" w:cs="Times New Roman"/>
          <w:sz w:val="28"/>
          <w:szCs w:val="28"/>
        </w:rPr>
        <w:t>Оригена</w:t>
      </w:r>
      <w:proofErr w:type="spellEnd"/>
      <w:r w:rsidRPr="00BD6FA6">
        <w:rPr>
          <w:rFonts w:ascii="Times New Roman" w:hAnsi="Times New Roman" w:cs="Times New Roman"/>
          <w:sz w:val="28"/>
          <w:szCs w:val="28"/>
        </w:rPr>
        <w:t>, которые подводили к концепции Чистилища, дальнейшего выражения не получили. «Подлинными творцами Чистилища»</w:t>
      </w:r>
      <w:r w:rsidRPr="00BD6FA6">
        <w:rPr>
          <w:rStyle w:val="a7"/>
          <w:rFonts w:ascii="Times New Roman" w:hAnsi="Times New Roman" w:cs="Times New Roman"/>
          <w:sz w:val="28"/>
          <w:szCs w:val="28"/>
        </w:rPr>
        <w:footnoteReference w:id="43"/>
      </w:r>
      <w:r w:rsidRPr="00BD6FA6">
        <w:rPr>
          <w:rFonts w:ascii="Times New Roman" w:hAnsi="Times New Roman" w:cs="Times New Roman"/>
          <w:sz w:val="28"/>
          <w:szCs w:val="28"/>
        </w:rPr>
        <w:t xml:space="preserve"> </w:t>
      </w:r>
      <w:proofErr w:type="spellStart"/>
      <w:r w:rsidRPr="00BD6FA6">
        <w:rPr>
          <w:rFonts w:ascii="Times New Roman" w:hAnsi="Times New Roman" w:cs="Times New Roman"/>
          <w:sz w:val="28"/>
          <w:szCs w:val="28"/>
        </w:rPr>
        <w:t>Ле</w:t>
      </w:r>
      <w:proofErr w:type="spellEnd"/>
      <w:r w:rsidRPr="00BD6FA6">
        <w:rPr>
          <w:rFonts w:ascii="Times New Roman" w:hAnsi="Times New Roman" w:cs="Times New Roman"/>
          <w:sz w:val="28"/>
          <w:szCs w:val="28"/>
        </w:rPr>
        <w:t xml:space="preserve"> Гофф называет блаженного Августина и Григория Великого. Однако, по поводу Августина </w:t>
      </w:r>
      <w:proofErr w:type="spellStart"/>
      <w:r w:rsidRPr="00BD6FA6">
        <w:rPr>
          <w:rFonts w:ascii="Times New Roman" w:hAnsi="Times New Roman" w:cs="Times New Roman"/>
          <w:sz w:val="28"/>
          <w:szCs w:val="28"/>
        </w:rPr>
        <w:t>Ле</w:t>
      </w:r>
      <w:proofErr w:type="spellEnd"/>
      <w:r w:rsidRPr="00BD6FA6">
        <w:rPr>
          <w:rFonts w:ascii="Times New Roman" w:hAnsi="Times New Roman" w:cs="Times New Roman"/>
          <w:sz w:val="28"/>
          <w:szCs w:val="28"/>
        </w:rPr>
        <w:t xml:space="preserve"> Гофф </w:t>
      </w:r>
      <w:r w:rsidRPr="00BD6FA6">
        <w:rPr>
          <w:rFonts w:ascii="Times New Roman" w:hAnsi="Times New Roman" w:cs="Times New Roman"/>
          <w:sz w:val="28"/>
          <w:szCs w:val="28"/>
        </w:rPr>
        <w:lastRenderedPageBreak/>
        <w:t>отмечает, что, несмотря на его значительный вклад в формирование учения о Чистилище, Августина «не вдохновляла эта идея, и если он так часто приходил к ней, то только потому, что это интересовало его современников и так или иначе задевало – а еще лучше сказать осложняло, в его глазах, - проблемы, которые были для него фундаментальными»</w:t>
      </w:r>
      <w:r w:rsidRPr="00BD6FA6">
        <w:rPr>
          <w:rStyle w:val="a7"/>
          <w:rFonts w:ascii="Times New Roman" w:hAnsi="Times New Roman" w:cs="Times New Roman"/>
          <w:sz w:val="28"/>
          <w:szCs w:val="28"/>
        </w:rPr>
        <w:footnoteReference w:id="44"/>
      </w:r>
      <w:r w:rsidRPr="00BD6FA6">
        <w:rPr>
          <w:rFonts w:ascii="Times New Roman" w:hAnsi="Times New Roman" w:cs="Times New Roman"/>
          <w:sz w:val="28"/>
          <w:szCs w:val="28"/>
        </w:rPr>
        <w:t xml:space="preserve">. Во времена Августина, времена глубокого кризиса римского мира, общество было далеко от размышлений о промежутке между смертью и воскресением. Тем не менее, именно Августин сформировал ту терминологию, которая впоследствии будет использоваться теологами в рассуждениях по поводу Чистилища. Особенно важны три слова, три прилагательных: </w:t>
      </w:r>
      <w:proofErr w:type="spellStart"/>
      <w:r w:rsidRPr="00BD6FA6">
        <w:rPr>
          <w:rFonts w:ascii="Times New Roman" w:hAnsi="Times New Roman" w:cs="Times New Roman"/>
          <w:sz w:val="28"/>
          <w:szCs w:val="28"/>
        </w:rPr>
        <w:t>purgatorius</w:t>
      </w:r>
      <w:proofErr w:type="spellEnd"/>
      <w:r w:rsidRPr="00BD6FA6">
        <w:rPr>
          <w:rFonts w:ascii="Times New Roman" w:hAnsi="Times New Roman" w:cs="Times New Roman"/>
          <w:sz w:val="28"/>
          <w:szCs w:val="28"/>
        </w:rPr>
        <w:t xml:space="preserve">, </w:t>
      </w:r>
      <w:proofErr w:type="spellStart"/>
      <w:r w:rsidRPr="00BD6FA6">
        <w:rPr>
          <w:rFonts w:ascii="Times New Roman" w:hAnsi="Times New Roman" w:cs="Times New Roman"/>
          <w:sz w:val="28"/>
          <w:szCs w:val="28"/>
        </w:rPr>
        <w:t>temporarius</w:t>
      </w:r>
      <w:proofErr w:type="spellEnd"/>
      <w:r w:rsidRPr="00BD6FA6">
        <w:rPr>
          <w:rFonts w:ascii="Times New Roman" w:hAnsi="Times New Roman" w:cs="Times New Roman"/>
          <w:sz w:val="28"/>
          <w:szCs w:val="28"/>
        </w:rPr>
        <w:t xml:space="preserve"> и </w:t>
      </w:r>
      <w:proofErr w:type="spellStart"/>
      <w:r w:rsidRPr="00BD6FA6">
        <w:rPr>
          <w:rFonts w:ascii="Times New Roman" w:hAnsi="Times New Roman" w:cs="Times New Roman"/>
          <w:sz w:val="28"/>
          <w:szCs w:val="28"/>
        </w:rPr>
        <w:t>transitorius</w:t>
      </w:r>
      <w:proofErr w:type="spellEnd"/>
      <w:r w:rsidRPr="00BD6FA6">
        <w:rPr>
          <w:rFonts w:ascii="Times New Roman" w:hAnsi="Times New Roman" w:cs="Times New Roman"/>
          <w:sz w:val="28"/>
          <w:szCs w:val="28"/>
        </w:rPr>
        <w:t xml:space="preserve"> – чистилищный, временный и переходный. Также Августин затрагивает вопрос о времени в Чистилище. Папа Григорий подвел теоретическую базу под воображаемый образ Чистилища. Григорий, однако, поместил Чистилище на земле, а не в каком-то «отсеке» загробной жизни. Образ Чистилища у теологов представлял собой очищающий огонь, без определенного места в пространстве и времени. </w:t>
      </w:r>
      <w:proofErr w:type="spellStart"/>
      <w:r w:rsidRPr="00BD6FA6">
        <w:rPr>
          <w:rFonts w:ascii="Times New Roman" w:hAnsi="Times New Roman" w:cs="Times New Roman"/>
          <w:sz w:val="28"/>
          <w:szCs w:val="28"/>
        </w:rPr>
        <w:t>Ле</w:t>
      </w:r>
      <w:proofErr w:type="spellEnd"/>
      <w:r w:rsidRPr="00BD6FA6">
        <w:rPr>
          <w:rFonts w:ascii="Times New Roman" w:hAnsi="Times New Roman" w:cs="Times New Roman"/>
          <w:sz w:val="28"/>
          <w:szCs w:val="28"/>
        </w:rPr>
        <w:t xml:space="preserve"> Гофф отмечает важность Беды Достопочтенного и вообще кельтской традиции видений загробного мира на формирование визуального ряда Чистилища</w:t>
      </w:r>
      <w:r w:rsidRPr="00BD6FA6">
        <w:rPr>
          <w:rStyle w:val="a7"/>
          <w:rFonts w:ascii="Times New Roman" w:hAnsi="Times New Roman" w:cs="Times New Roman"/>
          <w:sz w:val="28"/>
          <w:szCs w:val="28"/>
        </w:rPr>
        <w:footnoteReference w:id="45"/>
      </w:r>
      <w:r w:rsidRPr="00BD6FA6">
        <w:rPr>
          <w:rFonts w:ascii="Times New Roman" w:hAnsi="Times New Roman" w:cs="Times New Roman"/>
          <w:sz w:val="28"/>
          <w:szCs w:val="28"/>
        </w:rPr>
        <w:t>.</w:t>
      </w:r>
    </w:p>
    <w:p w:rsidR="0014020E" w:rsidRPr="00BD6FA6" w:rsidRDefault="0014020E" w:rsidP="00BD6FA6">
      <w:pPr>
        <w:spacing w:line="360" w:lineRule="auto"/>
        <w:ind w:firstLine="720"/>
        <w:jc w:val="both"/>
        <w:rPr>
          <w:rFonts w:ascii="Times New Roman" w:hAnsi="Times New Roman" w:cs="Times New Roman"/>
          <w:sz w:val="28"/>
          <w:szCs w:val="28"/>
        </w:rPr>
      </w:pPr>
      <w:r w:rsidRPr="00BD6FA6">
        <w:rPr>
          <w:rFonts w:ascii="Times New Roman" w:hAnsi="Times New Roman" w:cs="Times New Roman"/>
          <w:sz w:val="28"/>
          <w:szCs w:val="28"/>
        </w:rPr>
        <w:t xml:space="preserve">Восприятие времени в Чистилище менялось в эпоху перемен в западном христианстве примерно между 1150 годом и годом 1250. Существовало несколько традиций определения Чистилища. Одна из них была наиболее полно выражена </w:t>
      </w:r>
      <w:proofErr w:type="spellStart"/>
      <w:r w:rsidRPr="00BD6FA6">
        <w:rPr>
          <w:rFonts w:ascii="Times New Roman" w:hAnsi="Times New Roman" w:cs="Times New Roman"/>
          <w:sz w:val="28"/>
          <w:szCs w:val="28"/>
        </w:rPr>
        <w:t>Гильомом</w:t>
      </w:r>
      <w:proofErr w:type="spellEnd"/>
      <w:r w:rsidRPr="00BD6FA6">
        <w:rPr>
          <w:rFonts w:ascii="Times New Roman" w:hAnsi="Times New Roman" w:cs="Times New Roman"/>
          <w:sz w:val="28"/>
          <w:szCs w:val="28"/>
        </w:rPr>
        <w:t xml:space="preserve"> </w:t>
      </w:r>
      <w:proofErr w:type="spellStart"/>
      <w:r w:rsidRPr="00BD6FA6">
        <w:rPr>
          <w:rFonts w:ascii="Times New Roman" w:hAnsi="Times New Roman" w:cs="Times New Roman"/>
          <w:sz w:val="28"/>
          <w:szCs w:val="28"/>
        </w:rPr>
        <w:t>Овернским</w:t>
      </w:r>
      <w:proofErr w:type="spellEnd"/>
      <w:r w:rsidRPr="00BD6FA6">
        <w:rPr>
          <w:rFonts w:ascii="Times New Roman" w:hAnsi="Times New Roman" w:cs="Times New Roman"/>
          <w:sz w:val="28"/>
          <w:szCs w:val="28"/>
        </w:rPr>
        <w:t xml:space="preserve"> в XIII века; согласно его концепции, время пребывания в Чистилище представляет собой время непрерывного покаяния. Однако, такое восприятие Чистилища было отвергнуто Фомой Аквинским. После смерти невозможны заслуги, а значит и покаяние после смерти невозможно. Так происходит поворот от времени покаяния ко времени карающему. Дабы заслужить спасение после смерти, необходимо пройти через </w:t>
      </w:r>
      <w:r w:rsidRPr="00BD6FA6">
        <w:rPr>
          <w:rFonts w:ascii="Times New Roman" w:hAnsi="Times New Roman" w:cs="Times New Roman"/>
          <w:sz w:val="28"/>
          <w:szCs w:val="28"/>
        </w:rPr>
        <w:lastRenderedPageBreak/>
        <w:t xml:space="preserve">муки. Еще одна традиция подразумевала время Чистилища как часть времени Страшного суда. Так как Страшный суд имеет свои последствия, он, определенно, имеет временную протяженность. Грешники будут ввергнуты в «очистительный огонь» в день Страшного суда, согласно работам </w:t>
      </w:r>
      <w:proofErr w:type="spellStart"/>
      <w:r w:rsidRPr="00BD6FA6">
        <w:rPr>
          <w:rFonts w:ascii="Times New Roman" w:hAnsi="Times New Roman" w:cs="Times New Roman"/>
          <w:sz w:val="28"/>
          <w:szCs w:val="28"/>
        </w:rPr>
        <w:t>Алкуина</w:t>
      </w:r>
      <w:proofErr w:type="spellEnd"/>
      <w:r w:rsidRPr="00BD6FA6">
        <w:rPr>
          <w:rFonts w:ascii="Times New Roman" w:hAnsi="Times New Roman" w:cs="Times New Roman"/>
          <w:sz w:val="28"/>
          <w:szCs w:val="28"/>
        </w:rPr>
        <w:t>. В итоге, в западной церкви сформировалось такое восприятие времени Чистилища: продолжительность пребывания в нем индивидуальна для каждого грешника в зависимости от тяжести его проступков, требовавших искупления, а также от усердия живых, которые готовы молиться за него. Таким образом, время в Чистилище приобрело два измерения: на коллективном уровне – это время до конца света, на индивидуальном – от момента смерти и до очищения. «Время Чистилища – это время изменчивое, фрагментарное, разделенное на неравные по протяженности отрезки»</w:t>
      </w:r>
      <w:r w:rsidRPr="00BD6FA6">
        <w:rPr>
          <w:rStyle w:val="a7"/>
          <w:rFonts w:ascii="Times New Roman" w:hAnsi="Times New Roman" w:cs="Times New Roman"/>
          <w:sz w:val="28"/>
          <w:szCs w:val="28"/>
        </w:rPr>
        <w:footnoteReference w:id="46"/>
      </w:r>
      <w:r w:rsidRPr="00BD6FA6">
        <w:rPr>
          <w:rFonts w:ascii="Times New Roman" w:hAnsi="Times New Roman" w:cs="Times New Roman"/>
          <w:sz w:val="28"/>
          <w:szCs w:val="28"/>
        </w:rPr>
        <w:t xml:space="preserve">, резюмирует </w:t>
      </w:r>
      <w:proofErr w:type="spellStart"/>
      <w:r w:rsidRPr="00BD6FA6">
        <w:rPr>
          <w:rFonts w:ascii="Times New Roman" w:hAnsi="Times New Roman" w:cs="Times New Roman"/>
          <w:sz w:val="28"/>
          <w:szCs w:val="28"/>
        </w:rPr>
        <w:t>Ле</w:t>
      </w:r>
      <w:proofErr w:type="spellEnd"/>
      <w:r w:rsidRPr="00BD6FA6">
        <w:rPr>
          <w:rFonts w:ascii="Times New Roman" w:hAnsi="Times New Roman" w:cs="Times New Roman"/>
          <w:sz w:val="28"/>
          <w:szCs w:val="28"/>
        </w:rPr>
        <w:t xml:space="preserve"> Гофф.</w:t>
      </w:r>
    </w:p>
    <w:p w:rsidR="0014020E" w:rsidRPr="00BD6FA6" w:rsidRDefault="0014020E" w:rsidP="00BD6FA6">
      <w:pPr>
        <w:spacing w:line="360" w:lineRule="auto"/>
        <w:ind w:firstLine="720"/>
        <w:jc w:val="both"/>
        <w:rPr>
          <w:rFonts w:ascii="Times New Roman" w:hAnsi="Times New Roman" w:cs="Times New Roman"/>
          <w:sz w:val="28"/>
          <w:szCs w:val="28"/>
        </w:rPr>
      </w:pPr>
      <w:r w:rsidRPr="00BD6FA6">
        <w:rPr>
          <w:rFonts w:ascii="Times New Roman" w:hAnsi="Times New Roman" w:cs="Times New Roman"/>
          <w:sz w:val="28"/>
          <w:szCs w:val="28"/>
        </w:rPr>
        <w:t xml:space="preserve">Окончательно идея Чистилища формируется в период с 1170 по 1220 год, что связано с развитием мировоззрения обитателей христианского Запада. В это время в Европе протекает процесс перемещения интереса человека от потустороннего мира к существованию на земле. Это явление практически не поддается документальному подтверждению, но тем не менее, такие признаки тяги христиан к земным благам как возрастающее стремление к материальным благам, развитие светской литературы, возникновение понятия собственности и его реализация, свидетельствуют о том, что подобный поворот имел место в конце XII – начале XIII века. Обращение к принципу </w:t>
      </w:r>
      <w:proofErr w:type="spellStart"/>
      <w:r w:rsidRPr="00BD6FA6">
        <w:rPr>
          <w:rFonts w:ascii="Times New Roman" w:hAnsi="Times New Roman" w:cs="Times New Roman"/>
          <w:sz w:val="28"/>
          <w:szCs w:val="28"/>
        </w:rPr>
        <w:t>carpe</w:t>
      </w:r>
      <w:proofErr w:type="spellEnd"/>
      <w:r w:rsidRPr="00BD6FA6">
        <w:rPr>
          <w:rFonts w:ascii="Times New Roman" w:hAnsi="Times New Roman" w:cs="Times New Roman"/>
          <w:sz w:val="28"/>
          <w:szCs w:val="28"/>
        </w:rPr>
        <w:t xml:space="preserve"> </w:t>
      </w:r>
      <w:proofErr w:type="spellStart"/>
      <w:r w:rsidRPr="00BD6FA6">
        <w:rPr>
          <w:rFonts w:ascii="Times New Roman" w:hAnsi="Times New Roman" w:cs="Times New Roman"/>
          <w:sz w:val="28"/>
          <w:szCs w:val="28"/>
        </w:rPr>
        <w:t>diem</w:t>
      </w:r>
      <w:proofErr w:type="spellEnd"/>
      <w:r w:rsidRPr="00BD6FA6">
        <w:rPr>
          <w:rFonts w:ascii="Times New Roman" w:hAnsi="Times New Roman" w:cs="Times New Roman"/>
          <w:sz w:val="28"/>
          <w:szCs w:val="28"/>
        </w:rPr>
        <w:t xml:space="preserve">, недовольство принципом </w:t>
      </w:r>
      <w:proofErr w:type="spellStart"/>
      <w:r w:rsidRPr="00BD6FA6">
        <w:rPr>
          <w:rFonts w:ascii="Times New Roman" w:hAnsi="Times New Roman" w:cs="Times New Roman"/>
          <w:sz w:val="28"/>
          <w:szCs w:val="28"/>
        </w:rPr>
        <w:t>contempus</w:t>
      </w:r>
      <w:proofErr w:type="spellEnd"/>
      <w:r w:rsidRPr="00BD6FA6">
        <w:rPr>
          <w:rFonts w:ascii="Times New Roman" w:hAnsi="Times New Roman" w:cs="Times New Roman"/>
          <w:sz w:val="28"/>
          <w:szCs w:val="28"/>
        </w:rPr>
        <w:t xml:space="preserve"> </w:t>
      </w:r>
      <w:proofErr w:type="spellStart"/>
      <w:r w:rsidRPr="00BD6FA6">
        <w:rPr>
          <w:rFonts w:ascii="Times New Roman" w:hAnsi="Times New Roman" w:cs="Times New Roman"/>
          <w:sz w:val="28"/>
          <w:szCs w:val="28"/>
        </w:rPr>
        <w:t>mundi</w:t>
      </w:r>
      <w:proofErr w:type="spellEnd"/>
      <w:r w:rsidRPr="00BD6FA6">
        <w:rPr>
          <w:rFonts w:ascii="Times New Roman" w:hAnsi="Times New Roman" w:cs="Times New Roman"/>
          <w:sz w:val="28"/>
          <w:szCs w:val="28"/>
        </w:rPr>
        <w:t xml:space="preserve">, «презрение к миру», отказ от противопоставления земных благ и вечной жизни – все это сочетается с ощущением отсрочки Страшного суда. Создание Чистилища можно рассматривать также как одну из частей глобального процесса своеобразного вторжения человека в область, которая раньше являлась исключительно </w:t>
      </w:r>
      <w:r w:rsidRPr="00BD6FA6">
        <w:rPr>
          <w:rFonts w:ascii="Times New Roman" w:hAnsi="Times New Roman" w:cs="Times New Roman"/>
          <w:sz w:val="28"/>
          <w:szCs w:val="28"/>
        </w:rPr>
        <w:lastRenderedPageBreak/>
        <w:t>прерогативой Бога</w:t>
      </w:r>
      <w:r w:rsidRPr="00BD6FA6">
        <w:rPr>
          <w:rStyle w:val="a7"/>
          <w:rFonts w:ascii="Times New Roman" w:hAnsi="Times New Roman" w:cs="Times New Roman"/>
          <w:sz w:val="28"/>
          <w:szCs w:val="28"/>
        </w:rPr>
        <w:footnoteReference w:id="47"/>
      </w:r>
      <w:r w:rsidRPr="00BD6FA6">
        <w:rPr>
          <w:rFonts w:ascii="Times New Roman" w:hAnsi="Times New Roman" w:cs="Times New Roman"/>
          <w:sz w:val="28"/>
          <w:szCs w:val="28"/>
        </w:rPr>
        <w:t>. Развитие представлений о Чистилище находится в прямой зависимости от эволюции представлений средневекового человека об окружающем его в этой жизни мире: с развитием земной географии пересматривается география загробного мира.</w:t>
      </w:r>
    </w:p>
    <w:p w:rsidR="0014020E" w:rsidRPr="00BD6FA6" w:rsidRDefault="0014020E" w:rsidP="00BD6FA6">
      <w:pPr>
        <w:spacing w:line="360" w:lineRule="auto"/>
        <w:ind w:firstLine="720"/>
        <w:jc w:val="both"/>
        <w:rPr>
          <w:rFonts w:ascii="Times New Roman" w:hAnsi="Times New Roman" w:cs="Times New Roman"/>
          <w:sz w:val="28"/>
          <w:szCs w:val="28"/>
        </w:rPr>
      </w:pPr>
      <w:r w:rsidRPr="00BD6FA6">
        <w:rPr>
          <w:rFonts w:ascii="Times New Roman" w:hAnsi="Times New Roman" w:cs="Times New Roman"/>
          <w:sz w:val="28"/>
          <w:szCs w:val="28"/>
        </w:rPr>
        <w:t>«Время Чистилища также становится объектом борьбы за власть над временем»</w:t>
      </w:r>
      <w:r w:rsidRPr="00BD6FA6">
        <w:rPr>
          <w:rStyle w:val="a7"/>
          <w:rFonts w:ascii="Times New Roman" w:hAnsi="Times New Roman" w:cs="Times New Roman"/>
          <w:sz w:val="28"/>
          <w:szCs w:val="28"/>
        </w:rPr>
        <w:footnoteReference w:id="48"/>
      </w:r>
      <w:r w:rsidRPr="00BD6FA6">
        <w:rPr>
          <w:rFonts w:ascii="Times New Roman" w:hAnsi="Times New Roman" w:cs="Times New Roman"/>
          <w:sz w:val="28"/>
          <w:szCs w:val="28"/>
        </w:rPr>
        <w:t xml:space="preserve"> - </w:t>
      </w:r>
      <w:proofErr w:type="spellStart"/>
      <w:r w:rsidRPr="00BD6FA6">
        <w:rPr>
          <w:rFonts w:ascii="Times New Roman" w:hAnsi="Times New Roman" w:cs="Times New Roman"/>
          <w:sz w:val="28"/>
          <w:szCs w:val="28"/>
        </w:rPr>
        <w:t>Ле</w:t>
      </w:r>
      <w:proofErr w:type="spellEnd"/>
      <w:r w:rsidRPr="00BD6FA6">
        <w:rPr>
          <w:rFonts w:ascii="Times New Roman" w:hAnsi="Times New Roman" w:cs="Times New Roman"/>
          <w:sz w:val="28"/>
          <w:szCs w:val="28"/>
        </w:rPr>
        <w:t xml:space="preserve"> Гофф обращает внимание на стремление Церкви установить контроль над временем и его измерением. XIII век становится временем тяжелых испытаний для Церкви: процессы, о которых мы уже упоминали, относительная автономизация светской власти, появление новых ересей – все это ведет к утрачиванию Церковью былого контроля над средневековым обществом. До определенного времени Церкви удавалось контролировать время через календари и литургический распорядок дня, но позже она была вынуждена смириться со временем, не имеющим отношения к религии, - временем деловым, временем купцов и ремесленников. Тогда Церковь берет под свой контроль время загробное – и, прежде всего, время Чистилища. Так как длительность пребывания в Чистилище зависит в том числе и от действий живых, особую важность обретают молитвы, пожертвования и мессы как способ смягчить долю покойного грешника. Все эти три способа неразрывно связаны с Церковью и находятся под ее юрисдикцией. До создания Чистилища, посмертный судьей был только Бог. «Отныне души в чистилище зависят от совместного суда как церкви, так и Бога»</w:t>
      </w:r>
      <w:r w:rsidRPr="00BD6FA6">
        <w:rPr>
          <w:rStyle w:val="a7"/>
          <w:rFonts w:ascii="Times New Roman" w:hAnsi="Times New Roman" w:cs="Times New Roman"/>
          <w:sz w:val="28"/>
          <w:szCs w:val="28"/>
        </w:rPr>
        <w:footnoteReference w:id="49"/>
      </w:r>
      <w:r w:rsidRPr="00BD6FA6">
        <w:rPr>
          <w:rFonts w:ascii="Times New Roman" w:hAnsi="Times New Roman" w:cs="Times New Roman"/>
          <w:sz w:val="28"/>
          <w:szCs w:val="28"/>
        </w:rPr>
        <w:t xml:space="preserve">, резюмирует Жак </w:t>
      </w:r>
      <w:proofErr w:type="spellStart"/>
      <w:r w:rsidRPr="00BD6FA6">
        <w:rPr>
          <w:rFonts w:ascii="Times New Roman" w:hAnsi="Times New Roman" w:cs="Times New Roman"/>
          <w:sz w:val="28"/>
          <w:szCs w:val="28"/>
        </w:rPr>
        <w:t>Ле</w:t>
      </w:r>
      <w:proofErr w:type="spellEnd"/>
      <w:r w:rsidRPr="00BD6FA6">
        <w:rPr>
          <w:rFonts w:ascii="Times New Roman" w:hAnsi="Times New Roman" w:cs="Times New Roman"/>
          <w:sz w:val="28"/>
          <w:szCs w:val="28"/>
        </w:rPr>
        <w:t xml:space="preserve"> Гофф. Большую важность обретают религиозные сообщества, молящиеся за усопших, - они могут сократить время пребывания в Чистилище, поэтому родственники грешника готовы жертвовать им значительные богатства. Так, </w:t>
      </w:r>
      <w:r w:rsidRPr="00BD6FA6">
        <w:rPr>
          <w:rFonts w:ascii="Times New Roman" w:hAnsi="Times New Roman" w:cs="Times New Roman"/>
          <w:sz w:val="28"/>
          <w:szCs w:val="28"/>
        </w:rPr>
        <w:lastRenderedPageBreak/>
        <w:t xml:space="preserve">во многом благодаря власти над временем Чистилища в XI веке возвышается </w:t>
      </w:r>
      <w:proofErr w:type="spellStart"/>
      <w:r w:rsidRPr="00BD6FA6">
        <w:rPr>
          <w:rFonts w:ascii="Times New Roman" w:hAnsi="Times New Roman" w:cs="Times New Roman"/>
          <w:sz w:val="28"/>
          <w:szCs w:val="28"/>
        </w:rPr>
        <w:t>Клюнийское</w:t>
      </w:r>
      <w:proofErr w:type="spellEnd"/>
      <w:r w:rsidRPr="00BD6FA6">
        <w:rPr>
          <w:rFonts w:ascii="Times New Roman" w:hAnsi="Times New Roman" w:cs="Times New Roman"/>
          <w:sz w:val="28"/>
          <w:szCs w:val="28"/>
        </w:rPr>
        <w:t xml:space="preserve"> аббатство</w:t>
      </w:r>
      <w:r w:rsidRPr="00BD6FA6">
        <w:rPr>
          <w:rStyle w:val="a7"/>
          <w:rFonts w:ascii="Times New Roman" w:hAnsi="Times New Roman" w:cs="Times New Roman"/>
          <w:sz w:val="28"/>
          <w:szCs w:val="28"/>
        </w:rPr>
        <w:footnoteReference w:id="50"/>
      </w:r>
      <w:r w:rsidRPr="00BD6FA6">
        <w:rPr>
          <w:rFonts w:ascii="Times New Roman" w:hAnsi="Times New Roman" w:cs="Times New Roman"/>
          <w:sz w:val="28"/>
          <w:szCs w:val="28"/>
        </w:rPr>
        <w:t>.</w:t>
      </w:r>
    </w:p>
    <w:p w:rsidR="0014020E" w:rsidRPr="00BD6FA6" w:rsidRDefault="0014020E" w:rsidP="00BD6FA6">
      <w:pPr>
        <w:spacing w:line="360" w:lineRule="auto"/>
        <w:ind w:firstLine="720"/>
        <w:jc w:val="both"/>
        <w:rPr>
          <w:rFonts w:ascii="Times New Roman" w:hAnsi="Times New Roman" w:cs="Times New Roman"/>
          <w:sz w:val="28"/>
          <w:szCs w:val="28"/>
        </w:rPr>
      </w:pPr>
      <w:r w:rsidRPr="00BD6FA6">
        <w:rPr>
          <w:rFonts w:ascii="Times New Roman" w:hAnsi="Times New Roman" w:cs="Times New Roman"/>
          <w:sz w:val="28"/>
          <w:szCs w:val="28"/>
        </w:rPr>
        <w:t xml:space="preserve">Появление идеи Чистилища также свидетельствует о возросшей важности индивидуального суда для средневекового человека. Время, проведенное человеком в Чистилище, напрямую зависит от его поступков, будь то заслуги или проступки. Все это – признаки того, что человек стал восприниматься не только как член какой-то общественной группы, но и как индивид. </w:t>
      </w:r>
      <w:proofErr w:type="spellStart"/>
      <w:r w:rsidRPr="00BD6FA6">
        <w:rPr>
          <w:rFonts w:ascii="Times New Roman" w:hAnsi="Times New Roman" w:cs="Times New Roman"/>
          <w:sz w:val="28"/>
          <w:szCs w:val="28"/>
        </w:rPr>
        <w:t>Ле</w:t>
      </w:r>
      <w:proofErr w:type="spellEnd"/>
      <w:r w:rsidRPr="00BD6FA6">
        <w:rPr>
          <w:rFonts w:ascii="Times New Roman" w:hAnsi="Times New Roman" w:cs="Times New Roman"/>
          <w:sz w:val="28"/>
          <w:szCs w:val="28"/>
        </w:rPr>
        <w:t xml:space="preserve"> Гофф замечает, что «не случайно первый святой, которого показывают во время краткой прогулки по Чистилищу, - святой Бернар, а первый король Франции, кающийся в Чистилище, - Филипп Август»</w:t>
      </w:r>
      <w:r w:rsidRPr="00BD6FA6">
        <w:rPr>
          <w:rStyle w:val="a7"/>
          <w:rFonts w:ascii="Times New Roman" w:hAnsi="Times New Roman" w:cs="Times New Roman"/>
          <w:sz w:val="28"/>
          <w:szCs w:val="28"/>
        </w:rPr>
        <w:footnoteReference w:id="51"/>
      </w:r>
      <w:r w:rsidRPr="00BD6FA6">
        <w:rPr>
          <w:rFonts w:ascii="Times New Roman" w:hAnsi="Times New Roman" w:cs="Times New Roman"/>
          <w:sz w:val="28"/>
          <w:szCs w:val="28"/>
        </w:rPr>
        <w:t xml:space="preserve">. Почему именно эти две персоналии? По мнению </w:t>
      </w:r>
      <w:proofErr w:type="spellStart"/>
      <w:r w:rsidRPr="00BD6FA6">
        <w:rPr>
          <w:rFonts w:ascii="Times New Roman" w:hAnsi="Times New Roman" w:cs="Times New Roman"/>
          <w:sz w:val="28"/>
          <w:szCs w:val="28"/>
        </w:rPr>
        <w:t>Ле</w:t>
      </w:r>
      <w:proofErr w:type="spellEnd"/>
      <w:r w:rsidRPr="00BD6FA6">
        <w:rPr>
          <w:rFonts w:ascii="Times New Roman" w:hAnsi="Times New Roman" w:cs="Times New Roman"/>
          <w:sz w:val="28"/>
          <w:szCs w:val="28"/>
        </w:rPr>
        <w:t xml:space="preserve"> Гоффа, это два индивида, которые, несмотря на принадлежность к своему типологическому ряду, выступают перед нами как личности в своих жизнеописаниях. Срок пребывания человека в Чистилище определяется индивидуальными действиями до смерти и коллективными после нее.</w:t>
      </w:r>
    </w:p>
    <w:p w:rsidR="0014020E" w:rsidRPr="00BD6FA6" w:rsidRDefault="0014020E" w:rsidP="00BD6FA6">
      <w:pPr>
        <w:spacing w:line="360" w:lineRule="auto"/>
        <w:ind w:firstLine="720"/>
        <w:jc w:val="both"/>
        <w:rPr>
          <w:rFonts w:ascii="Times New Roman" w:hAnsi="Times New Roman" w:cs="Times New Roman"/>
          <w:sz w:val="28"/>
          <w:szCs w:val="28"/>
        </w:rPr>
      </w:pPr>
      <w:r w:rsidRPr="00BD6FA6">
        <w:rPr>
          <w:rFonts w:ascii="Times New Roman" w:hAnsi="Times New Roman" w:cs="Times New Roman"/>
          <w:sz w:val="28"/>
          <w:szCs w:val="28"/>
        </w:rPr>
        <w:t xml:space="preserve">В </w:t>
      </w:r>
      <w:r w:rsidRPr="00BD6FA6">
        <w:rPr>
          <w:rFonts w:ascii="Times New Roman" w:hAnsi="Times New Roman" w:cs="Times New Roman"/>
          <w:sz w:val="28"/>
          <w:szCs w:val="28"/>
          <w:lang w:val="en-US"/>
        </w:rPr>
        <w:t>XII</w:t>
      </w:r>
      <w:r w:rsidRPr="00BD6FA6">
        <w:rPr>
          <w:rFonts w:ascii="Times New Roman" w:hAnsi="Times New Roman" w:cs="Times New Roman"/>
          <w:sz w:val="28"/>
          <w:szCs w:val="28"/>
        </w:rPr>
        <w:t xml:space="preserve"> – </w:t>
      </w:r>
      <w:r w:rsidRPr="00BD6FA6">
        <w:rPr>
          <w:rFonts w:ascii="Times New Roman" w:hAnsi="Times New Roman" w:cs="Times New Roman"/>
          <w:sz w:val="28"/>
          <w:szCs w:val="28"/>
          <w:lang w:val="en-US"/>
        </w:rPr>
        <w:t>XIII</w:t>
      </w:r>
      <w:r w:rsidRPr="00BD6FA6">
        <w:rPr>
          <w:rFonts w:ascii="Times New Roman" w:hAnsi="Times New Roman" w:cs="Times New Roman"/>
          <w:sz w:val="28"/>
          <w:szCs w:val="28"/>
        </w:rPr>
        <w:t xml:space="preserve"> веках в сфере искусства проходит процесс обращения к земному, эфемерному, мимолетному</w:t>
      </w:r>
      <w:r w:rsidRPr="00BD6FA6">
        <w:rPr>
          <w:rStyle w:val="a7"/>
          <w:rFonts w:ascii="Times New Roman" w:hAnsi="Times New Roman" w:cs="Times New Roman"/>
          <w:sz w:val="28"/>
          <w:szCs w:val="28"/>
        </w:rPr>
        <w:footnoteReference w:id="52"/>
      </w:r>
      <w:r w:rsidRPr="00BD6FA6">
        <w:rPr>
          <w:rFonts w:ascii="Times New Roman" w:hAnsi="Times New Roman" w:cs="Times New Roman"/>
          <w:sz w:val="28"/>
          <w:szCs w:val="28"/>
        </w:rPr>
        <w:t>. «Кульминацией всех этих изменений является, безусловно, возникновение личности»</w:t>
      </w:r>
      <w:r w:rsidRPr="00BD6FA6">
        <w:rPr>
          <w:rStyle w:val="a7"/>
          <w:rFonts w:ascii="Times New Roman" w:hAnsi="Times New Roman" w:cs="Times New Roman"/>
          <w:sz w:val="28"/>
          <w:szCs w:val="28"/>
        </w:rPr>
        <w:footnoteReference w:id="53"/>
      </w:r>
      <w:r w:rsidRPr="00BD6FA6">
        <w:rPr>
          <w:rFonts w:ascii="Times New Roman" w:hAnsi="Times New Roman" w:cs="Times New Roman"/>
          <w:sz w:val="28"/>
          <w:szCs w:val="28"/>
        </w:rPr>
        <w:t xml:space="preserve"> - таким образом Жак </w:t>
      </w:r>
      <w:proofErr w:type="spellStart"/>
      <w:r w:rsidRPr="00BD6FA6">
        <w:rPr>
          <w:rFonts w:ascii="Times New Roman" w:hAnsi="Times New Roman" w:cs="Times New Roman"/>
          <w:sz w:val="28"/>
          <w:szCs w:val="28"/>
        </w:rPr>
        <w:t>Ле</w:t>
      </w:r>
      <w:proofErr w:type="spellEnd"/>
      <w:r w:rsidRPr="00BD6FA6">
        <w:rPr>
          <w:rFonts w:ascii="Times New Roman" w:hAnsi="Times New Roman" w:cs="Times New Roman"/>
          <w:sz w:val="28"/>
          <w:szCs w:val="28"/>
        </w:rPr>
        <w:t xml:space="preserve"> Гофф связывает создание Чистилища с макропроцессом формирования личности и </w:t>
      </w:r>
      <w:proofErr w:type="spellStart"/>
      <w:r w:rsidRPr="00BD6FA6">
        <w:rPr>
          <w:rFonts w:ascii="Times New Roman" w:hAnsi="Times New Roman" w:cs="Times New Roman"/>
          <w:sz w:val="28"/>
          <w:szCs w:val="28"/>
        </w:rPr>
        <w:t>десакрализацией</w:t>
      </w:r>
      <w:proofErr w:type="spellEnd"/>
      <w:r w:rsidRPr="00BD6FA6">
        <w:rPr>
          <w:rFonts w:ascii="Times New Roman" w:hAnsi="Times New Roman" w:cs="Times New Roman"/>
          <w:sz w:val="28"/>
          <w:szCs w:val="28"/>
        </w:rPr>
        <w:t xml:space="preserve"> культуры. </w:t>
      </w:r>
    </w:p>
    <w:p w:rsidR="001F1486" w:rsidRPr="00BD6FA6" w:rsidRDefault="0014020E" w:rsidP="001F1486">
      <w:pPr>
        <w:pStyle w:val="1"/>
        <w:numPr>
          <w:ilvl w:val="1"/>
          <w:numId w:val="3"/>
        </w:numPr>
        <w:spacing w:line="360" w:lineRule="auto"/>
        <w:rPr>
          <w:rFonts w:ascii="Times New Roman" w:hAnsi="Times New Roman" w:cs="Times New Roman"/>
          <w:b/>
          <w:color w:val="auto"/>
          <w:sz w:val="28"/>
          <w:szCs w:val="28"/>
        </w:rPr>
      </w:pPr>
      <w:bookmarkStart w:id="11" w:name="_Toc451517489"/>
      <w:r w:rsidRPr="00BD6FA6">
        <w:rPr>
          <w:rFonts w:ascii="Times New Roman" w:hAnsi="Times New Roman" w:cs="Times New Roman"/>
          <w:b/>
          <w:color w:val="auto"/>
          <w:sz w:val="28"/>
          <w:szCs w:val="28"/>
        </w:rPr>
        <w:t>Ученая и народная культура в работах «анналистов»</w:t>
      </w:r>
      <w:bookmarkEnd w:id="11"/>
    </w:p>
    <w:p w:rsidR="0014020E" w:rsidRPr="00BD6FA6" w:rsidRDefault="0014020E" w:rsidP="00BD6FA6">
      <w:pPr>
        <w:spacing w:line="360" w:lineRule="auto"/>
        <w:ind w:firstLine="720"/>
        <w:jc w:val="both"/>
        <w:rPr>
          <w:rFonts w:ascii="Times New Roman" w:hAnsi="Times New Roman" w:cs="Times New Roman"/>
          <w:sz w:val="28"/>
          <w:szCs w:val="28"/>
        </w:rPr>
      </w:pPr>
      <w:r w:rsidRPr="00BD6FA6">
        <w:rPr>
          <w:rFonts w:ascii="Times New Roman" w:hAnsi="Times New Roman" w:cs="Times New Roman"/>
          <w:sz w:val="28"/>
          <w:szCs w:val="28"/>
        </w:rPr>
        <w:t xml:space="preserve">Поднимая вопрос о взаимодействии ученой культуры и культуры народной, Марк Блок постулирует: «давление народных представлений на </w:t>
      </w:r>
      <w:r w:rsidRPr="00BD6FA6">
        <w:rPr>
          <w:rFonts w:ascii="Times New Roman" w:hAnsi="Times New Roman" w:cs="Times New Roman"/>
          <w:sz w:val="28"/>
          <w:szCs w:val="28"/>
        </w:rPr>
        <w:lastRenderedPageBreak/>
        <w:t>религию ученых – хорошо известный всем историкам средневекового христианства феномен»</w:t>
      </w:r>
      <w:r w:rsidRPr="00BD6FA6">
        <w:rPr>
          <w:rStyle w:val="a7"/>
          <w:rFonts w:ascii="Times New Roman" w:hAnsi="Times New Roman" w:cs="Times New Roman"/>
          <w:sz w:val="28"/>
          <w:szCs w:val="28"/>
        </w:rPr>
        <w:footnoteReference w:id="54"/>
      </w:r>
      <w:r w:rsidRPr="00BD6FA6">
        <w:rPr>
          <w:rFonts w:ascii="Times New Roman" w:hAnsi="Times New Roman" w:cs="Times New Roman"/>
          <w:sz w:val="28"/>
          <w:szCs w:val="28"/>
        </w:rPr>
        <w:t>. В эпоху раннего Средневековья протекает процесс монополизации духовенством почти всех форм развитой культуры, особенно письменной, на фоне оформления недифференцированного культурного уровня у практически всех остальных социальных слоев.</w:t>
      </w:r>
    </w:p>
    <w:p w:rsidR="0014020E" w:rsidRPr="00BD6FA6" w:rsidRDefault="0014020E" w:rsidP="00BD6FA6">
      <w:pPr>
        <w:spacing w:line="360" w:lineRule="auto"/>
        <w:ind w:firstLine="720"/>
        <w:jc w:val="both"/>
        <w:rPr>
          <w:rFonts w:ascii="Times New Roman" w:hAnsi="Times New Roman" w:cs="Times New Roman"/>
          <w:sz w:val="28"/>
          <w:szCs w:val="28"/>
        </w:rPr>
      </w:pPr>
      <w:r w:rsidRPr="00BD6FA6">
        <w:rPr>
          <w:rFonts w:ascii="Times New Roman" w:hAnsi="Times New Roman" w:cs="Times New Roman"/>
          <w:sz w:val="28"/>
          <w:szCs w:val="28"/>
        </w:rPr>
        <w:t>Важная особенность народной культуры – ее амбивалентный характер, «вера в силы одновременно добрые и злые и двоякое использование культурного инструментария»</w:t>
      </w:r>
      <w:r w:rsidRPr="00BD6FA6">
        <w:rPr>
          <w:rStyle w:val="a7"/>
          <w:rFonts w:ascii="Times New Roman" w:hAnsi="Times New Roman" w:cs="Times New Roman"/>
          <w:sz w:val="28"/>
          <w:szCs w:val="28"/>
        </w:rPr>
        <w:footnoteReference w:id="55"/>
      </w:r>
      <w:r w:rsidRPr="00BD6FA6">
        <w:rPr>
          <w:rFonts w:ascii="Times New Roman" w:hAnsi="Times New Roman" w:cs="Times New Roman"/>
          <w:sz w:val="28"/>
          <w:szCs w:val="28"/>
        </w:rPr>
        <w:t>. Культура церковная, наследующая аристократической греко-римской культуре, напротив, рационалистически разделяет добро и зло, истинное и ложное, наконец, белую магию и черную.</w:t>
      </w:r>
    </w:p>
    <w:p w:rsidR="0014020E" w:rsidRPr="00BD6FA6" w:rsidRDefault="0014020E" w:rsidP="00BD6FA6">
      <w:pPr>
        <w:spacing w:line="360" w:lineRule="auto"/>
        <w:ind w:firstLine="720"/>
        <w:jc w:val="both"/>
        <w:rPr>
          <w:rFonts w:ascii="Times New Roman" w:hAnsi="Times New Roman" w:cs="Times New Roman"/>
          <w:sz w:val="28"/>
          <w:szCs w:val="28"/>
        </w:rPr>
      </w:pPr>
      <w:r w:rsidRPr="00BD6FA6">
        <w:rPr>
          <w:rFonts w:ascii="Times New Roman" w:hAnsi="Times New Roman" w:cs="Times New Roman"/>
          <w:sz w:val="28"/>
          <w:szCs w:val="28"/>
        </w:rPr>
        <w:t>Для взаимодействия клерикальной культуры с фольклором существуют определенные предпосылки: «ему благоприятствуют некоторые ментальные структуры, общие для двух культур, в особенности смешение земного и сверхъестественного, материального и духовного (например, позиция по отношению к чудесам и поклонение мощам, пользование амулетами и т.д.)</w:t>
      </w:r>
      <w:r w:rsidRPr="00BD6FA6">
        <w:rPr>
          <w:rStyle w:val="a7"/>
          <w:rFonts w:ascii="Times New Roman" w:hAnsi="Times New Roman" w:cs="Times New Roman"/>
          <w:sz w:val="28"/>
          <w:szCs w:val="28"/>
        </w:rPr>
        <w:footnoteReference w:id="56"/>
      </w:r>
      <w:r w:rsidRPr="00BD6FA6">
        <w:rPr>
          <w:rFonts w:ascii="Times New Roman" w:hAnsi="Times New Roman" w:cs="Times New Roman"/>
          <w:sz w:val="28"/>
          <w:szCs w:val="28"/>
        </w:rPr>
        <w:t>, также практика толкования евангелия требовала своеобразной культурной адаптации – использования «простой речи», некоторые языческие праздники переводились в христианский календарь и т.д. Тем не менее, зачастую приходится говорить не о взаимопроникновении церковной культуры и культуры фольклорной, а об отрицании первой народной культуры. Запрещались фольклорные сюжеты, христианские сюжеты наслаивались на предшествующие им языческие обряды, памятники, искажались фольклорные персонажи в угоду христианскому вероучению.</w:t>
      </w:r>
    </w:p>
    <w:p w:rsidR="0014020E" w:rsidRPr="00BD6FA6" w:rsidRDefault="0014020E" w:rsidP="00BD6FA6">
      <w:pPr>
        <w:spacing w:line="360" w:lineRule="auto"/>
        <w:ind w:firstLine="720"/>
        <w:jc w:val="both"/>
        <w:rPr>
          <w:rFonts w:ascii="Times New Roman" w:hAnsi="Times New Roman" w:cs="Times New Roman"/>
          <w:sz w:val="28"/>
          <w:szCs w:val="28"/>
        </w:rPr>
      </w:pPr>
      <w:r w:rsidRPr="00BD6FA6">
        <w:rPr>
          <w:rFonts w:ascii="Times New Roman" w:hAnsi="Times New Roman" w:cs="Times New Roman"/>
          <w:sz w:val="28"/>
          <w:szCs w:val="28"/>
        </w:rPr>
        <w:t xml:space="preserve">Общей темой для ученой и народной культур становится толкование сновидений. «Монашеские галлюцинации расположены на перекрестке </w:t>
      </w:r>
      <w:r w:rsidRPr="00BD6FA6">
        <w:rPr>
          <w:rFonts w:ascii="Times New Roman" w:hAnsi="Times New Roman" w:cs="Times New Roman"/>
          <w:sz w:val="28"/>
          <w:szCs w:val="28"/>
        </w:rPr>
        <w:lastRenderedPageBreak/>
        <w:t>«народных» сновидений и визионерской апокалипсической традиции»</w:t>
      </w:r>
      <w:r w:rsidRPr="00BD6FA6">
        <w:rPr>
          <w:rStyle w:val="a7"/>
          <w:rFonts w:ascii="Times New Roman" w:hAnsi="Times New Roman" w:cs="Times New Roman"/>
          <w:sz w:val="28"/>
          <w:szCs w:val="28"/>
        </w:rPr>
        <w:footnoteReference w:id="57"/>
      </w:r>
      <w:r w:rsidRPr="00BD6FA6">
        <w:rPr>
          <w:rFonts w:ascii="Times New Roman" w:hAnsi="Times New Roman" w:cs="Times New Roman"/>
          <w:sz w:val="28"/>
          <w:szCs w:val="28"/>
        </w:rPr>
        <w:t xml:space="preserve"> - так о взаимодействии двух традиций в области сновидений говорит Жак </w:t>
      </w:r>
      <w:proofErr w:type="spellStart"/>
      <w:r w:rsidRPr="00BD6FA6">
        <w:rPr>
          <w:rFonts w:ascii="Times New Roman" w:hAnsi="Times New Roman" w:cs="Times New Roman"/>
          <w:sz w:val="28"/>
          <w:szCs w:val="28"/>
        </w:rPr>
        <w:t>Ле</w:t>
      </w:r>
      <w:proofErr w:type="spellEnd"/>
      <w:r w:rsidRPr="00BD6FA6">
        <w:rPr>
          <w:rFonts w:ascii="Times New Roman" w:hAnsi="Times New Roman" w:cs="Times New Roman"/>
          <w:sz w:val="28"/>
          <w:szCs w:val="28"/>
        </w:rPr>
        <w:t xml:space="preserve"> Гофф. Сновидения реализуются в мире воображаемого, для которого характерна компенсаторная функция, выраженная, например, в изобилии и праздности страны </w:t>
      </w:r>
      <w:proofErr w:type="spellStart"/>
      <w:r w:rsidRPr="00BD6FA6">
        <w:rPr>
          <w:rFonts w:ascii="Times New Roman" w:hAnsi="Times New Roman" w:cs="Times New Roman"/>
          <w:sz w:val="28"/>
          <w:szCs w:val="28"/>
        </w:rPr>
        <w:t>Кокань</w:t>
      </w:r>
      <w:proofErr w:type="spellEnd"/>
      <w:r w:rsidRPr="00BD6FA6">
        <w:rPr>
          <w:rStyle w:val="a7"/>
          <w:rFonts w:ascii="Times New Roman" w:hAnsi="Times New Roman" w:cs="Times New Roman"/>
          <w:sz w:val="28"/>
          <w:szCs w:val="28"/>
        </w:rPr>
        <w:footnoteReference w:id="58"/>
      </w:r>
      <w:r w:rsidRPr="00BD6FA6">
        <w:rPr>
          <w:rFonts w:ascii="Times New Roman" w:hAnsi="Times New Roman" w:cs="Times New Roman"/>
          <w:sz w:val="28"/>
          <w:szCs w:val="28"/>
        </w:rPr>
        <w:t xml:space="preserve"> или сексуальных </w:t>
      </w:r>
      <w:proofErr w:type="spellStart"/>
      <w:r w:rsidRPr="00BD6FA6">
        <w:rPr>
          <w:rFonts w:ascii="Times New Roman" w:hAnsi="Times New Roman" w:cs="Times New Roman"/>
          <w:sz w:val="28"/>
          <w:szCs w:val="28"/>
        </w:rPr>
        <w:t>галлюцинацях</w:t>
      </w:r>
      <w:proofErr w:type="spellEnd"/>
      <w:r w:rsidRPr="00BD6FA6">
        <w:rPr>
          <w:rFonts w:ascii="Times New Roman" w:hAnsi="Times New Roman" w:cs="Times New Roman"/>
          <w:sz w:val="28"/>
          <w:szCs w:val="28"/>
        </w:rPr>
        <w:t xml:space="preserve"> в «Видении </w:t>
      </w:r>
      <w:proofErr w:type="spellStart"/>
      <w:r w:rsidRPr="00BD6FA6">
        <w:rPr>
          <w:rFonts w:ascii="Times New Roman" w:hAnsi="Times New Roman" w:cs="Times New Roman"/>
          <w:sz w:val="28"/>
          <w:szCs w:val="28"/>
        </w:rPr>
        <w:t>Веттина</w:t>
      </w:r>
      <w:proofErr w:type="spellEnd"/>
      <w:r w:rsidRPr="00BD6FA6">
        <w:rPr>
          <w:rFonts w:ascii="Times New Roman" w:hAnsi="Times New Roman" w:cs="Times New Roman"/>
          <w:sz w:val="28"/>
          <w:szCs w:val="28"/>
        </w:rPr>
        <w:t>»</w:t>
      </w:r>
      <w:r w:rsidRPr="00BD6FA6">
        <w:rPr>
          <w:rStyle w:val="a7"/>
          <w:rFonts w:ascii="Times New Roman" w:hAnsi="Times New Roman" w:cs="Times New Roman"/>
          <w:sz w:val="28"/>
          <w:szCs w:val="28"/>
        </w:rPr>
        <w:footnoteReference w:id="59"/>
      </w:r>
      <w:r w:rsidRPr="00BD6FA6">
        <w:rPr>
          <w:rFonts w:ascii="Times New Roman" w:hAnsi="Times New Roman" w:cs="Times New Roman"/>
          <w:sz w:val="28"/>
          <w:szCs w:val="28"/>
        </w:rPr>
        <w:t xml:space="preserve">. Христианская традиция восприятия сновидений формировалась на фоне греко-римской традиции толкования снов, а также на основе библейского </w:t>
      </w:r>
      <w:proofErr w:type="spellStart"/>
      <w:r w:rsidRPr="00BD6FA6">
        <w:rPr>
          <w:rFonts w:ascii="Times New Roman" w:hAnsi="Times New Roman" w:cs="Times New Roman"/>
          <w:sz w:val="28"/>
          <w:szCs w:val="28"/>
        </w:rPr>
        <w:t>онирического</w:t>
      </w:r>
      <w:proofErr w:type="spellEnd"/>
      <w:r w:rsidRPr="00BD6FA6">
        <w:rPr>
          <w:rFonts w:ascii="Times New Roman" w:hAnsi="Times New Roman" w:cs="Times New Roman"/>
          <w:sz w:val="28"/>
          <w:szCs w:val="28"/>
        </w:rPr>
        <w:t xml:space="preserve"> наследия. Если обратиться к теме сновидений в Библии, то мы обнаружим, что большинство снов сосредоточено в Ветхом Завете, и лишь малая их часть находится в Новом Завете. Также, следует отметить, что в библейских снах отсутствуют усопшие или демоны – частые персонажи сновидений в языческой культуре, в которой загробный мир является одновременно миром сновидений. </w:t>
      </w:r>
      <w:proofErr w:type="spellStart"/>
      <w:r w:rsidRPr="00BD6FA6">
        <w:rPr>
          <w:rFonts w:ascii="Times New Roman" w:hAnsi="Times New Roman" w:cs="Times New Roman"/>
          <w:sz w:val="28"/>
          <w:szCs w:val="28"/>
        </w:rPr>
        <w:t>Ле</w:t>
      </w:r>
      <w:proofErr w:type="spellEnd"/>
      <w:r w:rsidRPr="00BD6FA6">
        <w:rPr>
          <w:rFonts w:ascii="Times New Roman" w:hAnsi="Times New Roman" w:cs="Times New Roman"/>
          <w:sz w:val="28"/>
          <w:szCs w:val="28"/>
        </w:rPr>
        <w:t xml:space="preserve"> Гофф выделяет три группы снов, которые до IV века особенно часто встречаются в христианской литературе того времени: сны, связанные с обращением в христианство, сны, связанные с общением с Богом и сны, связанные с мученичеством</w:t>
      </w:r>
      <w:r w:rsidRPr="00BD6FA6">
        <w:rPr>
          <w:rStyle w:val="a7"/>
          <w:rFonts w:ascii="Times New Roman" w:hAnsi="Times New Roman" w:cs="Times New Roman"/>
          <w:sz w:val="28"/>
          <w:szCs w:val="28"/>
        </w:rPr>
        <w:footnoteReference w:id="60"/>
      </w:r>
      <w:r w:rsidRPr="00BD6FA6">
        <w:rPr>
          <w:rFonts w:ascii="Times New Roman" w:hAnsi="Times New Roman" w:cs="Times New Roman"/>
          <w:sz w:val="28"/>
          <w:szCs w:val="28"/>
        </w:rPr>
        <w:t xml:space="preserve">. Однако, довольно рано </w:t>
      </w:r>
      <w:proofErr w:type="spellStart"/>
      <w:r w:rsidRPr="00BD6FA6">
        <w:rPr>
          <w:rFonts w:ascii="Times New Roman" w:hAnsi="Times New Roman" w:cs="Times New Roman"/>
          <w:sz w:val="28"/>
          <w:szCs w:val="28"/>
        </w:rPr>
        <w:t>сновидческий</w:t>
      </w:r>
      <w:proofErr w:type="spellEnd"/>
      <w:r w:rsidRPr="00BD6FA6">
        <w:rPr>
          <w:rFonts w:ascii="Times New Roman" w:hAnsi="Times New Roman" w:cs="Times New Roman"/>
          <w:sz w:val="28"/>
          <w:szCs w:val="28"/>
        </w:rPr>
        <w:t xml:space="preserve"> дар стал приписываться еретикам христианскими авторитетами. Так, еще святой </w:t>
      </w:r>
      <w:proofErr w:type="spellStart"/>
      <w:r w:rsidRPr="00BD6FA6">
        <w:rPr>
          <w:rFonts w:ascii="Times New Roman" w:hAnsi="Times New Roman" w:cs="Times New Roman"/>
          <w:sz w:val="28"/>
          <w:szCs w:val="28"/>
        </w:rPr>
        <w:t>Ириней</w:t>
      </w:r>
      <w:proofErr w:type="spellEnd"/>
      <w:r w:rsidRPr="00BD6FA6">
        <w:rPr>
          <w:rFonts w:ascii="Times New Roman" w:hAnsi="Times New Roman" w:cs="Times New Roman"/>
          <w:sz w:val="28"/>
          <w:szCs w:val="28"/>
        </w:rPr>
        <w:t xml:space="preserve"> осуждает Симона Волхва, и называет его и его сподвижников «напускающими сны»</w:t>
      </w:r>
      <w:r w:rsidRPr="00BD6FA6">
        <w:rPr>
          <w:rStyle w:val="a7"/>
          <w:rFonts w:ascii="Times New Roman" w:hAnsi="Times New Roman" w:cs="Times New Roman"/>
          <w:sz w:val="28"/>
          <w:szCs w:val="28"/>
        </w:rPr>
        <w:footnoteReference w:id="61"/>
      </w:r>
      <w:r w:rsidRPr="00BD6FA6">
        <w:rPr>
          <w:rFonts w:ascii="Times New Roman" w:hAnsi="Times New Roman" w:cs="Times New Roman"/>
          <w:sz w:val="28"/>
          <w:szCs w:val="28"/>
        </w:rPr>
        <w:t>. Большое влияние на отношение ортодоксальной церкви к толкованию снов оказала группа сторонников учения фригийца Монтана</w:t>
      </w:r>
      <w:r w:rsidRPr="00BD6FA6">
        <w:rPr>
          <w:rStyle w:val="a7"/>
          <w:rFonts w:ascii="Times New Roman" w:hAnsi="Times New Roman" w:cs="Times New Roman"/>
          <w:sz w:val="28"/>
          <w:szCs w:val="28"/>
        </w:rPr>
        <w:footnoteReference w:id="62"/>
      </w:r>
      <w:r w:rsidRPr="00BD6FA6">
        <w:rPr>
          <w:rFonts w:ascii="Times New Roman" w:hAnsi="Times New Roman" w:cs="Times New Roman"/>
          <w:sz w:val="28"/>
          <w:szCs w:val="28"/>
        </w:rPr>
        <w:t xml:space="preserve">. В их учении тесно переплелись понятия экстаза, сновидения и пророчества, что скомпрометировало в глазах церкви вообще всю практику толкования сновидений. Тертуллиан, в свое </w:t>
      </w:r>
      <w:r w:rsidRPr="00BD6FA6">
        <w:rPr>
          <w:rFonts w:ascii="Times New Roman" w:hAnsi="Times New Roman" w:cs="Times New Roman"/>
          <w:sz w:val="28"/>
          <w:szCs w:val="28"/>
        </w:rPr>
        <w:lastRenderedPageBreak/>
        <w:t xml:space="preserve">время примкнувший к монтанистам, стал основоположником христианского учения о сновидениях, написав о них трактат, ставший частью его сочинения «О душе». Сложилась противоречивая ситуация, ведь первая упорядоченная христианская теория сновидений была создана, фактически, еретиком. Этим объясняется растерянность проповедников христианства, столкнувшихся с </w:t>
      </w:r>
      <w:proofErr w:type="spellStart"/>
      <w:r w:rsidRPr="00BD6FA6">
        <w:rPr>
          <w:rFonts w:ascii="Times New Roman" w:hAnsi="Times New Roman" w:cs="Times New Roman"/>
          <w:sz w:val="28"/>
          <w:szCs w:val="28"/>
        </w:rPr>
        <w:t>онирическими</w:t>
      </w:r>
      <w:proofErr w:type="spellEnd"/>
      <w:r w:rsidRPr="00BD6FA6">
        <w:rPr>
          <w:rFonts w:ascii="Times New Roman" w:hAnsi="Times New Roman" w:cs="Times New Roman"/>
          <w:sz w:val="28"/>
          <w:szCs w:val="28"/>
        </w:rPr>
        <w:t xml:space="preserve"> явлениями</w:t>
      </w:r>
      <w:r w:rsidRPr="00BD6FA6">
        <w:rPr>
          <w:rStyle w:val="a7"/>
          <w:rFonts w:ascii="Times New Roman" w:hAnsi="Times New Roman" w:cs="Times New Roman"/>
          <w:sz w:val="28"/>
          <w:szCs w:val="28"/>
        </w:rPr>
        <w:footnoteReference w:id="63"/>
      </w:r>
      <w:r w:rsidRPr="00BD6FA6">
        <w:rPr>
          <w:rFonts w:ascii="Times New Roman" w:hAnsi="Times New Roman" w:cs="Times New Roman"/>
          <w:sz w:val="28"/>
          <w:szCs w:val="28"/>
        </w:rPr>
        <w:t xml:space="preserve">. С IV по VII век формируются теория и практика христианского учения о сновидениях, которые, тем не менее не получили выражения в трудах Отцов Церкви. Подозрительное отношение к </w:t>
      </w:r>
      <w:proofErr w:type="spellStart"/>
      <w:r w:rsidRPr="00BD6FA6">
        <w:rPr>
          <w:rFonts w:ascii="Times New Roman" w:hAnsi="Times New Roman" w:cs="Times New Roman"/>
          <w:sz w:val="28"/>
          <w:szCs w:val="28"/>
        </w:rPr>
        <w:t>сновидческим</w:t>
      </w:r>
      <w:proofErr w:type="spellEnd"/>
      <w:r w:rsidRPr="00BD6FA6">
        <w:rPr>
          <w:rFonts w:ascii="Times New Roman" w:hAnsi="Times New Roman" w:cs="Times New Roman"/>
          <w:sz w:val="28"/>
          <w:szCs w:val="28"/>
        </w:rPr>
        <w:t xml:space="preserve"> сюжетам послужило причиной уничтожения их следов церковной цензурой.</w:t>
      </w:r>
    </w:p>
    <w:p w:rsidR="0014020E" w:rsidRPr="00BD6FA6" w:rsidRDefault="0014020E" w:rsidP="00BD6FA6">
      <w:pPr>
        <w:spacing w:line="360" w:lineRule="auto"/>
        <w:ind w:firstLine="720"/>
        <w:jc w:val="both"/>
        <w:rPr>
          <w:rFonts w:ascii="Times New Roman" w:hAnsi="Times New Roman" w:cs="Times New Roman"/>
          <w:sz w:val="28"/>
          <w:szCs w:val="28"/>
        </w:rPr>
      </w:pPr>
      <w:r w:rsidRPr="00BD6FA6">
        <w:rPr>
          <w:rFonts w:ascii="Times New Roman" w:hAnsi="Times New Roman" w:cs="Times New Roman"/>
          <w:sz w:val="28"/>
          <w:szCs w:val="28"/>
        </w:rPr>
        <w:t xml:space="preserve">Адаптировались к клерикальной культуре и фольклорные сюжеты хождений в потусторонний мир. Главным инструментом такой адаптации выступила христианизация – замена языческих понятий и образов христианскими. Проводники душ в загробный мир, </w:t>
      </w:r>
      <w:proofErr w:type="spellStart"/>
      <w:r w:rsidRPr="00BD6FA6">
        <w:rPr>
          <w:rFonts w:ascii="Times New Roman" w:hAnsi="Times New Roman" w:cs="Times New Roman"/>
          <w:sz w:val="28"/>
          <w:szCs w:val="28"/>
        </w:rPr>
        <w:t>психопомпы</w:t>
      </w:r>
      <w:proofErr w:type="spellEnd"/>
      <w:r w:rsidRPr="00BD6FA6">
        <w:rPr>
          <w:rFonts w:ascii="Times New Roman" w:hAnsi="Times New Roman" w:cs="Times New Roman"/>
          <w:sz w:val="28"/>
          <w:szCs w:val="28"/>
        </w:rPr>
        <w:t>, заменяются святыми или ангелами. Предметы, символы или жесты, которые оберегают героя в загробном мире, тоже заменяются на христианские (крестное знамение, имя Христа, молитва). Структура потустороннего мира была согласована с христианской парадигмой, «вместилища» душ сводились к трем главным отсекам: Преисподней, Чистилищу и Небесам, хотя иногда упоминается Рай земной, а также лимбы некрещенных младенцев и библейских патриархов. Тем не менее, пространство загробного мира было упорядочено, в отличие от потустороннего мира в фольклорных сюжетах, в организации которого царил хаос. Работа по упорядочиванию христианского загробного мира была завершена в «Божественной комедии» Данте.</w:t>
      </w:r>
    </w:p>
    <w:p w:rsidR="0014020E" w:rsidRPr="00BD6FA6" w:rsidRDefault="0014020E" w:rsidP="00BD6FA6">
      <w:pPr>
        <w:spacing w:line="360" w:lineRule="auto"/>
        <w:ind w:firstLine="720"/>
        <w:jc w:val="both"/>
        <w:rPr>
          <w:rFonts w:ascii="Times New Roman" w:hAnsi="Times New Roman" w:cs="Times New Roman"/>
          <w:sz w:val="28"/>
          <w:szCs w:val="28"/>
        </w:rPr>
      </w:pPr>
      <w:r w:rsidRPr="00BD6FA6">
        <w:rPr>
          <w:rFonts w:ascii="Times New Roman" w:hAnsi="Times New Roman" w:cs="Times New Roman"/>
          <w:sz w:val="28"/>
          <w:szCs w:val="28"/>
        </w:rPr>
        <w:t xml:space="preserve">Интересные сведения о восприятии загробного мира сообщает нам Эммануэль </w:t>
      </w:r>
      <w:proofErr w:type="spellStart"/>
      <w:r w:rsidRPr="00BD6FA6">
        <w:rPr>
          <w:rFonts w:ascii="Times New Roman" w:hAnsi="Times New Roman" w:cs="Times New Roman"/>
          <w:sz w:val="28"/>
          <w:szCs w:val="28"/>
        </w:rPr>
        <w:t>Леруа</w:t>
      </w:r>
      <w:proofErr w:type="spellEnd"/>
      <w:r w:rsidRPr="00BD6FA6">
        <w:rPr>
          <w:rFonts w:ascii="Times New Roman" w:hAnsi="Times New Roman" w:cs="Times New Roman"/>
          <w:sz w:val="28"/>
          <w:szCs w:val="28"/>
        </w:rPr>
        <w:t xml:space="preserve"> </w:t>
      </w:r>
      <w:proofErr w:type="spellStart"/>
      <w:r w:rsidRPr="00BD6FA6">
        <w:rPr>
          <w:rFonts w:ascii="Times New Roman" w:hAnsi="Times New Roman" w:cs="Times New Roman"/>
          <w:sz w:val="28"/>
          <w:szCs w:val="28"/>
        </w:rPr>
        <w:t>Ладюри</w:t>
      </w:r>
      <w:proofErr w:type="spellEnd"/>
      <w:r w:rsidRPr="00BD6FA6">
        <w:rPr>
          <w:rFonts w:ascii="Times New Roman" w:hAnsi="Times New Roman" w:cs="Times New Roman"/>
          <w:sz w:val="28"/>
          <w:szCs w:val="28"/>
        </w:rPr>
        <w:t xml:space="preserve"> в своем фундаментальном исследовании «</w:t>
      </w:r>
      <w:proofErr w:type="spellStart"/>
      <w:r w:rsidRPr="00BD6FA6">
        <w:rPr>
          <w:rFonts w:ascii="Times New Roman" w:hAnsi="Times New Roman" w:cs="Times New Roman"/>
          <w:sz w:val="28"/>
          <w:szCs w:val="28"/>
        </w:rPr>
        <w:t>Монтайю</w:t>
      </w:r>
      <w:proofErr w:type="spellEnd"/>
      <w:r w:rsidRPr="00BD6FA6">
        <w:rPr>
          <w:rFonts w:ascii="Times New Roman" w:hAnsi="Times New Roman" w:cs="Times New Roman"/>
          <w:sz w:val="28"/>
          <w:szCs w:val="28"/>
        </w:rPr>
        <w:t xml:space="preserve">. Окситанская деревня в 1294-1324 годах». Эта работа основывается </w:t>
      </w:r>
      <w:r w:rsidRPr="00BD6FA6">
        <w:rPr>
          <w:rFonts w:ascii="Times New Roman" w:hAnsi="Times New Roman" w:cs="Times New Roman"/>
          <w:sz w:val="28"/>
          <w:szCs w:val="28"/>
        </w:rPr>
        <w:lastRenderedPageBreak/>
        <w:t xml:space="preserve">на показаниях, данных жителями одноименной деревни инквизитору Жаку </w:t>
      </w:r>
      <w:proofErr w:type="spellStart"/>
      <w:r w:rsidRPr="00BD6FA6">
        <w:rPr>
          <w:rFonts w:ascii="Times New Roman" w:hAnsi="Times New Roman" w:cs="Times New Roman"/>
          <w:sz w:val="28"/>
          <w:szCs w:val="28"/>
        </w:rPr>
        <w:t>Фурнье</w:t>
      </w:r>
      <w:proofErr w:type="spellEnd"/>
      <w:r w:rsidRPr="00BD6FA6">
        <w:rPr>
          <w:rFonts w:ascii="Times New Roman" w:hAnsi="Times New Roman" w:cs="Times New Roman"/>
          <w:sz w:val="28"/>
          <w:szCs w:val="28"/>
        </w:rPr>
        <w:t xml:space="preserve">, который был призван для борьбы с ересью катаров. </w:t>
      </w:r>
      <w:proofErr w:type="spellStart"/>
      <w:r w:rsidRPr="00BD6FA6">
        <w:rPr>
          <w:rFonts w:ascii="Times New Roman" w:hAnsi="Times New Roman" w:cs="Times New Roman"/>
          <w:sz w:val="28"/>
          <w:szCs w:val="28"/>
        </w:rPr>
        <w:t>Леруа</w:t>
      </w:r>
      <w:proofErr w:type="spellEnd"/>
      <w:r w:rsidRPr="00BD6FA6">
        <w:rPr>
          <w:rFonts w:ascii="Times New Roman" w:hAnsi="Times New Roman" w:cs="Times New Roman"/>
          <w:sz w:val="28"/>
          <w:szCs w:val="28"/>
        </w:rPr>
        <w:t xml:space="preserve"> </w:t>
      </w:r>
      <w:proofErr w:type="spellStart"/>
      <w:r w:rsidRPr="00BD6FA6">
        <w:rPr>
          <w:rFonts w:ascii="Times New Roman" w:hAnsi="Times New Roman" w:cs="Times New Roman"/>
          <w:sz w:val="28"/>
          <w:szCs w:val="28"/>
        </w:rPr>
        <w:t>Ладюри</w:t>
      </w:r>
      <w:proofErr w:type="spellEnd"/>
      <w:r w:rsidRPr="00BD6FA6">
        <w:rPr>
          <w:rFonts w:ascii="Times New Roman" w:hAnsi="Times New Roman" w:cs="Times New Roman"/>
          <w:sz w:val="28"/>
          <w:szCs w:val="28"/>
        </w:rPr>
        <w:t xml:space="preserve"> обращает внимание на показания некого </w:t>
      </w:r>
      <w:proofErr w:type="spellStart"/>
      <w:r w:rsidRPr="00BD6FA6">
        <w:rPr>
          <w:rFonts w:ascii="Times New Roman" w:hAnsi="Times New Roman" w:cs="Times New Roman"/>
          <w:sz w:val="28"/>
          <w:szCs w:val="28"/>
        </w:rPr>
        <w:t>Арно</w:t>
      </w:r>
      <w:proofErr w:type="spellEnd"/>
      <w:r w:rsidRPr="00BD6FA6">
        <w:rPr>
          <w:rFonts w:ascii="Times New Roman" w:hAnsi="Times New Roman" w:cs="Times New Roman"/>
          <w:sz w:val="28"/>
          <w:szCs w:val="28"/>
        </w:rPr>
        <w:t xml:space="preserve"> </w:t>
      </w:r>
      <w:proofErr w:type="spellStart"/>
      <w:r w:rsidRPr="00BD6FA6">
        <w:rPr>
          <w:rFonts w:ascii="Times New Roman" w:hAnsi="Times New Roman" w:cs="Times New Roman"/>
          <w:sz w:val="28"/>
          <w:szCs w:val="28"/>
        </w:rPr>
        <w:t>Желиса</w:t>
      </w:r>
      <w:proofErr w:type="spellEnd"/>
      <w:r w:rsidRPr="00BD6FA6">
        <w:rPr>
          <w:rFonts w:ascii="Times New Roman" w:hAnsi="Times New Roman" w:cs="Times New Roman"/>
          <w:sz w:val="28"/>
          <w:szCs w:val="28"/>
        </w:rPr>
        <w:t xml:space="preserve">, который, по его словам, «видел покойников. Он принимал их поручения, относящиеся к живым, и </w:t>
      </w:r>
      <w:r w:rsidRPr="00BD6FA6">
        <w:rPr>
          <w:rFonts w:ascii="Times New Roman" w:hAnsi="Times New Roman" w:cs="Times New Roman"/>
          <w:sz w:val="28"/>
          <w:szCs w:val="28"/>
          <w:lang w:val="en-US"/>
        </w:rPr>
        <w:t>vice</w:t>
      </w:r>
      <w:r w:rsidRPr="00BD6FA6">
        <w:rPr>
          <w:rFonts w:ascii="Times New Roman" w:hAnsi="Times New Roman" w:cs="Times New Roman"/>
          <w:sz w:val="28"/>
          <w:szCs w:val="28"/>
        </w:rPr>
        <w:t xml:space="preserve"> </w:t>
      </w:r>
      <w:r w:rsidRPr="00BD6FA6">
        <w:rPr>
          <w:rFonts w:ascii="Times New Roman" w:hAnsi="Times New Roman" w:cs="Times New Roman"/>
          <w:sz w:val="28"/>
          <w:szCs w:val="28"/>
          <w:lang w:val="en-US"/>
        </w:rPr>
        <w:t>versa</w:t>
      </w:r>
      <w:r w:rsidRPr="00BD6FA6">
        <w:rPr>
          <w:rFonts w:ascii="Times New Roman" w:hAnsi="Times New Roman" w:cs="Times New Roman"/>
          <w:sz w:val="28"/>
          <w:szCs w:val="28"/>
        </w:rPr>
        <w:t>»</w:t>
      </w:r>
      <w:r w:rsidRPr="00BD6FA6">
        <w:rPr>
          <w:rStyle w:val="a7"/>
          <w:rFonts w:ascii="Times New Roman" w:hAnsi="Times New Roman" w:cs="Times New Roman"/>
          <w:sz w:val="28"/>
          <w:szCs w:val="28"/>
        </w:rPr>
        <w:footnoteReference w:id="64"/>
      </w:r>
      <w:r w:rsidRPr="00BD6FA6">
        <w:rPr>
          <w:rFonts w:ascii="Times New Roman" w:hAnsi="Times New Roman" w:cs="Times New Roman"/>
          <w:sz w:val="28"/>
          <w:szCs w:val="28"/>
        </w:rPr>
        <w:t xml:space="preserve">. Из его рассказов о потустороннем мире, который очень напоминает мир живых, мы можем сделать вывод, что социальная стратификация там тоже ярко выражена, хотя она оборачивается к невыгоде тех, кто обладал привилегиями на этом свете. </w:t>
      </w:r>
      <w:proofErr w:type="spellStart"/>
      <w:r w:rsidRPr="00BD6FA6">
        <w:rPr>
          <w:rFonts w:ascii="Times New Roman" w:hAnsi="Times New Roman" w:cs="Times New Roman"/>
          <w:sz w:val="28"/>
          <w:szCs w:val="28"/>
        </w:rPr>
        <w:t>Леруа</w:t>
      </w:r>
      <w:proofErr w:type="spellEnd"/>
      <w:r w:rsidRPr="00BD6FA6">
        <w:rPr>
          <w:rFonts w:ascii="Times New Roman" w:hAnsi="Times New Roman" w:cs="Times New Roman"/>
          <w:sz w:val="28"/>
          <w:szCs w:val="28"/>
        </w:rPr>
        <w:t xml:space="preserve"> </w:t>
      </w:r>
      <w:proofErr w:type="spellStart"/>
      <w:r w:rsidRPr="00BD6FA6">
        <w:rPr>
          <w:rFonts w:ascii="Times New Roman" w:hAnsi="Times New Roman" w:cs="Times New Roman"/>
          <w:sz w:val="28"/>
          <w:szCs w:val="28"/>
        </w:rPr>
        <w:t>Ладюри</w:t>
      </w:r>
      <w:proofErr w:type="spellEnd"/>
      <w:r w:rsidRPr="00BD6FA6">
        <w:rPr>
          <w:rFonts w:ascii="Times New Roman" w:hAnsi="Times New Roman" w:cs="Times New Roman"/>
          <w:sz w:val="28"/>
          <w:szCs w:val="28"/>
        </w:rPr>
        <w:t xml:space="preserve"> приводит в пример страдания на том свете благородных дам, при жизни носивших длинные шелковые рукава, - после смерти они испытывают жжение в предплечьях, там, где раньше их кожу ласкал шелк</w:t>
      </w:r>
      <w:r w:rsidRPr="00BD6FA6">
        <w:rPr>
          <w:rStyle w:val="a7"/>
          <w:rFonts w:ascii="Times New Roman" w:hAnsi="Times New Roman" w:cs="Times New Roman"/>
          <w:sz w:val="28"/>
          <w:szCs w:val="28"/>
        </w:rPr>
        <w:footnoteReference w:id="65"/>
      </w:r>
      <w:r w:rsidRPr="00BD6FA6">
        <w:rPr>
          <w:rFonts w:ascii="Times New Roman" w:hAnsi="Times New Roman" w:cs="Times New Roman"/>
          <w:sz w:val="28"/>
          <w:szCs w:val="28"/>
        </w:rPr>
        <w:t>.</w:t>
      </w:r>
    </w:p>
    <w:p w:rsidR="0014020E" w:rsidRPr="00BD6FA6" w:rsidRDefault="0014020E" w:rsidP="00BD6FA6">
      <w:pPr>
        <w:spacing w:line="360" w:lineRule="auto"/>
        <w:ind w:firstLine="720"/>
        <w:jc w:val="both"/>
        <w:rPr>
          <w:rFonts w:ascii="Times New Roman" w:hAnsi="Times New Roman" w:cs="Times New Roman"/>
          <w:sz w:val="28"/>
          <w:szCs w:val="28"/>
        </w:rPr>
      </w:pPr>
      <w:r w:rsidRPr="00BD6FA6">
        <w:rPr>
          <w:rFonts w:ascii="Times New Roman" w:hAnsi="Times New Roman" w:cs="Times New Roman"/>
          <w:sz w:val="28"/>
          <w:szCs w:val="28"/>
        </w:rPr>
        <w:t xml:space="preserve">Как отмечает </w:t>
      </w:r>
      <w:proofErr w:type="spellStart"/>
      <w:r w:rsidRPr="00BD6FA6">
        <w:rPr>
          <w:rFonts w:ascii="Times New Roman" w:hAnsi="Times New Roman" w:cs="Times New Roman"/>
          <w:sz w:val="28"/>
          <w:szCs w:val="28"/>
        </w:rPr>
        <w:t>Ле</w:t>
      </w:r>
      <w:proofErr w:type="spellEnd"/>
      <w:r w:rsidRPr="00BD6FA6">
        <w:rPr>
          <w:rFonts w:ascii="Times New Roman" w:hAnsi="Times New Roman" w:cs="Times New Roman"/>
          <w:sz w:val="28"/>
          <w:szCs w:val="28"/>
        </w:rPr>
        <w:t xml:space="preserve"> Гофф,</w:t>
      </w:r>
      <w:r w:rsidR="00C10BD3" w:rsidRPr="00BD6FA6">
        <w:rPr>
          <w:rFonts w:ascii="Times New Roman" w:hAnsi="Times New Roman" w:cs="Times New Roman"/>
          <w:sz w:val="28"/>
          <w:szCs w:val="28"/>
        </w:rPr>
        <w:t xml:space="preserve"> в ходе христианизации</w:t>
      </w:r>
      <w:r w:rsidRPr="00BD6FA6">
        <w:rPr>
          <w:rFonts w:ascii="Times New Roman" w:hAnsi="Times New Roman" w:cs="Times New Roman"/>
          <w:sz w:val="28"/>
          <w:szCs w:val="28"/>
        </w:rPr>
        <w:t xml:space="preserve"> изменяются в первую очередь повествовательные структуры жанра хождения в загробный мир, и только потом – содержание текста</w:t>
      </w:r>
      <w:r w:rsidRPr="00BD6FA6">
        <w:rPr>
          <w:rStyle w:val="a7"/>
          <w:rFonts w:ascii="Times New Roman" w:hAnsi="Times New Roman" w:cs="Times New Roman"/>
          <w:sz w:val="28"/>
          <w:szCs w:val="28"/>
        </w:rPr>
        <w:footnoteReference w:id="66"/>
      </w:r>
      <w:r w:rsidRPr="00BD6FA6">
        <w:rPr>
          <w:rFonts w:ascii="Times New Roman" w:hAnsi="Times New Roman" w:cs="Times New Roman"/>
          <w:sz w:val="28"/>
          <w:szCs w:val="28"/>
        </w:rPr>
        <w:t>.</w:t>
      </w:r>
    </w:p>
    <w:p w:rsidR="0014020E" w:rsidRPr="00BD6FA6" w:rsidRDefault="0014020E" w:rsidP="00BD6FA6">
      <w:pPr>
        <w:spacing w:line="360" w:lineRule="auto"/>
        <w:ind w:firstLine="720"/>
        <w:jc w:val="both"/>
        <w:rPr>
          <w:rFonts w:ascii="Times New Roman" w:hAnsi="Times New Roman" w:cs="Times New Roman"/>
          <w:sz w:val="28"/>
          <w:szCs w:val="28"/>
        </w:rPr>
      </w:pPr>
      <w:r w:rsidRPr="00BD6FA6">
        <w:rPr>
          <w:rFonts w:ascii="Times New Roman" w:hAnsi="Times New Roman" w:cs="Times New Roman"/>
          <w:sz w:val="28"/>
          <w:szCs w:val="28"/>
        </w:rPr>
        <w:t>Клерикальная культура стремилась устранить своеобразную двусмысленность народной культуры, что влияет и на устройство потустороннего пространства. Кельтский загробный мир, куда попадает король Артур, отличается тем, что в нем есть место и для испытания героя, и для заслуженного им блаженства. Такой потусторонний мир заменяется христианским с местами вечного пребывания – Адом и Раем.</w:t>
      </w:r>
    </w:p>
    <w:p w:rsidR="0014020E" w:rsidRPr="00BD6FA6" w:rsidRDefault="0014020E" w:rsidP="00BD6FA6">
      <w:pPr>
        <w:spacing w:line="360" w:lineRule="auto"/>
        <w:ind w:firstLine="720"/>
        <w:jc w:val="both"/>
        <w:rPr>
          <w:rFonts w:ascii="Times New Roman" w:hAnsi="Times New Roman" w:cs="Times New Roman"/>
          <w:sz w:val="28"/>
          <w:szCs w:val="28"/>
        </w:rPr>
      </w:pPr>
      <w:r w:rsidRPr="00BD6FA6">
        <w:rPr>
          <w:rFonts w:ascii="Times New Roman" w:hAnsi="Times New Roman" w:cs="Times New Roman"/>
          <w:sz w:val="28"/>
          <w:szCs w:val="28"/>
        </w:rPr>
        <w:t xml:space="preserve">Завершая тему хождений в загробный мир, Жак </w:t>
      </w:r>
      <w:proofErr w:type="spellStart"/>
      <w:r w:rsidRPr="00BD6FA6">
        <w:rPr>
          <w:rFonts w:ascii="Times New Roman" w:hAnsi="Times New Roman" w:cs="Times New Roman"/>
          <w:sz w:val="28"/>
          <w:szCs w:val="28"/>
        </w:rPr>
        <w:t>Ле</w:t>
      </w:r>
      <w:proofErr w:type="spellEnd"/>
      <w:r w:rsidRPr="00BD6FA6">
        <w:rPr>
          <w:rFonts w:ascii="Times New Roman" w:hAnsi="Times New Roman" w:cs="Times New Roman"/>
          <w:sz w:val="28"/>
          <w:szCs w:val="28"/>
        </w:rPr>
        <w:t xml:space="preserve"> Гофф предлагает следующую периодизацию этого жанра:</w:t>
      </w:r>
    </w:p>
    <w:p w:rsidR="0014020E" w:rsidRPr="00BD6FA6" w:rsidRDefault="0014020E" w:rsidP="0014020E">
      <w:pPr>
        <w:pStyle w:val="a8"/>
        <w:numPr>
          <w:ilvl w:val="0"/>
          <w:numId w:val="1"/>
        </w:numPr>
        <w:spacing w:line="360" w:lineRule="auto"/>
        <w:jc w:val="both"/>
        <w:rPr>
          <w:rFonts w:ascii="Times New Roman" w:hAnsi="Times New Roman" w:cs="Times New Roman"/>
          <w:sz w:val="28"/>
          <w:szCs w:val="28"/>
          <w:lang w:val="ru-RU"/>
        </w:rPr>
      </w:pPr>
      <w:r w:rsidRPr="00BD6FA6">
        <w:rPr>
          <w:rFonts w:ascii="Times New Roman" w:hAnsi="Times New Roman" w:cs="Times New Roman"/>
          <w:sz w:val="28"/>
          <w:szCs w:val="28"/>
          <w:lang w:val="ru-RU"/>
        </w:rPr>
        <w:lastRenderedPageBreak/>
        <w:t xml:space="preserve">До </w:t>
      </w:r>
      <w:r w:rsidRPr="00BD6FA6">
        <w:rPr>
          <w:rFonts w:ascii="Times New Roman" w:hAnsi="Times New Roman" w:cs="Times New Roman"/>
          <w:sz w:val="28"/>
          <w:szCs w:val="28"/>
        </w:rPr>
        <w:t>VII</w:t>
      </w:r>
      <w:r w:rsidRPr="00BD6FA6">
        <w:rPr>
          <w:rFonts w:ascii="Times New Roman" w:hAnsi="Times New Roman" w:cs="Times New Roman"/>
          <w:sz w:val="28"/>
          <w:szCs w:val="28"/>
          <w:lang w:val="ru-RU"/>
        </w:rPr>
        <w:t xml:space="preserve"> века Церкви, в рамках общей тенденции подавления народной культуры, удается практически вывести из обихода рассказы о хождении в загробный мир</w:t>
      </w:r>
    </w:p>
    <w:p w:rsidR="0014020E" w:rsidRPr="00BD6FA6" w:rsidRDefault="0014020E" w:rsidP="0014020E">
      <w:pPr>
        <w:pStyle w:val="a8"/>
        <w:numPr>
          <w:ilvl w:val="0"/>
          <w:numId w:val="1"/>
        </w:numPr>
        <w:spacing w:line="360" w:lineRule="auto"/>
        <w:jc w:val="both"/>
        <w:rPr>
          <w:rFonts w:ascii="Times New Roman" w:hAnsi="Times New Roman" w:cs="Times New Roman"/>
          <w:sz w:val="28"/>
          <w:szCs w:val="28"/>
          <w:lang w:val="ru-RU"/>
        </w:rPr>
      </w:pPr>
      <w:r w:rsidRPr="00BD6FA6">
        <w:rPr>
          <w:rFonts w:ascii="Times New Roman" w:hAnsi="Times New Roman" w:cs="Times New Roman"/>
          <w:sz w:val="28"/>
          <w:szCs w:val="28"/>
          <w:lang w:val="ru-RU"/>
        </w:rPr>
        <w:t xml:space="preserve">С </w:t>
      </w:r>
      <w:r w:rsidRPr="00BD6FA6">
        <w:rPr>
          <w:rFonts w:ascii="Times New Roman" w:hAnsi="Times New Roman" w:cs="Times New Roman"/>
          <w:sz w:val="28"/>
          <w:szCs w:val="28"/>
        </w:rPr>
        <w:t>VII</w:t>
      </w:r>
      <w:r w:rsidRPr="00BD6FA6">
        <w:rPr>
          <w:rFonts w:ascii="Times New Roman" w:hAnsi="Times New Roman" w:cs="Times New Roman"/>
          <w:sz w:val="28"/>
          <w:szCs w:val="28"/>
          <w:lang w:val="ru-RU"/>
        </w:rPr>
        <w:t xml:space="preserve"> века по </w:t>
      </w:r>
      <w:r w:rsidRPr="00BD6FA6">
        <w:rPr>
          <w:rFonts w:ascii="Times New Roman" w:hAnsi="Times New Roman" w:cs="Times New Roman"/>
          <w:sz w:val="28"/>
          <w:szCs w:val="28"/>
        </w:rPr>
        <w:t>X</w:t>
      </w:r>
      <w:r w:rsidRPr="00BD6FA6">
        <w:rPr>
          <w:rFonts w:ascii="Times New Roman" w:hAnsi="Times New Roman" w:cs="Times New Roman"/>
          <w:sz w:val="28"/>
          <w:szCs w:val="28"/>
          <w:lang w:val="ru-RU"/>
        </w:rPr>
        <w:t xml:space="preserve"> появляется большое количество видений потустороннего мира; монашество выступает в роли буферной зоны, воспринимающей явления народной культуры и переводящей их в область культуры клерикальной</w:t>
      </w:r>
    </w:p>
    <w:p w:rsidR="001F1486" w:rsidRPr="00BD6FA6" w:rsidRDefault="0014020E" w:rsidP="0014020E">
      <w:pPr>
        <w:pStyle w:val="a8"/>
        <w:numPr>
          <w:ilvl w:val="0"/>
          <w:numId w:val="1"/>
        </w:numPr>
        <w:spacing w:line="360" w:lineRule="auto"/>
        <w:jc w:val="both"/>
        <w:rPr>
          <w:rFonts w:ascii="Times New Roman" w:hAnsi="Times New Roman" w:cs="Times New Roman"/>
          <w:sz w:val="28"/>
          <w:szCs w:val="28"/>
          <w:lang w:val="ru-RU"/>
        </w:rPr>
      </w:pPr>
      <w:r w:rsidRPr="00BD6FA6">
        <w:rPr>
          <w:rFonts w:ascii="Times New Roman" w:hAnsi="Times New Roman" w:cs="Times New Roman"/>
          <w:sz w:val="28"/>
          <w:szCs w:val="28"/>
          <w:lang w:val="ru-RU"/>
        </w:rPr>
        <w:t xml:space="preserve">В </w:t>
      </w:r>
      <w:r w:rsidRPr="00BD6FA6">
        <w:rPr>
          <w:rFonts w:ascii="Times New Roman" w:hAnsi="Times New Roman" w:cs="Times New Roman"/>
          <w:sz w:val="28"/>
          <w:szCs w:val="28"/>
        </w:rPr>
        <w:t>XI</w:t>
      </w:r>
      <w:r w:rsidRPr="00BD6FA6">
        <w:rPr>
          <w:rFonts w:ascii="Times New Roman" w:hAnsi="Times New Roman" w:cs="Times New Roman"/>
          <w:sz w:val="28"/>
          <w:szCs w:val="28"/>
          <w:lang w:val="ru-RU"/>
        </w:rPr>
        <w:t xml:space="preserve"> – </w:t>
      </w:r>
      <w:r w:rsidRPr="00BD6FA6">
        <w:rPr>
          <w:rFonts w:ascii="Times New Roman" w:hAnsi="Times New Roman" w:cs="Times New Roman"/>
          <w:sz w:val="28"/>
          <w:szCs w:val="28"/>
        </w:rPr>
        <w:t>XII</w:t>
      </w:r>
      <w:r w:rsidRPr="00BD6FA6">
        <w:rPr>
          <w:rFonts w:ascii="Times New Roman" w:hAnsi="Times New Roman" w:cs="Times New Roman"/>
          <w:sz w:val="28"/>
          <w:szCs w:val="28"/>
          <w:lang w:val="ru-RU"/>
        </w:rPr>
        <w:t xml:space="preserve"> веках наблюдается неожиданный всплеск народной культуры, обусловленный повышением общественной роли мирян; ответная реакция на этот процесс – </w:t>
      </w:r>
      <w:proofErr w:type="spellStart"/>
      <w:r w:rsidRPr="00BD6FA6">
        <w:rPr>
          <w:rFonts w:ascii="Times New Roman" w:hAnsi="Times New Roman" w:cs="Times New Roman"/>
          <w:sz w:val="28"/>
          <w:szCs w:val="28"/>
          <w:lang w:val="ru-RU"/>
        </w:rPr>
        <w:t>инфернализация</w:t>
      </w:r>
      <w:proofErr w:type="spellEnd"/>
      <w:r w:rsidRPr="00BD6FA6">
        <w:rPr>
          <w:rFonts w:ascii="Times New Roman" w:hAnsi="Times New Roman" w:cs="Times New Roman"/>
          <w:sz w:val="28"/>
          <w:szCs w:val="28"/>
          <w:lang w:val="ru-RU"/>
        </w:rPr>
        <w:t xml:space="preserve"> Чистилища и вообще подземного загробного мира, а также рационализация потустороннего пространства </w:t>
      </w:r>
      <w:bookmarkStart w:id="12" w:name="_Toc451517490"/>
    </w:p>
    <w:p w:rsidR="00C10BD3" w:rsidRPr="00BD6FA6" w:rsidRDefault="00F434F6" w:rsidP="00BD6FA6">
      <w:pPr>
        <w:spacing w:line="360" w:lineRule="auto"/>
        <w:ind w:firstLine="720"/>
        <w:jc w:val="both"/>
        <w:rPr>
          <w:rFonts w:ascii="Times New Roman" w:hAnsi="Times New Roman" w:cs="Times New Roman"/>
          <w:sz w:val="28"/>
          <w:szCs w:val="28"/>
        </w:rPr>
      </w:pPr>
      <w:r w:rsidRPr="00BD6FA6">
        <w:rPr>
          <w:rFonts w:ascii="Times New Roman" w:hAnsi="Times New Roman" w:cs="Times New Roman"/>
          <w:sz w:val="28"/>
          <w:szCs w:val="28"/>
        </w:rPr>
        <w:t>О</w:t>
      </w:r>
      <w:r w:rsidR="00C10BD3" w:rsidRPr="00BD6FA6">
        <w:rPr>
          <w:rFonts w:ascii="Times New Roman" w:hAnsi="Times New Roman" w:cs="Times New Roman"/>
          <w:sz w:val="28"/>
          <w:szCs w:val="28"/>
        </w:rPr>
        <w:t xml:space="preserve">бширная область, имеющая отношение к фольклорная и ученой культурам, - народная шутка. Эту тему поднимает </w:t>
      </w:r>
      <w:proofErr w:type="spellStart"/>
      <w:r w:rsidR="00C10BD3" w:rsidRPr="00BD6FA6">
        <w:rPr>
          <w:rFonts w:ascii="Times New Roman" w:hAnsi="Times New Roman" w:cs="Times New Roman"/>
          <w:sz w:val="28"/>
          <w:szCs w:val="28"/>
        </w:rPr>
        <w:t>Леруа</w:t>
      </w:r>
      <w:proofErr w:type="spellEnd"/>
      <w:r w:rsidR="00C10BD3" w:rsidRPr="00BD6FA6">
        <w:rPr>
          <w:rFonts w:ascii="Times New Roman" w:hAnsi="Times New Roman" w:cs="Times New Roman"/>
          <w:sz w:val="28"/>
          <w:szCs w:val="28"/>
        </w:rPr>
        <w:t xml:space="preserve"> </w:t>
      </w:r>
      <w:proofErr w:type="spellStart"/>
      <w:r w:rsidR="00C10BD3" w:rsidRPr="00BD6FA6">
        <w:rPr>
          <w:rFonts w:ascii="Times New Roman" w:hAnsi="Times New Roman" w:cs="Times New Roman"/>
          <w:sz w:val="28"/>
          <w:szCs w:val="28"/>
        </w:rPr>
        <w:t>Ладюри</w:t>
      </w:r>
      <w:proofErr w:type="spellEnd"/>
      <w:r w:rsidR="00C10BD3" w:rsidRPr="00BD6FA6">
        <w:rPr>
          <w:rFonts w:ascii="Times New Roman" w:hAnsi="Times New Roman" w:cs="Times New Roman"/>
          <w:sz w:val="28"/>
          <w:szCs w:val="28"/>
        </w:rPr>
        <w:t xml:space="preserve"> в </w:t>
      </w:r>
      <w:r w:rsidR="00B17839" w:rsidRPr="00BD6FA6">
        <w:rPr>
          <w:rFonts w:ascii="Times New Roman" w:hAnsi="Times New Roman" w:cs="Times New Roman"/>
          <w:sz w:val="28"/>
          <w:szCs w:val="28"/>
        </w:rPr>
        <w:t>своей «</w:t>
      </w:r>
      <w:proofErr w:type="spellStart"/>
      <w:r w:rsidR="00B17839" w:rsidRPr="00BD6FA6">
        <w:rPr>
          <w:rFonts w:ascii="Times New Roman" w:hAnsi="Times New Roman" w:cs="Times New Roman"/>
          <w:sz w:val="28"/>
          <w:szCs w:val="28"/>
        </w:rPr>
        <w:t>Монтайю</w:t>
      </w:r>
      <w:proofErr w:type="spellEnd"/>
      <w:r w:rsidR="00B17839" w:rsidRPr="00BD6FA6">
        <w:rPr>
          <w:rFonts w:ascii="Times New Roman" w:hAnsi="Times New Roman" w:cs="Times New Roman"/>
          <w:sz w:val="28"/>
          <w:szCs w:val="28"/>
        </w:rPr>
        <w:t xml:space="preserve">». Он отмечает то, что народная шутка «зачастую </w:t>
      </w:r>
      <w:proofErr w:type="spellStart"/>
      <w:r w:rsidR="00B17839" w:rsidRPr="00BD6FA6">
        <w:rPr>
          <w:rFonts w:ascii="Times New Roman" w:hAnsi="Times New Roman" w:cs="Times New Roman"/>
          <w:sz w:val="28"/>
          <w:szCs w:val="28"/>
        </w:rPr>
        <w:t>антиклерикальна</w:t>
      </w:r>
      <w:proofErr w:type="spellEnd"/>
      <w:r w:rsidR="00B17839" w:rsidRPr="00BD6FA6">
        <w:rPr>
          <w:rFonts w:ascii="Times New Roman" w:hAnsi="Times New Roman" w:cs="Times New Roman"/>
          <w:sz w:val="28"/>
          <w:szCs w:val="28"/>
        </w:rPr>
        <w:t>»</w:t>
      </w:r>
      <w:r w:rsidR="00B17839" w:rsidRPr="00BD6FA6">
        <w:rPr>
          <w:rStyle w:val="a7"/>
          <w:rFonts w:ascii="Times New Roman" w:hAnsi="Times New Roman" w:cs="Times New Roman"/>
          <w:sz w:val="28"/>
          <w:szCs w:val="28"/>
        </w:rPr>
        <w:footnoteReference w:id="67"/>
      </w:r>
      <w:r w:rsidR="00B17839" w:rsidRPr="00BD6FA6">
        <w:rPr>
          <w:rFonts w:ascii="Times New Roman" w:hAnsi="Times New Roman" w:cs="Times New Roman"/>
          <w:sz w:val="28"/>
          <w:szCs w:val="28"/>
        </w:rPr>
        <w:t>, хотя и может иметь только развлекательный характер. Также он обращает внимание на такой элемент фольклорной культуры как пословицы</w:t>
      </w:r>
      <w:r w:rsidR="00181BB1" w:rsidRPr="00BD6FA6">
        <w:rPr>
          <w:rFonts w:ascii="Times New Roman" w:hAnsi="Times New Roman" w:cs="Times New Roman"/>
          <w:sz w:val="28"/>
          <w:szCs w:val="28"/>
        </w:rPr>
        <w:t xml:space="preserve">, которые в средневековой </w:t>
      </w:r>
      <w:proofErr w:type="spellStart"/>
      <w:r w:rsidR="00181BB1" w:rsidRPr="00BD6FA6">
        <w:rPr>
          <w:rFonts w:ascii="Times New Roman" w:hAnsi="Times New Roman" w:cs="Times New Roman"/>
          <w:sz w:val="28"/>
          <w:szCs w:val="28"/>
        </w:rPr>
        <w:t>Окситании</w:t>
      </w:r>
      <w:proofErr w:type="spellEnd"/>
      <w:r w:rsidR="00181BB1" w:rsidRPr="00BD6FA6">
        <w:rPr>
          <w:rFonts w:ascii="Times New Roman" w:hAnsi="Times New Roman" w:cs="Times New Roman"/>
          <w:sz w:val="28"/>
          <w:szCs w:val="28"/>
        </w:rPr>
        <w:t xml:space="preserve"> часто являлись суждениями на тему сексуальной и супружеской жизни</w:t>
      </w:r>
      <w:r w:rsidR="00B17839" w:rsidRPr="00BD6FA6">
        <w:rPr>
          <w:rFonts w:ascii="Times New Roman" w:hAnsi="Times New Roman" w:cs="Times New Roman"/>
          <w:sz w:val="28"/>
          <w:szCs w:val="28"/>
        </w:rPr>
        <w:t xml:space="preserve">. В них, по мнению </w:t>
      </w:r>
      <w:proofErr w:type="spellStart"/>
      <w:r w:rsidR="00B17839" w:rsidRPr="00BD6FA6">
        <w:rPr>
          <w:rFonts w:ascii="Times New Roman" w:hAnsi="Times New Roman" w:cs="Times New Roman"/>
          <w:sz w:val="28"/>
          <w:szCs w:val="28"/>
        </w:rPr>
        <w:t>Леруа</w:t>
      </w:r>
      <w:proofErr w:type="spellEnd"/>
      <w:r w:rsidR="00B17839" w:rsidRPr="00BD6FA6">
        <w:rPr>
          <w:rFonts w:ascii="Times New Roman" w:hAnsi="Times New Roman" w:cs="Times New Roman"/>
          <w:sz w:val="28"/>
          <w:szCs w:val="28"/>
        </w:rPr>
        <w:t xml:space="preserve"> </w:t>
      </w:r>
      <w:proofErr w:type="spellStart"/>
      <w:r w:rsidR="00B17839" w:rsidRPr="00BD6FA6">
        <w:rPr>
          <w:rFonts w:ascii="Times New Roman" w:hAnsi="Times New Roman" w:cs="Times New Roman"/>
          <w:sz w:val="28"/>
          <w:szCs w:val="28"/>
        </w:rPr>
        <w:t>Ладюри</w:t>
      </w:r>
      <w:proofErr w:type="spellEnd"/>
      <w:r w:rsidR="00B17839" w:rsidRPr="00BD6FA6">
        <w:rPr>
          <w:rFonts w:ascii="Times New Roman" w:hAnsi="Times New Roman" w:cs="Times New Roman"/>
          <w:sz w:val="28"/>
          <w:szCs w:val="28"/>
        </w:rPr>
        <w:t>, «заключены некоторые базовые утверждения, относящиеся к вечности мира, к его внутренней логике, к запрету инцеста, к философии брака. Они тесным образом связаны с философией и этикой этих краев»</w:t>
      </w:r>
      <w:r w:rsidR="00B17839" w:rsidRPr="00BD6FA6">
        <w:rPr>
          <w:rStyle w:val="a7"/>
          <w:rFonts w:ascii="Times New Roman" w:hAnsi="Times New Roman" w:cs="Times New Roman"/>
          <w:sz w:val="28"/>
          <w:szCs w:val="28"/>
        </w:rPr>
        <w:footnoteReference w:id="68"/>
      </w:r>
      <w:r w:rsidR="00181BB1" w:rsidRPr="00BD6FA6">
        <w:rPr>
          <w:rFonts w:ascii="Times New Roman" w:hAnsi="Times New Roman" w:cs="Times New Roman"/>
          <w:sz w:val="28"/>
          <w:szCs w:val="28"/>
        </w:rPr>
        <w:t>.</w:t>
      </w:r>
    </w:p>
    <w:p w:rsidR="00F434F6" w:rsidRPr="00BD6FA6" w:rsidRDefault="00AB5731" w:rsidP="00BD6FA6">
      <w:pPr>
        <w:spacing w:line="360" w:lineRule="auto"/>
        <w:ind w:firstLine="720"/>
        <w:jc w:val="both"/>
        <w:rPr>
          <w:rFonts w:ascii="Times New Roman" w:hAnsi="Times New Roman" w:cs="Times New Roman"/>
          <w:sz w:val="28"/>
          <w:szCs w:val="28"/>
        </w:rPr>
      </w:pPr>
      <w:r w:rsidRPr="00BD6FA6">
        <w:rPr>
          <w:rFonts w:ascii="Times New Roman" w:hAnsi="Times New Roman" w:cs="Times New Roman"/>
          <w:sz w:val="28"/>
          <w:szCs w:val="28"/>
        </w:rPr>
        <w:t xml:space="preserve">Еще один интересный нам аспект повседневной жизни, поднимаемый </w:t>
      </w:r>
      <w:proofErr w:type="spellStart"/>
      <w:r w:rsidRPr="00BD6FA6">
        <w:rPr>
          <w:rFonts w:ascii="Times New Roman" w:hAnsi="Times New Roman" w:cs="Times New Roman"/>
          <w:sz w:val="28"/>
          <w:szCs w:val="28"/>
        </w:rPr>
        <w:t>Леруа</w:t>
      </w:r>
      <w:proofErr w:type="spellEnd"/>
      <w:r w:rsidRPr="00BD6FA6">
        <w:rPr>
          <w:rFonts w:ascii="Times New Roman" w:hAnsi="Times New Roman" w:cs="Times New Roman"/>
          <w:sz w:val="28"/>
          <w:szCs w:val="28"/>
        </w:rPr>
        <w:t xml:space="preserve"> </w:t>
      </w:r>
      <w:proofErr w:type="spellStart"/>
      <w:r w:rsidRPr="00BD6FA6">
        <w:rPr>
          <w:rFonts w:ascii="Times New Roman" w:hAnsi="Times New Roman" w:cs="Times New Roman"/>
          <w:sz w:val="28"/>
          <w:szCs w:val="28"/>
        </w:rPr>
        <w:t>Ладюри</w:t>
      </w:r>
      <w:proofErr w:type="spellEnd"/>
      <w:r w:rsidRPr="00BD6FA6">
        <w:rPr>
          <w:rFonts w:ascii="Times New Roman" w:hAnsi="Times New Roman" w:cs="Times New Roman"/>
          <w:sz w:val="28"/>
          <w:szCs w:val="28"/>
        </w:rPr>
        <w:t xml:space="preserve"> в «</w:t>
      </w:r>
      <w:proofErr w:type="spellStart"/>
      <w:r w:rsidRPr="00BD6FA6">
        <w:rPr>
          <w:rFonts w:ascii="Times New Roman" w:hAnsi="Times New Roman" w:cs="Times New Roman"/>
          <w:sz w:val="28"/>
          <w:szCs w:val="28"/>
        </w:rPr>
        <w:t>Монтайю</w:t>
      </w:r>
      <w:proofErr w:type="spellEnd"/>
      <w:r w:rsidRPr="00BD6FA6">
        <w:rPr>
          <w:rFonts w:ascii="Times New Roman" w:hAnsi="Times New Roman" w:cs="Times New Roman"/>
          <w:sz w:val="28"/>
          <w:szCs w:val="28"/>
        </w:rPr>
        <w:t xml:space="preserve">» - это восприятие магии, колдовства и привидений средневековыми людьми. Магия, не являясь стержнем менталитета жителей </w:t>
      </w:r>
      <w:proofErr w:type="spellStart"/>
      <w:r w:rsidRPr="00BD6FA6">
        <w:rPr>
          <w:rFonts w:ascii="Times New Roman" w:hAnsi="Times New Roman" w:cs="Times New Roman"/>
          <w:sz w:val="28"/>
          <w:szCs w:val="28"/>
        </w:rPr>
        <w:t>Монтайю</w:t>
      </w:r>
      <w:proofErr w:type="spellEnd"/>
      <w:r w:rsidRPr="00BD6FA6">
        <w:rPr>
          <w:rFonts w:ascii="Times New Roman" w:hAnsi="Times New Roman" w:cs="Times New Roman"/>
          <w:sz w:val="28"/>
          <w:szCs w:val="28"/>
        </w:rPr>
        <w:t xml:space="preserve">, тем не менее имеет важное значение для них как техника </w:t>
      </w:r>
      <w:r w:rsidRPr="00BD6FA6">
        <w:rPr>
          <w:rFonts w:ascii="Times New Roman" w:hAnsi="Times New Roman" w:cs="Times New Roman"/>
          <w:sz w:val="28"/>
          <w:szCs w:val="28"/>
        </w:rPr>
        <w:lastRenderedPageBreak/>
        <w:t>достижения желанной цели. Важнейшая часть такой магии – знахарская «медицина», которая зачастую не была неэффективной.</w:t>
      </w:r>
      <w:r w:rsidR="00A56722" w:rsidRPr="00BD6FA6">
        <w:rPr>
          <w:rFonts w:ascii="Times New Roman" w:hAnsi="Times New Roman" w:cs="Times New Roman"/>
          <w:sz w:val="28"/>
          <w:szCs w:val="28"/>
        </w:rPr>
        <w:t xml:space="preserve"> Однако, магия, помимо таких «положительных» проявлений, также может быть техникой для дьявольского колдовства. Религиозные меньшинства часто воспринимались как носители какой-то магической традиции: мусульман и евреев в районе Пиренеев часто считали прорицателями</w:t>
      </w:r>
      <w:r w:rsidR="00A56722" w:rsidRPr="00BD6FA6">
        <w:rPr>
          <w:rStyle w:val="a7"/>
          <w:rFonts w:ascii="Times New Roman" w:hAnsi="Times New Roman" w:cs="Times New Roman"/>
          <w:sz w:val="28"/>
          <w:szCs w:val="28"/>
        </w:rPr>
        <w:footnoteReference w:id="69"/>
      </w:r>
      <w:r w:rsidR="00A56722" w:rsidRPr="00BD6FA6">
        <w:rPr>
          <w:rFonts w:ascii="Times New Roman" w:hAnsi="Times New Roman" w:cs="Times New Roman"/>
          <w:sz w:val="28"/>
          <w:szCs w:val="28"/>
        </w:rPr>
        <w:t>. Позже, в глазах инквизиции предсказатели и знахари станут ведьмами и подвергнутся с ее стороны репрессиям.</w:t>
      </w:r>
      <w:r w:rsidR="002938F9" w:rsidRPr="00BD6FA6">
        <w:rPr>
          <w:rFonts w:ascii="Times New Roman" w:hAnsi="Times New Roman" w:cs="Times New Roman"/>
          <w:sz w:val="28"/>
          <w:szCs w:val="28"/>
        </w:rPr>
        <w:t xml:space="preserve"> Однако, на момент записи показаний инквизитором Жаком </w:t>
      </w:r>
      <w:proofErr w:type="spellStart"/>
      <w:r w:rsidR="002938F9" w:rsidRPr="00BD6FA6">
        <w:rPr>
          <w:rFonts w:ascii="Times New Roman" w:hAnsi="Times New Roman" w:cs="Times New Roman"/>
          <w:sz w:val="28"/>
          <w:szCs w:val="28"/>
        </w:rPr>
        <w:t>Фурнье</w:t>
      </w:r>
      <w:proofErr w:type="spellEnd"/>
      <w:r w:rsidR="002938F9" w:rsidRPr="00BD6FA6">
        <w:rPr>
          <w:rFonts w:ascii="Times New Roman" w:hAnsi="Times New Roman" w:cs="Times New Roman"/>
          <w:sz w:val="28"/>
          <w:szCs w:val="28"/>
        </w:rPr>
        <w:t>, на основе работы которого и строится «</w:t>
      </w:r>
      <w:proofErr w:type="spellStart"/>
      <w:r w:rsidR="002938F9" w:rsidRPr="00BD6FA6">
        <w:rPr>
          <w:rFonts w:ascii="Times New Roman" w:hAnsi="Times New Roman" w:cs="Times New Roman"/>
          <w:sz w:val="28"/>
          <w:szCs w:val="28"/>
        </w:rPr>
        <w:t>Монтайю</w:t>
      </w:r>
      <w:proofErr w:type="spellEnd"/>
      <w:r w:rsidR="002938F9" w:rsidRPr="00BD6FA6">
        <w:rPr>
          <w:rFonts w:ascii="Times New Roman" w:hAnsi="Times New Roman" w:cs="Times New Roman"/>
          <w:sz w:val="28"/>
          <w:szCs w:val="28"/>
        </w:rPr>
        <w:t xml:space="preserve">» </w:t>
      </w:r>
      <w:proofErr w:type="spellStart"/>
      <w:r w:rsidR="002938F9" w:rsidRPr="00BD6FA6">
        <w:rPr>
          <w:rFonts w:ascii="Times New Roman" w:hAnsi="Times New Roman" w:cs="Times New Roman"/>
          <w:sz w:val="28"/>
          <w:szCs w:val="28"/>
        </w:rPr>
        <w:t>Леруа</w:t>
      </w:r>
      <w:proofErr w:type="spellEnd"/>
      <w:r w:rsidR="002938F9" w:rsidRPr="00BD6FA6">
        <w:rPr>
          <w:rFonts w:ascii="Times New Roman" w:hAnsi="Times New Roman" w:cs="Times New Roman"/>
          <w:sz w:val="28"/>
          <w:szCs w:val="28"/>
        </w:rPr>
        <w:t xml:space="preserve"> </w:t>
      </w:r>
      <w:proofErr w:type="spellStart"/>
      <w:r w:rsidR="002938F9" w:rsidRPr="00BD6FA6">
        <w:rPr>
          <w:rFonts w:ascii="Times New Roman" w:hAnsi="Times New Roman" w:cs="Times New Roman"/>
          <w:sz w:val="28"/>
          <w:szCs w:val="28"/>
        </w:rPr>
        <w:t>Ладюри</w:t>
      </w:r>
      <w:proofErr w:type="spellEnd"/>
      <w:r w:rsidR="002938F9" w:rsidRPr="00BD6FA6">
        <w:rPr>
          <w:rFonts w:ascii="Times New Roman" w:hAnsi="Times New Roman" w:cs="Times New Roman"/>
          <w:sz w:val="28"/>
          <w:szCs w:val="28"/>
        </w:rPr>
        <w:t xml:space="preserve">, такие проявления магии не считались чем-то особенно опасным и дьявольским, а потому не очень-то интересовало самого </w:t>
      </w:r>
      <w:proofErr w:type="spellStart"/>
      <w:r w:rsidR="002938F9" w:rsidRPr="00BD6FA6">
        <w:rPr>
          <w:rFonts w:ascii="Times New Roman" w:hAnsi="Times New Roman" w:cs="Times New Roman"/>
          <w:sz w:val="28"/>
          <w:szCs w:val="28"/>
        </w:rPr>
        <w:t>Фурнье</w:t>
      </w:r>
      <w:proofErr w:type="spellEnd"/>
      <w:r w:rsidR="002938F9" w:rsidRPr="00BD6FA6">
        <w:rPr>
          <w:rFonts w:ascii="Times New Roman" w:hAnsi="Times New Roman" w:cs="Times New Roman"/>
          <w:sz w:val="28"/>
          <w:szCs w:val="28"/>
        </w:rPr>
        <w:t xml:space="preserve">, который был занят поиском катаров. Общение с мертвыми имело свое место в жизни крестьян </w:t>
      </w:r>
      <w:proofErr w:type="spellStart"/>
      <w:r w:rsidR="002938F9" w:rsidRPr="00BD6FA6">
        <w:rPr>
          <w:rFonts w:ascii="Times New Roman" w:hAnsi="Times New Roman" w:cs="Times New Roman"/>
          <w:sz w:val="28"/>
          <w:szCs w:val="28"/>
        </w:rPr>
        <w:t>Монтайю</w:t>
      </w:r>
      <w:proofErr w:type="spellEnd"/>
      <w:r w:rsidR="002938F9" w:rsidRPr="00BD6FA6">
        <w:rPr>
          <w:rFonts w:ascii="Times New Roman" w:hAnsi="Times New Roman" w:cs="Times New Roman"/>
          <w:sz w:val="28"/>
          <w:szCs w:val="28"/>
        </w:rPr>
        <w:t xml:space="preserve"> – чаще всего в виде существования призраков в «горизонтальной» плоскости </w:t>
      </w:r>
      <w:r w:rsidR="00F672C0" w:rsidRPr="00BD6FA6">
        <w:rPr>
          <w:rFonts w:ascii="Times New Roman" w:hAnsi="Times New Roman" w:cs="Times New Roman"/>
          <w:sz w:val="28"/>
          <w:szCs w:val="28"/>
        </w:rPr>
        <w:t>–</w:t>
      </w:r>
      <w:r w:rsidR="002938F9" w:rsidRPr="00BD6FA6">
        <w:rPr>
          <w:rFonts w:ascii="Times New Roman" w:hAnsi="Times New Roman" w:cs="Times New Roman"/>
          <w:sz w:val="28"/>
          <w:szCs w:val="28"/>
        </w:rPr>
        <w:t xml:space="preserve"> </w:t>
      </w:r>
      <w:r w:rsidR="00F672C0" w:rsidRPr="00BD6FA6">
        <w:rPr>
          <w:rFonts w:ascii="Times New Roman" w:hAnsi="Times New Roman" w:cs="Times New Roman"/>
          <w:sz w:val="28"/>
          <w:szCs w:val="28"/>
        </w:rPr>
        <w:t>«они незримо перемещаются и снуют в нашем мире, на нашем уровне; такая циркуляция противопоставляется «вертикальному» обращению душ: в христианском (и отчасти еретическом) видении мира они, подобно стрелам, возносятся к небесному раю, который является для них самым лучшим, последним и окончательным приютом»</w:t>
      </w:r>
      <w:r w:rsidR="00F672C0" w:rsidRPr="00BD6FA6">
        <w:rPr>
          <w:rStyle w:val="a7"/>
          <w:rFonts w:ascii="Times New Roman" w:hAnsi="Times New Roman" w:cs="Times New Roman"/>
          <w:sz w:val="28"/>
          <w:szCs w:val="28"/>
        </w:rPr>
        <w:footnoteReference w:id="70"/>
      </w:r>
      <w:r w:rsidR="00F672C0" w:rsidRPr="00BD6FA6">
        <w:rPr>
          <w:rFonts w:ascii="Times New Roman" w:hAnsi="Times New Roman" w:cs="Times New Roman"/>
          <w:sz w:val="28"/>
          <w:szCs w:val="28"/>
        </w:rPr>
        <w:t xml:space="preserve">. </w:t>
      </w:r>
      <w:proofErr w:type="spellStart"/>
      <w:r w:rsidR="00F672C0" w:rsidRPr="00BD6FA6">
        <w:rPr>
          <w:rFonts w:ascii="Times New Roman" w:hAnsi="Times New Roman" w:cs="Times New Roman"/>
          <w:sz w:val="28"/>
          <w:szCs w:val="28"/>
        </w:rPr>
        <w:t>Леруа</w:t>
      </w:r>
      <w:proofErr w:type="spellEnd"/>
      <w:r w:rsidR="00F672C0" w:rsidRPr="00BD6FA6">
        <w:rPr>
          <w:rFonts w:ascii="Times New Roman" w:hAnsi="Times New Roman" w:cs="Times New Roman"/>
          <w:sz w:val="28"/>
          <w:szCs w:val="28"/>
        </w:rPr>
        <w:t xml:space="preserve"> </w:t>
      </w:r>
      <w:proofErr w:type="spellStart"/>
      <w:r w:rsidR="00F672C0" w:rsidRPr="00BD6FA6">
        <w:rPr>
          <w:rFonts w:ascii="Times New Roman" w:hAnsi="Times New Roman" w:cs="Times New Roman"/>
          <w:sz w:val="28"/>
          <w:szCs w:val="28"/>
        </w:rPr>
        <w:t>Ладюри</w:t>
      </w:r>
      <w:proofErr w:type="spellEnd"/>
      <w:r w:rsidR="00F672C0" w:rsidRPr="00BD6FA6">
        <w:rPr>
          <w:rFonts w:ascii="Times New Roman" w:hAnsi="Times New Roman" w:cs="Times New Roman"/>
          <w:sz w:val="28"/>
          <w:szCs w:val="28"/>
        </w:rPr>
        <w:t xml:space="preserve"> приводит прекрасный пример присутствия такого фольклорного мотива в жизни обитателей </w:t>
      </w:r>
      <w:proofErr w:type="spellStart"/>
      <w:r w:rsidR="00F672C0" w:rsidRPr="00BD6FA6">
        <w:rPr>
          <w:rFonts w:ascii="Times New Roman" w:hAnsi="Times New Roman" w:cs="Times New Roman"/>
          <w:sz w:val="28"/>
          <w:szCs w:val="28"/>
        </w:rPr>
        <w:t>Монтайю</w:t>
      </w:r>
      <w:proofErr w:type="spellEnd"/>
      <w:r w:rsidR="00F672C0" w:rsidRPr="00BD6FA6">
        <w:rPr>
          <w:rFonts w:ascii="Times New Roman" w:hAnsi="Times New Roman" w:cs="Times New Roman"/>
          <w:sz w:val="28"/>
          <w:szCs w:val="28"/>
        </w:rPr>
        <w:t xml:space="preserve"> – записи беседы Жака </w:t>
      </w:r>
      <w:proofErr w:type="spellStart"/>
      <w:r w:rsidR="00F672C0" w:rsidRPr="00BD6FA6">
        <w:rPr>
          <w:rFonts w:ascii="Times New Roman" w:hAnsi="Times New Roman" w:cs="Times New Roman"/>
          <w:sz w:val="28"/>
          <w:szCs w:val="28"/>
        </w:rPr>
        <w:t>Фур</w:t>
      </w:r>
      <w:r w:rsidR="00967022" w:rsidRPr="00BD6FA6">
        <w:rPr>
          <w:rFonts w:ascii="Times New Roman" w:hAnsi="Times New Roman" w:cs="Times New Roman"/>
          <w:sz w:val="28"/>
          <w:szCs w:val="28"/>
        </w:rPr>
        <w:t>нье</w:t>
      </w:r>
      <w:proofErr w:type="spellEnd"/>
      <w:r w:rsidR="00967022" w:rsidRPr="00BD6FA6">
        <w:rPr>
          <w:rFonts w:ascii="Times New Roman" w:hAnsi="Times New Roman" w:cs="Times New Roman"/>
          <w:sz w:val="28"/>
          <w:szCs w:val="28"/>
        </w:rPr>
        <w:t xml:space="preserve"> с земледельцем </w:t>
      </w:r>
      <w:proofErr w:type="spellStart"/>
      <w:r w:rsidR="00967022" w:rsidRPr="00BD6FA6">
        <w:rPr>
          <w:rFonts w:ascii="Times New Roman" w:hAnsi="Times New Roman" w:cs="Times New Roman"/>
          <w:sz w:val="28"/>
          <w:szCs w:val="28"/>
        </w:rPr>
        <w:t>Гийомом</w:t>
      </w:r>
      <w:proofErr w:type="spellEnd"/>
      <w:r w:rsidR="00967022" w:rsidRPr="00BD6FA6">
        <w:rPr>
          <w:rFonts w:ascii="Times New Roman" w:hAnsi="Times New Roman" w:cs="Times New Roman"/>
          <w:sz w:val="28"/>
          <w:szCs w:val="28"/>
        </w:rPr>
        <w:t xml:space="preserve"> Фор</w:t>
      </w:r>
      <w:r w:rsidR="00F672C0" w:rsidRPr="00BD6FA6">
        <w:rPr>
          <w:rFonts w:ascii="Times New Roman" w:hAnsi="Times New Roman" w:cs="Times New Roman"/>
          <w:sz w:val="28"/>
          <w:szCs w:val="28"/>
        </w:rPr>
        <w:t>.</w:t>
      </w:r>
      <w:r w:rsidR="00E47210" w:rsidRPr="00BD6FA6">
        <w:rPr>
          <w:rFonts w:ascii="Times New Roman" w:hAnsi="Times New Roman" w:cs="Times New Roman"/>
          <w:sz w:val="28"/>
          <w:szCs w:val="28"/>
        </w:rPr>
        <w:t xml:space="preserve"> Этот человек не верил в телесное воскрешение, аргументируя это тем, что тела после смерти обращаются в прах, но верил в загробное воздаяние. Когда Жак </w:t>
      </w:r>
      <w:proofErr w:type="spellStart"/>
      <w:r w:rsidR="00E47210" w:rsidRPr="00BD6FA6">
        <w:rPr>
          <w:rFonts w:ascii="Times New Roman" w:hAnsi="Times New Roman" w:cs="Times New Roman"/>
          <w:sz w:val="28"/>
          <w:szCs w:val="28"/>
        </w:rPr>
        <w:t>Фурнье</w:t>
      </w:r>
      <w:proofErr w:type="spellEnd"/>
      <w:r w:rsidR="00E47210" w:rsidRPr="00BD6FA6">
        <w:rPr>
          <w:rFonts w:ascii="Times New Roman" w:hAnsi="Times New Roman" w:cs="Times New Roman"/>
          <w:sz w:val="28"/>
          <w:szCs w:val="28"/>
        </w:rPr>
        <w:t xml:space="preserve"> спросил его о причинах его веры в это, тот рассказал ему о нескольких случаях снов, в которым людям виделись страдания грешников после смерти. Эти показания наглядно демонстрируют </w:t>
      </w:r>
      <w:r w:rsidR="00967022" w:rsidRPr="00BD6FA6">
        <w:rPr>
          <w:rFonts w:ascii="Times New Roman" w:hAnsi="Times New Roman" w:cs="Times New Roman"/>
          <w:sz w:val="28"/>
          <w:szCs w:val="28"/>
        </w:rPr>
        <w:t xml:space="preserve">то, как человек, естественно взаимодействующий с народной, фольклорной культурой, а потому отрицающий телесное воскрешение, может </w:t>
      </w:r>
      <w:r w:rsidR="00967022" w:rsidRPr="00BD6FA6">
        <w:rPr>
          <w:rFonts w:ascii="Times New Roman" w:hAnsi="Times New Roman" w:cs="Times New Roman"/>
          <w:sz w:val="28"/>
          <w:szCs w:val="28"/>
        </w:rPr>
        <w:lastRenderedPageBreak/>
        <w:t xml:space="preserve">впасть в ересь, также отрицающую воскрешение. Взгляды </w:t>
      </w:r>
      <w:proofErr w:type="spellStart"/>
      <w:r w:rsidR="00967022" w:rsidRPr="00BD6FA6">
        <w:rPr>
          <w:rFonts w:ascii="Times New Roman" w:hAnsi="Times New Roman" w:cs="Times New Roman"/>
          <w:sz w:val="28"/>
          <w:szCs w:val="28"/>
        </w:rPr>
        <w:t>Гийома</w:t>
      </w:r>
      <w:proofErr w:type="spellEnd"/>
      <w:r w:rsidR="00967022" w:rsidRPr="00BD6FA6">
        <w:rPr>
          <w:rFonts w:ascii="Times New Roman" w:hAnsi="Times New Roman" w:cs="Times New Roman"/>
          <w:sz w:val="28"/>
          <w:szCs w:val="28"/>
        </w:rPr>
        <w:t xml:space="preserve"> Фор представляют собой интереснейший сплав религиозных традиций: римского христианства и альбигойства, а также и дохристианских верований, воспринятых через фольклор.</w:t>
      </w:r>
      <w:r w:rsidR="0031276F" w:rsidRPr="00BD6FA6">
        <w:rPr>
          <w:rFonts w:ascii="Times New Roman" w:hAnsi="Times New Roman" w:cs="Times New Roman"/>
          <w:sz w:val="28"/>
          <w:szCs w:val="28"/>
        </w:rPr>
        <w:t xml:space="preserve"> Призраки, по мнению </w:t>
      </w:r>
      <w:proofErr w:type="spellStart"/>
      <w:r w:rsidR="0031276F" w:rsidRPr="00BD6FA6">
        <w:rPr>
          <w:rFonts w:ascii="Times New Roman" w:hAnsi="Times New Roman" w:cs="Times New Roman"/>
          <w:sz w:val="28"/>
          <w:szCs w:val="28"/>
        </w:rPr>
        <w:t>Гийома</w:t>
      </w:r>
      <w:proofErr w:type="spellEnd"/>
      <w:r w:rsidR="0031276F" w:rsidRPr="00BD6FA6">
        <w:rPr>
          <w:rFonts w:ascii="Times New Roman" w:hAnsi="Times New Roman" w:cs="Times New Roman"/>
          <w:sz w:val="28"/>
          <w:szCs w:val="28"/>
        </w:rPr>
        <w:t xml:space="preserve"> Фор, существуют в виде «двойников» умерших и пребывают вне культурного пространства жителей </w:t>
      </w:r>
      <w:proofErr w:type="spellStart"/>
      <w:r w:rsidR="0031276F" w:rsidRPr="00BD6FA6">
        <w:rPr>
          <w:rFonts w:ascii="Times New Roman" w:hAnsi="Times New Roman" w:cs="Times New Roman"/>
          <w:sz w:val="28"/>
          <w:szCs w:val="28"/>
        </w:rPr>
        <w:t>Монтайю</w:t>
      </w:r>
      <w:proofErr w:type="spellEnd"/>
      <w:r w:rsidR="0031276F" w:rsidRPr="00BD6FA6">
        <w:rPr>
          <w:rFonts w:ascii="Times New Roman" w:hAnsi="Times New Roman" w:cs="Times New Roman"/>
          <w:sz w:val="28"/>
          <w:szCs w:val="28"/>
        </w:rPr>
        <w:t xml:space="preserve"> – за пределами «цивилизованной» территории, в горах, которые местный фольклор отводил покойникам, преступникам и чертям</w:t>
      </w:r>
      <w:r w:rsidR="0031276F" w:rsidRPr="00BD6FA6">
        <w:rPr>
          <w:rStyle w:val="a7"/>
          <w:rFonts w:ascii="Times New Roman" w:hAnsi="Times New Roman" w:cs="Times New Roman"/>
          <w:sz w:val="28"/>
          <w:szCs w:val="28"/>
        </w:rPr>
        <w:footnoteReference w:id="71"/>
      </w:r>
      <w:r w:rsidR="0031276F" w:rsidRPr="00BD6FA6">
        <w:rPr>
          <w:rFonts w:ascii="Times New Roman" w:hAnsi="Times New Roman" w:cs="Times New Roman"/>
          <w:sz w:val="28"/>
          <w:szCs w:val="28"/>
        </w:rPr>
        <w:t xml:space="preserve">. Стоит обратить внимание на то, что тело покойного, превращаясь в плодородную землю, остается внутри «окультуренного» обществом </w:t>
      </w:r>
      <w:proofErr w:type="spellStart"/>
      <w:r w:rsidR="0031276F" w:rsidRPr="00BD6FA6">
        <w:rPr>
          <w:rFonts w:ascii="Times New Roman" w:hAnsi="Times New Roman" w:cs="Times New Roman"/>
          <w:sz w:val="28"/>
          <w:szCs w:val="28"/>
        </w:rPr>
        <w:t>Монтайю</w:t>
      </w:r>
      <w:proofErr w:type="spellEnd"/>
      <w:r w:rsidR="0031276F" w:rsidRPr="00BD6FA6">
        <w:rPr>
          <w:rFonts w:ascii="Times New Roman" w:hAnsi="Times New Roman" w:cs="Times New Roman"/>
          <w:sz w:val="28"/>
          <w:szCs w:val="28"/>
        </w:rPr>
        <w:t xml:space="preserve"> пространства, в то время как его «двойник» изгоняется за его пределы.</w:t>
      </w:r>
      <w:r w:rsidR="007A748F" w:rsidRPr="00BD6FA6">
        <w:rPr>
          <w:rFonts w:ascii="Times New Roman" w:hAnsi="Times New Roman" w:cs="Times New Roman"/>
          <w:sz w:val="28"/>
          <w:szCs w:val="28"/>
        </w:rPr>
        <w:t xml:space="preserve"> Ввиду существования невдалеке от освоенных территорий такого горного пристанища душ покойников, необходимо было найти среди простых смертных тех, кто смог бы стать посредником в общении с обитателями загробного мира. Появился даже специализированный термин для таких людей – «</w:t>
      </w:r>
      <w:proofErr w:type="spellStart"/>
      <w:r w:rsidR="007A748F" w:rsidRPr="00BD6FA6">
        <w:rPr>
          <w:rFonts w:ascii="Times New Roman" w:hAnsi="Times New Roman" w:cs="Times New Roman"/>
          <w:sz w:val="28"/>
          <w:szCs w:val="28"/>
        </w:rPr>
        <w:t>армье</w:t>
      </w:r>
      <w:proofErr w:type="spellEnd"/>
      <w:r w:rsidR="007A748F" w:rsidRPr="00BD6FA6">
        <w:rPr>
          <w:rFonts w:ascii="Times New Roman" w:hAnsi="Times New Roman" w:cs="Times New Roman"/>
          <w:sz w:val="28"/>
          <w:szCs w:val="28"/>
        </w:rPr>
        <w:t xml:space="preserve">», </w:t>
      </w:r>
      <w:proofErr w:type="spellStart"/>
      <w:r w:rsidR="007A748F" w:rsidRPr="00BD6FA6">
        <w:rPr>
          <w:rFonts w:ascii="Times New Roman" w:hAnsi="Times New Roman" w:cs="Times New Roman"/>
          <w:sz w:val="28"/>
          <w:szCs w:val="28"/>
        </w:rPr>
        <w:t>душепосланник</w:t>
      </w:r>
      <w:proofErr w:type="spellEnd"/>
      <w:r w:rsidR="007A748F" w:rsidRPr="00BD6FA6">
        <w:rPr>
          <w:rFonts w:ascii="Times New Roman" w:hAnsi="Times New Roman" w:cs="Times New Roman"/>
          <w:sz w:val="28"/>
          <w:szCs w:val="28"/>
        </w:rPr>
        <w:t xml:space="preserve">. Уже упоминавшийся нами </w:t>
      </w:r>
      <w:proofErr w:type="spellStart"/>
      <w:r w:rsidR="007A748F" w:rsidRPr="00BD6FA6">
        <w:rPr>
          <w:rFonts w:ascii="Times New Roman" w:hAnsi="Times New Roman" w:cs="Times New Roman"/>
          <w:sz w:val="28"/>
          <w:szCs w:val="28"/>
        </w:rPr>
        <w:t>Арно</w:t>
      </w:r>
      <w:proofErr w:type="spellEnd"/>
      <w:r w:rsidR="007A748F" w:rsidRPr="00BD6FA6">
        <w:rPr>
          <w:rFonts w:ascii="Times New Roman" w:hAnsi="Times New Roman" w:cs="Times New Roman"/>
          <w:sz w:val="28"/>
          <w:szCs w:val="28"/>
        </w:rPr>
        <w:t xml:space="preserve"> </w:t>
      </w:r>
      <w:proofErr w:type="spellStart"/>
      <w:r w:rsidR="007A748F" w:rsidRPr="00BD6FA6">
        <w:rPr>
          <w:rFonts w:ascii="Times New Roman" w:hAnsi="Times New Roman" w:cs="Times New Roman"/>
          <w:sz w:val="28"/>
          <w:szCs w:val="28"/>
        </w:rPr>
        <w:t>Желис</w:t>
      </w:r>
      <w:proofErr w:type="spellEnd"/>
      <w:r w:rsidR="007A748F" w:rsidRPr="00BD6FA6">
        <w:rPr>
          <w:rFonts w:ascii="Times New Roman" w:hAnsi="Times New Roman" w:cs="Times New Roman"/>
          <w:sz w:val="28"/>
          <w:szCs w:val="28"/>
        </w:rPr>
        <w:t>, как раз является «</w:t>
      </w:r>
      <w:proofErr w:type="spellStart"/>
      <w:r w:rsidR="007A748F" w:rsidRPr="00BD6FA6">
        <w:rPr>
          <w:rFonts w:ascii="Times New Roman" w:hAnsi="Times New Roman" w:cs="Times New Roman"/>
          <w:sz w:val="28"/>
          <w:szCs w:val="28"/>
        </w:rPr>
        <w:t>армье</w:t>
      </w:r>
      <w:proofErr w:type="spellEnd"/>
      <w:r w:rsidR="007A748F" w:rsidRPr="00BD6FA6">
        <w:rPr>
          <w:rFonts w:ascii="Times New Roman" w:hAnsi="Times New Roman" w:cs="Times New Roman"/>
          <w:sz w:val="28"/>
          <w:szCs w:val="28"/>
        </w:rPr>
        <w:t>».</w:t>
      </w:r>
      <w:r w:rsidR="00445208" w:rsidRPr="00BD6FA6">
        <w:rPr>
          <w:rFonts w:ascii="Times New Roman" w:hAnsi="Times New Roman" w:cs="Times New Roman"/>
          <w:sz w:val="28"/>
          <w:szCs w:val="28"/>
        </w:rPr>
        <w:t xml:space="preserve"> Все это еще раз свидетельствует о том, что </w:t>
      </w:r>
      <w:proofErr w:type="spellStart"/>
      <w:r w:rsidR="00445208" w:rsidRPr="00BD6FA6">
        <w:rPr>
          <w:rFonts w:ascii="Times New Roman" w:hAnsi="Times New Roman" w:cs="Times New Roman"/>
          <w:sz w:val="28"/>
          <w:szCs w:val="28"/>
        </w:rPr>
        <w:t>имагинарное</w:t>
      </w:r>
      <w:proofErr w:type="spellEnd"/>
      <w:r w:rsidR="00445208" w:rsidRPr="00BD6FA6">
        <w:rPr>
          <w:rFonts w:ascii="Times New Roman" w:hAnsi="Times New Roman" w:cs="Times New Roman"/>
          <w:sz w:val="28"/>
          <w:szCs w:val="28"/>
        </w:rPr>
        <w:t xml:space="preserve"> (воображаемое) имело огромное влияние на повседневную жизнь средневекового человека. Его представления о магии, ворожбе и привидениях действительно могли задавать его действия, для некоторых же они определяли их социальный статус и роль в обществе.</w:t>
      </w:r>
    </w:p>
    <w:p w:rsidR="00D11725" w:rsidRPr="00BD6FA6" w:rsidRDefault="00D11725" w:rsidP="001F1486">
      <w:pPr>
        <w:spacing w:line="360" w:lineRule="auto"/>
        <w:jc w:val="both"/>
        <w:rPr>
          <w:rFonts w:ascii="Times New Roman" w:hAnsi="Times New Roman" w:cs="Times New Roman"/>
          <w:sz w:val="28"/>
          <w:szCs w:val="28"/>
        </w:rPr>
      </w:pPr>
    </w:p>
    <w:p w:rsidR="00445208" w:rsidRPr="00BD6FA6" w:rsidRDefault="00445208" w:rsidP="001F1486">
      <w:pPr>
        <w:spacing w:line="360" w:lineRule="auto"/>
        <w:jc w:val="both"/>
        <w:rPr>
          <w:rFonts w:ascii="Times New Roman" w:hAnsi="Times New Roman" w:cs="Times New Roman"/>
          <w:sz w:val="28"/>
          <w:szCs w:val="28"/>
        </w:rPr>
      </w:pPr>
    </w:p>
    <w:p w:rsidR="00445208" w:rsidRPr="00BD6FA6" w:rsidRDefault="00445208" w:rsidP="001F1486">
      <w:pPr>
        <w:spacing w:line="360" w:lineRule="auto"/>
        <w:jc w:val="both"/>
        <w:rPr>
          <w:rFonts w:ascii="Times New Roman" w:hAnsi="Times New Roman" w:cs="Times New Roman"/>
          <w:sz w:val="28"/>
          <w:szCs w:val="28"/>
        </w:rPr>
      </w:pPr>
    </w:p>
    <w:p w:rsidR="00445208" w:rsidRPr="00BD6FA6" w:rsidRDefault="00445208" w:rsidP="001F1486">
      <w:pPr>
        <w:spacing w:line="360" w:lineRule="auto"/>
        <w:jc w:val="both"/>
        <w:rPr>
          <w:rFonts w:ascii="Times New Roman" w:hAnsi="Times New Roman" w:cs="Times New Roman"/>
          <w:sz w:val="28"/>
          <w:szCs w:val="28"/>
        </w:rPr>
      </w:pPr>
    </w:p>
    <w:p w:rsidR="00445208" w:rsidRPr="00BD6FA6" w:rsidRDefault="00445208" w:rsidP="001F1486">
      <w:pPr>
        <w:spacing w:line="360" w:lineRule="auto"/>
        <w:jc w:val="both"/>
        <w:rPr>
          <w:rFonts w:ascii="Times New Roman" w:hAnsi="Times New Roman" w:cs="Times New Roman"/>
          <w:sz w:val="28"/>
          <w:szCs w:val="28"/>
        </w:rPr>
      </w:pPr>
    </w:p>
    <w:p w:rsidR="0014020E" w:rsidRPr="00BD6FA6" w:rsidRDefault="0014020E" w:rsidP="001F1486">
      <w:pPr>
        <w:spacing w:line="360" w:lineRule="auto"/>
        <w:jc w:val="both"/>
        <w:rPr>
          <w:rFonts w:ascii="Times New Roman" w:hAnsi="Times New Roman" w:cs="Times New Roman"/>
          <w:sz w:val="28"/>
          <w:szCs w:val="28"/>
        </w:rPr>
      </w:pPr>
      <w:r w:rsidRPr="00BD6FA6">
        <w:rPr>
          <w:rFonts w:ascii="Times New Roman" w:hAnsi="Times New Roman" w:cs="Times New Roman"/>
          <w:b/>
          <w:sz w:val="28"/>
          <w:szCs w:val="28"/>
        </w:rPr>
        <w:lastRenderedPageBreak/>
        <w:t>Заключение</w:t>
      </w:r>
      <w:bookmarkEnd w:id="12"/>
    </w:p>
    <w:p w:rsidR="0014020E" w:rsidRPr="00BD6FA6" w:rsidRDefault="0014020E" w:rsidP="00BD6FA6">
      <w:pPr>
        <w:spacing w:line="360" w:lineRule="auto"/>
        <w:ind w:firstLine="720"/>
        <w:jc w:val="both"/>
        <w:rPr>
          <w:rFonts w:ascii="Times New Roman" w:hAnsi="Times New Roman" w:cs="Times New Roman"/>
          <w:sz w:val="28"/>
          <w:szCs w:val="28"/>
        </w:rPr>
      </w:pPr>
      <w:r w:rsidRPr="00BD6FA6">
        <w:rPr>
          <w:rFonts w:ascii="Times New Roman" w:hAnsi="Times New Roman" w:cs="Times New Roman"/>
          <w:sz w:val="28"/>
          <w:szCs w:val="28"/>
        </w:rPr>
        <w:t>«Новая историческая наука» появилась в эпоху, когда линия позитивистов была главенствующей среди историков. Авторитет старой исторической традиции был велик, но и он пал под напором молодой «школы Анналов». «Анналисты» заняли ведущие посты в главных французских образовательных учреждениях, получили признание по всему миру. И их главной заслугой остается то, что даже став ведущей силой в истории, они остались непримиримыми врагами любой закостенелости в науке.</w:t>
      </w:r>
    </w:p>
    <w:p w:rsidR="0014020E" w:rsidRPr="00BD6FA6" w:rsidRDefault="0014020E" w:rsidP="00BD6FA6">
      <w:pPr>
        <w:spacing w:line="360" w:lineRule="auto"/>
        <w:ind w:firstLine="720"/>
        <w:jc w:val="both"/>
        <w:rPr>
          <w:rFonts w:ascii="Times New Roman" w:hAnsi="Times New Roman" w:cs="Times New Roman"/>
          <w:sz w:val="28"/>
          <w:szCs w:val="28"/>
        </w:rPr>
      </w:pPr>
      <w:r w:rsidRPr="00BD6FA6">
        <w:rPr>
          <w:rFonts w:ascii="Times New Roman" w:hAnsi="Times New Roman" w:cs="Times New Roman"/>
          <w:sz w:val="28"/>
          <w:szCs w:val="28"/>
        </w:rPr>
        <w:t xml:space="preserve">Важно то, что «школа Анналов» смогла вдохнуть новую жизнь в науку, целесообразность которой ставилась под вопрос на рубеже веков. «Анналисты» отказались от простого перечисления фактов в пользу их осмысления. «Событийная история» не была отброшена, но была дополнена историей глубинных процессов, происходящих в недрах сознания людей и незаметных глазу наблюдателя. И </w:t>
      </w:r>
      <w:proofErr w:type="spellStart"/>
      <w:r w:rsidRPr="00BD6FA6">
        <w:rPr>
          <w:rFonts w:ascii="Times New Roman" w:hAnsi="Times New Roman" w:cs="Times New Roman"/>
          <w:sz w:val="28"/>
          <w:szCs w:val="28"/>
        </w:rPr>
        <w:t>Февр</w:t>
      </w:r>
      <w:proofErr w:type="spellEnd"/>
      <w:r w:rsidRPr="00BD6FA6">
        <w:rPr>
          <w:rFonts w:ascii="Times New Roman" w:hAnsi="Times New Roman" w:cs="Times New Roman"/>
          <w:sz w:val="28"/>
          <w:szCs w:val="28"/>
        </w:rPr>
        <w:t>, и Блок писали о том, как важно для историка понимать современность, ведь именно это позволяет ему понять прошлое. Основное преимущество «Новой исторической науки» перед другими концепциями истории в том, что она дает цельную картину мира прошлого, а не перечень отдельных, вырванных из своего контекста событий. «Анналисты» как раз и занимались изучением этого контекста, привлекая для этого самые разнообразные источники.</w:t>
      </w:r>
    </w:p>
    <w:p w:rsidR="0014020E" w:rsidRPr="00BD6FA6" w:rsidRDefault="0014020E" w:rsidP="00BD6FA6">
      <w:pPr>
        <w:spacing w:line="360" w:lineRule="auto"/>
        <w:ind w:firstLine="720"/>
        <w:jc w:val="both"/>
        <w:rPr>
          <w:rFonts w:ascii="Times New Roman" w:hAnsi="Times New Roman" w:cs="Times New Roman"/>
          <w:sz w:val="28"/>
          <w:szCs w:val="28"/>
        </w:rPr>
      </w:pPr>
      <w:r w:rsidRPr="00BD6FA6">
        <w:rPr>
          <w:rFonts w:ascii="Times New Roman" w:hAnsi="Times New Roman" w:cs="Times New Roman"/>
          <w:sz w:val="28"/>
          <w:szCs w:val="28"/>
        </w:rPr>
        <w:t xml:space="preserve">Методы, предложенные когда-то </w:t>
      </w:r>
      <w:proofErr w:type="spellStart"/>
      <w:r w:rsidRPr="00BD6FA6">
        <w:rPr>
          <w:rFonts w:ascii="Times New Roman" w:hAnsi="Times New Roman" w:cs="Times New Roman"/>
          <w:sz w:val="28"/>
          <w:szCs w:val="28"/>
        </w:rPr>
        <w:t>Февром</w:t>
      </w:r>
      <w:proofErr w:type="spellEnd"/>
      <w:r w:rsidRPr="00BD6FA6">
        <w:rPr>
          <w:rFonts w:ascii="Times New Roman" w:hAnsi="Times New Roman" w:cs="Times New Roman"/>
          <w:sz w:val="28"/>
          <w:szCs w:val="28"/>
        </w:rPr>
        <w:t xml:space="preserve"> и Блоком, а впоследствии развитые </w:t>
      </w:r>
      <w:proofErr w:type="spellStart"/>
      <w:r w:rsidRPr="00BD6FA6">
        <w:rPr>
          <w:rFonts w:ascii="Times New Roman" w:hAnsi="Times New Roman" w:cs="Times New Roman"/>
          <w:sz w:val="28"/>
          <w:szCs w:val="28"/>
        </w:rPr>
        <w:t>Броделем</w:t>
      </w:r>
      <w:proofErr w:type="spellEnd"/>
      <w:r w:rsidRPr="00BD6FA6">
        <w:rPr>
          <w:rFonts w:ascii="Times New Roman" w:hAnsi="Times New Roman" w:cs="Times New Roman"/>
          <w:sz w:val="28"/>
          <w:szCs w:val="28"/>
        </w:rPr>
        <w:t xml:space="preserve">, </w:t>
      </w:r>
      <w:proofErr w:type="spellStart"/>
      <w:r w:rsidRPr="00BD6FA6">
        <w:rPr>
          <w:rFonts w:ascii="Times New Roman" w:hAnsi="Times New Roman" w:cs="Times New Roman"/>
          <w:sz w:val="28"/>
          <w:szCs w:val="28"/>
        </w:rPr>
        <w:t>Дюби</w:t>
      </w:r>
      <w:proofErr w:type="spellEnd"/>
      <w:r w:rsidRPr="00BD6FA6">
        <w:rPr>
          <w:rFonts w:ascii="Times New Roman" w:hAnsi="Times New Roman" w:cs="Times New Roman"/>
          <w:sz w:val="28"/>
          <w:szCs w:val="28"/>
        </w:rPr>
        <w:t xml:space="preserve">, </w:t>
      </w:r>
      <w:proofErr w:type="spellStart"/>
      <w:r w:rsidRPr="00BD6FA6">
        <w:rPr>
          <w:rFonts w:ascii="Times New Roman" w:hAnsi="Times New Roman" w:cs="Times New Roman"/>
          <w:sz w:val="28"/>
          <w:szCs w:val="28"/>
        </w:rPr>
        <w:t>Леруа</w:t>
      </w:r>
      <w:proofErr w:type="spellEnd"/>
      <w:r w:rsidRPr="00BD6FA6">
        <w:rPr>
          <w:rFonts w:ascii="Times New Roman" w:hAnsi="Times New Roman" w:cs="Times New Roman"/>
          <w:sz w:val="28"/>
          <w:szCs w:val="28"/>
        </w:rPr>
        <w:t xml:space="preserve"> </w:t>
      </w:r>
      <w:proofErr w:type="spellStart"/>
      <w:r w:rsidRPr="00BD6FA6">
        <w:rPr>
          <w:rFonts w:ascii="Times New Roman" w:hAnsi="Times New Roman" w:cs="Times New Roman"/>
          <w:sz w:val="28"/>
          <w:szCs w:val="28"/>
        </w:rPr>
        <w:t>Ладюри</w:t>
      </w:r>
      <w:proofErr w:type="spellEnd"/>
      <w:r w:rsidRPr="00BD6FA6">
        <w:rPr>
          <w:rFonts w:ascii="Times New Roman" w:hAnsi="Times New Roman" w:cs="Times New Roman"/>
          <w:sz w:val="28"/>
          <w:szCs w:val="28"/>
        </w:rPr>
        <w:t xml:space="preserve"> и </w:t>
      </w:r>
      <w:proofErr w:type="spellStart"/>
      <w:r w:rsidRPr="00BD6FA6">
        <w:rPr>
          <w:rFonts w:ascii="Times New Roman" w:hAnsi="Times New Roman" w:cs="Times New Roman"/>
          <w:sz w:val="28"/>
          <w:szCs w:val="28"/>
        </w:rPr>
        <w:t>Ле</w:t>
      </w:r>
      <w:proofErr w:type="spellEnd"/>
      <w:r w:rsidRPr="00BD6FA6">
        <w:rPr>
          <w:rFonts w:ascii="Times New Roman" w:hAnsi="Times New Roman" w:cs="Times New Roman"/>
          <w:sz w:val="28"/>
          <w:szCs w:val="28"/>
        </w:rPr>
        <w:t xml:space="preserve"> Гоффом остаются актуальными и по сей день. Применимы они и к области религии, о чем свидетельствуют многочисленные работы «анналистов», посвященные средневековой ментальности, которая обязательно включала в себя религиозные представления. Особо выделяются здесь работы Жака </w:t>
      </w:r>
      <w:proofErr w:type="spellStart"/>
      <w:r w:rsidRPr="00BD6FA6">
        <w:rPr>
          <w:rFonts w:ascii="Times New Roman" w:hAnsi="Times New Roman" w:cs="Times New Roman"/>
          <w:sz w:val="28"/>
          <w:szCs w:val="28"/>
        </w:rPr>
        <w:t>Ле</w:t>
      </w:r>
      <w:proofErr w:type="spellEnd"/>
      <w:r w:rsidRPr="00BD6FA6">
        <w:rPr>
          <w:rFonts w:ascii="Times New Roman" w:hAnsi="Times New Roman" w:cs="Times New Roman"/>
          <w:sz w:val="28"/>
          <w:szCs w:val="28"/>
        </w:rPr>
        <w:t xml:space="preserve"> Гоффа, посвященные образу мышления средневековых людей. </w:t>
      </w:r>
      <w:proofErr w:type="spellStart"/>
      <w:r w:rsidRPr="00BD6FA6">
        <w:rPr>
          <w:rFonts w:ascii="Times New Roman" w:hAnsi="Times New Roman" w:cs="Times New Roman"/>
          <w:sz w:val="28"/>
          <w:szCs w:val="28"/>
        </w:rPr>
        <w:t>Ле</w:t>
      </w:r>
      <w:proofErr w:type="spellEnd"/>
      <w:r w:rsidRPr="00BD6FA6">
        <w:rPr>
          <w:rFonts w:ascii="Times New Roman" w:hAnsi="Times New Roman" w:cs="Times New Roman"/>
          <w:sz w:val="28"/>
          <w:szCs w:val="28"/>
        </w:rPr>
        <w:t xml:space="preserve"> Гофф предметно занимался такими важными вопросами для истории религии как средневековое воображаемое, или </w:t>
      </w:r>
      <w:proofErr w:type="spellStart"/>
      <w:r w:rsidRPr="00BD6FA6">
        <w:rPr>
          <w:rFonts w:ascii="Times New Roman" w:hAnsi="Times New Roman" w:cs="Times New Roman"/>
          <w:sz w:val="28"/>
          <w:szCs w:val="28"/>
        </w:rPr>
        <w:t>имагинарное</w:t>
      </w:r>
      <w:proofErr w:type="spellEnd"/>
      <w:r w:rsidRPr="00BD6FA6">
        <w:rPr>
          <w:rFonts w:ascii="Times New Roman" w:hAnsi="Times New Roman" w:cs="Times New Roman"/>
          <w:sz w:val="28"/>
          <w:szCs w:val="28"/>
        </w:rPr>
        <w:t xml:space="preserve"> (в работах «Средневековый мир </w:t>
      </w:r>
      <w:r w:rsidRPr="00BD6FA6">
        <w:rPr>
          <w:rFonts w:ascii="Times New Roman" w:hAnsi="Times New Roman" w:cs="Times New Roman"/>
          <w:sz w:val="28"/>
          <w:szCs w:val="28"/>
        </w:rPr>
        <w:lastRenderedPageBreak/>
        <w:t xml:space="preserve">воображаемого» и «Герои и чудеса Средних веков»), появление идеи Чистилища (в книге «Рождение Чистилища»), взаимодействие клерикальной культуры и культуры народной (эта проблематика затронута в его книге «Другое Средневековье»; взаимоотношения ученой культуры и фольклора – тема, которая открывает большое пространство для изучения средневековой народной религиозности и ее влияния на официальное учение церкви). </w:t>
      </w:r>
      <w:proofErr w:type="spellStart"/>
      <w:r w:rsidRPr="00BD6FA6">
        <w:rPr>
          <w:rFonts w:ascii="Times New Roman" w:hAnsi="Times New Roman" w:cs="Times New Roman"/>
          <w:sz w:val="28"/>
          <w:szCs w:val="28"/>
        </w:rPr>
        <w:t>Ле</w:t>
      </w:r>
      <w:proofErr w:type="spellEnd"/>
      <w:r w:rsidRPr="00BD6FA6">
        <w:rPr>
          <w:rFonts w:ascii="Times New Roman" w:hAnsi="Times New Roman" w:cs="Times New Roman"/>
          <w:sz w:val="28"/>
          <w:szCs w:val="28"/>
        </w:rPr>
        <w:t xml:space="preserve"> Гофф, в отличие от </w:t>
      </w:r>
      <w:proofErr w:type="spellStart"/>
      <w:r w:rsidRPr="00BD6FA6">
        <w:rPr>
          <w:rFonts w:ascii="Times New Roman" w:hAnsi="Times New Roman" w:cs="Times New Roman"/>
          <w:sz w:val="28"/>
          <w:szCs w:val="28"/>
        </w:rPr>
        <w:t>Фернана</w:t>
      </w:r>
      <w:proofErr w:type="spellEnd"/>
      <w:r w:rsidRPr="00BD6FA6">
        <w:rPr>
          <w:rFonts w:ascii="Times New Roman" w:hAnsi="Times New Roman" w:cs="Times New Roman"/>
          <w:sz w:val="28"/>
          <w:szCs w:val="28"/>
        </w:rPr>
        <w:t xml:space="preserve"> </w:t>
      </w:r>
      <w:proofErr w:type="spellStart"/>
      <w:r w:rsidRPr="00BD6FA6">
        <w:rPr>
          <w:rFonts w:ascii="Times New Roman" w:hAnsi="Times New Roman" w:cs="Times New Roman"/>
          <w:sz w:val="28"/>
          <w:szCs w:val="28"/>
        </w:rPr>
        <w:t>Броделя</w:t>
      </w:r>
      <w:proofErr w:type="spellEnd"/>
      <w:r w:rsidRPr="00BD6FA6">
        <w:rPr>
          <w:rFonts w:ascii="Times New Roman" w:hAnsi="Times New Roman" w:cs="Times New Roman"/>
          <w:sz w:val="28"/>
          <w:szCs w:val="28"/>
        </w:rPr>
        <w:t xml:space="preserve">, считал определяющей силой в истории ментальность людей, а не экономические или демографические процессы. Для нас же очевидно, что религия занимала важнейшую роль в ментальности средневекового человека. Категорию воображаемого, тщательно изученную </w:t>
      </w:r>
      <w:proofErr w:type="spellStart"/>
      <w:r w:rsidRPr="00BD6FA6">
        <w:rPr>
          <w:rFonts w:ascii="Times New Roman" w:hAnsi="Times New Roman" w:cs="Times New Roman"/>
          <w:sz w:val="28"/>
          <w:szCs w:val="28"/>
        </w:rPr>
        <w:t>Ле</w:t>
      </w:r>
      <w:proofErr w:type="spellEnd"/>
      <w:r w:rsidRPr="00BD6FA6">
        <w:rPr>
          <w:rFonts w:ascii="Times New Roman" w:hAnsi="Times New Roman" w:cs="Times New Roman"/>
          <w:sz w:val="28"/>
          <w:szCs w:val="28"/>
        </w:rPr>
        <w:t xml:space="preserve"> Гоффом, мы безусловно можем отнести к области религиозных представлений, пускай феномены этой категории и идут вразрез с «официальным» христианством. Таким образом, для реконструкции мировоззрения средневекового человека труды Жака </w:t>
      </w:r>
      <w:proofErr w:type="spellStart"/>
      <w:r w:rsidRPr="00BD6FA6">
        <w:rPr>
          <w:rFonts w:ascii="Times New Roman" w:hAnsi="Times New Roman" w:cs="Times New Roman"/>
          <w:sz w:val="28"/>
          <w:szCs w:val="28"/>
        </w:rPr>
        <w:t>Ле</w:t>
      </w:r>
      <w:proofErr w:type="spellEnd"/>
      <w:r w:rsidRPr="00BD6FA6">
        <w:rPr>
          <w:rFonts w:ascii="Times New Roman" w:hAnsi="Times New Roman" w:cs="Times New Roman"/>
          <w:sz w:val="28"/>
          <w:szCs w:val="28"/>
        </w:rPr>
        <w:t xml:space="preserve"> Гоффа имеют огромную ценность.</w:t>
      </w:r>
    </w:p>
    <w:p w:rsidR="0014020E" w:rsidRPr="00BD6FA6" w:rsidRDefault="0014020E" w:rsidP="00BD6FA6">
      <w:pPr>
        <w:spacing w:line="360" w:lineRule="auto"/>
        <w:ind w:firstLine="720"/>
        <w:jc w:val="both"/>
        <w:rPr>
          <w:rFonts w:ascii="Times New Roman" w:hAnsi="Times New Roman" w:cs="Times New Roman"/>
          <w:sz w:val="28"/>
          <w:szCs w:val="28"/>
        </w:rPr>
      </w:pPr>
      <w:r w:rsidRPr="00BD6FA6">
        <w:rPr>
          <w:rFonts w:ascii="Times New Roman" w:hAnsi="Times New Roman" w:cs="Times New Roman"/>
          <w:sz w:val="28"/>
          <w:szCs w:val="28"/>
        </w:rPr>
        <w:t xml:space="preserve">Вообще, следуя за концепцией «тотальной истории», следует говорить не об истории религий, а об истории вообще, частью которой, безусловно, является история религий. Таким образом, тот же </w:t>
      </w:r>
      <w:proofErr w:type="spellStart"/>
      <w:r w:rsidRPr="00BD6FA6">
        <w:rPr>
          <w:rFonts w:ascii="Times New Roman" w:hAnsi="Times New Roman" w:cs="Times New Roman"/>
          <w:sz w:val="28"/>
          <w:szCs w:val="28"/>
        </w:rPr>
        <w:t>Ле</w:t>
      </w:r>
      <w:proofErr w:type="spellEnd"/>
      <w:r w:rsidRPr="00BD6FA6">
        <w:rPr>
          <w:rFonts w:ascii="Times New Roman" w:hAnsi="Times New Roman" w:cs="Times New Roman"/>
          <w:sz w:val="28"/>
          <w:szCs w:val="28"/>
        </w:rPr>
        <w:t xml:space="preserve"> Гофф работает не только в поле истории в привычном понимании этого термина, он работает в области «тотальной истории», призванной восстановить все, связанное с людьми прошлого. Для религиоведения методы «школы Анналов» тоже могут быть очень полезны, так как с их помощью можно воспроизвести образ мышления людей, а значит понять природу религиозных феноменов, имевших место много веков или даже тысячелетий назад.</w:t>
      </w:r>
    </w:p>
    <w:p w:rsidR="0014020E" w:rsidRPr="00BD6FA6" w:rsidRDefault="0014020E" w:rsidP="00BD6FA6">
      <w:pPr>
        <w:spacing w:line="360" w:lineRule="auto"/>
        <w:ind w:firstLine="720"/>
        <w:jc w:val="both"/>
        <w:rPr>
          <w:rFonts w:ascii="Times New Roman" w:hAnsi="Times New Roman" w:cs="Times New Roman"/>
          <w:sz w:val="28"/>
          <w:szCs w:val="28"/>
        </w:rPr>
      </w:pPr>
      <w:r w:rsidRPr="00BD6FA6">
        <w:rPr>
          <w:rFonts w:ascii="Times New Roman" w:hAnsi="Times New Roman" w:cs="Times New Roman"/>
          <w:sz w:val="28"/>
          <w:szCs w:val="28"/>
        </w:rPr>
        <w:t xml:space="preserve">Каковы же дальнейшие перспективы в данном исследовании? </w:t>
      </w:r>
    </w:p>
    <w:p w:rsidR="0014020E" w:rsidRPr="00BD6FA6" w:rsidRDefault="0014020E" w:rsidP="00BD6FA6">
      <w:pPr>
        <w:spacing w:line="360" w:lineRule="auto"/>
        <w:ind w:firstLine="720"/>
        <w:jc w:val="both"/>
        <w:rPr>
          <w:rFonts w:ascii="Times New Roman" w:hAnsi="Times New Roman" w:cs="Times New Roman"/>
          <w:sz w:val="28"/>
          <w:szCs w:val="28"/>
        </w:rPr>
      </w:pPr>
      <w:r w:rsidRPr="00BD6FA6">
        <w:rPr>
          <w:rFonts w:ascii="Times New Roman" w:hAnsi="Times New Roman" w:cs="Times New Roman"/>
          <w:sz w:val="28"/>
          <w:szCs w:val="28"/>
        </w:rPr>
        <w:lastRenderedPageBreak/>
        <w:t>Несмотря на то, что мы в настоящей работе активно использовали труды Арона Яковлевича Гуревича</w:t>
      </w:r>
      <w:r w:rsidRPr="00BD6FA6">
        <w:rPr>
          <w:rStyle w:val="a7"/>
          <w:rFonts w:ascii="Times New Roman" w:hAnsi="Times New Roman" w:cs="Times New Roman"/>
          <w:sz w:val="28"/>
          <w:szCs w:val="28"/>
        </w:rPr>
        <w:footnoteReference w:id="72"/>
      </w:r>
      <w:r w:rsidRPr="00BD6FA6">
        <w:rPr>
          <w:rFonts w:ascii="Times New Roman" w:hAnsi="Times New Roman" w:cs="Times New Roman"/>
          <w:sz w:val="28"/>
          <w:szCs w:val="28"/>
        </w:rPr>
        <w:t xml:space="preserve">, посвященные школе «Анналов» и будущему «Новой исторической науки», само наследие этого выдающегося отечественного медиевиста в работе не было проанализировано. Хотя Гуревича нельзя относить к французской школе «Анналов», его методы изучения истории находят много общего с методами «анналистов». Дополнительный интерес представляет тот факт, что Гуревич активно работал с Жоржем </w:t>
      </w:r>
      <w:proofErr w:type="spellStart"/>
      <w:r w:rsidRPr="00BD6FA6">
        <w:rPr>
          <w:rFonts w:ascii="Times New Roman" w:hAnsi="Times New Roman" w:cs="Times New Roman"/>
          <w:sz w:val="28"/>
          <w:szCs w:val="28"/>
        </w:rPr>
        <w:t>Дюби</w:t>
      </w:r>
      <w:proofErr w:type="spellEnd"/>
      <w:r w:rsidRPr="00BD6FA6">
        <w:rPr>
          <w:rFonts w:ascii="Times New Roman" w:hAnsi="Times New Roman" w:cs="Times New Roman"/>
          <w:sz w:val="28"/>
          <w:szCs w:val="28"/>
        </w:rPr>
        <w:t xml:space="preserve"> и Жаком </w:t>
      </w:r>
      <w:proofErr w:type="spellStart"/>
      <w:r w:rsidRPr="00BD6FA6">
        <w:rPr>
          <w:rFonts w:ascii="Times New Roman" w:hAnsi="Times New Roman" w:cs="Times New Roman"/>
          <w:sz w:val="28"/>
          <w:szCs w:val="28"/>
        </w:rPr>
        <w:t>Ле</w:t>
      </w:r>
      <w:proofErr w:type="spellEnd"/>
      <w:r w:rsidRPr="00BD6FA6">
        <w:rPr>
          <w:rFonts w:ascii="Times New Roman" w:hAnsi="Times New Roman" w:cs="Times New Roman"/>
          <w:sz w:val="28"/>
          <w:szCs w:val="28"/>
        </w:rPr>
        <w:t xml:space="preserve"> Гоффом – на конференции, прошедшей в Москве в 1989 году и посвященной «Анналам», а также в ходе подготовки к выпуску журнала «Одиссей» 1991 года, где эти два французских историка написали свои статьи. Как пишет Ю.Л. Бессмертный</w:t>
      </w:r>
      <w:r w:rsidRPr="00BD6FA6">
        <w:rPr>
          <w:rStyle w:val="a7"/>
          <w:rFonts w:ascii="Times New Roman" w:hAnsi="Times New Roman" w:cs="Times New Roman"/>
          <w:sz w:val="28"/>
          <w:szCs w:val="28"/>
        </w:rPr>
        <w:footnoteReference w:id="73"/>
      </w:r>
      <w:r w:rsidRPr="00BD6FA6">
        <w:rPr>
          <w:rFonts w:ascii="Times New Roman" w:hAnsi="Times New Roman" w:cs="Times New Roman"/>
          <w:sz w:val="28"/>
          <w:szCs w:val="28"/>
        </w:rPr>
        <w:t xml:space="preserve">, который тоже является знаковым отечественным исследователем в области истории, в статье </w:t>
      </w:r>
      <w:proofErr w:type="gramStart"/>
      <w:r w:rsidRPr="00BD6FA6">
        <w:rPr>
          <w:rFonts w:ascii="Times New Roman" w:hAnsi="Times New Roman" w:cs="Times New Roman"/>
          <w:sz w:val="28"/>
          <w:szCs w:val="28"/>
        </w:rPr>
        <w:t>«”Анналы</w:t>
      </w:r>
      <w:proofErr w:type="gramEnd"/>
      <w:r w:rsidRPr="00BD6FA6">
        <w:rPr>
          <w:rFonts w:ascii="Times New Roman" w:hAnsi="Times New Roman" w:cs="Times New Roman"/>
          <w:sz w:val="28"/>
          <w:szCs w:val="28"/>
        </w:rPr>
        <w:t xml:space="preserve">”: переломный этап?»: «в ряде наших научных течений, представленных именами Ю.М. Лотмана, М.М. Бахтина, А.Я. Гуревича, Л.М. </w:t>
      </w:r>
      <w:proofErr w:type="spellStart"/>
      <w:r w:rsidRPr="00BD6FA6">
        <w:rPr>
          <w:rFonts w:ascii="Times New Roman" w:hAnsi="Times New Roman" w:cs="Times New Roman"/>
          <w:sz w:val="28"/>
          <w:szCs w:val="28"/>
        </w:rPr>
        <w:t>Баткина</w:t>
      </w:r>
      <w:proofErr w:type="spellEnd"/>
      <w:r w:rsidRPr="00BD6FA6">
        <w:rPr>
          <w:rFonts w:ascii="Times New Roman" w:hAnsi="Times New Roman" w:cs="Times New Roman"/>
          <w:sz w:val="28"/>
          <w:szCs w:val="28"/>
        </w:rPr>
        <w:t>, нетрудно заметить ту или иную перекличку с традицией «Анналов»»</w:t>
      </w:r>
      <w:r w:rsidRPr="00BD6FA6">
        <w:rPr>
          <w:rStyle w:val="a7"/>
          <w:rFonts w:ascii="Times New Roman" w:hAnsi="Times New Roman" w:cs="Times New Roman"/>
          <w:sz w:val="28"/>
          <w:szCs w:val="28"/>
        </w:rPr>
        <w:footnoteReference w:id="74"/>
      </w:r>
      <w:r w:rsidRPr="00BD6FA6">
        <w:rPr>
          <w:rFonts w:ascii="Times New Roman" w:hAnsi="Times New Roman" w:cs="Times New Roman"/>
          <w:sz w:val="28"/>
          <w:szCs w:val="28"/>
        </w:rPr>
        <w:t>. Тоже самое, на наш взгляд, можно сказать и о Борисе Александровиче Романове, российском историке, чья книга «Люди и нравы древней Руси» является замечательным исследованием в области исторической антропологии.</w:t>
      </w:r>
    </w:p>
    <w:p w:rsidR="0014020E" w:rsidRPr="00BD6FA6" w:rsidRDefault="0014020E" w:rsidP="00BD6FA6">
      <w:pPr>
        <w:spacing w:line="360" w:lineRule="auto"/>
        <w:ind w:firstLine="720"/>
        <w:jc w:val="both"/>
        <w:rPr>
          <w:rFonts w:ascii="Times New Roman" w:hAnsi="Times New Roman" w:cs="Times New Roman"/>
          <w:sz w:val="28"/>
          <w:szCs w:val="28"/>
        </w:rPr>
      </w:pPr>
      <w:r w:rsidRPr="00BD6FA6">
        <w:rPr>
          <w:rFonts w:ascii="Times New Roman" w:hAnsi="Times New Roman" w:cs="Times New Roman"/>
          <w:sz w:val="28"/>
          <w:szCs w:val="28"/>
        </w:rPr>
        <w:t>Таким образом, новым горизонтом для настоящей работы стала бы попытка проанализировать и работы отечественных историков, которые обнаруживают много общего с трудами представителей «Новой исторической науки».</w:t>
      </w:r>
    </w:p>
    <w:p w:rsidR="0014020E" w:rsidRPr="00BD6FA6" w:rsidRDefault="0014020E" w:rsidP="00BD6FA6">
      <w:pPr>
        <w:spacing w:line="360" w:lineRule="auto"/>
        <w:ind w:firstLine="720"/>
        <w:jc w:val="both"/>
        <w:rPr>
          <w:rFonts w:ascii="Times New Roman" w:hAnsi="Times New Roman" w:cs="Times New Roman"/>
          <w:sz w:val="28"/>
          <w:szCs w:val="28"/>
        </w:rPr>
      </w:pPr>
      <w:r w:rsidRPr="00BD6FA6">
        <w:rPr>
          <w:rFonts w:ascii="Times New Roman" w:hAnsi="Times New Roman" w:cs="Times New Roman"/>
          <w:sz w:val="28"/>
          <w:szCs w:val="28"/>
        </w:rPr>
        <w:lastRenderedPageBreak/>
        <w:t xml:space="preserve">В нашей работе лишь вскользь поднимается тема связи школы «Анналов» с марксистским учением, которая была подробно разработана Карлосом Антонио </w:t>
      </w:r>
      <w:proofErr w:type="spellStart"/>
      <w:r w:rsidRPr="00BD6FA6">
        <w:rPr>
          <w:rFonts w:ascii="Times New Roman" w:hAnsi="Times New Roman" w:cs="Times New Roman"/>
          <w:sz w:val="28"/>
          <w:szCs w:val="28"/>
        </w:rPr>
        <w:t>Агирре</w:t>
      </w:r>
      <w:proofErr w:type="spellEnd"/>
      <w:r w:rsidRPr="00BD6FA6">
        <w:rPr>
          <w:rFonts w:ascii="Times New Roman" w:hAnsi="Times New Roman" w:cs="Times New Roman"/>
          <w:sz w:val="28"/>
          <w:szCs w:val="28"/>
        </w:rPr>
        <w:t xml:space="preserve"> </w:t>
      </w:r>
      <w:proofErr w:type="spellStart"/>
      <w:r w:rsidRPr="00BD6FA6">
        <w:rPr>
          <w:rFonts w:ascii="Times New Roman" w:hAnsi="Times New Roman" w:cs="Times New Roman"/>
          <w:sz w:val="28"/>
          <w:szCs w:val="28"/>
        </w:rPr>
        <w:t>Рохас</w:t>
      </w:r>
      <w:proofErr w:type="spellEnd"/>
      <w:r w:rsidRPr="00BD6FA6">
        <w:rPr>
          <w:rFonts w:ascii="Times New Roman" w:hAnsi="Times New Roman" w:cs="Times New Roman"/>
          <w:sz w:val="28"/>
          <w:szCs w:val="28"/>
        </w:rPr>
        <w:t xml:space="preserve"> в статье «Анналы и марксизм». Дальнейшее исследование могло бы ответить на вопрос о том, почему же для «Новой исторической науки» важность приобрел именно марксизм. В перспективе исследование могло бы рассмотреть ситуацию в среде французских интеллектуалов, которая имела место в конце 1920-х годов, когда Марк Блок и Люсьен </w:t>
      </w:r>
      <w:proofErr w:type="spellStart"/>
      <w:r w:rsidRPr="00BD6FA6">
        <w:rPr>
          <w:rFonts w:ascii="Times New Roman" w:hAnsi="Times New Roman" w:cs="Times New Roman"/>
          <w:sz w:val="28"/>
          <w:szCs w:val="28"/>
        </w:rPr>
        <w:t>Февр</w:t>
      </w:r>
      <w:proofErr w:type="spellEnd"/>
      <w:r w:rsidRPr="00BD6FA6">
        <w:rPr>
          <w:rFonts w:ascii="Times New Roman" w:hAnsi="Times New Roman" w:cs="Times New Roman"/>
          <w:sz w:val="28"/>
          <w:szCs w:val="28"/>
        </w:rPr>
        <w:t xml:space="preserve"> задали тот фундамент, на котором потом было построено здание школы «Анналов». Какие предпосылки для появления «Новой исторической науки» были в интеллектуальной среде? Очевидно, что важную роль в появлении такого нового подхода к изучению истории сыграло учение Маркса, которое отводило именно человеку решающую роль в историческом процессе. Также, как отмечает </w:t>
      </w:r>
      <w:proofErr w:type="spellStart"/>
      <w:r w:rsidRPr="00BD6FA6">
        <w:rPr>
          <w:rFonts w:ascii="Times New Roman" w:hAnsi="Times New Roman" w:cs="Times New Roman"/>
          <w:sz w:val="28"/>
          <w:szCs w:val="28"/>
        </w:rPr>
        <w:t>Агирре</w:t>
      </w:r>
      <w:proofErr w:type="spellEnd"/>
      <w:r w:rsidRPr="00BD6FA6">
        <w:rPr>
          <w:rFonts w:ascii="Times New Roman" w:hAnsi="Times New Roman" w:cs="Times New Roman"/>
          <w:sz w:val="28"/>
          <w:szCs w:val="28"/>
        </w:rPr>
        <w:t xml:space="preserve"> </w:t>
      </w:r>
      <w:proofErr w:type="spellStart"/>
      <w:r w:rsidRPr="00BD6FA6">
        <w:rPr>
          <w:rFonts w:ascii="Times New Roman" w:hAnsi="Times New Roman" w:cs="Times New Roman"/>
          <w:sz w:val="28"/>
          <w:szCs w:val="28"/>
        </w:rPr>
        <w:t>Рохас</w:t>
      </w:r>
      <w:proofErr w:type="spellEnd"/>
      <w:r w:rsidRPr="00BD6FA6">
        <w:rPr>
          <w:rFonts w:ascii="Times New Roman" w:hAnsi="Times New Roman" w:cs="Times New Roman"/>
          <w:sz w:val="28"/>
          <w:szCs w:val="28"/>
        </w:rPr>
        <w:t>, «если совпадение в главной проблематике облегчало общее сближение авторов «Анналов» с марксизмом, то в сфере методологии этот процесс дополнялся критикой прежнего эмпирического и позитивистского подхода к истории и, соответственно, созданием ряда методологических парадигм, которые «Анналы» стали разрабатывать в процессе обоснования различий между новой французской исторической школой и тем, что было ранее»</w:t>
      </w:r>
      <w:r w:rsidRPr="00BD6FA6">
        <w:rPr>
          <w:rStyle w:val="a7"/>
          <w:rFonts w:ascii="Times New Roman" w:hAnsi="Times New Roman" w:cs="Times New Roman"/>
          <w:sz w:val="28"/>
          <w:szCs w:val="28"/>
        </w:rPr>
        <w:footnoteReference w:id="75"/>
      </w:r>
      <w:r w:rsidRPr="00BD6FA6">
        <w:rPr>
          <w:rFonts w:ascii="Times New Roman" w:hAnsi="Times New Roman" w:cs="Times New Roman"/>
          <w:sz w:val="28"/>
          <w:szCs w:val="28"/>
        </w:rPr>
        <w:t>.</w:t>
      </w:r>
    </w:p>
    <w:p w:rsidR="00D11725" w:rsidRPr="00BD6FA6" w:rsidRDefault="0014020E" w:rsidP="00BD6FA6">
      <w:pPr>
        <w:spacing w:line="360" w:lineRule="auto"/>
        <w:ind w:firstLine="720"/>
        <w:jc w:val="both"/>
        <w:rPr>
          <w:rFonts w:ascii="Times New Roman" w:hAnsi="Times New Roman" w:cs="Times New Roman"/>
          <w:sz w:val="28"/>
          <w:szCs w:val="28"/>
        </w:rPr>
      </w:pPr>
      <w:r w:rsidRPr="00BD6FA6">
        <w:rPr>
          <w:rFonts w:ascii="Times New Roman" w:hAnsi="Times New Roman" w:cs="Times New Roman"/>
          <w:sz w:val="28"/>
          <w:szCs w:val="28"/>
        </w:rPr>
        <w:t>Таким образом, настоящее исследование продемонстрировало, что «Новая историческая наука» является важной традицией для изучения истории религии, в особенности изучения истории религиозных воззрений Средневековой Европы. Также в работе были показаны перспективы дальнейших исследований, что в очередной раз доказывает актуальность направления школы «Анналов» для истории религий.</w:t>
      </w:r>
      <w:bookmarkStart w:id="13" w:name="_Toc451517491"/>
    </w:p>
    <w:p w:rsidR="007A748F" w:rsidRPr="00BD6FA6" w:rsidRDefault="007A748F" w:rsidP="00D11725">
      <w:pPr>
        <w:spacing w:line="360" w:lineRule="auto"/>
        <w:jc w:val="both"/>
        <w:rPr>
          <w:rFonts w:ascii="Times New Roman" w:hAnsi="Times New Roman" w:cs="Times New Roman"/>
          <w:sz w:val="28"/>
          <w:szCs w:val="28"/>
        </w:rPr>
      </w:pPr>
    </w:p>
    <w:p w:rsidR="007A748F" w:rsidRPr="00BD6FA6" w:rsidRDefault="00D57AE1" w:rsidP="00D57AE1">
      <w:pPr>
        <w:pStyle w:val="1"/>
        <w:spacing w:line="360" w:lineRule="auto"/>
        <w:rPr>
          <w:rFonts w:ascii="Times New Roman" w:hAnsi="Times New Roman" w:cs="Times New Roman"/>
          <w:b/>
          <w:color w:val="auto"/>
          <w:sz w:val="28"/>
          <w:szCs w:val="28"/>
          <w:shd w:val="clear" w:color="auto" w:fill="FFFFFF"/>
        </w:rPr>
      </w:pPr>
      <w:r w:rsidRPr="00BD6FA6">
        <w:rPr>
          <w:rFonts w:ascii="Times New Roman" w:hAnsi="Times New Roman" w:cs="Times New Roman"/>
          <w:b/>
          <w:color w:val="auto"/>
          <w:sz w:val="28"/>
          <w:szCs w:val="28"/>
          <w:shd w:val="clear" w:color="auto" w:fill="FFFFFF"/>
        </w:rPr>
        <w:lastRenderedPageBreak/>
        <w:t xml:space="preserve">Список </w:t>
      </w:r>
      <w:r>
        <w:rPr>
          <w:rFonts w:ascii="Times New Roman" w:hAnsi="Times New Roman" w:cs="Times New Roman"/>
          <w:b/>
          <w:color w:val="auto"/>
          <w:sz w:val="28"/>
          <w:szCs w:val="28"/>
          <w:shd w:val="clear" w:color="auto" w:fill="FFFFFF"/>
        </w:rPr>
        <w:t>использованной</w:t>
      </w:r>
      <w:r w:rsidR="00821BC3">
        <w:rPr>
          <w:rFonts w:ascii="Times New Roman" w:hAnsi="Times New Roman" w:cs="Times New Roman"/>
          <w:b/>
          <w:color w:val="auto"/>
          <w:sz w:val="28"/>
          <w:szCs w:val="28"/>
          <w:shd w:val="clear" w:color="auto" w:fill="FFFFFF"/>
        </w:rPr>
        <w:t xml:space="preserve"> </w:t>
      </w:r>
      <w:r w:rsidR="0014020E" w:rsidRPr="00BD6FA6">
        <w:rPr>
          <w:rFonts w:ascii="Times New Roman" w:hAnsi="Times New Roman" w:cs="Times New Roman"/>
          <w:b/>
          <w:color w:val="auto"/>
          <w:sz w:val="28"/>
          <w:szCs w:val="28"/>
          <w:shd w:val="clear" w:color="auto" w:fill="FFFFFF"/>
        </w:rPr>
        <w:t>литературы</w:t>
      </w:r>
      <w:bookmarkEnd w:id="13"/>
    </w:p>
    <w:p w:rsidR="00D57AE1" w:rsidRPr="007A7261" w:rsidRDefault="00D57AE1" w:rsidP="00D57AE1">
      <w:pPr>
        <w:spacing w:line="360" w:lineRule="auto"/>
        <w:rPr>
          <w:rFonts w:ascii="Times New Roman" w:hAnsi="Times New Roman" w:cs="Times New Roman"/>
          <w:b/>
          <w:i/>
          <w:sz w:val="28"/>
          <w:szCs w:val="28"/>
        </w:rPr>
      </w:pPr>
      <w:r w:rsidRPr="007A7261">
        <w:rPr>
          <w:rFonts w:ascii="Times New Roman" w:hAnsi="Times New Roman" w:cs="Times New Roman"/>
          <w:b/>
          <w:i/>
          <w:sz w:val="28"/>
          <w:szCs w:val="28"/>
        </w:rPr>
        <w:t>Источники:</w:t>
      </w:r>
    </w:p>
    <w:p w:rsidR="00D57AE1" w:rsidRPr="007A7261" w:rsidRDefault="00D57AE1" w:rsidP="00D57AE1">
      <w:pPr>
        <w:pStyle w:val="a8"/>
        <w:numPr>
          <w:ilvl w:val="0"/>
          <w:numId w:val="5"/>
        </w:numPr>
        <w:spacing w:after="200" w:line="360" w:lineRule="auto"/>
        <w:jc w:val="both"/>
        <w:rPr>
          <w:rFonts w:ascii="Times New Roman" w:hAnsi="Times New Roman" w:cs="Times New Roman"/>
          <w:color w:val="000000" w:themeColor="text1"/>
          <w:sz w:val="28"/>
          <w:szCs w:val="28"/>
          <w:shd w:val="clear" w:color="auto" w:fill="FFFFFF"/>
          <w:lang w:val="ru-RU"/>
        </w:rPr>
      </w:pPr>
      <w:r w:rsidRPr="007A7261">
        <w:rPr>
          <w:rFonts w:ascii="Times New Roman" w:hAnsi="Times New Roman" w:cs="Times New Roman"/>
          <w:color w:val="000000" w:themeColor="text1"/>
          <w:sz w:val="28"/>
          <w:szCs w:val="28"/>
          <w:shd w:val="clear" w:color="auto" w:fill="FFFFFF"/>
          <w:lang w:val="ru-RU"/>
        </w:rPr>
        <w:t>Блок М. Апология истории. М.: Наука, 1986.</w:t>
      </w:r>
    </w:p>
    <w:p w:rsidR="00D57AE1" w:rsidRPr="007A7261" w:rsidRDefault="00D57AE1" w:rsidP="00D57AE1">
      <w:pPr>
        <w:pStyle w:val="a8"/>
        <w:numPr>
          <w:ilvl w:val="0"/>
          <w:numId w:val="5"/>
        </w:numPr>
        <w:autoSpaceDE w:val="0"/>
        <w:autoSpaceDN w:val="0"/>
        <w:adjustRightInd w:val="0"/>
        <w:spacing w:after="0" w:line="360" w:lineRule="auto"/>
        <w:jc w:val="both"/>
        <w:rPr>
          <w:rFonts w:ascii="Times New Roman" w:eastAsia="TimesNewRomanPSMT" w:hAnsi="Times New Roman" w:cs="Times New Roman"/>
          <w:color w:val="000000" w:themeColor="text1"/>
          <w:sz w:val="28"/>
          <w:szCs w:val="28"/>
          <w:lang w:val="ru-RU"/>
        </w:rPr>
      </w:pPr>
      <w:r w:rsidRPr="007A7261">
        <w:rPr>
          <w:rFonts w:ascii="Times New Roman" w:hAnsi="Times New Roman" w:cs="Times New Roman"/>
          <w:bCs/>
          <w:color w:val="000000" w:themeColor="text1"/>
          <w:sz w:val="28"/>
          <w:szCs w:val="28"/>
          <w:lang w:val="ru-RU"/>
        </w:rPr>
        <w:t xml:space="preserve">Блок М. </w:t>
      </w:r>
      <w:r w:rsidRPr="007A7261">
        <w:rPr>
          <w:rFonts w:ascii="Times New Roman" w:eastAsia="TimesNewRomanPSMT" w:hAnsi="Times New Roman" w:cs="Times New Roman"/>
          <w:color w:val="000000" w:themeColor="text1"/>
          <w:sz w:val="28"/>
          <w:szCs w:val="28"/>
          <w:lang w:val="ru-RU"/>
        </w:rPr>
        <w:t xml:space="preserve">Короли-чудотворцы: Очерк представлений о сверхъестественном характере королевской власти, распространенных преимущественно во Франции и в Англии / Пер. с фр. В. А. </w:t>
      </w:r>
      <w:proofErr w:type="spellStart"/>
      <w:r w:rsidRPr="007A7261">
        <w:rPr>
          <w:rFonts w:ascii="Times New Roman" w:eastAsia="TimesNewRomanPSMT" w:hAnsi="Times New Roman" w:cs="Times New Roman"/>
          <w:color w:val="000000" w:themeColor="text1"/>
          <w:sz w:val="28"/>
          <w:szCs w:val="28"/>
          <w:lang w:val="ru-RU"/>
        </w:rPr>
        <w:t>Мильчиной</w:t>
      </w:r>
      <w:proofErr w:type="spellEnd"/>
      <w:r w:rsidRPr="007A7261">
        <w:rPr>
          <w:rFonts w:ascii="Times New Roman" w:eastAsia="TimesNewRomanPSMT" w:hAnsi="Times New Roman" w:cs="Times New Roman"/>
          <w:color w:val="000000" w:themeColor="text1"/>
          <w:sz w:val="28"/>
          <w:szCs w:val="28"/>
          <w:lang w:val="ru-RU"/>
        </w:rPr>
        <w:t xml:space="preserve">. Предисл. Ж. </w:t>
      </w:r>
      <w:proofErr w:type="spellStart"/>
      <w:r w:rsidRPr="007A7261">
        <w:rPr>
          <w:rFonts w:ascii="Times New Roman" w:eastAsia="TimesNewRomanPSMT" w:hAnsi="Times New Roman" w:cs="Times New Roman"/>
          <w:color w:val="000000" w:themeColor="text1"/>
          <w:sz w:val="28"/>
          <w:szCs w:val="28"/>
          <w:lang w:val="ru-RU"/>
        </w:rPr>
        <w:t>Ле</w:t>
      </w:r>
      <w:proofErr w:type="spellEnd"/>
      <w:r w:rsidRPr="007A7261">
        <w:rPr>
          <w:rFonts w:ascii="Times New Roman" w:eastAsia="TimesNewRomanPSMT" w:hAnsi="Times New Roman" w:cs="Times New Roman"/>
          <w:color w:val="000000" w:themeColor="text1"/>
          <w:sz w:val="28"/>
          <w:szCs w:val="28"/>
          <w:lang w:val="ru-RU"/>
        </w:rPr>
        <w:t xml:space="preserve"> Гоффа. Науч. ред. и </w:t>
      </w:r>
      <w:proofErr w:type="spellStart"/>
      <w:r w:rsidRPr="007A7261">
        <w:rPr>
          <w:rFonts w:ascii="Times New Roman" w:eastAsia="TimesNewRomanPSMT" w:hAnsi="Times New Roman" w:cs="Times New Roman"/>
          <w:color w:val="000000" w:themeColor="text1"/>
          <w:sz w:val="28"/>
          <w:szCs w:val="28"/>
          <w:lang w:val="ru-RU"/>
        </w:rPr>
        <w:t>послесл</w:t>
      </w:r>
      <w:proofErr w:type="spellEnd"/>
      <w:r w:rsidRPr="007A7261">
        <w:rPr>
          <w:rFonts w:ascii="Times New Roman" w:eastAsia="TimesNewRomanPSMT" w:hAnsi="Times New Roman" w:cs="Times New Roman"/>
          <w:color w:val="000000" w:themeColor="text1"/>
          <w:sz w:val="28"/>
          <w:szCs w:val="28"/>
          <w:lang w:val="ru-RU"/>
        </w:rPr>
        <w:t>. А. Я. Гуревича. М.: Школа «Языки русской культуры», 1998. – 712 с.</w:t>
      </w:r>
    </w:p>
    <w:p w:rsidR="00D57AE1" w:rsidRPr="007A7261" w:rsidRDefault="00D57AE1" w:rsidP="00D57AE1">
      <w:pPr>
        <w:pStyle w:val="af0"/>
        <w:numPr>
          <w:ilvl w:val="0"/>
          <w:numId w:val="5"/>
        </w:numPr>
        <w:shd w:val="clear" w:color="auto" w:fill="FFFFFF"/>
        <w:spacing w:line="360" w:lineRule="auto"/>
        <w:jc w:val="both"/>
        <w:rPr>
          <w:color w:val="000000" w:themeColor="text1"/>
          <w:sz w:val="28"/>
          <w:szCs w:val="28"/>
        </w:rPr>
      </w:pPr>
      <w:proofErr w:type="spellStart"/>
      <w:r w:rsidRPr="007A7261">
        <w:rPr>
          <w:rFonts w:eastAsia="TimesNewRomanPSMT"/>
          <w:color w:val="000000" w:themeColor="text1"/>
          <w:sz w:val="28"/>
          <w:szCs w:val="28"/>
        </w:rPr>
        <w:t>Бродель</w:t>
      </w:r>
      <w:proofErr w:type="spellEnd"/>
      <w:r w:rsidRPr="007A7261">
        <w:rPr>
          <w:rFonts w:eastAsia="TimesNewRomanPSMT"/>
          <w:color w:val="000000" w:themeColor="text1"/>
          <w:sz w:val="28"/>
          <w:szCs w:val="28"/>
        </w:rPr>
        <w:t xml:space="preserve"> Ф. Структуры повседневности: возможное и невозможное / </w:t>
      </w:r>
      <w:r w:rsidRPr="007A7261">
        <w:rPr>
          <w:iCs/>
          <w:color w:val="000000" w:themeColor="text1"/>
          <w:sz w:val="28"/>
          <w:szCs w:val="28"/>
          <w:shd w:val="clear" w:color="auto" w:fill="FFFFFF"/>
        </w:rPr>
        <w:t xml:space="preserve">Перевод с французского доктора исторических наук Л. Е. </w:t>
      </w:r>
      <w:proofErr w:type="spellStart"/>
      <w:r w:rsidRPr="007A7261">
        <w:rPr>
          <w:iCs/>
          <w:color w:val="000000" w:themeColor="text1"/>
          <w:sz w:val="28"/>
          <w:szCs w:val="28"/>
          <w:shd w:val="clear" w:color="auto" w:fill="FFFFFF"/>
        </w:rPr>
        <w:t>Куббеля</w:t>
      </w:r>
      <w:proofErr w:type="spellEnd"/>
      <w:r w:rsidRPr="007A7261">
        <w:rPr>
          <w:color w:val="000000" w:themeColor="text1"/>
          <w:sz w:val="28"/>
          <w:szCs w:val="28"/>
        </w:rPr>
        <w:t xml:space="preserve">. – </w:t>
      </w:r>
      <w:r w:rsidRPr="007A7261">
        <w:rPr>
          <w:bCs/>
          <w:color w:val="000000" w:themeColor="text1"/>
          <w:sz w:val="28"/>
          <w:szCs w:val="28"/>
        </w:rPr>
        <w:t>М.: "Прогресс", 1986. – 624 с.</w:t>
      </w:r>
    </w:p>
    <w:p w:rsidR="00D57AE1" w:rsidRPr="007A7261" w:rsidRDefault="00D57AE1" w:rsidP="00D57AE1">
      <w:pPr>
        <w:pStyle w:val="a8"/>
        <w:numPr>
          <w:ilvl w:val="0"/>
          <w:numId w:val="5"/>
        </w:numPr>
        <w:spacing w:after="200" w:line="360" w:lineRule="auto"/>
        <w:jc w:val="both"/>
        <w:rPr>
          <w:rFonts w:ascii="Times New Roman" w:hAnsi="Times New Roman" w:cs="Times New Roman"/>
          <w:color w:val="000000" w:themeColor="text1"/>
          <w:sz w:val="28"/>
          <w:szCs w:val="28"/>
          <w:lang w:val="ru-RU"/>
        </w:rPr>
      </w:pPr>
      <w:proofErr w:type="spellStart"/>
      <w:r w:rsidRPr="007A7261">
        <w:rPr>
          <w:rFonts w:ascii="Times New Roman" w:hAnsi="Times New Roman" w:cs="Times New Roman"/>
          <w:color w:val="000000" w:themeColor="text1"/>
          <w:sz w:val="28"/>
          <w:szCs w:val="28"/>
          <w:shd w:val="clear" w:color="auto" w:fill="FFFFFF"/>
          <w:lang w:val="ru-RU"/>
        </w:rPr>
        <w:t>Дюби</w:t>
      </w:r>
      <w:proofErr w:type="spellEnd"/>
      <w:r w:rsidRPr="007A7261">
        <w:rPr>
          <w:rFonts w:ascii="Times New Roman" w:hAnsi="Times New Roman" w:cs="Times New Roman"/>
          <w:color w:val="000000" w:themeColor="text1"/>
          <w:sz w:val="28"/>
          <w:szCs w:val="28"/>
          <w:shd w:val="clear" w:color="auto" w:fill="FFFFFF"/>
          <w:lang w:val="ru-RU"/>
        </w:rPr>
        <w:t xml:space="preserve"> Ж. </w:t>
      </w:r>
      <w:r w:rsidRPr="007A7261">
        <w:rPr>
          <w:rFonts w:ascii="Times New Roman" w:hAnsi="Times New Roman" w:cs="Times New Roman"/>
          <w:color w:val="000000" w:themeColor="text1"/>
          <w:sz w:val="28"/>
          <w:szCs w:val="28"/>
          <w:bdr w:val="none" w:sz="0" w:space="0" w:color="auto" w:frame="1"/>
          <w:lang w:val="ru-RU"/>
        </w:rPr>
        <w:t xml:space="preserve">Время соборов. Искусство и общество 980 - 1420 годов / Пер. с фр. М.Ю. Рожновой, О.Е. Ивановой; </w:t>
      </w:r>
      <w:proofErr w:type="spellStart"/>
      <w:r w:rsidRPr="007A7261">
        <w:rPr>
          <w:rFonts w:ascii="Times New Roman" w:hAnsi="Times New Roman" w:cs="Times New Roman"/>
          <w:color w:val="000000" w:themeColor="text1"/>
          <w:sz w:val="28"/>
          <w:szCs w:val="28"/>
          <w:bdr w:val="none" w:sz="0" w:space="0" w:color="auto" w:frame="1"/>
          <w:lang w:val="ru-RU"/>
        </w:rPr>
        <w:t>коммент</w:t>
      </w:r>
      <w:proofErr w:type="spellEnd"/>
      <w:r w:rsidRPr="007A7261">
        <w:rPr>
          <w:rFonts w:ascii="Times New Roman" w:hAnsi="Times New Roman" w:cs="Times New Roman"/>
          <w:color w:val="000000" w:themeColor="text1"/>
          <w:sz w:val="28"/>
          <w:szCs w:val="28"/>
          <w:bdr w:val="none" w:sz="0" w:space="0" w:color="auto" w:frame="1"/>
          <w:lang w:val="ru-RU"/>
        </w:rPr>
        <w:t>. Д.Э. Харитоновича. -</w:t>
      </w:r>
      <w:r w:rsidRPr="007A7261">
        <w:rPr>
          <w:rFonts w:ascii="Times New Roman" w:hAnsi="Times New Roman" w:cs="Times New Roman"/>
          <w:color w:val="000000" w:themeColor="text1"/>
          <w:sz w:val="28"/>
          <w:szCs w:val="28"/>
          <w:lang w:val="ru-RU"/>
        </w:rPr>
        <w:t xml:space="preserve"> М.: </w:t>
      </w:r>
      <w:proofErr w:type="spellStart"/>
      <w:r w:rsidRPr="007A7261">
        <w:rPr>
          <w:rFonts w:ascii="Times New Roman" w:hAnsi="Times New Roman" w:cs="Times New Roman"/>
          <w:color w:val="000000" w:themeColor="text1"/>
          <w:sz w:val="28"/>
          <w:szCs w:val="28"/>
          <w:lang w:val="ru-RU"/>
        </w:rPr>
        <w:t>Ладомир</w:t>
      </w:r>
      <w:proofErr w:type="spellEnd"/>
      <w:r w:rsidRPr="007A7261">
        <w:rPr>
          <w:rFonts w:ascii="Times New Roman" w:hAnsi="Times New Roman" w:cs="Times New Roman"/>
          <w:color w:val="000000" w:themeColor="text1"/>
          <w:sz w:val="28"/>
          <w:szCs w:val="28"/>
          <w:lang w:val="ru-RU"/>
        </w:rPr>
        <w:t>, 2002. – 379 с.</w:t>
      </w:r>
    </w:p>
    <w:p w:rsidR="00D57AE1" w:rsidRPr="007A7261" w:rsidRDefault="00D57AE1" w:rsidP="00D57AE1">
      <w:pPr>
        <w:pStyle w:val="a8"/>
        <w:numPr>
          <w:ilvl w:val="0"/>
          <w:numId w:val="5"/>
        </w:numPr>
        <w:spacing w:after="200" w:line="360" w:lineRule="auto"/>
        <w:jc w:val="both"/>
        <w:rPr>
          <w:rFonts w:ascii="Times New Roman" w:hAnsi="Times New Roman" w:cs="Times New Roman"/>
          <w:bCs/>
          <w:color w:val="000000" w:themeColor="text1"/>
          <w:sz w:val="28"/>
          <w:szCs w:val="28"/>
          <w:shd w:val="clear" w:color="auto" w:fill="FFFFFF"/>
          <w:lang w:val="ru-RU"/>
        </w:rPr>
      </w:pPr>
      <w:proofErr w:type="spellStart"/>
      <w:r w:rsidRPr="007A7261">
        <w:rPr>
          <w:rFonts w:ascii="Times New Roman" w:hAnsi="Times New Roman" w:cs="Times New Roman"/>
          <w:color w:val="000000" w:themeColor="text1"/>
          <w:sz w:val="28"/>
          <w:szCs w:val="28"/>
          <w:shd w:val="clear" w:color="auto" w:fill="FFFFFF"/>
          <w:lang w:val="ru-RU"/>
        </w:rPr>
        <w:t>Ле</w:t>
      </w:r>
      <w:proofErr w:type="spellEnd"/>
      <w:r w:rsidRPr="007A7261">
        <w:rPr>
          <w:rFonts w:ascii="Times New Roman" w:hAnsi="Times New Roman" w:cs="Times New Roman"/>
          <w:color w:val="000000" w:themeColor="text1"/>
          <w:sz w:val="28"/>
          <w:szCs w:val="28"/>
          <w:shd w:val="clear" w:color="auto" w:fill="FFFFFF"/>
          <w:lang w:val="ru-RU"/>
        </w:rPr>
        <w:t xml:space="preserve"> Гофф Ж. Другое Средневековье</w:t>
      </w:r>
      <w:r w:rsidRPr="007A7261">
        <w:rPr>
          <w:rStyle w:val="apple-converted-space"/>
          <w:rFonts w:ascii="Times New Roman" w:hAnsi="Times New Roman" w:cs="Times New Roman"/>
          <w:bCs/>
          <w:color w:val="000000" w:themeColor="text1"/>
          <w:sz w:val="28"/>
          <w:szCs w:val="28"/>
          <w:shd w:val="clear" w:color="auto" w:fill="FFFFFF"/>
        </w:rPr>
        <w:t> </w:t>
      </w:r>
      <w:r w:rsidRPr="007A7261">
        <w:rPr>
          <w:rFonts w:ascii="Times New Roman" w:hAnsi="Times New Roman" w:cs="Times New Roman"/>
          <w:bCs/>
          <w:color w:val="000000" w:themeColor="text1"/>
          <w:sz w:val="28"/>
          <w:szCs w:val="28"/>
          <w:shd w:val="clear" w:color="auto" w:fill="FFFFFF"/>
          <w:lang w:val="ru-RU"/>
        </w:rPr>
        <w:t>(пер. С. Чистяковой, Н. Шевченко).</w:t>
      </w:r>
      <w:r w:rsidRPr="007A7261">
        <w:rPr>
          <w:rFonts w:ascii="Times New Roman" w:hAnsi="Times New Roman" w:cs="Times New Roman"/>
          <w:bCs/>
          <w:color w:val="000000" w:themeColor="text1"/>
          <w:sz w:val="28"/>
          <w:szCs w:val="28"/>
          <w:shd w:val="clear" w:color="auto" w:fill="FFFFFF"/>
        </w:rPr>
        <w:t> </w:t>
      </w:r>
      <w:r w:rsidRPr="007A7261">
        <w:rPr>
          <w:rFonts w:ascii="Times New Roman" w:hAnsi="Times New Roman" w:cs="Times New Roman"/>
          <w:bCs/>
          <w:color w:val="000000" w:themeColor="text1"/>
          <w:sz w:val="28"/>
          <w:szCs w:val="28"/>
          <w:shd w:val="clear" w:color="auto" w:fill="FFFFFF"/>
          <w:lang w:val="ru-RU"/>
        </w:rPr>
        <w:t>— Екатеринбург:</w:t>
      </w:r>
      <w:r w:rsidRPr="007A7261">
        <w:rPr>
          <w:rStyle w:val="apple-converted-space"/>
          <w:rFonts w:ascii="Times New Roman" w:hAnsi="Times New Roman" w:cs="Times New Roman"/>
          <w:bCs/>
          <w:color w:val="000000" w:themeColor="text1"/>
          <w:sz w:val="28"/>
          <w:szCs w:val="28"/>
          <w:shd w:val="clear" w:color="auto" w:fill="FFFFFF"/>
        </w:rPr>
        <w:t> </w:t>
      </w:r>
      <w:r w:rsidRPr="007A7261">
        <w:rPr>
          <w:rFonts w:ascii="Times New Roman" w:hAnsi="Times New Roman" w:cs="Times New Roman"/>
          <w:bCs/>
          <w:color w:val="000000" w:themeColor="text1"/>
          <w:sz w:val="28"/>
          <w:szCs w:val="28"/>
          <w:shd w:val="clear" w:color="auto" w:fill="FFFFFF"/>
          <w:lang w:val="ru-RU"/>
        </w:rPr>
        <w:t>Изд-во Урал. ун-та, 2000.</w:t>
      </w:r>
      <w:r w:rsidRPr="007A7261">
        <w:rPr>
          <w:rFonts w:ascii="Times New Roman" w:hAnsi="Times New Roman" w:cs="Times New Roman"/>
          <w:bCs/>
          <w:color w:val="000000" w:themeColor="text1"/>
          <w:sz w:val="28"/>
          <w:szCs w:val="28"/>
          <w:shd w:val="clear" w:color="auto" w:fill="FFFFFF"/>
        </w:rPr>
        <w:t> </w:t>
      </w:r>
      <w:r w:rsidRPr="007A7261">
        <w:rPr>
          <w:rFonts w:ascii="Times New Roman" w:hAnsi="Times New Roman" w:cs="Times New Roman"/>
          <w:bCs/>
          <w:color w:val="000000" w:themeColor="text1"/>
          <w:sz w:val="28"/>
          <w:szCs w:val="28"/>
          <w:shd w:val="clear" w:color="auto" w:fill="FFFFFF"/>
          <w:lang w:val="ru-RU"/>
        </w:rPr>
        <w:t>— 328 с.</w:t>
      </w:r>
    </w:p>
    <w:p w:rsidR="00D57AE1" w:rsidRPr="007A7261" w:rsidRDefault="00D57AE1" w:rsidP="00D57AE1">
      <w:pPr>
        <w:pStyle w:val="a8"/>
        <w:numPr>
          <w:ilvl w:val="0"/>
          <w:numId w:val="5"/>
        </w:numPr>
        <w:spacing w:after="200" w:line="360" w:lineRule="auto"/>
        <w:jc w:val="both"/>
        <w:rPr>
          <w:rFonts w:ascii="Times New Roman" w:hAnsi="Times New Roman" w:cs="Times New Roman"/>
          <w:color w:val="000000" w:themeColor="text1"/>
          <w:sz w:val="28"/>
          <w:szCs w:val="28"/>
          <w:shd w:val="clear" w:color="auto" w:fill="FFFFFF"/>
          <w:lang w:val="ru-RU"/>
        </w:rPr>
      </w:pPr>
      <w:r w:rsidRPr="007A7261">
        <w:rPr>
          <w:rFonts w:ascii="Times New Roman" w:hAnsi="Times New Roman" w:cs="Times New Roman"/>
          <w:color w:val="000000" w:themeColor="text1"/>
          <w:sz w:val="28"/>
          <w:szCs w:val="28"/>
          <w:shd w:val="clear" w:color="auto" w:fill="FFFFFF"/>
          <w:lang w:val="ru-RU"/>
        </w:rPr>
        <w:t xml:space="preserve"> </w:t>
      </w:r>
      <w:proofErr w:type="spellStart"/>
      <w:r w:rsidRPr="007A7261">
        <w:rPr>
          <w:rFonts w:ascii="Times New Roman" w:hAnsi="Times New Roman" w:cs="Times New Roman"/>
          <w:color w:val="000000" w:themeColor="text1"/>
          <w:sz w:val="28"/>
          <w:szCs w:val="28"/>
          <w:shd w:val="clear" w:color="auto" w:fill="FFFFFF"/>
          <w:lang w:val="ru-RU"/>
        </w:rPr>
        <w:t>Ле</w:t>
      </w:r>
      <w:proofErr w:type="spellEnd"/>
      <w:r w:rsidRPr="007A7261">
        <w:rPr>
          <w:rFonts w:ascii="Times New Roman" w:hAnsi="Times New Roman" w:cs="Times New Roman"/>
          <w:color w:val="000000" w:themeColor="text1"/>
          <w:sz w:val="28"/>
          <w:szCs w:val="28"/>
          <w:shd w:val="clear" w:color="auto" w:fill="FFFFFF"/>
          <w:lang w:val="ru-RU"/>
        </w:rPr>
        <w:t xml:space="preserve"> Гофф Ж. История и память. М.: Российская политическая энциклопедия (РОССПЭН), 2013.</w:t>
      </w:r>
    </w:p>
    <w:p w:rsidR="00D57AE1" w:rsidRPr="007A7261" w:rsidRDefault="00D57AE1" w:rsidP="00D57AE1">
      <w:pPr>
        <w:pStyle w:val="a8"/>
        <w:numPr>
          <w:ilvl w:val="0"/>
          <w:numId w:val="5"/>
        </w:numPr>
        <w:spacing w:after="200" w:line="360" w:lineRule="auto"/>
        <w:jc w:val="both"/>
        <w:rPr>
          <w:rFonts w:ascii="Times New Roman" w:hAnsi="Times New Roman" w:cs="Times New Roman"/>
          <w:bCs/>
          <w:color w:val="000000" w:themeColor="text1"/>
          <w:sz w:val="28"/>
          <w:szCs w:val="28"/>
          <w:shd w:val="clear" w:color="auto" w:fill="FFFFFF"/>
          <w:lang w:val="ru-RU"/>
        </w:rPr>
      </w:pPr>
      <w:r w:rsidRPr="007A7261">
        <w:rPr>
          <w:rFonts w:ascii="Times New Roman" w:hAnsi="Times New Roman" w:cs="Times New Roman"/>
          <w:bCs/>
          <w:color w:val="000000" w:themeColor="text1"/>
          <w:sz w:val="28"/>
          <w:szCs w:val="28"/>
          <w:shd w:val="clear" w:color="auto" w:fill="FFFFFF"/>
          <w:lang w:val="ru-RU"/>
        </w:rPr>
        <w:t xml:space="preserve">  </w:t>
      </w:r>
      <w:proofErr w:type="spellStart"/>
      <w:r w:rsidRPr="007A7261">
        <w:rPr>
          <w:rFonts w:ascii="Times New Roman" w:hAnsi="Times New Roman" w:cs="Times New Roman"/>
          <w:bCs/>
          <w:color w:val="000000" w:themeColor="text1"/>
          <w:sz w:val="28"/>
          <w:szCs w:val="28"/>
          <w:shd w:val="clear" w:color="auto" w:fill="FFFFFF"/>
          <w:lang w:val="ru-RU"/>
        </w:rPr>
        <w:t>Ле</w:t>
      </w:r>
      <w:proofErr w:type="spellEnd"/>
      <w:r w:rsidRPr="007A7261">
        <w:rPr>
          <w:rFonts w:ascii="Times New Roman" w:hAnsi="Times New Roman" w:cs="Times New Roman"/>
          <w:bCs/>
          <w:color w:val="000000" w:themeColor="text1"/>
          <w:sz w:val="28"/>
          <w:szCs w:val="28"/>
          <w:shd w:val="clear" w:color="auto" w:fill="FFFFFF"/>
          <w:lang w:val="ru-RU"/>
        </w:rPr>
        <w:t xml:space="preserve"> Гофф Ж. Рождение чистилища.</w:t>
      </w:r>
      <w:r w:rsidRPr="007A7261">
        <w:rPr>
          <w:rStyle w:val="apple-converted-space"/>
          <w:rFonts w:ascii="Times New Roman" w:hAnsi="Times New Roman" w:cs="Times New Roman"/>
          <w:bCs/>
          <w:color w:val="000000" w:themeColor="text1"/>
          <w:sz w:val="28"/>
          <w:szCs w:val="28"/>
          <w:shd w:val="clear" w:color="auto" w:fill="FFFFFF"/>
        </w:rPr>
        <w:t> </w:t>
      </w:r>
      <w:r w:rsidRPr="007A7261">
        <w:rPr>
          <w:rFonts w:ascii="Times New Roman" w:hAnsi="Times New Roman" w:cs="Times New Roman"/>
          <w:bCs/>
          <w:color w:val="000000" w:themeColor="text1"/>
          <w:sz w:val="28"/>
          <w:szCs w:val="28"/>
          <w:shd w:val="clear" w:color="auto" w:fill="FFFFFF"/>
        </w:rPr>
        <w:t> </w:t>
      </w:r>
      <w:r w:rsidRPr="007A7261">
        <w:rPr>
          <w:rFonts w:ascii="Times New Roman" w:hAnsi="Times New Roman" w:cs="Times New Roman"/>
          <w:bCs/>
          <w:color w:val="000000" w:themeColor="text1"/>
          <w:sz w:val="28"/>
          <w:szCs w:val="28"/>
          <w:shd w:val="clear" w:color="auto" w:fill="FFFFFF"/>
          <w:lang w:val="ru-RU"/>
        </w:rPr>
        <w:t>— Екатеринбург:</w:t>
      </w:r>
      <w:r w:rsidRPr="007A7261">
        <w:rPr>
          <w:rStyle w:val="apple-converted-space"/>
          <w:rFonts w:ascii="Times New Roman" w:hAnsi="Times New Roman" w:cs="Times New Roman"/>
          <w:bCs/>
          <w:color w:val="000000" w:themeColor="text1"/>
          <w:sz w:val="28"/>
          <w:szCs w:val="28"/>
          <w:shd w:val="clear" w:color="auto" w:fill="FFFFFF"/>
        </w:rPr>
        <w:t> </w:t>
      </w:r>
      <w:r w:rsidRPr="007A7261">
        <w:rPr>
          <w:rFonts w:ascii="Times New Roman" w:hAnsi="Times New Roman" w:cs="Times New Roman"/>
          <w:bCs/>
          <w:color w:val="000000" w:themeColor="text1"/>
          <w:sz w:val="28"/>
          <w:szCs w:val="28"/>
          <w:shd w:val="clear" w:color="auto" w:fill="FFFFFF"/>
          <w:lang w:val="ru-RU"/>
        </w:rPr>
        <w:t>У-Фактория; М.: АСТ МОСКВА, 2009.</w:t>
      </w:r>
      <w:r w:rsidRPr="007A7261">
        <w:rPr>
          <w:rFonts w:ascii="Times New Roman" w:hAnsi="Times New Roman" w:cs="Times New Roman"/>
          <w:bCs/>
          <w:color w:val="000000" w:themeColor="text1"/>
          <w:sz w:val="28"/>
          <w:szCs w:val="28"/>
          <w:shd w:val="clear" w:color="auto" w:fill="FFFFFF"/>
        </w:rPr>
        <w:t> </w:t>
      </w:r>
      <w:r w:rsidRPr="007A7261">
        <w:rPr>
          <w:rFonts w:ascii="Times New Roman" w:hAnsi="Times New Roman" w:cs="Times New Roman"/>
          <w:bCs/>
          <w:color w:val="000000" w:themeColor="text1"/>
          <w:sz w:val="28"/>
          <w:szCs w:val="28"/>
          <w:shd w:val="clear" w:color="auto" w:fill="FFFFFF"/>
          <w:lang w:val="ru-RU"/>
        </w:rPr>
        <w:t xml:space="preserve"> 544 с.</w:t>
      </w:r>
    </w:p>
    <w:p w:rsidR="00D57AE1" w:rsidRPr="007A7261" w:rsidRDefault="00D57AE1" w:rsidP="00D57AE1">
      <w:pPr>
        <w:pStyle w:val="a8"/>
        <w:numPr>
          <w:ilvl w:val="0"/>
          <w:numId w:val="5"/>
        </w:numPr>
        <w:spacing w:after="200" w:line="360" w:lineRule="auto"/>
        <w:jc w:val="both"/>
        <w:rPr>
          <w:rFonts w:ascii="Times New Roman" w:hAnsi="Times New Roman" w:cs="Times New Roman"/>
          <w:color w:val="000000" w:themeColor="text1"/>
          <w:sz w:val="28"/>
          <w:szCs w:val="28"/>
          <w:shd w:val="clear" w:color="auto" w:fill="FFFFFF"/>
        </w:rPr>
      </w:pPr>
      <w:r w:rsidRPr="007A7261">
        <w:rPr>
          <w:rFonts w:ascii="Times New Roman" w:hAnsi="Times New Roman" w:cs="Times New Roman"/>
          <w:bCs/>
          <w:color w:val="000000" w:themeColor="text1"/>
          <w:sz w:val="28"/>
          <w:szCs w:val="28"/>
          <w:shd w:val="clear" w:color="auto" w:fill="FFFFFF"/>
          <w:lang w:val="ru-RU"/>
        </w:rPr>
        <w:t xml:space="preserve">  </w:t>
      </w:r>
      <w:proofErr w:type="spellStart"/>
      <w:r w:rsidRPr="007A7261">
        <w:rPr>
          <w:rFonts w:ascii="Times New Roman" w:hAnsi="Times New Roman" w:cs="Times New Roman"/>
          <w:bCs/>
          <w:color w:val="000000" w:themeColor="text1"/>
          <w:sz w:val="28"/>
          <w:szCs w:val="28"/>
          <w:shd w:val="clear" w:color="auto" w:fill="FFFFFF"/>
          <w:lang w:val="ru-RU"/>
        </w:rPr>
        <w:t>Ле</w:t>
      </w:r>
      <w:proofErr w:type="spellEnd"/>
      <w:r w:rsidRPr="007A7261">
        <w:rPr>
          <w:rFonts w:ascii="Times New Roman" w:hAnsi="Times New Roman" w:cs="Times New Roman"/>
          <w:bCs/>
          <w:color w:val="000000" w:themeColor="text1"/>
          <w:sz w:val="28"/>
          <w:szCs w:val="28"/>
          <w:shd w:val="clear" w:color="auto" w:fill="FFFFFF"/>
          <w:lang w:val="ru-RU"/>
        </w:rPr>
        <w:t xml:space="preserve"> Гофф Ж. С небес на землю (Перемены в системе ценностных ориентаций на христианском Западе </w:t>
      </w:r>
      <w:r w:rsidRPr="007A7261">
        <w:rPr>
          <w:rFonts w:ascii="Times New Roman" w:hAnsi="Times New Roman" w:cs="Times New Roman"/>
          <w:bCs/>
          <w:color w:val="000000" w:themeColor="text1"/>
          <w:sz w:val="28"/>
          <w:szCs w:val="28"/>
          <w:shd w:val="clear" w:color="auto" w:fill="FFFFFF"/>
        </w:rPr>
        <w:t>XII</w:t>
      </w:r>
      <w:r w:rsidRPr="007A7261">
        <w:rPr>
          <w:rFonts w:ascii="Times New Roman" w:hAnsi="Times New Roman" w:cs="Times New Roman"/>
          <w:bCs/>
          <w:color w:val="000000" w:themeColor="text1"/>
          <w:sz w:val="28"/>
          <w:szCs w:val="28"/>
          <w:shd w:val="clear" w:color="auto" w:fill="FFFFFF"/>
          <w:lang w:val="ru-RU"/>
        </w:rPr>
        <w:t>-</w:t>
      </w:r>
      <w:r w:rsidRPr="007A7261">
        <w:rPr>
          <w:rFonts w:ascii="Times New Roman" w:hAnsi="Times New Roman" w:cs="Times New Roman"/>
          <w:bCs/>
          <w:color w:val="000000" w:themeColor="text1"/>
          <w:sz w:val="28"/>
          <w:szCs w:val="28"/>
          <w:shd w:val="clear" w:color="auto" w:fill="FFFFFF"/>
        </w:rPr>
        <w:t>XIII</w:t>
      </w:r>
      <w:r w:rsidRPr="007A7261">
        <w:rPr>
          <w:rFonts w:ascii="Times New Roman" w:hAnsi="Times New Roman" w:cs="Times New Roman"/>
          <w:bCs/>
          <w:color w:val="000000" w:themeColor="text1"/>
          <w:sz w:val="28"/>
          <w:szCs w:val="28"/>
          <w:shd w:val="clear" w:color="auto" w:fill="FFFFFF"/>
          <w:lang w:val="ru-RU"/>
        </w:rPr>
        <w:t xml:space="preserve"> вв.)</w:t>
      </w:r>
      <w:r w:rsidRPr="007A7261">
        <w:rPr>
          <w:rFonts w:ascii="Times New Roman" w:hAnsi="Times New Roman" w:cs="Times New Roman"/>
          <w:color w:val="000000" w:themeColor="text1"/>
          <w:sz w:val="28"/>
          <w:szCs w:val="28"/>
          <w:shd w:val="clear" w:color="auto" w:fill="FFFFFF"/>
          <w:lang w:val="ru-RU"/>
        </w:rPr>
        <w:t xml:space="preserve"> //</w:t>
      </w:r>
      <w:r w:rsidRPr="007A7261">
        <w:rPr>
          <w:rFonts w:ascii="Times New Roman" w:hAnsi="Times New Roman" w:cs="Times New Roman"/>
          <w:color w:val="000000" w:themeColor="text1"/>
          <w:sz w:val="28"/>
          <w:szCs w:val="28"/>
          <w:shd w:val="clear" w:color="auto" w:fill="FFFFFF"/>
        </w:rPr>
        <w:t> </w:t>
      </w:r>
      <w:r w:rsidRPr="007A7261">
        <w:rPr>
          <w:rFonts w:ascii="Times New Roman" w:hAnsi="Times New Roman" w:cs="Times New Roman"/>
          <w:color w:val="000000" w:themeColor="text1"/>
          <w:sz w:val="28"/>
          <w:szCs w:val="28"/>
          <w:shd w:val="clear" w:color="auto" w:fill="FFFFFF"/>
          <w:lang w:val="ru-RU"/>
        </w:rPr>
        <w:t xml:space="preserve">Одиссей. </w:t>
      </w:r>
      <w:proofErr w:type="spellStart"/>
      <w:r w:rsidRPr="007A7261">
        <w:rPr>
          <w:rFonts w:ascii="Times New Roman" w:hAnsi="Times New Roman" w:cs="Times New Roman"/>
          <w:color w:val="000000" w:themeColor="text1"/>
          <w:sz w:val="28"/>
          <w:szCs w:val="28"/>
          <w:shd w:val="clear" w:color="auto" w:fill="FFFFFF"/>
        </w:rPr>
        <w:t>Человек</w:t>
      </w:r>
      <w:proofErr w:type="spellEnd"/>
      <w:r w:rsidRPr="007A7261">
        <w:rPr>
          <w:rFonts w:ascii="Times New Roman" w:hAnsi="Times New Roman" w:cs="Times New Roman"/>
          <w:color w:val="000000" w:themeColor="text1"/>
          <w:sz w:val="28"/>
          <w:szCs w:val="28"/>
          <w:shd w:val="clear" w:color="auto" w:fill="FFFFFF"/>
        </w:rPr>
        <w:t xml:space="preserve"> в </w:t>
      </w:r>
      <w:proofErr w:type="spellStart"/>
      <w:r w:rsidRPr="007A7261">
        <w:rPr>
          <w:rFonts w:ascii="Times New Roman" w:hAnsi="Times New Roman" w:cs="Times New Roman"/>
          <w:color w:val="000000" w:themeColor="text1"/>
          <w:sz w:val="28"/>
          <w:szCs w:val="28"/>
          <w:shd w:val="clear" w:color="auto" w:fill="FFFFFF"/>
        </w:rPr>
        <w:t>истории</w:t>
      </w:r>
      <w:proofErr w:type="spellEnd"/>
      <w:r w:rsidRPr="007A7261">
        <w:rPr>
          <w:rFonts w:ascii="Times New Roman" w:hAnsi="Times New Roman" w:cs="Times New Roman"/>
          <w:color w:val="000000" w:themeColor="text1"/>
          <w:sz w:val="28"/>
          <w:szCs w:val="28"/>
          <w:shd w:val="clear" w:color="auto" w:fill="FFFFFF"/>
        </w:rPr>
        <w:t xml:space="preserve">. </w:t>
      </w:r>
      <w:proofErr w:type="spellStart"/>
      <w:r w:rsidRPr="007A7261">
        <w:rPr>
          <w:rFonts w:ascii="Times New Roman" w:hAnsi="Times New Roman" w:cs="Times New Roman"/>
          <w:color w:val="000000" w:themeColor="text1"/>
          <w:sz w:val="28"/>
          <w:szCs w:val="28"/>
          <w:shd w:val="clear" w:color="auto" w:fill="FFFFFF"/>
        </w:rPr>
        <w:t>Культурно-антропологическая</w:t>
      </w:r>
      <w:proofErr w:type="spellEnd"/>
      <w:r w:rsidRPr="007A7261">
        <w:rPr>
          <w:rFonts w:ascii="Times New Roman" w:hAnsi="Times New Roman" w:cs="Times New Roman"/>
          <w:color w:val="000000" w:themeColor="text1"/>
          <w:sz w:val="28"/>
          <w:szCs w:val="28"/>
          <w:shd w:val="clear" w:color="auto" w:fill="FFFFFF"/>
        </w:rPr>
        <w:t xml:space="preserve"> </w:t>
      </w:r>
      <w:proofErr w:type="spellStart"/>
      <w:r w:rsidRPr="007A7261">
        <w:rPr>
          <w:rFonts w:ascii="Times New Roman" w:hAnsi="Times New Roman" w:cs="Times New Roman"/>
          <w:color w:val="000000" w:themeColor="text1"/>
          <w:sz w:val="28"/>
          <w:szCs w:val="28"/>
          <w:shd w:val="clear" w:color="auto" w:fill="FFFFFF"/>
        </w:rPr>
        <w:t>история</w:t>
      </w:r>
      <w:proofErr w:type="spellEnd"/>
      <w:r w:rsidRPr="007A7261">
        <w:rPr>
          <w:rFonts w:ascii="Times New Roman" w:hAnsi="Times New Roman" w:cs="Times New Roman"/>
          <w:color w:val="000000" w:themeColor="text1"/>
          <w:sz w:val="28"/>
          <w:szCs w:val="28"/>
          <w:shd w:val="clear" w:color="auto" w:fill="FFFFFF"/>
        </w:rPr>
        <w:t xml:space="preserve"> </w:t>
      </w:r>
      <w:proofErr w:type="spellStart"/>
      <w:r w:rsidRPr="007A7261">
        <w:rPr>
          <w:rFonts w:ascii="Times New Roman" w:hAnsi="Times New Roman" w:cs="Times New Roman"/>
          <w:color w:val="000000" w:themeColor="text1"/>
          <w:sz w:val="28"/>
          <w:szCs w:val="28"/>
          <w:shd w:val="clear" w:color="auto" w:fill="FFFFFF"/>
        </w:rPr>
        <w:t>сегодня</w:t>
      </w:r>
      <w:proofErr w:type="spellEnd"/>
      <w:r w:rsidRPr="007A7261">
        <w:rPr>
          <w:rFonts w:ascii="Times New Roman" w:hAnsi="Times New Roman" w:cs="Times New Roman"/>
          <w:color w:val="000000" w:themeColor="text1"/>
          <w:sz w:val="28"/>
          <w:szCs w:val="28"/>
          <w:shd w:val="clear" w:color="auto" w:fill="FFFFFF"/>
        </w:rPr>
        <w:t>.  М., 1991.</w:t>
      </w:r>
    </w:p>
    <w:p w:rsidR="00D57AE1" w:rsidRPr="007A7261" w:rsidRDefault="00D57AE1" w:rsidP="00D57AE1">
      <w:pPr>
        <w:pStyle w:val="a8"/>
        <w:numPr>
          <w:ilvl w:val="0"/>
          <w:numId w:val="5"/>
        </w:numPr>
        <w:spacing w:after="200" w:line="360" w:lineRule="auto"/>
        <w:jc w:val="both"/>
        <w:rPr>
          <w:rFonts w:ascii="Times New Roman" w:hAnsi="Times New Roman" w:cs="Times New Roman"/>
          <w:i/>
          <w:color w:val="000000" w:themeColor="text1"/>
          <w:sz w:val="28"/>
          <w:szCs w:val="28"/>
          <w:shd w:val="clear" w:color="auto" w:fill="FFFFFF"/>
          <w:lang w:val="ru-RU"/>
        </w:rPr>
      </w:pPr>
      <w:r w:rsidRPr="007A7261">
        <w:rPr>
          <w:rFonts w:ascii="Times New Roman" w:hAnsi="Times New Roman" w:cs="Times New Roman"/>
          <w:color w:val="000000" w:themeColor="text1"/>
          <w:sz w:val="28"/>
          <w:szCs w:val="28"/>
          <w:shd w:val="clear" w:color="auto" w:fill="FFFFFF"/>
          <w:lang w:val="ru-RU"/>
        </w:rPr>
        <w:t xml:space="preserve"> </w:t>
      </w:r>
      <w:proofErr w:type="spellStart"/>
      <w:r w:rsidRPr="007A7261">
        <w:rPr>
          <w:rFonts w:ascii="Times New Roman" w:hAnsi="Times New Roman" w:cs="Times New Roman"/>
          <w:color w:val="000000" w:themeColor="text1"/>
          <w:sz w:val="28"/>
          <w:szCs w:val="28"/>
          <w:shd w:val="clear" w:color="auto" w:fill="FFFFFF"/>
          <w:lang w:val="ru-RU"/>
        </w:rPr>
        <w:t>Ле</w:t>
      </w:r>
      <w:proofErr w:type="spellEnd"/>
      <w:r w:rsidRPr="007A7261">
        <w:rPr>
          <w:rFonts w:ascii="Times New Roman" w:hAnsi="Times New Roman" w:cs="Times New Roman"/>
          <w:color w:val="000000" w:themeColor="text1"/>
          <w:sz w:val="28"/>
          <w:szCs w:val="28"/>
          <w:shd w:val="clear" w:color="auto" w:fill="FFFFFF"/>
          <w:lang w:val="ru-RU"/>
        </w:rPr>
        <w:t xml:space="preserve"> Гофф Ж. Средневековый мир воображаемого</w:t>
      </w:r>
      <w:r w:rsidRPr="007A7261">
        <w:rPr>
          <w:rStyle w:val="ab"/>
          <w:rFonts w:ascii="Times New Roman" w:hAnsi="Times New Roman" w:cs="Times New Roman"/>
          <w:i w:val="0"/>
          <w:color w:val="000000" w:themeColor="text1"/>
          <w:sz w:val="28"/>
          <w:szCs w:val="28"/>
          <w:lang w:val="ru-RU"/>
        </w:rPr>
        <w:t xml:space="preserve">: Пер. с фр. / Общ. ред. С.К. </w:t>
      </w:r>
      <w:proofErr w:type="spellStart"/>
      <w:r w:rsidRPr="007A7261">
        <w:rPr>
          <w:rStyle w:val="ab"/>
          <w:rFonts w:ascii="Times New Roman" w:hAnsi="Times New Roman" w:cs="Times New Roman"/>
          <w:i w:val="0"/>
          <w:color w:val="000000" w:themeColor="text1"/>
          <w:sz w:val="28"/>
          <w:szCs w:val="28"/>
          <w:lang w:val="ru-RU"/>
        </w:rPr>
        <w:t>Цатуровой</w:t>
      </w:r>
      <w:proofErr w:type="spellEnd"/>
      <w:r w:rsidRPr="007A7261">
        <w:rPr>
          <w:rStyle w:val="ab"/>
          <w:rFonts w:ascii="Times New Roman" w:hAnsi="Times New Roman" w:cs="Times New Roman"/>
          <w:i w:val="0"/>
          <w:color w:val="000000" w:themeColor="text1"/>
          <w:sz w:val="28"/>
          <w:szCs w:val="28"/>
          <w:lang w:val="ru-RU"/>
        </w:rPr>
        <w:t>. — М.: Изд. группа «Прогресс», 2001. - 440 с.</w:t>
      </w:r>
    </w:p>
    <w:p w:rsidR="00D57AE1" w:rsidRPr="007A7261" w:rsidRDefault="00D57AE1" w:rsidP="00D57AE1">
      <w:pPr>
        <w:pStyle w:val="a8"/>
        <w:numPr>
          <w:ilvl w:val="0"/>
          <w:numId w:val="5"/>
        </w:numPr>
        <w:spacing w:after="200" w:line="360" w:lineRule="auto"/>
        <w:jc w:val="both"/>
        <w:rPr>
          <w:rFonts w:ascii="Times New Roman" w:hAnsi="Times New Roman" w:cs="Times New Roman"/>
          <w:bCs/>
          <w:color w:val="000000" w:themeColor="text1"/>
          <w:sz w:val="28"/>
          <w:szCs w:val="28"/>
          <w:shd w:val="clear" w:color="auto" w:fill="FFFFFF"/>
          <w:lang w:val="ru-RU"/>
        </w:rPr>
      </w:pPr>
      <w:r w:rsidRPr="007A7261">
        <w:rPr>
          <w:rFonts w:ascii="Times New Roman" w:hAnsi="Times New Roman" w:cs="Times New Roman"/>
          <w:bCs/>
          <w:iCs/>
          <w:color w:val="000000" w:themeColor="text1"/>
          <w:sz w:val="28"/>
          <w:szCs w:val="28"/>
          <w:shd w:val="clear" w:color="auto" w:fill="FFFFFF"/>
          <w:lang w:val="ru-RU"/>
        </w:rPr>
        <w:t xml:space="preserve">  </w:t>
      </w:r>
      <w:proofErr w:type="spellStart"/>
      <w:r w:rsidRPr="007A7261">
        <w:rPr>
          <w:rFonts w:ascii="Times New Roman" w:hAnsi="Times New Roman" w:cs="Times New Roman"/>
          <w:bCs/>
          <w:iCs/>
          <w:color w:val="000000" w:themeColor="text1"/>
          <w:sz w:val="28"/>
          <w:szCs w:val="28"/>
          <w:shd w:val="clear" w:color="auto" w:fill="FFFFFF"/>
          <w:lang w:val="ru-RU"/>
        </w:rPr>
        <w:t>Ле</w:t>
      </w:r>
      <w:proofErr w:type="spellEnd"/>
      <w:r w:rsidRPr="007A7261">
        <w:rPr>
          <w:rFonts w:ascii="Times New Roman" w:hAnsi="Times New Roman" w:cs="Times New Roman"/>
          <w:bCs/>
          <w:iCs/>
          <w:color w:val="000000" w:themeColor="text1"/>
          <w:sz w:val="28"/>
          <w:szCs w:val="28"/>
          <w:shd w:val="clear" w:color="auto" w:fill="FFFFFF"/>
          <w:lang w:val="ru-RU"/>
        </w:rPr>
        <w:t xml:space="preserve"> Гофф Ж.</w:t>
      </w:r>
      <w:r w:rsidRPr="007A7261">
        <w:rPr>
          <w:rStyle w:val="apple-converted-space"/>
          <w:rFonts w:ascii="Times New Roman" w:hAnsi="Times New Roman" w:cs="Times New Roman"/>
          <w:bCs/>
          <w:color w:val="000000" w:themeColor="text1"/>
          <w:sz w:val="28"/>
          <w:szCs w:val="28"/>
          <w:shd w:val="clear" w:color="auto" w:fill="FFFFFF"/>
        </w:rPr>
        <w:t> </w:t>
      </w:r>
      <w:r w:rsidRPr="007A7261">
        <w:rPr>
          <w:rFonts w:ascii="Times New Roman" w:hAnsi="Times New Roman" w:cs="Times New Roman"/>
          <w:bCs/>
          <w:color w:val="000000" w:themeColor="text1"/>
          <w:sz w:val="28"/>
          <w:szCs w:val="28"/>
          <w:shd w:val="clear" w:color="auto" w:fill="FFFFFF"/>
          <w:lang w:val="ru-RU"/>
        </w:rPr>
        <w:t>Герои и чудеса средних веков</w:t>
      </w:r>
      <w:r w:rsidRPr="007A7261">
        <w:rPr>
          <w:rStyle w:val="apple-converted-space"/>
          <w:rFonts w:ascii="Times New Roman" w:hAnsi="Times New Roman" w:cs="Times New Roman"/>
          <w:bCs/>
          <w:color w:val="000000" w:themeColor="text1"/>
          <w:sz w:val="28"/>
          <w:szCs w:val="28"/>
          <w:shd w:val="clear" w:color="auto" w:fill="FFFFFF"/>
        </w:rPr>
        <w:t> </w:t>
      </w:r>
      <w:r w:rsidRPr="007A7261">
        <w:rPr>
          <w:rFonts w:ascii="Times New Roman" w:hAnsi="Times New Roman" w:cs="Times New Roman"/>
          <w:bCs/>
          <w:color w:val="000000" w:themeColor="text1"/>
          <w:sz w:val="28"/>
          <w:szCs w:val="28"/>
          <w:shd w:val="clear" w:color="auto" w:fill="FFFFFF"/>
          <w:lang w:val="ru-RU"/>
        </w:rPr>
        <w:t xml:space="preserve">(пер. </w:t>
      </w:r>
      <w:proofErr w:type="spellStart"/>
      <w:r w:rsidRPr="007A7261">
        <w:rPr>
          <w:rFonts w:ascii="Times New Roman" w:hAnsi="Times New Roman" w:cs="Times New Roman"/>
          <w:bCs/>
          <w:color w:val="000000" w:themeColor="text1"/>
          <w:sz w:val="28"/>
          <w:szCs w:val="28"/>
          <w:shd w:val="clear" w:color="auto" w:fill="FFFFFF"/>
          <w:lang w:val="ru-RU"/>
        </w:rPr>
        <w:t>Д.Савосиной</w:t>
      </w:r>
      <w:proofErr w:type="spellEnd"/>
      <w:r w:rsidRPr="007A7261">
        <w:rPr>
          <w:rFonts w:ascii="Times New Roman" w:hAnsi="Times New Roman" w:cs="Times New Roman"/>
          <w:bCs/>
          <w:color w:val="000000" w:themeColor="text1"/>
          <w:sz w:val="28"/>
          <w:szCs w:val="28"/>
          <w:shd w:val="clear" w:color="auto" w:fill="FFFFFF"/>
          <w:lang w:val="ru-RU"/>
        </w:rPr>
        <w:t>).</w:t>
      </w:r>
      <w:r w:rsidRPr="007A7261">
        <w:rPr>
          <w:rFonts w:ascii="Times New Roman" w:hAnsi="Times New Roman" w:cs="Times New Roman"/>
          <w:bCs/>
          <w:color w:val="000000" w:themeColor="text1"/>
          <w:sz w:val="28"/>
          <w:szCs w:val="28"/>
          <w:shd w:val="clear" w:color="auto" w:fill="FFFFFF"/>
        </w:rPr>
        <w:t> </w:t>
      </w:r>
      <w:r w:rsidRPr="007A7261">
        <w:rPr>
          <w:rFonts w:ascii="Times New Roman" w:hAnsi="Times New Roman" w:cs="Times New Roman"/>
          <w:bCs/>
          <w:color w:val="000000" w:themeColor="text1"/>
          <w:sz w:val="28"/>
          <w:szCs w:val="28"/>
          <w:shd w:val="clear" w:color="auto" w:fill="FFFFFF"/>
          <w:lang w:val="ru-RU"/>
        </w:rPr>
        <w:t>— М.:</w:t>
      </w:r>
      <w:r w:rsidRPr="007A7261">
        <w:rPr>
          <w:rStyle w:val="apple-converted-space"/>
          <w:rFonts w:ascii="Times New Roman" w:hAnsi="Times New Roman" w:cs="Times New Roman"/>
          <w:bCs/>
          <w:color w:val="000000" w:themeColor="text1"/>
          <w:sz w:val="28"/>
          <w:szCs w:val="28"/>
          <w:shd w:val="clear" w:color="auto" w:fill="FFFFFF"/>
        </w:rPr>
        <w:t> </w:t>
      </w:r>
      <w:r w:rsidRPr="007A7261">
        <w:rPr>
          <w:rFonts w:ascii="Times New Roman" w:hAnsi="Times New Roman" w:cs="Times New Roman"/>
          <w:bCs/>
          <w:color w:val="000000" w:themeColor="text1"/>
          <w:sz w:val="28"/>
          <w:szCs w:val="28"/>
          <w:shd w:val="clear" w:color="auto" w:fill="FFFFFF"/>
          <w:lang w:val="ru-RU"/>
        </w:rPr>
        <w:t>Текст, 2011.</w:t>
      </w:r>
      <w:r w:rsidRPr="007A7261">
        <w:rPr>
          <w:rFonts w:ascii="Times New Roman" w:hAnsi="Times New Roman" w:cs="Times New Roman"/>
          <w:bCs/>
          <w:color w:val="000000" w:themeColor="text1"/>
          <w:sz w:val="28"/>
          <w:szCs w:val="28"/>
          <w:shd w:val="clear" w:color="auto" w:fill="FFFFFF"/>
        </w:rPr>
        <w:t> </w:t>
      </w:r>
      <w:r w:rsidRPr="007A7261">
        <w:rPr>
          <w:rFonts w:ascii="Times New Roman" w:hAnsi="Times New Roman" w:cs="Times New Roman"/>
          <w:bCs/>
          <w:color w:val="000000" w:themeColor="text1"/>
          <w:sz w:val="28"/>
          <w:szCs w:val="28"/>
          <w:shd w:val="clear" w:color="auto" w:fill="FFFFFF"/>
          <w:lang w:val="ru-RU"/>
        </w:rPr>
        <w:t xml:space="preserve"> 220 с.</w:t>
      </w:r>
    </w:p>
    <w:p w:rsidR="00D57AE1" w:rsidRPr="007A7261" w:rsidRDefault="00D57AE1" w:rsidP="00D57AE1">
      <w:pPr>
        <w:pStyle w:val="a8"/>
        <w:numPr>
          <w:ilvl w:val="0"/>
          <w:numId w:val="5"/>
        </w:numPr>
        <w:shd w:val="clear" w:color="auto" w:fill="FFFFFF"/>
        <w:spacing w:before="100" w:beforeAutospacing="1" w:after="24" w:line="360" w:lineRule="auto"/>
        <w:jc w:val="both"/>
        <w:rPr>
          <w:rFonts w:ascii="Times New Roman" w:eastAsia="Times New Roman" w:hAnsi="Times New Roman" w:cs="Times New Roman"/>
          <w:color w:val="000000" w:themeColor="text1"/>
          <w:sz w:val="28"/>
          <w:szCs w:val="28"/>
          <w:lang w:val="ru-RU" w:eastAsia="ru-RU"/>
        </w:rPr>
      </w:pPr>
      <w:r w:rsidRPr="007A7261">
        <w:rPr>
          <w:rStyle w:val="citation"/>
          <w:rFonts w:ascii="Times New Roman" w:hAnsi="Times New Roman" w:cs="Times New Roman"/>
          <w:color w:val="000000" w:themeColor="text1"/>
          <w:sz w:val="28"/>
          <w:szCs w:val="28"/>
          <w:lang w:val="ru-RU"/>
        </w:rPr>
        <w:t xml:space="preserve"> </w:t>
      </w:r>
      <w:proofErr w:type="spellStart"/>
      <w:r w:rsidRPr="007A7261">
        <w:rPr>
          <w:rStyle w:val="citation"/>
          <w:rFonts w:ascii="Times New Roman" w:hAnsi="Times New Roman" w:cs="Times New Roman"/>
          <w:color w:val="000000" w:themeColor="text1"/>
          <w:sz w:val="28"/>
          <w:szCs w:val="28"/>
          <w:lang w:val="ru-RU"/>
        </w:rPr>
        <w:t>Леруа</w:t>
      </w:r>
      <w:proofErr w:type="spellEnd"/>
      <w:r w:rsidRPr="007A7261">
        <w:rPr>
          <w:rStyle w:val="citation"/>
          <w:rFonts w:ascii="Times New Roman" w:hAnsi="Times New Roman" w:cs="Times New Roman"/>
          <w:color w:val="000000" w:themeColor="text1"/>
          <w:sz w:val="28"/>
          <w:szCs w:val="28"/>
          <w:lang w:val="ru-RU"/>
        </w:rPr>
        <w:t xml:space="preserve"> </w:t>
      </w:r>
      <w:proofErr w:type="spellStart"/>
      <w:r w:rsidRPr="007A7261">
        <w:rPr>
          <w:rStyle w:val="citation"/>
          <w:rFonts w:ascii="Times New Roman" w:hAnsi="Times New Roman" w:cs="Times New Roman"/>
          <w:color w:val="000000" w:themeColor="text1"/>
          <w:sz w:val="28"/>
          <w:szCs w:val="28"/>
          <w:lang w:val="ru-RU"/>
        </w:rPr>
        <w:t>Ладюри</w:t>
      </w:r>
      <w:proofErr w:type="spellEnd"/>
      <w:r w:rsidRPr="007A7261">
        <w:rPr>
          <w:rStyle w:val="citation"/>
          <w:rFonts w:ascii="Times New Roman" w:hAnsi="Times New Roman" w:cs="Times New Roman"/>
          <w:color w:val="000000" w:themeColor="text1"/>
          <w:sz w:val="28"/>
          <w:szCs w:val="28"/>
          <w:lang w:val="ru-RU"/>
        </w:rPr>
        <w:t xml:space="preserve"> Э. </w:t>
      </w:r>
      <w:proofErr w:type="spellStart"/>
      <w:r w:rsidRPr="007A7261">
        <w:rPr>
          <w:rFonts w:ascii="Times New Roman" w:eastAsia="Times New Roman" w:hAnsi="Times New Roman" w:cs="Times New Roman"/>
          <w:color w:val="000000" w:themeColor="text1"/>
          <w:sz w:val="28"/>
          <w:szCs w:val="28"/>
          <w:lang w:val="ru-RU" w:eastAsia="ru-RU"/>
        </w:rPr>
        <w:t>Монтайю</w:t>
      </w:r>
      <w:proofErr w:type="spellEnd"/>
      <w:r w:rsidRPr="007A7261">
        <w:rPr>
          <w:rFonts w:ascii="Times New Roman" w:eastAsia="Times New Roman" w:hAnsi="Times New Roman" w:cs="Times New Roman"/>
          <w:color w:val="000000" w:themeColor="text1"/>
          <w:sz w:val="28"/>
          <w:szCs w:val="28"/>
          <w:lang w:val="ru-RU" w:eastAsia="ru-RU"/>
        </w:rPr>
        <w:t>, окситанская деревня (1294—1324).</w:t>
      </w:r>
      <w:r w:rsidRPr="007A7261">
        <w:rPr>
          <w:rFonts w:ascii="Times New Roman" w:eastAsia="Times New Roman" w:hAnsi="Times New Roman" w:cs="Times New Roman"/>
          <w:color w:val="000000" w:themeColor="text1"/>
          <w:sz w:val="28"/>
          <w:szCs w:val="28"/>
          <w:lang w:eastAsia="ru-RU"/>
        </w:rPr>
        <w:t> </w:t>
      </w:r>
      <w:r w:rsidRPr="007A7261">
        <w:rPr>
          <w:rFonts w:ascii="Times New Roman" w:eastAsia="Times New Roman" w:hAnsi="Times New Roman" w:cs="Times New Roman"/>
          <w:color w:val="000000" w:themeColor="text1"/>
          <w:sz w:val="28"/>
          <w:szCs w:val="28"/>
          <w:lang w:val="ru-RU" w:eastAsia="ru-RU"/>
        </w:rPr>
        <w:t>— Екатеринбург: Изд-во Урал. ун-та, 2001.</w:t>
      </w:r>
      <w:r w:rsidRPr="007A7261">
        <w:rPr>
          <w:rFonts w:ascii="Times New Roman" w:eastAsia="Times New Roman" w:hAnsi="Times New Roman" w:cs="Times New Roman"/>
          <w:color w:val="000000" w:themeColor="text1"/>
          <w:sz w:val="28"/>
          <w:szCs w:val="28"/>
          <w:lang w:eastAsia="ru-RU"/>
        </w:rPr>
        <w:t> </w:t>
      </w:r>
      <w:r w:rsidRPr="007A7261">
        <w:rPr>
          <w:rFonts w:ascii="Times New Roman" w:eastAsia="Times New Roman" w:hAnsi="Times New Roman" w:cs="Times New Roman"/>
          <w:color w:val="000000" w:themeColor="text1"/>
          <w:sz w:val="28"/>
          <w:szCs w:val="28"/>
          <w:lang w:val="ru-RU" w:eastAsia="ru-RU"/>
        </w:rPr>
        <w:t>— 541 с.</w:t>
      </w:r>
    </w:p>
    <w:p w:rsidR="00D57AE1" w:rsidRPr="007A7261" w:rsidRDefault="00D57AE1" w:rsidP="00D57AE1">
      <w:pPr>
        <w:pStyle w:val="a8"/>
        <w:numPr>
          <w:ilvl w:val="0"/>
          <w:numId w:val="5"/>
        </w:numPr>
        <w:spacing w:after="200" w:line="360" w:lineRule="auto"/>
        <w:jc w:val="both"/>
        <w:rPr>
          <w:rFonts w:ascii="Times New Roman" w:hAnsi="Times New Roman" w:cs="Times New Roman"/>
          <w:color w:val="000000" w:themeColor="text1"/>
          <w:sz w:val="28"/>
          <w:szCs w:val="28"/>
          <w:shd w:val="clear" w:color="auto" w:fill="FFFFFF"/>
          <w:lang w:val="ru-RU"/>
        </w:rPr>
      </w:pPr>
      <w:r w:rsidRPr="007A7261">
        <w:rPr>
          <w:rFonts w:ascii="Times New Roman" w:hAnsi="Times New Roman" w:cs="Times New Roman"/>
          <w:color w:val="000000" w:themeColor="text1"/>
          <w:sz w:val="28"/>
          <w:szCs w:val="28"/>
          <w:shd w:val="clear" w:color="auto" w:fill="FFFFFF"/>
          <w:lang w:val="ru-RU"/>
        </w:rPr>
        <w:lastRenderedPageBreak/>
        <w:t xml:space="preserve"> Памятники средневековой латинской литературы.</w:t>
      </w:r>
      <w:r w:rsidRPr="007A7261">
        <w:rPr>
          <w:rStyle w:val="apple-converted-space"/>
          <w:rFonts w:ascii="Times New Roman" w:hAnsi="Times New Roman" w:cs="Times New Roman"/>
          <w:color w:val="000000" w:themeColor="text1"/>
          <w:sz w:val="28"/>
          <w:szCs w:val="28"/>
          <w:shd w:val="clear" w:color="auto" w:fill="FFFFFF"/>
        </w:rPr>
        <w:t> </w:t>
      </w:r>
      <w:r w:rsidRPr="007A7261">
        <w:rPr>
          <w:rFonts w:ascii="Times New Roman" w:hAnsi="Times New Roman" w:cs="Times New Roman"/>
          <w:color w:val="000000" w:themeColor="text1"/>
          <w:sz w:val="28"/>
          <w:szCs w:val="28"/>
          <w:shd w:val="clear" w:color="auto" w:fill="FFFFFF"/>
        </w:rPr>
        <w:t>VIII</w:t>
      </w:r>
      <w:r w:rsidRPr="007A7261">
        <w:rPr>
          <w:rFonts w:ascii="Times New Roman" w:hAnsi="Times New Roman" w:cs="Times New Roman"/>
          <w:color w:val="000000" w:themeColor="text1"/>
          <w:sz w:val="28"/>
          <w:szCs w:val="28"/>
          <w:shd w:val="clear" w:color="auto" w:fill="FFFFFF"/>
          <w:lang w:val="ru-RU"/>
        </w:rPr>
        <w:t>-</w:t>
      </w:r>
      <w:r w:rsidRPr="007A7261">
        <w:rPr>
          <w:rFonts w:ascii="Times New Roman" w:hAnsi="Times New Roman" w:cs="Times New Roman"/>
          <w:color w:val="000000" w:themeColor="text1"/>
          <w:sz w:val="28"/>
          <w:szCs w:val="28"/>
          <w:shd w:val="clear" w:color="auto" w:fill="FFFFFF"/>
        </w:rPr>
        <w:t>IX</w:t>
      </w:r>
      <w:r w:rsidRPr="007A7261">
        <w:rPr>
          <w:rFonts w:ascii="Times New Roman" w:hAnsi="Times New Roman" w:cs="Times New Roman"/>
          <w:color w:val="000000" w:themeColor="text1"/>
          <w:sz w:val="28"/>
          <w:szCs w:val="28"/>
          <w:shd w:val="clear" w:color="auto" w:fill="FFFFFF"/>
          <w:lang w:val="ru-RU"/>
        </w:rPr>
        <w:t xml:space="preserve"> века. М.: Наука, 2006. – 480 с.</w:t>
      </w:r>
    </w:p>
    <w:p w:rsidR="00D57AE1" w:rsidRPr="007A7261" w:rsidRDefault="00D57AE1" w:rsidP="00D57AE1">
      <w:pPr>
        <w:pStyle w:val="a8"/>
        <w:numPr>
          <w:ilvl w:val="0"/>
          <w:numId w:val="5"/>
        </w:numPr>
        <w:spacing w:after="200" w:line="360" w:lineRule="auto"/>
        <w:jc w:val="both"/>
        <w:rPr>
          <w:rFonts w:ascii="Times New Roman" w:hAnsi="Times New Roman" w:cs="Times New Roman"/>
          <w:iCs/>
          <w:color w:val="000000" w:themeColor="text1"/>
          <w:sz w:val="28"/>
          <w:szCs w:val="28"/>
          <w:shd w:val="clear" w:color="auto" w:fill="FFFFFF"/>
          <w:lang w:val="ru-RU"/>
        </w:rPr>
      </w:pPr>
      <w:r w:rsidRPr="007A7261">
        <w:rPr>
          <w:rFonts w:ascii="Times New Roman" w:hAnsi="Times New Roman" w:cs="Times New Roman"/>
          <w:color w:val="000000" w:themeColor="text1"/>
          <w:sz w:val="28"/>
          <w:szCs w:val="28"/>
          <w:lang w:val="ru-RU"/>
        </w:rPr>
        <w:t xml:space="preserve">Св. </w:t>
      </w:r>
      <w:proofErr w:type="spellStart"/>
      <w:r w:rsidRPr="007A7261">
        <w:rPr>
          <w:rFonts w:ascii="Times New Roman" w:hAnsi="Times New Roman" w:cs="Times New Roman"/>
          <w:color w:val="000000" w:themeColor="text1"/>
          <w:sz w:val="28"/>
          <w:szCs w:val="28"/>
          <w:lang w:val="ru-RU"/>
        </w:rPr>
        <w:t>Ириней</w:t>
      </w:r>
      <w:proofErr w:type="spellEnd"/>
      <w:r w:rsidRPr="007A7261">
        <w:rPr>
          <w:rFonts w:ascii="Times New Roman" w:hAnsi="Times New Roman" w:cs="Times New Roman"/>
          <w:color w:val="000000" w:themeColor="text1"/>
          <w:sz w:val="28"/>
          <w:szCs w:val="28"/>
          <w:lang w:val="ru-RU"/>
        </w:rPr>
        <w:t xml:space="preserve"> Лионский. Против ересей. Доказательство апостольской проповеди / Пер. П. Преображенского, Н. </w:t>
      </w:r>
      <w:proofErr w:type="spellStart"/>
      <w:r w:rsidRPr="007A7261">
        <w:rPr>
          <w:rFonts w:ascii="Times New Roman" w:hAnsi="Times New Roman" w:cs="Times New Roman"/>
          <w:color w:val="000000" w:themeColor="text1"/>
          <w:sz w:val="28"/>
          <w:szCs w:val="28"/>
          <w:lang w:val="ru-RU"/>
        </w:rPr>
        <w:t>Сагарды</w:t>
      </w:r>
      <w:proofErr w:type="spellEnd"/>
      <w:r w:rsidRPr="007A7261">
        <w:rPr>
          <w:rFonts w:ascii="Times New Roman" w:hAnsi="Times New Roman" w:cs="Times New Roman"/>
          <w:color w:val="000000" w:themeColor="text1"/>
          <w:sz w:val="28"/>
          <w:szCs w:val="28"/>
          <w:lang w:val="ru-RU"/>
        </w:rPr>
        <w:t>. СПб: Изд. Олега Абышко, 2008. -  672 с.</w:t>
      </w:r>
    </w:p>
    <w:p w:rsidR="00D57AE1" w:rsidRPr="007A7261" w:rsidRDefault="00D57AE1" w:rsidP="00D57AE1">
      <w:pPr>
        <w:pStyle w:val="a8"/>
        <w:numPr>
          <w:ilvl w:val="0"/>
          <w:numId w:val="5"/>
        </w:numPr>
        <w:spacing w:after="200" w:line="360" w:lineRule="auto"/>
        <w:jc w:val="both"/>
        <w:rPr>
          <w:rFonts w:ascii="Times New Roman" w:hAnsi="Times New Roman" w:cs="Times New Roman"/>
          <w:color w:val="000000" w:themeColor="text1"/>
          <w:sz w:val="28"/>
          <w:szCs w:val="28"/>
        </w:rPr>
      </w:pPr>
      <w:r w:rsidRPr="007A7261">
        <w:rPr>
          <w:rFonts w:ascii="Times New Roman" w:hAnsi="Times New Roman" w:cs="Times New Roman"/>
          <w:iCs/>
          <w:color w:val="000000" w:themeColor="text1"/>
          <w:sz w:val="28"/>
          <w:szCs w:val="28"/>
          <w:shd w:val="clear" w:color="auto" w:fill="FFFFFF"/>
          <w:lang w:val="ru-RU"/>
        </w:rPr>
        <w:t>Средневековый роман и повесть// Библиотека всемирной литературы. Серия первая. Том 22.  Москва: Художественная литература, 1974. – 640 с.</w:t>
      </w:r>
    </w:p>
    <w:p w:rsidR="00D57AE1" w:rsidRPr="007A7261" w:rsidRDefault="00D57AE1" w:rsidP="00D57AE1">
      <w:pPr>
        <w:pStyle w:val="a8"/>
        <w:numPr>
          <w:ilvl w:val="0"/>
          <w:numId w:val="5"/>
        </w:numPr>
        <w:spacing w:after="200" w:line="360" w:lineRule="auto"/>
        <w:jc w:val="both"/>
        <w:rPr>
          <w:rFonts w:ascii="Times New Roman" w:hAnsi="Times New Roman" w:cs="Times New Roman"/>
          <w:color w:val="000000" w:themeColor="text1"/>
          <w:sz w:val="28"/>
          <w:szCs w:val="28"/>
          <w:shd w:val="clear" w:color="auto" w:fill="FFFFFF"/>
        </w:rPr>
      </w:pPr>
      <w:r w:rsidRPr="007A7261">
        <w:rPr>
          <w:rFonts w:ascii="Times New Roman" w:hAnsi="Times New Roman" w:cs="Times New Roman"/>
          <w:color w:val="000000" w:themeColor="text1"/>
          <w:sz w:val="28"/>
          <w:szCs w:val="28"/>
          <w:shd w:val="clear" w:color="auto" w:fill="FFFFFF"/>
          <w:lang w:val="ru-RU"/>
        </w:rPr>
        <w:t xml:space="preserve"> </w:t>
      </w:r>
      <w:proofErr w:type="spellStart"/>
      <w:r w:rsidRPr="007A7261">
        <w:rPr>
          <w:rFonts w:ascii="Times New Roman" w:hAnsi="Times New Roman" w:cs="Times New Roman"/>
          <w:color w:val="000000" w:themeColor="text1"/>
          <w:sz w:val="28"/>
          <w:szCs w:val="28"/>
          <w:shd w:val="clear" w:color="auto" w:fill="FFFFFF"/>
          <w:lang w:val="ru-RU"/>
        </w:rPr>
        <w:t>Февр</w:t>
      </w:r>
      <w:proofErr w:type="spellEnd"/>
      <w:r w:rsidRPr="007A7261">
        <w:rPr>
          <w:rFonts w:ascii="Times New Roman" w:hAnsi="Times New Roman" w:cs="Times New Roman"/>
          <w:color w:val="000000" w:themeColor="text1"/>
          <w:sz w:val="28"/>
          <w:szCs w:val="28"/>
          <w:shd w:val="clear" w:color="auto" w:fill="FFFFFF"/>
          <w:lang w:val="ru-RU"/>
        </w:rPr>
        <w:t xml:space="preserve"> Л. </w:t>
      </w:r>
      <w:r w:rsidRPr="007A7261">
        <w:rPr>
          <w:rFonts w:ascii="Times New Roman" w:hAnsi="Times New Roman" w:cs="Times New Roman"/>
          <w:color w:val="000000" w:themeColor="text1"/>
          <w:sz w:val="28"/>
          <w:szCs w:val="28"/>
          <w:shd w:val="clear" w:color="auto" w:fill="FFFFFF"/>
        </w:rPr>
        <w:t> </w:t>
      </w:r>
      <w:r w:rsidRPr="007A7261">
        <w:rPr>
          <w:rFonts w:ascii="Times New Roman" w:hAnsi="Times New Roman" w:cs="Times New Roman"/>
          <w:color w:val="000000" w:themeColor="text1"/>
          <w:sz w:val="28"/>
          <w:szCs w:val="28"/>
          <w:shd w:val="clear" w:color="auto" w:fill="FFFFFF"/>
          <w:lang w:val="ru-RU"/>
        </w:rPr>
        <w:t xml:space="preserve">Бои за историю. </w:t>
      </w:r>
      <w:r w:rsidRPr="007A7261">
        <w:rPr>
          <w:rFonts w:ascii="Times New Roman" w:hAnsi="Times New Roman" w:cs="Times New Roman"/>
          <w:color w:val="000000" w:themeColor="text1"/>
          <w:sz w:val="28"/>
          <w:szCs w:val="28"/>
          <w:shd w:val="clear" w:color="auto" w:fill="FFFFFF"/>
        </w:rPr>
        <w:t xml:space="preserve">М.: </w:t>
      </w:r>
      <w:proofErr w:type="spellStart"/>
      <w:r w:rsidRPr="007A7261">
        <w:rPr>
          <w:rFonts w:ascii="Times New Roman" w:hAnsi="Times New Roman" w:cs="Times New Roman"/>
          <w:color w:val="000000" w:themeColor="text1"/>
          <w:sz w:val="28"/>
          <w:szCs w:val="28"/>
          <w:shd w:val="clear" w:color="auto" w:fill="FFFFFF"/>
        </w:rPr>
        <w:t>Наука</w:t>
      </w:r>
      <w:proofErr w:type="spellEnd"/>
      <w:r w:rsidRPr="007A7261">
        <w:rPr>
          <w:rFonts w:ascii="Times New Roman" w:hAnsi="Times New Roman" w:cs="Times New Roman"/>
          <w:color w:val="000000" w:themeColor="text1"/>
          <w:sz w:val="28"/>
          <w:szCs w:val="28"/>
          <w:shd w:val="clear" w:color="auto" w:fill="FFFFFF"/>
        </w:rPr>
        <w:t>, 1991.</w:t>
      </w:r>
    </w:p>
    <w:p w:rsidR="00D57AE1" w:rsidRPr="007A7261" w:rsidRDefault="00D57AE1" w:rsidP="00D57AE1">
      <w:pPr>
        <w:pStyle w:val="a8"/>
        <w:numPr>
          <w:ilvl w:val="0"/>
          <w:numId w:val="5"/>
        </w:numPr>
        <w:spacing w:after="200" w:line="360" w:lineRule="auto"/>
        <w:jc w:val="both"/>
        <w:rPr>
          <w:rFonts w:ascii="Times New Roman" w:hAnsi="Times New Roman" w:cs="Times New Roman"/>
          <w:color w:val="000000" w:themeColor="text1"/>
          <w:sz w:val="28"/>
          <w:szCs w:val="28"/>
        </w:rPr>
      </w:pPr>
      <w:r w:rsidRPr="007A7261">
        <w:rPr>
          <w:rFonts w:ascii="Times New Roman" w:hAnsi="Times New Roman" w:cs="Times New Roman"/>
          <w:color w:val="000000" w:themeColor="text1"/>
          <w:sz w:val="28"/>
          <w:szCs w:val="28"/>
          <w:lang w:val="fr-FR"/>
        </w:rPr>
        <w:t xml:space="preserve">Bloch, Marc. </w:t>
      </w:r>
      <w:r w:rsidRPr="007A7261">
        <w:rPr>
          <w:rFonts w:ascii="Times New Roman" w:hAnsi="Times New Roman" w:cs="Times New Roman"/>
          <w:bCs/>
          <w:color w:val="000000" w:themeColor="text1"/>
          <w:sz w:val="28"/>
          <w:szCs w:val="28"/>
          <w:shd w:val="clear" w:color="auto" w:fill="FFFFFF"/>
          <w:lang w:val="fr-FR"/>
        </w:rPr>
        <w:t>Problèmes d'Histoire Comparée</w:t>
      </w:r>
      <w:r w:rsidRPr="007A7261">
        <w:rPr>
          <w:rFonts w:ascii="Times New Roman" w:hAnsi="Times New Roman" w:cs="Times New Roman"/>
          <w:bCs/>
          <w:color w:val="000000" w:themeColor="text1"/>
          <w:sz w:val="28"/>
          <w:szCs w:val="28"/>
          <w:lang w:val="fr-FR"/>
        </w:rPr>
        <w:t xml:space="preserve"> // </w:t>
      </w:r>
      <w:r w:rsidRPr="007A7261">
        <w:rPr>
          <w:rFonts w:ascii="Times New Roman" w:hAnsi="Times New Roman" w:cs="Times New Roman"/>
          <w:iCs/>
          <w:color w:val="000000" w:themeColor="text1"/>
          <w:sz w:val="28"/>
          <w:szCs w:val="28"/>
          <w:lang w:val="fr-FR"/>
        </w:rPr>
        <w:t>Annales d'histoire sociale</w:t>
      </w:r>
      <w:r w:rsidRPr="007A7261">
        <w:rPr>
          <w:rFonts w:ascii="Times New Roman" w:hAnsi="Times New Roman" w:cs="Times New Roman"/>
          <w:color w:val="000000" w:themeColor="text1"/>
          <w:sz w:val="28"/>
          <w:szCs w:val="28"/>
          <w:lang w:val="fr-FR"/>
        </w:rPr>
        <w:t xml:space="preserve">. </w:t>
      </w:r>
      <w:r w:rsidRPr="007A7261">
        <w:rPr>
          <w:rFonts w:ascii="Times New Roman" w:hAnsi="Times New Roman" w:cs="Times New Roman"/>
          <w:color w:val="000000" w:themeColor="text1"/>
          <w:sz w:val="28"/>
          <w:szCs w:val="28"/>
        </w:rPr>
        <w:t xml:space="preserve">1ᵉ </w:t>
      </w:r>
      <w:proofErr w:type="spellStart"/>
      <w:r w:rsidRPr="007A7261">
        <w:rPr>
          <w:rFonts w:ascii="Times New Roman" w:hAnsi="Times New Roman" w:cs="Times New Roman"/>
          <w:color w:val="000000" w:themeColor="text1"/>
          <w:sz w:val="28"/>
          <w:szCs w:val="28"/>
        </w:rPr>
        <w:t>année</w:t>
      </w:r>
      <w:proofErr w:type="spellEnd"/>
      <w:r w:rsidRPr="007A7261">
        <w:rPr>
          <w:rFonts w:ascii="Times New Roman" w:hAnsi="Times New Roman" w:cs="Times New Roman"/>
          <w:color w:val="000000" w:themeColor="text1"/>
          <w:sz w:val="28"/>
          <w:szCs w:val="28"/>
        </w:rPr>
        <w:t>, N. 4, 1939.</w:t>
      </w:r>
      <w:r w:rsidRPr="007A7261">
        <w:rPr>
          <w:rFonts w:ascii="Times New Roman" w:hAnsi="Times New Roman" w:cs="Times New Roman"/>
          <w:color w:val="000000" w:themeColor="text1"/>
          <w:sz w:val="28"/>
          <w:szCs w:val="28"/>
          <w:lang w:val="ru-RU"/>
        </w:rPr>
        <w:t xml:space="preserve"> Р</w:t>
      </w:r>
      <w:r w:rsidRPr="007A7261">
        <w:rPr>
          <w:rFonts w:ascii="Times New Roman" w:hAnsi="Times New Roman" w:cs="Times New Roman"/>
          <w:color w:val="000000" w:themeColor="text1"/>
          <w:sz w:val="28"/>
          <w:szCs w:val="28"/>
        </w:rPr>
        <w:t>. 438-440</w:t>
      </w:r>
      <w:r w:rsidRPr="007A7261">
        <w:rPr>
          <w:rFonts w:ascii="Times New Roman" w:hAnsi="Times New Roman" w:cs="Times New Roman"/>
          <w:color w:val="000000" w:themeColor="text1"/>
          <w:sz w:val="28"/>
          <w:szCs w:val="28"/>
          <w:lang w:val="ru-RU"/>
        </w:rPr>
        <w:t>.</w:t>
      </w:r>
    </w:p>
    <w:p w:rsidR="00D57AE1" w:rsidRPr="007A7261" w:rsidRDefault="00D57AE1" w:rsidP="00D57AE1">
      <w:pPr>
        <w:pStyle w:val="a8"/>
        <w:numPr>
          <w:ilvl w:val="0"/>
          <w:numId w:val="5"/>
        </w:numPr>
        <w:shd w:val="clear" w:color="auto" w:fill="FFFFFF"/>
        <w:spacing w:after="200" w:line="360" w:lineRule="auto"/>
        <w:jc w:val="both"/>
        <w:rPr>
          <w:rStyle w:val="documentpagerange"/>
          <w:rFonts w:ascii="Times New Roman" w:hAnsi="Times New Roman" w:cs="Times New Roman"/>
          <w:b/>
          <w:bCs/>
          <w:color w:val="000000" w:themeColor="text1"/>
          <w:sz w:val="28"/>
          <w:szCs w:val="28"/>
        </w:rPr>
      </w:pPr>
      <w:r w:rsidRPr="007A7261">
        <w:rPr>
          <w:rFonts w:ascii="Times New Roman" w:hAnsi="Times New Roman" w:cs="Times New Roman"/>
          <w:bCs/>
          <w:color w:val="000000" w:themeColor="text1"/>
          <w:sz w:val="28"/>
          <w:szCs w:val="28"/>
          <w:lang w:val="fr-FR"/>
        </w:rPr>
        <w:t>Braude</w:t>
      </w:r>
      <w:bookmarkStart w:id="14" w:name="_GoBack"/>
      <w:bookmarkEnd w:id="14"/>
      <w:r w:rsidRPr="007A7261">
        <w:rPr>
          <w:rFonts w:ascii="Times New Roman" w:hAnsi="Times New Roman" w:cs="Times New Roman"/>
          <w:bCs/>
          <w:color w:val="000000" w:themeColor="text1"/>
          <w:sz w:val="28"/>
          <w:szCs w:val="28"/>
          <w:lang w:val="fr-FR"/>
        </w:rPr>
        <w:t>l</w:t>
      </w:r>
      <w:r w:rsidRPr="007A7261">
        <w:rPr>
          <w:rFonts w:ascii="Times New Roman" w:hAnsi="Times New Roman" w:cs="Times New Roman"/>
          <w:bCs/>
          <w:color w:val="000000" w:themeColor="text1"/>
          <w:sz w:val="28"/>
          <w:szCs w:val="28"/>
        </w:rPr>
        <w:t xml:space="preserve">, </w:t>
      </w:r>
      <w:r w:rsidRPr="007A7261">
        <w:rPr>
          <w:rFonts w:ascii="Times New Roman" w:hAnsi="Times New Roman" w:cs="Times New Roman"/>
          <w:bCs/>
          <w:color w:val="000000" w:themeColor="text1"/>
          <w:sz w:val="28"/>
          <w:szCs w:val="28"/>
          <w:lang w:val="fr-FR"/>
        </w:rPr>
        <w:t xml:space="preserve">Fernand. </w:t>
      </w:r>
      <w:r w:rsidRPr="007A7261">
        <w:rPr>
          <w:rFonts w:ascii="Times New Roman" w:hAnsi="Times New Roman" w:cs="Times New Roman"/>
          <w:color w:val="000000" w:themeColor="text1"/>
          <w:sz w:val="28"/>
          <w:szCs w:val="28"/>
          <w:lang w:val="fr-FR"/>
        </w:rPr>
        <w:t>Histoire et Sciences sociales: La longue durée</w:t>
      </w:r>
      <w:r w:rsidRPr="007A7261">
        <w:rPr>
          <w:rFonts w:ascii="Times New Roman" w:hAnsi="Times New Roman" w:cs="Times New Roman"/>
          <w:b/>
          <w:bCs/>
          <w:color w:val="000000" w:themeColor="text1"/>
          <w:sz w:val="28"/>
          <w:szCs w:val="28"/>
          <w:lang w:val="fr-FR"/>
        </w:rPr>
        <w:t xml:space="preserve"> // </w:t>
      </w:r>
      <w:r w:rsidRPr="007A7261">
        <w:rPr>
          <w:rStyle w:val="collection"/>
          <w:rFonts w:ascii="Times New Roman" w:hAnsi="Times New Roman" w:cs="Times New Roman"/>
          <w:color w:val="000000" w:themeColor="text1"/>
          <w:sz w:val="28"/>
          <w:szCs w:val="28"/>
          <w:lang w:val="fr-FR"/>
        </w:rPr>
        <w:t xml:space="preserve">Annales. </w:t>
      </w:r>
      <w:proofErr w:type="spellStart"/>
      <w:r w:rsidRPr="007A7261">
        <w:rPr>
          <w:rStyle w:val="collection"/>
          <w:rFonts w:ascii="Times New Roman" w:hAnsi="Times New Roman" w:cs="Times New Roman"/>
          <w:color w:val="000000" w:themeColor="text1"/>
          <w:sz w:val="28"/>
          <w:szCs w:val="28"/>
        </w:rPr>
        <w:t>Économies</w:t>
      </w:r>
      <w:proofErr w:type="spellEnd"/>
      <w:r w:rsidRPr="007A7261">
        <w:rPr>
          <w:rStyle w:val="collection"/>
          <w:rFonts w:ascii="Times New Roman" w:hAnsi="Times New Roman" w:cs="Times New Roman"/>
          <w:color w:val="000000" w:themeColor="text1"/>
          <w:sz w:val="28"/>
          <w:szCs w:val="28"/>
        </w:rPr>
        <w:t xml:space="preserve">, </w:t>
      </w:r>
      <w:proofErr w:type="spellStart"/>
      <w:r w:rsidRPr="007A7261">
        <w:rPr>
          <w:rStyle w:val="collection"/>
          <w:rFonts w:ascii="Times New Roman" w:hAnsi="Times New Roman" w:cs="Times New Roman"/>
          <w:color w:val="000000" w:themeColor="text1"/>
          <w:sz w:val="28"/>
          <w:szCs w:val="28"/>
        </w:rPr>
        <w:t>Sociétés</w:t>
      </w:r>
      <w:proofErr w:type="spellEnd"/>
      <w:r w:rsidRPr="007A7261">
        <w:rPr>
          <w:rStyle w:val="collection"/>
          <w:rFonts w:ascii="Times New Roman" w:hAnsi="Times New Roman" w:cs="Times New Roman"/>
          <w:color w:val="000000" w:themeColor="text1"/>
          <w:sz w:val="28"/>
          <w:szCs w:val="28"/>
        </w:rPr>
        <w:t xml:space="preserve">, </w:t>
      </w:r>
      <w:proofErr w:type="spellStart"/>
      <w:r w:rsidRPr="007A7261">
        <w:rPr>
          <w:rStyle w:val="collection"/>
          <w:rFonts w:ascii="Times New Roman" w:hAnsi="Times New Roman" w:cs="Times New Roman"/>
          <w:color w:val="000000" w:themeColor="text1"/>
          <w:sz w:val="28"/>
          <w:szCs w:val="28"/>
        </w:rPr>
        <w:t>Civilisations</w:t>
      </w:r>
      <w:proofErr w:type="spellEnd"/>
      <w:r w:rsidRPr="007A7261">
        <w:rPr>
          <w:rStyle w:val="apple-converted-space"/>
          <w:rFonts w:ascii="Times New Roman" w:hAnsi="Times New Roman" w:cs="Times New Roman"/>
          <w:color w:val="000000" w:themeColor="text1"/>
          <w:sz w:val="28"/>
          <w:szCs w:val="28"/>
        </w:rPr>
        <w:t>.</w:t>
      </w:r>
      <w:r w:rsidRPr="007A7261">
        <w:rPr>
          <w:rStyle w:val="documentvolume"/>
          <w:rFonts w:ascii="Times New Roman" w:hAnsi="Times New Roman" w:cs="Times New Roman"/>
          <w:color w:val="000000" w:themeColor="text1"/>
          <w:sz w:val="28"/>
          <w:szCs w:val="28"/>
        </w:rPr>
        <w:t xml:space="preserve"> Volume 13</w:t>
      </w:r>
      <w:r w:rsidRPr="007A7261">
        <w:rPr>
          <w:rStyle w:val="apple-converted-space"/>
          <w:rFonts w:ascii="Times New Roman" w:hAnsi="Times New Roman" w:cs="Times New Roman"/>
          <w:color w:val="000000" w:themeColor="text1"/>
          <w:sz w:val="28"/>
          <w:szCs w:val="28"/>
        </w:rPr>
        <w:t xml:space="preserve">, </w:t>
      </w:r>
      <w:proofErr w:type="spellStart"/>
      <w:r w:rsidRPr="007A7261">
        <w:rPr>
          <w:rStyle w:val="documentissuename"/>
          <w:rFonts w:ascii="Times New Roman" w:hAnsi="Times New Roman" w:cs="Times New Roman"/>
          <w:color w:val="000000" w:themeColor="text1"/>
          <w:sz w:val="28"/>
          <w:szCs w:val="28"/>
        </w:rPr>
        <w:t>Numéro</w:t>
      </w:r>
      <w:proofErr w:type="spellEnd"/>
      <w:r w:rsidRPr="007A7261">
        <w:rPr>
          <w:rStyle w:val="documentissuename"/>
          <w:rFonts w:ascii="Times New Roman" w:hAnsi="Times New Roman" w:cs="Times New Roman"/>
          <w:color w:val="000000" w:themeColor="text1"/>
          <w:sz w:val="28"/>
          <w:szCs w:val="28"/>
        </w:rPr>
        <w:t xml:space="preserve"> 4, 1958.</w:t>
      </w:r>
      <w:r w:rsidRPr="007A7261">
        <w:rPr>
          <w:rStyle w:val="apple-converted-space"/>
          <w:rFonts w:ascii="Times New Roman" w:hAnsi="Times New Roman" w:cs="Times New Roman"/>
          <w:color w:val="000000" w:themeColor="text1"/>
          <w:sz w:val="28"/>
          <w:szCs w:val="28"/>
        </w:rPr>
        <w:t> </w:t>
      </w:r>
      <w:r w:rsidRPr="007A7261">
        <w:rPr>
          <w:rStyle w:val="documentpagerange"/>
          <w:rFonts w:ascii="Times New Roman" w:hAnsi="Times New Roman" w:cs="Times New Roman"/>
          <w:color w:val="000000" w:themeColor="text1"/>
          <w:sz w:val="28"/>
          <w:szCs w:val="28"/>
          <w:lang w:val="ru-RU"/>
        </w:rPr>
        <w:t>Р</w:t>
      </w:r>
      <w:r w:rsidRPr="007A7261">
        <w:rPr>
          <w:rStyle w:val="documentpagerange"/>
          <w:rFonts w:ascii="Times New Roman" w:hAnsi="Times New Roman" w:cs="Times New Roman"/>
          <w:color w:val="000000" w:themeColor="text1"/>
          <w:sz w:val="28"/>
          <w:szCs w:val="28"/>
        </w:rPr>
        <w:t>. 725-753</w:t>
      </w:r>
      <w:r w:rsidRPr="007A7261">
        <w:rPr>
          <w:rStyle w:val="documentpagerange"/>
          <w:rFonts w:ascii="Times New Roman" w:hAnsi="Times New Roman" w:cs="Times New Roman"/>
          <w:color w:val="000000" w:themeColor="text1"/>
          <w:sz w:val="28"/>
          <w:szCs w:val="28"/>
          <w:lang w:val="ru-RU"/>
        </w:rPr>
        <w:t>.</w:t>
      </w:r>
    </w:p>
    <w:p w:rsidR="00D57AE1" w:rsidRPr="007A7261" w:rsidRDefault="00D57AE1" w:rsidP="00D57AE1">
      <w:pPr>
        <w:spacing w:line="360" w:lineRule="auto"/>
        <w:jc w:val="both"/>
        <w:rPr>
          <w:rFonts w:ascii="Times New Roman" w:hAnsi="Times New Roman" w:cs="Times New Roman"/>
          <w:b/>
          <w:i/>
          <w:color w:val="000000" w:themeColor="text1"/>
          <w:sz w:val="28"/>
          <w:szCs w:val="28"/>
        </w:rPr>
      </w:pPr>
      <w:r w:rsidRPr="001B58CE">
        <w:rPr>
          <w:rFonts w:ascii="Times New Roman" w:hAnsi="Times New Roman" w:cs="Times New Roman"/>
          <w:b/>
          <w:i/>
          <w:color w:val="000000" w:themeColor="text1"/>
          <w:sz w:val="28"/>
          <w:szCs w:val="28"/>
        </w:rPr>
        <w:t>Исследования</w:t>
      </w:r>
      <w:r>
        <w:rPr>
          <w:rFonts w:ascii="Times New Roman" w:hAnsi="Times New Roman" w:cs="Times New Roman"/>
          <w:b/>
          <w:i/>
          <w:color w:val="000000" w:themeColor="text1"/>
          <w:sz w:val="28"/>
          <w:szCs w:val="28"/>
        </w:rPr>
        <w:t>:</w:t>
      </w:r>
    </w:p>
    <w:p w:rsidR="00D57AE1" w:rsidRPr="007A7261" w:rsidRDefault="00D57AE1" w:rsidP="00D57AE1">
      <w:pPr>
        <w:pStyle w:val="a8"/>
        <w:numPr>
          <w:ilvl w:val="3"/>
          <w:numId w:val="5"/>
        </w:numPr>
        <w:spacing w:after="200" w:line="360" w:lineRule="auto"/>
        <w:ind w:left="360"/>
        <w:jc w:val="both"/>
        <w:rPr>
          <w:rFonts w:ascii="Times New Roman" w:hAnsi="Times New Roman" w:cs="Times New Roman"/>
          <w:color w:val="000000" w:themeColor="text1"/>
          <w:sz w:val="28"/>
          <w:szCs w:val="28"/>
        </w:rPr>
      </w:pPr>
      <w:r w:rsidRPr="007A7261">
        <w:rPr>
          <w:rFonts w:ascii="Times New Roman" w:hAnsi="Times New Roman" w:cs="Times New Roman"/>
          <w:color w:val="000000" w:themeColor="text1"/>
          <w:sz w:val="28"/>
          <w:szCs w:val="28"/>
          <w:shd w:val="clear" w:color="auto" w:fill="FFFFFF"/>
          <w:lang w:val="ru-RU"/>
        </w:rPr>
        <w:t xml:space="preserve">Афанасьев Ю. Н. </w:t>
      </w:r>
      <w:r w:rsidRPr="007A7261">
        <w:rPr>
          <w:rFonts w:ascii="Times New Roman" w:hAnsi="Times New Roman" w:cs="Times New Roman"/>
          <w:color w:val="000000" w:themeColor="text1"/>
          <w:sz w:val="28"/>
          <w:szCs w:val="28"/>
          <w:shd w:val="clear" w:color="auto" w:fill="FFFFFF"/>
        </w:rPr>
        <w:t> </w:t>
      </w:r>
      <w:r w:rsidRPr="007A7261">
        <w:rPr>
          <w:rFonts w:ascii="Times New Roman" w:hAnsi="Times New Roman" w:cs="Times New Roman"/>
          <w:color w:val="000000" w:themeColor="text1"/>
          <w:sz w:val="28"/>
          <w:szCs w:val="28"/>
          <w:shd w:val="clear" w:color="auto" w:fill="FFFFFF"/>
          <w:lang w:val="ru-RU"/>
        </w:rPr>
        <w:t xml:space="preserve">Историзм против эклектики: французская историческая школа «Анналов» в современной буржуазной историографии. </w:t>
      </w:r>
      <w:r w:rsidRPr="007A7261">
        <w:rPr>
          <w:rFonts w:ascii="Times New Roman" w:hAnsi="Times New Roman" w:cs="Times New Roman"/>
          <w:color w:val="000000" w:themeColor="text1"/>
          <w:sz w:val="28"/>
          <w:szCs w:val="28"/>
          <w:shd w:val="clear" w:color="auto" w:fill="FFFFFF"/>
        </w:rPr>
        <w:t xml:space="preserve">М.: </w:t>
      </w:r>
      <w:proofErr w:type="spellStart"/>
      <w:r w:rsidRPr="007A7261">
        <w:rPr>
          <w:rFonts w:ascii="Times New Roman" w:hAnsi="Times New Roman" w:cs="Times New Roman"/>
          <w:color w:val="000000" w:themeColor="text1"/>
          <w:sz w:val="28"/>
          <w:szCs w:val="28"/>
          <w:shd w:val="clear" w:color="auto" w:fill="FFFFFF"/>
        </w:rPr>
        <w:t>Мысль</w:t>
      </w:r>
      <w:proofErr w:type="spellEnd"/>
      <w:r w:rsidRPr="007A7261">
        <w:rPr>
          <w:rFonts w:ascii="Times New Roman" w:hAnsi="Times New Roman" w:cs="Times New Roman"/>
          <w:color w:val="000000" w:themeColor="text1"/>
          <w:sz w:val="28"/>
          <w:szCs w:val="28"/>
          <w:shd w:val="clear" w:color="auto" w:fill="FFFFFF"/>
        </w:rPr>
        <w:t>, 1980.</w:t>
      </w:r>
    </w:p>
    <w:p w:rsidR="00D57AE1" w:rsidRPr="007A7261" w:rsidRDefault="00D57AE1" w:rsidP="00D57AE1">
      <w:pPr>
        <w:pStyle w:val="a8"/>
        <w:numPr>
          <w:ilvl w:val="3"/>
          <w:numId w:val="5"/>
        </w:numPr>
        <w:spacing w:after="200" w:line="360" w:lineRule="auto"/>
        <w:ind w:left="360"/>
        <w:jc w:val="both"/>
        <w:rPr>
          <w:rFonts w:ascii="Times New Roman" w:hAnsi="Times New Roman" w:cs="Times New Roman"/>
          <w:color w:val="000000" w:themeColor="text1"/>
          <w:sz w:val="28"/>
          <w:szCs w:val="28"/>
        </w:rPr>
      </w:pPr>
      <w:r w:rsidRPr="007A7261">
        <w:rPr>
          <w:rFonts w:ascii="Times New Roman" w:hAnsi="Times New Roman" w:cs="Times New Roman"/>
          <w:color w:val="000000" w:themeColor="text1"/>
          <w:sz w:val="28"/>
          <w:szCs w:val="28"/>
          <w:shd w:val="clear" w:color="auto" w:fill="FFFFFF"/>
          <w:lang w:val="ru-RU"/>
        </w:rPr>
        <w:t xml:space="preserve">Бессмертный Ю. Л. </w:t>
      </w:r>
      <w:r w:rsidRPr="007A7261">
        <w:rPr>
          <w:rFonts w:ascii="Times New Roman" w:hAnsi="Times New Roman" w:cs="Times New Roman"/>
          <w:color w:val="000000" w:themeColor="text1"/>
          <w:sz w:val="28"/>
          <w:szCs w:val="28"/>
          <w:shd w:val="clear" w:color="auto" w:fill="FFFFFF"/>
        </w:rPr>
        <w:t> </w:t>
      </w:r>
      <w:r w:rsidRPr="007A7261">
        <w:rPr>
          <w:rFonts w:ascii="Times New Roman" w:hAnsi="Times New Roman" w:cs="Times New Roman"/>
          <w:color w:val="000000" w:themeColor="text1"/>
          <w:sz w:val="28"/>
          <w:szCs w:val="28"/>
          <w:shd w:val="clear" w:color="auto" w:fill="FFFFFF"/>
          <w:lang w:val="ru-RU"/>
        </w:rPr>
        <w:t>«Анналы»: переломный этап? //</w:t>
      </w:r>
      <w:r w:rsidRPr="007A7261">
        <w:rPr>
          <w:rFonts w:ascii="Times New Roman" w:hAnsi="Times New Roman" w:cs="Times New Roman"/>
          <w:color w:val="000000" w:themeColor="text1"/>
          <w:sz w:val="28"/>
          <w:szCs w:val="28"/>
          <w:shd w:val="clear" w:color="auto" w:fill="FFFFFF"/>
        </w:rPr>
        <w:t> </w:t>
      </w:r>
      <w:r w:rsidRPr="007A7261">
        <w:rPr>
          <w:rFonts w:ascii="Times New Roman" w:hAnsi="Times New Roman" w:cs="Times New Roman"/>
          <w:color w:val="000000" w:themeColor="text1"/>
          <w:sz w:val="28"/>
          <w:szCs w:val="28"/>
          <w:shd w:val="clear" w:color="auto" w:fill="FFFFFF"/>
          <w:lang w:val="ru-RU"/>
        </w:rPr>
        <w:t>Одиссей. Человек в истории. Культурно-антропологическая история сегодня.</w:t>
      </w:r>
      <w:r w:rsidRPr="007A7261">
        <w:rPr>
          <w:rFonts w:ascii="Times New Roman" w:hAnsi="Times New Roman" w:cs="Times New Roman"/>
          <w:color w:val="000000" w:themeColor="text1"/>
          <w:sz w:val="28"/>
          <w:szCs w:val="28"/>
          <w:shd w:val="clear" w:color="auto" w:fill="FFFFFF"/>
        </w:rPr>
        <w:t> </w:t>
      </w:r>
      <w:r w:rsidRPr="007A7261">
        <w:rPr>
          <w:rFonts w:ascii="Times New Roman" w:hAnsi="Times New Roman" w:cs="Times New Roman"/>
          <w:color w:val="000000" w:themeColor="text1"/>
          <w:sz w:val="28"/>
          <w:szCs w:val="28"/>
          <w:shd w:val="clear" w:color="auto" w:fill="FFFFFF"/>
          <w:lang w:val="ru-RU"/>
        </w:rPr>
        <w:t xml:space="preserve"> </w:t>
      </w:r>
      <w:r w:rsidRPr="007A7261">
        <w:rPr>
          <w:rFonts w:ascii="Times New Roman" w:hAnsi="Times New Roman" w:cs="Times New Roman"/>
          <w:color w:val="000000" w:themeColor="text1"/>
          <w:sz w:val="28"/>
          <w:szCs w:val="28"/>
          <w:shd w:val="clear" w:color="auto" w:fill="FFFFFF"/>
        </w:rPr>
        <w:t>М., 1991.</w:t>
      </w:r>
    </w:p>
    <w:p w:rsidR="00D57AE1" w:rsidRPr="007A7261" w:rsidRDefault="00D57AE1" w:rsidP="00D57AE1">
      <w:pPr>
        <w:pStyle w:val="a8"/>
        <w:numPr>
          <w:ilvl w:val="3"/>
          <w:numId w:val="5"/>
        </w:numPr>
        <w:spacing w:after="200" w:line="360" w:lineRule="auto"/>
        <w:ind w:left="360"/>
        <w:jc w:val="both"/>
        <w:rPr>
          <w:rFonts w:ascii="Times New Roman" w:hAnsi="Times New Roman" w:cs="Times New Roman"/>
          <w:color w:val="000000" w:themeColor="text1"/>
          <w:sz w:val="28"/>
          <w:szCs w:val="28"/>
          <w:shd w:val="clear" w:color="auto" w:fill="FFFFFF"/>
          <w:lang w:val="ru-RU"/>
        </w:rPr>
      </w:pPr>
      <w:r w:rsidRPr="007A7261">
        <w:rPr>
          <w:rFonts w:ascii="Times New Roman" w:hAnsi="Times New Roman" w:cs="Times New Roman"/>
          <w:color w:val="000000" w:themeColor="text1"/>
          <w:sz w:val="28"/>
          <w:szCs w:val="28"/>
          <w:shd w:val="clear" w:color="auto" w:fill="FFFFFF"/>
          <w:lang w:val="ru-RU"/>
        </w:rPr>
        <w:t>Гуревич А. Я. Новая историческая наука во Франции: достижения и трудности (критические заметки медиевиста) // История и историки.</w:t>
      </w:r>
      <w:r w:rsidRPr="007A7261">
        <w:rPr>
          <w:rFonts w:ascii="Times New Roman" w:hAnsi="Times New Roman" w:cs="Times New Roman"/>
          <w:color w:val="000000" w:themeColor="text1"/>
          <w:sz w:val="28"/>
          <w:szCs w:val="28"/>
          <w:shd w:val="clear" w:color="auto" w:fill="FFFFFF"/>
        </w:rPr>
        <w:t> </w:t>
      </w:r>
      <w:r w:rsidRPr="007A7261">
        <w:rPr>
          <w:rFonts w:ascii="Times New Roman" w:hAnsi="Times New Roman" w:cs="Times New Roman"/>
          <w:color w:val="000000" w:themeColor="text1"/>
          <w:sz w:val="28"/>
          <w:szCs w:val="28"/>
          <w:shd w:val="clear" w:color="auto" w:fill="FFFFFF"/>
          <w:lang w:val="ru-RU"/>
        </w:rPr>
        <w:t xml:space="preserve"> Москва, 1985.</w:t>
      </w:r>
    </w:p>
    <w:p w:rsidR="00D57AE1" w:rsidRPr="007A7261" w:rsidRDefault="00D57AE1" w:rsidP="00D57AE1">
      <w:pPr>
        <w:pStyle w:val="a8"/>
        <w:numPr>
          <w:ilvl w:val="3"/>
          <w:numId w:val="5"/>
        </w:numPr>
        <w:spacing w:after="200" w:line="360" w:lineRule="auto"/>
        <w:ind w:left="360"/>
        <w:jc w:val="both"/>
        <w:rPr>
          <w:rFonts w:ascii="Times New Roman" w:hAnsi="Times New Roman" w:cs="Times New Roman"/>
          <w:color w:val="000000" w:themeColor="text1"/>
          <w:sz w:val="28"/>
          <w:szCs w:val="28"/>
          <w:shd w:val="clear" w:color="auto" w:fill="FFFFFF"/>
          <w:lang w:val="ru-RU"/>
        </w:rPr>
      </w:pPr>
      <w:r w:rsidRPr="007A7261">
        <w:rPr>
          <w:rFonts w:ascii="Times New Roman" w:hAnsi="Times New Roman" w:cs="Times New Roman"/>
          <w:color w:val="000000" w:themeColor="text1"/>
          <w:sz w:val="28"/>
          <w:szCs w:val="28"/>
          <w:shd w:val="clear" w:color="auto" w:fill="FFFFFF"/>
          <w:lang w:val="ru-RU"/>
        </w:rPr>
        <w:t xml:space="preserve">Гуревич А. Я. </w:t>
      </w:r>
      <w:r w:rsidRPr="007A7261">
        <w:rPr>
          <w:rFonts w:ascii="Times New Roman" w:hAnsi="Times New Roman" w:cs="Times New Roman"/>
          <w:color w:val="000000" w:themeColor="text1"/>
          <w:sz w:val="28"/>
          <w:szCs w:val="28"/>
          <w:shd w:val="clear" w:color="auto" w:fill="FFFFFF"/>
        </w:rPr>
        <w:t> </w:t>
      </w:r>
      <w:r w:rsidRPr="007A7261">
        <w:rPr>
          <w:rFonts w:ascii="Times New Roman" w:hAnsi="Times New Roman" w:cs="Times New Roman"/>
          <w:color w:val="000000" w:themeColor="text1"/>
          <w:sz w:val="28"/>
          <w:szCs w:val="28"/>
          <w:shd w:val="clear" w:color="auto" w:fill="FFFFFF"/>
          <w:lang w:val="ru-RU"/>
        </w:rPr>
        <w:t>Исторический синтез и Школа «Анналов».</w:t>
      </w:r>
      <w:r w:rsidRPr="007A7261">
        <w:rPr>
          <w:rFonts w:ascii="Times New Roman" w:hAnsi="Times New Roman" w:cs="Times New Roman"/>
          <w:color w:val="000000" w:themeColor="text1"/>
          <w:sz w:val="28"/>
          <w:szCs w:val="28"/>
          <w:shd w:val="clear" w:color="auto" w:fill="FFFFFF"/>
        </w:rPr>
        <w:t>  </w:t>
      </w:r>
      <w:r w:rsidRPr="007A7261">
        <w:rPr>
          <w:rFonts w:ascii="Times New Roman" w:hAnsi="Times New Roman" w:cs="Times New Roman"/>
          <w:color w:val="000000" w:themeColor="text1"/>
          <w:sz w:val="28"/>
          <w:szCs w:val="28"/>
          <w:shd w:val="clear" w:color="auto" w:fill="FFFFFF"/>
          <w:lang w:val="ru-RU"/>
        </w:rPr>
        <w:t xml:space="preserve">М.: </w:t>
      </w:r>
      <w:proofErr w:type="spellStart"/>
      <w:r w:rsidRPr="007A7261">
        <w:rPr>
          <w:rFonts w:ascii="Times New Roman" w:hAnsi="Times New Roman" w:cs="Times New Roman"/>
          <w:color w:val="000000" w:themeColor="text1"/>
          <w:sz w:val="28"/>
          <w:szCs w:val="28"/>
          <w:shd w:val="clear" w:color="auto" w:fill="FFFFFF"/>
          <w:lang w:val="ru-RU"/>
        </w:rPr>
        <w:t>Индрик</w:t>
      </w:r>
      <w:proofErr w:type="spellEnd"/>
      <w:r w:rsidRPr="007A7261">
        <w:rPr>
          <w:rFonts w:ascii="Times New Roman" w:hAnsi="Times New Roman" w:cs="Times New Roman"/>
          <w:color w:val="000000" w:themeColor="text1"/>
          <w:sz w:val="28"/>
          <w:szCs w:val="28"/>
          <w:shd w:val="clear" w:color="auto" w:fill="FFFFFF"/>
          <w:lang w:val="ru-RU"/>
        </w:rPr>
        <w:t>, 1993.</w:t>
      </w:r>
    </w:p>
    <w:p w:rsidR="00D57AE1" w:rsidRPr="007A7261" w:rsidRDefault="00D57AE1" w:rsidP="00D57AE1">
      <w:pPr>
        <w:pStyle w:val="a8"/>
        <w:numPr>
          <w:ilvl w:val="3"/>
          <w:numId w:val="5"/>
        </w:numPr>
        <w:spacing w:after="200" w:line="360" w:lineRule="auto"/>
        <w:ind w:left="360"/>
        <w:jc w:val="both"/>
        <w:rPr>
          <w:rFonts w:ascii="Times New Roman" w:hAnsi="Times New Roman" w:cs="Times New Roman"/>
          <w:color w:val="000000" w:themeColor="text1"/>
          <w:sz w:val="28"/>
          <w:szCs w:val="28"/>
          <w:shd w:val="clear" w:color="auto" w:fill="FFFFFF"/>
        </w:rPr>
      </w:pPr>
      <w:r w:rsidRPr="007A7261">
        <w:rPr>
          <w:rFonts w:ascii="Times New Roman" w:hAnsi="Times New Roman" w:cs="Times New Roman"/>
          <w:color w:val="000000" w:themeColor="text1"/>
          <w:sz w:val="28"/>
          <w:szCs w:val="28"/>
          <w:shd w:val="clear" w:color="auto" w:fill="FFFFFF"/>
          <w:lang w:val="ru-RU"/>
        </w:rPr>
        <w:t>Гуревич А.Я. Добротное ремесло //</w:t>
      </w:r>
      <w:r w:rsidRPr="007A7261">
        <w:rPr>
          <w:rFonts w:ascii="Times New Roman" w:hAnsi="Times New Roman" w:cs="Times New Roman"/>
          <w:color w:val="000000" w:themeColor="text1"/>
          <w:sz w:val="28"/>
          <w:szCs w:val="28"/>
          <w:shd w:val="clear" w:color="auto" w:fill="FFFFFF"/>
        </w:rPr>
        <w:t> </w:t>
      </w:r>
      <w:r w:rsidRPr="007A7261">
        <w:rPr>
          <w:rFonts w:ascii="Times New Roman" w:hAnsi="Times New Roman" w:cs="Times New Roman"/>
          <w:color w:val="000000" w:themeColor="text1"/>
          <w:sz w:val="28"/>
          <w:szCs w:val="28"/>
          <w:shd w:val="clear" w:color="auto" w:fill="FFFFFF"/>
          <w:lang w:val="ru-RU"/>
        </w:rPr>
        <w:t>Одиссей. Человек в истории. Культурно-антропологическая история сегодня.</w:t>
      </w:r>
      <w:r w:rsidRPr="007A7261">
        <w:rPr>
          <w:rFonts w:ascii="Times New Roman" w:hAnsi="Times New Roman" w:cs="Times New Roman"/>
          <w:color w:val="000000" w:themeColor="text1"/>
          <w:sz w:val="28"/>
          <w:szCs w:val="28"/>
          <w:shd w:val="clear" w:color="auto" w:fill="FFFFFF"/>
        </w:rPr>
        <w:t> </w:t>
      </w:r>
      <w:r w:rsidRPr="007A7261">
        <w:rPr>
          <w:rFonts w:ascii="Times New Roman" w:hAnsi="Times New Roman" w:cs="Times New Roman"/>
          <w:color w:val="000000" w:themeColor="text1"/>
          <w:sz w:val="28"/>
          <w:szCs w:val="28"/>
          <w:shd w:val="clear" w:color="auto" w:fill="FFFFFF"/>
          <w:lang w:val="ru-RU"/>
        </w:rPr>
        <w:t xml:space="preserve"> </w:t>
      </w:r>
      <w:r w:rsidRPr="007A7261">
        <w:rPr>
          <w:rFonts w:ascii="Times New Roman" w:hAnsi="Times New Roman" w:cs="Times New Roman"/>
          <w:color w:val="000000" w:themeColor="text1"/>
          <w:sz w:val="28"/>
          <w:szCs w:val="28"/>
          <w:shd w:val="clear" w:color="auto" w:fill="FFFFFF"/>
        </w:rPr>
        <w:t>М., 1991.</w:t>
      </w:r>
    </w:p>
    <w:p w:rsidR="00D57AE1" w:rsidRPr="007A7261" w:rsidRDefault="00D57AE1" w:rsidP="00D57AE1">
      <w:pPr>
        <w:pStyle w:val="a8"/>
        <w:numPr>
          <w:ilvl w:val="3"/>
          <w:numId w:val="5"/>
        </w:numPr>
        <w:spacing w:after="200" w:line="360" w:lineRule="auto"/>
        <w:ind w:left="360"/>
        <w:jc w:val="both"/>
        <w:rPr>
          <w:rFonts w:ascii="Times New Roman" w:hAnsi="Times New Roman" w:cs="Times New Roman"/>
          <w:color w:val="000000" w:themeColor="text1"/>
          <w:sz w:val="28"/>
          <w:szCs w:val="28"/>
          <w:lang w:val="ru-RU"/>
        </w:rPr>
      </w:pPr>
      <w:r w:rsidRPr="007A7261">
        <w:rPr>
          <w:rFonts w:ascii="Times New Roman" w:hAnsi="Times New Roman" w:cs="Times New Roman"/>
          <w:color w:val="000000" w:themeColor="text1"/>
          <w:sz w:val="28"/>
          <w:szCs w:val="28"/>
          <w:shd w:val="clear" w:color="auto" w:fill="FFFFFF"/>
          <w:lang w:val="ru-RU"/>
        </w:rPr>
        <w:t xml:space="preserve">Каплан А. Б. </w:t>
      </w:r>
      <w:r w:rsidRPr="007A7261">
        <w:rPr>
          <w:rFonts w:ascii="Times New Roman" w:hAnsi="Times New Roman" w:cs="Times New Roman"/>
          <w:color w:val="000000" w:themeColor="text1"/>
          <w:sz w:val="28"/>
          <w:szCs w:val="28"/>
          <w:shd w:val="clear" w:color="auto" w:fill="FFFFFF"/>
        </w:rPr>
        <w:t> </w:t>
      </w:r>
      <w:r w:rsidRPr="007A7261">
        <w:rPr>
          <w:rFonts w:ascii="Times New Roman" w:hAnsi="Times New Roman" w:cs="Times New Roman"/>
          <w:color w:val="000000" w:themeColor="text1"/>
          <w:sz w:val="28"/>
          <w:szCs w:val="28"/>
          <w:shd w:val="clear" w:color="auto" w:fill="FFFFFF"/>
          <w:lang w:val="ru-RU"/>
        </w:rPr>
        <w:t>Французская школа «Анналов» об истории культуры //</w:t>
      </w:r>
      <w:r w:rsidRPr="007A7261">
        <w:rPr>
          <w:rFonts w:ascii="Times New Roman" w:hAnsi="Times New Roman" w:cs="Times New Roman"/>
          <w:color w:val="000000" w:themeColor="text1"/>
          <w:sz w:val="28"/>
          <w:szCs w:val="28"/>
          <w:shd w:val="clear" w:color="auto" w:fill="FFFFFF"/>
        </w:rPr>
        <w:t> </w:t>
      </w:r>
      <w:r w:rsidRPr="007A7261">
        <w:rPr>
          <w:rFonts w:ascii="Times New Roman" w:hAnsi="Times New Roman" w:cs="Times New Roman"/>
          <w:color w:val="000000" w:themeColor="text1"/>
          <w:sz w:val="28"/>
          <w:szCs w:val="28"/>
          <w:shd w:val="clear" w:color="auto" w:fill="FFFFFF"/>
          <w:lang w:val="ru-RU"/>
        </w:rPr>
        <w:t xml:space="preserve">Идеи в культурологии </w:t>
      </w:r>
      <w:r w:rsidRPr="007A7261">
        <w:rPr>
          <w:rFonts w:ascii="Times New Roman" w:hAnsi="Times New Roman" w:cs="Times New Roman"/>
          <w:color w:val="000000" w:themeColor="text1"/>
          <w:sz w:val="28"/>
          <w:szCs w:val="28"/>
          <w:shd w:val="clear" w:color="auto" w:fill="FFFFFF"/>
        </w:rPr>
        <w:t>XX</w:t>
      </w:r>
      <w:r w:rsidRPr="007A7261">
        <w:rPr>
          <w:rFonts w:ascii="Times New Roman" w:hAnsi="Times New Roman" w:cs="Times New Roman"/>
          <w:color w:val="000000" w:themeColor="text1"/>
          <w:sz w:val="28"/>
          <w:szCs w:val="28"/>
          <w:shd w:val="clear" w:color="auto" w:fill="FFFFFF"/>
          <w:lang w:val="ru-RU"/>
        </w:rPr>
        <w:t xml:space="preserve"> века: Сб. обзоров.</w:t>
      </w:r>
      <w:r w:rsidRPr="007A7261">
        <w:rPr>
          <w:rFonts w:ascii="Times New Roman" w:hAnsi="Times New Roman" w:cs="Times New Roman"/>
          <w:color w:val="000000" w:themeColor="text1"/>
          <w:sz w:val="28"/>
          <w:szCs w:val="28"/>
          <w:shd w:val="clear" w:color="auto" w:fill="FFFFFF"/>
        </w:rPr>
        <w:t> </w:t>
      </w:r>
      <w:r w:rsidRPr="007A7261">
        <w:rPr>
          <w:rFonts w:ascii="Times New Roman" w:hAnsi="Times New Roman" w:cs="Times New Roman"/>
          <w:color w:val="000000" w:themeColor="text1"/>
          <w:sz w:val="28"/>
          <w:szCs w:val="28"/>
          <w:shd w:val="clear" w:color="auto" w:fill="FFFFFF"/>
          <w:lang w:val="ru-RU"/>
        </w:rPr>
        <w:t>—</w:t>
      </w:r>
      <w:r w:rsidRPr="007A7261">
        <w:rPr>
          <w:rFonts w:ascii="Times New Roman" w:hAnsi="Times New Roman" w:cs="Times New Roman"/>
          <w:color w:val="000000" w:themeColor="text1"/>
          <w:sz w:val="28"/>
          <w:szCs w:val="28"/>
          <w:shd w:val="clear" w:color="auto" w:fill="FFFFFF"/>
        </w:rPr>
        <w:t> </w:t>
      </w:r>
      <w:r w:rsidRPr="007A7261">
        <w:rPr>
          <w:rFonts w:ascii="Times New Roman" w:hAnsi="Times New Roman" w:cs="Times New Roman"/>
          <w:color w:val="000000" w:themeColor="text1"/>
          <w:sz w:val="28"/>
          <w:szCs w:val="28"/>
          <w:shd w:val="clear" w:color="auto" w:fill="FFFFFF"/>
          <w:lang w:val="ru-RU"/>
        </w:rPr>
        <w:t>М.: ИНИОН, 2000.</w:t>
      </w:r>
    </w:p>
    <w:p w:rsidR="00D57AE1" w:rsidRPr="007A7261" w:rsidRDefault="00D57AE1" w:rsidP="00D57AE1">
      <w:pPr>
        <w:pStyle w:val="a8"/>
        <w:numPr>
          <w:ilvl w:val="3"/>
          <w:numId w:val="5"/>
        </w:numPr>
        <w:spacing w:after="200" w:line="360" w:lineRule="auto"/>
        <w:ind w:left="360"/>
        <w:jc w:val="both"/>
        <w:rPr>
          <w:rFonts w:ascii="Times New Roman" w:hAnsi="Times New Roman" w:cs="Times New Roman"/>
          <w:color w:val="000000" w:themeColor="text1"/>
          <w:sz w:val="28"/>
          <w:szCs w:val="28"/>
          <w:lang w:val="ru-RU"/>
        </w:rPr>
      </w:pPr>
      <w:r w:rsidRPr="007A7261">
        <w:rPr>
          <w:rFonts w:ascii="Times New Roman" w:hAnsi="Times New Roman" w:cs="Times New Roman"/>
          <w:color w:val="000000" w:themeColor="text1"/>
          <w:sz w:val="28"/>
          <w:szCs w:val="28"/>
          <w:shd w:val="clear" w:color="auto" w:fill="FFFFFF"/>
          <w:lang w:val="ru-RU"/>
        </w:rPr>
        <w:t xml:space="preserve"> Копосов Н. Е., Бессмертная О. Ю. Юрий Львович Бессмертный и «Новая историческая наука» в России // </w:t>
      </w:r>
      <w:r w:rsidRPr="007A7261">
        <w:rPr>
          <w:rFonts w:ascii="Times New Roman" w:hAnsi="Times New Roman" w:cs="Times New Roman"/>
          <w:color w:val="000000" w:themeColor="text1"/>
          <w:sz w:val="28"/>
          <w:szCs w:val="28"/>
          <w:shd w:val="clear" w:color="auto" w:fill="FFFFFF"/>
        </w:rPr>
        <w:t>Homo</w:t>
      </w:r>
      <w:r w:rsidRPr="007A7261">
        <w:rPr>
          <w:rFonts w:ascii="Times New Roman" w:hAnsi="Times New Roman" w:cs="Times New Roman"/>
          <w:color w:val="000000" w:themeColor="text1"/>
          <w:sz w:val="28"/>
          <w:szCs w:val="28"/>
          <w:shd w:val="clear" w:color="auto" w:fill="FFFFFF"/>
          <w:lang w:val="ru-RU"/>
        </w:rPr>
        <w:t xml:space="preserve"> </w:t>
      </w:r>
      <w:proofErr w:type="spellStart"/>
      <w:r w:rsidRPr="007A7261">
        <w:rPr>
          <w:rFonts w:ascii="Times New Roman" w:hAnsi="Times New Roman" w:cs="Times New Roman"/>
          <w:color w:val="000000" w:themeColor="text1"/>
          <w:sz w:val="28"/>
          <w:szCs w:val="28"/>
          <w:shd w:val="clear" w:color="auto" w:fill="FFFFFF"/>
        </w:rPr>
        <w:t>Histoncus</w:t>
      </w:r>
      <w:proofErr w:type="spellEnd"/>
      <w:r w:rsidRPr="007A7261">
        <w:rPr>
          <w:rFonts w:ascii="Times New Roman" w:hAnsi="Times New Roman" w:cs="Times New Roman"/>
          <w:color w:val="000000" w:themeColor="text1"/>
          <w:sz w:val="28"/>
          <w:szCs w:val="28"/>
          <w:shd w:val="clear" w:color="auto" w:fill="FFFFFF"/>
          <w:lang w:val="ru-RU"/>
        </w:rPr>
        <w:t xml:space="preserve">. </w:t>
      </w:r>
      <w:r w:rsidRPr="007A7261">
        <w:rPr>
          <w:rFonts w:ascii="Times New Roman" w:hAnsi="Times New Roman" w:cs="Times New Roman"/>
          <w:color w:val="000000" w:themeColor="text1"/>
          <w:sz w:val="28"/>
          <w:szCs w:val="28"/>
          <w:shd w:val="clear" w:color="auto" w:fill="FFFFFF"/>
        </w:rPr>
        <w:t> </w:t>
      </w:r>
      <w:r w:rsidRPr="007A7261">
        <w:rPr>
          <w:rFonts w:ascii="Times New Roman" w:hAnsi="Times New Roman" w:cs="Times New Roman"/>
          <w:color w:val="000000" w:themeColor="text1"/>
          <w:sz w:val="28"/>
          <w:szCs w:val="28"/>
          <w:shd w:val="clear" w:color="auto" w:fill="FFFFFF"/>
          <w:lang w:val="ru-RU"/>
        </w:rPr>
        <w:t xml:space="preserve">К 80-летию со дня </w:t>
      </w:r>
      <w:r w:rsidRPr="007A7261">
        <w:rPr>
          <w:rFonts w:ascii="Times New Roman" w:hAnsi="Times New Roman" w:cs="Times New Roman"/>
          <w:color w:val="000000" w:themeColor="text1"/>
          <w:sz w:val="28"/>
          <w:szCs w:val="28"/>
          <w:shd w:val="clear" w:color="auto" w:fill="FFFFFF"/>
          <w:lang w:val="ru-RU"/>
        </w:rPr>
        <w:lastRenderedPageBreak/>
        <w:t xml:space="preserve">рождения Ю.Л. Бессмертного: В 2 кн. / Отв. </w:t>
      </w:r>
      <w:proofErr w:type="spellStart"/>
      <w:r w:rsidRPr="007A7261">
        <w:rPr>
          <w:rFonts w:ascii="Times New Roman" w:hAnsi="Times New Roman" w:cs="Times New Roman"/>
          <w:color w:val="000000" w:themeColor="text1"/>
          <w:sz w:val="28"/>
          <w:szCs w:val="28"/>
          <w:shd w:val="clear" w:color="auto" w:fill="FFFFFF"/>
          <w:lang w:val="ru-RU"/>
        </w:rPr>
        <w:t>ред</w:t>
      </w:r>
      <w:proofErr w:type="spellEnd"/>
      <w:r w:rsidRPr="007A7261">
        <w:rPr>
          <w:rFonts w:ascii="Times New Roman" w:hAnsi="Times New Roman" w:cs="Times New Roman"/>
          <w:color w:val="000000" w:themeColor="text1"/>
          <w:sz w:val="28"/>
          <w:szCs w:val="28"/>
          <w:shd w:val="clear" w:color="auto" w:fill="FFFFFF"/>
          <w:lang w:val="ru-RU"/>
        </w:rPr>
        <w:t xml:space="preserve"> А. О. </w:t>
      </w:r>
      <w:proofErr w:type="spellStart"/>
      <w:r w:rsidRPr="007A7261">
        <w:rPr>
          <w:rFonts w:ascii="Times New Roman" w:hAnsi="Times New Roman" w:cs="Times New Roman"/>
          <w:color w:val="000000" w:themeColor="text1"/>
          <w:sz w:val="28"/>
          <w:szCs w:val="28"/>
          <w:shd w:val="clear" w:color="auto" w:fill="FFFFFF"/>
          <w:lang w:val="ru-RU"/>
        </w:rPr>
        <w:t>Чубарьян</w:t>
      </w:r>
      <w:proofErr w:type="spellEnd"/>
      <w:r w:rsidRPr="007A7261">
        <w:rPr>
          <w:rFonts w:ascii="Times New Roman" w:hAnsi="Times New Roman" w:cs="Times New Roman"/>
          <w:color w:val="000000" w:themeColor="text1"/>
          <w:sz w:val="28"/>
          <w:szCs w:val="28"/>
          <w:shd w:val="clear" w:color="auto" w:fill="FFFFFF"/>
          <w:lang w:val="ru-RU"/>
        </w:rPr>
        <w:t xml:space="preserve">. </w:t>
      </w:r>
      <w:r w:rsidRPr="007A7261">
        <w:rPr>
          <w:rFonts w:ascii="Times New Roman" w:hAnsi="Times New Roman" w:cs="Times New Roman"/>
          <w:color w:val="000000" w:themeColor="text1"/>
          <w:sz w:val="28"/>
          <w:szCs w:val="28"/>
          <w:shd w:val="clear" w:color="auto" w:fill="FFFFFF"/>
        </w:rPr>
        <w:t xml:space="preserve">М., 2003. </w:t>
      </w:r>
      <w:proofErr w:type="spellStart"/>
      <w:r w:rsidRPr="007A7261">
        <w:rPr>
          <w:rFonts w:ascii="Times New Roman" w:hAnsi="Times New Roman" w:cs="Times New Roman"/>
          <w:color w:val="000000" w:themeColor="text1"/>
          <w:sz w:val="28"/>
          <w:szCs w:val="28"/>
          <w:shd w:val="clear" w:color="auto" w:fill="FFFFFF"/>
        </w:rPr>
        <w:t>Кн</w:t>
      </w:r>
      <w:proofErr w:type="spellEnd"/>
      <w:r w:rsidRPr="007A7261">
        <w:rPr>
          <w:rFonts w:ascii="Times New Roman" w:hAnsi="Times New Roman" w:cs="Times New Roman"/>
          <w:color w:val="000000" w:themeColor="text1"/>
          <w:sz w:val="28"/>
          <w:szCs w:val="28"/>
          <w:shd w:val="clear" w:color="auto" w:fill="FFFFFF"/>
        </w:rPr>
        <w:t>. 1.</w:t>
      </w:r>
    </w:p>
    <w:p w:rsidR="00D57AE1" w:rsidRDefault="00D57AE1" w:rsidP="00D57AE1">
      <w:pPr>
        <w:pStyle w:val="a8"/>
        <w:numPr>
          <w:ilvl w:val="3"/>
          <w:numId w:val="5"/>
        </w:numPr>
        <w:spacing w:after="200" w:line="360" w:lineRule="auto"/>
        <w:ind w:left="360"/>
        <w:jc w:val="both"/>
        <w:rPr>
          <w:rStyle w:val="citation"/>
          <w:rFonts w:ascii="Times New Roman" w:hAnsi="Times New Roman" w:cs="Times New Roman"/>
          <w:color w:val="000000" w:themeColor="text1"/>
          <w:sz w:val="28"/>
          <w:szCs w:val="28"/>
          <w:lang w:val="ru-RU"/>
        </w:rPr>
      </w:pPr>
      <w:proofErr w:type="spellStart"/>
      <w:r w:rsidRPr="007A7261">
        <w:rPr>
          <w:rStyle w:val="citation"/>
          <w:rFonts w:ascii="Times New Roman" w:hAnsi="Times New Roman" w:cs="Times New Roman"/>
          <w:iCs/>
          <w:color w:val="000000" w:themeColor="text1"/>
          <w:sz w:val="28"/>
          <w:szCs w:val="28"/>
          <w:lang w:val="ru-RU"/>
        </w:rPr>
        <w:t>Рохас</w:t>
      </w:r>
      <w:proofErr w:type="spellEnd"/>
      <w:r w:rsidRPr="007A7261">
        <w:rPr>
          <w:rStyle w:val="citation"/>
          <w:rFonts w:ascii="Times New Roman" w:hAnsi="Times New Roman" w:cs="Times New Roman"/>
          <w:iCs/>
          <w:color w:val="000000" w:themeColor="text1"/>
          <w:sz w:val="28"/>
          <w:szCs w:val="28"/>
          <w:lang w:val="ru-RU"/>
        </w:rPr>
        <w:t xml:space="preserve"> К. А. А.</w:t>
      </w:r>
      <w:r w:rsidRPr="007A7261">
        <w:rPr>
          <w:rStyle w:val="citation"/>
          <w:rFonts w:ascii="Times New Roman" w:hAnsi="Times New Roman" w:cs="Times New Roman"/>
          <w:color w:val="000000" w:themeColor="text1"/>
          <w:sz w:val="28"/>
          <w:szCs w:val="28"/>
        </w:rPr>
        <w:t> </w:t>
      </w:r>
      <w:r w:rsidRPr="007A7261">
        <w:rPr>
          <w:rStyle w:val="citation"/>
          <w:rFonts w:ascii="Times New Roman" w:hAnsi="Times New Roman" w:cs="Times New Roman"/>
          <w:color w:val="000000" w:themeColor="text1"/>
          <w:sz w:val="28"/>
          <w:szCs w:val="28"/>
          <w:lang w:val="ru-RU"/>
        </w:rPr>
        <w:t>«Анналы» и марксизм</w:t>
      </w:r>
      <w:r w:rsidRPr="007A7261">
        <w:rPr>
          <w:rStyle w:val="citation"/>
          <w:rFonts w:ascii="Times New Roman" w:hAnsi="Times New Roman" w:cs="Times New Roman"/>
          <w:color w:val="000000" w:themeColor="text1"/>
          <w:sz w:val="28"/>
          <w:szCs w:val="28"/>
        </w:rPr>
        <w:t> </w:t>
      </w:r>
      <w:r w:rsidRPr="007A7261">
        <w:rPr>
          <w:rStyle w:val="citation"/>
          <w:rFonts w:ascii="Times New Roman" w:hAnsi="Times New Roman" w:cs="Times New Roman"/>
          <w:color w:val="000000" w:themeColor="text1"/>
          <w:sz w:val="28"/>
          <w:szCs w:val="28"/>
          <w:lang w:val="ru-RU"/>
        </w:rPr>
        <w:t>//</w:t>
      </w:r>
      <w:r w:rsidRPr="007A7261">
        <w:rPr>
          <w:rStyle w:val="apple-converted-space"/>
          <w:rFonts w:ascii="Times New Roman" w:hAnsi="Times New Roman" w:cs="Times New Roman"/>
          <w:color w:val="000000" w:themeColor="text1"/>
          <w:sz w:val="28"/>
          <w:szCs w:val="28"/>
        </w:rPr>
        <w:t> </w:t>
      </w:r>
      <w:r w:rsidRPr="007A7261">
        <w:rPr>
          <w:rStyle w:val="citation"/>
          <w:rFonts w:ascii="Times New Roman" w:hAnsi="Times New Roman" w:cs="Times New Roman"/>
          <w:color w:val="000000" w:themeColor="text1"/>
          <w:sz w:val="28"/>
          <w:szCs w:val="28"/>
          <w:lang w:val="ru-RU"/>
        </w:rPr>
        <w:t>Французский ежегодник</w:t>
      </w:r>
      <w:r w:rsidRPr="007A7261">
        <w:rPr>
          <w:rStyle w:val="apple-converted-space"/>
          <w:rFonts w:ascii="Times New Roman" w:hAnsi="Times New Roman" w:cs="Times New Roman"/>
          <w:color w:val="000000" w:themeColor="text1"/>
          <w:sz w:val="28"/>
          <w:szCs w:val="28"/>
        </w:rPr>
        <w:t> </w:t>
      </w:r>
      <w:r w:rsidRPr="007A7261">
        <w:rPr>
          <w:rStyle w:val="citation"/>
          <w:rFonts w:ascii="Times New Roman" w:hAnsi="Times New Roman" w:cs="Times New Roman"/>
          <w:color w:val="000000" w:themeColor="text1"/>
          <w:sz w:val="28"/>
          <w:szCs w:val="28"/>
          <w:lang w:val="ru-RU"/>
        </w:rPr>
        <w:t>2009.</w:t>
      </w:r>
      <w:r w:rsidRPr="007A7261">
        <w:rPr>
          <w:rStyle w:val="citation"/>
          <w:rFonts w:ascii="Times New Roman" w:hAnsi="Times New Roman" w:cs="Times New Roman"/>
          <w:color w:val="000000" w:themeColor="text1"/>
          <w:sz w:val="28"/>
          <w:szCs w:val="28"/>
        </w:rPr>
        <w:t> </w:t>
      </w:r>
      <w:r w:rsidRPr="007A7261">
        <w:rPr>
          <w:rStyle w:val="citation"/>
          <w:rFonts w:ascii="Times New Roman" w:hAnsi="Times New Roman" w:cs="Times New Roman"/>
          <w:color w:val="000000" w:themeColor="text1"/>
          <w:sz w:val="28"/>
          <w:szCs w:val="28"/>
          <w:lang w:val="ru-RU"/>
        </w:rPr>
        <w:t>—</w:t>
      </w:r>
      <w:r w:rsidRPr="007A7261">
        <w:rPr>
          <w:rStyle w:val="apple-converted-space"/>
          <w:rFonts w:ascii="Times New Roman" w:hAnsi="Times New Roman" w:cs="Times New Roman"/>
          <w:color w:val="000000" w:themeColor="text1"/>
          <w:sz w:val="28"/>
          <w:szCs w:val="28"/>
        </w:rPr>
        <w:t> </w:t>
      </w:r>
      <w:r w:rsidRPr="007A7261">
        <w:rPr>
          <w:rStyle w:val="citation"/>
          <w:rFonts w:ascii="Times New Roman" w:hAnsi="Times New Roman" w:cs="Times New Roman"/>
          <w:color w:val="000000" w:themeColor="text1"/>
          <w:sz w:val="28"/>
          <w:szCs w:val="28"/>
          <w:lang w:val="ru-RU"/>
        </w:rPr>
        <w:t>М., 2009.</w:t>
      </w:r>
    </w:p>
    <w:p w:rsidR="00D57AE1" w:rsidRPr="007A7261" w:rsidRDefault="00D57AE1" w:rsidP="00D57AE1">
      <w:pPr>
        <w:pStyle w:val="a8"/>
        <w:numPr>
          <w:ilvl w:val="3"/>
          <w:numId w:val="5"/>
        </w:numPr>
        <w:spacing w:after="200" w:line="360" w:lineRule="auto"/>
        <w:ind w:left="360"/>
        <w:jc w:val="both"/>
        <w:rPr>
          <w:rFonts w:ascii="Times New Roman" w:hAnsi="Times New Roman" w:cs="Times New Roman"/>
          <w:color w:val="000000" w:themeColor="text1"/>
          <w:sz w:val="28"/>
          <w:szCs w:val="28"/>
          <w:lang w:val="ru-RU"/>
        </w:rPr>
      </w:pPr>
      <w:proofErr w:type="spellStart"/>
      <w:r w:rsidRPr="007A7261">
        <w:rPr>
          <w:rFonts w:ascii="Times New Roman" w:eastAsia="Times New Roman" w:hAnsi="Times New Roman" w:cs="Times New Roman"/>
          <w:color w:val="000000" w:themeColor="text1"/>
          <w:sz w:val="28"/>
          <w:szCs w:val="28"/>
          <w:lang w:val="ru-RU" w:eastAsia="ru-RU"/>
        </w:rPr>
        <w:t>Русакова</w:t>
      </w:r>
      <w:proofErr w:type="spellEnd"/>
      <w:r w:rsidRPr="007A7261">
        <w:rPr>
          <w:rFonts w:ascii="Times New Roman" w:eastAsia="Times New Roman" w:hAnsi="Times New Roman" w:cs="Times New Roman"/>
          <w:color w:val="000000" w:themeColor="text1"/>
          <w:sz w:val="28"/>
          <w:szCs w:val="28"/>
          <w:lang w:val="ru-RU" w:eastAsia="ru-RU"/>
        </w:rPr>
        <w:t xml:space="preserve"> О. Ф. Методологические стратегии в современных исторических исследованиях: школа «Анналов» и «Новая интеллектуальная история» // Научный ежегодник </w:t>
      </w:r>
      <w:proofErr w:type="spellStart"/>
      <w:r w:rsidRPr="007A7261">
        <w:rPr>
          <w:rFonts w:ascii="Times New Roman" w:eastAsia="Times New Roman" w:hAnsi="Times New Roman" w:cs="Times New Roman"/>
          <w:color w:val="000000" w:themeColor="text1"/>
          <w:sz w:val="28"/>
          <w:szCs w:val="28"/>
          <w:lang w:val="ru-RU" w:eastAsia="ru-RU"/>
        </w:rPr>
        <w:t>ИФиП</w:t>
      </w:r>
      <w:proofErr w:type="spellEnd"/>
      <w:r w:rsidRPr="007A7261">
        <w:rPr>
          <w:rFonts w:ascii="Times New Roman" w:eastAsia="Times New Roman" w:hAnsi="Times New Roman" w:cs="Times New Roman"/>
          <w:color w:val="000000" w:themeColor="text1"/>
          <w:sz w:val="28"/>
          <w:szCs w:val="28"/>
          <w:lang w:val="ru-RU" w:eastAsia="ru-RU"/>
        </w:rPr>
        <w:t xml:space="preserve"> </w:t>
      </w:r>
      <w:proofErr w:type="spellStart"/>
      <w:r w:rsidRPr="007A7261">
        <w:rPr>
          <w:rFonts w:ascii="Times New Roman" w:eastAsia="Times New Roman" w:hAnsi="Times New Roman" w:cs="Times New Roman"/>
          <w:color w:val="000000" w:themeColor="text1"/>
          <w:sz w:val="28"/>
          <w:szCs w:val="28"/>
          <w:lang w:val="ru-RU" w:eastAsia="ru-RU"/>
        </w:rPr>
        <w:t>УрО</w:t>
      </w:r>
      <w:proofErr w:type="spellEnd"/>
      <w:r w:rsidRPr="007A7261">
        <w:rPr>
          <w:rFonts w:ascii="Times New Roman" w:eastAsia="Times New Roman" w:hAnsi="Times New Roman" w:cs="Times New Roman"/>
          <w:color w:val="000000" w:themeColor="text1"/>
          <w:sz w:val="28"/>
          <w:szCs w:val="28"/>
          <w:lang w:val="ru-RU" w:eastAsia="ru-RU"/>
        </w:rPr>
        <w:t xml:space="preserve"> РАН. 2001. №2. </w:t>
      </w:r>
      <w:r w:rsidRPr="007A7261">
        <w:rPr>
          <w:rFonts w:ascii="Times New Roman" w:eastAsia="Times New Roman" w:hAnsi="Times New Roman" w:cs="Times New Roman"/>
          <w:color w:val="000000" w:themeColor="text1"/>
          <w:sz w:val="28"/>
          <w:szCs w:val="28"/>
          <w:lang w:eastAsia="ru-RU"/>
        </w:rPr>
        <w:t>URL</w:t>
      </w:r>
      <w:r w:rsidRPr="007A7261">
        <w:rPr>
          <w:rFonts w:ascii="Times New Roman" w:eastAsia="Times New Roman" w:hAnsi="Times New Roman" w:cs="Times New Roman"/>
          <w:color w:val="000000" w:themeColor="text1"/>
          <w:sz w:val="28"/>
          <w:szCs w:val="28"/>
          <w:lang w:val="ru-RU" w:eastAsia="ru-RU"/>
        </w:rPr>
        <w:t xml:space="preserve">: </w:t>
      </w:r>
      <w:r w:rsidRPr="007A7261">
        <w:rPr>
          <w:rFonts w:ascii="Times New Roman" w:eastAsia="Times New Roman" w:hAnsi="Times New Roman" w:cs="Times New Roman"/>
          <w:color w:val="000000" w:themeColor="text1"/>
          <w:sz w:val="28"/>
          <w:szCs w:val="28"/>
          <w:lang w:eastAsia="ru-RU"/>
        </w:rPr>
        <w:t>http</w:t>
      </w:r>
      <w:r w:rsidRPr="007A7261">
        <w:rPr>
          <w:rFonts w:ascii="Times New Roman" w:eastAsia="Times New Roman" w:hAnsi="Times New Roman" w:cs="Times New Roman"/>
          <w:color w:val="000000" w:themeColor="text1"/>
          <w:sz w:val="28"/>
          <w:szCs w:val="28"/>
          <w:lang w:val="ru-RU" w:eastAsia="ru-RU"/>
        </w:rPr>
        <w:t>://</w:t>
      </w:r>
      <w:proofErr w:type="spellStart"/>
      <w:r w:rsidRPr="007A7261">
        <w:rPr>
          <w:rFonts w:ascii="Times New Roman" w:eastAsia="Times New Roman" w:hAnsi="Times New Roman" w:cs="Times New Roman"/>
          <w:color w:val="000000" w:themeColor="text1"/>
          <w:sz w:val="28"/>
          <w:szCs w:val="28"/>
          <w:lang w:eastAsia="ru-RU"/>
        </w:rPr>
        <w:t>cyberleninka</w:t>
      </w:r>
      <w:proofErr w:type="spellEnd"/>
      <w:r w:rsidRPr="007A7261">
        <w:rPr>
          <w:rFonts w:ascii="Times New Roman" w:eastAsia="Times New Roman" w:hAnsi="Times New Roman" w:cs="Times New Roman"/>
          <w:color w:val="000000" w:themeColor="text1"/>
          <w:sz w:val="28"/>
          <w:szCs w:val="28"/>
          <w:lang w:val="ru-RU" w:eastAsia="ru-RU"/>
        </w:rPr>
        <w:t>.</w:t>
      </w:r>
      <w:proofErr w:type="spellStart"/>
      <w:r w:rsidRPr="007A7261">
        <w:rPr>
          <w:rFonts w:ascii="Times New Roman" w:eastAsia="Times New Roman" w:hAnsi="Times New Roman" w:cs="Times New Roman"/>
          <w:color w:val="000000" w:themeColor="text1"/>
          <w:sz w:val="28"/>
          <w:szCs w:val="28"/>
          <w:lang w:eastAsia="ru-RU"/>
        </w:rPr>
        <w:t>ru</w:t>
      </w:r>
      <w:proofErr w:type="spellEnd"/>
      <w:r w:rsidRPr="007A7261">
        <w:rPr>
          <w:rFonts w:ascii="Times New Roman" w:eastAsia="Times New Roman" w:hAnsi="Times New Roman" w:cs="Times New Roman"/>
          <w:color w:val="000000" w:themeColor="text1"/>
          <w:sz w:val="28"/>
          <w:szCs w:val="28"/>
          <w:lang w:val="ru-RU" w:eastAsia="ru-RU"/>
        </w:rPr>
        <w:t>/</w:t>
      </w:r>
      <w:r w:rsidRPr="007A7261">
        <w:rPr>
          <w:rFonts w:ascii="Times New Roman" w:eastAsia="Times New Roman" w:hAnsi="Times New Roman" w:cs="Times New Roman"/>
          <w:color w:val="000000" w:themeColor="text1"/>
          <w:sz w:val="28"/>
          <w:szCs w:val="28"/>
          <w:lang w:eastAsia="ru-RU"/>
        </w:rPr>
        <w:t>article</w:t>
      </w:r>
      <w:r w:rsidRPr="007A7261">
        <w:rPr>
          <w:rFonts w:ascii="Times New Roman" w:eastAsia="Times New Roman" w:hAnsi="Times New Roman" w:cs="Times New Roman"/>
          <w:color w:val="000000" w:themeColor="text1"/>
          <w:sz w:val="28"/>
          <w:szCs w:val="28"/>
          <w:lang w:val="ru-RU" w:eastAsia="ru-RU"/>
        </w:rPr>
        <w:t>/</w:t>
      </w:r>
      <w:r w:rsidRPr="007A7261">
        <w:rPr>
          <w:rFonts w:ascii="Times New Roman" w:eastAsia="Times New Roman" w:hAnsi="Times New Roman" w:cs="Times New Roman"/>
          <w:color w:val="000000" w:themeColor="text1"/>
          <w:sz w:val="28"/>
          <w:szCs w:val="28"/>
          <w:lang w:eastAsia="ru-RU"/>
        </w:rPr>
        <w:t>n</w:t>
      </w:r>
      <w:r w:rsidRPr="007A7261">
        <w:rPr>
          <w:rFonts w:ascii="Times New Roman" w:eastAsia="Times New Roman" w:hAnsi="Times New Roman" w:cs="Times New Roman"/>
          <w:color w:val="000000" w:themeColor="text1"/>
          <w:sz w:val="28"/>
          <w:szCs w:val="28"/>
          <w:lang w:val="ru-RU" w:eastAsia="ru-RU"/>
        </w:rPr>
        <w:t>/</w:t>
      </w:r>
      <w:proofErr w:type="spellStart"/>
      <w:r w:rsidRPr="007A7261">
        <w:rPr>
          <w:rFonts w:ascii="Times New Roman" w:eastAsia="Times New Roman" w:hAnsi="Times New Roman" w:cs="Times New Roman"/>
          <w:color w:val="000000" w:themeColor="text1"/>
          <w:sz w:val="28"/>
          <w:szCs w:val="28"/>
          <w:lang w:eastAsia="ru-RU"/>
        </w:rPr>
        <w:t>metodologicheskie</w:t>
      </w:r>
      <w:proofErr w:type="spellEnd"/>
      <w:r w:rsidRPr="007A7261">
        <w:rPr>
          <w:rFonts w:ascii="Times New Roman" w:eastAsia="Times New Roman" w:hAnsi="Times New Roman" w:cs="Times New Roman"/>
          <w:color w:val="000000" w:themeColor="text1"/>
          <w:sz w:val="28"/>
          <w:szCs w:val="28"/>
          <w:lang w:val="ru-RU" w:eastAsia="ru-RU"/>
        </w:rPr>
        <w:t>-</w:t>
      </w:r>
      <w:proofErr w:type="spellStart"/>
      <w:r w:rsidRPr="007A7261">
        <w:rPr>
          <w:rFonts w:ascii="Times New Roman" w:eastAsia="Times New Roman" w:hAnsi="Times New Roman" w:cs="Times New Roman"/>
          <w:color w:val="000000" w:themeColor="text1"/>
          <w:sz w:val="28"/>
          <w:szCs w:val="28"/>
          <w:lang w:eastAsia="ru-RU"/>
        </w:rPr>
        <w:t>strategii</w:t>
      </w:r>
      <w:proofErr w:type="spellEnd"/>
      <w:r w:rsidRPr="007A7261">
        <w:rPr>
          <w:rFonts w:ascii="Times New Roman" w:eastAsia="Times New Roman" w:hAnsi="Times New Roman" w:cs="Times New Roman"/>
          <w:color w:val="000000" w:themeColor="text1"/>
          <w:sz w:val="28"/>
          <w:szCs w:val="28"/>
          <w:lang w:val="ru-RU" w:eastAsia="ru-RU"/>
        </w:rPr>
        <w:t>-</w:t>
      </w:r>
      <w:r w:rsidRPr="007A7261">
        <w:rPr>
          <w:rFonts w:ascii="Times New Roman" w:eastAsia="Times New Roman" w:hAnsi="Times New Roman" w:cs="Times New Roman"/>
          <w:color w:val="000000" w:themeColor="text1"/>
          <w:sz w:val="28"/>
          <w:szCs w:val="28"/>
          <w:lang w:eastAsia="ru-RU"/>
        </w:rPr>
        <w:t>v</w:t>
      </w:r>
      <w:r w:rsidRPr="007A7261">
        <w:rPr>
          <w:rFonts w:ascii="Times New Roman" w:eastAsia="Times New Roman" w:hAnsi="Times New Roman" w:cs="Times New Roman"/>
          <w:color w:val="000000" w:themeColor="text1"/>
          <w:sz w:val="28"/>
          <w:szCs w:val="28"/>
          <w:lang w:val="ru-RU" w:eastAsia="ru-RU"/>
        </w:rPr>
        <w:t>-</w:t>
      </w:r>
      <w:proofErr w:type="spellStart"/>
      <w:r w:rsidRPr="007A7261">
        <w:rPr>
          <w:rFonts w:ascii="Times New Roman" w:eastAsia="Times New Roman" w:hAnsi="Times New Roman" w:cs="Times New Roman"/>
          <w:color w:val="000000" w:themeColor="text1"/>
          <w:sz w:val="28"/>
          <w:szCs w:val="28"/>
          <w:lang w:eastAsia="ru-RU"/>
        </w:rPr>
        <w:t>sovremennyh</w:t>
      </w:r>
      <w:proofErr w:type="spellEnd"/>
      <w:r w:rsidRPr="007A7261">
        <w:rPr>
          <w:rFonts w:ascii="Times New Roman" w:eastAsia="Times New Roman" w:hAnsi="Times New Roman" w:cs="Times New Roman"/>
          <w:color w:val="000000" w:themeColor="text1"/>
          <w:sz w:val="28"/>
          <w:szCs w:val="28"/>
          <w:lang w:val="ru-RU" w:eastAsia="ru-RU"/>
        </w:rPr>
        <w:t>-</w:t>
      </w:r>
      <w:proofErr w:type="spellStart"/>
      <w:r w:rsidRPr="007A7261">
        <w:rPr>
          <w:rFonts w:ascii="Times New Roman" w:eastAsia="Times New Roman" w:hAnsi="Times New Roman" w:cs="Times New Roman"/>
          <w:color w:val="000000" w:themeColor="text1"/>
          <w:sz w:val="28"/>
          <w:szCs w:val="28"/>
          <w:lang w:eastAsia="ru-RU"/>
        </w:rPr>
        <w:t>istoricheskih</w:t>
      </w:r>
      <w:proofErr w:type="spellEnd"/>
      <w:r w:rsidRPr="007A7261">
        <w:rPr>
          <w:rFonts w:ascii="Times New Roman" w:eastAsia="Times New Roman" w:hAnsi="Times New Roman" w:cs="Times New Roman"/>
          <w:color w:val="000000" w:themeColor="text1"/>
          <w:sz w:val="28"/>
          <w:szCs w:val="28"/>
          <w:lang w:val="ru-RU" w:eastAsia="ru-RU"/>
        </w:rPr>
        <w:t>-</w:t>
      </w:r>
      <w:proofErr w:type="spellStart"/>
      <w:r w:rsidRPr="007A7261">
        <w:rPr>
          <w:rFonts w:ascii="Times New Roman" w:eastAsia="Times New Roman" w:hAnsi="Times New Roman" w:cs="Times New Roman"/>
          <w:color w:val="000000" w:themeColor="text1"/>
          <w:sz w:val="28"/>
          <w:szCs w:val="28"/>
          <w:lang w:eastAsia="ru-RU"/>
        </w:rPr>
        <w:t>issledovaniyah</w:t>
      </w:r>
      <w:proofErr w:type="spellEnd"/>
      <w:r w:rsidRPr="007A7261">
        <w:rPr>
          <w:rFonts w:ascii="Times New Roman" w:eastAsia="Times New Roman" w:hAnsi="Times New Roman" w:cs="Times New Roman"/>
          <w:color w:val="000000" w:themeColor="text1"/>
          <w:sz w:val="28"/>
          <w:szCs w:val="28"/>
          <w:lang w:val="ru-RU" w:eastAsia="ru-RU"/>
        </w:rPr>
        <w:t>-</w:t>
      </w:r>
      <w:proofErr w:type="spellStart"/>
      <w:r w:rsidRPr="007A7261">
        <w:rPr>
          <w:rFonts w:ascii="Times New Roman" w:eastAsia="Times New Roman" w:hAnsi="Times New Roman" w:cs="Times New Roman"/>
          <w:color w:val="000000" w:themeColor="text1"/>
          <w:sz w:val="28"/>
          <w:szCs w:val="28"/>
          <w:lang w:eastAsia="ru-RU"/>
        </w:rPr>
        <w:t>shkola</w:t>
      </w:r>
      <w:proofErr w:type="spellEnd"/>
      <w:r w:rsidRPr="007A7261">
        <w:rPr>
          <w:rFonts w:ascii="Times New Roman" w:eastAsia="Times New Roman" w:hAnsi="Times New Roman" w:cs="Times New Roman"/>
          <w:color w:val="000000" w:themeColor="text1"/>
          <w:sz w:val="28"/>
          <w:szCs w:val="28"/>
          <w:lang w:val="ru-RU" w:eastAsia="ru-RU"/>
        </w:rPr>
        <w:t>-</w:t>
      </w:r>
      <w:proofErr w:type="spellStart"/>
      <w:r w:rsidRPr="007A7261">
        <w:rPr>
          <w:rFonts w:ascii="Times New Roman" w:eastAsia="Times New Roman" w:hAnsi="Times New Roman" w:cs="Times New Roman"/>
          <w:color w:val="000000" w:themeColor="text1"/>
          <w:sz w:val="28"/>
          <w:szCs w:val="28"/>
          <w:lang w:eastAsia="ru-RU"/>
        </w:rPr>
        <w:t>annalov</w:t>
      </w:r>
      <w:proofErr w:type="spellEnd"/>
      <w:r w:rsidRPr="007A7261">
        <w:rPr>
          <w:rFonts w:ascii="Times New Roman" w:eastAsia="Times New Roman" w:hAnsi="Times New Roman" w:cs="Times New Roman"/>
          <w:color w:val="000000" w:themeColor="text1"/>
          <w:sz w:val="28"/>
          <w:szCs w:val="28"/>
          <w:lang w:val="ru-RU" w:eastAsia="ru-RU"/>
        </w:rPr>
        <w:t>-</w:t>
      </w:r>
      <w:proofErr w:type="spellStart"/>
      <w:r w:rsidRPr="007A7261">
        <w:rPr>
          <w:rFonts w:ascii="Times New Roman" w:eastAsia="Times New Roman" w:hAnsi="Times New Roman" w:cs="Times New Roman"/>
          <w:color w:val="000000" w:themeColor="text1"/>
          <w:sz w:val="28"/>
          <w:szCs w:val="28"/>
          <w:lang w:eastAsia="ru-RU"/>
        </w:rPr>
        <w:t>i</w:t>
      </w:r>
      <w:proofErr w:type="spellEnd"/>
      <w:r w:rsidRPr="007A7261">
        <w:rPr>
          <w:rFonts w:ascii="Times New Roman" w:eastAsia="Times New Roman" w:hAnsi="Times New Roman" w:cs="Times New Roman"/>
          <w:color w:val="000000" w:themeColor="text1"/>
          <w:sz w:val="28"/>
          <w:szCs w:val="28"/>
          <w:lang w:val="ru-RU" w:eastAsia="ru-RU"/>
        </w:rPr>
        <w:t>-</w:t>
      </w:r>
      <w:proofErr w:type="spellStart"/>
      <w:r w:rsidRPr="007A7261">
        <w:rPr>
          <w:rFonts w:ascii="Times New Roman" w:eastAsia="Times New Roman" w:hAnsi="Times New Roman" w:cs="Times New Roman"/>
          <w:color w:val="000000" w:themeColor="text1"/>
          <w:sz w:val="28"/>
          <w:szCs w:val="28"/>
          <w:lang w:eastAsia="ru-RU"/>
        </w:rPr>
        <w:t>novaya</w:t>
      </w:r>
      <w:proofErr w:type="spellEnd"/>
      <w:r w:rsidRPr="007A7261">
        <w:rPr>
          <w:rFonts w:ascii="Times New Roman" w:eastAsia="Times New Roman" w:hAnsi="Times New Roman" w:cs="Times New Roman"/>
          <w:color w:val="000000" w:themeColor="text1"/>
          <w:sz w:val="28"/>
          <w:szCs w:val="28"/>
          <w:lang w:val="ru-RU" w:eastAsia="ru-RU"/>
        </w:rPr>
        <w:t>-</w:t>
      </w:r>
      <w:proofErr w:type="spellStart"/>
      <w:r w:rsidRPr="007A7261">
        <w:rPr>
          <w:rFonts w:ascii="Times New Roman" w:eastAsia="Times New Roman" w:hAnsi="Times New Roman" w:cs="Times New Roman"/>
          <w:color w:val="000000" w:themeColor="text1"/>
          <w:sz w:val="28"/>
          <w:szCs w:val="28"/>
          <w:lang w:eastAsia="ru-RU"/>
        </w:rPr>
        <w:t>intellektualnaya</w:t>
      </w:r>
      <w:proofErr w:type="spellEnd"/>
      <w:r w:rsidRPr="007A7261">
        <w:rPr>
          <w:rFonts w:ascii="Times New Roman" w:eastAsia="Times New Roman" w:hAnsi="Times New Roman" w:cs="Times New Roman"/>
          <w:color w:val="000000" w:themeColor="text1"/>
          <w:sz w:val="28"/>
          <w:szCs w:val="28"/>
          <w:lang w:val="ru-RU" w:eastAsia="ru-RU"/>
        </w:rPr>
        <w:t>-</w:t>
      </w:r>
      <w:proofErr w:type="spellStart"/>
      <w:r w:rsidRPr="007A7261">
        <w:rPr>
          <w:rFonts w:ascii="Times New Roman" w:eastAsia="Times New Roman" w:hAnsi="Times New Roman" w:cs="Times New Roman"/>
          <w:color w:val="000000" w:themeColor="text1"/>
          <w:sz w:val="28"/>
          <w:szCs w:val="28"/>
          <w:lang w:eastAsia="ru-RU"/>
        </w:rPr>
        <w:t>istoriya</w:t>
      </w:r>
      <w:proofErr w:type="spellEnd"/>
      <w:r w:rsidRPr="007A7261">
        <w:rPr>
          <w:rFonts w:ascii="Times New Roman" w:eastAsia="Times New Roman" w:hAnsi="Times New Roman" w:cs="Times New Roman"/>
          <w:color w:val="000000" w:themeColor="text1"/>
          <w:sz w:val="28"/>
          <w:szCs w:val="28"/>
          <w:lang w:val="ru-RU" w:eastAsia="ru-RU"/>
        </w:rPr>
        <w:t xml:space="preserve"> (дата обращения: 27.04.2016).</w:t>
      </w:r>
    </w:p>
    <w:p w:rsidR="00D57AE1" w:rsidRPr="007A7261" w:rsidRDefault="00D57AE1" w:rsidP="00D57AE1">
      <w:pPr>
        <w:pStyle w:val="a8"/>
        <w:numPr>
          <w:ilvl w:val="3"/>
          <w:numId w:val="5"/>
        </w:numPr>
        <w:spacing w:after="200" w:line="360" w:lineRule="auto"/>
        <w:ind w:left="360"/>
        <w:jc w:val="both"/>
        <w:rPr>
          <w:rFonts w:ascii="Times New Roman" w:hAnsi="Times New Roman" w:cs="Times New Roman"/>
          <w:color w:val="000000" w:themeColor="text1"/>
          <w:sz w:val="28"/>
          <w:szCs w:val="28"/>
          <w:lang w:val="ru-RU"/>
        </w:rPr>
      </w:pPr>
      <w:r w:rsidRPr="007A7261">
        <w:rPr>
          <w:rFonts w:ascii="Times New Roman" w:hAnsi="Times New Roman" w:cs="Times New Roman"/>
          <w:color w:val="000000" w:themeColor="text1"/>
          <w:sz w:val="28"/>
          <w:szCs w:val="28"/>
          <w:shd w:val="clear" w:color="auto" w:fill="FFFFFF"/>
          <w:lang w:val="ru-RU"/>
        </w:rPr>
        <w:t xml:space="preserve">Споры о главном. Дискуссии о настоящем и будущем исторической науки вокруг французской школы «Анналов» / Отв. ред. Ю Л. </w:t>
      </w:r>
      <w:proofErr w:type="spellStart"/>
      <w:r w:rsidRPr="007A7261">
        <w:rPr>
          <w:rFonts w:ascii="Times New Roman" w:hAnsi="Times New Roman" w:cs="Times New Roman"/>
          <w:color w:val="000000" w:themeColor="text1"/>
          <w:sz w:val="28"/>
          <w:szCs w:val="28"/>
          <w:shd w:val="clear" w:color="auto" w:fill="FFFFFF"/>
          <w:lang w:val="ru-RU"/>
        </w:rPr>
        <w:t>Бессмер</w:t>
      </w:r>
      <w:r w:rsidRPr="007A7261">
        <w:rPr>
          <w:rFonts w:ascii="Times New Roman" w:hAnsi="Times New Roman" w:cs="Times New Roman"/>
          <w:color w:val="000000" w:themeColor="text1"/>
          <w:sz w:val="28"/>
          <w:szCs w:val="28"/>
          <w:shd w:val="clear" w:color="auto" w:fill="FFFFFF"/>
        </w:rPr>
        <w:t>тный</w:t>
      </w:r>
      <w:proofErr w:type="spellEnd"/>
      <w:r w:rsidRPr="007A7261">
        <w:rPr>
          <w:rFonts w:ascii="Times New Roman" w:hAnsi="Times New Roman" w:cs="Times New Roman"/>
          <w:color w:val="000000" w:themeColor="text1"/>
          <w:sz w:val="28"/>
          <w:szCs w:val="28"/>
          <w:shd w:val="clear" w:color="auto" w:fill="FFFFFF"/>
        </w:rPr>
        <w:t xml:space="preserve"> М., 1993</w:t>
      </w:r>
      <w:r>
        <w:rPr>
          <w:rFonts w:ascii="Times New Roman" w:hAnsi="Times New Roman" w:cs="Times New Roman"/>
          <w:color w:val="000000" w:themeColor="text1"/>
          <w:sz w:val="28"/>
          <w:szCs w:val="28"/>
          <w:shd w:val="clear" w:color="auto" w:fill="FFFFFF"/>
          <w:lang w:val="ru-RU"/>
        </w:rPr>
        <w:t>.</w:t>
      </w:r>
    </w:p>
    <w:p w:rsidR="00D57AE1" w:rsidRPr="007A7261" w:rsidRDefault="00D57AE1" w:rsidP="00D57AE1">
      <w:pPr>
        <w:pStyle w:val="a8"/>
        <w:numPr>
          <w:ilvl w:val="3"/>
          <w:numId w:val="5"/>
        </w:numPr>
        <w:spacing w:after="200" w:line="360" w:lineRule="auto"/>
        <w:ind w:left="360"/>
        <w:jc w:val="both"/>
        <w:rPr>
          <w:rFonts w:ascii="Times New Roman" w:hAnsi="Times New Roman" w:cs="Times New Roman"/>
          <w:color w:val="000000" w:themeColor="text1"/>
          <w:sz w:val="28"/>
          <w:szCs w:val="28"/>
          <w:lang w:val="ru-RU"/>
        </w:rPr>
      </w:pPr>
      <w:r w:rsidRPr="007A7261">
        <w:rPr>
          <w:rFonts w:ascii="Times New Roman" w:hAnsi="Times New Roman" w:cs="Times New Roman"/>
          <w:color w:val="000000" w:themeColor="text1"/>
          <w:sz w:val="28"/>
          <w:szCs w:val="28"/>
          <w:shd w:val="clear" w:color="auto" w:fill="FFFFFF"/>
          <w:lang w:val="ru-RU"/>
        </w:rPr>
        <w:t xml:space="preserve">Споры о главном. Дискуссии о настоящем и будущем исторической науки вокруг французской школы «Анналов» / </w:t>
      </w:r>
      <w:proofErr w:type="spellStart"/>
      <w:r w:rsidRPr="007A7261">
        <w:rPr>
          <w:rFonts w:ascii="Times New Roman" w:hAnsi="Times New Roman" w:cs="Times New Roman"/>
          <w:color w:val="000000" w:themeColor="text1"/>
          <w:sz w:val="28"/>
          <w:szCs w:val="28"/>
          <w:shd w:val="clear" w:color="auto" w:fill="FFFFFF"/>
          <w:lang w:val="ru-RU"/>
        </w:rPr>
        <w:t>Отв</w:t>
      </w:r>
      <w:proofErr w:type="spellEnd"/>
      <w:r w:rsidRPr="007A7261">
        <w:rPr>
          <w:rFonts w:ascii="Times New Roman" w:hAnsi="Times New Roman" w:cs="Times New Roman"/>
          <w:color w:val="000000" w:themeColor="text1"/>
          <w:sz w:val="28"/>
          <w:szCs w:val="28"/>
          <w:shd w:val="clear" w:color="auto" w:fill="FFFFFF"/>
          <w:lang w:val="ru-RU"/>
        </w:rPr>
        <w:t xml:space="preserve"> ред. </w:t>
      </w:r>
      <w:r w:rsidRPr="007A7261">
        <w:rPr>
          <w:rFonts w:ascii="Times New Roman" w:hAnsi="Times New Roman" w:cs="Times New Roman"/>
          <w:color w:val="000000" w:themeColor="text1"/>
          <w:sz w:val="28"/>
          <w:szCs w:val="28"/>
          <w:shd w:val="clear" w:color="auto" w:fill="FFFFFF"/>
        </w:rPr>
        <w:t xml:space="preserve">Ю Л. </w:t>
      </w:r>
      <w:proofErr w:type="spellStart"/>
      <w:r w:rsidRPr="007A7261">
        <w:rPr>
          <w:rFonts w:ascii="Times New Roman" w:hAnsi="Times New Roman" w:cs="Times New Roman"/>
          <w:color w:val="000000" w:themeColor="text1"/>
          <w:sz w:val="28"/>
          <w:szCs w:val="28"/>
          <w:shd w:val="clear" w:color="auto" w:fill="FFFFFF"/>
        </w:rPr>
        <w:t>Бессмертный</w:t>
      </w:r>
      <w:proofErr w:type="spellEnd"/>
      <w:r w:rsidRPr="007A7261">
        <w:rPr>
          <w:rFonts w:ascii="Times New Roman" w:hAnsi="Times New Roman" w:cs="Times New Roman"/>
          <w:color w:val="000000" w:themeColor="text1"/>
          <w:sz w:val="28"/>
          <w:szCs w:val="28"/>
          <w:shd w:val="clear" w:color="auto" w:fill="FFFFFF"/>
        </w:rPr>
        <w:t xml:space="preserve"> М., 1993</w:t>
      </w:r>
      <w:r>
        <w:rPr>
          <w:rFonts w:ascii="Times New Roman" w:hAnsi="Times New Roman" w:cs="Times New Roman"/>
          <w:color w:val="000000" w:themeColor="text1"/>
          <w:sz w:val="28"/>
          <w:szCs w:val="28"/>
          <w:shd w:val="clear" w:color="auto" w:fill="FFFFFF"/>
          <w:lang w:val="ru-RU"/>
        </w:rPr>
        <w:t>.</w:t>
      </w:r>
    </w:p>
    <w:p w:rsidR="00D57AE1" w:rsidRDefault="00D57AE1" w:rsidP="00D57AE1">
      <w:pPr>
        <w:pStyle w:val="a8"/>
        <w:numPr>
          <w:ilvl w:val="3"/>
          <w:numId w:val="5"/>
        </w:numPr>
        <w:spacing w:after="200" w:line="360" w:lineRule="auto"/>
        <w:ind w:left="360"/>
        <w:jc w:val="both"/>
        <w:rPr>
          <w:rFonts w:ascii="Times New Roman" w:hAnsi="Times New Roman" w:cs="Times New Roman"/>
          <w:color w:val="000000" w:themeColor="text1"/>
          <w:sz w:val="28"/>
          <w:szCs w:val="28"/>
          <w:lang w:val="ru-RU"/>
        </w:rPr>
      </w:pPr>
      <w:r w:rsidRPr="007A7261">
        <w:rPr>
          <w:rFonts w:ascii="Times New Roman" w:hAnsi="Times New Roman" w:cs="Times New Roman"/>
          <w:color w:val="000000" w:themeColor="text1"/>
          <w:sz w:val="28"/>
          <w:szCs w:val="28"/>
          <w:shd w:val="clear" w:color="auto" w:fill="FFFFFF"/>
          <w:lang w:val="ru-RU"/>
        </w:rPr>
        <w:t xml:space="preserve">Хакимов А.Г. </w:t>
      </w:r>
      <w:r w:rsidRPr="007A7261">
        <w:rPr>
          <w:rFonts w:ascii="Times New Roman" w:hAnsi="Times New Roman" w:cs="Times New Roman"/>
          <w:color w:val="000000" w:themeColor="text1"/>
          <w:sz w:val="28"/>
          <w:szCs w:val="28"/>
          <w:lang w:val="ru-RU"/>
        </w:rPr>
        <w:t xml:space="preserve">«Время большой длительности» Ф. </w:t>
      </w:r>
      <w:proofErr w:type="spellStart"/>
      <w:r w:rsidRPr="007A7261">
        <w:rPr>
          <w:rFonts w:ascii="Times New Roman" w:hAnsi="Times New Roman" w:cs="Times New Roman"/>
          <w:color w:val="000000" w:themeColor="text1"/>
          <w:sz w:val="28"/>
          <w:szCs w:val="28"/>
          <w:lang w:val="ru-RU"/>
        </w:rPr>
        <w:t>Броделя</w:t>
      </w:r>
      <w:proofErr w:type="spellEnd"/>
      <w:r w:rsidRPr="007A7261">
        <w:rPr>
          <w:rFonts w:ascii="Times New Roman" w:hAnsi="Times New Roman" w:cs="Times New Roman"/>
          <w:color w:val="000000" w:themeColor="text1"/>
          <w:sz w:val="28"/>
          <w:szCs w:val="28"/>
          <w:lang w:val="ru-RU"/>
        </w:rPr>
        <w:t xml:space="preserve"> как методолог. принцип социально-гуманитарного познания // [Электронный ресурс</w:t>
      </w:r>
      <w:r>
        <w:rPr>
          <w:rFonts w:ascii="Times New Roman" w:hAnsi="Times New Roman" w:cs="Times New Roman"/>
          <w:color w:val="000000" w:themeColor="text1"/>
          <w:sz w:val="28"/>
          <w:szCs w:val="28"/>
          <w:lang w:val="ru-RU"/>
        </w:rPr>
        <w:t>]: Вопросы философии 31.08.2009</w:t>
      </w:r>
    </w:p>
    <w:p w:rsidR="00D57AE1" w:rsidRDefault="00D57AE1" w:rsidP="00D57AE1">
      <w:pPr>
        <w:pStyle w:val="a8"/>
        <w:spacing w:after="200" w:line="360" w:lineRule="auto"/>
        <w:ind w:left="360"/>
        <w:jc w:val="both"/>
        <w:rPr>
          <w:rFonts w:ascii="Times New Roman" w:hAnsi="Times New Roman" w:cs="Times New Roman"/>
          <w:color w:val="000000" w:themeColor="text1"/>
          <w:sz w:val="28"/>
          <w:szCs w:val="28"/>
          <w:lang w:val="ru-RU"/>
        </w:rPr>
      </w:pPr>
      <w:r w:rsidRPr="007A7261">
        <w:rPr>
          <w:rFonts w:ascii="Times New Roman" w:hAnsi="Times New Roman" w:cs="Times New Roman"/>
          <w:color w:val="000000" w:themeColor="text1"/>
          <w:sz w:val="28"/>
          <w:szCs w:val="28"/>
        </w:rPr>
        <w:t>URL</w:t>
      </w:r>
      <w:r w:rsidRPr="007A7261">
        <w:rPr>
          <w:rFonts w:ascii="Times New Roman" w:hAnsi="Times New Roman" w:cs="Times New Roman"/>
          <w:color w:val="000000" w:themeColor="text1"/>
          <w:sz w:val="28"/>
          <w:szCs w:val="28"/>
          <w:lang w:val="ru-RU"/>
        </w:rPr>
        <w:t xml:space="preserve">: </w:t>
      </w:r>
      <w:r w:rsidRPr="007A7261">
        <w:rPr>
          <w:rFonts w:ascii="Times New Roman" w:hAnsi="Times New Roman" w:cs="Times New Roman"/>
          <w:color w:val="000000" w:themeColor="text1"/>
          <w:sz w:val="28"/>
          <w:szCs w:val="28"/>
        </w:rPr>
        <w:t>http</w:t>
      </w:r>
      <w:r w:rsidRPr="007A7261">
        <w:rPr>
          <w:rFonts w:ascii="Times New Roman" w:hAnsi="Times New Roman" w:cs="Times New Roman"/>
          <w:color w:val="000000" w:themeColor="text1"/>
          <w:sz w:val="28"/>
          <w:szCs w:val="28"/>
          <w:lang w:val="ru-RU"/>
        </w:rPr>
        <w:t>://</w:t>
      </w:r>
      <w:proofErr w:type="spellStart"/>
      <w:r w:rsidRPr="007A7261">
        <w:rPr>
          <w:rFonts w:ascii="Times New Roman" w:hAnsi="Times New Roman" w:cs="Times New Roman"/>
          <w:color w:val="000000" w:themeColor="text1"/>
          <w:sz w:val="28"/>
          <w:szCs w:val="28"/>
        </w:rPr>
        <w:t>vphil</w:t>
      </w:r>
      <w:proofErr w:type="spellEnd"/>
      <w:r w:rsidRPr="007A7261">
        <w:rPr>
          <w:rFonts w:ascii="Times New Roman" w:hAnsi="Times New Roman" w:cs="Times New Roman"/>
          <w:color w:val="000000" w:themeColor="text1"/>
          <w:sz w:val="28"/>
          <w:szCs w:val="28"/>
          <w:lang w:val="ru-RU"/>
        </w:rPr>
        <w:t>.</w:t>
      </w:r>
      <w:proofErr w:type="spellStart"/>
      <w:r w:rsidRPr="007A7261">
        <w:rPr>
          <w:rFonts w:ascii="Times New Roman" w:hAnsi="Times New Roman" w:cs="Times New Roman"/>
          <w:color w:val="000000" w:themeColor="text1"/>
          <w:sz w:val="28"/>
          <w:szCs w:val="28"/>
        </w:rPr>
        <w:t>ru</w:t>
      </w:r>
      <w:proofErr w:type="spellEnd"/>
      <w:r w:rsidRPr="007A7261">
        <w:rPr>
          <w:rFonts w:ascii="Times New Roman" w:hAnsi="Times New Roman" w:cs="Times New Roman"/>
          <w:color w:val="000000" w:themeColor="text1"/>
          <w:sz w:val="28"/>
          <w:szCs w:val="28"/>
          <w:lang w:val="ru-RU"/>
        </w:rPr>
        <w:t>/</w:t>
      </w:r>
      <w:r w:rsidRPr="007A7261">
        <w:rPr>
          <w:rFonts w:ascii="Times New Roman" w:hAnsi="Times New Roman" w:cs="Times New Roman"/>
          <w:color w:val="000000" w:themeColor="text1"/>
          <w:sz w:val="28"/>
          <w:szCs w:val="28"/>
        </w:rPr>
        <w:t>index</w:t>
      </w:r>
      <w:r w:rsidRPr="007A7261">
        <w:rPr>
          <w:rFonts w:ascii="Times New Roman" w:hAnsi="Times New Roman" w:cs="Times New Roman"/>
          <w:color w:val="000000" w:themeColor="text1"/>
          <w:sz w:val="28"/>
          <w:szCs w:val="28"/>
          <w:lang w:val="ru-RU"/>
        </w:rPr>
        <w:t>.</w:t>
      </w:r>
      <w:proofErr w:type="spellStart"/>
      <w:r w:rsidRPr="007A7261">
        <w:rPr>
          <w:rFonts w:ascii="Times New Roman" w:hAnsi="Times New Roman" w:cs="Times New Roman"/>
          <w:color w:val="000000" w:themeColor="text1"/>
          <w:sz w:val="28"/>
          <w:szCs w:val="28"/>
        </w:rPr>
        <w:t>php</w:t>
      </w:r>
      <w:proofErr w:type="spellEnd"/>
      <w:r w:rsidRPr="007A7261">
        <w:rPr>
          <w:rFonts w:ascii="Times New Roman" w:hAnsi="Times New Roman" w:cs="Times New Roman"/>
          <w:color w:val="000000" w:themeColor="text1"/>
          <w:sz w:val="28"/>
          <w:szCs w:val="28"/>
          <w:lang w:val="ru-RU"/>
        </w:rPr>
        <w:t>?</w:t>
      </w:r>
      <w:r w:rsidRPr="007A7261">
        <w:rPr>
          <w:rFonts w:ascii="Times New Roman" w:hAnsi="Times New Roman" w:cs="Times New Roman"/>
          <w:color w:val="000000" w:themeColor="text1"/>
          <w:sz w:val="28"/>
          <w:szCs w:val="28"/>
        </w:rPr>
        <w:t>id</w:t>
      </w:r>
      <w:r w:rsidRPr="007A7261">
        <w:rPr>
          <w:rFonts w:ascii="Times New Roman" w:hAnsi="Times New Roman" w:cs="Times New Roman"/>
          <w:color w:val="000000" w:themeColor="text1"/>
          <w:sz w:val="28"/>
          <w:szCs w:val="28"/>
          <w:lang w:val="ru-RU"/>
        </w:rPr>
        <w:t>=63&amp;</w:t>
      </w:r>
      <w:r w:rsidRPr="007A7261">
        <w:rPr>
          <w:rFonts w:ascii="Times New Roman" w:hAnsi="Times New Roman" w:cs="Times New Roman"/>
          <w:color w:val="000000" w:themeColor="text1"/>
          <w:sz w:val="28"/>
          <w:szCs w:val="28"/>
        </w:rPr>
        <w:t>option</w:t>
      </w:r>
      <w:r w:rsidRPr="007A7261">
        <w:rPr>
          <w:rFonts w:ascii="Times New Roman" w:hAnsi="Times New Roman" w:cs="Times New Roman"/>
          <w:color w:val="000000" w:themeColor="text1"/>
          <w:sz w:val="28"/>
          <w:szCs w:val="28"/>
          <w:lang w:val="ru-RU"/>
        </w:rPr>
        <w:t>=</w:t>
      </w:r>
      <w:r w:rsidRPr="007A7261">
        <w:rPr>
          <w:rFonts w:ascii="Times New Roman" w:hAnsi="Times New Roman" w:cs="Times New Roman"/>
          <w:color w:val="000000" w:themeColor="text1"/>
          <w:sz w:val="28"/>
          <w:szCs w:val="28"/>
        </w:rPr>
        <w:t>com</w:t>
      </w:r>
      <w:r w:rsidRPr="007A7261">
        <w:rPr>
          <w:rFonts w:ascii="Times New Roman" w:hAnsi="Times New Roman" w:cs="Times New Roman"/>
          <w:color w:val="000000" w:themeColor="text1"/>
          <w:sz w:val="28"/>
          <w:szCs w:val="28"/>
          <w:lang w:val="ru-RU"/>
        </w:rPr>
        <w:t>_</w:t>
      </w:r>
      <w:r w:rsidRPr="007A7261">
        <w:rPr>
          <w:rFonts w:ascii="Times New Roman" w:hAnsi="Times New Roman" w:cs="Times New Roman"/>
          <w:color w:val="000000" w:themeColor="text1"/>
          <w:sz w:val="28"/>
          <w:szCs w:val="28"/>
        </w:rPr>
        <w:t>content</w:t>
      </w:r>
      <w:r w:rsidRPr="007A7261">
        <w:rPr>
          <w:rFonts w:ascii="Times New Roman" w:hAnsi="Times New Roman" w:cs="Times New Roman"/>
          <w:color w:val="000000" w:themeColor="text1"/>
          <w:sz w:val="28"/>
          <w:szCs w:val="28"/>
          <w:lang w:val="ru-RU"/>
        </w:rPr>
        <w:t>&amp;</w:t>
      </w:r>
      <w:r w:rsidRPr="007A7261">
        <w:rPr>
          <w:rFonts w:ascii="Times New Roman" w:hAnsi="Times New Roman" w:cs="Times New Roman"/>
          <w:color w:val="000000" w:themeColor="text1"/>
          <w:sz w:val="28"/>
          <w:szCs w:val="28"/>
        </w:rPr>
        <w:t>task</w:t>
      </w:r>
      <w:r w:rsidRPr="007A7261">
        <w:rPr>
          <w:rFonts w:ascii="Times New Roman" w:hAnsi="Times New Roman" w:cs="Times New Roman"/>
          <w:color w:val="000000" w:themeColor="text1"/>
          <w:sz w:val="28"/>
          <w:szCs w:val="28"/>
          <w:lang w:val="ru-RU"/>
        </w:rPr>
        <w:t>=</w:t>
      </w:r>
      <w:r w:rsidRPr="007A7261">
        <w:rPr>
          <w:rFonts w:ascii="Times New Roman" w:hAnsi="Times New Roman" w:cs="Times New Roman"/>
          <w:color w:val="000000" w:themeColor="text1"/>
          <w:sz w:val="28"/>
          <w:szCs w:val="28"/>
        </w:rPr>
        <w:t>view</w:t>
      </w:r>
      <w:r w:rsidRPr="007A7261">
        <w:rPr>
          <w:rFonts w:ascii="Times New Roman" w:hAnsi="Times New Roman" w:cs="Times New Roman"/>
          <w:color w:val="000000" w:themeColor="text1"/>
          <w:sz w:val="28"/>
          <w:szCs w:val="28"/>
          <w:lang w:val="ru-RU"/>
        </w:rPr>
        <w:t xml:space="preserve"> (дата обращения: 20.04.2016)</w:t>
      </w:r>
      <w:r>
        <w:rPr>
          <w:rFonts w:ascii="Times New Roman" w:hAnsi="Times New Roman" w:cs="Times New Roman"/>
          <w:color w:val="000000" w:themeColor="text1"/>
          <w:sz w:val="28"/>
          <w:szCs w:val="28"/>
          <w:lang w:val="ru-RU"/>
        </w:rPr>
        <w:t>.</w:t>
      </w:r>
    </w:p>
    <w:p w:rsidR="00D57AE1" w:rsidRPr="007A7261" w:rsidRDefault="00D57AE1" w:rsidP="00D57AE1">
      <w:pPr>
        <w:pStyle w:val="a8"/>
        <w:numPr>
          <w:ilvl w:val="3"/>
          <w:numId w:val="5"/>
        </w:numPr>
        <w:spacing w:after="200" w:line="360" w:lineRule="auto"/>
        <w:ind w:left="360"/>
        <w:jc w:val="both"/>
        <w:rPr>
          <w:rFonts w:ascii="Times New Roman" w:hAnsi="Times New Roman" w:cs="Times New Roman"/>
          <w:color w:val="000000" w:themeColor="text1"/>
          <w:sz w:val="28"/>
          <w:szCs w:val="28"/>
          <w:lang w:val="ru-RU"/>
        </w:rPr>
      </w:pPr>
      <w:r w:rsidRPr="007A7261">
        <w:rPr>
          <w:rFonts w:ascii="Times New Roman" w:hAnsi="Times New Roman" w:cs="Times New Roman"/>
          <w:color w:val="000000" w:themeColor="text1"/>
          <w:sz w:val="28"/>
          <w:szCs w:val="28"/>
          <w:shd w:val="clear" w:color="auto" w:fill="FFFFFF"/>
          <w:lang w:val="ru-RU"/>
        </w:rPr>
        <w:t xml:space="preserve">Харитонович Д.Э.  Историк и время // </w:t>
      </w:r>
      <w:proofErr w:type="spellStart"/>
      <w:r w:rsidRPr="007A7261">
        <w:rPr>
          <w:rFonts w:ascii="Times New Roman" w:hAnsi="Times New Roman" w:cs="Times New Roman"/>
          <w:color w:val="000000" w:themeColor="text1"/>
          <w:sz w:val="28"/>
          <w:szCs w:val="28"/>
          <w:shd w:val="clear" w:color="auto" w:fill="FFFFFF"/>
        </w:rPr>
        <w:t>Munuscula</w:t>
      </w:r>
      <w:proofErr w:type="spellEnd"/>
      <w:r w:rsidRPr="007A7261">
        <w:rPr>
          <w:rFonts w:ascii="Times New Roman" w:hAnsi="Times New Roman" w:cs="Times New Roman"/>
          <w:color w:val="000000" w:themeColor="text1"/>
          <w:sz w:val="28"/>
          <w:szCs w:val="28"/>
          <w:shd w:val="clear" w:color="auto" w:fill="FFFFFF"/>
          <w:lang w:val="ru-RU"/>
        </w:rPr>
        <w:t xml:space="preserve">. К 80-летию Арона Яковлевича Гуревича / Сост. Ю.Е. </w:t>
      </w:r>
      <w:proofErr w:type="spellStart"/>
      <w:r w:rsidRPr="007A7261">
        <w:rPr>
          <w:rFonts w:ascii="Times New Roman" w:hAnsi="Times New Roman" w:cs="Times New Roman"/>
          <w:color w:val="000000" w:themeColor="text1"/>
          <w:sz w:val="28"/>
          <w:szCs w:val="28"/>
          <w:shd w:val="clear" w:color="auto" w:fill="FFFFFF"/>
          <w:lang w:val="ru-RU"/>
        </w:rPr>
        <w:t>Арнаутова</w:t>
      </w:r>
      <w:proofErr w:type="spellEnd"/>
      <w:r w:rsidRPr="007A7261">
        <w:rPr>
          <w:rFonts w:ascii="Times New Roman" w:hAnsi="Times New Roman" w:cs="Times New Roman"/>
          <w:color w:val="000000" w:themeColor="text1"/>
          <w:sz w:val="28"/>
          <w:szCs w:val="28"/>
          <w:shd w:val="clear" w:color="auto" w:fill="FFFFFF"/>
          <w:lang w:val="ru-RU"/>
        </w:rPr>
        <w:t>. М., 2004.</w:t>
      </w:r>
    </w:p>
    <w:p w:rsidR="00D57AE1" w:rsidRPr="007A7261" w:rsidRDefault="00D57AE1" w:rsidP="00D57AE1">
      <w:pPr>
        <w:pStyle w:val="a8"/>
        <w:numPr>
          <w:ilvl w:val="3"/>
          <w:numId w:val="5"/>
        </w:numPr>
        <w:spacing w:after="200" w:line="360" w:lineRule="auto"/>
        <w:ind w:left="360"/>
        <w:jc w:val="both"/>
        <w:rPr>
          <w:rFonts w:ascii="Times New Roman" w:hAnsi="Times New Roman" w:cs="Times New Roman"/>
          <w:color w:val="000000" w:themeColor="text1"/>
          <w:sz w:val="28"/>
          <w:szCs w:val="28"/>
          <w:lang w:val="ru-RU"/>
        </w:rPr>
      </w:pPr>
      <w:proofErr w:type="spellStart"/>
      <w:r w:rsidRPr="007A7261">
        <w:rPr>
          <w:rFonts w:ascii="Times New Roman" w:eastAsia="Times New Roman" w:hAnsi="Times New Roman" w:cs="Times New Roman"/>
          <w:color w:val="000000" w:themeColor="text1"/>
          <w:sz w:val="28"/>
          <w:szCs w:val="28"/>
          <w:lang w:val="ru-RU" w:eastAsia="ru-RU"/>
        </w:rPr>
        <w:t>Хромова</w:t>
      </w:r>
      <w:proofErr w:type="spellEnd"/>
      <w:r w:rsidRPr="007A7261">
        <w:rPr>
          <w:rFonts w:ascii="Times New Roman" w:eastAsia="Times New Roman" w:hAnsi="Times New Roman" w:cs="Times New Roman"/>
          <w:color w:val="000000" w:themeColor="text1"/>
          <w:sz w:val="28"/>
          <w:szCs w:val="28"/>
          <w:lang w:val="ru-RU" w:eastAsia="ru-RU"/>
        </w:rPr>
        <w:t xml:space="preserve"> Е. Б. А. Я. Гуревич и история </w:t>
      </w:r>
      <w:proofErr w:type="spellStart"/>
      <w:r w:rsidRPr="007A7261">
        <w:rPr>
          <w:rFonts w:ascii="Times New Roman" w:eastAsia="Times New Roman" w:hAnsi="Times New Roman" w:cs="Times New Roman"/>
          <w:color w:val="000000" w:themeColor="text1"/>
          <w:sz w:val="28"/>
          <w:szCs w:val="28"/>
          <w:lang w:val="ru-RU" w:eastAsia="ru-RU"/>
        </w:rPr>
        <w:t>ментальностей</w:t>
      </w:r>
      <w:proofErr w:type="spellEnd"/>
      <w:r w:rsidRPr="007A7261">
        <w:rPr>
          <w:rFonts w:ascii="Times New Roman" w:eastAsia="Times New Roman" w:hAnsi="Times New Roman" w:cs="Times New Roman"/>
          <w:color w:val="000000" w:themeColor="text1"/>
          <w:sz w:val="28"/>
          <w:szCs w:val="28"/>
          <w:lang w:val="ru-RU" w:eastAsia="ru-RU"/>
        </w:rPr>
        <w:t xml:space="preserve"> // </w:t>
      </w:r>
      <w:proofErr w:type="spellStart"/>
      <w:r w:rsidRPr="007A7261">
        <w:rPr>
          <w:rFonts w:ascii="Times New Roman" w:eastAsia="Times New Roman" w:hAnsi="Times New Roman" w:cs="Times New Roman"/>
          <w:color w:val="000000" w:themeColor="text1"/>
          <w:sz w:val="28"/>
          <w:szCs w:val="28"/>
          <w:lang w:val="ru-RU" w:eastAsia="ru-RU"/>
        </w:rPr>
        <w:t>Вестн</w:t>
      </w:r>
      <w:proofErr w:type="spellEnd"/>
      <w:r w:rsidRPr="007A7261">
        <w:rPr>
          <w:rFonts w:ascii="Times New Roman" w:eastAsia="Times New Roman" w:hAnsi="Times New Roman" w:cs="Times New Roman"/>
          <w:color w:val="000000" w:themeColor="text1"/>
          <w:sz w:val="28"/>
          <w:szCs w:val="28"/>
          <w:lang w:val="ru-RU" w:eastAsia="ru-RU"/>
        </w:rPr>
        <w:t xml:space="preserve">. </w:t>
      </w:r>
      <w:proofErr w:type="spellStart"/>
      <w:r w:rsidRPr="007A7261">
        <w:rPr>
          <w:rFonts w:ascii="Times New Roman" w:eastAsia="Times New Roman" w:hAnsi="Times New Roman" w:cs="Times New Roman"/>
          <w:color w:val="000000" w:themeColor="text1"/>
          <w:sz w:val="28"/>
          <w:szCs w:val="28"/>
          <w:lang w:val="ru-RU" w:eastAsia="ru-RU"/>
        </w:rPr>
        <w:t>Перм</w:t>
      </w:r>
      <w:proofErr w:type="spellEnd"/>
      <w:r w:rsidRPr="007A7261">
        <w:rPr>
          <w:rFonts w:ascii="Times New Roman" w:eastAsia="Times New Roman" w:hAnsi="Times New Roman" w:cs="Times New Roman"/>
          <w:color w:val="000000" w:themeColor="text1"/>
          <w:sz w:val="28"/>
          <w:szCs w:val="28"/>
          <w:lang w:val="ru-RU" w:eastAsia="ru-RU"/>
        </w:rPr>
        <w:t>. ун-та. Сер. История. 2014. №1</w:t>
      </w:r>
      <w:r w:rsidRPr="007A7261">
        <w:rPr>
          <w:rFonts w:ascii="Times New Roman" w:eastAsia="Times New Roman" w:hAnsi="Times New Roman" w:cs="Times New Roman"/>
          <w:color w:val="000000" w:themeColor="text1"/>
          <w:sz w:val="28"/>
          <w:szCs w:val="28"/>
          <w:lang w:eastAsia="ru-RU"/>
        </w:rPr>
        <w:t> </w:t>
      </w:r>
      <w:r w:rsidRPr="007A7261">
        <w:rPr>
          <w:rFonts w:ascii="Times New Roman" w:eastAsia="Times New Roman" w:hAnsi="Times New Roman" w:cs="Times New Roman"/>
          <w:color w:val="000000" w:themeColor="text1"/>
          <w:sz w:val="28"/>
          <w:szCs w:val="28"/>
          <w:lang w:val="ru-RU" w:eastAsia="ru-RU"/>
        </w:rPr>
        <w:t xml:space="preserve">(24). </w:t>
      </w:r>
      <w:r w:rsidRPr="007A7261">
        <w:rPr>
          <w:rFonts w:ascii="Times New Roman" w:eastAsia="Times New Roman" w:hAnsi="Times New Roman" w:cs="Times New Roman"/>
          <w:color w:val="000000" w:themeColor="text1"/>
          <w:sz w:val="28"/>
          <w:szCs w:val="28"/>
          <w:lang w:eastAsia="ru-RU"/>
        </w:rPr>
        <w:t>URL</w:t>
      </w:r>
      <w:r w:rsidRPr="007A7261">
        <w:rPr>
          <w:rFonts w:ascii="Times New Roman" w:eastAsia="Times New Roman" w:hAnsi="Times New Roman" w:cs="Times New Roman"/>
          <w:color w:val="000000" w:themeColor="text1"/>
          <w:sz w:val="28"/>
          <w:szCs w:val="28"/>
          <w:lang w:val="ru-RU" w:eastAsia="ru-RU"/>
        </w:rPr>
        <w:t xml:space="preserve">: </w:t>
      </w:r>
      <w:r w:rsidRPr="007A7261">
        <w:rPr>
          <w:rFonts w:ascii="Times New Roman" w:eastAsia="Times New Roman" w:hAnsi="Times New Roman" w:cs="Times New Roman"/>
          <w:color w:val="000000" w:themeColor="text1"/>
          <w:sz w:val="28"/>
          <w:szCs w:val="28"/>
          <w:lang w:eastAsia="ru-RU"/>
        </w:rPr>
        <w:t>http</w:t>
      </w:r>
      <w:r w:rsidRPr="007A7261">
        <w:rPr>
          <w:rFonts w:ascii="Times New Roman" w:eastAsia="Times New Roman" w:hAnsi="Times New Roman" w:cs="Times New Roman"/>
          <w:color w:val="000000" w:themeColor="text1"/>
          <w:sz w:val="28"/>
          <w:szCs w:val="28"/>
          <w:lang w:val="ru-RU" w:eastAsia="ru-RU"/>
        </w:rPr>
        <w:t>://</w:t>
      </w:r>
      <w:proofErr w:type="spellStart"/>
      <w:r w:rsidRPr="007A7261">
        <w:rPr>
          <w:rFonts w:ascii="Times New Roman" w:eastAsia="Times New Roman" w:hAnsi="Times New Roman" w:cs="Times New Roman"/>
          <w:color w:val="000000" w:themeColor="text1"/>
          <w:sz w:val="28"/>
          <w:szCs w:val="28"/>
          <w:lang w:eastAsia="ru-RU"/>
        </w:rPr>
        <w:t>cyberleninka</w:t>
      </w:r>
      <w:proofErr w:type="spellEnd"/>
      <w:r w:rsidRPr="007A7261">
        <w:rPr>
          <w:rFonts w:ascii="Times New Roman" w:eastAsia="Times New Roman" w:hAnsi="Times New Roman" w:cs="Times New Roman"/>
          <w:color w:val="000000" w:themeColor="text1"/>
          <w:sz w:val="28"/>
          <w:szCs w:val="28"/>
          <w:lang w:val="ru-RU" w:eastAsia="ru-RU"/>
        </w:rPr>
        <w:t>.</w:t>
      </w:r>
      <w:proofErr w:type="spellStart"/>
      <w:r w:rsidRPr="007A7261">
        <w:rPr>
          <w:rFonts w:ascii="Times New Roman" w:eastAsia="Times New Roman" w:hAnsi="Times New Roman" w:cs="Times New Roman"/>
          <w:color w:val="000000" w:themeColor="text1"/>
          <w:sz w:val="28"/>
          <w:szCs w:val="28"/>
          <w:lang w:eastAsia="ru-RU"/>
        </w:rPr>
        <w:t>ru</w:t>
      </w:r>
      <w:proofErr w:type="spellEnd"/>
      <w:r w:rsidRPr="007A7261">
        <w:rPr>
          <w:rFonts w:ascii="Times New Roman" w:eastAsia="Times New Roman" w:hAnsi="Times New Roman" w:cs="Times New Roman"/>
          <w:color w:val="000000" w:themeColor="text1"/>
          <w:sz w:val="28"/>
          <w:szCs w:val="28"/>
          <w:lang w:val="ru-RU" w:eastAsia="ru-RU"/>
        </w:rPr>
        <w:t>/</w:t>
      </w:r>
      <w:r w:rsidRPr="007A7261">
        <w:rPr>
          <w:rFonts w:ascii="Times New Roman" w:eastAsia="Times New Roman" w:hAnsi="Times New Roman" w:cs="Times New Roman"/>
          <w:color w:val="000000" w:themeColor="text1"/>
          <w:sz w:val="28"/>
          <w:szCs w:val="28"/>
          <w:lang w:eastAsia="ru-RU"/>
        </w:rPr>
        <w:t>article</w:t>
      </w:r>
      <w:r w:rsidRPr="007A7261">
        <w:rPr>
          <w:rFonts w:ascii="Times New Roman" w:eastAsia="Times New Roman" w:hAnsi="Times New Roman" w:cs="Times New Roman"/>
          <w:color w:val="000000" w:themeColor="text1"/>
          <w:sz w:val="28"/>
          <w:szCs w:val="28"/>
          <w:lang w:val="ru-RU" w:eastAsia="ru-RU"/>
        </w:rPr>
        <w:t>/</w:t>
      </w:r>
      <w:r w:rsidRPr="007A7261">
        <w:rPr>
          <w:rFonts w:ascii="Times New Roman" w:eastAsia="Times New Roman" w:hAnsi="Times New Roman" w:cs="Times New Roman"/>
          <w:color w:val="000000" w:themeColor="text1"/>
          <w:sz w:val="28"/>
          <w:szCs w:val="28"/>
          <w:lang w:eastAsia="ru-RU"/>
        </w:rPr>
        <w:t>n</w:t>
      </w:r>
      <w:r w:rsidRPr="007A7261">
        <w:rPr>
          <w:rFonts w:ascii="Times New Roman" w:eastAsia="Times New Roman" w:hAnsi="Times New Roman" w:cs="Times New Roman"/>
          <w:color w:val="000000" w:themeColor="text1"/>
          <w:sz w:val="28"/>
          <w:szCs w:val="28"/>
          <w:lang w:val="ru-RU" w:eastAsia="ru-RU"/>
        </w:rPr>
        <w:t>/</w:t>
      </w:r>
      <w:r w:rsidRPr="007A7261">
        <w:rPr>
          <w:rFonts w:ascii="Times New Roman" w:eastAsia="Times New Roman" w:hAnsi="Times New Roman" w:cs="Times New Roman"/>
          <w:color w:val="000000" w:themeColor="text1"/>
          <w:sz w:val="28"/>
          <w:szCs w:val="28"/>
          <w:lang w:eastAsia="ru-RU"/>
        </w:rPr>
        <w:t>a</w:t>
      </w:r>
      <w:r w:rsidRPr="007A7261">
        <w:rPr>
          <w:rFonts w:ascii="Times New Roman" w:eastAsia="Times New Roman" w:hAnsi="Times New Roman" w:cs="Times New Roman"/>
          <w:color w:val="000000" w:themeColor="text1"/>
          <w:sz w:val="28"/>
          <w:szCs w:val="28"/>
          <w:lang w:val="ru-RU" w:eastAsia="ru-RU"/>
        </w:rPr>
        <w:t>-</w:t>
      </w:r>
      <w:proofErr w:type="spellStart"/>
      <w:r w:rsidRPr="007A7261">
        <w:rPr>
          <w:rFonts w:ascii="Times New Roman" w:eastAsia="Times New Roman" w:hAnsi="Times New Roman" w:cs="Times New Roman"/>
          <w:color w:val="000000" w:themeColor="text1"/>
          <w:sz w:val="28"/>
          <w:szCs w:val="28"/>
          <w:lang w:eastAsia="ru-RU"/>
        </w:rPr>
        <w:t>ya</w:t>
      </w:r>
      <w:proofErr w:type="spellEnd"/>
      <w:r w:rsidRPr="007A7261">
        <w:rPr>
          <w:rFonts w:ascii="Times New Roman" w:eastAsia="Times New Roman" w:hAnsi="Times New Roman" w:cs="Times New Roman"/>
          <w:color w:val="000000" w:themeColor="text1"/>
          <w:sz w:val="28"/>
          <w:szCs w:val="28"/>
          <w:lang w:val="ru-RU" w:eastAsia="ru-RU"/>
        </w:rPr>
        <w:t>-</w:t>
      </w:r>
      <w:proofErr w:type="spellStart"/>
      <w:r w:rsidRPr="007A7261">
        <w:rPr>
          <w:rFonts w:ascii="Times New Roman" w:eastAsia="Times New Roman" w:hAnsi="Times New Roman" w:cs="Times New Roman"/>
          <w:color w:val="000000" w:themeColor="text1"/>
          <w:sz w:val="28"/>
          <w:szCs w:val="28"/>
          <w:lang w:eastAsia="ru-RU"/>
        </w:rPr>
        <w:t>gurevich</w:t>
      </w:r>
      <w:proofErr w:type="spellEnd"/>
      <w:r w:rsidRPr="007A7261">
        <w:rPr>
          <w:rFonts w:ascii="Times New Roman" w:eastAsia="Times New Roman" w:hAnsi="Times New Roman" w:cs="Times New Roman"/>
          <w:color w:val="000000" w:themeColor="text1"/>
          <w:sz w:val="28"/>
          <w:szCs w:val="28"/>
          <w:lang w:val="ru-RU" w:eastAsia="ru-RU"/>
        </w:rPr>
        <w:t>-</w:t>
      </w:r>
      <w:proofErr w:type="spellStart"/>
      <w:r w:rsidRPr="007A7261">
        <w:rPr>
          <w:rFonts w:ascii="Times New Roman" w:eastAsia="Times New Roman" w:hAnsi="Times New Roman" w:cs="Times New Roman"/>
          <w:color w:val="000000" w:themeColor="text1"/>
          <w:sz w:val="28"/>
          <w:szCs w:val="28"/>
          <w:lang w:eastAsia="ru-RU"/>
        </w:rPr>
        <w:t>i</w:t>
      </w:r>
      <w:proofErr w:type="spellEnd"/>
      <w:r w:rsidRPr="007A7261">
        <w:rPr>
          <w:rFonts w:ascii="Times New Roman" w:eastAsia="Times New Roman" w:hAnsi="Times New Roman" w:cs="Times New Roman"/>
          <w:color w:val="000000" w:themeColor="text1"/>
          <w:sz w:val="28"/>
          <w:szCs w:val="28"/>
          <w:lang w:val="ru-RU" w:eastAsia="ru-RU"/>
        </w:rPr>
        <w:t>-</w:t>
      </w:r>
      <w:proofErr w:type="spellStart"/>
      <w:r w:rsidRPr="007A7261">
        <w:rPr>
          <w:rFonts w:ascii="Times New Roman" w:eastAsia="Times New Roman" w:hAnsi="Times New Roman" w:cs="Times New Roman"/>
          <w:color w:val="000000" w:themeColor="text1"/>
          <w:sz w:val="28"/>
          <w:szCs w:val="28"/>
          <w:lang w:eastAsia="ru-RU"/>
        </w:rPr>
        <w:t>istoriya</w:t>
      </w:r>
      <w:proofErr w:type="spellEnd"/>
      <w:r w:rsidRPr="007A7261">
        <w:rPr>
          <w:rFonts w:ascii="Times New Roman" w:eastAsia="Times New Roman" w:hAnsi="Times New Roman" w:cs="Times New Roman"/>
          <w:color w:val="000000" w:themeColor="text1"/>
          <w:sz w:val="28"/>
          <w:szCs w:val="28"/>
          <w:lang w:val="ru-RU" w:eastAsia="ru-RU"/>
        </w:rPr>
        <w:t>-</w:t>
      </w:r>
      <w:proofErr w:type="spellStart"/>
      <w:r w:rsidRPr="007A7261">
        <w:rPr>
          <w:rFonts w:ascii="Times New Roman" w:eastAsia="Times New Roman" w:hAnsi="Times New Roman" w:cs="Times New Roman"/>
          <w:color w:val="000000" w:themeColor="text1"/>
          <w:sz w:val="28"/>
          <w:szCs w:val="28"/>
          <w:lang w:eastAsia="ru-RU"/>
        </w:rPr>
        <w:t>mentalnostey</w:t>
      </w:r>
      <w:proofErr w:type="spellEnd"/>
      <w:r w:rsidRPr="007A7261">
        <w:rPr>
          <w:rFonts w:ascii="Times New Roman" w:eastAsia="Times New Roman" w:hAnsi="Times New Roman" w:cs="Times New Roman"/>
          <w:color w:val="000000" w:themeColor="text1"/>
          <w:sz w:val="28"/>
          <w:szCs w:val="28"/>
          <w:lang w:val="ru-RU" w:eastAsia="ru-RU"/>
        </w:rPr>
        <w:t xml:space="preserve"> (дата обращения: 20.05.2016).</w:t>
      </w:r>
    </w:p>
    <w:p w:rsidR="00D57AE1" w:rsidRDefault="00D57AE1" w:rsidP="00D57AE1">
      <w:pPr>
        <w:pStyle w:val="a8"/>
        <w:numPr>
          <w:ilvl w:val="0"/>
          <w:numId w:val="5"/>
        </w:numPr>
        <w:spacing w:after="200" w:line="360" w:lineRule="auto"/>
        <w:jc w:val="both"/>
        <w:rPr>
          <w:rFonts w:ascii="Times New Roman" w:hAnsi="Times New Roman" w:cs="Times New Roman"/>
          <w:color w:val="000000" w:themeColor="text1"/>
          <w:sz w:val="28"/>
          <w:szCs w:val="28"/>
          <w:shd w:val="clear" w:color="auto" w:fill="FFFFFF"/>
        </w:rPr>
      </w:pPr>
      <w:r w:rsidRPr="007A7261">
        <w:rPr>
          <w:rFonts w:ascii="Times New Roman" w:eastAsia="Times New Roman" w:hAnsi="Times New Roman" w:cs="Times New Roman"/>
          <w:color w:val="000000" w:themeColor="text1"/>
          <w:sz w:val="28"/>
          <w:szCs w:val="28"/>
          <w:lang w:val="ru-RU" w:eastAsia="ru-RU"/>
        </w:rPr>
        <w:t xml:space="preserve">Шкуратов В.А. Историческая психология на перекрестках </w:t>
      </w:r>
      <w:proofErr w:type="spellStart"/>
      <w:r w:rsidRPr="007A7261">
        <w:rPr>
          <w:rFonts w:ascii="Times New Roman" w:eastAsia="Times New Roman" w:hAnsi="Times New Roman" w:cs="Times New Roman"/>
          <w:color w:val="000000" w:themeColor="text1"/>
          <w:sz w:val="28"/>
          <w:szCs w:val="28"/>
          <w:lang w:val="ru-RU" w:eastAsia="ru-RU"/>
        </w:rPr>
        <w:t>человекознания</w:t>
      </w:r>
      <w:proofErr w:type="spellEnd"/>
      <w:r w:rsidRPr="007A7261">
        <w:rPr>
          <w:rFonts w:ascii="Times New Roman" w:eastAsia="Times New Roman" w:hAnsi="Times New Roman" w:cs="Times New Roman"/>
          <w:color w:val="000000" w:themeColor="text1"/>
          <w:sz w:val="28"/>
          <w:szCs w:val="28"/>
          <w:lang w:val="ru-RU" w:eastAsia="ru-RU"/>
        </w:rPr>
        <w:t xml:space="preserve"> </w:t>
      </w:r>
      <w:r w:rsidRPr="007A7261">
        <w:rPr>
          <w:rFonts w:ascii="Times New Roman" w:hAnsi="Times New Roman" w:cs="Times New Roman"/>
          <w:color w:val="000000" w:themeColor="text1"/>
          <w:sz w:val="28"/>
          <w:szCs w:val="28"/>
          <w:shd w:val="clear" w:color="auto" w:fill="FFFFFF"/>
          <w:lang w:val="ru-RU"/>
        </w:rPr>
        <w:t>//</w:t>
      </w:r>
      <w:r w:rsidRPr="007A7261">
        <w:rPr>
          <w:rFonts w:ascii="Times New Roman" w:hAnsi="Times New Roman" w:cs="Times New Roman"/>
          <w:color w:val="000000" w:themeColor="text1"/>
          <w:sz w:val="28"/>
          <w:szCs w:val="28"/>
          <w:shd w:val="clear" w:color="auto" w:fill="FFFFFF"/>
        </w:rPr>
        <w:t> </w:t>
      </w:r>
      <w:r w:rsidRPr="007A7261">
        <w:rPr>
          <w:rFonts w:ascii="Times New Roman" w:hAnsi="Times New Roman" w:cs="Times New Roman"/>
          <w:color w:val="000000" w:themeColor="text1"/>
          <w:sz w:val="28"/>
          <w:szCs w:val="28"/>
          <w:shd w:val="clear" w:color="auto" w:fill="FFFFFF"/>
          <w:lang w:val="ru-RU"/>
        </w:rPr>
        <w:t>Одиссей. Человек в истории. Культурно-антропологическая история сегодня.</w:t>
      </w:r>
      <w:r w:rsidRPr="007A7261">
        <w:rPr>
          <w:rFonts w:ascii="Times New Roman" w:hAnsi="Times New Roman" w:cs="Times New Roman"/>
          <w:color w:val="000000" w:themeColor="text1"/>
          <w:sz w:val="28"/>
          <w:szCs w:val="28"/>
          <w:shd w:val="clear" w:color="auto" w:fill="FFFFFF"/>
        </w:rPr>
        <w:t> </w:t>
      </w:r>
      <w:r w:rsidRPr="007A7261">
        <w:rPr>
          <w:rFonts w:ascii="Times New Roman" w:hAnsi="Times New Roman" w:cs="Times New Roman"/>
          <w:color w:val="000000" w:themeColor="text1"/>
          <w:sz w:val="28"/>
          <w:szCs w:val="28"/>
          <w:shd w:val="clear" w:color="auto" w:fill="FFFFFF"/>
          <w:lang w:val="ru-RU"/>
        </w:rPr>
        <w:t xml:space="preserve"> М</w:t>
      </w:r>
      <w:r w:rsidRPr="007A7261">
        <w:rPr>
          <w:rFonts w:ascii="Times New Roman" w:hAnsi="Times New Roman" w:cs="Times New Roman"/>
          <w:color w:val="000000" w:themeColor="text1"/>
          <w:sz w:val="28"/>
          <w:szCs w:val="28"/>
          <w:shd w:val="clear" w:color="auto" w:fill="FFFFFF"/>
        </w:rPr>
        <w:t xml:space="preserve">., 1991. </w:t>
      </w:r>
    </w:p>
    <w:p w:rsidR="00D57AE1" w:rsidRPr="007A7261" w:rsidRDefault="00D57AE1" w:rsidP="00D57AE1">
      <w:pPr>
        <w:pStyle w:val="a8"/>
        <w:numPr>
          <w:ilvl w:val="0"/>
          <w:numId w:val="5"/>
        </w:numPr>
        <w:spacing w:after="200" w:line="360" w:lineRule="auto"/>
        <w:jc w:val="both"/>
        <w:rPr>
          <w:rStyle w:val="citation"/>
          <w:rFonts w:ascii="Times New Roman" w:hAnsi="Times New Roman" w:cs="Times New Roman"/>
          <w:color w:val="000000" w:themeColor="text1"/>
          <w:sz w:val="28"/>
          <w:szCs w:val="28"/>
          <w:shd w:val="clear" w:color="auto" w:fill="FFFFFF"/>
        </w:rPr>
      </w:pPr>
      <w:r w:rsidRPr="001B58CE">
        <w:rPr>
          <w:rFonts w:ascii="Times New Roman" w:hAnsi="Times New Roman" w:cs="Times New Roman"/>
          <w:color w:val="000000" w:themeColor="text1"/>
          <w:sz w:val="28"/>
          <w:szCs w:val="28"/>
          <w:shd w:val="clear" w:color="auto" w:fill="FFFFFF"/>
        </w:rPr>
        <w:lastRenderedPageBreak/>
        <w:t xml:space="preserve">Burke, Peter. The French Historical Revolution. The </w:t>
      </w:r>
      <w:proofErr w:type="spellStart"/>
      <w:r w:rsidRPr="001B58CE">
        <w:rPr>
          <w:rFonts w:ascii="Times New Roman" w:hAnsi="Times New Roman" w:cs="Times New Roman"/>
          <w:color w:val="000000" w:themeColor="text1"/>
          <w:sz w:val="28"/>
          <w:szCs w:val="28"/>
          <w:shd w:val="clear" w:color="auto" w:fill="FFFFFF"/>
        </w:rPr>
        <w:t>Annales</w:t>
      </w:r>
      <w:proofErr w:type="spellEnd"/>
      <w:r w:rsidRPr="001B58CE">
        <w:rPr>
          <w:rFonts w:ascii="Times New Roman" w:hAnsi="Times New Roman" w:cs="Times New Roman"/>
          <w:color w:val="000000" w:themeColor="text1"/>
          <w:sz w:val="28"/>
          <w:szCs w:val="28"/>
          <w:shd w:val="clear" w:color="auto" w:fill="FFFFFF"/>
        </w:rPr>
        <w:t xml:space="preserve"> School 1929-1989. Stanford University Press, 1990.  152 p.</w:t>
      </w:r>
    </w:p>
    <w:p w:rsidR="0014020E" w:rsidRPr="00D57AE1" w:rsidRDefault="0014020E" w:rsidP="00D57AE1">
      <w:pPr>
        <w:spacing w:line="360" w:lineRule="auto"/>
        <w:rPr>
          <w:rFonts w:ascii="Times New Roman" w:hAnsi="Times New Roman" w:cs="Times New Roman"/>
          <w:color w:val="222222"/>
          <w:sz w:val="28"/>
          <w:szCs w:val="28"/>
          <w:shd w:val="clear" w:color="auto" w:fill="FFFFFF"/>
        </w:rPr>
      </w:pPr>
    </w:p>
    <w:sectPr w:rsidR="0014020E" w:rsidRPr="00D57AE1" w:rsidSect="00BB5C0C">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FE8" w:rsidRDefault="00291FE8" w:rsidP="0014020E">
      <w:pPr>
        <w:spacing w:after="0" w:line="240" w:lineRule="auto"/>
      </w:pPr>
      <w:r>
        <w:separator/>
      </w:r>
    </w:p>
  </w:endnote>
  <w:endnote w:type="continuationSeparator" w:id="0">
    <w:p w:rsidR="00291FE8" w:rsidRDefault="00291FE8" w:rsidP="00140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CC"/>
    <w:family w:val="swiss"/>
    <w:pitch w:val="variable"/>
    <w:sig w:usb0="A00002EF" w:usb1="4000207B" w:usb2="00000000" w:usb3="00000000" w:csb0="0000019F"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MT">
    <w:altName w:val="MS Gothic"/>
    <w:panose1 w:val="00000000000000000000"/>
    <w:charset w:val="80"/>
    <w:family w:val="auto"/>
    <w:notTrueType/>
    <w:pitch w:val="default"/>
    <w:sig w:usb0="00000000" w:usb1="08070000" w:usb2="00000010" w:usb3="00000000" w:csb0="00020001" w:csb1="00000000"/>
  </w:font>
  <w:font w:name="TimesNewRomanPSMT">
    <w:altName w:val="MS Gothic"/>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1136191"/>
      <w:docPartObj>
        <w:docPartGallery w:val="Page Numbers (Bottom of Page)"/>
        <w:docPartUnique/>
      </w:docPartObj>
    </w:sdtPr>
    <w:sdtContent>
      <w:p w:rsidR="008938D8" w:rsidRDefault="008938D8">
        <w:pPr>
          <w:pStyle w:val="ae"/>
          <w:jc w:val="center"/>
        </w:pPr>
        <w:r>
          <w:fldChar w:fldCharType="begin"/>
        </w:r>
        <w:r>
          <w:instrText>PAGE   \* MERGEFORMAT</w:instrText>
        </w:r>
        <w:r>
          <w:fldChar w:fldCharType="separate"/>
        </w:r>
        <w:r w:rsidR="00343BAF">
          <w:rPr>
            <w:noProof/>
          </w:rPr>
          <w:t>46</w:t>
        </w:r>
        <w:r>
          <w:fldChar w:fldCharType="end"/>
        </w:r>
      </w:p>
    </w:sdtContent>
  </w:sdt>
  <w:p w:rsidR="008938D8" w:rsidRDefault="008938D8">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FE8" w:rsidRDefault="00291FE8" w:rsidP="0014020E">
      <w:pPr>
        <w:spacing w:after="0" w:line="240" w:lineRule="auto"/>
      </w:pPr>
      <w:r>
        <w:separator/>
      </w:r>
    </w:p>
  </w:footnote>
  <w:footnote w:type="continuationSeparator" w:id="0">
    <w:p w:rsidR="00291FE8" w:rsidRDefault="00291FE8" w:rsidP="0014020E">
      <w:pPr>
        <w:spacing w:after="0" w:line="240" w:lineRule="auto"/>
      </w:pPr>
      <w:r>
        <w:continuationSeparator/>
      </w:r>
    </w:p>
  </w:footnote>
  <w:footnote w:id="1">
    <w:p w:rsidR="008938D8" w:rsidRPr="00BD6FA6" w:rsidRDefault="008938D8" w:rsidP="00847B2E">
      <w:pPr>
        <w:pStyle w:val="a5"/>
        <w:spacing w:line="360" w:lineRule="auto"/>
        <w:rPr>
          <w:rFonts w:ascii="Times New Roman" w:hAnsi="Times New Roman" w:cs="Times New Roman"/>
          <w:color w:val="000000" w:themeColor="text1"/>
        </w:rPr>
      </w:pPr>
      <w:r w:rsidRPr="00BD6FA6">
        <w:rPr>
          <w:rStyle w:val="a7"/>
          <w:rFonts w:ascii="Times New Roman" w:hAnsi="Times New Roman" w:cs="Times New Roman"/>
        </w:rPr>
        <w:footnoteRef/>
      </w:r>
      <w:r w:rsidRPr="00BD6FA6">
        <w:rPr>
          <w:rFonts w:ascii="Times New Roman" w:hAnsi="Times New Roman" w:cs="Times New Roman"/>
        </w:rPr>
        <w:t xml:space="preserve"> </w:t>
      </w:r>
      <w:proofErr w:type="spellStart"/>
      <w:r w:rsidRPr="00BD6FA6">
        <w:rPr>
          <w:rFonts w:ascii="Times New Roman" w:hAnsi="Times New Roman" w:cs="Times New Roman"/>
          <w:color w:val="000000" w:themeColor="text1"/>
          <w:shd w:val="clear" w:color="auto" w:fill="FFFFFF"/>
        </w:rPr>
        <w:t>Ле</w:t>
      </w:r>
      <w:proofErr w:type="spellEnd"/>
      <w:r w:rsidRPr="00BD6FA6">
        <w:rPr>
          <w:rFonts w:ascii="Times New Roman" w:hAnsi="Times New Roman" w:cs="Times New Roman"/>
          <w:color w:val="000000" w:themeColor="text1"/>
          <w:shd w:val="clear" w:color="auto" w:fill="FFFFFF"/>
        </w:rPr>
        <w:t xml:space="preserve"> Гофф Ж. История и память. М.: РОССПЭН, 2013</w:t>
      </w:r>
      <w:r w:rsidRPr="00BD6FA6">
        <w:rPr>
          <w:rFonts w:ascii="Times New Roman" w:hAnsi="Times New Roman" w:cs="Times New Roman"/>
          <w:color w:val="000000" w:themeColor="text1"/>
        </w:rPr>
        <w:t>.  С. 227.</w:t>
      </w:r>
    </w:p>
  </w:footnote>
  <w:footnote w:id="2">
    <w:p w:rsidR="008938D8" w:rsidRPr="00847B2E" w:rsidRDefault="008938D8" w:rsidP="00847B2E">
      <w:pPr>
        <w:pStyle w:val="a5"/>
        <w:spacing w:line="360" w:lineRule="auto"/>
        <w:rPr>
          <w:rFonts w:ascii="Times New Roman" w:hAnsi="Times New Roman" w:cs="Times New Roman"/>
        </w:rPr>
      </w:pPr>
      <w:r w:rsidRPr="00847B2E">
        <w:rPr>
          <w:rStyle w:val="a7"/>
          <w:rFonts w:ascii="Times New Roman" w:hAnsi="Times New Roman" w:cs="Times New Roman"/>
        </w:rPr>
        <w:footnoteRef/>
      </w:r>
      <w:r w:rsidRPr="00847B2E">
        <w:rPr>
          <w:rFonts w:ascii="Times New Roman" w:hAnsi="Times New Roman" w:cs="Times New Roman"/>
        </w:rPr>
        <w:t xml:space="preserve"> </w:t>
      </w:r>
      <w:proofErr w:type="spellStart"/>
      <w:r w:rsidRPr="00BD6FA6">
        <w:rPr>
          <w:rFonts w:ascii="Times New Roman" w:hAnsi="Times New Roman" w:cs="Times New Roman"/>
          <w:color w:val="000000" w:themeColor="text1"/>
          <w:shd w:val="clear" w:color="auto" w:fill="FFFFFF"/>
        </w:rPr>
        <w:t>Ле</w:t>
      </w:r>
      <w:proofErr w:type="spellEnd"/>
      <w:r w:rsidRPr="00BD6FA6">
        <w:rPr>
          <w:rFonts w:ascii="Times New Roman" w:hAnsi="Times New Roman" w:cs="Times New Roman"/>
          <w:color w:val="000000" w:themeColor="text1"/>
          <w:shd w:val="clear" w:color="auto" w:fill="FFFFFF"/>
        </w:rPr>
        <w:t xml:space="preserve"> Гофф Ж. История и память. М.: РОССПЭН, 2013</w:t>
      </w:r>
      <w:r w:rsidRPr="00BD6FA6">
        <w:rPr>
          <w:rFonts w:ascii="Times New Roman" w:hAnsi="Times New Roman" w:cs="Times New Roman"/>
          <w:color w:val="000000" w:themeColor="text1"/>
        </w:rPr>
        <w:t>.  С. 227.</w:t>
      </w:r>
    </w:p>
  </w:footnote>
  <w:footnote w:id="3">
    <w:p w:rsidR="008938D8" w:rsidRPr="00CA18E7" w:rsidRDefault="008938D8" w:rsidP="00847B2E">
      <w:pPr>
        <w:pStyle w:val="a5"/>
        <w:spacing w:line="360" w:lineRule="auto"/>
        <w:rPr>
          <w:rFonts w:ascii="Times New Roman" w:hAnsi="Times New Roman" w:cs="Times New Roman"/>
        </w:rPr>
      </w:pPr>
      <w:r w:rsidRPr="00847B2E">
        <w:rPr>
          <w:rStyle w:val="a7"/>
          <w:rFonts w:ascii="Times New Roman" w:hAnsi="Times New Roman" w:cs="Times New Roman"/>
        </w:rPr>
        <w:footnoteRef/>
      </w:r>
      <w:r>
        <w:rPr>
          <w:rFonts w:ascii="Times New Roman" w:hAnsi="Times New Roman" w:cs="Times New Roman"/>
        </w:rPr>
        <w:t xml:space="preserve"> </w:t>
      </w:r>
      <w:r w:rsidRPr="00847B2E">
        <w:rPr>
          <w:rFonts w:ascii="Times New Roman" w:hAnsi="Times New Roman" w:cs="Times New Roman"/>
          <w:color w:val="222222"/>
          <w:shd w:val="clear" w:color="auto" w:fill="FFFFFF"/>
        </w:rPr>
        <w:t>Гуревич А. Я.  Исторический синтез и Шк</w:t>
      </w:r>
      <w:r>
        <w:rPr>
          <w:rFonts w:ascii="Times New Roman" w:hAnsi="Times New Roman" w:cs="Times New Roman"/>
          <w:color w:val="222222"/>
          <w:shd w:val="clear" w:color="auto" w:fill="FFFFFF"/>
        </w:rPr>
        <w:t xml:space="preserve">ола «Анналов».  М.: </w:t>
      </w:r>
      <w:proofErr w:type="spellStart"/>
      <w:r>
        <w:rPr>
          <w:rFonts w:ascii="Times New Roman" w:hAnsi="Times New Roman" w:cs="Times New Roman"/>
          <w:color w:val="222222"/>
          <w:shd w:val="clear" w:color="auto" w:fill="FFFFFF"/>
        </w:rPr>
        <w:t>Индрик</w:t>
      </w:r>
      <w:proofErr w:type="spellEnd"/>
      <w:r>
        <w:rPr>
          <w:rFonts w:ascii="Times New Roman" w:hAnsi="Times New Roman" w:cs="Times New Roman"/>
          <w:color w:val="222222"/>
          <w:shd w:val="clear" w:color="auto" w:fill="FFFFFF"/>
        </w:rPr>
        <w:t>, 1993. С. 33.</w:t>
      </w:r>
    </w:p>
  </w:footnote>
  <w:footnote w:id="4">
    <w:p w:rsidR="008938D8" w:rsidRPr="00CA18E7" w:rsidRDefault="008938D8" w:rsidP="00CA18E7">
      <w:pPr>
        <w:pStyle w:val="a5"/>
        <w:spacing w:line="360" w:lineRule="auto"/>
        <w:rPr>
          <w:rFonts w:ascii="Times New Roman" w:hAnsi="Times New Roman" w:cs="Times New Roman"/>
        </w:rPr>
      </w:pPr>
      <w:r>
        <w:rPr>
          <w:rStyle w:val="a7"/>
        </w:rPr>
        <w:footnoteRef/>
      </w:r>
      <w:r>
        <w:t xml:space="preserve"> </w:t>
      </w:r>
      <w:r w:rsidRPr="00847B2E">
        <w:rPr>
          <w:rFonts w:ascii="Times New Roman" w:hAnsi="Times New Roman" w:cs="Times New Roman"/>
          <w:color w:val="222222"/>
          <w:shd w:val="clear" w:color="auto" w:fill="FFFFFF"/>
        </w:rPr>
        <w:t>Гуревич А. Я.  Исторический синтез и Шк</w:t>
      </w:r>
      <w:r>
        <w:rPr>
          <w:rFonts w:ascii="Times New Roman" w:hAnsi="Times New Roman" w:cs="Times New Roman"/>
          <w:color w:val="222222"/>
          <w:shd w:val="clear" w:color="auto" w:fill="FFFFFF"/>
        </w:rPr>
        <w:t xml:space="preserve">ола «Анналов».  М.: </w:t>
      </w:r>
      <w:proofErr w:type="spellStart"/>
      <w:r>
        <w:rPr>
          <w:rFonts w:ascii="Times New Roman" w:hAnsi="Times New Roman" w:cs="Times New Roman"/>
          <w:color w:val="222222"/>
          <w:shd w:val="clear" w:color="auto" w:fill="FFFFFF"/>
        </w:rPr>
        <w:t>Индрик</w:t>
      </w:r>
      <w:proofErr w:type="spellEnd"/>
      <w:r>
        <w:rPr>
          <w:rFonts w:ascii="Times New Roman" w:hAnsi="Times New Roman" w:cs="Times New Roman"/>
          <w:color w:val="222222"/>
          <w:shd w:val="clear" w:color="auto" w:fill="FFFFFF"/>
        </w:rPr>
        <w:t>, 1993. С. 53.</w:t>
      </w:r>
    </w:p>
  </w:footnote>
  <w:footnote w:id="5">
    <w:p w:rsidR="008938D8" w:rsidRPr="00CA18E7" w:rsidRDefault="008938D8" w:rsidP="00CA18E7">
      <w:pPr>
        <w:pStyle w:val="a5"/>
        <w:spacing w:line="360" w:lineRule="auto"/>
        <w:rPr>
          <w:rFonts w:ascii="Times New Roman" w:hAnsi="Times New Roman" w:cs="Times New Roman"/>
          <w:color w:val="000000" w:themeColor="text1"/>
        </w:rPr>
      </w:pPr>
      <w:r>
        <w:rPr>
          <w:rStyle w:val="a7"/>
        </w:rPr>
        <w:footnoteRef/>
      </w:r>
      <w:r>
        <w:rPr>
          <w:rFonts w:ascii="Times New Roman" w:hAnsi="Times New Roman" w:cs="Times New Roman"/>
          <w:color w:val="000000" w:themeColor="text1"/>
          <w:shd w:val="clear" w:color="auto" w:fill="FFFFFF"/>
        </w:rPr>
        <w:t xml:space="preserve"> </w:t>
      </w:r>
      <w:proofErr w:type="spellStart"/>
      <w:r w:rsidRPr="00BD6FA6">
        <w:rPr>
          <w:rFonts w:ascii="Times New Roman" w:hAnsi="Times New Roman" w:cs="Times New Roman"/>
          <w:color w:val="000000" w:themeColor="text1"/>
          <w:shd w:val="clear" w:color="auto" w:fill="FFFFFF"/>
        </w:rPr>
        <w:t>Ле</w:t>
      </w:r>
      <w:proofErr w:type="spellEnd"/>
      <w:r w:rsidRPr="00BD6FA6">
        <w:rPr>
          <w:rFonts w:ascii="Times New Roman" w:hAnsi="Times New Roman" w:cs="Times New Roman"/>
          <w:color w:val="000000" w:themeColor="text1"/>
          <w:shd w:val="clear" w:color="auto" w:fill="FFFFFF"/>
        </w:rPr>
        <w:t xml:space="preserve"> Гофф Ж. История и память. М.: РОССПЭН, 2013</w:t>
      </w:r>
      <w:r>
        <w:rPr>
          <w:rFonts w:ascii="Times New Roman" w:hAnsi="Times New Roman" w:cs="Times New Roman"/>
          <w:color w:val="000000" w:themeColor="text1"/>
        </w:rPr>
        <w:t>.  С</w:t>
      </w:r>
      <w:r w:rsidRPr="00282D8C">
        <w:rPr>
          <w:rFonts w:ascii="Times New Roman" w:hAnsi="Times New Roman" w:cs="Times New Roman"/>
        </w:rPr>
        <w:t>. 253</w:t>
      </w:r>
    </w:p>
  </w:footnote>
  <w:footnote w:id="6">
    <w:p w:rsidR="008938D8" w:rsidRPr="00847B2E" w:rsidRDefault="008938D8" w:rsidP="00847B2E">
      <w:pPr>
        <w:pStyle w:val="a5"/>
        <w:spacing w:line="360" w:lineRule="auto"/>
        <w:rPr>
          <w:rFonts w:ascii="Times New Roman" w:hAnsi="Times New Roman" w:cs="Times New Roman"/>
        </w:rPr>
      </w:pPr>
      <w:r w:rsidRPr="00847B2E">
        <w:rPr>
          <w:rStyle w:val="a7"/>
          <w:rFonts w:ascii="Times New Roman" w:hAnsi="Times New Roman" w:cs="Times New Roman"/>
        </w:rPr>
        <w:footnoteRef/>
      </w:r>
      <w:r>
        <w:rPr>
          <w:rFonts w:ascii="Times New Roman" w:hAnsi="Times New Roman" w:cs="Times New Roman"/>
        </w:rPr>
        <w:t xml:space="preserve"> </w:t>
      </w:r>
      <w:r w:rsidRPr="00847B2E">
        <w:rPr>
          <w:rFonts w:ascii="Times New Roman" w:hAnsi="Times New Roman" w:cs="Times New Roman"/>
          <w:color w:val="222222"/>
          <w:shd w:val="clear" w:color="auto" w:fill="FFFFFF"/>
        </w:rPr>
        <w:t>Гуревич А. Я.  Исторический синтез и Шк</w:t>
      </w:r>
      <w:r>
        <w:rPr>
          <w:rFonts w:ascii="Times New Roman" w:hAnsi="Times New Roman" w:cs="Times New Roman"/>
          <w:color w:val="222222"/>
          <w:shd w:val="clear" w:color="auto" w:fill="FFFFFF"/>
        </w:rPr>
        <w:t xml:space="preserve">ола «Анналов».  М.: </w:t>
      </w:r>
      <w:proofErr w:type="spellStart"/>
      <w:r>
        <w:rPr>
          <w:rFonts w:ascii="Times New Roman" w:hAnsi="Times New Roman" w:cs="Times New Roman"/>
          <w:color w:val="222222"/>
          <w:shd w:val="clear" w:color="auto" w:fill="FFFFFF"/>
        </w:rPr>
        <w:t>Индрик</w:t>
      </w:r>
      <w:proofErr w:type="spellEnd"/>
      <w:r>
        <w:rPr>
          <w:rFonts w:ascii="Times New Roman" w:hAnsi="Times New Roman" w:cs="Times New Roman"/>
          <w:color w:val="222222"/>
          <w:shd w:val="clear" w:color="auto" w:fill="FFFFFF"/>
        </w:rPr>
        <w:t>, 1993. С. 77.</w:t>
      </w:r>
    </w:p>
  </w:footnote>
  <w:footnote w:id="7">
    <w:p w:rsidR="008938D8" w:rsidRPr="00847B2E" w:rsidRDefault="008938D8" w:rsidP="00847B2E">
      <w:pPr>
        <w:pStyle w:val="a5"/>
        <w:spacing w:line="360" w:lineRule="auto"/>
        <w:rPr>
          <w:rFonts w:ascii="Times New Roman" w:hAnsi="Times New Roman" w:cs="Times New Roman"/>
        </w:rPr>
      </w:pPr>
      <w:r w:rsidRPr="00847B2E">
        <w:rPr>
          <w:rStyle w:val="a7"/>
          <w:rFonts w:ascii="Times New Roman" w:hAnsi="Times New Roman" w:cs="Times New Roman"/>
        </w:rPr>
        <w:footnoteRef/>
      </w:r>
      <w:r>
        <w:rPr>
          <w:rFonts w:ascii="Times New Roman" w:hAnsi="Times New Roman" w:cs="Times New Roman"/>
        </w:rPr>
        <w:t xml:space="preserve"> </w:t>
      </w:r>
      <w:r w:rsidRPr="00847B2E">
        <w:rPr>
          <w:rFonts w:ascii="Times New Roman" w:hAnsi="Times New Roman" w:cs="Times New Roman"/>
          <w:color w:val="222222"/>
          <w:shd w:val="clear" w:color="auto" w:fill="FFFFFF"/>
        </w:rPr>
        <w:t>Блок М. Апология истории. М.: Наука, 1986</w:t>
      </w:r>
      <w:r>
        <w:rPr>
          <w:rFonts w:ascii="Times New Roman" w:hAnsi="Times New Roman" w:cs="Times New Roman"/>
        </w:rPr>
        <w:t>. С</w:t>
      </w:r>
      <w:r w:rsidRPr="00847B2E">
        <w:rPr>
          <w:rFonts w:ascii="Times New Roman" w:hAnsi="Times New Roman" w:cs="Times New Roman"/>
        </w:rPr>
        <w:t>. 112</w:t>
      </w:r>
      <w:r>
        <w:rPr>
          <w:rFonts w:ascii="Times New Roman" w:hAnsi="Times New Roman" w:cs="Times New Roman"/>
        </w:rPr>
        <w:t>.</w:t>
      </w:r>
    </w:p>
  </w:footnote>
  <w:footnote w:id="8">
    <w:p w:rsidR="008938D8" w:rsidRPr="00847B2E" w:rsidRDefault="008938D8" w:rsidP="00847B2E">
      <w:pPr>
        <w:spacing w:line="360" w:lineRule="auto"/>
        <w:rPr>
          <w:rFonts w:ascii="Times New Roman" w:hAnsi="Times New Roman" w:cs="Times New Roman"/>
          <w:sz w:val="20"/>
          <w:szCs w:val="20"/>
        </w:rPr>
      </w:pPr>
      <w:r w:rsidRPr="00BF33A0">
        <w:rPr>
          <w:rStyle w:val="a7"/>
          <w:rFonts w:ascii="Times New Roman" w:hAnsi="Times New Roman" w:cs="Times New Roman"/>
          <w:sz w:val="20"/>
          <w:szCs w:val="20"/>
        </w:rPr>
        <w:footnoteRef/>
      </w:r>
      <w:r w:rsidRPr="00BF33A0">
        <w:rPr>
          <w:rFonts w:ascii="Times New Roman" w:hAnsi="Times New Roman" w:cs="Times New Roman"/>
          <w:sz w:val="20"/>
          <w:szCs w:val="20"/>
        </w:rPr>
        <w:t xml:space="preserve"> - </w:t>
      </w:r>
      <w:r w:rsidRPr="00BF33A0">
        <w:rPr>
          <w:rFonts w:ascii="Times New Roman" w:hAnsi="Times New Roman" w:cs="Times New Roman"/>
          <w:color w:val="222222"/>
          <w:sz w:val="20"/>
          <w:szCs w:val="20"/>
          <w:shd w:val="clear" w:color="auto" w:fill="FFFFFF"/>
        </w:rPr>
        <w:t xml:space="preserve">Хакимов А.Г. </w:t>
      </w:r>
      <w:r w:rsidRPr="00BF33A0">
        <w:rPr>
          <w:rFonts w:ascii="Times New Roman" w:hAnsi="Times New Roman" w:cs="Times New Roman"/>
          <w:sz w:val="20"/>
          <w:szCs w:val="20"/>
        </w:rPr>
        <w:t xml:space="preserve">«Время большой длительности» Ф. </w:t>
      </w:r>
      <w:proofErr w:type="spellStart"/>
      <w:r w:rsidRPr="00BF33A0">
        <w:rPr>
          <w:rFonts w:ascii="Times New Roman" w:hAnsi="Times New Roman" w:cs="Times New Roman"/>
          <w:sz w:val="20"/>
          <w:szCs w:val="20"/>
        </w:rPr>
        <w:t>Броделя</w:t>
      </w:r>
      <w:proofErr w:type="spellEnd"/>
      <w:r w:rsidRPr="00BF33A0">
        <w:rPr>
          <w:rFonts w:ascii="Times New Roman" w:hAnsi="Times New Roman" w:cs="Times New Roman"/>
          <w:sz w:val="20"/>
          <w:szCs w:val="20"/>
        </w:rPr>
        <w:t xml:space="preserve"> как методолог. принцип социально-гуманитарного познания // [Электронный ресурс]: Вопросы философии 31.08.2009</w:t>
      </w:r>
      <w:r w:rsidRPr="00BF33A0">
        <w:rPr>
          <w:rFonts w:ascii="Times New Roman" w:hAnsi="Times New Roman" w:cs="Times New Roman"/>
          <w:sz w:val="20"/>
          <w:szCs w:val="20"/>
        </w:rPr>
        <w:br/>
      </w:r>
      <w:r w:rsidRPr="00BF33A0">
        <w:rPr>
          <w:rFonts w:ascii="Times New Roman" w:hAnsi="Times New Roman" w:cs="Times New Roman"/>
          <w:sz w:val="20"/>
          <w:szCs w:val="20"/>
          <w:lang w:val="en-US"/>
        </w:rPr>
        <w:t>URL</w:t>
      </w:r>
      <w:r w:rsidRPr="00BF33A0">
        <w:rPr>
          <w:rFonts w:ascii="Times New Roman" w:hAnsi="Times New Roman" w:cs="Times New Roman"/>
          <w:sz w:val="20"/>
          <w:szCs w:val="20"/>
        </w:rPr>
        <w:t xml:space="preserve">: </w:t>
      </w:r>
      <w:r w:rsidRPr="00BF33A0">
        <w:rPr>
          <w:rFonts w:ascii="Times New Roman" w:hAnsi="Times New Roman" w:cs="Times New Roman"/>
          <w:sz w:val="20"/>
          <w:szCs w:val="20"/>
          <w:lang w:val="en-US"/>
        </w:rPr>
        <w:t>http</w:t>
      </w:r>
      <w:r w:rsidRPr="00BF33A0">
        <w:rPr>
          <w:rFonts w:ascii="Times New Roman" w:hAnsi="Times New Roman" w:cs="Times New Roman"/>
          <w:sz w:val="20"/>
          <w:szCs w:val="20"/>
        </w:rPr>
        <w:t>://</w:t>
      </w:r>
      <w:proofErr w:type="spellStart"/>
      <w:r w:rsidRPr="00BF33A0">
        <w:rPr>
          <w:rFonts w:ascii="Times New Roman" w:hAnsi="Times New Roman" w:cs="Times New Roman"/>
          <w:sz w:val="20"/>
          <w:szCs w:val="20"/>
          <w:lang w:val="en-US"/>
        </w:rPr>
        <w:t>vphil</w:t>
      </w:r>
      <w:proofErr w:type="spellEnd"/>
      <w:r w:rsidRPr="00BF33A0">
        <w:rPr>
          <w:rFonts w:ascii="Times New Roman" w:hAnsi="Times New Roman" w:cs="Times New Roman"/>
          <w:sz w:val="20"/>
          <w:szCs w:val="20"/>
        </w:rPr>
        <w:t>.</w:t>
      </w:r>
      <w:proofErr w:type="spellStart"/>
      <w:r w:rsidRPr="00BF33A0">
        <w:rPr>
          <w:rFonts w:ascii="Times New Roman" w:hAnsi="Times New Roman" w:cs="Times New Roman"/>
          <w:sz w:val="20"/>
          <w:szCs w:val="20"/>
          <w:lang w:val="en-US"/>
        </w:rPr>
        <w:t>ru</w:t>
      </w:r>
      <w:proofErr w:type="spellEnd"/>
      <w:r w:rsidRPr="00BF33A0">
        <w:rPr>
          <w:rFonts w:ascii="Times New Roman" w:hAnsi="Times New Roman" w:cs="Times New Roman"/>
          <w:sz w:val="20"/>
          <w:szCs w:val="20"/>
        </w:rPr>
        <w:t>/</w:t>
      </w:r>
      <w:r w:rsidRPr="00BF33A0">
        <w:rPr>
          <w:rFonts w:ascii="Times New Roman" w:hAnsi="Times New Roman" w:cs="Times New Roman"/>
          <w:sz w:val="20"/>
          <w:szCs w:val="20"/>
          <w:lang w:val="en-US"/>
        </w:rPr>
        <w:t>index</w:t>
      </w:r>
      <w:r w:rsidRPr="00BF33A0">
        <w:rPr>
          <w:rFonts w:ascii="Times New Roman" w:hAnsi="Times New Roman" w:cs="Times New Roman"/>
          <w:sz w:val="20"/>
          <w:szCs w:val="20"/>
        </w:rPr>
        <w:t>.</w:t>
      </w:r>
      <w:proofErr w:type="spellStart"/>
      <w:r w:rsidRPr="00BF33A0">
        <w:rPr>
          <w:rFonts w:ascii="Times New Roman" w:hAnsi="Times New Roman" w:cs="Times New Roman"/>
          <w:sz w:val="20"/>
          <w:szCs w:val="20"/>
          <w:lang w:val="en-US"/>
        </w:rPr>
        <w:t>php</w:t>
      </w:r>
      <w:proofErr w:type="spellEnd"/>
      <w:r w:rsidRPr="00BF33A0">
        <w:rPr>
          <w:rFonts w:ascii="Times New Roman" w:hAnsi="Times New Roman" w:cs="Times New Roman"/>
          <w:sz w:val="20"/>
          <w:szCs w:val="20"/>
        </w:rPr>
        <w:t>?</w:t>
      </w:r>
      <w:r w:rsidRPr="00BF33A0">
        <w:rPr>
          <w:rFonts w:ascii="Times New Roman" w:hAnsi="Times New Roman" w:cs="Times New Roman"/>
          <w:sz w:val="20"/>
          <w:szCs w:val="20"/>
          <w:lang w:val="en-US"/>
        </w:rPr>
        <w:t>id</w:t>
      </w:r>
      <w:r w:rsidRPr="00BF33A0">
        <w:rPr>
          <w:rFonts w:ascii="Times New Roman" w:hAnsi="Times New Roman" w:cs="Times New Roman"/>
          <w:sz w:val="20"/>
          <w:szCs w:val="20"/>
        </w:rPr>
        <w:t>=63&amp;</w:t>
      </w:r>
      <w:r w:rsidRPr="00BF33A0">
        <w:rPr>
          <w:rFonts w:ascii="Times New Roman" w:hAnsi="Times New Roman" w:cs="Times New Roman"/>
          <w:sz w:val="20"/>
          <w:szCs w:val="20"/>
          <w:lang w:val="en-US"/>
        </w:rPr>
        <w:t>option</w:t>
      </w:r>
      <w:r w:rsidRPr="00BF33A0">
        <w:rPr>
          <w:rFonts w:ascii="Times New Roman" w:hAnsi="Times New Roman" w:cs="Times New Roman"/>
          <w:sz w:val="20"/>
          <w:szCs w:val="20"/>
        </w:rPr>
        <w:t>=</w:t>
      </w:r>
      <w:r w:rsidRPr="00BF33A0">
        <w:rPr>
          <w:rFonts w:ascii="Times New Roman" w:hAnsi="Times New Roman" w:cs="Times New Roman"/>
          <w:sz w:val="20"/>
          <w:szCs w:val="20"/>
          <w:lang w:val="en-US"/>
        </w:rPr>
        <w:t>com</w:t>
      </w:r>
      <w:r w:rsidRPr="00BF33A0">
        <w:rPr>
          <w:rFonts w:ascii="Times New Roman" w:hAnsi="Times New Roman" w:cs="Times New Roman"/>
          <w:sz w:val="20"/>
          <w:szCs w:val="20"/>
        </w:rPr>
        <w:t>_</w:t>
      </w:r>
      <w:r w:rsidRPr="00BF33A0">
        <w:rPr>
          <w:rFonts w:ascii="Times New Roman" w:hAnsi="Times New Roman" w:cs="Times New Roman"/>
          <w:sz w:val="20"/>
          <w:szCs w:val="20"/>
          <w:lang w:val="en-US"/>
        </w:rPr>
        <w:t>content</w:t>
      </w:r>
      <w:r w:rsidRPr="00BF33A0">
        <w:rPr>
          <w:rFonts w:ascii="Times New Roman" w:hAnsi="Times New Roman" w:cs="Times New Roman"/>
          <w:sz w:val="20"/>
          <w:szCs w:val="20"/>
        </w:rPr>
        <w:t>&amp;</w:t>
      </w:r>
      <w:r w:rsidRPr="00BF33A0">
        <w:rPr>
          <w:rFonts w:ascii="Times New Roman" w:hAnsi="Times New Roman" w:cs="Times New Roman"/>
          <w:sz w:val="20"/>
          <w:szCs w:val="20"/>
          <w:lang w:val="en-US"/>
        </w:rPr>
        <w:t>task</w:t>
      </w:r>
      <w:r w:rsidRPr="00BF33A0">
        <w:rPr>
          <w:rFonts w:ascii="Times New Roman" w:hAnsi="Times New Roman" w:cs="Times New Roman"/>
          <w:sz w:val="20"/>
          <w:szCs w:val="20"/>
        </w:rPr>
        <w:t>=</w:t>
      </w:r>
      <w:r w:rsidRPr="00BF33A0">
        <w:rPr>
          <w:rFonts w:ascii="Times New Roman" w:hAnsi="Times New Roman" w:cs="Times New Roman"/>
          <w:sz w:val="20"/>
          <w:szCs w:val="20"/>
          <w:lang w:val="en-US"/>
        </w:rPr>
        <w:t>view</w:t>
      </w:r>
      <w:r w:rsidRPr="00BF33A0">
        <w:rPr>
          <w:rFonts w:ascii="Times New Roman" w:hAnsi="Times New Roman" w:cs="Times New Roman"/>
          <w:sz w:val="20"/>
          <w:szCs w:val="20"/>
        </w:rPr>
        <w:t xml:space="preserve"> (дата обращения: 20.04.2016)</w:t>
      </w:r>
    </w:p>
  </w:footnote>
  <w:footnote w:id="9">
    <w:p w:rsidR="008938D8" w:rsidRPr="00A05CA4" w:rsidRDefault="008938D8" w:rsidP="00A05CA4">
      <w:pPr>
        <w:pStyle w:val="a5"/>
        <w:spacing w:line="360" w:lineRule="auto"/>
        <w:rPr>
          <w:rFonts w:ascii="Times New Roman" w:hAnsi="Times New Roman" w:cs="Times New Roman"/>
        </w:rPr>
      </w:pPr>
      <w:r w:rsidRPr="00A05CA4">
        <w:rPr>
          <w:rStyle w:val="a7"/>
          <w:rFonts w:ascii="Times New Roman" w:hAnsi="Times New Roman" w:cs="Times New Roman"/>
        </w:rPr>
        <w:footnoteRef/>
      </w:r>
      <w:r w:rsidRPr="00A05CA4">
        <w:rPr>
          <w:rFonts w:ascii="Times New Roman" w:hAnsi="Times New Roman" w:cs="Times New Roman"/>
        </w:rPr>
        <w:t xml:space="preserve"> </w:t>
      </w:r>
      <w:r w:rsidRPr="00847B2E">
        <w:rPr>
          <w:rFonts w:ascii="Times New Roman" w:hAnsi="Times New Roman" w:cs="Times New Roman"/>
          <w:color w:val="222222"/>
          <w:shd w:val="clear" w:color="auto" w:fill="FFFFFF"/>
        </w:rPr>
        <w:t>Гуревич А. Я.  Исторический синтез и Шк</w:t>
      </w:r>
      <w:r>
        <w:rPr>
          <w:rFonts w:ascii="Times New Roman" w:hAnsi="Times New Roman" w:cs="Times New Roman"/>
          <w:color w:val="222222"/>
          <w:shd w:val="clear" w:color="auto" w:fill="FFFFFF"/>
        </w:rPr>
        <w:t xml:space="preserve">ола «Анналов».  М.: </w:t>
      </w:r>
      <w:proofErr w:type="spellStart"/>
      <w:r>
        <w:rPr>
          <w:rFonts w:ascii="Times New Roman" w:hAnsi="Times New Roman" w:cs="Times New Roman"/>
          <w:color w:val="222222"/>
          <w:shd w:val="clear" w:color="auto" w:fill="FFFFFF"/>
        </w:rPr>
        <w:t>Индрик</w:t>
      </w:r>
      <w:proofErr w:type="spellEnd"/>
      <w:r>
        <w:rPr>
          <w:rFonts w:ascii="Times New Roman" w:hAnsi="Times New Roman" w:cs="Times New Roman"/>
          <w:color w:val="222222"/>
          <w:shd w:val="clear" w:color="auto" w:fill="FFFFFF"/>
        </w:rPr>
        <w:t xml:space="preserve">, 1993. С. </w:t>
      </w:r>
      <w:r w:rsidRPr="00A05CA4">
        <w:rPr>
          <w:rFonts w:ascii="Times New Roman" w:hAnsi="Times New Roman" w:cs="Times New Roman"/>
        </w:rPr>
        <w:t>141</w:t>
      </w:r>
      <w:r>
        <w:rPr>
          <w:rFonts w:ascii="Times New Roman" w:hAnsi="Times New Roman" w:cs="Times New Roman"/>
        </w:rPr>
        <w:t>.</w:t>
      </w:r>
    </w:p>
  </w:footnote>
  <w:footnote w:id="10">
    <w:p w:rsidR="008938D8" w:rsidRPr="00A05CA4" w:rsidRDefault="008938D8" w:rsidP="00A05CA4">
      <w:pPr>
        <w:pStyle w:val="a5"/>
        <w:spacing w:line="360" w:lineRule="auto"/>
        <w:rPr>
          <w:rFonts w:ascii="Times New Roman" w:hAnsi="Times New Roman" w:cs="Times New Roman"/>
        </w:rPr>
      </w:pPr>
      <w:r w:rsidRPr="00A05CA4">
        <w:rPr>
          <w:rStyle w:val="a7"/>
          <w:rFonts w:ascii="Times New Roman" w:hAnsi="Times New Roman" w:cs="Times New Roman"/>
        </w:rPr>
        <w:footnoteRef/>
      </w:r>
      <w:r>
        <w:rPr>
          <w:rFonts w:ascii="Times New Roman" w:hAnsi="Times New Roman" w:cs="Times New Roman"/>
        </w:rPr>
        <w:t xml:space="preserve"> </w:t>
      </w:r>
      <w:proofErr w:type="spellStart"/>
      <w:r w:rsidRPr="00A05CA4">
        <w:rPr>
          <w:rFonts w:ascii="Times New Roman" w:hAnsi="Times New Roman" w:cs="Times New Roman"/>
        </w:rPr>
        <w:t>Дюби</w:t>
      </w:r>
      <w:proofErr w:type="spellEnd"/>
      <w:r w:rsidRPr="00A05CA4">
        <w:rPr>
          <w:rFonts w:ascii="Times New Roman" w:hAnsi="Times New Roman" w:cs="Times New Roman"/>
        </w:rPr>
        <w:t xml:space="preserve"> Ж. </w:t>
      </w:r>
      <w:r w:rsidRPr="00A05CA4">
        <w:rPr>
          <w:rFonts w:ascii="Times New Roman" w:hAnsi="Times New Roman" w:cs="Times New Roman"/>
          <w:bdr w:val="none" w:sz="0" w:space="0" w:color="auto" w:frame="1"/>
        </w:rPr>
        <w:t>Время соборов. Искусс</w:t>
      </w:r>
      <w:r>
        <w:rPr>
          <w:rFonts w:ascii="Times New Roman" w:hAnsi="Times New Roman" w:cs="Times New Roman"/>
          <w:bdr w:val="none" w:sz="0" w:space="0" w:color="auto" w:frame="1"/>
        </w:rPr>
        <w:t>тво и общество 980 - 1420 годов.</w:t>
      </w:r>
      <w:r w:rsidRPr="00A05CA4">
        <w:rPr>
          <w:rFonts w:ascii="Times New Roman" w:hAnsi="Times New Roman" w:cs="Times New Roman"/>
        </w:rPr>
        <w:t xml:space="preserve"> М.: </w:t>
      </w:r>
      <w:proofErr w:type="spellStart"/>
      <w:r w:rsidRPr="00A05CA4">
        <w:rPr>
          <w:rFonts w:ascii="Times New Roman" w:hAnsi="Times New Roman" w:cs="Times New Roman"/>
        </w:rPr>
        <w:t>Ладомир</w:t>
      </w:r>
      <w:proofErr w:type="spellEnd"/>
      <w:r w:rsidRPr="00A05CA4">
        <w:rPr>
          <w:rFonts w:ascii="Times New Roman" w:hAnsi="Times New Roman" w:cs="Times New Roman"/>
        </w:rPr>
        <w:t>, 2002</w:t>
      </w:r>
      <w:r>
        <w:rPr>
          <w:rFonts w:ascii="Times New Roman" w:hAnsi="Times New Roman" w:cs="Times New Roman"/>
        </w:rPr>
        <w:t>. С. 7.</w:t>
      </w:r>
    </w:p>
  </w:footnote>
  <w:footnote w:id="11">
    <w:p w:rsidR="008938D8" w:rsidRPr="00E050BD" w:rsidRDefault="008938D8" w:rsidP="00847B2E">
      <w:pPr>
        <w:pStyle w:val="a5"/>
        <w:spacing w:line="360" w:lineRule="auto"/>
        <w:rPr>
          <w:rFonts w:ascii="Times New Roman" w:hAnsi="Times New Roman" w:cs="Times New Roman"/>
        </w:rPr>
      </w:pPr>
      <w:r w:rsidRPr="00E050BD">
        <w:rPr>
          <w:rStyle w:val="a7"/>
          <w:rFonts w:ascii="Times New Roman" w:hAnsi="Times New Roman" w:cs="Times New Roman"/>
        </w:rPr>
        <w:footnoteRef/>
      </w:r>
      <w:r>
        <w:rPr>
          <w:rFonts w:ascii="Times New Roman" w:hAnsi="Times New Roman" w:cs="Times New Roman"/>
        </w:rPr>
        <w:t xml:space="preserve"> </w:t>
      </w:r>
      <w:r w:rsidRPr="00E050BD">
        <w:rPr>
          <w:rFonts w:ascii="Times New Roman" w:hAnsi="Times New Roman" w:cs="Times New Roman"/>
          <w:color w:val="222222"/>
          <w:shd w:val="clear" w:color="auto" w:fill="FFFFFF"/>
        </w:rPr>
        <w:t xml:space="preserve">Гуревич А. Я. Новая историческая наука во Франции: достижения и трудности (критические заметки медиевиста) </w:t>
      </w:r>
      <w:r>
        <w:rPr>
          <w:rFonts w:ascii="Times New Roman" w:hAnsi="Times New Roman" w:cs="Times New Roman"/>
          <w:color w:val="222222"/>
          <w:shd w:val="clear" w:color="auto" w:fill="FFFFFF"/>
        </w:rPr>
        <w:t xml:space="preserve">// История и историки, </w:t>
      </w:r>
      <w:r w:rsidRPr="00E050BD">
        <w:rPr>
          <w:rFonts w:ascii="Times New Roman" w:hAnsi="Times New Roman" w:cs="Times New Roman"/>
          <w:color w:val="222222"/>
          <w:shd w:val="clear" w:color="auto" w:fill="FFFFFF"/>
        </w:rPr>
        <w:t>1985</w:t>
      </w:r>
      <w:r>
        <w:rPr>
          <w:rFonts w:ascii="Times New Roman" w:hAnsi="Times New Roman" w:cs="Times New Roman"/>
        </w:rPr>
        <w:t>. С</w:t>
      </w:r>
      <w:r w:rsidRPr="00E050BD">
        <w:rPr>
          <w:rFonts w:ascii="Times New Roman" w:hAnsi="Times New Roman" w:cs="Times New Roman"/>
        </w:rPr>
        <w:t>. 100</w:t>
      </w:r>
      <w:r>
        <w:rPr>
          <w:rFonts w:ascii="Times New Roman" w:hAnsi="Times New Roman" w:cs="Times New Roman"/>
        </w:rPr>
        <w:t>.</w:t>
      </w:r>
    </w:p>
  </w:footnote>
  <w:footnote w:id="12">
    <w:p w:rsidR="008938D8" w:rsidRPr="00E050BD" w:rsidRDefault="008938D8" w:rsidP="00847B2E">
      <w:pPr>
        <w:pStyle w:val="a5"/>
        <w:spacing w:line="360" w:lineRule="auto"/>
        <w:rPr>
          <w:rFonts w:ascii="Times New Roman" w:hAnsi="Times New Roman" w:cs="Times New Roman"/>
        </w:rPr>
      </w:pPr>
      <w:r w:rsidRPr="00E050BD">
        <w:rPr>
          <w:rStyle w:val="a7"/>
          <w:rFonts w:ascii="Times New Roman" w:hAnsi="Times New Roman" w:cs="Times New Roman"/>
        </w:rPr>
        <w:footnoteRef/>
      </w:r>
      <w:r>
        <w:rPr>
          <w:rFonts w:ascii="Times New Roman" w:hAnsi="Times New Roman" w:cs="Times New Roman"/>
        </w:rPr>
        <w:t xml:space="preserve"> </w:t>
      </w:r>
      <w:proofErr w:type="spellStart"/>
      <w:r w:rsidRPr="00E050BD">
        <w:rPr>
          <w:rFonts w:ascii="Times New Roman" w:hAnsi="Times New Roman" w:cs="Times New Roman"/>
          <w:color w:val="222222"/>
          <w:shd w:val="clear" w:color="auto" w:fill="FFFFFF"/>
        </w:rPr>
        <w:t>Февр</w:t>
      </w:r>
      <w:proofErr w:type="spellEnd"/>
      <w:r w:rsidRPr="00E050BD">
        <w:rPr>
          <w:rFonts w:ascii="Times New Roman" w:hAnsi="Times New Roman" w:cs="Times New Roman"/>
          <w:color w:val="222222"/>
          <w:shd w:val="clear" w:color="auto" w:fill="FFFFFF"/>
        </w:rPr>
        <w:t xml:space="preserve"> Л.  Бои за историю. М.: Наука, 1991</w:t>
      </w:r>
      <w:r>
        <w:rPr>
          <w:rFonts w:ascii="Times New Roman" w:hAnsi="Times New Roman" w:cs="Times New Roman"/>
        </w:rPr>
        <w:t>. С</w:t>
      </w:r>
      <w:r w:rsidRPr="00E050BD">
        <w:rPr>
          <w:rFonts w:ascii="Times New Roman" w:hAnsi="Times New Roman" w:cs="Times New Roman"/>
        </w:rPr>
        <w:t>. 26</w:t>
      </w:r>
      <w:r>
        <w:rPr>
          <w:rFonts w:ascii="Times New Roman" w:hAnsi="Times New Roman" w:cs="Times New Roman"/>
        </w:rPr>
        <w:t>.</w:t>
      </w:r>
    </w:p>
  </w:footnote>
  <w:footnote w:id="13">
    <w:p w:rsidR="008938D8" w:rsidRPr="00847B2E" w:rsidRDefault="008938D8" w:rsidP="00847B2E">
      <w:pPr>
        <w:pStyle w:val="a5"/>
        <w:spacing w:line="360" w:lineRule="auto"/>
        <w:rPr>
          <w:rFonts w:ascii="Times New Roman" w:hAnsi="Times New Roman" w:cs="Times New Roman"/>
        </w:rPr>
      </w:pPr>
      <w:r w:rsidRPr="00847B2E">
        <w:rPr>
          <w:rStyle w:val="a7"/>
          <w:rFonts w:ascii="Times New Roman" w:hAnsi="Times New Roman" w:cs="Times New Roman"/>
        </w:rPr>
        <w:footnoteRef/>
      </w:r>
      <w:r>
        <w:rPr>
          <w:rFonts w:ascii="Times New Roman" w:hAnsi="Times New Roman" w:cs="Times New Roman"/>
          <w:color w:val="222222"/>
          <w:shd w:val="clear" w:color="auto" w:fill="FFFFFF"/>
        </w:rPr>
        <w:t xml:space="preserve"> </w:t>
      </w:r>
      <w:proofErr w:type="spellStart"/>
      <w:r w:rsidRPr="00E050BD">
        <w:rPr>
          <w:rFonts w:ascii="Times New Roman" w:hAnsi="Times New Roman" w:cs="Times New Roman"/>
          <w:color w:val="222222"/>
          <w:shd w:val="clear" w:color="auto" w:fill="FFFFFF"/>
        </w:rPr>
        <w:t>Февр</w:t>
      </w:r>
      <w:proofErr w:type="spellEnd"/>
      <w:r w:rsidRPr="00E050BD">
        <w:rPr>
          <w:rFonts w:ascii="Times New Roman" w:hAnsi="Times New Roman" w:cs="Times New Roman"/>
          <w:color w:val="222222"/>
          <w:shd w:val="clear" w:color="auto" w:fill="FFFFFF"/>
        </w:rPr>
        <w:t xml:space="preserve"> Л.  Бои за историю. М.: Наука, 1991</w:t>
      </w:r>
      <w:r>
        <w:rPr>
          <w:rFonts w:ascii="Times New Roman" w:hAnsi="Times New Roman" w:cs="Times New Roman"/>
        </w:rPr>
        <w:t>. С</w:t>
      </w:r>
      <w:r w:rsidRPr="00E050BD">
        <w:rPr>
          <w:rFonts w:ascii="Times New Roman" w:hAnsi="Times New Roman" w:cs="Times New Roman"/>
        </w:rPr>
        <w:t>.</w:t>
      </w:r>
      <w:r w:rsidRPr="00847B2E">
        <w:rPr>
          <w:rFonts w:ascii="Times New Roman" w:hAnsi="Times New Roman" w:cs="Times New Roman"/>
        </w:rPr>
        <w:t xml:space="preserve"> 28</w:t>
      </w:r>
      <w:r>
        <w:rPr>
          <w:rFonts w:ascii="Times New Roman" w:hAnsi="Times New Roman" w:cs="Times New Roman"/>
        </w:rPr>
        <w:t>.</w:t>
      </w:r>
    </w:p>
  </w:footnote>
  <w:footnote w:id="14">
    <w:p w:rsidR="008938D8" w:rsidRPr="00847B2E" w:rsidRDefault="008938D8" w:rsidP="00847B2E">
      <w:pPr>
        <w:pStyle w:val="a5"/>
        <w:spacing w:line="360" w:lineRule="auto"/>
        <w:rPr>
          <w:rFonts w:ascii="Times New Roman" w:hAnsi="Times New Roman" w:cs="Times New Roman"/>
        </w:rPr>
      </w:pPr>
      <w:r w:rsidRPr="00847B2E">
        <w:rPr>
          <w:rStyle w:val="a7"/>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color w:val="222222"/>
          <w:shd w:val="clear" w:color="auto" w:fill="FFFFFF"/>
        </w:rPr>
        <w:t>Там же</w:t>
      </w:r>
      <w:r>
        <w:rPr>
          <w:rFonts w:ascii="Times New Roman" w:hAnsi="Times New Roman" w:cs="Times New Roman"/>
        </w:rPr>
        <w:t>. С</w:t>
      </w:r>
      <w:r w:rsidRPr="00847B2E">
        <w:rPr>
          <w:rFonts w:ascii="Times New Roman" w:hAnsi="Times New Roman" w:cs="Times New Roman"/>
        </w:rPr>
        <w:t>. 28</w:t>
      </w:r>
      <w:r>
        <w:rPr>
          <w:rFonts w:ascii="Times New Roman" w:hAnsi="Times New Roman" w:cs="Times New Roman"/>
        </w:rPr>
        <w:t>.</w:t>
      </w:r>
    </w:p>
  </w:footnote>
  <w:footnote w:id="15">
    <w:p w:rsidR="008938D8" w:rsidRPr="00847B2E" w:rsidRDefault="008938D8" w:rsidP="00847B2E">
      <w:pPr>
        <w:pStyle w:val="a5"/>
        <w:spacing w:line="360" w:lineRule="auto"/>
        <w:rPr>
          <w:rFonts w:ascii="Times New Roman" w:hAnsi="Times New Roman" w:cs="Times New Roman"/>
        </w:rPr>
      </w:pPr>
      <w:r w:rsidRPr="00847B2E">
        <w:rPr>
          <w:rStyle w:val="a7"/>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color w:val="222222"/>
          <w:shd w:val="clear" w:color="auto" w:fill="FFFFFF"/>
        </w:rPr>
        <w:t>Там же</w:t>
      </w:r>
      <w:r>
        <w:rPr>
          <w:rFonts w:ascii="Times New Roman" w:hAnsi="Times New Roman" w:cs="Times New Roman"/>
        </w:rPr>
        <w:t>. С</w:t>
      </w:r>
      <w:r w:rsidRPr="00847B2E">
        <w:rPr>
          <w:rFonts w:ascii="Times New Roman" w:hAnsi="Times New Roman" w:cs="Times New Roman"/>
        </w:rPr>
        <w:t>.</w:t>
      </w:r>
      <w:r>
        <w:rPr>
          <w:rFonts w:ascii="Times New Roman" w:hAnsi="Times New Roman" w:cs="Times New Roman"/>
        </w:rPr>
        <w:t xml:space="preserve"> 37.</w:t>
      </w:r>
    </w:p>
  </w:footnote>
  <w:footnote w:id="16">
    <w:p w:rsidR="008938D8" w:rsidRPr="00847B2E" w:rsidRDefault="008938D8" w:rsidP="00847B2E">
      <w:pPr>
        <w:pStyle w:val="a5"/>
        <w:spacing w:line="360" w:lineRule="auto"/>
        <w:rPr>
          <w:rFonts w:ascii="Times New Roman" w:hAnsi="Times New Roman" w:cs="Times New Roman"/>
        </w:rPr>
      </w:pPr>
      <w:r w:rsidRPr="00847B2E">
        <w:rPr>
          <w:rStyle w:val="a7"/>
          <w:rFonts w:ascii="Times New Roman" w:hAnsi="Times New Roman" w:cs="Times New Roman"/>
        </w:rPr>
        <w:footnoteRef/>
      </w:r>
      <w:r>
        <w:rPr>
          <w:rFonts w:ascii="Times New Roman" w:hAnsi="Times New Roman" w:cs="Times New Roman"/>
        </w:rPr>
        <w:t xml:space="preserve"> </w:t>
      </w:r>
      <w:r w:rsidRPr="00847B2E">
        <w:rPr>
          <w:rFonts w:ascii="Times New Roman" w:hAnsi="Times New Roman" w:cs="Times New Roman"/>
          <w:color w:val="222222"/>
          <w:shd w:val="clear" w:color="auto" w:fill="FFFFFF"/>
        </w:rPr>
        <w:t>Блок М. Апология истории. М.: Наука, 1986</w:t>
      </w:r>
      <w:r>
        <w:rPr>
          <w:rFonts w:ascii="Times New Roman" w:hAnsi="Times New Roman" w:cs="Times New Roman"/>
        </w:rPr>
        <w:t>. С</w:t>
      </w:r>
      <w:r w:rsidRPr="00847B2E">
        <w:rPr>
          <w:rFonts w:ascii="Times New Roman" w:hAnsi="Times New Roman" w:cs="Times New Roman"/>
        </w:rPr>
        <w:t>. 16</w:t>
      </w:r>
      <w:r>
        <w:rPr>
          <w:rFonts w:ascii="Times New Roman" w:hAnsi="Times New Roman" w:cs="Times New Roman"/>
        </w:rPr>
        <w:t>.</w:t>
      </w:r>
    </w:p>
  </w:footnote>
  <w:footnote w:id="17">
    <w:p w:rsidR="008938D8" w:rsidRPr="00847B2E" w:rsidRDefault="008938D8" w:rsidP="00847B2E">
      <w:pPr>
        <w:pStyle w:val="a5"/>
        <w:spacing w:line="360" w:lineRule="auto"/>
        <w:rPr>
          <w:rFonts w:ascii="Times New Roman" w:hAnsi="Times New Roman" w:cs="Times New Roman"/>
        </w:rPr>
      </w:pPr>
      <w:r w:rsidRPr="00847B2E">
        <w:rPr>
          <w:rStyle w:val="a7"/>
          <w:rFonts w:ascii="Times New Roman" w:hAnsi="Times New Roman" w:cs="Times New Roman"/>
        </w:rPr>
        <w:footnoteRef/>
      </w:r>
      <w:r>
        <w:rPr>
          <w:rFonts w:ascii="Times New Roman" w:hAnsi="Times New Roman" w:cs="Times New Roman"/>
        </w:rPr>
        <w:t xml:space="preserve"> </w:t>
      </w:r>
      <w:r w:rsidRPr="00847B2E">
        <w:rPr>
          <w:rFonts w:ascii="Times New Roman" w:hAnsi="Times New Roman" w:cs="Times New Roman"/>
          <w:color w:val="222222"/>
          <w:shd w:val="clear" w:color="auto" w:fill="FFFFFF"/>
        </w:rPr>
        <w:t>Блок М. Апология истории. М.: Наука, 1986</w:t>
      </w:r>
      <w:r>
        <w:rPr>
          <w:rFonts w:ascii="Times New Roman" w:hAnsi="Times New Roman" w:cs="Times New Roman"/>
        </w:rPr>
        <w:t>. С</w:t>
      </w:r>
      <w:r w:rsidRPr="00847B2E">
        <w:rPr>
          <w:rFonts w:ascii="Times New Roman" w:hAnsi="Times New Roman" w:cs="Times New Roman"/>
        </w:rPr>
        <w:t>. 18</w:t>
      </w:r>
      <w:r>
        <w:rPr>
          <w:rFonts w:ascii="Times New Roman" w:hAnsi="Times New Roman" w:cs="Times New Roman"/>
        </w:rPr>
        <w:t>.</w:t>
      </w:r>
    </w:p>
  </w:footnote>
  <w:footnote w:id="18">
    <w:p w:rsidR="008938D8" w:rsidRPr="00847B2E" w:rsidRDefault="008938D8" w:rsidP="00847B2E">
      <w:pPr>
        <w:pStyle w:val="a5"/>
        <w:spacing w:line="360" w:lineRule="auto"/>
        <w:rPr>
          <w:rFonts w:ascii="Times New Roman" w:hAnsi="Times New Roman" w:cs="Times New Roman"/>
        </w:rPr>
      </w:pPr>
      <w:r w:rsidRPr="00847B2E">
        <w:rPr>
          <w:rStyle w:val="a7"/>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color w:val="222222"/>
          <w:shd w:val="clear" w:color="auto" w:fill="FFFFFF"/>
        </w:rPr>
        <w:t>Там же</w:t>
      </w:r>
      <w:r>
        <w:rPr>
          <w:rFonts w:ascii="Times New Roman" w:hAnsi="Times New Roman" w:cs="Times New Roman"/>
        </w:rPr>
        <w:t>. С</w:t>
      </w:r>
      <w:r w:rsidRPr="00847B2E">
        <w:rPr>
          <w:rFonts w:ascii="Times New Roman" w:hAnsi="Times New Roman" w:cs="Times New Roman"/>
        </w:rPr>
        <w:t>.</w:t>
      </w:r>
      <w:r>
        <w:rPr>
          <w:rFonts w:ascii="Times New Roman" w:hAnsi="Times New Roman" w:cs="Times New Roman"/>
        </w:rPr>
        <w:t xml:space="preserve"> 19.</w:t>
      </w:r>
    </w:p>
  </w:footnote>
  <w:footnote w:id="19">
    <w:p w:rsidR="008938D8" w:rsidRPr="00847B2E" w:rsidRDefault="008938D8" w:rsidP="00847B2E">
      <w:pPr>
        <w:pStyle w:val="a5"/>
        <w:spacing w:line="360" w:lineRule="auto"/>
        <w:rPr>
          <w:rFonts w:ascii="Times New Roman" w:hAnsi="Times New Roman" w:cs="Times New Roman"/>
        </w:rPr>
      </w:pPr>
      <w:r w:rsidRPr="00847B2E">
        <w:rPr>
          <w:rStyle w:val="a7"/>
          <w:rFonts w:ascii="Times New Roman" w:hAnsi="Times New Roman" w:cs="Times New Roman"/>
        </w:rPr>
        <w:footnoteRef/>
      </w:r>
      <w:r>
        <w:rPr>
          <w:rFonts w:ascii="Times New Roman" w:hAnsi="Times New Roman" w:cs="Times New Roman"/>
          <w:color w:val="222222"/>
          <w:shd w:val="clear" w:color="auto" w:fill="FFFFFF"/>
        </w:rPr>
        <w:t xml:space="preserve"> Там же</w:t>
      </w:r>
      <w:r>
        <w:rPr>
          <w:rFonts w:ascii="Times New Roman" w:hAnsi="Times New Roman" w:cs="Times New Roman"/>
        </w:rPr>
        <w:t>. С</w:t>
      </w:r>
      <w:r w:rsidRPr="00847B2E">
        <w:rPr>
          <w:rFonts w:ascii="Times New Roman" w:hAnsi="Times New Roman" w:cs="Times New Roman"/>
        </w:rPr>
        <w:t>. 25</w:t>
      </w:r>
      <w:r>
        <w:rPr>
          <w:rFonts w:ascii="Times New Roman" w:hAnsi="Times New Roman" w:cs="Times New Roman"/>
        </w:rPr>
        <w:t>.</w:t>
      </w:r>
    </w:p>
  </w:footnote>
  <w:footnote w:id="20">
    <w:p w:rsidR="008938D8" w:rsidRPr="00847B2E" w:rsidRDefault="008938D8" w:rsidP="00847B2E">
      <w:pPr>
        <w:pStyle w:val="a5"/>
        <w:spacing w:line="360" w:lineRule="auto"/>
        <w:rPr>
          <w:rFonts w:ascii="Times New Roman" w:hAnsi="Times New Roman" w:cs="Times New Roman"/>
        </w:rPr>
      </w:pPr>
      <w:r w:rsidRPr="00847B2E">
        <w:rPr>
          <w:rStyle w:val="a7"/>
          <w:rFonts w:ascii="Times New Roman" w:hAnsi="Times New Roman" w:cs="Times New Roman"/>
        </w:rPr>
        <w:footnoteRef/>
      </w:r>
      <w:r>
        <w:rPr>
          <w:rFonts w:ascii="Times New Roman" w:hAnsi="Times New Roman" w:cs="Times New Roman"/>
        </w:rPr>
        <w:t xml:space="preserve"> </w:t>
      </w:r>
      <w:r w:rsidRPr="00847B2E">
        <w:rPr>
          <w:rFonts w:ascii="Times New Roman" w:hAnsi="Times New Roman" w:cs="Times New Roman"/>
          <w:color w:val="222222"/>
          <w:shd w:val="clear" w:color="auto" w:fill="FFFFFF"/>
        </w:rPr>
        <w:t>Блок М. Апология истории. М.: Наука, 1986</w:t>
      </w:r>
      <w:r>
        <w:rPr>
          <w:rFonts w:ascii="Times New Roman" w:hAnsi="Times New Roman" w:cs="Times New Roman"/>
        </w:rPr>
        <w:t>. С</w:t>
      </w:r>
      <w:r w:rsidRPr="00847B2E">
        <w:rPr>
          <w:rFonts w:ascii="Times New Roman" w:hAnsi="Times New Roman" w:cs="Times New Roman"/>
        </w:rPr>
        <w:t>. 33</w:t>
      </w:r>
      <w:r>
        <w:rPr>
          <w:rFonts w:ascii="Times New Roman" w:hAnsi="Times New Roman" w:cs="Times New Roman"/>
        </w:rPr>
        <w:t>.</w:t>
      </w:r>
    </w:p>
  </w:footnote>
  <w:footnote w:id="21">
    <w:p w:rsidR="008938D8" w:rsidRPr="009724CD" w:rsidRDefault="008938D8" w:rsidP="0014020E">
      <w:pPr>
        <w:pStyle w:val="a5"/>
        <w:rPr>
          <w:rFonts w:ascii="Times New Roman" w:hAnsi="Times New Roman" w:cs="Times New Roman"/>
        </w:rPr>
      </w:pPr>
      <w:r>
        <w:rPr>
          <w:rStyle w:val="a7"/>
        </w:rPr>
        <w:footnoteRef/>
      </w:r>
      <w:r>
        <w:t xml:space="preserve"> </w:t>
      </w:r>
      <w:proofErr w:type="spellStart"/>
      <w:r w:rsidRPr="00282D8C">
        <w:rPr>
          <w:rFonts w:ascii="Times New Roman" w:hAnsi="Times New Roman" w:cs="Times New Roman"/>
          <w:color w:val="222222"/>
          <w:shd w:val="clear" w:color="auto" w:fill="FFFFFF"/>
        </w:rPr>
        <w:t>Ле</w:t>
      </w:r>
      <w:proofErr w:type="spellEnd"/>
      <w:r w:rsidRPr="00282D8C">
        <w:rPr>
          <w:rFonts w:ascii="Times New Roman" w:hAnsi="Times New Roman" w:cs="Times New Roman"/>
          <w:color w:val="222222"/>
          <w:shd w:val="clear" w:color="auto" w:fill="FFFFFF"/>
        </w:rPr>
        <w:t xml:space="preserve"> Гофф Ж. История и память. М</w:t>
      </w:r>
      <w:r w:rsidRPr="009724CD">
        <w:rPr>
          <w:rFonts w:ascii="Times New Roman" w:hAnsi="Times New Roman" w:cs="Times New Roman"/>
          <w:color w:val="222222"/>
          <w:shd w:val="clear" w:color="auto" w:fill="FFFFFF"/>
          <w:lang w:val="en-US"/>
        </w:rPr>
        <w:t xml:space="preserve">.: </w:t>
      </w:r>
      <w:r>
        <w:rPr>
          <w:rFonts w:ascii="Times New Roman" w:hAnsi="Times New Roman" w:cs="Times New Roman"/>
          <w:color w:val="222222"/>
          <w:shd w:val="clear" w:color="auto" w:fill="FFFFFF"/>
        </w:rPr>
        <w:t>РОССПЭН</w:t>
      </w:r>
      <w:r w:rsidRPr="009724CD">
        <w:rPr>
          <w:rFonts w:ascii="Times New Roman" w:hAnsi="Times New Roman" w:cs="Times New Roman"/>
          <w:color w:val="222222"/>
          <w:shd w:val="clear" w:color="auto" w:fill="FFFFFF"/>
          <w:lang w:val="en-US"/>
        </w:rPr>
        <w:t>, 2013</w:t>
      </w:r>
      <w:r w:rsidRPr="009724CD">
        <w:rPr>
          <w:rFonts w:ascii="Times New Roman" w:hAnsi="Times New Roman" w:cs="Times New Roman"/>
          <w:lang w:val="en-US"/>
        </w:rPr>
        <w:t xml:space="preserve">. </w:t>
      </w:r>
      <w:r>
        <w:rPr>
          <w:rFonts w:ascii="Times New Roman" w:hAnsi="Times New Roman" w:cs="Times New Roman"/>
        </w:rPr>
        <w:t>С</w:t>
      </w:r>
      <w:r w:rsidRPr="009724CD">
        <w:rPr>
          <w:rFonts w:ascii="Times New Roman" w:hAnsi="Times New Roman" w:cs="Times New Roman"/>
          <w:lang w:val="en-US"/>
        </w:rPr>
        <w:t>. 233</w:t>
      </w:r>
      <w:r>
        <w:rPr>
          <w:rFonts w:ascii="Times New Roman" w:hAnsi="Times New Roman" w:cs="Times New Roman"/>
        </w:rPr>
        <w:t>.</w:t>
      </w:r>
    </w:p>
  </w:footnote>
  <w:footnote w:id="22">
    <w:p w:rsidR="008938D8" w:rsidRPr="009724CD" w:rsidRDefault="008938D8" w:rsidP="008C5035">
      <w:pPr>
        <w:pStyle w:val="a5"/>
        <w:spacing w:line="360" w:lineRule="auto"/>
        <w:rPr>
          <w:rFonts w:ascii="Times New Roman" w:hAnsi="Times New Roman" w:cs="Times New Roman"/>
        </w:rPr>
      </w:pPr>
      <w:r w:rsidRPr="00847B2E">
        <w:rPr>
          <w:rStyle w:val="a7"/>
          <w:rFonts w:ascii="Times New Roman" w:hAnsi="Times New Roman" w:cs="Times New Roman"/>
        </w:rPr>
        <w:footnoteRef/>
      </w:r>
      <w:r w:rsidRPr="008C5035">
        <w:rPr>
          <w:rFonts w:ascii="Times New Roman" w:hAnsi="Times New Roman" w:cs="Times New Roman"/>
          <w:lang w:val="en-US"/>
        </w:rPr>
        <w:t xml:space="preserve"> </w:t>
      </w:r>
      <w:r>
        <w:rPr>
          <w:rFonts w:ascii="Times New Roman" w:hAnsi="Times New Roman" w:cs="Times New Roman"/>
        </w:rPr>
        <w:t>С</w:t>
      </w:r>
      <w:r w:rsidRPr="008C5035">
        <w:rPr>
          <w:rFonts w:ascii="Times New Roman" w:hAnsi="Times New Roman" w:cs="Times New Roman"/>
        </w:rPr>
        <w:t>мотри</w:t>
      </w:r>
      <w:r w:rsidRPr="008C5035">
        <w:rPr>
          <w:rFonts w:ascii="Times New Roman" w:hAnsi="Times New Roman" w:cs="Times New Roman"/>
          <w:lang w:val="en-US"/>
        </w:rPr>
        <w:t xml:space="preserve"> </w:t>
      </w:r>
      <w:r w:rsidRPr="008C5035">
        <w:rPr>
          <w:rFonts w:ascii="Times New Roman" w:hAnsi="Times New Roman" w:cs="Times New Roman"/>
          <w:bCs/>
          <w:color w:val="333333"/>
          <w:lang w:val="en-US"/>
        </w:rPr>
        <w:t xml:space="preserve">Fernand </w:t>
      </w:r>
      <w:proofErr w:type="spellStart"/>
      <w:r w:rsidRPr="008C5035">
        <w:rPr>
          <w:rFonts w:ascii="Times New Roman" w:hAnsi="Times New Roman" w:cs="Times New Roman"/>
          <w:bCs/>
          <w:color w:val="333333"/>
          <w:lang w:val="en-US"/>
        </w:rPr>
        <w:t>Braudel</w:t>
      </w:r>
      <w:proofErr w:type="spellEnd"/>
      <w:r w:rsidRPr="008C5035">
        <w:rPr>
          <w:rFonts w:ascii="Times New Roman" w:hAnsi="Times New Roman" w:cs="Times New Roman"/>
          <w:bCs/>
          <w:color w:val="333333"/>
          <w:lang w:val="en-US"/>
        </w:rPr>
        <w:t xml:space="preserve">. </w:t>
      </w:r>
      <w:r w:rsidRPr="008C5035">
        <w:rPr>
          <w:rFonts w:ascii="Times New Roman" w:hAnsi="Times New Roman" w:cs="Times New Roman"/>
          <w:color w:val="333333"/>
          <w:lang w:val="en-US"/>
        </w:rPr>
        <w:t xml:space="preserve">Histoire et Sciences </w:t>
      </w:r>
      <w:proofErr w:type="spellStart"/>
      <w:r w:rsidRPr="008C5035">
        <w:rPr>
          <w:rFonts w:ascii="Times New Roman" w:hAnsi="Times New Roman" w:cs="Times New Roman"/>
          <w:color w:val="333333"/>
          <w:lang w:val="en-US"/>
        </w:rPr>
        <w:t>sociales</w:t>
      </w:r>
      <w:proofErr w:type="spellEnd"/>
      <w:r w:rsidRPr="008C5035">
        <w:rPr>
          <w:rFonts w:ascii="Times New Roman" w:hAnsi="Times New Roman" w:cs="Times New Roman"/>
          <w:color w:val="333333"/>
          <w:lang w:val="en-US"/>
        </w:rPr>
        <w:t xml:space="preserve">: La longue </w:t>
      </w:r>
      <w:proofErr w:type="spellStart"/>
      <w:r w:rsidRPr="008C5035">
        <w:rPr>
          <w:rFonts w:ascii="Times New Roman" w:hAnsi="Times New Roman" w:cs="Times New Roman"/>
          <w:color w:val="333333"/>
          <w:lang w:val="en-US"/>
        </w:rPr>
        <w:t>durée</w:t>
      </w:r>
      <w:proofErr w:type="spellEnd"/>
      <w:r w:rsidRPr="008C5035">
        <w:rPr>
          <w:rFonts w:ascii="Times New Roman" w:hAnsi="Times New Roman" w:cs="Times New Roman"/>
          <w:b/>
          <w:bCs/>
          <w:color w:val="333333"/>
          <w:lang w:val="en-US"/>
        </w:rPr>
        <w:t xml:space="preserve"> // </w:t>
      </w:r>
      <w:proofErr w:type="spellStart"/>
      <w:r w:rsidRPr="008C5035">
        <w:rPr>
          <w:rStyle w:val="collection"/>
          <w:rFonts w:ascii="Times New Roman" w:hAnsi="Times New Roman" w:cs="Times New Roman"/>
          <w:color w:val="333333"/>
          <w:lang w:val="en-US"/>
        </w:rPr>
        <w:t>Annales</w:t>
      </w:r>
      <w:proofErr w:type="spellEnd"/>
      <w:r w:rsidRPr="008C5035">
        <w:rPr>
          <w:rStyle w:val="collection"/>
          <w:rFonts w:ascii="Times New Roman" w:hAnsi="Times New Roman" w:cs="Times New Roman"/>
          <w:color w:val="333333"/>
          <w:lang w:val="en-US"/>
        </w:rPr>
        <w:t xml:space="preserve">. </w:t>
      </w:r>
      <w:proofErr w:type="spellStart"/>
      <w:r w:rsidRPr="008C5035">
        <w:rPr>
          <w:rStyle w:val="collection"/>
          <w:rFonts w:ascii="Times New Roman" w:hAnsi="Times New Roman" w:cs="Times New Roman"/>
          <w:color w:val="333333"/>
          <w:lang w:val="en-US"/>
        </w:rPr>
        <w:t>Économies</w:t>
      </w:r>
      <w:proofErr w:type="spellEnd"/>
      <w:r w:rsidRPr="008C5035">
        <w:rPr>
          <w:rStyle w:val="collection"/>
          <w:rFonts w:ascii="Times New Roman" w:hAnsi="Times New Roman" w:cs="Times New Roman"/>
          <w:color w:val="333333"/>
          <w:lang w:val="en-US"/>
        </w:rPr>
        <w:t xml:space="preserve">, </w:t>
      </w:r>
      <w:proofErr w:type="spellStart"/>
      <w:r w:rsidRPr="008C5035">
        <w:rPr>
          <w:rStyle w:val="collection"/>
          <w:rFonts w:ascii="Times New Roman" w:hAnsi="Times New Roman" w:cs="Times New Roman"/>
          <w:color w:val="333333"/>
          <w:lang w:val="en-US"/>
        </w:rPr>
        <w:t>Sociétés</w:t>
      </w:r>
      <w:proofErr w:type="spellEnd"/>
      <w:r w:rsidRPr="008C5035">
        <w:rPr>
          <w:rStyle w:val="collection"/>
          <w:rFonts w:ascii="Times New Roman" w:hAnsi="Times New Roman" w:cs="Times New Roman"/>
          <w:color w:val="333333"/>
          <w:lang w:val="en-US"/>
        </w:rPr>
        <w:t xml:space="preserve">, </w:t>
      </w:r>
      <w:proofErr w:type="spellStart"/>
      <w:r w:rsidRPr="008C5035">
        <w:rPr>
          <w:rStyle w:val="collection"/>
          <w:rFonts w:ascii="Times New Roman" w:hAnsi="Times New Roman" w:cs="Times New Roman"/>
          <w:color w:val="333333"/>
          <w:lang w:val="en-US"/>
        </w:rPr>
        <w:t>Civilisations</w:t>
      </w:r>
      <w:proofErr w:type="spellEnd"/>
      <w:r w:rsidRPr="008C5035">
        <w:rPr>
          <w:rStyle w:val="apple-converted-space"/>
          <w:rFonts w:ascii="Times New Roman" w:hAnsi="Times New Roman" w:cs="Times New Roman"/>
          <w:color w:val="333333"/>
          <w:lang w:val="en-US"/>
        </w:rPr>
        <w:t>.</w:t>
      </w:r>
      <w:r w:rsidRPr="008C5035">
        <w:rPr>
          <w:rStyle w:val="documentvolume"/>
          <w:rFonts w:ascii="Times New Roman" w:hAnsi="Times New Roman" w:cs="Times New Roman"/>
          <w:color w:val="333333"/>
          <w:lang w:val="en-US"/>
        </w:rPr>
        <w:t xml:space="preserve"> Volume</w:t>
      </w:r>
      <w:r w:rsidRPr="009724CD">
        <w:rPr>
          <w:rStyle w:val="documentvolume"/>
          <w:rFonts w:ascii="Times New Roman" w:hAnsi="Times New Roman" w:cs="Times New Roman"/>
          <w:color w:val="333333"/>
        </w:rPr>
        <w:t xml:space="preserve"> 13</w:t>
      </w:r>
      <w:r w:rsidRPr="009724CD">
        <w:rPr>
          <w:rStyle w:val="apple-converted-space"/>
          <w:rFonts w:ascii="Times New Roman" w:hAnsi="Times New Roman" w:cs="Times New Roman"/>
          <w:color w:val="333333"/>
        </w:rPr>
        <w:t xml:space="preserve">, </w:t>
      </w:r>
      <w:proofErr w:type="spellStart"/>
      <w:r w:rsidRPr="008C5035">
        <w:rPr>
          <w:rStyle w:val="documentissuename"/>
          <w:rFonts w:ascii="Times New Roman" w:hAnsi="Times New Roman" w:cs="Times New Roman"/>
          <w:color w:val="333333"/>
          <w:lang w:val="en-US"/>
        </w:rPr>
        <w:t>Num</w:t>
      </w:r>
      <w:proofErr w:type="spellEnd"/>
      <w:r w:rsidRPr="009724CD">
        <w:rPr>
          <w:rStyle w:val="documentissuename"/>
          <w:rFonts w:ascii="Times New Roman" w:hAnsi="Times New Roman" w:cs="Times New Roman"/>
          <w:color w:val="333333"/>
        </w:rPr>
        <w:t>é</w:t>
      </w:r>
      <w:proofErr w:type="spellStart"/>
      <w:r w:rsidRPr="008C5035">
        <w:rPr>
          <w:rStyle w:val="documentissuename"/>
          <w:rFonts w:ascii="Times New Roman" w:hAnsi="Times New Roman" w:cs="Times New Roman"/>
          <w:color w:val="333333"/>
          <w:lang w:val="en-US"/>
        </w:rPr>
        <w:t>ro</w:t>
      </w:r>
      <w:proofErr w:type="spellEnd"/>
      <w:r w:rsidRPr="009724CD">
        <w:rPr>
          <w:rStyle w:val="documentissuename"/>
          <w:rFonts w:ascii="Times New Roman" w:hAnsi="Times New Roman" w:cs="Times New Roman"/>
          <w:color w:val="333333"/>
        </w:rPr>
        <w:t xml:space="preserve"> 4, 1958.</w:t>
      </w:r>
      <w:r w:rsidRPr="008C5035">
        <w:rPr>
          <w:rStyle w:val="apple-converted-space"/>
          <w:rFonts w:ascii="Times New Roman" w:hAnsi="Times New Roman" w:cs="Times New Roman"/>
          <w:color w:val="333333"/>
          <w:lang w:val="en-US"/>
        </w:rPr>
        <w:t> </w:t>
      </w:r>
      <w:r w:rsidRPr="008C5035">
        <w:rPr>
          <w:rStyle w:val="documentpagerange"/>
          <w:rFonts w:ascii="Times New Roman" w:hAnsi="Times New Roman" w:cs="Times New Roman"/>
          <w:color w:val="333333"/>
          <w:lang w:val="en-US"/>
        </w:rPr>
        <w:t>pp</w:t>
      </w:r>
      <w:r w:rsidRPr="009724CD">
        <w:rPr>
          <w:rStyle w:val="documentpagerange"/>
          <w:rFonts w:ascii="Times New Roman" w:hAnsi="Times New Roman" w:cs="Times New Roman"/>
          <w:color w:val="333333"/>
        </w:rPr>
        <w:t>. 725-753</w:t>
      </w:r>
      <w:r>
        <w:rPr>
          <w:rStyle w:val="documentpagerange"/>
          <w:rFonts w:ascii="Times New Roman" w:hAnsi="Times New Roman" w:cs="Times New Roman"/>
          <w:color w:val="333333"/>
        </w:rPr>
        <w:t>.</w:t>
      </w:r>
    </w:p>
  </w:footnote>
  <w:footnote w:id="23">
    <w:p w:rsidR="008938D8" w:rsidRPr="00847B2E" w:rsidRDefault="008938D8" w:rsidP="00847B2E">
      <w:pPr>
        <w:pStyle w:val="a5"/>
        <w:spacing w:line="360" w:lineRule="auto"/>
        <w:rPr>
          <w:rFonts w:ascii="Times New Roman" w:hAnsi="Times New Roman" w:cs="Times New Roman"/>
        </w:rPr>
      </w:pPr>
      <w:r w:rsidRPr="00847B2E">
        <w:rPr>
          <w:rStyle w:val="a7"/>
          <w:rFonts w:ascii="Times New Roman" w:hAnsi="Times New Roman" w:cs="Times New Roman"/>
        </w:rPr>
        <w:footnoteRef/>
      </w:r>
      <w:r w:rsidRPr="009724CD">
        <w:rPr>
          <w:rFonts w:ascii="Times New Roman" w:hAnsi="Times New Roman" w:cs="Times New Roman"/>
        </w:rPr>
        <w:t xml:space="preserve"> </w:t>
      </w:r>
      <w:proofErr w:type="spellStart"/>
      <w:r w:rsidRPr="00847B2E">
        <w:rPr>
          <w:rFonts w:ascii="Times New Roman" w:hAnsi="Times New Roman" w:cs="Times New Roman"/>
          <w:color w:val="222222"/>
          <w:shd w:val="clear" w:color="auto" w:fill="FFFFFF"/>
        </w:rPr>
        <w:t>Ле</w:t>
      </w:r>
      <w:proofErr w:type="spellEnd"/>
      <w:r w:rsidRPr="009724CD">
        <w:rPr>
          <w:rFonts w:ascii="Times New Roman" w:hAnsi="Times New Roman" w:cs="Times New Roman"/>
          <w:color w:val="222222"/>
          <w:shd w:val="clear" w:color="auto" w:fill="FFFFFF"/>
        </w:rPr>
        <w:t xml:space="preserve"> </w:t>
      </w:r>
      <w:r w:rsidRPr="00847B2E">
        <w:rPr>
          <w:rFonts w:ascii="Times New Roman" w:hAnsi="Times New Roman" w:cs="Times New Roman"/>
          <w:color w:val="222222"/>
          <w:shd w:val="clear" w:color="auto" w:fill="FFFFFF"/>
        </w:rPr>
        <w:t>Гофф</w:t>
      </w:r>
      <w:r w:rsidRPr="009724CD">
        <w:rPr>
          <w:rFonts w:ascii="Times New Roman" w:hAnsi="Times New Roman" w:cs="Times New Roman"/>
          <w:color w:val="222222"/>
          <w:shd w:val="clear" w:color="auto" w:fill="FFFFFF"/>
        </w:rPr>
        <w:t xml:space="preserve"> </w:t>
      </w:r>
      <w:r w:rsidRPr="00847B2E">
        <w:rPr>
          <w:rFonts w:ascii="Times New Roman" w:hAnsi="Times New Roman" w:cs="Times New Roman"/>
          <w:color w:val="222222"/>
          <w:shd w:val="clear" w:color="auto" w:fill="FFFFFF"/>
        </w:rPr>
        <w:t>Ж</w:t>
      </w:r>
      <w:r w:rsidRPr="009724CD">
        <w:rPr>
          <w:rFonts w:ascii="Times New Roman" w:hAnsi="Times New Roman" w:cs="Times New Roman"/>
          <w:color w:val="222222"/>
          <w:shd w:val="clear" w:color="auto" w:fill="FFFFFF"/>
        </w:rPr>
        <w:t xml:space="preserve">. </w:t>
      </w:r>
      <w:r w:rsidRPr="00847B2E">
        <w:rPr>
          <w:rFonts w:ascii="Times New Roman" w:hAnsi="Times New Roman" w:cs="Times New Roman"/>
          <w:color w:val="222222"/>
          <w:shd w:val="clear" w:color="auto" w:fill="FFFFFF"/>
        </w:rPr>
        <w:t>Средневековый</w:t>
      </w:r>
      <w:r w:rsidRPr="009724CD">
        <w:rPr>
          <w:rFonts w:ascii="Times New Roman" w:hAnsi="Times New Roman" w:cs="Times New Roman"/>
          <w:color w:val="222222"/>
          <w:shd w:val="clear" w:color="auto" w:fill="FFFFFF"/>
        </w:rPr>
        <w:t xml:space="preserve"> </w:t>
      </w:r>
      <w:r w:rsidRPr="00847B2E">
        <w:rPr>
          <w:rFonts w:ascii="Times New Roman" w:hAnsi="Times New Roman" w:cs="Times New Roman"/>
          <w:color w:val="222222"/>
          <w:shd w:val="clear" w:color="auto" w:fill="FFFFFF"/>
        </w:rPr>
        <w:t>мир</w:t>
      </w:r>
      <w:r w:rsidRPr="009724CD">
        <w:rPr>
          <w:rFonts w:ascii="Times New Roman" w:hAnsi="Times New Roman" w:cs="Times New Roman"/>
          <w:color w:val="222222"/>
          <w:shd w:val="clear" w:color="auto" w:fill="FFFFFF"/>
        </w:rPr>
        <w:t xml:space="preserve"> </w:t>
      </w:r>
      <w:r w:rsidRPr="00847B2E">
        <w:rPr>
          <w:rFonts w:ascii="Times New Roman" w:hAnsi="Times New Roman" w:cs="Times New Roman"/>
          <w:color w:val="222222"/>
          <w:shd w:val="clear" w:color="auto" w:fill="FFFFFF"/>
        </w:rPr>
        <w:t>воображаемого</w:t>
      </w:r>
      <w:r>
        <w:rPr>
          <w:rStyle w:val="ab"/>
          <w:rFonts w:ascii="Times New Roman" w:hAnsi="Times New Roman" w:cs="Times New Roman"/>
          <w:i w:val="0"/>
          <w:color w:val="000000"/>
        </w:rPr>
        <w:t xml:space="preserve">. </w:t>
      </w:r>
      <w:r w:rsidRPr="00847B2E">
        <w:rPr>
          <w:rStyle w:val="ab"/>
          <w:rFonts w:ascii="Times New Roman" w:hAnsi="Times New Roman" w:cs="Times New Roman"/>
          <w:i w:val="0"/>
          <w:color w:val="000000"/>
        </w:rPr>
        <w:t>М</w:t>
      </w:r>
      <w:r>
        <w:rPr>
          <w:rStyle w:val="ab"/>
          <w:rFonts w:ascii="Times New Roman" w:hAnsi="Times New Roman" w:cs="Times New Roman"/>
          <w:i w:val="0"/>
          <w:color w:val="000000"/>
        </w:rPr>
        <w:t>.: Изд. группа «Прогресс», 2001.</w:t>
      </w:r>
      <w:r w:rsidRPr="00847B2E">
        <w:rPr>
          <w:rStyle w:val="ab"/>
          <w:rFonts w:ascii="Times New Roman" w:hAnsi="Times New Roman" w:cs="Times New Roman"/>
          <w:i w:val="0"/>
          <w:color w:val="000000"/>
        </w:rPr>
        <w:t xml:space="preserve"> </w:t>
      </w:r>
      <w:r>
        <w:rPr>
          <w:rFonts w:ascii="Times New Roman" w:hAnsi="Times New Roman" w:cs="Times New Roman"/>
        </w:rPr>
        <w:t>С</w:t>
      </w:r>
      <w:r w:rsidRPr="00847B2E">
        <w:rPr>
          <w:rFonts w:ascii="Times New Roman" w:hAnsi="Times New Roman" w:cs="Times New Roman"/>
        </w:rPr>
        <w:t>. 34</w:t>
      </w:r>
      <w:r>
        <w:rPr>
          <w:rFonts w:ascii="Times New Roman" w:hAnsi="Times New Roman" w:cs="Times New Roman"/>
        </w:rPr>
        <w:t>.</w:t>
      </w:r>
    </w:p>
  </w:footnote>
  <w:footnote w:id="24">
    <w:p w:rsidR="008938D8" w:rsidRPr="00847B2E" w:rsidRDefault="008938D8" w:rsidP="00847B2E">
      <w:pPr>
        <w:pStyle w:val="a5"/>
        <w:spacing w:line="360" w:lineRule="auto"/>
        <w:rPr>
          <w:rFonts w:ascii="Times New Roman" w:hAnsi="Times New Roman" w:cs="Times New Roman"/>
        </w:rPr>
      </w:pPr>
      <w:r w:rsidRPr="00847B2E">
        <w:rPr>
          <w:rStyle w:val="a7"/>
          <w:rFonts w:ascii="Times New Roman" w:hAnsi="Times New Roman" w:cs="Times New Roman"/>
        </w:rPr>
        <w:footnoteRef/>
      </w:r>
      <w:r>
        <w:rPr>
          <w:rFonts w:ascii="Times New Roman" w:hAnsi="Times New Roman" w:cs="Times New Roman"/>
        </w:rPr>
        <w:t xml:space="preserve"> Там же. С. 35.</w:t>
      </w:r>
    </w:p>
  </w:footnote>
  <w:footnote w:id="25">
    <w:p w:rsidR="008938D8" w:rsidRPr="00594E6A" w:rsidRDefault="008938D8" w:rsidP="00847B2E">
      <w:pPr>
        <w:pStyle w:val="a5"/>
        <w:spacing w:line="360" w:lineRule="auto"/>
        <w:rPr>
          <w:rFonts w:ascii="Times New Roman" w:hAnsi="Times New Roman" w:cs="Times New Roman"/>
        </w:rPr>
      </w:pPr>
      <w:r w:rsidRPr="00594E6A">
        <w:rPr>
          <w:rStyle w:val="a7"/>
          <w:rFonts w:ascii="Times New Roman" w:hAnsi="Times New Roman" w:cs="Times New Roman"/>
        </w:rPr>
        <w:footnoteRef/>
      </w:r>
      <w:r>
        <w:rPr>
          <w:rFonts w:ascii="Times New Roman" w:hAnsi="Times New Roman" w:cs="Times New Roman"/>
        </w:rPr>
        <w:t xml:space="preserve"> Смотри </w:t>
      </w:r>
      <w:proofErr w:type="spellStart"/>
      <w:r w:rsidRPr="00E946DA">
        <w:rPr>
          <w:rStyle w:val="citation"/>
          <w:rFonts w:ascii="Times New Roman" w:hAnsi="Times New Roman" w:cs="Times New Roman"/>
          <w:iCs/>
          <w:color w:val="252525"/>
        </w:rPr>
        <w:t>Рохас</w:t>
      </w:r>
      <w:proofErr w:type="spellEnd"/>
      <w:r w:rsidRPr="00E946DA">
        <w:rPr>
          <w:rStyle w:val="citation"/>
          <w:rFonts w:ascii="Times New Roman" w:hAnsi="Times New Roman" w:cs="Times New Roman"/>
          <w:iCs/>
          <w:color w:val="252525"/>
        </w:rPr>
        <w:t xml:space="preserve"> К. А. А.</w:t>
      </w:r>
      <w:r w:rsidRPr="00E946DA">
        <w:rPr>
          <w:rStyle w:val="citation"/>
          <w:rFonts w:ascii="Times New Roman" w:hAnsi="Times New Roman" w:cs="Times New Roman"/>
          <w:color w:val="252525"/>
        </w:rPr>
        <w:t> «Анналы» и марксизм //</w:t>
      </w:r>
      <w:r w:rsidRPr="00E946DA">
        <w:rPr>
          <w:rStyle w:val="apple-converted-space"/>
          <w:rFonts w:ascii="Times New Roman" w:hAnsi="Times New Roman" w:cs="Times New Roman"/>
          <w:color w:val="252525"/>
        </w:rPr>
        <w:t> </w:t>
      </w:r>
      <w:r w:rsidRPr="00E946DA">
        <w:rPr>
          <w:rStyle w:val="citation"/>
          <w:rFonts w:ascii="Times New Roman" w:hAnsi="Times New Roman" w:cs="Times New Roman"/>
          <w:color w:val="252525"/>
        </w:rPr>
        <w:t>Французский ежегодник</w:t>
      </w:r>
      <w:r w:rsidRPr="00E946DA">
        <w:rPr>
          <w:rStyle w:val="apple-converted-space"/>
          <w:rFonts w:ascii="Times New Roman" w:hAnsi="Times New Roman" w:cs="Times New Roman"/>
          <w:color w:val="252525"/>
        </w:rPr>
        <w:t> </w:t>
      </w:r>
      <w:r w:rsidRPr="00E946DA">
        <w:rPr>
          <w:rStyle w:val="citation"/>
          <w:rFonts w:ascii="Times New Roman" w:hAnsi="Times New Roman" w:cs="Times New Roman"/>
          <w:color w:val="252525"/>
        </w:rPr>
        <w:t>2009. —</w:t>
      </w:r>
      <w:r w:rsidRPr="00E946DA">
        <w:rPr>
          <w:rStyle w:val="apple-converted-space"/>
          <w:rFonts w:ascii="Times New Roman" w:hAnsi="Times New Roman" w:cs="Times New Roman"/>
          <w:color w:val="252525"/>
        </w:rPr>
        <w:t> </w:t>
      </w:r>
      <w:r w:rsidRPr="00E946DA">
        <w:rPr>
          <w:rStyle w:val="citation"/>
          <w:rFonts w:ascii="Times New Roman" w:hAnsi="Times New Roman" w:cs="Times New Roman"/>
          <w:color w:val="252525"/>
        </w:rPr>
        <w:t>М., 2009.</w:t>
      </w:r>
    </w:p>
  </w:footnote>
  <w:footnote w:id="26">
    <w:p w:rsidR="008938D8" w:rsidRPr="00594E6A" w:rsidRDefault="008938D8" w:rsidP="00847B2E">
      <w:pPr>
        <w:pStyle w:val="a5"/>
        <w:spacing w:line="360" w:lineRule="auto"/>
        <w:rPr>
          <w:rFonts w:ascii="Times New Roman" w:hAnsi="Times New Roman" w:cs="Times New Roman"/>
        </w:rPr>
      </w:pPr>
      <w:r w:rsidRPr="00594E6A">
        <w:rPr>
          <w:rStyle w:val="a7"/>
          <w:rFonts w:ascii="Times New Roman" w:hAnsi="Times New Roman" w:cs="Times New Roman"/>
        </w:rPr>
        <w:footnoteRef/>
      </w:r>
      <w:r>
        <w:rPr>
          <w:rFonts w:ascii="Times New Roman" w:hAnsi="Times New Roman" w:cs="Times New Roman"/>
        </w:rPr>
        <w:t xml:space="preserve"> Смотри </w:t>
      </w:r>
      <w:r>
        <w:rPr>
          <w:rStyle w:val="citation"/>
          <w:rFonts w:ascii="Times New Roman" w:hAnsi="Times New Roman" w:cs="Times New Roman"/>
          <w:iCs/>
          <w:color w:val="252525"/>
        </w:rPr>
        <w:t>там же.</w:t>
      </w:r>
    </w:p>
  </w:footnote>
  <w:footnote w:id="27">
    <w:p w:rsidR="008938D8" w:rsidRPr="00594E6A" w:rsidRDefault="008938D8" w:rsidP="00847B2E">
      <w:pPr>
        <w:pStyle w:val="a5"/>
        <w:spacing w:line="360" w:lineRule="auto"/>
        <w:rPr>
          <w:rFonts w:ascii="Times New Roman" w:hAnsi="Times New Roman" w:cs="Times New Roman"/>
        </w:rPr>
      </w:pPr>
      <w:r w:rsidRPr="00594E6A">
        <w:rPr>
          <w:rStyle w:val="a7"/>
          <w:rFonts w:ascii="Times New Roman" w:hAnsi="Times New Roman" w:cs="Times New Roman"/>
        </w:rPr>
        <w:footnoteRef/>
      </w:r>
      <w:r>
        <w:rPr>
          <w:rStyle w:val="citation"/>
          <w:rFonts w:ascii="Times New Roman" w:hAnsi="Times New Roman" w:cs="Times New Roman"/>
          <w:iCs/>
          <w:color w:val="252525"/>
        </w:rPr>
        <w:t xml:space="preserve"> </w:t>
      </w:r>
      <w:proofErr w:type="spellStart"/>
      <w:r w:rsidRPr="00E946DA">
        <w:rPr>
          <w:rStyle w:val="citation"/>
          <w:rFonts w:ascii="Times New Roman" w:hAnsi="Times New Roman" w:cs="Times New Roman"/>
          <w:iCs/>
          <w:color w:val="252525"/>
        </w:rPr>
        <w:t>Рохас</w:t>
      </w:r>
      <w:proofErr w:type="spellEnd"/>
      <w:r w:rsidRPr="00E946DA">
        <w:rPr>
          <w:rStyle w:val="citation"/>
          <w:rFonts w:ascii="Times New Roman" w:hAnsi="Times New Roman" w:cs="Times New Roman"/>
          <w:iCs/>
          <w:color w:val="252525"/>
        </w:rPr>
        <w:t xml:space="preserve"> К. А. А.</w:t>
      </w:r>
      <w:r w:rsidRPr="00E946DA">
        <w:rPr>
          <w:rStyle w:val="citation"/>
          <w:rFonts w:ascii="Times New Roman" w:hAnsi="Times New Roman" w:cs="Times New Roman"/>
          <w:color w:val="252525"/>
        </w:rPr>
        <w:t> «Анналы» и марксизм //</w:t>
      </w:r>
      <w:r w:rsidRPr="00E946DA">
        <w:rPr>
          <w:rStyle w:val="apple-converted-space"/>
          <w:rFonts w:ascii="Times New Roman" w:hAnsi="Times New Roman" w:cs="Times New Roman"/>
          <w:color w:val="252525"/>
        </w:rPr>
        <w:t> </w:t>
      </w:r>
      <w:r w:rsidRPr="00E946DA">
        <w:rPr>
          <w:rStyle w:val="citation"/>
          <w:rFonts w:ascii="Times New Roman" w:hAnsi="Times New Roman" w:cs="Times New Roman"/>
          <w:color w:val="252525"/>
        </w:rPr>
        <w:t>Французский ежегодник</w:t>
      </w:r>
      <w:r w:rsidRPr="00E946DA">
        <w:rPr>
          <w:rStyle w:val="apple-converted-space"/>
          <w:rFonts w:ascii="Times New Roman" w:hAnsi="Times New Roman" w:cs="Times New Roman"/>
          <w:color w:val="252525"/>
        </w:rPr>
        <w:t> </w:t>
      </w:r>
      <w:r w:rsidRPr="00E946DA">
        <w:rPr>
          <w:rStyle w:val="citation"/>
          <w:rFonts w:ascii="Times New Roman" w:hAnsi="Times New Roman" w:cs="Times New Roman"/>
          <w:color w:val="252525"/>
        </w:rPr>
        <w:t>2009. —</w:t>
      </w:r>
      <w:r w:rsidRPr="00E946DA">
        <w:rPr>
          <w:rStyle w:val="apple-converted-space"/>
          <w:rFonts w:ascii="Times New Roman" w:hAnsi="Times New Roman" w:cs="Times New Roman"/>
          <w:color w:val="252525"/>
        </w:rPr>
        <w:t> </w:t>
      </w:r>
      <w:r>
        <w:rPr>
          <w:rStyle w:val="citation"/>
          <w:rFonts w:ascii="Times New Roman" w:hAnsi="Times New Roman" w:cs="Times New Roman"/>
          <w:color w:val="252525"/>
        </w:rPr>
        <w:t>М., 2009. С. 377.</w:t>
      </w:r>
    </w:p>
  </w:footnote>
  <w:footnote w:id="28">
    <w:p w:rsidR="008938D8" w:rsidRPr="00C078CB" w:rsidRDefault="008938D8" w:rsidP="00847B2E">
      <w:pPr>
        <w:pStyle w:val="a5"/>
        <w:spacing w:line="360" w:lineRule="auto"/>
        <w:rPr>
          <w:rFonts w:ascii="Times New Roman" w:hAnsi="Times New Roman" w:cs="Times New Roman"/>
        </w:rPr>
      </w:pPr>
      <w:r w:rsidRPr="00C078CB">
        <w:rPr>
          <w:rStyle w:val="a7"/>
          <w:rFonts w:ascii="Times New Roman" w:hAnsi="Times New Roman" w:cs="Times New Roman"/>
        </w:rPr>
        <w:footnoteRef/>
      </w:r>
      <w:r>
        <w:rPr>
          <w:rFonts w:ascii="Times New Roman" w:hAnsi="Times New Roman" w:cs="Times New Roman"/>
        </w:rPr>
        <w:t xml:space="preserve"> </w:t>
      </w:r>
      <w:proofErr w:type="spellStart"/>
      <w:r w:rsidRPr="00847B2E">
        <w:rPr>
          <w:rFonts w:ascii="Times New Roman" w:hAnsi="Times New Roman" w:cs="Times New Roman"/>
          <w:color w:val="222222"/>
          <w:shd w:val="clear" w:color="auto" w:fill="FFFFFF"/>
        </w:rPr>
        <w:t>Ле</w:t>
      </w:r>
      <w:proofErr w:type="spellEnd"/>
      <w:r w:rsidRPr="009724CD">
        <w:rPr>
          <w:rFonts w:ascii="Times New Roman" w:hAnsi="Times New Roman" w:cs="Times New Roman"/>
          <w:color w:val="222222"/>
          <w:shd w:val="clear" w:color="auto" w:fill="FFFFFF"/>
        </w:rPr>
        <w:t xml:space="preserve"> </w:t>
      </w:r>
      <w:r w:rsidRPr="00847B2E">
        <w:rPr>
          <w:rFonts w:ascii="Times New Roman" w:hAnsi="Times New Roman" w:cs="Times New Roman"/>
          <w:color w:val="222222"/>
          <w:shd w:val="clear" w:color="auto" w:fill="FFFFFF"/>
        </w:rPr>
        <w:t>Гофф</w:t>
      </w:r>
      <w:r w:rsidRPr="009724CD">
        <w:rPr>
          <w:rFonts w:ascii="Times New Roman" w:hAnsi="Times New Roman" w:cs="Times New Roman"/>
          <w:color w:val="222222"/>
          <w:shd w:val="clear" w:color="auto" w:fill="FFFFFF"/>
        </w:rPr>
        <w:t xml:space="preserve"> </w:t>
      </w:r>
      <w:r w:rsidRPr="00847B2E">
        <w:rPr>
          <w:rFonts w:ascii="Times New Roman" w:hAnsi="Times New Roman" w:cs="Times New Roman"/>
          <w:color w:val="222222"/>
          <w:shd w:val="clear" w:color="auto" w:fill="FFFFFF"/>
        </w:rPr>
        <w:t>Ж</w:t>
      </w:r>
      <w:r w:rsidRPr="009724CD">
        <w:rPr>
          <w:rFonts w:ascii="Times New Roman" w:hAnsi="Times New Roman" w:cs="Times New Roman"/>
          <w:color w:val="222222"/>
          <w:shd w:val="clear" w:color="auto" w:fill="FFFFFF"/>
        </w:rPr>
        <w:t xml:space="preserve">. </w:t>
      </w:r>
      <w:r w:rsidRPr="00847B2E">
        <w:rPr>
          <w:rFonts w:ascii="Times New Roman" w:hAnsi="Times New Roman" w:cs="Times New Roman"/>
          <w:color w:val="222222"/>
          <w:shd w:val="clear" w:color="auto" w:fill="FFFFFF"/>
        </w:rPr>
        <w:t>Средневековый</w:t>
      </w:r>
      <w:r w:rsidRPr="009724CD">
        <w:rPr>
          <w:rFonts w:ascii="Times New Roman" w:hAnsi="Times New Roman" w:cs="Times New Roman"/>
          <w:color w:val="222222"/>
          <w:shd w:val="clear" w:color="auto" w:fill="FFFFFF"/>
        </w:rPr>
        <w:t xml:space="preserve"> </w:t>
      </w:r>
      <w:r w:rsidRPr="00847B2E">
        <w:rPr>
          <w:rFonts w:ascii="Times New Roman" w:hAnsi="Times New Roman" w:cs="Times New Roman"/>
          <w:color w:val="222222"/>
          <w:shd w:val="clear" w:color="auto" w:fill="FFFFFF"/>
        </w:rPr>
        <w:t>мир</w:t>
      </w:r>
      <w:r w:rsidRPr="009724CD">
        <w:rPr>
          <w:rFonts w:ascii="Times New Roman" w:hAnsi="Times New Roman" w:cs="Times New Roman"/>
          <w:color w:val="222222"/>
          <w:shd w:val="clear" w:color="auto" w:fill="FFFFFF"/>
        </w:rPr>
        <w:t xml:space="preserve"> </w:t>
      </w:r>
      <w:r w:rsidRPr="00847B2E">
        <w:rPr>
          <w:rFonts w:ascii="Times New Roman" w:hAnsi="Times New Roman" w:cs="Times New Roman"/>
          <w:color w:val="222222"/>
          <w:shd w:val="clear" w:color="auto" w:fill="FFFFFF"/>
        </w:rPr>
        <w:t>воображаемого</w:t>
      </w:r>
      <w:r>
        <w:rPr>
          <w:rStyle w:val="ab"/>
          <w:rFonts w:ascii="Times New Roman" w:hAnsi="Times New Roman" w:cs="Times New Roman"/>
          <w:i w:val="0"/>
          <w:color w:val="000000"/>
        </w:rPr>
        <w:t xml:space="preserve">. </w:t>
      </w:r>
      <w:r w:rsidRPr="00847B2E">
        <w:rPr>
          <w:rStyle w:val="ab"/>
          <w:rFonts w:ascii="Times New Roman" w:hAnsi="Times New Roman" w:cs="Times New Roman"/>
          <w:i w:val="0"/>
          <w:color w:val="000000"/>
        </w:rPr>
        <w:t>М</w:t>
      </w:r>
      <w:r>
        <w:rPr>
          <w:rStyle w:val="ab"/>
          <w:rFonts w:ascii="Times New Roman" w:hAnsi="Times New Roman" w:cs="Times New Roman"/>
          <w:i w:val="0"/>
          <w:color w:val="000000"/>
        </w:rPr>
        <w:t>.: Изд. группа «Прогресс», 2001.</w:t>
      </w:r>
      <w:r w:rsidRPr="00847B2E">
        <w:rPr>
          <w:rStyle w:val="ab"/>
          <w:rFonts w:ascii="Times New Roman" w:hAnsi="Times New Roman" w:cs="Times New Roman"/>
          <w:i w:val="0"/>
          <w:color w:val="000000"/>
        </w:rPr>
        <w:t xml:space="preserve"> </w:t>
      </w:r>
      <w:r>
        <w:rPr>
          <w:rFonts w:ascii="Times New Roman" w:hAnsi="Times New Roman" w:cs="Times New Roman"/>
        </w:rPr>
        <w:t>С</w:t>
      </w:r>
      <w:r w:rsidRPr="00C078CB">
        <w:rPr>
          <w:rFonts w:ascii="Times New Roman" w:hAnsi="Times New Roman" w:cs="Times New Roman"/>
        </w:rPr>
        <w:t>. 16</w:t>
      </w:r>
      <w:r>
        <w:rPr>
          <w:rFonts w:ascii="Times New Roman" w:hAnsi="Times New Roman" w:cs="Times New Roman"/>
        </w:rPr>
        <w:t>.</w:t>
      </w:r>
    </w:p>
  </w:footnote>
  <w:footnote w:id="29">
    <w:p w:rsidR="008938D8" w:rsidRPr="00594E6A" w:rsidRDefault="008938D8" w:rsidP="00847B2E">
      <w:pPr>
        <w:pStyle w:val="a5"/>
        <w:spacing w:line="360" w:lineRule="auto"/>
        <w:rPr>
          <w:rFonts w:ascii="Times New Roman" w:hAnsi="Times New Roman" w:cs="Times New Roman"/>
        </w:rPr>
      </w:pPr>
      <w:r w:rsidRPr="00594E6A">
        <w:rPr>
          <w:rStyle w:val="a7"/>
          <w:rFonts w:ascii="Times New Roman" w:hAnsi="Times New Roman" w:cs="Times New Roman"/>
        </w:rPr>
        <w:footnoteRef/>
      </w:r>
      <w:r w:rsidRPr="00594E6A">
        <w:rPr>
          <w:rFonts w:ascii="Times New Roman" w:hAnsi="Times New Roman" w:cs="Times New Roman"/>
        </w:rPr>
        <w:t xml:space="preserve"> </w:t>
      </w:r>
      <w:r>
        <w:rPr>
          <w:rFonts w:ascii="Times New Roman" w:hAnsi="Times New Roman" w:cs="Times New Roman"/>
        </w:rPr>
        <w:t>Там же. С. 38.</w:t>
      </w:r>
    </w:p>
  </w:footnote>
  <w:footnote w:id="30">
    <w:p w:rsidR="008938D8" w:rsidRPr="00594E6A" w:rsidRDefault="008938D8" w:rsidP="00847B2E">
      <w:pPr>
        <w:pStyle w:val="a5"/>
        <w:spacing w:line="360" w:lineRule="auto"/>
        <w:rPr>
          <w:rFonts w:ascii="Times New Roman" w:hAnsi="Times New Roman" w:cs="Times New Roman"/>
        </w:rPr>
      </w:pPr>
      <w:r w:rsidRPr="00594E6A">
        <w:rPr>
          <w:rStyle w:val="a7"/>
          <w:rFonts w:ascii="Times New Roman" w:hAnsi="Times New Roman" w:cs="Times New Roman"/>
        </w:rPr>
        <w:footnoteRef/>
      </w:r>
      <w:r w:rsidRPr="00594E6A">
        <w:rPr>
          <w:rFonts w:ascii="Times New Roman" w:hAnsi="Times New Roman" w:cs="Times New Roman"/>
        </w:rPr>
        <w:t xml:space="preserve"> </w:t>
      </w:r>
      <w:proofErr w:type="spellStart"/>
      <w:r w:rsidRPr="00847B2E">
        <w:rPr>
          <w:rFonts w:ascii="Times New Roman" w:hAnsi="Times New Roman" w:cs="Times New Roman"/>
          <w:color w:val="222222"/>
          <w:shd w:val="clear" w:color="auto" w:fill="FFFFFF"/>
        </w:rPr>
        <w:t>Ле</w:t>
      </w:r>
      <w:proofErr w:type="spellEnd"/>
      <w:r w:rsidRPr="009724CD">
        <w:rPr>
          <w:rFonts w:ascii="Times New Roman" w:hAnsi="Times New Roman" w:cs="Times New Roman"/>
          <w:color w:val="222222"/>
          <w:shd w:val="clear" w:color="auto" w:fill="FFFFFF"/>
        </w:rPr>
        <w:t xml:space="preserve"> </w:t>
      </w:r>
      <w:r w:rsidRPr="00847B2E">
        <w:rPr>
          <w:rFonts w:ascii="Times New Roman" w:hAnsi="Times New Roman" w:cs="Times New Roman"/>
          <w:color w:val="222222"/>
          <w:shd w:val="clear" w:color="auto" w:fill="FFFFFF"/>
        </w:rPr>
        <w:t>Гофф</w:t>
      </w:r>
      <w:r w:rsidRPr="009724CD">
        <w:rPr>
          <w:rFonts w:ascii="Times New Roman" w:hAnsi="Times New Roman" w:cs="Times New Roman"/>
          <w:color w:val="222222"/>
          <w:shd w:val="clear" w:color="auto" w:fill="FFFFFF"/>
        </w:rPr>
        <w:t xml:space="preserve"> </w:t>
      </w:r>
      <w:r w:rsidRPr="00847B2E">
        <w:rPr>
          <w:rFonts w:ascii="Times New Roman" w:hAnsi="Times New Roman" w:cs="Times New Roman"/>
          <w:color w:val="222222"/>
          <w:shd w:val="clear" w:color="auto" w:fill="FFFFFF"/>
        </w:rPr>
        <w:t>Ж</w:t>
      </w:r>
      <w:r w:rsidRPr="009724CD">
        <w:rPr>
          <w:rFonts w:ascii="Times New Roman" w:hAnsi="Times New Roman" w:cs="Times New Roman"/>
          <w:color w:val="222222"/>
          <w:shd w:val="clear" w:color="auto" w:fill="FFFFFF"/>
        </w:rPr>
        <w:t xml:space="preserve">. </w:t>
      </w:r>
      <w:r w:rsidRPr="00847B2E">
        <w:rPr>
          <w:rFonts w:ascii="Times New Roman" w:hAnsi="Times New Roman" w:cs="Times New Roman"/>
          <w:color w:val="222222"/>
          <w:shd w:val="clear" w:color="auto" w:fill="FFFFFF"/>
        </w:rPr>
        <w:t>Средневековый</w:t>
      </w:r>
      <w:r w:rsidRPr="009724CD">
        <w:rPr>
          <w:rFonts w:ascii="Times New Roman" w:hAnsi="Times New Roman" w:cs="Times New Roman"/>
          <w:color w:val="222222"/>
          <w:shd w:val="clear" w:color="auto" w:fill="FFFFFF"/>
        </w:rPr>
        <w:t xml:space="preserve"> </w:t>
      </w:r>
      <w:r w:rsidRPr="00847B2E">
        <w:rPr>
          <w:rFonts w:ascii="Times New Roman" w:hAnsi="Times New Roman" w:cs="Times New Roman"/>
          <w:color w:val="222222"/>
          <w:shd w:val="clear" w:color="auto" w:fill="FFFFFF"/>
        </w:rPr>
        <w:t>мир</w:t>
      </w:r>
      <w:r w:rsidRPr="009724CD">
        <w:rPr>
          <w:rFonts w:ascii="Times New Roman" w:hAnsi="Times New Roman" w:cs="Times New Roman"/>
          <w:color w:val="222222"/>
          <w:shd w:val="clear" w:color="auto" w:fill="FFFFFF"/>
        </w:rPr>
        <w:t xml:space="preserve"> </w:t>
      </w:r>
      <w:r w:rsidRPr="00847B2E">
        <w:rPr>
          <w:rFonts w:ascii="Times New Roman" w:hAnsi="Times New Roman" w:cs="Times New Roman"/>
          <w:color w:val="222222"/>
          <w:shd w:val="clear" w:color="auto" w:fill="FFFFFF"/>
        </w:rPr>
        <w:t>воображаемого</w:t>
      </w:r>
      <w:r>
        <w:rPr>
          <w:rStyle w:val="ab"/>
          <w:rFonts w:ascii="Times New Roman" w:hAnsi="Times New Roman" w:cs="Times New Roman"/>
          <w:i w:val="0"/>
          <w:color w:val="000000"/>
        </w:rPr>
        <w:t xml:space="preserve">. </w:t>
      </w:r>
      <w:r w:rsidRPr="00847B2E">
        <w:rPr>
          <w:rStyle w:val="ab"/>
          <w:rFonts w:ascii="Times New Roman" w:hAnsi="Times New Roman" w:cs="Times New Roman"/>
          <w:i w:val="0"/>
          <w:color w:val="000000"/>
        </w:rPr>
        <w:t>М</w:t>
      </w:r>
      <w:r>
        <w:rPr>
          <w:rStyle w:val="ab"/>
          <w:rFonts w:ascii="Times New Roman" w:hAnsi="Times New Roman" w:cs="Times New Roman"/>
          <w:i w:val="0"/>
          <w:color w:val="000000"/>
        </w:rPr>
        <w:t>.: Изд. группа «Прогресс», 2001.</w:t>
      </w:r>
      <w:r w:rsidRPr="00847B2E">
        <w:rPr>
          <w:rStyle w:val="ab"/>
          <w:rFonts w:ascii="Times New Roman" w:hAnsi="Times New Roman" w:cs="Times New Roman"/>
          <w:i w:val="0"/>
          <w:color w:val="000000"/>
        </w:rPr>
        <w:t xml:space="preserve"> </w:t>
      </w:r>
      <w:r>
        <w:rPr>
          <w:rFonts w:ascii="Times New Roman" w:hAnsi="Times New Roman" w:cs="Times New Roman"/>
        </w:rPr>
        <w:t>С</w:t>
      </w:r>
      <w:r w:rsidRPr="00847B2E">
        <w:rPr>
          <w:rFonts w:ascii="Times New Roman" w:hAnsi="Times New Roman" w:cs="Times New Roman"/>
        </w:rPr>
        <w:t>.</w:t>
      </w:r>
      <w:r>
        <w:rPr>
          <w:rFonts w:ascii="Times New Roman" w:hAnsi="Times New Roman" w:cs="Times New Roman"/>
        </w:rPr>
        <w:t xml:space="preserve"> 37.</w:t>
      </w:r>
    </w:p>
  </w:footnote>
  <w:footnote w:id="31">
    <w:p w:rsidR="008938D8" w:rsidRPr="00594E6A" w:rsidRDefault="008938D8" w:rsidP="00847B2E">
      <w:pPr>
        <w:pStyle w:val="a5"/>
        <w:spacing w:line="360" w:lineRule="auto"/>
        <w:rPr>
          <w:rFonts w:ascii="Times New Roman" w:hAnsi="Times New Roman" w:cs="Times New Roman"/>
        </w:rPr>
      </w:pPr>
      <w:r w:rsidRPr="00594E6A">
        <w:rPr>
          <w:rStyle w:val="a7"/>
          <w:rFonts w:ascii="Times New Roman" w:hAnsi="Times New Roman" w:cs="Times New Roman"/>
        </w:rPr>
        <w:footnoteRef/>
      </w:r>
      <w:r w:rsidRPr="00594E6A">
        <w:rPr>
          <w:rFonts w:ascii="Times New Roman" w:hAnsi="Times New Roman" w:cs="Times New Roman"/>
        </w:rPr>
        <w:t xml:space="preserve"> Различные переводы по-разному воспроизводят слово “</w:t>
      </w:r>
      <w:proofErr w:type="spellStart"/>
      <w:r w:rsidRPr="00594E6A">
        <w:rPr>
          <w:rFonts w:ascii="Times New Roman" w:hAnsi="Times New Roman" w:cs="Times New Roman"/>
        </w:rPr>
        <w:t>imaginaire</w:t>
      </w:r>
      <w:proofErr w:type="spellEnd"/>
      <w:r w:rsidRPr="00594E6A">
        <w:rPr>
          <w:rFonts w:ascii="Times New Roman" w:hAnsi="Times New Roman" w:cs="Times New Roman"/>
        </w:rPr>
        <w:t>” на русском языке</w:t>
      </w:r>
    </w:p>
  </w:footnote>
  <w:footnote w:id="32">
    <w:p w:rsidR="008938D8" w:rsidRPr="00594E6A" w:rsidRDefault="008938D8" w:rsidP="00847B2E">
      <w:pPr>
        <w:pStyle w:val="a5"/>
        <w:spacing w:line="360" w:lineRule="auto"/>
        <w:rPr>
          <w:rFonts w:ascii="Times New Roman" w:hAnsi="Times New Roman" w:cs="Times New Roman"/>
        </w:rPr>
      </w:pPr>
      <w:r w:rsidRPr="00594E6A">
        <w:rPr>
          <w:rStyle w:val="a7"/>
          <w:rFonts w:ascii="Times New Roman" w:hAnsi="Times New Roman" w:cs="Times New Roman"/>
        </w:rPr>
        <w:footnoteRef/>
      </w:r>
      <w:r>
        <w:rPr>
          <w:rFonts w:ascii="Times New Roman" w:hAnsi="Times New Roman" w:cs="Times New Roman"/>
        </w:rPr>
        <w:t xml:space="preserve"> </w:t>
      </w:r>
      <w:proofErr w:type="spellStart"/>
      <w:r w:rsidRPr="00594E6A">
        <w:rPr>
          <w:rFonts w:ascii="Times New Roman" w:hAnsi="Times New Roman" w:cs="Times New Roman"/>
          <w:color w:val="222222"/>
          <w:shd w:val="clear" w:color="auto" w:fill="FFFFFF"/>
        </w:rPr>
        <w:t>Ле</w:t>
      </w:r>
      <w:proofErr w:type="spellEnd"/>
      <w:r w:rsidRPr="00594E6A">
        <w:rPr>
          <w:rFonts w:ascii="Times New Roman" w:hAnsi="Times New Roman" w:cs="Times New Roman"/>
          <w:color w:val="222222"/>
          <w:shd w:val="clear" w:color="auto" w:fill="FFFFFF"/>
        </w:rPr>
        <w:t xml:space="preserve"> Гофф Ж. История и память. М: Текст, 2011</w:t>
      </w:r>
      <w:r>
        <w:rPr>
          <w:rFonts w:ascii="Times New Roman" w:hAnsi="Times New Roman" w:cs="Times New Roman"/>
        </w:rPr>
        <w:t xml:space="preserve">. С. </w:t>
      </w:r>
      <w:r w:rsidRPr="00594E6A">
        <w:rPr>
          <w:rFonts w:ascii="Times New Roman" w:hAnsi="Times New Roman" w:cs="Times New Roman"/>
        </w:rPr>
        <w:t>7</w:t>
      </w:r>
      <w:r>
        <w:rPr>
          <w:rFonts w:ascii="Times New Roman" w:hAnsi="Times New Roman" w:cs="Times New Roman"/>
        </w:rPr>
        <w:t>.</w:t>
      </w:r>
    </w:p>
  </w:footnote>
  <w:footnote w:id="33">
    <w:p w:rsidR="008938D8" w:rsidRPr="00594E6A" w:rsidRDefault="008938D8" w:rsidP="00847B2E">
      <w:pPr>
        <w:pStyle w:val="a5"/>
        <w:spacing w:line="360" w:lineRule="auto"/>
        <w:rPr>
          <w:rFonts w:ascii="Times New Roman" w:hAnsi="Times New Roman" w:cs="Times New Roman"/>
        </w:rPr>
      </w:pPr>
      <w:r w:rsidRPr="00594E6A">
        <w:rPr>
          <w:rStyle w:val="a7"/>
          <w:rFonts w:ascii="Times New Roman" w:hAnsi="Times New Roman" w:cs="Times New Roman"/>
        </w:rPr>
        <w:footnoteRef/>
      </w:r>
      <w:r>
        <w:rPr>
          <w:rFonts w:ascii="Times New Roman" w:hAnsi="Times New Roman" w:cs="Times New Roman"/>
        </w:rPr>
        <w:t xml:space="preserve"> </w:t>
      </w:r>
      <w:proofErr w:type="spellStart"/>
      <w:r w:rsidRPr="00594E6A">
        <w:rPr>
          <w:rFonts w:ascii="Times New Roman" w:hAnsi="Times New Roman" w:cs="Times New Roman"/>
          <w:color w:val="222222"/>
          <w:shd w:val="clear" w:color="auto" w:fill="FFFFFF"/>
        </w:rPr>
        <w:t>Ле</w:t>
      </w:r>
      <w:proofErr w:type="spellEnd"/>
      <w:r w:rsidRPr="00594E6A">
        <w:rPr>
          <w:rFonts w:ascii="Times New Roman" w:hAnsi="Times New Roman" w:cs="Times New Roman"/>
          <w:color w:val="222222"/>
          <w:shd w:val="clear" w:color="auto" w:fill="FFFFFF"/>
        </w:rPr>
        <w:t xml:space="preserve"> Гофф Ж. История и память. М: Текст, 2011</w:t>
      </w:r>
      <w:r>
        <w:rPr>
          <w:rFonts w:ascii="Times New Roman" w:hAnsi="Times New Roman" w:cs="Times New Roman"/>
        </w:rPr>
        <w:t>. С</w:t>
      </w:r>
      <w:r w:rsidRPr="00594E6A">
        <w:rPr>
          <w:rFonts w:ascii="Times New Roman" w:hAnsi="Times New Roman" w:cs="Times New Roman"/>
        </w:rPr>
        <w:t>. 9</w:t>
      </w:r>
      <w:r>
        <w:rPr>
          <w:rFonts w:ascii="Times New Roman" w:hAnsi="Times New Roman" w:cs="Times New Roman"/>
        </w:rPr>
        <w:t>.</w:t>
      </w:r>
    </w:p>
  </w:footnote>
  <w:footnote w:id="34">
    <w:p w:rsidR="008938D8" w:rsidRPr="00D11725" w:rsidRDefault="008938D8" w:rsidP="00D11725">
      <w:pPr>
        <w:pStyle w:val="a5"/>
        <w:spacing w:line="360" w:lineRule="auto"/>
        <w:rPr>
          <w:rFonts w:ascii="Times New Roman" w:hAnsi="Times New Roman" w:cs="Times New Roman"/>
        </w:rPr>
      </w:pPr>
      <w:r w:rsidRPr="00D11725">
        <w:rPr>
          <w:rStyle w:val="a7"/>
          <w:rFonts w:ascii="Times New Roman" w:hAnsi="Times New Roman" w:cs="Times New Roman"/>
        </w:rPr>
        <w:footnoteRef/>
      </w:r>
      <w:r>
        <w:rPr>
          <w:rFonts w:ascii="Times New Roman" w:hAnsi="Times New Roman" w:cs="Times New Roman"/>
        </w:rPr>
        <w:t xml:space="preserve"> С</w:t>
      </w:r>
      <w:r w:rsidRPr="00D11725">
        <w:rPr>
          <w:rFonts w:ascii="Times New Roman" w:hAnsi="Times New Roman" w:cs="Times New Roman"/>
        </w:rPr>
        <w:t xml:space="preserve">мотри Ролан Барт </w:t>
      </w:r>
      <w:r>
        <w:rPr>
          <w:rFonts w:ascii="Times New Roman" w:hAnsi="Times New Roman" w:cs="Times New Roman"/>
        </w:rPr>
        <w:t xml:space="preserve">- </w:t>
      </w:r>
      <w:r w:rsidRPr="00D11725">
        <w:rPr>
          <w:rFonts w:ascii="Times New Roman" w:hAnsi="Times New Roman" w:cs="Times New Roman"/>
        </w:rPr>
        <w:t>«Смерть автора»</w:t>
      </w:r>
      <w:r>
        <w:rPr>
          <w:rFonts w:ascii="Times New Roman" w:hAnsi="Times New Roman" w:cs="Times New Roman"/>
        </w:rPr>
        <w:t>.</w:t>
      </w:r>
    </w:p>
  </w:footnote>
  <w:footnote w:id="35">
    <w:p w:rsidR="008938D8" w:rsidRPr="00594E6A" w:rsidRDefault="008938D8" w:rsidP="00847B2E">
      <w:pPr>
        <w:pStyle w:val="a5"/>
        <w:spacing w:line="360" w:lineRule="auto"/>
        <w:rPr>
          <w:rFonts w:ascii="Times New Roman" w:hAnsi="Times New Roman" w:cs="Times New Roman"/>
        </w:rPr>
      </w:pPr>
      <w:r w:rsidRPr="00594E6A">
        <w:rPr>
          <w:rStyle w:val="a7"/>
          <w:rFonts w:ascii="Times New Roman" w:hAnsi="Times New Roman" w:cs="Times New Roman"/>
        </w:rPr>
        <w:footnoteRef/>
      </w:r>
      <w:r>
        <w:rPr>
          <w:rFonts w:ascii="Times New Roman" w:hAnsi="Times New Roman" w:cs="Times New Roman"/>
          <w:color w:val="222222"/>
          <w:shd w:val="clear" w:color="auto" w:fill="FFFFFF"/>
        </w:rPr>
        <w:t xml:space="preserve"> </w:t>
      </w:r>
      <w:proofErr w:type="spellStart"/>
      <w:r w:rsidRPr="00847B2E">
        <w:rPr>
          <w:rFonts w:ascii="Times New Roman" w:hAnsi="Times New Roman" w:cs="Times New Roman"/>
          <w:color w:val="222222"/>
          <w:shd w:val="clear" w:color="auto" w:fill="FFFFFF"/>
        </w:rPr>
        <w:t>Ле</w:t>
      </w:r>
      <w:proofErr w:type="spellEnd"/>
      <w:r w:rsidRPr="009724CD">
        <w:rPr>
          <w:rFonts w:ascii="Times New Roman" w:hAnsi="Times New Roman" w:cs="Times New Roman"/>
          <w:color w:val="222222"/>
          <w:shd w:val="clear" w:color="auto" w:fill="FFFFFF"/>
        </w:rPr>
        <w:t xml:space="preserve"> </w:t>
      </w:r>
      <w:r w:rsidRPr="00847B2E">
        <w:rPr>
          <w:rFonts w:ascii="Times New Roman" w:hAnsi="Times New Roman" w:cs="Times New Roman"/>
          <w:color w:val="222222"/>
          <w:shd w:val="clear" w:color="auto" w:fill="FFFFFF"/>
        </w:rPr>
        <w:t>Гофф</w:t>
      </w:r>
      <w:r w:rsidRPr="009724CD">
        <w:rPr>
          <w:rFonts w:ascii="Times New Roman" w:hAnsi="Times New Roman" w:cs="Times New Roman"/>
          <w:color w:val="222222"/>
          <w:shd w:val="clear" w:color="auto" w:fill="FFFFFF"/>
        </w:rPr>
        <w:t xml:space="preserve"> </w:t>
      </w:r>
      <w:r w:rsidRPr="00847B2E">
        <w:rPr>
          <w:rFonts w:ascii="Times New Roman" w:hAnsi="Times New Roman" w:cs="Times New Roman"/>
          <w:color w:val="222222"/>
          <w:shd w:val="clear" w:color="auto" w:fill="FFFFFF"/>
        </w:rPr>
        <w:t>Ж</w:t>
      </w:r>
      <w:r w:rsidRPr="009724CD">
        <w:rPr>
          <w:rFonts w:ascii="Times New Roman" w:hAnsi="Times New Roman" w:cs="Times New Roman"/>
          <w:color w:val="222222"/>
          <w:shd w:val="clear" w:color="auto" w:fill="FFFFFF"/>
        </w:rPr>
        <w:t xml:space="preserve">. </w:t>
      </w:r>
      <w:r w:rsidRPr="00847B2E">
        <w:rPr>
          <w:rFonts w:ascii="Times New Roman" w:hAnsi="Times New Roman" w:cs="Times New Roman"/>
          <w:color w:val="222222"/>
          <w:shd w:val="clear" w:color="auto" w:fill="FFFFFF"/>
        </w:rPr>
        <w:t>Средневековый</w:t>
      </w:r>
      <w:r w:rsidRPr="009724CD">
        <w:rPr>
          <w:rFonts w:ascii="Times New Roman" w:hAnsi="Times New Roman" w:cs="Times New Roman"/>
          <w:color w:val="222222"/>
          <w:shd w:val="clear" w:color="auto" w:fill="FFFFFF"/>
        </w:rPr>
        <w:t xml:space="preserve"> </w:t>
      </w:r>
      <w:r w:rsidRPr="00847B2E">
        <w:rPr>
          <w:rFonts w:ascii="Times New Roman" w:hAnsi="Times New Roman" w:cs="Times New Roman"/>
          <w:color w:val="222222"/>
          <w:shd w:val="clear" w:color="auto" w:fill="FFFFFF"/>
        </w:rPr>
        <w:t>мир</w:t>
      </w:r>
      <w:r w:rsidRPr="009724CD">
        <w:rPr>
          <w:rFonts w:ascii="Times New Roman" w:hAnsi="Times New Roman" w:cs="Times New Roman"/>
          <w:color w:val="222222"/>
          <w:shd w:val="clear" w:color="auto" w:fill="FFFFFF"/>
        </w:rPr>
        <w:t xml:space="preserve"> </w:t>
      </w:r>
      <w:r w:rsidRPr="00847B2E">
        <w:rPr>
          <w:rFonts w:ascii="Times New Roman" w:hAnsi="Times New Roman" w:cs="Times New Roman"/>
          <w:color w:val="222222"/>
          <w:shd w:val="clear" w:color="auto" w:fill="FFFFFF"/>
        </w:rPr>
        <w:t>воображаемого</w:t>
      </w:r>
      <w:r>
        <w:rPr>
          <w:rStyle w:val="ab"/>
          <w:rFonts w:ascii="Times New Roman" w:hAnsi="Times New Roman" w:cs="Times New Roman"/>
          <w:i w:val="0"/>
          <w:color w:val="000000"/>
        </w:rPr>
        <w:t xml:space="preserve">. </w:t>
      </w:r>
      <w:r w:rsidRPr="00847B2E">
        <w:rPr>
          <w:rStyle w:val="ab"/>
          <w:rFonts w:ascii="Times New Roman" w:hAnsi="Times New Roman" w:cs="Times New Roman"/>
          <w:i w:val="0"/>
          <w:color w:val="000000"/>
        </w:rPr>
        <w:t>М</w:t>
      </w:r>
      <w:r>
        <w:rPr>
          <w:rStyle w:val="ab"/>
          <w:rFonts w:ascii="Times New Roman" w:hAnsi="Times New Roman" w:cs="Times New Roman"/>
          <w:i w:val="0"/>
          <w:color w:val="000000"/>
        </w:rPr>
        <w:t>.: Изд. группа «Прогресс», 2001.</w:t>
      </w:r>
      <w:r w:rsidRPr="00847B2E">
        <w:rPr>
          <w:rStyle w:val="ab"/>
          <w:rFonts w:ascii="Times New Roman" w:hAnsi="Times New Roman" w:cs="Times New Roman"/>
          <w:i w:val="0"/>
          <w:color w:val="000000"/>
        </w:rPr>
        <w:t xml:space="preserve"> </w:t>
      </w:r>
      <w:r>
        <w:rPr>
          <w:rFonts w:ascii="Times New Roman" w:hAnsi="Times New Roman" w:cs="Times New Roman"/>
        </w:rPr>
        <w:t>С</w:t>
      </w:r>
      <w:r w:rsidRPr="00847B2E">
        <w:rPr>
          <w:rFonts w:ascii="Times New Roman" w:hAnsi="Times New Roman" w:cs="Times New Roman"/>
        </w:rPr>
        <w:t>.</w:t>
      </w:r>
      <w:r>
        <w:rPr>
          <w:rStyle w:val="ab"/>
          <w:rFonts w:ascii="Times New Roman" w:hAnsi="Times New Roman" w:cs="Times New Roman"/>
          <w:i w:val="0"/>
          <w:color w:val="000000"/>
        </w:rPr>
        <w:t xml:space="preserve"> </w:t>
      </w:r>
      <w:r w:rsidRPr="00594E6A">
        <w:rPr>
          <w:rFonts w:ascii="Times New Roman" w:hAnsi="Times New Roman" w:cs="Times New Roman"/>
        </w:rPr>
        <w:t>44</w:t>
      </w:r>
      <w:r>
        <w:rPr>
          <w:rFonts w:ascii="Times New Roman" w:hAnsi="Times New Roman" w:cs="Times New Roman"/>
        </w:rPr>
        <w:t>.</w:t>
      </w:r>
    </w:p>
  </w:footnote>
  <w:footnote w:id="36">
    <w:p w:rsidR="008938D8" w:rsidRPr="00594E6A" w:rsidRDefault="008938D8" w:rsidP="00847B2E">
      <w:pPr>
        <w:pStyle w:val="a5"/>
        <w:spacing w:line="360" w:lineRule="auto"/>
        <w:rPr>
          <w:rFonts w:ascii="Times New Roman" w:hAnsi="Times New Roman" w:cs="Times New Roman"/>
        </w:rPr>
      </w:pPr>
      <w:r w:rsidRPr="00594E6A">
        <w:rPr>
          <w:rStyle w:val="a7"/>
          <w:rFonts w:ascii="Times New Roman" w:hAnsi="Times New Roman" w:cs="Times New Roman"/>
        </w:rPr>
        <w:footnoteRef/>
      </w:r>
      <w:r>
        <w:rPr>
          <w:rFonts w:ascii="Times New Roman" w:hAnsi="Times New Roman" w:cs="Times New Roman"/>
        </w:rPr>
        <w:t xml:space="preserve"> Там же. С. 44.</w:t>
      </w:r>
    </w:p>
  </w:footnote>
  <w:footnote w:id="37">
    <w:p w:rsidR="008938D8" w:rsidRPr="00594E6A" w:rsidRDefault="008938D8" w:rsidP="00847B2E">
      <w:pPr>
        <w:pStyle w:val="a5"/>
        <w:spacing w:line="360" w:lineRule="auto"/>
        <w:rPr>
          <w:rFonts w:ascii="Times New Roman" w:hAnsi="Times New Roman" w:cs="Times New Roman"/>
        </w:rPr>
      </w:pPr>
      <w:r w:rsidRPr="00594E6A">
        <w:rPr>
          <w:rStyle w:val="a7"/>
          <w:rFonts w:ascii="Times New Roman" w:hAnsi="Times New Roman" w:cs="Times New Roman"/>
        </w:rPr>
        <w:footnoteRef/>
      </w:r>
      <w:r w:rsidRPr="00594E6A">
        <w:rPr>
          <w:rFonts w:ascii="Times New Roman" w:hAnsi="Times New Roman" w:cs="Times New Roman"/>
        </w:rPr>
        <w:t xml:space="preserve"> </w:t>
      </w:r>
      <w:proofErr w:type="spellStart"/>
      <w:r w:rsidRPr="00847B2E">
        <w:rPr>
          <w:rFonts w:ascii="Times New Roman" w:hAnsi="Times New Roman" w:cs="Times New Roman"/>
          <w:color w:val="222222"/>
          <w:shd w:val="clear" w:color="auto" w:fill="FFFFFF"/>
        </w:rPr>
        <w:t>Ле</w:t>
      </w:r>
      <w:proofErr w:type="spellEnd"/>
      <w:r w:rsidRPr="009724CD">
        <w:rPr>
          <w:rFonts w:ascii="Times New Roman" w:hAnsi="Times New Roman" w:cs="Times New Roman"/>
          <w:color w:val="222222"/>
          <w:shd w:val="clear" w:color="auto" w:fill="FFFFFF"/>
        </w:rPr>
        <w:t xml:space="preserve"> </w:t>
      </w:r>
      <w:r w:rsidRPr="00847B2E">
        <w:rPr>
          <w:rFonts w:ascii="Times New Roman" w:hAnsi="Times New Roman" w:cs="Times New Roman"/>
          <w:color w:val="222222"/>
          <w:shd w:val="clear" w:color="auto" w:fill="FFFFFF"/>
        </w:rPr>
        <w:t>Гофф</w:t>
      </w:r>
      <w:r w:rsidRPr="009724CD">
        <w:rPr>
          <w:rFonts w:ascii="Times New Roman" w:hAnsi="Times New Roman" w:cs="Times New Roman"/>
          <w:color w:val="222222"/>
          <w:shd w:val="clear" w:color="auto" w:fill="FFFFFF"/>
        </w:rPr>
        <w:t xml:space="preserve"> </w:t>
      </w:r>
      <w:r w:rsidRPr="00847B2E">
        <w:rPr>
          <w:rFonts w:ascii="Times New Roman" w:hAnsi="Times New Roman" w:cs="Times New Roman"/>
          <w:color w:val="222222"/>
          <w:shd w:val="clear" w:color="auto" w:fill="FFFFFF"/>
        </w:rPr>
        <w:t>Ж</w:t>
      </w:r>
      <w:r w:rsidRPr="009724CD">
        <w:rPr>
          <w:rFonts w:ascii="Times New Roman" w:hAnsi="Times New Roman" w:cs="Times New Roman"/>
          <w:color w:val="222222"/>
          <w:shd w:val="clear" w:color="auto" w:fill="FFFFFF"/>
        </w:rPr>
        <w:t xml:space="preserve">. </w:t>
      </w:r>
      <w:r w:rsidRPr="00847B2E">
        <w:rPr>
          <w:rFonts w:ascii="Times New Roman" w:hAnsi="Times New Roman" w:cs="Times New Roman"/>
          <w:color w:val="222222"/>
          <w:shd w:val="clear" w:color="auto" w:fill="FFFFFF"/>
        </w:rPr>
        <w:t>Средневековый</w:t>
      </w:r>
      <w:r w:rsidRPr="009724CD">
        <w:rPr>
          <w:rFonts w:ascii="Times New Roman" w:hAnsi="Times New Roman" w:cs="Times New Roman"/>
          <w:color w:val="222222"/>
          <w:shd w:val="clear" w:color="auto" w:fill="FFFFFF"/>
        </w:rPr>
        <w:t xml:space="preserve"> </w:t>
      </w:r>
      <w:r w:rsidRPr="00847B2E">
        <w:rPr>
          <w:rFonts w:ascii="Times New Roman" w:hAnsi="Times New Roman" w:cs="Times New Roman"/>
          <w:color w:val="222222"/>
          <w:shd w:val="clear" w:color="auto" w:fill="FFFFFF"/>
        </w:rPr>
        <w:t>мир</w:t>
      </w:r>
      <w:r w:rsidRPr="009724CD">
        <w:rPr>
          <w:rFonts w:ascii="Times New Roman" w:hAnsi="Times New Roman" w:cs="Times New Roman"/>
          <w:color w:val="222222"/>
          <w:shd w:val="clear" w:color="auto" w:fill="FFFFFF"/>
        </w:rPr>
        <w:t xml:space="preserve"> </w:t>
      </w:r>
      <w:r w:rsidRPr="00847B2E">
        <w:rPr>
          <w:rFonts w:ascii="Times New Roman" w:hAnsi="Times New Roman" w:cs="Times New Roman"/>
          <w:color w:val="222222"/>
          <w:shd w:val="clear" w:color="auto" w:fill="FFFFFF"/>
        </w:rPr>
        <w:t>воображаемого</w:t>
      </w:r>
      <w:r>
        <w:rPr>
          <w:rStyle w:val="ab"/>
          <w:rFonts w:ascii="Times New Roman" w:hAnsi="Times New Roman" w:cs="Times New Roman"/>
          <w:i w:val="0"/>
          <w:color w:val="000000"/>
        </w:rPr>
        <w:t xml:space="preserve">. </w:t>
      </w:r>
      <w:r w:rsidRPr="00847B2E">
        <w:rPr>
          <w:rStyle w:val="ab"/>
          <w:rFonts w:ascii="Times New Roman" w:hAnsi="Times New Roman" w:cs="Times New Roman"/>
          <w:i w:val="0"/>
          <w:color w:val="000000"/>
        </w:rPr>
        <w:t>М</w:t>
      </w:r>
      <w:r>
        <w:rPr>
          <w:rStyle w:val="ab"/>
          <w:rFonts w:ascii="Times New Roman" w:hAnsi="Times New Roman" w:cs="Times New Roman"/>
          <w:i w:val="0"/>
          <w:color w:val="000000"/>
        </w:rPr>
        <w:t>.: Изд. группа «Прогресс», 2001.</w:t>
      </w:r>
      <w:r w:rsidRPr="00847B2E">
        <w:rPr>
          <w:rStyle w:val="ab"/>
          <w:rFonts w:ascii="Times New Roman" w:hAnsi="Times New Roman" w:cs="Times New Roman"/>
          <w:i w:val="0"/>
          <w:color w:val="000000"/>
        </w:rPr>
        <w:t xml:space="preserve"> </w:t>
      </w:r>
      <w:r>
        <w:rPr>
          <w:rFonts w:ascii="Times New Roman" w:hAnsi="Times New Roman" w:cs="Times New Roman"/>
        </w:rPr>
        <w:t>С</w:t>
      </w:r>
      <w:r w:rsidRPr="00594E6A">
        <w:rPr>
          <w:rFonts w:ascii="Times New Roman" w:hAnsi="Times New Roman" w:cs="Times New Roman"/>
        </w:rPr>
        <w:t>. 48</w:t>
      </w:r>
      <w:r>
        <w:rPr>
          <w:rFonts w:ascii="Times New Roman" w:hAnsi="Times New Roman" w:cs="Times New Roman"/>
        </w:rPr>
        <w:t>.</w:t>
      </w:r>
    </w:p>
  </w:footnote>
  <w:footnote w:id="38">
    <w:p w:rsidR="008938D8" w:rsidRPr="00847B2E" w:rsidRDefault="008938D8" w:rsidP="00847B2E">
      <w:pPr>
        <w:pStyle w:val="a5"/>
        <w:spacing w:line="360" w:lineRule="auto"/>
        <w:rPr>
          <w:rFonts w:ascii="Times New Roman" w:hAnsi="Times New Roman" w:cs="Times New Roman"/>
        </w:rPr>
      </w:pPr>
      <w:r w:rsidRPr="00594E6A">
        <w:rPr>
          <w:rStyle w:val="a7"/>
          <w:rFonts w:ascii="Times New Roman" w:hAnsi="Times New Roman" w:cs="Times New Roman"/>
        </w:rPr>
        <w:footnoteRef/>
      </w:r>
      <w:r>
        <w:rPr>
          <w:rFonts w:ascii="Times New Roman" w:hAnsi="Times New Roman" w:cs="Times New Roman"/>
        </w:rPr>
        <w:t xml:space="preserve"> Там же. С. </w:t>
      </w:r>
      <w:r w:rsidRPr="00847B2E">
        <w:rPr>
          <w:rFonts w:ascii="Times New Roman" w:hAnsi="Times New Roman" w:cs="Times New Roman"/>
        </w:rPr>
        <w:t>54</w:t>
      </w:r>
      <w:r>
        <w:rPr>
          <w:rFonts w:ascii="Times New Roman" w:hAnsi="Times New Roman" w:cs="Times New Roman"/>
        </w:rPr>
        <w:t>.</w:t>
      </w:r>
    </w:p>
  </w:footnote>
  <w:footnote w:id="39">
    <w:p w:rsidR="008938D8" w:rsidRPr="00594E6A" w:rsidRDefault="008938D8" w:rsidP="00847B2E">
      <w:pPr>
        <w:pStyle w:val="a5"/>
        <w:spacing w:line="360" w:lineRule="auto"/>
        <w:rPr>
          <w:rFonts w:ascii="Times New Roman" w:hAnsi="Times New Roman" w:cs="Times New Roman"/>
        </w:rPr>
      </w:pPr>
      <w:r w:rsidRPr="00594E6A">
        <w:rPr>
          <w:rStyle w:val="a7"/>
          <w:rFonts w:ascii="Times New Roman" w:hAnsi="Times New Roman" w:cs="Times New Roman"/>
        </w:rPr>
        <w:footnoteRef/>
      </w:r>
      <w:r w:rsidRPr="00594E6A">
        <w:rPr>
          <w:rFonts w:ascii="Times New Roman" w:hAnsi="Times New Roman" w:cs="Times New Roman"/>
        </w:rPr>
        <w:t xml:space="preserve"> </w:t>
      </w:r>
      <w:proofErr w:type="spellStart"/>
      <w:r w:rsidRPr="00847B2E">
        <w:rPr>
          <w:rFonts w:ascii="Times New Roman" w:hAnsi="Times New Roman" w:cs="Times New Roman"/>
          <w:color w:val="222222"/>
          <w:shd w:val="clear" w:color="auto" w:fill="FFFFFF"/>
        </w:rPr>
        <w:t>Ле</w:t>
      </w:r>
      <w:proofErr w:type="spellEnd"/>
      <w:r w:rsidRPr="009724CD">
        <w:rPr>
          <w:rFonts w:ascii="Times New Roman" w:hAnsi="Times New Roman" w:cs="Times New Roman"/>
          <w:color w:val="222222"/>
          <w:shd w:val="clear" w:color="auto" w:fill="FFFFFF"/>
        </w:rPr>
        <w:t xml:space="preserve"> </w:t>
      </w:r>
      <w:r w:rsidRPr="00847B2E">
        <w:rPr>
          <w:rFonts w:ascii="Times New Roman" w:hAnsi="Times New Roman" w:cs="Times New Roman"/>
          <w:color w:val="222222"/>
          <w:shd w:val="clear" w:color="auto" w:fill="FFFFFF"/>
        </w:rPr>
        <w:t>Гофф</w:t>
      </w:r>
      <w:r w:rsidRPr="009724CD">
        <w:rPr>
          <w:rFonts w:ascii="Times New Roman" w:hAnsi="Times New Roman" w:cs="Times New Roman"/>
          <w:color w:val="222222"/>
          <w:shd w:val="clear" w:color="auto" w:fill="FFFFFF"/>
        </w:rPr>
        <w:t xml:space="preserve"> </w:t>
      </w:r>
      <w:r w:rsidRPr="00847B2E">
        <w:rPr>
          <w:rFonts w:ascii="Times New Roman" w:hAnsi="Times New Roman" w:cs="Times New Roman"/>
          <w:color w:val="222222"/>
          <w:shd w:val="clear" w:color="auto" w:fill="FFFFFF"/>
        </w:rPr>
        <w:t>Ж</w:t>
      </w:r>
      <w:r w:rsidRPr="009724CD">
        <w:rPr>
          <w:rFonts w:ascii="Times New Roman" w:hAnsi="Times New Roman" w:cs="Times New Roman"/>
          <w:color w:val="222222"/>
          <w:shd w:val="clear" w:color="auto" w:fill="FFFFFF"/>
        </w:rPr>
        <w:t xml:space="preserve">. </w:t>
      </w:r>
      <w:r w:rsidRPr="00847B2E">
        <w:rPr>
          <w:rFonts w:ascii="Times New Roman" w:hAnsi="Times New Roman" w:cs="Times New Roman"/>
          <w:color w:val="222222"/>
          <w:shd w:val="clear" w:color="auto" w:fill="FFFFFF"/>
        </w:rPr>
        <w:t>Средневековый</w:t>
      </w:r>
      <w:r w:rsidRPr="009724CD">
        <w:rPr>
          <w:rFonts w:ascii="Times New Roman" w:hAnsi="Times New Roman" w:cs="Times New Roman"/>
          <w:color w:val="222222"/>
          <w:shd w:val="clear" w:color="auto" w:fill="FFFFFF"/>
        </w:rPr>
        <w:t xml:space="preserve"> </w:t>
      </w:r>
      <w:r w:rsidRPr="00847B2E">
        <w:rPr>
          <w:rFonts w:ascii="Times New Roman" w:hAnsi="Times New Roman" w:cs="Times New Roman"/>
          <w:color w:val="222222"/>
          <w:shd w:val="clear" w:color="auto" w:fill="FFFFFF"/>
        </w:rPr>
        <w:t>мир</w:t>
      </w:r>
      <w:r w:rsidRPr="009724CD">
        <w:rPr>
          <w:rFonts w:ascii="Times New Roman" w:hAnsi="Times New Roman" w:cs="Times New Roman"/>
          <w:color w:val="222222"/>
          <w:shd w:val="clear" w:color="auto" w:fill="FFFFFF"/>
        </w:rPr>
        <w:t xml:space="preserve"> </w:t>
      </w:r>
      <w:r w:rsidRPr="00847B2E">
        <w:rPr>
          <w:rFonts w:ascii="Times New Roman" w:hAnsi="Times New Roman" w:cs="Times New Roman"/>
          <w:color w:val="222222"/>
          <w:shd w:val="clear" w:color="auto" w:fill="FFFFFF"/>
        </w:rPr>
        <w:t>воображаемого</w:t>
      </w:r>
      <w:r>
        <w:rPr>
          <w:rStyle w:val="ab"/>
          <w:rFonts w:ascii="Times New Roman" w:hAnsi="Times New Roman" w:cs="Times New Roman"/>
          <w:i w:val="0"/>
          <w:color w:val="000000"/>
        </w:rPr>
        <w:t xml:space="preserve">. </w:t>
      </w:r>
      <w:r w:rsidRPr="00847B2E">
        <w:rPr>
          <w:rStyle w:val="ab"/>
          <w:rFonts w:ascii="Times New Roman" w:hAnsi="Times New Roman" w:cs="Times New Roman"/>
          <w:i w:val="0"/>
          <w:color w:val="000000"/>
        </w:rPr>
        <w:t>М</w:t>
      </w:r>
      <w:r>
        <w:rPr>
          <w:rStyle w:val="ab"/>
          <w:rFonts w:ascii="Times New Roman" w:hAnsi="Times New Roman" w:cs="Times New Roman"/>
          <w:i w:val="0"/>
          <w:color w:val="000000"/>
        </w:rPr>
        <w:t>.: Изд. группа «Прогресс», 2001.</w:t>
      </w:r>
      <w:r w:rsidRPr="00847B2E">
        <w:rPr>
          <w:rStyle w:val="ab"/>
          <w:rFonts w:ascii="Times New Roman" w:hAnsi="Times New Roman" w:cs="Times New Roman"/>
          <w:i w:val="0"/>
          <w:color w:val="000000"/>
        </w:rPr>
        <w:t xml:space="preserve"> </w:t>
      </w:r>
      <w:r>
        <w:rPr>
          <w:rFonts w:ascii="Times New Roman" w:hAnsi="Times New Roman" w:cs="Times New Roman"/>
        </w:rPr>
        <w:t>С</w:t>
      </w:r>
      <w:r w:rsidRPr="00847B2E">
        <w:rPr>
          <w:rFonts w:ascii="Times New Roman" w:hAnsi="Times New Roman" w:cs="Times New Roman"/>
        </w:rPr>
        <w:t>.</w:t>
      </w:r>
      <w:r>
        <w:rPr>
          <w:rFonts w:ascii="Times New Roman" w:hAnsi="Times New Roman" w:cs="Times New Roman"/>
        </w:rPr>
        <w:t xml:space="preserve"> 86.</w:t>
      </w:r>
    </w:p>
  </w:footnote>
  <w:footnote w:id="40">
    <w:p w:rsidR="008938D8" w:rsidRPr="00594E6A" w:rsidRDefault="008938D8" w:rsidP="00847B2E">
      <w:pPr>
        <w:pStyle w:val="a5"/>
        <w:spacing w:line="360" w:lineRule="auto"/>
        <w:rPr>
          <w:rFonts w:ascii="Times New Roman" w:hAnsi="Times New Roman" w:cs="Times New Roman"/>
        </w:rPr>
      </w:pPr>
      <w:r w:rsidRPr="00594E6A">
        <w:rPr>
          <w:rStyle w:val="a7"/>
          <w:rFonts w:ascii="Times New Roman" w:hAnsi="Times New Roman" w:cs="Times New Roman"/>
        </w:rPr>
        <w:footnoteRef/>
      </w:r>
      <w:r w:rsidRPr="00594E6A">
        <w:rPr>
          <w:rFonts w:ascii="Times New Roman" w:hAnsi="Times New Roman" w:cs="Times New Roman"/>
        </w:rPr>
        <w:t xml:space="preserve"> </w:t>
      </w:r>
      <w:r>
        <w:rPr>
          <w:rFonts w:ascii="Times New Roman" w:hAnsi="Times New Roman" w:cs="Times New Roman"/>
        </w:rPr>
        <w:t>Там же. С. 96.</w:t>
      </w:r>
    </w:p>
  </w:footnote>
  <w:footnote w:id="41">
    <w:p w:rsidR="008938D8" w:rsidRPr="00594E6A" w:rsidRDefault="008938D8" w:rsidP="00847B2E">
      <w:pPr>
        <w:pStyle w:val="a5"/>
        <w:spacing w:line="360" w:lineRule="auto"/>
        <w:rPr>
          <w:rFonts w:ascii="Times New Roman" w:hAnsi="Times New Roman" w:cs="Times New Roman"/>
        </w:rPr>
      </w:pPr>
      <w:r w:rsidRPr="00594E6A">
        <w:rPr>
          <w:rStyle w:val="a7"/>
          <w:rFonts w:ascii="Times New Roman" w:hAnsi="Times New Roman" w:cs="Times New Roman"/>
        </w:rPr>
        <w:footnoteRef/>
      </w:r>
      <w:r w:rsidRPr="00594E6A">
        <w:rPr>
          <w:rFonts w:ascii="Times New Roman" w:hAnsi="Times New Roman" w:cs="Times New Roman"/>
        </w:rPr>
        <w:t xml:space="preserve"> </w:t>
      </w:r>
      <w:proofErr w:type="spellStart"/>
      <w:r w:rsidRPr="00847B2E">
        <w:rPr>
          <w:rFonts w:ascii="Times New Roman" w:hAnsi="Times New Roman" w:cs="Times New Roman"/>
          <w:color w:val="222222"/>
          <w:shd w:val="clear" w:color="auto" w:fill="FFFFFF"/>
        </w:rPr>
        <w:t>Ле</w:t>
      </w:r>
      <w:proofErr w:type="spellEnd"/>
      <w:r w:rsidRPr="009724CD">
        <w:rPr>
          <w:rFonts w:ascii="Times New Roman" w:hAnsi="Times New Roman" w:cs="Times New Roman"/>
          <w:color w:val="222222"/>
          <w:shd w:val="clear" w:color="auto" w:fill="FFFFFF"/>
        </w:rPr>
        <w:t xml:space="preserve"> </w:t>
      </w:r>
      <w:r w:rsidRPr="00847B2E">
        <w:rPr>
          <w:rFonts w:ascii="Times New Roman" w:hAnsi="Times New Roman" w:cs="Times New Roman"/>
          <w:color w:val="222222"/>
          <w:shd w:val="clear" w:color="auto" w:fill="FFFFFF"/>
        </w:rPr>
        <w:t>Гофф</w:t>
      </w:r>
      <w:r w:rsidRPr="009724CD">
        <w:rPr>
          <w:rFonts w:ascii="Times New Roman" w:hAnsi="Times New Roman" w:cs="Times New Roman"/>
          <w:color w:val="222222"/>
          <w:shd w:val="clear" w:color="auto" w:fill="FFFFFF"/>
        </w:rPr>
        <w:t xml:space="preserve"> </w:t>
      </w:r>
      <w:r w:rsidRPr="00847B2E">
        <w:rPr>
          <w:rFonts w:ascii="Times New Roman" w:hAnsi="Times New Roman" w:cs="Times New Roman"/>
          <w:color w:val="222222"/>
          <w:shd w:val="clear" w:color="auto" w:fill="FFFFFF"/>
        </w:rPr>
        <w:t>Ж</w:t>
      </w:r>
      <w:r w:rsidRPr="009724CD">
        <w:rPr>
          <w:rFonts w:ascii="Times New Roman" w:hAnsi="Times New Roman" w:cs="Times New Roman"/>
          <w:color w:val="222222"/>
          <w:shd w:val="clear" w:color="auto" w:fill="FFFFFF"/>
        </w:rPr>
        <w:t xml:space="preserve">. </w:t>
      </w:r>
      <w:r w:rsidRPr="00847B2E">
        <w:rPr>
          <w:rFonts w:ascii="Times New Roman" w:hAnsi="Times New Roman" w:cs="Times New Roman"/>
          <w:color w:val="222222"/>
          <w:shd w:val="clear" w:color="auto" w:fill="FFFFFF"/>
        </w:rPr>
        <w:t>Средневековый</w:t>
      </w:r>
      <w:r w:rsidRPr="009724CD">
        <w:rPr>
          <w:rFonts w:ascii="Times New Roman" w:hAnsi="Times New Roman" w:cs="Times New Roman"/>
          <w:color w:val="222222"/>
          <w:shd w:val="clear" w:color="auto" w:fill="FFFFFF"/>
        </w:rPr>
        <w:t xml:space="preserve"> </w:t>
      </w:r>
      <w:r w:rsidRPr="00847B2E">
        <w:rPr>
          <w:rFonts w:ascii="Times New Roman" w:hAnsi="Times New Roman" w:cs="Times New Roman"/>
          <w:color w:val="222222"/>
          <w:shd w:val="clear" w:color="auto" w:fill="FFFFFF"/>
        </w:rPr>
        <w:t>мир</w:t>
      </w:r>
      <w:r w:rsidRPr="009724CD">
        <w:rPr>
          <w:rFonts w:ascii="Times New Roman" w:hAnsi="Times New Roman" w:cs="Times New Roman"/>
          <w:color w:val="222222"/>
          <w:shd w:val="clear" w:color="auto" w:fill="FFFFFF"/>
        </w:rPr>
        <w:t xml:space="preserve"> </w:t>
      </w:r>
      <w:r w:rsidRPr="00847B2E">
        <w:rPr>
          <w:rFonts w:ascii="Times New Roman" w:hAnsi="Times New Roman" w:cs="Times New Roman"/>
          <w:color w:val="222222"/>
          <w:shd w:val="clear" w:color="auto" w:fill="FFFFFF"/>
        </w:rPr>
        <w:t>воображаемого</w:t>
      </w:r>
      <w:r>
        <w:rPr>
          <w:rStyle w:val="ab"/>
          <w:rFonts w:ascii="Times New Roman" w:hAnsi="Times New Roman" w:cs="Times New Roman"/>
          <w:i w:val="0"/>
          <w:color w:val="000000"/>
        </w:rPr>
        <w:t xml:space="preserve">. </w:t>
      </w:r>
      <w:r w:rsidRPr="00847B2E">
        <w:rPr>
          <w:rStyle w:val="ab"/>
          <w:rFonts w:ascii="Times New Roman" w:hAnsi="Times New Roman" w:cs="Times New Roman"/>
          <w:i w:val="0"/>
          <w:color w:val="000000"/>
        </w:rPr>
        <w:t>М</w:t>
      </w:r>
      <w:r>
        <w:rPr>
          <w:rStyle w:val="ab"/>
          <w:rFonts w:ascii="Times New Roman" w:hAnsi="Times New Roman" w:cs="Times New Roman"/>
          <w:i w:val="0"/>
          <w:color w:val="000000"/>
        </w:rPr>
        <w:t>.: Изд. группа «Прогресс», 2001.</w:t>
      </w:r>
      <w:r w:rsidRPr="00847B2E">
        <w:rPr>
          <w:rStyle w:val="ab"/>
          <w:rFonts w:ascii="Times New Roman" w:hAnsi="Times New Roman" w:cs="Times New Roman"/>
          <w:i w:val="0"/>
          <w:color w:val="000000"/>
        </w:rPr>
        <w:t xml:space="preserve"> </w:t>
      </w:r>
      <w:r>
        <w:rPr>
          <w:rFonts w:ascii="Times New Roman" w:hAnsi="Times New Roman" w:cs="Times New Roman"/>
        </w:rPr>
        <w:t>С</w:t>
      </w:r>
      <w:r w:rsidRPr="00847B2E">
        <w:rPr>
          <w:rFonts w:ascii="Times New Roman" w:hAnsi="Times New Roman" w:cs="Times New Roman"/>
        </w:rPr>
        <w:t>.</w:t>
      </w:r>
      <w:r>
        <w:rPr>
          <w:rFonts w:ascii="Times New Roman" w:hAnsi="Times New Roman" w:cs="Times New Roman"/>
        </w:rPr>
        <w:t xml:space="preserve"> 97</w:t>
      </w:r>
    </w:p>
  </w:footnote>
  <w:footnote w:id="42">
    <w:p w:rsidR="008938D8" w:rsidRPr="00847B2E" w:rsidRDefault="008938D8" w:rsidP="00847B2E">
      <w:pPr>
        <w:spacing w:line="360" w:lineRule="auto"/>
        <w:rPr>
          <w:rFonts w:ascii="Times New Roman" w:hAnsi="Times New Roman" w:cs="Times New Roman"/>
          <w:sz w:val="20"/>
          <w:szCs w:val="20"/>
        </w:rPr>
      </w:pPr>
      <w:r w:rsidRPr="00847B2E">
        <w:rPr>
          <w:rStyle w:val="a7"/>
          <w:rFonts w:ascii="Times New Roman" w:hAnsi="Times New Roman" w:cs="Times New Roman"/>
          <w:sz w:val="20"/>
          <w:szCs w:val="20"/>
        </w:rPr>
        <w:footnoteRef/>
      </w:r>
      <w:r>
        <w:rPr>
          <w:rFonts w:ascii="Times New Roman" w:hAnsi="Times New Roman" w:cs="Times New Roman"/>
          <w:sz w:val="20"/>
          <w:szCs w:val="20"/>
        </w:rPr>
        <w:t xml:space="preserve"> См</w:t>
      </w:r>
      <w:r w:rsidRPr="00847B2E">
        <w:rPr>
          <w:rFonts w:ascii="Times New Roman" w:hAnsi="Times New Roman" w:cs="Times New Roman"/>
          <w:sz w:val="20"/>
          <w:szCs w:val="20"/>
        </w:rPr>
        <w:t>отри</w:t>
      </w:r>
      <w:r>
        <w:rPr>
          <w:rFonts w:ascii="Times New Roman" w:hAnsi="Times New Roman" w:cs="Times New Roman"/>
          <w:sz w:val="20"/>
          <w:szCs w:val="20"/>
        </w:rPr>
        <w:t xml:space="preserve"> </w:t>
      </w:r>
      <w:proofErr w:type="spellStart"/>
      <w:r>
        <w:rPr>
          <w:rFonts w:ascii="Times New Roman" w:hAnsi="Times New Roman" w:cs="Times New Roman"/>
          <w:sz w:val="20"/>
          <w:szCs w:val="20"/>
        </w:rPr>
        <w:t>Кретьен</w:t>
      </w:r>
      <w:proofErr w:type="spellEnd"/>
      <w:r>
        <w:rPr>
          <w:rFonts w:ascii="Times New Roman" w:hAnsi="Times New Roman" w:cs="Times New Roman"/>
          <w:sz w:val="20"/>
          <w:szCs w:val="20"/>
        </w:rPr>
        <w:t xml:space="preserve"> де Труа -</w:t>
      </w:r>
      <w:r w:rsidRPr="00847B2E">
        <w:rPr>
          <w:rFonts w:ascii="Times New Roman" w:hAnsi="Times New Roman" w:cs="Times New Roman"/>
          <w:sz w:val="20"/>
          <w:szCs w:val="20"/>
        </w:rPr>
        <w:t xml:space="preserve"> </w:t>
      </w:r>
      <w:r>
        <w:rPr>
          <w:rFonts w:ascii="Times New Roman" w:hAnsi="Times New Roman" w:cs="Times New Roman"/>
          <w:sz w:val="20"/>
          <w:szCs w:val="20"/>
        </w:rPr>
        <w:t>«</w:t>
      </w:r>
      <w:proofErr w:type="spellStart"/>
      <w:r w:rsidRPr="00847B2E">
        <w:rPr>
          <w:rFonts w:ascii="Times New Roman" w:hAnsi="Times New Roman" w:cs="Times New Roman"/>
          <w:sz w:val="20"/>
          <w:szCs w:val="20"/>
        </w:rPr>
        <w:t>Ивейн</w:t>
      </w:r>
      <w:proofErr w:type="spellEnd"/>
      <w:r w:rsidRPr="00847B2E">
        <w:rPr>
          <w:rFonts w:ascii="Times New Roman" w:hAnsi="Times New Roman" w:cs="Times New Roman"/>
          <w:sz w:val="20"/>
          <w:szCs w:val="20"/>
        </w:rPr>
        <w:t>, или Рыцарь со львом</w:t>
      </w:r>
      <w:r>
        <w:rPr>
          <w:rFonts w:ascii="Times New Roman" w:hAnsi="Times New Roman" w:cs="Times New Roman"/>
          <w:sz w:val="20"/>
          <w:szCs w:val="20"/>
        </w:rPr>
        <w:t>».</w:t>
      </w:r>
    </w:p>
  </w:footnote>
  <w:footnote w:id="43">
    <w:p w:rsidR="008938D8" w:rsidRPr="00D91A05" w:rsidRDefault="008938D8" w:rsidP="00847B2E">
      <w:pPr>
        <w:pStyle w:val="a5"/>
        <w:spacing w:line="360" w:lineRule="auto"/>
        <w:rPr>
          <w:rFonts w:ascii="Times New Roman" w:hAnsi="Times New Roman" w:cs="Times New Roman"/>
        </w:rPr>
      </w:pPr>
      <w:r w:rsidRPr="00D91A05">
        <w:rPr>
          <w:rStyle w:val="a7"/>
          <w:rFonts w:ascii="Times New Roman" w:hAnsi="Times New Roman" w:cs="Times New Roman"/>
        </w:rPr>
        <w:footnoteRef/>
      </w:r>
      <w:proofErr w:type="spellStart"/>
      <w:r w:rsidRPr="00847B2E">
        <w:rPr>
          <w:rFonts w:ascii="Times New Roman" w:hAnsi="Times New Roman" w:cs="Times New Roman"/>
          <w:color w:val="222222"/>
          <w:shd w:val="clear" w:color="auto" w:fill="FFFFFF"/>
        </w:rPr>
        <w:t>Ле</w:t>
      </w:r>
      <w:proofErr w:type="spellEnd"/>
      <w:r w:rsidRPr="009724CD">
        <w:rPr>
          <w:rFonts w:ascii="Times New Roman" w:hAnsi="Times New Roman" w:cs="Times New Roman"/>
          <w:color w:val="222222"/>
          <w:shd w:val="clear" w:color="auto" w:fill="FFFFFF"/>
        </w:rPr>
        <w:t xml:space="preserve"> </w:t>
      </w:r>
      <w:r w:rsidRPr="00847B2E">
        <w:rPr>
          <w:rFonts w:ascii="Times New Roman" w:hAnsi="Times New Roman" w:cs="Times New Roman"/>
          <w:color w:val="222222"/>
          <w:shd w:val="clear" w:color="auto" w:fill="FFFFFF"/>
        </w:rPr>
        <w:t>Гофф</w:t>
      </w:r>
      <w:r w:rsidRPr="009724CD">
        <w:rPr>
          <w:rFonts w:ascii="Times New Roman" w:hAnsi="Times New Roman" w:cs="Times New Roman"/>
          <w:color w:val="222222"/>
          <w:shd w:val="clear" w:color="auto" w:fill="FFFFFF"/>
        </w:rPr>
        <w:t xml:space="preserve"> </w:t>
      </w:r>
      <w:r w:rsidRPr="00847B2E">
        <w:rPr>
          <w:rFonts w:ascii="Times New Roman" w:hAnsi="Times New Roman" w:cs="Times New Roman"/>
          <w:color w:val="222222"/>
          <w:shd w:val="clear" w:color="auto" w:fill="FFFFFF"/>
        </w:rPr>
        <w:t>Ж</w:t>
      </w:r>
      <w:r w:rsidRPr="009724CD">
        <w:rPr>
          <w:rFonts w:ascii="Times New Roman" w:hAnsi="Times New Roman" w:cs="Times New Roman"/>
          <w:color w:val="222222"/>
          <w:shd w:val="clear" w:color="auto" w:fill="FFFFFF"/>
        </w:rPr>
        <w:t xml:space="preserve">. </w:t>
      </w:r>
      <w:r w:rsidRPr="00847B2E">
        <w:rPr>
          <w:rFonts w:ascii="Times New Roman" w:hAnsi="Times New Roman" w:cs="Times New Roman"/>
          <w:color w:val="222222"/>
          <w:shd w:val="clear" w:color="auto" w:fill="FFFFFF"/>
        </w:rPr>
        <w:t>Средневековый</w:t>
      </w:r>
      <w:r w:rsidRPr="009724CD">
        <w:rPr>
          <w:rFonts w:ascii="Times New Roman" w:hAnsi="Times New Roman" w:cs="Times New Roman"/>
          <w:color w:val="222222"/>
          <w:shd w:val="clear" w:color="auto" w:fill="FFFFFF"/>
        </w:rPr>
        <w:t xml:space="preserve"> </w:t>
      </w:r>
      <w:r w:rsidRPr="00847B2E">
        <w:rPr>
          <w:rFonts w:ascii="Times New Roman" w:hAnsi="Times New Roman" w:cs="Times New Roman"/>
          <w:color w:val="222222"/>
          <w:shd w:val="clear" w:color="auto" w:fill="FFFFFF"/>
        </w:rPr>
        <w:t>мир</w:t>
      </w:r>
      <w:r w:rsidRPr="009724CD">
        <w:rPr>
          <w:rFonts w:ascii="Times New Roman" w:hAnsi="Times New Roman" w:cs="Times New Roman"/>
          <w:color w:val="222222"/>
          <w:shd w:val="clear" w:color="auto" w:fill="FFFFFF"/>
        </w:rPr>
        <w:t xml:space="preserve"> </w:t>
      </w:r>
      <w:r w:rsidRPr="00847B2E">
        <w:rPr>
          <w:rFonts w:ascii="Times New Roman" w:hAnsi="Times New Roman" w:cs="Times New Roman"/>
          <w:color w:val="222222"/>
          <w:shd w:val="clear" w:color="auto" w:fill="FFFFFF"/>
        </w:rPr>
        <w:t>воображаемого</w:t>
      </w:r>
      <w:r>
        <w:rPr>
          <w:rStyle w:val="ab"/>
          <w:rFonts w:ascii="Times New Roman" w:hAnsi="Times New Roman" w:cs="Times New Roman"/>
          <w:i w:val="0"/>
          <w:color w:val="000000"/>
        </w:rPr>
        <w:t xml:space="preserve">. </w:t>
      </w:r>
      <w:r w:rsidRPr="00847B2E">
        <w:rPr>
          <w:rStyle w:val="ab"/>
          <w:rFonts w:ascii="Times New Roman" w:hAnsi="Times New Roman" w:cs="Times New Roman"/>
          <w:i w:val="0"/>
          <w:color w:val="000000"/>
        </w:rPr>
        <w:t>М</w:t>
      </w:r>
      <w:r>
        <w:rPr>
          <w:rStyle w:val="ab"/>
          <w:rFonts w:ascii="Times New Roman" w:hAnsi="Times New Roman" w:cs="Times New Roman"/>
          <w:i w:val="0"/>
          <w:color w:val="000000"/>
        </w:rPr>
        <w:t>.: Изд. группа «Прогресс», 2001.</w:t>
      </w:r>
      <w:r w:rsidRPr="00847B2E">
        <w:rPr>
          <w:rStyle w:val="ab"/>
          <w:rFonts w:ascii="Times New Roman" w:hAnsi="Times New Roman" w:cs="Times New Roman"/>
          <w:i w:val="0"/>
          <w:color w:val="000000"/>
        </w:rPr>
        <w:t xml:space="preserve"> </w:t>
      </w:r>
      <w:r>
        <w:rPr>
          <w:rFonts w:ascii="Times New Roman" w:hAnsi="Times New Roman" w:cs="Times New Roman"/>
        </w:rPr>
        <w:t>С</w:t>
      </w:r>
      <w:r w:rsidRPr="00847B2E">
        <w:rPr>
          <w:rFonts w:ascii="Times New Roman" w:hAnsi="Times New Roman" w:cs="Times New Roman"/>
        </w:rPr>
        <w:t>.</w:t>
      </w:r>
      <w:r>
        <w:rPr>
          <w:rFonts w:ascii="Times New Roman" w:hAnsi="Times New Roman" w:cs="Times New Roman"/>
        </w:rPr>
        <w:t xml:space="preserve"> </w:t>
      </w:r>
      <w:r w:rsidRPr="00D91A05">
        <w:rPr>
          <w:rFonts w:ascii="Times New Roman" w:hAnsi="Times New Roman" w:cs="Times New Roman"/>
        </w:rPr>
        <w:t>116</w:t>
      </w:r>
      <w:r>
        <w:rPr>
          <w:rFonts w:ascii="Times New Roman" w:hAnsi="Times New Roman" w:cs="Times New Roman"/>
        </w:rPr>
        <w:t>.</w:t>
      </w:r>
    </w:p>
  </w:footnote>
  <w:footnote w:id="44">
    <w:p w:rsidR="008938D8" w:rsidRPr="001D5904" w:rsidRDefault="008938D8" w:rsidP="00847B2E">
      <w:pPr>
        <w:pStyle w:val="a5"/>
        <w:spacing w:line="360" w:lineRule="auto"/>
        <w:rPr>
          <w:rFonts w:ascii="Times New Roman" w:hAnsi="Times New Roman" w:cs="Times New Roman"/>
        </w:rPr>
      </w:pPr>
      <w:r w:rsidRPr="00D91A05">
        <w:rPr>
          <w:rStyle w:val="a7"/>
          <w:rFonts w:ascii="Times New Roman" w:hAnsi="Times New Roman" w:cs="Times New Roman"/>
        </w:rPr>
        <w:footnoteRef/>
      </w:r>
      <w:r w:rsidRPr="00D91A05">
        <w:rPr>
          <w:rFonts w:ascii="Times New Roman" w:hAnsi="Times New Roman" w:cs="Times New Roman"/>
        </w:rPr>
        <w:t xml:space="preserve"> </w:t>
      </w:r>
      <w:proofErr w:type="spellStart"/>
      <w:r w:rsidRPr="001D5904">
        <w:rPr>
          <w:rFonts w:ascii="Times New Roman" w:hAnsi="Times New Roman" w:cs="Times New Roman"/>
          <w:bCs/>
          <w:color w:val="252525"/>
          <w:shd w:val="clear" w:color="auto" w:fill="FFFFFF"/>
        </w:rPr>
        <w:t>Ле</w:t>
      </w:r>
      <w:proofErr w:type="spellEnd"/>
      <w:r w:rsidRPr="001D5904">
        <w:rPr>
          <w:rFonts w:ascii="Times New Roman" w:hAnsi="Times New Roman" w:cs="Times New Roman"/>
          <w:bCs/>
          <w:color w:val="252525"/>
          <w:shd w:val="clear" w:color="auto" w:fill="FFFFFF"/>
        </w:rPr>
        <w:t xml:space="preserve"> Гофф Ж. Рождение чистилища.</w:t>
      </w:r>
      <w:r>
        <w:rPr>
          <w:rStyle w:val="apple-converted-space"/>
          <w:rFonts w:ascii="Times New Roman" w:hAnsi="Times New Roman" w:cs="Times New Roman"/>
          <w:bCs/>
          <w:color w:val="252525"/>
          <w:shd w:val="clear" w:color="auto" w:fill="FFFFFF"/>
        </w:rPr>
        <w:t xml:space="preserve"> </w:t>
      </w:r>
      <w:r w:rsidRPr="001D5904">
        <w:rPr>
          <w:rFonts w:ascii="Times New Roman" w:hAnsi="Times New Roman" w:cs="Times New Roman"/>
          <w:bCs/>
          <w:color w:val="252525"/>
          <w:shd w:val="clear" w:color="auto" w:fill="FFFFFF"/>
        </w:rPr>
        <w:t>М.: АСТ МОСКВА, 2009</w:t>
      </w:r>
      <w:r>
        <w:rPr>
          <w:rFonts w:ascii="Times New Roman" w:hAnsi="Times New Roman" w:cs="Times New Roman"/>
          <w:bCs/>
          <w:color w:val="252525"/>
          <w:shd w:val="clear" w:color="auto" w:fill="FFFFFF"/>
        </w:rPr>
        <w:t xml:space="preserve">. </w:t>
      </w:r>
      <w:r>
        <w:rPr>
          <w:rFonts w:ascii="Times New Roman" w:hAnsi="Times New Roman" w:cs="Times New Roman"/>
        </w:rPr>
        <w:t>С. 97.</w:t>
      </w:r>
    </w:p>
  </w:footnote>
  <w:footnote w:id="45">
    <w:p w:rsidR="008938D8" w:rsidRPr="00D91A05" w:rsidRDefault="008938D8" w:rsidP="00847B2E">
      <w:pPr>
        <w:pStyle w:val="a5"/>
        <w:spacing w:line="360" w:lineRule="auto"/>
        <w:rPr>
          <w:rFonts w:ascii="Times New Roman" w:hAnsi="Times New Roman" w:cs="Times New Roman"/>
        </w:rPr>
      </w:pPr>
      <w:r w:rsidRPr="00D91A05">
        <w:rPr>
          <w:rStyle w:val="a7"/>
          <w:rFonts w:ascii="Times New Roman" w:hAnsi="Times New Roman" w:cs="Times New Roman"/>
        </w:rPr>
        <w:footnoteRef/>
      </w:r>
      <w:proofErr w:type="spellStart"/>
      <w:r w:rsidRPr="00847B2E">
        <w:rPr>
          <w:rFonts w:ascii="Times New Roman" w:hAnsi="Times New Roman" w:cs="Times New Roman"/>
          <w:color w:val="222222"/>
          <w:shd w:val="clear" w:color="auto" w:fill="FFFFFF"/>
        </w:rPr>
        <w:t>Ле</w:t>
      </w:r>
      <w:proofErr w:type="spellEnd"/>
      <w:r w:rsidRPr="009724CD">
        <w:rPr>
          <w:rFonts w:ascii="Times New Roman" w:hAnsi="Times New Roman" w:cs="Times New Roman"/>
          <w:color w:val="222222"/>
          <w:shd w:val="clear" w:color="auto" w:fill="FFFFFF"/>
        </w:rPr>
        <w:t xml:space="preserve"> </w:t>
      </w:r>
      <w:r w:rsidRPr="00847B2E">
        <w:rPr>
          <w:rFonts w:ascii="Times New Roman" w:hAnsi="Times New Roman" w:cs="Times New Roman"/>
          <w:color w:val="222222"/>
          <w:shd w:val="clear" w:color="auto" w:fill="FFFFFF"/>
        </w:rPr>
        <w:t>Гофф</w:t>
      </w:r>
      <w:r w:rsidRPr="009724CD">
        <w:rPr>
          <w:rFonts w:ascii="Times New Roman" w:hAnsi="Times New Roman" w:cs="Times New Roman"/>
          <w:color w:val="222222"/>
          <w:shd w:val="clear" w:color="auto" w:fill="FFFFFF"/>
        </w:rPr>
        <w:t xml:space="preserve"> </w:t>
      </w:r>
      <w:r w:rsidRPr="00847B2E">
        <w:rPr>
          <w:rFonts w:ascii="Times New Roman" w:hAnsi="Times New Roman" w:cs="Times New Roman"/>
          <w:color w:val="222222"/>
          <w:shd w:val="clear" w:color="auto" w:fill="FFFFFF"/>
        </w:rPr>
        <w:t>Ж</w:t>
      </w:r>
      <w:r w:rsidRPr="009724CD">
        <w:rPr>
          <w:rFonts w:ascii="Times New Roman" w:hAnsi="Times New Roman" w:cs="Times New Roman"/>
          <w:color w:val="222222"/>
          <w:shd w:val="clear" w:color="auto" w:fill="FFFFFF"/>
        </w:rPr>
        <w:t xml:space="preserve">. </w:t>
      </w:r>
      <w:r w:rsidRPr="00847B2E">
        <w:rPr>
          <w:rFonts w:ascii="Times New Roman" w:hAnsi="Times New Roman" w:cs="Times New Roman"/>
          <w:color w:val="222222"/>
          <w:shd w:val="clear" w:color="auto" w:fill="FFFFFF"/>
        </w:rPr>
        <w:t>Средневековый</w:t>
      </w:r>
      <w:r w:rsidRPr="009724CD">
        <w:rPr>
          <w:rFonts w:ascii="Times New Roman" w:hAnsi="Times New Roman" w:cs="Times New Roman"/>
          <w:color w:val="222222"/>
          <w:shd w:val="clear" w:color="auto" w:fill="FFFFFF"/>
        </w:rPr>
        <w:t xml:space="preserve"> </w:t>
      </w:r>
      <w:r w:rsidRPr="00847B2E">
        <w:rPr>
          <w:rFonts w:ascii="Times New Roman" w:hAnsi="Times New Roman" w:cs="Times New Roman"/>
          <w:color w:val="222222"/>
          <w:shd w:val="clear" w:color="auto" w:fill="FFFFFF"/>
        </w:rPr>
        <w:t>мир</w:t>
      </w:r>
      <w:r w:rsidRPr="009724CD">
        <w:rPr>
          <w:rFonts w:ascii="Times New Roman" w:hAnsi="Times New Roman" w:cs="Times New Roman"/>
          <w:color w:val="222222"/>
          <w:shd w:val="clear" w:color="auto" w:fill="FFFFFF"/>
        </w:rPr>
        <w:t xml:space="preserve"> </w:t>
      </w:r>
      <w:r w:rsidRPr="00847B2E">
        <w:rPr>
          <w:rFonts w:ascii="Times New Roman" w:hAnsi="Times New Roman" w:cs="Times New Roman"/>
          <w:color w:val="222222"/>
          <w:shd w:val="clear" w:color="auto" w:fill="FFFFFF"/>
        </w:rPr>
        <w:t>воображаемого</w:t>
      </w:r>
      <w:r>
        <w:rPr>
          <w:rStyle w:val="ab"/>
          <w:rFonts w:ascii="Times New Roman" w:hAnsi="Times New Roman" w:cs="Times New Roman"/>
          <w:i w:val="0"/>
          <w:color w:val="000000"/>
        </w:rPr>
        <w:t xml:space="preserve">. </w:t>
      </w:r>
      <w:r w:rsidRPr="00847B2E">
        <w:rPr>
          <w:rStyle w:val="ab"/>
          <w:rFonts w:ascii="Times New Roman" w:hAnsi="Times New Roman" w:cs="Times New Roman"/>
          <w:i w:val="0"/>
          <w:color w:val="000000"/>
        </w:rPr>
        <w:t>М</w:t>
      </w:r>
      <w:r>
        <w:rPr>
          <w:rStyle w:val="ab"/>
          <w:rFonts w:ascii="Times New Roman" w:hAnsi="Times New Roman" w:cs="Times New Roman"/>
          <w:i w:val="0"/>
          <w:color w:val="000000"/>
        </w:rPr>
        <w:t>.: Изд. группа «Прогресс», 2001.</w:t>
      </w:r>
      <w:r w:rsidRPr="00847B2E">
        <w:rPr>
          <w:rStyle w:val="ab"/>
          <w:rFonts w:ascii="Times New Roman" w:hAnsi="Times New Roman" w:cs="Times New Roman"/>
          <w:i w:val="0"/>
          <w:color w:val="000000"/>
        </w:rPr>
        <w:t xml:space="preserve"> </w:t>
      </w:r>
      <w:r>
        <w:rPr>
          <w:rFonts w:ascii="Times New Roman" w:hAnsi="Times New Roman" w:cs="Times New Roman"/>
        </w:rPr>
        <w:t>С</w:t>
      </w:r>
      <w:r w:rsidRPr="00D91A05">
        <w:rPr>
          <w:rFonts w:ascii="Times New Roman" w:hAnsi="Times New Roman" w:cs="Times New Roman"/>
        </w:rPr>
        <w:t>. 116</w:t>
      </w:r>
      <w:r>
        <w:rPr>
          <w:rFonts w:ascii="Times New Roman" w:hAnsi="Times New Roman" w:cs="Times New Roman"/>
        </w:rPr>
        <w:t>.</w:t>
      </w:r>
    </w:p>
  </w:footnote>
  <w:footnote w:id="46">
    <w:p w:rsidR="008938D8" w:rsidRPr="00BF33A0" w:rsidRDefault="008938D8" w:rsidP="00847B2E">
      <w:pPr>
        <w:pStyle w:val="a5"/>
        <w:spacing w:line="360" w:lineRule="auto"/>
        <w:rPr>
          <w:rFonts w:ascii="Times New Roman" w:hAnsi="Times New Roman" w:cs="Times New Roman"/>
          <w:i/>
        </w:rPr>
      </w:pPr>
      <w:r w:rsidRPr="00BF33A0">
        <w:rPr>
          <w:rStyle w:val="a7"/>
          <w:rFonts w:ascii="Times New Roman" w:hAnsi="Times New Roman" w:cs="Times New Roman"/>
        </w:rPr>
        <w:footnoteRef/>
      </w:r>
      <w:r w:rsidRPr="00BF33A0">
        <w:rPr>
          <w:rFonts w:ascii="Times New Roman" w:hAnsi="Times New Roman" w:cs="Times New Roman"/>
        </w:rPr>
        <w:t xml:space="preserve"> </w:t>
      </w:r>
      <w:proofErr w:type="spellStart"/>
      <w:r w:rsidRPr="00847B2E">
        <w:rPr>
          <w:rFonts w:ascii="Times New Roman" w:hAnsi="Times New Roman" w:cs="Times New Roman"/>
          <w:color w:val="222222"/>
          <w:shd w:val="clear" w:color="auto" w:fill="FFFFFF"/>
        </w:rPr>
        <w:t>Ле</w:t>
      </w:r>
      <w:proofErr w:type="spellEnd"/>
      <w:r w:rsidRPr="009724CD">
        <w:rPr>
          <w:rFonts w:ascii="Times New Roman" w:hAnsi="Times New Roman" w:cs="Times New Roman"/>
          <w:color w:val="222222"/>
          <w:shd w:val="clear" w:color="auto" w:fill="FFFFFF"/>
        </w:rPr>
        <w:t xml:space="preserve"> </w:t>
      </w:r>
      <w:r w:rsidRPr="00847B2E">
        <w:rPr>
          <w:rFonts w:ascii="Times New Roman" w:hAnsi="Times New Roman" w:cs="Times New Roman"/>
          <w:color w:val="222222"/>
          <w:shd w:val="clear" w:color="auto" w:fill="FFFFFF"/>
        </w:rPr>
        <w:t>Гофф</w:t>
      </w:r>
      <w:r w:rsidRPr="009724CD">
        <w:rPr>
          <w:rFonts w:ascii="Times New Roman" w:hAnsi="Times New Roman" w:cs="Times New Roman"/>
          <w:color w:val="222222"/>
          <w:shd w:val="clear" w:color="auto" w:fill="FFFFFF"/>
        </w:rPr>
        <w:t xml:space="preserve"> </w:t>
      </w:r>
      <w:r w:rsidRPr="00847B2E">
        <w:rPr>
          <w:rFonts w:ascii="Times New Roman" w:hAnsi="Times New Roman" w:cs="Times New Roman"/>
          <w:color w:val="222222"/>
          <w:shd w:val="clear" w:color="auto" w:fill="FFFFFF"/>
        </w:rPr>
        <w:t>Ж</w:t>
      </w:r>
      <w:r w:rsidRPr="009724CD">
        <w:rPr>
          <w:rFonts w:ascii="Times New Roman" w:hAnsi="Times New Roman" w:cs="Times New Roman"/>
          <w:color w:val="222222"/>
          <w:shd w:val="clear" w:color="auto" w:fill="FFFFFF"/>
        </w:rPr>
        <w:t xml:space="preserve">. </w:t>
      </w:r>
      <w:r w:rsidRPr="00847B2E">
        <w:rPr>
          <w:rFonts w:ascii="Times New Roman" w:hAnsi="Times New Roman" w:cs="Times New Roman"/>
          <w:color w:val="222222"/>
          <w:shd w:val="clear" w:color="auto" w:fill="FFFFFF"/>
        </w:rPr>
        <w:t>Средневековый</w:t>
      </w:r>
      <w:r w:rsidRPr="009724CD">
        <w:rPr>
          <w:rFonts w:ascii="Times New Roman" w:hAnsi="Times New Roman" w:cs="Times New Roman"/>
          <w:color w:val="222222"/>
          <w:shd w:val="clear" w:color="auto" w:fill="FFFFFF"/>
        </w:rPr>
        <w:t xml:space="preserve"> </w:t>
      </w:r>
      <w:r w:rsidRPr="00847B2E">
        <w:rPr>
          <w:rFonts w:ascii="Times New Roman" w:hAnsi="Times New Roman" w:cs="Times New Roman"/>
          <w:color w:val="222222"/>
          <w:shd w:val="clear" w:color="auto" w:fill="FFFFFF"/>
        </w:rPr>
        <w:t>мир</w:t>
      </w:r>
      <w:r w:rsidRPr="009724CD">
        <w:rPr>
          <w:rFonts w:ascii="Times New Roman" w:hAnsi="Times New Roman" w:cs="Times New Roman"/>
          <w:color w:val="222222"/>
          <w:shd w:val="clear" w:color="auto" w:fill="FFFFFF"/>
        </w:rPr>
        <w:t xml:space="preserve"> </w:t>
      </w:r>
      <w:r w:rsidRPr="00847B2E">
        <w:rPr>
          <w:rFonts w:ascii="Times New Roman" w:hAnsi="Times New Roman" w:cs="Times New Roman"/>
          <w:color w:val="222222"/>
          <w:shd w:val="clear" w:color="auto" w:fill="FFFFFF"/>
        </w:rPr>
        <w:t>воображаемого</w:t>
      </w:r>
      <w:r>
        <w:rPr>
          <w:rStyle w:val="ab"/>
          <w:rFonts w:ascii="Times New Roman" w:hAnsi="Times New Roman" w:cs="Times New Roman"/>
          <w:i w:val="0"/>
          <w:color w:val="000000"/>
        </w:rPr>
        <w:t xml:space="preserve">. </w:t>
      </w:r>
      <w:r w:rsidRPr="00847B2E">
        <w:rPr>
          <w:rStyle w:val="ab"/>
          <w:rFonts w:ascii="Times New Roman" w:hAnsi="Times New Roman" w:cs="Times New Roman"/>
          <w:i w:val="0"/>
          <w:color w:val="000000"/>
        </w:rPr>
        <w:t>М</w:t>
      </w:r>
      <w:r>
        <w:rPr>
          <w:rStyle w:val="ab"/>
          <w:rFonts w:ascii="Times New Roman" w:hAnsi="Times New Roman" w:cs="Times New Roman"/>
          <w:i w:val="0"/>
          <w:color w:val="000000"/>
        </w:rPr>
        <w:t>.: Изд. группа «Прогресс», 2001.</w:t>
      </w:r>
      <w:r w:rsidRPr="00847B2E">
        <w:rPr>
          <w:rStyle w:val="ab"/>
          <w:rFonts w:ascii="Times New Roman" w:hAnsi="Times New Roman" w:cs="Times New Roman"/>
          <w:i w:val="0"/>
          <w:color w:val="000000"/>
        </w:rPr>
        <w:t xml:space="preserve"> </w:t>
      </w:r>
      <w:r>
        <w:rPr>
          <w:rFonts w:ascii="Times New Roman" w:hAnsi="Times New Roman" w:cs="Times New Roman"/>
        </w:rPr>
        <w:t>С</w:t>
      </w:r>
      <w:r w:rsidRPr="00847B2E">
        <w:rPr>
          <w:rFonts w:ascii="Times New Roman" w:hAnsi="Times New Roman" w:cs="Times New Roman"/>
        </w:rPr>
        <w:t>.</w:t>
      </w:r>
      <w:r>
        <w:rPr>
          <w:rFonts w:ascii="Times New Roman" w:hAnsi="Times New Roman" w:cs="Times New Roman"/>
        </w:rPr>
        <w:t xml:space="preserve"> 118.</w:t>
      </w:r>
    </w:p>
  </w:footnote>
  <w:footnote w:id="47">
    <w:p w:rsidR="008938D8" w:rsidRPr="00BF33A0" w:rsidRDefault="008938D8" w:rsidP="00847B2E">
      <w:pPr>
        <w:spacing w:line="360" w:lineRule="auto"/>
        <w:jc w:val="both"/>
        <w:rPr>
          <w:rFonts w:ascii="Times New Roman" w:hAnsi="Times New Roman" w:cs="Times New Roman"/>
          <w:color w:val="222222"/>
          <w:sz w:val="20"/>
          <w:szCs w:val="20"/>
          <w:shd w:val="clear" w:color="auto" w:fill="FFFFFF"/>
        </w:rPr>
      </w:pPr>
      <w:r w:rsidRPr="00BF33A0">
        <w:rPr>
          <w:rStyle w:val="a7"/>
          <w:rFonts w:ascii="Times New Roman" w:hAnsi="Times New Roman" w:cs="Times New Roman"/>
          <w:sz w:val="20"/>
          <w:szCs w:val="20"/>
        </w:rPr>
        <w:footnoteRef/>
      </w:r>
      <w:r>
        <w:rPr>
          <w:rFonts w:ascii="Times New Roman" w:hAnsi="Times New Roman" w:cs="Times New Roman"/>
          <w:sz w:val="20"/>
          <w:szCs w:val="20"/>
        </w:rPr>
        <w:t xml:space="preserve"> </w:t>
      </w:r>
      <w:proofErr w:type="spellStart"/>
      <w:r w:rsidRPr="00BF33A0">
        <w:rPr>
          <w:rFonts w:ascii="Times New Roman" w:hAnsi="Times New Roman" w:cs="Times New Roman"/>
          <w:bCs/>
          <w:color w:val="252525"/>
          <w:sz w:val="20"/>
          <w:szCs w:val="20"/>
          <w:shd w:val="clear" w:color="auto" w:fill="FFFFFF"/>
        </w:rPr>
        <w:t>Ле</w:t>
      </w:r>
      <w:proofErr w:type="spellEnd"/>
      <w:r w:rsidRPr="00BF33A0">
        <w:rPr>
          <w:rFonts w:ascii="Times New Roman" w:hAnsi="Times New Roman" w:cs="Times New Roman"/>
          <w:bCs/>
          <w:color w:val="252525"/>
          <w:sz w:val="20"/>
          <w:szCs w:val="20"/>
          <w:shd w:val="clear" w:color="auto" w:fill="FFFFFF"/>
        </w:rPr>
        <w:t xml:space="preserve"> Гофф Ж. С небес на землю (Перемены в системе ценностных ориентаций на христианском Западе </w:t>
      </w:r>
      <w:r w:rsidRPr="00BF33A0">
        <w:rPr>
          <w:rFonts w:ascii="Times New Roman" w:hAnsi="Times New Roman" w:cs="Times New Roman"/>
          <w:bCs/>
          <w:color w:val="252525"/>
          <w:sz w:val="20"/>
          <w:szCs w:val="20"/>
          <w:shd w:val="clear" w:color="auto" w:fill="FFFFFF"/>
          <w:lang w:val="en-US"/>
        </w:rPr>
        <w:t>XII</w:t>
      </w:r>
      <w:r w:rsidRPr="00BF33A0">
        <w:rPr>
          <w:rFonts w:ascii="Times New Roman" w:hAnsi="Times New Roman" w:cs="Times New Roman"/>
          <w:bCs/>
          <w:color w:val="252525"/>
          <w:sz w:val="20"/>
          <w:szCs w:val="20"/>
          <w:shd w:val="clear" w:color="auto" w:fill="FFFFFF"/>
        </w:rPr>
        <w:t>-</w:t>
      </w:r>
      <w:r w:rsidRPr="00BF33A0">
        <w:rPr>
          <w:rFonts w:ascii="Times New Roman" w:hAnsi="Times New Roman" w:cs="Times New Roman"/>
          <w:bCs/>
          <w:color w:val="252525"/>
          <w:sz w:val="20"/>
          <w:szCs w:val="20"/>
          <w:shd w:val="clear" w:color="auto" w:fill="FFFFFF"/>
          <w:lang w:val="en-US"/>
        </w:rPr>
        <w:t>XIII</w:t>
      </w:r>
      <w:r w:rsidRPr="00BF33A0">
        <w:rPr>
          <w:rFonts w:ascii="Times New Roman" w:hAnsi="Times New Roman" w:cs="Times New Roman"/>
          <w:bCs/>
          <w:color w:val="252525"/>
          <w:sz w:val="20"/>
          <w:szCs w:val="20"/>
          <w:shd w:val="clear" w:color="auto" w:fill="FFFFFF"/>
        </w:rPr>
        <w:t xml:space="preserve"> вв.)</w:t>
      </w:r>
      <w:r w:rsidRPr="00BF33A0">
        <w:rPr>
          <w:rFonts w:ascii="Times New Roman" w:hAnsi="Times New Roman" w:cs="Times New Roman"/>
          <w:color w:val="222222"/>
          <w:sz w:val="20"/>
          <w:szCs w:val="20"/>
          <w:shd w:val="clear" w:color="auto" w:fill="FFFFFF"/>
        </w:rPr>
        <w:t xml:space="preserve"> // Одиссей. Человек в истории. Культурно-антропологиче</w:t>
      </w:r>
      <w:r>
        <w:rPr>
          <w:rFonts w:ascii="Times New Roman" w:hAnsi="Times New Roman" w:cs="Times New Roman"/>
          <w:color w:val="222222"/>
          <w:sz w:val="20"/>
          <w:szCs w:val="20"/>
          <w:shd w:val="clear" w:color="auto" w:fill="FFFFFF"/>
        </w:rPr>
        <w:t>ская история сегодня.  М., 1991.</w:t>
      </w:r>
      <w:r>
        <w:rPr>
          <w:rFonts w:ascii="Times New Roman" w:hAnsi="Times New Roman" w:cs="Times New Roman"/>
          <w:sz w:val="20"/>
          <w:szCs w:val="20"/>
        </w:rPr>
        <w:t xml:space="preserve"> С. 33.</w:t>
      </w:r>
    </w:p>
  </w:footnote>
  <w:footnote w:id="48">
    <w:p w:rsidR="008938D8" w:rsidRPr="00847B2E" w:rsidRDefault="008938D8" w:rsidP="00847B2E">
      <w:pPr>
        <w:pStyle w:val="a5"/>
        <w:spacing w:line="360" w:lineRule="auto"/>
        <w:rPr>
          <w:rFonts w:ascii="Times New Roman" w:hAnsi="Times New Roman" w:cs="Times New Roman"/>
        </w:rPr>
      </w:pPr>
      <w:r w:rsidRPr="00847B2E">
        <w:rPr>
          <w:rStyle w:val="a7"/>
          <w:rFonts w:ascii="Times New Roman" w:hAnsi="Times New Roman" w:cs="Times New Roman"/>
        </w:rPr>
        <w:footnoteRef/>
      </w:r>
      <w:r>
        <w:rPr>
          <w:rFonts w:ascii="Times New Roman" w:hAnsi="Times New Roman" w:cs="Times New Roman"/>
        </w:rPr>
        <w:t xml:space="preserve"> </w:t>
      </w:r>
      <w:proofErr w:type="spellStart"/>
      <w:r w:rsidRPr="00847B2E">
        <w:rPr>
          <w:rFonts w:ascii="Times New Roman" w:hAnsi="Times New Roman" w:cs="Times New Roman"/>
          <w:color w:val="222222"/>
          <w:shd w:val="clear" w:color="auto" w:fill="FFFFFF"/>
        </w:rPr>
        <w:t>Ле</w:t>
      </w:r>
      <w:proofErr w:type="spellEnd"/>
      <w:r w:rsidRPr="009724CD">
        <w:rPr>
          <w:rFonts w:ascii="Times New Roman" w:hAnsi="Times New Roman" w:cs="Times New Roman"/>
          <w:color w:val="222222"/>
          <w:shd w:val="clear" w:color="auto" w:fill="FFFFFF"/>
        </w:rPr>
        <w:t xml:space="preserve"> </w:t>
      </w:r>
      <w:r w:rsidRPr="00847B2E">
        <w:rPr>
          <w:rFonts w:ascii="Times New Roman" w:hAnsi="Times New Roman" w:cs="Times New Roman"/>
          <w:color w:val="222222"/>
          <w:shd w:val="clear" w:color="auto" w:fill="FFFFFF"/>
        </w:rPr>
        <w:t>Гофф</w:t>
      </w:r>
      <w:r w:rsidRPr="009724CD">
        <w:rPr>
          <w:rFonts w:ascii="Times New Roman" w:hAnsi="Times New Roman" w:cs="Times New Roman"/>
          <w:color w:val="222222"/>
          <w:shd w:val="clear" w:color="auto" w:fill="FFFFFF"/>
        </w:rPr>
        <w:t xml:space="preserve"> </w:t>
      </w:r>
      <w:r w:rsidRPr="00847B2E">
        <w:rPr>
          <w:rFonts w:ascii="Times New Roman" w:hAnsi="Times New Roman" w:cs="Times New Roman"/>
          <w:color w:val="222222"/>
          <w:shd w:val="clear" w:color="auto" w:fill="FFFFFF"/>
        </w:rPr>
        <w:t>Ж</w:t>
      </w:r>
      <w:r w:rsidRPr="009724CD">
        <w:rPr>
          <w:rFonts w:ascii="Times New Roman" w:hAnsi="Times New Roman" w:cs="Times New Roman"/>
          <w:color w:val="222222"/>
          <w:shd w:val="clear" w:color="auto" w:fill="FFFFFF"/>
        </w:rPr>
        <w:t xml:space="preserve">. </w:t>
      </w:r>
      <w:r w:rsidRPr="00847B2E">
        <w:rPr>
          <w:rFonts w:ascii="Times New Roman" w:hAnsi="Times New Roman" w:cs="Times New Roman"/>
          <w:color w:val="222222"/>
          <w:shd w:val="clear" w:color="auto" w:fill="FFFFFF"/>
        </w:rPr>
        <w:t>Средневековый</w:t>
      </w:r>
      <w:r w:rsidRPr="009724CD">
        <w:rPr>
          <w:rFonts w:ascii="Times New Roman" w:hAnsi="Times New Roman" w:cs="Times New Roman"/>
          <w:color w:val="222222"/>
          <w:shd w:val="clear" w:color="auto" w:fill="FFFFFF"/>
        </w:rPr>
        <w:t xml:space="preserve"> </w:t>
      </w:r>
      <w:r w:rsidRPr="00847B2E">
        <w:rPr>
          <w:rFonts w:ascii="Times New Roman" w:hAnsi="Times New Roman" w:cs="Times New Roman"/>
          <w:color w:val="222222"/>
          <w:shd w:val="clear" w:color="auto" w:fill="FFFFFF"/>
        </w:rPr>
        <w:t>мир</w:t>
      </w:r>
      <w:r w:rsidRPr="009724CD">
        <w:rPr>
          <w:rFonts w:ascii="Times New Roman" w:hAnsi="Times New Roman" w:cs="Times New Roman"/>
          <w:color w:val="222222"/>
          <w:shd w:val="clear" w:color="auto" w:fill="FFFFFF"/>
        </w:rPr>
        <w:t xml:space="preserve"> </w:t>
      </w:r>
      <w:r w:rsidRPr="00847B2E">
        <w:rPr>
          <w:rFonts w:ascii="Times New Roman" w:hAnsi="Times New Roman" w:cs="Times New Roman"/>
          <w:color w:val="222222"/>
          <w:shd w:val="clear" w:color="auto" w:fill="FFFFFF"/>
        </w:rPr>
        <w:t>воображаемого</w:t>
      </w:r>
      <w:r>
        <w:rPr>
          <w:rStyle w:val="ab"/>
          <w:rFonts w:ascii="Times New Roman" w:hAnsi="Times New Roman" w:cs="Times New Roman"/>
          <w:i w:val="0"/>
          <w:color w:val="000000"/>
        </w:rPr>
        <w:t xml:space="preserve">. </w:t>
      </w:r>
      <w:r w:rsidRPr="00847B2E">
        <w:rPr>
          <w:rStyle w:val="ab"/>
          <w:rFonts w:ascii="Times New Roman" w:hAnsi="Times New Roman" w:cs="Times New Roman"/>
          <w:i w:val="0"/>
          <w:color w:val="000000"/>
        </w:rPr>
        <w:t>М</w:t>
      </w:r>
      <w:r>
        <w:rPr>
          <w:rStyle w:val="ab"/>
          <w:rFonts w:ascii="Times New Roman" w:hAnsi="Times New Roman" w:cs="Times New Roman"/>
          <w:i w:val="0"/>
          <w:color w:val="000000"/>
        </w:rPr>
        <w:t>.: Изд. группа «Прогресс», 2001.</w:t>
      </w:r>
      <w:r w:rsidRPr="00847B2E">
        <w:rPr>
          <w:rStyle w:val="ab"/>
          <w:rFonts w:ascii="Times New Roman" w:hAnsi="Times New Roman" w:cs="Times New Roman"/>
          <w:i w:val="0"/>
          <w:color w:val="000000"/>
        </w:rPr>
        <w:t xml:space="preserve"> </w:t>
      </w:r>
      <w:r>
        <w:rPr>
          <w:rFonts w:ascii="Times New Roman" w:hAnsi="Times New Roman" w:cs="Times New Roman"/>
        </w:rPr>
        <w:t>С</w:t>
      </w:r>
      <w:r w:rsidRPr="00847B2E">
        <w:rPr>
          <w:rFonts w:ascii="Times New Roman" w:hAnsi="Times New Roman" w:cs="Times New Roman"/>
        </w:rPr>
        <w:t>. 126</w:t>
      </w:r>
      <w:r>
        <w:rPr>
          <w:rFonts w:ascii="Times New Roman" w:hAnsi="Times New Roman" w:cs="Times New Roman"/>
        </w:rPr>
        <w:t>.</w:t>
      </w:r>
    </w:p>
  </w:footnote>
  <w:footnote w:id="49">
    <w:p w:rsidR="008938D8" w:rsidRPr="00847B2E" w:rsidRDefault="008938D8" w:rsidP="00847B2E">
      <w:pPr>
        <w:pStyle w:val="a5"/>
        <w:spacing w:line="360" w:lineRule="auto"/>
        <w:rPr>
          <w:rFonts w:ascii="Times New Roman" w:hAnsi="Times New Roman" w:cs="Times New Roman"/>
        </w:rPr>
      </w:pPr>
      <w:r w:rsidRPr="00847B2E">
        <w:rPr>
          <w:rStyle w:val="a7"/>
          <w:rFonts w:ascii="Times New Roman" w:hAnsi="Times New Roman" w:cs="Times New Roman"/>
        </w:rPr>
        <w:footnoteRef/>
      </w:r>
      <w:r>
        <w:rPr>
          <w:rFonts w:ascii="Times New Roman" w:hAnsi="Times New Roman" w:cs="Times New Roman"/>
        </w:rPr>
        <w:t xml:space="preserve"> </w:t>
      </w:r>
      <w:proofErr w:type="spellStart"/>
      <w:r w:rsidRPr="00847B2E">
        <w:rPr>
          <w:rFonts w:ascii="Times New Roman" w:hAnsi="Times New Roman" w:cs="Times New Roman"/>
          <w:bCs/>
          <w:color w:val="252525"/>
          <w:shd w:val="clear" w:color="auto" w:fill="FFFFFF"/>
        </w:rPr>
        <w:t>Ле</w:t>
      </w:r>
      <w:proofErr w:type="spellEnd"/>
      <w:r w:rsidRPr="00847B2E">
        <w:rPr>
          <w:rFonts w:ascii="Times New Roman" w:hAnsi="Times New Roman" w:cs="Times New Roman"/>
          <w:bCs/>
          <w:color w:val="252525"/>
          <w:shd w:val="clear" w:color="auto" w:fill="FFFFFF"/>
        </w:rPr>
        <w:t xml:space="preserve"> Гофф Ж. С небес на землю (Перемены в системе ценностных ориентаций на христианском Западе </w:t>
      </w:r>
      <w:r w:rsidRPr="00847B2E">
        <w:rPr>
          <w:rFonts w:ascii="Times New Roman" w:hAnsi="Times New Roman" w:cs="Times New Roman"/>
          <w:bCs/>
          <w:color w:val="252525"/>
          <w:shd w:val="clear" w:color="auto" w:fill="FFFFFF"/>
          <w:lang w:val="en-US"/>
        </w:rPr>
        <w:t>XII</w:t>
      </w:r>
      <w:r w:rsidRPr="00847B2E">
        <w:rPr>
          <w:rFonts w:ascii="Times New Roman" w:hAnsi="Times New Roman" w:cs="Times New Roman"/>
          <w:bCs/>
          <w:color w:val="252525"/>
          <w:shd w:val="clear" w:color="auto" w:fill="FFFFFF"/>
        </w:rPr>
        <w:t>-</w:t>
      </w:r>
      <w:r w:rsidRPr="00847B2E">
        <w:rPr>
          <w:rFonts w:ascii="Times New Roman" w:hAnsi="Times New Roman" w:cs="Times New Roman"/>
          <w:bCs/>
          <w:color w:val="252525"/>
          <w:shd w:val="clear" w:color="auto" w:fill="FFFFFF"/>
          <w:lang w:val="en-US"/>
        </w:rPr>
        <w:t>XIII</w:t>
      </w:r>
      <w:r w:rsidRPr="00847B2E">
        <w:rPr>
          <w:rFonts w:ascii="Times New Roman" w:hAnsi="Times New Roman" w:cs="Times New Roman"/>
          <w:bCs/>
          <w:color w:val="252525"/>
          <w:shd w:val="clear" w:color="auto" w:fill="FFFFFF"/>
        </w:rPr>
        <w:t xml:space="preserve"> вв.)</w:t>
      </w:r>
      <w:r w:rsidRPr="00847B2E">
        <w:rPr>
          <w:rFonts w:ascii="Times New Roman" w:hAnsi="Times New Roman" w:cs="Times New Roman"/>
          <w:color w:val="222222"/>
          <w:shd w:val="clear" w:color="auto" w:fill="FFFFFF"/>
        </w:rPr>
        <w:t xml:space="preserve"> // Одиссей. Человек в истории. Культурно-антропологическая </w:t>
      </w:r>
      <w:r>
        <w:rPr>
          <w:rFonts w:ascii="Times New Roman" w:hAnsi="Times New Roman" w:cs="Times New Roman"/>
          <w:color w:val="222222"/>
          <w:shd w:val="clear" w:color="auto" w:fill="FFFFFF"/>
        </w:rPr>
        <w:t>история сегодня.  М., 1991.</w:t>
      </w:r>
      <w:r w:rsidRPr="00847B2E">
        <w:rPr>
          <w:rFonts w:ascii="Times New Roman" w:hAnsi="Times New Roman" w:cs="Times New Roman"/>
          <w:color w:val="222222"/>
          <w:shd w:val="clear" w:color="auto" w:fill="FFFFFF"/>
        </w:rPr>
        <w:t xml:space="preserve"> </w:t>
      </w:r>
      <w:r>
        <w:rPr>
          <w:rFonts w:ascii="Times New Roman" w:hAnsi="Times New Roman" w:cs="Times New Roman"/>
        </w:rPr>
        <w:t>С. 34.</w:t>
      </w:r>
    </w:p>
  </w:footnote>
  <w:footnote w:id="50">
    <w:p w:rsidR="008938D8" w:rsidRPr="00847B2E" w:rsidRDefault="008938D8" w:rsidP="00847B2E">
      <w:pPr>
        <w:autoSpaceDE w:val="0"/>
        <w:autoSpaceDN w:val="0"/>
        <w:adjustRightInd w:val="0"/>
        <w:spacing w:after="0" w:line="360" w:lineRule="auto"/>
        <w:rPr>
          <w:rFonts w:ascii="Times New Roman" w:eastAsia="ArialMT" w:hAnsi="Times New Roman" w:cs="Times New Roman"/>
          <w:sz w:val="20"/>
          <w:szCs w:val="20"/>
        </w:rPr>
      </w:pPr>
      <w:r w:rsidRPr="00847B2E">
        <w:rPr>
          <w:rStyle w:val="a7"/>
          <w:rFonts w:ascii="Times New Roman" w:hAnsi="Times New Roman" w:cs="Times New Roman"/>
          <w:sz w:val="20"/>
          <w:szCs w:val="20"/>
        </w:rPr>
        <w:footnoteRef/>
      </w:r>
      <w:r w:rsidRPr="00847B2E">
        <w:rPr>
          <w:rFonts w:ascii="Times New Roman" w:hAnsi="Times New Roman" w:cs="Times New Roman"/>
          <w:sz w:val="20"/>
          <w:szCs w:val="20"/>
        </w:rPr>
        <w:t xml:space="preserve"> Смотри труды Ж.-Л. </w:t>
      </w:r>
      <w:proofErr w:type="spellStart"/>
      <w:r w:rsidRPr="00847B2E">
        <w:rPr>
          <w:rFonts w:ascii="Times New Roman" w:hAnsi="Times New Roman" w:cs="Times New Roman"/>
          <w:sz w:val="20"/>
          <w:szCs w:val="20"/>
        </w:rPr>
        <w:t>Лемэтра</w:t>
      </w:r>
      <w:proofErr w:type="spellEnd"/>
      <w:r w:rsidRPr="00847B2E">
        <w:rPr>
          <w:rFonts w:ascii="Times New Roman" w:hAnsi="Times New Roman" w:cs="Times New Roman"/>
          <w:sz w:val="20"/>
          <w:szCs w:val="20"/>
        </w:rPr>
        <w:t>,</w:t>
      </w:r>
      <w:r w:rsidRPr="00847B2E">
        <w:rPr>
          <w:rFonts w:ascii="Times New Roman" w:eastAsia="ArialMT" w:hAnsi="Times New Roman" w:cs="Times New Roman"/>
          <w:sz w:val="20"/>
          <w:szCs w:val="20"/>
        </w:rPr>
        <w:t xml:space="preserve"> в частности его введение к работе: </w:t>
      </w:r>
      <w:proofErr w:type="spellStart"/>
      <w:r w:rsidRPr="00847B2E">
        <w:rPr>
          <w:rFonts w:ascii="Times New Roman" w:eastAsia="ArialMT" w:hAnsi="Times New Roman" w:cs="Times New Roman"/>
          <w:sz w:val="20"/>
          <w:szCs w:val="20"/>
        </w:rPr>
        <w:t>Répertoire</w:t>
      </w:r>
      <w:proofErr w:type="spellEnd"/>
      <w:r w:rsidRPr="00847B2E">
        <w:rPr>
          <w:rFonts w:ascii="Times New Roman" w:eastAsia="ArialMT" w:hAnsi="Times New Roman" w:cs="Times New Roman"/>
          <w:sz w:val="20"/>
          <w:szCs w:val="20"/>
        </w:rPr>
        <w:t xml:space="preserve"> </w:t>
      </w:r>
      <w:proofErr w:type="spellStart"/>
      <w:r w:rsidRPr="00847B2E">
        <w:rPr>
          <w:rFonts w:ascii="Times New Roman" w:eastAsia="ArialMT" w:hAnsi="Times New Roman" w:cs="Times New Roman"/>
          <w:sz w:val="20"/>
          <w:szCs w:val="20"/>
        </w:rPr>
        <w:t>des</w:t>
      </w:r>
      <w:proofErr w:type="spellEnd"/>
      <w:r w:rsidRPr="00847B2E">
        <w:rPr>
          <w:rFonts w:ascii="Times New Roman" w:eastAsia="ArialMT" w:hAnsi="Times New Roman" w:cs="Times New Roman"/>
          <w:sz w:val="20"/>
          <w:szCs w:val="20"/>
        </w:rPr>
        <w:t xml:space="preserve"> </w:t>
      </w:r>
      <w:proofErr w:type="spellStart"/>
      <w:r w:rsidRPr="00847B2E">
        <w:rPr>
          <w:rFonts w:ascii="Times New Roman" w:eastAsia="ArialMT" w:hAnsi="Times New Roman" w:cs="Times New Roman"/>
          <w:sz w:val="20"/>
          <w:szCs w:val="20"/>
        </w:rPr>
        <w:t>documents</w:t>
      </w:r>
      <w:proofErr w:type="spellEnd"/>
      <w:r w:rsidRPr="00847B2E">
        <w:rPr>
          <w:rFonts w:ascii="Times New Roman" w:eastAsia="ArialMT" w:hAnsi="Times New Roman" w:cs="Times New Roman"/>
          <w:sz w:val="20"/>
          <w:szCs w:val="20"/>
        </w:rPr>
        <w:t xml:space="preserve"> </w:t>
      </w:r>
      <w:proofErr w:type="spellStart"/>
      <w:r w:rsidRPr="00847B2E">
        <w:rPr>
          <w:rFonts w:ascii="Times New Roman" w:eastAsia="ArialMT" w:hAnsi="Times New Roman" w:cs="Times New Roman"/>
          <w:sz w:val="20"/>
          <w:szCs w:val="20"/>
        </w:rPr>
        <w:t>nécrologiques</w:t>
      </w:r>
      <w:proofErr w:type="spellEnd"/>
      <w:r w:rsidRPr="00847B2E">
        <w:rPr>
          <w:rFonts w:ascii="Times New Roman" w:eastAsia="ArialMT" w:hAnsi="Times New Roman" w:cs="Times New Roman"/>
          <w:sz w:val="20"/>
          <w:szCs w:val="20"/>
        </w:rPr>
        <w:t xml:space="preserve"> </w:t>
      </w:r>
      <w:proofErr w:type="spellStart"/>
      <w:r w:rsidRPr="00847B2E">
        <w:rPr>
          <w:rFonts w:ascii="Times New Roman" w:eastAsia="ArialMT" w:hAnsi="Times New Roman" w:cs="Times New Roman"/>
          <w:sz w:val="20"/>
          <w:szCs w:val="20"/>
        </w:rPr>
        <w:t>français</w:t>
      </w:r>
      <w:proofErr w:type="spellEnd"/>
      <w:r w:rsidRPr="00847B2E">
        <w:rPr>
          <w:rFonts w:ascii="Times New Roman" w:eastAsia="ArialMT" w:hAnsi="Times New Roman" w:cs="Times New Roman"/>
          <w:sz w:val="20"/>
          <w:szCs w:val="20"/>
        </w:rPr>
        <w:t xml:space="preserve">, </w:t>
      </w:r>
      <w:proofErr w:type="spellStart"/>
      <w:r w:rsidRPr="00847B2E">
        <w:rPr>
          <w:rFonts w:ascii="Times New Roman" w:eastAsia="ArialMT" w:hAnsi="Times New Roman" w:cs="Times New Roman"/>
          <w:sz w:val="20"/>
          <w:szCs w:val="20"/>
        </w:rPr>
        <w:t>t.l</w:t>
      </w:r>
      <w:proofErr w:type="spellEnd"/>
      <w:r w:rsidRPr="00847B2E">
        <w:rPr>
          <w:rFonts w:ascii="Times New Roman" w:eastAsia="ArialMT" w:hAnsi="Times New Roman" w:cs="Times New Roman"/>
          <w:sz w:val="20"/>
          <w:szCs w:val="20"/>
        </w:rPr>
        <w:t xml:space="preserve">. </w:t>
      </w:r>
      <w:proofErr w:type="spellStart"/>
      <w:r w:rsidRPr="00847B2E">
        <w:rPr>
          <w:rFonts w:ascii="Times New Roman" w:eastAsia="ArialMT" w:hAnsi="Times New Roman" w:cs="Times New Roman"/>
          <w:sz w:val="20"/>
          <w:szCs w:val="20"/>
        </w:rPr>
        <w:t>Paris</w:t>
      </w:r>
      <w:proofErr w:type="spellEnd"/>
      <w:r w:rsidRPr="00847B2E">
        <w:rPr>
          <w:rFonts w:ascii="Times New Roman" w:eastAsia="ArialMT" w:hAnsi="Times New Roman" w:cs="Times New Roman"/>
          <w:sz w:val="20"/>
          <w:szCs w:val="20"/>
        </w:rPr>
        <w:t>, 1980 (</w:t>
      </w:r>
      <w:proofErr w:type="spellStart"/>
      <w:r w:rsidRPr="00847B2E">
        <w:rPr>
          <w:rFonts w:ascii="Times New Roman" w:eastAsia="ArialMT" w:hAnsi="Times New Roman" w:cs="Times New Roman"/>
          <w:sz w:val="20"/>
          <w:szCs w:val="20"/>
        </w:rPr>
        <w:t>Recueil</w:t>
      </w:r>
      <w:proofErr w:type="spellEnd"/>
      <w:r w:rsidRPr="00847B2E">
        <w:rPr>
          <w:rFonts w:ascii="Times New Roman" w:eastAsia="ArialMT" w:hAnsi="Times New Roman" w:cs="Times New Roman"/>
          <w:sz w:val="20"/>
          <w:szCs w:val="20"/>
        </w:rPr>
        <w:t xml:space="preserve"> </w:t>
      </w:r>
      <w:proofErr w:type="spellStart"/>
      <w:r w:rsidRPr="00847B2E">
        <w:rPr>
          <w:rFonts w:ascii="Times New Roman" w:eastAsia="ArialMT" w:hAnsi="Times New Roman" w:cs="Times New Roman"/>
          <w:sz w:val="20"/>
          <w:szCs w:val="20"/>
        </w:rPr>
        <w:t>des</w:t>
      </w:r>
      <w:proofErr w:type="spellEnd"/>
      <w:r w:rsidRPr="00847B2E">
        <w:rPr>
          <w:rFonts w:ascii="Times New Roman" w:eastAsia="ArialMT" w:hAnsi="Times New Roman" w:cs="Times New Roman"/>
          <w:sz w:val="20"/>
          <w:szCs w:val="20"/>
        </w:rPr>
        <w:t xml:space="preserve"> </w:t>
      </w:r>
      <w:proofErr w:type="spellStart"/>
      <w:r w:rsidRPr="00847B2E">
        <w:rPr>
          <w:rFonts w:ascii="Times New Roman" w:eastAsia="ArialMT" w:hAnsi="Times New Roman" w:cs="Times New Roman"/>
          <w:sz w:val="20"/>
          <w:szCs w:val="20"/>
        </w:rPr>
        <w:t>Historiens</w:t>
      </w:r>
      <w:proofErr w:type="spellEnd"/>
      <w:r w:rsidRPr="00847B2E">
        <w:rPr>
          <w:rFonts w:ascii="Times New Roman" w:eastAsia="ArialMT" w:hAnsi="Times New Roman" w:cs="Times New Roman"/>
          <w:sz w:val="20"/>
          <w:szCs w:val="20"/>
        </w:rPr>
        <w:t xml:space="preserve"> </w:t>
      </w:r>
      <w:proofErr w:type="spellStart"/>
      <w:r w:rsidRPr="00847B2E">
        <w:rPr>
          <w:rFonts w:ascii="Times New Roman" w:eastAsia="ArialMT" w:hAnsi="Times New Roman" w:cs="Times New Roman"/>
          <w:sz w:val="20"/>
          <w:szCs w:val="20"/>
        </w:rPr>
        <w:t>de</w:t>
      </w:r>
      <w:proofErr w:type="spellEnd"/>
      <w:r w:rsidRPr="00847B2E">
        <w:rPr>
          <w:rFonts w:ascii="Times New Roman" w:eastAsia="ArialMT" w:hAnsi="Times New Roman" w:cs="Times New Roman"/>
          <w:sz w:val="20"/>
          <w:szCs w:val="20"/>
        </w:rPr>
        <w:t xml:space="preserve"> </w:t>
      </w:r>
      <w:proofErr w:type="spellStart"/>
      <w:r w:rsidRPr="00847B2E">
        <w:rPr>
          <w:rFonts w:ascii="Times New Roman" w:eastAsia="ArialMT" w:hAnsi="Times New Roman" w:cs="Times New Roman"/>
          <w:sz w:val="20"/>
          <w:szCs w:val="20"/>
        </w:rPr>
        <w:t>la</w:t>
      </w:r>
      <w:proofErr w:type="spellEnd"/>
      <w:r w:rsidRPr="00847B2E">
        <w:rPr>
          <w:rFonts w:ascii="Times New Roman" w:eastAsia="ArialMT" w:hAnsi="Times New Roman" w:cs="Times New Roman"/>
          <w:sz w:val="20"/>
          <w:szCs w:val="20"/>
        </w:rPr>
        <w:t xml:space="preserve"> </w:t>
      </w:r>
      <w:proofErr w:type="spellStart"/>
      <w:r w:rsidRPr="00847B2E">
        <w:rPr>
          <w:rFonts w:ascii="Times New Roman" w:eastAsia="ArialMT" w:hAnsi="Times New Roman" w:cs="Times New Roman"/>
          <w:sz w:val="20"/>
          <w:szCs w:val="20"/>
        </w:rPr>
        <w:t>France</w:t>
      </w:r>
      <w:proofErr w:type="spellEnd"/>
      <w:r w:rsidRPr="00847B2E">
        <w:rPr>
          <w:rFonts w:ascii="Times New Roman" w:eastAsia="ArialMT" w:hAnsi="Times New Roman" w:cs="Times New Roman"/>
          <w:sz w:val="20"/>
          <w:szCs w:val="20"/>
        </w:rPr>
        <w:t xml:space="preserve">. </w:t>
      </w:r>
      <w:proofErr w:type="spellStart"/>
      <w:r w:rsidRPr="00847B2E">
        <w:rPr>
          <w:rFonts w:ascii="Times New Roman" w:eastAsia="ArialMT" w:hAnsi="Times New Roman" w:cs="Times New Roman"/>
          <w:sz w:val="20"/>
          <w:szCs w:val="20"/>
          <w:lang w:val="en-US"/>
        </w:rPr>
        <w:t>Obituaires</w:t>
      </w:r>
      <w:proofErr w:type="spellEnd"/>
      <w:r w:rsidRPr="00847B2E">
        <w:rPr>
          <w:rFonts w:ascii="Times New Roman" w:eastAsia="ArialMT" w:hAnsi="Times New Roman" w:cs="Times New Roman"/>
          <w:sz w:val="20"/>
          <w:szCs w:val="20"/>
        </w:rPr>
        <w:t xml:space="preserve">, </w:t>
      </w:r>
      <w:r w:rsidRPr="00847B2E">
        <w:rPr>
          <w:rFonts w:ascii="Times New Roman" w:eastAsia="ArialMT" w:hAnsi="Times New Roman" w:cs="Times New Roman"/>
          <w:sz w:val="20"/>
          <w:szCs w:val="20"/>
          <w:lang w:val="en-US"/>
        </w:rPr>
        <w:t>VII</w:t>
      </w:r>
      <w:r w:rsidRPr="00847B2E">
        <w:rPr>
          <w:rFonts w:ascii="Times New Roman" w:eastAsia="ArialMT" w:hAnsi="Times New Roman" w:cs="Times New Roman"/>
          <w:sz w:val="20"/>
          <w:szCs w:val="20"/>
        </w:rPr>
        <w:t xml:space="preserve">, </w:t>
      </w:r>
      <w:r w:rsidRPr="00847B2E">
        <w:rPr>
          <w:rFonts w:ascii="Times New Roman" w:eastAsia="ArialMT" w:hAnsi="Times New Roman" w:cs="Times New Roman"/>
          <w:sz w:val="20"/>
          <w:szCs w:val="20"/>
          <w:lang w:val="en-US"/>
        </w:rPr>
        <w:t>sous</w:t>
      </w:r>
      <w:r w:rsidRPr="00847B2E">
        <w:rPr>
          <w:rFonts w:ascii="Times New Roman" w:eastAsia="ArialMT" w:hAnsi="Times New Roman" w:cs="Times New Roman"/>
          <w:sz w:val="20"/>
          <w:szCs w:val="20"/>
        </w:rPr>
        <w:t xml:space="preserve"> </w:t>
      </w:r>
      <w:r w:rsidRPr="00847B2E">
        <w:rPr>
          <w:rFonts w:ascii="Times New Roman" w:eastAsia="ArialMT" w:hAnsi="Times New Roman" w:cs="Times New Roman"/>
          <w:sz w:val="20"/>
          <w:szCs w:val="20"/>
          <w:lang w:val="en-US"/>
        </w:rPr>
        <w:t>la</w:t>
      </w:r>
      <w:r w:rsidRPr="00847B2E">
        <w:rPr>
          <w:rFonts w:ascii="Times New Roman" w:eastAsia="ArialMT" w:hAnsi="Times New Roman" w:cs="Times New Roman"/>
          <w:sz w:val="20"/>
          <w:szCs w:val="20"/>
        </w:rPr>
        <w:t xml:space="preserve"> </w:t>
      </w:r>
      <w:r w:rsidRPr="00847B2E">
        <w:rPr>
          <w:rFonts w:ascii="Times New Roman" w:eastAsia="ArialMT" w:hAnsi="Times New Roman" w:cs="Times New Roman"/>
          <w:sz w:val="20"/>
          <w:szCs w:val="20"/>
          <w:lang w:val="en-US"/>
        </w:rPr>
        <w:t>direction</w:t>
      </w:r>
      <w:r w:rsidRPr="00847B2E">
        <w:rPr>
          <w:rFonts w:ascii="Times New Roman" w:eastAsia="ArialMT" w:hAnsi="Times New Roman" w:cs="Times New Roman"/>
          <w:sz w:val="20"/>
          <w:szCs w:val="20"/>
        </w:rPr>
        <w:t xml:space="preserve"> </w:t>
      </w:r>
      <w:r w:rsidRPr="00847B2E">
        <w:rPr>
          <w:rFonts w:ascii="Times New Roman" w:eastAsia="ArialMT" w:hAnsi="Times New Roman" w:cs="Times New Roman"/>
          <w:sz w:val="20"/>
          <w:szCs w:val="20"/>
          <w:lang w:val="en-US"/>
        </w:rPr>
        <w:t>de</w:t>
      </w:r>
      <w:r w:rsidRPr="00847B2E">
        <w:rPr>
          <w:rFonts w:ascii="Times New Roman" w:eastAsia="ArialMT" w:hAnsi="Times New Roman" w:cs="Times New Roman"/>
          <w:sz w:val="20"/>
          <w:szCs w:val="20"/>
        </w:rPr>
        <w:t xml:space="preserve"> </w:t>
      </w:r>
      <w:r w:rsidRPr="00847B2E">
        <w:rPr>
          <w:rFonts w:ascii="Times New Roman" w:eastAsia="ArialMT" w:hAnsi="Times New Roman" w:cs="Times New Roman"/>
          <w:sz w:val="20"/>
          <w:szCs w:val="20"/>
          <w:lang w:val="en-US"/>
        </w:rPr>
        <w:t>P</w:t>
      </w:r>
      <w:r w:rsidRPr="00847B2E">
        <w:rPr>
          <w:rFonts w:ascii="Times New Roman" w:eastAsia="ArialMT" w:hAnsi="Times New Roman" w:cs="Times New Roman"/>
          <w:sz w:val="20"/>
          <w:szCs w:val="20"/>
        </w:rPr>
        <w:t xml:space="preserve">. </w:t>
      </w:r>
      <w:r w:rsidRPr="00847B2E">
        <w:rPr>
          <w:rFonts w:ascii="Times New Roman" w:eastAsia="ArialMT" w:hAnsi="Times New Roman" w:cs="Times New Roman"/>
          <w:sz w:val="20"/>
          <w:szCs w:val="20"/>
          <w:lang w:val="en-US"/>
        </w:rPr>
        <w:t>Marot</w:t>
      </w:r>
      <w:r w:rsidRPr="00847B2E">
        <w:rPr>
          <w:rFonts w:ascii="Times New Roman" w:eastAsia="ArialMT" w:hAnsi="Times New Roman" w:cs="Times New Roman"/>
          <w:sz w:val="20"/>
          <w:szCs w:val="20"/>
        </w:rPr>
        <w:t xml:space="preserve">), </w:t>
      </w:r>
      <w:r w:rsidRPr="00847B2E">
        <w:rPr>
          <w:rFonts w:ascii="Times New Roman" w:eastAsia="ArialMT" w:hAnsi="Times New Roman" w:cs="Times New Roman"/>
          <w:sz w:val="20"/>
          <w:szCs w:val="20"/>
          <w:lang w:val="en-US"/>
        </w:rPr>
        <w:t>pp</w:t>
      </w:r>
      <w:r w:rsidRPr="00847B2E">
        <w:rPr>
          <w:rFonts w:ascii="Times New Roman" w:eastAsia="ArialMT" w:hAnsi="Times New Roman" w:cs="Times New Roman"/>
          <w:sz w:val="20"/>
          <w:szCs w:val="20"/>
        </w:rPr>
        <w:t>. 23-24.</w:t>
      </w:r>
    </w:p>
  </w:footnote>
  <w:footnote w:id="51">
    <w:p w:rsidR="008938D8" w:rsidRPr="00847B2E" w:rsidRDefault="008938D8" w:rsidP="00847B2E">
      <w:pPr>
        <w:pStyle w:val="a5"/>
        <w:spacing w:line="360" w:lineRule="auto"/>
        <w:rPr>
          <w:rFonts w:ascii="Times New Roman" w:hAnsi="Times New Roman" w:cs="Times New Roman"/>
        </w:rPr>
      </w:pPr>
      <w:r w:rsidRPr="00847B2E">
        <w:rPr>
          <w:rStyle w:val="a7"/>
          <w:rFonts w:ascii="Times New Roman" w:hAnsi="Times New Roman" w:cs="Times New Roman"/>
        </w:rPr>
        <w:footnoteRef/>
      </w:r>
      <w:r>
        <w:rPr>
          <w:rFonts w:ascii="Times New Roman" w:hAnsi="Times New Roman" w:cs="Times New Roman"/>
          <w:color w:val="222222"/>
          <w:shd w:val="clear" w:color="auto" w:fill="FFFFFF"/>
        </w:rPr>
        <w:t xml:space="preserve"> </w:t>
      </w:r>
      <w:proofErr w:type="spellStart"/>
      <w:r w:rsidRPr="00847B2E">
        <w:rPr>
          <w:rFonts w:ascii="Times New Roman" w:hAnsi="Times New Roman" w:cs="Times New Roman"/>
          <w:color w:val="222222"/>
          <w:shd w:val="clear" w:color="auto" w:fill="FFFFFF"/>
        </w:rPr>
        <w:t>Ле</w:t>
      </w:r>
      <w:proofErr w:type="spellEnd"/>
      <w:r w:rsidRPr="009724CD">
        <w:rPr>
          <w:rFonts w:ascii="Times New Roman" w:hAnsi="Times New Roman" w:cs="Times New Roman"/>
          <w:color w:val="222222"/>
          <w:shd w:val="clear" w:color="auto" w:fill="FFFFFF"/>
        </w:rPr>
        <w:t xml:space="preserve"> </w:t>
      </w:r>
      <w:r w:rsidRPr="00847B2E">
        <w:rPr>
          <w:rFonts w:ascii="Times New Roman" w:hAnsi="Times New Roman" w:cs="Times New Roman"/>
          <w:color w:val="222222"/>
          <w:shd w:val="clear" w:color="auto" w:fill="FFFFFF"/>
        </w:rPr>
        <w:t>Гофф</w:t>
      </w:r>
      <w:r w:rsidRPr="009724CD">
        <w:rPr>
          <w:rFonts w:ascii="Times New Roman" w:hAnsi="Times New Roman" w:cs="Times New Roman"/>
          <w:color w:val="222222"/>
          <w:shd w:val="clear" w:color="auto" w:fill="FFFFFF"/>
        </w:rPr>
        <w:t xml:space="preserve"> </w:t>
      </w:r>
      <w:r w:rsidRPr="00847B2E">
        <w:rPr>
          <w:rFonts w:ascii="Times New Roman" w:hAnsi="Times New Roman" w:cs="Times New Roman"/>
          <w:color w:val="222222"/>
          <w:shd w:val="clear" w:color="auto" w:fill="FFFFFF"/>
        </w:rPr>
        <w:t>Ж</w:t>
      </w:r>
      <w:r w:rsidRPr="009724CD">
        <w:rPr>
          <w:rFonts w:ascii="Times New Roman" w:hAnsi="Times New Roman" w:cs="Times New Roman"/>
          <w:color w:val="222222"/>
          <w:shd w:val="clear" w:color="auto" w:fill="FFFFFF"/>
        </w:rPr>
        <w:t xml:space="preserve">. </w:t>
      </w:r>
      <w:r w:rsidRPr="00847B2E">
        <w:rPr>
          <w:rFonts w:ascii="Times New Roman" w:hAnsi="Times New Roman" w:cs="Times New Roman"/>
          <w:color w:val="222222"/>
          <w:shd w:val="clear" w:color="auto" w:fill="FFFFFF"/>
        </w:rPr>
        <w:t>Средневековый</w:t>
      </w:r>
      <w:r w:rsidRPr="009724CD">
        <w:rPr>
          <w:rFonts w:ascii="Times New Roman" w:hAnsi="Times New Roman" w:cs="Times New Roman"/>
          <w:color w:val="222222"/>
          <w:shd w:val="clear" w:color="auto" w:fill="FFFFFF"/>
        </w:rPr>
        <w:t xml:space="preserve"> </w:t>
      </w:r>
      <w:r w:rsidRPr="00847B2E">
        <w:rPr>
          <w:rFonts w:ascii="Times New Roman" w:hAnsi="Times New Roman" w:cs="Times New Roman"/>
          <w:color w:val="222222"/>
          <w:shd w:val="clear" w:color="auto" w:fill="FFFFFF"/>
        </w:rPr>
        <w:t>мир</w:t>
      </w:r>
      <w:r w:rsidRPr="009724CD">
        <w:rPr>
          <w:rFonts w:ascii="Times New Roman" w:hAnsi="Times New Roman" w:cs="Times New Roman"/>
          <w:color w:val="222222"/>
          <w:shd w:val="clear" w:color="auto" w:fill="FFFFFF"/>
        </w:rPr>
        <w:t xml:space="preserve"> </w:t>
      </w:r>
      <w:r w:rsidRPr="00847B2E">
        <w:rPr>
          <w:rFonts w:ascii="Times New Roman" w:hAnsi="Times New Roman" w:cs="Times New Roman"/>
          <w:color w:val="222222"/>
          <w:shd w:val="clear" w:color="auto" w:fill="FFFFFF"/>
        </w:rPr>
        <w:t>воображаемого</w:t>
      </w:r>
      <w:r>
        <w:rPr>
          <w:rStyle w:val="ab"/>
          <w:rFonts w:ascii="Times New Roman" w:hAnsi="Times New Roman" w:cs="Times New Roman"/>
          <w:i w:val="0"/>
          <w:color w:val="000000"/>
        </w:rPr>
        <w:t xml:space="preserve">. </w:t>
      </w:r>
      <w:r w:rsidRPr="00847B2E">
        <w:rPr>
          <w:rStyle w:val="ab"/>
          <w:rFonts w:ascii="Times New Roman" w:hAnsi="Times New Roman" w:cs="Times New Roman"/>
          <w:i w:val="0"/>
          <w:color w:val="000000"/>
        </w:rPr>
        <w:t>М</w:t>
      </w:r>
      <w:r>
        <w:rPr>
          <w:rStyle w:val="ab"/>
          <w:rFonts w:ascii="Times New Roman" w:hAnsi="Times New Roman" w:cs="Times New Roman"/>
          <w:i w:val="0"/>
          <w:color w:val="000000"/>
        </w:rPr>
        <w:t>.: Изд. группа «Прогресс», 2001.</w:t>
      </w:r>
      <w:r w:rsidRPr="00847B2E">
        <w:rPr>
          <w:rStyle w:val="ab"/>
          <w:rFonts w:ascii="Times New Roman" w:hAnsi="Times New Roman" w:cs="Times New Roman"/>
          <w:i w:val="0"/>
          <w:color w:val="000000"/>
        </w:rPr>
        <w:t xml:space="preserve"> </w:t>
      </w:r>
      <w:r>
        <w:rPr>
          <w:rFonts w:ascii="Times New Roman" w:hAnsi="Times New Roman" w:cs="Times New Roman"/>
        </w:rPr>
        <w:t xml:space="preserve">С. </w:t>
      </w:r>
      <w:r w:rsidRPr="00847B2E">
        <w:rPr>
          <w:rFonts w:ascii="Times New Roman" w:hAnsi="Times New Roman" w:cs="Times New Roman"/>
        </w:rPr>
        <w:t>129</w:t>
      </w:r>
      <w:r>
        <w:rPr>
          <w:rFonts w:ascii="Times New Roman" w:hAnsi="Times New Roman" w:cs="Times New Roman"/>
        </w:rPr>
        <w:t>.</w:t>
      </w:r>
    </w:p>
  </w:footnote>
  <w:footnote w:id="52">
    <w:p w:rsidR="008938D8" w:rsidRPr="008938D8" w:rsidRDefault="008938D8" w:rsidP="00847B2E">
      <w:pPr>
        <w:pStyle w:val="a5"/>
        <w:spacing w:line="360" w:lineRule="auto"/>
        <w:rPr>
          <w:rFonts w:ascii="Times New Roman" w:hAnsi="Times New Roman" w:cs="Times New Roman"/>
          <w:lang w:val="en-US"/>
        </w:rPr>
      </w:pPr>
      <w:r w:rsidRPr="00847B2E">
        <w:rPr>
          <w:rStyle w:val="a7"/>
          <w:rFonts w:ascii="Times New Roman" w:hAnsi="Times New Roman" w:cs="Times New Roman"/>
        </w:rPr>
        <w:footnoteRef/>
      </w:r>
      <w:r>
        <w:rPr>
          <w:rFonts w:ascii="Times New Roman" w:hAnsi="Times New Roman" w:cs="Times New Roman"/>
        </w:rPr>
        <w:t xml:space="preserve"> </w:t>
      </w:r>
      <w:proofErr w:type="spellStart"/>
      <w:r w:rsidRPr="00847B2E">
        <w:rPr>
          <w:rFonts w:ascii="Times New Roman" w:hAnsi="Times New Roman" w:cs="Times New Roman"/>
          <w:bCs/>
          <w:color w:val="252525"/>
          <w:shd w:val="clear" w:color="auto" w:fill="FFFFFF"/>
        </w:rPr>
        <w:t>Ле</w:t>
      </w:r>
      <w:proofErr w:type="spellEnd"/>
      <w:r w:rsidRPr="00847B2E">
        <w:rPr>
          <w:rFonts w:ascii="Times New Roman" w:hAnsi="Times New Roman" w:cs="Times New Roman"/>
          <w:bCs/>
          <w:color w:val="252525"/>
          <w:shd w:val="clear" w:color="auto" w:fill="FFFFFF"/>
        </w:rPr>
        <w:t xml:space="preserve"> Гофф Ж. С небес на землю (Перемены в системе ценностных ориентаций на христианском Западе </w:t>
      </w:r>
      <w:r w:rsidRPr="00847B2E">
        <w:rPr>
          <w:rFonts w:ascii="Times New Roman" w:hAnsi="Times New Roman" w:cs="Times New Roman"/>
          <w:bCs/>
          <w:color w:val="252525"/>
          <w:shd w:val="clear" w:color="auto" w:fill="FFFFFF"/>
          <w:lang w:val="en-US"/>
        </w:rPr>
        <w:t>XII</w:t>
      </w:r>
      <w:r w:rsidRPr="00847B2E">
        <w:rPr>
          <w:rFonts w:ascii="Times New Roman" w:hAnsi="Times New Roman" w:cs="Times New Roman"/>
          <w:bCs/>
          <w:color w:val="252525"/>
          <w:shd w:val="clear" w:color="auto" w:fill="FFFFFF"/>
        </w:rPr>
        <w:t>-</w:t>
      </w:r>
      <w:r w:rsidRPr="00847B2E">
        <w:rPr>
          <w:rFonts w:ascii="Times New Roman" w:hAnsi="Times New Roman" w:cs="Times New Roman"/>
          <w:bCs/>
          <w:color w:val="252525"/>
          <w:shd w:val="clear" w:color="auto" w:fill="FFFFFF"/>
          <w:lang w:val="en-US"/>
        </w:rPr>
        <w:t>XIII</w:t>
      </w:r>
      <w:r w:rsidRPr="00847B2E">
        <w:rPr>
          <w:rFonts w:ascii="Times New Roman" w:hAnsi="Times New Roman" w:cs="Times New Roman"/>
          <w:bCs/>
          <w:color w:val="252525"/>
          <w:shd w:val="clear" w:color="auto" w:fill="FFFFFF"/>
        </w:rPr>
        <w:t xml:space="preserve"> вв.)</w:t>
      </w:r>
      <w:r w:rsidRPr="00847B2E">
        <w:rPr>
          <w:rFonts w:ascii="Times New Roman" w:hAnsi="Times New Roman" w:cs="Times New Roman"/>
          <w:color w:val="222222"/>
          <w:shd w:val="clear" w:color="auto" w:fill="FFFFFF"/>
        </w:rPr>
        <w:t xml:space="preserve"> // Одиссей. Человек в истории. Культурно-антропологиче</w:t>
      </w:r>
      <w:r>
        <w:rPr>
          <w:rFonts w:ascii="Times New Roman" w:hAnsi="Times New Roman" w:cs="Times New Roman"/>
          <w:color w:val="222222"/>
          <w:shd w:val="clear" w:color="auto" w:fill="FFFFFF"/>
        </w:rPr>
        <w:t>ская история сегодня.  М</w:t>
      </w:r>
      <w:r w:rsidRPr="008938D8">
        <w:rPr>
          <w:rFonts w:ascii="Times New Roman" w:hAnsi="Times New Roman" w:cs="Times New Roman"/>
          <w:color w:val="222222"/>
          <w:shd w:val="clear" w:color="auto" w:fill="FFFFFF"/>
          <w:lang w:val="en-US"/>
        </w:rPr>
        <w:t xml:space="preserve">., 1991. </w:t>
      </w:r>
      <w:r>
        <w:rPr>
          <w:rFonts w:ascii="Times New Roman" w:hAnsi="Times New Roman" w:cs="Times New Roman"/>
          <w:color w:val="222222"/>
          <w:shd w:val="clear" w:color="auto" w:fill="FFFFFF"/>
        </w:rPr>
        <w:t>С</w:t>
      </w:r>
      <w:r w:rsidRPr="008938D8">
        <w:rPr>
          <w:rFonts w:ascii="Times New Roman" w:hAnsi="Times New Roman" w:cs="Times New Roman"/>
          <w:color w:val="222222"/>
          <w:shd w:val="clear" w:color="auto" w:fill="FFFFFF"/>
          <w:lang w:val="en-US"/>
        </w:rPr>
        <w:t>. 42.</w:t>
      </w:r>
    </w:p>
  </w:footnote>
  <w:footnote w:id="53">
    <w:p w:rsidR="008938D8" w:rsidRPr="008938D8" w:rsidRDefault="008938D8" w:rsidP="00847B2E">
      <w:pPr>
        <w:pStyle w:val="a5"/>
        <w:spacing w:line="360" w:lineRule="auto"/>
        <w:rPr>
          <w:rFonts w:ascii="Times New Roman" w:hAnsi="Times New Roman" w:cs="Times New Roman"/>
        </w:rPr>
      </w:pPr>
      <w:r w:rsidRPr="00847B2E">
        <w:rPr>
          <w:rStyle w:val="a7"/>
          <w:rFonts w:ascii="Times New Roman" w:hAnsi="Times New Roman" w:cs="Times New Roman"/>
        </w:rPr>
        <w:footnoteRef/>
      </w:r>
      <w:r>
        <w:rPr>
          <w:rFonts w:ascii="Times New Roman" w:hAnsi="Times New Roman" w:cs="Times New Roman"/>
          <w:lang w:val="en-US"/>
        </w:rPr>
        <w:t xml:space="preserve"> </w:t>
      </w:r>
      <w:proofErr w:type="spellStart"/>
      <w:r>
        <w:rPr>
          <w:rFonts w:ascii="Times New Roman" w:hAnsi="Times New Roman" w:cs="Times New Roman"/>
          <w:lang w:val="en-US"/>
        </w:rPr>
        <w:t>Там</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же</w:t>
      </w:r>
      <w:proofErr w:type="spellEnd"/>
      <w:r>
        <w:rPr>
          <w:rFonts w:ascii="Times New Roman" w:hAnsi="Times New Roman" w:cs="Times New Roman"/>
          <w:lang w:val="en-US"/>
        </w:rPr>
        <w:t xml:space="preserve">. </w:t>
      </w:r>
      <w:r>
        <w:rPr>
          <w:rFonts w:ascii="Times New Roman" w:hAnsi="Times New Roman" w:cs="Times New Roman"/>
        </w:rPr>
        <w:t>С. 42.</w:t>
      </w:r>
    </w:p>
  </w:footnote>
  <w:footnote w:id="54">
    <w:p w:rsidR="008938D8" w:rsidRPr="008938D8" w:rsidRDefault="008938D8" w:rsidP="00847B2E">
      <w:pPr>
        <w:pStyle w:val="a5"/>
        <w:spacing w:line="360" w:lineRule="auto"/>
        <w:rPr>
          <w:rFonts w:ascii="Times New Roman" w:hAnsi="Times New Roman" w:cs="Times New Roman"/>
        </w:rPr>
      </w:pPr>
      <w:r w:rsidRPr="003D42AE">
        <w:rPr>
          <w:rStyle w:val="a7"/>
          <w:rFonts w:ascii="Times New Roman" w:hAnsi="Times New Roman" w:cs="Times New Roman"/>
        </w:rPr>
        <w:footnoteRef/>
      </w:r>
      <w:r w:rsidRPr="003D42AE">
        <w:rPr>
          <w:rFonts w:ascii="Times New Roman" w:hAnsi="Times New Roman" w:cs="Times New Roman"/>
          <w:lang w:val="en-US"/>
        </w:rPr>
        <w:t xml:space="preserve"> Marc Bloch. </w:t>
      </w:r>
      <w:proofErr w:type="spellStart"/>
      <w:r w:rsidRPr="003D42AE">
        <w:rPr>
          <w:rFonts w:ascii="Times New Roman" w:hAnsi="Times New Roman" w:cs="Times New Roman"/>
          <w:bCs/>
          <w:shd w:val="clear" w:color="auto" w:fill="FFFFFF"/>
          <w:lang w:val="en-US"/>
        </w:rPr>
        <w:t>Problèmes</w:t>
      </w:r>
      <w:proofErr w:type="spellEnd"/>
      <w:r w:rsidRPr="003D42AE">
        <w:rPr>
          <w:rFonts w:ascii="Times New Roman" w:hAnsi="Times New Roman" w:cs="Times New Roman"/>
          <w:bCs/>
          <w:shd w:val="clear" w:color="auto" w:fill="FFFFFF"/>
          <w:lang w:val="en-US"/>
        </w:rPr>
        <w:t xml:space="preserve"> </w:t>
      </w:r>
      <w:proofErr w:type="spellStart"/>
      <w:r w:rsidRPr="003D42AE">
        <w:rPr>
          <w:rFonts w:ascii="Times New Roman" w:hAnsi="Times New Roman" w:cs="Times New Roman"/>
          <w:bCs/>
          <w:shd w:val="clear" w:color="auto" w:fill="FFFFFF"/>
          <w:lang w:val="en-US"/>
        </w:rPr>
        <w:t>d'Histoire</w:t>
      </w:r>
      <w:proofErr w:type="spellEnd"/>
      <w:r w:rsidRPr="003D42AE">
        <w:rPr>
          <w:rFonts w:ascii="Times New Roman" w:hAnsi="Times New Roman" w:cs="Times New Roman"/>
          <w:bCs/>
          <w:shd w:val="clear" w:color="auto" w:fill="FFFFFF"/>
          <w:lang w:val="en-US"/>
        </w:rPr>
        <w:t xml:space="preserve"> </w:t>
      </w:r>
      <w:proofErr w:type="spellStart"/>
      <w:r w:rsidRPr="003D42AE">
        <w:rPr>
          <w:rFonts w:ascii="Times New Roman" w:hAnsi="Times New Roman" w:cs="Times New Roman"/>
          <w:bCs/>
          <w:shd w:val="clear" w:color="auto" w:fill="FFFFFF"/>
          <w:lang w:val="en-US"/>
        </w:rPr>
        <w:t>Comparée</w:t>
      </w:r>
      <w:proofErr w:type="spellEnd"/>
      <w:r w:rsidRPr="003D42AE">
        <w:rPr>
          <w:rFonts w:ascii="Times New Roman" w:hAnsi="Times New Roman" w:cs="Times New Roman"/>
          <w:bCs/>
          <w:color w:val="333333"/>
          <w:lang w:val="en-US"/>
        </w:rPr>
        <w:t xml:space="preserve"> // </w:t>
      </w:r>
      <w:proofErr w:type="spellStart"/>
      <w:r w:rsidRPr="003D42AE">
        <w:rPr>
          <w:rFonts w:ascii="Times New Roman" w:hAnsi="Times New Roman" w:cs="Times New Roman"/>
          <w:iCs/>
          <w:color w:val="333333"/>
          <w:shd w:val="clear" w:color="auto" w:fill="F0F0F0"/>
          <w:lang w:val="en-US"/>
        </w:rPr>
        <w:t>Annales</w:t>
      </w:r>
      <w:proofErr w:type="spellEnd"/>
      <w:r w:rsidRPr="003D42AE">
        <w:rPr>
          <w:rFonts w:ascii="Times New Roman" w:hAnsi="Times New Roman" w:cs="Times New Roman"/>
          <w:iCs/>
          <w:color w:val="333333"/>
          <w:shd w:val="clear" w:color="auto" w:fill="F0F0F0"/>
          <w:lang w:val="en-US"/>
        </w:rPr>
        <w:t xml:space="preserve"> </w:t>
      </w:r>
      <w:proofErr w:type="spellStart"/>
      <w:r w:rsidRPr="003D42AE">
        <w:rPr>
          <w:rFonts w:ascii="Times New Roman" w:hAnsi="Times New Roman" w:cs="Times New Roman"/>
          <w:iCs/>
          <w:color w:val="333333"/>
          <w:shd w:val="clear" w:color="auto" w:fill="F0F0F0"/>
          <w:lang w:val="en-US"/>
        </w:rPr>
        <w:t>d'histoire</w:t>
      </w:r>
      <w:proofErr w:type="spellEnd"/>
      <w:r w:rsidRPr="003D42AE">
        <w:rPr>
          <w:rFonts w:ascii="Times New Roman" w:hAnsi="Times New Roman" w:cs="Times New Roman"/>
          <w:iCs/>
          <w:color w:val="333333"/>
          <w:shd w:val="clear" w:color="auto" w:fill="F0F0F0"/>
          <w:lang w:val="en-US"/>
        </w:rPr>
        <w:t xml:space="preserve"> </w:t>
      </w:r>
      <w:proofErr w:type="spellStart"/>
      <w:r w:rsidRPr="003D42AE">
        <w:rPr>
          <w:rFonts w:ascii="Times New Roman" w:hAnsi="Times New Roman" w:cs="Times New Roman"/>
          <w:iCs/>
          <w:color w:val="333333"/>
          <w:shd w:val="clear" w:color="auto" w:fill="F0F0F0"/>
          <w:lang w:val="en-US"/>
        </w:rPr>
        <w:t>sociale</w:t>
      </w:r>
      <w:proofErr w:type="spellEnd"/>
      <w:r w:rsidRPr="003D42AE">
        <w:rPr>
          <w:rFonts w:ascii="Times New Roman" w:hAnsi="Times New Roman" w:cs="Times New Roman"/>
          <w:color w:val="333333"/>
          <w:shd w:val="clear" w:color="auto" w:fill="F0F0F0"/>
          <w:lang w:val="en-US"/>
        </w:rPr>
        <w:t xml:space="preserve">. </w:t>
      </w:r>
      <w:r w:rsidRPr="008938D8">
        <w:rPr>
          <w:rFonts w:ascii="Times New Roman" w:hAnsi="Times New Roman" w:cs="Times New Roman"/>
          <w:color w:val="333333"/>
          <w:shd w:val="clear" w:color="auto" w:fill="F0F0F0"/>
        </w:rPr>
        <w:t>1</w:t>
      </w:r>
      <w:r w:rsidRPr="003D42AE">
        <w:rPr>
          <w:rFonts w:ascii="Times New Roman" w:hAnsi="Times New Roman" w:cs="Times New Roman"/>
          <w:color w:val="333333"/>
          <w:shd w:val="clear" w:color="auto" w:fill="F0F0F0"/>
        </w:rPr>
        <w:t>ᵉ</w:t>
      </w:r>
      <w:r w:rsidRPr="008938D8">
        <w:rPr>
          <w:rFonts w:ascii="Times New Roman" w:hAnsi="Times New Roman" w:cs="Times New Roman"/>
          <w:color w:val="333333"/>
          <w:shd w:val="clear" w:color="auto" w:fill="F0F0F0"/>
        </w:rPr>
        <w:t xml:space="preserve"> </w:t>
      </w:r>
      <w:proofErr w:type="spellStart"/>
      <w:r w:rsidRPr="008938D8">
        <w:rPr>
          <w:rFonts w:ascii="Times New Roman" w:hAnsi="Times New Roman" w:cs="Times New Roman"/>
          <w:color w:val="333333"/>
          <w:shd w:val="clear" w:color="auto" w:fill="F0F0F0"/>
          <w:lang w:val="en-US"/>
        </w:rPr>
        <w:t>ann</w:t>
      </w:r>
      <w:proofErr w:type="spellEnd"/>
      <w:r w:rsidRPr="008938D8">
        <w:rPr>
          <w:rFonts w:ascii="Times New Roman" w:hAnsi="Times New Roman" w:cs="Times New Roman"/>
          <w:color w:val="333333"/>
          <w:shd w:val="clear" w:color="auto" w:fill="F0F0F0"/>
        </w:rPr>
        <w:t>é</w:t>
      </w:r>
      <w:r w:rsidRPr="008938D8">
        <w:rPr>
          <w:rFonts w:ascii="Times New Roman" w:hAnsi="Times New Roman" w:cs="Times New Roman"/>
          <w:color w:val="333333"/>
          <w:shd w:val="clear" w:color="auto" w:fill="F0F0F0"/>
          <w:lang w:val="en-US"/>
        </w:rPr>
        <w:t>e</w:t>
      </w:r>
      <w:r w:rsidRPr="008938D8">
        <w:rPr>
          <w:rFonts w:ascii="Times New Roman" w:hAnsi="Times New Roman" w:cs="Times New Roman"/>
          <w:color w:val="333333"/>
          <w:shd w:val="clear" w:color="auto" w:fill="F0F0F0"/>
        </w:rPr>
        <w:t xml:space="preserve">, </w:t>
      </w:r>
      <w:r w:rsidRPr="008938D8">
        <w:rPr>
          <w:rFonts w:ascii="Times New Roman" w:hAnsi="Times New Roman" w:cs="Times New Roman"/>
          <w:color w:val="333333"/>
          <w:shd w:val="clear" w:color="auto" w:fill="F0F0F0"/>
          <w:lang w:val="en-US"/>
        </w:rPr>
        <w:t>N</w:t>
      </w:r>
      <w:r w:rsidRPr="008938D8">
        <w:rPr>
          <w:rFonts w:ascii="Times New Roman" w:hAnsi="Times New Roman" w:cs="Times New Roman"/>
          <w:color w:val="333333"/>
          <w:shd w:val="clear" w:color="auto" w:fill="F0F0F0"/>
        </w:rPr>
        <w:t>. 4, 1939. С.</w:t>
      </w:r>
      <w:r>
        <w:rPr>
          <w:rFonts w:ascii="Times New Roman" w:hAnsi="Times New Roman" w:cs="Times New Roman"/>
          <w:color w:val="333333"/>
          <w:shd w:val="clear" w:color="auto" w:fill="F0F0F0"/>
        </w:rPr>
        <w:t xml:space="preserve"> 438.</w:t>
      </w:r>
    </w:p>
  </w:footnote>
  <w:footnote w:id="55">
    <w:p w:rsidR="008938D8" w:rsidRPr="001D5904" w:rsidRDefault="008938D8" w:rsidP="00F434F6">
      <w:pPr>
        <w:pStyle w:val="a5"/>
        <w:spacing w:line="360" w:lineRule="auto"/>
        <w:rPr>
          <w:rFonts w:ascii="Times New Roman" w:hAnsi="Times New Roman" w:cs="Times New Roman"/>
        </w:rPr>
      </w:pPr>
      <w:r w:rsidRPr="00D50156">
        <w:rPr>
          <w:rStyle w:val="a7"/>
          <w:rFonts w:ascii="Times New Roman" w:hAnsi="Times New Roman" w:cs="Times New Roman"/>
        </w:rPr>
        <w:footnoteRef/>
      </w:r>
      <w:r w:rsidRPr="008938D8">
        <w:rPr>
          <w:rFonts w:ascii="Times New Roman" w:hAnsi="Times New Roman" w:cs="Times New Roman"/>
        </w:rPr>
        <w:t xml:space="preserve"> </w:t>
      </w:r>
      <w:proofErr w:type="spellStart"/>
      <w:r w:rsidRPr="001D5904">
        <w:rPr>
          <w:rFonts w:ascii="Times New Roman" w:hAnsi="Times New Roman" w:cs="Times New Roman"/>
          <w:color w:val="222222"/>
          <w:shd w:val="clear" w:color="auto" w:fill="FFFFFF"/>
        </w:rPr>
        <w:t>Ле</w:t>
      </w:r>
      <w:proofErr w:type="spellEnd"/>
      <w:r w:rsidRPr="008938D8">
        <w:rPr>
          <w:rFonts w:ascii="Times New Roman" w:hAnsi="Times New Roman" w:cs="Times New Roman"/>
          <w:color w:val="222222"/>
          <w:shd w:val="clear" w:color="auto" w:fill="FFFFFF"/>
        </w:rPr>
        <w:t xml:space="preserve"> </w:t>
      </w:r>
      <w:r w:rsidRPr="001D5904">
        <w:rPr>
          <w:rFonts w:ascii="Times New Roman" w:hAnsi="Times New Roman" w:cs="Times New Roman"/>
          <w:color w:val="222222"/>
          <w:shd w:val="clear" w:color="auto" w:fill="FFFFFF"/>
        </w:rPr>
        <w:t>Гофф Ж. Другое Средневековье</w:t>
      </w:r>
      <w:r>
        <w:rPr>
          <w:rStyle w:val="apple-converted-space"/>
          <w:rFonts w:ascii="Times New Roman" w:hAnsi="Times New Roman" w:cs="Times New Roman"/>
          <w:bCs/>
          <w:color w:val="252525"/>
          <w:shd w:val="clear" w:color="auto" w:fill="FFFFFF"/>
        </w:rPr>
        <w:t xml:space="preserve">. </w:t>
      </w:r>
      <w:r w:rsidRPr="001D5904">
        <w:rPr>
          <w:rFonts w:ascii="Times New Roman" w:hAnsi="Times New Roman" w:cs="Times New Roman"/>
          <w:bCs/>
          <w:color w:val="252525"/>
          <w:shd w:val="clear" w:color="auto" w:fill="FFFFFF"/>
        </w:rPr>
        <w:t>Екатеринбург:</w:t>
      </w:r>
      <w:r w:rsidRPr="001D5904">
        <w:rPr>
          <w:rStyle w:val="apple-converted-space"/>
          <w:rFonts w:ascii="Times New Roman" w:hAnsi="Times New Roman" w:cs="Times New Roman"/>
          <w:bCs/>
          <w:color w:val="252525"/>
          <w:shd w:val="clear" w:color="auto" w:fill="FFFFFF"/>
        </w:rPr>
        <w:t> </w:t>
      </w:r>
      <w:r w:rsidRPr="001D5904">
        <w:rPr>
          <w:rFonts w:ascii="Times New Roman" w:hAnsi="Times New Roman" w:cs="Times New Roman"/>
          <w:bCs/>
          <w:color w:val="252525"/>
          <w:shd w:val="clear" w:color="auto" w:fill="FFFFFF"/>
        </w:rPr>
        <w:t>Изд-во Урал. ун-та</w:t>
      </w:r>
      <w:r>
        <w:rPr>
          <w:rFonts w:ascii="Times New Roman" w:hAnsi="Times New Roman" w:cs="Times New Roman"/>
          <w:bCs/>
          <w:color w:val="252525"/>
          <w:shd w:val="clear" w:color="auto" w:fill="FFFFFF"/>
        </w:rPr>
        <w:t xml:space="preserve">, 2000. С. </w:t>
      </w:r>
      <w:r w:rsidRPr="001D5904">
        <w:rPr>
          <w:rFonts w:ascii="Times New Roman" w:hAnsi="Times New Roman" w:cs="Times New Roman"/>
        </w:rPr>
        <w:t>139</w:t>
      </w:r>
      <w:r>
        <w:rPr>
          <w:rFonts w:ascii="Times New Roman" w:hAnsi="Times New Roman" w:cs="Times New Roman"/>
        </w:rPr>
        <w:t>.</w:t>
      </w:r>
    </w:p>
  </w:footnote>
  <w:footnote w:id="56">
    <w:p w:rsidR="008938D8" w:rsidRPr="001D5904" w:rsidRDefault="008938D8" w:rsidP="00F434F6">
      <w:pPr>
        <w:pStyle w:val="a5"/>
        <w:spacing w:line="360" w:lineRule="auto"/>
        <w:rPr>
          <w:rFonts w:ascii="Times New Roman" w:hAnsi="Times New Roman" w:cs="Times New Roman"/>
        </w:rPr>
      </w:pPr>
      <w:r w:rsidRPr="001D5904">
        <w:rPr>
          <w:rStyle w:val="a7"/>
          <w:rFonts w:ascii="Times New Roman" w:hAnsi="Times New Roman" w:cs="Times New Roman"/>
        </w:rPr>
        <w:footnoteRef/>
      </w:r>
      <w:r w:rsidRPr="001D5904">
        <w:rPr>
          <w:rFonts w:ascii="Times New Roman" w:hAnsi="Times New Roman" w:cs="Times New Roman"/>
        </w:rPr>
        <w:t xml:space="preserve"> </w:t>
      </w:r>
      <w:r>
        <w:rPr>
          <w:rFonts w:ascii="Times New Roman" w:hAnsi="Times New Roman" w:cs="Times New Roman"/>
        </w:rPr>
        <w:t>Там же. С. 138.</w:t>
      </w:r>
    </w:p>
  </w:footnote>
  <w:footnote w:id="57">
    <w:p w:rsidR="008938D8" w:rsidRPr="00D50156" w:rsidRDefault="008938D8" w:rsidP="00F434F6">
      <w:pPr>
        <w:pStyle w:val="a5"/>
        <w:spacing w:line="360" w:lineRule="auto"/>
        <w:rPr>
          <w:rFonts w:ascii="Times New Roman" w:hAnsi="Times New Roman" w:cs="Times New Roman"/>
        </w:rPr>
      </w:pPr>
      <w:r w:rsidRPr="00D50156">
        <w:rPr>
          <w:rStyle w:val="a7"/>
          <w:rFonts w:ascii="Times New Roman" w:hAnsi="Times New Roman" w:cs="Times New Roman"/>
        </w:rPr>
        <w:footnoteRef/>
      </w:r>
      <w:r>
        <w:rPr>
          <w:rFonts w:ascii="Times New Roman" w:hAnsi="Times New Roman" w:cs="Times New Roman"/>
          <w:color w:val="222222"/>
          <w:shd w:val="clear" w:color="auto" w:fill="FFFFFF"/>
        </w:rPr>
        <w:t xml:space="preserve"> </w:t>
      </w:r>
      <w:proofErr w:type="spellStart"/>
      <w:r w:rsidRPr="00847B2E">
        <w:rPr>
          <w:rFonts w:ascii="Times New Roman" w:hAnsi="Times New Roman" w:cs="Times New Roman"/>
          <w:color w:val="222222"/>
          <w:shd w:val="clear" w:color="auto" w:fill="FFFFFF"/>
        </w:rPr>
        <w:t>Ле</w:t>
      </w:r>
      <w:proofErr w:type="spellEnd"/>
      <w:r w:rsidRPr="009724CD">
        <w:rPr>
          <w:rFonts w:ascii="Times New Roman" w:hAnsi="Times New Roman" w:cs="Times New Roman"/>
          <w:color w:val="222222"/>
          <w:shd w:val="clear" w:color="auto" w:fill="FFFFFF"/>
        </w:rPr>
        <w:t xml:space="preserve"> </w:t>
      </w:r>
      <w:r w:rsidRPr="00847B2E">
        <w:rPr>
          <w:rFonts w:ascii="Times New Roman" w:hAnsi="Times New Roman" w:cs="Times New Roman"/>
          <w:color w:val="222222"/>
          <w:shd w:val="clear" w:color="auto" w:fill="FFFFFF"/>
        </w:rPr>
        <w:t>Гофф</w:t>
      </w:r>
      <w:r w:rsidRPr="009724CD">
        <w:rPr>
          <w:rFonts w:ascii="Times New Roman" w:hAnsi="Times New Roman" w:cs="Times New Roman"/>
          <w:color w:val="222222"/>
          <w:shd w:val="clear" w:color="auto" w:fill="FFFFFF"/>
        </w:rPr>
        <w:t xml:space="preserve"> </w:t>
      </w:r>
      <w:r w:rsidRPr="00847B2E">
        <w:rPr>
          <w:rFonts w:ascii="Times New Roman" w:hAnsi="Times New Roman" w:cs="Times New Roman"/>
          <w:color w:val="222222"/>
          <w:shd w:val="clear" w:color="auto" w:fill="FFFFFF"/>
        </w:rPr>
        <w:t>Ж</w:t>
      </w:r>
      <w:r w:rsidRPr="009724CD">
        <w:rPr>
          <w:rFonts w:ascii="Times New Roman" w:hAnsi="Times New Roman" w:cs="Times New Roman"/>
          <w:color w:val="222222"/>
          <w:shd w:val="clear" w:color="auto" w:fill="FFFFFF"/>
        </w:rPr>
        <w:t xml:space="preserve">. </w:t>
      </w:r>
      <w:r w:rsidRPr="00847B2E">
        <w:rPr>
          <w:rFonts w:ascii="Times New Roman" w:hAnsi="Times New Roman" w:cs="Times New Roman"/>
          <w:color w:val="222222"/>
          <w:shd w:val="clear" w:color="auto" w:fill="FFFFFF"/>
        </w:rPr>
        <w:t>Средневековый</w:t>
      </w:r>
      <w:r w:rsidRPr="009724CD">
        <w:rPr>
          <w:rFonts w:ascii="Times New Roman" w:hAnsi="Times New Roman" w:cs="Times New Roman"/>
          <w:color w:val="222222"/>
          <w:shd w:val="clear" w:color="auto" w:fill="FFFFFF"/>
        </w:rPr>
        <w:t xml:space="preserve"> </w:t>
      </w:r>
      <w:r w:rsidRPr="00847B2E">
        <w:rPr>
          <w:rFonts w:ascii="Times New Roman" w:hAnsi="Times New Roman" w:cs="Times New Roman"/>
          <w:color w:val="222222"/>
          <w:shd w:val="clear" w:color="auto" w:fill="FFFFFF"/>
        </w:rPr>
        <w:t>мир</w:t>
      </w:r>
      <w:r w:rsidRPr="009724CD">
        <w:rPr>
          <w:rFonts w:ascii="Times New Roman" w:hAnsi="Times New Roman" w:cs="Times New Roman"/>
          <w:color w:val="222222"/>
          <w:shd w:val="clear" w:color="auto" w:fill="FFFFFF"/>
        </w:rPr>
        <w:t xml:space="preserve"> </w:t>
      </w:r>
      <w:r w:rsidRPr="00847B2E">
        <w:rPr>
          <w:rFonts w:ascii="Times New Roman" w:hAnsi="Times New Roman" w:cs="Times New Roman"/>
          <w:color w:val="222222"/>
          <w:shd w:val="clear" w:color="auto" w:fill="FFFFFF"/>
        </w:rPr>
        <w:t>воображаемого</w:t>
      </w:r>
      <w:r>
        <w:rPr>
          <w:rStyle w:val="ab"/>
          <w:rFonts w:ascii="Times New Roman" w:hAnsi="Times New Roman" w:cs="Times New Roman"/>
          <w:i w:val="0"/>
          <w:color w:val="000000"/>
        </w:rPr>
        <w:t xml:space="preserve">. </w:t>
      </w:r>
      <w:r w:rsidRPr="00847B2E">
        <w:rPr>
          <w:rStyle w:val="ab"/>
          <w:rFonts w:ascii="Times New Roman" w:hAnsi="Times New Roman" w:cs="Times New Roman"/>
          <w:i w:val="0"/>
          <w:color w:val="000000"/>
        </w:rPr>
        <w:t>М</w:t>
      </w:r>
      <w:r>
        <w:rPr>
          <w:rStyle w:val="ab"/>
          <w:rFonts w:ascii="Times New Roman" w:hAnsi="Times New Roman" w:cs="Times New Roman"/>
          <w:i w:val="0"/>
          <w:color w:val="000000"/>
        </w:rPr>
        <w:t>.: Изд. группа «Прогресс», 2001.</w:t>
      </w:r>
      <w:r w:rsidRPr="00847B2E">
        <w:rPr>
          <w:rStyle w:val="ab"/>
          <w:rFonts w:ascii="Times New Roman" w:hAnsi="Times New Roman" w:cs="Times New Roman"/>
          <w:i w:val="0"/>
          <w:color w:val="000000"/>
        </w:rPr>
        <w:t xml:space="preserve"> </w:t>
      </w:r>
      <w:r>
        <w:rPr>
          <w:rFonts w:ascii="Times New Roman" w:hAnsi="Times New Roman" w:cs="Times New Roman"/>
        </w:rPr>
        <w:t>С</w:t>
      </w:r>
      <w:r w:rsidRPr="00D50156">
        <w:rPr>
          <w:rFonts w:ascii="Times New Roman" w:hAnsi="Times New Roman" w:cs="Times New Roman"/>
        </w:rPr>
        <w:t>. 149</w:t>
      </w:r>
      <w:r>
        <w:rPr>
          <w:rFonts w:ascii="Times New Roman" w:hAnsi="Times New Roman" w:cs="Times New Roman"/>
        </w:rPr>
        <w:t>.</w:t>
      </w:r>
    </w:p>
  </w:footnote>
  <w:footnote w:id="58">
    <w:p w:rsidR="008938D8" w:rsidRPr="00D50156" w:rsidRDefault="008938D8" w:rsidP="00F434F6">
      <w:pPr>
        <w:pStyle w:val="a5"/>
        <w:spacing w:line="360" w:lineRule="auto"/>
        <w:rPr>
          <w:rFonts w:ascii="Times New Roman" w:hAnsi="Times New Roman" w:cs="Times New Roman"/>
        </w:rPr>
      </w:pPr>
      <w:r w:rsidRPr="00D50156">
        <w:rPr>
          <w:rStyle w:val="a7"/>
          <w:rFonts w:ascii="Times New Roman" w:hAnsi="Times New Roman" w:cs="Times New Roman"/>
        </w:rPr>
        <w:footnoteRef/>
      </w:r>
      <w:r>
        <w:rPr>
          <w:rFonts w:ascii="Times New Roman" w:hAnsi="Times New Roman" w:cs="Times New Roman"/>
        </w:rPr>
        <w:t xml:space="preserve"> Смотри</w:t>
      </w:r>
      <w:r w:rsidRPr="00135C91">
        <w:rPr>
          <w:rStyle w:val="apple-converted-space"/>
          <w:rFonts w:ascii="Times New Roman" w:hAnsi="Times New Roman" w:cs="Times New Roman"/>
          <w:bCs/>
          <w:color w:val="252525"/>
          <w:shd w:val="clear" w:color="auto" w:fill="FFFFFF"/>
        </w:rPr>
        <w:t> </w:t>
      </w:r>
      <w:proofErr w:type="spellStart"/>
      <w:r w:rsidRPr="00135C91">
        <w:rPr>
          <w:rFonts w:ascii="Times New Roman" w:hAnsi="Times New Roman" w:cs="Times New Roman"/>
          <w:bCs/>
          <w:iCs/>
          <w:color w:val="252525"/>
          <w:shd w:val="clear" w:color="auto" w:fill="FFFFFF"/>
        </w:rPr>
        <w:t>Ле</w:t>
      </w:r>
      <w:proofErr w:type="spellEnd"/>
      <w:r w:rsidRPr="00135C91">
        <w:rPr>
          <w:rFonts w:ascii="Times New Roman" w:hAnsi="Times New Roman" w:cs="Times New Roman"/>
          <w:bCs/>
          <w:iCs/>
          <w:color w:val="252525"/>
          <w:shd w:val="clear" w:color="auto" w:fill="FFFFFF"/>
        </w:rPr>
        <w:t xml:space="preserve"> Гофф Ж.</w:t>
      </w:r>
      <w:r w:rsidRPr="00135C91">
        <w:rPr>
          <w:rStyle w:val="apple-converted-space"/>
          <w:rFonts w:ascii="Times New Roman" w:hAnsi="Times New Roman" w:cs="Times New Roman"/>
          <w:bCs/>
          <w:color w:val="252525"/>
          <w:shd w:val="clear" w:color="auto" w:fill="FFFFFF"/>
        </w:rPr>
        <w:t> </w:t>
      </w:r>
      <w:r w:rsidRPr="00135C91">
        <w:rPr>
          <w:rFonts w:ascii="Times New Roman" w:hAnsi="Times New Roman" w:cs="Times New Roman"/>
          <w:bCs/>
          <w:color w:val="252525"/>
          <w:shd w:val="clear" w:color="auto" w:fill="FFFFFF"/>
        </w:rPr>
        <w:t>Герои и чудеса средних веков</w:t>
      </w:r>
      <w:r>
        <w:rPr>
          <w:rFonts w:ascii="Times New Roman" w:hAnsi="Times New Roman" w:cs="Times New Roman"/>
          <w:bCs/>
          <w:color w:val="252525"/>
          <w:shd w:val="clear" w:color="auto" w:fill="FFFFFF"/>
        </w:rPr>
        <w:t xml:space="preserve">. </w:t>
      </w:r>
      <w:r w:rsidRPr="00135C91">
        <w:rPr>
          <w:rFonts w:ascii="Times New Roman" w:hAnsi="Times New Roman" w:cs="Times New Roman"/>
          <w:bCs/>
          <w:color w:val="252525"/>
          <w:shd w:val="clear" w:color="auto" w:fill="FFFFFF"/>
        </w:rPr>
        <w:t>М.:</w:t>
      </w:r>
      <w:r w:rsidRPr="00135C91">
        <w:rPr>
          <w:rStyle w:val="apple-converted-space"/>
          <w:rFonts w:ascii="Times New Roman" w:hAnsi="Times New Roman" w:cs="Times New Roman"/>
          <w:bCs/>
          <w:color w:val="252525"/>
          <w:shd w:val="clear" w:color="auto" w:fill="FFFFFF"/>
        </w:rPr>
        <w:t> </w:t>
      </w:r>
      <w:r>
        <w:rPr>
          <w:rFonts w:ascii="Times New Roman" w:hAnsi="Times New Roman" w:cs="Times New Roman"/>
          <w:bCs/>
          <w:color w:val="252525"/>
          <w:shd w:val="clear" w:color="auto" w:fill="FFFFFF"/>
        </w:rPr>
        <w:t>Текст, 2011.</w:t>
      </w:r>
    </w:p>
  </w:footnote>
  <w:footnote w:id="59">
    <w:p w:rsidR="008938D8" w:rsidRPr="00BF33A0" w:rsidRDefault="008938D8" w:rsidP="00F434F6">
      <w:pPr>
        <w:pStyle w:val="a5"/>
        <w:spacing w:line="360" w:lineRule="auto"/>
        <w:rPr>
          <w:rFonts w:ascii="Times New Roman" w:hAnsi="Times New Roman" w:cs="Times New Roman"/>
        </w:rPr>
      </w:pPr>
      <w:r w:rsidRPr="00D50156">
        <w:rPr>
          <w:rStyle w:val="a7"/>
          <w:rFonts w:ascii="Times New Roman" w:hAnsi="Times New Roman" w:cs="Times New Roman"/>
        </w:rPr>
        <w:footnoteRef/>
      </w:r>
      <w:r>
        <w:rPr>
          <w:rFonts w:ascii="Times New Roman" w:hAnsi="Times New Roman" w:cs="Times New Roman"/>
        </w:rPr>
        <w:t xml:space="preserve"> С</w:t>
      </w:r>
      <w:r w:rsidRPr="00D50156">
        <w:rPr>
          <w:rFonts w:ascii="Times New Roman" w:hAnsi="Times New Roman" w:cs="Times New Roman"/>
        </w:rPr>
        <w:t xml:space="preserve">мотри </w:t>
      </w:r>
      <w:r>
        <w:rPr>
          <w:rFonts w:ascii="Times New Roman" w:hAnsi="Times New Roman" w:cs="Times New Roman"/>
        </w:rPr>
        <w:t>«</w:t>
      </w:r>
      <w:r w:rsidRPr="00D50156">
        <w:rPr>
          <w:rFonts w:ascii="Times New Roman" w:hAnsi="Times New Roman" w:cs="Times New Roman"/>
        </w:rPr>
        <w:t xml:space="preserve">Видение </w:t>
      </w:r>
      <w:proofErr w:type="spellStart"/>
      <w:r w:rsidRPr="00D50156">
        <w:rPr>
          <w:rFonts w:ascii="Times New Roman" w:hAnsi="Times New Roman" w:cs="Times New Roman"/>
        </w:rPr>
        <w:t>Веттина</w:t>
      </w:r>
      <w:proofErr w:type="spellEnd"/>
      <w:r>
        <w:rPr>
          <w:rFonts w:ascii="Times New Roman" w:hAnsi="Times New Roman" w:cs="Times New Roman"/>
        </w:rPr>
        <w:t xml:space="preserve">» </w:t>
      </w:r>
      <w:r w:rsidRPr="00BF33A0">
        <w:rPr>
          <w:rFonts w:ascii="Times New Roman" w:hAnsi="Times New Roman" w:cs="Times New Roman"/>
        </w:rPr>
        <w:t xml:space="preserve">в </w:t>
      </w:r>
      <w:r w:rsidRPr="00BF33A0">
        <w:rPr>
          <w:rFonts w:ascii="Times New Roman" w:hAnsi="Times New Roman" w:cs="Times New Roman"/>
          <w:color w:val="000000"/>
          <w:shd w:val="clear" w:color="auto" w:fill="FFFFFF"/>
        </w:rPr>
        <w:t>Памятники средневековой латинской литературы.</w:t>
      </w:r>
      <w:r w:rsidRPr="00BF33A0">
        <w:rPr>
          <w:rStyle w:val="apple-converted-space"/>
          <w:rFonts w:ascii="Times New Roman" w:hAnsi="Times New Roman" w:cs="Times New Roman"/>
          <w:color w:val="000000"/>
          <w:shd w:val="clear" w:color="auto" w:fill="FFFFFF"/>
        </w:rPr>
        <w:t> </w:t>
      </w:r>
      <w:r w:rsidRPr="00BF33A0">
        <w:rPr>
          <w:rFonts w:ascii="Times New Roman" w:hAnsi="Times New Roman" w:cs="Times New Roman"/>
          <w:shd w:val="clear" w:color="auto" w:fill="FFFFFF"/>
        </w:rPr>
        <w:t>VIII-IX века</w:t>
      </w:r>
      <w:r>
        <w:rPr>
          <w:rFonts w:ascii="Times New Roman" w:hAnsi="Times New Roman" w:cs="Times New Roman"/>
          <w:color w:val="000000"/>
          <w:shd w:val="clear" w:color="auto" w:fill="FFFFFF"/>
        </w:rPr>
        <w:t>. М.</w:t>
      </w:r>
      <w:r w:rsidRPr="00BF33A0">
        <w:rPr>
          <w:rFonts w:ascii="Times New Roman" w:hAnsi="Times New Roman" w:cs="Times New Roman"/>
          <w:color w:val="000000"/>
          <w:shd w:val="clear" w:color="auto" w:fill="FFFFFF"/>
        </w:rPr>
        <w:t>: Наука, 2006</w:t>
      </w:r>
      <w:r>
        <w:rPr>
          <w:rFonts w:ascii="Times New Roman" w:hAnsi="Times New Roman" w:cs="Times New Roman"/>
          <w:color w:val="000000"/>
          <w:shd w:val="clear" w:color="auto" w:fill="FFFFFF"/>
        </w:rPr>
        <w:t>.</w:t>
      </w:r>
    </w:p>
  </w:footnote>
  <w:footnote w:id="60">
    <w:p w:rsidR="008938D8" w:rsidRPr="00D50156" w:rsidRDefault="008938D8" w:rsidP="00F434F6">
      <w:pPr>
        <w:pStyle w:val="a5"/>
        <w:spacing w:line="360" w:lineRule="auto"/>
        <w:rPr>
          <w:rFonts w:ascii="Times New Roman" w:hAnsi="Times New Roman" w:cs="Times New Roman"/>
        </w:rPr>
      </w:pPr>
      <w:r w:rsidRPr="00D50156">
        <w:rPr>
          <w:rStyle w:val="a7"/>
          <w:rFonts w:ascii="Times New Roman" w:hAnsi="Times New Roman" w:cs="Times New Roman"/>
        </w:rPr>
        <w:footnoteRef/>
      </w:r>
      <w:r>
        <w:rPr>
          <w:rFonts w:ascii="Times New Roman" w:hAnsi="Times New Roman" w:cs="Times New Roman"/>
          <w:color w:val="222222"/>
          <w:shd w:val="clear" w:color="auto" w:fill="FFFFFF"/>
        </w:rPr>
        <w:t xml:space="preserve"> </w:t>
      </w:r>
      <w:proofErr w:type="spellStart"/>
      <w:r w:rsidRPr="00847B2E">
        <w:rPr>
          <w:rFonts w:ascii="Times New Roman" w:hAnsi="Times New Roman" w:cs="Times New Roman"/>
          <w:color w:val="222222"/>
          <w:shd w:val="clear" w:color="auto" w:fill="FFFFFF"/>
        </w:rPr>
        <w:t>Ле</w:t>
      </w:r>
      <w:proofErr w:type="spellEnd"/>
      <w:r w:rsidRPr="009724CD">
        <w:rPr>
          <w:rFonts w:ascii="Times New Roman" w:hAnsi="Times New Roman" w:cs="Times New Roman"/>
          <w:color w:val="222222"/>
          <w:shd w:val="clear" w:color="auto" w:fill="FFFFFF"/>
        </w:rPr>
        <w:t xml:space="preserve"> </w:t>
      </w:r>
      <w:r w:rsidRPr="00847B2E">
        <w:rPr>
          <w:rFonts w:ascii="Times New Roman" w:hAnsi="Times New Roman" w:cs="Times New Roman"/>
          <w:color w:val="222222"/>
          <w:shd w:val="clear" w:color="auto" w:fill="FFFFFF"/>
        </w:rPr>
        <w:t>Гофф</w:t>
      </w:r>
      <w:r w:rsidRPr="009724CD">
        <w:rPr>
          <w:rFonts w:ascii="Times New Roman" w:hAnsi="Times New Roman" w:cs="Times New Roman"/>
          <w:color w:val="222222"/>
          <w:shd w:val="clear" w:color="auto" w:fill="FFFFFF"/>
        </w:rPr>
        <w:t xml:space="preserve"> </w:t>
      </w:r>
      <w:r w:rsidRPr="00847B2E">
        <w:rPr>
          <w:rFonts w:ascii="Times New Roman" w:hAnsi="Times New Roman" w:cs="Times New Roman"/>
          <w:color w:val="222222"/>
          <w:shd w:val="clear" w:color="auto" w:fill="FFFFFF"/>
        </w:rPr>
        <w:t>Ж</w:t>
      </w:r>
      <w:r w:rsidRPr="009724CD">
        <w:rPr>
          <w:rFonts w:ascii="Times New Roman" w:hAnsi="Times New Roman" w:cs="Times New Roman"/>
          <w:color w:val="222222"/>
          <w:shd w:val="clear" w:color="auto" w:fill="FFFFFF"/>
        </w:rPr>
        <w:t xml:space="preserve">. </w:t>
      </w:r>
      <w:r w:rsidRPr="00847B2E">
        <w:rPr>
          <w:rFonts w:ascii="Times New Roman" w:hAnsi="Times New Roman" w:cs="Times New Roman"/>
          <w:color w:val="222222"/>
          <w:shd w:val="clear" w:color="auto" w:fill="FFFFFF"/>
        </w:rPr>
        <w:t>Средневековый</w:t>
      </w:r>
      <w:r w:rsidRPr="009724CD">
        <w:rPr>
          <w:rFonts w:ascii="Times New Roman" w:hAnsi="Times New Roman" w:cs="Times New Roman"/>
          <w:color w:val="222222"/>
          <w:shd w:val="clear" w:color="auto" w:fill="FFFFFF"/>
        </w:rPr>
        <w:t xml:space="preserve"> </w:t>
      </w:r>
      <w:r w:rsidRPr="00847B2E">
        <w:rPr>
          <w:rFonts w:ascii="Times New Roman" w:hAnsi="Times New Roman" w:cs="Times New Roman"/>
          <w:color w:val="222222"/>
          <w:shd w:val="clear" w:color="auto" w:fill="FFFFFF"/>
        </w:rPr>
        <w:t>мир</w:t>
      </w:r>
      <w:r w:rsidRPr="009724CD">
        <w:rPr>
          <w:rFonts w:ascii="Times New Roman" w:hAnsi="Times New Roman" w:cs="Times New Roman"/>
          <w:color w:val="222222"/>
          <w:shd w:val="clear" w:color="auto" w:fill="FFFFFF"/>
        </w:rPr>
        <w:t xml:space="preserve"> </w:t>
      </w:r>
      <w:r w:rsidRPr="00847B2E">
        <w:rPr>
          <w:rFonts w:ascii="Times New Roman" w:hAnsi="Times New Roman" w:cs="Times New Roman"/>
          <w:color w:val="222222"/>
          <w:shd w:val="clear" w:color="auto" w:fill="FFFFFF"/>
        </w:rPr>
        <w:t>воображаемого</w:t>
      </w:r>
      <w:r>
        <w:rPr>
          <w:rStyle w:val="ab"/>
          <w:rFonts w:ascii="Times New Roman" w:hAnsi="Times New Roman" w:cs="Times New Roman"/>
          <w:i w:val="0"/>
          <w:color w:val="000000"/>
        </w:rPr>
        <w:t xml:space="preserve">. </w:t>
      </w:r>
      <w:r w:rsidRPr="00847B2E">
        <w:rPr>
          <w:rStyle w:val="ab"/>
          <w:rFonts w:ascii="Times New Roman" w:hAnsi="Times New Roman" w:cs="Times New Roman"/>
          <w:i w:val="0"/>
          <w:color w:val="000000"/>
        </w:rPr>
        <w:t>М</w:t>
      </w:r>
      <w:r>
        <w:rPr>
          <w:rStyle w:val="ab"/>
          <w:rFonts w:ascii="Times New Roman" w:hAnsi="Times New Roman" w:cs="Times New Roman"/>
          <w:i w:val="0"/>
          <w:color w:val="000000"/>
        </w:rPr>
        <w:t>.: Изд. группа «Прогресс», 2001.</w:t>
      </w:r>
      <w:r w:rsidRPr="00847B2E">
        <w:rPr>
          <w:rStyle w:val="ab"/>
          <w:rFonts w:ascii="Times New Roman" w:hAnsi="Times New Roman" w:cs="Times New Roman"/>
          <w:i w:val="0"/>
          <w:color w:val="000000"/>
        </w:rPr>
        <w:t xml:space="preserve"> </w:t>
      </w:r>
      <w:r>
        <w:rPr>
          <w:rFonts w:ascii="Times New Roman" w:hAnsi="Times New Roman" w:cs="Times New Roman"/>
        </w:rPr>
        <w:t>С</w:t>
      </w:r>
      <w:r w:rsidRPr="00D50156">
        <w:rPr>
          <w:rFonts w:ascii="Times New Roman" w:hAnsi="Times New Roman" w:cs="Times New Roman"/>
        </w:rPr>
        <w:t>. 338</w:t>
      </w:r>
      <w:r>
        <w:rPr>
          <w:rFonts w:ascii="Times New Roman" w:hAnsi="Times New Roman" w:cs="Times New Roman"/>
        </w:rPr>
        <w:t>.</w:t>
      </w:r>
    </w:p>
  </w:footnote>
  <w:footnote w:id="61">
    <w:p w:rsidR="008938D8" w:rsidRPr="00D50156" w:rsidRDefault="008938D8" w:rsidP="00F434F6">
      <w:pPr>
        <w:pStyle w:val="a5"/>
        <w:spacing w:line="360" w:lineRule="auto"/>
        <w:rPr>
          <w:rFonts w:ascii="Times New Roman" w:hAnsi="Times New Roman" w:cs="Times New Roman"/>
        </w:rPr>
      </w:pPr>
      <w:r w:rsidRPr="00D50156">
        <w:rPr>
          <w:rStyle w:val="a7"/>
          <w:rFonts w:ascii="Times New Roman" w:hAnsi="Times New Roman" w:cs="Times New Roman"/>
        </w:rPr>
        <w:footnoteRef/>
      </w:r>
      <w:r>
        <w:rPr>
          <w:rFonts w:ascii="Times New Roman" w:hAnsi="Times New Roman" w:cs="Times New Roman"/>
        </w:rPr>
        <w:t xml:space="preserve"> </w:t>
      </w:r>
      <w:r w:rsidRPr="00D50156">
        <w:rPr>
          <w:rFonts w:ascii="Times New Roman" w:hAnsi="Times New Roman" w:cs="Times New Roman"/>
        </w:rPr>
        <w:t xml:space="preserve">Св. </w:t>
      </w:r>
      <w:proofErr w:type="spellStart"/>
      <w:r w:rsidRPr="00D50156">
        <w:rPr>
          <w:rFonts w:ascii="Times New Roman" w:hAnsi="Times New Roman" w:cs="Times New Roman"/>
        </w:rPr>
        <w:t>Ириней</w:t>
      </w:r>
      <w:proofErr w:type="spellEnd"/>
      <w:r>
        <w:rPr>
          <w:rFonts w:ascii="Times New Roman" w:hAnsi="Times New Roman" w:cs="Times New Roman"/>
        </w:rPr>
        <w:t xml:space="preserve"> Лионский.</w:t>
      </w:r>
      <w:r w:rsidRPr="00D50156">
        <w:rPr>
          <w:rFonts w:ascii="Times New Roman" w:hAnsi="Times New Roman" w:cs="Times New Roman"/>
        </w:rPr>
        <w:t xml:space="preserve"> Против ересей</w:t>
      </w:r>
      <w:r>
        <w:rPr>
          <w:rFonts w:ascii="Times New Roman" w:hAnsi="Times New Roman" w:cs="Times New Roman"/>
        </w:rPr>
        <w:t>. Доказательство апостольской проповеди. СПб: Изд. Олега Абышко, 2008. С. 93.</w:t>
      </w:r>
    </w:p>
  </w:footnote>
  <w:footnote w:id="62">
    <w:p w:rsidR="008938D8" w:rsidRPr="00D50156" w:rsidRDefault="008938D8" w:rsidP="00F434F6">
      <w:pPr>
        <w:pStyle w:val="a5"/>
        <w:spacing w:line="360" w:lineRule="auto"/>
        <w:rPr>
          <w:rFonts w:ascii="Times New Roman" w:hAnsi="Times New Roman" w:cs="Times New Roman"/>
        </w:rPr>
      </w:pPr>
      <w:r w:rsidRPr="00D50156">
        <w:rPr>
          <w:rStyle w:val="a7"/>
          <w:rFonts w:ascii="Times New Roman" w:hAnsi="Times New Roman" w:cs="Times New Roman"/>
        </w:rPr>
        <w:footnoteRef/>
      </w:r>
      <w:r w:rsidRPr="00D50156">
        <w:rPr>
          <w:rFonts w:ascii="Times New Roman" w:hAnsi="Times New Roman" w:cs="Times New Roman"/>
        </w:rPr>
        <w:t xml:space="preserve"> </w:t>
      </w:r>
      <w:proofErr w:type="spellStart"/>
      <w:r w:rsidRPr="00847B2E">
        <w:rPr>
          <w:rFonts w:ascii="Times New Roman" w:hAnsi="Times New Roman" w:cs="Times New Roman"/>
          <w:color w:val="222222"/>
          <w:shd w:val="clear" w:color="auto" w:fill="FFFFFF"/>
        </w:rPr>
        <w:t>Ле</w:t>
      </w:r>
      <w:proofErr w:type="spellEnd"/>
      <w:r w:rsidRPr="009724CD">
        <w:rPr>
          <w:rFonts w:ascii="Times New Roman" w:hAnsi="Times New Roman" w:cs="Times New Roman"/>
          <w:color w:val="222222"/>
          <w:shd w:val="clear" w:color="auto" w:fill="FFFFFF"/>
        </w:rPr>
        <w:t xml:space="preserve"> </w:t>
      </w:r>
      <w:r w:rsidRPr="00847B2E">
        <w:rPr>
          <w:rFonts w:ascii="Times New Roman" w:hAnsi="Times New Roman" w:cs="Times New Roman"/>
          <w:color w:val="222222"/>
          <w:shd w:val="clear" w:color="auto" w:fill="FFFFFF"/>
        </w:rPr>
        <w:t>Гофф</w:t>
      </w:r>
      <w:r w:rsidRPr="009724CD">
        <w:rPr>
          <w:rFonts w:ascii="Times New Roman" w:hAnsi="Times New Roman" w:cs="Times New Roman"/>
          <w:color w:val="222222"/>
          <w:shd w:val="clear" w:color="auto" w:fill="FFFFFF"/>
        </w:rPr>
        <w:t xml:space="preserve"> </w:t>
      </w:r>
      <w:r w:rsidRPr="00847B2E">
        <w:rPr>
          <w:rFonts w:ascii="Times New Roman" w:hAnsi="Times New Roman" w:cs="Times New Roman"/>
          <w:color w:val="222222"/>
          <w:shd w:val="clear" w:color="auto" w:fill="FFFFFF"/>
        </w:rPr>
        <w:t>Ж</w:t>
      </w:r>
      <w:r w:rsidRPr="009724CD">
        <w:rPr>
          <w:rFonts w:ascii="Times New Roman" w:hAnsi="Times New Roman" w:cs="Times New Roman"/>
          <w:color w:val="222222"/>
          <w:shd w:val="clear" w:color="auto" w:fill="FFFFFF"/>
        </w:rPr>
        <w:t xml:space="preserve">. </w:t>
      </w:r>
      <w:r w:rsidRPr="00847B2E">
        <w:rPr>
          <w:rFonts w:ascii="Times New Roman" w:hAnsi="Times New Roman" w:cs="Times New Roman"/>
          <w:color w:val="222222"/>
          <w:shd w:val="clear" w:color="auto" w:fill="FFFFFF"/>
        </w:rPr>
        <w:t>Средневековый</w:t>
      </w:r>
      <w:r w:rsidRPr="009724CD">
        <w:rPr>
          <w:rFonts w:ascii="Times New Roman" w:hAnsi="Times New Roman" w:cs="Times New Roman"/>
          <w:color w:val="222222"/>
          <w:shd w:val="clear" w:color="auto" w:fill="FFFFFF"/>
        </w:rPr>
        <w:t xml:space="preserve"> </w:t>
      </w:r>
      <w:r w:rsidRPr="00847B2E">
        <w:rPr>
          <w:rFonts w:ascii="Times New Roman" w:hAnsi="Times New Roman" w:cs="Times New Roman"/>
          <w:color w:val="222222"/>
          <w:shd w:val="clear" w:color="auto" w:fill="FFFFFF"/>
        </w:rPr>
        <w:t>мир</w:t>
      </w:r>
      <w:r w:rsidRPr="009724CD">
        <w:rPr>
          <w:rFonts w:ascii="Times New Roman" w:hAnsi="Times New Roman" w:cs="Times New Roman"/>
          <w:color w:val="222222"/>
          <w:shd w:val="clear" w:color="auto" w:fill="FFFFFF"/>
        </w:rPr>
        <w:t xml:space="preserve"> </w:t>
      </w:r>
      <w:r w:rsidRPr="00847B2E">
        <w:rPr>
          <w:rFonts w:ascii="Times New Roman" w:hAnsi="Times New Roman" w:cs="Times New Roman"/>
          <w:color w:val="222222"/>
          <w:shd w:val="clear" w:color="auto" w:fill="FFFFFF"/>
        </w:rPr>
        <w:t>воображаемого</w:t>
      </w:r>
      <w:r>
        <w:rPr>
          <w:rStyle w:val="ab"/>
          <w:rFonts w:ascii="Times New Roman" w:hAnsi="Times New Roman" w:cs="Times New Roman"/>
          <w:i w:val="0"/>
          <w:color w:val="000000"/>
        </w:rPr>
        <w:t xml:space="preserve">. </w:t>
      </w:r>
      <w:r w:rsidRPr="00847B2E">
        <w:rPr>
          <w:rStyle w:val="ab"/>
          <w:rFonts w:ascii="Times New Roman" w:hAnsi="Times New Roman" w:cs="Times New Roman"/>
          <w:i w:val="0"/>
          <w:color w:val="000000"/>
        </w:rPr>
        <w:t>М</w:t>
      </w:r>
      <w:r>
        <w:rPr>
          <w:rStyle w:val="ab"/>
          <w:rFonts w:ascii="Times New Roman" w:hAnsi="Times New Roman" w:cs="Times New Roman"/>
          <w:i w:val="0"/>
          <w:color w:val="000000"/>
        </w:rPr>
        <w:t>.: Изд. группа «Прогресс», 2001.</w:t>
      </w:r>
      <w:r w:rsidRPr="00847B2E">
        <w:rPr>
          <w:rStyle w:val="ab"/>
          <w:rFonts w:ascii="Times New Roman" w:hAnsi="Times New Roman" w:cs="Times New Roman"/>
          <w:i w:val="0"/>
          <w:color w:val="000000"/>
        </w:rPr>
        <w:t xml:space="preserve"> </w:t>
      </w:r>
      <w:r>
        <w:rPr>
          <w:rFonts w:ascii="Times New Roman" w:hAnsi="Times New Roman" w:cs="Times New Roman"/>
        </w:rPr>
        <w:t>С</w:t>
      </w:r>
      <w:r w:rsidRPr="00847B2E">
        <w:rPr>
          <w:rFonts w:ascii="Times New Roman" w:hAnsi="Times New Roman" w:cs="Times New Roman"/>
        </w:rPr>
        <w:t xml:space="preserve">. </w:t>
      </w:r>
      <w:r w:rsidRPr="00D50156">
        <w:rPr>
          <w:rFonts w:ascii="Times New Roman" w:hAnsi="Times New Roman" w:cs="Times New Roman"/>
        </w:rPr>
        <w:t>343</w:t>
      </w:r>
      <w:r>
        <w:rPr>
          <w:rFonts w:ascii="Times New Roman" w:hAnsi="Times New Roman" w:cs="Times New Roman"/>
        </w:rPr>
        <w:t>.</w:t>
      </w:r>
    </w:p>
  </w:footnote>
  <w:footnote w:id="63">
    <w:p w:rsidR="008938D8" w:rsidRPr="0031276F" w:rsidRDefault="008938D8" w:rsidP="00F434F6">
      <w:pPr>
        <w:pStyle w:val="a5"/>
        <w:spacing w:line="360" w:lineRule="auto"/>
        <w:rPr>
          <w:rFonts w:ascii="Times New Roman" w:hAnsi="Times New Roman" w:cs="Times New Roman"/>
        </w:rPr>
      </w:pPr>
      <w:r w:rsidRPr="0031276F">
        <w:rPr>
          <w:rStyle w:val="a7"/>
          <w:rFonts w:ascii="Times New Roman" w:hAnsi="Times New Roman" w:cs="Times New Roman"/>
        </w:rPr>
        <w:footnoteRef/>
      </w:r>
      <w:r w:rsidRPr="0031276F">
        <w:rPr>
          <w:rFonts w:ascii="Times New Roman" w:hAnsi="Times New Roman" w:cs="Times New Roman"/>
        </w:rPr>
        <w:t xml:space="preserve"> </w:t>
      </w:r>
      <w:proofErr w:type="spellStart"/>
      <w:r w:rsidRPr="00847B2E">
        <w:rPr>
          <w:rFonts w:ascii="Times New Roman" w:hAnsi="Times New Roman" w:cs="Times New Roman"/>
          <w:color w:val="222222"/>
          <w:shd w:val="clear" w:color="auto" w:fill="FFFFFF"/>
        </w:rPr>
        <w:t>Ле</w:t>
      </w:r>
      <w:proofErr w:type="spellEnd"/>
      <w:r w:rsidRPr="009724CD">
        <w:rPr>
          <w:rFonts w:ascii="Times New Roman" w:hAnsi="Times New Roman" w:cs="Times New Roman"/>
          <w:color w:val="222222"/>
          <w:shd w:val="clear" w:color="auto" w:fill="FFFFFF"/>
        </w:rPr>
        <w:t xml:space="preserve"> </w:t>
      </w:r>
      <w:r w:rsidRPr="00847B2E">
        <w:rPr>
          <w:rFonts w:ascii="Times New Roman" w:hAnsi="Times New Roman" w:cs="Times New Roman"/>
          <w:color w:val="222222"/>
          <w:shd w:val="clear" w:color="auto" w:fill="FFFFFF"/>
        </w:rPr>
        <w:t>Гофф</w:t>
      </w:r>
      <w:r w:rsidRPr="009724CD">
        <w:rPr>
          <w:rFonts w:ascii="Times New Roman" w:hAnsi="Times New Roman" w:cs="Times New Roman"/>
          <w:color w:val="222222"/>
          <w:shd w:val="clear" w:color="auto" w:fill="FFFFFF"/>
        </w:rPr>
        <w:t xml:space="preserve"> </w:t>
      </w:r>
      <w:r w:rsidRPr="00847B2E">
        <w:rPr>
          <w:rFonts w:ascii="Times New Roman" w:hAnsi="Times New Roman" w:cs="Times New Roman"/>
          <w:color w:val="222222"/>
          <w:shd w:val="clear" w:color="auto" w:fill="FFFFFF"/>
        </w:rPr>
        <w:t>Ж</w:t>
      </w:r>
      <w:r w:rsidRPr="009724CD">
        <w:rPr>
          <w:rFonts w:ascii="Times New Roman" w:hAnsi="Times New Roman" w:cs="Times New Roman"/>
          <w:color w:val="222222"/>
          <w:shd w:val="clear" w:color="auto" w:fill="FFFFFF"/>
        </w:rPr>
        <w:t xml:space="preserve">. </w:t>
      </w:r>
      <w:r w:rsidRPr="00847B2E">
        <w:rPr>
          <w:rFonts w:ascii="Times New Roman" w:hAnsi="Times New Roman" w:cs="Times New Roman"/>
          <w:color w:val="222222"/>
          <w:shd w:val="clear" w:color="auto" w:fill="FFFFFF"/>
        </w:rPr>
        <w:t>Средневековый</w:t>
      </w:r>
      <w:r w:rsidRPr="009724CD">
        <w:rPr>
          <w:rFonts w:ascii="Times New Roman" w:hAnsi="Times New Roman" w:cs="Times New Roman"/>
          <w:color w:val="222222"/>
          <w:shd w:val="clear" w:color="auto" w:fill="FFFFFF"/>
        </w:rPr>
        <w:t xml:space="preserve"> </w:t>
      </w:r>
      <w:r w:rsidRPr="00847B2E">
        <w:rPr>
          <w:rFonts w:ascii="Times New Roman" w:hAnsi="Times New Roman" w:cs="Times New Roman"/>
          <w:color w:val="222222"/>
          <w:shd w:val="clear" w:color="auto" w:fill="FFFFFF"/>
        </w:rPr>
        <w:t>мир</w:t>
      </w:r>
      <w:r w:rsidRPr="009724CD">
        <w:rPr>
          <w:rFonts w:ascii="Times New Roman" w:hAnsi="Times New Roman" w:cs="Times New Roman"/>
          <w:color w:val="222222"/>
          <w:shd w:val="clear" w:color="auto" w:fill="FFFFFF"/>
        </w:rPr>
        <w:t xml:space="preserve"> </w:t>
      </w:r>
      <w:r w:rsidRPr="00847B2E">
        <w:rPr>
          <w:rFonts w:ascii="Times New Roman" w:hAnsi="Times New Roman" w:cs="Times New Roman"/>
          <w:color w:val="222222"/>
          <w:shd w:val="clear" w:color="auto" w:fill="FFFFFF"/>
        </w:rPr>
        <w:t>воображаемого</w:t>
      </w:r>
      <w:r>
        <w:rPr>
          <w:rStyle w:val="ab"/>
          <w:rFonts w:ascii="Times New Roman" w:hAnsi="Times New Roman" w:cs="Times New Roman"/>
          <w:i w:val="0"/>
          <w:color w:val="000000"/>
        </w:rPr>
        <w:t xml:space="preserve">. </w:t>
      </w:r>
      <w:r w:rsidRPr="00847B2E">
        <w:rPr>
          <w:rStyle w:val="ab"/>
          <w:rFonts w:ascii="Times New Roman" w:hAnsi="Times New Roman" w:cs="Times New Roman"/>
          <w:i w:val="0"/>
          <w:color w:val="000000"/>
        </w:rPr>
        <w:t>М</w:t>
      </w:r>
      <w:r>
        <w:rPr>
          <w:rStyle w:val="ab"/>
          <w:rFonts w:ascii="Times New Roman" w:hAnsi="Times New Roman" w:cs="Times New Roman"/>
          <w:i w:val="0"/>
          <w:color w:val="000000"/>
        </w:rPr>
        <w:t>.: Изд. группа «Прогресс», 2001.</w:t>
      </w:r>
      <w:r w:rsidRPr="00847B2E">
        <w:rPr>
          <w:rStyle w:val="ab"/>
          <w:rFonts w:ascii="Times New Roman" w:hAnsi="Times New Roman" w:cs="Times New Roman"/>
          <w:i w:val="0"/>
          <w:color w:val="000000"/>
        </w:rPr>
        <w:t xml:space="preserve"> </w:t>
      </w:r>
      <w:r>
        <w:rPr>
          <w:rFonts w:ascii="Times New Roman" w:hAnsi="Times New Roman" w:cs="Times New Roman"/>
        </w:rPr>
        <w:t>С</w:t>
      </w:r>
      <w:r w:rsidRPr="00847B2E">
        <w:rPr>
          <w:rFonts w:ascii="Times New Roman" w:hAnsi="Times New Roman" w:cs="Times New Roman"/>
        </w:rPr>
        <w:t>.</w:t>
      </w:r>
      <w:r>
        <w:rPr>
          <w:rFonts w:ascii="Times New Roman" w:hAnsi="Times New Roman" w:cs="Times New Roman"/>
        </w:rPr>
        <w:t xml:space="preserve"> 343.</w:t>
      </w:r>
    </w:p>
  </w:footnote>
  <w:footnote w:id="64">
    <w:p w:rsidR="008938D8" w:rsidRPr="00E946DA" w:rsidRDefault="008938D8" w:rsidP="008938D8">
      <w:pPr>
        <w:pStyle w:val="a5"/>
        <w:spacing w:line="360" w:lineRule="auto"/>
        <w:rPr>
          <w:rFonts w:ascii="Times New Roman" w:hAnsi="Times New Roman" w:cs="Times New Roman"/>
        </w:rPr>
      </w:pPr>
      <w:r w:rsidRPr="00E946DA">
        <w:rPr>
          <w:rStyle w:val="a7"/>
          <w:rFonts w:ascii="Times New Roman" w:hAnsi="Times New Roman" w:cs="Times New Roman"/>
        </w:rPr>
        <w:footnoteRef/>
      </w:r>
      <w:r>
        <w:rPr>
          <w:rFonts w:ascii="Times New Roman" w:hAnsi="Times New Roman" w:cs="Times New Roman"/>
        </w:rPr>
        <w:t xml:space="preserve"> </w:t>
      </w:r>
      <w:proofErr w:type="spellStart"/>
      <w:r w:rsidRPr="00E946DA">
        <w:rPr>
          <w:rStyle w:val="citation"/>
          <w:rFonts w:ascii="Times New Roman" w:hAnsi="Times New Roman" w:cs="Times New Roman"/>
          <w:color w:val="252525"/>
        </w:rPr>
        <w:t>Леруа</w:t>
      </w:r>
      <w:proofErr w:type="spellEnd"/>
      <w:r w:rsidRPr="00E946DA">
        <w:rPr>
          <w:rStyle w:val="citation"/>
          <w:rFonts w:ascii="Times New Roman" w:hAnsi="Times New Roman" w:cs="Times New Roman"/>
          <w:color w:val="252525"/>
        </w:rPr>
        <w:t xml:space="preserve"> </w:t>
      </w:r>
      <w:proofErr w:type="spellStart"/>
      <w:r w:rsidRPr="00E946DA">
        <w:rPr>
          <w:rStyle w:val="citation"/>
          <w:rFonts w:ascii="Times New Roman" w:hAnsi="Times New Roman" w:cs="Times New Roman"/>
          <w:color w:val="252525"/>
        </w:rPr>
        <w:t>Ладюри</w:t>
      </w:r>
      <w:proofErr w:type="spellEnd"/>
      <w:r w:rsidRPr="00E946DA">
        <w:rPr>
          <w:rStyle w:val="citation"/>
          <w:rFonts w:ascii="Times New Roman" w:hAnsi="Times New Roman" w:cs="Times New Roman"/>
          <w:color w:val="252525"/>
        </w:rPr>
        <w:t xml:space="preserve"> Э. </w:t>
      </w:r>
      <w:proofErr w:type="spellStart"/>
      <w:r w:rsidRPr="00E946DA">
        <w:rPr>
          <w:rFonts w:ascii="Times New Roman" w:eastAsia="Times New Roman" w:hAnsi="Times New Roman" w:cs="Times New Roman"/>
          <w:color w:val="252525"/>
          <w:lang w:eastAsia="ru-RU"/>
        </w:rPr>
        <w:t>Монтайю</w:t>
      </w:r>
      <w:proofErr w:type="spellEnd"/>
      <w:r w:rsidRPr="00E946DA">
        <w:rPr>
          <w:rFonts w:ascii="Times New Roman" w:eastAsia="Times New Roman" w:hAnsi="Times New Roman" w:cs="Times New Roman"/>
          <w:color w:val="252525"/>
          <w:lang w:eastAsia="ru-RU"/>
        </w:rPr>
        <w:t>, окс</w:t>
      </w:r>
      <w:r>
        <w:rPr>
          <w:rFonts w:ascii="Times New Roman" w:eastAsia="Times New Roman" w:hAnsi="Times New Roman" w:cs="Times New Roman"/>
          <w:color w:val="252525"/>
          <w:lang w:eastAsia="ru-RU"/>
        </w:rPr>
        <w:t>итанская деревня (1294—1324). </w:t>
      </w:r>
      <w:r w:rsidRPr="00E946DA">
        <w:rPr>
          <w:rFonts w:ascii="Times New Roman" w:eastAsia="Times New Roman" w:hAnsi="Times New Roman" w:cs="Times New Roman"/>
          <w:color w:val="252525"/>
          <w:lang w:eastAsia="ru-RU"/>
        </w:rPr>
        <w:t>Екатеринбург: Изд-во Урал. ун-та, 2001</w:t>
      </w:r>
      <w:r>
        <w:rPr>
          <w:rFonts w:ascii="Times New Roman" w:eastAsia="Times New Roman" w:hAnsi="Times New Roman" w:cs="Times New Roman"/>
          <w:color w:val="252525"/>
          <w:lang w:eastAsia="ru-RU"/>
        </w:rPr>
        <w:t xml:space="preserve">. </w:t>
      </w:r>
      <w:r>
        <w:rPr>
          <w:rFonts w:ascii="Times New Roman" w:hAnsi="Times New Roman" w:cs="Times New Roman"/>
        </w:rPr>
        <w:t>С</w:t>
      </w:r>
      <w:r w:rsidRPr="00E946DA">
        <w:rPr>
          <w:rFonts w:ascii="Times New Roman" w:hAnsi="Times New Roman" w:cs="Times New Roman"/>
        </w:rPr>
        <w:t>. 471</w:t>
      </w:r>
      <w:r>
        <w:rPr>
          <w:rFonts w:ascii="Times New Roman" w:hAnsi="Times New Roman" w:cs="Times New Roman"/>
        </w:rPr>
        <w:t>.</w:t>
      </w:r>
    </w:p>
  </w:footnote>
  <w:footnote w:id="65">
    <w:p w:rsidR="008938D8" w:rsidRPr="00F434F6" w:rsidRDefault="008938D8" w:rsidP="008938D8">
      <w:pPr>
        <w:pStyle w:val="a5"/>
        <w:spacing w:line="360" w:lineRule="auto"/>
        <w:rPr>
          <w:rFonts w:ascii="Times New Roman" w:hAnsi="Times New Roman" w:cs="Times New Roman"/>
        </w:rPr>
      </w:pPr>
      <w:r w:rsidRPr="00F434F6">
        <w:rPr>
          <w:rStyle w:val="a7"/>
          <w:rFonts w:ascii="Times New Roman" w:hAnsi="Times New Roman" w:cs="Times New Roman"/>
        </w:rPr>
        <w:footnoteRef/>
      </w:r>
      <w:r>
        <w:rPr>
          <w:rFonts w:ascii="Times New Roman" w:hAnsi="Times New Roman" w:cs="Times New Roman"/>
        </w:rPr>
        <w:t xml:space="preserve"> Там же. С. 471.</w:t>
      </w:r>
    </w:p>
  </w:footnote>
  <w:footnote w:id="66">
    <w:p w:rsidR="008938D8" w:rsidRPr="00F434F6" w:rsidRDefault="008938D8" w:rsidP="008938D8">
      <w:pPr>
        <w:pStyle w:val="a5"/>
        <w:spacing w:line="360" w:lineRule="auto"/>
        <w:rPr>
          <w:rFonts w:ascii="Times New Roman" w:hAnsi="Times New Roman" w:cs="Times New Roman"/>
        </w:rPr>
      </w:pPr>
      <w:r w:rsidRPr="00F434F6">
        <w:rPr>
          <w:rStyle w:val="a7"/>
          <w:rFonts w:ascii="Times New Roman" w:hAnsi="Times New Roman" w:cs="Times New Roman"/>
        </w:rPr>
        <w:footnoteRef/>
      </w:r>
      <w:r w:rsidRPr="00F434F6">
        <w:rPr>
          <w:rFonts w:ascii="Times New Roman" w:hAnsi="Times New Roman" w:cs="Times New Roman"/>
        </w:rPr>
        <w:t xml:space="preserve"> </w:t>
      </w:r>
      <w:proofErr w:type="spellStart"/>
      <w:r w:rsidRPr="00847B2E">
        <w:rPr>
          <w:rFonts w:ascii="Times New Roman" w:hAnsi="Times New Roman" w:cs="Times New Roman"/>
          <w:color w:val="222222"/>
          <w:shd w:val="clear" w:color="auto" w:fill="FFFFFF"/>
        </w:rPr>
        <w:t>Ле</w:t>
      </w:r>
      <w:proofErr w:type="spellEnd"/>
      <w:r w:rsidRPr="009724CD">
        <w:rPr>
          <w:rFonts w:ascii="Times New Roman" w:hAnsi="Times New Roman" w:cs="Times New Roman"/>
          <w:color w:val="222222"/>
          <w:shd w:val="clear" w:color="auto" w:fill="FFFFFF"/>
        </w:rPr>
        <w:t xml:space="preserve"> </w:t>
      </w:r>
      <w:r w:rsidRPr="00847B2E">
        <w:rPr>
          <w:rFonts w:ascii="Times New Roman" w:hAnsi="Times New Roman" w:cs="Times New Roman"/>
          <w:color w:val="222222"/>
          <w:shd w:val="clear" w:color="auto" w:fill="FFFFFF"/>
        </w:rPr>
        <w:t>Гофф</w:t>
      </w:r>
      <w:r w:rsidRPr="009724CD">
        <w:rPr>
          <w:rFonts w:ascii="Times New Roman" w:hAnsi="Times New Roman" w:cs="Times New Roman"/>
          <w:color w:val="222222"/>
          <w:shd w:val="clear" w:color="auto" w:fill="FFFFFF"/>
        </w:rPr>
        <w:t xml:space="preserve"> </w:t>
      </w:r>
      <w:r w:rsidRPr="00847B2E">
        <w:rPr>
          <w:rFonts w:ascii="Times New Roman" w:hAnsi="Times New Roman" w:cs="Times New Roman"/>
          <w:color w:val="222222"/>
          <w:shd w:val="clear" w:color="auto" w:fill="FFFFFF"/>
        </w:rPr>
        <w:t>Ж</w:t>
      </w:r>
      <w:r w:rsidRPr="009724CD">
        <w:rPr>
          <w:rFonts w:ascii="Times New Roman" w:hAnsi="Times New Roman" w:cs="Times New Roman"/>
          <w:color w:val="222222"/>
          <w:shd w:val="clear" w:color="auto" w:fill="FFFFFF"/>
        </w:rPr>
        <w:t xml:space="preserve">. </w:t>
      </w:r>
      <w:r w:rsidRPr="00847B2E">
        <w:rPr>
          <w:rFonts w:ascii="Times New Roman" w:hAnsi="Times New Roman" w:cs="Times New Roman"/>
          <w:color w:val="222222"/>
          <w:shd w:val="clear" w:color="auto" w:fill="FFFFFF"/>
        </w:rPr>
        <w:t>Средневековый</w:t>
      </w:r>
      <w:r w:rsidRPr="009724CD">
        <w:rPr>
          <w:rFonts w:ascii="Times New Roman" w:hAnsi="Times New Roman" w:cs="Times New Roman"/>
          <w:color w:val="222222"/>
          <w:shd w:val="clear" w:color="auto" w:fill="FFFFFF"/>
        </w:rPr>
        <w:t xml:space="preserve"> </w:t>
      </w:r>
      <w:r w:rsidRPr="00847B2E">
        <w:rPr>
          <w:rFonts w:ascii="Times New Roman" w:hAnsi="Times New Roman" w:cs="Times New Roman"/>
          <w:color w:val="222222"/>
          <w:shd w:val="clear" w:color="auto" w:fill="FFFFFF"/>
        </w:rPr>
        <w:t>мир</w:t>
      </w:r>
      <w:r w:rsidRPr="009724CD">
        <w:rPr>
          <w:rFonts w:ascii="Times New Roman" w:hAnsi="Times New Roman" w:cs="Times New Roman"/>
          <w:color w:val="222222"/>
          <w:shd w:val="clear" w:color="auto" w:fill="FFFFFF"/>
        </w:rPr>
        <w:t xml:space="preserve"> </w:t>
      </w:r>
      <w:r w:rsidRPr="00847B2E">
        <w:rPr>
          <w:rFonts w:ascii="Times New Roman" w:hAnsi="Times New Roman" w:cs="Times New Roman"/>
          <w:color w:val="222222"/>
          <w:shd w:val="clear" w:color="auto" w:fill="FFFFFF"/>
        </w:rPr>
        <w:t>воображаемого</w:t>
      </w:r>
      <w:r>
        <w:rPr>
          <w:rStyle w:val="ab"/>
          <w:rFonts w:ascii="Times New Roman" w:hAnsi="Times New Roman" w:cs="Times New Roman"/>
          <w:i w:val="0"/>
          <w:color w:val="000000"/>
        </w:rPr>
        <w:t xml:space="preserve">. </w:t>
      </w:r>
      <w:r w:rsidRPr="00847B2E">
        <w:rPr>
          <w:rStyle w:val="ab"/>
          <w:rFonts w:ascii="Times New Roman" w:hAnsi="Times New Roman" w:cs="Times New Roman"/>
          <w:i w:val="0"/>
          <w:color w:val="000000"/>
        </w:rPr>
        <w:t>М</w:t>
      </w:r>
      <w:r>
        <w:rPr>
          <w:rStyle w:val="ab"/>
          <w:rFonts w:ascii="Times New Roman" w:hAnsi="Times New Roman" w:cs="Times New Roman"/>
          <w:i w:val="0"/>
          <w:color w:val="000000"/>
        </w:rPr>
        <w:t>.: Изд. группа «Прогресс», 2001.</w:t>
      </w:r>
      <w:r w:rsidRPr="00847B2E">
        <w:rPr>
          <w:rStyle w:val="ab"/>
          <w:rFonts w:ascii="Times New Roman" w:hAnsi="Times New Roman" w:cs="Times New Roman"/>
          <w:i w:val="0"/>
          <w:color w:val="000000"/>
        </w:rPr>
        <w:t xml:space="preserve"> </w:t>
      </w:r>
      <w:r>
        <w:rPr>
          <w:rFonts w:ascii="Times New Roman" w:hAnsi="Times New Roman" w:cs="Times New Roman"/>
        </w:rPr>
        <w:t>С</w:t>
      </w:r>
      <w:r w:rsidRPr="00847B2E">
        <w:rPr>
          <w:rFonts w:ascii="Times New Roman" w:hAnsi="Times New Roman" w:cs="Times New Roman"/>
        </w:rPr>
        <w:t xml:space="preserve">. </w:t>
      </w:r>
      <w:r w:rsidRPr="00F434F6">
        <w:rPr>
          <w:rFonts w:ascii="Times New Roman" w:hAnsi="Times New Roman" w:cs="Times New Roman"/>
        </w:rPr>
        <w:t>149</w:t>
      </w:r>
      <w:r w:rsidR="00821BC3">
        <w:rPr>
          <w:rFonts w:ascii="Times New Roman" w:hAnsi="Times New Roman" w:cs="Times New Roman"/>
        </w:rPr>
        <w:t>.</w:t>
      </w:r>
    </w:p>
  </w:footnote>
  <w:footnote w:id="67">
    <w:p w:rsidR="008938D8" w:rsidRPr="00181BB1" w:rsidRDefault="008938D8" w:rsidP="00181BB1">
      <w:pPr>
        <w:pStyle w:val="a5"/>
        <w:spacing w:line="360" w:lineRule="auto"/>
        <w:rPr>
          <w:rFonts w:ascii="Times New Roman" w:hAnsi="Times New Roman" w:cs="Times New Roman"/>
        </w:rPr>
      </w:pPr>
      <w:r w:rsidRPr="00181BB1">
        <w:rPr>
          <w:rStyle w:val="a7"/>
          <w:rFonts w:ascii="Times New Roman" w:hAnsi="Times New Roman" w:cs="Times New Roman"/>
        </w:rPr>
        <w:footnoteRef/>
      </w:r>
      <w:r w:rsidR="00821BC3">
        <w:rPr>
          <w:rFonts w:ascii="Times New Roman" w:hAnsi="Times New Roman" w:cs="Times New Roman"/>
        </w:rPr>
        <w:t xml:space="preserve"> </w:t>
      </w:r>
      <w:proofErr w:type="spellStart"/>
      <w:r w:rsidRPr="00181BB1">
        <w:rPr>
          <w:rStyle w:val="citation"/>
          <w:rFonts w:ascii="Times New Roman" w:hAnsi="Times New Roman" w:cs="Times New Roman"/>
          <w:color w:val="252525"/>
        </w:rPr>
        <w:t>Леруа</w:t>
      </w:r>
      <w:proofErr w:type="spellEnd"/>
      <w:r w:rsidRPr="00181BB1">
        <w:rPr>
          <w:rStyle w:val="citation"/>
          <w:rFonts w:ascii="Times New Roman" w:hAnsi="Times New Roman" w:cs="Times New Roman"/>
          <w:color w:val="252525"/>
        </w:rPr>
        <w:t xml:space="preserve"> </w:t>
      </w:r>
      <w:proofErr w:type="spellStart"/>
      <w:r w:rsidRPr="00181BB1">
        <w:rPr>
          <w:rStyle w:val="citation"/>
          <w:rFonts w:ascii="Times New Roman" w:hAnsi="Times New Roman" w:cs="Times New Roman"/>
          <w:color w:val="252525"/>
        </w:rPr>
        <w:t>Ладюри</w:t>
      </w:r>
      <w:proofErr w:type="spellEnd"/>
      <w:r w:rsidRPr="00181BB1">
        <w:rPr>
          <w:rStyle w:val="citation"/>
          <w:rFonts w:ascii="Times New Roman" w:hAnsi="Times New Roman" w:cs="Times New Roman"/>
          <w:color w:val="252525"/>
        </w:rPr>
        <w:t xml:space="preserve"> Э. </w:t>
      </w:r>
      <w:proofErr w:type="spellStart"/>
      <w:r w:rsidRPr="00181BB1">
        <w:rPr>
          <w:rFonts w:ascii="Times New Roman" w:eastAsia="Times New Roman" w:hAnsi="Times New Roman" w:cs="Times New Roman"/>
          <w:color w:val="252525"/>
          <w:lang w:eastAsia="ru-RU"/>
        </w:rPr>
        <w:t>Монтайю</w:t>
      </w:r>
      <w:proofErr w:type="spellEnd"/>
      <w:r w:rsidRPr="00181BB1">
        <w:rPr>
          <w:rFonts w:ascii="Times New Roman" w:eastAsia="Times New Roman" w:hAnsi="Times New Roman" w:cs="Times New Roman"/>
          <w:color w:val="252525"/>
          <w:lang w:eastAsia="ru-RU"/>
        </w:rPr>
        <w:t>, окситанская деревня (1294—1324). Екатерин</w:t>
      </w:r>
      <w:r w:rsidR="00821BC3">
        <w:rPr>
          <w:rFonts w:ascii="Times New Roman" w:eastAsia="Times New Roman" w:hAnsi="Times New Roman" w:cs="Times New Roman"/>
          <w:color w:val="252525"/>
          <w:lang w:eastAsia="ru-RU"/>
        </w:rPr>
        <w:t>бург: Изд-во Урал. ун-та, 2001. С</w:t>
      </w:r>
      <w:r w:rsidRPr="00181BB1">
        <w:rPr>
          <w:rFonts w:ascii="Times New Roman" w:eastAsia="Times New Roman" w:hAnsi="Times New Roman" w:cs="Times New Roman"/>
          <w:color w:val="252525"/>
          <w:lang w:eastAsia="ru-RU"/>
        </w:rPr>
        <w:t>. 460</w:t>
      </w:r>
      <w:r w:rsidR="00821BC3">
        <w:rPr>
          <w:rFonts w:ascii="Times New Roman" w:eastAsia="Times New Roman" w:hAnsi="Times New Roman" w:cs="Times New Roman"/>
          <w:color w:val="252525"/>
          <w:lang w:eastAsia="ru-RU"/>
        </w:rPr>
        <w:t>.</w:t>
      </w:r>
    </w:p>
  </w:footnote>
  <w:footnote w:id="68">
    <w:p w:rsidR="008938D8" w:rsidRPr="00181BB1" w:rsidRDefault="008938D8" w:rsidP="00181BB1">
      <w:pPr>
        <w:pStyle w:val="a5"/>
        <w:spacing w:line="360" w:lineRule="auto"/>
        <w:rPr>
          <w:rFonts w:ascii="Times New Roman" w:hAnsi="Times New Roman" w:cs="Times New Roman"/>
        </w:rPr>
      </w:pPr>
      <w:r w:rsidRPr="00181BB1">
        <w:rPr>
          <w:rStyle w:val="a7"/>
          <w:rFonts w:ascii="Times New Roman" w:hAnsi="Times New Roman" w:cs="Times New Roman"/>
        </w:rPr>
        <w:footnoteRef/>
      </w:r>
      <w:r w:rsidR="00821BC3">
        <w:rPr>
          <w:rFonts w:ascii="Times New Roman" w:hAnsi="Times New Roman" w:cs="Times New Roman"/>
        </w:rPr>
        <w:t xml:space="preserve"> Там же. С. </w:t>
      </w:r>
      <w:r w:rsidRPr="00181BB1">
        <w:rPr>
          <w:rFonts w:ascii="Times New Roman" w:hAnsi="Times New Roman" w:cs="Times New Roman"/>
        </w:rPr>
        <w:t>461</w:t>
      </w:r>
      <w:r w:rsidR="00821BC3">
        <w:rPr>
          <w:rFonts w:ascii="Times New Roman" w:hAnsi="Times New Roman" w:cs="Times New Roman"/>
        </w:rPr>
        <w:t>.</w:t>
      </w:r>
    </w:p>
  </w:footnote>
  <w:footnote w:id="69">
    <w:p w:rsidR="008938D8" w:rsidRPr="00A56722" w:rsidRDefault="008938D8" w:rsidP="00F434F6">
      <w:pPr>
        <w:pStyle w:val="a5"/>
        <w:spacing w:line="360" w:lineRule="auto"/>
        <w:rPr>
          <w:rFonts w:ascii="Times New Roman" w:hAnsi="Times New Roman" w:cs="Times New Roman"/>
        </w:rPr>
      </w:pPr>
      <w:r w:rsidRPr="00A56722">
        <w:rPr>
          <w:rStyle w:val="a7"/>
          <w:rFonts w:ascii="Times New Roman" w:hAnsi="Times New Roman" w:cs="Times New Roman"/>
        </w:rPr>
        <w:footnoteRef/>
      </w:r>
      <w:r w:rsidRPr="00A56722">
        <w:rPr>
          <w:rFonts w:ascii="Times New Roman" w:hAnsi="Times New Roman" w:cs="Times New Roman"/>
        </w:rPr>
        <w:t xml:space="preserve"> </w:t>
      </w:r>
      <w:proofErr w:type="spellStart"/>
      <w:r w:rsidRPr="0031276F">
        <w:rPr>
          <w:rStyle w:val="citation"/>
          <w:rFonts w:ascii="Times New Roman" w:hAnsi="Times New Roman" w:cs="Times New Roman"/>
          <w:color w:val="252525"/>
        </w:rPr>
        <w:t>Леруа</w:t>
      </w:r>
      <w:proofErr w:type="spellEnd"/>
      <w:r w:rsidRPr="0031276F">
        <w:rPr>
          <w:rStyle w:val="citation"/>
          <w:rFonts w:ascii="Times New Roman" w:hAnsi="Times New Roman" w:cs="Times New Roman"/>
          <w:color w:val="252525"/>
        </w:rPr>
        <w:t xml:space="preserve"> </w:t>
      </w:r>
      <w:proofErr w:type="spellStart"/>
      <w:r w:rsidRPr="0031276F">
        <w:rPr>
          <w:rStyle w:val="citation"/>
          <w:rFonts w:ascii="Times New Roman" w:hAnsi="Times New Roman" w:cs="Times New Roman"/>
          <w:color w:val="252525"/>
        </w:rPr>
        <w:t>Ладюри</w:t>
      </w:r>
      <w:proofErr w:type="spellEnd"/>
      <w:r w:rsidRPr="0031276F">
        <w:rPr>
          <w:rStyle w:val="citation"/>
          <w:rFonts w:ascii="Times New Roman" w:hAnsi="Times New Roman" w:cs="Times New Roman"/>
          <w:color w:val="252525"/>
        </w:rPr>
        <w:t xml:space="preserve"> Э. </w:t>
      </w:r>
      <w:proofErr w:type="spellStart"/>
      <w:r w:rsidRPr="0031276F">
        <w:rPr>
          <w:rFonts w:ascii="Times New Roman" w:eastAsia="Times New Roman" w:hAnsi="Times New Roman" w:cs="Times New Roman"/>
          <w:color w:val="252525"/>
          <w:lang w:eastAsia="ru-RU"/>
        </w:rPr>
        <w:t>Монтайю</w:t>
      </w:r>
      <w:proofErr w:type="spellEnd"/>
      <w:r w:rsidRPr="0031276F">
        <w:rPr>
          <w:rFonts w:ascii="Times New Roman" w:eastAsia="Times New Roman" w:hAnsi="Times New Roman" w:cs="Times New Roman"/>
          <w:color w:val="252525"/>
          <w:lang w:eastAsia="ru-RU"/>
        </w:rPr>
        <w:t>, окситанская деревня (1294</w:t>
      </w:r>
      <w:r w:rsidR="00821BC3">
        <w:rPr>
          <w:rFonts w:ascii="Times New Roman" w:eastAsia="Times New Roman" w:hAnsi="Times New Roman" w:cs="Times New Roman"/>
          <w:color w:val="252525"/>
          <w:lang w:eastAsia="ru-RU"/>
        </w:rPr>
        <w:t>—1324). </w:t>
      </w:r>
      <w:r w:rsidRPr="0031276F">
        <w:rPr>
          <w:rFonts w:ascii="Times New Roman" w:eastAsia="Times New Roman" w:hAnsi="Times New Roman" w:cs="Times New Roman"/>
          <w:color w:val="252525"/>
          <w:lang w:eastAsia="ru-RU"/>
        </w:rPr>
        <w:t>Екатеринбург: Изд-во Урал. ун-та, 2001</w:t>
      </w:r>
      <w:r w:rsidR="00821BC3">
        <w:rPr>
          <w:rFonts w:ascii="Times New Roman" w:hAnsi="Times New Roman" w:cs="Times New Roman"/>
        </w:rPr>
        <w:t>. С</w:t>
      </w:r>
      <w:r w:rsidRPr="00A56722">
        <w:rPr>
          <w:rFonts w:ascii="Times New Roman" w:hAnsi="Times New Roman" w:cs="Times New Roman"/>
        </w:rPr>
        <w:t>. 462</w:t>
      </w:r>
      <w:r w:rsidR="00821BC3">
        <w:rPr>
          <w:rFonts w:ascii="Times New Roman" w:hAnsi="Times New Roman" w:cs="Times New Roman"/>
        </w:rPr>
        <w:t>.</w:t>
      </w:r>
    </w:p>
  </w:footnote>
  <w:footnote w:id="70">
    <w:p w:rsidR="008938D8" w:rsidRPr="0031276F" w:rsidRDefault="008938D8" w:rsidP="00F434F6">
      <w:pPr>
        <w:pStyle w:val="a5"/>
        <w:spacing w:line="360" w:lineRule="auto"/>
        <w:rPr>
          <w:rFonts w:ascii="Times New Roman" w:hAnsi="Times New Roman" w:cs="Times New Roman"/>
        </w:rPr>
      </w:pPr>
      <w:r w:rsidRPr="0031276F">
        <w:rPr>
          <w:rStyle w:val="a7"/>
          <w:rFonts w:ascii="Times New Roman" w:hAnsi="Times New Roman" w:cs="Times New Roman"/>
        </w:rPr>
        <w:footnoteRef/>
      </w:r>
      <w:r w:rsidR="00821BC3">
        <w:rPr>
          <w:rFonts w:ascii="Times New Roman" w:hAnsi="Times New Roman" w:cs="Times New Roman"/>
        </w:rPr>
        <w:t xml:space="preserve"> Там же. С. 468.</w:t>
      </w:r>
    </w:p>
  </w:footnote>
  <w:footnote w:id="71">
    <w:p w:rsidR="008938D8" w:rsidRPr="0031276F" w:rsidRDefault="008938D8" w:rsidP="00F434F6">
      <w:pPr>
        <w:pStyle w:val="a5"/>
        <w:spacing w:line="360" w:lineRule="auto"/>
        <w:rPr>
          <w:rFonts w:ascii="Times New Roman" w:hAnsi="Times New Roman" w:cs="Times New Roman"/>
        </w:rPr>
      </w:pPr>
      <w:r w:rsidRPr="0031276F">
        <w:rPr>
          <w:rStyle w:val="a7"/>
          <w:rFonts w:ascii="Times New Roman" w:hAnsi="Times New Roman" w:cs="Times New Roman"/>
        </w:rPr>
        <w:footnoteRef/>
      </w:r>
      <w:r w:rsidRPr="0031276F">
        <w:rPr>
          <w:rFonts w:ascii="Times New Roman" w:hAnsi="Times New Roman" w:cs="Times New Roman"/>
        </w:rPr>
        <w:t xml:space="preserve"> </w:t>
      </w:r>
      <w:proofErr w:type="spellStart"/>
      <w:r w:rsidRPr="0031276F">
        <w:rPr>
          <w:rStyle w:val="citation"/>
          <w:rFonts w:ascii="Times New Roman" w:hAnsi="Times New Roman" w:cs="Times New Roman"/>
          <w:color w:val="252525"/>
        </w:rPr>
        <w:t>Леруа</w:t>
      </w:r>
      <w:proofErr w:type="spellEnd"/>
      <w:r w:rsidRPr="0031276F">
        <w:rPr>
          <w:rStyle w:val="citation"/>
          <w:rFonts w:ascii="Times New Roman" w:hAnsi="Times New Roman" w:cs="Times New Roman"/>
          <w:color w:val="252525"/>
        </w:rPr>
        <w:t xml:space="preserve"> </w:t>
      </w:r>
      <w:proofErr w:type="spellStart"/>
      <w:r w:rsidRPr="0031276F">
        <w:rPr>
          <w:rStyle w:val="citation"/>
          <w:rFonts w:ascii="Times New Roman" w:hAnsi="Times New Roman" w:cs="Times New Roman"/>
          <w:color w:val="252525"/>
        </w:rPr>
        <w:t>Ладюри</w:t>
      </w:r>
      <w:proofErr w:type="spellEnd"/>
      <w:r w:rsidRPr="0031276F">
        <w:rPr>
          <w:rStyle w:val="citation"/>
          <w:rFonts w:ascii="Times New Roman" w:hAnsi="Times New Roman" w:cs="Times New Roman"/>
          <w:color w:val="252525"/>
        </w:rPr>
        <w:t xml:space="preserve"> Э. </w:t>
      </w:r>
      <w:proofErr w:type="spellStart"/>
      <w:r w:rsidRPr="0031276F">
        <w:rPr>
          <w:rFonts w:ascii="Times New Roman" w:eastAsia="Times New Roman" w:hAnsi="Times New Roman" w:cs="Times New Roman"/>
          <w:color w:val="252525"/>
          <w:lang w:eastAsia="ru-RU"/>
        </w:rPr>
        <w:t>Монтайю</w:t>
      </w:r>
      <w:proofErr w:type="spellEnd"/>
      <w:r w:rsidRPr="0031276F">
        <w:rPr>
          <w:rFonts w:ascii="Times New Roman" w:eastAsia="Times New Roman" w:hAnsi="Times New Roman" w:cs="Times New Roman"/>
          <w:color w:val="252525"/>
          <w:lang w:eastAsia="ru-RU"/>
        </w:rPr>
        <w:t>, ок</w:t>
      </w:r>
      <w:r w:rsidR="00821BC3">
        <w:rPr>
          <w:rFonts w:ascii="Times New Roman" w:eastAsia="Times New Roman" w:hAnsi="Times New Roman" w:cs="Times New Roman"/>
          <w:color w:val="252525"/>
          <w:lang w:eastAsia="ru-RU"/>
        </w:rPr>
        <w:t>ситанская деревня (1294—1324).</w:t>
      </w:r>
      <w:r w:rsidRPr="0031276F">
        <w:rPr>
          <w:rFonts w:ascii="Times New Roman" w:eastAsia="Times New Roman" w:hAnsi="Times New Roman" w:cs="Times New Roman"/>
          <w:color w:val="252525"/>
          <w:lang w:eastAsia="ru-RU"/>
        </w:rPr>
        <w:t xml:space="preserve"> Екатери</w:t>
      </w:r>
      <w:r w:rsidR="00821BC3">
        <w:rPr>
          <w:rFonts w:ascii="Times New Roman" w:eastAsia="Times New Roman" w:hAnsi="Times New Roman" w:cs="Times New Roman"/>
          <w:color w:val="252525"/>
          <w:lang w:eastAsia="ru-RU"/>
        </w:rPr>
        <w:t>нбург: Изд-во Урал. ун-та, 2001.</w:t>
      </w:r>
      <w:r w:rsidR="00821BC3">
        <w:rPr>
          <w:rFonts w:ascii="Times New Roman" w:hAnsi="Times New Roman" w:cs="Times New Roman"/>
        </w:rPr>
        <w:t xml:space="preserve"> С</w:t>
      </w:r>
      <w:r w:rsidRPr="0031276F">
        <w:rPr>
          <w:rFonts w:ascii="Times New Roman" w:hAnsi="Times New Roman" w:cs="Times New Roman"/>
        </w:rPr>
        <w:t>. 470</w:t>
      </w:r>
      <w:r w:rsidR="00821BC3">
        <w:rPr>
          <w:rFonts w:ascii="Times New Roman" w:hAnsi="Times New Roman" w:cs="Times New Roman"/>
        </w:rPr>
        <w:t>.</w:t>
      </w:r>
    </w:p>
  </w:footnote>
  <w:footnote w:id="72">
    <w:p w:rsidR="008938D8" w:rsidRPr="00C908AE" w:rsidRDefault="008938D8" w:rsidP="0014020E">
      <w:pPr>
        <w:spacing w:line="360" w:lineRule="auto"/>
        <w:jc w:val="both"/>
        <w:rPr>
          <w:rFonts w:ascii="Times New Roman" w:hAnsi="Times New Roman" w:cs="Times New Roman"/>
          <w:color w:val="222222"/>
          <w:sz w:val="20"/>
          <w:szCs w:val="20"/>
        </w:rPr>
      </w:pPr>
      <w:r w:rsidRPr="00C908AE">
        <w:rPr>
          <w:rStyle w:val="a7"/>
          <w:rFonts w:ascii="Times New Roman" w:hAnsi="Times New Roman" w:cs="Times New Roman"/>
          <w:sz w:val="20"/>
          <w:szCs w:val="20"/>
        </w:rPr>
        <w:footnoteRef/>
      </w:r>
      <w:r w:rsidR="00821BC3">
        <w:rPr>
          <w:rFonts w:ascii="Times New Roman" w:hAnsi="Times New Roman" w:cs="Times New Roman"/>
          <w:sz w:val="20"/>
          <w:szCs w:val="20"/>
        </w:rPr>
        <w:t xml:space="preserve"> П</w:t>
      </w:r>
      <w:r w:rsidRPr="00C908AE">
        <w:rPr>
          <w:rFonts w:ascii="Times New Roman" w:hAnsi="Times New Roman" w:cs="Times New Roman"/>
          <w:sz w:val="20"/>
          <w:szCs w:val="20"/>
        </w:rPr>
        <w:t xml:space="preserve">одробнее о Гуревиче смотри </w:t>
      </w:r>
      <w:r w:rsidRPr="00C908AE">
        <w:rPr>
          <w:rFonts w:ascii="Times New Roman" w:hAnsi="Times New Roman" w:cs="Times New Roman"/>
          <w:color w:val="222222"/>
          <w:sz w:val="20"/>
          <w:szCs w:val="20"/>
          <w:shd w:val="clear" w:color="auto" w:fill="FFFFFF"/>
        </w:rPr>
        <w:t xml:space="preserve">Харитонович </w:t>
      </w:r>
      <w:proofErr w:type="spellStart"/>
      <w:r w:rsidRPr="00C908AE">
        <w:rPr>
          <w:rFonts w:ascii="Times New Roman" w:hAnsi="Times New Roman" w:cs="Times New Roman"/>
          <w:color w:val="222222"/>
          <w:sz w:val="20"/>
          <w:szCs w:val="20"/>
          <w:shd w:val="clear" w:color="auto" w:fill="FFFFFF"/>
        </w:rPr>
        <w:t>Д.Э..Историк</w:t>
      </w:r>
      <w:proofErr w:type="spellEnd"/>
      <w:r w:rsidRPr="00C908AE">
        <w:rPr>
          <w:rFonts w:ascii="Times New Roman" w:hAnsi="Times New Roman" w:cs="Times New Roman"/>
          <w:color w:val="222222"/>
          <w:sz w:val="20"/>
          <w:szCs w:val="20"/>
          <w:shd w:val="clear" w:color="auto" w:fill="FFFFFF"/>
        </w:rPr>
        <w:t xml:space="preserve"> и время // </w:t>
      </w:r>
      <w:proofErr w:type="spellStart"/>
      <w:r w:rsidRPr="00C908AE">
        <w:rPr>
          <w:rFonts w:ascii="Times New Roman" w:hAnsi="Times New Roman" w:cs="Times New Roman"/>
          <w:color w:val="222222"/>
          <w:sz w:val="20"/>
          <w:szCs w:val="20"/>
          <w:shd w:val="clear" w:color="auto" w:fill="FFFFFF"/>
        </w:rPr>
        <w:t>Munuscula</w:t>
      </w:r>
      <w:proofErr w:type="spellEnd"/>
      <w:r w:rsidRPr="00C908AE">
        <w:rPr>
          <w:rFonts w:ascii="Times New Roman" w:hAnsi="Times New Roman" w:cs="Times New Roman"/>
          <w:color w:val="222222"/>
          <w:sz w:val="20"/>
          <w:szCs w:val="20"/>
          <w:shd w:val="clear" w:color="auto" w:fill="FFFFFF"/>
        </w:rPr>
        <w:t xml:space="preserve">. К 80-летию Арона Яковлевича Гуревича / </w:t>
      </w:r>
      <w:proofErr w:type="spellStart"/>
      <w:r w:rsidRPr="00C908AE">
        <w:rPr>
          <w:rFonts w:ascii="Times New Roman" w:hAnsi="Times New Roman" w:cs="Times New Roman"/>
          <w:color w:val="222222"/>
          <w:sz w:val="20"/>
          <w:szCs w:val="20"/>
          <w:shd w:val="clear" w:color="auto" w:fill="FFFFFF"/>
        </w:rPr>
        <w:t>Сост</w:t>
      </w:r>
      <w:proofErr w:type="spellEnd"/>
      <w:r w:rsidRPr="00C908AE">
        <w:rPr>
          <w:rFonts w:ascii="Times New Roman" w:hAnsi="Times New Roman" w:cs="Times New Roman"/>
          <w:color w:val="222222"/>
          <w:sz w:val="20"/>
          <w:szCs w:val="20"/>
          <w:shd w:val="clear" w:color="auto" w:fill="FFFFFF"/>
        </w:rPr>
        <w:t xml:space="preserve"> Ю.Е. </w:t>
      </w:r>
      <w:proofErr w:type="spellStart"/>
      <w:r w:rsidRPr="00C908AE">
        <w:rPr>
          <w:rFonts w:ascii="Times New Roman" w:hAnsi="Times New Roman" w:cs="Times New Roman"/>
          <w:color w:val="222222"/>
          <w:sz w:val="20"/>
          <w:szCs w:val="20"/>
          <w:shd w:val="clear" w:color="auto" w:fill="FFFFFF"/>
        </w:rPr>
        <w:t>Арнаутова</w:t>
      </w:r>
      <w:proofErr w:type="spellEnd"/>
      <w:r w:rsidRPr="00C908AE">
        <w:rPr>
          <w:rFonts w:ascii="Times New Roman" w:hAnsi="Times New Roman" w:cs="Times New Roman"/>
          <w:color w:val="222222"/>
          <w:sz w:val="20"/>
          <w:szCs w:val="20"/>
          <w:shd w:val="clear" w:color="auto" w:fill="FFFFFF"/>
        </w:rPr>
        <w:t>. М., 2004.</w:t>
      </w:r>
    </w:p>
  </w:footnote>
  <w:footnote w:id="73">
    <w:p w:rsidR="008938D8" w:rsidRPr="00C908AE" w:rsidRDefault="008938D8" w:rsidP="00847B2E">
      <w:pPr>
        <w:spacing w:line="360" w:lineRule="auto"/>
        <w:jc w:val="both"/>
        <w:rPr>
          <w:rFonts w:ascii="Times New Roman" w:hAnsi="Times New Roman" w:cs="Times New Roman"/>
          <w:color w:val="222222"/>
          <w:sz w:val="20"/>
          <w:szCs w:val="20"/>
        </w:rPr>
      </w:pPr>
      <w:r w:rsidRPr="00C908AE">
        <w:rPr>
          <w:rStyle w:val="a7"/>
          <w:rFonts w:ascii="Times New Roman" w:hAnsi="Times New Roman" w:cs="Times New Roman"/>
          <w:sz w:val="20"/>
          <w:szCs w:val="20"/>
        </w:rPr>
        <w:footnoteRef/>
      </w:r>
      <w:r w:rsidRPr="00C908AE">
        <w:rPr>
          <w:rFonts w:ascii="Times New Roman" w:hAnsi="Times New Roman" w:cs="Times New Roman"/>
          <w:sz w:val="20"/>
          <w:szCs w:val="20"/>
        </w:rPr>
        <w:t xml:space="preserve"> </w:t>
      </w:r>
      <w:r w:rsidR="00821BC3">
        <w:rPr>
          <w:rFonts w:ascii="Times New Roman" w:hAnsi="Times New Roman" w:cs="Times New Roman"/>
          <w:sz w:val="20"/>
          <w:szCs w:val="20"/>
        </w:rPr>
        <w:t xml:space="preserve">Подробнее </w:t>
      </w:r>
      <w:r w:rsidRPr="00C908AE">
        <w:rPr>
          <w:rFonts w:ascii="Times New Roman" w:hAnsi="Times New Roman" w:cs="Times New Roman"/>
          <w:sz w:val="20"/>
          <w:szCs w:val="20"/>
        </w:rPr>
        <w:t xml:space="preserve">о Бессмертном смотри </w:t>
      </w:r>
      <w:r w:rsidRPr="00C908AE">
        <w:rPr>
          <w:rFonts w:ascii="Times New Roman" w:hAnsi="Times New Roman" w:cs="Times New Roman"/>
          <w:color w:val="222222"/>
          <w:sz w:val="20"/>
          <w:szCs w:val="20"/>
          <w:shd w:val="clear" w:color="auto" w:fill="FFFFFF"/>
        </w:rPr>
        <w:t>Копосов Н. Е., Бессмертная О. Ю. Юрий Львович Бессмертный и «Новая историческая наука» в России //</w:t>
      </w:r>
      <w:proofErr w:type="spellStart"/>
      <w:r w:rsidRPr="00C908AE">
        <w:rPr>
          <w:rFonts w:ascii="Times New Roman" w:hAnsi="Times New Roman" w:cs="Times New Roman"/>
          <w:color w:val="222222"/>
          <w:sz w:val="20"/>
          <w:szCs w:val="20"/>
          <w:shd w:val="clear" w:color="auto" w:fill="FFFFFF"/>
        </w:rPr>
        <w:t>Homo</w:t>
      </w:r>
      <w:proofErr w:type="spellEnd"/>
      <w:r w:rsidRPr="00C908AE">
        <w:rPr>
          <w:rFonts w:ascii="Times New Roman" w:hAnsi="Times New Roman" w:cs="Times New Roman"/>
          <w:color w:val="222222"/>
          <w:sz w:val="20"/>
          <w:szCs w:val="20"/>
          <w:shd w:val="clear" w:color="auto" w:fill="FFFFFF"/>
        </w:rPr>
        <w:t xml:space="preserve"> </w:t>
      </w:r>
      <w:proofErr w:type="spellStart"/>
      <w:r w:rsidRPr="00C908AE">
        <w:rPr>
          <w:rFonts w:ascii="Times New Roman" w:hAnsi="Times New Roman" w:cs="Times New Roman"/>
          <w:color w:val="222222"/>
          <w:sz w:val="20"/>
          <w:szCs w:val="20"/>
          <w:shd w:val="clear" w:color="auto" w:fill="FFFFFF"/>
        </w:rPr>
        <w:t>Histoncus</w:t>
      </w:r>
      <w:proofErr w:type="spellEnd"/>
      <w:r w:rsidRPr="00C908AE">
        <w:rPr>
          <w:rFonts w:ascii="Times New Roman" w:hAnsi="Times New Roman" w:cs="Times New Roman"/>
          <w:color w:val="222222"/>
          <w:sz w:val="20"/>
          <w:szCs w:val="20"/>
          <w:shd w:val="clear" w:color="auto" w:fill="FFFFFF"/>
        </w:rPr>
        <w:t xml:space="preserve">.  К 80-летию со дня рождения Ю.Л. Бессмертного: В 2 кн. / Отв. </w:t>
      </w:r>
      <w:proofErr w:type="spellStart"/>
      <w:r w:rsidRPr="00C908AE">
        <w:rPr>
          <w:rFonts w:ascii="Times New Roman" w:hAnsi="Times New Roman" w:cs="Times New Roman"/>
          <w:color w:val="222222"/>
          <w:sz w:val="20"/>
          <w:szCs w:val="20"/>
          <w:shd w:val="clear" w:color="auto" w:fill="FFFFFF"/>
        </w:rPr>
        <w:t>ред</w:t>
      </w:r>
      <w:proofErr w:type="spellEnd"/>
      <w:r w:rsidRPr="00C908AE">
        <w:rPr>
          <w:rFonts w:ascii="Times New Roman" w:hAnsi="Times New Roman" w:cs="Times New Roman"/>
          <w:color w:val="222222"/>
          <w:sz w:val="20"/>
          <w:szCs w:val="20"/>
          <w:shd w:val="clear" w:color="auto" w:fill="FFFFFF"/>
        </w:rPr>
        <w:t xml:space="preserve"> А. О. </w:t>
      </w:r>
      <w:proofErr w:type="spellStart"/>
      <w:r w:rsidRPr="00C908AE">
        <w:rPr>
          <w:rFonts w:ascii="Times New Roman" w:hAnsi="Times New Roman" w:cs="Times New Roman"/>
          <w:color w:val="222222"/>
          <w:sz w:val="20"/>
          <w:szCs w:val="20"/>
          <w:shd w:val="clear" w:color="auto" w:fill="FFFFFF"/>
        </w:rPr>
        <w:t>Чубарьян</w:t>
      </w:r>
      <w:proofErr w:type="spellEnd"/>
      <w:r w:rsidRPr="00C908AE">
        <w:rPr>
          <w:rFonts w:ascii="Times New Roman" w:hAnsi="Times New Roman" w:cs="Times New Roman"/>
          <w:color w:val="222222"/>
          <w:sz w:val="20"/>
          <w:szCs w:val="20"/>
          <w:shd w:val="clear" w:color="auto" w:fill="FFFFFF"/>
        </w:rPr>
        <w:t>. М., 2003. Кн. 1.</w:t>
      </w:r>
    </w:p>
  </w:footnote>
  <w:footnote w:id="74">
    <w:p w:rsidR="008938D8" w:rsidRPr="0015095B" w:rsidRDefault="008938D8" w:rsidP="00847B2E">
      <w:pPr>
        <w:pStyle w:val="a5"/>
        <w:spacing w:line="360" w:lineRule="auto"/>
        <w:rPr>
          <w:rFonts w:ascii="Times New Roman" w:hAnsi="Times New Roman" w:cs="Times New Roman"/>
        </w:rPr>
      </w:pPr>
      <w:r w:rsidRPr="0015095B">
        <w:rPr>
          <w:rStyle w:val="a7"/>
          <w:rFonts w:ascii="Times New Roman" w:hAnsi="Times New Roman" w:cs="Times New Roman"/>
        </w:rPr>
        <w:footnoteRef/>
      </w:r>
      <w:r w:rsidR="00821BC3">
        <w:rPr>
          <w:rFonts w:ascii="Times New Roman" w:hAnsi="Times New Roman" w:cs="Times New Roman"/>
        </w:rPr>
        <w:t xml:space="preserve"> </w:t>
      </w:r>
      <w:r w:rsidRPr="0015095B">
        <w:rPr>
          <w:rFonts w:ascii="Times New Roman" w:hAnsi="Times New Roman" w:cs="Times New Roman"/>
          <w:color w:val="222222"/>
          <w:shd w:val="clear" w:color="auto" w:fill="FFFFFF"/>
        </w:rPr>
        <w:t>Бессмертный Ю. Л.  «Анналы»: переломный этап? // Одиссей. Человек в истории. Культурно-антропологическая история сегодня.</w:t>
      </w:r>
      <w:r w:rsidR="00821BC3">
        <w:rPr>
          <w:rFonts w:ascii="Times New Roman" w:hAnsi="Times New Roman" w:cs="Times New Roman"/>
          <w:color w:val="222222"/>
          <w:shd w:val="clear" w:color="auto" w:fill="FFFFFF"/>
        </w:rPr>
        <w:t>  М., 1991. С</w:t>
      </w:r>
      <w:r>
        <w:rPr>
          <w:rFonts w:ascii="Times New Roman" w:hAnsi="Times New Roman" w:cs="Times New Roman"/>
          <w:color w:val="222222"/>
          <w:shd w:val="clear" w:color="auto" w:fill="FFFFFF"/>
        </w:rPr>
        <w:t>. 8</w:t>
      </w:r>
      <w:r w:rsidR="00821BC3">
        <w:rPr>
          <w:rFonts w:ascii="Times New Roman" w:hAnsi="Times New Roman" w:cs="Times New Roman"/>
          <w:color w:val="222222"/>
          <w:shd w:val="clear" w:color="auto" w:fill="FFFFFF"/>
        </w:rPr>
        <w:t>.</w:t>
      </w:r>
    </w:p>
  </w:footnote>
  <w:footnote w:id="75">
    <w:p w:rsidR="008938D8" w:rsidRPr="00E946DA" w:rsidRDefault="008938D8" w:rsidP="0014020E">
      <w:pPr>
        <w:spacing w:line="360" w:lineRule="auto"/>
        <w:jc w:val="both"/>
        <w:rPr>
          <w:rFonts w:ascii="Times New Roman" w:hAnsi="Times New Roman" w:cs="Times New Roman"/>
          <w:color w:val="252525"/>
          <w:sz w:val="20"/>
          <w:szCs w:val="20"/>
        </w:rPr>
      </w:pPr>
      <w:r w:rsidRPr="00E946DA">
        <w:rPr>
          <w:rStyle w:val="a7"/>
          <w:rFonts w:ascii="Times New Roman" w:hAnsi="Times New Roman" w:cs="Times New Roman"/>
          <w:sz w:val="20"/>
          <w:szCs w:val="20"/>
        </w:rPr>
        <w:footnoteRef/>
      </w:r>
      <w:r w:rsidRPr="00E946DA">
        <w:rPr>
          <w:rFonts w:ascii="Times New Roman" w:hAnsi="Times New Roman" w:cs="Times New Roman"/>
          <w:sz w:val="20"/>
          <w:szCs w:val="20"/>
        </w:rPr>
        <w:t xml:space="preserve"> </w:t>
      </w:r>
      <w:proofErr w:type="spellStart"/>
      <w:r w:rsidRPr="00E946DA">
        <w:rPr>
          <w:rStyle w:val="citation"/>
          <w:rFonts w:ascii="Times New Roman" w:hAnsi="Times New Roman" w:cs="Times New Roman"/>
          <w:iCs/>
          <w:color w:val="252525"/>
          <w:sz w:val="20"/>
          <w:szCs w:val="20"/>
        </w:rPr>
        <w:t>Рохас</w:t>
      </w:r>
      <w:proofErr w:type="spellEnd"/>
      <w:r w:rsidRPr="00E946DA">
        <w:rPr>
          <w:rStyle w:val="citation"/>
          <w:rFonts w:ascii="Times New Roman" w:hAnsi="Times New Roman" w:cs="Times New Roman"/>
          <w:iCs/>
          <w:color w:val="252525"/>
          <w:sz w:val="20"/>
          <w:szCs w:val="20"/>
        </w:rPr>
        <w:t xml:space="preserve"> К. А. А.</w:t>
      </w:r>
      <w:r w:rsidRPr="00E946DA">
        <w:rPr>
          <w:rStyle w:val="citation"/>
          <w:rFonts w:ascii="Times New Roman" w:hAnsi="Times New Roman" w:cs="Times New Roman"/>
          <w:color w:val="252525"/>
          <w:sz w:val="20"/>
          <w:szCs w:val="20"/>
        </w:rPr>
        <w:t> «Анналы» и марксизм //</w:t>
      </w:r>
      <w:r w:rsidRPr="00E946DA">
        <w:rPr>
          <w:rStyle w:val="apple-converted-space"/>
          <w:rFonts w:ascii="Times New Roman" w:hAnsi="Times New Roman" w:cs="Times New Roman"/>
          <w:color w:val="252525"/>
          <w:sz w:val="20"/>
          <w:szCs w:val="20"/>
        </w:rPr>
        <w:t> </w:t>
      </w:r>
      <w:r w:rsidRPr="00E946DA">
        <w:rPr>
          <w:rStyle w:val="citation"/>
          <w:rFonts w:ascii="Times New Roman" w:hAnsi="Times New Roman" w:cs="Times New Roman"/>
          <w:color w:val="252525"/>
          <w:sz w:val="20"/>
          <w:szCs w:val="20"/>
        </w:rPr>
        <w:t>Французский ежегодник</w:t>
      </w:r>
      <w:r w:rsidRPr="00E946DA">
        <w:rPr>
          <w:rStyle w:val="apple-converted-space"/>
          <w:rFonts w:ascii="Times New Roman" w:hAnsi="Times New Roman" w:cs="Times New Roman"/>
          <w:color w:val="252525"/>
          <w:sz w:val="20"/>
          <w:szCs w:val="20"/>
        </w:rPr>
        <w:t> </w:t>
      </w:r>
      <w:r w:rsidR="00821BC3">
        <w:rPr>
          <w:rStyle w:val="citation"/>
          <w:rFonts w:ascii="Times New Roman" w:hAnsi="Times New Roman" w:cs="Times New Roman"/>
          <w:color w:val="252525"/>
          <w:sz w:val="20"/>
          <w:szCs w:val="20"/>
        </w:rPr>
        <w:t>2009. </w:t>
      </w:r>
      <w:r w:rsidRPr="00E946DA">
        <w:rPr>
          <w:rStyle w:val="citation"/>
          <w:rFonts w:ascii="Times New Roman" w:hAnsi="Times New Roman" w:cs="Times New Roman"/>
          <w:color w:val="252525"/>
          <w:sz w:val="20"/>
          <w:szCs w:val="20"/>
        </w:rPr>
        <w:t xml:space="preserve">М., 2009. </w:t>
      </w:r>
      <w:r w:rsidR="00821BC3">
        <w:rPr>
          <w:rFonts w:ascii="Times New Roman" w:hAnsi="Times New Roman" w:cs="Times New Roman"/>
          <w:sz w:val="20"/>
          <w:szCs w:val="20"/>
        </w:rPr>
        <w:t>С. 371.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603FA"/>
    <w:multiLevelType w:val="multilevel"/>
    <w:tmpl w:val="EB466382"/>
    <w:lvl w:ilvl="0">
      <w:start w:val="3"/>
      <w:numFmt w:val="decimal"/>
      <w:lvlText w:val="%1."/>
      <w:lvlJc w:val="left"/>
      <w:pPr>
        <w:ind w:left="480" w:hanging="480"/>
      </w:pPr>
      <w:rPr>
        <w:rFonts w:asciiTheme="majorHAnsi" w:hAnsiTheme="majorHAnsi" w:cstheme="majorBidi" w:hint="default"/>
        <w:sz w:val="32"/>
      </w:rPr>
    </w:lvl>
    <w:lvl w:ilvl="1">
      <w:start w:val="3"/>
      <w:numFmt w:val="decimal"/>
      <w:lvlText w:val="%1.%2."/>
      <w:lvlJc w:val="left"/>
      <w:pPr>
        <w:ind w:left="720" w:hanging="720"/>
      </w:pPr>
      <w:rPr>
        <w:rFonts w:ascii="Times New Roman" w:hAnsi="Times New Roman" w:cs="Times New Roman" w:hint="default"/>
        <w:b/>
        <w:color w:val="auto"/>
        <w:sz w:val="28"/>
        <w:szCs w:val="28"/>
      </w:rPr>
    </w:lvl>
    <w:lvl w:ilvl="2">
      <w:start w:val="1"/>
      <w:numFmt w:val="decimal"/>
      <w:lvlText w:val="%1.%2.%3."/>
      <w:lvlJc w:val="left"/>
      <w:pPr>
        <w:ind w:left="720" w:hanging="720"/>
      </w:pPr>
      <w:rPr>
        <w:rFonts w:asciiTheme="majorHAnsi" w:hAnsiTheme="majorHAnsi" w:cstheme="majorBidi" w:hint="default"/>
        <w:sz w:val="32"/>
      </w:rPr>
    </w:lvl>
    <w:lvl w:ilvl="3">
      <w:start w:val="1"/>
      <w:numFmt w:val="decimal"/>
      <w:lvlText w:val="%1.%2.%3.%4."/>
      <w:lvlJc w:val="left"/>
      <w:pPr>
        <w:ind w:left="1080" w:hanging="1080"/>
      </w:pPr>
      <w:rPr>
        <w:rFonts w:asciiTheme="majorHAnsi" w:hAnsiTheme="majorHAnsi" w:cstheme="majorBidi" w:hint="default"/>
        <w:sz w:val="32"/>
      </w:rPr>
    </w:lvl>
    <w:lvl w:ilvl="4">
      <w:start w:val="1"/>
      <w:numFmt w:val="decimal"/>
      <w:lvlText w:val="%1.%2.%3.%4.%5."/>
      <w:lvlJc w:val="left"/>
      <w:pPr>
        <w:ind w:left="1080" w:hanging="1080"/>
      </w:pPr>
      <w:rPr>
        <w:rFonts w:asciiTheme="majorHAnsi" w:hAnsiTheme="majorHAnsi" w:cstheme="majorBidi" w:hint="default"/>
        <w:sz w:val="32"/>
      </w:rPr>
    </w:lvl>
    <w:lvl w:ilvl="5">
      <w:start w:val="1"/>
      <w:numFmt w:val="decimal"/>
      <w:lvlText w:val="%1.%2.%3.%4.%5.%6."/>
      <w:lvlJc w:val="left"/>
      <w:pPr>
        <w:ind w:left="1440" w:hanging="1440"/>
      </w:pPr>
      <w:rPr>
        <w:rFonts w:asciiTheme="majorHAnsi" w:hAnsiTheme="majorHAnsi" w:cstheme="majorBidi" w:hint="default"/>
        <w:sz w:val="32"/>
      </w:rPr>
    </w:lvl>
    <w:lvl w:ilvl="6">
      <w:start w:val="1"/>
      <w:numFmt w:val="decimal"/>
      <w:lvlText w:val="%1.%2.%3.%4.%5.%6.%7."/>
      <w:lvlJc w:val="left"/>
      <w:pPr>
        <w:ind w:left="1800" w:hanging="1800"/>
      </w:pPr>
      <w:rPr>
        <w:rFonts w:asciiTheme="majorHAnsi" w:hAnsiTheme="majorHAnsi" w:cstheme="majorBidi" w:hint="default"/>
        <w:sz w:val="32"/>
      </w:rPr>
    </w:lvl>
    <w:lvl w:ilvl="7">
      <w:start w:val="1"/>
      <w:numFmt w:val="decimal"/>
      <w:lvlText w:val="%1.%2.%3.%4.%5.%6.%7.%8."/>
      <w:lvlJc w:val="left"/>
      <w:pPr>
        <w:ind w:left="1800" w:hanging="1800"/>
      </w:pPr>
      <w:rPr>
        <w:rFonts w:asciiTheme="majorHAnsi" w:hAnsiTheme="majorHAnsi" w:cstheme="majorBidi" w:hint="default"/>
        <w:sz w:val="32"/>
      </w:rPr>
    </w:lvl>
    <w:lvl w:ilvl="8">
      <w:start w:val="1"/>
      <w:numFmt w:val="decimal"/>
      <w:lvlText w:val="%1.%2.%3.%4.%5.%6.%7.%8.%9."/>
      <w:lvlJc w:val="left"/>
      <w:pPr>
        <w:ind w:left="2160" w:hanging="2160"/>
      </w:pPr>
      <w:rPr>
        <w:rFonts w:asciiTheme="majorHAnsi" w:hAnsiTheme="majorHAnsi" w:cstheme="majorBidi" w:hint="default"/>
        <w:sz w:val="32"/>
      </w:rPr>
    </w:lvl>
  </w:abstractNum>
  <w:abstractNum w:abstractNumId="1" w15:restartNumberingAfterBreak="0">
    <w:nsid w:val="12E76EC3"/>
    <w:multiLevelType w:val="multilevel"/>
    <w:tmpl w:val="3C6C814E"/>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451E482C"/>
    <w:multiLevelType w:val="hybridMultilevel"/>
    <w:tmpl w:val="FBCECC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F120F98"/>
    <w:multiLevelType w:val="hybridMultilevel"/>
    <w:tmpl w:val="C4708E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2B7637A"/>
    <w:multiLevelType w:val="hybridMultilevel"/>
    <w:tmpl w:val="AE0CAD46"/>
    <w:lvl w:ilvl="0" w:tplc="F70AE490">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3CD033B"/>
    <w:multiLevelType w:val="hybridMultilevel"/>
    <w:tmpl w:val="75D4C230"/>
    <w:lvl w:ilvl="0" w:tplc="48C62D98">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20E"/>
    <w:rsid w:val="0014020E"/>
    <w:rsid w:val="00181BB1"/>
    <w:rsid w:val="001F1486"/>
    <w:rsid w:val="002006C5"/>
    <w:rsid w:val="0024553D"/>
    <w:rsid w:val="00291FE8"/>
    <w:rsid w:val="002938F9"/>
    <w:rsid w:val="0031276F"/>
    <w:rsid w:val="00343BAF"/>
    <w:rsid w:val="00367DD9"/>
    <w:rsid w:val="003D42AE"/>
    <w:rsid w:val="003F37A3"/>
    <w:rsid w:val="00445208"/>
    <w:rsid w:val="00624ED1"/>
    <w:rsid w:val="006A4614"/>
    <w:rsid w:val="00716043"/>
    <w:rsid w:val="007A748F"/>
    <w:rsid w:val="00821BC3"/>
    <w:rsid w:val="00847B2E"/>
    <w:rsid w:val="008938D8"/>
    <w:rsid w:val="008C5035"/>
    <w:rsid w:val="00933B84"/>
    <w:rsid w:val="00953756"/>
    <w:rsid w:val="00967022"/>
    <w:rsid w:val="009724CD"/>
    <w:rsid w:val="00A05CA4"/>
    <w:rsid w:val="00A56722"/>
    <w:rsid w:val="00A75F4D"/>
    <w:rsid w:val="00AB5731"/>
    <w:rsid w:val="00B17839"/>
    <w:rsid w:val="00B341DA"/>
    <w:rsid w:val="00B414FC"/>
    <w:rsid w:val="00BB5C0C"/>
    <w:rsid w:val="00BD6FA6"/>
    <w:rsid w:val="00BF33A0"/>
    <w:rsid w:val="00C10BD3"/>
    <w:rsid w:val="00C35D15"/>
    <w:rsid w:val="00CA18E7"/>
    <w:rsid w:val="00D11725"/>
    <w:rsid w:val="00D57AE1"/>
    <w:rsid w:val="00E10B6E"/>
    <w:rsid w:val="00E47210"/>
    <w:rsid w:val="00F434F6"/>
    <w:rsid w:val="00F67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1C7BB"/>
  <w15:chartTrackingRefBased/>
  <w15:docId w15:val="{1AAA9A9C-428A-474D-B513-16DD891F6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14020E"/>
    <w:pPr>
      <w:spacing w:after="200" w:line="276" w:lineRule="auto"/>
    </w:pPr>
    <w:rPr>
      <w:lang w:val="ru-RU"/>
    </w:rPr>
  </w:style>
  <w:style w:type="paragraph" w:styleId="1">
    <w:name w:val="heading 1"/>
    <w:basedOn w:val="a"/>
    <w:next w:val="a"/>
    <w:link w:val="10"/>
    <w:uiPriority w:val="9"/>
    <w:qFormat/>
    <w:rsid w:val="0014020E"/>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4020E"/>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847B2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020E"/>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14020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basedOn w:val="a0"/>
    <w:link w:val="2"/>
    <w:uiPriority w:val="9"/>
    <w:rsid w:val="0014020E"/>
    <w:rPr>
      <w:rFonts w:asciiTheme="majorHAnsi" w:eastAsiaTheme="majorEastAsia" w:hAnsiTheme="majorHAnsi" w:cstheme="majorBidi"/>
      <w:color w:val="2E74B5" w:themeColor="accent1" w:themeShade="BF"/>
      <w:sz w:val="26"/>
      <w:szCs w:val="26"/>
      <w:lang w:val="ru-RU"/>
    </w:rPr>
  </w:style>
  <w:style w:type="character" w:styleId="a4">
    <w:name w:val="page number"/>
    <w:basedOn w:val="a0"/>
    <w:uiPriority w:val="99"/>
    <w:semiHidden/>
    <w:unhideWhenUsed/>
    <w:rsid w:val="0014020E"/>
  </w:style>
  <w:style w:type="paragraph" w:styleId="a5">
    <w:name w:val="footnote text"/>
    <w:basedOn w:val="a"/>
    <w:link w:val="a6"/>
    <w:uiPriority w:val="99"/>
    <w:semiHidden/>
    <w:unhideWhenUsed/>
    <w:rsid w:val="0014020E"/>
    <w:pPr>
      <w:spacing w:after="0" w:line="240" w:lineRule="auto"/>
    </w:pPr>
    <w:rPr>
      <w:sz w:val="20"/>
      <w:szCs w:val="20"/>
    </w:rPr>
  </w:style>
  <w:style w:type="character" w:customStyle="1" w:styleId="a6">
    <w:name w:val="Текст сноски Знак"/>
    <w:basedOn w:val="a0"/>
    <w:link w:val="a5"/>
    <w:uiPriority w:val="99"/>
    <w:semiHidden/>
    <w:rsid w:val="0014020E"/>
    <w:rPr>
      <w:sz w:val="20"/>
      <w:szCs w:val="20"/>
      <w:lang w:val="ru-RU"/>
    </w:rPr>
  </w:style>
  <w:style w:type="character" w:styleId="a7">
    <w:name w:val="footnote reference"/>
    <w:basedOn w:val="a0"/>
    <w:uiPriority w:val="99"/>
    <w:semiHidden/>
    <w:unhideWhenUsed/>
    <w:rsid w:val="0014020E"/>
    <w:rPr>
      <w:vertAlign w:val="superscript"/>
    </w:rPr>
  </w:style>
  <w:style w:type="paragraph" w:styleId="a8">
    <w:name w:val="List Paragraph"/>
    <w:basedOn w:val="a"/>
    <w:uiPriority w:val="34"/>
    <w:qFormat/>
    <w:rsid w:val="0014020E"/>
    <w:pPr>
      <w:spacing w:after="160" w:line="259" w:lineRule="auto"/>
      <w:ind w:left="720"/>
      <w:contextualSpacing/>
    </w:pPr>
    <w:rPr>
      <w:lang w:val="en-US"/>
    </w:rPr>
  </w:style>
  <w:style w:type="paragraph" w:styleId="a9">
    <w:name w:val="TOC Heading"/>
    <w:basedOn w:val="1"/>
    <w:next w:val="a"/>
    <w:uiPriority w:val="39"/>
    <w:unhideWhenUsed/>
    <w:qFormat/>
    <w:rsid w:val="0014020E"/>
    <w:pPr>
      <w:outlineLvl w:val="9"/>
    </w:pPr>
    <w:rPr>
      <w:lang w:eastAsia="ru-RU"/>
    </w:rPr>
  </w:style>
  <w:style w:type="paragraph" w:styleId="21">
    <w:name w:val="toc 2"/>
    <w:basedOn w:val="a"/>
    <w:next w:val="a"/>
    <w:autoRedefine/>
    <w:uiPriority w:val="39"/>
    <w:unhideWhenUsed/>
    <w:rsid w:val="0014020E"/>
    <w:pPr>
      <w:spacing w:after="100" w:line="259" w:lineRule="auto"/>
      <w:ind w:left="220"/>
    </w:pPr>
  </w:style>
  <w:style w:type="paragraph" w:styleId="11">
    <w:name w:val="toc 1"/>
    <w:basedOn w:val="a"/>
    <w:next w:val="a"/>
    <w:autoRedefine/>
    <w:uiPriority w:val="39"/>
    <w:unhideWhenUsed/>
    <w:rsid w:val="0014020E"/>
    <w:pPr>
      <w:spacing w:after="100" w:line="259" w:lineRule="auto"/>
    </w:pPr>
  </w:style>
  <w:style w:type="character" w:styleId="aa">
    <w:name w:val="Hyperlink"/>
    <w:basedOn w:val="a0"/>
    <w:uiPriority w:val="99"/>
    <w:unhideWhenUsed/>
    <w:rsid w:val="0014020E"/>
    <w:rPr>
      <w:color w:val="0563C1" w:themeColor="hyperlink"/>
      <w:u w:val="single"/>
    </w:rPr>
  </w:style>
  <w:style w:type="character" w:styleId="ab">
    <w:name w:val="Emphasis"/>
    <w:basedOn w:val="a0"/>
    <w:uiPriority w:val="20"/>
    <w:qFormat/>
    <w:rsid w:val="0014020E"/>
    <w:rPr>
      <w:i/>
      <w:iCs/>
    </w:rPr>
  </w:style>
  <w:style w:type="character" w:customStyle="1" w:styleId="citation">
    <w:name w:val="citation"/>
    <w:basedOn w:val="a0"/>
    <w:rsid w:val="0014020E"/>
  </w:style>
  <w:style w:type="character" w:customStyle="1" w:styleId="apple-converted-space">
    <w:name w:val="apple-converted-space"/>
    <w:basedOn w:val="a0"/>
    <w:rsid w:val="0014020E"/>
  </w:style>
  <w:style w:type="paragraph" w:styleId="ac">
    <w:name w:val="header"/>
    <w:basedOn w:val="a"/>
    <w:link w:val="ad"/>
    <w:uiPriority w:val="99"/>
    <w:unhideWhenUsed/>
    <w:rsid w:val="002006C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006C5"/>
    <w:rPr>
      <w:lang w:val="ru-RU"/>
    </w:rPr>
  </w:style>
  <w:style w:type="paragraph" w:styleId="ae">
    <w:name w:val="footer"/>
    <w:basedOn w:val="a"/>
    <w:link w:val="af"/>
    <w:uiPriority w:val="99"/>
    <w:unhideWhenUsed/>
    <w:rsid w:val="002006C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006C5"/>
    <w:rPr>
      <w:lang w:val="ru-RU"/>
    </w:rPr>
  </w:style>
  <w:style w:type="character" w:customStyle="1" w:styleId="40">
    <w:name w:val="Заголовок 4 Знак"/>
    <w:basedOn w:val="a0"/>
    <w:link w:val="4"/>
    <w:uiPriority w:val="9"/>
    <w:semiHidden/>
    <w:rsid w:val="00847B2E"/>
    <w:rPr>
      <w:rFonts w:asciiTheme="majorHAnsi" w:eastAsiaTheme="majorEastAsia" w:hAnsiTheme="majorHAnsi" w:cstheme="majorBidi"/>
      <w:i/>
      <w:iCs/>
      <w:color w:val="2E74B5" w:themeColor="accent1" w:themeShade="BF"/>
      <w:lang w:val="ru-RU"/>
    </w:rPr>
  </w:style>
  <w:style w:type="character" w:customStyle="1" w:styleId="collection">
    <w:name w:val="collection"/>
    <w:basedOn w:val="a0"/>
    <w:rsid w:val="00847B2E"/>
  </w:style>
  <w:style w:type="character" w:customStyle="1" w:styleId="documentyear">
    <w:name w:val="documentyear"/>
    <w:basedOn w:val="a0"/>
    <w:rsid w:val="00847B2E"/>
  </w:style>
  <w:style w:type="character" w:customStyle="1" w:styleId="documentvolume">
    <w:name w:val="documentvolume"/>
    <w:basedOn w:val="a0"/>
    <w:rsid w:val="00847B2E"/>
  </w:style>
  <w:style w:type="character" w:customStyle="1" w:styleId="documentissuename">
    <w:name w:val="documentissuename"/>
    <w:basedOn w:val="a0"/>
    <w:rsid w:val="00847B2E"/>
  </w:style>
  <w:style w:type="character" w:customStyle="1" w:styleId="documentpagerange">
    <w:name w:val="documentpagerange"/>
    <w:basedOn w:val="a0"/>
    <w:rsid w:val="00847B2E"/>
  </w:style>
  <w:style w:type="paragraph" w:styleId="af0">
    <w:name w:val="Normal (Web)"/>
    <w:basedOn w:val="a"/>
    <w:uiPriority w:val="99"/>
    <w:unhideWhenUsed/>
    <w:rsid w:val="001F148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028228">
      <w:bodyDiv w:val="1"/>
      <w:marLeft w:val="0"/>
      <w:marRight w:val="0"/>
      <w:marTop w:val="0"/>
      <w:marBottom w:val="0"/>
      <w:divBdr>
        <w:top w:val="none" w:sz="0" w:space="0" w:color="auto"/>
        <w:left w:val="none" w:sz="0" w:space="0" w:color="auto"/>
        <w:bottom w:val="none" w:sz="0" w:space="0" w:color="auto"/>
        <w:right w:val="none" w:sz="0" w:space="0" w:color="auto"/>
      </w:divBdr>
      <w:divsChild>
        <w:div w:id="1335108540">
          <w:marLeft w:val="0"/>
          <w:marRight w:val="0"/>
          <w:marTop w:val="0"/>
          <w:marBottom w:val="0"/>
          <w:divBdr>
            <w:top w:val="none" w:sz="0" w:space="0" w:color="auto"/>
            <w:left w:val="none" w:sz="0" w:space="0" w:color="auto"/>
            <w:bottom w:val="none" w:sz="0" w:space="0" w:color="auto"/>
            <w:right w:val="none" w:sz="0" w:space="0" w:color="auto"/>
          </w:divBdr>
        </w:div>
        <w:div w:id="1739477085">
          <w:marLeft w:val="0"/>
          <w:marRight w:val="0"/>
          <w:marTop w:val="0"/>
          <w:marBottom w:val="120"/>
          <w:divBdr>
            <w:top w:val="none" w:sz="0" w:space="0" w:color="auto"/>
            <w:left w:val="none" w:sz="0" w:space="0" w:color="auto"/>
            <w:bottom w:val="none" w:sz="0" w:space="0" w:color="auto"/>
            <w:right w:val="none" w:sz="0" w:space="0" w:color="auto"/>
          </w:divBdr>
        </w:div>
      </w:divsChild>
    </w:div>
    <w:div w:id="214449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AA944-0535-42C2-A5CF-0B603DA04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12531</Words>
  <Characters>71427</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 Minenko</dc:creator>
  <cp:keywords/>
  <dc:description/>
  <cp:lastModifiedBy>Konstantin Minenko</cp:lastModifiedBy>
  <cp:revision>3</cp:revision>
  <dcterms:created xsi:type="dcterms:W3CDTF">2016-05-22T19:47:00Z</dcterms:created>
  <dcterms:modified xsi:type="dcterms:W3CDTF">2016-05-22T19:47:00Z</dcterms:modified>
</cp:coreProperties>
</file>