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CE1747" w:rsidRDefault="00D07BB0" w:rsidP="00CE1747">
      <w:pPr>
        <w:spacing w:after="0" w:line="360" w:lineRule="auto"/>
        <w:ind w:right="4238" w:firstLine="42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E174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CE174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CE174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З</w:t>
      </w:r>
      <w:r w:rsidRPr="00CE174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ЫВ</w:t>
      </w:r>
    </w:p>
    <w:p w:rsidR="00D07BB0" w:rsidRPr="006E2C9D" w:rsidRDefault="00D07BB0" w:rsidP="00CE1747">
      <w:pPr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</w:pPr>
      <w:r w:rsidRPr="006E2C9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на </w:t>
      </w:r>
      <w:r w:rsidR="007D4FFC" w:rsidRPr="006E2C9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работу</w:t>
      </w:r>
      <w:r w:rsidR="001F4FBC" w:rsidRPr="006E2C9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студент</w:t>
      </w:r>
      <w:r w:rsidR="00F02518" w:rsidRPr="006E2C9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ки</w:t>
      </w:r>
      <w:r w:rsidR="001F4FBC" w:rsidRPr="006E2C9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 </w:t>
      </w:r>
      <w:r w:rsidR="007D4FFC" w:rsidRPr="006E2C9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4 курса</w:t>
      </w:r>
    </w:p>
    <w:p w:rsidR="009E4993" w:rsidRPr="006E2C9D" w:rsidRDefault="00D07BB0" w:rsidP="00CE1747">
      <w:pPr>
        <w:spacing w:before="7" w:after="0" w:line="240" w:lineRule="auto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6E2C9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Института «Высшая школа менеджмента»</w:t>
      </w:r>
    </w:p>
    <w:p w:rsidR="009E4993" w:rsidRDefault="00D07BB0" w:rsidP="00CE1747">
      <w:pPr>
        <w:spacing w:before="7" w:after="0" w:line="240" w:lineRule="auto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  <w:r w:rsidRPr="006E2C9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Санкт-Петербургского государственного университета</w:t>
      </w:r>
    </w:p>
    <w:p w:rsidR="00E13889" w:rsidRPr="006E2C9D" w:rsidRDefault="00E13889" w:rsidP="00CE1747">
      <w:pPr>
        <w:spacing w:before="7" w:after="0" w:line="240" w:lineRule="auto"/>
        <w:ind w:left="113" w:right="97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</w:pPr>
    </w:p>
    <w:p w:rsidR="002150A8" w:rsidRDefault="002150A8" w:rsidP="00CE174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6E2C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БЕРЕСТИНОЙ Карины Альбертовны</w:t>
      </w:r>
    </w:p>
    <w:p w:rsidR="00E13889" w:rsidRPr="006E2C9D" w:rsidRDefault="00E13889" w:rsidP="00CE174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DD3EB2" w:rsidRPr="006E2C9D" w:rsidRDefault="007D4FFC" w:rsidP="00CE1747">
      <w:pPr>
        <w:spacing w:before="7" w:after="0" w:line="240" w:lineRule="auto"/>
        <w:ind w:right="97"/>
        <w:jc w:val="center"/>
        <w:rPr>
          <w:rFonts w:ascii="Calibri" w:eastAsia="Calibri" w:hAnsi="Calibri" w:cs="Times New Roman"/>
          <w:sz w:val="24"/>
          <w:szCs w:val="24"/>
          <w:lang w:val="ru-RU"/>
        </w:rPr>
      </w:pPr>
      <w:r w:rsidRPr="006E2C9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над выпускной квалификационной работой по направлению </w:t>
      </w:r>
      <w:r w:rsidR="00D07BB0" w:rsidRPr="006E2C9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 xml:space="preserve">080200 – Менеджмент, профиль – </w:t>
      </w:r>
      <w:r w:rsidR="00DD3EB2" w:rsidRPr="006E2C9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Финансовый менеджмент</w:t>
      </w:r>
      <w:r w:rsidR="00CE7943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ru-RU"/>
        </w:rPr>
        <w:t>, на тему:</w:t>
      </w:r>
    </w:p>
    <w:p w:rsidR="002150A8" w:rsidRPr="00E13889" w:rsidRDefault="00C52D6F" w:rsidP="00CE17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138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Моделирование оптимального портфеля с использованием многомерной модели условной </w:t>
      </w:r>
      <w:proofErr w:type="spellStart"/>
      <w:r w:rsidRPr="00E138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гетероскедастичности</w:t>
      </w:r>
      <w:proofErr w:type="spellEnd"/>
    </w:p>
    <w:p w:rsidR="009E4993" w:rsidRPr="00E13889" w:rsidRDefault="009E4993" w:rsidP="006E2C9D">
      <w:pPr>
        <w:spacing w:after="0" w:line="360" w:lineRule="auto"/>
        <w:ind w:right="82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E13889" w:rsidTr="007D4FFC">
        <w:tc>
          <w:tcPr>
            <w:tcW w:w="3510" w:type="dxa"/>
          </w:tcPr>
          <w:p w:rsidR="007D4FFC" w:rsidRPr="006E2C9D" w:rsidRDefault="007D4FFC" w:rsidP="006E2C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2C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6E2C9D" w:rsidRDefault="007D4FFC" w:rsidP="006E2C9D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sz w:val="24"/>
                <w:szCs w:val="24"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6E2C9D" w:rsidRDefault="007D4FFC" w:rsidP="006E2C9D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b/>
                <w:sz w:val="24"/>
                <w:szCs w:val="24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6E2C9D" w:rsidRDefault="007D4FFC" w:rsidP="006E2C9D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sz w:val="24"/>
                <w:szCs w:val="24"/>
              </w:rPr>
              <w:t>Студент не проявил инициативы при работе над ВКР</w:t>
            </w:r>
          </w:p>
        </w:tc>
      </w:tr>
      <w:tr w:rsidR="007D4FFC" w:rsidRPr="006E2C9D" w:rsidTr="007D4FFC">
        <w:tc>
          <w:tcPr>
            <w:tcW w:w="3510" w:type="dxa"/>
          </w:tcPr>
          <w:p w:rsidR="007D4FFC" w:rsidRPr="006E2C9D" w:rsidRDefault="0080121F" w:rsidP="006E2C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C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7D4FFC" w:rsidRPr="006E2C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нтенсивност</w:t>
            </w:r>
            <w:r w:rsidRPr="006E2C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ь</w:t>
            </w:r>
            <w:r w:rsidR="007D4FFC" w:rsidRPr="006E2C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6E2C9D" w:rsidRDefault="007D4FFC" w:rsidP="006E2C9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sz w:val="24"/>
                <w:szCs w:val="24"/>
              </w:rPr>
              <w:t>Постоянное взаимодействие</w:t>
            </w:r>
          </w:p>
          <w:p w:rsidR="007D4FFC" w:rsidRPr="006E2C9D" w:rsidRDefault="007D4FFC" w:rsidP="006E2C9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b/>
                <w:sz w:val="24"/>
                <w:szCs w:val="24"/>
              </w:rPr>
              <w:t>Нерегулярное взаимодействие</w:t>
            </w:r>
          </w:p>
          <w:p w:rsidR="007D4FFC" w:rsidRPr="006E2C9D" w:rsidRDefault="007D4FFC" w:rsidP="006E2C9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sz w:val="24"/>
                <w:szCs w:val="24"/>
              </w:rPr>
              <w:t>Отсутствие взаимодействия</w:t>
            </w:r>
          </w:p>
          <w:p w:rsidR="007D4FFC" w:rsidRPr="006E2C9D" w:rsidRDefault="007D4FFC" w:rsidP="006E2C9D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</w:tr>
      <w:tr w:rsidR="007D4FFC" w:rsidRPr="006E2C9D" w:rsidTr="00BB4914">
        <w:trPr>
          <w:trHeight w:val="962"/>
        </w:trPr>
        <w:tc>
          <w:tcPr>
            <w:tcW w:w="3510" w:type="dxa"/>
          </w:tcPr>
          <w:p w:rsidR="007D4FFC" w:rsidRPr="006E2C9D" w:rsidRDefault="007D4FFC" w:rsidP="006E2C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2C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:rsidR="007D4FFC" w:rsidRPr="006E2C9D" w:rsidRDefault="007D4FFC" w:rsidP="006E2C9D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соблюдался</w:t>
            </w:r>
          </w:p>
          <w:p w:rsidR="007D4FFC" w:rsidRPr="006E2C9D" w:rsidRDefault="007D4FFC" w:rsidP="006E2C9D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sz w:val="24"/>
                <w:szCs w:val="24"/>
              </w:rPr>
              <w:t>Соблюдался частично</w:t>
            </w:r>
          </w:p>
          <w:p w:rsidR="007D4FFC" w:rsidRPr="006E2C9D" w:rsidRDefault="007D4FFC" w:rsidP="006E2C9D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sz w:val="24"/>
                <w:szCs w:val="24"/>
              </w:rPr>
              <w:t>Не соблюдался</w:t>
            </w:r>
          </w:p>
        </w:tc>
      </w:tr>
      <w:tr w:rsidR="007D4FFC" w:rsidRPr="00E13889" w:rsidTr="007D4FFC">
        <w:tc>
          <w:tcPr>
            <w:tcW w:w="3510" w:type="dxa"/>
          </w:tcPr>
          <w:p w:rsidR="007D4FFC" w:rsidRPr="006E2C9D" w:rsidRDefault="007D4FFC" w:rsidP="006E2C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C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6E2C9D" w:rsidRDefault="007D4FFC" w:rsidP="006E2C9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sz w:val="24"/>
                <w:szCs w:val="24"/>
              </w:rPr>
              <w:t>Накануне дня защиты ВКР</w:t>
            </w:r>
          </w:p>
          <w:p w:rsidR="007D4FFC" w:rsidRPr="006E2C9D" w:rsidRDefault="007D4FFC" w:rsidP="006E2C9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sz w:val="24"/>
                <w:szCs w:val="24"/>
              </w:rPr>
              <w:t>В день крайнего срока предоставления ВКР</w:t>
            </w:r>
          </w:p>
          <w:p w:rsidR="007D4FFC" w:rsidRPr="006E2C9D" w:rsidRDefault="007D4FFC" w:rsidP="006E2C9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sz w:val="24"/>
                <w:szCs w:val="24"/>
              </w:rPr>
              <w:t>За день до срока сдачи ВКР</w:t>
            </w:r>
          </w:p>
          <w:p w:rsidR="007D4FFC" w:rsidRPr="006E2C9D" w:rsidRDefault="007D4FFC" w:rsidP="006E2C9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sz w:val="24"/>
                <w:szCs w:val="24"/>
              </w:rPr>
              <w:t xml:space="preserve">За два дня до срока сдачи ВКР </w:t>
            </w:r>
          </w:p>
          <w:p w:rsidR="007D4FFC" w:rsidRPr="006E2C9D" w:rsidRDefault="007D4FFC" w:rsidP="006E2C9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b/>
                <w:sz w:val="24"/>
                <w:szCs w:val="24"/>
              </w:rPr>
              <w:t>За три дня и более до срока сдачи ВКР</w:t>
            </w:r>
          </w:p>
        </w:tc>
      </w:tr>
      <w:tr w:rsidR="007D4FFC" w:rsidRPr="006E2C9D" w:rsidTr="007D4FFC">
        <w:tc>
          <w:tcPr>
            <w:tcW w:w="3510" w:type="dxa"/>
          </w:tcPr>
          <w:p w:rsidR="007D4FFC" w:rsidRPr="006E2C9D" w:rsidRDefault="007D4FFC" w:rsidP="006E2C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2C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6E2C9D" w:rsidRDefault="007D4FFC" w:rsidP="006E2C9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достигнута</w:t>
            </w:r>
          </w:p>
          <w:p w:rsidR="007D4FFC" w:rsidRPr="006E2C9D" w:rsidRDefault="007D4FFC" w:rsidP="006E2C9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sz w:val="24"/>
                <w:szCs w:val="24"/>
              </w:rPr>
              <w:t>Достигнута частично</w:t>
            </w:r>
          </w:p>
          <w:p w:rsidR="007D4FFC" w:rsidRPr="006E2C9D" w:rsidRDefault="007D4FFC" w:rsidP="006E2C9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sz w:val="24"/>
                <w:szCs w:val="24"/>
              </w:rPr>
              <w:t>Не достигнута</w:t>
            </w:r>
          </w:p>
        </w:tc>
      </w:tr>
      <w:tr w:rsidR="007D4FFC" w:rsidRPr="006E2C9D" w:rsidTr="007D4FFC">
        <w:tc>
          <w:tcPr>
            <w:tcW w:w="3510" w:type="dxa"/>
          </w:tcPr>
          <w:p w:rsidR="007D4FFC" w:rsidRPr="006E2C9D" w:rsidRDefault="007D4FFC" w:rsidP="006E2C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2C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6E2C9D" w:rsidRDefault="007D4FFC" w:rsidP="006E2C9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соответствует</w:t>
            </w:r>
          </w:p>
          <w:p w:rsidR="007D4FFC" w:rsidRPr="006E2C9D" w:rsidRDefault="007D4FFC" w:rsidP="006E2C9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частично</w:t>
            </w:r>
          </w:p>
          <w:p w:rsidR="007D4FFC" w:rsidRPr="006E2C9D" w:rsidRDefault="007D4FFC" w:rsidP="006E2C9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соответствует </w:t>
            </w:r>
          </w:p>
        </w:tc>
      </w:tr>
      <w:tr w:rsidR="007D4FFC" w:rsidRPr="006E2C9D" w:rsidTr="007D4FFC">
        <w:tc>
          <w:tcPr>
            <w:tcW w:w="3510" w:type="dxa"/>
          </w:tcPr>
          <w:p w:rsidR="007D4FFC" w:rsidRPr="006E2C9D" w:rsidRDefault="007D4FFC" w:rsidP="006E2C9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E2C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6E2C9D" w:rsidRDefault="007D4FFC" w:rsidP="006E2C9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соответствует</w:t>
            </w:r>
          </w:p>
          <w:p w:rsidR="007D4FFC" w:rsidRPr="006E2C9D" w:rsidRDefault="007D4FFC" w:rsidP="006E2C9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sz w:val="24"/>
                <w:szCs w:val="24"/>
              </w:rPr>
              <w:t>Соответствует частично</w:t>
            </w:r>
          </w:p>
          <w:p w:rsidR="007D4FFC" w:rsidRPr="006E2C9D" w:rsidRDefault="007D4FFC" w:rsidP="006E2C9D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</w:tbl>
    <w:p w:rsidR="00BB4914" w:rsidRPr="006E2C9D" w:rsidRDefault="00BB4914" w:rsidP="006E2C9D">
      <w:pPr>
        <w:tabs>
          <w:tab w:val="left" w:pos="540"/>
        </w:tabs>
        <w:spacing w:before="41" w:after="0" w:line="36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2C9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Особые комментарии</w:t>
      </w:r>
      <w:r w:rsidRPr="006E2C9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E1747" w:rsidRPr="006E2C9D" w:rsidRDefault="004B5D9E" w:rsidP="00CE1747">
      <w:pPr>
        <w:tabs>
          <w:tab w:val="left" w:pos="540"/>
        </w:tabs>
        <w:spacing w:before="41" w:after="0" w:line="360" w:lineRule="auto"/>
        <w:ind w:left="119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2C9D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инвестиционным портфелем предполагает</w:t>
      </w:r>
      <w:r w:rsidR="002F131F" w:rsidRPr="006E2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</w:t>
      </w:r>
      <w:r w:rsidR="00D8666F">
        <w:rPr>
          <w:rFonts w:ascii="Times New Roman" w:eastAsia="Times New Roman" w:hAnsi="Times New Roman" w:cs="Times New Roman"/>
          <w:sz w:val="24"/>
          <w:szCs w:val="24"/>
          <w:lang w:val="ru-RU"/>
        </w:rPr>
        <w:t>ользование разных стратегий, но</w:t>
      </w:r>
      <w:r w:rsidR="002F131F" w:rsidRPr="006E2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каждый раз эта задача требует адекватные методы оценивания дисперсии доходности портфеля, которая является мерой риска. </w:t>
      </w:r>
    </w:p>
    <w:p w:rsidR="006E2C9D" w:rsidRDefault="002F131F" w:rsidP="00CE1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2C9D">
        <w:rPr>
          <w:rFonts w:ascii="Times New Roman" w:eastAsia="Times New Roman" w:hAnsi="Times New Roman" w:cs="Times New Roman"/>
          <w:sz w:val="24"/>
          <w:szCs w:val="24"/>
          <w:lang w:val="ru-RU"/>
        </w:rPr>
        <w:t>Особую роль метод оценивания дисперсии доходности портфеля играет в долгосрочных задачах и высокочаст</w:t>
      </w:r>
      <w:r w:rsidR="00894A97" w:rsidRPr="006E2C9D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6E2C9D">
        <w:rPr>
          <w:rFonts w:ascii="Times New Roman" w:eastAsia="Times New Roman" w:hAnsi="Times New Roman" w:cs="Times New Roman"/>
          <w:sz w:val="24"/>
          <w:szCs w:val="24"/>
          <w:lang w:val="ru-RU"/>
        </w:rPr>
        <w:t>ных измерениях (например, ежедневных)</w:t>
      </w:r>
      <w:r w:rsidR="00894A97" w:rsidRPr="006E2C9D">
        <w:rPr>
          <w:rFonts w:ascii="Times New Roman" w:eastAsia="Times New Roman" w:hAnsi="Times New Roman" w:cs="Times New Roman"/>
          <w:sz w:val="24"/>
          <w:szCs w:val="24"/>
          <w:lang w:val="ru-RU"/>
        </w:rPr>
        <w:t>. Именно поэтому, выбор адекватной методологии</w:t>
      </w:r>
      <w:r w:rsidR="00FF785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C7E86" w:rsidRPr="006E2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ее использование</w:t>
      </w:r>
      <w:r w:rsidR="00894A97" w:rsidRPr="006E2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измерения дисперсии доходности бумаг в портфеле</w:t>
      </w:r>
      <w:r w:rsidR="00FF785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94A97" w:rsidRPr="006E2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самого портфеля </w:t>
      </w:r>
      <w:r w:rsidR="00275D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894A97" w:rsidRPr="006E2C9D">
        <w:rPr>
          <w:rFonts w:ascii="Times New Roman" w:eastAsia="Times New Roman" w:hAnsi="Times New Roman" w:cs="Times New Roman"/>
          <w:sz w:val="24"/>
          <w:szCs w:val="24"/>
          <w:lang w:val="ru-RU"/>
        </w:rPr>
        <w:t>это, безусловно, актуальная задача, предшествующая выбору и реализ</w:t>
      </w:r>
      <w:r w:rsidR="00775D81" w:rsidRPr="006E2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ации самой инвестиционной стратегии. </w:t>
      </w:r>
      <w:r w:rsidR="007C7E86" w:rsidRPr="006E2C9D">
        <w:rPr>
          <w:rFonts w:ascii="Times New Roman" w:eastAsia="Times New Roman" w:hAnsi="Times New Roman" w:cs="Times New Roman"/>
          <w:sz w:val="24"/>
          <w:szCs w:val="24"/>
          <w:lang w:val="ru-RU"/>
        </w:rPr>
        <w:t>Одной из</w:t>
      </w:r>
      <w:r w:rsidR="000335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специфик поведения финансовых </w:t>
      </w:r>
      <w:r w:rsidR="007C7E86" w:rsidRPr="006E2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временных рядов является так называемая кластеризация волатильности. Эконометрическими инструментами, которые позволяют учесть этот эффект, служат </w:t>
      </w:r>
      <w:r w:rsidR="007C7E86" w:rsidRPr="006E2C9D">
        <w:rPr>
          <w:rFonts w:ascii="Times New Roman" w:eastAsia="Times New Roman" w:hAnsi="Times New Roman" w:cs="Times New Roman"/>
          <w:sz w:val="24"/>
          <w:szCs w:val="24"/>
        </w:rPr>
        <w:t>GARCH</w:t>
      </w:r>
      <w:r w:rsidR="007C7E86" w:rsidRPr="006E2C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модел</w:t>
      </w:r>
      <w:r w:rsidR="009E72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их различных модификациях. </w:t>
      </w:r>
      <w:r w:rsidR="006E2C9D" w:rsidRPr="006E2C9D">
        <w:rPr>
          <w:rFonts w:ascii="Times New Roman" w:eastAsia="Times New Roman" w:hAnsi="Times New Roman" w:cs="Times New Roman"/>
          <w:sz w:val="24"/>
          <w:szCs w:val="24"/>
          <w:lang w:val="ru-RU"/>
        </w:rPr>
        <w:t>Кроме всего сказанного, выбор адекватной модели для волатильности доходности дает возможность осущест</w:t>
      </w:r>
      <w:r w:rsidR="009E7244">
        <w:rPr>
          <w:rFonts w:ascii="Times New Roman" w:eastAsia="Times New Roman" w:hAnsi="Times New Roman" w:cs="Times New Roman"/>
          <w:sz w:val="24"/>
          <w:szCs w:val="24"/>
          <w:lang w:val="ru-RU"/>
        </w:rPr>
        <w:t>влять прогноз этого показателя.</w:t>
      </w:r>
    </w:p>
    <w:p w:rsidR="00B94CBC" w:rsidRPr="006E2C9D" w:rsidRDefault="00B94CBC" w:rsidP="00CE17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E2C9D">
        <w:rPr>
          <w:rFonts w:ascii="Times New Roman" w:eastAsia="Times New Roman" w:hAnsi="Times New Roman" w:cs="Times New Roman"/>
          <w:sz w:val="24"/>
          <w:szCs w:val="24"/>
          <w:lang w:val="ru-RU"/>
        </w:rPr>
        <w:t>Все вышесказанное послужило основанием выбора темы ВКР студенткой Берестиной</w:t>
      </w:r>
      <w:r w:rsidR="006D0DC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6E2C9D">
        <w:rPr>
          <w:rFonts w:ascii="Times New Roman" w:eastAsia="Times New Roman" w:hAnsi="Times New Roman" w:cs="Times New Roman"/>
          <w:sz w:val="24"/>
          <w:szCs w:val="24"/>
          <w:lang w:val="ru-RU"/>
        </w:rPr>
        <w:t>К.</w:t>
      </w:r>
      <w:r w:rsidRPr="006E2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Ее работа была нацелена на то, чтобы установить, можно ли за счет использования многомерной модели условной </w:t>
      </w:r>
      <w:proofErr w:type="spellStart"/>
      <w:r w:rsidRPr="006E2C9D">
        <w:rPr>
          <w:rFonts w:ascii="Times New Roman" w:eastAsia="Calibri" w:hAnsi="Times New Roman" w:cs="Times New Roman"/>
          <w:sz w:val="24"/>
          <w:szCs w:val="24"/>
          <w:lang w:val="ru-RU"/>
        </w:rPr>
        <w:t>гетероскедастичности</w:t>
      </w:r>
      <w:proofErr w:type="spellEnd"/>
      <w:r w:rsidRPr="006E2C9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(GARCH) улучшить точность прогноза волатильности портфеля и, тем самым, уменьшить риск формируемого оптимального портфеля.</w:t>
      </w:r>
      <w:r w:rsidR="006854CB" w:rsidRPr="006E2C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Кроме практической применимости, актуальность исследования, проведенного студенткой, подтверждается существованием значительного числа </w:t>
      </w:r>
      <w:r w:rsidR="007D51CD" w:rsidRPr="006E2C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российских и </w:t>
      </w:r>
      <w:r w:rsidR="006854CB" w:rsidRPr="006E2C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зарубежных академических публикаций на данную тему</w:t>
      </w:r>
      <w:r w:rsidR="008922DB" w:rsidRPr="006E2C9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922DB" w:rsidRPr="008922DB" w:rsidRDefault="008922DB" w:rsidP="00CE1747">
      <w:pPr>
        <w:widowControl/>
        <w:tabs>
          <w:tab w:val="left" w:pos="426"/>
        </w:tabs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22D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работы сформулирована четко и соответствует ее содержанию. Формулировка задач также определяет основное содержание работы. Стиль научной работы соблюден.</w:t>
      </w:r>
    </w:p>
    <w:p w:rsidR="006E2C9D" w:rsidRDefault="008922DB" w:rsidP="00CE1747">
      <w:pPr>
        <w:pStyle w:val="af9"/>
        <w:tabs>
          <w:tab w:val="left" w:pos="426"/>
        </w:tabs>
        <w:spacing w:line="360" w:lineRule="auto"/>
        <w:ind w:firstLine="709"/>
        <w:rPr>
          <w:sz w:val="24"/>
        </w:rPr>
      </w:pPr>
      <w:r w:rsidRPr="006E2C9D">
        <w:rPr>
          <w:sz w:val="24"/>
        </w:rPr>
        <w:t>Структура работы логична. Изложение материала последовательно, автор успешно решает поставленные в работе задачи.</w:t>
      </w:r>
      <w:r w:rsidR="00211896" w:rsidRPr="006E2C9D">
        <w:rPr>
          <w:rFonts w:ascii="Calibri" w:hAnsi="Calibri"/>
          <w:sz w:val="24"/>
        </w:rPr>
        <w:t xml:space="preserve"> </w:t>
      </w:r>
      <w:r w:rsidR="00211896" w:rsidRPr="006E2C9D">
        <w:rPr>
          <w:sz w:val="24"/>
        </w:rPr>
        <w:t>Берестина К. продемонстрировала хороший уровень применения теоретическ</w:t>
      </w:r>
      <w:r w:rsidR="00D309D5">
        <w:rPr>
          <w:sz w:val="24"/>
        </w:rPr>
        <w:t xml:space="preserve">их знаний в области финансов и </w:t>
      </w:r>
      <w:r w:rsidR="00211896" w:rsidRPr="006E2C9D">
        <w:rPr>
          <w:sz w:val="24"/>
        </w:rPr>
        <w:t xml:space="preserve">менеджмента при решении задач исследования. Связь теоретических положений, рассмотренных в первой главе работы, с практической частью, которой посвящена вторая глава, </w:t>
      </w:r>
      <w:r w:rsidR="00D309D5">
        <w:rPr>
          <w:sz w:val="24"/>
        </w:rPr>
        <w:t>имеет место.</w:t>
      </w:r>
    </w:p>
    <w:p w:rsidR="00211896" w:rsidRPr="006E2C9D" w:rsidRDefault="006E2C9D" w:rsidP="00CE1747">
      <w:pPr>
        <w:pStyle w:val="af9"/>
        <w:tabs>
          <w:tab w:val="left" w:pos="426"/>
        </w:tabs>
        <w:spacing w:line="360" w:lineRule="auto"/>
        <w:ind w:firstLine="709"/>
        <w:rPr>
          <w:sz w:val="24"/>
        </w:rPr>
      </w:pPr>
      <w:r>
        <w:rPr>
          <w:sz w:val="24"/>
        </w:rPr>
        <w:t>Как научный руководитель, не могу не отметить глубину и качество проработки темы, продемонстрированные навыки владения количественными методами, использования современных эконометрических пакетов. Проведена большая и комплексная работа по достижению сформулированной в ВКР цели.</w:t>
      </w:r>
    </w:p>
    <w:p w:rsidR="002F1EEE" w:rsidRPr="002F1EEE" w:rsidRDefault="002F1EEE" w:rsidP="00CE1747">
      <w:pPr>
        <w:widowControl/>
        <w:tabs>
          <w:tab w:val="left" w:pos="426"/>
        </w:tabs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EEE">
        <w:rPr>
          <w:rFonts w:ascii="Times New Roman" w:hAnsi="Times New Roman" w:cs="Times New Roman"/>
          <w:sz w:val="24"/>
          <w:szCs w:val="24"/>
          <w:lang w:val="ru-RU"/>
        </w:rPr>
        <w:t xml:space="preserve">Берестина Карина </w:t>
      </w:r>
      <w:r w:rsidR="00D309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успешно достигла </w:t>
      </w:r>
      <w:r w:rsidRPr="002F1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поставленной в работе цели исследования и апробировала используемую методологию, основанную на </w:t>
      </w:r>
      <w:r w:rsidRPr="002F1EEE">
        <w:rPr>
          <w:rFonts w:ascii="Times New Roman" w:eastAsia="Times New Roman" w:hAnsi="Times New Roman" w:cs="Times New Roman"/>
          <w:sz w:val="24"/>
          <w:szCs w:val="24"/>
          <w:lang w:eastAsia="ru-RU"/>
        </w:rPr>
        <w:t>GARCH</w:t>
      </w:r>
      <w:r w:rsidRPr="002F1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модели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задаче формирования оптимального портфеля. Вся проделанная Берестиной К</w:t>
      </w:r>
      <w:r w:rsidRPr="002F1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работа</w:t>
      </w:r>
      <w:r w:rsidR="00FF78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2F1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представленное в ВКР исследование</w:t>
      </w:r>
      <w:r w:rsidR="00FF785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2F1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отличается высоким качеством выполнения.</w:t>
      </w:r>
    </w:p>
    <w:p w:rsidR="004B5D9E" w:rsidRPr="006E2C9D" w:rsidRDefault="002F1EEE" w:rsidP="00CE1747">
      <w:pPr>
        <w:widowControl/>
        <w:tabs>
          <w:tab w:val="left" w:pos="426"/>
        </w:tabs>
        <w:spacing w:before="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1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Автор ВКР продемонстрировал умение связывать теоретические положения, полученные в курсах финансового менеджмента, корпоративных финансов, финансовых рынко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и институтов, </w:t>
      </w:r>
      <w:r w:rsidRPr="002F1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финансового моделирования, с практическими задачами менеджмента.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309D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Правила оформления работы </w:t>
      </w:r>
      <w:r w:rsidRPr="002F1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соблюдены.</w:t>
      </w:r>
    </w:p>
    <w:p w:rsidR="00517FBF" w:rsidRPr="006F238C" w:rsidRDefault="00517FBF" w:rsidP="00CE1747">
      <w:pPr>
        <w:widowControl/>
        <w:tabs>
          <w:tab w:val="left" w:pos="0"/>
          <w:tab w:val="left" w:pos="9000"/>
        </w:tabs>
        <w:spacing w:before="4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6F238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Общий вывод: </w:t>
      </w:r>
      <w:r w:rsidRPr="006F238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работа полностью отвечает требованиям</w:t>
      </w:r>
      <w:r w:rsidRPr="006F238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предъявляемым к выпускным квалификационным работам по направлению 080200 – Менеджмент, профиль Финансовый менеджмент.</w:t>
      </w:r>
    </w:p>
    <w:p w:rsidR="00517FBF" w:rsidRDefault="00517FBF" w:rsidP="00517F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17FBF" w:rsidRPr="006F238C" w:rsidRDefault="00517FBF" w:rsidP="00517FB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238C">
        <w:rPr>
          <w:rFonts w:ascii="Times New Roman" w:eastAsia="Calibri" w:hAnsi="Times New Roman" w:cs="Times New Roman"/>
          <w:sz w:val="24"/>
          <w:szCs w:val="24"/>
          <w:lang w:val="ru-RU"/>
        </w:rPr>
        <w:t>Научный руководитель</w:t>
      </w:r>
    </w:p>
    <w:p w:rsidR="00517FBF" w:rsidRPr="006F238C" w:rsidRDefault="00517FBF" w:rsidP="00517FBF">
      <w:pPr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F23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К.ф.-м.н., доцент                                                        </w:t>
      </w:r>
    </w:p>
    <w:p w:rsidR="00517FBF" w:rsidRPr="006F238C" w:rsidRDefault="00517FBF" w:rsidP="00517FBF">
      <w:pPr>
        <w:widowControl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6F238C">
        <w:rPr>
          <w:rFonts w:ascii="Times New Roman" w:eastAsia="Calibri" w:hAnsi="Times New Roman" w:cs="Times New Roman"/>
          <w:sz w:val="24"/>
          <w:szCs w:val="24"/>
          <w:lang w:val="ru-RU"/>
        </w:rPr>
        <w:t>Березинец</w:t>
      </w:r>
      <w:proofErr w:type="spellEnd"/>
      <w:r w:rsidRPr="006F238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И.В.</w:t>
      </w:r>
    </w:p>
    <w:p w:rsidR="004B5D9E" w:rsidRPr="006E2C9D" w:rsidRDefault="004B5D9E" w:rsidP="006E2C9D">
      <w:pPr>
        <w:tabs>
          <w:tab w:val="left" w:pos="540"/>
        </w:tabs>
        <w:spacing w:before="41" w:after="0" w:line="36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5D9E" w:rsidRPr="006E2C9D" w:rsidRDefault="004B5D9E" w:rsidP="006E2C9D">
      <w:pPr>
        <w:tabs>
          <w:tab w:val="left" w:pos="540"/>
        </w:tabs>
        <w:spacing w:before="41" w:after="0" w:line="360" w:lineRule="auto"/>
        <w:ind w:left="546" w:right="58" w:hanging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4FFC" w:rsidRPr="006E2C9D" w:rsidRDefault="007D4FFC" w:rsidP="006E2C9D">
      <w:pPr>
        <w:tabs>
          <w:tab w:val="left" w:pos="7200"/>
        </w:tabs>
        <w:spacing w:before="2" w:after="0" w:line="360" w:lineRule="auto"/>
        <w:ind w:left="119" w:right="-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2C9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7D4FFC" w:rsidRPr="006E2C9D" w:rsidRDefault="007D4FFC" w:rsidP="006E2C9D">
      <w:pPr>
        <w:spacing w:before="8" w:after="0" w:line="360" w:lineRule="auto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3F7D70" w:rsidRPr="006E2C9D" w:rsidRDefault="003F7D70" w:rsidP="006E2C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3F7D70" w:rsidRPr="006E2C9D"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14" w:rsidRDefault="00E42D14">
      <w:pPr>
        <w:spacing w:after="0" w:line="240" w:lineRule="auto"/>
      </w:pPr>
      <w:r>
        <w:separator/>
      </w:r>
    </w:p>
  </w:endnote>
  <w:endnote w:type="continuationSeparator" w:id="0">
    <w:p w:rsidR="00E42D14" w:rsidRDefault="00E4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14" w:rsidRDefault="00E42D14">
      <w:pPr>
        <w:spacing w:after="0" w:line="240" w:lineRule="auto"/>
      </w:pPr>
      <w:r>
        <w:separator/>
      </w:r>
    </w:p>
  </w:footnote>
  <w:footnote w:type="continuationSeparator" w:id="0">
    <w:p w:rsidR="00E42D14" w:rsidRDefault="00E4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60de6dd46ce5da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335D8"/>
    <w:rsid w:val="000E067A"/>
    <w:rsid w:val="00107980"/>
    <w:rsid w:val="00177B1D"/>
    <w:rsid w:val="001822B2"/>
    <w:rsid w:val="001F4FBC"/>
    <w:rsid w:val="00211896"/>
    <w:rsid w:val="002150A8"/>
    <w:rsid w:val="002177B2"/>
    <w:rsid w:val="002216BC"/>
    <w:rsid w:val="00222909"/>
    <w:rsid w:val="00260F39"/>
    <w:rsid w:val="00275D95"/>
    <w:rsid w:val="0028194F"/>
    <w:rsid w:val="002A6AB7"/>
    <w:rsid w:val="002F131F"/>
    <w:rsid w:val="002F1EEE"/>
    <w:rsid w:val="003F6D54"/>
    <w:rsid w:val="003F7D70"/>
    <w:rsid w:val="00424200"/>
    <w:rsid w:val="004B5D9E"/>
    <w:rsid w:val="00517FBF"/>
    <w:rsid w:val="00522770"/>
    <w:rsid w:val="00537AA2"/>
    <w:rsid w:val="005D0A81"/>
    <w:rsid w:val="00623D80"/>
    <w:rsid w:val="00670AC3"/>
    <w:rsid w:val="006854CB"/>
    <w:rsid w:val="006D0DCE"/>
    <w:rsid w:val="006E2C9D"/>
    <w:rsid w:val="00711E5E"/>
    <w:rsid w:val="00754F43"/>
    <w:rsid w:val="00775613"/>
    <w:rsid w:val="00775D81"/>
    <w:rsid w:val="007B47D4"/>
    <w:rsid w:val="007C1AF2"/>
    <w:rsid w:val="007C7E86"/>
    <w:rsid w:val="007D4FFC"/>
    <w:rsid w:val="007D51CD"/>
    <w:rsid w:val="0080121F"/>
    <w:rsid w:val="008337BC"/>
    <w:rsid w:val="00844779"/>
    <w:rsid w:val="008922DB"/>
    <w:rsid w:val="008947F9"/>
    <w:rsid w:val="00894A97"/>
    <w:rsid w:val="00915D9E"/>
    <w:rsid w:val="009163AA"/>
    <w:rsid w:val="00970E19"/>
    <w:rsid w:val="009B7730"/>
    <w:rsid w:val="009E4993"/>
    <w:rsid w:val="009E674A"/>
    <w:rsid w:val="009E7244"/>
    <w:rsid w:val="00A70F1B"/>
    <w:rsid w:val="00AB7031"/>
    <w:rsid w:val="00B26CDC"/>
    <w:rsid w:val="00B85019"/>
    <w:rsid w:val="00B94CBC"/>
    <w:rsid w:val="00BA6DF7"/>
    <w:rsid w:val="00BB4914"/>
    <w:rsid w:val="00C52D6F"/>
    <w:rsid w:val="00CD768E"/>
    <w:rsid w:val="00CD7DA5"/>
    <w:rsid w:val="00CE1747"/>
    <w:rsid w:val="00CE1DBA"/>
    <w:rsid w:val="00CE7943"/>
    <w:rsid w:val="00CF072D"/>
    <w:rsid w:val="00D07BB0"/>
    <w:rsid w:val="00D20B9F"/>
    <w:rsid w:val="00D23CEE"/>
    <w:rsid w:val="00D309D5"/>
    <w:rsid w:val="00D309EB"/>
    <w:rsid w:val="00D4542C"/>
    <w:rsid w:val="00D671C4"/>
    <w:rsid w:val="00D8666F"/>
    <w:rsid w:val="00DD3EB2"/>
    <w:rsid w:val="00E13889"/>
    <w:rsid w:val="00E42D14"/>
    <w:rsid w:val="00E55E04"/>
    <w:rsid w:val="00E6768D"/>
    <w:rsid w:val="00E81A53"/>
    <w:rsid w:val="00F02518"/>
    <w:rsid w:val="00F42D22"/>
    <w:rsid w:val="00F63E19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спико_мног"/>
    <w:basedOn w:val="a"/>
    <w:rsid w:val="00211896"/>
    <w:pPr>
      <w:widowControl/>
      <w:spacing w:before="40"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  <w:style w:type="paragraph" w:customStyle="1" w:styleId="af9">
    <w:name w:val="спико_мног"/>
    <w:basedOn w:val="a"/>
    <w:rsid w:val="00211896"/>
    <w:pPr>
      <w:widowControl/>
      <w:spacing w:before="40"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CB784-F70A-44BC-9AC2-6A4B1DDE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21</cp:revision>
  <cp:lastPrinted>2015-06-01T09:02:00Z</cp:lastPrinted>
  <dcterms:created xsi:type="dcterms:W3CDTF">2016-05-31T07:17:00Z</dcterms:created>
  <dcterms:modified xsi:type="dcterms:W3CDTF">2016-05-31T14:58:00Z</dcterms:modified>
</cp:coreProperties>
</file>