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AD70" w14:textId="77777777" w:rsidR="000955D3" w:rsidRPr="00167DD4" w:rsidRDefault="000955D3" w:rsidP="000955D3">
      <w:pPr>
        <w:spacing w:line="274" w:lineRule="exact"/>
        <w:ind w:left="1602" w:right="1666"/>
        <w:jc w:val="center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2"/>
        </w:rPr>
        <w:t>Ф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  <w:spacing w:val="-2"/>
        </w:rPr>
        <w:t>д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</w:rPr>
        <w:t>л</w:t>
      </w:r>
      <w:r w:rsidRPr="00167DD4">
        <w:rPr>
          <w:rFonts w:ascii="Times New Roman" w:eastAsia="Times New Roman" w:hAnsi="Times New Roman" w:cs="Times New Roman"/>
          <w:spacing w:val="1"/>
        </w:rPr>
        <w:t>ьн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  <w:spacing w:val="-16"/>
        </w:rPr>
        <w:t xml:space="preserve"> </w:t>
      </w:r>
      <w:r w:rsidRPr="00167DD4">
        <w:rPr>
          <w:rFonts w:ascii="Times New Roman" w:eastAsia="Times New Roman" w:hAnsi="Times New Roman" w:cs="Times New Roman"/>
          <w:spacing w:val="-2"/>
        </w:rPr>
        <w:t>г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  <w:spacing w:val="-5"/>
        </w:rPr>
        <w:t>у</w:t>
      </w:r>
      <w:r w:rsidRPr="00167DD4">
        <w:rPr>
          <w:rFonts w:ascii="Times New Roman" w:eastAsia="Times New Roman" w:hAnsi="Times New Roman" w:cs="Times New Roman"/>
          <w:spacing w:val="-2"/>
        </w:rPr>
        <w:t>д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  <w:spacing w:val="1"/>
        </w:rPr>
        <w:t>т</w:t>
      </w:r>
      <w:r w:rsidRPr="00167DD4">
        <w:rPr>
          <w:rFonts w:ascii="Times New Roman" w:eastAsia="Times New Roman" w:hAnsi="Times New Roman" w:cs="Times New Roman"/>
          <w:spacing w:val="2"/>
        </w:rPr>
        <w:t>в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  <w:spacing w:val="1"/>
        </w:rPr>
        <w:t>нн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  <w:spacing w:val="-20"/>
        </w:rPr>
        <w:t xml:space="preserve"> </w:t>
      </w:r>
      <w:r w:rsidRPr="00167DD4">
        <w:rPr>
          <w:rFonts w:ascii="Times New Roman" w:eastAsia="Times New Roman" w:hAnsi="Times New Roman" w:cs="Times New Roman"/>
          <w:spacing w:val="2"/>
        </w:rPr>
        <w:t>бюджетное</w:t>
      </w:r>
      <w:r w:rsidRPr="00167DD4">
        <w:rPr>
          <w:rFonts w:ascii="Times New Roman" w:eastAsia="Times New Roman" w:hAnsi="Times New Roman" w:cs="Times New Roman"/>
          <w:spacing w:val="-20"/>
        </w:rPr>
        <w:t xml:space="preserve"> 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-2"/>
        </w:rPr>
        <w:t>б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  <w:spacing w:val="-3"/>
        </w:rPr>
        <w:t>з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2"/>
        </w:rPr>
        <w:t>в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  <w:spacing w:val="1"/>
        </w:rPr>
        <w:t>т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</w:rPr>
        <w:t>л</w:t>
      </w:r>
      <w:r w:rsidRPr="00167DD4">
        <w:rPr>
          <w:rFonts w:ascii="Times New Roman" w:eastAsia="Times New Roman" w:hAnsi="Times New Roman" w:cs="Times New Roman"/>
          <w:spacing w:val="1"/>
        </w:rPr>
        <w:t>ь</w:t>
      </w:r>
      <w:r w:rsidRPr="00167DD4">
        <w:rPr>
          <w:rFonts w:ascii="Times New Roman" w:eastAsia="Times New Roman" w:hAnsi="Times New Roman" w:cs="Times New Roman"/>
          <w:spacing w:val="-3"/>
        </w:rPr>
        <w:t>н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  <w:spacing w:val="-20"/>
        </w:rPr>
        <w:t xml:space="preserve"> </w:t>
      </w:r>
      <w:r w:rsidRPr="00167DD4">
        <w:rPr>
          <w:rFonts w:ascii="Times New Roman" w:eastAsia="Times New Roman" w:hAnsi="Times New Roman" w:cs="Times New Roman"/>
          <w:spacing w:val="-5"/>
          <w:w w:val="99"/>
        </w:rPr>
        <w:t>у</w:t>
      </w:r>
      <w:r w:rsidRPr="00167DD4">
        <w:rPr>
          <w:rFonts w:ascii="Times New Roman" w:eastAsia="Times New Roman" w:hAnsi="Times New Roman" w:cs="Times New Roman"/>
          <w:w w:val="99"/>
        </w:rPr>
        <w:t>чр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spacing w:val="2"/>
          <w:w w:val="99"/>
        </w:rPr>
        <w:t>ж</w:t>
      </w:r>
      <w:r w:rsidRPr="00167DD4">
        <w:rPr>
          <w:rFonts w:ascii="Times New Roman" w:eastAsia="Times New Roman" w:hAnsi="Times New Roman" w:cs="Times New Roman"/>
          <w:spacing w:val="-2"/>
          <w:w w:val="99"/>
        </w:rPr>
        <w:t>д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ни</w:t>
      </w:r>
      <w:r w:rsidRPr="00167DD4">
        <w:rPr>
          <w:rFonts w:ascii="Times New Roman" w:eastAsia="Times New Roman" w:hAnsi="Times New Roman" w:cs="Times New Roman"/>
          <w:w w:val="99"/>
        </w:rPr>
        <w:t xml:space="preserve">е </w:t>
      </w:r>
      <w:r w:rsidRPr="00167DD4">
        <w:rPr>
          <w:rFonts w:ascii="Times New Roman" w:eastAsia="Times New Roman" w:hAnsi="Times New Roman" w:cs="Times New Roman"/>
          <w:spacing w:val="2"/>
        </w:rPr>
        <w:t>вы</w:t>
      </w: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  <w:spacing w:val="2"/>
        </w:rPr>
        <w:t>ш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  <w:spacing w:val="-2"/>
        </w:rPr>
        <w:t>г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  <w:spacing w:val="-7"/>
        </w:rPr>
        <w:t xml:space="preserve"> </w:t>
      </w:r>
      <w:r w:rsidRPr="00167DD4">
        <w:rPr>
          <w:rFonts w:ascii="Times New Roman" w:eastAsia="Times New Roman" w:hAnsi="Times New Roman" w:cs="Times New Roman"/>
          <w:spacing w:val="1"/>
        </w:rPr>
        <w:t>п</w:t>
      </w:r>
      <w:r w:rsidRPr="00167DD4">
        <w:rPr>
          <w:rFonts w:ascii="Times New Roman" w:eastAsia="Times New Roman" w:hAnsi="Times New Roman" w:cs="Times New Roman"/>
          <w:spacing w:val="-5"/>
        </w:rPr>
        <w:t>р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-2"/>
        </w:rPr>
        <w:t>ф</w:t>
      </w:r>
      <w:r w:rsidRPr="00167DD4">
        <w:rPr>
          <w:rFonts w:ascii="Times New Roman" w:eastAsia="Times New Roman" w:hAnsi="Times New Roman" w:cs="Times New Roman"/>
          <w:spacing w:val="-1"/>
        </w:rPr>
        <w:t>есс</w:t>
      </w:r>
      <w:r w:rsidRPr="00167DD4">
        <w:rPr>
          <w:rFonts w:ascii="Times New Roman" w:eastAsia="Times New Roman" w:hAnsi="Times New Roman" w:cs="Times New Roman"/>
          <w:spacing w:val="1"/>
        </w:rPr>
        <w:t>и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  <w:spacing w:val="1"/>
        </w:rPr>
        <w:t>н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</w:rPr>
        <w:t>л</w:t>
      </w:r>
      <w:r w:rsidRPr="00167DD4">
        <w:rPr>
          <w:rFonts w:ascii="Times New Roman" w:eastAsia="Times New Roman" w:hAnsi="Times New Roman" w:cs="Times New Roman"/>
          <w:spacing w:val="1"/>
        </w:rPr>
        <w:t>ь</w:t>
      </w:r>
      <w:r w:rsidRPr="00167DD4">
        <w:rPr>
          <w:rFonts w:ascii="Times New Roman" w:eastAsia="Times New Roman" w:hAnsi="Times New Roman" w:cs="Times New Roman"/>
          <w:spacing w:val="-3"/>
        </w:rPr>
        <w:t>н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  <w:spacing w:val="-2"/>
        </w:rPr>
        <w:t>г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  <w:spacing w:val="-17"/>
        </w:rPr>
        <w:t xml:space="preserve"> </w:t>
      </w:r>
      <w:r w:rsidRPr="00167DD4">
        <w:rPr>
          <w:rFonts w:ascii="Times New Roman" w:eastAsia="Times New Roman" w:hAnsi="Times New Roman" w:cs="Times New Roman"/>
          <w:spacing w:val="5"/>
          <w:w w:val="99"/>
        </w:rPr>
        <w:t>о</w:t>
      </w:r>
      <w:r w:rsidRPr="00167DD4">
        <w:rPr>
          <w:rFonts w:ascii="Times New Roman" w:eastAsia="Times New Roman" w:hAnsi="Times New Roman" w:cs="Times New Roman"/>
          <w:spacing w:val="-2"/>
          <w:w w:val="99"/>
        </w:rPr>
        <w:t>б</w:t>
      </w:r>
      <w:r w:rsidRPr="00167DD4">
        <w:rPr>
          <w:rFonts w:ascii="Times New Roman" w:eastAsia="Times New Roman" w:hAnsi="Times New Roman" w:cs="Times New Roman"/>
          <w:w w:val="99"/>
        </w:rPr>
        <w:t>р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а</w:t>
      </w:r>
      <w:r w:rsidRPr="00167DD4">
        <w:rPr>
          <w:rFonts w:ascii="Times New Roman" w:eastAsia="Times New Roman" w:hAnsi="Times New Roman" w:cs="Times New Roman"/>
          <w:spacing w:val="-3"/>
          <w:w w:val="99"/>
        </w:rPr>
        <w:t>з</w:t>
      </w:r>
      <w:r w:rsidRPr="00167DD4">
        <w:rPr>
          <w:rFonts w:ascii="Times New Roman" w:eastAsia="Times New Roman" w:hAnsi="Times New Roman" w:cs="Times New Roman"/>
          <w:spacing w:val="5"/>
          <w:w w:val="99"/>
        </w:rPr>
        <w:t>о</w:t>
      </w:r>
      <w:r w:rsidRPr="00167DD4">
        <w:rPr>
          <w:rFonts w:ascii="Times New Roman" w:eastAsia="Times New Roman" w:hAnsi="Times New Roman" w:cs="Times New Roman"/>
          <w:spacing w:val="2"/>
          <w:w w:val="99"/>
        </w:rPr>
        <w:t>в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а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ни</w:t>
      </w:r>
      <w:r w:rsidRPr="00167DD4">
        <w:rPr>
          <w:rFonts w:ascii="Times New Roman" w:eastAsia="Times New Roman" w:hAnsi="Times New Roman" w:cs="Times New Roman"/>
          <w:w w:val="99"/>
        </w:rPr>
        <w:t>я</w:t>
      </w:r>
    </w:p>
    <w:p w14:paraId="42217CBA" w14:textId="15F7B9B1" w:rsidR="000955D3" w:rsidRPr="00167DD4" w:rsidRDefault="000955D3" w:rsidP="000955D3">
      <w:pPr>
        <w:spacing w:before="13" w:line="260" w:lineRule="exact"/>
        <w:jc w:val="center"/>
        <w:rPr>
          <w:rFonts w:ascii="Times New Roman" w:hAnsi="Times New Roman" w:cs="Times New Roman"/>
        </w:rPr>
      </w:pPr>
    </w:p>
    <w:p w14:paraId="19BAB9A6" w14:textId="77777777" w:rsidR="000955D3" w:rsidRPr="00167DD4" w:rsidRDefault="000955D3" w:rsidP="000955D3">
      <w:pPr>
        <w:ind w:left="1951" w:right="2015"/>
        <w:jc w:val="center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-1"/>
        </w:rPr>
        <w:t>Са</w:t>
      </w:r>
      <w:r w:rsidRPr="00167DD4">
        <w:rPr>
          <w:rFonts w:ascii="Times New Roman" w:eastAsia="Times New Roman" w:hAnsi="Times New Roman" w:cs="Times New Roman"/>
          <w:spacing w:val="1"/>
        </w:rPr>
        <w:t>н</w:t>
      </w:r>
      <w:r w:rsidRPr="00167DD4">
        <w:rPr>
          <w:rFonts w:ascii="Times New Roman" w:eastAsia="Times New Roman" w:hAnsi="Times New Roman" w:cs="Times New Roman"/>
          <w:spacing w:val="-1"/>
        </w:rPr>
        <w:t>к</w:t>
      </w:r>
      <w:r w:rsidRPr="00167DD4">
        <w:rPr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  <w:spacing w:val="2"/>
        </w:rPr>
        <w:t>-</w:t>
      </w:r>
      <w:r w:rsidRPr="00167DD4">
        <w:rPr>
          <w:rFonts w:ascii="Times New Roman" w:eastAsia="Times New Roman" w:hAnsi="Times New Roman" w:cs="Times New Roman"/>
        </w:rPr>
        <w:t>П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  <w:spacing w:val="1"/>
        </w:rPr>
        <w:t>т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3"/>
        </w:rPr>
        <w:t>б</w:t>
      </w:r>
      <w:r w:rsidRPr="00167DD4">
        <w:rPr>
          <w:rFonts w:ascii="Times New Roman" w:eastAsia="Times New Roman" w:hAnsi="Times New Roman" w:cs="Times New Roman"/>
          <w:spacing w:val="-5"/>
        </w:rPr>
        <w:t>у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2"/>
        </w:rPr>
        <w:t>г</w:t>
      </w:r>
      <w:r w:rsidRPr="00167DD4">
        <w:rPr>
          <w:rFonts w:ascii="Times New Roman" w:eastAsia="Times New Roman" w:hAnsi="Times New Roman" w:cs="Times New Roman"/>
          <w:spacing w:val="-1"/>
        </w:rPr>
        <w:t>ск</w:t>
      </w:r>
      <w:r w:rsidRPr="00167DD4">
        <w:rPr>
          <w:rFonts w:ascii="Times New Roman" w:eastAsia="Times New Roman" w:hAnsi="Times New Roman" w:cs="Times New Roman"/>
          <w:spacing w:val="1"/>
        </w:rPr>
        <w:t>и</w:t>
      </w:r>
      <w:r w:rsidRPr="00167DD4">
        <w:rPr>
          <w:rFonts w:ascii="Times New Roman" w:eastAsia="Times New Roman" w:hAnsi="Times New Roman" w:cs="Times New Roman"/>
        </w:rPr>
        <w:t>й</w:t>
      </w:r>
      <w:r w:rsidRPr="00167DD4">
        <w:rPr>
          <w:rFonts w:ascii="Times New Roman" w:eastAsia="Times New Roman" w:hAnsi="Times New Roman" w:cs="Times New Roman"/>
          <w:spacing w:val="-18"/>
        </w:rPr>
        <w:t xml:space="preserve"> </w:t>
      </w:r>
      <w:r w:rsidRPr="00167DD4">
        <w:rPr>
          <w:rFonts w:ascii="Times New Roman" w:eastAsia="Times New Roman" w:hAnsi="Times New Roman" w:cs="Times New Roman"/>
          <w:spacing w:val="-2"/>
        </w:rPr>
        <w:t>г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  <w:spacing w:val="-5"/>
        </w:rPr>
        <w:t>у</w:t>
      </w:r>
      <w:r w:rsidRPr="00167DD4">
        <w:rPr>
          <w:rFonts w:ascii="Times New Roman" w:eastAsia="Times New Roman" w:hAnsi="Times New Roman" w:cs="Times New Roman"/>
          <w:spacing w:val="-2"/>
        </w:rPr>
        <w:t>д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  <w:spacing w:val="1"/>
        </w:rPr>
        <w:t>т</w:t>
      </w:r>
      <w:r w:rsidRPr="00167DD4">
        <w:rPr>
          <w:rFonts w:ascii="Times New Roman" w:eastAsia="Times New Roman" w:hAnsi="Times New Roman" w:cs="Times New Roman"/>
          <w:spacing w:val="2"/>
        </w:rPr>
        <w:t>в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  <w:spacing w:val="1"/>
        </w:rPr>
        <w:t>нн</w:t>
      </w:r>
      <w:r w:rsidRPr="00167DD4">
        <w:rPr>
          <w:rFonts w:ascii="Times New Roman" w:eastAsia="Times New Roman" w:hAnsi="Times New Roman" w:cs="Times New Roman"/>
          <w:spacing w:val="2"/>
        </w:rPr>
        <w:t>ы</w:t>
      </w:r>
      <w:r w:rsidRPr="00167DD4">
        <w:rPr>
          <w:rFonts w:ascii="Times New Roman" w:eastAsia="Times New Roman" w:hAnsi="Times New Roman" w:cs="Times New Roman"/>
        </w:rPr>
        <w:t>й</w:t>
      </w:r>
      <w:r w:rsidRPr="00167DD4">
        <w:rPr>
          <w:rFonts w:ascii="Times New Roman" w:eastAsia="Times New Roman" w:hAnsi="Times New Roman" w:cs="Times New Roman"/>
          <w:spacing w:val="-14"/>
        </w:rPr>
        <w:t xml:space="preserve"> </w:t>
      </w:r>
      <w:r w:rsidRPr="00167DD4">
        <w:rPr>
          <w:rFonts w:ascii="Times New Roman" w:eastAsia="Times New Roman" w:hAnsi="Times New Roman" w:cs="Times New Roman"/>
          <w:spacing w:val="-9"/>
          <w:w w:val="99"/>
        </w:rPr>
        <w:t>у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ни</w:t>
      </w:r>
      <w:r w:rsidRPr="00167DD4">
        <w:rPr>
          <w:rFonts w:ascii="Times New Roman" w:eastAsia="Times New Roman" w:hAnsi="Times New Roman" w:cs="Times New Roman"/>
          <w:spacing w:val="2"/>
          <w:w w:val="99"/>
        </w:rPr>
        <w:t>в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spacing w:val="5"/>
          <w:w w:val="99"/>
        </w:rPr>
        <w:t>р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с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ит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w w:val="99"/>
        </w:rPr>
        <w:t>т</w:t>
      </w:r>
    </w:p>
    <w:p w14:paraId="2B70D31F" w14:textId="5B9B70B9" w:rsidR="000955D3" w:rsidRPr="00167DD4" w:rsidRDefault="000955D3" w:rsidP="000955D3">
      <w:pPr>
        <w:spacing w:before="2" w:line="120" w:lineRule="exact"/>
        <w:jc w:val="center"/>
        <w:rPr>
          <w:rFonts w:ascii="Times New Roman" w:hAnsi="Times New Roman" w:cs="Times New Roman"/>
        </w:rPr>
      </w:pPr>
    </w:p>
    <w:p w14:paraId="2260207C" w14:textId="0C067937" w:rsidR="000955D3" w:rsidRPr="00167DD4" w:rsidRDefault="000955D3" w:rsidP="00AF0A88">
      <w:pPr>
        <w:ind w:left="2977" w:right="3232"/>
        <w:jc w:val="center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-1"/>
        </w:rPr>
        <w:t>В</w:t>
      </w:r>
      <w:r w:rsidRPr="00167DD4">
        <w:rPr>
          <w:rFonts w:ascii="Times New Roman" w:eastAsia="Times New Roman" w:hAnsi="Times New Roman" w:cs="Times New Roman"/>
          <w:spacing w:val="2"/>
        </w:rPr>
        <w:t>ы</w:t>
      </w: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  <w:spacing w:val="2"/>
        </w:rPr>
        <w:t>ш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</w:rPr>
        <w:t>я</w:t>
      </w:r>
      <w:r w:rsidRPr="00167DD4">
        <w:rPr>
          <w:rFonts w:ascii="Times New Roman" w:eastAsia="Times New Roman" w:hAnsi="Times New Roman" w:cs="Times New Roman"/>
          <w:spacing w:val="-6"/>
        </w:rPr>
        <w:t xml:space="preserve"> </w:t>
      </w:r>
      <w:r w:rsidRPr="00167DD4">
        <w:rPr>
          <w:rFonts w:ascii="Times New Roman" w:eastAsia="Times New Roman" w:hAnsi="Times New Roman" w:cs="Times New Roman"/>
          <w:spacing w:val="2"/>
        </w:rPr>
        <w:t>ш</w:t>
      </w:r>
      <w:r w:rsidRPr="00167DD4">
        <w:rPr>
          <w:rFonts w:ascii="Times New Roman" w:eastAsia="Times New Roman" w:hAnsi="Times New Roman" w:cs="Times New Roman"/>
          <w:spacing w:val="-6"/>
        </w:rPr>
        <w:t>к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</w:rPr>
        <w:t>ла</w:t>
      </w:r>
      <w:r w:rsidRPr="00167DD4">
        <w:rPr>
          <w:rFonts w:ascii="Times New Roman" w:eastAsia="Times New Roman" w:hAnsi="Times New Roman" w:cs="Times New Roman"/>
          <w:spacing w:val="-9"/>
        </w:rPr>
        <w:t xml:space="preserve"> </w:t>
      </w:r>
      <w:r w:rsidRPr="00167DD4">
        <w:rPr>
          <w:rFonts w:ascii="Times New Roman" w:eastAsia="Times New Roman" w:hAnsi="Times New Roman" w:cs="Times New Roman"/>
          <w:spacing w:val="2"/>
          <w:w w:val="99"/>
        </w:rPr>
        <w:t>м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н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spacing w:val="-2"/>
          <w:w w:val="99"/>
        </w:rPr>
        <w:t>д</w:t>
      </w:r>
      <w:r w:rsidRPr="00167DD4">
        <w:rPr>
          <w:rFonts w:ascii="Times New Roman" w:eastAsia="Times New Roman" w:hAnsi="Times New Roman" w:cs="Times New Roman"/>
          <w:spacing w:val="2"/>
          <w:w w:val="99"/>
        </w:rPr>
        <w:t>жм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="00AF0A88">
        <w:rPr>
          <w:rFonts w:ascii="Times New Roman" w:eastAsia="Times New Roman" w:hAnsi="Times New Roman" w:cs="Times New Roman"/>
          <w:spacing w:val="1"/>
          <w:w w:val="99"/>
        </w:rPr>
        <w:t>н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т</w:t>
      </w:r>
      <w:r w:rsidRPr="00167DD4">
        <w:rPr>
          <w:rFonts w:ascii="Times New Roman" w:eastAsia="Times New Roman" w:hAnsi="Times New Roman" w:cs="Times New Roman"/>
          <w:w w:val="99"/>
        </w:rPr>
        <w:t>а</w:t>
      </w:r>
    </w:p>
    <w:p w14:paraId="5CCAEED1" w14:textId="75405699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7038A37C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47E4CAE6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2F48C753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161398F7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08DFFF18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1449FA83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751C2F4E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003AD5A0" w14:textId="074FA652" w:rsidR="000955D3" w:rsidRPr="00167DD4" w:rsidRDefault="00453BA5" w:rsidP="000955D3">
      <w:pPr>
        <w:pStyle w:val="BodyTex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ВЗАИМОСВЯЗЬ</w:t>
      </w:r>
      <w:r w:rsidR="000955D3" w:rsidRPr="00167DD4">
        <w:rPr>
          <w:rFonts w:ascii="Times New Roman" w:hAnsi="Times New Roman" w:cs="Times New Roman"/>
          <w:b/>
          <w:noProof/>
        </w:rPr>
        <w:t xml:space="preserve"> КОРПОРАТИВНОЙ СОЦИАЛЬНОЙ ОТВЕТСТВЕННОСТИ </w:t>
      </w:r>
    </w:p>
    <w:p w14:paraId="6EB74631" w14:textId="27AC863B" w:rsidR="000955D3" w:rsidRPr="00167DD4" w:rsidRDefault="000955D3" w:rsidP="000955D3">
      <w:pPr>
        <w:pStyle w:val="BodyText"/>
        <w:rPr>
          <w:rFonts w:ascii="Times New Roman" w:hAnsi="Times New Roman" w:cs="Times New Roman"/>
          <w:b/>
          <w:noProof/>
        </w:rPr>
      </w:pPr>
      <w:r w:rsidRPr="00167DD4">
        <w:rPr>
          <w:rFonts w:ascii="Times New Roman" w:hAnsi="Times New Roman" w:cs="Times New Roman"/>
          <w:b/>
          <w:noProof/>
        </w:rPr>
        <w:t xml:space="preserve">  </w:t>
      </w:r>
      <w:r w:rsidR="00A64D45">
        <w:rPr>
          <w:rFonts w:ascii="Times New Roman" w:hAnsi="Times New Roman" w:cs="Times New Roman"/>
          <w:b/>
          <w:noProof/>
        </w:rPr>
        <w:t xml:space="preserve">                   </w:t>
      </w:r>
      <w:r w:rsidR="00163122">
        <w:rPr>
          <w:rFonts w:ascii="Times New Roman" w:hAnsi="Times New Roman" w:cs="Times New Roman"/>
          <w:b/>
          <w:noProof/>
        </w:rPr>
        <w:t>И</w:t>
      </w:r>
      <w:r w:rsidR="00A64D45">
        <w:rPr>
          <w:rFonts w:ascii="Times New Roman" w:hAnsi="Times New Roman" w:cs="Times New Roman"/>
          <w:b/>
          <w:noProof/>
        </w:rPr>
        <w:t xml:space="preserve"> ФИНАНСОВОЙ РЕЗУЛЬТАТИВНОСТИ </w:t>
      </w:r>
      <w:r w:rsidR="009B1923">
        <w:rPr>
          <w:rFonts w:ascii="Times New Roman" w:hAnsi="Times New Roman" w:cs="Times New Roman"/>
          <w:b/>
          <w:noProof/>
        </w:rPr>
        <w:t>КОМПАНИЙ</w:t>
      </w:r>
      <w:r w:rsidRPr="00167DD4">
        <w:rPr>
          <w:rFonts w:ascii="Times New Roman" w:hAnsi="Times New Roman" w:cs="Times New Roman"/>
          <w:b/>
          <w:noProof/>
        </w:rPr>
        <w:t xml:space="preserve">        </w:t>
      </w:r>
    </w:p>
    <w:p w14:paraId="080CBD3D" w14:textId="40473347" w:rsidR="000955D3" w:rsidRPr="00167DD4" w:rsidRDefault="000955D3" w:rsidP="000955D3">
      <w:pPr>
        <w:spacing w:before="7" w:line="110" w:lineRule="exact"/>
        <w:rPr>
          <w:rFonts w:ascii="Times New Roman" w:hAnsi="Times New Roman" w:cs="Times New Roman"/>
        </w:rPr>
      </w:pPr>
    </w:p>
    <w:p w14:paraId="6BC49550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6FA11B31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129D0DD5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2E284E91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5B5ACE44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45A7EC61" w14:textId="68658CAF" w:rsidR="000955D3" w:rsidRPr="00167DD4" w:rsidRDefault="000955D3" w:rsidP="000955D3">
      <w:pPr>
        <w:ind w:left="4670" w:right="-20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3"/>
        </w:rPr>
        <w:t>Выпускная квалификационная</w:t>
      </w:r>
      <w:r w:rsidRPr="00167DD4">
        <w:rPr>
          <w:rFonts w:ascii="Times New Roman" w:eastAsia="Times New Roman" w:hAnsi="Times New Roman" w:cs="Times New Roman"/>
          <w:spacing w:val="-8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  <w:spacing w:val="-7"/>
        </w:rPr>
        <w:t>б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1"/>
        </w:rPr>
        <w:t>т</w:t>
      </w:r>
      <w:r w:rsidRPr="00167DD4">
        <w:rPr>
          <w:rFonts w:ascii="Times New Roman" w:eastAsia="Times New Roman" w:hAnsi="Times New Roman" w:cs="Times New Roman"/>
        </w:rPr>
        <w:t>а</w:t>
      </w:r>
    </w:p>
    <w:p w14:paraId="562431BC" w14:textId="468FA674" w:rsidR="000955D3" w:rsidRPr="00167DD4" w:rsidRDefault="000955D3" w:rsidP="000955D3">
      <w:pPr>
        <w:spacing w:before="7" w:line="274" w:lineRule="exact"/>
        <w:ind w:left="4670" w:right="315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  <w:spacing w:val="6"/>
        </w:rPr>
        <w:t>т</w:t>
      </w:r>
      <w:r w:rsidRPr="00167DD4">
        <w:rPr>
          <w:rFonts w:ascii="Times New Roman" w:eastAsia="Times New Roman" w:hAnsi="Times New Roman" w:cs="Times New Roman"/>
          <w:spacing w:val="-9"/>
        </w:rPr>
        <w:t>у</w:t>
      </w:r>
      <w:r w:rsidRPr="00167DD4">
        <w:rPr>
          <w:rFonts w:ascii="Times New Roman" w:eastAsia="Times New Roman" w:hAnsi="Times New Roman" w:cs="Times New Roman"/>
          <w:spacing w:val="3"/>
        </w:rPr>
        <w:t>д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  <w:spacing w:val="1"/>
        </w:rPr>
        <w:t>нт</w:t>
      </w:r>
      <w:r w:rsidRPr="00167DD4">
        <w:rPr>
          <w:rFonts w:ascii="Times New Roman" w:eastAsia="Times New Roman" w:hAnsi="Times New Roman" w:cs="Times New Roman"/>
        </w:rPr>
        <w:t>ки</w:t>
      </w:r>
      <w:r w:rsidRPr="00167DD4">
        <w:rPr>
          <w:rFonts w:ascii="Times New Roman" w:eastAsia="Times New Roman" w:hAnsi="Times New Roman" w:cs="Times New Roman"/>
          <w:spacing w:val="-8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4</w:t>
      </w:r>
      <w:r w:rsidRPr="00167DD4">
        <w:rPr>
          <w:rFonts w:ascii="Times New Roman" w:eastAsia="Times New Roman" w:hAnsi="Times New Roman" w:cs="Times New Roman"/>
          <w:spacing w:val="1"/>
        </w:rPr>
        <w:t xml:space="preserve"> </w:t>
      </w:r>
      <w:r w:rsidRPr="00167DD4">
        <w:rPr>
          <w:rFonts w:ascii="Times New Roman" w:eastAsia="Times New Roman" w:hAnsi="Times New Roman" w:cs="Times New Roman"/>
          <w:spacing w:val="3"/>
        </w:rPr>
        <w:t>к</w:t>
      </w:r>
      <w:r w:rsidRPr="00167DD4">
        <w:rPr>
          <w:rFonts w:ascii="Times New Roman" w:eastAsia="Times New Roman" w:hAnsi="Times New Roman" w:cs="Times New Roman"/>
          <w:spacing w:val="-9"/>
        </w:rPr>
        <w:t>у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с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  <w:spacing w:val="-4"/>
        </w:rPr>
        <w:t xml:space="preserve"> </w:t>
      </w:r>
      <w:r w:rsidRPr="00167DD4">
        <w:rPr>
          <w:rFonts w:ascii="Times New Roman" w:eastAsia="Times New Roman" w:hAnsi="Times New Roman" w:cs="Times New Roman"/>
          <w:spacing w:val="-2"/>
        </w:rPr>
        <w:t>б</w:t>
      </w:r>
      <w:r w:rsidRPr="00167DD4">
        <w:rPr>
          <w:rFonts w:ascii="Times New Roman" w:eastAsia="Times New Roman" w:hAnsi="Times New Roman" w:cs="Times New Roman"/>
          <w:spacing w:val="4"/>
        </w:rPr>
        <w:t>а</w:t>
      </w:r>
      <w:r w:rsidRPr="00167DD4">
        <w:rPr>
          <w:rFonts w:ascii="Times New Roman" w:eastAsia="Times New Roman" w:hAnsi="Times New Roman" w:cs="Times New Roman"/>
          <w:spacing w:val="-1"/>
        </w:rPr>
        <w:t>ка</w:t>
      </w:r>
      <w:r w:rsidRPr="00167DD4">
        <w:rPr>
          <w:rFonts w:ascii="Times New Roman" w:eastAsia="Times New Roman" w:hAnsi="Times New Roman" w:cs="Times New Roman"/>
        </w:rPr>
        <w:t>л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  <w:spacing w:val="1"/>
        </w:rPr>
        <w:t>в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ск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</w:rPr>
        <w:t>й</w:t>
      </w:r>
      <w:r w:rsidRPr="00167DD4">
        <w:rPr>
          <w:rFonts w:ascii="Times New Roman" w:eastAsia="Times New Roman" w:hAnsi="Times New Roman" w:cs="Times New Roman"/>
          <w:spacing w:val="-10"/>
        </w:rPr>
        <w:t xml:space="preserve"> </w:t>
      </w:r>
      <w:r w:rsidRPr="00167DD4">
        <w:rPr>
          <w:rFonts w:ascii="Times New Roman" w:eastAsia="Times New Roman" w:hAnsi="Times New Roman" w:cs="Times New Roman"/>
          <w:spacing w:val="1"/>
        </w:rPr>
        <w:t>п</w:t>
      </w:r>
      <w:r w:rsidRPr="00167DD4">
        <w:rPr>
          <w:rFonts w:ascii="Times New Roman" w:eastAsia="Times New Roman" w:hAnsi="Times New Roman" w:cs="Times New Roman"/>
          <w:spacing w:val="-5"/>
        </w:rPr>
        <w:t>р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  <w:spacing w:val="2"/>
        </w:rPr>
        <w:t>г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-1"/>
        </w:rPr>
        <w:t>а</w:t>
      </w:r>
      <w:r w:rsidRPr="00167DD4">
        <w:rPr>
          <w:rFonts w:ascii="Times New Roman" w:eastAsia="Times New Roman" w:hAnsi="Times New Roman" w:cs="Times New Roman"/>
          <w:spacing w:val="2"/>
        </w:rPr>
        <w:t>м</w:t>
      </w:r>
      <w:r w:rsidRPr="00167DD4">
        <w:rPr>
          <w:rFonts w:ascii="Times New Roman" w:eastAsia="Times New Roman" w:hAnsi="Times New Roman" w:cs="Times New Roman"/>
          <w:spacing w:val="-3"/>
        </w:rPr>
        <w:t>м</w:t>
      </w:r>
      <w:r w:rsidRPr="00167DD4">
        <w:rPr>
          <w:rFonts w:ascii="Times New Roman" w:eastAsia="Times New Roman" w:hAnsi="Times New Roman" w:cs="Times New Roman"/>
          <w:spacing w:val="2"/>
        </w:rPr>
        <w:t>ы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  <w:spacing w:val="1"/>
        </w:rPr>
        <w:t>п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-2"/>
        </w:rPr>
        <w:t>ф</w:t>
      </w:r>
      <w:r w:rsidRPr="00167DD4">
        <w:rPr>
          <w:rFonts w:ascii="Times New Roman" w:eastAsia="Times New Roman" w:hAnsi="Times New Roman" w:cs="Times New Roman"/>
          <w:spacing w:val="1"/>
        </w:rPr>
        <w:t>и</w:t>
      </w:r>
      <w:r w:rsidRPr="00167DD4">
        <w:rPr>
          <w:rFonts w:ascii="Times New Roman" w:eastAsia="Times New Roman" w:hAnsi="Times New Roman" w:cs="Times New Roman"/>
        </w:rPr>
        <w:t>ль</w:t>
      </w:r>
      <w:r w:rsidRPr="00167DD4">
        <w:rPr>
          <w:rFonts w:ascii="Times New Roman" w:eastAsia="Times New Roman" w:hAnsi="Times New Roman" w:cs="Times New Roman"/>
          <w:spacing w:val="-11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–</w:t>
      </w:r>
      <w:r w:rsidRPr="00167DD4">
        <w:rPr>
          <w:rFonts w:ascii="Times New Roman" w:eastAsia="Times New Roman" w:hAnsi="Times New Roman" w:cs="Times New Roman"/>
          <w:spacing w:val="-7"/>
          <w:w w:val="98"/>
        </w:rPr>
        <w:t xml:space="preserve">Финансовый </w:t>
      </w:r>
      <w:r w:rsidRPr="00167DD4">
        <w:rPr>
          <w:rFonts w:ascii="Times New Roman" w:eastAsia="Times New Roman" w:hAnsi="Times New Roman" w:cs="Times New Roman"/>
          <w:spacing w:val="-3"/>
        </w:rPr>
        <w:t>м</w:t>
      </w:r>
      <w:r w:rsidRPr="00167DD4">
        <w:rPr>
          <w:rFonts w:ascii="Times New Roman" w:eastAsia="Times New Roman" w:hAnsi="Times New Roman" w:cs="Times New Roman"/>
          <w:spacing w:val="-6"/>
        </w:rPr>
        <w:t>е</w:t>
      </w:r>
      <w:r w:rsidRPr="00167DD4">
        <w:rPr>
          <w:rFonts w:ascii="Times New Roman" w:eastAsia="Times New Roman" w:hAnsi="Times New Roman" w:cs="Times New Roman"/>
          <w:spacing w:val="-8"/>
        </w:rPr>
        <w:t>н</w:t>
      </w:r>
      <w:r w:rsidRPr="00167DD4">
        <w:rPr>
          <w:rFonts w:ascii="Times New Roman" w:eastAsia="Times New Roman" w:hAnsi="Times New Roman" w:cs="Times New Roman"/>
          <w:spacing w:val="-6"/>
        </w:rPr>
        <w:t>е</w:t>
      </w:r>
      <w:r w:rsidRPr="00167DD4">
        <w:rPr>
          <w:rFonts w:ascii="Times New Roman" w:eastAsia="Times New Roman" w:hAnsi="Times New Roman" w:cs="Times New Roman"/>
          <w:spacing w:val="-11"/>
        </w:rPr>
        <w:t>д</w:t>
      </w:r>
      <w:r w:rsidRPr="00167DD4">
        <w:rPr>
          <w:rFonts w:ascii="Times New Roman" w:eastAsia="Times New Roman" w:hAnsi="Times New Roman" w:cs="Times New Roman"/>
          <w:spacing w:val="-7"/>
        </w:rPr>
        <w:t>ж</w:t>
      </w:r>
      <w:r w:rsidRPr="00167DD4">
        <w:rPr>
          <w:rFonts w:ascii="Times New Roman" w:eastAsia="Times New Roman" w:hAnsi="Times New Roman" w:cs="Times New Roman"/>
          <w:spacing w:val="-3"/>
        </w:rPr>
        <w:t>м</w:t>
      </w:r>
      <w:r w:rsidRPr="00167DD4">
        <w:rPr>
          <w:rFonts w:ascii="Times New Roman" w:eastAsia="Times New Roman" w:hAnsi="Times New Roman" w:cs="Times New Roman"/>
          <w:spacing w:val="-6"/>
        </w:rPr>
        <w:t>е</w:t>
      </w:r>
      <w:r w:rsidRPr="00167DD4">
        <w:rPr>
          <w:rFonts w:ascii="Times New Roman" w:eastAsia="Times New Roman" w:hAnsi="Times New Roman" w:cs="Times New Roman"/>
          <w:spacing w:val="-8"/>
        </w:rPr>
        <w:t>н</w:t>
      </w:r>
      <w:r w:rsidRPr="00167DD4">
        <w:rPr>
          <w:rFonts w:ascii="Times New Roman" w:eastAsia="Times New Roman" w:hAnsi="Times New Roman" w:cs="Times New Roman"/>
        </w:rPr>
        <w:t>т</w:t>
      </w:r>
    </w:p>
    <w:p w14:paraId="4594D3BC" w14:textId="068702D6" w:rsidR="000955D3" w:rsidRPr="00167DD4" w:rsidRDefault="000955D3" w:rsidP="000955D3">
      <w:pPr>
        <w:spacing w:before="4" w:line="120" w:lineRule="exact"/>
        <w:rPr>
          <w:rFonts w:ascii="Times New Roman" w:hAnsi="Times New Roman" w:cs="Times New Roman"/>
        </w:rPr>
      </w:pPr>
    </w:p>
    <w:p w14:paraId="798BB659" w14:textId="77777777" w:rsidR="000955D3" w:rsidRPr="00167DD4" w:rsidRDefault="000955D3" w:rsidP="000955D3">
      <w:pPr>
        <w:spacing w:line="271" w:lineRule="exact"/>
        <w:ind w:left="4670" w:right="-20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bCs/>
          <w:position w:val="-1"/>
        </w:rPr>
        <w:t>КИРИКОВОЙ</w:t>
      </w:r>
      <w:r w:rsidRPr="00167DD4">
        <w:rPr>
          <w:rFonts w:ascii="Times New Roman" w:eastAsia="Times New Roman" w:hAnsi="Times New Roman" w:cs="Times New Roman"/>
          <w:bCs/>
          <w:spacing w:val="-10"/>
          <w:position w:val="-1"/>
        </w:rPr>
        <w:t xml:space="preserve"> </w:t>
      </w:r>
      <w:r w:rsidRPr="00167DD4">
        <w:rPr>
          <w:rFonts w:ascii="Times New Roman" w:eastAsia="Times New Roman" w:hAnsi="Times New Roman" w:cs="Times New Roman"/>
          <w:bCs/>
          <w:position w:val="-1"/>
        </w:rPr>
        <w:t xml:space="preserve">Ольги </w:t>
      </w:r>
      <w:r w:rsidRPr="00167DD4">
        <w:rPr>
          <w:rFonts w:ascii="Times New Roman" w:eastAsia="Times New Roman" w:hAnsi="Times New Roman" w:cs="Times New Roman"/>
          <w:bCs/>
          <w:spacing w:val="-9"/>
          <w:position w:val="-1"/>
        </w:rPr>
        <w:t>Петровны</w:t>
      </w:r>
    </w:p>
    <w:p w14:paraId="7FDF797A" w14:textId="04848FA2" w:rsidR="000955D3" w:rsidRPr="00167DD4" w:rsidRDefault="000955D3" w:rsidP="000955D3">
      <w:pPr>
        <w:spacing w:before="2" w:line="120" w:lineRule="exact"/>
        <w:rPr>
          <w:rFonts w:ascii="Times New Roman" w:hAnsi="Times New Roman" w:cs="Times New Roman"/>
        </w:rPr>
      </w:pPr>
    </w:p>
    <w:p w14:paraId="3B4434FB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42B15E2B" w14:textId="26660A84" w:rsidR="000955D3" w:rsidRPr="00167DD4" w:rsidRDefault="000955D3" w:rsidP="000955D3">
      <w:pPr>
        <w:spacing w:before="38"/>
        <w:ind w:right="2111"/>
        <w:jc w:val="right"/>
        <w:rPr>
          <w:rFonts w:ascii="Times New Roman" w:eastAsia="Times New Roman" w:hAnsi="Times New Roman" w:cs="Times New Roman"/>
        </w:rPr>
      </w:pPr>
      <w:r w:rsidRPr="00167DD4"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F934C7" wp14:editId="17A169D7">
                <wp:simplePos x="0" y="0"/>
                <wp:positionH relativeFrom="page">
                  <wp:posOffset>4032250</wp:posOffset>
                </wp:positionH>
                <wp:positionV relativeFrom="paragraph">
                  <wp:posOffset>41910</wp:posOffset>
                </wp:positionV>
                <wp:extent cx="2209165" cy="1270"/>
                <wp:effectExtent l="0" t="0" r="26035" b="2413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1270"/>
                          <a:chOff x="6350" y="66"/>
                          <a:chExt cx="3479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6350" y="66"/>
                            <a:ext cx="347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79"/>
                              <a:gd name="T2" fmla="+- 0 9830 6350"/>
                              <a:gd name="T3" fmla="*/ T2 w 3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9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D8E486" id="Group 6" o:spid="_x0000_s1026" style="position:absolute;margin-left:317.5pt;margin-top:3.3pt;width:173.95pt;height:.1pt;z-index:-251657216;mso-position-horizontal-relative:page" coordorigin="6350,66" coordsize="3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lsBgMAAAMHAAAOAAAAZHJzL2Uyb0RvYy54bWykVdtu2zAMfR+wfxD0uKG146RJY9Qpht4w&#10;oNsKNPsARZYvmC1pkhKn+/pRlJ166YoBXR4MKqQPDw8p+uJy3zZkJ4ytlczo5DSmREiu8lqWGf2+&#10;vj05p8Q6JnPWKCky+iQsvVy9f3fR6VQkqlJNLgwBEGnTTme0ck6nUWR5JVpmT5UWEpyFMi1zcDRl&#10;lBvWAXrbREkcz6NOmVwbxYW18O91cNIV4heF4O5bUVjhSJNR4ObwafC58c9odcHS0jBd1bynwd7A&#10;omW1hKQHqGvmGNma+gVUW3OjrCrcKVdtpIqi5gJrgGom8VE1d0ZtNdZSpl2pDzKBtEc6vRmWf909&#10;GFLnGU1AHsla6BGmJXOvTafLFELujH7UDyYUCOa94j8suKNjvz+XIZhsui8qBzi2dQq12Rem9RBQ&#10;NdljC54OLRB7Rzj8mSTxcjI/o4SDb5Is+g7xCtroX5pPz4An+ObIj6W8uulfnc4Wy/Be4qlHLA0J&#10;kWRPylcEg2aftbT/p+VjxbTAFlkv1KDlZNDy1gjhp5csgpwYNWhpx0KOPJ6jBb3/KeELNQYZX9MC&#10;9NpadycUNoLt7q0LNyAHC9ub90OwBpmLtoHL8PGExMRnwkd/Yw5hUGkI+xCRdUw6gql70AErGYIQ&#10;a3k+/TvWdAjzWMkIC3pZDgxZNZDme9mzBoswv3FiHDStrJ+VNXAbJgwQIMhX+Eos5D6ODe/0KQys&#10;kuMlYiiBJbIJkmjmPDOfwpukyyhK4f9o1U6sFbrc0ehDkmdvI8dR09l5mHW8BBAY3GD4BDjhh6Se&#10;66izUt3WTYNdaKSnMo+XZ6iNVU2de6dnY025uWoM2TG/HvHXX50/wmANyRzBKsHym952rG6CjdQ8&#10;HoxfaA7cuTDC4cJtVP4E42xU2L/wvQCjUuYXJR3s3ozan1tmBCXNZwkXcjmZzaByh4fZ2cKvJjP2&#10;bMYeJjlAZdRRmAFvXrmw4Lfa1GUFmSZYuVSfYBMVtZ945BdY9QfYCWjhpkVt+6+CX+XjM0Y9f7tW&#10;vwEAAP//AwBQSwMEFAAGAAgAAAAhABYIN6HeAAAABwEAAA8AAABkcnMvZG93bnJldi54bWxMj0Fr&#10;wkAQhe+F/odlhN7qJoohxmxEpO1JCtVC6W3NjkkwOxuyaxL/faen9vYeb3jvm3w72VYM2PvGkYJ4&#10;HoFAKp1pqFLweXp9TkH4oMno1hEquKOHbfH4kOvMuJE+cDiGSnAJ+UwrqEPoMil9WaPVfu46JM4u&#10;rrc6sO0raXo9crlt5SKKEml1Q7xQ6w73NZbX480qeBv1uFvGL8Phetnfv0+r969DjEo9zabdBkTA&#10;Kfwdwy8+o0PBTGd3I+NFqyBZrviXwCIBwfk6XaxBnNmnIItc/ucvfgAAAP//AwBQSwECLQAUAAYA&#10;CAAAACEAtoM4kv4AAADhAQAAEwAAAAAAAAAAAAAAAAAAAAAAW0NvbnRlbnRfVHlwZXNdLnhtbFBL&#10;AQItABQABgAIAAAAIQA4/SH/1gAAAJQBAAALAAAAAAAAAAAAAAAAAC8BAABfcmVscy8ucmVsc1BL&#10;AQItABQABgAIAAAAIQAeRTlsBgMAAAMHAAAOAAAAAAAAAAAAAAAAAC4CAABkcnMvZTJvRG9jLnht&#10;bFBLAQItABQABgAIAAAAIQAWCDeh3gAAAAcBAAAPAAAAAAAAAAAAAAAAAGAFAABkcnMvZG93bnJl&#10;di54bWxQSwUGAAAAAAQABADzAAAAawYAAAAA&#10;">
                <v:shape id="Freeform 7" o:spid="_x0000_s1027" style="position:absolute;left:6350;top:66;width:3479;height:2;visibility:visible;mso-wrap-style:square;v-text-anchor:top" coordsize="3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QX8QA&#10;AADbAAAADwAAAGRycy9kb3ducmV2LnhtbESPT2vCQBTE7wW/w/IKvUizUbCE1FWKYrXEi7G9P7Kv&#10;SWj2bciu+fPt3UKhx2HmN8Ost6NpRE+dqy0rWEQxCOLC6ppLBZ/Xw3MCwnlkjY1lUjCRg+1m9rDG&#10;VNuBL9TnvhShhF2KCirv21RKV1Rk0EW2JQ7et+0M+iC7UuoOh1BuGrmM4xdpsOawUGFLu4qKn/xm&#10;FCwzmZT7r/dsnI5ZsZvPV+eBP5R6ehzfXkF4Gv1/+I8+6cAt4P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0F/EAAAA2wAAAA8AAAAAAAAAAAAAAAAAmAIAAGRycy9k&#10;b3ducmV2LnhtbFBLBQYAAAAABAAEAPUAAACJAwAAAAA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Pr="00167DD4">
        <w:rPr>
          <w:rFonts w:ascii="Times New Roman" w:eastAsia="Times New Roman" w:hAnsi="Times New Roman" w:cs="Times New Roman"/>
          <w:i/>
          <w:spacing w:val="-5"/>
          <w:w w:val="98"/>
        </w:rPr>
        <w:t>(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по</w:t>
      </w:r>
      <w:r w:rsidRPr="00167DD4">
        <w:rPr>
          <w:rFonts w:ascii="Times New Roman" w:eastAsia="Times New Roman" w:hAnsi="Times New Roman" w:cs="Times New Roman"/>
          <w:i/>
          <w:spacing w:val="1"/>
          <w:w w:val="98"/>
        </w:rPr>
        <w:t>д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пис</w:t>
      </w:r>
      <w:r w:rsidRPr="00167DD4">
        <w:rPr>
          <w:rFonts w:ascii="Times New Roman" w:eastAsia="Times New Roman" w:hAnsi="Times New Roman" w:cs="Times New Roman"/>
          <w:i/>
          <w:w w:val="98"/>
        </w:rPr>
        <w:t>ь)</w:t>
      </w:r>
    </w:p>
    <w:p w14:paraId="2976816C" w14:textId="6C86DCB1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424FD1FE" w14:textId="77777777" w:rsidR="000955D3" w:rsidRPr="00167DD4" w:rsidRDefault="000955D3" w:rsidP="000955D3">
      <w:pPr>
        <w:spacing w:before="4" w:line="200" w:lineRule="exact"/>
        <w:rPr>
          <w:rFonts w:ascii="Times New Roman" w:hAnsi="Times New Roman" w:cs="Times New Roman"/>
        </w:rPr>
      </w:pPr>
    </w:p>
    <w:p w14:paraId="0B37DB3D" w14:textId="77777777" w:rsidR="000955D3" w:rsidRPr="00167DD4" w:rsidRDefault="000955D3" w:rsidP="000955D3">
      <w:pPr>
        <w:ind w:left="4670" w:right="219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Н</w:t>
      </w:r>
      <w:r w:rsidRPr="00167DD4">
        <w:rPr>
          <w:rFonts w:ascii="Times New Roman" w:eastAsia="Times New Roman" w:hAnsi="Times New Roman" w:cs="Times New Roman"/>
          <w:spacing w:val="4"/>
        </w:rPr>
        <w:t>а</w:t>
      </w:r>
      <w:r w:rsidRPr="00167DD4">
        <w:rPr>
          <w:rFonts w:ascii="Times New Roman" w:eastAsia="Times New Roman" w:hAnsi="Times New Roman" w:cs="Times New Roman"/>
          <w:spacing w:val="-9"/>
        </w:rPr>
        <w:t>у</w:t>
      </w:r>
      <w:r w:rsidRPr="00167DD4">
        <w:rPr>
          <w:rFonts w:ascii="Times New Roman" w:eastAsia="Times New Roman" w:hAnsi="Times New Roman" w:cs="Times New Roman"/>
        </w:rPr>
        <w:t>ч</w:t>
      </w:r>
      <w:r w:rsidRPr="00167DD4">
        <w:rPr>
          <w:rFonts w:ascii="Times New Roman" w:eastAsia="Times New Roman" w:hAnsi="Times New Roman" w:cs="Times New Roman"/>
          <w:spacing w:val="1"/>
        </w:rPr>
        <w:t>н</w:t>
      </w:r>
      <w:r w:rsidRPr="00167DD4">
        <w:rPr>
          <w:rFonts w:ascii="Times New Roman" w:eastAsia="Times New Roman" w:hAnsi="Times New Roman" w:cs="Times New Roman"/>
          <w:spacing w:val="2"/>
        </w:rPr>
        <w:t>ы</w:t>
      </w:r>
      <w:r w:rsidRPr="00167DD4">
        <w:rPr>
          <w:rFonts w:ascii="Times New Roman" w:eastAsia="Times New Roman" w:hAnsi="Times New Roman" w:cs="Times New Roman"/>
        </w:rPr>
        <w:t>й</w:t>
      </w:r>
      <w:r w:rsidRPr="00167DD4">
        <w:rPr>
          <w:rFonts w:ascii="Times New Roman" w:eastAsia="Times New Roman" w:hAnsi="Times New Roman" w:cs="Times New Roman"/>
          <w:spacing w:val="-5"/>
        </w:rPr>
        <w:t xml:space="preserve"> </w:t>
      </w:r>
      <w:r w:rsidRPr="00167DD4">
        <w:rPr>
          <w:rFonts w:ascii="Times New Roman" w:eastAsia="Times New Roman" w:hAnsi="Times New Roman" w:cs="Times New Roman"/>
          <w:spacing w:val="5"/>
        </w:rPr>
        <w:t>р</w:t>
      </w:r>
      <w:r w:rsidRPr="00167DD4">
        <w:rPr>
          <w:rFonts w:ascii="Times New Roman" w:eastAsia="Times New Roman" w:hAnsi="Times New Roman" w:cs="Times New Roman"/>
          <w:spacing w:val="-9"/>
        </w:rPr>
        <w:t>у</w:t>
      </w:r>
      <w:r w:rsidRPr="00167DD4">
        <w:rPr>
          <w:rFonts w:ascii="Times New Roman" w:eastAsia="Times New Roman" w:hAnsi="Times New Roman" w:cs="Times New Roman"/>
          <w:spacing w:val="-1"/>
        </w:rPr>
        <w:t>к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2"/>
        </w:rPr>
        <w:t>в</w:t>
      </w:r>
      <w:r w:rsidRPr="00167DD4">
        <w:rPr>
          <w:rFonts w:ascii="Times New Roman" w:eastAsia="Times New Roman" w:hAnsi="Times New Roman" w:cs="Times New Roman"/>
          <w:spacing w:val="5"/>
        </w:rPr>
        <w:t>о</w:t>
      </w:r>
      <w:r w:rsidRPr="00167DD4">
        <w:rPr>
          <w:rFonts w:ascii="Times New Roman" w:eastAsia="Times New Roman" w:hAnsi="Times New Roman" w:cs="Times New Roman"/>
          <w:spacing w:val="-2"/>
        </w:rPr>
        <w:t>д</w:t>
      </w:r>
      <w:r w:rsidRPr="00167DD4">
        <w:rPr>
          <w:rFonts w:ascii="Times New Roman" w:eastAsia="Times New Roman" w:hAnsi="Times New Roman" w:cs="Times New Roman"/>
          <w:spacing w:val="1"/>
        </w:rPr>
        <w:t>ит</w:t>
      </w:r>
      <w:r w:rsidRPr="00167DD4">
        <w:rPr>
          <w:rFonts w:ascii="Times New Roman" w:eastAsia="Times New Roman" w:hAnsi="Times New Roman" w:cs="Times New Roman"/>
          <w:spacing w:val="-1"/>
        </w:rPr>
        <w:t>е</w:t>
      </w:r>
      <w:r w:rsidRPr="00167DD4">
        <w:rPr>
          <w:rFonts w:ascii="Times New Roman" w:eastAsia="Times New Roman" w:hAnsi="Times New Roman" w:cs="Times New Roman"/>
        </w:rPr>
        <w:t xml:space="preserve">ль </w:t>
      </w:r>
      <w:proofErr w:type="spellStart"/>
      <w:r w:rsidRPr="00167DD4">
        <w:rPr>
          <w:rFonts w:ascii="Times New Roman" w:hAnsi="Times New Roman" w:cs="Times New Roman"/>
        </w:rPr>
        <w:t>к.ф.-м.н.,доцент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</w:p>
    <w:p w14:paraId="78E25E17" w14:textId="0CCD5DE7" w:rsidR="000955D3" w:rsidRPr="00167DD4" w:rsidRDefault="000955D3" w:rsidP="000955D3">
      <w:pPr>
        <w:ind w:left="4670" w:right="2199"/>
        <w:rPr>
          <w:rFonts w:ascii="Times New Roman" w:eastAsia="Times New Roman" w:hAnsi="Times New Roman" w:cs="Times New Roman"/>
        </w:rPr>
      </w:pPr>
    </w:p>
    <w:p w14:paraId="1F409BA2" w14:textId="77777777" w:rsidR="000955D3" w:rsidRPr="00167DD4" w:rsidRDefault="000955D3" w:rsidP="000955D3">
      <w:pPr>
        <w:ind w:left="4670" w:right="219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ЛУКЬЯНОВА Анна</w:t>
      </w:r>
      <w:r w:rsidRPr="00167DD4">
        <w:rPr>
          <w:rFonts w:ascii="Times New Roman" w:eastAsia="Times New Roman" w:hAnsi="Times New Roman" w:cs="Times New Roman"/>
          <w:spacing w:val="-3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Евгеньевна</w:t>
      </w:r>
    </w:p>
    <w:p w14:paraId="0C9F5252" w14:textId="3D98141A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5725DDAB" w14:textId="77777777" w:rsidR="000955D3" w:rsidRPr="00167DD4" w:rsidRDefault="000955D3" w:rsidP="000955D3">
      <w:pPr>
        <w:spacing w:before="2" w:line="240" w:lineRule="exact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62B5C6B4" w14:textId="43F5F131" w:rsidR="000955D3" w:rsidRPr="00167DD4" w:rsidRDefault="000955D3" w:rsidP="000955D3">
      <w:pPr>
        <w:spacing w:before="38"/>
        <w:ind w:right="2111"/>
        <w:jc w:val="right"/>
        <w:rPr>
          <w:rFonts w:ascii="Times New Roman" w:eastAsia="Times New Roman" w:hAnsi="Times New Roman" w:cs="Times New Roman"/>
        </w:rPr>
      </w:pPr>
      <w:r w:rsidRPr="00167DD4"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6AA20A" wp14:editId="486774BA">
                <wp:simplePos x="0" y="0"/>
                <wp:positionH relativeFrom="page">
                  <wp:posOffset>4032250</wp:posOffset>
                </wp:positionH>
                <wp:positionV relativeFrom="paragraph">
                  <wp:posOffset>41910</wp:posOffset>
                </wp:positionV>
                <wp:extent cx="2285365" cy="1270"/>
                <wp:effectExtent l="0" t="0" r="26035" b="2413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270"/>
                          <a:chOff x="6350" y="66"/>
                          <a:chExt cx="3599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350" y="66"/>
                            <a:ext cx="359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599"/>
                              <a:gd name="T2" fmla="+- 0 9950 6350"/>
                              <a:gd name="T3" fmla="*/ T2 w 3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9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98C15A" id="Group 4" o:spid="_x0000_s1026" style="position:absolute;margin-left:317.5pt;margin-top:3.3pt;width:179.95pt;height:.1pt;z-index:-251656192;mso-position-horizontal-relative:page" coordorigin="6350,66" coordsize="3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G5BAMAAAMHAAAOAAAAZHJzL2Uyb0RvYy54bWykVdtu2zAMfR+wfxD0uKG141zaGHWKoTcM&#10;6LYCzT5AkeULZkuapMRpv34UZadeimJAlweDCunDw0OKvrjctw3ZCWNrJTM6OY0pEZKrvJZlRn+u&#10;b0/OKbGOyZw1SoqMPglLL1cfP1x0OhWJqlSTC0MARNq00xmtnNNpFFleiZbZU6WFBGehTMscHE0Z&#10;5YZ1gN42URLHi6hTJtdGcWEt/HsdnHSF+EUhuPtRFFY40mQUuDl8Gnxu/DNaXbC0NExXNe9psHew&#10;aFktIekB6po5RramfgXV1twoqwp3ylUbqaKoucAaoJpJfFTNnVFbjbWUaVfqg0wg7ZFO74bl33cP&#10;htQ59A46JVkLPcK0ZOa16XSZQsid0Y/6wYQCwbxX/JcFd3Ts9+cyBJNN903lAMe2TqE2+8K0HgKq&#10;JntswdOhBWLvCIc/k+R8Pl3MKeHgmyRnfYd4BW30Ly2mc2gj+BaL0Dte3fSvTufLZXgv8a6IpSEh&#10;kuxJ+Ypg0OyLlvb/tHysmBbYIuuFGrQEIkHLWyOEn14yD3Ji1KClHQs58niOFvT+p4Sv1BhkfEsL&#10;lvKtdXdCYSPY7t66cANysLC9eU98DTIXbQOX4fMJiYnPhI+genkImwxhnyKyjklHMHUPOmAlQxBi&#10;LZdvYE2HMI+VjLCgl+XAkFUDab6XPWuwCPMbJ8ZB08r6WVkDt2HCAAGCfIVvxELu49jwTp/CwCo5&#10;XiKGElgimyCJZs4z8ym8SbqMohT+j1btxFqhyx2NPiR58TZyHDVdxGHW8RJAYHCD4RPghB+Seq6j&#10;zkp1WzcNdqGRnsoiXs5RG6uaOvdOz8aacnPVGLJjfj3ir786f4XBGpI5glWC5Te97VjdBBupeTwY&#10;v9AcuHNhhMOF26j8CcbZqLB/4XsBRqXMMyUd7N6M2t9bZgQlzVcJF3I5mc38ssbDbH6WwMGMPZux&#10;h0kOUBl1FGbAm1cuLPitNnVZQaYJVi7VF9hERe0nHvkFVv0BdgJauGlR2/6r4Ff5+IxRL9+u1R8A&#10;AAD//wMAUEsDBBQABgAIAAAAIQDMqNsc3gAAAAcBAAAPAAAAZHJzL2Rvd25yZXYueG1sTI9BS8NA&#10;EIXvgv9hGcGb3cTa0KTZlFLUUxFsBeltmp0modndkN0m6b93POntPd7w3jf5ejKtGKj3jbMK4lkE&#10;gmzpdGMrBV+Ht6clCB/QamydJQU38rAu7u9yzLQb7ScN+1AJLrE+QwV1CF0mpS9rMuhnriPL2dn1&#10;BgPbvpK6x5HLTSufoyiRBhvLCzV2tK2pvOyvRsH7iONmHr8Ou8t5ezseFh/fu5iUenyYNisQgabw&#10;dwy/+IwOBTOd3NVqL1oFyXzBvwQWCQjO0/QlBXFivwRZ5PI/f/EDAAD//wMAUEsBAi0AFAAGAAgA&#10;AAAhALaDOJL+AAAA4QEAABMAAAAAAAAAAAAAAAAAAAAAAFtDb250ZW50X1R5cGVzXS54bWxQSwEC&#10;LQAUAAYACAAAACEAOP0h/9YAAACUAQAACwAAAAAAAAAAAAAAAAAvAQAAX3JlbHMvLnJlbHNQSwEC&#10;LQAUAAYACAAAACEA1XzRuQQDAAADBwAADgAAAAAAAAAAAAAAAAAuAgAAZHJzL2Uyb0RvYy54bWxQ&#10;SwECLQAUAAYACAAAACEAzKjbHN4AAAAHAQAADwAAAAAAAAAAAAAAAABeBQAAZHJzL2Rvd25yZXYu&#10;eG1sUEsFBgAAAAAEAAQA8wAAAGkGAAAAAA==&#10;">
                <v:shape id="Freeform 5" o:spid="_x0000_s1027" style="position:absolute;left:6350;top:66;width:3599;height:2;visibility:visible;mso-wrap-style:square;v-text-anchor:top" coordsize="3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pJ8AA&#10;AADbAAAADwAAAGRycy9kb3ducmV2LnhtbERPS2vCQBC+F/wPyxR6KXVjhWCjq4jQ0KuPi7chO2ZD&#10;d2djdpvEf+8WBG/z8T1ntRmdFT11ofGsYDbNQBBXXjdcKzgdvz8WIEJE1mg9k4IbBdisJy8rLLQf&#10;eE/9IdYihXAoUIGJsS2kDJUhh2HqW+LEXXznMCbY1VJ3OKRwZ+VnluXSYcOpwWBLO0PV7+HPKSA7&#10;mPl1Xg7vpcvKbYl5f7a5Um+v43YJItIYn+KH+0en+V/w/0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VpJ8AAAADbAAAADwAAAAAAAAAAAAAAAACYAgAAZHJzL2Rvd25y&#10;ZXYueG1sUEsFBgAAAAAEAAQA9QAAAIUDAAAAAA==&#10;" path="m,l3600,e" filled="f" strokeweight=".16931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167DD4">
        <w:rPr>
          <w:rFonts w:ascii="Times New Roman" w:eastAsia="Times New Roman" w:hAnsi="Times New Roman" w:cs="Times New Roman"/>
          <w:i/>
          <w:spacing w:val="-5"/>
          <w:w w:val="98"/>
        </w:rPr>
        <w:t>(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по</w:t>
      </w:r>
      <w:r w:rsidRPr="00167DD4">
        <w:rPr>
          <w:rFonts w:ascii="Times New Roman" w:eastAsia="Times New Roman" w:hAnsi="Times New Roman" w:cs="Times New Roman"/>
          <w:i/>
          <w:spacing w:val="1"/>
          <w:w w:val="98"/>
        </w:rPr>
        <w:t>д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пис</w:t>
      </w:r>
      <w:r w:rsidRPr="00167DD4">
        <w:rPr>
          <w:rFonts w:ascii="Times New Roman" w:eastAsia="Times New Roman" w:hAnsi="Times New Roman" w:cs="Times New Roman"/>
          <w:i/>
          <w:w w:val="98"/>
        </w:rPr>
        <w:t>ь)</w:t>
      </w:r>
    </w:p>
    <w:p w14:paraId="7294E292" w14:textId="0E47F13B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54C4EC8E" w14:textId="77777777" w:rsidR="000955D3" w:rsidRPr="00167DD4" w:rsidRDefault="000955D3" w:rsidP="000955D3">
      <w:pPr>
        <w:spacing w:before="4" w:line="200" w:lineRule="exact"/>
        <w:rPr>
          <w:rFonts w:ascii="Times New Roman" w:hAnsi="Times New Roman" w:cs="Times New Roman"/>
        </w:rPr>
      </w:pPr>
    </w:p>
    <w:p w14:paraId="21B3E49F" w14:textId="77777777" w:rsidR="000955D3" w:rsidRPr="00167DD4" w:rsidRDefault="000955D3" w:rsidP="000955D3">
      <w:pPr>
        <w:spacing w:line="271" w:lineRule="exact"/>
        <w:ind w:left="4670" w:right="-20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-5"/>
          <w:position w:val="-1"/>
        </w:rPr>
        <w:t>«</w:t>
      </w:r>
      <w:r w:rsidRPr="00167DD4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167DD4">
        <w:rPr>
          <w:rFonts w:ascii="Times New Roman" w:eastAsia="Times New Roman" w:hAnsi="Times New Roman" w:cs="Times New Roman"/>
          <w:spacing w:val="4"/>
          <w:position w:val="-1"/>
        </w:rPr>
        <w:t>О</w:t>
      </w:r>
      <w:r w:rsidRPr="00167DD4">
        <w:rPr>
          <w:rFonts w:ascii="Times New Roman" w:eastAsia="Times New Roman" w:hAnsi="Times New Roman" w:cs="Times New Roman"/>
          <w:position w:val="-1"/>
        </w:rPr>
        <w:t>О</w:t>
      </w:r>
      <w:r w:rsidRPr="00167DD4">
        <w:rPr>
          <w:rFonts w:ascii="Times New Roman" w:eastAsia="Times New Roman" w:hAnsi="Times New Roman" w:cs="Times New Roman"/>
          <w:spacing w:val="2"/>
          <w:position w:val="-1"/>
        </w:rPr>
        <w:t>Т</w:t>
      </w:r>
      <w:r w:rsidRPr="00167DD4">
        <w:rPr>
          <w:rFonts w:ascii="Times New Roman" w:eastAsia="Times New Roman" w:hAnsi="Times New Roman" w:cs="Times New Roman"/>
          <w:spacing w:val="-1"/>
          <w:position w:val="-1"/>
        </w:rPr>
        <w:t>В</w:t>
      </w:r>
      <w:r w:rsidRPr="00167DD4">
        <w:rPr>
          <w:rFonts w:ascii="Times New Roman" w:eastAsia="Times New Roman" w:hAnsi="Times New Roman" w:cs="Times New Roman"/>
          <w:spacing w:val="2"/>
          <w:position w:val="-1"/>
        </w:rPr>
        <w:t>ЕТ</w:t>
      </w:r>
      <w:r w:rsidRPr="00167DD4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167DD4">
        <w:rPr>
          <w:rFonts w:ascii="Times New Roman" w:eastAsia="Times New Roman" w:hAnsi="Times New Roman" w:cs="Times New Roman"/>
          <w:spacing w:val="2"/>
          <w:position w:val="-1"/>
        </w:rPr>
        <w:t>Т</w:t>
      </w:r>
      <w:r w:rsidRPr="00167DD4">
        <w:rPr>
          <w:rFonts w:ascii="Times New Roman" w:eastAsia="Times New Roman" w:hAnsi="Times New Roman" w:cs="Times New Roman"/>
          <w:spacing w:val="-1"/>
          <w:position w:val="-1"/>
        </w:rPr>
        <w:t>В</w:t>
      </w:r>
      <w:r w:rsidRPr="00167DD4">
        <w:rPr>
          <w:rFonts w:ascii="Times New Roman" w:eastAsia="Times New Roman" w:hAnsi="Times New Roman" w:cs="Times New Roman"/>
          <w:spacing w:val="-2"/>
          <w:position w:val="-1"/>
        </w:rPr>
        <w:t>У</w:t>
      </w:r>
      <w:r w:rsidRPr="00167DD4">
        <w:rPr>
          <w:rFonts w:ascii="Times New Roman" w:eastAsia="Times New Roman" w:hAnsi="Times New Roman" w:cs="Times New Roman"/>
          <w:spacing w:val="2"/>
          <w:position w:val="-1"/>
        </w:rPr>
        <w:t>Е</w:t>
      </w:r>
      <w:r w:rsidRPr="00167DD4">
        <w:rPr>
          <w:rFonts w:ascii="Times New Roman" w:eastAsia="Times New Roman" w:hAnsi="Times New Roman" w:cs="Times New Roman"/>
          <w:position w:val="-1"/>
        </w:rPr>
        <w:t>Т</w:t>
      </w:r>
      <w:r w:rsidRPr="00167DD4">
        <w:rPr>
          <w:rFonts w:ascii="Times New Roman" w:eastAsia="Times New Roman" w:hAnsi="Times New Roman" w:cs="Times New Roman"/>
          <w:spacing w:val="-22"/>
          <w:position w:val="-1"/>
        </w:rPr>
        <w:t xml:space="preserve"> </w:t>
      </w:r>
      <w:r w:rsidRPr="00167DD4">
        <w:rPr>
          <w:rFonts w:ascii="Times New Roman" w:eastAsia="Times New Roman" w:hAnsi="Times New Roman" w:cs="Times New Roman"/>
          <w:spacing w:val="2"/>
          <w:position w:val="-1"/>
        </w:rPr>
        <w:t>Т</w:t>
      </w:r>
      <w:r w:rsidRPr="00167DD4">
        <w:rPr>
          <w:rFonts w:ascii="Times New Roman" w:eastAsia="Times New Roman" w:hAnsi="Times New Roman" w:cs="Times New Roman"/>
          <w:spacing w:val="1"/>
          <w:position w:val="-1"/>
        </w:rPr>
        <w:t>Р</w:t>
      </w:r>
      <w:r w:rsidRPr="00167DD4">
        <w:rPr>
          <w:rFonts w:ascii="Times New Roman" w:eastAsia="Times New Roman" w:hAnsi="Times New Roman" w:cs="Times New Roman"/>
          <w:spacing w:val="-2"/>
          <w:position w:val="-1"/>
        </w:rPr>
        <w:t>Е</w:t>
      </w:r>
      <w:r w:rsidRPr="00167DD4">
        <w:rPr>
          <w:rFonts w:ascii="Times New Roman" w:eastAsia="Times New Roman" w:hAnsi="Times New Roman" w:cs="Times New Roman"/>
          <w:spacing w:val="1"/>
          <w:position w:val="-1"/>
        </w:rPr>
        <w:t>Б</w:t>
      </w:r>
      <w:r w:rsidRPr="00167DD4">
        <w:rPr>
          <w:rFonts w:ascii="Times New Roman" w:eastAsia="Times New Roman" w:hAnsi="Times New Roman" w:cs="Times New Roman"/>
          <w:position w:val="-1"/>
        </w:rPr>
        <w:t>О</w:t>
      </w:r>
      <w:r w:rsidRPr="00167DD4">
        <w:rPr>
          <w:rFonts w:ascii="Times New Roman" w:eastAsia="Times New Roman" w:hAnsi="Times New Roman" w:cs="Times New Roman"/>
          <w:spacing w:val="-1"/>
          <w:position w:val="-1"/>
        </w:rPr>
        <w:t>В</w:t>
      </w:r>
      <w:r w:rsidRPr="00167DD4">
        <w:rPr>
          <w:rFonts w:ascii="Times New Roman" w:eastAsia="Times New Roman" w:hAnsi="Times New Roman" w:cs="Times New Roman"/>
          <w:spacing w:val="-5"/>
          <w:position w:val="-1"/>
        </w:rPr>
        <w:t>А</w:t>
      </w:r>
      <w:r w:rsidRPr="00167DD4">
        <w:rPr>
          <w:rFonts w:ascii="Times New Roman" w:eastAsia="Times New Roman" w:hAnsi="Times New Roman" w:cs="Times New Roman"/>
          <w:position w:val="-1"/>
        </w:rPr>
        <w:t>Н</w:t>
      </w:r>
      <w:r w:rsidRPr="00167DD4">
        <w:rPr>
          <w:rFonts w:ascii="Times New Roman" w:eastAsia="Times New Roman" w:hAnsi="Times New Roman" w:cs="Times New Roman"/>
          <w:spacing w:val="-3"/>
          <w:position w:val="-1"/>
        </w:rPr>
        <w:t>И</w:t>
      </w:r>
      <w:r w:rsidRPr="00167DD4">
        <w:rPr>
          <w:rFonts w:ascii="Times New Roman" w:eastAsia="Times New Roman" w:hAnsi="Times New Roman" w:cs="Times New Roman"/>
          <w:spacing w:val="3"/>
          <w:position w:val="-1"/>
        </w:rPr>
        <w:t>ЯМ</w:t>
      </w:r>
      <w:r w:rsidRPr="00167DD4">
        <w:rPr>
          <w:rFonts w:ascii="Times New Roman" w:eastAsia="Times New Roman" w:hAnsi="Times New Roman" w:cs="Times New Roman"/>
          <w:position w:val="-1"/>
        </w:rPr>
        <w:t>»</w:t>
      </w:r>
    </w:p>
    <w:p w14:paraId="0D5663DC" w14:textId="78FE185B" w:rsidR="000955D3" w:rsidRPr="00167DD4" w:rsidRDefault="000955D3" w:rsidP="000955D3">
      <w:pPr>
        <w:spacing w:before="7" w:line="200" w:lineRule="exact"/>
        <w:rPr>
          <w:rFonts w:ascii="Times New Roman" w:hAnsi="Times New Roman" w:cs="Times New Roman"/>
        </w:rPr>
      </w:pPr>
    </w:p>
    <w:p w14:paraId="464195F6" w14:textId="012AD9B9" w:rsidR="000955D3" w:rsidRPr="00167DD4" w:rsidRDefault="000955D3" w:rsidP="000955D3">
      <w:pPr>
        <w:spacing w:before="38"/>
        <w:ind w:left="5282" w:right="1830"/>
        <w:jc w:val="center"/>
        <w:rPr>
          <w:rFonts w:ascii="Times New Roman" w:eastAsia="Times New Roman" w:hAnsi="Times New Roman" w:cs="Times New Roman"/>
          <w:i/>
          <w:spacing w:val="-11"/>
        </w:rPr>
      </w:pPr>
      <w:r w:rsidRPr="00167DD4"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D73B1D" wp14:editId="0D9AA7FA">
                <wp:simplePos x="0" y="0"/>
                <wp:positionH relativeFrom="page">
                  <wp:posOffset>4032250</wp:posOffset>
                </wp:positionH>
                <wp:positionV relativeFrom="paragraph">
                  <wp:posOffset>41910</wp:posOffset>
                </wp:positionV>
                <wp:extent cx="2209165" cy="1270"/>
                <wp:effectExtent l="0" t="0" r="26035" b="2413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1270"/>
                          <a:chOff x="6350" y="66"/>
                          <a:chExt cx="3479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6350" y="66"/>
                            <a:ext cx="3479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79"/>
                              <a:gd name="T2" fmla="+- 0 9830 6350"/>
                              <a:gd name="T3" fmla="*/ T2 w 3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9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469D4D" id="Group 2" o:spid="_x0000_s1026" style="position:absolute;margin-left:317.5pt;margin-top:3.3pt;width:173.95pt;height:.1pt;z-index:-251655168;mso-position-horizontal-relative:page" coordorigin="6350,66" coordsize="3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4gBQMAAAMHAAAOAAAAZHJzL2Uyb0RvYy54bWykVdtu2zAMfR+wfxD0uKG146RJY9Qpht4w&#10;oNsKNPsARZYvmC1pkhKn+/pRlJ166YoBXR4MKqQPDw8p+uJy3zZkJ4ytlczo5DSmREiu8lqWGf2+&#10;vj05p8Q6JnPWKCky+iQsvVy9f3fR6VQkqlJNLgwBEGnTTme0ck6nUWR5JVpmT5UWEpyFMi1zcDRl&#10;lBvWAXrbREkcz6NOmVwbxYW18O91cNIV4heF4O5bUVjhSJNR4ObwafC58c9odcHS0jBd1bynwd7A&#10;omW1hKQHqGvmGNma+gVUW3OjrCrcKVdtpIqi5gJrgGom8VE1d0ZtNdZSpl2pDzKBtEc6vRmWf909&#10;GFLn0Ls5JZK10CNMSxKvTafLFELujH7UDyYUCOa94j8suKNjvz+XIZhsui8qBzi2dQq12Rem9RBQ&#10;NdljC54OLRB7Rzj8mSTxcjI/o4SDb5Is+g7xCtroX5pPz6CN4JvPQ+94ddO/Op0tluE9pB6xNCRE&#10;kj0pXxEMmn3W0v6flo8V0wJbZL1Qg5aLQctbI4SfXjINcmLUoKUdCznyeI4W9P6nhC/UGGR8TQuW&#10;8q11d0JhI9ju3rpwA3KwsL15PwRrkLloG7gMH09ITHwmfPQ35hA2GcI+RGQdk45g6h50wEqGIMRa&#10;nk//jjUdwjxWMsKCXpYDQ1YNpPle9qzBIsxvnBgHTSvrZ2UN3IYJAwQI8hW+Egu5j2PDO30KA6vk&#10;eIkYSmCJbIIkmjnPzKfwJukyilL4P1q1E2uFLnc0+pDk2dvIcdR0dh5mHS8BBAY3GD4B3L5gYFKw&#10;x52V6rZuGuxCIz2Vebw8Q22saurcOz0ba8rNVWPIjvn1iD9fDID9EQZrSOYIVgmW3/S2Y3UTbIhv&#10;UFsYP2DjEYYRDhduo/InGGejwv6F7wUYlTK/KOlg92bU/twyIyhpPku4kMvJbOaXNR5mZ4sEDmbs&#10;2Yw9THKAyqijMAPevHJhwW+1qcsKMk2wcqk+wSYq6gO/wKonCzsBLdy0KEH/VfCrfHzGqOdv1+o3&#10;AAAA//8DAFBLAwQUAAYACAAAACEAFgg3od4AAAAHAQAADwAAAGRycy9kb3ducmV2LnhtbEyPQWvC&#10;QBCF74X+h2WE3uomiiHGbESk7UkK1ULpbc2OSTA7G7JrEv99p6f29h5veO+bfDvZVgzY+8aRgnge&#10;gUAqnWmoUvB5en1OQfigyejWESq4o4dt8fiQ68y4kT5wOIZKcAn5TCuoQ+gyKX1Zo9V+7jokzi6u&#10;tzqw7Stpej1yuW3lIooSaXVDvFDrDvc1ltfjzSp4G/W4W8Yvw+F62d+/T6v3r0OMSj3Npt0GRMAp&#10;/B3DLz6jQ8FMZ3cj40WrIFmu+JfAIgHB+TpdrEGc2acgi1z+5y9+AAAA//8DAFBLAQItABQABgAI&#10;AAAAIQC2gziS/gAAAOEBAAATAAAAAAAAAAAAAAAAAAAAAABbQ29udGVudF9UeXBlc10ueG1sUEsB&#10;Ai0AFAAGAAgAAAAhADj9If/WAAAAlAEAAAsAAAAAAAAAAAAAAAAALwEAAF9yZWxzLy5yZWxzUEsB&#10;Ai0AFAAGAAgAAAAhAG0pziAFAwAAAwcAAA4AAAAAAAAAAAAAAAAALgIAAGRycy9lMm9Eb2MueG1s&#10;UEsBAi0AFAAGAAgAAAAhABYIN6HeAAAABwEAAA8AAAAAAAAAAAAAAAAAXwUAAGRycy9kb3ducmV2&#10;LnhtbFBLBQYAAAAABAAEAPMAAABqBgAAAAA=&#10;">
                <v:shape id="Freeform 3" o:spid="_x0000_s1027" style="position:absolute;left:6350;top:66;width:3479;height:2;visibility:visible;mso-wrap-style:square;v-text-anchor:top" coordsize="3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nDcEA&#10;AADbAAAADwAAAGRycy9kb3ducmV2LnhtbERPS4vCMBC+L/gfwgheRFOFXaUaRVxWXerF131oxrbY&#10;TEoTbf33G2HB23x8z5kvW1OKB9WusKxgNIxAEKdWF5wpOJ9+BlMQziNrLC2Tgic5WC46H3OMtW34&#10;QI+jz0QIYRejgtz7KpbSpTkZdENbEQfuamuDPsA6k7rGJoSbUo6j6EsaLDg05FjROqf0drwbBeNE&#10;TrPvyyZpn9skXff7n/uGf5XqddvVDISn1r/F/+6dDvMn8Po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gJw3BAAAA2wAAAA8AAAAAAAAAAAAAAAAAmAIAAGRycy9kb3du&#10;cmV2LnhtbFBLBQYAAAAABAAEAPUAAACGAwAAAAA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Pr="00167DD4">
        <w:rPr>
          <w:rFonts w:ascii="Times New Roman" w:eastAsia="Times New Roman" w:hAnsi="Times New Roman" w:cs="Times New Roman"/>
          <w:i/>
          <w:spacing w:val="-5"/>
        </w:rPr>
        <w:t>(</w:t>
      </w:r>
      <w:r w:rsidRPr="00167DD4">
        <w:rPr>
          <w:rFonts w:ascii="Times New Roman" w:eastAsia="Times New Roman" w:hAnsi="Times New Roman" w:cs="Times New Roman"/>
          <w:i/>
          <w:spacing w:val="2"/>
        </w:rPr>
        <w:t>по</w:t>
      </w:r>
      <w:r w:rsidRPr="00167DD4">
        <w:rPr>
          <w:rFonts w:ascii="Times New Roman" w:eastAsia="Times New Roman" w:hAnsi="Times New Roman" w:cs="Times New Roman"/>
          <w:i/>
          <w:spacing w:val="1"/>
        </w:rPr>
        <w:t>д</w:t>
      </w:r>
      <w:r w:rsidRPr="00167DD4">
        <w:rPr>
          <w:rFonts w:ascii="Times New Roman" w:eastAsia="Times New Roman" w:hAnsi="Times New Roman" w:cs="Times New Roman"/>
          <w:i/>
          <w:spacing w:val="2"/>
        </w:rPr>
        <w:t>пис</w:t>
      </w:r>
      <w:r w:rsidRPr="00167DD4">
        <w:rPr>
          <w:rFonts w:ascii="Times New Roman" w:eastAsia="Times New Roman" w:hAnsi="Times New Roman" w:cs="Times New Roman"/>
          <w:i/>
        </w:rPr>
        <w:t>ь</w:t>
      </w:r>
      <w:r w:rsidRPr="00167DD4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167DD4">
        <w:rPr>
          <w:rFonts w:ascii="Times New Roman" w:eastAsia="Times New Roman" w:hAnsi="Times New Roman" w:cs="Times New Roman"/>
          <w:i/>
          <w:spacing w:val="-2"/>
        </w:rPr>
        <w:t>н</w:t>
      </w:r>
      <w:r w:rsidRPr="00167DD4">
        <w:rPr>
          <w:rFonts w:ascii="Times New Roman" w:eastAsia="Times New Roman" w:hAnsi="Times New Roman" w:cs="Times New Roman"/>
          <w:i/>
          <w:spacing w:val="2"/>
        </w:rPr>
        <w:t>ау</w:t>
      </w:r>
      <w:r w:rsidRPr="00167DD4">
        <w:rPr>
          <w:rFonts w:ascii="Times New Roman" w:eastAsia="Times New Roman" w:hAnsi="Times New Roman" w:cs="Times New Roman"/>
          <w:i/>
          <w:spacing w:val="1"/>
        </w:rPr>
        <w:t>ч</w:t>
      </w:r>
      <w:r w:rsidRPr="00167DD4">
        <w:rPr>
          <w:rFonts w:ascii="Times New Roman" w:eastAsia="Times New Roman" w:hAnsi="Times New Roman" w:cs="Times New Roman"/>
          <w:i/>
          <w:spacing w:val="-2"/>
        </w:rPr>
        <w:t>н</w:t>
      </w:r>
      <w:r w:rsidRPr="00167DD4">
        <w:rPr>
          <w:rFonts w:ascii="Times New Roman" w:eastAsia="Times New Roman" w:hAnsi="Times New Roman" w:cs="Times New Roman"/>
          <w:i/>
          <w:spacing w:val="2"/>
        </w:rPr>
        <w:t>о</w:t>
      </w:r>
      <w:r w:rsidRPr="00167DD4">
        <w:rPr>
          <w:rFonts w:ascii="Times New Roman" w:eastAsia="Times New Roman" w:hAnsi="Times New Roman" w:cs="Times New Roman"/>
          <w:i/>
          <w:spacing w:val="1"/>
        </w:rPr>
        <w:t>г</w:t>
      </w:r>
      <w:r w:rsidRPr="00167DD4">
        <w:rPr>
          <w:rFonts w:ascii="Times New Roman" w:eastAsia="Times New Roman" w:hAnsi="Times New Roman" w:cs="Times New Roman"/>
          <w:i/>
        </w:rPr>
        <w:t>о</w:t>
      </w:r>
      <w:r w:rsidRPr="00167DD4">
        <w:rPr>
          <w:rFonts w:ascii="Times New Roman" w:eastAsia="Times New Roman" w:hAnsi="Times New Roman" w:cs="Times New Roman"/>
          <w:i/>
          <w:spacing w:val="-11"/>
        </w:rPr>
        <w:t xml:space="preserve"> </w:t>
      </w:r>
    </w:p>
    <w:p w14:paraId="5D22CA31" w14:textId="77777777" w:rsidR="000955D3" w:rsidRPr="00167DD4" w:rsidRDefault="000955D3" w:rsidP="000955D3">
      <w:pPr>
        <w:spacing w:before="38"/>
        <w:ind w:left="5282" w:right="1830"/>
        <w:jc w:val="center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ру</w:t>
      </w:r>
      <w:r w:rsidRPr="00167DD4">
        <w:rPr>
          <w:rFonts w:ascii="Times New Roman" w:eastAsia="Times New Roman" w:hAnsi="Times New Roman" w:cs="Times New Roman"/>
          <w:i/>
          <w:spacing w:val="-2"/>
          <w:w w:val="98"/>
        </w:rPr>
        <w:t>к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о</w:t>
      </w:r>
      <w:r w:rsidRPr="00167DD4">
        <w:rPr>
          <w:rFonts w:ascii="Times New Roman" w:eastAsia="Times New Roman" w:hAnsi="Times New Roman" w:cs="Times New Roman"/>
          <w:i/>
          <w:spacing w:val="-1"/>
          <w:w w:val="98"/>
        </w:rPr>
        <w:t>в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о</w:t>
      </w:r>
      <w:r w:rsidRPr="00167DD4">
        <w:rPr>
          <w:rFonts w:ascii="Times New Roman" w:eastAsia="Times New Roman" w:hAnsi="Times New Roman" w:cs="Times New Roman"/>
          <w:i/>
          <w:spacing w:val="1"/>
          <w:w w:val="98"/>
        </w:rPr>
        <w:t>д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и</w:t>
      </w:r>
      <w:r w:rsidRPr="00167DD4">
        <w:rPr>
          <w:rFonts w:ascii="Times New Roman" w:eastAsia="Times New Roman" w:hAnsi="Times New Roman" w:cs="Times New Roman"/>
          <w:i/>
          <w:spacing w:val="1"/>
          <w:w w:val="98"/>
        </w:rPr>
        <w:t>т</w:t>
      </w:r>
      <w:r w:rsidRPr="00167DD4">
        <w:rPr>
          <w:rFonts w:ascii="Times New Roman" w:eastAsia="Times New Roman" w:hAnsi="Times New Roman" w:cs="Times New Roman"/>
          <w:i/>
          <w:spacing w:val="2"/>
          <w:w w:val="98"/>
        </w:rPr>
        <w:t>е</w:t>
      </w:r>
      <w:r w:rsidRPr="00167DD4">
        <w:rPr>
          <w:rFonts w:ascii="Times New Roman" w:eastAsia="Times New Roman" w:hAnsi="Times New Roman" w:cs="Times New Roman"/>
          <w:i/>
          <w:spacing w:val="-2"/>
          <w:w w:val="98"/>
        </w:rPr>
        <w:t>ля</w:t>
      </w:r>
      <w:r w:rsidRPr="00167DD4">
        <w:rPr>
          <w:rFonts w:ascii="Times New Roman" w:eastAsia="Times New Roman" w:hAnsi="Times New Roman" w:cs="Times New Roman"/>
          <w:i/>
          <w:w w:val="98"/>
        </w:rPr>
        <w:t>)</w:t>
      </w:r>
    </w:p>
    <w:p w14:paraId="1AB3B31D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7AEB15EE" w14:textId="77777777" w:rsidR="000955D3" w:rsidRPr="00167DD4" w:rsidRDefault="000955D3" w:rsidP="000955D3">
      <w:pPr>
        <w:spacing w:before="4" w:line="200" w:lineRule="exact"/>
        <w:rPr>
          <w:rFonts w:ascii="Times New Roman" w:hAnsi="Times New Roman" w:cs="Times New Roman"/>
        </w:rPr>
      </w:pPr>
    </w:p>
    <w:p w14:paraId="27B546B8" w14:textId="4121AA07" w:rsidR="000955D3" w:rsidRPr="00167DD4" w:rsidRDefault="000955D3" w:rsidP="000955D3">
      <w:pPr>
        <w:tabs>
          <w:tab w:val="left" w:pos="5360"/>
          <w:tab w:val="left" w:pos="7340"/>
        </w:tabs>
        <w:ind w:left="4661" w:right="1264"/>
        <w:jc w:val="center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-5"/>
        </w:rPr>
        <w:t>«</w:t>
      </w:r>
      <w:r w:rsidRPr="00167DD4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Pr="00167DD4">
        <w:rPr>
          <w:rFonts w:ascii="Times New Roman" w:eastAsia="Times New Roman" w:hAnsi="Times New Roman" w:cs="Times New Roman"/>
          <w:u w:val="single" w:color="000000"/>
        </w:rPr>
        <w:tab/>
      </w:r>
      <w:r w:rsidRPr="00167DD4">
        <w:rPr>
          <w:rFonts w:ascii="Times New Roman" w:eastAsia="Times New Roman" w:hAnsi="Times New Roman" w:cs="Times New Roman"/>
        </w:rPr>
        <w:t>»</w:t>
      </w:r>
      <w:r w:rsidRPr="00167DD4">
        <w:rPr>
          <w:rFonts w:ascii="Times New Roman" w:eastAsia="Times New Roman" w:hAnsi="Times New Roman" w:cs="Times New Roman"/>
          <w:spacing w:val="-1"/>
        </w:rPr>
        <w:t xml:space="preserve"> </w:t>
      </w:r>
      <w:r w:rsidRPr="00167DD4"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167DD4">
        <w:rPr>
          <w:rFonts w:ascii="Times New Roman" w:eastAsia="Times New Roman" w:hAnsi="Times New Roman" w:cs="Times New Roman"/>
          <w:u w:val="single" w:color="000000"/>
        </w:rPr>
        <w:tab/>
      </w:r>
      <w:r w:rsidRPr="00167DD4">
        <w:rPr>
          <w:rFonts w:ascii="Times New Roman" w:eastAsia="Times New Roman" w:hAnsi="Times New Roman" w:cs="Times New Roman"/>
        </w:rPr>
        <w:t>2016</w:t>
      </w:r>
      <w:r w:rsidRPr="00167DD4">
        <w:rPr>
          <w:rFonts w:ascii="Times New Roman" w:eastAsia="Times New Roman" w:hAnsi="Times New Roman" w:cs="Times New Roman"/>
          <w:spacing w:val="-3"/>
        </w:rPr>
        <w:t xml:space="preserve"> </w:t>
      </w:r>
      <w:r w:rsidRPr="00167DD4">
        <w:rPr>
          <w:rFonts w:ascii="Times New Roman" w:eastAsia="Times New Roman" w:hAnsi="Times New Roman" w:cs="Times New Roman"/>
          <w:spacing w:val="-2"/>
          <w:w w:val="99"/>
        </w:rPr>
        <w:t>г</w:t>
      </w:r>
      <w:r w:rsidRPr="00167DD4">
        <w:rPr>
          <w:rFonts w:ascii="Times New Roman" w:eastAsia="Times New Roman" w:hAnsi="Times New Roman" w:cs="Times New Roman"/>
          <w:w w:val="99"/>
        </w:rPr>
        <w:t>.</w:t>
      </w:r>
    </w:p>
    <w:p w14:paraId="7066D30A" w14:textId="46F9568A" w:rsidR="000955D3" w:rsidRPr="00167DD4" w:rsidRDefault="000955D3" w:rsidP="000955D3">
      <w:pPr>
        <w:spacing w:before="4" w:line="170" w:lineRule="exact"/>
        <w:rPr>
          <w:rFonts w:ascii="Times New Roman" w:hAnsi="Times New Roman" w:cs="Times New Roman"/>
        </w:rPr>
      </w:pPr>
    </w:p>
    <w:p w14:paraId="33BB0A70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298C426E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04DD4457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379370EF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2E604490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3E330395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461D389B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6A11651A" w14:textId="77777777" w:rsidR="000955D3" w:rsidRPr="00167DD4" w:rsidRDefault="000955D3" w:rsidP="000955D3">
      <w:pPr>
        <w:spacing w:line="200" w:lineRule="exact"/>
        <w:rPr>
          <w:rFonts w:ascii="Times New Roman" w:hAnsi="Times New Roman" w:cs="Times New Roman"/>
        </w:rPr>
      </w:pPr>
    </w:p>
    <w:p w14:paraId="38608BA2" w14:textId="77777777" w:rsidR="000955D3" w:rsidRPr="00167DD4" w:rsidRDefault="000955D3" w:rsidP="000955D3">
      <w:pPr>
        <w:ind w:left="3773" w:right="3820"/>
        <w:jc w:val="center"/>
        <w:rPr>
          <w:rFonts w:ascii="Times New Roman" w:eastAsia="Times New Roman" w:hAnsi="Times New Roman" w:cs="Times New Roman"/>
          <w:spacing w:val="-1"/>
          <w:w w:val="99"/>
        </w:rPr>
      </w:pPr>
    </w:p>
    <w:p w14:paraId="6AD9A2FC" w14:textId="77777777" w:rsidR="000955D3" w:rsidRPr="00167DD4" w:rsidRDefault="000955D3" w:rsidP="000955D3">
      <w:pPr>
        <w:ind w:left="3773" w:right="3820"/>
        <w:jc w:val="center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spacing w:val="-1"/>
          <w:w w:val="99"/>
        </w:rPr>
        <w:t>Са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н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к</w:t>
      </w:r>
      <w:r w:rsidRPr="00167DD4">
        <w:rPr>
          <w:rFonts w:ascii="Times New Roman" w:eastAsia="Times New Roman" w:hAnsi="Times New Roman" w:cs="Times New Roman"/>
          <w:w w:val="99"/>
        </w:rPr>
        <w:t>т</w:t>
      </w:r>
      <w:r w:rsidRPr="00167DD4">
        <w:rPr>
          <w:rFonts w:ascii="Times New Roman" w:eastAsia="Times New Roman" w:hAnsi="Times New Roman" w:cs="Times New Roman"/>
          <w:spacing w:val="2"/>
          <w:w w:val="99"/>
        </w:rPr>
        <w:t>-</w:t>
      </w:r>
      <w:r w:rsidRPr="00167DD4">
        <w:rPr>
          <w:rFonts w:ascii="Times New Roman" w:eastAsia="Times New Roman" w:hAnsi="Times New Roman" w:cs="Times New Roman"/>
          <w:w w:val="99"/>
        </w:rPr>
        <w:t>П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spacing w:val="1"/>
          <w:w w:val="99"/>
        </w:rPr>
        <w:t>т</w:t>
      </w:r>
      <w:r w:rsidRPr="00167DD4">
        <w:rPr>
          <w:rFonts w:ascii="Times New Roman" w:eastAsia="Times New Roman" w:hAnsi="Times New Roman" w:cs="Times New Roman"/>
          <w:spacing w:val="-1"/>
          <w:w w:val="99"/>
        </w:rPr>
        <w:t>е</w:t>
      </w:r>
      <w:r w:rsidRPr="00167DD4">
        <w:rPr>
          <w:rFonts w:ascii="Times New Roman" w:eastAsia="Times New Roman" w:hAnsi="Times New Roman" w:cs="Times New Roman"/>
          <w:w w:val="99"/>
        </w:rPr>
        <w:t>р</w:t>
      </w:r>
      <w:r w:rsidRPr="00167DD4">
        <w:rPr>
          <w:rFonts w:ascii="Times New Roman" w:eastAsia="Times New Roman" w:hAnsi="Times New Roman" w:cs="Times New Roman"/>
          <w:spacing w:val="3"/>
          <w:w w:val="99"/>
        </w:rPr>
        <w:t>б</w:t>
      </w:r>
      <w:r w:rsidRPr="00167DD4">
        <w:rPr>
          <w:rFonts w:ascii="Times New Roman" w:eastAsia="Times New Roman" w:hAnsi="Times New Roman" w:cs="Times New Roman"/>
          <w:spacing w:val="-5"/>
          <w:w w:val="99"/>
        </w:rPr>
        <w:t>у</w:t>
      </w:r>
      <w:r w:rsidRPr="00167DD4">
        <w:rPr>
          <w:rFonts w:ascii="Times New Roman" w:eastAsia="Times New Roman" w:hAnsi="Times New Roman" w:cs="Times New Roman"/>
          <w:w w:val="99"/>
        </w:rPr>
        <w:t>рг</w:t>
      </w:r>
    </w:p>
    <w:p w14:paraId="7A94E80F" w14:textId="77777777" w:rsidR="00167DD4" w:rsidRPr="00167DD4" w:rsidRDefault="000955D3" w:rsidP="00167DD4">
      <w:pPr>
        <w:spacing w:before="2"/>
        <w:ind w:left="4416" w:right="4387"/>
        <w:rPr>
          <w:rFonts w:ascii="Times New Roman" w:eastAsia="Times New Roman" w:hAnsi="Times New Roman" w:cs="Times New Roman"/>
          <w:w w:val="99"/>
        </w:rPr>
      </w:pPr>
      <w:r w:rsidRPr="00167DD4">
        <w:rPr>
          <w:rFonts w:ascii="Times New Roman" w:eastAsia="Times New Roman" w:hAnsi="Times New Roman" w:cs="Times New Roman"/>
          <w:w w:val="99"/>
        </w:rPr>
        <w:t>2016</w:t>
      </w:r>
    </w:p>
    <w:p w14:paraId="32CA9E01" w14:textId="77777777" w:rsidR="00577BA4" w:rsidRDefault="00577BA4" w:rsidP="00167DD4">
      <w:pPr>
        <w:spacing w:before="2"/>
        <w:ind w:right="4387"/>
        <w:jc w:val="right"/>
        <w:rPr>
          <w:rFonts w:ascii="Times New Roman" w:hAnsi="Times New Roman" w:cs="Times New Roman"/>
          <w:b/>
          <w:noProof/>
        </w:rPr>
      </w:pPr>
    </w:p>
    <w:p w14:paraId="0EA72DEA" w14:textId="77777777" w:rsidR="003F3A1D" w:rsidRDefault="003F3A1D">
      <w:pPr>
        <w:pStyle w:val="TOC1"/>
        <w:tabs>
          <w:tab w:val="right" w:leader="dot" w:pos="9339"/>
        </w:tabs>
        <w:rPr>
          <w:noProof/>
          <w:color w:val="000000" w:themeColor="text1"/>
        </w:rPr>
      </w:pPr>
    </w:p>
    <w:p w14:paraId="6FC530EE" w14:textId="5C53D300" w:rsidR="00D17283" w:rsidRPr="00676AB7" w:rsidRDefault="00D17283" w:rsidP="00D17283">
      <w:pPr>
        <w:spacing w:after="240" w:line="360" w:lineRule="auto"/>
        <w:ind w:left="2222" w:right="2190"/>
        <w:jc w:val="center"/>
        <w:rPr>
          <w:rFonts w:eastAsia="Times New Roman" w:cs="Times New Roman"/>
          <w:b/>
        </w:rPr>
      </w:pPr>
      <w:r w:rsidRPr="00676AB7">
        <w:rPr>
          <w:rFonts w:eastAsia="Times New Roman" w:cs="Times New Roman"/>
          <w:b/>
        </w:rPr>
        <w:lastRenderedPageBreak/>
        <w:t>Заявление о</w:t>
      </w:r>
      <w:r w:rsidRPr="00676AB7">
        <w:rPr>
          <w:rFonts w:eastAsia="Times New Roman" w:cs="Times New Roman"/>
          <w:b/>
          <w:spacing w:val="1"/>
        </w:rPr>
        <w:t xml:space="preserve"> </w:t>
      </w:r>
      <w:r w:rsidRPr="00676AB7">
        <w:rPr>
          <w:rFonts w:eastAsia="Times New Roman" w:cs="Times New Roman"/>
          <w:b/>
          <w:spacing w:val="-1"/>
        </w:rPr>
        <w:t>са</w:t>
      </w:r>
      <w:r w:rsidRPr="00676AB7">
        <w:rPr>
          <w:rFonts w:eastAsia="Times New Roman" w:cs="Times New Roman"/>
          <w:b/>
          <w:spacing w:val="2"/>
        </w:rPr>
        <w:t>м</w:t>
      </w:r>
      <w:r w:rsidRPr="00676AB7">
        <w:rPr>
          <w:rFonts w:eastAsia="Times New Roman" w:cs="Times New Roman"/>
          <w:b/>
          <w:spacing w:val="5"/>
        </w:rPr>
        <w:t>о</w:t>
      </w:r>
      <w:r w:rsidRPr="00676AB7">
        <w:rPr>
          <w:rFonts w:eastAsia="Times New Roman" w:cs="Times New Roman"/>
          <w:b/>
          <w:spacing w:val="-1"/>
        </w:rPr>
        <w:t>с</w:t>
      </w:r>
      <w:r w:rsidRPr="00676AB7">
        <w:rPr>
          <w:rFonts w:eastAsia="Times New Roman" w:cs="Times New Roman"/>
          <w:b/>
          <w:spacing w:val="-4"/>
        </w:rPr>
        <w:t>т</w:t>
      </w:r>
      <w:r w:rsidRPr="00676AB7">
        <w:rPr>
          <w:rFonts w:eastAsia="Times New Roman" w:cs="Times New Roman"/>
          <w:b/>
          <w:spacing w:val="5"/>
        </w:rPr>
        <w:t>о</w:t>
      </w:r>
      <w:r w:rsidRPr="00676AB7">
        <w:rPr>
          <w:rFonts w:eastAsia="Times New Roman" w:cs="Times New Roman"/>
          <w:b/>
          <w:spacing w:val="-5"/>
        </w:rPr>
        <w:t>я</w:t>
      </w:r>
      <w:r w:rsidRPr="00676AB7">
        <w:rPr>
          <w:rFonts w:eastAsia="Times New Roman" w:cs="Times New Roman"/>
          <w:b/>
          <w:spacing w:val="1"/>
        </w:rPr>
        <w:t>т</w:t>
      </w:r>
      <w:r w:rsidRPr="00676AB7">
        <w:rPr>
          <w:rFonts w:eastAsia="Times New Roman" w:cs="Times New Roman"/>
          <w:b/>
          <w:spacing w:val="-1"/>
        </w:rPr>
        <w:t>е</w:t>
      </w:r>
      <w:r w:rsidRPr="00676AB7">
        <w:rPr>
          <w:rFonts w:eastAsia="Times New Roman" w:cs="Times New Roman"/>
          <w:b/>
        </w:rPr>
        <w:t>л</w:t>
      </w:r>
      <w:r w:rsidRPr="00676AB7">
        <w:rPr>
          <w:rFonts w:eastAsia="Times New Roman" w:cs="Times New Roman"/>
          <w:b/>
          <w:spacing w:val="1"/>
        </w:rPr>
        <w:t>ь</w:t>
      </w:r>
      <w:r w:rsidRPr="00676AB7">
        <w:rPr>
          <w:rFonts w:eastAsia="Times New Roman" w:cs="Times New Roman"/>
          <w:b/>
          <w:spacing w:val="-3"/>
        </w:rPr>
        <w:t>н</w:t>
      </w:r>
      <w:r w:rsidRPr="00676AB7">
        <w:rPr>
          <w:rFonts w:eastAsia="Times New Roman" w:cs="Times New Roman"/>
          <w:b/>
          <w:spacing w:val="5"/>
        </w:rPr>
        <w:t>о</w:t>
      </w:r>
      <w:r w:rsidRPr="00676AB7">
        <w:rPr>
          <w:rFonts w:eastAsia="Times New Roman" w:cs="Times New Roman"/>
          <w:b/>
        </w:rPr>
        <w:t>м</w:t>
      </w:r>
      <w:r w:rsidRPr="00676AB7">
        <w:rPr>
          <w:rFonts w:eastAsia="Times New Roman" w:cs="Times New Roman"/>
          <w:b/>
          <w:spacing w:val="-20"/>
        </w:rPr>
        <w:t xml:space="preserve"> </w:t>
      </w:r>
      <w:r w:rsidRPr="00676AB7">
        <w:rPr>
          <w:rFonts w:eastAsia="Times New Roman" w:cs="Times New Roman"/>
          <w:b/>
          <w:spacing w:val="-3"/>
        </w:rPr>
        <w:t>в</w:t>
      </w:r>
      <w:r w:rsidRPr="00676AB7">
        <w:rPr>
          <w:rFonts w:eastAsia="Times New Roman" w:cs="Times New Roman"/>
          <w:b/>
          <w:spacing w:val="2"/>
        </w:rPr>
        <w:t>ы</w:t>
      </w:r>
      <w:r w:rsidRPr="00676AB7">
        <w:rPr>
          <w:rFonts w:eastAsia="Times New Roman" w:cs="Times New Roman"/>
          <w:b/>
          <w:spacing w:val="-3"/>
        </w:rPr>
        <w:t>п</w:t>
      </w:r>
      <w:r w:rsidRPr="00676AB7">
        <w:rPr>
          <w:rFonts w:eastAsia="Times New Roman" w:cs="Times New Roman"/>
          <w:b/>
          <w:spacing w:val="5"/>
        </w:rPr>
        <w:t>о</w:t>
      </w:r>
      <w:r w:rsidRPr="00676AB7">
        <w:rPr>
          <w:rFonts w:eastAsia="Times New Roman" w:cs="Times New Roman"/>
          <w:b/>
        </w:rPr>
        <w:t>л</w:t>
      </w:r>
      <w:r w:rsidRPr="00676AB7">
        <w:rPr>
          <w:rFonts w:eastAsia="Times New Roman" w:cs="Times New Roman"/>
          <w:b/>
          <w:spacing w:val="1"/>
        </w:rPr>
        <w:t>н</w:t>
      </w:r>
      <w:r w:rsidRPr="00676AB7">
        <w:rPr>
          <w:rFonts w:eastAsia="Times New Roman" w:cs="Times New Roman"/>
          <w:b/>
          <w:spacing w:val="-1"/>
        </w:rPr>
        <w:t>е</w:t>
      </w:r>
      <w:r w:rsidRPr="00676AB7">
        <w:rPr>
          <w:rFonts w:eastAsia="Times New Roman" w:cs="Times New Roman"/>
          <w:b/>
          <w:spacing w:val="1"/>
        </w:rPr>
        <w:t>н</w:t>
      </w:r>
      <w:r w:rsidRPr="00676AB7">
        <w:rPr>
          <w:rFonts w:eastAsia="Times New Roman" w:cs="Times New Roman"/>
          <w:b/>
          <w:spacing w:val="-3"/>
        </w:rPr>
        <w:t>и</w:t>
      </w:r>
      <w:r w:rsidRPr="00676AB7">
        <w:rPr>
          <w:rFonts w:eastAsia="Times New Roman" w:cs="Times New Roman"/>
          <w:b/>
        </w:rPr>
        <w:t>и</w:t>
      </w:r>
      <w:r w:rsidRPr="00676AB7">
        <w:rPr>
          <w:rFonts w:eastAsia="Times New Roman" w:cs="Times New Roman"/>
          <w:b/>
          <w:spacing w:val="-10"/>
        </w:rPr>
        <w:t xml:space="preserve"> </w:t>
      </w:r>
      <w:r w:rsidR="004743CA">
        <w:rPr>
          <w:rFonts w:eastAsia="Times New Roman" w:cs="Times New Roman"/>
          <w:b/>
          <w:spacing w:val="-10"/>
        </w:rPr>
        <w:t xml:space="preserve"> выпускной квалификационной</w:t>
      </w:r>
      <w:r w:rsidRPr="00676AB7">
        <w:rPr>
          <w:rFonts w:eastAsia="Times New Roman" w:cs="Times New Roman"/>
          <w:b/>
          <w:spacing w:val="-11"/>
        </w:rPr>
        <w:t xml:space="preserve"> </w:t>
      </w:r>
      <w:r w:rsidRPr="00676AB7">
        <w:rPr>
          <w:rFonts w:eastAsia="Times New Roman" w:cs="Times New Roman"/>
          <w:b/>
          <w:w w:val="99"/>
        </w:rPr>
        <w:t>р</w:t>
      </w:r>
      <w:r w:rsidRPr="00676AB7">
        <w:rPr>
          <w:rFonts w:eastAsia="Times New Roman" w:cs="Times New Roman"/>
          <w:b/>
          <w:spacing w:val="-1"/>
          <w:w w:val="99"/>
        </w:rPr>
        <w:t>а</w:t>
      </w:r>
      <w:r w:rsidRPr="00676AB7">
        <w:rPr>
          <w:rFonts w:eastAsia="Times New Roman" w:cs="Times New Roman"/>
          <w:b/>
          <w:spacing w:val="-2"/>
          <w:w w:val="99"/>
        </w:rPr>
        <w:t>б</w:t>
      </w:r>
      <w:r w:rsidRPr="00676AB7">
        <w:rPr>
          <w:rFonts w:eastAsia="Times New Roman" w:cs="Times New Roman"/>
          <w:b/>
          <w:spacing w:val="5"/>
          <w:w w:val="99"/>
        </w:rPr>
        <w:t>о</w:t>
      </w:r>
      <w:r w:rsidRPr="00676AB7">
        <w:rPr>
          <w:rFonts w:eastAsia="Times New Roman" w:cs="Times New Roman"/>
          <w:b/>
          <w:spacing w:val="-4"/>
          <w:w w:val="99"/>
        </w:rPr>
        <w:t>т</w:t>
      </w:r>
      <w:r w:rsidRPr="00676AB7">
        <w:rPr>
          <w:rFonts w:eastAsia="Times New Roman" w:cs="Times New Roman"/>
          <w:b/>
          <w:w w:val="99"/>
        </w:rPr>
        <w:t>ы</w:t>
      </w:r>
    </w:p>
    <w:p w14:paraId="41140862" w14:textId="631AA037" w:rsidR="004743CA" w:rsidRPr="004743CA" w:rsidRDefault="00D17283" w:rsidP="004743CA">
      <w:pPr>
        <w:pStyle w:val="BodyText"/>
        <w:spacing w:after="240" w:line="360" w:lineRule="auto"/>
        <w:ind w:firstLine="709"/>
        <w:jc w:val="both"/>
        <w:rPr>
          <w:rFonts w:cs="Times New Roman"/>
          <w:noProof/>
        </w:rPr>
      </w:pPr>
      <w:r w:rsidRPr="008B0946">
        <w:rPr>
          <w:rFonts w:cs="Times New Roman"/>
        </w:rPr>
        <w:t>Я, Кирикова Ольга Пет</w:t>
      </w:r>
      <w:r>
        <w:rPr>
          <w:rFonts w:cs="Times New Roman"/>
        </w:rPr>
        <w:t>ровна, студентка 4</w:t>
      </w:r>
      <w:r w:rsidRPr="008B0946">
        <w:rPr>
          <w:rFonts w:cs="Times New Roman"/>
        </w:rPr>
        <w:t xml:space="preserve"> курса направления 080200 «М</w:t>
      </w:r>
      <w:r w:rsidRPr="008B0946">
        <w:rPr>
          <w:rFonts w:cs="Times New Roman"/>
        </w:rPr>
        <w:t>е</w:t>
      </w:r>
      <w:r w:rsidRPr="008B0946">
        <w:rPr>
          <w:rFonts w:cs="Times New Roman"/>
        </w:rPr>
        <w:t xml:space="preserve">неджмент» (профиль подготовки – Финансовый Менеджмент), заявляю, что в моей </w:t>
      </w:r>
      <w:proofErr w:type="spellStart"/>
      <w:r w:rsidR="004743CA" w:rsidRPr="004743CA">
        <w:rPr>
          <w:rFonts w:cs="Times New Roman"/>
        </w:rPr>
        <w:t>выпускнои</w:t>
      </w:r>
      <w:proofErr w:type="spellEnd"/>
      <w:r w:rsidR="004743CA" w:rsidRPr="004743CA">
        <w:rPr>
          <w:rFonts w:cs="Times New Roman"/>
        </w:rPr>
        <w:t xml:space="preserve">̆ </w:t>
      </w:r>
      <w:proofErr w:type="spellStart"/>
      <w:r w:rsidR="004743CA" w:rsidRPr="004743CA">
        <w:rPr>
          <w:rFonts w:cs="Times New Roman"/>
        </w:rPr>
        <w:t>квалификационнои</w:t>
      </w:r>
      <w:proofErr w:type="spellEnd"/>
      <w:r w:rsidR="004743CA" w:rsidRPr="004743CA">
        <w:rPr>
          <w:rFonts w:cs="Times New Roman"/>
        </w:rPr>
        <w:t xml:space="preserve">̆ работе </w:t>
      </w:r>
      <w:r w:rsidRPr="008B0946">
        <w:rPr>
          <w:rFonts w:cs="Times New Roman"/>
        </w:rPr>
        <w:t>на тему «</w:t>
      </w:r>
      <w:r>
        <w:rPr>
          <w:rFonts w:cs="Times New Roman"/>
        </w:rPr>
        <w:t>Взаимосвязь Корпоративной Соц</w:t>
      </w:r>
      <w:r>
        <w:rPr>
          <w:rFonts w:cs="Times New Roman"/>
        </w:rPr>
        <w:t>и</w:t>
      </w:r>
      <w:r>
        <w:rPr>
          <w:rFonts w:cs="Times New Roman"/>
        </w:rPr>
        <w:t xml:space="preserve">альной Ответственности и </w:t>
      </w:r>
      <w:r w:rsidR="00A112AB">
        <w:rPr>
          <w:rFonts w:cs="Times New Roman"/>
        </w:rPr>
        <w:t xml:space="preserve">финансовой результативности </w:t>
      </w:r>
      <w:bookmarkStart w:id="0" w:name="_GoBack"/>
      <w:bookmarkEnd w:id="0"/>
      <w:r>
        <w:rPr>
          <w:rFonts w:cs="Times New Roman"/>
        </w:rPr>
        <w:t>компаний</w:t>
      </w:r>
      <w:r w:rsidRPr="008B0946">
        <w:rPr>
          <w:rFonts w:cs="Times New Roman"/>
        </w:rPr>
        <w:t>», представле</w:t>
      </w:r>
      <w:r w:rsidRPr="008B0946">
        <w:rPr>
          <w:rFonts w:cs="Times New Roman"/>
        </w:rPr>
        <w:t>н</w:t>
      </w:r>
      <w:r w:rsidRPr="008B0946">
        <w:rPr>
          <w:rFonts w:cs="Times New Roman"/>
        </w:rPr>
        <w:t xml:space="preserve">ной в службу обеспечения программ </w:t>
      </w:r>
      <w:proofErr w:type="spellStart"/>
      <w:r w:rsidRPr="008B0946">
        <w:rPr>
          <w:rFonts w:cs="Times New Roman"/>
        </w:rPr>
        <w:t>бакалавриата</w:t>
      </w:r>
      <w:proofErr w:type="spellEnd"/>
      <w:r w:rsidR="004743CA" w:rsidRPr="004743CA">
        <w:t xml:space="preserve"> </w:t>
      </w:r>
      <w:r w:rsidR="004743CA" w:rsidRPr="004743CA">
        <w:rPr>
          <w:rFonts w:cs="Times New Roman"/>
        </w:rPr>
        <w:t xml:space="preserve">для </w:t>
      </w:r>
      <w:proofErr w:type="spellStart"/>
      <w:r w:rsidR="004743CA" w:rsidRPr="004743CA">
        <w:rPr>
          <w:rFonts w:cs="Times New Roman"/>
        </w:rPr>
        <w:t>последующеи</w:t>
      </w:r>
      <w:proofErr w:type="spellEnd"/>
      <w:r w:rsidR="004743CA" w:rsidRPr="004743CA">
        <w:rPr>
          <w:rFonts w:cs="Times New Roman"/>
        </w:rPr>
        <w:t>̆ передачи в го</w:t>
      </w:r>
      <w:r w:rsidR="004743CA" w:rsidRPr="004743CA">
        <w:rPr>
          <w:rFonts w:cs="Times New Roman"/>
        </w:rPr>
        <w:t>с</w:t>
      </w:r>
      <w:r w:rsidR="004743CA" w:rsidRPr="004743CA">
        <w:rPr>
          <w:rFonts w:cs="Times New Roman"/>
        </w:rPr>
        <w:t xml:space="preserve">ударственную аттестационную комиссию для </w:t>
      </w:r>
      <w:proofErr w:type="spellStart"/>
      <w:r w:rsidR="004743CA" w:rsidRPr="004743CA">
        <w:rPr>
          <w:rFonts w:cs="Times New Roman"/>
        </w:rPr>
        <w:t>публичнои</w:t>
      </w:r>
      <w:proofErr w:type="spellEnd"/>
      <w:r w:rsidR="004743CA" w:rsidRPr="004743CA">
        <w:rPr>
          <w:rFonts w:cs="Times New Roman"/>
        </w:rPr>
        <w:t>̆ защиты</w:t>
      </w:r>
      <w:r w:rsidRPr="008B0946">
        <w:rPr>
          <w:rFonts w:cs="Times New Roman"/>
        </w:rPr>
        <w:t>, не содержится элементов плагиата. Все прямые заимствования из печатных и электронных исто</w:t>
      </w:r>
      <w:r w:rsidRPr="008B0946">
        <w:rPr>
          <w:rFonts w:cs="Times New Roman"/>
        </w:rPr>
        <w:t>ч</w:t>
      </w:r>
      <w:r w:rsidRPr="008B0946">
        <w:rPr>
          <w:rFonts w:cs="Times New Roman"/>
        </w:rPr>
        <w:t>ников, а также из защищённых ранее курсовых и выпускных квалификационных р</w:t>
      </w:r>
      <w:r w:rsidRPr="008B0946">
        <w:rPr>
          <w:rFonts w:cs="Times New Roman"/>
        </w:rPr>
        <w:t>а</w:t>
      </w:r>
      <w:r w:rsidRPr="008B0946">
        <w:rPr>
          <w:rFonts w:cs="Times New Roman"/>
        </w:rPr>
        <w:t>бот, кандидатских и докторских диссертаций имеют соответствующие ссылки.</w:t>
      </w:r>
    </w:p>
    <w:p w14:paraId="5B753BF4" w14:textId="3892806E" w:rsidR="00D17283" w:rsidRPr="008B0946" w:rsidRDefault="004743CA" w:rsidP="004743CA">
      <w:pPr>
        <w:spacing w:after="240" w:line="360" w:lineRule="auto"/>
        <w:ind w:firstLine="708"/>
        <w:jc w:val="both"/>
        <w:rPr>
          <w:rFonts w:cs="Times New Roman"/>
        </w:rPr>
      </w:pPr>
      <w:r w:rsidRPr="004743CA">
        <w:rPr>
          <w:rFonts w:cs="Times New Roman"/>
        </w:rPr>
        <w:t>Мне известно содержание п. 9.7.1 Правил обучения по основным образов</w:t>
      </w:r>
      <w:r w:rsidRPr="004743CA">
        <w:rPr>
          <w:rFonts w:cs="Times New Roman"/>
        </w:rPr>
        <w:t>а</w:t>
      </w:r>
      <w:r w:rsidRPr="004743CA">
        <w:rPr>
          <w:rFonts w:cs="Times New Roman"/>
        </w:rPr>
        <w:t>тельным программам высшего и среднего профессионального образования в СПбГУ о том, что «ВКР выполняется индивидуально каждым студентом под руководством назначенного ему научного руководителя», и п. 51 Устава федерального госуда</w:t>
      </w:r>
      <w:r w:rsidRPr="004743CA">
        <w:rPr>
          <w:rFonts w:cs="Times New Roman"/>
        </w:rPr>
        <w:t>р</w:t>
      </w:r>
      <w:r w:rsidRPr="004743CA">
        <w:rPr>
          <w:rFonts w:cs="Times New Roman"/>
        </w:rPr>
        <w:t>ственного бюджетного образовательного учреждения высшего профессионального образования «Санкт-</w:t>
      </w:r>
      <w:proofErr w:type="spellStart"/>
      <w:r w:rsidRPr="004743CA">
        <w:rPr>
          <w:rFonts w:cs="Times New Roman"/>
        </w:rPr>
        <w:t>Петербургскии</w:t>
      </w:r>
      <w:proofErr w:type="spellEnd"/>
      <w:r w:rsidRPr="004743CA">
        <w:rPr>
          <w:rFonts w:cs="Times New Roman"/>
        </w:rPr>
        <w:t xml:space="preserve">̆ </w:t>
      </w:r>
      <w:proofErr w:type="spellStart"/>
      <w:r w:rsidRPr="004743CA">
        <w:rPr>
          <w:rFonts w:cs="Times New Roman"/>
        </w:rPr>
        <w:t>государственныи</w:t>
      </w:r>
      <w:proofErr w:type="spellEnd"/>
      <w:r w:rsidRPr="004743CA">
        <w:rPr>
          <w:rFonts w:cs="Times New Roman"/>
        </w:rPr>
        <w:t>̆ университет» о том, что «ст</w:t>
      </w:r>
      <w:r w:rsidRPr="004743CA">
        <w:rPr>
          <w:rFonts w:cs="Times New Roman"/>
        </w:rPr>
        <w:t>у</w:t>
      </w:r>
      <w:r w:rsidRPr="004743CA">
        <w:rPr>
          <w:rFonts w:cs="Times New Roman"/>
        </w:rPr>
        <w:t>дент подлежит отчислению из Санкт-Петербургского университета за представл</w:t>
      </w:r>
      <w:r w:rsidRPr="004743CA">
        <w:rPr>
          <w:rFonts w:cs="Times New Roman"/>
        </w:rPr>
        <w:t>е</w:t>
      </w:r>
      <w:r w:rsidRPr="004743CA">
        <w:rPr>
          <w:rFonts w:cs="Times New Roman"/>
        </w:rPr>
        <w:t xml:space="preserve">ние </w:t>
      </w:r>
      <w:proofErr w:type="spellStart"/>
      <w:r w:rsidRPr="004743CA">
        <w:rPr>
          <w:rFonts w:cs="Times New Roman"/>
        </w:rPr>
        <w:t>курсовои</w:t>
      </w:r>
      <w:proofErr w:type="spellEnd"/>
      <w:r w:rsidRPr="004743CA">
        <w:rPr>
          <w:rFonts w:cs="Times New Roman"/>
        </w:rPr>
        <w:t xml:space="preserve">̆ или </w:t>
      </w:r>
      <w:proofErr w:type="spellStart"/>
      <w:r w:rsidRPr="004743CA">
        <w:rPr>
          <w:rFonts w:cs="Times New Roman"/>
        </w:rPr>
        <w:t>выпускнои</w:t>
      </w:r>
      <w:proofErr w:type="spellEnd"/>
      <w:r w:rsidRPr="004743CA">
        <w:rPr>
          <w:rFonts w:cs="Times New Roman"/>
        </w:rPr>
        <w:t xml:space="preserve">̆ </w:t>
      </w:r>
      <w:proofErr w:type="spellStart"/>
      <w:r w:rsidRPr="004743CA">
        <w:rPr>
          <w:rFonts w:cs="Times New Roman"/>
        </w:rPr>
        <w:t>квалификационнои</w:t>
      </w:r>
      <w:proofErr w:type="spellEnd"/>
      <w:r w:rsidRPr="004743CA">
        <w:rPr>
          <w:rFonts w:cs="Times New Roman"/>
        </w:rPr>
        <w:t xml:space="preserve">̆ работы, </w:t>
      </w:r>
      <w:proofErr w:type="spellStart"/>
      <w:r w:rsidRPr="004743CA">
        <w:rPr>
          <w:rFonts w:cs="Times New Roman"/>
        </w:rPr>
        <w:t>выполненнои</w:t>
      </w:r>
      <w:proofErr w:type="spellEnd"/>
      <w:r w:rsidRPr="004743CA">
        <w:rPr>
          <w:rFonts w:cs="Times New Roman"/>
        </w:rPr>
        <w:t>̆ другим л</w:t>
      </w:r>
      <w:r w:rsidRPr="004743CA">
        <w:rPr>
          <w:rFonts w:cs="Times New Roman"/>
        </w:rPr>
        <w:t>и</w:t>
      </w:r>
      <w:r w:rsidRPr="004743CA">
        <w:rPr>
          <w:rFonts w:cs="Times New Roman"/>
        </w:rPr>
        <w:t>цом (лицами)»</w:t>
      </w:r>
    </w:p>
    <w:p w14:paraId="3B89D4FC" w14:textId="77777777" w:rsidR="00D17283" w:rsidRPr="008B0946" w:rsidRDefault="00D17283" w:rsidP="00D17283">
      <w:pPr>
        <w:spacing w:line="360" w:lineRule="auto"/>
        <w:ind w:firstLine="708"/>
        <w:jc w:val="both"/>
        <w:rPr>
          <w:rFonts w:cs="Times New Roman"/>
        </w:rPr>
      </w:pPr>
    </w:p>
    <w:p w14:paraId="31BC9D1E" w14:textId="77777777" w:rsidR="00D17283" w:rsidRPr="009A3DFD" w:rsidRDefault="00D17283" w:rsidP="00D17283">
      <w:pPr>
        <w:spacing w:line="360" w:lineRule="auto"/>
        <w:ind w:firstLine="708"/>
        <w:jc w:val="both"/>
        <w:rPr>
          <w:rFonts w:cs="Times New Roman"/>
        </w:rPr>
      </w:pPr>
    </w:p>
    <w:p w14:paraId="2BE44C03" w14:textId="77777777" w:rsidR="00D17283" w:rsidRPr="009A3DFD" w:rsidRDefault="00D17283" w:rsidP="00D17283">
      <w:pPr>
        <w:spacing w:line="360" w:lineRule="auto"/>
        <w:jc w:val="both"/>
        <w:rPr>
          <w:rFonts w:cs="Times New Roman"/>
        </w:rPr>
      </w:pPr>
      <w:r w:rsidRPr="009A3DFD">
        <w:rPr>
          <w:rFonts w:cs="Times New Roman"/>
        </w:rPr>
        <w:t>____________________________________ (Подпись студента)</w:t>
      </w:r>
    </w:p>
    <w:p w14:paraId="7044C6D5" w14:textId="77777777" w:rsidR="00D17283" w:rsidRPr="009A3DFD" w:rsidRDefault="00D17283" w:rsidP="00D17283">
      <w:pPr>
        <w:spacing w:line="360" w:lineRule="auto"/>
        <w:jc w:val="both"/>
        <w:rPr>
          <w:rFonts w:cs="Times New Roman"/>
        </w:rPr>
      </w:pPr>
      <w:r w:rsidRPr="009A3DFD">
        <w:rPr>
          <w:rFonts w:cs="Times New Roman"/>
        </w:rPr>
        <w:t>____________________________________ (Дата)</w:t>
      </w:r>
    </w:p>
    <w:p w14:paraId="198CDEFB" w14:textId="77777777" w:rsidR="00D17283" w:rsidRDefault="00D17283" w:rsidP="00D17283">
      <w:pPr>
        <w:pStyle w:val="BodyText"/>
        <w:jc w:val="center"/>
        <w:rPr>
          <w:rFonts w:cs="Times New Roman"/>
          <w:b/>
          <w:noProof/>
          <w:sz w:val="28"/>
          <w:szCs w:val="28"/>
        </w:rPr>
      </w:pPr>
    </w:p>
    <w:p w14:paraId="2A85F2ED" w14:textId="77777777" w:rsidR="00D17283" w:rsidRDefault="00D17283" w:rsidP="00D17283"/>
    <w:p w14:paraId="4C52F190" w14:textId="77777777" w:rsidR="00D17283" w:rsidRDefault="00D17283" w:rsidP="00D17283"/>
    <w:p w14:paraId="250A0BDD" w14:textId="77777777" w:rsidR="00D17283" w:rsidRDefault="00D17283" w:rsidP="00D17283"/>
    <w:p w14:paraId="0D75DC01" w14:textId="77777777" w:rsidR="00D17283" w:rsidRDefault="00D17283" w:rsidP="00D17283"/>
    <w:p w14:paraId="26F6D29B" w14:textId="77777777" w:rsidR="0023441C" w:rsidRDefault="0023441C" w:rsidP="00D17283"/>
    <w:p w14:paraId="65FA5A2D" w14:textId="77777777" w:rsidR="0023441C" w:rsidRDefault="0023441C" w:rsidP="00D17283"/>
    <w:p w14:paraId="50625055" w14:textId="77777777" w:rsidR="0023441C" w:rsidRDefault="0023441C" w:rsidP="00D17283"/>
    <w:p w14:paraId="66B09A81" w14:textId="77777777" w:rsidR="0023441C" w:rsidRDefault="0023441C" w:rsidP="00D17283"/>
    <w:p w14:paraId="20242799" w14:textId="77777777" w:rsidR="0023441C" w:rsidRDefault="0023441C" w:rsidP="00D17283"/>
    <w:p w14:paraId="260FDF2B" w14:textId="77777777" w:rsidR="0023441C" w:rsidRDefault="0023441C" w:rsidP="00D17283"/>
    <w:p w14:paraId="7D85C71C" w14:textId="77777777" w:rsidR="00D17283" w:rsidRPr="00D17283" w:rsidRDefault="00D17283" w:rsidP="00D17283"/>
    <w:p w14:paraId="3E991624" w14:textId="77777777" w:rsidR="003F3A1D" w:rsidRDefault="003F3A1D">
      <w:pPr>
        <w:pStyle w:val="TOC1"/>
        <w:tabs>
          <w:tab w:val="right" w:leader="dot" w:pos="9339"/>
        </w:tabs>
        <w:rPr>
          <w:noProof/>
          <w:color w:val="000000" w:themeColor="text1"/>
        </w:rPr>
      </w:pPr>
    </w:p>
    <w:p w14:paraId="138238EB" w14:textId="77777777" w:rsidR="000B7BE6" w:rsidRDefault="00FF1F37">
      <w:pPr>
        <w:pStyle w:val="TOC1"/>
        <w:tabs>
          <w:tab w:val="right" w:leader="dot" w:pos="9339"/>
        </w:tabs>
        <w:rPr>
          <w:b w:val="0"/>
          <w:noProof/>
          <w:lang w:val="en-US" w:eastAsia="ja-JP"/>
        </w:rPr>
      </w:pPr>
      <w:r>
        <w:rPr>
          <w:noProof/>
          <w:color w:val="000000" w:themeColor="text1"/>
        </w:rPr>
        <w:lastRenderedPageBreak/>
        <w:fldChar w:fldCharType="begin"/>
      </w:r>
      <w:r>
        <w:rPr>
          <w:noProof/>
          <w:color w:val="000000" w:themeColor="text1"/>
        </w:rPr>
        <w:instrText xml:space="preserve"> TOC \o "1-3" </w:instrText>
      </w:r>
      <w:r>
        <w:rPr>
          <w:noProof/>
          <w:color w:val="000000" w:themeColor="text1"/>
        </w:rPr>
        <w:fldChar w:fldCharType="separate"/>
      </w:r>
      <w:r w:rsidR="000B7BE6" w:rsidRPr="005F7C24">
        <w:rPr>
          <w:noProof/>
          <w:color w:val="000000" w:themeColor="text1"/>
        </w:rPr>
        <w:t>ВВЕДЕНИЕ</w:t>
      </w:r>
      <w:r w:rsidR="000B7BE6">
        <w:rPr>
          <w:noProof/>
        </w:rPr>
        <w:tab/>
      </w:r>
      <w:r w:rsidR="000B7BE6">
        <w:rPr>
          <w:noProof/>
        </w:rPr>
        <w:fldChar w:fldCharType="begin"/>
      </w:r>
      <w:r w:rsidR="000B7BE6">
        <w:rPr>
          <w:noProof/>
        </w:rPr>
        <w:instrText xml:space="preserve"> PAGEREF _Toc325359320 \h </w:instrText>
      </w:r>
      <w:r w:rsidR="000B7BE6">
        <w:rPr>
          <w:noProof/>
        </w:rPr>
      </w:r>
      <w:r w:rsidR="000B7BE6">
        <w:rPr>
          <w:noProof/>
        </w:rPr>
        <w:fldChar w:fldCharType="separate"/>
      </w:r>
      <w:r w:rsidR="000B7BE6">
        <w:rPr>
          <w:noProof/>
        </w:rPr>
        <w:t>4</w:t>
      </w:r>
      <w:r w:rsidR="000B7BE6">
        <w:rPr>
          <w:noProof/>
        </w:rPr>
        <w:fldChar w:fldCharType="end"/>
      </w:r>
    </w:p>
    <w:p w14:paraId="05CE585B" w14:textId="77777777" w:rsidR="000B7BE6" w:rsidRDefault="000B7BE6">
      <w:pPr>
        <w:pStyle w:val="TOC1"/>
        <w:tabs>
          <w:tab w:val="right" w:leader="dot" w:pos="9339"/>
        </w:tabs>
        <w:rPr>
          <w:b w:val="0"/>
          <w:noProof/>
          <w:lang w:val="en-US" w:eastAsia="ja-JP"/>
        </w:rPr>
      </w:pPr>
      <w:r w:rsidRPr="005F7C24">
        <w:rPr>
          <w:noProof/>
          <w:color w:val="000000" w:themeColor="text1"/>
        </w:rPr>
        <w:t>ГЛАВА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8204B63" w14:textId="77777777" w:rsidR="000B7BE6" w:rsidRDefault="000B7BE6">
      <w:pPr>
        <w:pStyle w:val="TOC1"/>
        <w:tabs>
          <w:tab w:val="right" w:leader="dot" w:pos="9339"/>
        </w:tabs>
        <w:rPr>
          <w:b w:val="0"/>
          <w:noProof/>
          <w:lang w:val="en-US" w:eastAsia="ja-JP"/>
        </w:rPr>
      </w:pPr>
      <w:r w:rsidRPr="005F7C24">
        <w:rPr>
          <w:noProof/>
          <w:color w:val="000000" w:themeColor="text1"/>
        </w:rPr>
        <w:t>АНАЛИЗ ОСНОВНЫХ ПОДХОДОВ И ТЕОРИЙ КСО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9F8F4DF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 w:rsidRPr="005F7C24">
        <w:rPr>
          <w:rFonts w:eastAsia="Times New Roman"/>
          <w:noProof/>
        </w:rPr>
        <w:t xml:space="preserve">1.1. </w:t>
      </w:r>
      <w:r>
        <w:rPr>
          <w:noProof/>
        </w:rPr>
        <w:t>Постановка проблемы и ее релевантность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ED6FC09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1.2 Концепция КСО. Основные стейхолдеры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88FA3C2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1.3 КСО: выгода или потери?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98A360C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 w:rsidRPr="005F7C24">
        <w:rPr>
          <w:noProof/>
          <w:color w:val="000000" w:themeColor="text1"/>
        </w:rPr>
        <w:t>1.4 КСО и акционеры компаний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6484BC3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1.5 Измерение КСО и отдачи от социально-экологических программ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E8F7D23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1.6 Обзор исследований  по данной тематике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1C086F2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1.7 Обзор существующих исследований : КСО и ценность компании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0205ECF3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 w:rsidRPr="005F7C24">
        <w:rPr>
          <w:noProof/>
        </w:rPr>
        <w:t>1.8 Выводы по главе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385FE3A5" w14:textId="77777777" w:rsidR="000B7BE6" w:rsidRDefault="000B7BE6">
      <w:pPr>
        <w:pStyle w:val="TOC1"/>
        <w:tabs>
          <w:tab w:val="right" w:leader="dot" w:pos="9339"/>
        </w:tabs>
        <w:rPr>
          <w:b w:val="0"/>
          <w:noProof/>
          <w:lang w:val="en-US" w:eastAsia="ja-JP"/>
        </w:rPr>
      </w:pPr>
      <w:r w:rsidRPr="005F7C24">
        <w:rPr>
          <w:noProof/>
          <w:color w:val="000000" w:themeColor="text1"/>
        </w:rPr>
        <w:t>ГЛАВА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51AD01B7" w14:textId="77777777" w:rsidR="000B7BE6" w:rsidRDefault="000B7BE6">
      <w:pPr>
        <w:pStyle w:val="TOC1"/>
        <w:tabs>
          <w:tab w:val="right" w:leader="dot" w:pos="9339"/>
        </w:tabs>
        <w:rPr>
          <w:b w:val="0"/>
          <w:noProof/>
          <w:lang w:val="en-US" w:eastAsia="ja-JP"/>
        </w:rPr>
      </w:pPr>
      <w:r w:rsidRPr="005F7C24">
        <w:rPr>
          <w:noProof/>
          <w:color w:val="000000" w:themeColor="text1"/>
        </w:rPr>
        <w:t>ВЫЯВЛЕНИЕ ВЗАИМОСВЯЗИ МЕЖДУ КСО И ФИНАНСОВОЙ РЕЗУЛЬТАТИВНОСТЬЮ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7527B2FA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2.1 Гипотезы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F0A176F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2.2. Данные для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1131C57C" w14:textId="77777777" w:rsidR="000B7BE6" w:rsidRDefault="000B7BE6">
      <w:pPr>
        <w:pStyle w:val="TOC3"/>
        <w:tabs>
          <w:tab w:val="right" w:leader="dot" w:pos="9339"/>
        </w:tabs>
        <w:rPr>
          <w:noProof/>
          <w:sz w:val="24"/>
          <w:szCs w:val="24"/>
          <w:lang w:val="en-US" w:eastAsia="ja-JP"/>
        </w:rPr>
      </w:pPr>
      <w:r w:rsidRPr="005F7C24">
        <w:rPr>
          <w:noProof/>
          <w:color w:val="000000" w:themeColor="text1"/>
        </w:rPr>
        <w:t>2.2.1 Измерение КСО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3D71D673" w14:textId="77777777" w:rsidR="000B7BE6" w:rsidRDefault="000B7BE6">
      <w:pPr>
        <w:pStyle w:val="TOC3"/>
        <w:tabs>
          <w:tab w:val="right" w:leader="dot" w:pos="9339"/>
        </w:tabs>
        <w:rPr>
          <w:noProof/>
          <w:sz w:val="24"/>
          <w:szCs w:val="24"/>
          <w:lang w:val="en-US" w:eastAsia="ja-JP"/>
        </w:rPr>
      </w:pPr>
      <w:r w:rsidRPr="005F7C24">
        <w:rPr>
          <w:noProof/>
          <w:color w:val="000000" w:themeColor="text1"/>
        </w:rPr>
        <w:t>2.2.2 Измерение финансовой результативности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533CE0A7" w14:textId="77777777" w:rsidR="000B7BE6" w:rsidRDefault="000B7BE6">
      <w:pPr>
        <w:pStyle w:val="TOC3"/>
        <w:tabs>
          <w:tab w:val="right" w:leader="dot" w:pos="9339"/>
        </w:tabs>
        <w:rPr>
          <w:noProof/>
          <w:sz w:val="24"/>
          <w:szCs w:val="24"/>
          <w:lang w:val="en-US" w:eastAsia="ja-JP"/>
        </w:rPr>
      </w:pPr>
      <w:r w:rsidRPr="005F7C24">
        <w:rPr>
          <w:noProof/>
          <w:color w:val="000000" w:themeColor="text1"/>
        </w:rPr>
        <w:t>2.2.3 Базы данных. Формирование выборки.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61834F91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2.3 Основные переменные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059052E8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2.4 Контрольные переменные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0CC950F9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2.5 Проведение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223406E6" w14:textId="77777777" w:rsidR="000B7BE6" w:rsidRDefault="000B7BE6">
      <w:pPr>
        <w:pStyle w:val="TOC3"/>
        <w:tabs>
          <w:tab w:val="right" w:leader="dot" w:pos="9339"/>
        </w:tabs>
        <w:rPr>
          <w:noProof/>
          <w:sz w:val="24"/>
          <w:szCs w:val="24"/>
          <w:lang w:val="en-US" w:eastAsia="ja-JP"/>
        </w:rPr>
      </w:pPr>
      <w:r w:rsidRPr="005F7C24">
        <w:rPr>
          <w:noProof/>
          <w:color w:val="000000" w:themeColor="text1"/>
        </w:rPr>
        <w:t>2.5.1 Описательная статистика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0F96000" w14:textId="77777777" w:rsidR="000B7BE6" w:rsidRDefault="000B7BE6">
      <w:pPr>
        <w:pStyle w:val="TOC3"/>
        <w:tabs>
          <w:tab w:val="right" w:leader="dot" w:pos="9339"/>
        </w:tabs>
        <w:rPr>
          <w:noProof/>
          <w:sz w:val="24"/>
          <w:szCs w:val="24"/>
          <w:lang w:val="en-US" w:eastAsia="ja-JP"/>
        </w:rPr>
      </w:pPr>
      <w:r w:rsidRPr="005F7C24">
        <w:rPr>
          <w:noProof/>
          <w:color w:val="000000" w:themeColor="text1"/>
        </w:rPr>
        <w:t>2.5.2 Тест на мультиколлинеарность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39E4AD8D" w14:textId="77777777" w:rsidR="000B7BE6" w:rsidRDefault="000B7BE6">
      <w:pPr>
        <w:pStyle w:val="TOC3"/>
        <w:tabs>
          <w:tab w:val="right" w:leader="dot" w:pos="9339"/>
        </w:tabs>
        <w:rPr>
          <w:noProof/>
          <w:sz w:val="24"/>
          <w:szCs w:val="24"/>
          <w:lang w:val="en-US" w:eastAsia="ja-JP"/>
        </w:rPr>
      </w:pPr>
      <w:r w:rsidRPr="005F7C24">
        <w:rPr>
          <w:noProof/>
          <w:color w:val="000000" w:themeColor="text1"/>
        </w:rPr>
        <w:t>2.5.3 Анализ отдельных индустрий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14E2D3FD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 xml:space="preserve">2.6. Взаимосвязь КСО и </w:t>
      </w:r>
      <w:r w:rsidRPr="005F7C24">
        <w:rPr>
          <w:noProof/>
          <w:lang w:val="en-US"/>
        </w:rPr>
        <w:t>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5CEB5B9D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2.7 Анализ результатов по индустриям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4C26738C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2.8. Рекомендации для практического применения и ограничения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7A2B8FB5" w14:textId="77777777" w:rsidR="000B7BE6" w:rsidRDefault="000B7BE6">
      <w:pPr>
        <w:pStyle w:val="TOC2"/>
        <w:tabs>
          <w:tab w:val="right" w:leader="dot" w:pos="9339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Выводы по главе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74350863" w14:textId="77777777" w:rsidR="000B7BE6" w:rsidRDefault="000B7BE6">
      <w:pPr>
        <w:pStyle w:val="TOC1"/>
        <w:tabs>
          <w:tab w:val="right" w:leader="dot" w:pos="9339"/>
        </w:tabs>
        <w:rPr>
          <w:b w:val="0"/>
          <w:noProof/>
          <w:lang w:val="en-US" w:eastAsia="ja-JP"/>
        </w:rPr>
      </w:pPr>
      <w:r w:rsidRPr="005F7C24">
        <w:rPr>
          <w:noProof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318FC510" w14:textId="77777777" w:rsidR="000B7BE6" w:rsidRDefault="000B7BE6">
      <w:pPr>
        <w:pStyle w:val="TOC1"/>
        <w:tabs>
          <w:tab w:val="right" w:leader="dot" w:pos="9339"/>
        </w:tabs>
        <w:rPr>
          <w:b w:val="0"/>
          <w:noProof/>
          <w:lang w:val="en-US" w:eastAsia="ja-JP"/>
        </w:rPr>
      </w:pPr>
      <w:r w:rsidRPr="005F7C24">
        <w:rPr>
          <w:noProof/>
          <w:lang w:val="en-US"/>
        </w:rPr>
        <w:t>C</w:t>
      </w:r>
      <w:r w:rsidRPr="005F7C24">
        <w:rPr>
          <w:noProof/>
        </w:rPr>
        <w:t>писок</w:t>
      </w:r>
      <w:r w:rsidRPr="005F7C24">
        <w:rPr>
          <w:noProof/>
          <w:lang w:val="en-US"/>
        </w:rPr>
        <w:t xml:space="preserve"> </w:t>
      </w:r>
      <w:r w:rsidRPr="005F7C24">
        <w:rPr>
          <w:noProof/>
        </w:rPr>
        <w:t>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_Toc325359349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0368A293" w14:textId="317F0091" w:rsidR="00FF1F37" w:rsidRDefault="00FF1F37" w:rsidP="00582306">
      <w:pPr>
        <w:pStyle w:val="Heading1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fldChar w:fldCharType="end"/>
      </w:r>
    </w:p>
    <w:p w14:paraId="70458FA4" w14:textId="77777777" w:rsidR="00FF1F37" w:rsidRDefault="00FF1F37" w:rsidP="00FF1F37"/>
    <w:p w14:paraId="7DE4B67D" w14:textId="77777777" w:rsidR="00FF1F37" w:rsidRDefault="00FF1F37" w:rsidP="00FF1F37"/>
    <w:p w14:paraId="4A39D677" w14:textId="77777777" w:rsidR="00FF1F37" w:rsidRDefault="00FF1F37" w:rsidP="00FF1F37"/>
    <w:p w14:paraId="27E57337" w14:textId="77777777" w:rsidR="00FF1F37" w:rsidRDefault="00FF1F37" w:rsidP="00FF1F37"/>
    <w:p w14:paraId="2881D29C" w14:textId="77777777" w:rsidR="00FF1F37" w:rsidRDefault="00FF1F37" w:rsidP="00FF1F37"/>
    <w:p w14:paraId="1779650B" w14:textId="77777777" w:rsidR="00FF1F37" w:rsidRDefault="00FF1F37" w:rsidP="00FF1F37"/>
    <w:p w14:paraId="27261D95" w14:textId="77777777" w:rsidR="00FF1F37" w:rsidRDefault="00FF1F37" w:rsidP="00FF1F37"/>
    <w:p w14:paraId="7C4994A6" w14:textId="77777777" w:rsidR="00FF1F37" w:rsidRDefault="00FF1F37" w:rsidP="00FF1F37"/>
    <w:p w14:paraId="2DD89500" w14:textId="77777777" w:rsidR="00FF1F37" w:rsidRDefault="00FF1F37" w:rsidP="00FF1F37"/>
    <w:p w14:paraId="68D8DBAB" w14:textId="77777777" w:rsidR="00FF1F37" w:rsidRDefault="00FF1F37" w:rsidP="00FF1F37"/>
    <w:p w14:paraId="62701193" w14:textId="77777777" w:rsidR="00FF1F37" w:rsidRDefault="00FF1F37" w:rsidP="00FF1F37"/>
    <w:p w14:paraId="005F282C" w14:textId="77777777" w:rsidR="00FF1F37" w:rsidRDefault="00FF1F37" w:rsidP="00FF1F37"/>
    <w:p w14:paraId="5D94C572" w14:textId="77777777" w:rsidR="00FF1F37" w:rsidRDefault="00FF1F37" w:rsidP="00FF1F37"/>
    <w:p w14:paraId="2F679FBA" w14:textId="77777777" w:rsidR="00FF1F37" w:rsidRDefault="00FF1F37" w:rsidP="00FF1F37"/>
    <w:p w14:paraId="3567675B" w14:textId="77777777" w:rsidR="00FF1F37" w:rsidRDefault="00FF1F37" w:rsidP="00FF1F37"/>
    <w:p w14:paraId="695D0B14" w14:textId="77777777" w:rsidR="00FF1F37" w:rsidRDefault="00FF1F37" w:rsidP="00582306">
      <w:pPr>
        <w:pStyle w:val="Heading1"/>
        <w:jc w:val="center"/>
        <w:rPr>
          <w:noProof/>
          <w:color w:val="000000" w:themeColor="text1"/>
        </w:rPr>
      </w:pPr>
    </w:p>
    <w:p w14:paraId="41C97006" w14:textId="3D978567" w:rsidR="003F3DCB" w:rsidRPr="00582306" w:rsidRDefault="003F3DCB" w:rsidP="00582306">
      <w:pPr>
        <w:pStyle w:val="Heading1"/>
        <w:jc w:val="center"/>
        <w:rPr>
          <w:rFonts w:eastAsia="Times New Roman"/>
          <w:color w:val="000000" w:themeColor="text1"/>
        </w:rPr>
      </w:pPr>
      <w:bookmarkStart w:id="1" w:name="_Toc325359320"/>
      <w:r w:rsidRPr="00582306">
        <w:rPr>
          <w:noProof/>
          <w:color w:val="000000" w:themeColor="text1"/>
        </w:rPr>
        <w:t>ВВЕДЕНИЕ</w:t>
      </w:r>
      <w:bookmarkEnd w:id="1"/>
    </w:p>
    <w:p w14:paraId="67DB7855" w14:textId="6679D328" w:rsidR="003F3DCB" w:rsidRPr="00167DD4" w:rsidRDefault="003F3DCB" w:rsidP="003F3DCB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</w:p>
    <w:p w14:paraId="2C1A0428" w14:textId="585336D8" w:rsidR="00780A28" w:rsidRPr="00BD0DBC" w:rsidRDefault="00780A28" w:rsidP="00780A2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167DD4">
        <w:rPr>
          <w:rFonts w:ascii="Times New Roman" w:hAnsi="Times New Roman" w:cs="Times New Roman"/>
          <w:noProof/>
        </w:rPr>
        <w:t>В современном мире все больше внимания уделяется корпоративной социальной ответственности (КСО) бизнеса</w:t>
      </w:r>
      <w:r w:rsidRPr="00BD0DBC">
        <w:rPr>
          <w:rFonts w:ascii="Times New Roman" w:hAnsi="Times New Roman" w:cs="Times New Roman"/>
          <w:noProof/>
        </w:rPr>
        <w:t>.</w:t>
      </w:r>
      <w:r w:rsidRPr="00167DD4">
        <w:rPr>
          <w:rFonts w:ascii="Times New Roman" w:hAnsi="Times New Roman" w:cs="Times New Roman"/>
          <w:noProof/>
        </w:rPr>
        <w:t xml:space="preserve"> Многочисленные заинтересованные стороны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такие как правительства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сотрудники</w:t>
      </w:r>
      <w:r w:rsidRPr="00BD0DBC">
        <w:rPr>
          <w:rFonts w:ascii="Times New Roman" w:hAnsi="Times New Roman" w:cs="Times New Roman"/>
          <w:noProof/>
        </w:rPr>
        <w:t>, акционеры, клиенты,</w:t>
      </w:r>
      <w:r w:rsidRPr="00167DD4">
        <w:rPr>
          <w:rFonts w:ascii="Times New Roman" w:hAnsi="Times New Roman" w:cs="Times New Roman"/>
          <w:noProof/>
        </w:rPr>
        <w:t xml:space="preserve"> поставщики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неправительственные организации призывают компании инвестировать средства в КСО</w:t>
      </w:r>
      <w:r w:rsidRPr="00BD0DBC">
        <w:rPr>
          <w:rFonts w:ascii="Times New Roman" w:hAnsi="Times New Roman" w:cs="Times New Roman"/>
          <w:noProof/>
        </w:rPr>
        <w:t xml:space="preserve">. </w:t>
      </w:r>
      <w:r w:rsidRPr="00167DD4">
        <w:rPr>
          <w:rFonts w:ascii="Times New Roman" w:hAnsi="Times New Roman" w:cs="Times New Roman"/>
          <w:noProof/>
        </w:rPr>
        <w:t>Многие компании отреагиров</w:t>
      </w:r>
      <w:r>
        <w:rPr>
          <w:rFonts w:ascii="Times New Roman" w:hAnsi="Times New Roman" w:cs="Times New Roman"/>
          <w:noProof/>
        </w:rPr>
        <w:t>али на этот запрос положительно</w:t>
      </w:r>
      <w:r w:rsidRPr="00BD0DBC">
        <w:rPr>
          <w:rFonts w:ascii="Times New Roman" w:hAnsi="Times New Roman" w:cs="Times New Roman"/>
          <w:noProof/>
        </w:rPr>
        <w:t>, сделав КСО частью как своей стратегии,</w:t>
      </w:r>
      <w:r w:rsidRPr="00167DD4">
        <w:rPr>
          <w:rFonts w:ascii="Times New Roman" w:hAnsi="Times New Roman" w:cs="Times New Roman"/>
          <w:noProof/>
        </w:rPr>
        <w:t xml:space="preserve"> так и корпоративной культуры</w:t>
      </w:r>
      <w:r w:rsidRPr="00BD0DBC">
        <w:rPr>
          <w:rFonts w:ascii="Times New Roman" w:hAnsi="Times New Roman" w:cs="Times New Roman"/>
          <w:noProof/>
        </w:rPr>
        <w:t>.</w:t>
      </w:r>
      <w:r w:rsidRPr="00167DD4">
        <w:rPr>
          <w:rFonts w:ascii="Times New Roman" w:hAnsi="Times New Roman" w:cs="Times New Roman"/>
          <w:noProof/>
        </w:rPr>
        <w:t xml:space="preserve"> Такие компании осуществляют действительно весомый вклад в увеличение благосостояния общества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что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в свою очередь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не может не сказываться на их репутации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Есть и другой тип компаний: компании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Pr="00167DD4">
        <w:rPr>
          <w:rFonts w:ascii="Times New Roman" w:hAnsi="Times New Roman" w:cs="Times New Roman"/>
          <w:noProof/>
        </w:rPr>
        <w:t>которые не намерены тратить средства на дорогостоющие социальные программы</w:t>
      </w:r>
      <w:r>
        <w:rPr>
          <w:rFonts w:ascii="Times New Roman" w:hAnsi="Times New Roman" w:cs="Times New Roman"/>
          <w:noProof/>
        </w:rPr>
        <w:t xml:space="preserve"> или же просто не видят в них необходимости</w:t>
      </w:r>
      <w:r w:rsidRPr="00BD0DBC">
        <w:rPr>
          <w:rFonts w:ascii="Times New Roman" w:hAnsi="Times New Roman" w:cs="Times New Roman"/>
          <w:noProof/>
        </w:rPr>
        <w:t>.</w:t>
      </w:r>
      <w:r w:rsidR="00583D73">
        <w:rPr>
          <w:rFonts w:ascii="Times New Roman" w:hAnsi="Times New Roman" w:cs="Times New Roman"/>
          <w:noProof/>
        </w:rPr>
        <w:t xml:space="preserve"> </w:t>
      </w:r>
      <w:r w:rsidR="009F1B98">
        <w:rPr>
          <w:rFonts w:ascii="Times New Roman" w:hAnsi="Times New Roman" w:cs="Times New Roman"/>
          <w:noProof/>
        </w:rPr>
        <w:t xml:space="preserve">В </w:t>
      </w:r>
      <w:r w:rsidRPr="00167DD4">
        <w:rPr>
          <w:rFonts w:ascii="Times New Roman" w:hAnsi="Times New Roman" w:cs="Times New Roman"/>
          <w:noProof/>
        </w:rPr>
        <w:t>любом случае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большинство компаний понимает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что не просто правильнее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а выгоднее</w:t>
      </w:r>
      <w:r w:rsidRPr="004B2BD0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становиться </w:t>
      </w:r>
      <w:r w:rsidRPr="00167DD4">
        <w:rPr>
          <w:rFonts w:ascii="Times New Roman" w:hAnsi="Times New Roman" w:cs="Times New Roman"/>
          <w:noProof/>
        </w:rPr>
        <w:t>компаниям</w:t>
      </w:r>
      <w:r>
        <w:rPr>
          <w:rFonts w:ascii="Times New Roman" w:hAnsi="Times New Roman" w:cs="Times New Roman"/>
          <w:noProof/>
        </w:rPr>
        <w:t>и</w:t>
      </w:r>
      <w:r w:rsidRPr="00167DD4">
        <w:rPr>
          <w:rFonts w:ascii="Times New Roman" w:hAnsi="Times New Roman" w:cs="Times New Roman"/>
          <w:noProof/>
        </w:rPr>
        <w:t xml:space="preserve"> первого типа</w:t>
      </w:r>
      <w:r w:rsidRPr="00BD0DBC">
        <w:rPr>
          <w:rFonts w:ascii="Times New Roman" w:hAnsi="Times New Roman" w:cs="Times New Roman"/>
          <w:noProof/>
        </w:rPr>
        <w:t xml:space="preserve">, </w:t>
      </w:r>
      <w:r w:rsidRPr="00167DD4">
        <w:rPr>
          <w:rFonts w:ascii="Times New Roman" w:hAnsi="Times New Roman" w:cs="Times New Roman"/>
          <w:noProof/>
        </w:rPr>
        <w:t>особенно сейчас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когда проблематика КСО как нельзя более актуальна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в связи с глобализацией и обострением конкуренции</w:t>
      </w:r>
      <w:r w:rsidRPr="00BD0DBC">
        <w:rPr>
          <w:rFonts w:ascii="Times New Roman" w:hAnsi="Times New Roman" w:cs="Times New Roman"/>
          <w:noProof/>
        </w:rPr>
        <w:t>,</w:t>
      </w:r>
      <w:r w:rsidR="009F1B98">
        <w:rPr>
          <w:rFonts w:ascii="Times New Roman" w:hAnsi="Times New Roman" w:cs="Times New Roman"/>
          <w:noProof/>
        </w:rPr>
        <w:t xml:space="preserve"> в связи </w:t>
      </w:r>
      <w:r w:rsidRPr="00167DD4">
        <w:rPr>
          <w:rFonts w:ascii="Times New Roman" w:hAnsi="Times New Roman" w:cs="Times New Roman"/>
          <w:noProof/>
        </w:rPr>
        <w:t>с увеличением числа и глубины международных глобальных проблем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побороть которые можно только общими усилиями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а также в связи с ростом</w:t>
      </w:r>
      <w:r w:rsidRPr="00167DD4">
        <w:rPr>
          <w:rFonts w:ascii="Times New Roman" w:hAnsi="Times New Roman" w:cs="Times New Roman"/>
          <w:noProof/>
        </w:rPr>
        <w:t xml:space="preserve"> значимости нематериальных активов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бренда и репутации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а следовательно и повышением требований к компаниям</w:t>
      </w:r>
      <w:r w:rsidRPr="00BD0DBC">
        <w:rPr>
          <w:rFonts w:ascii="Times New Roman" w:hAnsi="Times New Roman" w:cs="Times New Roman"/>
          <w:noProof/>
        </w:rPr>
        <w:t xml:space="preserve">. </w:t>
      </w:r>
    </w:p>
    <w:p w14:paraId="7D1E45D9" w14:textId="77777777" w:rsidR="00780A28" w:rsidRPr="00BD0DBC" w:rsidRDefault="00780A28" w:rsidP="00780A2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BD0DBC">
        <w:rPr>
          <w:rFonts w:ascii="Times New Roman" w:hAnsi="Times New Roman" w:cs="Times New Roman"/>
          <w:noProof/>
        </w:rPr>
        <w:t>Сейчас КСО – неотъемлемая часть стратегии и корпоративной культуры практически любой крупной компании с хорошей репутацией.</w:t>
      </w:r>
      <w:r>
        <w:rPr>
          <w:rFonts w:ascii="Times New Roman" w:hAnsi="Times New Roman" w:cs="Times New Roman"/>
          <w:noProof/>
        </w:rPr>
        <w:t xml:space="preserve"> Наличием сильных социальных и экологических программ уже никого не удивишь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но зато можно удивить их отсутствием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В таких условиях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когда общество оказывает сильное давление на компании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а нематериальные активы определяют весомую часть успеха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представляется важным понять ценность КСО и для самих компаний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</w:p>
    <w:p w14:paraId="0D6A9570" w14:textId="77777777" w:rsidR="00780A28" w:rsidRDefault="00780A28" w:rsidP="00780A2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noProof/>
          <w:highlight w:val="red"/>
        </w:rPr>
      </w:pPr>
      <w:r w:rsidRPr="00167DD4">
        <w:rPr>
          <w:rFonts w:ascii="Times New Roman" w:hAnsi="Times New Roman" w:cs="Times New Roman"/>
          <w:b/>
          <w:noProof/>
        </w:rPr>
        <w:t>Целью данной работы</w:t>
      </w:r>
      <w:r>
        <w:rPr>
          <w:rFonts w:ascii="Times New Roman" w:hAnsi="Times New Roman" w:cs="Times New Roman"/>
          <w:noProof/>
        </w:rPr>
        <w:t xml:space="preserve"> является выявление взаимосвязи КСО и ценности</w:t>
      </w:r>
      <w:r w:rsidRPr="00167DD4">
        <w:rPr>
          <w:rFonts w:ascii="Times New Roman" w:hAnsi="Times New Roman" w:cs="Times New Roman"/>
          <w:noProof/>
        </w:rPr>
        <w:t xml:space="preserve"> компаний, где основным критерием ценности является результативность с точки зрения основных финансовых показателей. Для </w:t>
      </w:r>
      <w:r>
        <w:rPr>
          <w:rFonts w:ascii="Times New Roman" w:hAnsi="Times New Roman" w:cs="Times New Roman"/>
          <w:noProof/>
        </w:rPr>
        <w:t xml:space="preserve">достижения данной цели </w:t>
      </w:r>
      <w:r w:rsidRPr="004B2BD0">
        <w:rPr>
          <w:rFonts w:ascii="Times New Roman" w:hAnsi="Times New Roman" w:cs="Times New Roman"/>
          <w:b/>
          <w:noProof/>
        </w:rPr>
        <w:t>поставлены</w:t>
      </w:r>
      <w:r w:rsidRPr="00167DD4">
        <w:rPr>
          <w:rFonts w:ascii="Times New Roman" w:hAnsi="Times New Roman" w:cs="Times New Roman"/>
          <w:b/>
          <w:noProof/>
        </w:rPr>
        <w:t xml:space="preserve"> следующие задачи</w:t>
      </w:r>
      <w:r w:rsidRPr="00167DD4">
        <w:rPr>
          <w:rFonts w:ascii="Times New Roman" w:hAnsi="Times New Roman" w:cs="Times New Roman"/>
          <w:noProof/>
        </w:rPr>
        <w:t xml:space="preserve">: </w:t>
      </w:r>
    </w:p>
    <w:p w14:paraId="4CF3AA0D" w14:textId="77777777" w:rsidR="00780A28" w:rsidRPr="005A0BAA" w:rsidRDefault="00780A28" w:rsidP="00780A28">
      <w:pPr>
        <w:pStyle w:val="Body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5A0BAA">
        <w:rPr>
          <w:rFonts w:ascii="Times New Roman" w:hAnsi="Times New Roman" w:cs="Times New Roman"/>
          <w:noProof/>
        </w:rPr>
        <w:t>Анализ актуальности темы,</w:t>
      </w:r>
      <w:r>
        <w:rPr>
          <w:rFonts w:ascii="Times New Roman" w:hAnsi="Times New Roman" w:cs="Times New Roman"/>
          <w:noProof/>
        </w:rPr>
        <w:t xml:space="preserve"> общих подходов</w:t>
      </w:r>
      <w:r w:rsidRPr="0003108B">
        <w:rPr>
          <w:rFonts w:ascii="Times New Roman" w:hAnsi="Times New Roman" w:cs="Times New Roman"/>
          <w:noProof/>
        </w:rPr>
        <w:t xml:space="preserve">, </w:t>
      </w:r>
      <w:r w:rsidRPr="005A0BAA">
        <w:rPr>
          <w:rFonts w:ascii="Times New Roman" w:hAnsi="Times New Roman" w:cs="Times New Roman"/>
          <w:noProof/>
        </w:rPr>
        <w:t>классификаций и теорий</w:t>
      </w:r>
      <w:r>
        <w:rPr>
          <w:rFonts w:ascii="Times New Roman" w:hAnsi="Times New Roman" w:cs="Times New Roman"/>
          <w:noProof/>
        </w:rPr>
        <w:t xml:space="preserve"> о КСО и о связи КСО и финансовой результативности</w:t>
      </w:r>
    </w:p>
    <w:p w14:paraId="3ACF8FB0" w14:textId="77777777" w:rsidR="00780A28" w:rsidRPr="00167DD4" w:rsidRDefault="00780A28" w:rsidP="00780A28">
      <w:pPr>
        <w:pStyle w:val="BodyText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Анализ выгод</w:t>
      </w:r>
      <w:r w:rsidRPr="004B2BD0">
        <w:rPr>
          <w:rFonts w:ascii="Times New Roman" w:hAnsi="Times New Roman" w:cs="Times New Roman"/>
          <w:noProof/>
        </w:rPr>
        <w:t xml:space="preserve">, </w:t>
      </w:r>
      <w:r w:rsidRPr="008F0D13">
        <w:rPr>
          <w:rFonts w:ascii="Times New Roman" w:hAnsi="Times New Roman" w:cs="Times New Roman"/>
          <w:noProof/>
        </w:rPr>
        <w:t>создаваемых</w:t>
      </w:r>
      <w:r w:rsidRPr="00167DD4">
        <w:rPr>
          <w:rFonts w:ascii="Times New Roman" w:hAnsi="Times New Roman" w:cs="Times New Roman"/>
          <w:noProof/>
        </w:rPr>
        <w:t xml:space="preserve"> КСО и потерь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связанных с имплементацией программ по КСО</w:t>
      </w:r>
    </w:p>
    <w:p w14:paraId="47C81A0B" w14:textId="77777777" w:rsidR="00780A28" w:rsidRPr="005A0BAA" w:rsidRDefault="00780A28" w:rsidP="00780A28">
      <w:pPr>
        <w:pStyle w:val="BodyText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 w:cs="Times New Roman"/>
          <w:noProof/>
        </w:rPr>
      </w:pPr>
      <w:r w:rsidRPr="005A0BAA">
        <w:rPr>
          <w:rFonts w:ascii="Times New Roman" w:hAnsi="Times New Roman" w:cs="Times New Roman"/>
          <w:noProof/>
        </w:rPr>
        <w:lastRenderedPageBreak/>
        <w:t>Исследование и сравнение методов измерения КСО и КСД компании</w:t>
      </w:r>
    </w:p>
    <w:p w14:paraId="629C004B" w14:textId="77777777" w:rsidR="00780A28" w:rsidRPr="005A0BAA" w:rsidRDefault="00780A28" w:rsidP="00780A28">
      <w:pPr>
        <w:pStyle w:val="BodyText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 w:cs="Times New Roman"/>
          <w:noProof/>
        </w:rPr>
      </w:pPr>
      <w:r w:rsidRPr="005A0BAA">
        <w:rPr>
          <w:rFonts w:ascii="Times New Roman" w:hAnsi="Times New Roman" w:cs="Times New Roman"/>
          <w:noProof/>
        </w:rPr>
        <w:t>Выявление взаимосвязи  между КСО и финансовыми показателями компании (бухгалтерскими и рыночными)</w:t>
      </w:r>
    </w:p>
    <w:p w14:paraId="15C43775" w14:textId="77777777" w:rsidR="00780A28" w:rsidRPr="005A0BAA" w:rsidRDefault="00780A28" w:rsidP="00780A28">
      <w:pPr>
        <w:pStyle w:val="BodyText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 w:cs="Times New Roman"/>
          <w:noProof/>
        </w:rPr>
      </w:pPr>
      <w:r w:rsidRPr="005A0BAA">
        <w:rPr>
          <w:rFonts w:ascii="Times New Roman" w:hAnsi="Times New Roman" w:cs="Times New Roman"/>
          <w:noProof/>
        </w:rPr>
        <w:t xml:space="preserve">Анализ результатов по индустриям </w:t>
      </w:r>
    </w:p>
    <w:p w14:paraId="239040CC" w14:textId="77777777" w:rsidR="00780A28" w:rsidRDefault="00780A28" w:rsidP="00780A28">
      <w:pPr>
        <w:pStyle w:val="BodyText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 w:cs="Times New Roman"/>
          <w:noProof/>
        </w:rPr>
      </w:pPr>
      <w:r w:rsidRPr="00167DD4">
        <w:rPr>
          <w:rFonts w:ascii="Times New Roman" w:hAnsi="Times New Roman" w:cs="Times New Roman"/>
          <w:noProof/>
        </w:rPr>
        <w:t>Рекомендации по практическому применению результатов исследования</w:t>
      </w:r>
    </w:p>
    <w:p w14:paraId="70129BE9" w14:textId="77777777" w:rsidR="00780A28" w:rsidRDefault="00780A28" w:rsidP="00780A28">
      <w:pPr>
        <w:pStyle w:val="BodyText"/>
        <w:widowControl w:val="0"/>
        <w:suppressAutoHyphens/>
        <w:spacing w:line="360" w:lineRule="auto"/>
        <w:ind w:left="1429"/>
        <w:jc w:val="both"/>
        <w:rPr>
          <w:rFonts w:ascii="Times New Roman" w:hAnsi="Times New Roman" w:cs="Times New Roman"/>
          <w:noProof/>
        </w:rPr>
      </w:pPr>
    </w:p>
    <w:p w14:paraId="14F436A1" w14:textId="77777777" w:rsidR="00780A28" w:rsidRPr="00A15870" w:rsidRDefault="00780A28" w:rsidP="00780A2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A15870">
        <w:rPr>
          <w:rFonts w:ascii="Times New Roman" w:eastAsia="Times New Roman" w:hAnsi="Times New Roman" w:cs="Times New Roman"/>
        </w:rPr>
        <w:t>Результаты данной работы могут быть полезны не только для компаний и менед</w:t>
      </w:r>
      <w:r w:rsidRPr="00A15870">
        <w:rPr>
          <w:rFonts w:ascii="Times New Roman" w:eastAsia="Times New Roman" w:hAnsi="Times New Roman" w:cs="Times New Roman"/>
        </w:rPr>
        <w:t>ж</w:t>
      </w:r>
      <w:r w:rsidRPr="00A15870">
        <w:rPr>
          <w:rFonts w:ascii="Times New Roman" w:eastAsia="Times New Roman" w:hAnsi="Times New Roman" w:cs="Times New Roman"/>
        </w:rPr>
        <w:t xml:space="preserve">мента, но и для других </w:t>
      </w:r>
      <w:proofErr w:type="spellStart"/>
      <w:r w:rsidRPr="00A15870">
        <w:rPr>
          <w:rFonts w:ascii="Times New Roman" w:eastAsia="Times New Roman" w:hAnsi="Times New Roman" w:cs="Times New Roman"/>
        </w:rPr>
        <w:t>стейкхолдеров</w:t>
      </w:r>
      <w:proofErr w:type="spellEnd"/>
      <w:r w:rsidRPr="00A15870">
        <w:rPr>
          <w:rFonts w:ascii="Times New Roman" w:eastAsia="Times New Roman" w:hAnsi="Times New Roman" w:cs="Times New Roman"/>
        </w:rPr>
        <w:t>, таких как, например, консультанты, уч</w:t>
      </w:r>
      <w:r w:rsidRPr="00A15870">
        <w:rPr>
          <w:rFonts w:ascii="Times New Roman" w:eastAsia="Times New Roman" w:hAnsi="Times New Roman" w:cs="Times New Roman"/>
        </w:rPr>
        <w:t>е</w:t>
      </w:r>
      <w:r w:rsidRPr="00A15870">
        <w:rPr>
          <w:rFonts w:ascii="Times New Roman" w:eastAsia="Times New Roman" w:hAnsi="Times New Roman" w:cs="Times New Roman"/>
        </w:rPr>
        <w:t>ные/исследователи, а также для других заинтересованных сторон, по нескольким прич</w:t>
      </w:r>
      <w:r w:rsidRPr="00A15870">
        <w:rPr>
          <w:rFonts w:ascii="Times New Roman" w:eastAsia="Times New Roman" w:hAnsi="Times New Roman" w:cs="Times New Roman"/>
        </w:rPr>
        <w:t>и</w:t>
      </w:r>
      <w:r w:rsidRPr="00A15870">
        <w:rPr>
          <w:rFonts w:ascii="Times New Roman" w:eastAsia="Times New Roman" w:hAnsi="Times New Roman" w:cs="Times New Roman"/>
        </w:rPr>
        <w:t>нам. Результаты этой работы могли бы показать, что  организация может получить выг</w:t>
      </w:r>
      <w:r w:rsidRPr="00A15870">
        <w:rPr>
          <w:rFonts w:ascii="Times New Roman" w:eastAsia="Times New Roman" w:hAnsi="Times New Roman" w:cs="Times New Roman"/>
        </w:rPr>
        <w:t>о</w:t>
      </w:r>
      <w:r w:rsidRPr="00A15870">
        <w:rPr>
          <w:rFonts w:ascii="Times New Roman" w:eastAsia="Times New Roman" w:hAnsi="Times New Roman" w:cs="Times New Roman"/>
        </w:rPr>
        <w:t>ды от корпоративной-социальной деятельности; это могло бы побудить компании пов</w:t>
      </w:r>
      <w:r w:rsidRPr="00A15870">
        <w:rPr>
          <w:rFonts w:ascii="Times New Roman" w:eastAsia="Times New Roman" w:hAnsi="Times New Roman" w:cs="Times New Roman"/>
        </w:rPr>
        <w:t>ы</w:t>
      </w:r>
      <w:r w:rsidRPr="00A15870">
        <w:rPr>
          <w:rFonts w:ascii="Times New Roman" w:eastAsia="Times New Roman" w:hAnsi="Times New Roman" w:cs="Times New Roman"/>
        </w:rPr>
        <w:t>сить уровень социальной эффективности и больше заботиться о своей корпоративной п</w:t>
      </w:r>
      <w:r w:rsidRPr="00A15870">
        <w:rPr>
          <w:rFonts w:ascii="Times New Roman" w:eastAsia="Times New Roman" w:hAnsi="Times New Roman" w:cs="Times New Roman"/>
        </w:rPr>
        <w:t>о</w:t>
      </w:r>
      <w:r w:rsidRPr="00A15870">
        <w:rPr>
          <w:rFonts w:ascii="Times New Roman" w:eastAsia="Times New Roman" w:hAnsi="Times New Roman" w:cs="Times New Roman"/>
        </w:rPr>
        <w:t>литике, для увеличения ценности компании и финансовой результативности. Данное и</w:t>
      </w:r>
      <w:r w:rsidRPr="00A15870">
        <w:rPr>
          <w:rFonts w:ascii="Times New Roman" w:eastAsia="Times New Roman" w:hAnsi="Times New Roman" w:cs="Times New Roman"/>
        </w:rPr>
        <w:t>с</w:t>
      </w:r>
      <w:r w:rsidRPr="00A15870">
        <w:rPr>
          <w:rFonts w:ascii="Times New Roman" w:eastAsia="Times New Roman" w:hAnsi="Times New Roman" w:cs="Times New Roman"/>
        </w:rPr>
        <w:t>следование будет также интересно для основных заинтересованных сторон, таких как а</w:t>
      </w:r>
      <w:r w:rsidRPr="00A15870">
        <w:rPr>
          <w:rFonts w:ascii="Times New Roman" w:eastAsia="Times New Roman" w:hAnsi="Times New Roman" w:cs="Times New Roman"/>
        </w:rPr>
        <w:t>к</w:t>
      </w:r>
      <w:r w:rsidRPr="00A15870">
        <w:rPr>
          <w:rFonts w:ascii="Times New Roman" w:eastAsia="Times New Roman" w:hAnsi="Times New Roman" w:cs="Times New Roman"/>
        </w:rPr>
        <w:t xml:space="preserve">ционеры и сотрудники, ведь увеличение финансовых показателей принесет им выгоды. </w:t>
      </w:r>
    </w:p>
    <w:p w14:paraId="77E07110" w14:textId="77777777" w:rsidR="00780A28" w:rsidRPr="00A15870" w:rsidRDefault="00780A28" w:rsidP="00780A28">
      <w:pPr>
        <w:spacing w:line="360" w:lineRule="auto"/>
        <w:rPr>
          <w:rFonts w:ascii="Times New Roman" w:eastAsia="Times New Roman" w:hAnsi="Times New Roman" w:cs="Times New Roman"/>
        </w:rPr>
      </w:pPr>
      <w:r w:rsidRPr="00A15870">
        <w:rPr>
          <w:rFonts w:ascii="Times New Roman" w:eastAsia="Times New Roman" w:hAnsi="Times New Roman" w:cs="Times New Roman"/>
        </w:rPr>
        <w:t>Кроме того, положительная связь между общей корпоративной социальной деятельн</w:t>
      </w:r>
      <w:r w:rsidRPr="00A15870">
        <w:rPr>
          <w:rFonts w:ascii="Times New Roman" w:eastAsia="Times New Roman" w:hAnsi="Times New Roman" w:cs="Times New Roman"/>
        </w:rPr>
        <w:t>о</w:t>
      </w:r>
      <w:r w:rsidRPr="00A15870">
        <w:rPr>
          <w:rFonts w:ascii="Times New Roman" w:eastAsia="Times New Roman" w:hAnsi="Times New Roman" w:cs="Times New Roman"/>
        </w:rPr>
        <w:t xml:space="preserve">стью и финансовыми показателями повысит давление </w:t>
      </w:r>
      <w:proofErr w:type="spellStart"/>
      <w:r w:rsidRPr="00A15870">
        <w:rPr>
          <w:rFonts w:ascii="Times New Roman" w:eastAsia="Times New Roman" w:hAnsi="Times New Roman" w:cs="Times New Roman"/>
        </w:rPr>
        <w:t>стейкхолдеров</w:t>
      </w:r>
      <w:proofErr w:type="spellEnd"/>
      <w:r w:rsidRPr="00A15870">
        <w:rPr>
          <w:rFonts w:ascii="Times New Roman" w:eastAsia="Times New Roman" w:hAnsi="Times New Roman" w:cs="Times New Roman"/>
        </w:rPr>
        <w:t xml:space="preserve"> на компании, кот</w:t>
      </w:r>
      <w:r w:rsidRPr="00A15870">
        <w:rPr>
          <w:rFonts w:ascii="Times New Roman" w:eastAsia="Times New Roman" w:hAnsi="Times New Roman" w:cs="Times New Roman"/>
        </w:rPr>
        <w:t>о</w:t>
      </w:r>
      <w:r w:rsidRPr="00A15870">
        <w:rPr>
          <w:rFonts w:ascii="Times New Roman" w:eastAsia="Times New Roman" w:hAnsi="Times New Roman" w:cs="Times New Roman"/>
        </w:rPr>
        <w:t>рые в принципе не имеют никакой политики в области корпоративной социальной отве</w:t>
      </w:r>
      <w:r w:rsidRPr="00A15870">
        <w:rPr>
          <w:rFonts w:ascii="Times New Roman" w:eastAsia="Times New Roman" w:hAnsi="Times New Roman" w:cs="Times New Roman"/>
        </w:rPr>
        <w:t>т</w:t>
      </w:r>
      <w:r w:rsidRPr="00A15870">
        <w:rPr>
          <w:rFonts w:ascii="Times New Roman" w:eastAsia="Times New Roman" w:hAnsi="Times New Roman" w:cs="Times New Roman"/>
        </w:rPr>
        <w:t xml:space="preserve">ственности, ведь КСД  в будущем окупится. </w:t>
      </w:r>
    </w:p>
    <w:p w14:paraId="785E63F3" w14:textId="77777777" w:rsidR="00780A28" w:rsidRPr="00167DD4" w:rsidRDefault="00780A28" w:rsidP="00780A28">
      <w:pPr>
        <w:spacing w:line="360" w:lineRule="auto"/>
        <w:rPr>
          <w:rFonts w:ascii="Times New Roman" w:hAnsi="Times New Roman" w:cs="Times New Roman"/>
        </w:rPr>
      </w:pPr>
    </w:p>
    <w:p w14:paraId="582D6C45" w14:textId="29273C22" w:rsidR="00780A28" w:rsidRPr="00BD0DBC" w:rsidRDefault="00780A28" w:rsidP="00780A28">
      <w:pPr>
        <w:spacing w:line="360" w:lineRule="auto"/>
        <w:ind w:firstLine="709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Данная работа состоит из введения, </w:t>
      </w:r>
      <w:r w:rsidRPr="00370B4C">
        <w:rPr>
          <w:rFonts w:ascii="Times New Roman" w:hAnsi="Times New Roman" w:cs="Times New Roman"/>
        </w:rPr>
        <w:t>двух глав, заключения, списка литературы</w:t>
      </w:r>
      <w:r>
        <w:rPr>
          <w:rFonts w:ascii="Times New Roman" w:hAnsi="Times New Roman" w:cs="Times New Roman"/>
        </w:rPr>
        <w:t xml:space="preserve"> и приложений</w:t>
      </w:r>
      <w:r w:rsidRPr="00370B4C">
        <w:rPr>
          <w:rFonts w:ascii="Times New Roman" w:hAnsi="Times New Roman" w:cs="Times New Roman"/>
        </w:rPr>
        <w:t>. В первой главе исследуется</w:t>
      </w:r>
      <w:r w:rsidRPr="00370B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само понятие КСО</w:t>
      </w:r>
      <w:r w:rsidRPr="00370B4C">
        <w:rPr>
          <w:rFonts w:ascii="Times New Roman" w:hAnsi="Times New Roman" w:cs="Times New Roman"/>
        </w:rPr>
        <w:t>, даны ос</w:t>
      </w:r>
      <w:r>
        <w:rPr>
          <w:rFonts w:ascii="Times New Roman" w:hAnsi="Times New Roman" w:cs="Times New Roman"/>
        </w:rPr>
        <w:t xml:space="preserve">новные определения, выявлены </w:t>
      </w:r>
      <w:r w:rsidRPr="00370B4C">
        <w:rPr>
          <w:rFonts w:ascii="Times New Roman" w:hAnsi="Times New Roman" w:cs="Times New Roman"/>
        </w:rPr>
        <w:t xml:space="preserve">выгоды от развития программ по КСО, </w:t>
      </w:r>
      <w:r>
        <w:rPr>
          <w:rFonts w:ascii="Times New Roman" w:hAnsi="Times New Roman" w:cs="Times New Roman"/>
        </w:rPr>
        <w:t>проанализирована</w:t>
      </w:r>
      <w:r w:rsidRPr="00370B4C">
        <w:rPr>
          <w:rFonts w:ascii="Times New Roman" w:hAnsi="Times New Roman" w:cs="Times New Roman"/>
        </w:rPr>
        <w:t xml:space="preserve"> история и проблем</w:t>
      </w:r>
      <w:r w:rsidRPr="00370B4C">
        <w:rPr>
          <w:rFonts w:ascii="Times New Roman" w:hAnsi="Times New Roman" w:cs="Times New Roman"/>
        </w:rPr>
        <w:t>а</w:t>
      </w:r>
      <w:r w:rsidRPr="00370B4C">
        <w:rPr>
          <w:rFonts w:ascii="Times New Roman" w:hAnsi="Times New Roman" w:cs="Times New Roman"/>
        </w:rPr>
        <w:t xml:space="preserve">тика изучения данной сферы, основные вопросы, </w:t>
      </w:r>
      <w:r>
        <w:rPr>
          <w:rFonts w:ascii="Times New Roman" w:hAnsi="Times New Roman" w:cs="Times New Roman"/>
        </w:rPr>
        <w:t>рассмотренные предыдущими исслед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вателями</w:t>
      </w:r>
      <w:r w:rsidRPr="00370B4C">
        <w:rPr>
          <w:rFonts w:ascii="Times New Roman" w:hAnsi="Times New Roman" w:cs="Times New Roman"/>
        </w:rPr>
        <w:t>. Кроме</w:t>
      </w:r>
      <w:r w:rsidRPr="00167DD4">
        <w:rPr>
          <w:rFonts w:ascii="Times New Roman" w:hAnsi="Times New Roman" w:cs="Times New Roman"/>
        </w:rPr>
        <w:t xml:space="preserve"> того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67DD4">
        <w:rPr>
          <w:rFonts w:ascii="Times New Roman" w:hAnsi="Times New Roman" w:cs="Times New Roman"/>
        </w:rPr>
        <w:t xml:space="preserve">в первой </w:t>
      </w:r>
      <w:r w:rsidRPr="00370B4C">
        <w:rPr>
          <w:rFonts w:ascii="Times New Roman" w:hAnsi="Times New Roman" w:cs="Times New Roman"/>
        </w:rPr>
        <w:t>главе обоснована ценность корпоративной социальной</w:t>
      </w:r>
      <w:r w:rsidRPr="00167DD4">
        <w:rPr>
          <w:rFonts w:ascii="Times New Roman" w:hAnsi="Times New Roman" w:cs="Times New Roman"/>
        </w:rPr>
        <w:t xml:space="preserve"> ответственности  как для ключевых </w:t>
      </w:r>
      <w:proofErr w:type="spellStart"/>
      <w:r w:rsidRPr="00167DD4">
        <w:rPr>
          <w:rFonts w:ascii="Times New Roman" w:hAnsi="Times New Roman" w:cs="Times New Roman"/>
        </w:rPr>
        <w:t>стейкхолдеров</w:t>
      </w:r>
      <w:proofErr w:type="spellEnd"/>
      <w:r w:rsidRPr="00167DD4">
        <w:rPr>
          <w:rFonts w:ascii="Times New Roman" w:hAnsi="Times New Roman" w:cs="Times New Roman"/>
        </w:rPr>
        <w:t xml:space="preserve"> компании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так и для общества в целом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Выявлены основные выгоды от КСО для компаний</w:t>
      </w:r>
      <w:r w:rsidRPr="00BD0DBC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это дифференциация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создание устойчивого конкурентного преимущества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открытие новых бизнес возможностей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сокр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щение затрат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улучшение отношений с заинтересованными сторонами</w:t>
      </w:r>
      <w:r w:rsidRPr="00BD0DBC">
        <w:rPr>
          <w:rFonts w:ascii="Times New Roman" w:hAnsi="Times New Roman" w:cs="Times New Roman"/>
        </w:rPr>
        <w:t xml:space="preserve">. В </w:t>
      </w:r>
      <w:r w:rsidRPr="000374D8">
        <w:rPr>
          <w:rFonts w:ascii="Times New Roman" w:hAnsi="Times New Roman" w:cs="Times New Roman"/>
        </w:rPr>
        <w:t>данной части работы</w:t>
      </w:r>
      <w:r w:rsidRPr="00BD0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описаны основные способы</w:t>
      </w:r>
      <w:r w:rsidRPr="00BD0DBC">
        <w:rPr>
          <w:rFonts w:ascii="Times New Roman" w:hAnsi="Times New Roman" w:cs="Times New Roman"/>
        </w:rPr>
        <w:t xml:space="preserve"> измерения корпоративной социальной отве</w:t>
      </w:r>
      <w:r w:rsidRPr="00BD0DBC">
        <w:rPr>
          <w:rFonts w:ascii="Times New Roman" w:hAnsi="Times New Roman" w:cs="Times New Roman"/>
        </w:rPr>
        <w:t>т</w:t>
      </w:r>
      <w:r w:rsidRPr="00BD0DBC">
        <w:rPr>
          <w:rFonts w:ascii="Times New Roman" w:hAnsi="Times New Roman" w:cs="Times New Roman"/>
        </w:rPr>
        <w:t>ст</w:t>
      </w:r>
      <w:r w:rsidR="005561D0">
        <w:rPr>
          <w:rFonts w:ascii="Times New Roman" w:hAnsi="Times New Roman" w:cs="Times New Roman"/>
        </w:rPr>
        <w:t xml:space="preserve">венности: </w:t>
      </w:r>
      <w:proofErr w:type="spellStart"/>
      <w:r w:rsidR="005561D0">
        <w:rPr>
          <w:rFonts w:ascii="Times New Roman" w:hAnsi="Times New Roman" w:cs="Times New Roman"/>
        </w:rPr>
        <w:t>репутационные</w:t>
      </w:r>
      <w:proofErr w:type="spellEnd"/>
      <w:r w:rsidR="005561D0">
        <w:rPr>
          <w:rFonts w:ascii="Times New Roman" w:hAnsi="Times New Roman" w:cs="Times New Roman"/>
        </w:rPr>
        <w:t xml:space="preserve"> индексы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63FC3">
        <w:rPr>
          <w:rFonts w:ascii="Times New Roman" w:hAnsi="Times New Roman" w:cs="Times New Roman"/>
        </w:rPr>
        <w:t>анкетирование, содержательный анализ открытых источников информации и другие. По мнению многих ученых (</w:t>
      </w:r>
      <w:proofErr w:type="spellStart"/>
      <w:r w:rsidRPr="00663FC3">
        <w:rPr>
          <w:rFonts w:ascii="Times New Roman" w:eastAsia="Times New Roman" w:hAnsi="Times New Roman" w:cs="Times New Roman"/>
        </w:rPr>
        <w:t>Sharfman</w:t>
      </w:r>
      <w:proofErr w:type="spellEnd"/>
      <w:r w:rsidRPr="00663FC3">
        <w:rPr>
          <w:rFonts w:ascii="Times New Roman" w:eastAsia="Times New Roman" w:hAnsi="Times New Roman" w:cs="Times New Roman"/>
        </w:rPr>
        <w:t xml:space="preserve">, 1996; </w:t>
      </w:r>
      <w:proofErr w:type="spellStart"/>
      <w:r w:rsidRPr="003A2203">
        <w:rPr>
          <w:rFonts w:ascii="Times New Roman" w:eastAsia="Times New Roman" w:hAnsi="Times New Roman" w:cs="Times New Roman"/>
        </w:rPr>
        <w:t>Ruf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et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al</w:t>
      </w:r>
      <w:proofErr w:type="spellEnd"/>
      <w:r w:rsidRPr="003A2203">
        <w:rPr>
          <w:rFonts w:ascii="Times New Roman" w:eastAsia="Times New Roman" w:hAnsi="Times New Roman" w:cs="Times New Roman"/>
        </w:rPr>
        <w:t>., 2001</w:t>
      </w:r>
      <w:r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167DD4">
        <w:rPr>
          <w:rFonts w:ascii="Times New Roman" w:eastAsia="Times New Roman" w:hAnsi="Times New Roman" w:cs="Times New Roman"/>
        </w:rPr>
        <w:t>van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der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Laan</w:t>
      </w:r>
      <w:proofErr w:type="spellEnd"/>
      <w:r w:rsidRPr="00167DD4">
        <w:rPr>
          <w:rFonts w:ascii="Times New Roman" w:eastAsia="Times New Roman" w:hAnsi="Times New Roman" w:cs="Times New Roman"/>
        </w:rPr>
        <w:t>, 2008</w:t>
      </w:r>
      <w:r>
        <w:rPr>
          <w:rFonts w:ascii="Times New Roman" w:eastAsia="Times New Roman" w:hAnsi="Times New Roman" w:cs="Times New Roman"/>
        </w:rPr>
        <w:t>;</w:t>
      </w:r>
      <w:r w:rsidRPr="003A220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3A22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сегодняшний день самой надежной мерой КСО является </w:t>
      </w:r>
      <w:proofErr w:type="spellStart"/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путационный</w:t>
      </w:r>
      <w:proofErr w:type="spellEnd"/>
      <w:r>
        <w:rPr>
          <w:rFonts w:ascii="Times New Roman" w:hAnsi="Times New Roman" w:cs="Times New Roman"/>
        </w:rPr>
        <w:t xml:space="preserve"> индекс </w:t>
      </w:r>
      <w:r>
        <w:rPr>
          <w:rFonts w:ascii="Times New Roman" w:hAnsi="Times New Roman" w:cs="Times New Roman"/>
          <w:lang w:val="en-US"/>
        </w:rPr>
        <w:t>KLD</w:t>
      </w:r>
      <w:r w:rsidRPr="00BD0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67DD4">
        <w:rPr>
          <w:rFonts w:ascii="Times New Roman" w:hAnsi="Times New Roman" w:cs="Times New Roman"/>
          <w:noProof/>
        </w:rPr>
        <w:t xml:space="preserve">Также в первой главе проведен анализ литературы: </w:t>
      </w:r>
      <w:r>
        <w:rPr>
          <w:rFonts w:ascii="Times New Roman" w:hAnsi="Times New Roman" w:cs="Times New Roman"/>
          <w:noProof/>
        </w:rPr>
        <w:t xml:space="preserve">данный </w:t>
      </w:r>
      <w:r>
        <w:rPr>
          <w:rFonts w:ascii="Times New Roman" w:hAnsi="Times New Roman" w:cs="Times New Roman"/>
          <w:noProof/>
        </w:rPr>
        <w:lastRenderedPageBreak/>
        <w:t xml:space="preserve">анализ </w:t>
      </w:r>
      <w:r w:rsidRPr="00167DD4">
        <w:rPr>
          <w:rFonts w:ascii="Times New Roman" w:hAnsi="Times New Roman" w:cs="Times New Roman"/>
          <w:noProof/>
        </w:rPr>
        <w:t>систематизирует исследования, проведенные в данной области.</w:t>
      </w:r>
      <w:r>
        <w:rPr>
          <w:rFonts w:ascii="Times New Roman" w:hAnsi="Times New Roman" w:cs="Times New Roman"/>
          <w:noProof/>
        </w:rPr>
        <w:t xml:space="preserve"> Рассматриваются</w:t>
      </w:r>
      <w:r w:rsidRPr="00BD0DBC">
        <w:rPr>
          <w:rFonts w:ascii="Times New Roman" w:hAnsi="Times New Roman" w:cs="Times New Roman"/>
          <w:noProof/>
          <w:color w:val="FF0000"/>
        </w:rPr>
        <w:t xml:space="preserve"> </w:t>
      </w:r>
      <w:r w:rsidRPr="00167DD4">
        <w:rPr>
          <w:rFonts w:ascii="Times New Roman" w:hAnsi="Times New Roman" w:cs="Times New Roman"/>
          <w:noProof/>
        </w:rPr>
        <w:t>как иностранные, так и российские публикации</w:t>
      </w:r>
      <w:r w:rsidRPr="00BD0DBC">
        <w:rPr>
          <w:rFonts w:ascii="Times New Roman" w:hAnsi="Times New Roman" w:cs="Times New Roman"/>
          <w:noProof/>
        </w:rPr>
        <w:t xml:space="preserve"> о вопросах КСО в целом и о ее взаимосвязи с финансовой результативностью компании. Оказалось,</w:t>
      </w:r>
      <w:r>
        <w:rPr>
          <w:rFonts w:ascii="Times New Roman" w:hAnsi="Times New Roman" w:cs="Times New Roman"/>
          <w:noProof/>
        </w:rPr>
        <w:t>что вопросы развития КСО стали изучаться еще в 1930-х годах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когда как о взаимосвязи КСО и финансовой результативности начали говорить в 1970-е годы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причем исследователи выявляли как позитивную(</w:t>
      </w:r>
      <w:proofErr w:type="spellStart"/>
      <w:r w:rsidRPr="00311C29">
        <w:rPr>
          <w:rFonts w:ascii="Times New Roman" w:hAnsi="Times New Roman" w:cs="Times New Roman"/>
          <w:iCs/>
        </w:rPr>
        <w:t>Moskowitz</w:t>
      </w:r>
      <w:proofErr w:type="spellEnd"/>
      <w:r w:rsidRPr="00311C29">
        <w:rPr>
          <w:rFonts w:ascii="Times New Roman" w:hAnsi="Times New Roman" w:cs="Times New Roman"/>
          <w:iCs/>
        </w:rPr>
        <w:t xml:space="preserve">, 1972, </w:t>
      </w:r>
      <w:proofErr w:type="spellStart"/>
      <w:r w:rsidRPr="00311C29">
        <w:rPr>
          <w:rFonts w:ascii="Times New Roman" w:hAnsi="Times New Roman" w:cs="Times New Roman"/>
          <w:iCs/>
        </w:rPr>
        <w:t>Bowman</w:t>
      </w:r>
      <w:proofErr w:type="spellEnd"/>
      <w:r w:rsidRPr="00311C29">
        <w:rPr>
          <w:rFonts w:ascii="Times New Roman" w:hAnsi="Times New Roman" w:cs="Times New Roman"/>
          <w:iCs/>
        </w:rPr>
        <w:t xml:space="preserve"> </w:t>
      </w:r>
      <w:proofErr w:type="spellStart"/>
      <w:r w:rsidRPr="00311C29">
        <w:rPr>
          <w:rFonts w:ascii="Times New Roman" w:hAnsi="Times New Roman" w:cs="Times New Roman"/>
          <w:iCs/>
        </w:rPr>
        <w:t>and</w:t>
      </w:r>
      <w:proofErr w:type="spellEnd"/>
      <w:r w:rsidRPr="00311C29">
        <w:rPr>
          <w:rFonts w:ascii="Times New Roman" w:hAnsi="Times New Roman" w:cs="Times New Roman"/>
          <w:iCs/>
        </w:rPr>
        <w:t xml:space="preserve"> Haire</w:t>
      </w:r>
      <w:r w:rsidRPr="004B2BD0">
        <w:rPr>
          <w:rFonts w:ascii="Times New Roman" w:hAnsi="Times New Roman" w:cs="Times New Roman"/>
          <w:iCs/>
        </w:rPr>
        <w:t>,1975)</w:t>
      </w:r>
      <w:r w:rsidRPr="00BD0DBC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так и негативную(</w:t>
      </w:r>
      <w:proofErr w:type="spellStart"/>
      <w:r>
        <w:rPr>
          <w:rFonts w:ascii="Times New Roman" w:hAnsi="Times New Roman" w:cs="Times New Roman"/>
          <w:iCs/>
        </w:rPr>
        <w:t>López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Garcia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and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Rodriguez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 w:rsidRPr="004531CB">
        <w:rPr>
          <w:rFonts w:ascii="Times New Roman" w:hAnsi="Times New Roman" w:cs="Times New Roman"/>
          <w:iCs/>
        </w:rPr>
        <w:t>2007</w:t>
      </w:r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noProof/>
        </w:rPr>
        <w:t xml:space="preserve"> взаимосвязь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Пик исследований приходится на начало </w:t>
      </w:r>
      <w:r>
        <w:rPr>
          <w:rFonts w:ascii="Times New Roman" w:hAnsi="Times New Roman" w:cs="Times New Roman"/>
          <w:noProof/>
          <w:lang w:val="en-US"/>
        </w:rPr>
        <w:t>XXI</w:t>
      </w:r>
      <w:r w:rsidRPr="00BD0DB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века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что было вызвано увеличением значимости тематики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в связи с глобализацией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растущей конкуренцией и обострением общемировых проблем</w:t>
      </w:r>
      <w:r w:rsidRPr="00BD0DBC">
        <w:rPr>
          <w:rFonts w:ascii="Times New Roman" w:hAnsi="Times New Roman" w:cs="Times New Roman"/>
          <w:noProof/>
        </w:rPr>
        <w:t>.</w:t>
      </w:r>
    </w:p>
    <w:p w14:paraId="619F6ACE" w14:textId="77777777" w:rsidR="00780A28" w:rsidRPr="00167DD4" w:rsidRDefault="00780A28" w:rsidP="00780A28">
      <w:pPr>
        <w:spacing w:line="360" w:lineRule="auto"/>
        <w:rPr>
          <w:rFonts w:ascii="Times New Roman" w:hAnsi="Times New Roman" w:cs="Times New Roman"/>
          <w:noProof/>
        </w:rPr>
      </w:pPr>
    </w:p>
    <w:p w14:paraId="3BD15593" w14:textId="77777777" w:rsidR="00780A28" w:rsidRDefault="00780A28" w:rsidP="00780A28">
      <w:pPr>
        <w:spacing w:line="360" w:lineRule="auto"/>
        <w:ind w:firstLine="709"/>
        <w:rPr>
          <w:rFonts w:ascii="Times New Roman" w:hAnsi="Times New Roman" w:cs="Times New Roman"/>
          <w:noProof/>
        </w:rPr>
      </w:pPr>
      <w:r w:rsidRPr="00167DD4">
        <w:rPr>
          <w:rFonts w:ascii="Times New Roman" w:hAnsi="Times New Roman" w:cs="Times New Roman"/>
          <w:noProof/>
        </w:rPr>
        <w:t xml:space="preserve">Во второй главе проведено исследовние, цель которого </w:t>
      </w:r>
      <w:r>
        <w:rPr>
          <w:rFonts w:ascii="Times New Roman" w:hAnsi="Times New Roman" w:cs="Times New Roman"/>
          <w:noProof/>
        </w:rPr>
        <w:t xml:space="preserve">выявить </w:t>
      </w:r>
      <w:r w:rsidRPr="00167DD4">
        <w:rPr>
          <w:rFonts w:ascii="Times New Roman" w:hAnsi="Times New Roman" w:cs="Times New Roman"/>
          <w:noProof/>
        </w:rPr>
        <w:t>взаимосвязь</w:t>
      </w:r>
      <w:r>
        <w:rPr>
          <w:rFonts w:ascii="Times New Roman" w:hAnsi="Times New Roman" w:cs="Times New Roman"/>
          <w:noProof/>
        </w:rPr>
        <w:t xml:space="preserve"> и ее характер между КСО и </w:t>
      </w:r>
      <w:r w:rsidRPr="00167DD4">
        <w:rPr>
          <w:rFonts w:ascii="Times New Roman" w:hAnsi="Times New Roman" w:cs="Times New Roman"/>
          <w:noProof/>
        </w:rPr>
        <w:t>ценностью компании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выражающейся в финансовой результативности</w:t>
      </w:r>
      <w:r w:rsidRPr="00BD0DBC">
        <w:rPr>
          <w:rFonts w:ascii="Times New Roman" w:hAnsi="Times New Roman" w:cs="Times New Roman"/>
          <w:noProof/>
        </w:rPr>
        <w:t>.</w:t>
      </w:r>
      <w:r w:rsidRPr="00167DD4">
        <w:rPr>
          <w:rFonts w:ascii="Times New Roman" w:hAnsi="Times New Roman" w:cs="Times New Roman"/>
          <w:noProof/>
        </w:rPr>
        <w:t xml:space="preserve"> Критерием ценности компании являются коэффициенты, отражающие эффективность ее деятельности:  бухгалтерские (</w:t>
      </w:r>
      <w:r w:rsidRPr="00167DD4">
        <w:rPr>
          <w:rFonts w:ascii="Times New Roman" w:hAnsi="Times New Roman" w:cs="Times New Roman"/>
          <w:noProof/>
          <w:lang w:val="en-US"/>
        </w:rPr>
        <w:t>ROA</w:t>
      </w:r>
      <w:r w:rsidRPr="00167DD4">
        <w:rPr>
          <w:rFonts w:ascii="Times New Roman" w:hAnsi="Times New Roman" w:cs="Times New Roman"/>
          <w:noProof/>
        </w:rPr>
        <w:t xml:space="preserve">, </w:t>
      </w:r>
      <w:r w:rsidRPr="00167DD4">
        <w:rPr>
          <w:rFonts w:ascii="Times New Roman" w:hAnsi="Times New Roman" w:cs="Times New Roman"/>
          <w:noProof/>
          <w:lang w:val="en-US"/>
        </w:rPr>
        <w:t>ROE</w:t>
      </w:r>
      <w:r w:rsidRPr="00167DD4">
        <w:rPr>
          <w:rFonts w:ascii="Times New Roman" w:hAnsi="Times New Roman" w:cs="Times New Roman"/>
          <w:noProof/>
        </w:rPr>
        <w:t xml:space="preserve">, </w:t>
      </w:r>
      <w:r w:rsidRPr="00167DD4">
        <w:rPr>
          <w:rFonts w:ascii="Times New Roman" w:hAnsi="Times New Roman" w:cs="Times New Roman"/>
          <w:noProof/>
          <w:lang w:val="en-US"/>
        </w:rPr>
        <w:t>ROS</w:t>
      </w:r>
      <w:r w:rsidRPr="00BD0DBC">
        <w:rPr>
          <w:rFonts w:ascii="Times New Roman" w:hAnsi="Times New Roman" w:cs="Times New Roman"/>
          <w:noProof/>
        </w:rPr>
        <w:t>) и рыночный (</w:t>
      </w:r>
      <w:r w:rsidRPr="00167DD4">
        <w:rPr>
          <w:rFonts w:ascii="Times New Roman" w:hAnsi="Times New Roman" w:cs="Times New Roman"/>
          <w:noProof/>
          <w:lang w:val="en-US"/>
        </w:rPr>
        <w:t>EPS</w:t>
      </w:r>
      <w:r w:rsidRPr="00BD0DBC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>. Мерой же корпоративной социальной деятельности</w:t>
      </w:r>
      <w:r w:rsidRPr="00167DD4">
        <w:rPr>
          <w:rFonts w:ascii="Times New Roman" w:hAnsi="Times New Roman" w:cs="Times New Roman"/>
          <w:noProof/>
        </w:rPr>
        <w:t xml:space="preserve"> был взят рейтинг социальной ответственности компаний </w:t>
      </w:r>
      <w:r w:rsidRPr="00167DD4">
        <w:rPr>
          <w:rFonts w:ascii="Times New Roman" w:hAnsi="Times New Roman" w:cs="Times New Roman"/>
          <w:noProof/>
          <w:lang w:val="en-US"/>
        </w:rPr>
        <w:t>KLD</w:t>
      </w:r>
      <w:r w:rsidRPr="00167DD4">
        <w:rPr>
          <w:rFonts w:ascii="Times New Roman" w:hAnsi="Times New Roman" w:cs="Times New Roman"/>
          <w:noProof/>
        </w:rPr>
        <w:t>. Исследование было проведено для компаний</w:t>
      </w:r>
      <w:r w:rsidRPr="00BD0DBC">
        <w:rPr>
          <w:rFonts w:ascii="Times New Roman" w:hAnsi="Times New Roman" w:cs="Times New Roman"/>
          <w:noProof/>
        </w:rPr>
        <w:t>,</w:t>
      </w:r>
      <w:r w:rsidRPr="00167DD4">
        <w:rPr>
          <w:rFonts w:ascii="Times New Roman" w:hAnsi="Times New Roman" w:cs="Times New Roman"/>
          <w:noProof/>
        </w:rPr>
        <w:t xml:space="preserve"> входящих </w:t>
      </w:r>
      <w:r>
        <w:rPr>
          <w:rFonts w:ascii="Times New Roman" w:hAnsi="Times New Roman" w:cs="Times New Roman"/>
          <w:noProof/>
        </w:rPr>
        <w:t xml:space="preserve"> в </w:t>
      </w:r>
      <w:r w:rsidRPr="00167DD4">
        <w:rPr>
          <w:rFonts w:ascii="Times New Roman" w:hAnsi="Times New Roman" w:cs="Times New Roman"/>
          <w:noProof/>
          <w:lang w:val="en-US"/>
        </w:rPr>
        <w:t>S</w:t>
      </w:r>
      <w:r w:rsidRPr="00BD0DBC">
        <w:rPr>
          <w:rFonts w:ascii="Times New Roman" w:hAnsi="Times New Roman" w:cs="Times New Roman"/>
          <w:noProof/>
        </w:rPr>
        <w:t>&amp;</w:t>
      </w:r>
      <w:r w:rsidRPr="00167DD4">
        <w:rPr>
          <w:rFonts w:ascii="Times New Roman" w:hAnsi="Times New Roman" w:cs="Times New Roman"/>
          <w:noProof/>
          <w:lang w:val="en-US"/>
        </w:rPr>
        <w:t>P</w:t>
      </w:r>
      <w:r w:rsidRPr="00BD0DBC">
        <w:rPr>
          <w:rFonts w:ascii="Times New Roman" w:hAnsi="Times New Roman" w:cs="Times New Roman"/>
          <w:noProof/>
        </w:rPr>
        <w:t xml:space="preserve"> 500. </w:t>
      </w:r>
      <w:r>
        <w:rPr>
          <w:rFonts w:ascii="Times New Roman" w:hAnsi="Times New Roman" w:cs="Times New Roman"/>
          <w:noProof/>
        </w:rPr>
        <w:t>Было выявлено</w:t>
      </w:r>
      <w:r w:rsidRPr="004B2BD0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 xml:space="preserve">что </w:t>
      </w:r>
      <w:r>
        <w:rPr>
          <w:rFonts w:ascii="Times New Roman" w:hAnsi="Times New Roman" w:cs="Times New Roman"/>
          <w:noProof/>
          <w:lang w:val="en-US"/>
        </w:rPr>
        <w:t>ROA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  <w:lang w:val="en-US"/>
        </w:rPr>
        <w:t>ROE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  <w:lang w:val="en-US"/>
        </w:rPr>
        <w:t>ROS</w:t>
      </w:r>
      <w:r w:rsidRPr="00BD0DB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положительно взаимосвязаны с КСО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когда как для </w:t>
      </w:r>
      <w:r>
        <w:rPr>
          <w:rFonts w:ascii="Times New Roman" w:hAnsi="Times New Roman" w:cs="Times New Roman"/>
          <w:noProof/>
          <w:lang w:val="en-US"/>
        </w:rPr>
        <w:t>EPS</w:t>
      </w:r>
      <w:r w:rsidRPr="00BD0DB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взаимосвязи не обнаружилось в принципе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  <w:r w:rsidRPr="004C7ED9">
        <w:rPr>
          <w:rFonts w:ascii="Times New Roman" w:hAnsi="Times New Roman" w:cs="Times New Roman"/>
          <w:noProof/>
        </w:rPr>
        <w:t xml:space="preserve">Кроме того, построены </w:t>
      </w:r>
      <w:r>
        <w:rPr>
          <w:rFonts w:ascii="Times New Roman" w:hAnsi="Times New Roman" w:cs="Times New Roman"/>
          <w:noProof/>
        </w:rPr>
        <w:t xml:space="preserve">регрессионные модели </w:t>
      </w:r>
      <w:r w:rsidRPr="004C7ED9">
        <w:rPr>
          <w:rFonts w:ascii="Times New Roman" w:hAnsi="Times New Roman" w:cs="Times New Roman"/>
          <w:noProof/>
        </w:rPr>
        <w:t>для</w:t>
      </w:r>
      <w:r>
        <w:rPr>
          <w:rFonts w:ascii="Times New Roman" w:hAnsi="Times New Roman" w:cs="Times New Roman"/>
          <w:noProof/>
        </w:rPr>
        <w:t xml:space="preserve"> каждой индустрии в отдельности и выявлены те сферы ведения бизнеса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где КСО связано с финансовыми показателями: здравоохранение</w:t>
      </w:r>
      <w:r w:rsidRPr="00BD0DBC">
        <w:rPr>
          <w:rFonts w:ascii="Times New Roman" w:hAnsi="Times New Roman" w:cs="Times New Roman"/>
          <w:noProof/>
        </w:rPr>
        <w:t>, потребительские товары первой необходимости,</w:t>
      </w:r>
      <w:r>
        <w:rPr>
          <w:rFonts w:ascii="Times New Roman" w:hAnsi="Times New Roman" w:cs="Times New Roman"/>
          <w:noProof/>
        </w:rPr>
        <w:t xml:space="preserve"> промышленность</w:t>
      </w:r>
      <w:r w:rsidRPr="00BD0DBC">
        <w:rPr>
          <w:rFonts w:ascii="Times New Roman" w:hAnsi="Times New Roman" w:cs="Times New Roman"/>
          <w:noProof/>
        </w:rPr>
        <w:t>, телекоммуникации и энергетика.</w:t>
      </w:r>
      <w:r>
        <w:rPr>
          <w:rFonts w:ascii="Times New Roman" w:hAnsi="Times New Roman" w:cs="Times New Roman"/>
          <w:noProof/>
        </w:rPr>
        <w:t xml:space="preserve"> Примечательно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>что для энергетики взаимосвязь оказалась отрицательной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хоть и слабой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т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>е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чем больше балл по КСО компании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тем ниже </w:t>
      </w:r>
      <w:r>
        <w:rPr>
          <w:rFonts w:ascii="Times New Roman" w:hAnsi="Times New Roman" w:cs="Times New Roman"/>
          <w:noProof/>
          <w:lang w:val="en-US"/>
        </w:rPr>
        <w:t>ROA</w:t>
      </w:r>
      <w:r w:rsidRPr="00BD0DB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и </w:t>
      </w:r>
      <w:r>
        <w:rPr>
          <w:rFonts w:ascii="Times New Roman" w:hAnsi="Times New Roman" w:cs="Times New Roman"/>
          <w:noProof/>
          <w:lang w:val="en-US"/>
        </w:rPr>
        <w:t>ROE</w:t>
      </w:r>
      <w:r w:rsidRPr="00BD0DBC">
        <w:rPr>
          <w:rFonts w:ascii="Times New Roman" w:hAnsi="Times New Roman" w:cs="Times New Roman"/>
          <w:noProof/>
        </w:rPr>
        <w:t>. Связи между КСО и финансовыми показателями не было выявлено (модели оказались незначимыми)  для следующих индустрий: финансы,</w:t>
      </w:r>
      <w:r>
        <w:rPr>
          <w:rFonts w:ascii="Times New Roman" w:hAnsi="Times New Roman" w:cs="Times New Roman"/>
          <w:noProof/>
        </w:rPr>
        <w:t xml:space="preserve"> неосновные потребительские товары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материалы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коммунальные услуги и информационные технологии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Это не означает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что в данных отраслях не стоит быть социально-ответственными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поскольку социальные и экологические программы приносят много других преимуществ</w:t>
      </w:r>
      <w:r w:rsidRPr="00BD0DBC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описанных в моей работе</w:t>
      </w:r>
      <w:r w:rsidRPr="00BD0DBC">
        <w:rPr>
          <w:rFonts w:ascii="Times New Roman" w:hAnsi="Times New Roman" w:cs="Times New Roman"/>
          <w:noProof/>
        </w:rPr>
        <w:t>.</w:t>
      </w:r>
    </w:p>
    <w:p w14:paraId="68CCC217" w14:textId="77777777" w:rsidR="00780A28" w:rsidRPr="00370B4C" w:rsidRDefault="00780A28" w:rsidP="00780A28">
      <w:pPr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В заключении обобщаются выводы и результаты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сделанные по каждой главе в отдельности</w:t>
      </w:r>
      <w:r w:rsidRPr="004B2BD0">
        <w:rPr>
          <w:rFonts w:ascii="Times New Roman" w:hAnsi="Times New Roman" w:cs="Times New Roman"/>
          <w:noProof/>
        </w:rPr>
        <w:t xml:space="preserve">. </w:t>
      </w:r>
      <w:r w:rsidRPr="00D82A69">
        <w:rPr>
          <w:rFonts w:ascii="Times New Roman" w:hAnsi="Times New Roman" w:cs="Times New Roman"/>
          <w:noProof/>
        </w:rPr>
        <w:t>Подчеркнуто,</w:t>
      </w:r>
      <w:r>
        <w:rPr>
          <w:rFonts w:ascii="Times New Roman" w:hAnsi="Times New Roman" w:cs="Times New Roman"/>
          <w:noProof/>
        </w:rPr>
        <w:t xml:space="preserve"> что в современном мире быть социально-ответственным необходимо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как для финансовой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так и нефинансовой выгоды компании</w:t>
      </w:r>
      <w:r w:rsidRPr="004B2BD0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Особенно внимательными к своим программам КСО необходимо быть компаниям в отраслях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близким к конечному потребителю</w:t>
      </w:r>
      <w:r w:rsidRPr="004B2BD0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Но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даже если прямой связи между КСО и финансовой результативностью компании не обнаруживается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быть социально-ответственным в современных условиях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в любом случае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необходимо</w:t>
      </w:r>
      <w:r w:rsidRPr="004B2BD0">
        <w:rPr>
          <w:rFonts w:ascii="Times New Roman" w:hAnsi="Times New Roman" w:cs="Times New Roman"/>
          <w:noProof/>
        </w:rPr>
        <w:t xml:space="preserve"> для выживания на </w:t>
      </w:r>
      <w:r w:rsidRPr="004B2BD0">
        <w:rPr>
          <w:rFonts w:ascii="Times New Roman" w:hAnsi="Times New Roman" w:cs="Times New Roman"/>
          <w:noProof/>
        </w:rPr>
        <w:lastRenderedPageBreak/>
        <w:t>рынке,</w:t>
      </w:r>
      <w:r>
        <w:rPr>
          <w:rFonts w:ascii="Times New Roman" w:hAnsi="Times New Roman" w:cs="Times New Roman"/>
          <w:noProof/>
        </w:rPr>
        <w:t xml:space="preserve"> предотвращения экстримальных ситуаций</w:t>
      </w:r>
      <w:r w:rsidRPr="004B2BD0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обеспечения долгосрочных выгод и для создания устойчивого конкурентного преимущества</w:t>
      </w:r>
      <w:r w:rsidRPr="004B2BD0">
        <w:rPr>
          <w:rFonts w:ascii="Times New Roman" w:hAnsi="Times New Roman" w:cs="Times New Roman"/>
          <w:noProof/>
        </w:rPr>
        <w:t>.</w:t>
      </w:r>
    </w:p>
    <w:p w14:paraId="123ED675" w14:textId="77777777" w:rsidR="00780A28" w:rsidRPr="00BD0DBC" w:rsidRDefault="00780A28" w:rsidP="00780A28">
      <w:pPr>
        <w:spacing w:line="360" w:lineRule="auto"/>
        <w:ind w:firstLine="709"/>
        <w:rPr>
          <w:rFonts w:ascii="Times New Roman" w:eastAsia="Times New Roman" w:hAnsi="Times New Roman" w:cs="Times New Roman"/>
          <w:noProof/>
        </w:rPr>
      </w:pPr>
      <w:r w:rsidRPr="00167DD4">
        <w:rPr>
          <w:rFonts w:ascii="Times New Roman" w:eastAsia="Times New Roman" w:hAnsi="Times New Roman" w:cs="Times New Roman"/>
          <w:noProof/>
        </w:rPr>
        <w:t xml:space="preserve">В ходе выполнения данной работы </w:t>
      </w:r>
      <w:r w:rsidRPr="00167DD4">
        <w:rPr>
          <w:rFonts w:ascii="Times New Roman" w:eastAsia="Times New Roman" w:hAnsi="Times New Roman" w:cs="Times New Roman"/>
          <w:b/>
          <w:noProof/>
        </w:rPr>
        <w:t>были использованы</w:t>
      </w:r>
      <w:r w:rsidRPr="00167DD4">
        <w:rPr>
          <w:rFonts w:ascii="Times New Roman" w:eastAsia="Times New Roman" w:hAnsi="Times New Roman" w:cs="Times New Roman"/>
          <w:noProof/>
        </w:rPr>
        <w:t xml:space="preserve"> российские и зарубежные публикации, статьи в научных журналах, а также релевантна</w:t>
      </w:r>
      <w:r>
        <w:rPr>
          <w:rFonts w:ascii="Times New Roman" w:eastAsia="Times New Roman" w:hAnsi="Times New Roman" w:cs="Times New Roman"/>
          <w:noProof/>
        </w:rPr>
        <w:t>я информация с вебсайтов  о КСО</w:t>
      </w:r>
      <w:r w:rsidRPr="00167DD4">
        <w:rPr>
          <w:rFonts w:ascii="Times New Roman" w:eastAsia="Times New Roman" w:hAnsi="Times New Roman" w:cs="Times New Roman"/>
          <w:noProof/>
        </w:rPr>
        <w:t xml:space="preserve">. Сбор данных для практической части осуществлялся с помощью баз данных </w:t>
      </w:r>
      <w:r w:rsidRPr="00167DD4">
        <w:rPr>
          <w:rFonts w:ascii="Times New Roman" w:eastAsia="Times New Roman" w:hAnsi="Times New Roman" w:cs="Times New Roman"/>
          <w:noProof/>
          <w:lang w:val="en-US"/>
        </w:rPr>
        <w:t>Compustat</w:t>
      </w:r>
      <w:r w:rsidRPr="00BD0DBC">
        <w:rPr>
          <w:rFonts w:ascii="Times New Roman" w:eastAsia="Times New Roman" w:hAnsi="Times New Roman" w:cs="Times New Roman"/>
          <w:noProof/>
        </w:rPr>
        <w:t xml:space="preserve"> </w:t>
      </w:r>
      <w:r w:rsidRPr="00167DD4">
        <w:rPr>
          <w:rFonts w:ascii="Times New Roman" w:eastAsia="Times New Roman" w:hAnsi="Times New Roman" w:cs="Times New Roman"/>
          <w:noProof/>
          <w:lang w:val="en-US"/>
        </w:rPr>
        <w:t>North</w:t>
      </w:r>
      <w:r w:rsidRPr="00BD0DBC">
        <w:rPr>
          <w:rFonts w:ascii="Times New Roman" w:eastAsia="Times New Roman" w:hAnsi="Times New Roman" w:cs="Times New Roman"/>
          <w:noProof/>
        </w:rPr>
        <w:t xml:space="preserve"> </w:t>
      </w:r>
      <w:r w:rsidRPr="00167DD4">
        <w:rPr>
          <w:rFonts w:ascii="Times New Roman" w:eastAsia="Times New Roman" w:hAnsi="Times New Roman" w:cs="Times New Roman"/>
          <w:noProof/>
          <w:lang w:val="en-US"/>
        </w:rPr>
        <w:t>America</w:t>
      </w:r>
      <w:r w:rsidRPr="00BD0DBC">
        <w:rPr>
          <w:rFonts w:ascii="Times New Roman" w:eastAsia="Times New Roman" w:hAnsi="Times New Roman" w:cs="Times New Roman"/>
          <w:noProof/>
        </w:rPr>
        <w:t xml:space="preserve"> (</w:t>
      </w:r>
      <w:r w:rsidRPr="00167DD4">
        <w:rPr>
          <w:rFonts w:ascii="Times New Roman" w:eastAsia="Times New Roman" w:hAnsi="Times New Roman" w:cs="Times New Roman"/>
          <w:noProof/>
        </w:rPr>
        <w:t>данные о компаниях</w:t>
      </w:r>
      <w:r w:rsidRPr="00BD0DBC">
        <w:rPr>
          <w:rFonts w:ascii="Times New Roman" w:eastAsia="Times New Roman" w:hAnsi="Times New Roman" w:cs="Times New Roman"/>
          <w:noProof/>
        </w:rPr>
        <w:t>,</w:t>
      </w:r>
      <w:r w:rsidRPr="00167DD4">
        <w:rPr>
          <w:rFonts w:ascii="Times New Roman" w:eastAsia="Times New Roman" w:hAnsi="Times New Roman" w:cs="Times New Roman"/>
          <w:noProof/>
        </w:rPr>
        <w:t xml:space="preserve"> финансовые данные) </w:t>
      </w:r>
      <w:r w:rsidRPr="00BD0DBC">
        <w:rPr>
          <w:rFonts w:ascii="Times New Roman" w:eastAsia="Times New Roman" w:hAnsi="Times New Roman" w:cs="Times New Roman"/>
          <w:noProof/>
        </w:rPr>
        <w:t xml:space="preserve"> </w:t>
      </w:r>
      <w:r w:rsidRPr="00167DD4">
        <w:rPr>
          <w:rFonts w:ascii="Times New Roman" w:eastAsia="Times New Roman" w:hAnsi="Times New Roman" w:cs="Times New Roman"/>
          <w:noProof/>
        </w:rPr>
        <w:t xml:space="preserve">и </w:t>
      </w:r>
      <w:r>
        <w:rPr>
          <w:rFonts w:ascii="Times New Roman" w:eastAsia="Times New Roman" w:hAnsi="Times New Roman" w:cs="Times New Roman"/>
          <w:noProof/>
          <w:lang w:val="en-US"/>
        </w:rPr>
        <w:t>M</w:t>
      </w:r>
      <w:r w:rsidRPr="00167DD4">
        <w:rPr>
          <w:rFonts w:ascii="Times New Roman" w:eastAsia="Times New Roman" w:hAnsi="Times New Roman" w:cs="Times New Roman"/>
          <w:noProof/>
          <w:lang w:val="en-US"/>
        </w:rPr>
        <w:t>SCI</w:t>
      </w:r>
      <w:r w:rsidRPr="00BD0DBC">
        <w:rPr>
          <w:rFonts w:ascii="Times New Roman" w:eastAsia="Times New Roman" w:hAnsi="Times New Roman" w:cs="Times New Roman"/>
          <w:noProof/>
        </w:rPr>
        <w:t xml:space="preserve"> </w:t>
      </w:r>
      <w:r w:rsidRPr="00167DD4">
        <w:rPr>
          <w:rFonts w:ascii="Times New Roman" w:eastAsia="Times New Roman" w:hAnsi="Times New Roman" w:cs="Times New Roman"/>
          <w:noProof/>
          <w:lang w:val="en-US"/>
        </w:rPr>
        <w:t>ESG</w:t>
      </w:r>
    </w:p>
    <w:p w14:paraId="0FB601C7" w14:textId="77777777" w:rsidR="00780A28" w:rsidRPr="00167DD4" w:rsidRDefault="00780A28" w:rsidP="00780A28">
      <w:pPr>
        <w:spacing w:line="360" w:lineRule="auto"/>
        <w:rPr>
          <w:rFonts w:ascii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  <w:noProof/>
        </w:rPr>
        <w:t xml:space="preserve"> (данные о КСО).</w:t>
      </w:r>
    </w:p>
    <w:p w14:paraId="521DD10B" w14:textId="77777777" w:rsidR="008F7BBF" w:rsidRDefault="008F7BBF" w:rsidP="008F7BBF"/>
    <w:p w14:paraId="5CE966EA" w14:textId="77777777" w:rsidR="008F7BBF" w:rsidRDefault="008F7BBF" w:rsidP="008F7BBF"/>
    <w:p w14:paraId="011E09A3" w14:textId="77777777" w:rsidR="008F7BBF" w:rsidRDefault="008F7BBF" w:rsidP="008F7BBF"/>
    <w:p w14:paraId="78645188" w14:textId="77777777" w:rsidR="008F7BBF" w:rsidRDefault="008F7BBF" w:rsidP="008F7BBF"/>
    <w:p w14:paraId="3B98CBC3" w14:textId="77777777" w:rsidR="008F7BBF" w:rsidRDefault="008F7BBF" w:rsidP="008F7BBF"/>
    <w:p w14:paraId="6FCDD8DF" w14:textId="77777777" w:rsidR="008F7BBF" w:rsidRPr="008F7BBF" w:rsidRDefault="008F7BBF" w:rsidP="008F7BBF"/>
    <w:p w14:paraId="1E272FE3" w14:textId="77777777" w:rsidR="008F7BBF" w:rsidRPr="00BD0DBC" w:rsidRDefault="008F7BBF" w:rsidP="001E68D2">
      <w:pPr>
        <w:pStyle w:val="Heading1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14:paraId="4705C578" w14:textId="77777777" w:rsidR="008F7BBF" w:rsidRDefault="008F7BBF" w:rsidP="008F7BBF"/>
    <w:p w14:paraId="43755A25" w14:textId="77777777" w:rsidR="008F7BBF" w:rsidRPr="008F7BBF" w:rsidRDefault="008F7BBF" w:rsidP="008F7BBF"/>
    <w:p w14:paraId="3D10AC27" w14:textId="77777777" w:rsidR="00183139" w:rsidRDefault="00183139" w:rsidP="001E68D2">
      <w:pPr>
        <w:pStyle w:val="Heading1"/>
        <w:jc w:val="center"/>
        <w:rPr>
          <w:noProof/>
          <w:color w:val="000000" w:themeColor="text1"/>
          <w:sz w:val="28"/>
          <w:szCs w:val="28"/>
        </w:rPr>
      </w:pPr>
    </w:p>
    <w:p w14:paraId="43A936D9" w14:textId="77777777" w:rsidR="00183139" w:rsidRDefault="00183139" w:rsidP="00183139"/>
    <w:p w14:paraId="4DAA0523" w14:textId="77777777" w:rsidR="00183139" w:rsidRDefault="00183139" w:rsidP="00183139"/>
    <w:p w14:paraId="0E93F58C" w14:textId="77777777" w:rsidR="00183139" w:rsidRDefault="00183139" w:rsidP="00183139"/>
    <w:p w14:paraId="5D3FA990" w14:textId="77777777" w:rsidR="00183139" w:rsidRDefault="00183139" w:rsidP="00183139"/>
    <w:p w14:paraId="6E58F1DF" w14:textId="77777777" w:rsidR="00183139" w:rsidRPr="00183139" w:rsidRDefault="00183139" w:rsidP="00183139"/>
    <w:p w14:paraId="738C51B0" w14:textId="77777777" w:rsidR="00780A28" w:rsidRDefault="00780A28" w:rsidP="001E68D2">
      <w:pPr>
        <w:pStyle w:val="Heading1"/>
        <w:jc w:val="center"/>
        <w:rPr>
          <w:noProof/>
          <w:color w:val="000000" w:themeColor="text1"/>
          <w:sz w:val="28"/>
          <w:szCs w:val="28"/>
        </w:rPr>
      </w:pPr>
    </w:p>
    <w:p w14:paraId="6926CDE3" w14:textId="77777777" w:rsidR="00780A28" w:rsidRDefault="00780A28" w:rsidP="00780A28"/>
    <w:p w14:paraId="10B56E89" w14:textId="77777777" w:rsidR="00780A28" w:rsidRDefault="00780A28" w:rsidP="00780A28"/>
    <w:p w14:paraId="1B5E34EB" w14:textId="77777777" w:rsidR="00780A28" w:rsidRDefault="00780A28" w:rsidP="00780A28"/>
    <w:p w14:paraId="0820E93A" w14:textId="77777777" w:rsidR="00780A28" w:rsidRDefault="00780A28" w:rsidP="00780A28"/>
    <w:p w14:paraId="719FFEFA" w14:textId="77777777" w:rsidR="00780A28" w:rsidRDefault="00780A28" w:rsidP="00780A28"/>
    <w:p w14:paraId="2205C3C5" w14:textId="77777777" w:rsidR="00780A28" w:rsidRDefault="00780A28" w:rsidP="00780A28"/>
    <w:p w14:paraId="52341549" w14:textId="77777777" w:rsidR="00780A28" w:rsidRDefault="00780A28" w:rsidP="00780A28"/>
    <w:p w14:paraId="33217E9E" w14:textId="77777777" w:rsidR="00780A28" w:rsidRDefault="00780A28" w:rsidP="00780A28"/>
    <w:p w14:paraId="270338DC" w14:textId="77777777" w:rsidR="00780A28" w:rsidRDefault="00780A28" w:rsidP="00780A28"/>
    <w:p w14:paraId="41A91202" w14:textId="77777777" w:rsidR="00780A28" w:rsidRDefault="00780A28" w:rsidP="00780A28"/>
    <w:p w14:paraId="0E24B883" w14:textId="77777777" w:rsidR="00780A28" w:rsidRDefault="00780A28" w:rsidP="00780A28"/>
    <w:p w14:paraId="31C72EA4" w14:textId="77777777" w:rsidR="00780A28" w:rsidRDefault="00780A28" w:rsidP="00780A28"/>
    <w:p w14:paraId="41551422" w14:textId="77777777" w:rsidR="00780A28" w:rsidRDefault="00780A28" w:rsidP="00780A28"/>
    <w:p w14:paraId="77F22BEC" w14:textId="77777777" w:rsidR="00780A28" w:rsidRDefault="00780A28" w:rsidP="00780A28"/>
    <w:p w14:paraId="208BF931" w14:textId="77777777" w:rsidR="00780A28" w:rsidRPr="00780A28" w:rsidRDefault="00780A28" w:rsidP="00780A28"/>
    <w:p w14:paraId="22F0D353" w14:textId="77777777" w:rsidR="001E68D2" w:rsidRDefault="003F3DCB" w:rsidP="001E68D2">
      <w:pPr>
        <w:pStyle w:val="Heading1"/>
        <w:jc w:val="center"/>
        <w:rPr>
          <w:noProof/>
          <w:color w:val="000000" w:themeColor="text1"/>
          <w:sz w:val="28"/>
          <w:szCs w:val="28"/>
        </w:rPr>
      </w:pPr>
      <w:bookmarkStart w:id="2" w:name="_Toc325359321"/>
      <w:r w:rsidRPr="001E68D2">
        <w:rPr>
          <w:noProof/>
          <w:color w:val="000000" w:themeColor="text1"/>
          <w:sz w:val="28"/>
          <w:szCs w:val="28"/>
        </w:rPr>
        <w:lastRenderedPageBreak/>
        <w:t>ГЛАВА 1</w:t>
      </w:r>
      <w:bookmarkEnd w:id="2"/>
    </w:p>
    <w:p w14:paraId="67EBA79F" w14:textId="55C3F1AA" w:rsidR="003F3DCB" w:rsidRPr="001E68D2" w:rsidRDefault="00780A28" w:rsidP="001E68D2">
      <w:pPr>
        <w:pStyle w:val="Heading1"/>
        <w:jc w:val="center"/>
        <w:rPr>
          <w:noProof/>
          <w:color w:val="000000" w:themeColor="text1"/>
          <w:sz w:val="28"/>
          <w:szCs w:val="28"/>
        </w:rPr>
      </w:pPr>
      <w:bookmarkStart w:id="3" w:name="_Toc325359322"/>
      <w:r>
        <w:rPr>
          <w:noProof/>
          <w:color w:val="000000" w:themeColor="text1"/>
          <w:sz w:val="28"/>
          <w:szCs w:val="28"/>
        </w:rPr>
        <w:t>АНАЛИЗ ОСНОВНЫХ ПОДХОДОВ И ТЕОРИЙ КСО</w:t>
      </w:r>
      <w:bookmarkEnd w:id="3"/>
      <w:r>
        <w:rPr>
          <w:noProof/>
          <w:color w:val="000000" w:themeColor="text1"/>
          <w:sz w:val="28"/>
          <w:szCs w:val="28"/>
        </w:rPr>
        <w:t xml:space="preserve"> </w:t>
      </w:r>
    </w:p>
    <w:p w14:paraId="56AB9047" w14:textId="77777777" w:rsidR="001E68D2" w:rsidRDefault="001E68D2" w:rsidP="001E68D2">
      <w:pPr>
        <w:pStyle w:val="Subtitle"/>
        <w:jc w:val="center"/>
        <w:rPr>
          <w:rFonts w:eastAsia="Times New Roman"/>
          <w:noProof/>
          <w:color w:val="000000" w:themeColor="text1"/>
        </w:rPr>
      </w:pPr>
    </w:p>
    <w:p w14:paraId="568A6796" w14:textId="36AED63D" w:rsidR="003F3DCB" w:rsidRPr="001E68D2" w:rsidRDefault="00582306" w:rsidP="00582306">
      <w:pPr>
        <w:pStyle w:val="Heading2"/>
        <w:numPr>
          <w:ilvl w:val="0"/>
          <w:numId w:val="0"/>
        </w:numPr>
        <w:ind w:left="1440"/>
      </w:pPr>
      <w:r>
        <w:rPr>
          <w:rFonts w:eastAsia="Times New Roman"/>
          <w:noProof/>
        </w:rPr>
        <w:t xml:space="preserve"> </w:t>
      </w:r>
      <w:bookmarkStart w:id="4" w:name="_Toc325359323"/>
      <w:r w:rsidR="003F3DCB" w:rsidRPr="001E68D2">
        <w:rPr>
          <w:rFonts w:eastAsia="Times New Roman"/>
          <w:noProof/>
        </w:rPr>
        <w:t xml:space="preserve">1.1. </w:t>
      </w:r>
      <w:r w:rsidR="003F3DCB" w:rsidRPr="001E68D2">
        <w:t>Постановка проблемы и ее релевантность</w:t>
      </w:r>
      <w:bookmarkEnd w:id="4"/>
    </w:p>
    <w:p w14:paraId="16B4C3C1" w14:textId="77777777" w:rsidR="003F3DCB" w:rsidRPr="00BD0DBC" w:rsidRDefault="003F3DCB" w:rsidP="003F3DCB">
      <w:pPr>
        <w:pStyle w:val="NormalWeb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FC689EC" w14:textId="393BDCFB" w:rsidR="003F3DCB" w:rsidRPr="00BD0DBC" w:rsidRDefault="00277AF2" w:rsidP="00167DD4">
      <w:pPr>
        <w:pStyle w:val="NormalWeb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Вопрос данного исследования в том</w:t>
      </w:r>
      <w:r w:rsidR="00F05BE0" w:rsidRPr="00BD0D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увеличивается ли ценность компании, если они социально-ответственны.  Прежде всего,</w:t>
      </w:r>
      <w:r w:rsidR="00531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с</w:t>
      </w:r>
      <w:r w:rsidR="00167DD4" w:rsidRPr="00BD0DBC">
        <w:rPr>
          <w:rFonts w:ascii="Times New Roman" w:hAnsi="Times New Roman"/>
          <w:sz w:val="24"/>
          <w:szCs w:val="24"/>
          <w:lang w:val="ru-RU"/>
        </w:rPr>
        <w:t xml:space="preserve">ледует дать определение понятию 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корпор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а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тивной со</w:t>
      </w:r>
      <w:r w:rsidR="002117BF">
        <w:rPr>
          <w:rFonts w:ascii="Times New Roman" w:hAnsi="Times New Roman"/>
          <w:sz w:val="24"/>
          <w:szCs w:val="24"/>
          <w:lang w:val="ru-RU"/>
        </w:rPr>
        <w:t>циальной ответственности (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КСО</w:t>
      </w:r>
      <w:r w:rsidR="002117BF" w:rsidRPr="002117BF">
        <w:rPr>
          <w:rFonts w:ascii="Times New Roman" w:hAnsi="Times New Roman"/>
          <w:sz w:val="24"/>
          <w:szCs w:val="24"/>
          <w:lang w:val="ru-RU"/>
        </w:rPr>
        <w:t>)</w:t>
      </w:r>
      <w:r w:rsidR="002117BF" w:rsidRPr="00292079">
        <w:rPr>
          <w:rFonts w:ascii="Times New Roman" w:hAnsi="Times New Roman"/>
          <w:sz w:val="24"/>
          <w:szCs w:val="24"/>
          <w:lang w:val="ru-RU"/>
        </w:rPr>
        <w:t>.</w:t>
      </w:r>
      <w:r w:rsidR="003F3DCB" w:rsidRPr="00211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КСО – это, во-первых, выполнение организ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а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циями социальных обязательств, предписываемых законом, и готовность неукоснительно нести соответствующие обязательные расходы. Во-вторых, КСО — это готовность добр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о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вольно нести необязательные расходы на социальные нужды сверх пределов, установле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н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ных налоговым, трудовым, экологическим и иным законодательством, исходя не из тр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>е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 xml:space="preserve">бований закона, а по моральным, этическим соображениям. </w:t>
      </w:r>
      <w:r w:rsidR="003F3DCB" w:rsidRPr="00167DD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 xml:space="preserve">  Одно из самых полных , на мой взгляд, определений КСО, дается в </w:t>
      </w:r>
      <w:r w:rsidR="003F3DCB" w:rsidRPr="00167DD4">
        <w:rPr>
          <w:rFonts w:ascii="Times New Roman" w:hAnsi="Times New Roman"/>
          <w:sz w:val="24"/>
          <w:szCs w:val="24"/>
        </w:rPr>
        <w:t>ISO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 xml:space="preserve"> 26000 П.2.18 : “Социальная ответственность – ответственность организации за воздействие ее решений и деятельности на общество и окружающую среду через прозрачное и этично</w:t>
      </w:r>
      <w:r w:rsidR="0003566F" w:rsidRPr="00BD0DBC">
        <w:rPr>
          <w:rFonts w:ascii="Times New Roman" w:hAnsi="Times New Roman"/>
          <w:sz w:val="24"/>
          <w:szCs w:val="24"/>
          <w:lang w:val="ru-RU"/>
        </w:rPr>
        <w:t>е</w:t>
      </w:r>
      <w:r w:rsidR="003F3DCB" w:rsidRPr="00BD0DBC">
        <w:rPr>
          <w:rFonts w:ascii="Times New Roman" w:hAnsi="Times New Roman"/>
          <w:sz w:val="24"/>
          <w:szCs w:val="24"/>
          <w:lang w:val="ru-RU"/>
        </w:rPr>
        <w:t xml:space="preserve"> поведение, которое</w:t>
      </w:r>
    </w:p>
    <w:p w14:paraId="6EA5EF29" w14:textId="77777777" w:rsidR="003F3DCB" w:rsidRPr="00BD0DBC" w:rsidRDefault="003F3DCB" w:rsidP="003F3DCB">
      <w:pPr>
        <w:pStyle w:val="NormalWeb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D0DBC">
        <w:rPr>
          <w:rFonts w:ascii="Times New Roman" w:hAnsi="Times New Roman"/>
          <w:sz w:val="24"/>
          <w:szCs w:val="24"/>
          <w:lang w:val="ru-RU"/>
        </w:rPr>
        <w:t>Содействует устойчивому развитию, включая здоровье и благосостояние общества;</w:t>
      </w:r>
    </w:p>
    <w:p w14:paraId="6ED4DC39" w14:textId="77777777" w:rsidR="003F3DCB" w:rsidRPr="00167DD4" w:rsidRDefault="003F3DCB" w:rsidP="003F3DCB">
      <w:pPr>
        <w:pStyle w:val="NormalWeb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67DD4">
        <w:rPr>
          <w:rFonts w:ascii="Times New Roman" w:hAnsi="Times New Roman"/>
          <w:sz w:val="24"/>
          <w:szCs w:val="24"/>
        </w:rPr>
        <w:t>Учитывает</w:t>
      </w:r>
      <w:proofErr w:type="spellEnd"/>
      <w:r w:rsidRPr="0016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DD4">
        <w:rPr>
          <w:rFonts w:ascii="Times New Roman" w:hAnsi="Times New Roman"/>
          <w:sz w:val="24"/>
          <w:szCs w:val="24"/>
        </w:rPr>
        <w:t>ожидания</w:t>
      </w:r>
      <w:proofErr w:type="spellEnd"/>
      <w:r w:rsidRPr="0016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DD4">
        <w:rPr>
          <w:rFonts w:ascii="Times New Roman" w:hAnsi="Times New Roman"/>
          <w:sz w:val="24"/>
          <w:szCs w:val="24"/>
        </w:rPr>
        <w:t>заинтересованных</w:t>
      </w:r>
      <w:proofErr w:type="spellEnd"/>
      <w:r w:rsidRPr="0016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DD4">
        <w:rPr>
          <w:rFonts w:ascii="Times New Roman" w:hAnsi="Times New Roman"/>
          <w:sz w:val="24"/>
          <w:szCs w:val="24"/>
        </w:rPr>
        <w:t>сторон</w:t>
      </w:r>
      <w:proofErr w:type="spellEnd"/>
      <w:r w:rsidRPr="00167DD4">
        <w:rPr>
          <w:rFonts w:ascii="Times New Roman" w:hAnsi="Times New Roman"/>
          <w:sz w:val="24"/>
          <w:szCs w:val="24"/>
        </w:rPr>
        <w:t>;</w:t>
      </w:r>
    </w:p>
    <w:p w14:paraId="771158EF" w14:textId="77777777" w:rsidR="003F3DCB" w:rsidRPr="00BD0DBC" w:rsidRDefault="003F3DCB" w:rsidP="003F3DCB">
      <w:pPr>
        <w:pStyle w:val="NormalWeb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D0DBC">
        <w:rPr>
          <w:rFonts w:ascii="Times New Roman" w:hAnsi="Times New Roman"/>
          <w:sz w:val="24"/>
          <w:szCs w:val="24"/>
          <w:lang w:val="ru-RU"/>
        </w:rPr>
        <w:t>Соответствует применяемому законодательству и согласуется с международными нормами поведения; и</w:t>
      </w:r>
    </w:p>
    <w:p w14:paraId="6F8DCE1E" w14:textId="77777777" w:rsidR="003F3DCB" w:rsidRPr="00BD0DBC" w:rsidRDefault="003F3DCB" w:rsidP="003F3DCB">
      <w:pPr>
        <w:pStyle w:val="NormalWeb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D0DBC">
        <w:rPr>
          <w:rFonts w:ascii="Times New Roman" w:hAnsi="Times New Roman"/>
          <w:sz w:val="24"/>
          <w:szCs w:val="24"/>
          <w:lang w:val="ru-RU"/>
        </w:rPr>
        <w:t>Интегрировано в деятельность всей организации и применяется в ее взаимоотн</w:t>
      </w:r>
      <w:r w:rsidRPr="00BD0DBC">
        <w:rPr>
          <w:rFonts w:ascii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hAnsi="Times New Roman"/>
          <w:sz w:val="24"/>
          <w:szCs w:val="24"/>
          <w:lang w:val="ru-RU"/>
        </w:rPr>
        <w:t>шениях”</w:t>
      </w:r>
    </w:p>
    <w:p w14:paraId="2E295A7F" w14:textId="3F25529A" w:rsidR="003F3DCB" w:rsidRPr="00BD0DBC" w:rsidRDefault="003F3DCB" w:rsidP="00167DD4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hAnsi="Times New Roman"/>
          <w:sz w:val="24"/>
          <w:szCs w:val="24"/>
          <w:lang w:val="ru-RU"/>
        </w:rPr>
        <w:t xml:space="preserve">Основные аспекты КСО это качество продукции, обеспечение достойных условий труда персоналу, забота об окружающей среде, содействие местным властям в проведении социальных программ, </w:t>
      </w:r>
      <w:r w:rsidR="005312CC">
        <w:rPr>
          <w:rFonts w:ascii="Times New Roman" w:hAnsi="Times New Roman"/>
          <w:sz w:val="24"/>
          <w:szCs w:val="24"/>
          <w:lang w:val="ru-RU"/>
        </w:rPr>
        <w:t>соблюдение этических норм при ве</w:t>
      </w:r>
      <w:r w:rsidRPr="00BD0DBC">
        <w:rPr>
          <w:rFonts w:ascii="Times New Roman" w:hAnsi="Times New Roman"/>
          <w:sz w:val="24"/>
          <w:szCs w:val="24"/>
          <w:lang w:val="ru-RU"/>
        </w:rPr>
        <w:t xml:space="preserve">дении бизнеса. </w:t>
      </w:r>
      <w:r w:rsidRPr="00BD0DBC">
        <w:rPr>
          <w:rStyle w:val="Emphasis"/>
          <w:rFonts w:ascii="Times New Roman" w:eastAsia="Times New Roman" w:hAnsi="Times New Roman"/>
          <w:i w:val="0"/>
          <w:sz w:val="24"/>
          <w:szCs w:val="24"/>
          <w:lang w:val="ru-RU"/>
        </w:rPr>
        <w:t>Социальная о</w:t>
      </w:r>
      <w:r w:rsidRPr="00BD0DBC">
        <w:rPr>
          <w:rStyle w:val="Emphasis"/>
          <w:rFonts w:ascii="Times New Roman" w:eastAsia="Times New Roman" w:hAnsi="Times New Roman"/>
          <w:i w:val="0"/>
          <w:sz w:val="24"/>
          <w:szCs w:val="24"/>
          <w:lang w:val="ru-RU"/>
        </w:rPr>
        <w:t>т</w:t>
      </w:r>
      <w:r w:rsidRPr="00BD0DBC">
        <w:rPr>
          <w:rStyle w:val="Emphasis"/>
          <w:rFonts w:ascii="Times New Roman" w:eastAsia="Times New Roman" w:hAnsi="Times New Roman"/>
          <w:i w:val="0"/>
          <w:sz w:val="24"/>
          <w:szCs w:val="24"/>
          <w:lang w:val="ru-RU"/>
        </w:rPr>
        <w:t>ветственность бизнеса</w:t>
      </w:r>
      <w:r w:rsidRPr="00BD0DBC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— концепция, согласно которой бизнес, помимо соблюдения зак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нов и производства качественного продукта/услуги, добровольно берет на себя дополн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тельные обязательства перед обществом </w:t>
      </w:r>
      <w:r w:rsidRPr="00167DD4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</w:p>
    <w:p w14:paraId="03818EE2" w14:textId="53D90D8E" w:rsidR="003F3DCB" w:rsidRPr="00BD0DBC" w:rsidRDefault="003F3DCB" w:rsidP="00167DD4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277AF2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Также </w:t>
      </w:r>
      <w:r w:rsidR="00277AF2" w:rsidRPr="00277AF2">
        <w:rPr>
          <w:rFonts w:ascii="Times New Roman" w:eastAsia="Times New Roman" w:hAnsi="Times New Roman"/>
          <w:sz w:val="24"/>
          <w:szCs w:val="24"/>
          <w:lang w:val="ru-RU"/>
        </w:rPr>
        <w:t xml:space="preserve">следует ввести </w:t>
      </w:r>
      <w:r w:rsidRPr="00277AF2">
        <w:rPr>
          <w:rFonts w:ascii="Times New Roman" w:eastAsia="Times New Roman" w:hAnsi="Times New Roman"/>
          <w:sz w:val="24"/>
          <w:szCs w:val="24"/>
          <w:lang w:val="ru-RU"/>
        </w:rPr>
        <w:t>определение корпоративной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социальной деятельности (КСД), которая зачастую используется синонимом КСО. КСД-“система принципов социальной ответственности, процессов социальной восприимчивости и соответствующих результ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тов, релевантных отношениям компании с обществом, представленным набором заинт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ресованных сторон” </w:t>
      </w:r>
      <w:r w:rsidR="00AE6311" w:rsidRPr="00BD0DBC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AE6311" w:rsidRPr="00AE6311">
        <w:rPr>
          <w:rFonts w:ascii="Times New Roman" w:eastAsia="Times New Roman" w:hAnsi="Times New Roman"/>
          <w:sz w:val="24"/>
          <w:szCs w:val="24"/>
        </w:rPr>
        <w:t>Wood</w:t>
      </w:r>
      <w:r w:rsidR="00AE6311" w:rsidRPr="00BD0DBC">
        <w:rPr>
          <w:rFonts w:ascii="Times New Roman" w:eastAsia="Times New Roman" w:hAnsi="Times New Roman"/>
          <w:sz w:val="24"/>
          <w:szCs w:val="24"/>
          <w:lang w:val="ru-RU"/>
        </w:rPr>
        <w:t>,1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991,</w:t>
      </w:r>
      <w:r w:rsidRPr="00AE6311">
        <w:rPr>
          <w:rFonts w:ascii="Times New Roman" w:eastAsia="Times New Roman" w:hAnsi="Times New Roman"/>
          <w:sz w:val="24"/>
          <w:szCs w:val="24"/>
        </w:rPr>
        <w:t>p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.693). КСД – более комплексное понятие, которое</w:t>
      </w:r>
      <w:r w:rsidR="0053280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само по себе включает КСО, но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поиск и разъяснение различий между данными терминами не является целью данной работы; поэтому я буду использовать понятия КСО и КСД как с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нонимы, что вполне правомерно и повсеместно делается исследователями.</w:t>
      </w:r>
    </w:p>
    <w:p w14:paraId="721921B1" w14:textId="359C38A0" w:rsidR="003F3DCB" w:rsidRPr="00167DD4" w:rsidRDefault="003F3DCB" w:rsidP="00532807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В </w:t>
      </w:r>
      <w:r w:rsidR="00DA02B7" w:rsidRPr="00D61D0B">
        <w:rPr>
          <w:rFonts w:ascii="Times New Roman" w:eastAsia="Times New Roman" w:hAnsi="Times New Roman" w:cs="Times New Roman"/>
        </w:rPr>
        <w:t>данном исследовании</w:t>
      </w:r>
      <w:r w:rsidR="00DA02B7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взаимосвязь между корпоративной социальной деятельн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 xml:space="preserve">стью и </w:t>
      </w:r>
      <w:r w:rsidRPr="00D61D0B">
        <w:rPr>
          <w:rFonts w:ascii="Times New Roman" w:eastAsia="Times New Roman" w:hAnsi="Times New Roman" w:cs="Times New Roman"/>
        </w:rPr>
        <w:t xml:space="preserve">финансовыми показателями </w:t>
      </w:r>
      <w:r w:rsidR="00D61D0B" w:rsidRPr="00D61D0B">
        <w:rPr>
          <w:rFonts w:ascii="Times New Roman" w:eastAsia="Times New Roman" w:hAnsi="Times New Roman" w:cs="Times New Roman"/>
        </w:rPr>
        <w:t>рассматривается</w:t>
      </w:r>
      <w:r w:rsidRPr="00D61D0B">
        <w:rPr>
          <w:rFonts w:ascii="Times New Roman" w:eastAsia="Times New Roman" w:hAnsi="Times New Roman" w:cs="Times New Roman"/>
        </w:rPr>
        <w:t xml:space="preserve"> с использованием</w:t>
      </w:r>
      <w:r w:rsidRPr="00167DD4">
        <w:rPr>
          <w:rFonts w:ascii="Times New Roman" w:eastAsia="Times New Roman" w:hAnsi="Times New Roman" w:cs="Times New Roman"/>
        </w:rPr>
        <w:t xml:space="preserve"> как основанных на бухгалтерской отчетности показателях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так и рыночных мер финансовых результатов де</w:t>
      </w:r>
      <w:r w:rsidRPr="00167DD4">
        <w:rPr>
          <w:rFonts w:ascii="Times New Roman" w:eastAsia="Times New Roman" w:hAnsi="Times New Roman" w:cs="Times New Roman"/>
        </w:rPr>
        <w:t>я</w:t>
      </w:r>
      <w:r w:rsidRPr="00167DD4">
        <w:rPr>
          <w:rFonts w:ascii="Times New Roman" w:eastAsia="Times New Roman" w:hAnsi="Times New Roman" w:cs="Times New Roman"/>
        </w:rPr>
        <w:t>тельности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что даст более глубокое представление о характере взаимосвязи корпорати</w:t>
      </w:r>
      <w:r w:rsidRPr="00167DD4">
        <w:rPr>
          <w:rFonts w:ascii="Times New Roman" w:eastAsia="Times New Roman" w:hAnsi="Times New Roman" w:cs="Times New Roman"/>
        </w:rPr>
        <w:t>в</w:t>
      </w:r>
      <w:r w:rsidRPr="00167DD4">
        <w:rPr>
          <w:rFonts w:ascii="Times New Roman" w:eastAsia="Times New Roman" w:hAnsi="Times New Roman" w:cs="Times New Roman"/>
        </w:rPr>
        <w:t>ной социальной деятельности и финансовых показателей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532807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Хотя уже существует ряд и</w:t>
      </w:r>
      <w:r w:rsidRPr="00167DD4">
        <w:rPr>
          <w:rFonts w:ascii="Times New Roman" w:eastAsia="Times New Roman" w:hAnsi="Times New Roman" w:cs="Times New Roman"/>
        </w:rPr>
        <w:t>с</w:t>
      </w:r>
      <w:r w:rsidRPr="00167DD4">
        <w:rPr>
          <w:rFonts w:ascii="Times New Roman" w:eastAsia="Times New Roman" w:hAnsi="Times New Roman" w:cs="Times New Roman"/>
        </w:rPr>
        <w:t xml:space="preserve">следований, которые использовали подобный вид методологии и </w:t>
      </w:r>
      <w:r w:rsidRPr="00277AF2">
        <w:rPr>
          <w:rFonts w:ascii="Times New Roman" w:eastAsia="Times New Roman" w:hAnsi="Times New Roman" w:cs="Times New Roman"/>
        </w:rPr>
        <w:t xml:space="preserve">переменных, эта </w:t>
      </w:r>
      <w:r w:rsidR="00277AF2" w:rsidRPr="00277AF2">
        <w:rPr>
          <w:rFonts w:ascii="Times New Roman" w:eastAsia="Times New Roman" w:hAnsi="Times New Roman" w:cs="Times New Roman"/>
        </w:rPr>
        <w:t xml:space="preserve">работа станет существенным </w:t>
      </w:r>
      <w:r w:rsidRPr="00277AF2">
        <w:rPr>
          <w:rFonts w:ascii="Times New Roman" w:eastAsia="Times New Roman" w:hAnsi="Times New Roman" w:cs="Times New Roman"/>
        </w:rPr>
        <w:t>дополнением</w:t>
      </w:r>
      <w:r w:rsidR="00DA02B7" w:rsidRPr="00277AF2">
        <w:rPr>
          <w:rFonts w:ascii="Times New Roman" w:eastAsia="Times New Roman" w:hAnsi="Times New Roman" w:cs="Times New Roman"/>
        </w:rPr>
        <w:t xml:space="preserve"> </w:t>
      </w:r>
      <w:r w:rsidRPr="00277AF2">
        <w:rPr>
          <w:rFonts w:ascii="Times New Roman" w:eastAsia="Times New Roman" w:hAnsi="Times New Roman" w:cs="Times New Roman"/>
        </w:rPr>
        <w:t>к</w:t>
      </w:r>
      <w:r w:rsidRPr="00167DD4">
        <w:rPr>
          <w:rFonts w:ascii="Times New Roman" w:eastAsia="Times New Roman" w:hAnsi="Times New Roman" w:cs="Times New Roman"/>
        </w:rPr>
        <w:t xml:space="preserve">  существующей литера</w:t>
      </w:r>
      <w:r w:rsidR="00277AF2">
        <w:rPr>
          <w:rFonts w:ascii="Times New Roman" w:eastAsia="Times New Roman" w:hAnsi="Times New Roman" w:cs="Times New Roman"/>
        </w:rPr>
        <w:t xml:space="preserve">туре, ведь </w:t>
      </w:r>
      <w:r w:rsidRPr="00167DD4">
        <w:rPr>
          <w:rFonts w:ascii="Times New Roman" w:eastAsia="Times New Roman" w:hAnsi="Times New Roman" w:cs="Times New Roman"/>
        </w:rPr>
        <w:t>данная работы принимает во внимание недостатки более ранних исследований и сочетает в себе метод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логии нескольких работ</w:t>
      </w:r>
      <w:r w:rsidRPr="00BD0DBC">
        <w:rPr>
          <w:rFonts w:ascii="Times New Roman" w:eastAsia="Times New Roman" w:hAnsi="Times New Roman" w:cs="Times New Roman"/>
        </w:rPr>
        <w:t>.</w:t>
      </w:r>
    </w:p>
    <w:p w14:paraId="492E7EB5" w14:textId="7D88F0C8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</w:rPr>
      </w:pPr>
    </w:p>
    <w:p w14:paraId="55BC8CC9" w14:textId="404DB510" w:rsidR="003F3DCB" w:rsidRPr="001E68D2" w:rsidRDefault="003F3DCB" w:rsidP="00D514EC">
      <w:pPr>
        <w:pStyle w:val="Heading2"/>
        <w:numPr>
          <w:ilvl w:val="0"/>
          <w:numId w:val="0"/>
        </w:numPr>
        <w:ind w:left="1440"/>
      </w:pPr>
      <w:bookmarkStart w:id="5" w:name="_Toc325359324"/>
      <w:r w:rsidRPr="001E68D2">
        <w:t>1.2</w:t>
      </w:r>
      <w:r w:rsidR="00167DD4" w:rsidRPr="001E68D2">
        <w:t xml:space="preserve"> </w:t>
      </w:r>
      <w:r w:rsidRPr="001E68D2">
        <w:t xml:space="preserve">Концепция КСО. Основные </w:t>
      </w:r>
      <w:proofErr w:type="spellStart"/>
      <w:r w:rsidRPr="001E68D2">
        <w:t>стейхолдеры</w:t>
      </w:r>
      <w:bookmarkEnd w:id="5"/>
      <w:proofErr w:type="spellEnd"/>
    </w:p>
    <w:p w14:paraId="3D71E8DD" w14:textId="77C07A08" w:rsidR="003F3DCB" w:rsidRPr="00BD0DBC" w:rsidRDefault="003F3DCB" w:rsidP="00167DD4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Как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концепция, корпоративная социальная ответственность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(КСО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не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является н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о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вой,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в литературе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1930-х годов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77AF2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уже </w:t>
      </w:r>
      <w:r w:rsidR="00277AF2" w:rsidRPr="00277AF2">
        <w:rPr>
          <w:rFonts w:ascii="Times New Roman" w:eastAsia="Times New Roman" w:hAnsi="Times New Roman"/>
          <w:sz w:val="24"/>
          <w:szCs w:val="24"/>
          <w:lang w:val="ru-RU"/>
        </w:rPr>
        <w:t xml:space="preserve">имеются </w:t>
      </w:r>
      <w:r w:rsidRPr="00277AF2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ссылки на</w:t>
      </w:r>
      <w:r w:rsidRPr="00277AF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77AF2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социальную ответственность</w:t>
      </w:r>
      <w:r w:rsidRPr="00277AF2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77AF2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С начала </w:t>
      </w:r>
      <w:r w:rsidR="00277AF2">
        <w:rPr>
          <w:rStyle w:val="hps"/>
          <w:rFonts w:ascii="Times New Roman" w:eastAsia="Times New Roman" w:hAnsi="Times New Roman"/>
          <w:sz w:val="24"/>
          <w:szCs w:val="24"/>
        </w:rPr>
        <w:t>XX</w:t>
      </w:r>
      <w:r w:rsidR="00277AF2" w:rsidRPr="00292079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века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эта концепция, конечно же,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развивалась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по</w:t>
      </w:r>
      <w:r w:rsidR="00205194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тому что как общество в целом,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так и уровень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обсуждения 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понимания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 концепции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изменились.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Сегодня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КСО является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широко обсуждаемой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темой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Поскольку все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больше фирм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пытаются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05194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продемонстрировать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заинтересованным сторонам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05194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свою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приверженность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КСО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через доклады на данную тему,  через свои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достижения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в области КСО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освещенные в </w:t>
      </w:r>
      <w:r w:rsidR="00205194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средствах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массовой информации, то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одной из  наиболее распространенных</w:t>
      </w:r>
      <w:r w:rsidR="00205194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 тем для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дискуссий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 стал</w:t>
      </w:r>
      <w:r w:rsidR="00205194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а взаимосвязь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  КСО </w:t>
      </w:r>
      <w:r w:rsidR="00205194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корпоративной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финансовой деятельности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. Уже с 70х годов публиковалось огромное кол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чество исследований, посвященных данной тематике, и наиболее значимые и релевантные из них будут упомянуты далее в данной работе.</w:t>
      </w:r>
    </w:p>
    <w:p w14:paraId="55FF4B10" w14:textId="66DFEFD2" w:rsidR="003F3DCB" w:rsidRPr="00BD0DBC" w:rsidRDefault="003F3DCB" w:rsidP="00167DD4">
      <w:pPr>
        <w:pStyle w:val="NormalWeb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D0DBC">
        <w:rPr>
          <w:rFonts w:ascii="Times New Roman" w:hAnsi="Times New Roman"/>
          <w:sz w:val="24"/>
          <w:szCs w:val="24"/>
          <w:lang w:val="ru-RU"/>
        </w:rPr>
        <w:t xml:space="preserve">Активное развитие КСО приходится на 60-70е годы </w:t>
      </w:r>
      <w:r w:rsidRPr="00167DD4">
        <w:rPr>
          <w:rFonts w:ascii="Times New Roman" w:hAnsi="Times New Roman"/>
          <w:sz w:val="24"/>
          <w:szCs w:val="24"/>
        </w:rPr>
        <w:t>XX</w:t>
      </w:r>
      <w:r w:rsidRPr="00BD0DBC">
        <w:rPr>
          <w:rFonts w:ascii="Times New Roman" w:hAnsi="Times New Roman"/>
          <w:sz w:val="24"/>
          <w:szCs w:val="24"/>
          <w:lang w:val="ru-RU"/>
        </w:rPr>
        <w:t xml:space="preserve"> века для Европы и США, в России же начало широкого распространения корпоративной ответственности было п</w:t>
      </w:r>
      <w:r w:rsidRPr="00BD0DBC">
        <w:rPr>
          <w:rFonts w:ascii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hAnsi="Times New Roman"/>
          <w:sz w:val="24"/>
          <w:szCs w:val="24"/>
          <w:lang w:val="ru-RU"/>
        </w:rPr>
        <w:t>ложено только 10-15 лет назад. Причиной повышения внимания к КСО стал рост общ</w:t>
      </w:r>
      <w:r w:rsidRPr="00BD0DBC">
        <w:rPr>
          <w:rFonts w:ascii="Times New Roman" w:hAnsi="Times New Roman"/>
          <w:sz w:val="24"/>
          <w:szCs w:val="24"/>
          <w:lang w:val="ru-RU"/>
        </w:rPr>
        <w:t>е</w:t>
      </w:r>
      <w:r w:rsidRPr="00BD0DBC">
        <w:rPr>
          <w:rFonts w:ascii="Times New Roman" w:hAnsi="Times New Roman"/>
          <w:sz w:val="24"/>
          <w:szCs w:val="24"/>
          <w:lang w:val="ru-RU"/>
        </w:rPr>
        <w:t>ст</w:t>
      </w:r>
      <w:r w:rsidR="00205194" w:rsidRPr="00BD0DBC">
        <w:rPr>
          <w:rFonts w:ascii="Times New Roman" w:hAnsi="Times New Roman"/>
          <w:sz w:val="24"/>
          <w:szCs w:val="24"/>
          <w:lang w:val="ru-RU"/>
        </w:rPr>
        <w:t xml:space="preserve">венных и профсоюзных движений, </w:t>
      </w:r>
      <w:r w:rsidRPr="00BD0DBC">
        <w:rPr>
          <w:rFonts w:ascii="Times New Roman" w:hAnsi="Times New Roman"/>
          <w:sz w:val="24"/>
          <w:szCs w:val="24"/>
          <w:lang w:val="ru-RU"/>
        </w:rPr>
        <w:t>выражающих недовольство существующими поря</w:t>
      </w:r>
      <w:r w:rsidRPr="00BD0DBC">
        <w:rPr>
          <w:rFonts w:ascii="Times New Roman" w:hAnsi="Times New Roman"/>
          <w:sz w:val="24"/>
          <w:szCs w:val="24"/>
          <w:lang w:val="ru-RU"/>
        </w:rPr>
        <w:t>д</w:t>
      </w:r>
      <w:r w:rsidRPr="00BD0DBC">
        <w:rPr>
          <w:rFonts w:ascii="Times New Roman" w:hAnsi="Times New Roman"/>
          <w:sz w:val="24"/>
          <w:szCs w:val="24"/>
          <w:lang w:val="ru-RU"/>
        </w:rPr>
        <w:lastRenderedPageBreak/>
        <w:t>ками ведения бизнеса и убежденных в том, что основной целью компаний было получ</w:t>
      </w:r>
      <w:r w:rsidRPr="00BD0DBC">
        <w:rPr>
          <w:rFonts w:ascii="Times New Roman" w:hAnsi="Times New Roman"/>
          <w:sz w:val="24"/>
          <w:szCs w:val="24"/>
          <w:lang w:val="ru-RU"/>
        </w:rPr>
        <w:t>е</w:t>
      </w:r>
      <w:r w:rsidRPr="00BD0DBC">
        <w:rPr>
          <w:rFonts w:ascii="Times New Roman" w:hAnsi="Times New Roman"/>
          <w:sz w:val="24"/>
          <w:szCs w:val="24"/>
          <w:lang w:val="ru-RU"/>
        </w:rPr>
        <w:t>ние максимальной прибыли, при полном игнорировании вкладов в общественное благос</w:t>
      </w:r>
      <w:r w:rsidRPr="00BD0DBC">
        <w:rPr>
          <w:rFonts w:ascii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hAnsi="Times New Roman"/>
          <w:sz w:val="24"/>
          <w:szCs w:val="24"/>
          <w:lang w:val="ru-RU"/>
        </w:rPr>
        <w:t>стояние и развитие</w:t>
      </w:r>
      <w:r w:rsidR="00F21A05" w:rsidRPr="00BD0DBC">
        <w:rPr>
          <w:rFonts w:ascii="Times New Roman" w:hAnsi="Times New Roman"/>
          <w:sz w:val="24"/>
          <w:szCs w:val="24"/>
          <w:lang w:val="ru-RU"/>
        </w:rPr>
        <w:t>. (К</w:t>
      </w:r>
      <w:r w:rsidRPr="00BD0DBC">
        <w:rPr>
          <w:rFonts w:ascii="Times New Roman" w:hAnsi="Times New Roman"/>
          <w:sz w:val="24"/>
          <w:szCs w:val="24"/>
          <w:lang w:val="ru-RU"/>
        </w:rPr>
        <w:t>орпоратив</w:t>
      </w:r>
      <w:r w:rsidR="00F21A05" w:rsidRPr="00BD0DBC">
        <w:rPr>
          <w:rFonts w:ascii="Times New Roman" w:hAnsi="Times New Roman"/>
          <w:sz w:val="24"/>
          <w:szCs w:val="24"/>
          <w:lang w:val="ru-RU"/>
        </w:rPr>
        <w:t xml:space="preserve">ная социальная </w:t>
      </w:r>
      <w:proofErr w:type="spellStart"/>
      <w:r w:rsidR="00F21A05" w:rsidRPr="00BD0DBC">
        <w:rPr>
          <w:rFonts w:ascii="Times New Roman" w:hAnsi="Times New Roman"/>
          <w:sz w:val="24"/>
          <w:szCs w:val="24"/>
          <w:lang w:val="ru-RU"/>
        </w:rPr>
        <w:t>ответственность.Н</w:t>
      </w:r>
      <w:r w:rsidRPr="00BD0DBC">
        <w:rPr>
          <w:rFonts w:ascii="Times New Roman" w:hAnsi="Times New Roman"/>
          <w:sz w:val="24"/>
          <w:szCs w:val="24"/>
          <w:lang w:val="ru-RU"/>
        </w:rPr>
        <w:t>овая</w:t>
      </w:r>
      <w:proofErr w:type="spellEnd"/>
      <w:r w:rsidRPr="00BD0DBC">
        <w:rPr>
          <w:rFonts w:ascii="Times New Roman" w:hAnsi="Times New Roman"/>
          <w:sz w:val="24"/>
          <w:szCs w:val="24"/>
          <w:lang w:val="ru-RU"/>
        </w:rPr>
        <w:t xml:space="preserve"> философия бизн</w:t>
      </w:r>
      <w:r w:rsidRPr="00BD0DBC">
        <w:rPr>
          <w:rFonts w:ascii="Times New Roman" w:hAnsi="Times New Roman"/>
          <w:sz w:val="24"/>
          <w:szCs w:val="24"/>
          <w:lang w:val="ru-RU"/>
        </w:rPr>
        <w:t>е</w:t>
      </w:r>
      <w:r w:rsidRPr="00BD0DBC">
        <w:rPr>
          <w:rFonts w:ascii="Times New Roman" w:hAnsi="Times New Roman"/>
          <w:sz w:val="24"/>
          <w:szCs w:val="24"/>
          <w:lang w:val="ru-RU"/>
        </w:rPr>
        <w:t>са. Внешэкономбанк,Москва,2011)</w:t>
      </w:r>
    </w:p>
    <w:p w14:paraId="3DEF8A6A" w14:textId="16DC58CE" w:rsidR="003F3DCB" w:rsidRPr="00167DD4" w:rsidRDefault="003F3DCB" w:rsidP="00167DD4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hAnsi="Times New Roman" w:cs="Times New Roman"/>
        </w:rPr>
        <w:t>На данный момент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</w:t>
      </w:r>
      <w:r w:rsid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 xml:space="preserve">сновными причинами, побуждающими компании уделять </w:t>
      </w:r>
    </w:p>
    <w:p w14:paraId="299DEA0A" w14:textId="77777777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особое внимание вопросам социальной ответственности, являются:</w:t>
      </w:r>
    </w:p>
    <w:p w14:paraId="2A2839D5" w14:textId="77777777" w:rsidR="003F3DCB" w:rsidRPr="00167DD4" w:rsidRDefault="003F3DCB" w:rsidP="003F3DC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глобализация и связанное с ней обострение конкуренции;</w:t>
      </w:r>
    </w:p>
    <w:p w14:paraId="643F5CB2" w14:textId="77777777" w:rsidR="003F3DCB" w:rsidRPr="00167DD4" w:rsidRDefault="003F3DCB" w:rsidP="003F3DC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растущие размеры и влияние компаний;</w:t>
      </w:r>
    </w:p>
    <w:p w14:paraId="6DD3FAF8" w14:textId="77777777" w:rsidR="003F3DCB" w:rsidRPr="00167DD4" w:rsidRDefault="003F3DCB" w:rsidP="003F3DC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усиление механизмов государственного регулирования;</w:t>
      </w:r>
    </w:p>
    <w:p w14:paraId="784FE1EB" w14:textId="77777777" w:rsidR="003F3DCB" w:rsidRPr="00167DD4" w:rsidRDefault="003F3DCB" w:rsidP="003F3DC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«война за талант» (конкуренция компаний за персонал)</w:t>
      </w:r>
    </w:p>
    <w:p w14:paraId="2B9AEEE1" w14:textId="77777777" w:rsidR="003F3DCB" w:rsidRPr="00167DD4" w:rsidRDefault="003F3DCB" w:rsidP="003F3DC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рост гражданской активности;</w:t>
      </w:r>
    </w:p>
    <w:p w14:paraId="71CB06FA" w14:textId="77777777" w:rsidR="003F3DCB" w:rsidRPr="00167DD4" w:rsidRDefault="003F3DCB" w:rsidP="003F3DC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возрастающая роль нематериальных активов (репутации и брендов)</w:t>
      </w:r>
      <w:r w:rsidRPr="00167DD4">
        <w:rPr>
          <w:rStyle w:val="FootnoteReference"/>
          <w:rFonts w:ascii="Times New Roman" w:eastAsia="Times New Roman" w:hAnsi="Times New Roman" w:cs="Times New Roman"/>
        </w:rPr>
        <w:footnoteReference w:id="3"/>
      </w:r>
    </w:p>
    <w:p w14:paraId="14D78B7A" w14:textId="77777777" w:rsidR="003F3DCB" w:rsidRPr="00167DD4" w:rsidRDefault="003F3DCB" w:rsidP="003F3DCB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14:paraId="2C0E751A" w14:textId="681A9F9C" w:rsidR="003F3DCB" w:rsidRPr="00167DD4" w:rsidRDefault="003F3DCB" w:rsidP="00167DD4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Почему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фирмы</w:t>
      </w:r>
      <w:r w:rsidRPr="00167DD4">
        <w:rPr>
          <w:rFonts w:ascii="Times New Roman" w:eastAsia="Times New Roman" w:hAnsi="Times New Roman" w:cs="Times New Roman"/>
        </w:rPr>
        <w:t xml:space="preserve">  должны уделять внимание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программам 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167DD4">
        <w:rPr>
          <w:rFonts w:ascii="Times New Roman" w:eastAsia="Times New Roman" w:hAnsi="Times New Roman" w:cs="Times New Roman"/>
        </w:rPr>
        <w:t xml:space="preserve">? С каждым годом </w:t>
      </w:r>
      <w:r w:rsidR="00205194">
        <w:rPr>
          <w:rFonts w:ascii="Times New Roman" w:eastAsia="Times New Roman" w:hAnsi="Times New Roman" w:cs="Times New Roman"/>
        </w:rPr>
        <w:t xml:space="preserve">в </w:t>
      </w:r>
      <w:r w:rsidRPr="00167DD4">
        <w:rPr>
          <w:rStyle w:val="hps"/>
          <w:rFonts w:ascii="Times New Roman" w:eastAsia="Times New Roman" w:hAnsi="Times New Roman" w:cs="Times New Roman"/>
        </w:rPr>
        <w:t>обществ</w:t>
      </w:r>
      <w:r w:rsidR="00205194">
        <w:rPr>
          <w:rStyle w:val="hps"/>
          <w:rFonts w:ascii="Times New Roman" w:eastAsia="Times New Roman" w:hAnsi="Times New Roman" w:cs="Times New Roman"/>
        </w:rPr>
        <w:t xml:space="preserve">е появляются </w:t>
      </w:r>
      <w:r w:rsidRPr="00167DD4">
        <w:rPr>
          <w:rStyle w:val="hps"/>
          <w:rFonts w:ascii="Times New Roman" w:eastAsia="Times New Roman" w:hAnsi="Times New Roman" w:cs="Times New Roman"/>
        </w:rPr>
        <w:t>все новые и новые ожидания 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более высокие требования</w:t>
      </w:r>
      <w:r w:rsidRPr="00167DD4">
        <w:rPr>
          <w:rFonts w:ascii="Times New Roman" w:eastAsia="Times New Roman" w:hAnsi="Times New Roman" w:cs="Times New Roman"/>
        </w:rPr>
        <w:t xml:space="preserve">, которые </w:t>
      </w:r>
      <w:r w:rsidRPr="00167DD4">
        <w:rPr>
          <w:rStyle w:val="hps"/>
          <w:rFonts w:ascii="Times New Roman" w:eastAsia="Times New Roman" w:hAnsi="Times New Roman" w:cs="Times New Roman"/>
        </w:rPr>
        <w:t>фирмы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должны удовлетворять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="00205194">
        <w:rPr>
          <w:rStyle w:val="hps"/>
          <w:rFonts w:ascii="Times New Roman" w:eastAsia="Times New Roman" w:hAnsi="Times New Roman" w:cs="Times New Roman"/>
        </w:rPr>
        <w:t>Компании</w:t>
      </w:r>
      <w:r w:rsidR="00277AF2">
        <w:rPr>
          <w:rStyle w:val="hps"/>
          <w:rFonts w:ascii="Times New Roman" w:eastAsia="Times New Roman" w:hAnsi="Times New Roman" w:cs="Times New Roman"/>
        </w:rPr>
        <w:t xml:space="preserve"> осознают</w:t>
      </w:r>
      <w:r w:rsidRPr="00167DD4">
        <w:rPr>
          <w:rStyle w:val="hps"/>
          <w:rFonts w:ascii="Times New Roman" w:eastAsia="Times New Roman" w:hAnsi="Times New Roman" w:cs="Times New Roman"/>
        </w:rPr>
        <w:t>, что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из-за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этих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ожиданий и требов</w:t>
      </w:r>
      <w:r w:rsidRPr="00167DD4">
        <w:rPr>
          <w:rStyle w:val="hps"/>
          <w:rFonts w:ascii="Times New Roman" w:eastAsia="Times New Roman" w:hAnsi="Times New Roman" w:cs="Times New Roman"/>
        </w:rPr>
        <w:t>а</w:t>
      </w:r>
      <w:r w:rsidRPr="00167DD4">
        <w:rPr>
          <w:rStyle w:val="hps"/>
          <w:rFonts w:ascii="Times New Roman" w:eastAsia="Times New Roman" w:hAnsi="Times New Roman" w:cs="Times New Roman"/>
        </w:rPr>
        <w:t>ний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для создания устойчивого конкурентного преимущества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они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должны применять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стратегический подход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EC5892">
        <w:rPr>
          <w:rStyle w:val="hps"/>
          <w:rFonts w:ascii="Times New Roman" w:eastAsia="Times New Roman" w:hAnsi="Times New Roman" w:cs="Times New Roman"/>
        </w:rPr>
        <w:t>своей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</w:t>
      </w:r>
      <w:r w:rsidR="00205194">
        <w:rPr>
          <w:rStyle w:val="hps"/>
          <w:rFonts w:ascii="Times New Roman" w:eastAsia="Times New Roman" w:hAnsi="Times New Roman" w:cs="Times New Roman"/>
        </w:rPr>
        <w:t>политике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 области КСО</w:t>
      </w:r>
      <w:r w:rsidR="00205194" w:rsidRPr="00BD0DBC">
        <w:rPr>
          <w:rFonts w:ascii="Times New Roman" w:eastAsia="Times New Roman" w:hAnsi="Times New Roman" w:cs="Times New Roman"/>
        </w:rPr>
        <w:t xml:space="preserve">. Значимость КСО </w:t>
      </w:r>
      <w:r w:rsidRPr="00BD0DBC">
        <w:rPr>
          <w:rFonts w:ascii="Times New Roman" w:eastAsia="Times New Roman" w:hAnsi="Times New Roman" w:cs="Times New Roman"/>
        </w:rPr>
        <w:t>не может быть преуменьшена,</w:t>
      </w:r>
      <w:r w:rsidRPr="00167DD4">
        <w:rPr>
          <w:rFonts w:ascii="Times New Roman" w:eastAsia="Times New Roman" w:hAnsi="Times New Roman" w:cs="Times New Roman"/>
        </w:rPr>
        <w:t xml:space="preserve"> потому что социально-экологические программы затрагивают не только компанию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но и общество ее окружающее</w:t>
      </w:r>
      <w:r w:rsidRPr="00BD0DBC">
        <w:rPr>
          <w:rFonts w:ascii="Times New Roman" w:eastAsia="Times New Roman" w:hAnsi="Times New Roman" w:cs="Times New Roman"/>
        </w:rPr>
        <w:t>.</w:t>
      </w:r>
      <w:r w:rsidR="00E12969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Помимо фирмы в целом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подобные программы  оказывают сам</w:t>
      </w:r>
      <w:r w:rsidR="00E12969">
        <w:rPr>
          <w:rFonts w:ascii="Times New Roman" w:eastAsia="Times New Roman" w:hAnsi="Times New Roman" w:cs="Times New Roman"/>
        </w:rPr>
        <w:t xml:space="preserve">ое непосредственное влияние на </w:t>
      </w:r>
      <w:r w:rsidRPr="00167DD4">
        <w:rPr>
          <w:rFonts w:ascii="Times New Roman" w:eastAsia="Times New Roman" w:hAnsi="Times New Roman" w:cs="Times New Roman"/>
        </w:rPr>
        <w:t xml:space="preserve">три </w:t>
      </w:r>
      <w:r w:rsidR="00E12969">
        <w:rPr>
          <w:rFonts w:ascii="Times New Roman" w:eastAsia="Times New Roman" w:hAnsi="Times New Roman" w:cs="Times New Roman"/>
        </w:rPr>
        <w:t xml:space="preserve">крупных группы </w:t>
      </w:r>
      <w:proofErr w:type="spellStart"/>
      <w:r w:rsidR="00E12969">
        <w:rPr>
          <w:rFonts w:ascii="Times New Roman" w:eastAsia="Times New Roman" w:hAnsi="Times New Roman" w:cs="Times New Roman"/>
        </w:rPr>
        <w:t>стейкхолдеров</w:t>
      </w:r>
      <w:proofErr w:type="spellEnd"/>
      <w:r w:rsidR="00E12969">
        <w:rPr>
          <w:rFonts w:ascii="Times New Roman" w:eastAsia="Times New Roman" w:hAnsi="Times New Roman" w:cs="Times New Roman"/>
        </w:rPr>
        <w:t>: с</w:t>
      </w:r>
      <w:r w:rsidR="00E12969">
        <w:rPr>
          <w:rFonts w:ascii="Times New Roman" w:eastAsia="Times New Roman" w:hAnsi="Times New Roman" w:cs="Times New Roman"/>
        </w:rPr>
        <w:t>о</w:t>
      </w:r>
      <w:r w:rsidR="00E12969">
        <w:rPr>
          <w:rFonts w:ascii="Times New Roman" w:eastAsia="Times New Roman" w:hAnsi="Times New Roman" w:cs="Times New Roman"/>
        </w:rPr>
        <w:t>трудники</w:t>
      </w:r>
      <w:r w:rsidRPr="00167DD4">
        <w:rPr>
          <w:rFonts w:ascii="Times New Roman" w:eastAsia="Times New Roman" w:hAnsi="Times New Roman" w:cs="Times New Roman"/>
        </w:rPr>
        <w:t xml:space="preserve"> фирмы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поставщики и покупатели</w:t>
      </w:r>
      <w:r w:rsidRPr="00BD0DBC">
        <w:rPr>
          <w:rFonts w:ascii="Times New Roman" w:eastAsia="Times New Roman" w:hAnsi="Times New Roman" w:cs="Times New Roman"/>
        </w:rPr>
        <w:t>.</w:t>
      </w:r>
    </w:p>
    <w:p w14:paraId="41AF3F9C" w14:textId="13937A27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7B28235A" w14:textId="5FCA3E42" w:rsidR="003F3DCB" w:rsidRPr="00167DD4" w:rsidRDefault="003D31C5" w:rsidP="00167DD4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Программы</w:t>
      </w:r>
      <w:r w:rsidR="003F3DCB" w:rsidRPr="00167DD4">
        <w:rPr>
          <w:rFonts w:ascii="Times New Roman" w:eastAsia="Times New Roman" w:hAnsi="Times New Roman" w:cs="Times New Roman"/>
        </w:rPr>
        <w:t xml:space="preserve"> по КСО</w:t>
      </w:r>
      <w:r>
        <w:rPr>
          <w:rFonts w:ascii="Times New Roman" w:eastAsia="Times New Roman" w:hAnsi="Times New Roman" w:cs="Times New Roman"/>
        </w:rPr>
        <w:t xml:space="preserve"> влияют на область управления персоналом </w:t>
      </w:r>
      <w:r w:rsidR="003F3DCB" w:rsidRPr="00167DD4">
        <w:rPr>
          <w:rFonts w:ascii="Times New Roman" w:eastAsia="Times New Roman" w:hAnsi="Times New Roman" w:cs="Times New Roman"/>
        </w:rPr>
        <w:t>несколькими сп</w:t>
      </w:r>
      <w:r w:rsidR="003F3DCB" w:rsidRPr="00167DD4">
        <w:rPr>
          <w:rFonts w:ascii="Times New Roman" w:eastAsia="Times New Roman" w:hAnsi="Times New Roman" w:cs="Times New Roman"/>
        </w:rPr>
        <w:t>о</w:t>
      </w:r>
      <w:r w:rsidR="003F3DCB" w:rsidRPr="00167DD4">
        <w:rPr>
          <w:rFonts w:ascii="Times New Roman" w:eastAsia="Times New Roman" w:hAnsi="Times New Roman" w:cs="Times New Roman"/>
        </w:rPr>
        <w:t>собами</w:t>
      </w:r>
      <w:r w:rsidR="003F3DCB" w:rsidRPr="00BD0DBC">
        <w:rPr>
          <w:rFonts w:ascii="Times New Roman" w:eastAsia="Times New Roman" w:hAnsi="Times New Roman" w:cs="Times New Roman"/>
        </w:rPr>
        <w:t>.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Во-первых,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акцент на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205194">
        <w:rPr>
          <w:rStyle w:val="hps"/>
          <w:rFonts w:ascii="Times New Roman" w:eastAsia="Times New Roman" w:hAnsi="Times New Roman" w:cs="Times New Roman"/>
        </w:rPr>
        <w:t xml:space="preserve"> политику в области сотрудников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фирмы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может привести к появлению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более безопасных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рабочих мест</w:t>
      </w:r>
      <w:r w:rsidR="003F3DCB" w:rsidRPr="00167DD4">
        <w:rPr>
          <w:rFonts w:ascii="Times New Roman" w:eastAsia="Times New Roman" w:hAnsi="Times New Roman" w:cs="Times New Roman"/>
        </w:rPr>
        <w:t xml:space="preserve">.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Более безопасное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рабочее место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позволит с</w:t>
      </w:r>
      <w:r w:rsidR="003F3DCB" w:rsidRPr="00167DD4">
        <w:rPr>
          <w:rStyle w:val="hps"/>
          <w:rFonts w:ascii="Times New Roman" w:eastAsia="Times New Roman" w:hAnsi="Times New Roman" w:cs="Times New Roman"/>
        </w:rPr>
        <w:t>о</w:t>
      </w:r>
      <w:r w:rsidR="003F3DCB" w:rsidRPr="00167DD4">
        <w:rPr>
          <w:rStyle w:val="hps"/>
          <w:rFonts w:ascii="Times New Roman" w:eastAsia="Times New Roman" w:hAnsi="Times New Roman" w:cs="Times New Roman"/>
        </w:rPr>
        <w:t>кратить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расходы на здравоохранение</w:t>
      </w:r>
      <w:r w:rsidR="003F3DCB" w:rsidRPr="00167DD4">
        <w:rPr>
          <w:rFonts w:ascii="Times New Roman" w:eastAsia="Times New Roman" w:hAnsi="Times New Roman" w:cs="Times New Roman"/>
        </w:rPr>
        <w:t xml:space="preserve">, а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также приведет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к снижению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текучести </w:t>
      </w:r>
      <w:r w:rsidR="003F3DCB" w:rsidRPr="00AE6311">
        <w:rPr>
          <w:rStyle w:val="hps"/>
          <w:rFonts w:ascii="Times New Roman" w:eastAsia="Times New Roman" w:hAnsi="Times New Roman" w:cs="Times New Roman"/>
        </w:rPr>
        <w:t>кадров</w:t>
      </w:r>
      <w:r w:rsidR="003F3DCB" w:rsidRPr="00AE6311">
        <w:rPr>
          <w:rFonts w:ascii="Times New Roman" w:eastAsia="Times New Roman" w:hAnsi="Times New Roman" w:cs="Times New Roman"/>
        </w:rPr>
        <w:t xml:space="preserve"> </w:t>
      </w:r>
      <w:r w:rsidR="003F3DCB" w:rsidRPr="00AE6311">
        <w:rPr>
          <w:rStyle w:val="hps"/>
          <w:rFonts w:ascii="Times New Roman" w:eastAsia="Times New Roman" w:hAnsi="Times New Roman" w:cs="Times New Roman"/>
        </w:rPr>
        <w:t>(</w:t>
      </w:r>
      <w:proofErr w:type="spellStart"/>
      <w:r w:rsidR="003F3DCB" w:rsidRPr="00AE6311">
        <w:rPr>
          <w:rStyle w:val="hps"/>
          <w:rFonts w:ascii="Times New Roman" w:eastAsia="Times New Roman" w:hAnsi="Times New Roman" w:cs="Times New Roman"/>
        </w:rPr>
        <w:t>Brown</w:t>
      </w:r>
      <w:proofErr w:type="spellEnd"/>
      <w:r w:rsidR="003F3DCB" w:rsidRPr="00AE6311">
        <w:rPr>
          <w:rStyle w:val="hps"/>
          <w:rFonts w:ascii="Times New Roman" w:eastAsia="Times New Roman" w:hAnsi="Times New Roman" w:cs="Times New Roman"/>
        </w:rPr>
        <w:t>,</w:t>
      </w:r>
      <w:r w:rsidR="003F3DCB" w:rsidRPr="00AE6311">
        <w:rPr>
          <w:rFonts w:ascii="Times New Roman" w:eastAsia="Times New Roman" w:hAnsi="Times New Roman" w:cs="Times New Roman"/>
        </w:rPr>
        <w:t xml:space="preserve"> </w:t>
      </w:r>
      <w:r w:rsidR="003F3DCB" w:rsidRPr="00AE6311">
        <w:rPr>
          <w:rStyle w:val="hps"/>
          <w:rFonts w:ascii="Times New Roman" w:eastAsia="Times New Roman" w:hAnsi="Times New Roman" w:cs="Times New Roman"/>
        </w:rPr>
        <w:t>1996</w:t>
      </w:r>
      <w:r w:rsidR="003F3DCB" w:rsidRPr="00AE6311">
        <w:rPr>
          <w:rFonts w:ascii="Times New Roman" w:eastAsia="Times New Roman" w:hAnsi="Times New Roman" w:cs="Times New Roman"/>
        </w:rPr>
        <w:t>)</w:t>
      </w:r>
      <w:r w:rsidR="00E12969">
        <w:rPr>
          <w:rFonts w:ascii="Times New Roman" w:eastAsia="Times New Roman" w:hAnsi="Times New Roman" w:cs="Times New Roman"/>
          <w:lang w:val="en-US"/>
        </w:rPr>
        <w:t xml:space="preserve">.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Кроме того</w:t>
      </w:r>
      <w:r w:rsidR="003F3DCB" w:rsidRPr="00167DD4">
        <w:rPr>
          <w:rFonts w:ascii="Times New Roman" w:eastAsia="Times New Roman" w:hAnsi="Times New Roman" w:cs="Times New Roman"/>
        </w:rPr>
        <w:t xml:space="preserve">, это приведет к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более высокой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AE6311">
        <w:rPr>
          <w:rStyle w:val="hps"/>
          <w:rFonts w:ascii="Times New Roman" w:eastAsia="Times New Roman" w:hAnsi="Times New Roman" w:cs="Times New Roman"/>
        </w:rPr>
        <w:t>производительности труда</w:t>
      </w:r>
      <w:r w:rsidR="003F3DCB" w:rsidRPr="00AE6311">
        <w:rPr>
          <w:rFonts w:ascii="Times New Roman" w:eastAsia="Times New Roman" w:hAnsi="Times New Roman" w:cs="Times New Roman"/>
        </w:rPr>
        <w:t xml:space="preserve"> </w:t>
      </w:r>
      <w:r w:rsidR="003F3DCB" w:rsidRPr="00AE6311">
        <w:rPr>
          <w:rStyle w:val="hps"/>
          <w:rFonts w:ascii="Times New Roman" w:eastAsia="Times New Roman" w:hAnsi="Times New Roman" w:cs="Times New Roman"/>
        </w:rPr>
        <w:t>(</w:t>
      </w:r>
      <w:proofErr w:type="spellStart"/>
      <w:r w:rsidR="003F3DCB" w:rsidRPr="00AE6311">
        <w:rPr>
          <w:rFonts w:ascii="Times New Roman" w:eastAsia="Times New Roman" w:hAnsi="Times New Roman" w:cs="Times New Roman"/>
        </w:rPr>
        <w:t>Stuebs</w:t>
      </w:r>
      <w:proofErr w:type="spellEnd"/>
      <w:r w:rsidR="003F3DCB" w:rsidRPr="00AE6311">
        <w:rPr>
          <w:rFonts w:ascii="Times New Roman" w:eastAsia="Times New Roman" w:hAnsi="Times New Roman" w:cs="Times New Roman"/>
        </w:rPr>
        <w:t xml:space="preserve"> </w:t>
      </w:r>
      <w:r w:rsidR="003F3DCB" w:rsidRPr="00AE6311">
        <w:rPr>
          <w:rStyle w:val="hps"/>
          <w:rFonts w:ascii="Times New Roman" w:eastAsia="Times New Roman" w:hAnsi="Times New Roman" w:cs="Times New Roman"/>
        </w:rPr>
        <w:t>и</w:t>
      </w:r>
      <w:r w:rsidR="003F3DCB" w:rsidRPr="00AE631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3DCB" w:rsidRPr="00AE6311">
        <w:rPr>
          <w:rStyle w:val="hps"/>
          <w:rFonts w:ascii="Times New Roman" w:eastAsia="Times New Roman" w:hAnsi="Times New Roman" w:cs="Times New Roman"/>
        </w:rPr>
        <w:t>Sun</w:t>
      </w:r>
      <w:proofErr w:type="spellEnd"/>
      <w:r w:rsidR="003F3DCB" w:rsidRPr="00AE6311">
        <w:rPr>
          <w:rStyle w:val="hps"/>
          <w:rFonts w:ascii="Times New Roman" w:eastAsia="Times New Roman" w:hAnsi="Times New Roman" w:cs="Times New Roman"/>
        </w:rPr>
        <w:t>,</w:t>
      </w:r>
      <w:r w:rsidR="003F3DCB" w:rsidRPr="00AE6311">
        <w:rPr>
          <w:rFonts w:ascii="Times New Roman" w:eastAsia="Times New Roman" w:hAnsi="Times New Roman" w:cs="Times New Roman"/>
        </w:rPr>
        <w:t xml:space="preserve"> </w:t>
      </w:r>
      <w:r w:rsidR="003F3DCB" w:rsidRPr="00AE6311">
        <w:rPr>
          <w:rStyle w:val="hps"/>
          <w:rFonts w:ascii="Times New Roman" w:eastAsia="Times New Roman" w:hAnsi="Times New Roman" w:cs="Times New Roman"/>
        </w:rPr>
        <w:t>2010</w:t>
      </w:r>
      <w:r w:rsidR="003F3DCB" w:rsidRPr="00AE6311">
        <w:rPr>
          <w:rFonts w:ascii="Times New Roman" w:eastAsia="Times New Roman" w:hAnsi="Times New Roman" w:cs="Times New Roman"/>
        </w:rPr>
        <w:t>).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Еще одно преимущество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в отношении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КСО и рабочего персонала </w:t>
      </w:r>
      <w:r w:rsidR="003F3DCB" w:rsidRPr="00167DD4">
        <w:rPr>
          <w:rFonts w:ascii="Times New Roman" w:eastAsia="Times New Roman" w:hAnsi="Times New Roman" w:cs="Times New Roman"/>
        </w:rPr>
        <w:t xml:space="preserve">,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в том, что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хорошая репутация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может сделать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организацию более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привлекательной для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п</w:t>
      </w:r>
      <w:r w:rsidR="003F3DCB" w:rsidRPr="00167DD4">
        <w:rPr>
          <w:rStyle w:val="hps"/>
          <w:rFonts w:ascii="Times New Roman" w:eastAsia="Times New Roman" w:hAnsi="Times New Roman" w:cs="Times New Roman"/>
        </w:rPr>
        <w:t>о</w:t>
      </w:r>
      <w:r w:rsidR="003F3DCB" w:rsidRPr="00167DD4">
        <w:rPr>
          <w:rStyle w:val="hps"/>
          <w:rFonts w:ascii="Times New Roman" w:eastAsia="Times New Roman" w:hAnsi="Times New Roman" w:cs="Times New Roman"/>
        </w:rPr>
        <w:t>тенциальных</w:t>
      </w:r>
      <w:r w:rsidR="003F3DCB" w:rsidRPr="00167DD4">
        <w:rPr>
          <w:rFonts w:ascii="Times New Roman" w:eastAsia="Times New Roman" w:hAnsi="Times New Roman" w:cs="Times New Roman"/>
        </w:rPr>
        <w:t xml:space="preserve"> талантливых </w:t>
      </w:r>
      <w:r w:rsidR="003F3DCB" w:rsidRPr="00AE6311">
        <w:rPr>
          <w:rStyle w:val="hps"/>
          <w:rFonts w:ascii="Times New Roman" w:eastAsia="Times New Roman" w:hAnsi="Times New Roman" w:cs="Times New Roman"/>
        </w:rPr>
        <w:t>сотрудников (</w:t>
      </w:r>
      <w:proofErr w:type="spellStart"/>
      <w:r w:rsidR="003F3DCB" w:rsidRPr="00AE6311">
        <w:rPr>
          <w:rFonts w:ascii="Times New Roman" w:eastAsia="Times New Roman" w:hAnsi="Times New Roman" w:cs="Times New Roman"/>
        </w:rPr>
        <w:t>Capaldi</w:t>
      </w:r>
      <w:proofErr w:type="spellEnd"/>
      <w:r w:rsidR="003F3DCB" w:rsidRPr="00AE6311">
        <w:rPr>
          <w:rFonts w:ascii="Times New Roman" w:eastAsia="Times New Roman" w:hAnsi="Times New Roman" w:cs="Times New Roman"/>
        </w:rPr>
        <w:t xml:space="preserve">, </w:t>
      </w:r>
      <w:r w:rsidR="003F3DCB" w:rsidRPr="00AE6311">
        <w:rPr>
          <w:rStyle w:val="hps"/>
          <w:rFonts w:ascii="Times New Roman" w:eastAsia="Times New Roman" w:hAnsi="Times New Roman" w:cs="Times New Roman"/>
        </w:rPr>
        <w:t>2005</w:t>
      </w:r>
      <w:r w:rsidR="003F3DCB" w:rsidRPr="00AE6311">
        <w:rPr>
          <w:rFonts w:ascii="Times New Roman" w:eastAsia="Times New Roman" w:hAnsi="Times New Roman" w:cs="Times New Roman"/>
        </w:rPr>
        <w:t>)</w:t>
      </w:r>
    </w:p>
    <w:p w14:paraId="4DE1322C" w14:textId="1BC1EA75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534EB333" w14:textId="2D5EF018" w:rsidR="003F3DCB" w:rsidRPr="00BD0DBC" w:rsidRDefault="00277AF2" w:rsidP="00205194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277AF2">
        <w:rPr>
          <w:rStyle w:val="hps"/>
          <w:rFonts w:ascii="Times New Roman" w:eastAsia="Times New Roman" w:hAnsi="Times New Roman" w:cs="Times New Roman"/>
        </w:rPr>
        <w:t>Множество публикаций (</w:t>
      </w:r>
      <w:proofErr w:type="spellStart"/>
      <w:r>
        <w:rPr>
          <w:rStyle w:val="hps"/>
          <w:rFonts w:ascii="Times New Roman" w:eastAsia="Times New Roman" w:hAnsi="Times New Roman" w:cs="Times New Roman"/>
        </w:rPr>
        <w:t>Carter</w:t>
      </w:r>
      <w:proofErr w:type="spellEnd"/>
      <w:r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hps"/>
          <w:rFonts w:ascii="Times New Roman" w:eastAsia="Times New Roman" w:hAnsi="Times New Roman" w:cs="Times New Roman"/>
        </w:rPr>
        <w:t>and</w:t>
      </w:r>
      <w:proofErr w:type="spellEnd"/>
      <w:r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hps"/>
          <w:rFonts w:ascii="Times New Roman" w:eastAsia="Times New Roman" w:hAnsi="Times New Roman" w:cs="Times New Roman"/>
        </w:rPr>
        <w:t>Rogers</w:t>
      </w:r>
      <w:proofErr w:type="spellEnd"/>
      <w:r>
        <w:rPr>
          <w:rStyle w:val="hps"/>
          <w:rFonts w:ascii="Times New Roman" w:eastAsia="Times New Roman" w:hAnsi="Times New Roman" w:cs="Times New Roman"/>
        </w:rPr>
        <w:t>(</w:t>
      </w:r>
      <w:r w:rsidRPr="00277AF2">
        <w:rPr>
          <w:rStyle w:val="hps"/>
          <w:rFonts w:ascii="Times New Roman" w:eastAsia="Times New Roman" w:hAnsi="Times New Roman" w:cs="Times New Roman"/>
        </w:rPr>
        <w:t>2008</w:t>
      </w:r>
      <w:r>
        <w:rPr>
          <w:rStyle w:val="hps"/>
          <w:rFonts w:ascii="Times New Roman" w:eastAsia="Times New Roman" w:hAnsi="Times New Roman" w:cs="Times New Roman"/>
        </w:rPr>
        <w:t>)</w:t>
      </w:r>
      <w:r w:rsidRPr="00277AF2">
        <w:rPr>
          <w:rStyle w:val="hps"/>
          <w:rFonts w:ascii="Times New Roman" w:eastAsia="Times New Roman" w:hAnsi="Times New Roman" w:cs="Times New Roman"/>
        </w:rPr>
        <w:t xml:space="preserve">; </w:t>
      </w:r>
      <w:proofErr w:type="spellStart"/>
      <w:r w:rsidRPr="00277AF2">
        <w:rPr>
          <w:rStyle w:val="hps"/>
          <w:rFonts w:ascii="Times New Roman" w:eastAsia="Times New Roman" w:hAnsi="Times New Roman" w:cs="Times New Roman"/>
        </w:rPr>
        <w:t>Hart</w:t>
      </w:r>
      <w:proofErr w:type="spellEnd"/>
      <w:r w:rsidRPr="00277AF2">
        <w:rPr>
          <w:rFonts w:ascii="Times New Roman" w:eastAsia="Times New Roman" w:hAnsi="Times New Roman" w:cs="Times New Roman"/>
        </w:rPr>
        <w:t xml:space="preserve"> </w:t>
      </w:r>
      <w:r w:rsidRPr="00277AF2">
        <w:rPr>
          <w:rStyle w:val="hps"/>
          <w:rFonts w:ascii="Times New Roman" w:eastAsia="Times New Roman" w:hAnsi="Times New Roman" w:cs="Times New Roman"/>
        </w:rPr>
        <w:t>(</w:t>
      </w:r>
      <w:r w:rsidRPr="00277AF2">
        <w:rPr>
          <w:rFonts w:ascii="Times New Roman" w:eastAsia="Times New Roman" w:hAnsi="Times New Roman" w:cs="Times New Roman"/>
        </w:rPr>
        <w:t>1995);</w:t>
      </w:r>
      <w:r>
        <w:rPr>
          <w:rFonts w:ascii="Times New Roman" w:eastAsia="Times New Roman" w:hAnsi="Times New Roman" w:cs="Times New Roman"/>
          <w:lang w:val="en-US"/>
        </w:rPr>
        <w:t>Luis</w:t>
      </w:r>
      <w:r w:rsidRPr="0029207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Olivie</w:t>
      </w:r>
      <w:proofErr w:type="spellEnd"/>
      <w:r w:rsidRPr="00292079">
        <w:rPr>
          <w:rFonts w:ascii="Times New Roman" w:eastAsia="Times New Roman" w:hAnsi="Times New Roman" w:cs="Times New Roman"/>
        </w:rPr>
        <w:t>(2014)</w:t>
      </w:r>
      <w:r w:rsidRPr="00277AF2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3F3DCB" w:rsidRPr="00277AF2">
        <w:rPr>
          <w:rStyle w:val="hps"/>
          <w:rFonts w:ascii="Times New Roman" w:eastAsia="Times New Roman" w:hAnsi="Times New Roman" w:cs="Times New Roman"/>
        </w:rPr>
        <w:t>п</w:t>
      </w:r>
      <w:r w:rsidR="003F3DCB" w:rsidRPr="00277AF2">
        <w:rPr>
          <w:rStyle w:val="hps"/>
          <w:rFonts w:ascii="Times New Roman" w:eastAsia="Times New Roman" w:hAnsi="Times New Roman" w:cs="Times New Roman"/>
        </w:rPr>
        <w:t>о</w:t>
      </w:r>
      <w:r w:rsidR="003F3DCB" w:rsidRPr="00277AF2">
        <w:rPr>
          <w:rStyle w:val="hps"/>
          <w:rFonts w:ascii="Times New Roman" w:eastAsia="Times New Roman" w:hAnsi="Times New Roman" w:cs="Times New Roman"/>
        </w:rPr>
        <w:t>священо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 возможным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выгодам  для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отношений с поставщиками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и управления цепями п</w:t>
      </w:r>
      <w:r w:rsidR="003F3DCB" w:rsidRPr="00167DD4">
        <w:rPr>
          <w:rStyle w:val="hps"/>
          <w:rFonts w:ascii="Times New Roman" w:eastAsia="Times New Roman" w:hAnsi="Times New Roman" w:cs="Times New Roman"/>
        </w:rPr>
        <w:t>о</w:t>
      </w:r>
      <w:r w:rsidR="003F3DCB" w:rsidRPr="00167DD4">
        <w:rPr>
          <w:rStyle w:val="hps"/>
          <w:rFonts w:ascii="Times New Roman" w:eastAsia="Times New Roman" w:hAnsi="Times New Roman" w:cs="Times New Roman"/>
        </w:rPr>
        <w:lastRenderedPageBreak/>
        <w:t>ставок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при осуществлении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практик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КСО</w:t>
      </w:r>
      <w:r w:rsidR="003F3DCB" w:rsidRPr="00167DD4">
        <w:rPr>
          <w:rFonts w:ascii="Times New Roman" w:eastAsia="Times New Roman" w:hAnsi="Times New Roman" w:cs="Times New Roman"/>
        </w:rPr>
        <w:t xml:space="preserve">.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Две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области,  на </w:t>
      </w:r>
      <w:r w:rsidR="003F3DCB" w:rsidRPr="00AE6311">
        <w:rPr>
          <w:rStyle w:val="hps"/>
          <w:rFonts w:ascii="Times New Roman" w:eastAsia="Times New Roman" w:hAnsi="Times New Roman" w:cs="Times New Roman"/>
        </w:rPr>
        <w:t>которые  существенно возде</w:t>
      </w:r>
      <w:r w:rsidR="003F3DCB" w:rsidRPr="00AE6311">
        <w:rPr>
          <w:rStyle w:val="hps"/>
          <w:rFonts w:ascii="Times New Roman" w:eastAsia="Times New Roman" w:hAnsi="Times New Roman" w:cs="Times New Roman"/>
        </w:rPr>
        <w:t>й</w:t>
      </w:r>
      <w:r w:rsidR="003F3DCB" w:rsidRPr="00AE6311">
        <w:rPr>
          <w:rStyle w:val="hps"/>
          <w:rFonts w:ascii="Times New Roman" w:eastAsia="Times New Roman" w:hAnsi="Times New Roman" w:cs="Times New Roman"/>
        </w:rPr>
        <w:t xml:space="preserve">ствует корпоративная социальная ответственность – это </w:t>
      </w:r>
      <w:r w:rsidR="003F3DCB" w:rsidRPr="00AE6311">
        <w:rPr>
          <w:rFonts w:ascii="Times New Roman" w:eastAsia="Times New Roman" w:hAnsi="Times New Roman" w:cs="Times New Roman"/>
        </w:rPr>
        <w:t xml:space="preserve"> закупки</w:t>
      </w:r>
      <w:r w:rsidR="003F3DCB" w:rsidRPr="00AE6311">
        <w:rPr>
          <w:rStyle w:val="hps"/>
          <w:rFonts w:ascii="Times New Roman" w:eastAsia="Times New Roman" w:hAnsi="Times New Roman" w:cs="Times New Roman"/>
        </w:rPr>
        <w:t xml:space="preserve"> и логистика</w:t>
      </w:r>
      <w:r w:rsidR="003F3DCB" w:rsidRPr="00AE6311">
        <w:rPr>
          <w:rFonts w:ascii="Times New Roman" w:eastAsia="Times New Roman" w:hAnsi="Times New Roman" w:cs="Times New Roman"/>
        </w:rPr>
        <w:t xml:space="preserve"> </w:t>
      </w:r>
      <w:r w:rsidR="00C21A6F">
        <w:rPr>
          <w:rStyle w:val="hps"/>
          <w:rFonts w:ascii="Times New Roman" w:eastAsia="Times New Roman" w:hAnsi="Times New Roman" w:cs="Times New Roman"/>
        </w:rPr>
        <w:t>(</w:t>
      </w:r>
      <w:proofErr w:type="spellStart"/>
      <w:r w:rsidR="00C21A6F">
        <w:rPr>
          <w:rStyle w:val="hps"/>
          <w:rFonts w:ascii="Times New Roman" w:eastAsia="Times New Roman" w:hAnsi="Times New Roman" w:cs="Times New Roman"/>
        </w:rPr>
        <w:t>Carter</w:t>
      </w:r>
      <w:proofErr w:type="spellEnd"/>
      <w:r w:rsidR="00C21A6F"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 w:rsidR="00C21A6F">
        <w:rPr>
          <w:rStyle w:val="hps"/>
          <w:rFonts w:ascii="Times New Roman" w:eastAsia="Times New Roman" w:hAnsi="Times New Roman" w:cs="Times New Roman"/>
        </w:rPr>
        <w:t>and</w:t>
      </w:r>
      <w:proofErr w:type="spellEnd"/>
      <w:r w:rsidR="00C21A6F"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 w:rsidR="00C21A6F">
        <w:rPr>
          <w:rStyle w:val="hps"/>
          <w:rFonts w:ascii="Times New Roman" w:eastAsia="Times New Roman" w:hAnsi="Times New Roman" w:cs="Times New Roman"/>
        </w:rPr>
        <w:t>Rogers</w:t>
      </w:r>
      <w:proofErr w:type="spellEnd"/>
      <w:r w:rsidR="00C21A6F">
        <w:rPr>
          <w:rStyle w:val="hps"/>
          <w:rFonts w:ascii="Times New Roman" w:eastAsia="Times New Roman" w:hAnsi="Times New Roman" w:cs="Times New Roman"/>
        </w:rPr>
        <w:t>, 2008)</w:t>
      </w:r>
      <w:r w:rsidR="003F3DCB" w:rsidRPr="00BD0DBC">
        <w:rPr>
          <w:rStyle w:val="hps"/>
          <w:rFonts w:ascii="Times New Roman" w:eastAsia="Times New Roman" w:hAnsi="Times New Roman" w:cs="Times New Roman"/>
        </w:rPr>
        <w:t>,</w:t>
      </w:r>
      <w:r w:rsidR="003F3DCB" w:rsidRPr="00AE6311">
        <w:rPr>
          <w:rStyle w:val="hps"/>
          <w:rFonts w:ascii="Times New Roman" w:eastAsia="Times New Roman" w:hAnsi="Times New Roman" w:cs="Times New Roman"/>
        </w:rPr>
        <w:t xml:space="preserve"> но более важным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 является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влияние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КСО на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C21A6F">
        <w:rPr>
          <w:rStyle w:val="hps"/>
          <w:rFonts w:ascii="Times New Roman" w:eastAsia="Times New Roman" w:hAnsi="Times New Roman" w:cs="Times New Roman"/>
        </w:rPr>
        <w:t>сокращение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 расходов</w:t>
      </w:r>
      <w:r w:rsidR="003F3DCB" w:rsidRPr="00167DD4">
        <w:rPr>
          <w:rFonts w:ascii="Times New Roman" w:eastAsia="Times New Roman" w:hAnsi="Times New Roman" w:cs="Times New Roman"/>
        </w:rPr>
        <w:t xml:space="preserve">.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Основа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 это</w:t>
      </w:r>
      <w:r w:rsidR="00A63202">
        <w:rPr>
          <w:rStyle w:val="hps"/>
          <w:rFonts w:ascii="Times New Roman" w:eastAsia="Times New Roman" w:hAnsi="Times New Roman" w:cs="Times New Roman"/>
        </w:rPr>
        <w:t>й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 теории представлена в </w:t>
      </w:r>
      <w:r w:rsidR="003F3DCB" w:rsidRPr="003B53C3">
        <w:rPr>
          <w:rStyle w:val="hps"/>
          <w:rFonts w:ascii="Times New Roman" w:eastAsia="Times New Roman" w:hAnsi="Times New Roman" w:cs="Times New Roman"/>
        </w:rPr>
        <w:t xml:space="preserve">работе </w:t>
      </w:r>
      <w:proofErr w:type="spellStart"/>
      <w:r w:rsidR="003F3DCB" w:rsidRPr="003B53C3">
        <w:rPr>
          <w:rStyle w:val="hps"/>
          <w:rFonts w:ascii="Times New Roman" w:eastAsia="Times New Roman" w:hAnsi="Times New Roman" w:cs="Times New Roman"/>
        </w:rPr>
        <w:t>Hart</w:t>
      </w:r>
      <w:proofErr w:type="spellEnd"/>
      <w:r w:rsidR="003F3DCB" w:rsidRPr="003B53C3">
        <w:rPr>
          <w:rFonts w:ascii="Times New Roman" w:eastAsia="Times New Roman" w:hAnsi="Times New Roman" w:cs="Times New Roman"/>
        </w:rPr>
        <w:t xml:space="preserve"> </w:t>
      </w:r>
      <w:r w:rsidR="003F3DCB" w:rsidRPr="003B53C3">
        <w:rPr>
          <w:rStyle w:val="hps"/>
          <w:rFonts w:ascii="Times New Roman" w:eastAsia="Times New Roman" w:hAnsi="Times New Roman" w:cs="Times New Roman"/>
        </w:rPr>
        <w:t>(</w:t>
      </w:r>
      <w:r w:rsidR="003F3DCB" w:rsidRPr="003B53C3">
        <w:rPr>
          <w:rFonts w:ascii="Times New Roman" w:eastAsia="Times New Roman" w:hAnsi="Times New Roman" w:cs="Times New Roman"/>
        </w:rPr>
        <w:t xml:space="preserve">1995), но </w:t>
      </w:r>
      <w:r w:rsidR="003F3DCB" w:rsidRPr="003B53C3">
        <w:rPr>
          <w:rStyle w:val="hps"/>
          <w:rFonts w:ascii="Times New Roman" w:eastAsia="Times New Roman" w:hAnsi="Times New Roman" w:cs="Times New Roman"/>
        </w:rPr>
        <w:t>эмпирические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исследования, касающи</w:t>
      </w:r>
      <w:r w:rsidR="003F3DCB" w:rsidRPr="00167DD4">
        <w:rPr>
          <w:rStyle w:val="hps"/>
          <w:rFonts w:ascii="Times New Roman" w:eastAsia="Times New Roman" w:hAnsi="Times New Roman" w:cs="Times New Roman"/>
        </w:rPr>
        <w:t>е</w:t>
      </w:r>
      <w:r w:rsidR="003F3DCB" w:rsidRPr="00167DD4">
        <w:rPr>
          <w:rStyle w:val="hps"/>
          <w:rFonts w:ascii="Times New Roman" w:eastAsia="Times New Roman" w:hAnsi="Times New Roman" w:cs="Times New Roman"/>
        </w:rPr>
        <w:t>ся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переработки отходов</w:t>
      </w:r>
      <w:r w:rsidR="00205194" w:rsidRPr="00BD0DBC">
        <w:rPr>
          <w:rStyle w:val="hps"/>
          <w:rFonts w:ascii="Times New Roman" w:eastAsia="Times New Roman" w:hAnsi="Times New Roman" w:cs="Times New Roman"/>
        </w:rPr>
        <w:t xml:space="preserve">,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уменьшения объема отходов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и увеличения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связей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Style w:val="hps"/>
          <w:rFonts w:ascii="Times New Roman" w:eastAsia="Times New Roman" w:hAnsi="Times New Roman" w:cs="Times New Roman"/>
        </w:rPr>
        <w:t>с поставщик</w:t>
      </w:r>
      <w:r w:rsidR="003F3DCB" w:rsidRPr="00167DD4">
        <w:rPr>
          <w:rStyle w:val="hps"/>
          <w:rFonts w:ascii="Times New Roman" w:eastAsia="Times New Roman" w:hAnsi="Times New Roman" w:cs="Times New Roman"/>
        </w:rPr>
        <w:t>а</w:t>
      </w:r>
      <w:r w:rsidR="003F3DCB" w:rsidRPr="00167DD4">
        <w:rPr>
          <w:rStyle w:val="hps"/>
          <w:rFonts w:ascii="Times New Roman" w:eastAsia="Times New Roman" w:hAnsi="Times New Roman" w:cs="Times New Roman"/>
        </w:rPr>
        <w:t>ми</w:t>
      </w:r>
      <w:r w:rsidR="003F3DCB" w:rsidRPr="00167DD4">
        <w:rPr>
          <w:rFonts w:ascii="Times New Roman" w:eastAsia="Times New Roman" w:hAnsi="Times New Roman" w:cs="Times New Roman"/>
        </w:rPr>
        <w:t xml:space="preserve"> также проводились другими авторами</w:t>
      </w:r>
      <w:r w:rsidR="003F3DCB" w:rsidRPr="00BD0DBC">
        <w:rPr>
          <w:rFonts w:ascii="Times New Roman" w:eastAsia="Times New Roman" w:hAnsi="Times New Roman" w:cs="Times New Roman"/>
        </w:rPr>
        <w:t>.</w:t>
      </w:r>
      <w:r w:rsidR="003F3DCB" w:rsidRPr="00167DD4">
        <w:rPr>
          <w:rFonts w:ascii="Times New Roman" w:eastAsia="Times New Roman" w:hAnsi="Times New Roman" w:cs="Times New Roman"/>
        </w:rPr>
        <w:t xml:space="preserve"> </w:t>
      </w:r>
    </w:p>
    <w:p w14:paraId="0D3D96FA" w14:textId="794C5E7F" w:rsidR="003F3DCB" w:rsidRPr="00BD0DBC" w:rsidRDefault="003F3DCB" w:rsidP="003F3DCB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0419E617" w14:textId="66C76781" w:rsidR="003F3DCB" w:rsidRPr="005C6107" w:rsidRDefault="003F3DCB" w:rsidP="005C6107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</w:rPr>
        <w:t xml:space="preserve">Считается, </w:t>
      </w:r>
      <w:r w:rsidRPr="00167DD4">
        <w:rPr>
          <w:rFonts w:ascii="Times New Roman" w:eastAsia="Times New Roman" w:hAnsi="Times New Roman" w:cs="Times New Roman"/>
        </w:rPr>
        <w:t>что покупатели заинтересованы в приобретении товаров у социально-ответ</w:t>
      </w:r>
      <w:r w:rsidR="00E07CEE">
        <w:rPr>
          <w:rFonts w:ascii="Times New Roman" w:eastAsia="Times New Roman" w:hAnsi="Times New Roman" w:cs="Times New Roman"/>
        </w:rPr>
        <w:softHyphen/>
      </w:r>
      <w:r w:rsidRPr="00167DD4">
        <w:rPr>
          <w:rFonts w:ascii="Times New Roman" w:eastAsia="Times New Roman" w:hAnsi="Times New Roman" w:cs="Times New Roman"/>
        </w:rPr>
        <w:t>ственных фирм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277AF2">
        <w:rPr>
          <w:rFonts w:ascii="Times New Roman" w:eastAsia="Times New Roman" w:hAnsi="Times New Roman" w:cs="Times New Roman"/>
        </w:rPr>
        <w:t xml:space="preserve">Но это не всегда </w:t>
      </w:r>
      <w:r w:rsidR="00277AF2" w:rsidRPr="00277AF2">
        <w:rPr>
          <w:rFonts w:ascii="Times New Roman" w:eastAsia="Times New Roman" w:hAnsi="Times New Roman" w:cs="Times New Roman"/>
        </w:rPr>
        <w:t>верно</w:t>
      </w:r>
      <w:r w:rsidRPr="00277AF2">
        <w:rPr>
          <w:rFonts w:ascii="Times New Roman" w:eastAsia="Times New Roman" w:hAnsi="Times New Roman" w:cs="Times New Roman"/>
        </w:rPr>
        <w:t>, д</w:t>
      </w:r>
      <w:r w:rsidRPr="00277AF2">
        <w:rPr>
          <w:rStyle w:val="hps"/>
          <w:rFonts w:ascii="Times New Roman" w:eastAsia="Times New Roman" w:hAnsi="Times New Roman" w:cs="Times New Roman"/>
        </w:rPr>
        <w:t>аже если</w:t>
      </w:r>
      <w:r w:rsidRPr="00277AF2">
        <w:rPr>
          <w:rFonts w:ascii="Times New Roman" w:eastAsia="Times New Roman" w:hAnsi="Times New Roman" w:cs="Times New Roman"/>
        </w:rPr>
        <w:t xml:space="preserve"> </w:t>
      </w:r>
      <w:r w:rsidRPr="00277AF2">
        <w:rPr>
          <w:rStyle w:val="hps"/>
          <w:rFonts w:ascii="Times New Roman" w:eastAsia="Times New Roman" w:hAnsi="Times New Roman" w:cs="Times New Roman"/>
        </w:rPr>
        <w:t>потребители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утверждают, что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они более склонны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покупать у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социально ответственных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фирм</w:t>
      </w:r>
      <w:r w:rsidRPr="00AE631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E6311">
        <w:rPr>
          <w:rFonts w:ascii="Times New Roman" w:eastAsia="Times New Roman" w:hAnsi="Times New Roman" w:cs="Times New Roman"/>
        </w:rPr>
        <w:t>Smith</w:t>
      </w:r>
      <w:proofErr w:type="spellEnd"/>
      <w:r w:rsidRPr="00AE63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311">
        <w:rPr>
          <w:rFonts w:ascii="Times New Roman" w:eastAsia="Times New Roman" w:hAnsi="Times New Roman" w:cs="Times New Roman"/>
        </w:rPr>
        <w:t>and</w:t>
      </w:r>
      <w:proofErr w:type="spellEnd"/>
      <w:r w:rsidRPr="00AE63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311">
        <w:rPr>
          <w:rFonts w:ascii="Times New Roman" w:eastAsia="Times New Roman" w:hAnsi="Times New Roman" w:cs="Times New Roman"/>
        </w:rPr>
        <w:t>Alcorn</w:t>
      </w:r>
      <w:proofErr w:type="spellEnd"/>
      <w:r w:rsidRPr="00AE6311">
        <w:rPr>
          <w:rFonts w:ascii="Times New Roman" w:eastAsia="Times New Roman" w:hAnsi="Times New Roman" w:cs="Times New Roman"/>
        </w:rPr>
        <w:t xml:space="preserve">, 1991) </w:t>
      </w:r>
      <w:r w:rsidRPr="00AE6311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что они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готовы платить больше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за продукт</w:t>
      </w:r>
      <w:r w:rsidRPr="00167DD4">
        <w:rPr>
          <w:rFonts w:ascii="Times New Roman" w:eastAsia="Times New Roman" w:hAnsi="Times New Roman" w:cs="Times New Roman"/>
        </w:rPr>
        <w:t xml:space="preserve">, когда </w:t>
      </w:r>
      <w:r w:rsidRPr="00167DD4">
        <w:rPr>
          <w:rStyle w:val="hps"/>
          <w:rFonts w:ascii="Times New Roman" w:eastAsia="Times New Roman" w:hAnsi="Times New Roman" w:cs="Times New Roman"/>
        </w:rPr>
        <w:t>он произведен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этической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компанией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3B53C3">
        <w:rPr>
          <w:rStyle w:val="hps"/>
          <w:rFonts w:ascii="Times New Roman" w:eastAsia="Times New Roman" w:hAnsi="Times New Roman" w:cs="Times New Roman"/>
        </w:rPr>
        <w:t>Иссл</w:t>
      </w:r>
      <w:r w:rsidRPr="003B53C3">
        <w:rPr>
          <w:rStyle w:val="hps"/>
          <w:rFonts w:ascii="Times New Roman" w:eastAsia="Times New Roman" w:hAnsi="Times New Roman" w:cs="Times New Roman"/>
        </w:rPr>
        <w:t>е</w:t>
      </w:r>
      <w:r w:rsidRPr="003B53C3">
        <w:rPr>
          <w:rStyle w:val="hps"/>
          <w:rFonts w:ascii="Times New Roman" w:eastAsia="Times New Roman" w:hAnsi="Times New Roman" w:cs="Times New Roman"/>
        </w:rPr>
        <w:t>дование (</w:t>
      </w:r>
      <w:proofErr w:type="spellStart"/>
      <w:r w:rsidRPr="003B53C3">
        <w:rPr>
          <w:rStyle w:val="hps"/>
          <w:rFonts w:ascii="Times New Roman" w:eastAsia="Times New Roman" w:hAnsi="Times New Roman" w:cs="Times New Roman"/>
        </w:rPr>
        <w:t>Holmes</w:t>
      </w:r>
      <w:proofErr w:type="spellEnd"/>
      <w:r w:rsidRPr="003B53C3"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 w:rsidRPr="003B53C3">
        <w:rPr>
          <w:rStyle w:val="hps"/>
          <w:rFonts w:ascii="Times New Roman" w:eastAsia="Times New Roman" w:hAnsi="Times New Roman" w:cs="Times New Roman"/>
        </w:rPr>
        <w:t>and</w:t>
      </w:r>
      <w:proofErr w:type="spellEnd"/>
      <w:r w:rsidRPr="003B53C3"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 w:rsidRPr="003B53C3">
        <w:rPr>
          <w:rStyle w:val="hps"/>
          <w:rFonts w:ascii="Times New Roman" w:eastAsia="Times New Roman" w:hAnsi="Times New Roman" w:cs="Times New Roman"/>
        </w:rPr>
        <w:t>Kilbane</w:t>
      </w:r>
      <w:proofErr w:type="spellEnd"/>
      <w:r w:rsidRPr="003B53C3">
        <w:rPr>
          <w:rStyle w:val="hps"/>
          <w:rFonts w:ascii="Times New Roman" w:eastAsia="Times New Roman" w:hAnsi="Times New Roman" w:cs="Times New Roman"/>
        </w:rPr>
        <w:t xml:space="preserve"> (1993) 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3B53C3">
        <w:rPr>
          <w:rStyle w:val="hps"/>
          <w:rFonts w:ascii="Times New Roman" w:eastAsia="Times New Roman" w:hAnsi="Times New Roman" w:cs="Times New Roman"/>
        </w:rPr>
        <w:t xml:space="preserve"> к примеру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показало</w:t>
      </w:r>
      <w:r w:rsidRPr="00BD0DBC">
        <w:rPr>
          <w:rStyle w:val="hps"/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что социально-экологиче</w:t>
      </w:r>
      <w:r w:rsidR="00E07CEE">
        <w:rPr>
          <w:rStyle w:val="hps"/>
          <w:rFonts w:ascii="Times New Roman" w:eastAsia="Times New Roman" w:hAnsi="Times New Roman" w:cs="Times New Roman"/>
        </w:rPr>
        <w:softHyphen/>
      </w:r>
      <w:r w:rsidRPr="00167DD4">
        <w:rPr>
          <w:rStyle w:val="hps"/>
          <w:rFonts w:ascii="Times New Roman" w:eastAsia="Times New Roman" w:hAnsi="Times New Roman" w:cs="Times New Roman"/>
        </w:rPr>
        <w:t>ская ответственность фирмы не влияет на решения покупателей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  <w:r w:rsidR="0048692C">
        <w:rPr>
          <w:rStyle w:val="hps"/>
          <w:rFonts w:ascii="Times New Roman" w:eastAsia="Times New Roman" w:hAnsi="Times New Roman" w:cs="Times New Roman"/>
        </w:rPr>
        <w:t xml:space="preserve"> Тем не менее</w:t>
      </w:r>
      <w:r w:rsidRPr="00167DD4">
        <w:rPr>
          <w:rFonts w:ascii="Times New Roman" w:eastAsia="Times New Roman" w:hAnsi="Times New Roman" w:cs="Times New Roman"/>
        </w:rPr>
        <w:t>, когда потреб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те</w:t>
      </w:r>
      <w:r w:rsidR="00E07CEE">
        <w:rPr>
          <w:rFonts w:ascii="Times New Roman" w:eastAsia="Times New Roman" w:hAnsi="Times New Roman" w:cs="Times New Roman"/>
        </w:rPr>
        <w:softHyphen/>
      </w:r>
      <w:r w:rsidRPr="00167DD4">
        <w:rPr>
          <w:rFonts w:ascii="Times New Roman" w:eastAsia="Times New Roman" w:hAnsi="Times New Roman" w:cs="Times New Roman"/>
        </w:rPr>
        <w:t xml:space="preserve">лям </w:t>
      </w:r>
      <w:r w:rsidRPr="00167DD4">
        <w:rPr>
          <w:rStyle w:val="hps"/>
          <w:rFonts w:ascii="Times New Roman" w:eastAsia="Times New Roman" w:hAnsi="Times New Roman" w:cs="Times New Roman"/>
        </w:rPr>
        <w:t>демонстрируются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продукты от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этичных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 неэтичных компаний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они не счи</w:t>
      </w:r>
      <w:r w:rsidR="00E07CEE">
        <w:rPr>
          <w:rStyle w:val="hps"/>
          <w:rFonts w:ascii="Times New Roman" w:eastAsia="Times New Roman" w:hAnsi="Times New Roman" w:cs="Times New Roman"/>
        </w:rPr>
        <w:softHyphen/>
      </w:r>
      <w:r w:rsidRPr="00167DD4">
        <w:rPr>
          <w:rStyle w:val="hps"/>
          <w:rFonts w:ascii="Times New Roman" w:eastAsia="Times New Roman" w:hAnsi="Times New Roman" w:cs="Times New Roman"/>
        </w:rPr>
        <w:t>тают н</w:t>
      </w:r>
      <w:r w:rsidRPr="00167DD4">
        <w:rPr>
          <w:rStyle w:val="hps"/>
          <w:rFonts w:ascii="Times New Roman" w:eastAsia="Times New Roman" w:hAnsi="Times New Roman" w:cs="Times New Roman"/>
        </w:rPr>
        <w:t>е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обходимым </w:t>
      </w:r>
      <w:r w:rsidRPr="00AE6311">
        <w:rPr>
          <w:rStyle w:val="hps"/>
          <w:rFonts w:ascii="Times New Roman" w:eastAsia="Times New Roman" w:hAnsi="Times New Roman" w:cs="Times New Roman"/>
        </w:rPr>
        <w:t>увеличить цену для продукта этичной компании</w:t>
      </w:r>
      <w:r w:rsidRPr="00AE6311">
        <w:rPr>
          <w:rFonts w:ascii="Times New Roman" w:eastAsia="Times New Roman" w:hAnsi="Times New Roman" w:cs="Times New Roman"/>
        </w:rPr>
        <w:t xml:space="preserve">, </w:t>
      </w:r>
      <w:r w:rsidRPr="00AE6311">
        <w:rPr>
          <w:rStyle w:val="hps"/>
          <w:rFonts w:ascii="Times New Roman" w:eastAsia="Times New Roman" w:hAnsi="Times New Roman" w:cs="Times New Roman"/>
        </w:rPr>
        <w:t xml:space="preserve">но </w:t>
      </w:r>
      <w:r w:rsidR="003B22D6">
        <w:rPr>
          <w:rStyle w:val="hps"/>
          <w:rFonts w:ascii="Times New Roman" w:eastAsia="Times New Roman" w:hAnsi="Times New Roman" w:cs="Times New Roman"/>
        </w:rPr>
        <w:t xml:space="preserve">зато </w:t>
      </w:r>
      <w:r w:rsidRPr="00AE6311">
        <w:rPr>
          <w:rStyle w:val="hps"/>
          <w:rFonts w:ascii="Times New Roman" w:eastAsia="Times New Roman" w:hAnsi="Times New Roman" w:cs="Times New Roman"/>
        </w:rPr>
        <w:t>требуют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более ни</w:t>
      </w:r>
      <w:r w:rsidRPr="00AE6311">
        <w:rPr>
          <w:rStyle w:val="hps"/>
          <w:rFonts w:ascii="Times New Roman" w:eastAsia="Times New Roman" w:hAnsi="Times New Roman" w:cs="Times New Roman"/>
        </w:rPr>
        <w:t>з</w:t>
      </w:r>
      <w:r w:rsidRPr="00AE6311">
        <w:rPr>
          <w:rStyle w:val="hps"/>
          <w:rFonts w:ascii="Times New Roman" w:eastAsia="Times New Roman" w:hAnsi="Times New Roman" w:cs="Times New Roman"/>
        </w:rPr>
        <w:t>кую цену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от</w:t>
      </w:r>
      <w:r w:rsidRPr="00AE6311">
        <w:rPr>
          <w:rFonts w:ascii="Times New Roman" w:eastAsia="Times New Roman" w:hAnsi="Times New Roman" w:cs="Times New Roman"/>
        </w:rPr>
        <w:t xml:space="preserve"> </w:t>
      </w:r>
      <w:r w:rsidRPr="00AE6311">
        <w:rPr>
          <w:rStyle w:val="hps"/>
          <w:rFonts w:ascii="Times New Roman" w:eastAsia="Times New Roman" w:hAnsi="Times New Roman" w:cs="Times New Roman"/>
        </w:rPr>
        <w:t>неэтичной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  <w:r w:rsidRPr="00AE6311">
        <w:rPr>
          <w:rStyle w:val="hps"/>
          <w:rFonts w:ascii="Times New Roman" w:eastAsia="Times New Roman" w:hAnsi="Times New Roman" w:cs="Times New Roman"/>
        </w:rPr>
        <w:t xml:space="preserve"> </w:t>
      </w:r>
      <w:r w:rsidRPr="00AE6311">
        <w:rPr>
          <w:rFonts w:ascii="Times New Roman" w:eastAsia="Times New Roman" w:hAnsi="Times New Roman" w:cs="Times New Roman"/>
        </w:rPr>
        <w:t>(</w:t>
      </w:r>
      <w:proofErr w:type="spellStart"/>
      <w:r w:rsidRPr="00AE6311">
        <w:rPr>
          <w:rFonts w:ascii="Times New Roman" w:eastAsia="Times New Roman" w:hAnsi="Times New Roman" w:cs="Times New Roman"/>
        </w:rPr>
        <w:t>Creyer</w:t>
      </w:r>
      <w:proofErr w:type="spellEnd"/>
      <w:r w:rsidRPr="00AE63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311">
        <w:rPr>
          <w:rFonts w:ascii="Times New Roman" w:eastAsia="Times New Roman" w:hAnsi="Times New Roman" w:cs="Times New Roman"/>
        </w:rPr>
        <w:t>and</w:t>
      </w:r>
      <w:proofErr w:type="spellEnd"/>
      <w:r w:rsidRPr="00AE63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311">
        <w:rPr>
          <w:rFonts w:ascii="Times New Roman" w:eastAsia="Times New Roman" w:hAnsi="Times New Roman" w:cs="Times New Roman"/>
        </w:rPr>
        <w:t>Ross</w:t>
      </w:r>
      <w:proofErr w:type="spellEnd"/>
      <w:r w:rsidRPr="00AE6311">
        <w:rPr>
          <w:rFonts w:ascii="Times New Roman" w:eastAsia="Times New Roman" w:hAnsi="Times New Roman" w:cs="Times New Roman"/>
        </w:rPr>
        <w:t>, 1996)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  <w:r w:rsidRPr="00AE6311">
        <w:rPr>
          <w:rStyle w:val="hps"/>
          <w:rFonts w:ascii="Times New Roman" w:eastAsia="Times New Roman" w:hAnsi="Times New Roman" w:cs="Times New Roman"/>
        </w:rPr>
        <w:t xml:space="preserve"> Можно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сделать  вывод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что хоть покупа</w:t>
      </w:r>
      <w:r w:rsidR="00E07CEE">
        <w:rPr>
          <w:rStyle w:val="hps"/>
          <w:rFonts w:ascii="Times New Roman" w:eastAsia="Times New Roman" w:hAnsi="Times New Roman" w:cs="Times New Roman"/>
        </w:rPr>
        <w:softHyphen/>
      </w:r>
      <w:r w:rsidRPr="00167DD4">
        <w:rPr>
          <w:rStyle w:val="hps"/>
          <w:rFonts w:ascii="Times New Roman" w:eastAsia="Times New Roman" w:hAnsi="Times New Roman" w:cs="Times New Roman"/>
        </w:rPr>
        <w:t>тели и позитивно относятся к социально-ответственным фирмам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платить большую цену за их товары они не согласны</w:t>
      </w:r>
      <w:r w:rsidR="00773291">
        <w:rPr>
          <w:rStyle w:val="hps"/>
          <w:rFonts w:ascii="Times New Roman" w:eastAsia="Times New Roman" w:hAnsi="Times New Roman" w:cs="Times New Roman"/>
          <w:lang w:val="en-US"/>
        </w:rPr>
        <w:t>,</w:t>
      </w:r>
      <w:r w:rsidR="00773291">
        <w:rPr>
          <w:rStyle w:val="hps"/>
          <w:rFonts w:ascii="Times New Roman" w:eastAsia="Times New Roman" w:hAnsi="Times New Roman" w:cs="Times New Roman"/>
        </w:rPr>
        <w:t xml:space="preserve"> п</w:t>
      </w:r>
      <w:r w:rsidRPr="00BD0DBC">
        <w:rPr>
          <w:rStyle w:val="hps"/>
          <w:rFonts w:ascii="Times New Roman" w:eastAsia="Times New Roman" w:hAnsi="Times New Roman" w:cs="Times New Roman"/>
        </w:rPr>
        <w:t>о крайней мере пока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. </w:t>
      </w:r>
      <w:r w:rsidRPr="00BD0DBC">
        <w:rPr>
          <w:rStyle w:val="hps"/>
          <w:rFonts w:ascii="Times New Roman" w:eastAsia="Times New Roman" w:hAnsi="Times New Roman" w:cs="Times New Roman"/>
        </w:rPr>
        <w:t>Тем не менее,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компании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не уделяю</w:t>
      </w:r>
      <w:r w:rsidR="00E07CEE">
        <w:rPr>
          <w:rStyle w:val="hps"/>
          <w:rFonts w:ascii="Times New Roman" w:eastAsia="Times New Roman" w:hAnsi="Times New Roman" w:cs="Times New Roman"/>
        </w:rPr>
        <w:softHyphen/>
      </w:r>
      <w:r w:rsidRPr="00167DD4">
        <w:rPr>
          <w:rStyle w:val="hps"/>
          <w:rFonts w:ascii="Times New Roman" w:eastAsia="Times New Roman" w:hAnsi="Times New Roman" w:cs="Times New Roman"/>
        </w:rPr>
        <w:t>щие должное внимание программам КСО зачастую караются общественным мне</w:t>
      </w:r>
      <w:r w:rsidR="00E07CEE">
        <w:rPr>
          <w:rStyle w:val="hps"/>
          <w:rFonts w:ascii="Times New Roman" w:eastAsia="Times New Roman" w:hAnsi="Times New Roman" w:cs="Times New Roman"/>
        </w:rPr>
        <w:softHyphen/>
      </w:r>
      <w:r w:rsidRPr="00167DD4">
        <w:rPr>
          <w:rStyle w:val="hps"/>
          <w:rFonts w:ascii="Times New Roman" w:eastAsia="Times New Roman" w:hAnsi="Times New Roman" w:cs="Times New Roman"/>
        </w:rPr>
        <w:t>нием и средствами массовой информации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</w:p>
    <w:p w14:paraId="2AF16E90" w14:textId="77777777" w:rsidR="00146D30" w:rsidRPr="00BD0DBC" w:rsidRDefault="00146D30" w:rsidP="005C6107">
      <w:pPr>
        <w:pStyle w:val="Heading2"/>
        <w:numPr>
          <w:ilvl w:val="0"/>
          <w:numId w:val="0"/>
        </w:numPr>
        <w:ind w:left="1440"/>
      </w:pPr>
    </w:p>
    <w:p w14:paraId="709CB627" w14:textId="77777777" w:rsidR="003F3DCB" w:rsidRPr="00BD0DBC" w:rsidRDefault="003F3DCB" w:rsidP="005C6107">
      <w:pPr>
        <w:pStyle w:val="Heading2"/>
        <w:numPr>
          <w:ilvl w:val="0"/>
          <w:numId w:val="0"/>
        </w:numPr>
        <w:ind w:left="1440"/>
      </w:pPr>
      <w:bookmarkStart w:id="6" w:name="_Toc325359325"/>
      <w:r w:rsidRPr="00BD0DBC">
        <w:t>1.3 КСО: выгода или потери?</w:t>
      </w:r>
      <w:bookmarkEnd w:id="6"/>
    </w:p>
    <w:p w14:paraId="4704E00B" w14:textId="77777777" w:rsidR="003F3DCB" w:rsidRPr="00BD0DBC" w:rsidRDefault="003F3DCB" w:rsidP="003F3DCB">
      <w:pPr>
        <w:spacing w:line="360" w:lineRule="auto"/>
        <w:rPr>
          <w:rFonts w:ascii="Times New Roman" w:eastAsia="Times New Roman" w:hAnsi="Times New Roman" w:cs="Times New Roman"/>
        </w:rPr>
      </w:pPr>
    </w:p>
    <w:p w14:paraId="2113D2CD" w14:textId="66736BC0" w:rsidR="003F3DCB" w:rsidRPr="00167DD4" w:rsidRDefault="003F3DCB" w:rsidP="00E07CEE">
      <w:pPr>
        <w:spacing w:line="360" w:lineRule="auto"/>
        <w:ind w:firstLine="709"/>
        <w:rPr>
          <w:rStyle w:val="hps"/>
          <w:rFonts w:ascii="Times New Roman" w:eastAsia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</w:rPr>
        <w:t>В исследованиях окружающей среды ООН указала как на позитивные стороны КСО,</w:t>
      </w:r>
      <w:r w:rsidRPr="00167DD4">
        <w:rPr>
          <w:rFonts w:ascii="Times New Roman" w:eastAsia="Times New Roman" w:hAnsi="Times New Roman" w:cs="Times New Roman"/>
        </w:rPr>
        <w:t xml:space="preserve"> так и на негативные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К релевантным преимуществам были отнесены:  снижение рисков благодаря  </w:t>
      </w:r>
      <w:r w:rsidRPr="00167DD4">
        <w:rPr>
          <w:rStyle w:val="hps"/>
          <w:rFonts w:ascii="Times New Roman" w:eastAsia="Times New Roman" w:hAnsi="Times New Roman" w:cs="Times New Roman"/>
        </w:rPr>
        <w:t>вниманию к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вопросам этики</w:t>
      </w:r>
      <w:r w:rsidRPr="00167DD4">
        <w:rPr>
          <w:rFonts w:ascii="Times New Roman" w:eastAsia="Times New Roman" w:hAnsi="Times New Roman" w:cs="Times New Roman"/>
        </w:rPr>
        <w:t xml:space="preserve">, ценностей и </w:t>
      </w:r>
      <w:r w:rsidRPr="00167DD4">
        <w:rPr>
          <w:rStyle w:val="hps"/>
          <w:rFonts w:ascii="Times New Roman" w:eastAsia="Times New Roman" w:hAnsi="Times New Roman" w:cs="Times New Roman"/>
        </w:rPr>
        <w:t>принципов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акцент на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экол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t>гические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процессы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повышение ценности бренда и репутации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благодаря акценту на соц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Style w:val="hps"/>
          <w:rFonts w:ascii="Times New Roman" w:eastAsia="Times New Roman" w:hAnsi="Times New Roman" w:cs="Times New Roman"/>
        </w:rPr>
        <w:t>ально-экологических ценностях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общественной деятельности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финансовая выгода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от улучшения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экологических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процессов</w:t>
      </w:r>
      <w:r w:rsidR="00B17CFB">
        <w:rPr>
          <w:rFonts w:ascii="Times New Roman" w:eastAsia="Times New Roman" w:hAnsi="Times New Roman" w:cs="Times New Roman"/>
        </w:rPr>
        <w:t xml:space="preserve">, </w:t>
      </w:r>
      <w:r w:rsidR="00083995">
        <w:rPr>
          <w:rFonts w:ascii="Times New Roman" w:eastAsia="Times New Roman" w:hAnsi="Times New Roman" w:cs="Times New Roman"/>
        </w:rPr>
        <w:t>создание</w:t>
      </w:r>
      <w:r w:rsidRPr="00167DD4">
        <w:rPr>
          <w:rFonts w:ascii="Times New Roman" w:eastAsia="Times New Roman" w:hAnsi="Times New Roman" w:cs="Times New Roman"/>
        </w:rPr>
        <w:t xml:space="preserve"> лучших условий на рабочих местах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В к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честве негативного в</w:t>
      </w:r>
      <w:r w:rsidR="00083995">
        <w:rPr>
          <w:rFonts w:ascii="Times New Roman" w:eastAsia="Times New Roman" w:hAnsi="Times New Roman" w:cs="Times New Roman"/>
        </w:rPr>
        <w:t>лияния программ КСО ООН отметила</w:t>
      </w:r>
      <w:r w:rsidRPr="00167DD4">
        <w:rPr>
          <w:rFonts w:ascii="Times New Roman" w:eastAsia="Times New Roman" w:hAnsi="Times New Roman" w:cs="Times New Roman"/>
        </w:rPr>
        <w:t xml:space="preserve">: </w:t>
      </w:r>
      <w:r w:rsidRPr="00167DD4">
        <w:rPr>
          <w:rStyle w:val="hps"/>
          <w:rFonts w:ascii="Times New Roman" w:eastAsia="Times New Roman" w:hAnsi="Times New Roman" w:cs="Times New Roman"/>
        </w:rPr>
        <w:t>возможную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более низкую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операционную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B17CFB">
        <w:rPr>
          <w:rStyle w:val="hps"/>
          <w:rFonts w:ascii="Times New Roman" w:eastAsia="Times New Roman" w:hAnsi="Times New Roman" w:cs="Times New Roman"/>
        </w:rPr>
        <w:t>эффективность (</w:t>
      </w:r>
      <w:r w:rsidRPr="00167DD4">
        <w:rPr>
          <w:rStyle w:val="hps"/>
          <w:rFonts w:ascii="Times New Roman" w:eastAsia="Times New Roman" w:hAnsi="Times New Roman" w:cs="Times New Roman"/>
        </w:rPr>
        <w:t>за счет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заботы 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социально</w:t>
      </w:r>
      <w:r w:rsidRPr="00167DD4">
        <w:rPr>
          <w:rFonts w:ascii="Times New Roman" w:eastAsia="Times New Roman" w:hAnsi="Times New Roman" w:cs="Times New Roman"/>
        </w:rPr>
        <w:t xml:space="preserve">-экономических последствиях), а также </w:t>
      </w:r>
      <w:r w:rsidRPr="00167DD4">
        <w:rPr>
          <w:rStyle w:val="hps"/>
          <w:rFonts w:ascii="Times New Roman" w:eastAsia="Times New Roman" w:hAnsi="Times New Roman" w:cs="Times New Roman"/>
        </w:rPr>
        <w:t>замедление инноваций</w:t>
      </w:r>
      <w:r w:rsidRPr="00BD0DBC">
        <w:rPr>
          <w:rStyle w:val="hps"/>
          <w:rFonts w:ascii="Times New Roman" w:eastAsia="Times New Roman" w:hAnsi="Times New Roman" w:cs="Times New Roman"/>
        </w:rPr>
        <w:t>. Следует отметить,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что если позитивные результаты от с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t>циально-экологических программ будут получены с большой долей вероятности, то о негативных в отчете ООН говорится лишь гипотетически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</w:p>
    <w:p w14:paraId="108ABCEC" w14:textId="75180A7E" w:rsidR="003F3DCB" w:rsidRPr="00BD0DBC" w:rsidRDefault="003F3DCB" w:rsidP="003F3DCB">
      <w:pPr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3BDB934F" w14:textId="50D15E4E" w:rsidR="00277AF2" w:rsidRPr="00D437CF" w:rsidRDefault="003F3DCB" w:rsidP="003F3DCB">
      <w:pPr>
        <w:spacing w:line="360" w:lineRule="auto"/>
        <w:rPr>
          <w:rStyle w:val="hps"/>
          <w:rFonts w:ascii="Times New Roman" w:eastAsia="Times New Roman" w:hAnsi="Times New Roman" w:cs="Times New Roman"/>
          <w:color w:val="FF0000"/>
        </w:rPr>
      </w:pPr>
      <w:r w:rsidRPr="005C089B">
        <w:rPr>
          <w:rStyle w:val="hps"/>
          <w:rFonts w:ascii="Times New Roman" w:eastAsia="Times New Roman" w:hAnsi="Times New Roman" w:cs="Times New Roman"/>
        </w:rPr>
        <w:lastRenderedPageBreak/>
        <w:t xml:space="preserve">Не </w:t>
      </w:r>
      <w:r w:rsidR="00277AF2" w:rsidRPr="005C089B">
        <w:rPr>
          <w:rStyle w:val="hps"/>
          <w:rFonts w:ascii="Times New Roman" w:eastAsia="Times New Roman" w:hAnsi="Times New Roman" w:cs="Times New Roman"/>
        </w:rPr>
        <w:t>смотря на наличие</w:t>
      </w:r>
      <w:r w:rsidRPr="005C089B">
        <w:rPr>
          <w:rStyle w:val="hps"/>
          <w:rFonts w:ascii="Times New Roman" w:eastAsia="Times New Roman" w:hAnsi="Times New Roman" w:cs="Times New Roman"/>
        </w:rPr>
        <w:t xml:space="preserve"> исследований</w:t>
      </w:r>
      <w:r w:rsidR="00DA02B7" w:rsidRPr="005C089B">
        <w:rPr>
          <w:rStyle w:val="hps"/>
          <w:rFonts w:ascii="Times New Roman" w:eastAsia="Times New Roman" w:hAnsi="Times New Roman" w:cs="Times New Roman"/>
        </w:rPr>
        <w:t xml:space="preserve"> </w:t>
      </w:r>
      <w:r w:rsidR="00277AF2" w:rsidRPr="005C089B">
        <w:rPr>
          <w:rStyle w:val="hps"/>
          <w:rFonts w:ascii="Times New Roman" w:eastAsia="Times New Roman" w:hAnsi="Times New Roman" w:cs="Times New Roman"/>
        </w:rPr>
        <w:t xml:space="preserve">с </w:t>
      </w:r>
      <w:proofErr w:type="spellStart"/>
      <w:r w:rsidR="00277AF2" w:rsidRPr="005C089B">
        <w:rPr>
          <w:rStyle w:val="hps"/>
          <w:rFonts w:ascii="Times New Roman" w:eastAsia="Times New Roman" w:hAnsi="Times New Roman" w:cs="Times New Roman"/>
        </w:rPr>
        <w:t>соверешенн</w:t>
      </w:r>
      <w:r w:rsidR="005C089B" w:rsidRPr="005C089B">
        <w:rPr>
          <w:rStyle w:val="hps"/>
          <w:rFonts w:ascii="Times New Roman" w:eastAsia="Times New Roman" w:hAnsi="Times New Roman" w:cs="Times New Roman"/>
        </w:rPr>
        <w:t>о</w:t>
      </w:r>
      <w:proofErr w:type="spellEnd"/>
      <w:r w:rsidR="005C089B" w:rsidRPr="005C089B">
        <w:rPr>
          <w:rStyle w:val="hps"/>
          <w:rFonts w:ascii="Times New Roman" w:eastAsia="Times New Roman" w:hAnsi="Times New Roman" w:cs="Times New Roman"/>
        </w:rPr>
        <w:t xml:space="preserve"> противоположными выводами о вза</w:t>
      </w:r>
      <w:r w:rsidR="005C089B" w:rsidRPr="005C089B">
        <w:rPr>
          <w:rStyle w:val="hps"/>
          <w:rFonts w:ascii="Times New Roman" w:eastAsia="Times New Roman" w:hAnsi="Times New Roman" w:cs="Times New Roman"/>
        </w:rPr>
        <w:t>и</w:t>
      </w:r>
      <w:r w:rsidR="005C089B" w:rsidRPr="005C089B">
        <w:rPr>
          <w:rStyle w:val="hps"/>
          <w:rFonts w:ascii="Times New Roman" w:eastAsia="Times New Roman" w:hAnsi="Times New Roman" w:cs="Times New Roman"/>
        </w:rPr>
        <w:t xml:space="preserve">мосвязи </w:t>
      </w:r>
      <w:r w:rsidR="00277AF2" w:rsidRPr="005C089B">
        <w:rPr>
          <w:rStyle w:val="hps"/>
          <w:rFonts w:ascii="Times New Roman" w:eastAsia="Times New Roman" w:hAnsi="Times New Roman" w:cs="Times New Roman"/>
        </w:rPr>
        <w:t>КСО</w:t>
      </w:r>
      <w:r w:rsidR="005C089B" w:rsidRPr="005C089B">
        <w:rPr>
          <w:rStyle w:val="hps"/>
          <w:rFonts w:ascii="Times New Roman" w:eastAsia="Times New Roman" w:hAnsi="Times New Roman" w:cs="Times New Roman"/>
        </w:rPr>
        <w:t xml:space="preserve"> и ценности компаний</w:t>
      </w:r>
      <w:r w:rsidR="00277AF2" w:rsidRPr="00292079">
        <w:rPr>
          <w:rStyle w:val="hps"/>
          <w:rFonts w:ascii="Times New Roman" w:eastAsia="Times New Roman" w:hAnsi="Times New Roman" w:cs="Times New Roman"/>
        </w:rPr>
        <w:t>,</w:t>
      </w:r>
      <w:r w:rsidR="00277AF2" w:rsidRPr="005C089B">
        <w:rPr>
          <w:rStyle w:val="hps"/>
          <w:rFonts w:ascii="Times New Roman" w:eastAsia="Times New Roman" w:hAnsi="Times New Roman" w:cs="Times New Roman"/>
        </w:rPr>
        <w:t xml:space="preserve"> </w:t>
      </w:r>
      <w:r w:rsidRPr="005C089B">
        <w:rPr>
          <w:rStyle w:val="hps"/>
          <w:rFonts w:ascii="Times New Roman" w:eastAsia="Times New Roman" w:hAnsi="Times New Roman" w:cs="Times New Roman"/>
        </w:rPr>
        <w:t>большинство авторов встает</w:t>
      </w:r>
      <w:r w:rsidRPr="00277AF2">
        <w:rPr>
          <w:rStyle w:val="hps"/>
          <w:rFonts w:ascii="Times New Roman" w:eastAsia="Times New Roman" w:hAnsi="Times New Roman" w:cs="Times New Roman"/>
        </w:rPr>
        <w:t xml:space="preserve"> на сторону этичного и социально-ответственного поведения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компаний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указывая на то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="00F90DBA" w:rsidRPr="00BD0DBC">
        <w:rPr>
          <w:rStyle w:val="hps"/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что бизнес обязательно выиграет от внедрения и поддержки программ по КСО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  <w:r w:rsidR="00F90DBA">
        <w:rPr>
          <w:rStyle w:val="hps"/>
          <w:rFonts w:ascii="Times New Roman" w:eastAsia="Times New Roman" w:hAnsi="Times New Roman" w:cs="Times New Roman"/>
        </w:rPr>
        <w:t xml:space="preserve"> Среди множества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причин</w:t>
      </w:r>
      <w:r w:rsidR="00F90DBA" w:rsidRPr="00BD0DBC">
        <w:rPr>
          <w:rStyle w:val="hps"/>
          <w:rFonts w:ascii="Times New Roman" w:eastAsia="Times New Roman" w:hAnsi="Times New Roman" w:cs="Times New Roman"/>
        </w:rPr>
        <w:t xml:space="preserve"> этому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приводимых в статьях и публикациях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="00277AF2">
        <w:rPr>
          <w:rStyle w:val="hps"/>
          <w:rFonts w:ascii="Times New Roman" w:eastAsia="Times New Roman" w:hAnsi="Times New Roman" w:cs="Times New Roman"/>
        </w:rPr>
        <w:t xml:space="preserve"> в работе будет описано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несколько самых весомых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  <w:r w:rsidR="00D437CF">
        <w:rPr>
          <w:rStyle w:val="hps"/>
          <w:rFonts w:ascii="Times New Roman" w:eastAsia="Times New Roman" w:hAnsi="Times New Roman" w:cs="Times New Roman"/>
        </w:rPr>
        <w:t xml:space="preserve"> </w:t>
      </w:r>
    </w:p>
    <w:p w14:paraId="49F34780" w14:textId="36578182" w:rsidR="003F3DCB" w:rsidRPr="00167DD4" w:rsidRDefault="003F3DCB" w:rsidP="003F3DCB">
      <w:pPr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150AC435" w14:textId="77777777" w:rsidR="003F3DCB" w:rsidRPr="00167DD4" w:rsidRDefault="003F3DCB" w:rsidP="003F3DCB">
      <w:pPr>
        <w:pStyle w:val="ListParagraph"/>
        <w:numPr>
          <w:ilvl w:val="0"/>
          <w:numId w:val="11"/>
        </w:numPr>
        <w:spacing w:line="360" w:lineRule="auto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Сокращение расходов</w:t>
      </w:r>
      <w:r w:rsidRPr="00167DD4">
        <w:rPr>
          <w:rStyle w:val="hps"/>
          <w:rFonts w:ascii="Times New Roman" w:eastAsia="Times New Roman" w:hAnsi="Times New Roman" w:cs="Times New Roman"/>
          <w:lang w:val="en-US"/>
        </w:rPr>
        <w:t>.</w:t>
      </w:r>
    </w:p>
    <w:p w14:paraId="6277D6E6" w14:textId="77777777" w:rsidR="00221D77" w:rsidRDefault="00221D77" w:rsidP="003F3DCB">
      <w:pPr>
        <w:pStyle w:val="ListParagraph"/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5915DC66" w14:textId="26D2A67B" w:rsidR="003F3DCB" w:rsidRPr="00167DD4" w:rsidRDefault="003F3DCB" w:rsidP="003F3DCB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Одной из самых распространенных предпосылок</w:t>
      </w:r>
      <w:r w:rsidRPr="00167DD4">
        <w:rPr>
          <w:rFonts w:ascii="Times New Roman" w:eastAsia="Times New Roman" w:hAnsi="Times New Roman" w:cs="Times New Roman"/>
        </w:rPr>
        <w:t xml:space="preserve">, чтобы начать </w:t>
      </w:r>
      <w:r w:rsidRPr="00167DD4">
        <w:rPr>
          <w:rStyle w:val="hps"/>
          <w:rFonts w:ascii="Times New Roman" w:eastAsia="Times New Roman" w:hAnsi="Times New Roman" w:cs="Times New Roman"/>
        </w:rPr>
        <w:t>участвовать в</w:t>
      </w:r>
      <w:r w:rsidRPr="00167DD4">
        <w:rPr>
          <w:rFonts w:ascii="Times New Roman" w:eastAsia="Times New Roman" w:hAnsi="Times New Roman" w:cs="Times New Roman"/>
        </w:rPr>
        <w:t xml:space="preserve"> пр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 xml:space="preserve">граммах </w:t>
      </w:r>
      <w:r w:rsidRPr="00167DD4">
        <w:rPr>
          <w:rStyle w:val="hps"/>
          <w:rFonts w:ascii="Times New Roman" w:eastAsia="Times New Roman" w:hAnsi="Times New Roman" w:cs="Times New Roman"/>
        </w:rPr>
        <w:t>устойчивого развития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является использование программ</w:t>
      </w:r>
      <w:r w:rsidR="00F90DBA">
        <w:rPr>
          <w:rStyle w:val="hps"/>
          <w:rFonts w:ascii="Times New Roman" w:eastAsia="Times New Roman" w:hAnsi="Times New Roman" w:cs="Times New Roman"/>
        </w:rPr>
        <w:t xml:space="preserve"> КСО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как способ</w:t>
      </w:r>
      <w:r w:rsidRPr="00167DD4">
        <w:rPr>
          <w:rFonts w:ascii="Times New Roman" w:eastAsia="Times New Roman" w:hAnsi="Times New Roman" w:cs="Times New Roman"/>
        </w:rPr>
        <w:t>а по сокращению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расходов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Будь то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использование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меньшего количества  упаково</w:t>
      </w:r>
      <w:r w:rsidRPr="00167DD4">
        <w:rPr>
          <w:rStyle w:val="hps"/>
          <w:rFonts w:ascii="Times New Roman" w:eastAsia="Times New Roman" w:hAnsi="Times New Roman" w:cs="Times New Roman"/>
        </w:rPr>
        <w:t>ч</w:t>
      </w:r>
      <w:r w:rsidRPr="00167DD4">
        <w:rPr>
          <w:rStyle w:val="hps"/>
          <w:rFonts w:ascii="Times New Roman" w:eastAsia="Times New Roman" w:hAnsi="Times New Roman" w:cs="Times New Roman"/>
        </w:rPr>
        <w:t>ных материалов или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меньше энергии</w:t>
      </w:r>
      <w:r w:rsidR="00B17CFB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</w:rPr>
        <w:t xml:space="preserve">- </w:t>
      </w:r>
      <w:r w:rsidRPr="00167DD4">
        <w:rPr>
          <w:rStyle w:val="hps"/>
          <w:rFonts w:ascii="Times New Roman" w:eastAsia="Times New Roman" w:hAnsi="Times New Roman" w:cs="Times New Roman"/>
        </w:rPr>
        <w:t>эти меры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быстро дадут положительный р</w:t>
      </w:r>
      <w:r w:rsidRPr="00167DD4">
        <w:rPr>
          <w:rStyle w:val="hps"/>
          <w:rFonts w:ascii="Times New Roman" w:eastAsia="Times New Roman" w:hAnsi="Times New Roman" w:cs="Times New Roman"/>
        </w:rPr>
        <w:t>е</w:t>
      </w:r>
      <w:r w:rsidRPr="00167DD4">
        <w:rPr>
          <w:rStyle w:val="hps"/>
          <w:rFonts w:ascii="Times New Roman" w:eastAsia="Times New Roman" w:hAnsi="Times New Roman" w:cs="Times New Roman"/>
        </w:rPr>
        <w:t>зультат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Например,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компания </w:t>
      </w:r>
      <w:proofErr w:type="spellStart"/>
      <w:r w:rsidRPr="00167DD4">
        <w:rPr>
          <w:rStyle w:val="hps"/>
          <w:rFonts w:ascii="Times New Roman" w:eastAsia="Times New Roman" w:hAnsi="Times New Roman" w:cs="Times New Roman"/>
        </w:rPr>
        <w:t>General</w:t>
      </w:r>
      <w:proofErr w:type="spellEnd"/>
      <w:r w:rsidRPr="00167DD4"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Style w:val="hps"/>
          <w:rFonts w:ascii="Times New Roman" w:eastAsia="Times New Roman" w:hAnsi="Times New Roman" w:cs="Times New Roman"/>
        </w:rPr>
        <w:t>Mills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уменьшила </w:t>
      </w:r>
      <w:r w:rsidRPr="00167DD4">
        <w:rPr>
          <w:rStyle w:val="hps"/>
          <w:rFonts w:ascii="Times New Roman" w:eastAsia="Times New Roman" w:hAnsi="Times New Roman" w:cs="Times New Roman"/>
        </w:rPr>
        <w:t>свои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сбережения энергии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на 20%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 2015 году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а 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после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установки счетчиков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мониторинга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энергии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несколько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единиц оборудования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на одном из своих заводов сэкономила $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600,000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FootnoteReference"/>
          <w:rFonts w:ascii="Times New Roman" w:eastAsia="Times New Roman" w:hAnsi="Times New Roman" w:cs="Times New Roman"/>
        </w:rPr>
        <w:footnoteReference w:id="4"/>
      </w:r>
    </w:p>
    <w:p w14:paraId="36B52945" w14:textId="77777777" w:rsidR="003F3DCB" w:rsidRPr="00167DD4" w:rsidRDefault="003F3DCB" w:rsidP="003F3DCB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Компании снижают расходы за счет: </w:t>
      </w:r>
      <w:r w:rsidRPr="00167DD4">
        <w:rPr>
          <w:rStyle w:val="FootnoteReference"/>
          <w:rFonts w:ascii="Times New Roman" w:eastAsia="Times New Roman" w:hAnsi="Times New Roman" w:cs="Times New Roman"/>
        </w:rPr>
        <w:footnoteReference w:id="5"/>
      </w:r>
    </w:p>
    <w:p w14:paraId="5EFD0B57" w14:textId="7144869E" w:rsidR="003F3DCB" w:rsidRPr="00167DD4" w:rsidRDefault="00CD1940" w:rsidP="003F3DCB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</w:t>
      </w:r>
      <w:r w:rsidR="003F3DCB" w:rsidRPr="00167DD4">
        <w:rPr>
          <w:rFonts w:ascii="Times New Roman" w:eastAsia="Times New Roman" w:hAnsi="Times New Roman" w:cs="Times New Roman"/>
        </w:rPr>
        <w:t>ффективного найма персонала и  его удержания</w:t>
      </w:r>
    </w:p>
    <w:p w14:paraId="2CA8E931" w14:textId="77777777" w:rsidR="003F3DCB" w:rsidRPr="00167DD4" w:rsidRDefault="003F3DCB" w:rsidP="003F3DCB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Реализации программ экономии энергии</w:t>
      </w:r>
    </w:p>
    <w:p w14:paraId="6706B572" w14:textId="77777777" w:rsidR="003F3DCB" w:rsidRPr="00167DD4" w:rsidRDefault="003F3DCB" w:rsidP="003F3DCB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Управления потенциальными рисками и обязательствами более эффективно</w:t>
      </w:r>
    </w:p>
    <w:p w14:paraId="076BBC8C" w14:textId="77777777" w:rsidR="003F3DCB" w:rsidRPr="00167DD4" w:rsidRDefault="003F3DCB" w:rsidP="003F3DCB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Уменьшения инвестиций в традиционную рекламу</w:t>
      </w:r>
    </w:p>
    <w:p w14:paraId="4B2CEA13" w14:textId="77777777" w:rsidR="003F3DCB" w:rsidRPr="00167DD4" w:rsidRDefault="003F3DCB" w:rsidP="003F3DCB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14:paraId="151CC2FB" w14:textId="77777777" w:rsidR="003F3DCB" w:rsidRPr="00167DD4" w:rsidRDefault="003F3DCB" w:rsidP="003F3DCB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14:paraId="0B70D620" w14:textId="77777777" w:rsidR="003F3DCB" w:rsidRPr="00167DD4" w:rsidRDefault="003F3DCB" w:rsidP="003F3DCB">
      <w:pPr>
        <w:pStyle w:val="ListParagraph"/>
        <w:numPr>
          <w:ilvl w:val="0"/>
          <w:numId w:val="11"/>
        </w:numPr>
        <w:spacing w:line="360" w:lineRule="auto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Дифференциация бренда</w:t>
      </w:r>
    </w:p>
    <w:p w14:paraId="2F622024" w14:textId="77777777" w:rsidR="00221D77" w:rsidRDefault="00221D77" w:rsidP="003F3DCB">
      <w:pPr>
        <w:pStyle w:val="ListParagraph"/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02D35349" w14:textId="38D27FDE" w:rsidR="003F3DCB" w:rsidRPr="00167DD4" w:rsidRDefault="003F3DCB" w:rsidP="003F3DCB">
      <w:pPr>
        <w:pStyle w:val="ListParagraph"/>
        <w:spacing w:line="360" w:lineRule="auto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В прошлом</w:t>
      </w:r>
      <w:r w:rsidRPr="00167DD4">
        <w:rPr>
          <w:rFonts w:ascii="Times New Roman" w:eastAsia="Times New Roman" w:hAnsi="Times New Roman" w:cs="Times New Roman"/>
        </w:rPr>
        <w:t xml:space="preserve">,  дифференциация торговой марки </w:t>
      </w:r>
      <w:r w:rsidRPr="00167DD4">
        <w:rPr>
          <w:rStyle w:val="hps"/>
          <w:rFonts w:ascii="Times New Roman" w:eastAsia="Times New Roman" w:hAnsi="Times New Roman" w:cs="Times New Roman"/>
        </w:rPr>
        <w:t>была одной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из основных причин,</w:t>
      </w:r>
      <w:r w:rsidRPr="00167DD4">
        <w:rPr>
          <w:rFonts w:ascii="Times New Roman" w:eastAsia="Times New Roman" w:hAnsi="Times New Roman" w:cs="Times New Roman"/>
        </w:rPr>
        <w:t xml:space="preserve">  почему </w:t>
      </w:r>
      <w:r w:rsidRPr="00167DD4">
        <w:rPr>
          <w:rStyle w:val="hps"/>
          <w:rFonts w:ascii="Times New Roman" w:eastAsia="Times New Roman" w:hAnsi="Times New Roman" w:cs="Times New Roman"/>
        </w:rPr>
        <w:t>компании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занимались КСО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Такие компании, как</w:t>
      </w:r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Style w:val="hps"/>
          <w:rFonts w:ascii="Times New Roman" w:eastAsia="Times New Roman" w:hAnsi="Times New Roman" w:cs="Times New Roman"/>
        </w:rPr>
        <w:t>Timberland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смогли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найти свою нишу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 включить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ценности компании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 свои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бизнес-модели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Однако, п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t>скольку КСО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становится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все более распространенным явлением</w:t>
      </w:r>
      <w:r w:rsidR="00B17CFB">
        <w:rPr>
          <w:rFonts w:ascii="Times New Roman" w:eastAsia="Times New Roman" w:hAnsi="Times New Roman" w:cs="Times New Roman"/>
        </w:rPr>
        <w:t>, использовать данный подход</w:t>
      </w:r>
      <w:r w:rsidRPr="00167DD4">
        <w:rPr>
          <w:rFonts w:ascii="Times New Roman" w:eastAsia="Times New Roman" w:hAnsi="Times New Roman" w:cs="Times New Roman"/>
        </w:rPr>
        <w:t xml:space="preserve">, чтобы дифференцировать </w:t>
      </w:r>
      <w:r w:rsidRPr="00167DD4">
        <w:rPr>
          <w:rStyle w:val="hps"/>
          <w:rFonts w:ascii="Times New Roman" w:eastAsia="Times New Roman" w:hAnsi="Times New Roman" w:cs="Times New Roman"/>
        </w:rPr>
        <w:t>свой бренд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становится все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труднее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Например,</w:t>
      </w:r>
      <w:r w:rsidRPr="00167DD4">
        <w:rPr>
          <w:rFonts w:ascii="Times New Roman" w:eastAsia="Times New Roman" w:hAnsi="Times New Roman" w:cs="Times New Roman"/>
        </w:rPr>
        <w:t xml:space="preserve"> Война </w:t>
      </w:r>
      <w:r w:rsidRPr="00BD0DBC">
        <w:rPr>
          <w:rFonts w:ascii="Times New Roman" w:eastAsia="Times New Roman" w:hAnsi="Times New Roman" w:cs="Times New Roman"/>
        </w:rPr>
        <w:t>Кол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является одним из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старейших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соперничестве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 бизнесе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BD0DBC">
        <w:rPr>
          <w:rFonts w:ascii="Times New Roman" w:eastAsia="Times New Roman" w:hAnsi="Times New Roman" w:cs="Times New Roman"/>
        </w:rPr>
        <w:t>“</w:t>
      </w:r>
      <w:r w:rsidRPr="00167DD4">
        <w:rPr>
          <w:rStyle w:val="hps"/>
          <w:rFonts w:ascii="Times New Roman" w:eastAsia="Times New Roman" w:hAnsi="Times New Roman" w:cs="Times New Roman"/>
        </w:rPr>
        <w:t>К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t>ка-кола</w:t>
      </w:r>
      <w:r w:rsidRPr="00BD0DBC">
        <w:rPr>
          <w:rStyle w:val="hps"/>
          <w:rFonts w:ascii="Times New Roman" w:eastAsia="Times New Roman" w:hAnsi="Times New Roman" w:cs="Times New Roman"/>
        </w:rPr>
        <w:t>“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и </w:t>
      </w:r>
      <w:r w:rsidRPr="00BD0DBC">
        <w:rPr>
          <w:rStyle w:val="hps"/>
          <w:rFonts w:ascii="Times New Roman" w:eastAsia="Times New Roman" w:hAnsi="Times New Roman" w:cs="Times New Roman"/>
        </w:rPr>
        <w:t>“</w:t>
      </w:r>
      <w:proofErr w:type="spellStart"/>
      <w:r w:rsidRPr="00167DD4">
        <w:rPr>
          <w:rStyle w:val="hps"/>
          <w:rFonts w:ascii="Times New Roman" w:eastAsia="Times New Roman" w:hAnsi="Times New Roman" w:cs="Times New Roman"/>
        </w:rPr>
        <w:t>Пепсико</w:t>
      </w:r>
      <w:proofErr w:type="spellEnd"/>
      <w:r w:rsidRPr="00BD0DBC">
        <w:rPr>
          <w:rStyle w:val="hps"/>
          <w:rFonts w:ascii="Times New Roman" w:eastAsia="Times New Roman" w:hAnsi="Times New Roman" w:cs="Times New Roman"/>
        </w:rPr>
        <w:t>”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постоянно ищут</w:t>
      </w:r>
      <w:r w:rsidRPr="00167DD4">
        <w:rPr>
          <w:rFonts w:ascii="Times New Roman" w:eastAsia="Times New Roman" w:hAnsi="Times New Roman" w:cs="Times New Roman"/>
        </w:rPr>
        <w:t xml:space="preserve"> способы захвата доли рынка друг у друга. </w:t>
      </w:r>
      <w:r w:rsidRPr="00167DD4">
        <w:rPr>
          <w:rStyle w:val="hps"/>
          <w:rFonts w:ascii="Times New Roman" w:eastAsia="Times New Roman" w:hAnsi="Times New Roman" w:cs="Times New Roman"/>
        </w:rPr>
        <w:t>Тем не менее,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обе компании применяют похожие,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хотя и несколько в разной фо</w:t>
      </w:r>
      <w:r w:rsidRPr="00167DD4">
        <w:rPr>
          <w:rStyle w:val="hps"/>
          <w:rFonts w:ascii="Times New Roman" w:eastAsia="Times New Roman" w:hAnsi="Times New Roman" w:cs="Times New Roman"/>
        </w:rPr>
        <w:t>р</w:t>
      </w:r>
      <w:r w:rsidRPr="00167DD4">
        <w:rPr>
          <w:rStyle w:val="hps"/>
          <w:rFonts w:ascii="Times New Roman" w:eastAsia="Times New Roman" w:hAnsi="Times New Roman" w:cs="Times New Roman"/>
        </w:rPr>
        <w:t>ме</w:t>
      </w:r>
      <w:r w:rsidRPr="00167DD4">
        <w:rPr>
          <w:rFonts w:ascii="Times New Roman" w:eastAsia="Times New Roman" w:hAnsi="Times New Roman" w:cs="Times New Roman"/>
        </w:rPr>
        <w:t xml:space="preserve">, подходы к </w:t>
      </w: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И </w:t>
      </w:r>
      <w:r w:rsidR="00F90DBA" w:rsidRPr="00BD0DBC">
        <w:rPr>
          <w:rFonts w:ascii="Times New Roman" w:eastAsia="Times New Roman" w:hAnsi="Times New Roman" w:cs="Times New Roman"/>
        </w:rPr>
        <w:t>“</w:t>
      </w:r>
      <w:proofErr w:type="spellStart"/>
      <w:r w:rsidRPr="00167DD4">
        <w:rPr>
          <w:rStyle w:val="hps"/>
          <w:rFonts w:ascii="Times New Roman" w:eastAsia="Times New Roman" w:hAnsi="Times New Roman" w:cs="Times New Roman"/>
        </w:rPr>
        <w:t>Пепси</w:t>
      </w:r>
      <w:r w:rsidR="00F90DBA">
        <w:rPr>
          <w:rStyle w:val="hps"/>
          <w:rFonts w:ascii="Times New Roman" w:eastAsia="Times New Roman" w:hAnsi="Times New Roman" w:cs="Times New Roman"/>
        </w:rPr>
        <w:t>ко</w:t>
      </w:r>
      <w:proofErr w:type="spellEnd"/>
      <w:r w:rsidR="00F90DBA" w:rsidRPr="00BD0DBC">
        <w:rPr>
          <w:rStyle w:val="hps"/>
          <w:rFonts w:ascii="Times New Roman" w:eastAsia="Times New Roman" w:hAnsi="Times New Roman" w:cs="Times New Roman"/>
        </w:rPr>
        <w:t>”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F90DBA" w:rsidRPr="00BD0DBC">
        <w:rPr>
          <w:rFonts w:ascii="Times New Roman" w:eastAsia="Times New Roman" w:hAnsi="Times New Roman" w:cs="Times New Roman"/>
        </w:rPr>
        <w:t>“</w:t>
      </w:r>
      <w:r w:rsidRPr="00167DD4">
        <w:rPr>
          <w:rStyle w:val="hps"/>
          <w:rFonts w:ascii="Times New Roman" w:eastAsia="Times New Roman" w:hAnsi="Times New Roman" w:cs="Times New Roman"/>
        </w:rPr>
        <w:t>Кока-Кола</w:t>
      </w:r>
      <w:r w:rsidR="00F90DBA" w:rsidRPr="00BD0DBC">
        <w:rPr>
          <w:rStyle w:val="hps"/>
          <w:rFonts w:ascii="Times New Roman" w:eastAsia="Times New Roman" w:hAnsi="Times New Roman" w:cs="Times New Roman"/>
        </w:rPr>
        <w:t>”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преследуют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стратегии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нулевого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lastRenderedPageBreak/>
        <w:t>чистого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использования воды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Обе компании предлагают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бутылки с водой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изгото</w:t>
      </w:r>
      <w:r w:rsidRPr="00167DD4">
        <w:rPr>
          <w:rStyle w:val="hps"/>
          <w:rFonts w:ascii="Times New Roman" w:eastAsia="Times New Roman" w:hAnsi="Times New Roman" w:cs="Times New Roman"/>
        </w:rPr>
        <w:t>в</w:t>
      </w:r>
      <w:r w:rsidRPr="00167DD4">
        <w:rPr>
          <w:rStyle w:val="hps"/>
          <w:rFonts w:ascii="Times New Roman" w:eastAsia="Times New Roman" w:hAnsi="Times New Roman" w:cs="Times New Roman"/>
        </w:rPr>
        <w:t>ленные из упаковки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созданной по стандартам устойчивости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="00F90DBA">
        <w:rPr>
          <w:rStyle w:val="hps"/>
          <w:rFonts w:ascii="Times New Roman" w:eastAsia="Times New Roman" w:hAnsi="Times New Roman" w:cs="Times New Roman"/>
        </w:rPr>
        <w:t xml:space="preserve">И </w:t>
      </w:r>
      <w:r w:rsidRPr="00167DD4">
        <w:rPr>
          <w:rFonts w:ascii="Times New Roman" w:eastAsia="Times New Roman" w:hAnsi="Times New Roman" w:cs="Times New Roman"/>
        </w:rPr>
        <w:t xml:space="preserve">хотя </w:t>
      </w:r>
      <w:r w:rsidRPr="00167DD4">
        <w:rPr>
          <w:rStyle w:val="hps"/>
          <w:rFonts w:ascii="Times New Roman" w:eastAsia="Times New Roman" w:hAnsi="Times New Roman" w:cs="Times New Roman"/>
        </w:rPr>
        <w:t>ни одна из компаний не имеет сильных преимуществ по дифференциации относительно др</w:t>
      </w:r>
      <w:r w:rsidRPr="00167DD4">
        <w:rPr>
          <w:rStyle w:val="hps"/>
          <w:rFonts w:ascii="Times New Roman" w:eastAsia="Times New Roman" w:hAnsi="Times New Roman" w:cs="Times New Roman"/>
        </w:rPr>
        <w:t>у</w:t>
      </w:r>
      <w:r w:rsidRPr="00167DD4">
        <w:rPr>
          <w:rStyle w:val="hps"/>
          <w:rFonts w:ascii="Times New Roman" w:eastAsia="Times New Roman" w:hAnsi="Times New Roman" w:cs="Times New Roman"/>
        </w:rPr>
        <w:t>гой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снижающаяся дифференциации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бренда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является признаком того, что</w:t>
      </w:r>
      <w:r w:rsidRPr="00167DD4">
        <w:rPr>
          <w:rFonts w:ascii="Times New Roman" w:eastAsia="Times New Roman" w:hAnsi="Times New Roman" w:cs="Times New Roman"/>
        </w:rPr>
        <w:t xml:space="preserve"> програ</w:t>
      </w:r>
      <w:r w:rsidRPr="00167DD4">
        <w:rPr>
          <w:rFonts w:ascii="Times New Roman" w:eastAsia="Times New Roman" w:hAnsi="Times New Roman" w:cs="Times New Roman"/>
        </w:rPr>
        <w:t>м</w:t>
      </w:r>
      <w:r w:rsidRPr="00167DD4">
        <w:rPr>
          <w:rFonts w:ascii="Times New Roman" w:eastAsia="Times New Roman" w:hAnsi="Times New Roman" w:cs="Times New Roman"/>
        </w:rPr>
        <w:t xml:space="preserve">мы по </w:t>
      </w: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охватывают бизнес и более не являются просто прихотью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а уже нео</w:t>
      </w:r>
      <w:r w:rsidRPr="00167DD4">
        <w:rPr>
          <w:rStyle w:val="hps"/>
          <w:rFonts w:ascii="Times New Roman" w:eastAsia="Times New Roman" w:hAnsi="Times New Roman" w:cs="Times New Roman"/>
        </w:rPr>
        <w:t>б</w:t>
      </w:r>
      <w:r w:rsidRPr="00167DD4">
        <w:rPr>
          <w:rStyle w:val="hps"/>
          <w:rFonts w:ascii="Times New Roman" w:eastAsia="Times New Roman" w:hAnsi="Times New Roman" w:cs="Times New Roman"/>
        </w:rPr>
        <w:t>ходи</w:t>
      </w:r>
      <w:r w:rsidR="00F90DBA">
        <w:rPr>
          <w:rStyle w:val="hps"/>
          <w:rFonts w:ascii="Times New Roman" w:eastAsia="Times New Roman" w:hAnsi="Times New Roman" w:cs="Times New Roman"/>
        </w:rPr>
        <w:t>мостью: д</w:t>
      </w:r>
      <w:r w:rsidRPr="00167DD4">
        <w:rPr>
          <w:rStyle w:val="hps"/>
          <w:rFonts w:ascii="Times New Roman" w:eastAsia="Times New Roman" w:hAnsi="Times New Roman" w:cs="Times New Roman"/>
        </w:rPr>
        <w:t>аже если подобные программы не приведут к заметной дифференц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Style w:val="hps"/>
          <w:rFonts w:ascii="Times New Roman" w:eastAsia="Times New Roman" w:hAnsi="Times New Roman" w:cs="Times New Roman"/>
        </w:rPr>
        <w:t>ации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то их отсутствие попросту приведет к негативным последствиям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</w:p>
    <w:p w14:paraId="002EB9D7" w14:textId="56101AD6" w:rsidR="003F3DCB" w:rsidRPr="00167DD4" w:rsidRDefault="003F3DCB" w:rsidP="003F3DCB">
      <w:pPr>
        <w:pStyle w:val="ListParagraph"/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1B9C27EE" w14:textId="77777777" w:rsidR="003F3DCB" w:rsidRPr="00167DD4" w:rsidRDefault="003F3DCB" w:rsidP="003F3DCB">
      <w:pPr>
        <w:pStyle w:val="ListParagraph"/>
        <w:numPr>
          <w:ilvl w:val="0"/>
          <w:numId w:val="11"/>
        </w:numPr>
        <w:spacing w:line="360" w:lineRule="auto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Удовлетворенные покупатели</w:t>
      </w:r>
    </w:p>
    <w:p w14:paraId="50B49020" w14:textId="77777777" w:rsidR="003F3DCB" w:rsidRPr="00167DD4" w:rsidRDefault="003F3DCB" w:rsidP="003F3DCB">
      <w:pPr>
        <w:pStyle w:val="ListParagraph"/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3A09EDD2" w14:textId="76D14C8D" w:rsidR="003F3DCB" w:rsidRPr="00167DD4" w:rsidRDefault="003F3DCB" w:rsidP="003F3DCB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Исследования показывают, что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сильный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упор на КСО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улучшает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отношение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клие</w:t>
      </w:r>
      <w:r w:rsidRPr="00167DD4">
        <w:rPr>
          <w:rStyle w:val="hps"/>
          <w:rFonts w:ascii="Times New Roman" w:eastAsia="Times New Roman" w:hAnsi="Times New Roman" w:cs="Times New Roman"/>
        </w:rPr>
        <w:t>н</w:t>
      </w:r>
      <w:r w:rsidRPr="00167DD4">
        <w:rPr>
          <w:rStyle w:val="hps"/>
          <w:rFonts w:ascii="Times New Roman" w:eastAsia="Times New Roman" w:hAnsi="Times New Roman" w:cs="Times New Roman"/>
        </w:rPr>
        <w:t>тов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 компании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Если клиент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предан компании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="00F90DBA">
        <w:rPr>
          <w:rStyle w:val="hps"/>
          <w:rFonts w:ascii="Times New Roman" w:eastAsia="Times New Roman" w:hAnsi="Times New Roman" w:cs="Times New Roman"/>
        </w:rPr>
        <w:t xml:space="preserve">он </w:t>
      </w:r>
      <w:r w:rsidR="00B17CFB">
        <w:rPr>
          <w:rStyle w:val="hps"/>
          <w:rFonts w:ascii="Times New Roman" w:eastAsia="Times New Roman" w:hAnsi="Times New Roman" w:cs="Times New Roman"/>
        </w:rPr>
        <w:t>буде</w:t>
      </w:r>
      <w:r w:rsidRPr="00167DD4">
        <w:rPr>
          <w:rStyle w:val="hps"/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покупать больше проду</w:t>
      </w:r>
      <w:r w:rsidRPr="00167DD4">
        <w:rPr>
          <w:rStyle w:val="hps"/>
          <w:rFonts w:ascii="Times New Roman" w:eastAsia="Times New Roman" w:hAnsi="Times New Roman" w:cs="Times New Roman"/>
        </w:rPr>
        <w:t>к</w:t>
      </w:r>
      <w:r w:rsidRPr="00167DD4">
        <w:rPr>
          <w:rStyle w:val="hps"/>
          <w:rFonts w:ascii="Times New Roman" w:eastAsia="Times New Roman" w:hAnsi="Times New Roman" w:cs="Times New Roman"/>
        </w:rPr>
        <w:t>тов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или услуг,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будет иметь меньше желания переключиться на другой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F90DBA">
        <w:rPr>
          <w:rStyle w:val="hps"/>
          <w:rFonts w:ascii="Times New Roman" w:eastAsia="Times New Roman" w:hAnsi="Times New Roman" w:cs="Times New Roman"/>
        </w:rPr>
        <w:t>бр</w:t>
      </w:r>
      <w:r w:rsidRPr="00167DD4">
        <w:rPr>
          <w:rStyle w:val="hps"/>
          <w:rFonts w:ascii="Times New Roman" w:eastAsia="Times New Roman" w:hAnsi="Times New Roman" w:cs="Times New Roman"/>
        </w:rPr>
        <w:t>енд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"</w:t>
      </w:r>
      <w:r w:rsidRPr="00167DD4">
        <w:rPr>
          <w:rFonts w:ascii="Times New Roman" w:eastAsia="Times New Roman" w:hAnsi="Times New Roman" w:cs="Times New Roman"/>
        </w:rPr>
        <w:t xml:space="preserve">88% потребителей </w:t>
      </w:r>
      <w:r w:rsidR="00221D77">
        <w:rPr>
          <w:rStyle w:val="hps"/>
          <w:rFonts w:ascii="Times New Roman" w:eastAsia="Times New Roman" w:hAnsi="Times New Roman" w:cs="Times New Roman"/>
        </w:rPr>
        <w:t>заявили</w:t>
      </w:r>
      <w:r w:rsidRPr="00167DD4">
        <w:rPr>
          <w:rStyle w:val="hps"/>
          <w:rFonts w:ascii="Times New Roman" w:eastAsia="Times New Roman" w:hAnsi="Times New Roman" w:cs="Times New Roman"/>
        </w:rPr>
        <w:t>, что они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были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более склонны покупать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 компании, которая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поддерживает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 участвует 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деятельности по улучшению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общества</w:t>
      </w:r>
      <w:r w:rsidRPr="00167DD4">
        <w:rPr>
          <w:rFonts w:ascii="Times New Roman" w:eastAsia="Times New Roman" w:hAnsi="Times New Roman" w:cs="Times New Roman"/>
        </w:rPr>
        <w:t>."</w:t>
      </w:r>
      <w:r w:rsidRPr="00167DD4">
        <w:rPr>
          <w:rStyle w:val="FootnoteReference"/>
          <w:rFonts w:ascii="Times New Roman" w:eastAsia="Times New Roman" w:hAnsi="Times New Roman" w:cs="Times New Roman"/>
        </w:rPr>
        <w:footnoteReference w:id="6"/>
      </w:r>
    </w:p>
    <w:p w14:paraId="29F57518" w14:textId="1BD7C5C0" w:rsidR="003F3DCB" w:rsidRPr="00167DD4" w:rsidRDefault="003F3DCB" w:rsidP="003F3DCB">
      <w:pPr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4899F176" w14:textId="77777777" w:rsidR="003F3DCB" w:rsidRPr="00167DD4" w:rsidRDefault="003F3DCB" w:rsidP="003F3DCB">
      <w:pPr>
        <w:pStyle w:val="ListParagraph"/>
        <w:numPr>
          <w:ilvl w:val="0"/>
          <w:numId w:val="11"/>
        </w:numPr>
        <w:spacing w:line="360" w:lineRule="auto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Долгосрочное привлекательное будущее</w:t>
      </w:r>
    </w:p>
    <w:p w14:paraId="1A4DA290" w14:textId="77777777" w:rsidR="00221D77" w:rsidRDefault="00221D77" w:rsidP="003F3DCB">
      <w:pPr>
        <w:pStyle w:val="ListParagraph"/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54D10A3E" w14:textId="0E059C77" w:rsidR="003F3DCB" w:rsidRPr="00167DD4" w:rsidRDefault="003F3DCB" w:rsidP="003F3DCB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является попыткой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221D77">
        <w:rPr>
          <w:rStyle w:val="hps"/>
          <w:rFonts w:ascii="Times New Roman" w:eastAsia="Times New Roman" w:hAnsi="Times New Roman" w:cs="Times New Roman"/>
        </w:rPr>
        <w:t>взглянуть в будущее</w:t>
      </w:r>
      <w:r w:rsidR="00221D77" w:rsidRPr="00BD0DBC">
        <w:rPr>
          <w:rStyle w:val="hps"/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сосредоточившись на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долгосрочных интересах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компании</w:t>
      </w:r>
      <w:r w:rsidR="00221D77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обеспечением того, чтобы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будущее компании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было усто</w:t>
      </w:r>
      <w:r w:rsidRPr="00167DD4">
        <w:rPr>
          <w:rStyle w:val="hps"/>
          <w:rFonts w:ascii="Times New Roman" w:eastAsia="Times New Roman" w:hAnsi="Times New Roman" w:cs="Times New Roman"/>
        </w:rPr>
        <w:t>й</w:t>
      </w:r>
      <w:r w:rsidRPr="00167DD4">
        <w:rPr>
          <w:rStyle w:val="hps"/>
          <w:rFonts w:ascii="Times New Roman" w:eastAsia="Times New Roman" w:hAnsi="Times New Roman" w:cs="Times New Roman"/>
        </w:rPr>
        <w:t>чивым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  <w:r w:rsidR="00304B2A">
        <w:rPr>
          <w:rStyle w:val="hps"/>
          <w:rFonts w:ascii="Times New Roman" w:eastAsia="Times New Roman" w:hAnsi="Times New Roman" w:cs="Times New Roman"/>
        </w:rPr>
        <w:t xml:space="preserve"> Это </w:t>
      </w:r>
      <w:r w:rsidRPr="00167DD4">
        <w:rPr>
          <w:rStyle w:val="hps"/>
          <w:rFonts w:ascii="Times New Roman" w:eastAsia="Times New Roman" w:hAnsi="Times New Roman" w:cs="Times New Roman"/>
        </w:rPr>
        <w:t>своеобразный сдвиг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от забот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следующем финансовом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квартале</w:t>
      </w:r>
      <w:r w:rsidR="00304B2A">
        <w:rPr>
          <w:rFonts w:ascii="Times New Roman" w:eastAsia="Times New Roman" w:hAnsi="Times New Roman" w:cs="Times New Roman"/>
        </w:rPr>
        <w:t xml:space="preserve"> к </w:t>
      </w:r>
      <w:r w:rsidRPr="00167DD4">
        <w:rPr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</w:rPr>
        <w:t>о</w:t>
      </w:r>
      <w:r w:rsidR="00304B2A">
        <w:rPr>
          <w:rFonts w:ascii="Times New Roman" w:eastAsia="Times New Roman" w:hAnsi="Times New Roman" w:cs="Times New Roman"/>
        </w:rPr>
        <w:t>му</w:t>
      </w:r>
      <w:r w:rsidR="00221D77"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</w:rPr>
        <w:t xml:space="preserve">как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сегодняшние финансовые </w:t>
      </w:r>
      <w:r w:rsidRPr="00167DD4">
        <w:rPr>
          <w:rFonts w:ascii="Times New Roman" w:eastAsia="Times New Roman" w:hAnsi="Times New Roman" w:cs="Times New Roman"/>
        </w:rPr>
        <w:t xml:space="preserve">результаты повлияют на деятельность компании </w:t>
      </w:r>
      <w:r w:rsidRPr="00167DD4">
        <w:rPr>
          <w:rStyle w:val="hps"/>
          <w:rFonts w:ascii="Times New Roman" w:eastAsia="Times New Roman" w:hAnsi="Times New Roman" w:cs="Times New Roman"/>
        </w:rPr>
        <w:t>через десять лет</w:t>
      </w:r>
      <w:r w:rsidRPr="00167DD4">
        <w:rPr>
          <w:rFonts w:ascii="Times New Roman" w:eastAsia="Times New Roman" w:hAnsi="Times New Roman" w:cs="Times New Roman"/>
        </w:rPr>
        <w:t>.</w:t>
      </w:r>
    </w:p>
    <w:p w14:paraId="7282C636" w14:textId="3FCA0C06" w:rsidR="003F3DCB" w:rsidRPr="00167DD4" w:rsidRDefault="003F3DCB" w:rsidP="003F3DCB">
      <w:pPr>
        <w:spacing w:line="360" w:lineRule="auto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 xml:space="preserve">     </w:t>
      </w:r>
    </w:p>
    <w:p w14:paraId="1DFAEFB8" w14:textId="77777777" w:rsidR="003F3DCB" w:rsidRPr="00167DD4" w:rsidRDefault="003F3DCB" w:rsidP="003F3DCB">
      <w:pPr>
        <w:pStyle w:val="ListParagraph"/>
        <w:numPr>
          <w:ilvl w:val="0"/>
          <w:numId w:val="11"/>
        </w:numPr>
        <w:spacing w:line="360" w:lineRule="auto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Новые бизнес-возможности</w:t>
      </w:r>
    </w:p>
    <w:p w14:paraId="3ECB211D" w14:textId="77777777" w:rsidR="003F3DCB" w:rsidRPr="00167DD4" w:rsidRDefault="003F3DCB" w:rsidP="003F3DCB">
      <w:pPr>
        <w:pStyle w:val="ListParagraph"/>
        <w:spacing w:line="360" w:lineRule="auto"/>
        <w:rPr>
          <w:rStyle w:val="hps"/>
          <w:rFonts w:ascii="Times New Roman" w:eastAsia="Times New Roman" w:hAnsi="Times New Roman" w:cs="Times New Roman"/>
        </w:rPr>
      </w:pPr>
    </w:p>
    <w:p w14:paraId="11C22304" w14:textId="77777777" w:rsidR="003F3DCB" w:rsidRPr="00167DD4" w:rsidRDefault="003F3DCB" w:rsidP="00EB4BE8">
      <w:pPr>
        <w:spacing w:line="360" w:lineRule="auto"/>
        <w:ind w:left="709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Программы по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требуют открытого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ориентированного </w:t>
      </w:r>
      <w:r w:rsidRPr="00BD0DBC">
        <w:rPr>
          <w:rStyle w:val="hps"/>
          <w:rFonts w:ascii="Times New Roman" w:eastAsia="Times New Roman" w:hAnsi="Times New Roman" w:cs="Times New Roman"/>
        </w:rPr>
        <w:t>“</w:t>
      </w:r>
      <w:r w:rsidRPr="00167DD4">
        <w:rPr>
          <w:rStyle w:val="hps"/>
          <w:rFonts w:ascii="Times New Roman" w:eastAsia="Times New Roman" w:hAnsi="Times New Roman" w:cs="Times New Roman"/>
        </w:rPr>
        <w:t>вне</w:t>
      </w:r>
      <w:r w:rsidRPr="00BD0DBC">
        <w:rPr>
          <w:rStyle w:val="hps"/>
          <w:rFonts w:ascii="Times New Roman" w:eastAsia="Times New Roman" w:hAnsi="Times New Roman" w:cs="Times New Roman"/>
        </w:rPr>
        <w:t>”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подхода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Бизнес должен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находиться 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постоянном диалоге с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клиентами, поставщиками 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другими сторонами</w:t>
      </w:r>
      <w:r w:rsidRPr="00167DD4">
        <w:rPr>
          <w:rFonts w:ascii="Times New Roman" w:eastAsia="Times New Roman" w:hAnsi="Times New Roman" w:cs="Times New Roman"/>
        </w:rPr>
        <w:t xml:space="preserve">, которые влияют на </w:t>
      </w:r>
      <w:r w:rsidRPr="00167DD4">
        <w:rPr>
          <w:rStyle w:val="hps"/>
          <w:rFonts w:ascii="Times New Roman" w:eastAsia="Times New Roman" w:hAnsi="Times New Roman" w:cs="Times New Roman"/>
        </w:rPr>
        <w:t>организацию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Из-за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постоянного взаимодействия с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другими сторонами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ваш бизнес будет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первым, кто узнает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 новых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возможностях</w:t>
      </w:r>
      <w:r w:rsidRPr="00167DD4">
        <w:rPr>
          <w:rFonts w:ascii="Times New Roman" w:eastAsia="Times New Roman" w:hAnsi="Times New Roman" w:cs="Times New Roman"/>
        </w:rPr>
        <w:t>.</w:t>
      </w:r>
    </w:p>
    <w:p w14:paraId="5FC5FCE2" w14:textId="2EE353CA" w:rsidR="003F3DCB" w:rsidRPr="00BD0DBC" w:rsidRDefault="003F3DCB" w:rsidP="003F3DCB">
      <w:pPr>
        <w:pStyle w:val="NormalWeb"/>
        <w:spacing w:line="36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49835F4A" w14:textId="44E593A9" w:rsidR="003F3DCB" w:rsidRPr="00BD0DBC" w:rsidRDefault="003F3DCB" w:rsidP="00221D77">
      <w:pPr>
        <w:pStyle w:val="NormalWeb"/>
        <w:spacing w:line="360" w:lineRule="auto"/>
        <w:ind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Всему есть цена, в том числе и внедрению программ КСО. Затраты могут им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>еть либо краткосрочный характер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либо идти  непрерывно. (</w:t>
      </w:r>
      <w:proofErr w:type="spellStart"/>
      <w:r w:rsidRPr="003B53C3">
        <w:rPr>
          <w:rFonts w:ascii="Times New Roman" w:eastAsia="Times New Roman" w:hAnsi="Times New Roman"/>
          <w:sz w:val="24"/>
          <w:szCs w:val="24"/>
        </w:rPr>
        <w:t>Tsoutsoura</w:t>
      </w:r>
      <w:proofErr w:type="spellEnd"/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2004). Наиболее 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>ра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пространенные расходы связан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ы с осуществлением кодексов этического поведения, пр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обретением экологически чистого оборудования, обширными благотворительными взн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сами, продвижением планов развития общества, сохранением растений в экономически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депрессивных районах, созданием чистой окружающей среды. (</w:t>
      </w:r>
      <w:r w:rsidRPr="003B53C3">
        <w:rPr>
          <w:rFonts w:ascii="Times New Roman" w:eastAsia="Times New Roman" w:hAnsi="Times New Roman"/>
          <w:sz w:val="24"/>
          <w:szCs w:val="24"/>
        </w:rPr>
        <w:t>McGuire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3B53C3">
        <w:rPr>
          <w:rFonts w:ascii="Times New Roman" w:eastAsia="Times New Roman" w:hAnsi="Times New Roman"/>
          <w:sz w:val="24"/>
          <w:szCs w:val="24"/>
        </w:rPr>
        <w:t>Sundgren</w:t>
      </w:r>
      <w:proofErr w:type="spellEnd"/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&amp; </w:t>
      </w:r>
      <w:proofErr w:type="spellStart"/>
      <w:r w:rsidRPr="003B53C3">
        <w:rPr>
          <w:rFonts w:ascii="Times New Roman" w:eastAsia="Times New Roman" w:hAnsi="Times New Roman"/>
          <w:sz w:val="24"/>
          <w:szCs w:val="24"/>
        </w:rPr>
        <w:t>Schneeweis</w:t>
      </w:r>
      <w:proofErr w:type="spellEnd"/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1988)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Фирмы ожидают, что эти расходы будут в долгосрочной перспективе генериров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ать выгоды (в противном случае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будет иметь место просто постоянный отриц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тельный отток) и акционеры в свою очередь ожидают самый высокую с поправкой на риск доходность для своих инвестиций (</w:t>
      </w:r>
      <w:proofErr w:type="spellStart"/>
      <w:r w:rsidRPr="00167DD4">
        <w:rPr>
          <w:rFonts w:ascii="Times New Roman" w:eastAsia="Times New Roman" w:hAnsi="Times New Roman"/>
          <w:sz w:val="24"/>
          <w:szCs w:val="24"/>
        </w:rPr>
        <w:t>Tsoutsoura</w:t>
      </w:r>
      <w:proofErr w:type="spellEnd"/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2004).</w:t>
      </w:r>
    </w:p>
    <w:p w14:paraId="4FEB7705" w14:textId="2F57D5B7" w:rsidR="003F3DCB" w:rsidRPr="00BD0DBC" w:rsidRDefault="003F3DCB" w:rsidP="00221D77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="00EB4BE8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          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Тем не менее,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трудно перечислить все преимущества, созданные сильной  полит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кой компании в области КСО. Пот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ребители ценят фирмы с хорошей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репутацией в области корпоративно-социальной политики, репутацию и имидж бренда, в рамках деловой реп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тации фирмы. Чрезвычайно трудно измерить и еще сложнее определить, на сколько эти параметры увеличивают ценность фирмы (</w:t>
      </w:r>
      <w:proofErr w:type="spellStart"/>
      <w:r w:rsidRPr="00167DD4">
        <w:rPr>
          <w:rFonts w:ascii="Times New Roman" w:eastAsia="Times New Roman" w:hAnsi="Times New Roman"/>
          <w:sz w:val="24"/>
          <w:szCs w:val="24"/>
        </w:rPr>
        <w:t>Tsoutsoura</w:t>
      </w:r>
      <w:proofErr w:type="spellEnd"/>
      <w:r w:rsidR="0014562F">
        <w:rPr>
          <w:rFonts w:ascii="Times New Roman" w:eastAsia="Times New Roman" w:hAnsi="Times New Roman"/>
          <w:sz w:val="24"/>
          <w:szCs w:val="24"/>
          <w:lang w:val="ru-RU"/>
        </w:rPr>
        <w:t xml:space="preserve">, 2004).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Фирмы с самыми эффекти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ными п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рограммами КСО будут идти даже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д</w:t>
      </w:r>
      <w:r w:rsidR="0014562F">
        <w:rPr>
          <w:rFonts w:ascii="Times New Roman" w:eastAsia="Times New Roman" w:hAnsi="Times New Roman"/>
          <w:sz w:val="24"/>
          <w:szCs w:val="24"/>
          <w:lang w:val="ru-RU"/>
        </w:rPr>
        <w:t>альше, чем закон от них требует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что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 одной стороны, будет более затратным, но с другой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- создаст такие преимущества, как более прозрачная бизнес-среда, что в свою очередь может привести к снижен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ию коррупции и взяточничества.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Уменьшится риск отозвания лицензий, экологических штрафов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>, негати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221D77" w:rsidRPr="00BD0DBC">
        <w:rPr>
          <w:rFonts w:ascii="Times New Roman" w:eastAsia="Times New Roman" w:hAnsi="Times New Roman"/>
          <w:sz w:val="24"/>
          <w:szCs w:val="24"/>
          <w:lang w:val="ru-RU"/>
        </w:rPr>
        <w:t>ных социальных событий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. Кроме того, эффективные программы  КСО помогут избежать непредвиденных обстоятельств, связанных с нанесением урона окружающей среде, например, как в известном случае с разлитием нефти в Мексиканском заливе.</w:t>
      </w:r>
    </w:p>
    <w:p w14:paraId="52433151" w14:textId="77777777" w:rsidR="003F3DCB" w:rsidRPr="001E68D2" w:rsidRDefault="003F3DCB" w:rsidP="005C6107">
      <w:pPr>
        <w:pStyle w:val="Heading2"/>
        <w:numPr>
          <w:ilvl w:val="0"/>
          <w:numId w:val="0"/>
        </w:numPr>
        <w:jc w:val="center"/>
        <w:rPr>
          <w:color w:val="000000" w:themeColor="text1"/>
        </w:rPr>
      </w:pPr>
      <w:bookmarkStart w:id="7" w:name="_Toc325359326"/>
      <w:r w:rsidRPr="001E68D2">
        <w:rPr>
          <w:color w:val="000000" w:themeColor="text1"/>
        </w:rPr>
        <w:t>1.4 КСО и акционеры компаний</w:t>
      </w:r>
      <w:bookmarkEnd w:id="7"/>
    </w:p>
    <w:p w14:paraId="76C7CF22" w14:textId="75BBC833" w:rsidR="003F3DCB" w:rsidRPr="00BD0DBC" w:rsidRDefault="003F3DCB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D1940"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Было рассмотрено </w:t>
      </w:r>
      <w:r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влияние КСО на успех компаний, на окружающую среду и на разные группы </w:t>
      </w:r>
      <w:proofErr w:type="spellStart"/>
      <w:r w:rsidRPr="00CD1940">
        <w:rPr>
          <w:rFonts w:ascii="Times New Roman" w:eastAsia="Times New Roman" w:hAnsi="Times New Roman"/>
          <w:sz w:val="24"/>
          <w:szCs w:val="24"/>
          <w:lang w:val="ru-RU"/>
        </w:rPr>
        <w:t>стейк</w:t>
      </w:r>
      <w:r w:rsidR="00CD1940">
        <w:rPr>
          <w:rFonts w:ascii="Times New Roman" w:eastAsia="Times New Roman" w:hAnsi="Times New Roman"/>
          <w:sz w:val="24"/>
          <w:szCs w:val="24"/>
          <w:lang w:val="ru-RU"/>
        </w:rPr>
        <w:t>холдеров</w:t>
      </w:r>
      <w:proofErr w:type="spellEnd"/>
      <w:r w:rsidR="00CD1940">
        <w:rPr>
          <w:rFonts w:ascii="Times New Roman" w:eastAsia="Times New Roman" w:hAnsi="Times New Roman"/>
          <w:sz w:val="24"/>
          <w:szCs w:val="24"/>
          <w:lang w:val="ru-RU"/>
        </w:rPr>
        <w:t>, но еще не проанализирована</w:t>
      </w:r>
      <w:r w:rsidR="00CD1940"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 позиция</w:t>
      </w:r>
      <w:r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F6503">
        <w:rPr>
          <w:rFonts w:ascii="Times New Roman" w:eastAsia="Times New Roman" w:hAnsi="Times New Roman"/>
          <w:sz w:val="24"/>
          <w:szCs w:val="24"/>
          <w:lang w:val="ru-RU"/>
        </w:rPr>
        <w:t>акционеров</w:t>
      </w:r>
      <w:r w:rsidR="00BF6503" w:rsidRPr="00292079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BF6503" w:rsidRPr="00BF65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2513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BF6503">
        <w:rPr>
          <w:rFonts w:ascii="Times New Roman" w:eastAsia="Times New Roman" w:hAnsi="Times New Roman"/>
          <w:sz w:val="24"/>
          <w:szCs w:val="24"/>
          <w:lang w:val="ru-RU"/>
        </w:rPr>
        <w:t>кци</w:t>
      </w:r>
      <w:r w:rsidRPr="00BF6503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BF6503">
        <w:rPr>
          <w:rFonts w:ascii="Times New Roman" w:eastAsia="Times New Roman" w:hAnsi="Times New Roman"/>
          <w:sz w:val="24"/>
          <w:szCs w:val="24"/>
          <w:lang w:val="ru-RU"/>
        </w:rPr>
        <w:t>неры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являются 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наиболее важными и влиятельными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заинтересованными сторо</w:t>
      </w:r>
      <w:r w:rsidR="00C526CD">
        <w:rPr>
          <w:rFonts w:ascii="Times New Roman" w:eastAsia="Times New Roman" w:hAnsi="Times New Roman"/>
          <w:sz w:val="24"/>
          <w:szCs w:val="24"/>
          <w:lang w:val="ru-RU"/>
        </w:rPr>
        <w:t>нами фи</w:t>
      </w:r>
      <w:r w:rsidR="00C526CD"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="00C526CD">
        <w:rPr>
          <w:rFonts w:ascii="Times New Roman" w:eastAsia="Times New Roman" w:hAnsi="Times New Roman"/>
          <w:sz w:val="24"/>
          <w:szCs w:val="24"/>
          <w:lang w:val="ru-RU"/>
        </w:rPr>
        <w:t>мы; они олицетворяют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собой "доминирование рынка над корпорацией" (Программа Орг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низации Объединенных Наций по окружающей среде, 2001). Поэтому большинство 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следований фокусируются на инвесторах и на влиянии на них соц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>иально-экологических программ. “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Социально ответственное инвестирование  </w:t>
      </w:r>
      <w:r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получило развитие скорее в рамках эффективного </w:t>
      </w:r>
      <w:r w:rsidR="00933796">
        <w:rPr>
          <w:rFonts w:ascii="Times New Roman" w:eastAsia="Times New Roman" w:hAnsi="Times New Roman"/>
          <w:sz w:val="24"/>
          <w:szCs w:val="24"/>
          <w:lang w:val="ru-RU"/>
        </w:rPr>
        <w:t xml:space="preserve">корпоративного управления, чем </w:t>
      </w:r>
      <w:r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из-за этических вопросов". </w:t>
      </w:r>
      <w:r w:rsidR="00CD1940" w:rsidRPr="00CD1940">
        <w:rPr>
          <w:rFonts w:ascii="Times New Roman" w:eastAsia="Times New Roman" w:hAnsi="Times New Roman"/>
          <w:sz w:val="24"/>
          <w:szCs w:val="24"/>
          <w:lang w:val="ru-RU"/>
        </w:rPr>
        <w:t xml:space="preserve">Социально-ответственное инвестирование </w:t>
      </w:r>
      <w:r w:rsidRPr="00CD1940">
        <w:rPr>
          <w:rFonts w:ascii="Times New Roman" w:eastAsia="Times New Roman" w:hAnsi="Times New Roman"/>
          <w:sz w:val="24"/>
          <w:szCs w:val="24"/>
          <w:lang w:val="ru-RU"/>
        </w:rPr>
        <w:t>не является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частью традиционного этического инвестиц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онного подхода избегания или поддержки от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дельных отраслей. Вместо этого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инвесторы спровоцировали вовлечение компаний в социально-экологические программы, что на корпоративном уровне означает, что фирмы, которые не уделяют КСО должного вним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93379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ния,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будут представлять более высокий риск для инвесторов по сравнению с фирмами, которые активно занимаются КСО. (</w:t>
      </w:r>
      <w:r w:rsidRPr="00AE6311">
        <w:rPr>
          <w:rFonts w:ascii="Times New Roman" w:eastAsia="Times New Roman" w:hAnsi="Times New Roman"/>
          <w:sz w:val="24"/>
          <w:szCs w:val="24"/>
        </w:rPr>
        <w:t>Elkington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1992) "Социально-ответственное инвест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рование является финансовым, а не этическим подходом, который является частью цепи корп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оративного управления и который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заставил общество обратить более пристальное внимание на то, как компании управляются, а не только на то, сколько денег они делают" (</w:t>
      </w:r>
      <w:r w:rsidRPr="00167DD4">
        <w:rPr>
          <w:rFonts w:ascii="Times New Roman" w:eastAsia="Times New Roman" w:hAnsi="Times New Roman"/>
          <w:sz w:val="24"/>
          <w:szCs w:val="24"/>
        </w:rPr>
        <w:t>Elkington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1992) . </w:t>
      </w:r>
    </w:p>
    <w:p w14:paraId="6A623BF7" w14:textId="68EF3B1B" w:rsidR="003F3DCB" w:rsidRPr="00BD0DBC" w:rsidRDefault="003F3DCB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Скрининг на основе социальных и / или экологических кр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итериев может устранить риски,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которые не были бы выявлены традиционным финансовым анализом. Акционеры должны ценить социальное инвестирование как большую возможность для инвестиций,  возможность получить максимальную отдачу с поправкой на риск.</w:t>
      </w:r>
    </w:p>
    <w:p w14:paraId="55A3733B" w14:textId="21435AC8" w:rsidR="003F3DCB" w:rsidRPr="00BD0DBC" w:rsidRDefault="003F3DCB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КСО может оказать положительное влияние на стоимост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ь акций. Ведь стоимость  акций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создается несколькими смежными аспектами, которые находятся под непосре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д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ственным влиянием КСО. Это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например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ценность бренда и репутации, снижение рисков и привлечение клиентов (Программа Организации Объединенных Наций по окружающей среде, 2001). Наиболее очевидной причиной для акционеров оценить выгоды КСО являе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>ся ситуация, когда выгоды превы</w:t>
      </w:r>
      <w:r w:rsidR="005F71E9">
        <w:rPr>
          <w:rFonts w:ascii="Times New Roman" w:eastAsia="Times New Roman" w:hAnsi="Times New Roman"/>
          <w:sz w:val="24"/>
          <w:szCs w:val="24"/>
          <w:lang w:val="ru-RU"/>
        </w:rPr>
        <w:t>ш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ают затраты. Более высокая прибыль фирмы приведет к росту богатства акционеров. В данной работе уже упоминались выгоды от программ устойчивого развития, при этом акционеры должны учитывать, что эти выгоды будут в первую очередь доступ</w:t>
      </w:r>
      <w:r w:rsidR="005F71E9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ны в долгосрочной перспективе.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Кроме того, влияние КСО на "стоимость фирмы является самым сильным, когда КСО внедрена в  корпоративную стр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тегию. Инициативы в области устойчивого развития, которые приводятся в движение 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ключительно за счет пиара вряд ли смогут повысить цену акций ”(Программа Организ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ции Объединенных Наций по окружающей среде, 2001).</w:t>
      </w:r>
    </w:p>
    <w:p w14:paraId="30577328" w14:textId="7D034D36" w:rsidR="003F3DCB" w:rsidRPr="00BD0DBC" w:rsidRDefault="003F3DCB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Когда компания генерирует </w:t>
      </w:r>
      <w:r w:rsidR="00292079">
        <w:rPr>
          <w:rFonts w:ascii="Times New Roman" w:eastAsia="Times New Roman" w:hAnsi="Times New Roman"/>
          <w:sz w:val="24"/>
          <w:szCs w:val="24"/>
          <w:lang w:val="ru-RU"/>
        </w:rPr>
        <w:t>положительный</w:t>
      </w:r>
      <w:r w:rsidRPr="00D437CF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свободный денежный поток, могут возникнуть конфликты интересов между агентом и принципалом</w:t>
      </w:r>
      <w:r w:rsidR="00292079">
        <w:rPr>
          <w:rFonts w:ascii="Times New Roman" w:eastAsia="Times New Roman" w:hAnsi="Times New Roman"/>
          <w:sz w:val="24"/>
          <w:szCs w:val="24"/>
          <w:lang w:val="ru-RU"/>
        </w:rPr>
        <w:t>, связанные с распред</w:t>
      </w:r>
      <w:r w:rsidR="00292079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292079">
        <w:rPr>
          <w:rFonts w:ascii="Times New Roman" w:eastAsia="Times New Roman" w:hAnsi="Times New Roman"/>
          <w:sz w:val="24"/>
          <w:szCs w:val="24"/>
          <w:lang w:val="ru-RU"/>
        </w:rPr>
        <w:t xml:space="preserve">лением этих </w:t>
      </w:r>
      <w:proofErr w:type="spellStart"/>
      <w:r w:rsidR="00292079">
        <w:rPr>
          <w:rFonts w:ascii="Times New Roman" w:eastAsia="Times New Roman" w:hAnsi="Times New Roman"/>
          <w:sz w:val="24"/>
          <w:szCs w:val="24"/>
          <w:lang w:val="ru-RU"/>
        </w:rPr>
        <w:t>средств.В</w:t>
      </w:r>
      <w:proofErr w:type="spellEnd"/>
      <w:r w:rsidR="00292079">
        <w:rPr>
          <w:rFonts w:ascii="Times New Roman" w:eastAsia="Times New Roman" w:hAnsi="Times New Roman"/>
          <w:sz w:val="24"/>
          <w:szCs w:val="24"/>
          <w:lang w:val="ru-RU"/>
        </w:rPr>
        <w:t xml:space="preserve"> первую очередь, речь идет о возможном занижении средств, направляемых на рост, за счет личных выгод управленца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292079">
        <w:rPr>
          <w:rFonts w:ascii="Times New Roman" w:eastAsia="Times New Roman" w:hAnsi="Times New Roman"/>
          <w:sz w:val="24"/>
          <w:szCs w:val="24"/>
          <w:lang w:val="ru-RU"/>
        </w:rPr>
        <w:t>Как одно из решений проблемы, д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ля менеджеров, напр</w:t>
      </w:r>
      <w:r w:rsidR="00292079">
        <w:rPr>
          <w:rFonts w:ascii="Times New Roman" w:eastAsia="Times New Roman" w:hAnsi="Times New Roman"/>
          <w:sz w:val="24"/>
          <w:szCs w:val="24"/>
          <w:lang w:val="ru-RU"/>
        </w:rPr>
        <w:t>имер, существуют стимулы, чтобы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способствовать росту фирмы б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лее чем до оптимального размера</w:t>
      </w:r>
      <w:r w:rsidR="0029207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F95524">
        <w:rPr>
          <w:rFonts w:ascii="Times New Roman" w:eastAsia="Times New Roman" w:hAnsi="Times New Roman"/>
          <w:sz w:val="24"/>
          <w:szCs w:val="24"/>
        </w:rPr>
        <w:t>Jensen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1986). Так же, как и долг, КСО служит смягч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ющим конфликт механизмом, поскольку она ограничивает количество свободного дене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ж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ного потока, имеющегося в распоряжении инсайдеров (</w:t>
      </w:r>
      <w:proofErr w:type="spellStart"/>
      <w:r w:rsidRPr="00F95524">
        <w:rPr>
          <w:rFonts w:ascii="Times New Roman" w:eastAsia="Times New Roman" w:hAnsi="Times New Roman"/>
          <w:sz w:val="24"/>
          <w:szCs w:val="24"/>
        </w:rPr>
        <w:t>Barnea</w:t>
      </w:r>
      <w:proofErr w:type="spellEnd"/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&amp; </w:t>
      </w:r>
      <w:r w:rsidRPr="00F95524">
        <w:rPr>
          <w:rFonts w:ascii="Times New Roman" w:eastAsia="Times New Roman" w:hAnsi="Times New Roman"/>
          <w:sz w:val="24"/>
          <w:szCs w:val="24"/>
        </w:rPr>
        <w:t>Rubin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2010).  КСО с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кращает  агентские затраты из свободного денежного потока за счет сокращения денежн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го потока, доступного для расходов по усмотрению менеджеров (</w:t>
      </w:r>
      <w:r w:rsidRPr="00167DD4">
        <w:rPr>
          <w:rFonts w:ascii="Times New Roman" w:eastAsia="Times New Roman" w:hAnsi="Times New Roman"/>
          <w:sz w:val="24"/>
          <w:szCs w:val="24"/>
        </w:rPr>
        <w:t>Jensen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1986).</w:t>
      </w:r>
    </w:p>
    <w:p w14:paraId="25E98A2B" w14:textId="0291A05E" w:rsidR="003F3DCB" w:rsidRPr="001E68D2" w:rsidRDefault="003F3DCB" w:rsidP="005C6107">
      <w:pPr>
        <w:pStyle w:val="Heading2"/>
        <w:numPr>
          <w:ilvl w:val="0"/>
          <w:numId w:val="0"/>
        </w:numPr>
        <w:ind w:left="1440"/>
      </w:pPr>
      <w:bookmarkStart w:id="8" w:name="_Toc325359327"/>
      <w:r w:rsidRPr="001E68D2">
        <w:lastRenderedPageBreak/>
        <w:t>1.5</w:t>
      </w:r>
      <w:r w:rsidR="00BF44EA" w:rsidRPr="001E68D2">
        <w:t xml:space="preserve"> </w:t>
      </w:r>
      <w:r w:rsidRPr="001E68D2">
        <w:t>Измерение КСО и отдачи от социально-экологических программ</w:t>
      </w:r>
      <w:bookmarkEnd w:id="8"/>
    </w:p>
    <w:p w14:paraId="0B6655C9" w14:textId="2AC48B6A" w:rsidR="003F3DCB" w:rsidRPr="00BD0DBC" w:rsidRDefault="003F3DCB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Существуют различные методы и способы  выявления степени социальной отве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ственности компании, на основе которых составляются списки и рейтинги по КСО. С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гласно </w:t>
      </w:r>
      <w:r w:rsidRPr="003B53C3">
        <w:rPr>
          <w:rFonts w:ascii="Times New Roman" w:eastAsia="Times New Roman" w:hAnsi="Times New Roman"/>
          <w:sz w:val="24"/>
          <w:szCs w:val="24"/>
        </w:rPr>
        <w:t>Griffin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B53C3">
        <w:rPr>
          <w:rFonts w:ascii="Times New Roman" w:eastAsia="Times New Roman" w:hAnsi="Times New Roman"/>
          <w:sz w:val="24"/>
          <w:szCs w:val="24"/>
        </w:rPr>
        <w:t>and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B53C3">
        <w:rPr>
          <w:rFonts w:ascii="Times New Roman" w:eastAsia="Times New Roman" w:hAnsi="Times New Roman"/>
          <w:sz w:val="24"/>
          <w:szCs w:val="24"/>
        </w:rPr>
        <w:t>Mahon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(1997),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на момент написания статьи наиболее 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>используемыми методиками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были </w:t>
      </w:r>
      <w:r w:rsidRPr="00167DD4">
        <w:rPr>
          <w:rFonts w:ascii="Times New Roman" w:eastAsia="Times New Roman" w:hAnsi="Times New Roman"/>
          <w:sz w:val="24"/>
          <w:szCs w:val="24"/>
        </w:rPr>
        <w:t>Fortune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67DD4">
        <w:rPr>
          <w:rFonts w:ascii="Times New Roman" w:eastAsia="Times New Roman" w:hAnsi="Times New Roman"/>
          <w:sz w:val="24"/>
          <w:szCs w:val="24"/>
        </w:rPr>
        <w:t>Reputation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67DD4">
        <w:rPr>
          <w:rFonts w:ascii="Times New Roman" w:eastAsia="Times New Roman" w:hAnsi="Times New Roman"/>
          <w:sz w:val="24"/>
          <w:szCs w:val="24"/>
        </w:rPr>
        <w:t>Survey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оценка </w:t>
      </w:r>
      <w:r w:rsidRPr="00167DD4">
        <w:rPr>
          <w:rFonts w:ascii="Times New Roman" w:eastAsia="Times New Roman" w:hAnsi="Times New Roman"/>
          <w:sz w:val="24"/>
          <w:szCs w:val="24"/>
        </w:rPr>
        <w:t>KLD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167DD4">
        <w:rPr>
          <w:rFonts w:ascii="Times New Roman" w:eastAsia="Times New Roman" w:hAnsi="Times New Roman"/>
          <w:sz w:val="24"/>
          <w:szCs w:val="24"/>
        </w:rPr>
        <w:t>TRI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.  Кон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>ечно же, с того вр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мени многое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изменилось, но тем не менее нет единой системы измерения вовлеченности компаний в КСО.</w:t>
      </w:r>
    </w:p>
    <w:p w14:paraId="6FF5C267" w14:textId="1A183164" w:rsidR="003F3DCB" w:rsidRPr="00BD0DBC" w:rsidRDefault="003F3DCB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На настоящее время разработаны фондовые индексы для оценки устойчивого ра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вития компаний. Это  </w:t>
      </w:r>
      <w:r w:rsidRPr="00167DD4">
        <w:rPr>
          <w:rFonts w:ascii="Times New Roman" w:eastAsia="Times New Roman" w:hAnsi="Times New Roman"/>
          <w:sz w:val="24"/>
          <w:szCs w:val="24"/>
        </w:rPr>
        <w:t>FTSE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167DD4">
        <w:rPr>
          <w:rFonts w:ascii="Times New Roman" w:eastAsia="Times New Roman" w:hAnsi="Times New Roman"/>
          <w:sz w:val="24"/>
          <w:szCs w:val="24"/>
        </w:rPr>
        <w:t>GOOD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167DD4">
        <w:rPr>
          <w:rFonts w:ascii="Times New Roman" w:eastAsia="Times New Roman" w:hAnsi="Times New Roman"/>
          <w:sz w:val="24"/>
          <w:szCs w:val="24"/>
        </w:rPr>
        <w:t>Dow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67DD4">
        <w:rPr>
          <w:rFonts w:ascii="Times New Roman" w:eastAsia="Times New Roman" w:hAnsi="Times New Roman"/>
          <w:sz w:val="24"/>
          <w:szCs w:val="24"/>
        </w:rPr>
        <w:t>Jones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67DD4">
        <w:rPr>
          <w:rFonts w:ascii="Times New Roman" w:eastAsia="Times New Roman" w:hAnsi="Times New Roman"/>
          <w:sz w:val="24"/>
          <w:szCs w:val="24"/>
        </w:rPr>
        <w:t>Sustainability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67DD4">
        <w:rPr>
          <w:rFonts w:ascii="Times New Roman" w:eastAsia="Times New Roman" w:hAnsi="Times New Roman"/>
          <w:sz w:val="24"/>
          <w:szCs w:val="24"/>
        </w:rPr>
        <w:t>Index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167DD4">
        <w:rPr>
          <w:rFonts w:ascii="Times New Roman" w:eastAsia="Times New Roman" w:hAnsi="Times New Roman"/>
          <w:sz w:val="24"/>
          <w:szCs w:val="24"/>
        </w:rPr>
        <w:t>DJSI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).  П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>оследний был создан в 1999 году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и в качестве критериев содержит в себе экономические, социал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ь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ные и экологические параметры. Ежегодно в рейтинге </w:t>
      </w:r>
      <w:r w:rsidRPr="00167DD4">
        <w:rPr>
          <w:rFonts w:ascii="Times New Roman" w:eastAsia="Times New Roman" w:hAnsi="Times New Roman"/>
          <w:sz w:val="24"/>
          <w:szCs w:val="24"/>
        </w:rPr>
        <w:t>DJSI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принимают участие 2,5тысячи крупнейших мировых компаний из 57 секторов экономики, выбранные по их рыночной капитализации с учетом свободного резерва. </w:t>
      </w:r>
      <w:r w:rsidRPr="00167DD4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7"/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Многие инвесторы используют данный 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декс как критерий выбора компаний, включаемых в портфель.</w:t>
      </w:r>
    </w:p>
    <w:p w14:paraId="422FE713" w14:textId="134A3850" w:rsidR="003F3DCB" w:rsidRPr="00BD0DBC" w:rsidRDefault="003F3DCB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Существует большое количество рейтингов КСО и КСД, составленных различн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ы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ми компаниями по определенным критериям. В основу таких рейтингов кладутся </w:t>
      </w:r>
      <w:r w:rsidRPr="00167DD4">
        <w:rPr>
          <w:rFonts w:ascii="Times New Roman" w:eastAsia="Times New Roman" w:hAnsi="Times New Roman"/>
          <w:sz w:val="24"/>
          <w:szCs w:val="24"/>
        </w:rPr>
        <w:t>KPI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167DD4">
        <w:rPr>
          <w:rFonts w:ascii="Times New Roman" w:eastAsia="Times New Roman" w:hAnsi="Times New Roman"/>
          <w:sz w:val="24"/>
          <w:szCs w:val="24"/>
        </w:rPr>
        <w:t>key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67DD4">
        <w:rPr>
          <w:rFonts w:ascii="Times New Roman" w:eastAsia="Times New Roman" w:hAnsi="Times New Roman"/>
          <w:sz w:val="24"/>
          <w:szCs w:val="24"/>
        </w:rPr>
        <w:t>performance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67DD4">
        <w:rPr>
          <w:rFonts w:ascii="Times New Roman" w:eastAsia="Times New Roman" w:hAnsi="Times New Roman"/>
          <w:sz w:val="24"/>
          <w:szCs w:val="24"/>
        </w:rPr>
        <w:t>indicator</w:t>
      </w:r>
      <w:r w:rsidR="009337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- показатели достижения определенных целей). Не существует ед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ной системы </w:t>
      </w:r>
      <w:r w:rsidRPr="00167DD4">
        <w:rPr>
          <w:rFonts w:ascii="Times New Roman" w:eastAsia="Times New Roman" w:hAnsi="Times New Roman"/>
          <w:sz w:val="24"/>
          <w:szCs w:val="24"/>
        </w:rPr>
        <w:t>KPI</w:t>
      </w:r>
      <w:r w:rsidR="00933796">
        <w:rPr>
          <w:rFonts w:ascii="Times New Roman" w:eastAsia="Times New Roman" w:hAnsi="Times New Roman"/>
          <w:sz w:val="24"/>
          <w:szCs w:val="24"/>
          <w:lang w:val="ru-RU"/>
        </w:rPr>
        <w:t xml:space="preserve"> для данных измерений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, каждая компания, осуществляющая оценку ко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поративно-социальной деятельности берет показатели, которые считает наиболее умес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>т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ными. Также варьируются </w:t>
      </w:r>
      <w:r w:rsidRPr="00167DD4">
        <w:rPr>
          <w:rFonts w:ascii="Times New Roman" w:eastAsia="Times New Roman" w:hAnsi="Times New Roman"/>
          <w:sz w:val="24"/>
          <w:szCs w:val="24"/>
        </w:rPr>
        <w:t>KPI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и для общепринятых рейтинговый систем. Тем не менее, можно выделить наиболее часто-встречающиеся индикаторы, которые можно объединить в несколько групп : забота о работниках, об окружающей среде,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корпоративное управл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1B5618" w:rsidRPr="00BD0DBC">
        <w:rPr>
          <w:rFonts w:ascii="Times New Roman" w:eastAsia="Times New Roman" w:hAnsi="Times New Roman"/>
          <w:sz w:val="24"/>
          <w:szCs w:val="24"/>
          <w:lang w:val="ru-RU"/>
        </w:rPr>
        <w:t>ние,</w:t>
      </w:r>
      <w:r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ведение бизнеса, соответствующее этическим стандартам, разработка социальных программ и вклад в благосостояние общества в целом.</w:t>
      </w:r>
    </w:p>
    <w:p w14:paraId="42C08EE8" w14:textId="5CAAF7B5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</w:rPr>
      </w:pPr>
    </w:p>
    <w:p w14:paraId="70372D4D" w14:textId="1E5C12F2" w:rsidR="003F3DCB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proofErr w:type="spellStart"/>
      <w:r w:rsidRPr="00167DD4">
        <w:rPr>
          <w:rFonts w:ascii="Times New Roman" w:eastAsia="Times New Roman" w:hAnsi="Times New Roman" w:cs="Times New Roman"/>
        </w:rPr>
        <w:t>Репутационный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индекс является одним из самых надежных способов измерения КСО</w:t>
      </w:r>
      <w:r w:rsidRPr="00BD0DBC">
        <w:rPr>
          <w:rFonts w:ascii="Times New Roman" w:eastAsia="Times New Roman" w:hAnsi="Times New Roman" w:cs="Times New Roman"/>
        </w:rPr>
        <w:t>.</w:t>
      </w:r>
      <w:r w:rsidR="00933796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Для получения значений данного индекса </w:t>
      </w:r>
      <w:r w:rsidRPr="00167DD4">
        <w:rPr>
          <w:rStyle w:val="hps"/>
          <w:rFonts w:ascii="Times New Roman" w:eastAsia="Times New Roman" w:hAnsi="Times New Roman" w:cs="Times New Roman"/>
        </w:rPr>
        <w:t>эксперты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изучают компании</w:t>
      </w:r>
      <w:r w:rsidR="001B5618"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чтобы 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оц</w:t>
      </w:r>
      <w:r w:rsidRPr="00167DD4">
        <w:rPr>
          <w:rStyle w:val="hps"/>
          <w:rFonts w:ascii="Times New Roman" w:eastAsia="Times New Roman" w:hAnsi="Times New Roman" w:cs="Times New Roman"/>
        </w:rPr>
        <w:t>е</w:t>
      </w:r>
      <w:r w:rsidRPr="00167DD4">
        <w:rPr>
          <w:rStyle w:val="hps"/>
          <w:rFonts w:ascii="Times New Roman" w:eastAsia="Times New Roman" w:hAnsi="Times New Roman" w:cs="Times New Roman"/>
        </w:rPr>
        <w:t>нить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их в соответствии с социальными аспектами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воздействием на окружающую среду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а также рядом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других критериев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Тем не менее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нужно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иметь в виду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что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во время сбора и анализа  данных могут быть совершены ошибки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Другим важным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ограничением является то</w:t>
      </w:r>
      <w:r w:rsidRPr="00167DD4">
        <w:rPr>
          <w:rFonts w:ascii="Times New Roman" w:eastAsia="Times New Roman" w:hAnsi="Times New Roman" w:cs="Times New Roman"/>
        </w:rPr>
        <w:t>, что такой с</w:t>
      </w:r>
      <w:r w:rsidR="001B5618">
        <w:rPr>
          <w:rFonts w:ascii="Times New Roman" w:eastAsia="Times New Roman" w:hAnsi="Times New Roman" w:cs="Times New Roman"/>
        </w:rPr>
        <w:t>пособ измерения учитывает вклад компаний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BD0DBC">
        <w:rPr>
          <w:rFonts w:ascii="Times New Roman" w:eastAsia="Times New Roman" w:hAnsi="Times New Roman" w:cs="Times New Roman"/>
        </w:rPr>
        <w:t>“</w:t>
      </w:r>
      <w:r w:rsidRPr="00167DD4">
        <w:rPr>
          <w:rStyle w:val="hps"/>
          <w:rFonts w:ascii="Times New Roman" w:eastAsia="Times New Roman" w:hAnsi="Times New Roman" w:cs="Times New Roman"/>
        </w:rPr>
        <w:t>на входе</w:t>
      </w:r>
      <w:r w:rsidRPr="00BD0DBC">
        <w:rPr>
          <w:rStyle w:val="hps"/>
          <w:rFonts w:ascii="Times New Roman" w:eastAsia="Times New Roman" w:hAnsi="Times New Roman" w:cs="Times New Roman"/>
        </w:rPr>
        <w:t>”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-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сколько компания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тратит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1B5618">
        <w:rPr>
          <w:rStyle w:val="hps"/>
          <w:rFonts w:ascii="Times New Roman" w:eastAsia="Times New Roman" w:hAnsi="Times New Roman" w:cs="Times New Roman"/>
        </w:rPr>
        <w:t>на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вопрос</w:t>
      </w:r>
      <w:r w:rsidR="001B5618">
        <w:rPr>
          <w:rStyle w:val="hps"/>
          <w:rFonts w:ascii="Times New Roman" w:eastAsia="Times New Roman" w:hAnsi="Times New Roman" w:cs="Times New Roman"/>
        </w:rPr>
        <w:t>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-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 то время как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отдача наступает позже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часто не пропорци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lastRenderedPageBreak/>
        <w:t>нальна размеру вклада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Оценка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основана на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инвестициях</w:t>
      </w:r>
      <w:r w:rsidRPr="00167DD4">
        <w:rPr>
          <w:rFonts w:ascii="Times New Roman" w:eastAsia="Times New Roman" w:hAnsi="Times New Roman" w:cs="Times New Roman"/>
        </w:rPr>
        <w:t xml:space="preserve">, выделяемых на </w:t>
      </w: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практич</w:t>
      </w:r>
      <w:r w:rsidRPr="00167DD4">
        <w:rPr>
          <w:rStyle w:val="hps"/>
          <w:rFonts w:ascii="Times New Roman" w:eastAsia="Times New Roman" w:hAnsi="Times New Roman" w:cs="Times New Roman"/>
        </w:rPr>
        <w:t>е</w:t>
      </w:r>
      <w:r w:rsidRPr="00167DD4">
        <w:rPr>
          <w:rStyle w:val="hps"/>
          <w:rFonts w:ascii="Times New Roman" w:eastAsia="Times New Roman" w:hAnsi="Times New Roman" w:cs="Times New Roman"/>
        </w:rPr>
        <w:t>ски без учета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реального воздействия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каждой инициативы</w:t>
      </w:r>
      <w:r w:rsidRPr="00167DD4">
        <w:rPr>
          <w:rFonts w:ascii="Times New Roman" w:eastAsia="Times New Roman" w:hAnsi="Times New Roman" w:cs="Times New Roman"/>
        </w:rPr>
        <w:t xml:space="preserve">. </w:t>
      </w:r>
    </w:p>
    <w:p w14:paraId="1C48B85B" w14:textId="25EDD111" w:rsidR="00EB4BE8" w:rsidRPr="00167DD4" w:rsidRDefault="00EB4BE8" w:rsidP="00EB4BE8">
      <w:pPr>
        <w:spacing w:line="360" w:lineRule="auto"/>
        <w:rPr>
          <w:rFonts w:ascii="Times New Roman" w:eastAsia="Times New Roman" w:hAnsi="Times New Roman" w:cs="Times New Roman"/>
        </w:rPr>
      </w:pPr>
    </w:p>
    <w:p w14:paraId="7DC0B83C" w14:textId="60FE2BE9" w:rsidR="003F3DCB" w:rsidRPr="00167DD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Ис</w:t>
      </w:r>
      <w:r w:rsidR="004E003D">
        <w:rPr>
          <w:rFonts w:ascii="Times New Roman" w:eastAsia="Times New Roman" w:hAnsi="Times New Roman" w:cs="Times New Roman"/>
        </w:rPr>
        <w:t>следование показало, что фирмы</w:t>
      </w:r>
      <w:r w:rsidR="004E003D">
        <w:rPr>
          <w:rFonts w:ascii="Times New Roman" w:eastAsia="Times New Roman" w:hAnsi="Times New Roman" w:cs="Times New Roman"/>
          <w:lang w:val="en-US"/>
        </w:rPr>
        <w:t xml:space="preserve">, </w:t>
      </w:r>
      <w:r w:rsidRPr="00F0257D">
        <w:rPr>
          <w:rFonts w:ascii="Times New Roman" w:eastAsia="Times New Roman" w:hAnsi="Times New Roman" w:cs="Times New Roman"/>
        </w:rPr>
        <w:t xml:space="preserve">преуспевающие </w:t>
      </w:r>
      <w:r w:rsidR="00F0257D" w:rsidRPr="00F0257D">
        <w:rPr>
          <w:rFonts w:ascii="Times New Roman" w:eastAsia="Times New Roman" w:hAnsi="Times New Roman" w:cs="Times New Roman"/>
        </w:rPr>
        <w:t xml:space="preserve">в </w:t>
      </w:r>
      <w:r w:rsidRPr="00F0257D">
        <w:rPr>
          <w:rFonts w:ascii="Times New Roman" w:eastAsia="Times New Roman" w:hAnsi="Times New Roman" w:cs="Times New Roman"/>
        </w:rPr>
        <w:t>финансовом отношении,</w:t>
      </w:r>
      <w:r w:rsidRPr="00167DD4">
        <w:rPr>
          <w:rFonts w:ascii="Times New Roman" w:eastAsia="Times New Roman" w:hAnsi="Times New Roman" w:cs="Times New Roman"/>
        </w:rPr>
        <w:t xml:space="preserve"> как правило, имеют высокий балл по индексу репутации. Однако</w:t>
      </w:r>
      <w:r w:rsidRPr="00BD0DBC">
        <w:rPr>
          <w:rFonts w:ascii="Times New Roman" w:eastAsia="Times New Roman" w:hAnsi="Times New Roman" w:cs="Times New Roman"/>
        </w:rPr>
        <w:t>,</w:t>
      </w:r>
      <w:r w:rsidR="001B5618">
        <w:rPr>
          <w:rFonts w:ascii="Times New Roman" w:eastAsia="Times New Roman" w:hAnsi="Times New Roman" w:cs="Times New Roman"/>
        </w:rPr>
        <w:t xml:space="preserve"> невозможно</w:t>
      </w:r>
      <w:r w:rsidRPr="00167DD4">
        <w:rPr>
          <w:rFonts w:ascii="Times New Roman" w:eastAsia="Times New Roman" w:hAnsi="Times New Roman" w:cs="Times New Roman"/>
        </w:rPr>
        <w:t xml:space="preserve"> четко опред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>лить причинно-следственные связи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и на сколько на самом деле сильно влияние инвест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ций в КСО. Тем не менее</w:t>
      </w:r>
      <w:r w:rsidRPr="00BD0DBC">
        <w:rPr>
          <w:rFonts w:ascii="Times New Roman" w:eastAsia="Times New Roman" w:hAnsi="Times New Roman" w:cs="Times New Roman"/>
        </w:rPr>
        <w:t>,</w:t>
      </w:r>
      <w:r w:rsidR="00127E77">
        <w:rPr>
          <w:rFonts w:ascii="Times New Roman" w:eastAsia="Times New Roman" w:hAnsi="Times New Roman" w:cs="Times New Roman"/>
        </w:rPr>
        <w:t xml:space="preserve"> в </w:t>
      </w:r>
      <w:r w:rsidRPr="00167DD4">
        <w:rPr>
          <w:rFonts w:ascii="Times New Roman" w:eastAsia="Times New Roman" w:hAnsi="Times New Roman" w:cs="Times New Roman"/>
        </w:rPr>
        <w:t>настоя</w:t>
      </w:r>
      <w:r w:rsidR="00A570B1">
        <w:rPr>
          <w:rFonts w:ascii="Times New Roman" w:eastAsia="Times New Roman" w:hAnsi="Times New Roman" w:cs="Times New Roman"/>
        </w:rPr>
        <w:t xml:space="preserve">щее время, </w:t>
      </w:r>
      <w:r w:rsidRPr="00167DD4">
        <w:rPr>
          <w:rFonts w:ascii="Times New Roman" w:eastAsia="Times New Roman" w:hAnsi="Times New Roman" w:cs="Times New Roman"/>
        </w:rPr>
        <w:t xml:space="preserve">нахождение в топе </w:t>
      </w:r>
      <w:proofErr w:type="spellStart"/>
      <w:r w:rsidRPr="00167DD4">
        <w:rPr>
          <w:rFonts w:ascii="Times New Roman" w:eastAsia="Times New Roman" w:hAnsi="Times New Roman" w:cs="Times New Roman"/>
        </w:rPr>
        <w:t>репутационного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 индекса приносит явную пользу компании. </w:t>
      </w:r>
      <w:r w:rsidR="00127E77">
        <w:rPr>
          <w:rFonts w:ascii="Times New Roman" w:eastAsia="Times New Roman" w:hAnsi="Times New Roman" w:cs="Times New Roman"/>
        </w:rPr>
        <w:t>Это помогает им привлекать талантливых, высоко</w:t>
      </w:r>
      <w:r w:rsidRPr="00167DD4">
        <w:rPr>
          <w:rFonts w:ascii="Times New Roman" w:eastAsia="Times New Roman" w:hAnsi="Times New Roman" w:cs="Times New Roman"/>
        </w:rPr>
        <w:t>кв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лифицированных выпускников, которые хотят работать в этической организации. Все больше и больше инвесторов хотят разместить свои деньги в компаниях, которые имеют прочную репутацию честного ведения бизнеса</w:t>
      </w:r>
      <w:r w:rsidRPr="00BD0DBC">
        <w:rPr>
          <w:rFonts w:ascii="Times New Roman" w:eastAsia="Times New Roman" w:hAnsi="Times New Roman" w:cs="Times New Roman"/>
        </w:rPr>
        <w:t>,</w:t>
      </w:r>
      <w:r w:rsidR="006C1C8F">
        <w:rPr>
          <w:rFonts w:ascii="Times New Roman" w:eastAsia="Times New Roman" w:hAnsi="Times New Roman" w:cs="Times New Roman"/>
        </w:rPr>
        <w:t xml:space="preserve"> прозрачности и  помощи </w:t>
      </w:r>
      <w:r w:rsidRPr="00167DD4">
        <w:rPr>
          <w:rFonts w:ascii="Times New Roman" w:eastAsia="Times New Roman" w:hAnsi="Times New Roman" w:cs="Times New Roman"/>
        </w:rPr>
        <w:t>обществу. В определенном смысле это означает, что фирмы дей</w:t>
      </w:r>
      <w:r w:rsidR="00A570B1">
        <w:rPr>
          <w:rFonts w:ascii="Times New Roman" w:eastAsia="Times New Roman" w:hAnsi="Times New Roman" w:cs="Times New Roman"/>
        </w:rPr>
        <w:t>ствительно могут делать прибыль</w:t>
      </w:r>
      <w:r w:rsidR="006C1C8F">
        <w:rPr>
          <w:rFonts w:ascii="Times New Roman" w:eastAsia="Times New Roman" w:hAnsi="Times New Roman" w:cs="Times New Roman"/>
        </w:rPr>
        <w:t xml:space="preserve">, при этом </w:t>
      </w:r>
      <w:r w:rsidRPr="00167DD4">
        <w:rPr>
          <w:rFonts w:ascii="Times New Roman" w:eastAsia="Times New Roman" w:hAnsi="Times New Roman" w:cs="Times New Roman"/>
        </w:rPr>
        <w:t>делая добро</w:t>
      </w:r>
      <w:r w:rsidRPr="00BD0DBC">
        <w:rPr>
          <w:rFonts w:ascii="Times New Roman" w:eastAsia="Times New Roman" w:hAnsi="Times New Roman" w:cs="Times New Roman"/>
        </w:rPr>
        <w:t>.</w:t>
      </w:r>
    </w:p>
    <w:p w14:paraId="5DC84129" w14:textId="771F43DA" w:rsidR="003F3DCB" w:rsidRPr="00BD0DBC" w:rsidRDefault="003F3DCB" w:rsidP="00EB4BE8">
      <w:pPr>
        <w:spacing w:line="360" w:lineRule="auto"/>
        <w:ind w:firstLine="709"/>
        <w:rPr>
          <w:rStyle w:val="hps"/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Другой популярный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метод – </w:t>
      </w:r>
      <w:r w:rsidRPr="00BD0DBC">
        <w:rPr>
          <w:rStyle w:val="hps"/>
          <w:rFonts w:ascii="Times New Roman" w:eastAsia="Times New Roman" w:hAnsi="Times New Roman" w:cs="Times New Roman"/>
        </w:rPr>
        <w:t>“</w:t>
      </w:r>
      <w:r w:rsidRPr="00167DD4">
        <w:rPr>
          <w:rStyle w:val="hps"/>
          <w:rFonts w:ascii="Times New Roman" w:eastAsia="Times New Roman" w:hAnsi="Times New Roman" w:cs="Times New Roman"/>
          <w:lang w:val="en-US"/>
        </w:rPr>
        <w:t>content</w:t>
      </w:r>
      <w:r w:rsidRPr="00BD0DBC">
        <w:rPr>
          <w:rStyle w:val="hps"/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  <w:lang w:val="en-US"/>
        </w:rPr>
        <w:t>analysis</w:t>
      </w:r>
      <w:r w:rsidRPr="00BD0DBC">
        <w:rPr>
          <w:rStyle w:val="hps"/>
          <w:rFonts w:ascii="Times New Roman" w:eastAsia="Times New Roman" w:hAnsi="Times New Roman" w:cs="Times New Roman"/>
        </w:rPr>
        <w:t xml:space="preserve"> ” - </w:t>
      </w:r>
      <w:r w:rsidRPr="00167DD4">
        <w:rPr>
          <w:rStyle w:val="hps"/>
          <w:rFonts w:ascii="Times New Roman" w:eastAsia="Times New Roman" w:hAnsi="Times New Roman" w:cs="Times New Roman"/>
        </w:rPr>
        <w:t>"</w:t>
      </w:r>
      <w:r w:rsidRPr="00167DD4">
        <w:rPr>
          <w:rFonts w:ascii="Times New Roman" w:eastAsia="Times New Roman" w:hAnsi="Times New Roman" w:cs="Times New Roman"/>
        </w:rPr>
        <w:t xml:space="preserve">анализ содержания". </w:t>
      </w:r>
      <w:r w:rsidRPr="00167DD4">
        <w:rPr>
          <w:rStyle w:val="hps"/>
          <w:rFonts w:ascii="Times New Roman" w:eastAsia="Times New Roman" w:hAnsi="Times New Roman" w:cs="Times New Roman"/>
        </w:rPr>
        <w:t>Эксперты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будут изучать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годовые отчеты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фирмы</w:t>
      </w:r>
      <w:r w:rsidRPr="00167DD4">
        <w:rPr>
          <w:rFonts w:ascii="Times New Roman" w:eastAsia="Times New Roman" w:hAnsi="Times New Roman" w:cs="Times New Roman"/>
        </w:rPr>
        <w:t xml:space="preserve">, например, </w:t>
      </w:r>
      <w:r w:rsidRPr="00167DD4">
        <w:rPr>
          <w:rStyle w:val="hps"/>
          <w:rFonts w:ascii="Times New Roman" w:eastAsia="Times New Roman" w:hAnsi="Times New Roman" w:cs="Times New Roman"/>
        </w:rPr>
        <w:t>чтобы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узнать, сколько раз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6C1C8F">
        <w:rPr>
          <w:rStyle w:val="hps"/>
          <w:rFonts w:ascii="Times New Roman" w:eastAsia="Times New Roman" w:hAnsi="Times New Roman" w:cs="Times New Roman"/>
        </w:rPr>
        <w:t>компании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упоминают КСО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Затем они используют</w:t>
      </w:r>
      <w:r w:rsidRPr="00167DD4">
        <w:rPr>
          <w:rFonts w:ascii="Times New Roman" w:eastAsia="Times New Roman" w:hAnsi="Times New Roman" w:cs="Times New Roman"/>
        </w:rPr>
        <w:t xml:space="preserve"> в качестве индикатора  </w:t>
      </w:r>
      <w:r w:rsidRPr="00167DD4">
        <w:rPr>
          <w:rStyle w:val="hps"/>
          <w:rFonts w:ascii="Times New Roman" w:eastAsia="Times New Roman" w:hAnsi="Times New Roman" w:cs="Times New Roman"/>
        </w:rPr>
        <w:t>уровня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КСО</w:t>
      </w:r>
      <w:r w:rsidRPr="00167DD4">
        <w:rPr>
          <w:rFonts w:ascii="Times New Roman" w:eastAsia="Times New Roman" w:hAnsi="Times New Roman" w:cs="Times New Roman"/>
        </w:rPr>
        <w:t xml:space="preserve"> количестве</w:t>
      </w:r>
      <w:r w:rsidRPr="00167DD4">
        <w:rPr>
          <w:rFonts w:ascii="Times New Roman" w:eastAsia="Times New Roman" w:hAnsi="Times New Roman" w:cs="Times New Roman"/>
        </w:rPr>
        <w:t>н</w:t>
      </w:r>
      <w:r w:rsidRPr="00167DD4">
        <w:rPr>
          <w:rFonts w:ascii="Times New Roman" w:eastAsia="Times New Roman" w:hAnsi="Times New Roman" w:cs="Times New Roman"/>
        </w:rPr>
        <w:t>ную меру того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сколько вкладывается </w:t>
      </w:r>
      <w:r w:rsidRPr="00167DD4">
        <w:rPr>
          <w:rStyle w:val="hps"/>
          <w:rFonts w:ascii="Times New Roman" w:eastAsia="Times New Roman" w:hAnsi="Times New Roman" w:cs="Times New Roman"/>
        </w:rPr>
        <w:t>в данное направление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организации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В современном мире ожидается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что фирмы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будут упоминать в своих отчетах о корпоративно-социальной деятельности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="00A570B1">
        <w:rPr>
          <w:rStyle w:val="hps"/>
          <w:rFonts w:ascii="Times New Roman" w:eastAsia="Times New Roman" w:hAnsi="Times New Roman" w:cs="Times New Roman"/>
        </w:rPr>
        <w:t xml:space="preserve"> и </w:t>
      </w:r>
      <w:r w:rsidRPr="00167DD4">
        <w:rPr>
          <w:rStyle w:val="hps"/>
          <w:rFonts w:ascii="Times New Roman" w:eastAsia="Times New Roman" w:hAnsi="Times New Roman" w:cs="Times New Roman"/>
        </w:rPr>
        <w:t>отсутствие какого-либо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упоминания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кажется странным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Поэтому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это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несовершенный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способ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измерения</w:t>
      </w:r>
      <w:r w:rsidRPr="00167DD4">
        <w:rPr>
          <w:rFonts w:ascii="Times New Roman" w:eastAsia="Times New Roman" w:hAnsi="Times New Roman" w:cs="Times New Roman"/>
        </w:rPr>
        <w:t xml:space="preserve">: </w:t>
      </w:r>
      <w:r w:rsidRPr="00167DD4">
        <w:rPr>
          <w:rStyle w:val="hps"/>
          <w:rFonts w:ascii="Times New Roman" w:eastAsia="Times New Roman" w:hAnsi="Times New Roman" w:cs="Times New Roman"/>
        </w:rPr>
        <w:t>компании могут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переиграть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систему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 увеличивать свои позиции в рейтинге</w:t>
      </w:r>
      <w:r w:rsidR="00A570B1"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просто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добавляя в свои отчеты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различные ключевые слова и упоминания</w:t>
      </w:r>
      <w:r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не имеющие ценности на практике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</w:p>
    <w:p w14:paraId="5735CFE4" w14:textId="390B0A39" w:rsidR="00E8420B" w:rsidRDefault="00A570B1" w:rsidP="00D67CDC">
      <w:pPr>
        <w:spacing w:line="360" w:lineRule="auto"/>
        <w:ind w:firstLine="709"/>
        <w:rPr>
          <w:rStyle w:val="hps"/>
          <w:rFonts w:ascii="Times New Roman" w:eastAsia="Times New Roman" w:hAnsi="Times New Roman" w:cs="Times New Roman"/>
        </w:rPr>
      </w:pPr>
      <w:r w:rsidRPr="00BD0DBC">
        <w:rPr>
          <w:rStyle w:val="hps"/>
          <w:rFonts w:ascii="Times New Roman" w:eastAsia="Times New Roman" w:hAnsi="Times New Roman" w:cs="Times New Roman"/>
        </w:rPr>
        <w:t>Помимо вышеупомянутых</w:t>
      </w:r>
      <w:r w:rsidR="003F3DCB" w:rsidRPr="00BD0DBC">
        <w:rPr>
          <w:rStyle w:val="hps"/>
          <w:rFonts w:ascii="Times New Roman" w:eastAsia="Times New Roman" w:hAnsi="Times New Roman" w:cs="Times New Roman"/>
        </w:rPr>
        <w:t>,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 для оценки КСО компаний могут быть использованы следующие методы: использование систем самооценки(анкетирование)</w:t>
      </w:r>
      <w:r w:rsidR="003F3DCB" w:rsidRPr="00BD0DBC">
        <w:rPr>
          <w:rStyle w:val="hps"/>
          <w:rFonts w:ascii="Times New Roman" w:eastAsia="Times New Roman" w:hAnsi="Times New Roman" w:cs="Times New Roman"/>
        </w:rPr>
        <w:t>,</w:t>
      </w:r>
      <w:r w:rsidR="003F3DCB" w:rsidRPr="00167DD4">
        <w:rPr>
          <w:rStyle w:val="hps"/>
          <w:rFonts w:ascii="Times New Roman" w:eastAsia="Times New Roman" w:hAnsi="Times New Roman" w:cs="Times New Roman"/>
        </w:rPr>
        <w:t xml:space="preserve"> содержательный </w:t>
      </w:r>
      <w:r w:rsidR="003F3DCB" w:rsidRPr="00D67CDC">
        <w:rPr>
          <w:rStyle w:val="hps"/>
          <w:rFonts w:ascii="Times New Roman" w:eastAsia="Times New Roman" w:hAnsi="Times New Roman" w:cs="Times New Roman"/>
        </w:rPr>
        <w:t xml:space="preserve">анализ открытых источников информации, </w:t>
      </w:r>
      <w:r w:rsidR="00D67CDC" w:rsidRPr="00D67CDC">
        <w:rPr>
          <w:rStyle w:val="hps"/>
          <w:rFonts w:ascii="Times New Roman" w:eastAsia="Times New Roman" w:hAnsi="Times New Roman" w:cs="Times New Roman"/>
        </w:rPr>
        <w:t>оценка риска</w:t>
      </w:r>
      <w:r w:rsidR="00D67CDC" w:rsidRPr="00292079">
        <w:rPr>
          <w:rStyle w:val="hps"/>
          <w:rFonts w:ascii="Times New Roman" w:eastAsia="Times New Roman" w:hAnsi="Times New Roman" w:cs="Times New Roman"/>
        </w:rPr>
        <w:t>,</w:t>
      </w:r>
      <w:r w:rsidR="00D67CDC" w:rsidRPr="00D67CDC">
        <w:rPr>
          <w:rStyle w:val="hps"/>
          <w:rFonts w:ascii="Times New Roman" w:eastAsia="Times New Roman" w:hAnsi="Times New Roman" w:cs="Times New Roman"/>
        </w:rPr>
        <w:t xml:space="preserve"> </w:t>
      </w:r>
      <w:r w:rsidR="003F3DCB" w:rsidRPr="00D67CDC">
        <w:rPr>
          <w:rStyle w:val="hps"/>
          <w:rFonts w:ascii="Times New Roman" w:eastAsia="Times New Roman" w:hAnsi="Times New Roman" w:cs="Times New Roman"/>
        </w:rPr>
        <w:t>социальный аудит или оценка внешних обозревателей, анализ дискреционной деятельности и анализ экологических п</w:t>
      </w:r>
      <w:r w:rsidR="003F3DCB" w:rsidRPr="00D67CDC">
        <w:rPr>
          <w:rStyle w:val="hps"/>
          <w:rFonts w:ascii="Times New Roman" w:eastAsia="Times New Roman" w:hAnsi="Times New Roman" w:cs="Times New Roman"/>
        </w:rPr>
        <w:t>о</w:t>
      </w:r>
      <w:r w:rsidR="003F3DCB" w:rsidRPr="00D67CDC">
        <w:rPr>
          <w:rStyle w:val="hps"/>
          <w:rFonts w:ascii="Times New Roman" w:eastAsia="Times New Roman" w:hAnsi="Times New Roman" w:cs="Times New Roman"/>
        </w:rPr>
        <w:t>казателей</w:t>
      </w:r>
      <w:r w:rsidR="00D67CDC" w:rsidRPr="00292079">
        <w:rPr>
          <w:rStyle w:val="hps"/>
          <w:rFonts w:ascii="Times New Roman" w:eastAsia="Times New Roman" w:hAnsi="Times New Roman" w:cs="Times New Roman"/>
        </w:rPr>
        <w:t>.</w:t>
      </w:r>
      <w:r w:rsidR="00D67CDC" w:rsidRPr="00D67CDC">
        <w:rPr>
          <w:rStyle w:val="hps"/>
          <w:rFonts w:ascii="Times New Roman" w:eastAsia="Times New Roman" w:hAnsi="Times New Roman" w:cs="Times New Roman"/>
        </w:rPr>
        <w:t xml:space="preserve"> Самыми </w:t>
      </w:r>
      <w:proofErr w:type="spellStart"/>
      <w:r w:rsidR="00D67CDC" w:rsidRPr="00D67CDC">
        <w:rPr>
          <w:rStyle w:val="hps"/>
          <w:rFonts w:ascii="Times New Roman" w:eastAsia="Times New Roman" w:hAnsi="Times New Roman" w:cs="Times New Roman"/>
        </w:rPr>
        <w:t>широкоиспользуемыми</w:t>
      </w:r>
      <w:proofErr w:type="spellEnd"/>
      <w:r w:rsidR="00D67CDC" w:rsidRPr="00D67CDC">
        <w:rPr>
          <w:rStyle w:val="hps"/>
          <w:rFonts w:ascii="Times New Roman" w:eastAsia="Times New Roman" w:hAnsi="Times New Roman" w:cs="Times New Roman"/>
        </w:rPr>
        <w:t xml:space="preserve"> методами являются анализ открытых источн</w:t>
      </w:r>
      <w:r w:rsidR="00D67CDC" w:rsidRPr="00D67CDC">
        <w:rPr>
          <w:rStyle w:val="hps"/>
          <w:rFonts w:ascii="Times New Roman" w:eastAsia="Times New Roman" w:hAnsi="Times New Roman" w:cs="Times New Roman"/>
        </w:rPr>
        <w:t>и</w:t>
      </w:r>
      <w:r w:rsidR="00D67CDC" w:rsidRPr="00D67CDC">
        <w:rPr>
          <w:rStyle w:val="hps"/>
          <w:rFonts w:ascii="Times New Roman" w:eastAsia="Times New Roman" w:hAnsi="Times New Roman" w:cs="Times New Roman"/>
        </w:rPr>
        <w:t xml:space="preserve">ков </w:t>
      </w:r>
      <w:proofErr w:type="spellStart"/>
      <w:r w:rsidR="00D67CDC" w:rsidRPr="00D67CDC">
        <w:rPr>
          <w:rStyle w:val="hps"/>
          <w:rFonts w:ascii="Times New Roman" w:eastAsia="Times New Roman" w:hAnsi="Times New Roman" w:cs="Times New Roman"/>
        </w:rPr>
        <w:t>информации</w:t>
      </w:r>
      <w:r w:rsidR="00D67CDC" w:rsidRPr="00292079">
        <w:rPr>
          <w:rStyle w:val="hps"/>
          <w:rFonts w:ascii="Times New Roman" w:eastAsia="Times New Roman" w:hAnsi="Times New Roman" w:cs="Times New Roman"/>
        </w:rPr>
        <w:t>,</w:t>
      </w:r>
      <w:r w:rsidR="00D67CDC" w:rsidRPr="00D67CDC">
        <w:rPr>
          <w:rStyle w:val="hps"/>
          <w:rFonts w:ascii="Times New Roman" w:eastAsia="Times New Roman" w:hAnsi="Times New Roman" w:cs="Times New Roman"/>
        </w:rPr>
        <w:t>использование</w:t>
      </w:r>
      <w:proofErr w:type="spellEnd"/>
      <w:r w:rsidR="00D67CDC" w:rsidRPr="00D67CDC">
        <w:rPr>
          <w:rStyle w:val="hps"/>
          <w:rFonts w:ascii="Times New Roman" w:eastAsia="Times New Roman" w:hAnsi="Times New Roman" w:cs="Times New Roman"/>
        </w:rPr>
        <w:t xml:space="preserve"> </w:t>
      </w:r>
      <w:proofErr w:type="spellStart"/>
      <w:r w:rsidR="00D67CDC" w:rsidRPr="00D67CDC">
        <w:rPr>
          <w:rStyle w:val="hps"/>
          <w:rFonts w:ascii="Times New Roman" w:eastAsia="Times New Roman" w:hAnsi="Times New Roman" w:cs="Times New Roman"/>
        </w:rPr>
        <w:t>репутационных</w:t>
      </w:r>
      <w:proofErr w:type="spellEnd"/>
      <w:r w:rsidR="00D67CDC" w:rsidRPr="00D67CDC">
        <w:rPr>
          <w:rStyle w:val="hps"/>
          <w:rFonts w:ascii="Times New Roman" w:eastAsia="Times New Roman" w:hAnsi="Times New Roman" w:cs="Times New Roman"/>
        </w:rPr>
        <w:t xml:space="preserve"> индексов и рейтингов и социальный аудит</w:t>
      </w:r>
      <w:r w:rsidR="003F3DCB" w:rsidRPr="00D67CDC">
        <w:rPr>
          <w:rStyle w:val="hps"/>
          <w:rFonts w:ascii="Times New Roman" w:eastAsia="Times New Roman" w:hAnsi="Times New Roman" w:cs="Times New Roman"/>
        </w:rPr>
        <w:t>( А.А.</w:t>
      </w:r>
      <w:r w:rsidRPr="00D67CDC">
        <w:rPr>
          <w:rStyle w:val="hps"/>
          <w:rFonts w:ascii="Times New Roman" w:eastAsia="Times New Roman" w:hAnsi="Times New Roman" w:cs="Times New Roman"/>
        </w:rPr>
        <w:t xml:space="preserve"> Савченко</w:t>
      </w:r>
      <w:r w:rsidR="00D67CDC" w:rsidRPr="00292079">
        <w:rPr>
          <w:rStyle w:val="hps"/>
          <w:rFonts w:ascii="Times New Roman" w:eastAsia="Times New Roman" w:hAnsi="Times New Roman" w:cs="Times New Roman"/>
        </w:rPr>
        <w:t>,</w:t>
      </w:r>
      <w:r w:rsidR="00D67CDC" w:rsidRPr="00D67CDC">
        <w:rPr>
          <w:rStyle w:val="hps"/>
          <w:rFonts w:ascii="Times New Roman" w:eastAsia="Times New Roman" w:hAnsi="Times New Roman" w:cs="Times New Roman"/>
        </w:rPr>
        <w:t xml:space="preserve"> 2009</w:t>
      </w:r>
      <w:r w:rsidRPr="00D67CDC">
        <w:rPr>
          <w:rStyle w:val="hps"/>
          <w:rFonts w:ascii="Times New Roman" w:eastAsia="Times New Roman" w:hAnsi="Times New Roman" w:cs="Times New Roman"/>
        </w:rPr>
        <w:t>)</w:t>
      </w:r>
      <w:r w:rsidR="003F3DCB" w:rsidRPr="00D67CDC">
        <w:rPr>
          <w:rStyle w:val="hps"/>
          <w:rFonts w:ascii="Times New Roman" w:eastAsia="Times New Roman" w:hAnsi="Times New Roman" w:cs="Times New Roman"/>
        </w:rPr>
        <w:t>.</w:t>
      </w:r>
      <w:r w:rsidR="00D67CDC">
        <w:rPr>
          <w:rStyle w:val="hps"/>
          <w:rFonts w:ascii="Times New Roman" w:eastAsia="Times New Roman" w:hAnsi="Times New Roman" w:cs="Times New Roman"/>
        </w:rPr>
        <w:t xml:space="preserve"> </w:t>
      </w:r>
    </w:p>
    <w:p w14:paraId="4D1E4622" w14:textId="77777777" w:rsidR="00A576F8" w:rsidRPr="00D67CDC" w:rsidRDefault="00A576F8" w:rsidP="00D67CDC">
      <w:pPr>
        <w:spacing w:line="360" w:lineRule="auto"/>
        <w:ind w:firstLine="709"/>
        <w:rPr>
          <w:rStyle w:val="hps"/>
          <w:rFonts w:ascii="Times New Roman" w:eastAsia="Times New Roman" w:hAnsi="Times New Roman" w:cs="Times New Roman"/>
          <w:highlight w:val="yellow"/>
        </w:rPr>
      </w:pPr>
    </w:p>
    <w:p w14:paraId="6A540D09" w14:textId="7A80AEC9" w:rsidR="00EB4BE8" w:rsidRPr="00BD0DBC" w:rsidRDefault="003F3DCB" w:rsidP="00E8420B">
      <w:pPr>
        <w:spacing w:line="360" w:lineRule="auto"/>
        <w:ind w:firstLine="709"/>
        <w:rPr>
          <w:rStyle w:val="institution-link"/>
          <w:rFonts w:ascii="Times New Roman" w:eastAsia="Times New Roman" w:hAnsi="Times New Roman" w:cs="Times New Roman"/>
          <w:lang w:val="en-US"/>
        </w:rPr>
      </w:pPr>
      <w:r w:rsidRPr="00167DD4">
        <w:rPr>
          <w:rFonts w:ascii="Times New Roman" w:eastAsia="Times New Roman" w:hAnsi="Times New Roman"/>
        </w:rPr>
        <w:t>О том, как определить вклад, вносимый в ценность фирмы программами КСО, также ведутся споры.  Самым очевидным индикатором успеха программ является доба</w:t>
      </w:r>
      <w:r w:rsidRPr="00167DD4">
        <w:rPr>
          <w:rFonts w:ascii="Times New Roman" w:eastAsia="Times New Roman" w:hAnsi="Times New Roman"/>
        </w:rPr>
        <w:t>в</w:t>
      </w:r>
      <w:r w:rsidRPr="00167DD4">
        <w:rPr>
          <w:rFonts w:ascii="Times New Roman" w:eastAsia="Times New Roman" w:hAnsi="Times New Roman"/>
        </w:rPr>
        <w:t>ленна</w:t>
      </w:r>
      <w:r w:rsidR="00E8420B">
        <w:rPr>
          <w:rFonts w:ascii="Times New Roman" w:eastAsia="Times New Roman" w:hAnsi="Times New Roman"/>
        </w:rPr>
        <w:t xml:space="preserve">я ими </w:t>
      </w:r>
      <w:r w:rsidRPr="00167DD4">
        <w:rPr>
          <w:rFonts w:ascii="Times New Roman" w:eastAsia="Times New Roman" w:hAnsi="Times New Roman"/>
        </w:rPr>
        <w:t>прибыль. “</w:t>
      </w:r>
      <w:r w:rsidRPr="00167DD4">
        <w:rPr>
          <w:rStyle w:val="hps"/>
          <w:rFonts w:ascii="Times New Roman" w:eastAsia="Times New Roman" w:hAnsi="Times New Roman"/>
        </w:rPr>
        <w:t>Прибыль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является лучшим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показателем для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определения успеха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программы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организации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корпоративной социальной ответственности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(КСО</w:t>
      </w:r>
      <w:r w:rsidRPr="00167DD4">
        <w:rPr>
          <w:rFonts w:ascii="Times New Roman" w:eastAsia="Times New Roman" w:hAnsi="Times New Roman"/>
        </w:rPr>
        <w:t xml:space="preserve">). </w:t>
      </w:r>
      <w:r w:rsidRPr="00167DD4">
        <w:rPr>
          <w:rStyle w:val="hps"/>
          <w:rFonts w:ascii="Times New Roman" w:eastAsia="Times New Roman" w:hAnsi="Times New Roman"/>
        </w:rPr>
        <w:t>Обоснован</w:t>
      </w:r>
      <w:r w:rsidRPr="00167DD4">
        <w:rPr>
          <w:rStyle w:val="hps"/>
          <w:rFonts w:ascii="Times New Roman" w:eastAsia="Times New Roman" w:hAnsi="Times New Roman"/>
        </w:rPr>
        <w:t>и</w:t>
      </w:r>
      <w:r w:rsidRPr="00167DD4">
        <w:rPr>
          <w:rStyle w:val="hps"/>
          <w:rFonts w:ascii="Times New Roman" w:eastAsia="Times New Roman" w:hAnsi="Times New Roman"/>
        </w:rPr>
        <w:t>ем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этой точки зрения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является то, что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прибыль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является агрегированным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показателем</w:t>
      </w:r>
      <w:r w:rsidRPr="00167DD4">
        <w:rPr>
          <w:rFonts w:ascii="Times New Roman" w:eastAsia="Times New Roman" w:hAnsi="Times New Roman"/>
        </w:rPr>
        <w:t xml:space="preserve">, охватывающий все </w:t>
      </w:r>
      <w:r w:rsidRPr="00167DD4">
        <w:rPr>
          <w:rStyle w:val="hps"/>
          <w:rFonts w:ascii="Times New Roman" w:eastAsia="Times New Roman" w:hAnsi="Times New Roman"/>
        </w:rPr>
        <w:t>составные части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деятельности компании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- в том числе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КСО</w:t>
      </w:r>
      <w:r w:rsidRPr="00167DD4">
        <w:rPr>
          <w:rFonts w:ascii="Times New Roman" w:eastAsia="Times New Roman" w:hAnsi="Times New Roman"/>
        </w:rPr>
        <w:t xml:space="preserve">. </w:t>
      </w:r>
      <w:r w:rsidRPr="00167DD4">
        <w:rPr>
          <w:rStyle w:val="hps"/>
          <w:rFonts w:ascii="Times New Roman" w:eastAsia="Times New Roman" w:hAnsi="Times New Roman"/>
        </w:rPr>
        <w:t>Целью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lastRenderedPageBreak/>
        <w:t>коммерческой организации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является обеспечение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выгоды для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владельцев</w:t>
      </w:r>
      <w:r w:rsidRPr="00167DD4">
        <w:rPr>
          <w:rFonts w:ascii="Times New Roman" w:eastAsia="Times New Roman" w:hAnsi="Times New Roman"/>
        </w:rPr>
        <w:t xml:space="preserve">. </w:t>
      </w:r>
      <w:r w:rsidRPr="00167DD4">
        <w:rPr>
          <w:rStyle w:val="hps"/>
          <w:rFonts w:ascii="Times New Roman" w:eastAsia="Times New Roman" w:hAnsi="Times New Roman"/>
        </w:rPr>
        <w:t>В долгосрочной перспективе</w:t>
      </w:r>
      <w:r w:rsidRPr="00167DD4">
        <w:rPr>
          <w:rFonts w:ascii="Times New Roman" w:eastAsia="Times New Roman" w:hAnsi="Times New Roman"/>
        </w:rPr>
        <w:t xml:space="preserve">, </w:t>
      </w:r>
      <w:r w:rsidRPr="00167DD4">
        <w:rPr>
          <w:rStyle w:val="hps"/>
          <w:rFonts w:ascii="Times New Roman" w:eastAsia="Times New Roman" w:hAnsi="Times New Roman"/>
        </w:rPr>
        <w:t>выгода может исходить только от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соблюдения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государственных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законов и нормативных актов</w:t>
      </w:r>
      <w:r w:rsidRPr="00167DD4">
        <w:rPr>
          <w:rFonts w:ascii="Times New Roman" w:eastAsia="Times New Roman" w:hAnsi="Times New Roman"/>
        </w:rPr>
        <w:t xml:space="preserve">. </w:t>
      </w:r>
      <w:r w:rsidRPr="00167DD4">
        <w:rPr>
          <w:rStyle w:val="hps"/>
          <w:rFonts w:ascii="Times New Roman" w:eastAsia="Times New Roman" w:hAnsi="Times New Roman"/>
        </w:rPr>
        <w:t>Таким образом,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эта конкретная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теория утверждает, что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если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руков</w:t>
      </w:r>
      <w:r w:rsidRPr="00167DD4">
        <w:rPr>
          <w:rStyle w:val="hps"/>
          <w:rFonts w:ascii="Times New Roman" w:eastAsia="Times New Roman" w:hAnsi="Times New Roman"/>
        </w:rPr>
        <w:t>о</w:t>
      </w:r>
      <w:r w:rsidRPr="00167DD4">
        <w:rPr>
          <w:rStyle w:val="hps"/>
          <w:rFonts w:ascii="Times New Roman" w:eastAsia="Times New Roman" w:hAnsi="Times New Roman"/>
        </w:rPr>
        <w:t>дители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корпорации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решили стать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более социально</w:t>
      </w:r>
      <w:r w:rsidR="00E8420B">
        <w:rPr>
          <w:rStyle w:val="hps"/>
          <w:rFonts w:ascii="Times New Roman" w:eastAsia="Times New Roman" w:hAnsi="Times New Roman"/>
        </w:rPr>
        <w:t xml:space="preserve"> -</w:t>
      </w:r>
      <w:r w:rsidRPr="00167DD4">
        <w:rPr>
          <w:rStyle w:val="hps"/>
          <w:rFonts w:ascii="Times New Roman" w:eastAsia="Times New Roman" w:hAnsi="Times New Roman"/>
        </w:rPr>
        <w:t xml:space="preserve"> ответственным</w:t>
      </w:r>
      <w:r w:rsidRPr="00167DD4">
        <w:rPr>
          <w:rFonts w:ascii="Times New Roman" w:eastAsia="Times New Roman" w:hAnsi="Times New Roman"/>
        </w:rPr>
        <w:t xml:space="preserve">  </w:t>
      </w:r>
      <w:r w:rsidRPr="00167DD4">
        <w:rPr>
          <w:rStyle w:val="hps"/>
          <w:rFonts w:ascii="Times New Roman" w:eastAsia="Times New Roman" w:hAnsi="Times New Roman"/>
        </w:rPr>
        <w:t>за счет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прибыли</w:t>
      </w:r>
      <w:r w:rsidRPr="00167DD4">
        <w:rPr>
          <w:rFonts w:ascii="Times New Roman" w:eastAsia="Times New Roman" w:hAnsi="Times New Roman"/>
        </w:rPr>
        <w:t xml:space="preserve">, </w:t>
      </w:r>
      <w:r w:rsidRPr="00167DD4">
        <w:rPr>
          <w:rStyle w:val="hps"/>
          <w:rFonts w:ascii="Times New Roman" w:eastAsia="Times New Roman" w:hAnsi="Times New Roman"/>
        </w:rPr>
        <w:t>они нарушают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свои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фидуциарные обязанности</w:t>
      </w:r>
      <w:r w:rsidRPr="00167DD4">
        <w:rPr>
          <w:rFonts w:ascii="Times New Roman" w:eastAsia="Times New Roman" w:hAnsi="Times New Roman"/>
        </w:rPr>
        <w:t xml:space="preserve">, </w:t>
      </w:r>
      <w:r w:rsidRPr="00167DD4">
        <w:rPr>
          <w:rStyle w:val="hps"/>
          <w:rFonts w:ascii="Times New Roman" w:eastAsia="Times New Roman" w:hAnsi="Times New Roman"/>
        </w:rPr>
        <w:t>и это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должно быть исправлено</w:t>
      </w:r>
      <w:r w:rsidRPr="003B53C3">
        <w:rPr>
          <w:rFonts w:ascii="Times New Roman" w:eastAsia="Times New Roman" w:hAnsi="Times New Roman"/>
        </w:rPr>
        <w:t xml:space="preserve">.” </w:t>
      </w:r>
      <w:r w:rsidRPr="00BD0DBC">
        <w:rPr>
          <w:rFonts w:ascii="Times New Roman" w:eastAsia="Times New Roman" w:hAnsi="Times New Roman"/>
          <w:lang w:val="en-US"/>
        </w:rPr>
        <w:t>(</w:t>
      </w:r>
      <w:proofErr w:type="spellStart"/>
      <w:r w:rsidRPr="00BD0DBC">
        <w:rPr>
          <w:rFonts w:ascii="Times New Roman" w:eastAsia="Times New Roman" w:hAnsi="Times New Roman"/>
          <w:lang w:val="en-US"/>
        </w:rPr>
        <w:t>Dr</w:t>
      </w:r>
      <w:proofErr w:type="spellEnd"/>
      <w:r w:rsidRPr="00BD0DBC">
        <w:rPr>
          <w:rFonts w:ascii="Times New Roman" w:eastAsia="Times New Roman" w:hAnsi="Times New Roman"/>
          <w:lang w:val="en-US"/>
        </w:rPr>
        <w:t xml:space="preserve"> Terrill L. Frantz, Assistant Professor of Management and Director of Global </w:t>
      </w:r>
      <w:proofErr w:type="spellStart"/>
      <w:r w:rsidRPr="00BD0DBC">
        <w:rPr>
          <w:rFonts w:ascii="Times New Roman" w:eastAsia="Times New Roman" w:hAnsi="Times New Roman"/>
          <w:lang w:val="en-US"/>
        </w:rPr>
        <w:t>Development</w:t>
      </w:r>
      <w:r w:rsidRPr="00BD0DBC">
        <w:rPr>
          <w:rStyle w:val="institution-link"/>
          <w:rFonts w:ascii="Times New Roman" w:eastAsia="Times New Roman" w:hAnsi="Times New Roman"/>
          <w:lang w:val="en-US"/>
        </w:rPr>
        <w:t>Peking</w:t>
      </w:r>
      <w:proofErr w:type="spellEnd"/>
      <w:r w:rsidRPr="00BD0DBC">
        <w:rPr>
          <w:rStyle w:val="institution-link"/>
          <w:rFonts w:ascii="Times New Roman" w:eastAsia="Times New Roman" w:hAnsi="Times New Roman"/>
          <w:lang w:val="en-US"/>
        </w:rPr>
        <w:t xml:space="preserve"> Unive</w:t>
      </w:r>
      <w:r w:rsidRPr="00BD0DBC">
        <w:rPr>
          <w:rStyle w:val="institution-link"/>
          <w:rFonts w:ascii="Times New Roman" w:eastAsia="Times New Roman" w:hAnsi="Times New Roman"/>
          <w:lang w:val="en-US"/>
        </w:rPr>
        <w:t>r</w:t>
      </w:r>
      <w:r w:rsidRPr="00BD0DBC">
        <w:rPr>
          <w:rStyle w:val="institution-link"/>
          <w:rFonts w:ascii="Times New Roman" w:eastAsia="Times New Roman" w:hAnsi="Times New Roman"/>
          <w:lang w:val="en-US"/>
        </w:rPr>
        <w:t>sity)</w:t>
      </w:r>
    </w:p>
    <w:p w14:paraId="1EBA7D91" w14:textId="5D914D06" w:rsidR="003F3DCB" w:rsidRPr="00BD0DBC" w:rsidRDefault="00A576F8" w:rsidP="00EB4BE8">
      <w:pPr>
        <w:pStyle w:val="NormalWeb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Измерить п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роизводительность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КСО</w:t>
      </w:r>
      <w:r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 использованием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традиционных показателей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таких как </w:t>
      </w:r>
      <w:r w:rsidR="003F3DCB" w:rsidRPr="00EB4BE8">
        <w:rPr>
          <w:rFonts w:ascii="Times New Roman" w:eastAsia="Times New Roman" w:hAnsi="Times New Roman"/>
          <w:sz w:val="24"/>
          <w:szCs w:val="24"/>
        </w:rPr>
        <w:t>ROE</w:t>
      </w:r>
      <w:r w:rsidRPr="00292079">
        <w:rPr>
          <w:rFonts w:ascii="Times New Roman" w:eastAsia="Times New Roman" w:hAnsi="Times New Roman"/>
          <w:sz w:val="24"/>
          <w:szCs w:val="24"/>
          <w:lang w:val="ru-RU"/>
        </w:rPr>
        <w:t>, представляется сложной задачей.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Эффективные меры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КСО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должны уч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и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тывать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экономические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социальные и экологические последствия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 xml:space="preserve"> И это все усложняет, ведь на 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сегодняшний день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не существует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никакого эффективного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средства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сбора и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сра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в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нения всех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F3DCB" w:rsidRPr="00BD0DBC">
        <w:rPr>
          <w:rStyle w:val="hps"/>
          <w:rFonts w:ascii="Times New Roman" w:eastAsia="Times New Roman" w:hAnsi="Times New Roman"/>
          <w:sz w:val="24"/>
          <w:szCs w:val="24"/>
          <w:lang w:val="ru-RU"/>
        </w:rPr>
        <w:t>соответствующих данных</w:t>
      </w:r>
      <w:r w:rsidR="003F3DCB" w:rsidRPr="00BD0DBC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3F3DCB" w:rsidRPr="00EB4BE8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8"/>
      </w:r>
    </w:p>
    <w:p w14:paraId="25613C0C" w14:textId="77777777" w:rsidR="003F3DCB" w:rsidRPr="001E68D2" w:rsidRDefault="003F3DCB" w:rsidP="005C6107">
      <w:pPr>
        <w:pStyle w:val="Heading2"/>
        <w:numPr>
          <w:ilvl w:val="0"/>
          <w:numId w:val="0"/>
        </w:numPr>
        <w:ind w:left="1440"/>
      </w:pPr>
      <w:bookmarkStart w:id="9" w:name="_Toc325359328"/>
      <w:r w:rsidRPr="001E68D2">
        <w:t>1.6 Обзор исследований  по данной тематике</w:t>
      </w:r>
      <w:bookmarkEnd w:id="9"/>
    </w:p>
    <w:p w14:paraId="1E496636" w14:textId="77777777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0E2F4E5" w14:textId="3AF28F48" w:rsidR="003F3DCB" w:rsidRPr="00167DD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411C3E">
        <w:rPr>
          <w:rFonts w:ascii="Times New Roman" w:eastAsia="Times New Roman" w:hAnsi="Times New Roman" w:cs="Times New Roman"/>
        </w:rPr>
        <w:t>В данной части работы, для более глубокого понимания</w:t>
      </w:r>
      <w:r w:rsidR="00E058CB" w:rsidRPr="00411C3E">
        <w:rPr>
          <w:rFonts w:ascii="Times New Roman" w:eastAsia="Times New Roman" w:hAnsi="Times New Roman" w:cs="Times New Roman"/>
        </w:rPr>
        <w:t xml:space="preserve"> области исследования,  проведен</w:t>
      </w:r>
      <w:r w:rsidRPr="00411C3E">
        <w:rPr>
          <w:rFonts w:ascii="Times New Roman" w:eastAsia="Times New Roman" w:hAnsi="Times New Roman" w:cs="Times New Roman"/>
        </w:rPr>
        <w:t xml:space="preserve"> обзор существующих и</w:t>
      </w:r>
      <w:r w:rsidR="00411C3E" w:rsidRPr="00411C3E">
        <w:rPr>
          <w:rFonts w:ascii="Times New Roman" w:eastAsia="Times New Roman" w:hAnsi="Times New Roman" w:cs="Times New Roman"/>
        </w:rPr>
        <w:t xml:space="preserve">сследований в области КСО и КСД : </w:t>
      </w:r>
      <w:r w:rsidR="00411C3E">
        <w:rPr>
          <w:rFonts w:ascii="Times New Roman" w:eastAsia="Times New Roman" w:hAnsi="Times New Roman" w:cs="Times New Roman"/>
        </w:rPr>
        <w:t>с</w:t>
      </w:r>
      <w:r w:rsidRPr="00411C3E">
        <w:rPr>
          <w:rFonts w:ascii="Times New Roman" w:eastAsia="Times New Roman" w:hAnsi="Times New Roman" w:cs="Times New Roman"/>
        </w:rPr>
        <w:t>начала о</w:t>
      </w:r>
      <w:r w:rsidR="00411C3E">
        <w:rPr>
          <w:rFonts w:ascii="Times New Roman" w:eastAsia="Times New Roman" w:hAnsi="Times New Roman" w:cs="Times New Roman"/>
        </w:rPr>
        <w:t>б общей</w:t>
      </w:r>
      <w:r w:rsidRPr="00411C3E">
        <w:rPr>
          <w:rFonts w:ascii="Times New Roman" w:eastAsia="Times New Roman" w:hAnsi="Times New Roman" w:cs="Times New Roman"/>
        </w:rPr>
        <w:t xml:space="preserve"> проблематике вопроса, а затем о связи КСО с ключевыми финансовыми показателями компаний.</w:t>
      </w:r>
    </w:p>
    <w:p w14:paraId="432B2E28" w14:textId="6F93980A" w:rsidR="003F3DCB" w:rsidRPr="00BD0DBC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Осознание того, что ответственность корпораций не может ограничиваться искл</w:t>
      </w:r>
      <w:r w:rsidRPr="00167DD4">
        <w:rPr>
          <w:rFonts w:ascii="Times New Roman" w:eastAsia="Times New Roman" w:hAnsi="Times New Roman" w:cs="Times New Roman"/>
        </w:rPr>
        <w:t>ю</w:t>
      </w:r>
      <w:r w:rsidRPr="00167DD4">
        <w:rPr>
          <w:rFonts w:ascii="Times New Roman" w:eastAsia="Times New Roman" w:hAnsi="Times New Roman" w:cs="Times New Roman"/>
        </w:rPr>
        <w:t>чительно обязательствами (по максимизации прибыли) перед своими акционерами, а должна распространяться также  на различные ви</w:t>
      </w:r>
      <w:r w:rsidR="006D7613">
        <w:rPr>
          <w:rFonts w:ascii="Times New Roman" w:eastAsia="Times New Roman" w:hAnsi="Times New Roman" w:cs="Times New Roman"/>
        </w:rPr>
        <w:t xml:space="preserve">ды обязательств по отношению к </w:t>
      </w:r>
      <w:proofErr w:type="spellStart"/>
      <w:r w:rsidRPr="00F95524">
        <w:rPr>
          <w:rFonts w:ascii="Times New Roman" w:eastAsia="Times New Roman" w:hAnsi="Times New Roman" w:cs="Times New Roman"/>
        </w:rPr>
        <w:t>стей</w:t>
      </w:r>
      <w:r w:rsidRPr="00F95524">
        <w:rPr>
          <w:rFonts w:ascii="Times New Roman" w:eastAsia="Times New Roman" w:hAnsi="Times New Roman" w:cs="Times New Roman"/>
        </w:rPr>
        <w:t>к</w:t>
      </w:r>
      <w:r w:rsidRPr="00F95524">
        <w:rPr>
          <w:rFonts w:ascii="Times New Roman" w:eastAsia="Times New Roman" w:hAnsi="Times New Roman" w:cs="Times New Roman"/>
        </w:rPr>
        <w:t>холдера</w:t>
      </w:r>
      <w:r w:rsidR="006D7613">
        <w:rPr>
          <w:rFonts w:ascii="Times New Roman" w:eastAsia="Times New Roman" w:hAnsi="Times New Roman" w:cs="Times New Roman"/>
        </w:rPr>
        <w:t>м</w:t>
      </w:r>
      <w:proofErr w:type="spellEnd"/>
      <w:r w:rsidR="006D7613">
        <w:rPr>
          <w:rFonts w:ascii="Times New Roman" w:eastAsia="Times New Roman" w:hAnsi="Times New Roman" w:cs="Times New Roman"/>
        </w:rPr>
        <w:t xml:space="preserve"> и внешнему сообществу в целом</w:t>
      </w:r>
      <w:r w:rsidRPr="00BD0DBC">
        <w:rPr>
          <w:rFonts w:ascii="Times New Roman" w:eastAsia="Times New Roman" w:hAnsi="Times New Roman" w:cs="Times New Roman"/>
        </w:rPr>
        <w:t>,</w:t>
      </w:r>
      <w:r w:rsidRPr="00F95524">
        <w:rPr>
          <w:rFonts w:ascii="Times New Roman" w:eastAsia="Times New Roman" w:hAnsi="Times New Roman" w:cs="Times New Roman"/>
        </w:rPr>
        <w:t xml:space="preserve"> можно проследить еще в 1920-е годы (</w:t>
      </w:r>
      <w:proofErr w:type="spellStart"/>
      <w:r w:rsidRPr="00F95524">
        <w:rPr>
          <w:rFonts w:ascii="Times New Roman" w:eastAsia="Times New Roman" w:hAnsi="Times New Roman" w:cs="Times New Roman"/>
        </w:rPr>
        <w:t>Windsor</w:t>
      </w:r>
      <w:proofErr w:type="spellEnd"/>
      <w:r w:rsidRPr="00F95524">
        <w:rPr>
          <w:rFonts w:ascii="Times New Roman" w:eastAsia="Times New Roman" w:hAnsi="Times New Roman" w:cs="Times New Roman"/>
        </w:rPr>
        <w:t>, 2001)</w:t>
      </w:r>
      <w:r w:rsidRPr="00BD0DBC">
        <w:rPr>
          <w:rFonts w:ascii="Times New Roman" w:eastAsia="Times New Roman" w:hAnsi="Times New Roman" w:cs="Times New Roman"/>
        </w:rPr>
        <w:t>.</w:t>
      </w:r>
      <w:r w:rsidR="00E8420B" w:rsidRPr="00F95524">
        <w:rPr>
          <w:rFonts w:ascii="Times New Roman" w:eastAsia="Times New Roman" w:hAnsi="Times New Roman" w:cs="Times New Roman"/>
        </w:rPr>
        <w:t xml:space="preserve"> </w:t>
      </w:r>
      <w:r w:rsidRPr="00F95524">
        <w:rPr>
          <w:rFonts w:ascii="Times New Roman" w:eastAsia="Times New Roman" w:hAnsi="Times New Roman" w:cs="Times New Roman"/>
        </w:rPr>
        <w:t>Кроме того</w:t>
      </w:r>
      <w:r w:rsidRPr="00167DD4">
        <w:rPr>
          <w:rFonts w:ascii="Times New Roman" w:eastAsia="Times New Roman" w:hAnsi="Times New Roman" w:cs="Times New Roman"/>
        </w:rPr>
        <w:t xml:space="preserve">,  уже в 1930-е годы "дебаты 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касающиеся  определения роли менеджеров в фирме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способствовали  укреплению той точки </w:t>
      </w:r>
      <w:proofErr w:type="spellStart"/>
      <w:r w:rsidRPr="00167DD4">
        <w:rPr>
          <w:rFonts w:ascii="Times New Roman" w:eastAsia="Times New Roman" w:hAnsi="Times New Roman" w:cs="Times New Roman"/>
        </w:rPr>
        <w:t>зрения</w:t>
      </w:r>
      <w:r w:rsidRPr="00BD0DBC">
        <w:rPr>
          <w:rFonts w:ascii="Times New Roman" w:eastAsia="Times New Roman" w:hAnsi="Times New Roman" w:cs="Times New Roman"/>
        </w:rPr>
        <w:t>,</w:t>
      </w:r>
      <w:r w:rsidR="006D7613">
        <w:rPr>
          <w:rFonts w:ascii="Times New Roman" w:eastAsia="Times New Roman" w:hAnsi="Times New Roman" w:cs="Times New Roman"/>
        </w:rPr>
        <w:t>что</w:t>
      </w:r>
      <w:proofErr w:type="spellEnd"/>
      <w:r w:rsidR="006D7613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у компаний есть корпоративно-социальные обязательства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которые они должны принимать во внимание</w:t>
      </w:r>
      <w:r w:rsidRPr="00BD0DBC">
        <w:rPr>
          <w:rFonts w:ascii="Times New Roman" w:eastAsia="Times New Roman" w:hAnsi="Times New Roman" w:cs="Times New Roman"/>
        </w:rPr>
        <w:t xml:space="preserve"> при принятии важных решений.”</w:t>
      </w:r>
    </w:p>
    <w:p w14:paraId="2AB18D60" w14:textId="5EC117DD" w:rsidR="003F3DCB" w:rsidRPr="00167DD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Тем не менее, до конца 1950-х - начала 1960-х годов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не появлялись более фо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</w:rPr>
        <w:t>мальные и сложные структурные описания модели КСО. Одно из самых первых опред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>лений КСО было дано Дэвисом,</w:t>
      </w:r>
      <w:r w:rsidR="00E8420B">
        <w:rPr>
          <w:rFonts w:ascii="Times New Roman" w:eastAsia="Times New Roman" w:hAnsi="Times New Roman" w:cs="Times New Roman"/>
        </w:rPr>
        <w:t xml:space="preserve"> который определил это понятие </w:t>
      </w:r>
      <w:r w:rsidRPr="00167DD4">
        <w:rPr>
          <w:rFonts w:ascii="Times New Roman" w:eastAsia="Times New Roman" w:hAnsi="Times New Roman" w:cs="Times New Roman"/>
        </w:rPr>
        <w:t>как решения и предпр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нятые действия  бизнесменов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обоснованные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не только прямым экономическим или те</w:t>
      </w:r>
      <w:r w:rsidRPr="00167DD4">
        <w:rPr>
          <w:rFonts w:ascii="Times New Roman" w:eastAsia="Times New Roman" w:hAnsi="Times New Roman" w:cs="Times New Roman"/>
        </w:rPr>
        <w:t>х</w:t>
      </w:r>
      <w:r w:rsidRPr="00167DD4">
        <w:rPr>
          <w:rFonts w:ascii="Times New Roman" w:eastAsia="Times New Roman" w:hAnsi="Times New Roman" w:cs="Times New Roman"/>
        </w:rPr>
        <w:t xml:space="preserve">ническим интересом </w:t>
      </w:r>
      <w:r w:rsidRPr="003B53C3">
        <w:rPr>
          <w:rFonts w:ascii="Times New Roman" w:eastAsia="Times New Roman" w:hAnsi="Times New Roman" w:cs="Times New Roman"/>
        </w:rPr>
        <w:t>компании (</w:t>
      </w:r>
      <w:proofErr w:type="spellStart"/>
      <w:r w:rsidRPr="003B53C3">
        <w:rPr>
          <w:rFonts w:ascii="Times New Roman" w:eastAsia="Times New Roman" w:hAnsi="Times New Roman" w:cs="Times New Roman"/>
        </w:rPr>
        <w:t>Davis</w:t>
      </w:r>
      <w:proofErr w:type="spellEnd"/>
      <w:r w:rsidRPr="003B53C3">
        <w:rPr>
          <w:rFonts w:ascii="Times New Roman" w:eastAsia="Times New Roman" w:hAnsi="Times New Roman" w:cs="Times New Roman"/>
        </w:rPr>
        <w:t>, 1960). Дэвис</w:t>
      </w:r>
      <w:r w:rsidRPr="00167DD4">
        <w:rPr>
          <w:rFonts w:ascii="Times New Roman" w:eastAsia="Times New Roman" w:hAnsi="Times New Roman" w:cs="Times New Roman"/>
        </w:rPr>
        <w:t xml:space="preserve"> также утверждает, что социальная о</w:t>
      </w:r>
      <w:r w:rsidRPr="00167DD4">
        <w:rPr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</w:rPr>
        <w:t xml:space="preserve">ветственность может быть положительна связана с финансовыми показателями фирм : "некоторые социально - ответственные бизнес-решения могут быть оправданы 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</w:rPr>
        <w:t xml:space="preserve">так как </w:t>
      </w:r>
      <w:r w:rsidRPr="00167DD4">
        <w:rPr>
          <w:rFonts w:ascii="Times New Roman" w:eastAsia="Times New Roman" w:hAnsi="Times New Roman" w:cs="Times New Roman"/>
        </w:rPr>
        <w:lastRenderedPageBreak/>
        <w:t>способствуют долгосрочной экономической выгоде для</w:t>
      </w:r>
      <w:r w:rsidR="006D7613">
        <w:rPr>
          <w:rFonts w:ascii="Times New Roman" w:eastAsia="Times New Roman" w:hAnsi="Times New Roman" w:cs="Times New Roman"/>
        </w:rPr>
        <w:t xml:space="preserve"> фирмы" (</w:t>
      </w:r>
      <w:proofErr w:type="spellStart"/>
      <w:r w:rsidR="006D7613">
        <w:rPr>
          <w:rFonts w:ascii="Times New Roman" w:eastAsia="Times New Roman" w:hAnsi="Times New Roman" w:cs="Times New Roman"/>
        </w:rPr>
        <w:t>Davis</w:t>
      </w:r>
      <w:proofErr w:type="spellEnd"/>
      <w:r w:rsidR="006D7613">
        <w:rPr>
          <w:rFonts w:ascii="Times New Roman" w:eastAsia="Times New Roman" w:hAnsi="Times New Roman" w:cs="Times New Roman"/>
        </w:rPr>
        <w:t xml:space="preserve">, 1960 ).  </w:t>
      </w:r>
      <w:proofErr w:type="spellStart"/>
      <w:r w:rsidR="006D7613">
        <w:rPr>
          <w:rFonts w:ascii="Times New Roman" w:eastAsia="Times New Roman" w:hAnsi="Times New Roman" w:cs="Times New Roman"/>
        </w:rPr>
        <w:t>Уолтон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</w:rPr>
        <w:t xml:space="preserve">с </w:t>
      </w:r>
      <w:r w:rsidRPr="00F95524">
        <w:rPr>
          <w:rFonts w:ascii="Times New Roman" w:eastAsia="Times New Roman" w:hAnsi="Times New Roman" w:cs="Times New Roman"/>
        </w:rPr>
        <w:t>другой стороны, примерно в то же время, ставит под сомнение утверждение  Дэвиса</w:t>
      </w:r>
      <w:r w:rsidRPr="00BD0DBC">
        <w:rPr>
          <w:rFonts w:ascii="Times New Roman" w:eastAsia="Times New Roman" w:hAnsi="Times New Roman" w:cs="Times New Roman"/>
        </w:rPr>
        <w:t>,</w:t>
      </w:r>
      <w:r w:rsidRPr="00F95524">
        <w:rPr>
          <w:rFonts w:ascii="Times New Roman" w:eastAsia="Times New Roman" w:hAnsi="Times New Roman" w:cs="Times New Roman"/>
        </w:rPr>
        <w:t xml:space="preserve"> а</w:t>
      </w:r>
      <w:r w:rsidRPr="00F95524">
        <w:rPr>
          <w:rFonts w:ascii="Times New Roman" w:eastAsia="Times New Roman" w:hAnsi="Times New Roman" w:cs="Times New Roman"/>
        </w:rPr>
        <w:t>к</w:t>
      </w:r>
      <w:r w:rsidRPr="00F95524">
        <w:rPr>
          <w:rFonts w:ascii="Times New Roman" w:eastAsia="Times New Roman" w:hAnsi="Times New Roman" w:cs="Times New Roman"/>
        </w:rPr>
        <w:t>центируя внимание на том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F95524">
        <w:rPr>
          <w:rFonts w:ascii="Times New Roman" w:eastAsia="Times New Roman" w:hAnsi="Times New Roman" w:cs="Times New Roman"/>
        </w:rPr>
        <w:t>что если фирма пытается быть социально-ответственной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F95524">
        <w:rPr>
          <w:rFonts w:ascii="Times New Roman" w:eastAsia="Times New Roman" w:hAnsi="Times New Roman" w:cs="Times New Roman"/>
        </w:rPr>
        <w:t xml:space="preserve">то  </w:t>
      </w:r>
      <w:r w:rsidRPr="00BD0DBC">
        <w:rPr>
          <w:rFonts w:ascii="Times New Roman" w:eastAsia="Times New Roman" w:hAnsi="Times New Roman" w:cs="Times New Roman"/>
        </w:rPr>
        <w:t>“</w:t>
      </w:r>
      <w:r w:rsidRPr="00F95524">
        <w:rPr>
          <w:rFonts w:ascii="Times New Roman" w:eastAsia="Times New Roman" w:hAnsi="Times New Roman" w:cs="Times New Roman"/>
        </w:rPr>
        <w:t>'это предполагает определенные затраты, из-за которых трудно оценить любые прямые измеримые экономические выгоды "(</w:t>
      </w:r>
      <w:proofErr w:type="spellStart"/>
      <w:r w:rsidRPr="00F95524">
        <w:rPr>
          <w:rFonts w:ascii="Times New Roman" w:eastAsia="Times New Roman" w:hAnsi="Times New Roman" w:cs="Times New Roman"/>
        </w:rPr>
        <w:t>Walton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 , 1967). Таким образом, эти заявления могут быть идентифицированы как предшественники двух противоположных</w:t>
      </w:r>
      <w:r w:rsidRPr="00167DD4">
        <w:rPr>
          <w:rFonts w:ascii="Times New Roman" w:eastAsia="Times New Roman" w:hAnsi="Times New Roman" w:cs="Times New Roman"/>
        </w:rPr>
        <w:t xml:space="preserve"> взглядов в диску</w:t>
      </w:r>
      <w:r w:rsidRPr="00167DD4">
        <w:rPr>
          <w:rFonts w:ascii="Times New Roman" w:eastAsia="Times New Roman" w:hAnsi="Times New Roman" w:cs="Times New Roman"/>
        </w:rPr>
        <w:t>с</w:t>
      </w:r>
      <w:r w:rsidRPr="00167DD4">
        <w:rPr>
          <w:rFonts w:ascii="Times New Roman" w:eastAsia="Times New Roman" w:hAnsi="Times New Roman" w:cs="Times New Roman"/>
        </w:rPr>
        <w:t>сии о характере отношений между КСО и  КФР (корпоративно-финансовой результати</w:t>
      </w:r>
      <w:r w:rsidRPr="00167DD4">
        <w:rPr>
          <w:rFonts w:ascii="Times New Roman" w:eastAsia="Times New Roman" w:hAnsi="Times New Roman" w:cs="Times New Roman"/>
        </w:rPr>
        <w:t>в</w:t>
      </w:r>
      <w:r w:rsidRPr="00167DD4">
        <w:rPr>
          <w:rFonts w:ascii="Times New Roman" w:eastAsia="Times New Roman" w:hAnsi="Times New Roman" w:cs="Times New Roman"/>
        </w:rPr>
        <w:t>ностью.)</w:t>
      </w:r>
    </w:p>
    <w:p w14:paraId="4C4D80F6" w14:textId="7C13A776" w:rsidR="003F3DCB" w:rsidRPr="00167DD4" w:rsidRDefault="00F0257D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F0257D">
        <w:rPr>
          <w:rFonts w:ascii="Times New Roman" w:eastAsia="Times New Roman" w:hAnsi="Times New Roman" w:cs="Times New Roman"/>
        </w:rPr>
        <w:t xml:space="preserve">Примерно </w:t>
      </w:r>
      <w:r w:rsidR="003F3DCB" w:rsidRPr="00F0257D">
        <w:rPr>
          <w:rFonts w:ascii="Times New Roman" w:eastAsia="Times New Roman" w:hAnsi="Times New Roman" w:cs="Times New Roman"/>
        </w:rPr>
        <w:t>в середине</w:t>
      </w:r>
      <w:r w:rsidR="003F3DCB" w:rsidRPr="00167DD4">
        <w:rPr>
          <w:rFonts w:ascii="Times New Roman" w:eastAsia="Times New Roman" w:hAnsi="Times New Roman" w:cs="Times New Roman"/>
        </w:rPr>
        <w:t xml:space="preserve"> 1960-х годов, падение доверия к компаниям и увеличение внешнего общественного давления  на корпоративный мир  привели к переориентации приоритетов фирм, тем самым увеличивая их осведомленность о </w:t>
      </w:r>
      <w:r w:rsidR="006D7613">
        <w:rPr>
          <w:rFonts w:ascii="Times New Roman" w:eastAsia="Times New Roman" w:hAnsi="Times New Roman" w:cs="Times New Roman"/>
        </w:rPr>
        <w:t xml:space="preserve">потребностях общества, а также </w:t>
      </w:r>
      <w:r w:rsidR="003F3DCB" w:rsidRPr="00167DD4">
        <w:rPr>
          <w:rFonts w:ascii="Times New Roman" w:eastAsia="Times New Roman" w:hAnsi="Times New Roman" w:cs="Times New Roman"/>
        </w:rPr>
        <w:t>приводя к тому</w:t>
      </w:r>
      <w:r w:rsidR="003F3DCB" w:rsidRPr="00BD0DBC">
        <w:rPr>
          <w:rFonts w:ascii="Times New Roman" w:eastAsia="Times New Roman" w:hAnsi="Times New Roman" w:cs="Times New Roman"/>
        </w:rPr>
        <w:t xml:space="preserve">,  </w:t>
      </w:r>
      <w:r w:rsidR="003F3DCB" w:rsidRPr="00167DD4">
        <w:rPr>
          <w:rFonts w:ascii="Times New Roman" w:eastAsia="Times New Roman" w:hAnsi="Times New Roman" w:cs="Times New Roman"/>
        </w:rPr>
        <w:t>что компании стали публиковать официальные отчеты по своей корпора</w:t>
      </w:r>
      <w:r w:rsidR="00E8420B">
        <w:rPr>
          <w:rFonts w:ascii="Times New Roman" w:eastAsia="Times New Roman" w:hAnsi="Times New Roman" w:cs="Times New Roman"/>
        </w:rPr>
        <w:t xml:space="preserve">тивной </w:t>
      </w:r>
      <w:r w:rsidR="003F3DCB" w:rsidRPr="00167DD4">
        <w:rPr>
          <w:rFonts w:ascii="Times New Roman" w:eastAsia="Times New Roman" w:hAnsi="Times New Roman" w:cs="Times New Roman"/>
        </w:rPr>
        <w:t>социальной деятельности</w:t>
      </w:r>
      <w:r w:rsidR="003F3DCB" w:rsidRPr="00BD0DBC">
        <w:rPr>
          <w:rFonts w:ascii="Times New Roman" w:eastAsia="Times New Roman" w:hAnsi="Times New Roman" w:cs="Times New Roman"/>
        </w:rPr>
        <w:t>.</w:t>
      </w:r>
      <w:r w:rsidR="006D7613">
        <w:rPr>
          <w:rFonts w:ascii="Times New Roman" w:eastAsia="Times New Roman" w:hAnsi="Times New Roman" w:cs="Times New Roman"/>
        </w:rPr>
        <w:t xml:space="preserve"> </w:t>
      </w:r>
      <w:r w:rsidR="003F3DCB" w:rsidRPr="00167DD4">
        <w:rPr>
          <w:rFonts w:ascii="Times New Roman" w:eastAsia="Times New Roman" w:hAnsi="Times New Roman" w:cs="Times New Roman"/>
        </w:rPr>
        <w:t>Можно сказать</w:t>
      </w:r>
      <w:r w:rsidR="003F3DCB" w:rsidRPr="00BD0DBC">
        <w:rPr>
          <w:rFonts w:ascii="Times New Roman" w:eastAsia="Times New Roman" w:hAnsi="Times New Roman" w:cs="Times New Roman"/>
        </w:rPr>
        <w:t>,</w:t>
      </w:r>
      <w:r w:rsidR="003F3DCB" w:rsidRPr="00167DD4">
        <w:rPr>
          <w:rFonts w:ascii="Times New Roman" w:eastAsia="Times New Roman" w:hAnsi="Times New Roman" w:cs="Times New Roman"/>
        </w:rPr>
        <w:t xml:space="preserve"> что именно с данного периода  КСО и КСД становятся  популярной темой для академических исследований. Все большее число научно-исследовательских работ публиковалось в научных журналах, предлагая новые теоретические структуры и / или эмпирические доказательства в от</w:t>
      </w:r>
      <w:r w:rsidR="00E8420B">
        <w:rPr>
          <w:rFonts w:ascii="Times New Roman" w:eastAsia="Times New Roman" w:hAnsi="Times New Roman" w:cs="Times New Roman"/>
        </w:rPr>
        <w:t>ношении н</w:t>
      </w:r>
      <w:r w:rsidR="00E8420B">
        <w:rPr>
          <w:rFonts w:ascii="Times New Roman" w:eastAsia="Times New Roman" w:hAnsi="Times New Roman" w:cs="Times New Roman"/>
        </w:rPr>
        <w:t>е</w:t>
      </w:r>
      <w:r w:rsidR="00E8420B">
        <w:rPr>
          <w:rFonts w:ascii="Times New Roman" w:eastAsia="Times New Roman" w:hAnsi="Times New Roman" w:cs="Times New Roman"/>
        </w:rPr>
        <w:t>скольких аспектов КСД</w:t>
      </w:r>
      <w:r w:rsidR="003F3DCB" w:rsidRPr="00167DD4">
        <w:rPr>
          <w:rFonts w:ascii="Times New Roman" w:eastAsia="Times New Roman" w:hAnsi="Times New Roman" w:cs="Times New Roman"/>
        </w:rPr>
        <w:t xml:space="preserve">.  </w:t>
      </w:r>
    </w:p>
    <w:p w14:paraId="007C1D57" w14:textId="1445FBD5" w:rsidR="003F3DCB" w:rsidRPr="00F9552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Для дальнейшего прогресса в исследованиях в данной области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первым и необх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 xml:space="preserve">димым шагом было дать наиболее четкое определение этого понятия. Это стало большой проблемой, потому что этот термин является довольно расплывчатым и определяется  слишком широко. </w:t>
      </w:r>
      <w:r w:rsidRPr="00F95524">
        <w:rPr>
          <w:rFonts w:ascii="Times New Roman" w:eastAsia="Times New Roman" w:hAnsi="Times New Roman" w:cs="Times New Roman"/>
        </w:rPr>
        <w:t xml:space="preserve">Как </w:t>
      </w:r>
      <w:proofErr w:type="spellStart"/>
      <w:r w:rsidRPr="00F95524">
        <w:rPr>
          <w:rFonts w:ascii="Times New Roman" w:eastAsia="Times New Roman" w:hAnsi="Times New Roman" w:cs="Times New Roman"/>
        </w:rPr>
        <w:t>Votaw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 (1973) отмечает: "Термин потрясающий; он означает что-то, но не всегда то же самое для всех ". Работая в направлении обеспечения более полных и строгих рамок КСО, </w:t>
      </w:r>
      <w:proofErr w:type="spellStart"/>
      <w:r w:rsidRPr="00F95524">
        <w:rPr>
          <w:rFonts w:ascii="Times New Roman" w:eastAsia="Times New Roman" w:hAnsi="Times New Roman" w:cs="Times New Roman"/>
        </w:rPr>
        <w:t>Sethi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 идентифицирует три различных уровня, которые вместе взятые составляют КСО, а именно: социальные обязательства (ответ на правовые и рыночные ограничения), социальная ответственность (сравнимая с социальными нормами ) и соц</w:t>
      </w:r>
      <w:r w:rsidRPr="00F95524">
        <w:rPr>
          <w:rFonts w:ascii="Times New Roman" w:eastAsia="Times New Roman" w:hAnsi="Times New Roman" w:cs="Times New Roman"/>
        </w:rPr>
        <w:t>и</w:t>
      </w:r>
      <w:r w:rsidRPr="00F95524">
        <w:rPr>
          <w:rFonts w:ascii="Times New Roman" w:eastAsia="Times New Roman" w:hAnsi="Times New Roman" w:cs="Times New Roman"/>
        </w:rPr>
        <w:t>альная отзывчивость (адаптивная, опережающая и профилактическая) (</w:t>
      </w:r>
      <w:proofErr w:type="spellStart"/>
      <w:r w:rsidRPr="00F95524">
        <w:rPr>
          <w:rFonts w:ascii="Times New Roman" w:eastAsia="Times New Roman" w:hAnsi="Times New Roman" w:cs="Times New Roman"/>
        </w:rPr>
        <w:t>Sethi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, 1975; </w:t>
      </w:r>
      <w:proofErr w:type="spellStart"/>
      <w:r w:rsidRPr="00F95524">
        <w:rPr>
          <w:rFonts w:ascii="Times New Roman" w:eastAsia="Times New Roman" w:hAnsi="Times New Roman" w:cs="Times New Roman"/>
        </w:rPr>
        <w:t>Carroll</w:t>
      </w:r>
      <w:proofErr w:type="spellEnd"/>
      <w:r w:rsidRPr="00F95524">
        <w:rPr>
          <w:rFonts w:ascii="Times New Roman" w:eastAsia="Times New Roman" w:hAnsi="Times New Roman" w:cs="Times New Roman"/>
        </w:rPr>
        <w:t>, 1999).</w:t>
      </w:r>
    </w:p>
    <w:p w14:paraId="6ADAAABB" w14:textId="03B82CC4" w:rsidR="003F3DCB" w:rsidRPr="00F9552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F95524">
        <w:rPr>
          <w:rFonts w:ascii="Times New Roman" w:eastAsia="Times New Roman" w:hAnsi="Times New Roman" w:cs="Times New Roman"/>
        </w:rPr>
        <w:t>Собственная работа  Кэрролла (1979, 1991) проливает некоторый свет на разли</w:t>
      </w:r>
      <w:r w:rsidRPr="00F95524">
        <w:rPr>
          <w:rFonts w:ascii="Times New Roman" w:eastAsia="Times New Roman" w:hAnsi="Times New Roman" w:cs="Times New Roman"/>
        </w:rPr>
        <w:t>ч</w:t>
      </w:r>
      <w:r w:rsidR="00E8420B" w:rsidRPr="00F95524">
        <w:rPr>
          <w:rFonts w:ascii="Times New Roman" w:eastAsia="Times New Roman" w:hAnsi="Times New Roman" w:cs="Times New Roman"/>
        </w:rPr>
        <w:t xml:space="preserve">ные уровни  КСО </w:t>
      </w:r>
      <w:r w:rsidR="00A2146C">
        <w:rPr>
          <w:rFonts w:ascii="Times New Roman" w:eastAsia="Times New Roman" w:hAnsi="Times New Roman" w:cs="Times New Roman"/>
        </w:rPr>
        <w:t xml:space="preserve"> и показывает</w:t>
      </w:r>
      <w:r w:rsidRPr="00BD0DBC">
        <w:rPr>
          <w:rFonts w:ascii="Times New Roman" w:eastAsia="Times New Roman" w:hAnsi="Times New Roman" w:cs="Times New Roman"/>
        </w:rPr>
        <w:t>,</w:t>
      </w:r>
      <w:r w:rsidRPr="00F95524">
        <w:rPr>
          <w:rFonts w:ascii="Times New Roman" w:eastAsia="Times New Roman" w:hAnsi="Times New Roman" w:cs="Times New Roman"/>
        </w:rPr>
        <w:t xml:space="preserve"> что  для руководителей фирм  может быть оптимальным </w:t>
      </w:r>
      <w:proofErr w:type="spellStart"/>
      <w:r w:rsidRPr="00F95524">
        <w:rPr>
          <w:rFonts w:ascii="Times New Roman" w:eastAsia="Times New Roman" w:hAnsi="Times New Roman" w:cs="Times New Roman"/>
        </w:rPr>
        <w:t>приоритизировать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 обязанности в данной сфере как экономические, правовые, этические и филантропические (четвертый уровень КСО)  с соответствующими относительными ст</w:t>
      </w:r>
      <w:r w:rsidRPr="00F95524">
        <w:rPr>
          <w:rFonts w:ascii="Times New Roman" w:eastAsia="Times New Roman" w:hAnsi="Times New Roman" w:cs="Times New Roman"/>
        </w:rPr>
        <w:t>е</w:t>
      </w:r>
      <w:r w:rsidRPr="00F95524">
        <w:rPr>
          <w:rFonts w:ascii="Times New Roman" w:eastAsia="Times New Roman" w:hAnsi="Times New Roman" w:cs="Times New Roman"/>
        </w:rPr>
        <w:t xml:space="preserve">пенями важности каждого уровня в соотношении:  4: 3: 2: 1. </w:t>
      </w:r>
    </w:p>
    <w:p w14:paraId="39E815C1" w14:textId="33897C4D" w:rsidR="003F3DCB" w:rsidRPr="00167DD4" w:rsidRDefault="009875E7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9875E7">
        <w:rPr>
          <w:rFonts w:ascii="Times New Roman" w:eastAsia="Times New Roman" w:hAnsi="Times New Roman" w:cs="Times New Roman"/>
        </w:rPr>
        <w:t xml:space="preserve">Ряд </w:t>
      </w:r>
      <w:r w:rsidR="003F3DCB" w:rsidRPr="009875E7">
        <w:rPr>
          <w:rFonts w:ascii="Times New Roman" w:eastAsia="Times New Roman" w:hAnsi="Times New Roman" w:cs="Times New Roman"/>
        </w:rPr>
        <w:t>других вопросов и</w:t>
      </w:r>
      <w:r w:rsidR="003F3DCB" w:rsidRPr="00F95524">
        <w:rPr>
          <w:rFonts w:ascii="Times New Roman" w:eastAsia="Times New Roman" w:hAnsi="Times New Roman" w:cs="Times New Roman"/>
        </w:rPr>
        <w:t xml:space="preserve"> потенциальных  объектов  исследований возникают вокруг развивающихся представ</w:t>
      </w:r>
      <w:r>
        <w:rPr>
          <w:rFonts w:ascii="Times New Roman" w:eastAsia="Times New Roman" w:hAnsi="Times New Roman" w:cs="Times New Roman"/>
        </w:rPr>
        <w:t xml:space="preserve">лений о КСО, </w:t>
      </w:r>
      <w:r w:rsidR="00E8420B" w:rsidRPr="00F95524">
        <w:rPr>
          <w:rFonts w:ascii="Times New Roman" w:eastAsia="Times New Roman" w:hAnsi="Times New Roman" w:cs="Times New Roman"/>
        </w:rPr>
        <w:t xml:space="preserve">например </w:t>
      </w:r>
      <w:r>
        <w:rPr>
          <w:rFonts w:ascii="Times New Roman" w:eastAsia="Times New Roman" w:hAnsi="Times New Roman" w:cs="Times New Roman"/>
        </w:rPr>
        <w:t>вопрос об отношении</w:t>
      </w:r>
      <w:r w:rsidR="003F3DCB" w:rsidRPr="00F95524">
        <w:rPr>
          <w:rFonts w:ascii="Times New Roman" w:eastAsia="Times New Roman" w:hAnsi="Times New Roman" w:cs="Times New Roman"/>
        </w:rPr>
        <w:t xml:space="preserve"> КСО к корпор</w:t>
      </w:r>
      <w:r w:rsidR="003F3DCB" w:rsidRPr="00F95524">
        <w:rPr>
          <w:rFonts w:ascii="Times New Roman" w:eastAsia="Times New Roman" w:hAnsi="Times New Roman" w:cs="Times New Roman"/>
        </w:rPr>
        <w:t>а</w:t>
      </w:r>
      <w:r w:rsidR="003F3DCB" w:rsidRPr="00F95524">
        <w:rPr>
          <w:rFonts w:ascii="Times New Roman" w:eastAsia="Times New Roman" w:hAnsi="Times New Roman" w:cs="Times New Roman"/>
        </w:rPr>
        <w:t>тивной стратегии (</w:t>
      </w:r>
      <w:proofErr w:type="spellStart"/>
      <w:r w:rsidR="003F3DCB" w:rsidRPr="00F95524">
        <w:rPr>
          <w:rFonts w:ascii="Times New Roman" w:eastAsia="Times New Roman" w:hAnsi="Times New Roman" w:cs="Times New Roman"/>
        </w:rPr>
        <w:t>Bowman</w:t>
      </w:r>
      <w:proofErr w:type="spellEnd"/>
      <w:r w:rsidR="003F3DCB" w:rsidRPr="00F955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3DCB" w:rsidRPr="00F95524">
        <w:rPr>
          <w:rFonts w:ascii="Times New Roman" w:eastAsia="Times New Roman" w:hAnsi="Times New Roman" w:cs="Times New Roman"/>
        </w:rPr>
        <w:t>and</w:t>
      </w:r>
      <w:proofErr w:type="spellEnd"/>
      <w:r w:rsidR="003F3DCB" w:rsidRPr="00F955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3DCB" w:rsidRPr="00F95524">
        <w:rPr>
          <w:rFonts w:ascii="Times New Roman" w:eastAsia="Times New Roman" w:hAnsi="Times New Roman" w:cs="Times New Roman"/>
        </w:rPr>
        <w:t>Haire</w:t>
      </w:r>
      <w:proofErr w:type="spellEnd"/>
      <w:r w:rsidR="003F3DCB" w:rsidRPr="00F95524">
        <w:rPr>
          <w:rFonts w:ascii="Times New Roman" w:eastAsia="Times New Roman" w:hAnsi="Times New Roman" w:cs="Times New Roman"/>
        </w:rPr>
        <w:t xml:space="preserve">, 1975; </w:t>
      </w:r>
      <w:proofErr w:type="spellStart"/>
      <w:r w:rsidR="003F3DCB" w:rsidRPr="00F95524">
        <w:rPr>
          <w:rFonts w:ascii="Times New Roman" w:eastAsia="Times New Roman" w:hAnsi="Times New Roman" w:cs="Times New Roman"/>
        </w:rPr>
        <w:t>Buehler</w:t>
      </w:r>
      <w:proofErr w:type="spellEnd"/>
      <w:r w:rsidR="003F3DCB" w:rsidRPr="00F955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3DCB" w:rsidRPr="00F95524">
        <w:rPr>
          <w:rFonts w:ascii="Times New Roman" w:eastAsia="Times New Roman" w:hAnsi="Times New Roman" w:cs="Times New Roman"/>
        </w:rPr>
        <w:t>and</w:t>
      </w:r>
      <w:proofErr w:type="spellEnd"/>
      <w:r w:rsidR="003F3DCB" w:rsidRPr="00F9552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3DCB" w:rsidRPr="00F95524">
        <w:rPr>
          <w:rFonts w:ascii="Times New Roman" w:eastAsia="Times New Roman" w:hAnsi="Times New Roman" w:cs="Times New Roman"/>
        </w:rPr>
        <w:t>Shetty</w:t>
      </w:r>
      <w:proofErr w:type="spellEnd"/>
      <w:r w:rsidR="003F3DCB" w:rsidRPr="00F95524">
        <w:rPr>
          <w:rFonts w:ascii="Times New Roman" w:eastAsia="Times New Roman" w:hAnsi="Times New Roman" w:cs="Times New Roman"/>
        </w:rPr>
        <w:t>, 1976)</w:t>
      </w:r>
      <w:r w:rsidR="003F3DCB"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аудит КСО </w:t>
      </w:r>
      <w:r w:rsidR="003F3DCB" w:rsidRPr="00F95524">
        <w:rPr>
          <w:rFonts w:ascii="Times New Roman" w:eastAsia="Times New Roman" w:hAnsi="Times New Roman" w:cs="Times New Roman"/>
        </w:rPr>
        <w:t>и вли</w:t>
      </w:r>
      <w:r w:rsidR="003F3DCB" w:rsidRPr="00F95524">
        <w:rPr>
          <w:rFonts w:ascii="Times New Roman" w:eastAsia="Times New Roman" w:hAnsi="Times New Roman" w:cs="Times New Roman"/>
        </w:rPr>
        <w:t>я</w:t>
      </w:r>
      <w:r w:rsidR="003F3DCB" w:rsidRPr="00F95524">
        <w:rPr>
          <w:rFonts w:ascii="Times New Roman" w:eastAsia="Times New Roman" w:hAnsi="Times New Roman" w:cs="Times New Roman"/>
        </w:rPr>
        <w:t>ние такого раскрытия информации на рынок (</w:t>
      </w:r>
      <w:proofErr w:type="spellStart"/>
      <w:r w:rsidR="003F3DCB" w:rsidRPr="00F95524">
        <w:rPr>
          <w:rFonts w:ascii="Times New Roman" w:eastAsia="Times New Roman" w:hAnsi="Times New Roman" w:cs="Times New Roman"/>
        </w:rPr>
        <w:t>Belkaoui</w:t>
      </w:r>
      <w:proofErr w:type="spellEnd"/>
      <w:r w:rsidR="003F3DCB" w:rsidRPr="00F95524">
        <w:rPr>
          <w:rFonts w:ascii="Times New Roman" w:eastAsia="Times New Roman" w:hAnsi="Times New Roman" w:cs="Times New Roman"/>
        </w:rPr>
        <w:t>, 1976) , вопросы  измерения</w:t>
      </w:r>
      <w:r w:rsidR="003F3DCB" w:rsidRPr="00167DD4">
        <w:rPr>
          <w:rFonts w:ascii="Times New Roman" w:eastAsia="Times New Roman" w:hAnsi="Times New Roman" w:cs="Times New Roman"/>
        </w:rPr>
        <w:t xml:space="preserve">  КСО </w:t>
      </w:r>
      <w:r w:rsidR="003F3DCB" w:rsidRPr="003B53C3">
        <w:rPr>
          <w:rFonts w:ascii="Times New Roman" w:eastAsia="Times New Roman" w:hAnsi="Times New Roman" w:cs="Times New Roman"/>
        </w:rPr>
        <w:lastRenderedPageBreak/>
        <w:t>(</w:t>
      </w:r>
      <w:proofErr w:type="spellStart"/>
      <w:r w:rsidR="003F3DCB" w:rsidRPr="003B53C3">
        <w:rPr>
          <w:rFonts w:ascii="Times New Roman" w:eastAsia="Times New Roman" w:hAnsi="Times New Roman" w:cs="Times New Roman"/>
        </w:rPr>
        <w:t>Abbott</w:t>
      </w:r>
      <w:proofErr w:type="spellEnd"/>
      <w:r w:rsidR="003F3DCB" w:rsidRPr="003B53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3DCB" w:rsidRPr="003B53C3">
        <w:rPr>
          <w:rFonts w:ascii="Times New Roman" w:eastAsia="Times New Roman" w:hAnsi="Times New Roman" w:cs="Times New Roman"/>
        </w:rPr>
        <w:t>and</w:t>
      </w:r>
      <w:proofErr w:type="spellEnd"/>
      <w:r w:rsidR="003F3DCB" w:rsidRPr="003B53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3DCB" w:rsidRPr="003B53C3">
        <w:rPr>
          <w:rFonts w:ascii="Times New Roman" w:eastAsia="Times New Roman" w:hAnsi="Times New Roman" w:cs="Times New Roman"/>
        </w:rPr>
        <w:t>Monsen</w:t>
      </w:r>
      <w:proofErr w:type="spellEnd"/>
      <w:r w:rsidR="003F3DCB" w:rsidRPr="003B53C3">
        <w:rPr>
          <w:rFonts w:ascii="Times New Roman" w:eastAsia="Times New Roman" w:hAnsi="Times New Roman" w:cs="Times New Roman"/>
        </w:rPr>
        <w:t>, 1979)</w:t>
      </w:r>
      <w:r w:rsidR="003F3DCB" w:rsidRPr="00BD0DBC">
        <w:rPr>
          <w:rFonts w:ascii="Times New Roman" w:eastAsia="Times New Roman" w:hAnsi="Times New Roman" w:cs="Times New Roman"/>
        </w:rPr>
        <w:t>,</w:t>
      </w:r>
      <w:r w:rsidR="00E8420B" w:rsidRPr="003B53C3">
        <w:rPr>
          <w:rFonts w:ascii="Times New Roman" w:eastAsia="Times New Roman" w:hAnsi="Times New Roman" w:cs="Times New Roman"/>
        </w:rPr>
        <w:t xml:space="preserve"> </w:t>
      </w:r>
      <w:r w:rsidR="003F3DCB" w:rsidRPr="003B53C3">
        <w:rPr>
          <w:rFonts w:ascii="Times New Roman" w:eastAsia="Times New Roman" w:hAnsi="Times New Roman" w:cs="Times New Roman"/>
        </w:rPr>
        <w:t>представления</w:t>
      </w:r>
      <w:r w:rsidR="003F3DCB" w:rsidRPr="00167DD4">
        <w:rPr>
          <w:rFonts w:ascii="Times New Roman" w:eastAsia="Times New Roman" w:hAnsi="Times New Roman" w:cs="Times New Roman"/>
        </w:rPr>
        <w:t xml:space="preserve"> руководителей </w:t>
      </w:r>
      <w:r w:rsidR="003F3DCB" w:rsidRPr="003B53C3">
        <w:rPr>
          <w:rFonts w:ascii="Times New Roman" w:eastAsia="Times New Roman" w:hAnsi="Times New Roman" w:cs="Times New Roman"/>
        </w:rPr>
        <w:t>компаний о КСО (</w:t>
      </w:r>
      <w:proofErr w:type="spellStart"/>
      <w:r w:rsidR="003F3DCB" w:rsidRPr="003B53C3">
        <w:rPr>
          <w:rFonts w:ascii="Times New Roman" w:eastAsia="Times New Roman" w:hAnsi="Times New Roman" w:cs="Times New Roman"/>
        </w:rPr>
        <w:t>Holmes</w:t>
      </w:r>
      <w:proofErr w:type="spellEnd"/>
      <w:r w:rsidR="003F3DCB" w:rsidRPr="003B53C3">
        <w:rPr>
          <w:rFonts w:ascii="Times New Roman" w:eastAsia="Times New Roman" w:hAnsi="Times New Roman" w:cs="Times New Roman"/>
        </w:rPr>
        <w:t>, 1976)</w:t>
      </w:r>
      <w:r w:rsidR="003F3DCB" w:rsidRPr="00167DD4">
        <w:rPr>
          <w:rFonts w:ascii="Times New Roman" w:eastAsia="Times New Roman" w:hAnsi="Times New Roman" w:cs="Times New Roman"/>
        </w:rPr>
        <w:t xml:space="preserve"> и многое другое, включая</w:t>
      </w:r>
      <w:r w:rsidR="003F3DCB" w:rsidRPr="00BD0DBC">
        <w:rPr>
          <w:rFonts w:ascii="Times New Roman" w:eastAsia="Times New Roman" w:hAnsi="Times New Roman" w:cs="Times New Roman"/>
        </w:rPr>
        <w:t>,</w:t>
      </w:r>
      <w:r w:rsidR="003F3DCB" w:rsidRPr="00167DD4">
        <w:rPr>
          <w:rFonts w:ascii="Times New Roman" w:eastAsia="Times New Roman" w:hAnsi="Times New Roman" w:cs="Times New Roman"/>
        </w:rPr>
        <w:t xml:space="preserve"> в том числе</w:t>
      </w:r>
      <w:r w:rsidR="003F3DCB" w:rsidRPr="00BD0DBC">
        <w:rPr>
          <w:rFonts w:ascii="Times New Roman" w:eastAsia="Times New Roman" w:hAnsi="Times New Roman" w:cs="Times New Roman"/>
        </w:rPr>
        <w:t>,</w:t>
      </w:r>
      <w:r w:rsidR="003F3DCB" w:rsidRPr="00167DD4">
        <w:rPr>
          <w:rFonts w:ascii="Times New Roman" w:eastAsia="Times New Roman" w:hAnsi="Times New Roman" w:cs="Times New Roman"/>
        </w:rPr>
        <w:t xml:space="preserve"> взаимосвязь между КСО и финансовой результ</w:t>
      </w:r>
      <w:r w:rsidR="003F3DCB" w:rsidRPr="00167DD4">
        <w:rPr>
          <w:rFonts w:ascii="Times New Roman" w:eastAsia="Times New Roman" w:hAnsi="Times New Roman" w:cs="Times New Roman"/>
        </w:rPr>
        <w:t>а</w:t>
      </w:r>
      <w:r w:rsidR="003F3DCB" w:rsidRPr="00167DD4">
        <w:rPr>
          <w:rFonts w:ascii="Times New Roman" w:eastAsia="Times New Roman" w:hAnsi="Times New Roman" w:cs="Times New Roman"/>
        </w:rPr>
        <w:t>тивностью, хотя последний вопрос только начинал исследоваться</w:t>
      </w:r>
      <w:r w:rsidR="003F3DCB" w:rsidRPr="00BD0DBC">
        <w:rPr>
          <w:rFonts w:ascii="Times New Roman" w:eastAsia="Times New Roman" w:hAnsi="Times New Roman" w:cs="Times New Roman"/>
        </w:rPr>
        <w:t>.</w:t>
      </w:r>
      <w:r w:rsidR="003F3DCB" w:rsidRPr="00167DD4">
        <w:rPr>
          <w:rFonts w:ascii="Times New Roman" w:eastAsia="Times New Roman" w:hAnsi="Times New Roman" w:cs="Times New Roman"/>
        </w:rPr>
        <w:t xml:space="preserve">  </w:t>
      </w:r>
    </w:p>
    <w:p w14:paraId="01B653E0" w14:textId="48A089B0" w:rsidR="00E8420B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В 1980-е годы исследования в данной области продолжаются в том же ключе,  пока </w:t>
      </w:r>
      <w:proofErr w:type="spellStart"/>
      <w:r w:rsidRPr="00167DD4">
        <w:rPr>
          <w:rFonts w:ascii="Times New Roman" w:eastAsia="Times New Roman" w:hAnsi="Times New Roman" w:cs="Times New Roman"/>
        </w:rPr>
        <w:t>Фриман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не опубликовал идеи о заинтересованных сторонах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</w:rPr>
        <w:t xml:space="preserve"> которые используются и по сей день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 До этого момента  споры велись на тему того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положительные, отрицательные или нейтральные последствия для корпораци</w:t>
      </w:r>
      <w:r w:rsidR="00A2146C">
        <w:rPr>
          <w:rFonts w:ascii="Times New Roman" w:eastAsia="Times New Roman" w:hAnsi="Times New Roman" w:cs="Times New Roman"/>
        </w:rPr>
        <w:t xml:space="preserve">и </w:t>
      </w:r>
      <w:r w:rsidRPr="00167DD4">
        <w:rPr>
          <w:rFonts w:ascii="Times New Roman" w:eastAsia="Times New Roman" w:hAnsi="Times New Roman" w:cs="Times New Roman"/>
        </w:rPr>
        <w:t>будет</w:t>
      </w:r>
      <w:r w:rsidR="00A2146C">
        <w:rPr>
          <w:rFonts w:ascii="Times New Roman" w:eastAsia="Times New Roman" w:hAnsi="Times New Roman" w:cs="Times New Roman"/>
        </w:rPr>
        <w:t xml:space="preserve"> иметь применение принципов КСО</w:t>
      </w:r>
      <w:r w:rsidRPr="00167DD4">
        <w:rPr>
          <w:rFonts w:ascii="Times New Roman" w:eastAsia="Times New Roman" w:hAnsi="Times New Roman" w:cs="Times New Roman"/>
        </w:rPr>
        <w:t>.  Один из самых ярых противников КСО, выдающийся экономист Милтон Фридман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в</w:t>
      </w:r>
      <w:r w:rsidRPr="00167DD4">
        <w:rPr>
          <w:rFonts w:ascii="Times New Roman" w:eastAsia="Times New Roman" w:hAnsi="Times New Roman" w:cs="Times New Roman"/>
        </w:rPr>
        <w:t>ы</w:t>
      </w:r>
      <w:r w:rsidRPr="00167DD4">
        <w:rPr>
          <w:rFonts w:ascii="Times New Roman" w:eastAsia="Times New Roman" w:hAnsi="Times New Roman" w:cs="Times New Roman"/>
        </w:rPr>
        <w:t>двигал аргумент о том, что потенциально полезные финансовые последствия КСО (е</w:t>
      </w:r>
      <w:r w:rsidR="00A2146C">
        <w:rPr>
          <w:rFonts w:ascii="Times New Roman" w:eastAsia="Times New Roman" w:hAnsi="Times New Roman" w:cs="Times New Roman"/>
        </w:rPr>
        <w:t xml:space="preserve">сли таковые имеются) потребует </w:t>
      </w:r>
      <w:r w:rsidRPr="00167DD4">
        <w:rPr>
          <w:rFonts w:ascii="Times New Roman" w:eastAsia="Times New Roman" w:hAnsi="Times New Roman" w:cs="Times New Roman"/>
        </w:rPr>
        <w:t>н</w:t>
      </w:r>
      <w:r w:rsidR="00E8420B">
        <w:rPr>
          <w:rFonts w:ascii="Times New Roman" w:eastAsia="Times New Roman" w:hAnsi="Times New Roman" w:cs="Times New Roman"/>
        </w:rPr>
        <w:t>епропорционально высоких затрат</w:t>
      </w:r>
      <w:r w:rsidRPr="00167DD4">
        <w:rPr>
          <w:rFonts w:ascii="Times New Roman" w:eastAsia="Times New Roman" w:hAnsi="Times New Roman" w:cs="Times New Roman"/>
        </w:rPr>
        <w:t xml:space="preserve"> на внедрение, что пр</w:t>
      </w:r>
      <w:r w:rsidRPr="00167DD4">
        <w:rPr>
          <w:rFonts w:ascii="Times New Roman" w:eastAsia="Times New Roman" w:hAnsi="Times New Roman" w:cs="Times New Roman"/>
        </w:rPr>
        <w:t>и</w:t>
      </w:r>
      <w:r w:rsidR="00E8420B">
        <w:rPr>
          <w:rFonts w:ascii="Times New Roman" w:eastAsia="Times New Roman" w:hAnsi="Times New Roman" w:cs="Times New Roman"/>
        </w:rPr>
        <w:t>веде</w:t>
      </w:r>
      <w:r w:rsidRPr="00167DD4">
        <w:rPr>
          <w:rFonts w:ascii="Times New Roman" w:eastAsia="Times New Roman" w:hAnsi="Times New Roman" w:cs="Times New Roman"/>
        </w:rPr>
        <w:t>т к общему отриц</w:t>
      </w:r>
      <w:r w:rsidR="00A2146C">
        <w:rPr>
          <w:rFonts w:ascii="Times New Roman" w:eastAsia="Times New Roman" w:hAnsi="Times New Roman" w:cs="Times New Roman"/>
        </w:rPr>
        <w:t xml:space="preserve">ательному финансовому эффекту. </w:t>
      </w:r>
      <w:r w:rsidRPr="00167DD4">
        <w:rPr>
          <w:rFonts w:ascii="Times New Roman" w:eastAsia="Times New Roman" w:hAnsi="Times New Roman" w:cs="Times New Roman"/>
        </w:rPr>
        <w:t>Основным из его оппонентов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р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тующих за необходимость внедрения КСО в компаниях</w:t>
      </w:r>
      <w:r w:rsidR="00E8420B"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</w:rPr>
        <w:t xml:space="preserve">был </w:t>
      </w:r>
      <w:proofErr w:type="spellStart"/>
      <w:r w:rsidRPr="00167DD4">
        <w:rPr>
          <w:rFonts w:ascii="Times New Roman" w:eastAsia="Times New Roman" w:hAnsi="Times New Roman" w:cs="Times New Roman"/>
        </w:rPr>
        <w:t>Фриман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Fonts w:ascii="Times New Roman" w:eastAsia="Times New Roman" w:hAnsi="Times New Roman" w:cs="Times New Roman"/>
        </w:rPr>
        <w:t>Его работы, в час</w:t>
      </w:r>
      <w:r w:rsidRPr="00167DD4">
        <w:rPr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</w:rPr>
        <w:t xml:space="preserve">ности, обеспечивают сторонников КСО с новыми, более сложными и проработанными аргументами в этой борьбе против Фридмана и его </w:t>
      </w:r>
      <w:r w:rsidRPr="00BD0DBC">
        <w:rPr>
          <w:rFonts w:ascii="Times New Roman" w:eastAsia="Times New Roman" w:hAnsi="Times New Roman" w:cs="Times New Roman"/>
        </w:rPr>
        <w:t>соратниками.</w:t>
      </w:r>
    </w:p>
    <w:p w14:paraId="71E683A6" w14:textId="77777777" w:rsidR="00E8420B" w:rsidRDefault="003F3DCB" w:rsidP="00E8420B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Теоретики менеджмента и бизнеса-экономики использовали теорию заинтерес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 xml:space="preserve">ванных сторон в качестве строительного блока для обеспечения аргументов в отношении (для </w:t>
      </w:r>
      <w:r w:rsidRPr="00F95524">
        <w:rPr>
          <w:rFonts w:ascii="Times New Roman" w:eastAsia="Times New Roman" w:hAnsi="Times New Roman" w:cs="Times New Roman"/>
        </w:rPr>
        <w:t>большей части) положительного эффекта, который КСО будет иметь на экономич</w:t>
      </w:r>
      <w:r w:rsidRPr="00F95524">
        <w:rPr>
          <w:rFonts w:ascii="Times New Roman" w:eastAsia="Times New Roman" w:hAnsi="Times New Roman" w:cs="Times New Roman"/>
        </w:rPr>
        <w:t>е</w:t>
      </w:r>
      <w:r w:rsidRPr="00F95524">
        <w:rPr>
          <w:rFonts w:ascii="Times New Roman" w:eastAsia="Times New Roman" w:hAnsi="Times New Roman" w:cs="Times New Roman"/>
        </w:rPr>
        <w:t>скую / финансовую деятельности фирмы. Суть их обоснования превосходно точно опр</w:t>
      </w:r>
      <w:r w:rsidRPr="00F95524">
        <w:rPr>
          <w:rFonts w:ascii="Times New Roman" w:eastAsia="Times New Roman" w:hAnsi="Times New Roman" w:cs="Times New Roman"/>
        </w:rPr>
        <w:t>е</w:t>
      </w:r>
      <w:r w:rsidRPr="00F95524">
        <w:rPr>
          <w:rFonts w:ascii="Times New Roman" w:eastAsia="Times New Roman" w:hAnsi="Times New Roman" w:cs="Times New Roman"/>
        </w:rPr>
        <w:t xml:space="preserve">делили в следующей цитате  </w:t>
      </w:r>
      <w:proofErr w:type="spellStart"/>
      <w:r w:rsidRPr="00F95524">
        <w:rPr>
          <w:rFonts w:ascii="Times New Roman" w:eastAsia="Times New Roman" w:hAnsi="Times New Roman" w:cs="Times New Roman"/>
        </w:rPr>
        <w:t>Hillman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5524">
        <w:rPr>
          <w:rFonts w:ascii="Times New Roman" w:eastAsia="Times New Roman" w:hAnsi="Times New Roman" w:cs="Times New Roman"/>
        </w:rPr>
        <w:t>and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5524">
        <w:rPr>
          <w:rFonts w:ascii="Times New Roman" w:eastAsia="Times New Roman" w:hAnsi="Times New Roman" w:cs="Times New Roman"/>
        </w:rPr>
        <w:t>Keim</w:t>
      </w:r>
      <w:proofErr w:type="spellEnd"/>
      <w:r w:rsidRPr="00F95524">
        <w:rPr>
          <w:rFonts w:ascii="Times New Roman" w:eastAsia="Times New Roman" w:hAnsi="Times New Roman" w:cs="Times New Roman"/>
        </w:rPr>
        <w:t xml:space="preserve"> (2001): "Построение</w:t>
      </w:r>
      <w:r w:rsidRPr="00167DD4">
        <w:rPr>
          <w:rFonts w:ascii="Times New Roman" w:eastAsia="Times New Roman" w:hAnsi="Times New Roman" w:cs="Times New Roman"/>
        </w:rPr>
        <w:t xml:space="preserve"> более тесных отнош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>ний с основными заинтересованными сторонами, с сотрудниками, клиентами, поставщ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ками и сообществами может привести к увеличению финансовой отдачи, помогая фирмам разрабатывать нематериальные, но от этого не менее ценные активы, которые могут стать источниками конкурентного преимущества".</w:t>
      </w:r>
    </w:p>
    <w:p w14:paraId="2A1C6A8D" w14:textId="0B5BFDA0" w:rsidR="003F3DCB" w:rsidRDefault="003F3DCB" w:rsidP="00E8420B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В целом, в работе </w:t>
      </w:r>
      <w:proofErr w:type="spellStart"/>
      <w:r w:rsidRPr="00167DD4">
        <w:rPr>
          <w:rFonts w:ascii="Times New Roman" w:eastAsia="Times New Roman" w:hAnsi="Times New Roman" w:cs="Times New Roman"/>
        </w:rPr>
        <w:t>Фримана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 КСО рассматривается не как ряд дополнительных с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циальных, этических и экологических обязательств корпораций, а скорее как эффективное управление заинтересованными сторонам</w:t>
      </w:r>
      <w:r w:rsidR="00A2146C">
        <w:rPr>
          <w:rFonts w:ascii="Times New Roman" w:eastAsia="Times New Roman" w:hAnsi="Times New Roman" w:cs="Times New Roman"/>
        </w:rPr>
        <w:t xml:space="preserve">и; что действительно важно для </w:t>
      </w:r>
      <w:r w:rsidRPr="00167DD4">
        <w:rPr>
          <w:rFonts w:ascii="Times New Roman" w:eastAsia="Times New Roman" w:hAnsi="Times New Roman" w:cs="Times New Roman"/>
        </w:rPr>
        <w:t>долгосрочного экономического благосостояния.</w:t>
      </w:r>
    </w:p>
    <w:p w14:paraId="3B87C497" w14:textId="77777777" w:rsidR="00E8420B" w:rsidRPr="00167DD4" w:rsidRDefault="00E8420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217FC8E5" w14:textId="5ED6CF09" w:rsidR="003F3DCB" w:rsidRPr="00167DD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В других работах того же времени исследователи пытались обнаружить отлич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тельные черты между близкими понятиями, такими  как КСО, корпоративной социальная деятельность и корпоративно - социальная отзывчивость</w:t>
      </w:r>
      <w:r w:rsidRPr="00BD0DBC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Fonts w:ascii="Times New Roman" w:eastAsia="Times New Roman" w:hAnsi="Times New Roman" w:cs="Times New Roman"/>
        </w:rPr>
        <w:t>Также появилась  новая пробл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>мати</w:t>
      </w:r>
      <w:r w:rsidR="00A2146C">
        <w:rPr>
          <w:rFonts w:ascii="Times New Roman" w:eastAsia="Times New Roman" w:hAnsi="Times New Roman" w:cs="Times New Roman"/>
        </w:rPr>
        <w:t xml:space="preserve">ка: </w:t>
      </w:r>
      <w:r w:rsidRPr="00167DD4">
        <w:rPr>
          <w:rFonts w:ascii="Times New Roman" w:eastAsia="Times New Roman" w:hAnsi="Times New Roman" w:cs="Times New Roman"/>
        </w:rPr>
        <w:t>отношение КСО и государственной политики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="00A2146C">
        <w:rPr>
          <w:rFonts w:ascii="Times New Roman" w:eastAsia="Times New Roman" w:hAnsi="Times New Roman" w:cs="Times New Roman"/>
        </w:rPr>
        <w:t xml:space="preserve">и </w:t>
      </w:r>
      <w:r w:rsidRPr="00167DD4">
        <w:rPr>
          <w:rFonts w:ascii="Times New Roman" w:eastAsia="Times New Roman" w:hAnsi="Times New Roman" w:cs="Times New Roman"/>
        </w:rPr>
        <w:t xml:space="preserve">деловой </w:t>
      </w:r>
      <w:r w:rsidRPr="003B53C3">
        <w:rPr>
          <w:rFonts w:ascii="Times New Roman" w:eastAsia="Times New Roman" w:hAnsi="Times New Roman" w:cs="Times New Roman"/>
        </w:rPr>
        <w:t>этики (</w:t>
      </w:r>
      <w:proofErr w:type="spellStart"/>
      <w:r w:rsidRPr="003B53C3">
        <w:rPr>
          <w:rFonts w:ascii="Times New Roman" w:eastAsia="Times New Roman" w:hAnsi="Times New Roman" w:cs="Times New Roman"/>
        </w:rPr>
        <w:t>Carroll</w:t>
      </w:r>
      <w:proofErr w:type="spellEnd"/>
      <w:r w:rsidRPr="003B53C3">
        <w:rPr>
          <w:rFonts w:ascii="Times New Roman" w:eastAsia="Times New Roman" w:hAnsi="Times New Roman" w:cs="Times New Roman"/>
        </w:rPr>
        <w:t xml:space="preserve"> , 1999).</w:t>
      </w:r>
      <w:r w:rsidR="00A2146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В тот же период увеличилось количество и глубина эмпирических исследований </w:t>
      </w:r>
      <w:r w:rsidRPr="00BD0DBC">
        <w:rPr>
          <w:rFonts w:ascii="Times New Roman" w:eastAsia="Times New Roman" w:hAnsi="Times New Roman" w:cs="Times New Roman"/>
        </w:rPr>
        <w:t xml:space="preserve"> взаимосв</w:t>
      </w:r>
      <w:r w:rsidRPr="00BD0DBC">
        <w:rPr>
          <w:rFonts w:ascii="Times New Roman" w:eastAsia="Times New Roman" w:hAnsi="Times New Roman" w:cs="Times New Roman"/>
        </w:rPr>
        <w:t>я</w:t>
      </w:r>
      <w:r w:rsidRPr="00BD0DBC">
        <w:rPr>
          <w:rFonts w:ascii="Times New Roman" w:eastAsia="Times New Roman" w:hAnsi="Times New Roman" w:cs="Times New Roman"/>
        </w:rPr>
        <w:t>зи КСО и финансовой результативности,</w:t>
      </w:r>
      <w:r w:rsidRPr="00167DD4">
        <w:rPr>
          <w:rFonts w:ascii="Times New Roman" w:eastAsia="Times New Roman" w:hAnsi="Times New Roman" w:cs="Times New Roman"/>
        </w:rPr>
        <w:t xml:space="preserve"> ценности компаний</w:t>
      </w:r>
      <w:r w:rsidRPr="00BD0DBC">
        <w:rPr>
          <w:rFonts w:ascii="Times New Roman" w:eastAsia="Times New Roman" w:hAnsi="Times New Roman" w:cs="Times New Roman"/>
        </w:rPr>
        <w:t>.</w:t>
      </w:r>
      <w:r w:rsidR="00A2146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И, наконец, </w:t>
      </w:r>
      <w:r w:rsidR="00C7485D">
        <w:rPr>
          <w:rFonts w:ascii="Times New Roman" w:eastAsia="Times New Roman" w:hAnsi="Times New Roman" w:cs="Times New Roman"/>
        </w:rPr>
        <w:t>не вполне е</w:t>
      </w:r>
      <w:r w:rsidR="00C7485D">
        <w:rPr>
          <w:rFonts w:ascii="Times New Roman" w:eastAsia="Times New Roman" w:hAnsi="Times New Roman" w:cs="Times New Roman"/>
        </w:rPr>
        <w:t>м</w:t>
      </w:r>
      <w:r w:rsidR="00C7485D">
        <w:rPr>
          <w:rFonts w:ascii="Times New Roman" w:eastAsia="Times New Roman" w:hAnsi="Times New Roman" w:cs="Times New Roman"/>
        </w:rPr>
        <w:t>кое</w:t>
      </w:r>
      <w:r w:rsidR="00C7485D" w:rsidRPr="00292079">
        <w:rPr>
          <w:rFonts w:ascii="Times New Roman" w:eastAsia="Times New Roman" w:hAnsi="Times New Roman" w:cs="Times New Roman"/>
        </w:rPr>
        <w:t>,</w:t>
      </w:r>
      <w:r w:rsidR="00C7485D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но важное упоминание принципов КСО в докладе </w:t>
      </w:r>
      <w:proofErr w:type="spellStart"/>
      <w:r w:rsidRPr="00167DD4">
        <w:rPr>
          <w:rFonts w:ascii="Times New Roman" w:eastAsia="Times New Roman" w:hAnsi="Times New Roman" w:cs="Times New Roman"/>
        </w:rPr>
        <w:t>Брундтланд</w:t>
      </w:r>
      <w:proofErr w:type="spellEnd"/>
      <w:r w:rsidRPr="00167DD4">
        <w:rPr>
          <w:rFonts w:ascii="Times New Roman" w:eastAsia="Times New Roman" w:hAnsi="Times New Roman" w:cs="Times New Roman"/>
        </w:rPr>
        <w:t>, опубликованном Вс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lastRenderedPageBreak/>
        <w:t xml:space="preserve">мирной комиссией по окружающей среде и </w:t>
      </w:r>
      <w:r w:rsidR="00C7485D">
        <w:rPr>
          <w:rFonts w:ascii="Times New Roman" w:eastAsia="Times New Roman" w:hAnsi="Times New Roman" w:cs="Times New Roman"/>
        </w:rPr>
        <w:t>развитию (ВК ОЭСР)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приводит к повышению академического и общественного интереса к проблемам КСО.</w:t>
      </w:r>
    </w:p>
    <w:p w14:paraId="51A3CFBB" w14:textId="3865E4D1" w:rsidR="003F3DCB" w:rsidRPr="00167DD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С конца 1980-х годов, на протяжении 1990-х годов и вплоть до сегодняшнего дня, объем, глубина и популярность академических работ, написанных по КСО</w:t>
      </w:r>
      <w:r w:rsidR="00A2146C">
        <w:rPr>
          <w:rFonts w:ascii="Times New Roman" w:eastAsia="Times New Roman" w:hAnsi="Times New Roman" w:cs="Times New Roman"/>
        </w:rPr>
        <w:t xml:space="preserve"> только растет. Одна из причин </w:t>
      </w:r>
      <w:r w:rsidRPr="00167DD4">
        <w:rPr>
          <w:rFonts w:ascii="Times New Roman" w:eastAsia="Times New Roman" w:hAnsi="Times New Roman" w:cs="Times New Roman"/>
        </w:rPr>
        <w:t xml:space="preserve">этому отмечена в </w:t>
      </w:r>
      <w:r w:rsidRPr="003B53C3">
        <w:rPr>
          <w:rFonts w:ascii="Times New Roman" w:eastAsia="Times New Roman" w:hAnsi="Times New Roman" w:cs="Times New Roman"/>
        </w:rPr>
        <w:t xml:space="preserve">обзоре </w:t>
      </w:r>
      <w:proofErr w:type="spellStart"/>
      <w:r w:rsidRPr="003B53C3">
        <w:rPr>
          <w:rFonts w:ascii="Times New Roman" w:eastAsia="Times New Roman" w:hAnsi="Times New Roman" w:cs="Times New Roman"/>
        </w:rPr>
        <w:t>Margolis</w:t>
      </w:r>
      <w:proofErr w:type="spellEnd"/>
      <w:r w:rsidRPr="003B53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3C3">
        <w:rPr>
          <w:rFonts w:ascii="Times New Roman" w:eastAsia="Times New Roman" w:hAnsi="Times New Roman" w:cs="Times New Roman"/>
        </w:rPr>
        <w:t>and</w:t>
      </w:r>
      <w:proofErr w:type="spellEnd"/>
      <w:r w:rsidRPr="003B53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3C3">
        <w:rPr>
          <w:rFonts w:ascii="Times New Roman" w:eastAsia="Times New Roman" w:hAnsi="Times New Roman" w:cs="Times New Roman"/>
        </w:rPr>
        <w:t>Walsh</w:t>
      </w:r>
      <w:proofErr w:type="spellEnd"/>
      <w:r w:rsidRPr="003B53C3">
        <w:rPr>
          <w:rFonts w:ascii="Times New Roman" w:eastAsia="Times New Roman" w:hAnsi="Times New Roman" w:cs="Times New Roman"/>
        </w:rPr>
        <w:t xml:space="preserve"> (2003), которые</w:t>
      </w:r>
      <w:r w:rsidRPr="00167DD4">
        <w:rPr>
          <w:rFonts w:ascii="Times New Roman" w:eastAsia="Times New Roman" w:hAnsi="Times New Roman" w:cs="Times New Roman"/>
        </w:rPr>
        <w:t xml:space="preserve"> начинают св</w:t>
      </w:r>
      <w:r w:rsidR="00A2146C">
        <w:rPr>
          <w:rFonts w:ascii="Times New Roman" w:eastAsia="Times New Roman" w:hAnsi="Times New Roman" w:cs="Times New Roman"/>
        </w:rPr>
        <w:t>ои организационные исследования</w:t>
      </w:r>
      <w:r w:rsidRPr="00167DD4">
        <w:rPr>
          <w:rFonts w:ascii="Times New Roman" w:eastAsia="Times New Roman" w:hAnsi="Times New Roman" w:cs="Times New Roman"/>
        </w:rPr>
        <w:t>, подчеркивая ухудше</w:t>
      </w:r>
      <w:r w:rsidR="00A2146C">
        <w:rPr>
          <w:rFonts w:ascii="Times New Roman" w:eastAsia="Times New Roman" w:hAnsi="Times New Roman" w:cs="Times New Roman"/>
        </w:rPr>
        <w:t>ние общемировой ситуации</w:t>
      </w:r>
      <w:r w:rsidRPr="00167DD4">
        <w:rPr>
          <w:rFonts w:ascii="Times New Roman" w:eastAsia="Times New Roman" w:hAnsi="Times New Roman" w:cs="Times New Roman"/>
        </w:rPr>
        <w:t>: неравномерность распределения богатств, рабство, темпы распространения ВИЧ-инфекции, младенческая смертность в странах Африки и так далее. Как они отмечают: "перед лицом этих широко-распространенных и глубоких проблем, обращения о помощи  поступ</w:t>
      </w:r>
      <w:r w:rsidR="00E8420B">
        <w:rPr>
          <w:rFonts w:ascii="Times New Roman" w:eastAsia="Times New Roman" w:hAnsi="Times New Roman" w:cs="Times New Roman"/>
        </w:rPr>
        <w:t xml:space="preserve">ают именно компаниям". И </w:t>
      </w:r>
      <w:r w:rsidRPr="00167DD4">
        <w:rPr>
          <w:rFonts w:ascii="Times New Roman" w:eastAsia="Times New Roman" w:hAnsi="Times New Roman" w:cs="Times New Roman"/>
        </w:rPr>
        <w:t>действительно, зачастую компании обладают больш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ми ресурсами и большими возможностями для борьбы с глобальными проблемами, неж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>ли государства и ,</w:t>
      </w:r>
      <w:r w:rsidR="00E8420B">
        <w:rPr>
          <w:rFonts w:ascii="Times New Roman" w:eastAsia="Times New Roman" w:hAnsi="Times New Roman" w:cs="Times New Roman"/>
        </w:rPr>
        <w:t xml:space="preserve"> тем более, отдельные люди. </w:t>
      </w:r>
      <w:proofErr w:type="spellStart"/>
      <w:r w:rsidR="00A2146C">
        <w:rPr>
          <w:rFonts w:ascii="Times New Roman" w:eastAsia="Times New Roman" w:hAnsi="Times New Roman" w:cs="Times New Roman"/>
        </w:rPr>
        <w:t>Tsoutsoura</w:t>
      </w:r>
      <w:proofErr w:type="spellEnd"/>
      <w:r w:rsidR="00A2146C">
        <w:rPr>
          <w:rFonts w:ascii="Times New Roman" w:eastAsia="Times New Roman" w:hAnsi="Times New Roman" w:cs="Times New Roman"/>
        </w:rPr>
        <w:t xml:space="preserve"> (2004)</w:t>
      </w:r>
      <w:r w:rsidRPr="003B53C3">
        <w:rPr>
          <w:rFonts w:ascii="Times New Roman" w:eastAsia="Times New Roman" w:hAnsi="Times New Roman" w:cs="Times New Roman"/>
        </w:rPr>
        <w:t xml:space="preserve"> : "Согласно</w:t>
      </w:r>
      <w:r w:rsidRPr="00167DD4">
        <w:rPr>
          <w:rFonts w:ascii="Times New Roman" w:eastAsia="Times New Roman" w:hAnsi="Times New Roman" w:cs="Times New Roman"/>
        </w:rPr>
        <w:t xml:space="preserve"> данным ОЭСР, из 100 крупнейших ми</w:t>
      </w:r>
      <w:r w:rsidR="00A2146C">
        <w:rPr>
          <w:rFonts w:ascii="Times New Roman" w:eastAsia="Times New Roman" w:hAnsi="Times New Roman" w:cs="Times New Roman"/>
        </w:rPr>
        <w:t xml:space="preserve">ровых экономик, оцениваемых по </w:t>
      </w:r>
      <w:r w:rsidRPr="00167DD4">
        <w:rPr>
          <w:rFonts w:ascii="Times New Roman" w:eastAsia="Times New Roman" w:hAnsi="Times New Roman" w:cs="Times New Roman"/>
        </w:rPr>
        <w:t>ВВП,  51 являются амер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канскими корпорациями  и только 49 -государствами".  </w:t>
      </w:r>
    </w:p>
    <w:p w14:paraId="08007FE7" w14:textId="0E1E2B87" w:rsidR="003F3DCB" w:rsidRPr="00167DD4" w:rsidRDefault="008F1F65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Итак, столкнувшись с</w:t>
      </w:r>
      <w:r w:rsidR="003F3DCB" w:rsidRPr="00167DD4">
        <w:rPr>
          <w:rFonts w:ascii="Times New Roman" w:eastAsia="Times New Roman" w:hAnsi="Times New Roman" w:cs="Times New Roman"/>
        </w:rPr>
        <w:t xml:space="preserve"> множеством общественных потребностей и ожиданий, </w:t>
      </w:r>
      <w:proofErr w:type="spellStart"/>
      <w:r w:rsidR="003F3DCB" w:rsidRPr="00167DD4">
        <w:rPr>
          <w:rFonts w:ascii="Times New Roman" w:eastAsia="Times New Roman" w:hAnsi="Times New Roman" w:cs="Times New Roman"/>
        </w:rPr>
        <w:t>ко</w:t>
      </w:r>
      <w:r w:rsidR="003F3DCB" w:rsidRPr="00167DD4">
        <w:rPr>
          <w:rFonts w:ascii="Times New Roman" w:eastAsia="Times New Roman" w:hAnsi="Times New Roman" w:cs="Times New Roman"/>
        </w:rPr>
        <w:t>м</w:t>
      </w:r>
      <w:r w:rsidR="00C7485D">
        <w:rPr>
          <w:rFonts w:ascii="Times New Roman" w:eastAsia="Times New Roman" w:hAnsi="Times New Roman" w:cs="Times New Roman"/>
        </w:rPr>
        <w:t>паниии</w:t>
      </w:r>
      <w:proofErr w:type="spellEnd"/>
      <w:r w:rsidR="00C7485D">
        <w:rPr>
          <w:rFonts w:ascii="Times New Roman" w:eastAsia="Times New Roman" w:hAnsi="Times New Roman" w:cs="Times New Roman"/>
        </w:rPr>
        <w:t xml:space="preserve"> пересматривают свое место в обществе, </w:t>
      </w:r>
      <w:r w:rsidR="003F3DCB" w:rsidRPr="00167DD4">
        <w:rPr>
          <w:rFonts w:ascii="Times New Roman" w:eastAsia="Times New Roman" w:hAnsi="Times New Roman" w:cs="Times New Roman"/>
        </w:rPr>
        <w:t>свои корпоративные цели и стратегии. Многочисленн</w:t>
      </w:r>
      <w:r w:rsidR="00A2146C">
        <w:rPr>
          <w:rFonts w:ascii="Times New Roman" w:eastAsia="Times New Roman" w:hAnsi="Times New Roman" w:cs="Times New Roman"/>
        </w:rPr>
        <w:t xml:space="preserve">ые научные доклады и статьи в </w:t>
      </w:r>
      <w:r w:rsidR="003F3DCB" w:rsidRPr="00167DD4">
        <w:rPr>
          <w:rFonts w:ascii="Times New Roman" w:eastAsia="Times New Roman" w:hAnsi="Times New Roman" w:cs="Times New Roman"/>
        </w:rPr>
        <w:t>популярных СМИ помогли повысить осв</w:t>
      </w:r>
      <w:r w:rsidR="003F3DCB" w:rsidRPr="00167DD4">
        <w:rPr>
          <w:rFonts w:ascii="Times New Roman" w:eastAsia="Times New Roman" w:hAnsi="Times New Roman" w:cs="Times New Roman"/>
        </w:rPr>
        <w:t>е</w:t>
      </w:r>
      <w:r w:rsidR="003F3DCB" w:rsidRPr="00167DD4">
        <w:rPr>
          <w:rFonts w:ascii="Times New Roman" w:eastAsia="Times New Roman" w:hAnsi="Times New Roman" w:cs="Times New Roman"/>
        </w:rPr>
        <w:t>домленность общественности о социальных и экологических проблемах. Академики, к</w:t>
      </w:r>
      <w:r w:rsidR="003F3DCB" w:rsidRPr="00167DD4">
        <w:rPr>
          <w:rFonts w:ascii="Times New Roman" w:eastAsia="Times New Roman" w:hAnsi="Times New Roman" w:cs="Times New Roman"/>
        </w:rPr>
        <w:t>о</w:t>
      </w:r>
      <w:r w:rsidR="003F3DCB" w:rsidRPr="00167DD4">
        <w:rPr>
          <w:rFonts w:ascii="Times New Roman" w:eastAsia="Times New Roman" w:hAnsi="Times New Roman" w:cs="Times New Roman"/>
        </w:rPr>
        <w:t>нечно, не остались пассивными зрителями этих эволюций. Теоретические успехи были достигнуты со стороны теории заинтересованных сторон и деловой этики; возникали н</w:t>
      </w:r>
      <w:r w:rsidR="003F3DCB" w:rsidRPr="00167DD4">
        <w:rPr>
          <w:rFonts w:ascii="Times New Roman" w:eastAsia="Times New Roman" w:hAnsi="Times New Roman" w:cs="Times New Roman"/>
        </w:rPr>
        <w:t>о</w:t>
      </w:r>
      <w:r w:rsidR="003F3DCB" w:rsidRPr="00167DD4">
        <w:rPr>
          <w:rFonts w:ascii="Times New Roman" w:eastAsia="Times New Roman" w:hAnsi="Times New Roman" w:cs="Times New Roman"/>
        </w:rPr>
        <w:t xml:space="preserve">вые структуры  (например, корпоративное гражданство), а старые </w:t>
      </w:r>
      <w:proofErr w:type="spellStart"/>
      <w:r w:rsidR="003F3DCB" w:rsidRPr="00167DD4">
        <w:rPr>
          <w:rFonts w:ascii="Times New Roman" w:eastAsia="Times New Roman" w:hAnsi="Times New Roman" w:cs="Times New Roman"/>
        </w:rPr>
        <w:t>переформулировались</w:t>
      </w:r>
      <w:proofErr w:type="spellEnd"/>
      <w:r w:rsidR="003F3DCB" w:rsidRPr="00167DD4">
        <w:rPr>
          <w:rFonts w:ascii="Times New Roman" w:eastAsia="Times New Roman" w:hAnsi="Times New Roman" w:cs="Times New Roman"/>
        </w:rPr>
        <w:t xml:space="preserve"> </w:t>
      </w:r>
      <w:r w:rsidR="00A2146C">
        <w:rPr>
          <w:rFonts w:ascii="Times New Roman" w:eastAsia="Times New Roman" w:hAnsi="Times New Roman" w:cs="Times New Roman"/>
        </w:rPr>
        <w:t xml:space="preserve">  (</w:t>
      </w:r>
      <w:r w:rsidR="003F3DCB" w:rsidRPr="00167DD4">
        <w:rPr>
          <w:rFonts w:ascii="Times New Roman" w:eastAsia="Times New Roman" w:hAnsi="Times New Roman" w:cs="Times New Roman"/>
        </w:rPr>
        <w:t>такие как понятие общественного лицензирования). Появлялись более четкие и полные</w:t>
      </w:r>
      <w:r w:rsidR="00761788">
        <w:rPr>
          <w:rFonts w:ascii="Times New Roman" w:eastAsia="Times New Roman" w:hAnsi="Times New Roman" w:cs="Times New Roman"/>
        </w:rPr>
        <w:t xml:space="preserve"> определения КСО ( а также КСД) </w:t>
      </w:r>
      <w:r w:rsidR="003F3DCB" w:rsidRPr="00167DD4">
        <w:rPr>
          <w:rFonts w:ascii="Times New Roman" w:eastAsia="Times New Roman" w:hAnsi="Times New Roman" w:cs="Times New Roman"/>
        </w:rPr>
        <w:t xml:space="preserve">, например, распространенное и </w:t>
      </w:r>
      <w:proofErr w:type="spellStart"/>
      <w:r w:rsidR="003F3DCB" w:rsidRPr="00167DD4">
        <w:rPr>
          <w:rFonts w:ascii="Times New Roman" w:eastAsia="Times New Roman" w:hAnsi="Times New Roman" w:cs="Times New Roman"/>
        </w:rPr>
        <w:t>широкоиспользуемое</w:t>
      </w:r>
      <w:proofErr w:type="spellEnd"/>
      <w:r w:rsidR="003F3DCB" w:rsidRPr="00167DD4">
        <w:rPr>
          <w:rFonts w:ascii="Times New Roman" w:eastAsia="Times New Roman" w:hAnsi="Times New Roman" w:cs="Times New Roman"/>
        </w:rPr>
        <w:t xml:space="preserve"> определение  КСД, </w:t>
      </w:r>
      <w:r w:rsidR="003F3DCB" w:rsidRPr="003B53C3">
        <w:rPr>
          <w:rFonts w:ascii="Times New Roman" w:eastAsia="Times New Roman" w:hAnsi="Times New Roman" w:cs="Times New Roman"/>
        </w:rPr>
        <w:t xml:space="preserve">данное </w:t>
      </w:r>
      <w:proofErr w:type="spellStart"/>
      <w:r w:rsidR="003F3DCB" w:rsidRPr="003B53C3">
        <w:rPr>
          <w:rFonts w:ascii="Times New Roman" w:eastAsia="Times New Roman" w:hAnsi="Times New Roman" w:cs="Times New Roman"/>
        </w:rPr>
        <w:t>Wood</w:t>
      </w:r>
      <w:r w:rsidR="003F3DCB" w:rsidRPr="003B53C3">
        <w:rPr>
          <w:rFonts w:ascii="Microsoft Sans Serif" w:eastAsia="Times New Roman" w:hAnsi="Microsoft Sans Serif" w:cs="Microsoft Sans Serif"/>
        </w:rPr>
        <w:t>‟</w:t>
      </w:r>
      <w:r w:rsidR="003F3DCB" w:rsidRPr="003B53C3">
        <w:rPr>
          <w:rFonts w:ascii="Times New Roman" w:eastAsia="Times New Roman" w:hAnsi="Times New Roman" w:cs="Times New Roman"/>
        </w:rPr>
        <w:t>s</w:t>
      </w:r>
      <w:proofErr w:type="spellEnd"/>
      <w:r w:rsidR="003F3DCB" w:rsidRPr="003B53C3">
        <w:rPr>
          <w:rFonts w:ascii="Times New Roman" w:eastAsia="Times New Roman" w:hAnsi="Times New Roman" w:cs="Times New Roman"/>
        </w:rPr>
        <w:t xml:space="preserve"> (1991) : "  Набор</w:t>
      </w:r>
      <w:r w:rsidR="003F3DCB" w:rsidRPr="00167DD4">
        <w:rPr>
          <w:rFonts w:ascii="Times New Roman" w:eastAsia="Times New Roman" w:hAnsi="Times New Roman" w:cs="Times New Roman"/>
        </w:rPr>
        <w:t xml:space="preserve"> принципов социальной ответственн</w:t>
      </w:r>
      <w:r w:rsidR="003F3DCB" w:rsidRPr="00167DD4">
        <w:rPr>
          <w:rFonts w:ascii="Times New Roman" w:eastAsia="Times New Roman" w:hAnsi="Times New Roman" w:cs="Times New Roman"/>
        </w:rPr>
        <w:t>о</w:t>
      </w:r>
      <w:r w:rsidR="003F3DCB" w:rsidRPr="00167DD4">
        <w:rPr>
          <w:rFonts w:ascii="Times New Roman" w:eastAsia="Times New Roman" w:hAnsi="Times New Roman" w:cs="Times New Roman"/>
        </w:rPr>
        <w:t>сти в бизнес-организации, процессы социальной отзывчивости и  корпоративное полит</w:t>
      </w:r>
      <w:r w:rsidR="003F3DCB" w:rsidRPr="00167DD4">
        <w:rPr>
          <w:rFonts w:ascii="Times New Roman" w:eastAsia="Times New Roman" w:hAnsi="Times New Roman" w:cs="Times New Roman"/>
        </w:rPr>
        <w:t>и</w:t>
      </w:r>
      <w:r w:rsidR="003F3DCB" w:rsidRPr="00167DD4">
        <w:rPr>
          <w:rFonts w:ascii="Times New Roman" w:eastAsia="Times New Roman" w:hAnsi="Times New Roman" w:cs="Times New Roman"/>
        </w:rPr>
        <w:t xml:space="preserve">ки, программы и наблюдаемые результаты в области общественных отношений фирмы.”  </w:t>
      </w:r>
    </w:p>
    <w:p w14:paraId="688777B7" w14:textId="1472D411" w:rsidR="003F3DCB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Исполь</w:t>
      </w:r>
      <w:r w:rsidR="00761788">
        <w:rPr>
          <w:rFonts w:ascii="Times New Roman" w:eastAsia="Times New Roman" w:hAnsi="Times New Roman" w:cs="Times New Roman"/>
        </w:rPr>
        <w:t>зуются новые способы измерении</w:t>
      </w:r>
      <w:r w:rsidR="00A2146C">
        <w:rPr>
          <w:rFonts w:ascii="Times New Roman" w:eastAsia="Times New Roman" w:hAnsi="Times New Roman" w:cs="Times New Roman"/>
        </w:rPr>
        <w:t xml:space="preserve">, включая рейтинг журнала " </w:t>
      </w:r>
      <w:proofErr w:type="spellStart"/>
      <w:r w:rsidR="00A2146C">
        <w:rPr>
          <w:rFonts w:ascii="Times New Roman" w:eastAsia="Times New Roman" w:hAnsi="Times New Roman" w:cs="Times New Roman"/>
        </w:rPr>
        <w:t>Fortune</w:t>
      </w:r>
      <w:proofErr w:type="spellEnd"/>
      <w:r w:rsidR="00A2146C">
        <w:rPr>
          <w:rFonts w:ascii="Times New Roman" w:eastAsia="Times New Roman" w:hAnsi="Times New Roman" w:cs="Times New Roman"/>
        </w:rPr>
        <w:t xml:space="preserve"> " </w:t>
      </w:r>
      <w:r w:rsidRPr="00167DD4">
        <w:rPr>
          <w:rFonts w:ascii="Times New Roman" w:eastAsia="Times New Roman" w:hAnsi="Times New Roman" w:cs="Times New Roman"/>
        </w:rPr>
        <w:t xml:space="preserve">: “100 лучших </w:t>
      </w:r>
      <w:r w:rsidR="00761788">
        <w:rPr>
          <w:rFonts w:ascii="Times New Roman" w:eastAsia="Times New Roman" w:hAnsi="Times New Roman" w:cs="Times New Roman"/>
        </w:rPr>
        <w:t>компаний для работы в Америке ", различные опросы и ,</w:t>
      </w:r>
      <w:r w:rsidR="00A2146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самое главное</w:t>
      </w:r>
      <w:r w:rsidR="00761788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 рейтинговая система </w:t>
      </w:r>
      <w:proofErr w:type="spellStart"/>
      <w:r w:rsidRPr="00167DD4">
        <w:rPr>
          <w:rFonts w:ascii="Times New Roman" w:eastAsia="Times New Roman" w:hAnsi="Times New Roman" w:cs="Times New Roman"/>
        </w:rPr>
        <w:t>Kinder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Lydenberg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Domini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(KLD) , которая впоследствии стала , пож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луй, самым наде</w:t>
      </w:r>
      <w:r w:rsidR="00A2146C">
        <w:rPr>
          <w:rFonts w:ascii="Times New Roman" w:eastAsia="Times New Roman" w:hAnsi="Times New Roman" w:cs="Times New Roman"/>
        </w:rPr>
        <w:t xml:space="preserve">жным и академически популярной мерой КСО и КСД. </w:t>
      </w:r>
      <w:r w:rsidRPr="00167DD4">
        <w:rPr>
          <w:rFonts w:ascii="Times New Roman" w:eastAsia="Times New Roman" w:hAnsi="Times New Roman" w:cs="Times New Roman"/>
        </w:rPr>
        <w:t>Об этой системе будет подробно ра</w:t>
      </w:r>
      <w:r w:rsidR="00A2146C">
        <w:rPr>
          <w:rFonts w:ascii="Times New Roman" w:eastAsia="Times New Roman" w:hAnsi="Times New Roman" w:cs="Times New Roman"/>
        </w:rPr>
        <w:t xml:space="preserve">ссказано позже, так как именно </w:t>
      </w:r>
      <w:r w:rsidRPr="00167DD4">
        <w:rPr>
          <w:rFonts w:ascii="Times New Roman" w:eastAsia="Times New Roman" w:hAnsi="Times New Roman" w:cs="Times New Roman"/>
        </w:rPr>
        <w:t>она используется в данной работе.</w:t>
      </w:r>
    </w:p>
    <w:p w14:paraId="1CA16A10" w14:textId="77777777" w:rsidR="00761788" w:rsidRPr="00167DD4" w:rsidRDefault="00761788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53EDFA96" w14:textId="3448C8BF" w:rsidR="003F3DCB" w:rsidRPr="007B3509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С течением лет,  исследования в области КСО и КСД перестают ограничиваться исключительно американскими компаниями.  Разрабатывались все новые и новые мет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дологии для  более точного сбора и применения этих данных.  И, наконец,  начиная с с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 xml:space="preserve">редины девяностых годов , начинает возникать экспоненциально растущее число фондов </w:t>
      </w:r>
      <w:r w:rsidRPr="00167DD4">
        <w:rPr>
          <w:rFonts w:ascii="Times New Roman" w:eastAsia="Times New Roman" w:hAnsi="Times New Roman" w:cs="Times New Roman"/>
        </w:rPr>
        <w:lastRenderedPageBreak/>
        <w:t>социально - ответственного инвестирования средств (SRI фонды) , и вопрос о сравнении их эффективности с  эффекти</w:t>
      </w:r>
      <w:r w:rsidR="00761788">
        <w:rPr>
          <w:rFonts w:ascii="Times New Roman" w:eastAsia="Times New Roman" w:hAnsi="Times New Roman" w:cs="Times New Roman"/>
        </w:rPr>
        <w:t>вностью обычных фондов обеспечивает</w:t>
      </w:r>
      <w:r w:rsidRPr="00167DD4">
        <w:rPr>
          <w:rFonts w:ascii="Times New Roman" w:eastAsia="Times New Roman" w:hAnsi="Times New Roman" w:cs="Times New Roman"/>
        </w:rPr>
        <w:t xml:space="preserve"> возможности для </w:t>
      </w:r>
      <w:r w:rsidR="00A2146C">
        <w:rPr>
          <w:rFonts w:ascii="Times New Roman" w:eastAsia="Times New Roman" w:hAnsi="Times New Roman" w:cs="Times New Roman"/>
        </w:rPr>
        <w:t>новых исследований</w:t>
      </w:r>
      <w:r w:rsidRPr="007B3509">
        <w:rPr>
          <w:rFonts w:ascii="Times New Roman" w:eastAsia="Times New Roman" w:hAnsi="Times New Roman" w:cs="Times New Roman"/>
        </w:rPr>
        <w:t xml:space="preserve">, которыми воспользовались многие ученые. </w:t>
      </w:r>
    </w:p>
    <w:p w14:paraId="2637F362" w14:textId="0EFE800A" w:rsidR="007B3509" w:rsidRPr="00167DD4" w:rsidRDefault="007B3509" w:rsidP="007B3509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7B3509">
        <w:rPr>
          <w:rFonts w:ascii="Times New Roman" w:eastAsia="Times New Roman" w:hAnsi="Times New Roman" w:cs="Times New Roman"/>
        </w:rPr>
        <w:t>После описания масштабов и исторической эволюции более широкой области и</w:t>
      </w:r>
      <w:r w:rsidRPr="007B3509">
        <w:rPr>
          <w:rFonts w:ascii="Times New Roman" w:eastAsia="Times New Roman" w:hAnsi="Times New Roman" w:cs="Times New Roman"/>
        </w:rPr>
        <w:t>с</w:t>
      </w:r>
      <w:r w:rsidRPr="007B3509">
        <w:rPr>
          <w:rFonts w:ascii="Times New Roman" w:eastAsia="Times New Roman" w:hAnsi="Times New Roman" w:cs="Times New Roman"/>
        </w:rPr>
        <w:t>следований (КСО в целом)</w:t>
      </w:r>
      <w:r w:rsidRPr="0003108B">
        <w:rPr>
          <w:rFonts w:ascii="Times New Roman" w:eastAsia="Times New Roman" w:hAnsi="Times New Roman" w:cs="Times New Roman"/>
        </w:rPr>
        <w:t>,</w:t>
      </w:r>
      <w:r w:rsidRPr="007B3509">
        <w:rPr>
          <w:rFonts w:ascii="Times New Roman" w:eastAsia="Times New Roman" w:hAnsi="Times New Roman" w:cs="Times New Roman"/>
        </w:rPr>
        <w:t xml:space="preserve"> следует перейти к основному вопросу, на котором сфокусир</w:t>
      </w:r>
      <w:r w:rsidRPr="007B3509">
        <w:rPr>
          <w:rFonts w:ascii="Times New Roman" w:eastAsia="Times New Roman" w:hAnsi="Times New Roman" w:cs="Times New Roman"/>
        </w:rPr>
        <w:t>о</w:t>
      </w:r>
      <w:r w:rsidRPr="007B3509">
        <w:rPr>
          <w:rFonts w:ascii="Times New Roman" w:eastAsia="Times New Roman" w:hAnsi="Times New Roman" w:cs="Times New Roman"/>
        </w:rPr>
        <w:t>вано данное исследование: взаимосвязь КСО (КСД) и ценности компаний, выражающейся в финансовой результативности.</w:t>
      </w:r>
    </w:p>
    <w:p w14:paraId="41B036F5" w14:textId="20A33925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</w:rPr>
      </w:pPr>
    </w:p>
    <w:p w14:paraId="2039252E" w14:textId="77777777" w:rsidR="003F3DCB" w:rsidRPr="005C6107" w:rsidRDefault="003F3DCB" w:rsidP="005C6107">
      <w:pPr>
        <w:pStyle w:val="Heading2"/>
        <w:numPr>
          <w:ilvl w:val="0"/>
          <w:numId w:val="0"/>
        </w:numPr>
        <w:ind w:left="1440"/>
        <w:rPr>
          <w:rStyle w:val="hps"/>
        </w:rPr>
      </w:pPr>
      <w:bookmarkStart w:id="10" w:name="_Toc325359329"/>
      <w:r w:rsidRPr="005C6107">
        <w:rPr>
          <w:rStyle w:val="hps"/>
        </w:rPr>
        <w:t>1.7 Обзор существующих исследований : КСО и ценность компании</w:t>
      </w:r>
      <w:bookmarkEnd w:id="10"/>
    </w:p>
    <w:p w14:paraId="0ECAEB02" w14:textId="77777777" w:rsidR="001E68D2" w:rsidRPr="001E68D2" w:rsidRDefault="001E68D2" w:rsidP="001E68D2"/>
    <w:p w14:paraId="0E7A7FA4" w14:textId="50AC4525" w:rsidR="00EB4BE8" w:rsidRDefault="003F3DCB" w:rsidP="00EB4BE8">
      <w:pPr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BD0DBC">
        <w:rPr>
          <w:rFonts w:ascii="Times New Roman" w:eastAsia="Times New Roman" w:hAnsi="Times New Roman" w:cs="Times New Roman"/>
        </w:rPr>
        <w:t xml:space="preserve">Активные исследования взаимосвязи КСО и ценности компании начались с 70-х </w:t>
      </w:r>
      <w:proofErr w:type="spellStart"/>
      <w:r w:rsidRPr="00BD0DBC">
        <w:rPr>
          <w:rFonts w:ascii="Times New Roman" w:eastAsia="Times New Roman" w:hAnsi="Times New Roman" w:cs="Times New Roman"/>
        </w:rPr>
        <w:t>гг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XX</w:t>
      </w:r>
      <w:r w:rsidRPr="00B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века</w:t>
      </w:r>
      <w:r w:rsidR="00CB2390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hAnsi="Times New Roman" w:cs="Times New Roman"/>
          <w:noProof/>
        </w:rPr>
        <w:t>Одни</w:t>
      </w:r>
      <w:proofErr w:type="spellEnd"/>
      <w:r w:rsidRPr="00167DD4">
        <w:rPr>
          <w:rFonts w:ascii="Times New Roman" w:hAnsi="Times New Roman" w:cs="Times New Roman"/>
          <w:noProof/>
        </w:rPr>
        <w:t xml:space="preserve"> из первых исс</w:t>
      </w:r>
      <w:r w:rsidR="00CB2390">
        <w:rPr>
          <w:rFonts w:ascii="Times New Roman" w:hAnsi="Times New Roman" w:cs="Times New Roman"/>
          <w:noProof/>
        </w:rPr>
        <w:t xml:space="preserve">ледований вопроса о влиянии КСО </w:t>
      </w:r>
      <w:r w:rsidRPr="00167DD4">
        <w:rPr>
          <w:rFonts w:ascii="Times New Roman" w:hAnsi="Times New Roman" w:cs="Times New Roman"/>
          <w:noProof/>
        </w:rPr>
        <w:t xml:space="preserve">на финансовую результативность компании принадлежат </w:t>
      </w:r>
      <w:r w:rsidRPr="002D496D">
        <w:rPr>
          <w:rFonts w:ascii="Times New Roman" w:hAnsi="Times New Roman" w:cs="Times New Roman"/>
          <w:noProof/>
        </w:rPr>
        <w:t>Милтону Московицу.</w:t>
      </w:r>
      <w:r w:rsidRPr="00167DD4">
        <w:rPr>
          <w:rFonts w:ascii="Times New Roman" w:hAnsi="Times New Roman" w:cs="Times New Roman"/>
          <w:noProof/>
        </w:rPr>
        <w:t xml:space="preserve"> Он предположил, что социально ответственные фирмы являю</w:t>
      </w:r>
      <w:r w:rsidR="00CB2390">
        <w:rPr>
          <w:rFonts w:ascii="Times New Roman" w:hAnsi="Times New Roman" w:cs="Times New Roman"/>
          <w:noProof/>
        </w:rPr>
        <w:t xml:space="preserve">тся более привлекательными для </w:t>
      </w:r>
      <w:r w:rsidRPr="00167DD4">
        <w:rPr>
          <w:rFonts w:ascii="Times New Roman" w:hAnsi="Times New Roman" w:cs="Times New Roman"/>
          <w:noProof/>
        </w:rPr>
        <w:t>и</w:t>
      </w:r>
      <w:r w:rsidR="00CB2390">
        <w:rPr>
          <w:rFonts w:ascii="Times New Roman" w:hAnsi="Times New Roman" w:cs="Times New Roman"/>
          <w:noProof/>
        </w:rPr>
        <w:t xml:space="preserve">нвестиций,  хотя признавал, что </w:t>
      </w:r>
      <w:r w:rsidRPr="00167DD4">
        <w:rPr>
          <w:rFonts w:ascii="Times New Roman" w:hAnsi="Times New Roman" w:cs="Times New Roman"/>
          <w:noProof/>
        </w:rPr>
        <w:t>на тот момент не было конкретрых доказательств того,</w:t>
      </w:r>
      <w:r w:rsidR="00CB2390">
        <w:rPr>
          <w:rFonts w:ascii="Times New Roman" w:hAnsi="Times New Roman" w:cs="Times New Roman"/>
          <w:noProof/>
        </w:rPr>
        <w:t xml:space="preserve"> </w:t>
      </w:r>
      <w:r w:rsidRPr="00167DD4">
        <w:rPr>
          <w:rFonts w:ascii="Times New Roman" w:hAnsi="Times New Roman" w:cs="Times New Roman"/>
          <w:noProof/>
        </w:rPr>
        <w:t>что рынки капитала будут существенно затронуты результатами имплементирования КСО.</w:t>
      </w:r>
    </w:p>
    <w:p w14:paraId="64454616" w14:textId="73202E52" w:rsidR="00EB4BE8" w:rsidRPr="002D496D" w:rsidRDefault="003F3DCB" w:rsidP="00EB4BE8">
      <w:pPr>
        <w:spacing w:line="360" w:lineRule="auto"/>
        <w:ind w:firstLine="709"/>
        <w:jc w:val="both"/>
        <w:rPr>
          <w:rFonts w:ascii="Times New Roman" w:hAnsi="Times New Roman"/>
          <w:noProof/>
        </w:rPr>
      </w:pPr>
      <w:r w:rsidRPr="00167DD4">
        <w:rPr>
          <w:rFonts w:ascii="Times New Roman" w:hAnsi="Times New Roman"/>
          <w:noProof/>
        </w:rPr>
        <w:t>Московиц проанализировал измене</w:t>
      </w:r>
      <w:r w:rsidR="00CB2390">
        <w:rPr>
          <w:rFonts w:ascii="Times New Roman" w:hAnsi="Times New Roman"/>
          <w:noProof/>
        </w:rPr>
        <w:t xml:space="preserve">ние цены на акцию для 14 фирм (период измерений- 6 месяцев). </w:t>
      </w:r>
      <w:r w:rsidRPr="00167DD4">
        <w:rPr>
          <w:rFonts w:ascii="Times New Roman" w:hAnsi="Times New Roman"/>
          <w:noProof/>
        </w:rPr>
        <w:t>Компании были выбраны по степени применения норм КСО, но конкретные критерии автором названы не были. Результатами исследо</w:t>
      </w:r>
      <w:r w:rsidR="00CB2390">
        <w:rPr>
          <w:rFonts w:ascii="Times New Roman" w:hAnsi="Times New Roman"/>
          <w:noProof/>
        </w:rPr>
        <w:t xml:space="preserve">вания стала положительная </w:t>
      </w:r>
      <w:r w:rsidRPr="00167DD4">
        <w:rPr>
          <w:rFonts w:ascii="Times New Roman" w:hAnsi="Times New Roman"/>
          <w:noProof/>
        </w:rPr>
        <w:t>корреляция</w:t>
      </w:r>
      <w:r w:rsidR="00CB2390">
        <w:rPr>
          <w:rFonts w:ascii="Times New Roman" w:hAnsi="Times New Roman"/>
          <w:noProof/>
        </w:rPr>
        <w:t xml:space="preserve"> между </w:t>
      </w:r>
      <w:r w:rsidRPr="002D496D">
        <w:rPr>
          <w:rFonts w:ascii="Times New Roman" w:hAnsi="Times New Roman"/>
          <w:noProof/>
        </w:rPr>
        <w:t>КСО и финансовыми показателями. Однако,</w:t>
      </w:r>
      <w:r w:rsidR="00872F6A">
        <w:rPr>
          <w:rFonts w:ascii="Times New Roman" w:hAnsi="Times New Roman"/>
          <w:noProof/>
        </w:rPr>
        <w:t xml:space="preserve"> </w:t>
      </w:r>
      <w:r w:rsidRPr="002D496D">
        <w:rPr>
          <w:rFonts w:ascii="Times New Roman" w:hAnsi="Times New Roman"/>
          <w:noProof/>
        </w:rPr>
        <w:t>совершенно противоположный результат был получен в другой работе (Vance, 1975), когда те же самые компании исследовались на более длинном промежутке времени.  Однако, в обеих работах не был принят во внимание риск, а в том случае</w:t>
      </w:r>
      <w:r w:rsidRPr="00167DD4">
        <w:rPr>
          <w:rFonts w:ascii="Times New Roman" w:hAnsi="Times New Roman"/>
          <w:noProof/>
        </w:rPr>
        <w:t xml:space="preserve">, когда он все-таки был </w:t>
      </w:r>
      <w:r w:rsidRPr="002D496D">
        <w:rPr>
          <w:rFonts w:ascii="Times New Roman" w:hAnsi="Times New Roman"/>
          <w:noProof/>
        </w:rPr>
        <w:t>учтен (Alexander and Bulchholz. 1987), ни позитивной, ни негативной отчетливой корреляции выявлено не было.</w:t>
      </w:r>
    </w:p>
    <w:p w14:paraId="36777BAA" w14:textId="4C3D15F7" w:rsidR="003F3DCB" w:rsidRPr="00EB4BE8" w:rsidRDefault="003F3DCB" w:rsidP="00EB4BE8">
      <w:pPr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proofErr w:type="spellStart"/>
      <w:r w:rsidRPr="002D496D">
        <w:rPr>
          <w:rFonts w:ascii="Times New Roman" w:eastAsia="Times New Roman" w:hAnsi="Times New Roman"/>
        </w:rPr>
        <w:t>Bowman</w:t>
      </w:r>
      <w:proofErr w:type="spellEnd"/>
      <w:r w:rsidRPr="002D496D">
        <w:rPr>
          <w:rFonts w:ascii="Times New Roman" w:eastAsia="Times New Roman" w:hAnsi="Times New Roman"/>
        </w:rPr>
        <w:t xml:space="preserve"> и </w:t>
      </w:r>
      <w:proofErr w:type="spellStart"/>
      <w:r w:rsidRPr="002D496D">
        <w:rPr>
          <w:rFonts w:ascii="Times New Roman" w:eastAsia="Times New Roman" w:hAnsi="Times New Roman"/>
        </w:rPr>
        <w:t>Haire</w:t>
      </w:r>
      <w:proofErr w:type="spellEnd"/>
      <w:r w:rsidRPr="002D496D">
        <w:rPr>
          <w:rFonts w:ascii="Times New Roman" w:eastAsia="Times New Roman" w:hAnsi="Times New Roman"/>
        </w:rPr>
        <w:t xml:space="preserve"> (1975) провели</w:t>
      </w:r>
      <w:r w:rsidRPr="00167DD4">
        <w:rPr>
          <w:rFonts w:ascii="Times New Roman" w:eastAsia="Times New Roman" w:hAnsi="Times New Roman"/>
        </w:rPr>
        <w:t xml:space="preserve"> исследование, в котором используется другой по</w:t>
      </w:r>
      <w:r w:rsidRPr="00167DD4">
        <w:rPr>
          <w:rFonts w:ascii="Times New Roman" w:eastAsia="Times New Roman" w:hAnsi="Times New Roman"/>
        </w:rPr>
        <w:t>д</w:t>
      </w:r>
      <w:r w:rsidR="009321A9">
        <w:rPr>
          <w:rFonts w:ascii="Times New Roman" w:eastAsia="Times New Roman" w:hAnsi="Times New Roman"/>
        </w:rPr>
        <w:t xml:space="preserve">ход; они разделили 82 фирмы отрасли пищевой промышленности </w:t>
      </w:r>
      <w:r w:rsidRPr="00167DD4">
        <w:rPr>
          <w:rFonts w:ascii="Times New Roman" w:eastAsia="Times New Roman" w:hAnsi="Times New Roman"/>
        </w:rPr>
        <w:t>на два типа фирм: с низким и высоким рейтингом КСО. Разделение было осуществлено на основании колич</w:t>
      </w:r>
      <w:r w:rsidRPr="00167DD4">
        <w:rPr>
          <w:rFonts w:ascii="Times New Roman" w:eastAsia="Times New Roman" w:hAnsi="Times New Roman"/>
        </w:rPr>
        <w:t>е</w:t>
      </w:r>
      <w:r w:rsidRPr="00167DD4">
        <w:rPr>
          <w:rFonts w:ascii="Times New Roman" w:eastAsia="Times New Roman" w:hAnsi="Times New Roman"/>
        </w:rPr>
        <w:t xml:space="preserve">ства разделов, которые они посвятили темам корпоративной-социальной ответственности в своих ежегодных отчетах. Исследователи обнаружили положительную взаимосвязь между акцентом  на КСО в годовых отчетах и </w:t>
      </w:r>
      <w:r w:rsidR="00C13B57">
        <w:rPr>
          <w:rFonts w:ascii="Times New Roman" w:eastAsia="Times New Roman" w:hAnsi="Times New Roman"/>
        </w:rPr>
        <w:t xml:space="preserve"> результативностью </w:t>
      </w:r>
      <w:r w:rsidRPr="00167DD4">
        <w:rPr>
          <w:rFonts w:ascii="Times New Roman" w:eastAsia="Times New Roman" w:hAnsi="Times New Roman"/>
        </w:rPr>
        <w:t xml:space="preserve">фирмы с бухгалтерской точки зрения. Компании с высоким рейтингом КСО </w:t>
      </w:r>
      <w:r w:rsidR="00C13B57">
        <w:rPr>
          <w:rFonts w:ascii="Times New Roman" w:eastAsia="Times New Roman" w:hAnsi="Times New Roman"/>
        </w:rPr>
        <w:t xml:space="preserve">показывали большее среднее ROE </w:t>
      </w:r>
      <w:r w:rsidRPr="00167DD4">
        <w:rPr>
          <w:rFonts w:ascii="Times New Roman" w:eastAsia="Times New Roman" w:hAnsi="Times New Roman"/>
        </w:rPr>
        <w:t>за промежуток в пять лет, чем фирмы с низким рейтингом по КСО (</w:t>
      </w:r>
      <w:proofErr w:type="spellStart"/>
      <w:r w:rsidRPr="00167DD4">
        <w:rPr>
          <w:rFonts w:ascii="Times New Roman" w:eastAsia="Times New Roman" w:hAnsi="Times New Roman"/>
        </w:rPr>
        <w:t>Bowman</w:t>
      </w:r>
      <w:proofErr w:type="spellEnd"/>
      <w:r w:rsidRPr="00167DD4">
        <w:rPr>
          <w:rFonts w:ascii="Times New Roman" w:eastAsia="Times New Roman" w:hAnsi="Times New Roman"/>
        </w:rPr>
        <w:t xml:space="preserve"> &amp; </w:t>
      </w:r>
      <w:proofErr w:type="spellStart"/>
      <w:r w:rsidRPr="00167DD4">
        <w:rPr>
          <w:rFonts w:ascii="Times New Roman" w:eastAsia="Times New Roman" w:hAnsi="Times New Roman"/>
        </w:rPr>
        <w:t>Haire</w:t>
      </w:r>
      <w:proofErr w:type="spellEnd"/>
      <w:r w:rsidRPr="00167DD4">
        <w:rPr>
          <w:rFonts w:ascii="Times New Roman" w:eastAsia="Times New Roman" w:hAnsi="Times New Roman"/>
        </w:rPr>
        <w:t>, 1975). Для подтвер</w:t>
      </w:r>
      <w:r w:rsidR="00C13B57">
        <w:rPr>
          <w:rFonts w:ascii="Times New Roman" w:eastAsia="Times New Roman" w:hAnsi="Times New Roman"/>
        </w:rPr>
        <w:t>ждения выводов</w:t>
      </w:r>
      <w:r w:rsidRPr="00167DD4">
        <w:rPr>
          <w:rFonts w:ascii="Times New Roman" w:eastAsia="Times New Roman" w:hAnsi="Times New Roman"/>
        </w:rPr>
        <w:t>, исследователи перепроверили свои результаты, применяя метод к 14 фирмам</w:t>
      </w:r>
      <w:r w:rsidR="00C13B57">
        <w:rPr>
          <w:rFonts w:ascii="Times New Roman" w:eastAsia="Times New Roman" w:hAnsi="Times New Roman"/>
        </w:rPr>
        <w:t xml:space="preserve">, которые исследовал </w:t>
      </w:r>
      <w:proofErr w:type="spellStart"/>
      <w:r w:rsidR="00C13B57">
        <w:rPr>
          <w:rFonts w:ascii="Times New Roman" w:eastAsia="Times New Roman" w:hAnsi="Times New Roman"/>
        </w:rPr>
        <w:t>Московиц</w:t>
      </w:r>
      <w:proofErr w:type="spellEnd"/>
      <w:r w:rsidR="00C13B57">
        <w:rPr>
          <w:rFonts w:ascii="Times New Roman" w:eastAsia="Times New Roman" w:hAnsi="Times New Roman"/>
        </w:rPr>
        <w:t xml:space="preserve">. </w:t>
      </w:r>
      <w:proofErr w:type="spellStart"/>
      <w:r w:rsidR="0035405B" w:rsidRPr="00167DD4">
        <w:rPr>
          <w:rFonts w:ascii="Times New Roman" w:eastAsia="Times New Roman" w:hAnsi="Times New Roman"/>
        </w:rPr>
        <w:t>Bowman</w:t>
      </w:r>
      <w:proofErr w:type="spellEnd"/>
      <w:r w:rsidR="0035405B" w:rsidRPr="00167DD4">
        <w:rPr>
          <w:rFonts w:ascii="Times New Roman" w:eastAsia="Times New Roman" w:hAnsi="Times New Roman"/>
        </w:rPr>
        <w:t xml:space="preserve"> &amp; </w:t>
      </w:r>
      <w:proofErr w:type="spellStart"/>
      <w:r w:rsidR="0035405B" w:rsidRPr="00167DD4">
        <w:rPr>
          <w:rFonts w:ascii="Times New Roman" w:eastAsia="Times New Roman" w:hAnsi="Times New Roman"/>
        </w:rPr>
        <w:t>Haire</w:t>
      </w:r>
      <w:proofErr w:type="spellEnd"/>
      <w:r w:rsidR="0035405B" w:rsidRPr="00167DD4">
        <w:rPr>
          <w:rFonts w:ascii="Times New Roman" w:eastAsia="Times New Roman" w:hAnsi="Times New Roman"/>
        </w:rPr>
        <w:t xml:space="preserve"> </w:t>
      </w:r>
      <w:r w:rsidRPr="00167DD4">
        <w:rPr>
          <w:rFonts w:ascii="Times New Roman" w:eastAsia="Times New Roman" w:hAnsi="Times New Roman"/>
        </w:rPr>
        <w:t>выяви</w:t>
      </w:r>
      <w:r w:rsidR="00C13B57">
        <w:rPr>
          <w:rFonts w:ascii="Times New Roman" w:eastAsia="Times New Roman" w:hAnsi="Times New Roman"/>
        </w:rPr>
        <w:t>ли</w:t>
      </w:r>
      <w:r w:rsidR="00D437CF">
        <w:rPr>
          <w:rFonts w:ascii="Times New Roman" w:eastAsia="Times New Roman" w:hAnsi="Times New Roman"/>
        </w:rPr>
        <w:t xml:space="preserve"> </w:t>
      </w:r>
      <w:r w:rsidR="00C13B57">
        <w:rPr>
          <w:rFonts w:ascii="Times New Roman" w:eastAsia="Times New Roman" w:hAnsi="Times New Roman"/>
        </w:rPr>
        <w:t xml:space="preserve">что </w:t>
      </w:r>
      <w:r w:rsidRPr="00167DD4">
        <w:rPr>
          <w:rFonts w:ascii="Times New Roman" w:eastAsia="Times New Roman" w:hAnsi="Times New Roman"/>
        </w:rPr>
        <w:t xml:space="preserve">эти 14  </w:t>
      </w:r>
      <w:r w:rsidRPr="00167DD4">
        <w:rPr>
          <w:rFonts w:ascii="Times New Roman" w:eastAsia="Times New Roman" w:hAnsi="Times New Roman"/>
        </w:rPr>
        <w:lastRenderedPageBreak/>
        <w:t>компаний в своих ежегодных  отчетах упоминали КСО гораздо больше, чем какие-либо 14 случайно выбранные фирмы.</w:t>
      </w:r>
    </w:p>
    <w:p w14:paraId="470C5A2D" w14:textId="2D6F89BD" w:rsidR="00EB4BE8" w:rsidRDefault="003F3DCB" w:rsidP="00EB4BE8">
      <w:pPr>
        <w:widowControl w:val="0"/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</w:rPr>
      </w:pPr>
      <w:r w:rsidRPr="008A1F24">
        <w:rPr>
          <w:rFonts w:ascii="Times New Roman" w:eastAsia="Times New Roman" w:hAnsi="Times New Roman" w:cs="Times New Roman"/>
        </w:rPr>
        <w:t xml:space="preserve">В 80-е годы </w:t>
      </w:r>
      <w:r w:rsidRPr="008A1F24">
        <w:rPr>
          <w:rFonts w:ascii="Times New Roman" w:eastAsia="Times New Roman" w:hAnsi="Times New Roman" w:cs="Times New Roman"/>
          <w:lang w:val="en-US"/>
        </w:rPr>
        <w:t>XX</w:t>
      </w:r>
      <w:r w:rsidR="00F0257D" w:rsidRPr="008A1F24">
        <w:rPr>
          <w:rFonts w:ascii="Times New Roman" w:eastAsia="Times New Roman" w:hAnsi="Times New Roman" w:cs="Times New Roman"/>
        </w:rPr>
        <w:t xml:space="preserve"> века тематика стала изучаться еще активнее</w:t>
      </w:r>
      <w:r w:rsidRPr="008A1F24">
        <w:rPr>
          <w:rFonts w:ascii="Times New Roman" w:eastAsia="Times New Roman" w:hAnsi="Times New Roman" w:cs="Times New Roman"/>
        </w:rPr>
        <w:t>.</w:t>
      </w:r>
      <w:r w:rsidR="008A1F24" w:rsidRPr="008A1F24">
        <w:rPr>
          <w:rFonts w:ascii="Times New Roman" w:eastAsia="Times New Roman" w:hAnsi="Times New Roman" w:cs="Times New Roman"/>
        </w:rPr>
        <w:t xml:space="preserve"> </w:t>
      </w:r>
      <w:r w:rsidRPr="008A1F24">
        <w:rPr>
          <w:rFonts w:ascii="Times New Roman" w:eastAsia="Times New Roman" w:hAnsi="Times New Roman" w:cs="Times New Roman"/>
        </w:rPr>
        <w:t>Были учтены новые</w:t>
      </w:r>
      <w:r w:rsidRPr="00167DD4">
        <w:rPr>
          <w:rFonts w:ascii="Times New Roman" w:eastAsia="Times New Roman" w:hAnsi="Times New Roman" w:cs="Times New Roman"/>
        </w:rPr>
        <w:t xml:space="preserve"> факторы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также был сделан акцент на риск</w:t>
      </w:r>
      <w:r w:rsidRPr="00BD0DBC">
        <w:rPr>
          <w:rFonts w:ascii="Times New Roman" w:eastAsia="Times New Roman" w:hAnsi="Times New Roman" w:cs="Times New Roman"/>
        </w:rPr>
        <w:t xml:space="preserve">. Например, </w:t>
      </w:r>
      <w:r w:rsidRPr="00167DD4">
        <w:rPr>
          <w:rFonts w:ascii="Times New Roman" w:eastAsia="Times New Roman" w:hAnsi="Times New Roman" w:cs="Times New Roman"/>
        </w:rPr>
        <w:t xml:space="preserve">поправку на </w:t>
      </w:r>
      <w:r w:rsidRPr="002D496D">
        <w:rPr>
          <w:rFonts w:ascii="Times New Roman" w:eastAsia="Times New Roman" w:hAnsi="Times New Roman" w:cs="Times New Roman"/>
        </w:rPr>
        <w:t xml:space="preserve">риск делали </w:t>
      </w:r>
      <w:r w:rsidRPr="002D496D">
        <w:rPr>
          <w:rFonts w:ascii="Times New Roman" w:hAnsi="Times New Roman" w:cs="Times New Roman"/>
          <w:lang w:val="en-US"/>
        </w:rPr>
        <w:t>McGuire</w:t>
      </w:r>
      <w:r w:rsidRPr="00BD0DBC">
        <w:rPr>
          <w:rFonts w:ascii="Times New Roman" w:hAnsi="Times New Roman" w:cs="Times New Roman"/>
        </w:rPr>
        <w:t xml:space="preserve">, </w:t>
      </w:r>
      <w:proofErr w:type="spellStart"/>
      <w:r w:rsidRPr="002D496D">
        <w:rPr>
          <w:rFonts w:ascii="Times New Roman" w:hAnsi="Times New Roman" w:cs="Times New Roman"/>
          <w:lang w:val="en-US"/>
        </w:rPr>
        <w:t>Sundgren</w:t>
      </w:r>
      <w:proofErr w:type="spellEnd"/>
      <w:r w:rsidRPr="00BD0DBC">
        <w:rPr>
          <w:rFonts w:ascii="Times New Roman" w:hAnsi="Times New Roman" w:cs="Times New Roman"/>
        </w:rPr>
        <w:t xml:space="preserve"> </w:t>
      </w:r>
      <w:r w:rsidRPr="002D496D">
        <w:rPr>
          <w:rFonts w:ascii="Times New Roman" w:hAnsi="Times New Roman" w:cs="Times New Roman"/>
          <w:lang w:val="en-US"/>
        </w:rPr>
        <w:t>and</w:t>
      </w:r>
      <w:r w:rsidRPr="00BD0DBC">
        <w:rPr>
          <w:rFonts w:ascii="Times New Roman" w:hAnsi="Times New Roman" w:cs="Times New Roman"/>
        </w:rPr>
        <w:t xml:space="preserve"> </w:t>
      </w:r>
      <w:proofErr w:type="spellStart"/>
      <w:r w:rsidRPr="002D496D">
        <w:rPr>
          <w:rFonts w:ascii="Times New Roman" w:hAnsi="Times New Roman" w:cs="Times New Roman"/>
          <w:lang w:val="en-US"/>
        </w:rPr>
        <w:t>Schneeweis</w:t>
      </w:r>
      <w:proofErr w:type="spellEnd"/>
      <w:r w:rsidRPr="00BD0DBC">
        <w:rPr>
          <w:rFonts w:ascii="Times New Roman" w:hAnsi="Times New Roman" w:cs="Times New Roman"/>
        </w:rPr>
        <w:t xml:space="preserve"> (1988)</w:t>
      </w:r>
      <w:r w:rsidR="00CE5A60" w:rsidRPr="00BD0DBC">
        <w:rPr>
          <w:rFonts w:ascii="Times New Roman" w:hAnsi="Times New Roman" w:cs="Times New Roman"/>
        </w:rPr>
        <w:t xml:space="preserve"> </w:t>
      </w:r>
      <w:r w:rsidRPr="00BD0DBC">
        <w:rPr>
          <w:rFonts w:ascii="Times New Roman" w:hAnsi="Times New Roman" w:cs="Times New Roman"/>
        </w:rPr>
        <w:t>,</w:t>
      </w:r>
      <w:r w:rsidRPr="002D496D">
        <w:rPr>
          <w:rFonts w:ascii="Times New Roman" w:hAnsi="Times New Roman" w:cs="Times New Roman"/>
        </w:rPr>
        <w:t xml:space="preserve"> которые помимо влияния  КСО на финансовую результ</w:t>
      </w:r>
      <w:r w:rsidRPr="002D496D">
        <w:rPr>
          <w:rFonts w:ascii="Times New Roman" w:hAnsi="Times New Roman" w:cs="Times New Roman"/>
        </w:rPr>
        <w:t>а</w:t>
      </w:r>
      <w:r w:rsidRPr="002D496D">
        <w:rPr>
          <w:rFonts w:ascii="Times New Roman" w:hAnsi="Times New Roman" w:cs="Times New Roman"/>
        </w:rPr>
        <w:t>тивность также  исследовали и обратный процесс: являются ли положительные</w:t>
      </w:r>
      <w:r w:rsidRPr="00167DD4">
        <w:rPr>
          <w:rFonts w:ascii="Times New Roman" w:hAnsi="Times New Roman" w:cs="Times New Roman"/>
        </w:rPr>
        <w:t xml:space="preserve"> финанс</w:t>
      </w:r>
      <w:r w:rsidRPr="00167DD4">
        <w:rPr>
          <w:rFonts w:ascii="Times New Roman" w:hAnsi="Times New Roman" w:cs="Times New Roman"/>
        </w:rPr>
        <w:t>о</w:t>
      </w:r>
      <w:r w:rsidRPr="00167DD4">
        <w:rPr>
          <w:rFonts w:ascii="Times New Roman" w:hAnsi="Times New Roman" w:cs="Times New Roman"/>
        </w:rPr>
        <w:t>вые результаты основой для развития социально-ответственного поведения фирмы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 xml:space="preserve"> Во-первых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исследователи установили более тесную взаимосвязь между риском и этическим ведением бизнеса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во-вторых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результатом исследования стало заключение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что изначал</w:t>
      </w:r>
      <w:r w:rsidRPr="00167DD4">
        <w:rPr>
          <w:rFonts w:ascii="Times New Roman" w:hAnsi="Times New Roman" w:cs="Times New Roman"/>
        </w:rPr>
        <w:t>ь</w:t>
      </w:r>
      <w:r w:rsidRPr="00167DD4">
        <w:rPr>
          <w:rFonts w:ascii="Times New Roman" w:hAnsi="Times New Roman" w:cs="Times New Roman"/>
        </w:rPr>
        <w:t>ное функ</w:t>
      </w:r>
      <w:r w:rsidR="00CE5A60">
        <w:rPr>
          <w:rFonts w:ascii="Times New Roman" w:hAnsi="Times New Roman" w:cs="Times New Roman"/>
        </w:rPr>
        <w:t>ционирование фирмы, оцениваемое</w:t>
      </w:r>
      <w:r w:rsidRPr="00167DD4">
        <w:rPr>
          <w:rFonts w:ascii="Times New Roman" w:hAnsi="Times New Roman" w:cs="Times New Roman"/>
        </w:rPr>
        <w:t xml:space="preserve"> как на фондовом рынке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так и с помощью бухгалтерских показателей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теснее связано с КСО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чем последующая финансовая прои</w:t>
      </w:r>
      <w:r w:rsidRPr="00167DD4">
        <w:rPr>
          <w:rFonts w:ascii="Times New Roman" w:hAnsi="Times New Roman" w:cs="Times New Roman"/>
        </w:rPr>
        <w:t>з</w:t>
      </w:r>
      <w:r w:rsidRPr="00167DD4">
        <w:rPr>
          <w:rFonts w:ascii="Times New Roman" w:hAnsi="Times New Roman" w:cs="Times New Roman"/>
        </w:rPr>
        <w:t>водительность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 xml:space="preserve"> (</w:t>
      </w:r>
      <w:proofErr w:type="spellStart"/>
      <w:r w:rsidRPr="00167DD4">
        <w:rPr>
          <w:rFonts w:ascii="Times New Roman" w:hAnsi="Times New Roman" w:cs="Times New Roman"/>
        </w:rPr>
        <w:t>McGuire</w:t>
      </w:r>
      <w:proofErr w:type="spellEnd"/>
      <w:r w:rsidRPr="00167DD4">
        <w:rPr>
          <w:rFonts w:ascii="Times New Roman" w:hAnsi="Times New Roman" w:cs="Times New Roman"/>
        </w:rPr>
        <w:t xml:space="preserve">, </w:t>
      </w:r>
      <w:proofErr w:type="spellStart"/>
      <w:r w:rsidRPr="00167DD4">
        <w:rPr>
          <w:rFonts w:ascii="Times New Roman" w:hAnsi="Times New Roman" w:cs="Times New Roman"/>
        </w:rPr>
        <w:t>Sundgren</w:t>
      </w:r>
      <w:proofErr w:type="spellEnd"/>
      <w:r w:rsidRPr="00167DD4">
        <w:rPr>
          <w:rFonts w:ascii="Times New Roman" w:hAnsi="Times New Roman" w:cs="Times New Roman"/>
        </w:rPr>
        <w:t xml:space="preserve">, &amp; </w:t>
      </w:r>
      <w:proofErr w:type="spellStart"/>
      <w:r w:rsidRPr="00167DD4">
        <w:rPr>
          <w:rFonts w:ascii="Times New Roman" w:hAnsi="Times New Roman" w:cs="Times New Roman"/>
        </w:rPr>
        <w:t>Schneeweis</w:t>
      </w:r>
      <w:proofErr w:type="spellEnd"/>
      <w:r w:rsidRPr="00167DD4">
        <w:rPr>
          <w:rFonts w:ascii="Times New Roman" w:hAnsi="Times New Roman" w:cs="Times New Roman"/>
        </w:rPr>
        <w:t>, 1988).</w:t>
      </w:r>
    </w:p>
    <w:p w14:paraId="63FE1BE9" w14:textId="549AD769" w:rsidR="003F3DCB" w:rsidRPr="00EB4BE8" w:rsidRDefault="003F3DCB" w:rsidP="00EB4BE8">
      <w:pPr>
        <w:widowControl w:val="0"/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Очевидно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что влияние КСО исследовалось не только с точки зрения получения </w:t>
      </w:r>
      <w:r w:rsidRPr="006E4E5F">
        <w:rPr>
          <w:rFonts w:ascii="Times New Roman" w:eastAsia="Times New Roman" w:hAnsi="Times New Roman" w:cs="Times New Roman"/>
        </w:rPr>
        <w:t>сию-минутной и очевидной финансовой выгоды</w:t>
      </w:r>
      <w:r w:rsidRPr="00BD0DBC">
        <w:rPr>
          <w:rFonts w:ascii="Times New Roman" w:eastAsia="Times New Roman" w:hAnsi="Times New Roman" w:cs="Times New Roman"/>
        </w:rPr>
        <w:t>.</w:t>
      </w:r>
      <w:r w:rsidRPr="006E4E5F">
        <w:rPr>
          <w:rFonts w:ascii="Times New Roman" w:eastAsia="Times New Roman" w:hAnsi="Times New Roman" w:cs="Times New Roman"/>
        </w:rPr>
        <w:t xml:space="preserve"> </w:t>
      </w:r>
      <w:r w:rsidR="008A1F24">
        <w:rPr>
          <w:rFonts w:ascii="Times New Roman" w:eastAsia="Times New Roman" w:hAnsi="Times New Roman" w:cs="Times New Roman"/>
        </w:rPr>
        <w:t>Например</w:t>
      </w:r>
      <w:r w:rsidR="008A1F24" w:rsidRPr="00292079">
        <w:rPr>
          <w:rFonts w:ascii="Times New Roman" w:eastAsia="Times New Roman" w:hAnsi="Times New Roman" w:cs="Times New Roman"/>
        </w:rPr>
        <w:t>,</w:t>
      </w:r>
      <w:r w:rsidR="008A1F24">
        <w:rPr>
          <w:rFonts w:ascii="Times New Roman" w:eastAsia="Times New Roman" w:hAnsi="Times New Roman" w:cs="Times New Roman"/>
        </w:rPr>
        <w:t xml:space="preserve"> такие авторы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6E4E5F">
        <w:rPr>
          <w:rFonts w:ascii="Times New Roman" w:eastAsia="Times New Roman" w:hAnsi="Times New Roman" w:cs="Times New Roman"/>
        </w:rPr>
        <w:t xml:space="preserve">как </w:t>
      </w:r>
      <w:r w:rsidRPr="006E4E5F">
        <w:rPr>
          <w:rFonts w:ascii="Times New Roman" w:hAnsi="Times New Roman" w:cs="Times New Roman"/>
          <w:lang w:val="en-US"/>
        </w:rPr>
        <w:t>Burke</w:t>
      </w:r>
      <w:r w:rsidRPr="00BD0DBC">
        <w:rPr>
          <w:rFonts w:ascii="Times New Roman" w:hAnsi="Times New Roman" w:cs="Times New Roman"/>
        </w:rPr>
        <w:t xml:space="preserve"> </w:t>
      </w:r>
      <w:r w:rsidRPr="006E4E5F">
        <w:rPr>
          <w:rFonts w:ascii="Times New Roman" w:hAnsi="Times New Roman" w:cs="Times New Roman"/>
          <w:lang w:val="en-US"/>
        </w:rPr>
        <w:t>and</w:t>
      </w:r>
      <w:r w:rsidRPr="00BD0DBC">
        <w:rPr>
          <w:rFonts w:ascii="Times New Roman" w:hAnsi="Times New Roman" w:cs="Times New Roman"/>
        </w:rPr>
        <w:t xml:space="preserve"> </w:t>
      </w:r>
      <w:r w:rsidRPr="006E4E5F">
        <w:rPr>
          <w:rFonts w:ascii="Times New Roman" w:hAnsi="Times New Roman" w:cs="Times New Roman"/>
          <w:lang w:val="en-US"/>
        </w:rPr>
        <w:t>Logsdon</w:t>
      </w:r>
      <w:r w:rsidRPr="00BD0DBC">
        <w:rPr>
          <w:rFonts w:ascii="Times New Roman" w:hAnsi="Times New Roman" w:cs="Times New Roman"/>
        </w:rPr>
        <w:t xml:space="preserve"> (1996),</w:t>
      </w:r>
      <w:r w:rsidRPr="006E4E5F">
        <w:rPr>
          <w:rFonts w:ascii="Times New Roman" w:hAnsi="Times New Roman" w:cs="Times New Roman"/>
        </w:rPr>
        <w:t xml:space="preserve"> </w:t>
      </w:r>
      <w:proofErr w:type="spellStart"/>
      <w:r w:rsidRPr="00167DD4">
        <w:rPr>
          <w:rFonts w:ascii="Times New Roman" w:hAnsi="Times New Roman" w:cs="Times New Roman"/>
        </w:rPr>
        <w:t>утверждали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>что</w:t>
      </w:r>
      <w:proofErr w:type="spellEnd"/>
      <w:r w:rsidRPr="00167DD4">
        <w:rPr>
          <w:rFonts w:ascii="Times New Roman" w:hAnsi="Times New Roman" w:cs="Times New Roman"/>
        </w:rPr>
        <w:t xml:space="preserve"> программы корпоративной-социальной ответственности в принципе возникают в фирмах </w:t>
      </w:r>
      <w:proofErr w:type="spellStart"/>
      <w:r w:rsidRPr="00167DD4">
        <w:rPr>
          <w:rFonts w:ascii="Times New Roman" w:hAnsi="Times New Roman" w:cs="Times New Roman"/>
        </w:rPr>
        <w:t>потому</w:t>
      </w:r>
      <w:r w:rsidRPr="00BD0DBC">
        <w:rPr>
          <w:rFonts w:ascii="Times New Roman" w:hAnsi="Times New Roman" w:cs="Times New Roman"/>
        </w:rPr>
        <w:t>,</w:t>
      </w:r>
      <w:r w:rsidR="002C1700">
        <w:rPr>
          <w:rFonts w:ascii="Times New Roman" w:hAnsi="Times New Roman" w:cs="Times New Roman"/>
        </w:rPr>
        <w:t>что</w:t>
      </w:r>
      <w:proofErr w:type="spellEnd"/>
      <w:r w:rsidR="002C1700">
        <w:rPr>
          <w:rFonts w:ascii="Times New Roman" w:hAnsi="Times New Roman" w:cs="Times New Roman"/>
        </w:rPr>
        <w:t xml:space="preserve"> того </w:t>
      </w:r>
      <w:r w:rsidRPr="00167DD4">
        <w:rPr>
          <w:rFonts w:ascii="Times New Roman" w:hAnsi="Times New Roman" w:cs="Times New Roman"/>
        </w:rPr>
        <w:t>требует конкуренция</w:t>
      </w:r>
      <w:r w:rsidRPr="00BD0DBC">
        <w:rPr>
          <w:rFonts w:ascii="Times New Roman" w:hAnsi="Times New Roman" w:cs="Times New Roman"/>
        </w:rPr>
        <w:t>. Они исследовали как данные программы могут создать долгосрочное преимущество для организации,</w:t>
      </w:r>
      <w:r w:rsidRPr="00167DD4">
        <w:rPr>
          <w:rFonts w:ascii="Times New Roman" w:hAnsi="Times New Roman" w:cs="Times New Roman"/>
        </w:rPr>
        <w:t xml:space="preserve"> даже не смотря на то</w:t>
      </w:r>
      <w:r w:rsidRPr="00BD0DBC">
        <w:rPr>
          <w:rFonts w:ascii="Times New Roman" w:hAnsi="Times New Roman" w:cs="Times New Roman"/>
        </w:rPr>
        <w:t>,</w:t>
      </w:r>
      <w:r w:rsidR="002C1700" w:rsidRPr="00BD0DBC">
        <w:rPr>
          <w:rFonts w:ascii="Times New Roman" w:hAnsi="Times New Roman" w:cs="Times New Roman"/>
        </w:rPr>
        <w:t xml:space="preserve"> </w:t>
      </w:r>
      <w:r w:rsidRPr="00167DD4">
        <w:rPr>
          <w:rFonts w:ascii="Times New Roman" w:hAnsi="Times New Roman" w:cs="Times New Roman"/>
        </w:rPr>
        <w:t>что это преимущество нельзя в точности  измерить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 xml:space="preserve"> Решения по примен</w:t>
      </w:r>
      <w:r w:rsidRPr="00167DD4">
        <w:rPr>
          <w:rFonts w:ascii="Times New Roman" w:hAnsi="Times New Roman" w:cs="Times New Roman"/>
        </w:rPr>
        <w:t>е</w:t>
      </w:r>
      <w:r w:rsidRPr="00167DD4">
        <w:rPr>
          <w:rFonts w:ascii="Times New Roman" w:hAnsi="Times New Roman" w:cs="Times New Roman"/>
        </w:rPr>
        <w:t>нию КСО являются стратегически-обоснованным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когда данные программы </w:t>
      </w:r>
      <w:r w:rsidRPr="00BD0DBC">
        <w:rPr>
          <w:rFonts w:ascii="Times New Roman" w:hAnsi="Times New Roman" w:cs="Times New Roman"/>
        </w:rPr>
        <w:t>“приносят существенные бизнес-преимущества, связанные с фирмой, в частности путем поддержки основной деятельности и тем самым способствуют эффективности фирмы в выполнении своей миссии”.</w:t>
      </w:r>
      <w:r w:rsidRPr="00167DD4">
        <w:rPr>
          <w:rFonts w:ascii="Times New Roman" w:hAnsi="Times New Roman" w:cs="Times New Roman"/>
        </w:rPr>
        <w:t xml:space="preserve"> Фирма должна концентрироваться именно на тех программах корпорати</w:t>
      </w:r>
      <w:r w:rsidRPr="00167DD4">
        <w:rPr>
          <w:rFonts w:ascii="Times New Roman" w:hAnsi="Times New Roman" w:cs="Times New Roman"/>
        </w:rPr>
        <w:t>в</w:t>
      </w:r>
      <w:r w:rsidRPr="00167DD4">
        <w:rPr>
          <w:rFonts w:ascii="Times New Roman" w:hAnsi="Times New Roman" w:cs="Times New Roman"/>
        </w:rPr>
        <w:t>но-социальной ответственности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которые </w:t>
      </w:r>
      <w:r w:rsidRPr="00BD0DBC">
        <w:rPr>
          <w:rFonts w:ascii="Times New Roman" w:hAnsi="Times New Roman" w:cs="Times New Roman"/>
        </w:rPr>
        <w:t>“</w:t>
      </w:r>
      <w:r w:rsidRPr="00167DD4">
        <w:rPr>
          <w:rFonts w:ascii="Times New Roman" w:hAnsi="Times New Roman" w:cs="Times New Roman"/>
        </w:rPr>
        <w:t>дают самую высокую суммарную отдачу с то</w:t>
      </w:r>
      <w:r w:rsidRPr="00167DD4">
        <w:rPr>
          <w:rFonts w:ascii="Times New Roman" w:hAnsi="Times New Roman" w:cs="Times New Roman"/>
        </w:rPr>
        <w:t>ч</w:t>
      </w:r>
      <w:r w:rsidRPr="00167DD4">
        <w:rPr>
          <w:rFonts w:ascii="Times New Roman" w:hAnsi="Times New Roman" w:cs="Times New Roman"/>
        </w:rPr>
        <w:t>ки зрения коллективных выгод для фирмы и ее заинтересованных сторон и которые вх</w:t>
      </w:r>
      <w:r w:rsidRPr="00167DD4">
        <w:rPr>
          <w:rFonts w:ascii="Times New Roman" w:hAnsi="Times New Roman" w:cs="Times New Roman"/>
        </w:rPr>
        <w:t>о</w:t>
      </w:r>
      <w:r w:rsidRPr="00167DD4">
        <w:rPr>
          <w:rFonts w:ascii="Times New Roman" w:hAnsi="Times New Roman" w:cs="Times New Roman"/>
        </w:rPr>
        <w:t>дят в круг стратегических программ  КСО</w:t>
      </w:r>
      <w:r w:rsidRPr="00BD0DBC">
        <w:rPr>
          <w:rFonts w:ascii="Times New Roman" w:hAnsi="Times New Roman" w:cs="Times New Roman"/>
        </w:rPr>
        <w:t>”.</w:t>
      </w:r>
    </w:p>
    <w:p w14:paraId="5A3F61C1" w14:textId="2AEDEDBB" w:rsidR="00EB4BE8" w:rsidRPr="00BD0DBC" w:rsidRDefault="003F3DCB" w:rsidP="00EB4BE8">
      <w:pPr>
        <w:widowControl w:val="0"/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</w:rPr>
      </w:pPr>
      <w:r w:rsidRPr="00BD0DBC">
        <w:rPr>
          <w:rFonts w:ascii="Times New Roman" w:hAnsi="Times New Roman" w:cs="Times New Roman"/>
        </w:rPr>
        <w:t>Исследования,</w:t>
      </w:r>
      <w:r w:rsidRPr="00167DD4">
        <w:rPr>
          <w:rFonts w:ascii="Times New Roman" w:hAnsi="Times New Roman" w:cs="Times New Roman"/>
        </w:rPr>
        <w:t xml:space="preserve"> проводившиеся в </w:t>
      </w:r>
      <w:r w:rsidRPr="00167DD4">
        <w:rPr>
          <w:rFonts w:ascii="Times New Roman" w:hAnsi="Times New Roman" w:cs="Times New Roman"/>
          <w:lang w:val="en-US"/>
        </w:rPr>
        <w:t>XX</w:t>
      </w:r>
      <w:r w:rsidRPr="00BD0DBC">
        <w:rPr>
          <w:rFonts w:ascii="Times New Roman" w:hAnsi="Times New Roman" w:cs="Times New Roman"/>
        </w:rPr>
        <w:t xml:space="preserve"> </w:t>
      </w:r>
      <w:r w:rsidRPr="00167DD4">
        <w:rPr>
          <w:rFonts w:ascii="Times New Roman" w:hAnsi="Times New Roman" w:cs="Times New Roman"/>
        </w:rPr>
        <w:t>веке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</w:t>
      </w:r>
      <w:r w:rsidRPr="00BD0DBC">
        <w:rPr>
          <w:rFonts w:ascii="Times New Roman" w:hAnsi="Times New Roman" w:cs="Times New Roman"/>
        </w:rPr>
        <w:t>в основном не были сосредоточены на конкретных отраслях, выявляя общие тенденции, в то время как более современные и</w:t>
      </w:r>
      <w:r w:rsidRPr="00BD0DBC">
        <w:rPr>
          <w:rFonts w:ascii="Times New Roman" w:hAnsi="Times New Roman" w:cs="Times New Roman"/>
        </w:rPr>
        <w:t>с</w:t>
      </w:r>
      <w:r w:rsidRPr="00BD0DBC">
        <w:rPr>
          <w:rFonts w:ascii="Times New Roman" w:hAnsi="Times New Roman" w:cs="Times New Roman"/>
        </w:rPr>
        <w:t>следования зачастую сужают круг  исследуемых  комп</w:t>
      </w:r>
      <w:r w:rsidR="002C1700" w:rsidRPr="00BD0DBC">
        <w:rPr>
          <w:rFonts w:ascii="Times New Roman" w:hAnsi="Times New Roman" w:cs="Times New Roman"/>
        </w:rPr>
        <w:t>аний одной отраслью</w:t>
      </w:r>
      <w:r w:rsidRPr="00BD0DBC">
        <w:rPr>
          <w:rFonts w:ascii="Times New Roman" w:hAnsi="Times New Roman" w:cs="Times New Roman"/>
        </w:rPr>
        <w:t>. Так,</w:t>
      </w:r>
      <w:r w:rsidRPr="00167DD4">
        <w:rPr>
          <w:rFonts w:ascii="Times New Roman" w:hAnsi="Times New Roman" w:cs="Times New Roman"/>
        </w:rPr>
        <w:t xml:space="preserve"> </w:t>
      </w:r>
      <w:r w:rsidR="006E4E5F">
        <w:rPr>
          <w:rFonts w:ascii="Times New Roman" w:hAnsi="Times New Roman" w:cs="Times New Roman"/>
          <w:lang w:val="en-US"/>
        </w:rPr>
        <w:t>Simpson</w:t>
      </w:r>
      <w:r w:rsidRPr="00BD0DBC">
        <w:rPr>
          <w:rFonts w:ascii="Times New Roman" w:hAnsi="Times New Roman" w:cs="Times New Roman"/>
        </w:rPr>
        <w:t xml:space="preserve"> и </w:t>
      </w:r>
      <w:proofErr w:type="spellStart"/>
      <w:r w:rsidRPr="006E4E5F">
        <w:rPr>
          <w:rFonts w:ascii="Times New Roman" w:hAnsi="Times New Roman" w:cs="Times New Roman"/>
          <w:lang w:val="en-US"/>
        </w:rPr>
        <w:t>Kohers</w:t>
      </w:r>
      <w:proofErr w:type="spellEnd"/>
      <w:r w:rsidRPr="00BD0DBC">
        <w:rPr>
          <w:rFonts w:ascii="Times New Roman" w:hAnsi="Times New Roman" w:cs="Times New Roman"/>
        </w:rPr>
        <w:t xml:space="preserve"> (2002)  изучали  банковскую</w:t>
      </w:r>
      <w:r w:rsidR="002C1700" w:rsidRPr="00BD0DBC">
        <w:rPr>
          <w:rFonts w:ascii="Times New Roman" w:hAnsi="Times New Roman" w:cs="Times New Roman"/>
        </w:rPr>
        <w:t xml:space="preserve"> отрасль. Важным преимуществом </w:t>
      </w:r>
      <w:r w:rsidRPr="00BD0DBC">
        <w:rPr>
          <w:rFonts w:ascii="Times New Roman" w:hAnsi="Times New Roman" w:cs="Times New Roman"/>
        </w:rPr>
        <w:t xml:space="preserve"> концентрации на одной отрасли является то, что "эконометрическая спецификация функции финансовых показателей может быть более полной, поскольку уникальные характеристики от</w:t>
      </w:r>
      <w:r w:rsidR="00CB2390">
        <w:rPr>
          <w:rFonts w:ascii="Times New Roman" w:hAnsi="Times New Roman" w:cs="Times New Roman"/>
        </w:rPr>
        <w:t>расли  будут включены" (</w:t>
      </w:r>
      <w:r w:rsidR="00CB2390">
        <w:rPr>
          <w:rFonts w:ascii="Times New Roman" w:hAnsi="Times New Roman" w:cs="Times New Roman"/>
          <w:lang w:val="en-US"/>
        </w:rPr>
        <w:t xml:space="preserve">Simpson </w:t>
      </w:r>
      <w:r w:rsidRPr="00BD0DBC">
        <w:rPr>
          <w:rFonts w:ascii="Times New Roman" w:hAnsi="Times New Roman" w:cs="Times New Roman"/>
        </w:rPr>
        <w:t xml:space="preserve">и </w:t>
      </w:r>
      <w:proofErr w:type="spellStart"/>
      <w:r w:rsidRPr="00167DD4">
        <w:rPr>
          <w:rFonts w:ascii="Times New Roman" w:hAnsi="Times New Roman" w:cs="Times New Roman"/>
          <w:lang w:val="en-US"/>
        </w:rPr>
        <w:t>Kohers</w:t>
      </w:r>
      <w:proofErr w:type="spellEnd"/>
      <w:r w:rsidRPr="00BD0DBC">
        <w:rPr>
          <w:rFonts w:ascii="Times New Roman" w:hAnsi="Times New Roman" w:cs="Times New Roman"/>
        </w:rPr>
        <w:t xml:space="preserve">, 2002). Авторы выбрали </w:t>
      </w:r>
      <w:proofErr w:type="spellStart"/>
      <w:r w:rsidRPr="00BD0DBC">
        <w:rPr>
          <w:rFonts w:ascii="Times New Roman" w:hAnsi="Times New Roman" w:cs="Times New Roman"/>
        </w:rPr>
        <w:t>именну</w:t>
      </w:r>
      <w:proofErr w:type="spellEnd"/>
      <w:r w:rsidRPr="00BD0DBC">
        <w:rPr>
          <w:rFonts w:ascii="Times New Roman" w:hAnsi="Times New Roman" w:cs="Times New Roman"/>
        </w:rPr>
        <w:t xml:space="preserve"> эту отрасль, потому что это "уникальная возможность получить образец со значительным числом к</w:t>
      </w:r>
      <w:r w:rsidR="002C1700" w:rsidRPr="00BD0DBC">
        <w:rPr>
          <w:rFonts w:ascii="Times New Roman" w:hAnsi="Times New Roman" w:cs="Times New Roman"/>
        </w:rPr>
        <w:t>омпаний в рамках одной отрасли”</w:t>
      </w:r>
      <w:r w:rsidRPr="00167DD4">
        <w:rPr>
          <w:rFonts w:ascii="Times New Roman" w:hAnsi="Times New Roman" w:cs="Times New Roman"/>
        </w:rPr>
        <w:t>. Р</w:t>
      </w:r>
      <w:r w:rsidRPr="00BD0DBC">
        <w:rPr>
          <w:rFonts w:ascii="Times New Roman" w:hAnsi="Times New Roman" w:cs="Times New Roman"/>
        </w:rPr>
        <w:t>езультатом  стала положительная связь между КСО и финанс</w:t>
      </w:r>
      <w:r w:rsidRPr="00BD0DBC">
        <w:rPr>
          <w:rFonts w:ascii="Times New Roman" w:hAnsi="Times New Roman" w:cs="Times New Roman"/>
        </w:rPr>
        <w:t>о</w:t>
      </w:r>
      <w:r w:rsidRPr="00BD0DBC">
        <w:rPr>
          <w:rFonts w:ascii="Times New Roman" w:hAnsi="Times New Roman" w:cs="Times New Roman"/>
        </w:rPr>
        <w:t>выми показателями.</w:t>
      </w:r>
      <w:r w:rsidRPr="00167DD4">
        <w:rPr>
          <w:rFonts w:ascii="Times New Roman" w:hAnsi="Times New Roman" w:cs="Times New Roman"/>
        </w:rPr>
        <w:t xml:space="preserve"> Авторы </w:t>
      </w:r>
      <w:r w:rsidR="002C1700" w:rsidRPr="00BD0DBC">
        <w:rPr>
          <w:rFonts w:ascii="Times New Roman" w:hAnsi="Times New Roman" w:cs="Times New Roman"/>
        </w:rPr>
        <w:t xml:space="preserve"> утверждают, </w:t>
      </w:r>
      <w:r w:rsidR="002C1700">
        <w:rPr>
          <w:rFonts w:ascii="Times New Roman" w:hAnsi="Times New Roman" w:cs="Times New Roman"/>
        </w:rPr>
        <w:t>что</w:t>
      </w:r>
      <w:r w:rsidRPr="00BD0DBC">
        <w:rPr>
          <w:rFonts w:ascii="Times New Roman" w:hAnsi="Times New Roman" w:cs="Times New Roman"/>
        </w:rPr>
        <w:t xml:space="preserve"> "доказательства, подтверждающие полож</w:t>
      </w:r>
      <w:r w:rsidRPr="00BD0DBC">
        <w:rPr>
          <w:rFonts w:ascii="Times New Roman" w:hAnsi="Times New Roman" w:cs="Times New Roman"/>
        </w:rPr>
        <w:t>и</w:t>
      </w:r>
      <w:r w:rsidRPr="00BD0DBC">
        <w:rPr>
          <w:rFonts w:ascii="Times New Roman" w:hAnsi="Times New Roman" w:cs="Times New Roman"/>
        </w:rPr>
        <w:lastRenderedPageBreak/>
        <w:t>тельную связь С</w:t>
      </w:r>
      <w:r w:rsidRPr="00167DD4">
        <w:rPr>
          <w:rFonts w:ascii="Times New Roman" w:hAnsi="Times New Roman" w:cs="Times New Roman"/>
          <w:lang w:val="en-US"/>
        </w:rPr>
        <w:t>SP</w:t>
      </w:r>
      <w:r w:rsidRPr="00BD0DBC">
        <w:rPr>
          <w:rFonts w:ascii="Times New Roman" w:hAnsi="Times New Roman" w:cs="Times New Roman"/>
        </w:rPr>
        <w:t>-</w:t>
      </w:r>
      <w:r w:rsidRPr="00167DD4">
        <w:rPr>
          <w:rFonts w:ascii="Times New Roman" w:hAnsi="Times New Roman" w:cs="Times New Roman"/>
          <w:lang w:val="en-US"/>
        </w:rPr>
        <w:t>FP</w:t>
      </w:r>
      <w:r w:rsidRPr="00BD0DBC">
        <w:rPr>
          <w:rFonts w:ascii="Times New Roman" w:hAnsi="Times New Roman" w:cs="Times New Roman"/>
        </w:rPr>
        <w:t xml:space="preserve"> ( КСО и </w:t>
      </w:r>
      <w:proofErr w:type="spellStart"/>
      <w:r w:rsidRPr="00167DD4">
        <w:rPr>
          <w:rFonts w:ascii="Times New Roman" w:hAnsi="Times New Roman" w:cs="Times New Roman"/>
        </w:rPr>
        <w:t>фин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>показателей</w:t>
      </w:r>
      <w:proofErr w:type="spellEnd"/>
      <w:r w:rsidRPr="00167DD4">
        <w:rPr>
          <w:rFonts w:ascii="Times New Roman" w:hAnsi="Times New Roman" w:cs="Times New Roman"/>
        </w:rPr>
        <w:t>)</w:t>
      </w:r>
      <w:r w:rsidRPr="00BD0DBC">
        <w:rPr>
          <w:rFonts w:ascii="Times New Roman" w:hAnsi="Times New Roman" w:cs="Times New Roman"/>
        </w:rPr>
        <w:t xml:space="preserve"> в этом конкретном случае дают право полагать,</w:t>
      </w:r>
      <w:r w:rsidRPr="00167DD4">
        <w:rPr>
          <w:rFonts w:ascii="Times New Roman" w:hAnsi="Times New Roman" w:cs="Times New Roman"/>
        </w:rPr>
        <w:t xml:space="preserve"> </w:t>
      </w:r>
      <w:r w:rsidRPr="00BD0DBC">
        <w:rPr>
          <w:rFonts w:ascii="Times New Roman" w:hAnsi="Times New Roman" w:cs="Times New Roman"/>
        </w:rPr>
        <w:t>что положительная связь С</w:t>
      </w:r>
      <w:r w:rsidRPr="00167DD4">
        <w:rPr>
          <w:rFonts w:ascii="Times New Roman" w:hAnsi="Times New Roman" w:cs="Times New Roman"/>
          <w:lang w:val="en-US"/>
        </w:rPr>
        <w:t>SP</w:t>
      </w:r>
      <w:r w:rsidRPr="00BD0DBC">
        <w:rPr>
          <w:rFonts w:ascii="Times New Roman" w:hAnsi="Times New Roman" w:cs="Times New Roman"/>
        </w:rPr>
        <w:t>-</w:t>
      </w:r>
      <w:r w:rsidRPr="00167DD4">
        <w:rPr>
          <w:rFonts w:ascii="Times New Roman" w:hAnsi="Times New Roman" w:cs="Times New Roman"/>
          <w:lang w:val="en-US"/>
        </w:rPr>
        <w:t>FP</w:t>
      </w:r>
      <w:r w:rsidRPr="00BD0DBC">
        <w:rPr>
          <w:rFonts w:ascii="Times New Roman" w:hAnsi="Times New Roman" w:cs="Times New Roman"/>
        </w:rPr>
        <w:t xml:space="preserve"> является универсальным явлением"</w:t>
      </w:r>
    </w:p>
    <w:p w14:paraId="587BDA3F" w14:textId="3EF2E4C2" w:rsidR="003F3DCB" w:rsidRPr="00BD0DBC" w:rsidRDefault="008A1F24" w:rsidP="00EB4BE8">
      <w:pPr>
        <w:widowControl w:val="0"/>
        <w:autoSpaceDE w:val="0"/>
        <w:autoSpaceDN w:val="0"/>
        <w:adjustRightInd w:val="0"/>
        <w:spacing w:after="24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В 2000х годах также появилось </w:t>
      </w:r>
      <w:r w:rsidR="003F3DCB" w:rsidRPr="006E4E5F">
        <w:rPr>
          <w:rFonts w:ascii="Times New Roman" w:eastAsia="Times New Roman" w:hAnsi="Times New Roman"/>
        </w:rPr>
        <w:t xml:space="preserve">исследование </w:t>
      </w:r>
      <w:proofErr w:type="spellStart"/>
      <w:r w:rsidR="003F3DCB" w:rsidRPr="006E4E5F">
        <w:rPr>
          <w:rFonts w:ascii="Times New Roman" w:eastAsia="Times New Roman" w:hAnsi="Times New Roman"/>
        </w:rPr>
        <w:t>López</w:t>
      </w:r>
      <w:proofErr w:type="spellEnd"/>
      <w:r w:rsidR="003F3DCB" w:rsidRPr="006E4E5F">
        <w:rPr>
          <w:rFonts w:ascii="Times New Roman" w:eastAsia="Times New Roman" w:hAnsi="Times New Roman"/>
        </w:rPr>
        <w:t xml:space="preserve">, </w:t>
      </w:r>
      <w:proofErr w:type="spellStart"/>
      <w:r w:rsidR="003F3DCB" w:rsidRPr="006E4E5F">
        <w:rPr>
          <w:rFonts w:ascii="Times New Roman" w:eastAsia="Times New Roman" w:hAnsi="Times New Roman"/>
        </w:rPr>
        <w:t>Garcia</w:t>
      </w:r>
      <w:proofErr w:type="spellEnd"/>
      <w:r w:rsidR="003F3DCB" w:rsidRPr="006E4E5F">
        <w:rPr>
          <w:rFonts w:ascii="Times New Roman" w:eastAsia="Times New Roman" w:hAnsi="Times New Roman"/>
        </w:rPr>
        <w:t xml:space="preserve"> </w:t>
      </w:r>
      <w:proofErr w:type="spellStart"/>
      <w:r w:rsidR="003F3DCB" w:rsidRPr="006E4E5F">
        <w:rPr>
          <w:rFonts w:ascii="Times New Roman" w:eastAsia="Times New Roman" w:hAnsi="Times New Roman"/>
        </w:rPr>
        <w:t>and</w:t>
      </w:r>
      <w:proofErr w:type="spellEnd"/>
      <w:r w:rsidR="003F3DCB" w:rsidRPr="006E4E5F">
        <w:rPr>
          <w:rFonts w:ascii="Times New Roman" w:eastAsia="Times New Roman" w:hAnsi="Times New Roman"/>
        </w:rPr>
        <w:t xml:space="preserve"> </w:t>
      </w:r>
      <w:proofErr w:type="spellStart"/>
      <w:r w:rsidR="003F3DCB" w:rsidRPr="006E4E5F">
        <w:rPr>
          <w:rFonts w:ascii="Times New Roman" w:eastAsia="Times New Roman" w:hAnsi="Times New Roman"/>
        </w:rPr>
        <w:t>Rodriguez</w:t>
      </w:r>
      <w:proofErr w:type="spellEnd"/>
      <w:r w:rsidR="003F3DCB" w:rsidRPr="006E4E5F">
        <w:rPr>
          <w:rFonts w:ascii="Times New Roman" w:eastAsia="Times New Roman" w:hAnsi="Times New Roman"/>
        </w:rPr>
        <w:t xml:space="preserve"> (2007).</w:t>
      </w:r>
      <w:r w:rsidR="003F3DCB" w:rsidRPr="00167DD4">
        <w:rPr>
          <w:rFonts w:ascii="Times New Roman" w:eastAsia="Times New Roman" w:hAnsi="Times New Roman"/>
        </w:rPr>
        <w:t xml:space="preserve"> Они сравнили две группы: фирмы, согласно ин</w:t>
      </w:r>
      <w:r w:rsidR="005D66E4">
        <w:rPr>
          <w:rFonts w:ascii="Times New Roman" w:eastAsia="Times New Roman" w:hAnsi="Times New Roman"/>
        </w:rPr>
        <w:t xml:space="preserve">дексу устойчивости Доу-Джонса, </w:t>
      </w:r>
      <w:r w:rsidR="003F3DCB" w:rsidRPr="00167DD4">
        <w:rPr>
          <w:rFonts w:ascii="Times New Roman" w:eastAsia="Times New Roman" w:hAnsi="Times New Roman"/>
        </w:rPr>
        <w:t>вне</w:t>
      </w:r>
      <w:r w:rsidR="003F3DCB" w:rsidRPr="00167DD4">
        <w:rPr>
          <w:rFonts w:ascii="Times New Roman" w:eastAsia="Times New Roman" w:hAnsi="Times New Roman"/>
        </w:rPr>
        <w:t>д</w:t>
      </w:r>
      <w:r w:rsidR="003F3DCB" w:rsidRPr="00167DD4">
        <w:rPr>
          <w:rFonts w:ascii="Times New Roman" w:eastAsia="Times New Roman" w:hAnsi="Times New Roman"/>
        </w:rPr>
        <w:t>рившие  программы КСО и фирмы, которые не вып</w:t>
      </w:r>
      <w:r w:rsidR="005D66E4">
        <w:rPr>
          <w:rFonts w:ascii="Times New Roman" w:eastAsia="Times New Roman" w:hAnsi="Times New Roman"/>
        </w:rPr>
        <w:t xml:space="preserve">олнили необходимые требования, </w:t>
      </w:r>
      <w:r w:rsidR="003F3DCB" w:rsidRPr="00167DD4">
        <w:rPr>
          <w:rFonts w:ascii="Times New Roman" w:eastAsia="Times New Roman" w:hAnsi="Times New Roman"/>
        </w:rPr>
        <w:t>для того</w:t>
      </w:r>
      <w:r w:rsidR="005D66E4" w:rsidRPr="00BD0DBC">
        <w:rPr>
          <w:rFonts w:ascii="Times New Roman" w:eastAsia="Times New Roman" w:hAnsi="Times New Roman"/>
        </w:rPr>
        <w:t>,</w:t>
      </w:r>
      <w:r w:rsidR="003F3DCB" w:rsidRPr="00167DD4">
        <w:rPr>
          <w:rFonts w:ascii="Times New Roman" w:eastAsia="Times New Roman" w:hAnsi="Times New Roman"/>
        </w:rPr>
        <w:t xml:space="preserve"> чтобы быть в индексе. При общей выборке из 110 фирм, за период 1998-2004 годов, они обнаружили, что связь между КСО и финансовыми показателями является отриц</w:t>
      </w:r>
      <w:r w:rsidR="003F3DCB" w:rsidRPr="00167DD4">
        <w:rPr>
          <w:rFonts w:ascii="Times New Roman" w:eastAsia="Times New Roman" w:hAnsi="Times New Roman"/>
        </w:rPr>
        <w:t>а</w:t>
      </w:r>
      <w:r w:rsidR="005D66E4">
        <w:rPr>
          <w:rFonts w:ascii="Times New Roman" w:eastAsia="Times New Roman" w:hAnsi="Times New Roman"/>
        </w:rPr>
        <w:t>тельной: " влияние</w:t>
      </w:r>
      <w:r w:rsidR="003F3DCB" w:rsidRPr="00167DD4">
        <w:rPr>
          <w:rFonts w:ascii="Times New Roman" w:eastAsia="Times New Roman" w:hAnsi="Times New Roman"/>
        </w:rPr>
        <w:t xml:space="preserve"> социальных программ на показатели  </w:t>
      </w:r>
      <w:r w:rsidR="005D66E4">
        <w:rPr>
          <w:rFonts w:ascii="Times New Roman" w:eastAsia="Times New Roman" w:hAnsi="Times New Roman"/>
        </w:rPr>
        <w:t xml:space="preserve">финансовой </w:t>
      </w:r>
      <w:r w:rsidR="003F3DCB" w:rsidRPr="00167DD4">
        <w:rPr>
          <w:rFonts w:ascii="Times New Roman" w:eastAsia="Times New Roman" w:hAnsi="Times New Roman"/>
        </w:rPr>
        <w:t>результативности является отрицательным в течение перв</w:t>
      </w:r>
      <w:r w:rsidR="005D66E4">
        <w:rPr>
          <w:rFonts w:ascii="Times New Roman" w:eastAsia="Times New Roman" w:hAnsi="Times New Roman"/>
        </w:rPr>
        <w:t xml:space="preserve">ых лет, в </w:t>
      </w:r>
      <w:r w:rsidR="003F3DCB" w:rsidRPr="00167DD4">
        <w:rPr>
          <w:rFonts w:ascii="Times New Roman" w:eastAsia="Times New Roman" w:hAnsi="Times New Roman"/>
        </w:rPr>
        <w:t>течение которых они применяются ".  Это означа</w:t>
      </w:r>
      <w:r w:rsidR="005D66E4">
        <w:rPr>
          <w:rFonts w:ascii="Times New Roman" w:eastAsia="Times New Roman" w:hAnsi="Times New Roman"/>
        </w:rPr>
        <w:t xml:space="preserve">ет, что на </w:t>
      </w:r>
      <w:proofErr w:type="spellStart"/>
      <w:r w:rsidR="005D66E4">
        <w:rPr>
          <w:rFonts w:ascii="Times New Roman" w:eastAsia="Times New Roman" w:hAnsi="Times New Roman"/>
        </w:rPr>
        <w:t>коротковременном</w:t>
      </w:r>
      <w:proofErr w:type="spellEnd"/>
      <w:r w:rsidR="005D66E4">
        <w:rPr>
          <w:rFonts w:ascii="Times New Roman" w:eastAsia="Times New Roman" w:hAnsi="Times New Roman"/>
        </w:rPr>
        <w:t xml:space="preserve"> периоде, </w:t>
      </w:r>
      <w:r w:rsidR="003F3DCB" w:rsidRPr="00167DD4">
        <w:rPr>
          <w:rFonts w:ascii="Times New Roman" w:eastAsia="Times New Roman" w:hAnsi="Times New Roman"/>
        </w:rPr>
        <w:t>программы КСО могут ухудшать фина</w:t>
      </w:r>
      <w:r w:rsidR="003F3DCB" w:rsidRPr="00167DD4">
        <w:rPr>
          <w:rFonts w:ascii="Times New Roman" w:eastAsia="Times New Roman" w:hAnsi="Times New Roman"/>
        </w:rPr>
        <w:t>н</w:t>
      </w:r>
      <w:r w:rsidR="003F3DCB" w:rsidRPr="00167DD4">
        <w:rPr>
          <w:rFonts w:ascii="Times New Roman" w:eastAsia="Times New Roman" w:hAnsi="Times New Roman"/>
        </w:rPr>
        <w:t>совую пози</w:t>
      </w:r>
      <w:r w:rsidR="005D66E4">
        <w:rPr>
          <w:rFonts w:ascii="Times New Roman" w:eastAsia="Times New Roman" w:hAnsi="Times New Roman"/>
        </w:rPr>
        <w:t xml:space="preserve">цию фирм, их применяющих, </w:t>
      </w:r>
      <w:r w:rsidR="003F3DCB" w:rsidRPr="00167DD4">
        <w:rPr>
          <w:rFonts w:ascii="Times New Roman" w:eastAsia="Times New Roman" w:hAnsi="Times New Roman"/>
        </w:rPr>
        <w:t xml:space="preserve">в </w:t>
      </w:r>
      <w:r w:rsidR="005D66E4">
        <w:rPr>
          <w:rFonts w:ascii="Times New Roman" w:eastAsia="Times New Roman" w:hAnsi="Times New Roman"/>
        </w:rPr>
        <w:t>то время как фирмы</w:t>
      </w:r>
      <w:r w:rsidR="003F3DCB" w:rsidRPr="00167DD4">
        <w:rPr>
          <w:rFonts w:ascii="Times New Roman" w:eastAsia="Times New Roman" w:hAnsi="Times New Roman"/>
        </w:rPr>
        <w:t>, не следую</w:t>
      </w:r>
      <w:r w:rsidR="005D66E4">
        <w:rPr>
          <w:rFonts w:ascii="Times New Roman" w:eastAsia="Times New Roman" w:hAnsi="Times New Roman"/>
        </w:rPr>
        <w:t>щие нормам КСО</w:t>
      </w:r>
      <w:r w:rsidR="005D66E4" w:rsidRPr="00BD0DBC">
        <w:rPr>
          <w:rFonts w:ascii="Times New Roman" w:eastAsia="Times New Roman" w:hAnsi="Times New Roman"/>
        </w:rPr>
        <w:t>,</w:t>
      </w:r>
      <w:r w:rsidR="005D66E4">
        <w:rPr>
          <w:rFonts w:ascii="Times New Roman" w:eastAsia="Times New Roman" w:hAnsi="Times New Roman"/>
        </w:rPr>
        <w:t xml:space="preserve"> не тратят средства на подобные программы</w:t>
      </w:r>
      <w:r w:rsidR="005D66E4" w:rsidRPr="00BD0DBC">
        <w:rPr>
          <w:rFonts w:ascii="Times New Roman" w:eastAsia="Times New Roman" w:hAnsi="Times New Roman"/>
        </w:rPr>
        <w:t>,</w:t>
      </w:r>
      <w:r w:rsidR="005D66E4">
        <w:rPr>
          <w:rFonts w:ascii="Times New Roman" w:eastAsia="Times New Roman" w:hAnsi="Times New Roman"/>
        </w:rPr>
        <w:t xml:space="preserve"> и следовательно</w:t>
      </w:r>
      <w:r w:rsidR="005D66E4" w:rsidRPr="00BD0DBC">
        <w:rPr>
          <w:rFonts w:ascii="Times New Roman" w:eastAsia="Times New Roman" w:hAnsi="Times New Roman"/>
        </w:rPr>
        <w:t>,</w:t>
      </w:r>
      <w:r w:rsidR="005D66E4">
        <w:rPr>
          <w:rFonts w:ascii="Times New Roman" w:eastAsia="Times New Roman" w:hAnsi="Times New Roman"/>
        </w:rPr>
        <w:t xml:space="preserve"> их финансовое пол</w:t>
      </w:r>
      <w:r w:rsidR="005D66E4">
        <w:rPr>
          <w:rFonts w:ascii="Times New Roman" w:eastAsia="Times New Roman" w:hAnsi="Times New Roman"/>
        </w:rPr>
        <w:t>о</w:t>
      </w:r>
      <w:r w:rsidR="005D66E4">
        <w:rPr>
          <w:rFonts w:ascii="Times New Roman" w:eastAsia="Times New Roman" w:hAnsi="Times New Roman"/>
        </w:rPr>
        <w:t>жение не ухудшается</w:t>
      </w:r>
      <w:r w:rsidR="003F3DCB" w:rsidRPr="00167DD4">
        <w:rPr>
          <w:rFonts w:ascii="Times New Roman" w:eastAsia="Times New Roman" w:hAnsi="Times New Roman"/>
        </w:rPr>
        <w:t>. Тем не менее, исследователи не проверяли воздействие в долг</w:t>
      </w:r>
      <w:r w:rsidR="003F3DCB" w:rsidRPr="00167DD4">
        <w:rPr>
          <w:rFonts w:ascii="Times New Roman" w:eastAsia="Times New Roman" w:hAnsi="Times New Roman"/>
        </w:rPr>
        <w:t>о</w:t>
      </w:r>
      <w:r w:rsidR="003F3DCB" w:rsidRPr="00167DD4">
        <w:rPr>
          <w:rFonts w:ascii="Times New Roman" w:eastAsia="Times New Roman" w:hAnsi="Times New Roman"/>
        </w:rPr>
        <w:t>срочной перспекти</w:t>
      </w:r>
      <w:r w:rsidR="005D66E4">
        <w:rPr>
          <w:rFonts w:ascii="Times New Roman" w:eastAsia="Times New Roman" w:hAnsi="Times New Roman"/>
        </w:rPr>
        <w:t xml:space="preserve">ве. </w:t>
      </w:r>
      <w:r w:rsidR="003F3DCB" w:rsidRPr="00167DD4">
        <w:rPr>
          <w:rFonts w:ascii="Times New Roman" w:eastAsia="Times New Roman" w:hAnsi="Times New Roman"/>
        </w:rPr>
        <w:t>Они отметили, что беря во внимание  текущий интерес к социально-ответст</w:t>
      </w:r>
      <w:r w:rsidR="00CF3688">
        <w:rPr>
          <w:rFonts w:ascii="Times New Roman" w:eastAsia="Times New Roman" w:hAnsi="Times New Roman"/>
        </w:rPr>
        <w:t>венным фирмам не</w:t>
      </w:r>
      <w:r w:rsidR="003F3DCB" w:rsidRPr="00167DD4">
        <w:rPr>
          <w:rFonts w:ascii="Times New Roman" w:eastAsia="Times New Roman" w:hAnsi="Times New Roman"/>
        </w:rPr>
        <w:t>удивительно, если  в ходе дальнейших исследований будут найдены положительные эффекты в долгосрочной перспективе.</w:t>
      </w:r>
    </w:p>
    <w:p w14:paraId="227085B8" w14:textId="3E2D7435" w:rsidR="003F3DCB" w:rsidRPr="00167DD4" w:rsidRDefault="003F3DCB" w:rsidP="003F3DCB">
      <w:pPr>
        <w:spacing w:line="360" w:lineRule="auto"/>
        <w:rPr>
          <w:rFonts w:ascii="Times New Roman" w:hAnsi="Times New Roman" w:cs="Times New Roman"/>
        </w:rPr>
      </w:pPr>
    </w:p>
    <w:p w14:paraId="52ECD759" w14:textId="5C2586BF" w:rsidR="00EB4BE8" w:rsidRPr="00967217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F95524">
        <w:rPr>
          <w:rFonts w:ascii="Times New Roman" w:hAnsi="Times New Roman" w:cs="Times New Roman"/>
        </w:rPr>
        <w:t xml:space="preserve">Компания </w:t>
      </w:r>
      <w:r w:rsidRPr="00F95524">
        <w:rPr>
          <w:rFonts w:ascii="Times New Roman" w:hAnsi="Times New Roman" w:cs="Times New Roman"/>
          <w:lang w:val="en-US"/>
        </w:rPr>
        <w:t>McKinsey</w:t>
      </w:r>
      <w:r w:rsidRPr="00BD0DBC">
        <w:rPr>
          <w:rFonts w:ascii="Times New Roman" w:hAnsi="Times New Roman" w:cs="Times New Roman"/>
        </w:rPr>
        <w:t xml:space="preserve"> </w:t>
      </w:r>
      <w:r w:rsidRPr="00F95524">
        <w:rPr>
          <w:rFonts w:ascii="Times New Roman" w:hAnsi="Times New Roman" w:cs="Times New Roman"/>
        </w:rPr>
        <w:t>в 2008 году</w:t>
      </w:r>
      <w:r w:rsidRPr="00167DD4">
        <w:rPr>
          <w:rFonts w:ascii="Times New Roman" w:hAnsi="Times New Roman" w:cs="Times New Roman"/>
        </w:rPr>
        <w:t xml:space="preserve"> провела масштабное исследование</w:t>
      </w:r>
      <w:r w:rsidRPr="00167DD4">
        <w:rPr>
          <w:rStyle w:val="FootnoteReference"/>
          <w:rFonts w:ascii="Times New Roman" w:hAnsi="Times New Roman" w:cs="Times New Roman"/>
        </w:rPr>
        <w:footnoteReference w:id="9"/>
      </w:r>
      <w:r w:rsidRPr="00167DD4">
        <w:rPr>
          <w:rFonts w:ascii="Times New Roman" w:hAnsi="Times New Roman" w:cs="Times New Roman"/>
        </w:rPr>
        <w:t xml:space="preserve"> по вопросу о том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влияют ли экологические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социальные и управленческие программы на ценность компании для </w:t>
      </w:r>
      <w:proofErr w:type="spellStart"/>
      <w:r w:rsidRPr="00167DD4">
        <w:rPr>
          <w:rFonts w:ascii="Times New Roman" w:hAnsi="Times New Roman" w:cs="Times New Roman"/>
        </w:rPr>
        <w:t>стейкхолдеров</w:t>
      </w:r>
      <w:proofErr w:type="spellEnd"/>
      <w:r w:rsidRPr="00167DD4">
        <w:rPr>
          <w:rFonts w:ascii="Times New Roman" w:hAnsi="Times New Roman" w:cs="Times New Roman"/>
        </w:rPr>
        <w:t xml:space="preserve"> и в каком направле</w:t>
      </w:r>
      <w:r w:rsidR="005D66E4">
        <w:rPr>
          <w:rFonts w:ascii="Times New Roman" w:hAnsi="Times New Roman" w:cs="Times New Roman"/>
        </w:rPr>
        <w:t xml:space="preserve">ния и с какой силой это влияние </w:t>
      </w:r>
      <w:r w:rsidRPr="00167DD4">
        <w:rPr>
          <w:rFonts w:ascii="Times New Roman" w:hAnsi="Times New Roman" w:cs="Times New Roman"/>
        </w:rPr>
        <w:t>оказыв</w:t>
      </w:r>
      <w:r w:rsidRPr="00167DD4">
        <w:rPr>
          <w:rFonts w:ascii="Times New Roman" w:hAnsi="Times New Roman" w:cs="Times New Roman"/>
        </w:rPr>
        <w:t>а</w:t>
      </w:r>
      <w:r w:rsidRPr="00167DD4">
        <w:rPr>
          <w:rFonts w:ascii="Times New Roman" w:hAnsi="Times New Roman" w:cs="Times New Roman"/>
        </w:rPr>
        <w:t>ется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Исследование также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анализирует</w:t>
      </w:r>
      <w:r w:rsidRPr="00167DD4">
        <w:rPr>
          <w:rFonts w:ascii="Times New Roman" w:eastAsia="Times New Roman" w:hAnsi="Times New Roman" w:cs="Times New Roman"/>
        </w:rPr>
        <w:t xml:space="preserve">, какие показатели </w:t>
      </w:r>
      <w:r w:rsidRPr="00167DD4">
        <w:rPr>
          <w:rStyle w:val="hps"/>
          <w:rFonts w:ascii="Times New Roman" w:eastAsia="Times New Roman" w:hAnsi="Times New Roman" w:cs="Times New Roman"/>
        </w:rPr>
        <w:t>являются лучшими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показателями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ценности 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как они могут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быть переданы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наиболее эффективно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Fonts w:ascii="Times New Roman" w:hAnsi="Times New Roman" w:cs="Times New Roman"/>
        </w:rPr>
        <w:t>В ходе исследования б</w:t>
      </w:r>
      <w:r w:rsidRPr="00167DD4">
        <w:rPr>
          <w:rFonts w:ascii="Times New Roman" w:hAnsi="Times New Roman" w:cs="Times New Roman"/>
        </w:rPr>
        <w:t>ы</w:t>
      </w:r>
      <w:r w:rsidRPr="00167DD4">
        <w:rPr>
          <w:rFonts w:ascii="Times New Roman" w:hAnsi="Times New Roman" w:cs="Times New Roman"/>
        </w:rPr>
        <w:t>ли получены ответы от 238 финансовых директоров</w:t>
      </w:r>
      <w:r w:rsidRPr="00BD0DBC">
        <w:rPr>
          <w:rFonts w:ascii="Times New Roman" w:hAnsi="Times New Roman" w:cs="Times New Roman"/>
        </w:rPr>
        <w:t xml:space="preserve">, </w:t>
      </w:r>
      <w:r w:rsidRPr="00167DD4">
        <w:rPr>
          <w:rFonts w:ascii="Times New Roman" w:hAnsi="Times New Roman" w:cs="Times New Roman"/>
        </w:rPr>
        <w:t>профессиональных инвесторов, и</w:t>
      </w:r>
      <w:r w:rsidRPr="00167DD4">
        <w:rPr>
          <w:rFonts w:ascii="Times New Roman" w:hAnsi="Times New Roman" w:cs="Times New Roman"/>
        </w:rPr>
        <w:t>н</w:t>
      </w:r>
      <w:r w:rsidRPr="00167DD4">
        <w:rPr>
          <w:rFonts w:ascii="Times New Roman" w:hAnsi="Times New Roman" w:cs="Times New Roman"/>
        </w:rPr>
        <w:t>ституциональных инвесторов и должностных лиц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ответственных за КСО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 xml:space="preserve"> Были исслед</w:t>
      </w:r>
      <w:r w:rsidRPr="00167DD4">
        <w:rPr>
          <w:rFonts w:ascii="Times New Roman" w:hAnsi="Times New Roman" w:cs="Times New Roman"/>
        </w:rPr>
        <w:t>о</w:t>
      </w:r>
      <w:r w:rsidRPr="00167DD4">
        <w:rPr>
          <w:rFonts w:ascii="Times New Roman" w:hAnsi="Times New Roman" w:cs="Times New Roman"/>
        </w:rPr>
        <w:t>ваны компании из различных индустрий и регионов</w:t>
      </w:r>
      <w:r w:rsidR="00CF3688">
        <w:rPr>
          <w:rFonts w:ascii="Times New Roman" w:hAnsi="Times New Roman" w:cs="Times New Roman"/>
        </w:rPr>
        <w:t xml:space="preserve">. </w:t>
      </w:r>
      <w:r w:rsidRPr="00167DD4">
        <w:rPr>
          <w:rFonts w:ascii="Times New Roman" w:eastAsia="Times New Roman" w:hAnsi="Times New Roman" w:cs="Times New Roman"/>
        </w:rPr>
        <w:t>Полученные результаты свидетел</w:t>
      </w:r>
      <w:r w:rsidRPr="00167DD4">
        <w:rPr>
          <w:rFonts w:ascii="Times New Roman" w:eastAsia="Times New Roman" w:hAnsi="Times New Roman" w:cs="Times New Roman"/>
        </w:rPr>
        <w:t>ь</w:t>
      </w:r>
      <w:r w:rsidRPr="00167DD4">
        <w:rPr>
          <w:rFonts w:ascii="Times New Roman" w:eastAsia="Times New Roman" w:hAnsi="Times New Roman" w:cs="Times New Roman"/>
        </w:rPr>
        <w:t>ствуют о том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что сбалансированные экологические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социальные и управленческие пр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граммы действительно создают ценность для акционеров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Кроме того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мировой кризис тех лет способствовал увеличению важности управленческих программ при относительном </w:t>
      </w:r>
      <w:r w:rsidRPr="00967217">
        <w:rPr>
          <w:rFonts w:ascii="Times New Roman" w:eastAsia="Times New Roman" w:hAnsi="Times New Roman" w:cs="Times New Roman"/>
        </w:rPr>
        <w:t>снижении важности социальных и экологических. Тем не менее, значительная часть р</w:t>
      </w:r>
      <w:r w:rsidRPr="00967217">
        <w:rPr>
          <w:rFonts w:ascii="Times New Roman" w:eastAsia="Times New Roman" w:hAnsi="Times New Roman" w:cs="Times New Roman"/>
        </w:rPr>
        <w:t>е</w:t>
      </w:r>
      <w:r w:rsidRPr="00967217">
        <w:rPr>
          <w:rFonts w:ascii="Times New Roman" w:eastAsia="Times New Roman" w:hAnsi="Times New Roman" w:cs="Times New Roman"/>
        </w:rPr>
        <w:t xml:space="preserve">спондентов не могли в полной мере учесть финансовую ценность этих программ при оценке привлекательности бизнес-проектов или </w:t>
      </w:r>
      <w:proofErr w:type="spellStart"/>
      <w:r w:rsidRPr="00967217">
        <w:rPr>
          <w:rFonts w:ascii="Times New Roman" w:eastAsia="Times New Roman" w:hAnsi="Times New Roman" w:cs="Times New Roman"/>
        </w:rPr>
        <w:t>компаний.</w:t>
      </w:r>
      <w:r w:rsidR="00967217" w:rsidRPr="00967217">
        <w:rPr>
          <w:rFonts w:ascii="Times New Roman" w:eastAsia="Times New Roman" w:hAnsi="Times New Roman" w:cs="Times New Roman"/>
        </w:rPr>
        <w:t>Часть</w:t>
      </w:r>
      <w:proofErr w:type="spellEnd"/>
      <w:r w:rsidR="00967217" w:rsidRPr="00967217">
        <w:rPr>
          <w:rFonts w:ascii="Times New Roman" w:eastAsia="Times New Roman" w:hAnsi="Times New Roman" w:cs="Times New Roman"/>
        </w:rPr>
        <w:t xml:space="preserve"> респондентов отмечали</w:t>
      </w:r>
      <w:r w:rsidRPr="00967217">
        <w:rPr>
          <w:rFonts w:ascii="Times New Roman" w:eastAsia="Times New Roman" w:hAnsi="Times New Roman" w:cs="Times New Roman"/>
        </w:rPr>
        <w:t>, что создаваемая ценность слишком долгосрочна, а также не несет прямой, очевидной це</w:t>
      </w:r>
      <w:r w:rsidRPr="00967217">
        <w:rPr>
          <w:rFonts w:ascii="Times New Roman" w:eastAsia="Times New Roman" w:hAnsi="Times New Roman" w:cs="Times New Roman"/>
        </w:rPr>
        <w:t>н</w:t>
      </w:r>
      <w:r w:rsidRPr="00967217">
        <w:rPr>
          <w:rFonts w:ascii="Times New Roman" w:eastAsia="Times New Roman" w:hAnsi="Times New Roman" w:cs="Times New Roman"/>
        </w:rPr>
        <w:lastRenderedPageBreak/>
        <w:t>ности, чтобы быть измеримой.</w:t>
      </w:r>
      <w:r w:rsidR="005D66E4" w:rsidRPr="00967217">
        <w:rPr>
          <w:rFonts w:ascii="Times New Roman" w:eastAsia="Times New Roman" w:hAnsi="Times New Roman" w:cs="Times New Roman"/>
        </w:rPr>
        <w:t xml:space="preserve"> </w:t>
      </w:r>
      <w:r w:rsidRPr="00967217">
        <w:rPr>
          <w:rFonts w:ascii="Times New Roman" w:eastAsia="Times New Roman" w:hAnsi="Times New Roman" w:cs="Times New Roman"/>
        </w:rPr>
        <w:t xml:space="preserve">Другие </w:t>
      </w:r>
      <w:r w:rsidR="00967217" w:rsidRPr="00967217">
        <w:rPr>
          <w:rFonts w:ascii="Times New Roman" w:eastAsia="Times New Roman" w:hAnsi="Times New Roman" w:cs="Times New Roman"/>
        </w:rPr>
        <w:t>же опрашиваемые</w:t>
      </w:r>
      <w:r w:rsidR="005D66E4" w:rsidRPr="00967217">
        <w:rPr>
          <w:rFonts w:ascii="Times New Roman" w:eastAsia="Times New Roman" w:hAnsi="Times New Roman" w:cs="Times New Roman"/>
        </w:rPr>
        <w:t xml:space="preserve"> </w:t>
      </w:r>
      <w:r w:rsidR="00CF3688">
        <w:rPr>
          <w:rFonts w:ascii="Times New Roman" w:eastAsia="Times New Roman" w:hAnsi="Times New Roman" w:cs="Times New Roman"/>
        </w:rPr>
        <w:t xml:space="preserve">просто не были </w:t>
      </w:r>
      <w:r w:rsidRPr="00967217">
        <w:rPr>
          <w:rFonts w:ascii="Times New Roman" w:eastAsia="Times New Roman" w:hAnsi="Times New Roman" w:cs="Times New Roman"/>
        </w:rPr>
        <w:t>удовлетворены доступными показателями.</w:t>
      </w:r>
    </w:p>
    <w:p w14:paraId="4C486FE2" w14:textId="4ED57FAA" w:rsidR="00EB4BE8" w:rsidRPr="00BD0DBC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967217">
        <w:rPr>
          <w:rFonts w:ascii="Times New Roman" w:eastAsia="Times New Roman" w:hAnsi="Times New Roman" w:cs="Times New Roman"/>
        </w:rPr>
        <w:t>Кроме того, существуют заметные различия</w:t>
      </w:r>
      <w:r w:rsidRPr="00167DD4">
        <w:rPr>
          <w:rFonts w:ascii="Times New Roman" w:eastAsia="Times New Roman" w:hAnsi="Times New Roman" w:cs="Times New Roman"/>
        </w:rPr>
        <w:t xml:space="preserve"> между </w:t>
      </w:r>
      <w:proofErr w:type="spellStart"/>
      <w:r w:rsidRPr="00167DD4">
        <w:rPr>
          <w:rFonts w:ascii="Times New Roman" w:eastAsia="Times New Roman" w:hAnsi="Times New Roman" w:cs="Times New Roman"/>
        </w:rPr>
        <w:t>мненим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финансовых директ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ров и профессиональных инвесторов по нескольким вопросам, в том числе, сколько це</w:t>
      </w:r>
      <w:r w:rsidRPr="00167DD4">
        <w:rPr>
          <w:rFonts w:ascii="Times New Roman" w:eastAsia="Times New Roman" w:hAnsi="Times New Roman" w:cs="Times New Roman"/>
        </w:rPr>
        <w:t>н</w:t>
      </w:r>
      <w:r w:rsidRPr="00167DD4">
        <w:rPr>
          <w:rFonts w:ascii="Times New Roman" w:eastAsia="Times New Roman" w:hAnsi="Times New Roman" w:cs="Times New Roman"/>
        </w:rPr>
        <w:t>ности эти программы создают, какие конкретные, социальные и экологические меропри</w:t>
      </w:r>
      <w:r w:rsidRPr="00167DD4">
        <w:rPr>
          <w:rFonts w:ascii="Times New Roman" w:eastAsia="Times New Roman" w:hAnsi="Times New Roman" w:cs="Times New Roman"/>
        </w:rPr>
        <w:t>я</w:t>
      </w:r>
      <w:r w:rsidRPr="00167DD4">
        <w:rPr>
          <w:rFonts w:ascii="Times New Roman" w:eastAsia="Times New Roman" w:hAnsi="Times New Roman" w:cs="Times New Roman"/>
        </w:rPr>
        <w:t>тия управления создают ценность</w:t>
      </w:r>
      <w:r w:rsidRPr="00BD0DBC">
        <w:rPr>
          <w:rFonts w:ascii="Times New Roman" w:eastAsia="Times New Roman" w:hAnsi="Times New Roman" w:cs="Times New Roman"/>
        </w:rPr>
        <w:t>. Инвесторы,</w:t>
      </w:r>
      <w:r w:rsidRPr="00167DD4">
        <w:rPr>
          <w:rFonts w:ascii="Times New Roman" w:eastAsia="Times New Roman" w:hAnsi="Times New Roman" w:cs="Times New Roman"/>
        </w:rPr>
        <w:t xml:space="preserve"> как правило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считают</w:t>
      </w:r>
      <w:r w:rsidRPr="00BD0DBC">
        <w:rPr>
          <w:rFonts w:ascii="Times New Roman" w:eastAsia="Times New Roman" w:hAnsi="Times New Roman" w:cs="Times New Roman"/>
        </w:rPr>
        <w:t>,</w:t>
      </w:r>
      <w:r w:rsidR="00AE2C43">
        <w:rPr>
          <w:rFonts w:ascii="Times New Roman" w:eastAsia="Times New Roman" w:hAnsi="Times New Roman" w:cs="Times New Roman"/>
        </w:rPr>
        <w:t xml:space="preserve"> что КСО создает бо</w:t>
      </w:r>
      <w:r w:rsidRPr="00167DD4">
        <w:rPr>
          <w:rFonts w:ascii="Times New Roman" w:eastAsia="Times New Roman" w:hAnsi="Times New Roman" w:cs="Times New Roman"/>
        </w:rPr>
        <w:t>льшую ценность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чем оценивают финансовые директора</w:t>
      </w:r>
      <w:r w:rsidRPr="00BD0DBC">
        <w:rPr>
          <w:rFonts w:ascii="Times New Roman" w:eastAsia="Times New Roman" w:hAnsi="Times New Roman" w:cs="Times New Roman"/>
        </w:rPr>
        <w:t>.</w:t>
      </w:r>
    </w:p>
    <w:p w14:paraId="4B73620C" w14:textId="16061640" w:rsidR="003F3DCB" w:rsidRPr="00BD0DBC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Абсолютное большинство респондентов ожидают,  что социальные и экологич</w:t>
      </w:r>
      <w:r w:rsidRPr="00167DD4">
        <w:rPr>
          <w:rFonts w:ascii="Times New Roman" w:eastAsia="Times New Roman" w:hAnsi="Times New Roman" w:cs="Times New Roman"/>
        </w:rPr>
        <w:t>е</w:t>
      </w:r>
      <w:r w:rsidR="00AE2C43">
        <w:rPr>
          <w:rFonts w:ascii="Times New Roman" w:eastAsia="Times New Roman" w:hAnsi="Times New Roman" w:cs="Times New Roman"/>
        </w:rPr>
        <w:t>ские программы управления будут создавать все</w:t>
      </w:r>
      <w:r w:rsidRPr="00167DD4">
        <w:rPr>
          <w:rFonts w:ascii="Times New Roman" w:eastAsia="Times New Roman" w:hAnsi="Times New Roman" w:cs="Times New Roman"/>
        </w:rPr>
        <w:t xml:space="preserve"> большую ценность в ближайшие годы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Этот потенциал подчеркивает важность разработки более эффективных показателей и уменьшения недопонимания ме</w:t>
      </w:r>
      <w:r w:rsidR="005D66E4">
        <w:rPr>
          <w:rFonts w:ascii="Times New Roman" w:eastAsia="Times New Roman" w:hAnsi="Times New Roman" w:cs="Times New Roman"/>
        </w:rPr>
        <w:t xml:space="preserve">жду  финансовыми директорами и </w:t>
      </w:r>
      <w:r w:rsidRPr="00167DD4">
        <w:rPr>
          <w:rFonts w:ascii="Times New Roman" w:eastAsia="Times New Roman" w:hAnsi="Times New Roman" w:cs="Times New Roman"/>
        </w:rPr>
        <w:t>инвесторами.</w:t>
      </w:r>
    </w:p>
    <w:p w14:paraId="248548E4" w14:textId="6D6A5256" w:rsidR="003F3DCB" w:rsidRPr="00167DD4" w:rsidRDefault="003F3DCB" w:rsidP="003F3DCB">
      <w:p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Согласно мнению всех трех групп ( инвесторы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финансовые директора и специалисты в области КСО)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наиболее важный вклад от проведения социальных  и экологический пр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грамм выражается в поддержании хорошей корпоративной репутации и ценности бренда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 Следующими по значимости результатами являются  привлечения наиболее мотивир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ванных и  талантливых работников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 соответствие общественным ожиданиям о правил</w:t>
      </w:r>
      <w:r w:rsidRPr="00167DD4">
        <w:rPr>
          <w:rFonts w:ascii="Times New Roman" w:eastAsia="Times New Roman" w:hAnsi="Times New Roman" w:cs="Times New Roman"/>
        </w:rPr>
        <w:t>ь</w:t>
      </w:r>
      <w:r w:rsidRPr="00167DD4">
        <w:rPr>
          <w:rFonts w:ascii="Times New Roman" w:eastAsia="Times New Roman" w:hAnsi="Times New Roman" w:cs="Times New Roman"/>
        </w:rPr>
        <w:t>но</w:t>
      </w:r>
      <w:r w:rsidR="005D66E4">
        <w:rPr>
          <w:rFonts w:ascii="Times New Roman" w:eastAsia="Times New Roman" w:hAnsi="Times New Roman" w:cs="Times New Roman"/>
        </w:rPr>
        <w:t>м</w:t>
      </w:r>
      <w:r w:rsidRPr="00167DD4">
        <w:rPr>
          <w:rFonts w:ascii="Times New Roman" w:eastAsia="Times New Roman" w:hAnsi="Times New Roman" w:cs="Times New Roman"/>
        </w:rPr>
        <w:t xml:space="preserve"> корпоративном поведении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а также повышение операционной эффективности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 Ко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</w:rPr>
        <w:t>поративно-социально ответственная компания получает и другие бонусы: возможности для роста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улучшения риск </w:t>
      </w:r>
      <w:r w:rsidR="005D66E4">
        <w:rPr>
          <w:rFonts w:ascii="Times New Roman" w:eastAsia="Times New Roman" w:hAnsi="Times New Roman" w:cs="Times New Roman"/>
        </w:rPr>
        <w:t xml:space="preserve">- </w:t>
      </w:r>
      <w:r w:rsidRPr="00167DD4">
        <w:rPr>
          <w:rFonts w:ascii="Times New Roman" w:eastAsia="Times New Roman" w:hAnsi="Times New Roman" w:cs="Times New Roman"/>
        </w:rPr>
        <w:t>менеджмента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укрепление конкурентных позиций и расшир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>ние возможностей доступа к капиталу</w:t>
      </w:r>
      <w:r w:rsidRPr="00BD0DBC">
        <w:rPr>
          <w:rFonts w:ascii="Times New Roman" w:eastAsia="Times New Roman" w:hAnsi="Times New Roman" w:cs="Times New Roman"/>
        </w:rPr>
        <w:t>.</w:t>
      </w:r>
    </w:p>
    <w:p w14:paraId="592CB508" w14:textId="02905F22" w:rsidR="00EB4BE8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t>Хотя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профессиональные инвесторы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и финансовые директора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согласны 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том, как</w:t>
      </w:r>
      <w:r w:rsidRPr="00167DD4">
        <w:rPr>
          <w:rFonts w:ascii="Times New Roman" w:eastAsia="Times New Roman" w:hAnsi="Times New Roman" w:cs="Times New Roman"/>
        </w:rPr>
        <w:t xml:space="preserve"> социальные и </w:t>
      </w:r>
      <w:r w:rsidRPr="00167DD4">
        <w:rPr>
          <w:rStyle w:val="hps"/>
          <w:rFonts w:ascii="Times New Roman" w:eastAsia="Times New Roman" w:hAnsi="Times New Roman" w:cs="Times New Roman"/>
        </w:rPr>
        <w:t>экологические программы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управления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создают ценность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они определяют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различные виды деятельности,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как наиболее важные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для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определения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таких программ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Четырнадцать процентов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всех респондентов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ранжировали</w:t>
      </w:r>
      <w:r w:rsidRPr="00167DD4">
        <w:rPr>
          <w:rFonts w:ascii="Times New Roman" w:eastAsia="Times New Roman" w:hAnsi="Times New Roman" w:cs="Times New Roman"/>
        </w:rPr>
        <w:t xml:space="preserve"> возможность </w:t>
      </w:r>
      <w:r w:rsidRPr="00167DD4">
        <w:rPr>
          <w:rStyle w:val="hps"/>
          <w:rFonts w:ascii="Times New Roman" w:eastAsia="Times New Roman" w:hAnsi="Times New Roman" w:cs="Times New Roman"/>
        </w:rPr>
        <w:t>создавать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новые источники дохода</w:t>
      </w:r>
      <w:r w:rsidRPr="00167DD4">
        <w:rPr>
          <w:rFonts w:ascii="Times New Roman" w:eastAsia="Times New Roman" w:hAnsi="Times New Roman" w:cs="Times New Roman"/>
        </w:rPr>
        <w:t xml:space="preserve">, как </w:t>
      </w:r>
      <w:r w:rsidRPr="00167DD4">
        <w:rPr>
          <w:rStyle w:val="hps"/>
          <w:rFonts w:ascii="Times New Roman" w:eastAsia="Times New Roman" w:hAnsi="Times New Roman" w:cs="Times New Roman"/>
        </w:rPr>
        <w:t>их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приоритет номер один</w:t>
      </w:r>
      <w:r w:rsidRPr="00167DD4">
        <w:rPr>
          <w:rFonts w:ascii="Times New Roman" w:eastAsia="Times New Roman" w:hAnsi="Times New Roman" w:cs="Times New Roman"/>
        </w:rPr>
        <w:t>, указывая на то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как редко социальные и </w:t>
      </w:r>
      <w:r w:rsidRPr="00167DD4">
        <w:rPr>
          <w:rStyle w:val="hps"/>
          <w:rFonts w:ascii="Times New Roman" w:eastAsia="Times New Roman" w:hAnsi="Times New Roman" w:cs="Times New Roman"/>
        </w:rPr>
        <w:t>экологические программы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управления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рассматриваются в качестве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прямых источников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финансовой ценности</w:t>
      </w:r>
      <w:r w:rsidRPr="00167DD4">
        <w:rPr>
          <w:rFonts w:ascii="Times New Roman" w:eastAsia="Times New Roman" w:hAnsi="Times New Roman" w:cs="Times New Roman"/>
        </w:rPr>
        <w:t>.</w:t>
      </w:r>
    </w:p>
    <w:p w14:paraId="5FFCAA94" w14:textId="77777777" w:rsidR="00EB4BE8" w:rsidRDefault="003F3DCB" w:rsidP="00EB4BE8">
      <w:pPr>
        <w:spacing w:line="360" w:lineRule="auto"/>
        <w:ind w:firstLine="709"/>
        <w:rPr>
          <w:rStyle w:val="hps"/>
          <w:rFonts w:ascii="Times New Roman" w:eastAsia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  Согласно исследованию </w:t>
      </w:r>
      <w:r w:rsidRPr="00167DD4">
        <w:rPr>
          <w:rFonts w:ascii="Times New Roman" w:hAnsi="Times New Roman" w:cs="Times New Roman"/>
          <w:lang w:val="en-US"/>
        </w:rPr>
        <w:t>McKinsey</w:t>
      </w:r>
      <w:r w:rsidRPr="00167DD4">
        <w:rPr>
          <w:rFonts w:ascii="Times New Roman" w:hAnsi="Times New Roman" w:cs="Times New Roman"/>
        </w:rPr>
        <w:t>, более 80</w:t>
      </w:r>
      <w:r w:rsidRPr="00BD0DBC">
        <w:rPr>
          <w:rFonts w:ascii="Times New Roman" w:hAnsi="Times New Roman" w:cs="Times New Roman"/>
        </w:rPr>
        <w:t>% респондентов видят корреляцию между высокопроизводительными социальными и экономическими программами и э</w:t>
      </w:r>
      <w:r w:rsidRPr="00BD0DBC">
        <w:rPr>
          <w:rFonts w:ascii="Times New Roman" w:hAnsi="Times New Roman" w:cs="Times New Roman"/>
        </w:rPr>
        <w:t>ф</w:t>
      </w:r>
      <w:r w:rsidRPr="00BD0DBC">
        <w:rPr>
          <w:rFonts w:ascii="Times New Roman" w:hAnsi="Times New Roman" w:cs="Times New Roman"/>
        </w:rPr>
        <w:t>фективным управлением бизнесом.</w:t>
      </w:r>
      <w:r w:rsidRPr="00167DD4">
        <w:rPr>
          <w:rFonts w:ascii="Times New Roman" w:hAnsi="Times New Roman" w:cs="Times New Roman"/>
        </w:rPr>
        <w:t xml:space="preserve"> Эта связь отмечается в большей степени европейцами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чем американцами</w:t>
      </w:r>
      <w:r w:rsidRPr="00BD0DBC">
        <w:rPr>
          <w:rFonts w:ascii="Times New Roman" w:hAnsi="Times New Roman" w:cs="Times New Roman"/>
        </w:rPr>
        <w:t>.</w:t>
      </w:r>
      <w:r w:rsidRPr="00167DD4">
        <w:rPr>
          <w:rFonts w:ascii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Большинство респондентов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ссылаются на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привлечение</w:t>
      </w:r>
      <w:r w:rsidRPr="00167DD4">
        <w:rPr>
          <w:rFonts w:ascii="Times New Roman" w:eastAsia="Times New Roman" w:hAnsi="Times New Roman" w:cs="Times New Roman"/>
        </w:rPr>
        <w:t xml:space="preserve">, мотивацию, </w:t>
      </w:r>
      <w:r w:rsidRPr="00167DD4">
        <w:rPr>
          <w:rStyle w:val="hps"/>
          <w:rFonts w:ascii="Times New Roman" w:eastAsia="Times New Roman" w:hAnsi="Times New Roman" w:cs="Times New Roman"/>
        </w:rPr>
        <w:t>и удержание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талантливых сотрудников,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как один из способов того</w:t>
      </w:r>
      <w:r w:rsidRPr="00167DD4">
        <w:rPr>
          <w:rFonts w:ascii="Times New Roman" w:eastAsia="Times New Roman" w:hAnsi="Times New Roman" w:cs="Times New Roman"/>
        </w:rPr>
        <w:t xml:space="preserve">, как социальные и </w:t>
      </w:r>
      <w:r w:rsidRPr="00167DD4">
        <w:rPr>
          <w:rStyle w:val="hps"/>
          <w:rFonts w:ascii="Times New Roman" w:eastAsia="Times New Roman" w:hAnsi="Times New Roman" w:cs="Times New Roman"/>
        </w:rPr>
        <w:t>экол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t>гические программы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управления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улучшают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финансовые показатели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компании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но лишь немногие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респонденты считают,</w:t>
      </w:r>
      <w:r w:rsidRPr="00167DD4">
        <w:rPr>
          <w:rFonts w:ascii="Times New Roman" w:eastAsia="Times New Roman" w:hAnsi="Times New Roman" w:cs="Times New Roman"/>
        </w:rPr>
        <w:t xml:space="preserve"> что </w:t>
      </w:r>
      <w:r w:rsidRPr="00167DD4">
        <w:rPr>
          <w:rStyle w:val="hps"/>
          <w:rFonts w:ascii="Times New Roman" w:eastAsia="Times New Roman" w:hAnsi="Times New Roman" w:cs="Times New Roman"/>
        </w:rPr>
        <w:t>связь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может быть улучшена путем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представления данных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этой области</w:t>
      </w:r>
      <w:r w:rsidRPr="00BD0DBC">
        <w:rPr>
          <w:rStyle w:val="hps"/>
          <w:rFonts w:ascii="Times New Roman" w:eastAsia="Times New Roman" w:hAnsi="Times New Roman" w:cs="Times New Roman"/>
        </w:rPr>
        <w:t>.</w:t>
      </w:r>
    </w:p>
    <w:p w14:paraId="74FB88F6" w14:textId="6BC6487C" w:rsidR="003F3DCB" w:rsidRPr="00167DD4" w:rsidRDefault="003F3DCB" w:rsidP="00EB4BE8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Style w:val="hps"/>
          <w:rFonts w:ascii="Times New Roman" w:eastAsia="Times New Roman" w:hAnsi="Times New Roman" w:cs="Times New Roman"/>
        </w:rPr>
        <w:lastRenderedPageBreak/>
        <w:t>Большинство респондентов отмечает</w:t>
      </w:r>
      <w:r w:rsidRPr="00BD0DBC">
        <w:rPr>
          <w:rStyle w:val="hps"/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 что самое правильные показатели для пон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Pr="00167DD4">
        <w:rPr>
          <w:rStyle w:val="hps"/>
          <w:rFonts w:ascii="Times New Roman" w:eastAsia="Times New Roman" w:hAnsi="Times New Roman" w:cs="Times New Roman"/>
        </w:rPr>
        <w:t>мания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финансовой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ценности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создаваемой социальными и </w:t>
      </w:r>
      <w:r w:rsidRPr="00167DD4">
        <w:rPr>
          <w:rStyle w:val="hps"/>
          <w:rFonts w:ascii="Times New Roman" w:eastAsia="Times New Roman" w:hAnsi="Times New Roman" w:cs="Times New Roman"/>
        </w:rPr>
        <w:t>экологическими программ</w:t>
      </w:r>
      <w:r w:rsidRPr="00167DD4">
        <w:rPr>
          <w:rFonts w:ascii="Times New Roman" w:eastAsia="Times New Roman" w:hAnsi="Times New Roman" w:cs="Times New Roman"/>
        </w:rPr>
        <w:t xml:space="preserve">ами </w:t>
      </w:r>
      <w:r w:rsidRPr="00167DD4">
        <w:rPr>
          <w:rStyle w:val="hps"/>
          <w:rFonts w:ascii="Times New Roman" w:eastAsia="Times New Roman" w:hAnsi="Times New Roman" w:cs="Times New Roman"/>
        </w:rPr>
        <w:t>управления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являются те, которые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количественно показывают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финансовое влияние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Style w:val="hps"/>
          <w:rFonts w:ascii="Times New Roman" w:eastAsia="Times New Roman" w:hAnsi="Times New Roman" w:cs="Times New Roman"/>
        </w:rPr>
        <w:t>изм</w:t>
      </w:r>
      <w:r w:rsidRPr="00167DD4">
        <w:rPr>
          <w:rStyle w:val="hps"/>
          <w:rFonts w:ascii="Times New Roman" w:eastAsia="Times New Roman" w:hAnsi="Times New Roman" w:cs="Times New Roman"/>
        </w:rPr>
        <w:t>е</w:t>
      </w:r>
      <w:r w:rsidRPr="00167DD4">
        <w:rPr>
          <w:rStyle w:val="hps"/>
          <w:rFonts w:ascii="Times New Roman" w:eastAsia="Times New Roman" w:hAnsi="Times New Roman" w:cs="Times New Roman"/>
        </w:rPr>
        <w:t>ряют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возможности для бизнеса</w:t>
      </w:r>
      <w:r w:rsidRPr="00167DD4">
        <w:rPr>
          <w:rFonts w:ascii="Times New Roman" w:eastAsia="Times New Roman" w:hAnsi="Times New Roman" w:cs="Times New Roman"/>
        </w:rPr>
        <w:t xml:space="preserve">, а также риски, </w:t>
      </w:r>
      <w:r w:rsidRPr="00167DD4">
        <w:rPr>
          <w:rStyle w:val="hps"/>
          <w:rFonts w:ascii="Times New Roman" w:eastAsia="Times New Roman" w:hAnsi="Times New Roman" w:cs="Times New Roman"/>
        </w:rPr>
        <w:t>и</w:t>
      </w:r>
      <w:r w:rsidR="00814CA4" w:rsidRPr="00BD0DBC">
        <w:rPr>
          <w:rStyle w:val="hps"/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кроме того</w:t>
      </w:r>
      <w:r w:rsidR="00814CA4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прозрачны 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своей метод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t>логии</w:t>
      </w:r>
      <w:r w:rsidRPr="00167DD4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Style w:val="hps"/>
          <w:rFonts w:ascii="Times New Roman" w:eastAsia="Times New Roman" w:hAnsi="Times New Roman" w:cs="Times New Roman"/>
        </w:rPr>
        <w:t>Корпоративные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специалисты по 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социальной ответственности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добавляют, что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п</w:t>
      </w:r>
      <w:r w:rsidRPr="00167DD4">
        <w:rPr>
          <w:rStyle w:val="hps"/>
          <w:rFonts w:ascii="Times New Roman" w:eastAsia="Times New Roman" w:hAnsi="Times New Roman" w:cs="Times New Roman"/>
        </w:rPr>
        <w:t>о</w:t>
      </w:r>
      <w:r w:rsidRPr="00167DD4">
        <w:rPr>
          <w:rStyle w:val="hps"/>
          <w:rFonts w:ascii="Times New Roman" w:eastAsia="Times New Roman" w:hAnsi="Times New Roman" w:cs="Times New Roman"/>
        </w:rPr>
        <w:t>казатели должны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отражать различия в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размерах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>компаний</w:t>
      </w:r>
      <w:r w:rsidRPr="00167DD4">
        <w:rPr>
          <w:rFonts w:ascii="Times New Roman" w:eastAsia="Times New Roman" w:hAnsi="Times New Roman" w:cs="Times New Roman"/>
        </w:rPr>
        <w:t xml:space="preserve">, отраслей </w:t>
      </w:r>
      <w:r w:rsidRPr="00167DD4">
        <w:rPr>
          <w:rStyle w:val="hps"/>
          <w:rFonts w:ascii="Times New Roman" w:eastAsia="Times New Roman" w:hAnsi="Times New Roman" w:cs="Times New Roman"/>
        </w:rPr>
        <w:t>или регионов</w:t>
      </w:r>
      <w:r w:rsidRPr="00167DD4">
        <w:rPr>
          <w:rFonts w:ascii="Times New Roman" w:eastAsia="Times New Roman" w:hAnsi="Times New Roman" w:cs="Times New Roman"/>
        </w:rPr>
        <w:t>.</w:t>
      </w:r>
    </w:p>
    <w:p w14:paraId="70C23BE7" w14:textId="70CFE008" w:rsidR="003F3DCB" w:rsidRPr="00167DD4" w:rsidRDefault="003F3DCB" w:rsidP="00EB4BE8">
      <w:pPr>
        <w:spacing w:line="360" w:lineRule="auto"/>
        <w:ind w:hanging="567"/>
        <w:rPr>
          <w:rFonts w:ascii="Times New Roman" w:eastAsia="Times New Roman" w:hAnsi="Times New Roman" w:cs="Times New Roman"/>
          <w:b/>
        </w:rPr>
      </w:pPr>
    </w:p>
    <w:p w14:paraId="19A65ED5" w14:textId="77777777" w:rsidR="001E68D2" w:rsidRDefault="001E68D2" w:rsidP="00EB4BE8">
      <w:pPr>
        <w:spacing w:line="360" w:lineRule="auto"/>
        <w:ind w:hanging="567"/>
        <w:jc w:val="center"/>
        <w:rPr>
          <w:rFonts w:ascii="Times New Roman" w:eastAsia="Times New Roman" w:hAnsi="Times New Roman" w:cs="Times New Roman"/>
          <w:b/>
        </w:rPr>
      </w:pPr>
    </w:p>
    <w:p w14:paraId="6680F48B" w14:textId="268AE936" w:rsidR="003F3DCB" w:rsidRPr="008A1F24" w:rsidRDefault="003F3DCB" w:rsidP="005C6107">
      <w:pPr>
        <w:pStyle w:val="Heading2"/>
        <w:numPr>
          <w:ilvl w:val="0"/>
          <w:numId w:val="0"/>
        </w:numPr>
        <w:ind w:left="1440"/>
        <w:rPr>
          <w:i w:val="0"/>
        </w:rPr>
      </w:pPr>
      <w:bookmarkStart w:id="11" w:name="_Toc325359330"/>
      <w:r w:rsidRPr="008A1F24">
        <w:rPr>
          <w:i w:val="0"/>
        </w:rPr>
        <w:t>1.8</w:t>
      </w:r>
      <w:r w:rsidR="008A1F24" w:rsidRPr="008A1F24">
        <w:rPr>
          <w:i w:val="0"/>
        </w:rPr>
        <w:t xml:space="preserve"> </w:t>
      </w:r>
      <w:r w:rsidR="008A1F24">
        <w:rPr>
          <w:i w:val="0"/>
        </w:rPr>
        <w:t>Выводы</w:t>
      </w:r>
      <w:r w:rsidR="008A1F24" w:rsidRPr="008A1F24">
        <w:rPr>
          <w:i w:val="0"/>
        </w:rPr>
        <w:t xml:space="preserve"> по главе 1</w:t>
      </w:r>
      <w:bookmarkEnd w:id="11"/>
    </w:p>
    <w:p w14:paraId="7C325A6D" w14:textId="77777777" w:rsidR="003F3DCB" w:rsidRPr="00167DD4" w:rsidRDefault="003F3DCB" w:rsidP="00EB4BE8">
      <w:pPr>
        <w:spacing w:line="360" w:lineRule="auto"/>
        <w:ind w:hanging="567"/>
        <w:rPr>
          <w:rFonts w:ascii="Times New Roman" w:eastAsia="Times New Roman" w:hAnsi="Times New Roman" w:cs="Times New Roman"/>
        </w:rPr>
      </w:pPr>
    </w:p>
    <w:p w14:paraId="0961C8C7" w14:textId="16EB6C8E" w:rsidR="004D719E" w:rsidRPr="004D719E" w:rsidRDefault="003F3DCB" w:rsidP="00EB4BE8">
      <w:pPr>
        <w:spacing w:line="360" w:lineRule="auto"/>
        <w:ind w:hanging="426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                </w:t>
      </w:r>
      <w:r w:rsidR="004D719E">
        <w:rPr>
          <w:rFonts w:ascii="Times New Roman" w:hAnsi="Times New Roman" w:cs="Times New Roman"/>
        </w:rPr>
        <w:t>КСО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определенно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приносит выгоды как самой компании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так и ее основным заинтересованным сторонам</w:t>
      </w:r>
      <w:r w:rsidR="004D719E" w:rsidRPr="00292079">
        <w:rPr>
          <w:rFonts w:ascii="Times New Roman" w:hAnsi="Times New Roman" w:cs="Times New Roman"/>
        </w:rPr>
        <w:t>.</w:t>
      </w:r>
      <w:r w:rsidR="004D719E">
        <w:rPr>
          <w:rFonts w:ascii="Times New Roman" w:hAnsi="Times New Roman" w:cs="Times New Roman"/>
        </w:rPr>
        <w:t xml:space="preserve"> Ключевые выгоды для компании </w:t>
      </w:r>
      <w:r w:rsidR="003F6AF2">
        <w:rPr>
          <w:rFonts w:ascii="Times New Roman" w:hAnsi="Times New Roman" w:cs="Times New Roman"/>
        </w:rPr>
        <w:t xml:space="preserve">- </w:t>
      </w:r>
      <w:r w:rsidR="004D719E">
        <w:rPr>
          <w:rFonts w:ascii="Times New Roman" w:hAnsi="Times New Roman" w:cs="Times New Roman"/>
        </w:rPr>
        <w:t>это создание устойчивого конкурентного преимущества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дифференциация бренда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новые бизнес-возможности</w:t>
      </w:r>
      <w:r w:rsidR="004D719E" w:rsidRPr="00292079">
        <w:rPr>
          <w:rFonts w:ascii="Times New Roman" w:hAnsi="Times New Roman" w:cs="Times New Roman"/>
        </w:rPr>
        <w:t>.</w:t>
      </w:r>
      <w:r w:rsidR="004D719E">
        <w:rPr>
          <w:rFonts w:ascii="Times New Roman" w:hAnsi="Times New Roman" w:cs="Times New Roman"/>
        </w:rPr>
        <w:t xml:space="preserve"> Кл</w:t>
      </w:r>
      <w:r w:rsidR="004D719E">
        <w:rPr>
          <w:rFonts w:ascii="Times New Roman" w:hAnsi="Times New Roman" w:cs="Times New Roman"/>
        </w:rPr>
        <w:t>ю</w:t>
      </w:r>
      <w:r w:rsidR="004D719E">
        <w:rPr>
          <w:rFonts w:ascii="Times New Roman" w:hAnsi="Times New Roman" w:cs="Times New Roman"/>
        </w:rPr>
        <w:t>чевые потери в основном связаны с высокими затратами на проведение программ КСО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как разовыми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так и постоянными</w:t>
      </w:r>
      <w:r w:rsidR="004D719E" w:rsidRPr="00292079">
        <w:rPr>
          <w:rFonts w:ascii="Times New Roman" w:hAnsi="Times New Roman" w:cs="Times New Roman"/>
        </w:rPr>
        <w:t>. Акционеры и менеджеры компаний неоднозначно смотрят на вопросы КСО и,</w:t>
      </w:r>
      <w:r w:rsidR="004D719E">
        <w:rPr>
          <w:rFonts w:ascii="Times New Roman" w:hAnsi="Times New Roman" w:cs="Times New Roman"/>
        </w:rPr>
        <w:t xml:space="preserve"> чтобы доказать им необходимость быть социально-ответственными</w:t>
      </w:r>
      <w:r w:rsidR="004D719E" w:rsidRPr="00292079">
        <w:rPr>
          <w:rFonts w:ascii="Times New Roman" w:hAnsi="Times New Roman" w:cs="Times New Roman"/>
        </w:rPr>
        <w:t>,</w:t>
      </w:r>
      <w:r w:rsidR="004D719E">
        <w:rPr>
          <w:rFonts w:ascii="Times New Roman" w:hAnsi="Times New Roman" w:cs="Times New Roman"/>
        </w:rPr>
        <w:t xml:space="preserve"> нужно продемонстрировать положительное влияние программ КСО на финансовые показатели компании</w:t>
      </w:r>
      <w:r w:rsidR="004D719E" w:rsidRPr="00292079">
        <w:rPr>
          <w:rFonts w:ascii="Times New Roman" w:hAnsi="Times New Roman" w:cs="Times New Roman"/>
        </w:rPr>
        <w:t>.</w:t>
      </w:r>
      <w:r w:rsidR="004D719E">
        <w:rPr>
          <w:rFonts w:ascii="Times New Roman" w:hAnsi="Times New Roman" w:cs="Times New Roman"/>
        </w:rPr>
        <w:t xml:space="preserve"> </w:t>
      </w:r>
    </w:p>
    <w:p w14:paraId="7471D58A" w14:textId="60B02F1E" w:rsidR="00EB4BE8" w:rsidRDefault="00BF6503" w:rsidP="004D719E">
      <w:pPr>
        <w:spacing w:line="360" w:lineRule="auto"/>
        <w:ind w:firstLine="851"/>
        <w:rPr>
          <w:rFonts w:ascii="Times New Roman" w:hAnsi="Times New Roman" w:cs="Times New Roman"/>
        </w:rPr>
      </w:pPr>
      <w:r w:rsidRPr="00BF6503">
        <w:rPr>
          <w:rFonts w:ascii="Times New Roman" w:hAnsi="Times New Roman" w:cs="Times New Roman"/>
        </w:rPr>
        <w:t>Исследования взаимосвязи между КСО и финансовой результативностью след</w:t>
      </w:r>
      <w:r w:rsidRPr="00BF6503">
        <w:rPr>
          <w:rFonts w:ascii="Times New Roman" w:hAnsi="Times New Roman" w:cs="Times New Roman"/>
        </w:rPr>
        <w:t>о</w:t>
      </w:r>
      <w:r w:rsidRPr="00BF6503">
        <w:rPr>
          <w:rFonts w:ascii="Times New Roman" w:hAnsi="Times New Roman" w:cs="Times New Roman"/>
        </w:rPr>
        <w:t xml:space="preserve">вали </w:t>
      </w:r>
      <w:r w:rsidR="003F3DCB" w:rsidRPr="00BF6503">
        <w:rPr>
          <w:rFonts w:ascii="Times New Roman" w:hAnsi="Times New Roman" w:cs="Times New Roman"/>
        </w:rPr>
        <w:t>нескольким тенденциям</w:t>
      </w:r>
      <w:r w:rsidRPr="00BF6503">
        <w:rPr>
          <w:rFonts w:ascii="Times New Roman" w:hAnsi="Times New Roman" w:cs="Times New Roman"/>
        </w:rPr>
        <w:t>: п</w:t>
      </w:r>
      <w:r w:rsidR="003F3DCB" w:rsidRPr="00BF6503">
        <w:rPr>
          <w:rFonts w:ascii="Times New Roman" w:hAnsi="Times New Roman" w:cs="Times New Roman"/>
        </w:rPr>
        <w:t>ервые из них были более тривиальны, всего лишь анал</w:t>
      </w:r>
      <w:r w:rsidR="003F3DCB" w:rsidRPr="00BF6503">
        <w:rPr>
          <w:rFonts w:ascii="Times New Roman" w:hAnsi="Times New Roman" w:cs="Times New Roman"/>
        </w:rPr>
        <w:t>и</w:t>
      </w:r>
      <w:r w:rsidR="003F3DCB" w:rsidRPr="00BF6503">
        <w:rPr>
          <w:rFonts w:ascii="Times New Roman" w:hAnsi="Times New Roman" w:cs="Times New Roman"/>
        </w:rPr>
        <w:t>зируя связь между</w:t>
      </w:r>
      <w:r w:rsidRPr="00BF6503">
        <w:rPr>
          <w:rFonts w:ascii="Times New Roman" w:hAnsi="Times New Roman" w:cs="Times New Roman"/>
        </w:rPr>
        <w:t xml:space="preserve"> КСО и финансовыми показателями</w:t>
      </w:r>
      <w:r>
        <w:rPr>
          <w:rFonts w:ascii="Times New Roman" w:hAnsi="Times New Roman" w:cs="Times New Roman"/>
        </w:rPr>
        <w:t>(</w:t>
      </w:r>
      <w:proofErr w:type="spellStart"/>
      <w:r w:rsidRPr="00BF6503">
        <w:rPr>
          <w:rFonts w:ascii="Times New Roman" w:hAnsi="Times New Roman" w:cs="Times New Roman"/>
        </w:rPr>
        <w:t>Moskowitz</w:t>
      </w:r>
      <w:proofErr w:type="spellEnd"/>
      <w:r>
        <w:rPr>
          <w:rFonts w:ascii="Times New Roman" w:hAnsi="Times New Roman" w:cs="Times New Roman"/>
        </w:rPr>
        <w:t xml:space="preserve">, 1972; </w:t>
      </w:r>
      <w:proofErr w:type="spellStart"/>
      <w:r>
        <w:rPr>
          <w:rFonts w:ascii="Times New Roman" w:hAnsi="Times New Roman" w:cs="Times New Roman"/>
        </w:rPr>
        <w:t>Bowman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Haire</w:t>
      </w:r>
      <w:r w:rsidRPr="002920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1975; </w:t>
      </w:r>
      <w:proofErr w:type="spellStart"/>
      <w:r>
        <w:rPr>
          <w:rFonts w:ascii="Times New Roman" w:hAnsi="Times New Roman" w:cs="Times New Roman"/>
        </w:rPr>
        <w:t>Stanley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Vance</w:t>
      </w:r>
      <w:proofErr w:type="spellEnd"/>
      <w:r w:rsidRPr="002920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1975)</w:t>
      </w:r>
      <w:r w:rsidRPr="00292079">
        <w:rPr>
          <w:rFonts w:ascii="Times New Roman" w:hAnsi="Times New Roman" w:cs="Times New Roman"/>
        </w:rPr>
        <w:t xml:space="preserve">. </w:t>
      </w:r>
      <w:r w:rsidR="003F3DCB" w:rsidRPr="00167DD4">
        <w:rPr>
          <w:rFonts w:ascii="Times New Roman" w:hAnsi="Times New Roman" w:cs="Times New Roman"/>
        </w:rPr>
        <w:t>После пери</w:t>
      </w:r>
      <w:r w:rsidR="00A13DC7">
        <w:rPr>
          <w:rFonts w:ascii="Times New Roman" w:hAnsi="Times New Roman" w:cs="Times New Roman"/>
        </w:rPr>
        <w:t>ода критики (примерно 80е годы)</w:t>
      </w:r>
      <w:r w:rsidR="003F3DCB" w:rsidRPr="00167DD4">
        <w:rPr>
          <w:rFonts w:ascii="Times New Roman" w:hAnsi="Times New Roman" w:cs="Times New Roman"/>
        </w:rPr>
        <w:t>, исследов</w:t>
      </w:r>
      <w:r w:rsidR="003F3DCB" w:rsidRPr="00167DD4">
        <w:rPr>
          <w:rFonts w:ascii="Times New Roman" w:hAnsi="Times New Roman" w:cs="Times New Roman"/>
        </w:rPr>
        <w:t>а</w:t>
      </w:r>
      <w:r w:rsidR="003F3DCB" w:rsidRPr="00167DD4">
        <w:rPr>
          <w:rFonts w:ascii="Times New Roman" w:hAnsi="Times New Roman" w:cs="Times New Roman"/>
        </w:rPr>
        <w:t>ния стали более эмпирически-ценными</w:t>
      </w:r>
      <w:r w:rsidR="003F3DCB" w:rsidRPr="00BD0DBC">
        <w:rPr>
          <w:rFonts w:ascii="Times New Roman" w:hAnsi="Times New Roman" w:cs="Times New Roman"/>
        </w:rPr>
        <w:t>,</w:t>
      </w:r>
      <w:r w:rsidR="003F3DCB" w:rsidRPr="00167DD4">
        <w:rPr>
          <w:rFonts w:ascii="Times New Roman" w:hAnsi="Times New Roman" w:cs="Times New Roman"/>
        </w:rPr>
        <w:t xml:space="preserve">  учитывая  добавление контрольных переменных, специализацию  и исследование причинно-следственных связей</w:t>
      </w:r>
      <w:r w:rsidR="003F6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BF6503">
        <w:rPr>
          <w:rFonts w:ascii="Times New Roman" w:hAnsi="Times New Roman" w:cs="Times New Roman"/>
        </w:rPr>
        <w:t>Pava</w:t>
      </w:r>
      <w:proofErr w:type="spellEnd"/>
      <w:r w:rsidRPr="00BF6503">
        <w:rPr>
          <w:rFonts w:ascii="Times New Roman" w:hAnsi="Times New Roman" w:cs="Times New Roman"/>
        </w:rPr>
        <w:t xml:space="preserve"> &amp; </w:t>
      </w:r>
      <w:proofErr w:type="spellStart"/>
      <w:r w:rsidRPr="00BF6503">
        <w:rPr>
          <w:rFonts w:ascii="Times New Roman" w:hAnsi="Times New Roman" w:cs="Times New Roman"/>
        </w:rPr>
        <w:t>Krausz</w:t>
      </w:r>
      <w:proofErr w:type="spellEnd"/>
      <w:r w:rsidRPr="00BF6503">
        <w:rPr>
          <w:rFonts w:ascii="Times New Roman" w:hAnsi="Times New Roman" w:cs="Times New Roman"/>
        </w:rPr>
        <w:t>, 1996</w:t>
      </w:r>
      <w:r>
        <w:rPr>
          <w:rFonts w:ascii="Times New Roman" w:hAnsi="Times New Roman" w:cs="Times New Roman"/>
        </w:rPr>
        <w:t>;</w:t>
      </w:r>
      <w:r w:rsidRPr="00BF6503">
        <w:rPr>
          <w:rFonts w:hAnsi="Calibri"/>
          <w:color w:val="000000" w:themeColor="text1"/>
          <w:kern w:val="24"/>
          <w:lang w:eastAsia="ja-JP"/>
        </w:rPr>
        <w:t xml:space="preserve"> </w:t>
      </w:r>
      <w:proofErr w:type="spellStart"/>
      <w:r w:rsidRPr="00BF6503">
        <w:rPr>
          <w:rFonts w:ascii="Times New Roman" w:hAnsi="Times New Roman" w:cs="Times New Roman"/>
        </w:rPr>
        <w:t>Burke</w:t>
      </w:r>
      <w:proofErr w:type="spellEnd"/>
      <w:r w:rsidRPr="00BF6503">
        <w:rPr>
          <w:rFonts w:ascii="Times New Roman" w:hAnsi="Times New Roman" w:cs="Times New Roman"/>
        </w:rPr>
        <w:t xml:space="preserve"> &amp; </w:t>
      </w:r>
      <w:proofErr w:type="spellStart"/>
      <w:r w:rsidRPr="00BF6503">
        <w:rPr>
          <w:rFonts w:ascii="Times New Roman" w:hAnsi="Times New Roman" w:cs="Times New Roman"/>
        </w:rPr>
        <w:t>Logsdon</w:t>
      </w:r>
      <w:proofErr w:type="spellEnd"/>
      <w:r w:rsidRPr="00BF6503">
        <w:rPr>
          <w:rFonts w:ascii="Times New Roman" w:hAnsi="Times New Roman" w:cs="Times New Roman"/>
        </w:rPr>
        <w:t>, 1996</w:t>
      </w:r>
      <w:r>
        <w:rPr>
          <w:rFonts w:ascii="Times New Roman" w:hAnsi="Times New Roman" w:cs="Times New Roman"/>
        </w:rPr>
        <w:t>)</w:t>
      </w:r>
      <w:r w:rsidR="003F3DCB" w:rsidRPr="0003108B">
        <w:rPr>
          <w:rFonts w:ascii="Times New Roman" w:hAnsi="Times New Roman" w:cs="Times New Roman"/>
        </w:rPr>
        <w:t>.</w:t>
      </w:r>
    </w:p>
    <w:p w14:paraId="76088F32" w14:textId="2E7DD870" w:rsidR="00804E35" w:rsidRPr="00967217" w:rsidRDefault="003F3DCB" w:rsidP="00804E35">
      <w:pPr>
        <w:spacing w:line="360" w:lineRule="auto"/>
        <w:ind w:left="142" w:firstLine="567"/>
        <w:rPr>
          <w:rFonts w:ascii="Times New Roman" w:eastAsia="Times New Roman" w:hAnsi="Times New Roman"/>
        </w:rPr>
      </w:pPr>
      <w:r w:rsidRPr="00167DD4">
        <w:rPr>
          <w:rFonts w:ascii="Times New Roman" w:hAnsi="Times New Roman"/>
        </w:rPr>
        <w:t>Не смотря на то, что исследования, касающиеся взаимосвязи между КСО и фина</w:t>
      </w:r>
      <w:r w:rsidRPr="00167DD4">
        <w:rPr>
          <w:rFonts w:ascii="Times New Roman" w:hAnsi="Times New Roman"/>
        </w:rPr>
        <w:t>н</w:t>
      </w:r>
      <w:r w:rsidRPr="00167DD4">
        <w:rPr>
          <w:rFonts w:ascii="Times New Roman" w:hAnsi="Times New Roman"/>
        </w:rPr>
        <w:t>совыми показателями стали появляться около 1970-х годов, до сих пор нет единого мн</w:t>
      </w:r>
      <w:r w:rsidRPr="00167DD4">
        <w:rPr>
          <w:rFonts w:ascii="Times New Roman" w:hAnsi="Times New Roman"/>
        </w:rPr>
        <w:t>е</w:t>
      </w:r>
      <w:r w:rsidRPr="00167DD4">
        <w:rPr>
          <w:rFonts w:ascii="Times New Roman" w:hAnsi="Times New Roman"/>
        </w:rPr>
        <w:t>ния в отношении это взаимосвязи. Было опубликовано множество исследований, хара</w:t>
      </w:r>
      <w:r w:rsidRPr="00167DD4">
        <w:rPr>
          <w:rFonts w:ascii="Times New Roman" w:hAnsi="Times New Roman"/>
        </w:rPr>
        <w:t>к</w:t>
      </w:r>
      <w:r w:rsidRPr="00167DD4">
        <w:rPr>
          <w:rFonts w:ascii="Times New Roman" w:hAnsi="Times New Roman"/>
        </w:rPr>
        <w:t xml:space="preserve">теризующий влияние КСО на ценность компании и при этом </w:t>
      </w:r>
      <w:r w:rsidRPr="00167DD4">
        <w:rPr>
          <w:rFonts w:ascii="Times New Roman" w:eastAsia="Times New Roman" w:hAnsi="Times New Roman"/>
        </w:rPr>
        <w:t>удивительно,</w:t>
      </w:r>
      <w:r w:rsidR="00A13DC7">
        <w:rPr>
          <w:rFonts w:ascii="Times New Roman" w:eastAsia="Times New Roman" w:hAnsi="Times New Roman"/>
        </w:rPr>
        <w:t xml:space="preserve"> </w:t>
      </w:r>
      <w:r w:rsidRPr="00167DD4">
        <w:rPr>
          <w:rFonts w:ascii="Times New Roman" w:eastAsia="Times New Roman" w:hAnsi="Times New Roman"/>
        </w:rPr>
        <w:t>что многим исследователям удалось выяв</w:t>
      </w:r>
      <w:r w:rsidR="00A13DC7">
        <w:rPr>
          <w:rFonts w:ascii="Times New Roman" w:eastAsia="Times New Roman" w:hAnsi="Times New Roman"/>
        </w:rPr>
        <w:t xml:space="preserve">ить только негативное влияние. </w:t>
      </w:r>
      <w:r w:rsidRPr="00167DD4">
        <w:rPr>
          <w:rFonts w:ascii="Times New Roman" w:eastAsia="Times New Roman" w:hAnsi="Times New Roman"/>
        </w:rPr>
        <w:t>Тем не менее, позитивных результатов все равно выявлено большее количество ( например</w:t>
      </w:r>
      <w:r w:rsidRPr="006E4E5F">
        <w:rPr>
          <w:rFonts w:ascii="Times New Roman" w:eastAsia="Times New Roman" w:hAnsi="Times New Roman"/>
        </w:rPr>
        <w:t xml:space="preserve">, </w:t>
      </w:r>
      <w:proofErr w:type="spellStart"/>
      <w:r w:rsidRPr="006E4E5F">
        <w:rPr>
          <w:rFonts w:ascii="Times New Roman" w:eastAsia="Times New Roman" w:hAnsi="Times New Roman"/>
        </w:rPr>
        <w:t>Moskowitz</w:t>
      </w:r>
      <w:proofErr w:type="spellEnd"/>
      <w:r w:rsidRPr="006E4E5F">
        <w:rPr>
          <w:rFonts w:ascii="Times New Roman" w:eastAsia="Times New Roman" w:hAnsi="Times New Roman"/>
        </w:rPr>
        <w:t xml:space="preserve"> (1972), </w:t>
      </w:r>
      <w:proofErr w:type="spellStart"/>
      <w:r w:rsidRPr="006E4E5F">
        <w:rPr>
          <w:rFonts w:ascii="Times New Roman" w:eastAsia="Times New Roman" w:hAnsi="Times New Roman"/>
        </w:rPr>
        <w:t>Alexander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Buchholz</w:t>
      </w:r>
      <w:proofErr w:type="spellEnd"/>
      <w:r w:rsidRPr="006E4E5F">
        <w:rPr>
          <w:rFonts w:ascii="Times New Roman" w:eastAsia="Times New Roman" w:hAnsi="Times New Roman"/>
        </w:rPr>
        <w:t xml:space="preserve"> (1978), </w:t>
      </w:r>
      <w:proofErr w:type="spellStart"/>
      <w:r w:rsidRPr="006E4E5F">
        <w:rPr>
          <w:rFonts w:ascii="Times New Roman" w:eastAsia="Times New Roman" w:hAnsi="Times New Roman"/>
        </w:rPr>
        <w:t>Bowman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Haire</w:t>
      </w:r>
      <w:proofErr w:type="spellEnd"/>
      <w:r w:rsidRPr="006E4E5F">
        <w:rPr>
          <w:rFonts w:ascii="Times New Roman" w:eastAsia="Times New Roman" w:hAnsi="Times New Roman"/>
        </w:rPr>
        <w:t xml:space="preserve"> (1975), </w:t>
      </w:r>
      <w:proofErr w:type="spellStart"/>
      <w:r w:rsidRPr="006E4E5F">
        <w:rPr>
          <w:rFonts w:ascii="Times New Roman" w:eastAsia="Times New Roman" w:hAnsi="Times New Roman"/>
        </w:rPr>
        <w:t>Abbott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Monson</w:t>
      </w:r>
      <w:proofErr w:type="spellEnd"/>
      <w:r w:rsidRPr="006E4E5F">
        <w:rPr>
          <w:rFonts w:ascii="Times New Roman" w:eastAsia="Times New Roman" w:hAnsi="Times New Roman"/>
        </w:rPr>
        <w:t xml:space="preserve"> (1979), </w:t>
      </w:r>
      <w:proofErr w:type="spellStart"/>
      <w:r w:rsidRPr="006E4E5F">
        <w:rPr>
          <w:rFonts w:ascii="Times New Roman" w:eastAsia="Times New Roman" w:hAnsi="Times New Roman"/>
        </w:rPr>
        <w:t>Cochran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Wood</w:t>
      </w:r>
      <w:proofErr w:type="spellEnd"/>
      <w:r w:rsidRPr="006E4E5F">
        <w:rPr>
          <w:rFonts w:ascii="Times New Roman" w:eastAsia="Times New Roman" w:hAnsi="Times New Roman"/>
        </w:rPr>
        <w:t xml:space="preserve"> (1984), </w:t>
      </w:r>
      <w:proofErr w:type="spellStart"/>
      <w:r w:rsidRPr="006E4E5F">
        <w:rPr>
          <w:rFonts w:ascii="Times New Roman" w:eastAsia="Times New Roman" w:hAnsi="Times New Roman"/>
        </w:rPr>
        <w:t>Pava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Krausz</w:t>
      </w:r>
      <w:proofErr w:type="spellEnd"/>
      <w:r w:rsidRPr="006E4E5F">
        <w:rPr>
          <w:rFonts w:ascii="Times New Roman" w:eastAsia="Times New Roman" w:hAnsi="Times New Roman"/>
        </w:rPr>
        <w:t xml:space="preserve"> (1996), </w:t>
      </w:r>
      <w:proofErr w:type="spellStart"/>
      <w:r w:rsidRPr="006E4E5F">
        <w:rPr>
          <w:rFonts w:ascii="Times New Roman" w:eastAsia="Times New Roman" w:hAnsi="Times New Roman"/>
        </w:rPr>
        <w:t>McWilliams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Siegel</w:t>
      </w:r>
      <w:proofErr w:type="spellEnd"/>
      <w:r w:rsidRPr="006E4E5F">
        <w:rPr>
          <w:rFonts w:ascii="Times New Roman" w:eastAsia="Times New Roman" w:hAnsi="Times New Roman"/>
        </w:rPr>
        <w:t xml:space="preserve"> (2000), </w:t>
      </w:r>
      <w:proofErr w:type="spellStart"/>
      <w:r w:rsidRPr="006E4E5F">
        <w:rPr>
          <w:rFonts w:ascii="Times New Roman" w:eastAsia="Times New Roman" w:hAnsi="Times New Roman"/>
        </w:rPr>
        <w:t>Ruf</w:t>
      </w:r>
      <w:proofErr w:type="spellEnd"/>
      <w:r w:rsidRPr="006E4E5F">
        <w:rPr>
          <w:rFonts w:ascii="Times New Roman" w:eastAsia="Times New Roman" w:hAnsi="Times New Roman"/>
        </w:rPr>
        <w:t xml:space="preserve">, </w:t>
      </w:r>
      <w:proofErr w:type="spellStart"/>
      <w:r w:rsidRPr="006E4E5F">
        <w:rPr>
          <w:rFonts w:ascii="Times New Roman" w:eastAsia="Times New Roman" w:hAnsi="Times New Roman"/>
        </w:rPr>
        <w:t>Muralidhar</w:t>
      </w:r>
      <w:proofErr w:type="spellEnd"/>
      <w:r w:rsidRPr="006E4E5F">
        <w:rPr>
          <w:rFonts w:ascii="Times New Roman" w:eastAsia="Times New Roman" w:hAnsi="Times New Roman"/>
        </w:rPr>
        <w:t xml:space="preserve">, </w:t>
      </w:r>
      <w:proofErr w:type="spellStart"/>
      <w:r w:rsidRPr="006E4E5F">
        <w:rPr>
          <w:rFonts w:ascii="Times New Roman" w:eastAsia="Times New Roman" w:hAnsi="Times New Roman"/>
        </w:rPr>
        <w:t>Brown</w:t>
      </w:r>
      <w:proofErr w:type="spellEnd"/>
      <w:r w:rsidRPr="006E4E5F">
        <w:rPr>
          <w:rFonts w:ascii="Times New Roman" w:eastAsia="Times New Roman" w:hAnsi="Times New Roman"/>
        </w:rPr>
        <w:t xml:space="preserve">, </w:t>
      </w:r>
      <w:proofErr w:type="spellStart"/>
      <w:r w:rsidRPr="006E4E5F">
        <w:rPr>
          <w:rFonts w:ascii="Times New Roman" w:eastAsia="Times New Roman" w:hAnsi="Times New Roman"/>
        </w:rPr>
        <w:t>Janney</w:t>
      </w:r>
      <w:proofErr w:type="spellEnd"/>
      <w:r w:rsidRPr="006E4E5F">
        <w:rPr>
          <w:rFonts w:ascii="Times New Roman" w:eastAsia="Times New Roman" w:hAnsi="Times New Roman"/>
        </w:rPr>
        <w:t xml:space="preserve">,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Paul</w:t>
      </w:r>
      <w:proofErr w:type="spellEnd"/>
      <w:r w:rsidRPr="006E4E5F">
        <w:rPr>
          <w:rFonts w:ascii="Times New Roman" w:eastAsia="Times New Roman" w:hAnsi="Times New Roman"/>
        </w:rPr>
        <w:t xml:space="preserve"> (2001)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Simpson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and</w:t>
      </w:r>
      <w:proofErr w:type="spellEnd"/>
      <w:r w:rsidRPr="006E4E5F">
        <w:rPr>
          <w:rFonts w:ascii="Times New Roman" w:eastAsia="Times New Roman" w:hAnsi="Times New Roman"/>
        </w:rPr>
        <w:t xml:space="preserve"> </w:t>
      </w:r>
      <w:proofErr w:type="spellStart"/>
      <w:r w:rsidRPr="006E4E5F">
        <w:rPr>
          <w:rFonts w:ascii="Times New Roman" w:eastAsia="Times New Roman" w:hAnsi="Times New Roman"/>
        </w:rPr>
        <w:t>Kohers</w:t>
      </w:r>
      <w:proofErr w:type="spellEnd"/>
      <w:r w:rsidRPr="006E4E5F">
        <w:rPr>
          <w:rFonts w:ascii="Times New Roman" w:eastAsia="Times New Roman" w:hAnsi="Times New Roman"/>
        </w:rPr>
        <w:t xml:space="preserve"> (2002)), чем исслед</w:t>
      </w:r>
      <w:r w:rsidRPr="006E4E5F">
        <w:rPr>
          <w:rFonts w:ascii="Times New Roman" w:eastAsia="Times New Roman" w:hAnsi="Times New Roman"/>
        </w:rPr>
        <w:t>о</w:t>
      </w:r>
      <w:r w:rsidRPr="006E4E5F">
        <w:rPr>
          <w:rFonts w:ascii="Times New Roman" w:eastAsia="Times New Roman" w:hAnsi="Times New Roman"/>
        </w:rPr>
        <w:t>ваний, демонстрирующих негативную взаимосвязь.</w:t>
      </w:r>
      <w:r w:rsidR="007379F5" w:rsidRPr="006E4E5F">
        <w:rPr>
          <w:rFonts w:ascii="Times New Roman" w:eastAsia="Times New Roman" w:hAnsi="Times New Roman"/>
        </w:rPr>
        <w:t xml:space="preserve"> Хотя следует отметить</w:t>
      </w:r>
      <w:r w:rsidRPr="006E4E5F">
        <w:rPr>
          <w:rFonts w:ascii="Times New Roman" w:eastAsia="Times New Roman" w:hAnsi="Times New Roman"/>
        </w:rPr>
        <w:t>,</w:t>
      </w:r>
      <w:r w:rsidR="007379F5" w:rsidRPr="006E4E5F">
        <w:rPr>
          <w:rFonts w:ascii="Times New Roman" w:eastAsia="Times New Roman" w:hAnsi="Times New Roman"/>
        </w:rPr>
        <w:t xml:space="preserve"> что</w:t>
      </w:r>
      <w:r w:rsidRPr="006E4E5F">
        <w:rPr>
          <w:rFonts w:ascii="Times New Roman" w:eastAsia="Times New Roman" w:hAnsi="Times New Roman"/>
        </w:rPr>
        <w:t xml:space="preserve"> </w:t>
      </w:r>
      <w:r w:rsidRPr="006E4E5F">
        <w:rPr>
          <w:rStyle w:val="hps"/>
          <w:rFonts w:ascii="Times New Roman" w:eastAsia="Times New Roman" w:hAnsi="Times New Roman"/>
        </w:rPr>
        <w:t>"</w:t>
      </w:r>
      <w:r w:rsidRPr="006E4E5F">
        <w:rPr>
          <w:rFonts w:ascii="Times New Roman" w:eastAsia="Times New Roman" w:hAnsi="Times New Roman"/>
        </w:rPr>
        <w:t xml:space="preserve">подсчет </w:t>
      </w:r>
      <w:r w:rsidRPr="006E4E5F">
        <w:rPr>
          <w:rFonts w:ascii="Times New Roman" w:eastAsia="Times New Roman" w:hAnsi="Times New Roman"/>
        </w:rPr>
        <w:lastRenderedPageBreak/>
        <w:t xml:space="preserve">голосов" </w:t>
      </w:r>
      <w:r w:rsidRPr="006E4E5F">
        <w:rPr>
          <w:rStyle w:val="hps"/>
          <w:rFonts w:ascii="Times New Roman" w:eastAsia="Times New Roman" w:hAnsi="Times New Roman"/>
        </w:rPr>
        <w:t>–</w:t>
      </w:r>
      <w:r w:rsidRPr="006E4E5F">
        <w:rPr>
          <w:rFonts w:ascii="Times New Roman" w:eastAsia="Times New Roman" w:hAnsi="Times New Roman"/>
        </w:rPr>
        <w:t xml:space="preserve"> </w:t>
      </w:r>
      <w:r w:rsidRPr="006E4E5F">
        <w:rPr>
          <w:rStyle w:val="hps"/>
          <w:rFonts w:ascii="Times New Roman" w:eastAsia="Times New Roman" w:hAnsi="Times New Roman"/>
        </w:rPr>
        <w:t>то есть подсчет работ, показывающих</w:t>
      </w:r>
      <w:r w:rsidRPr="006E4E5F">
        <w:rPr>
          <w:rFonts w:ascii="Times New Roman" w:eastAsia="Times New Roman" w:hAnsi="Times New Roman"/>
        </w:rPr>
        <w:t xml:space="preserve"> </w:t>
      </w:r>
      <w:r w:rsidRPr="006E4E5F">
        <w:rPr>
          <w:rStyle w:val="hps"/>
          <w:rFonts w:ascii="Times New Roman" w:eastAsia="Times New Roman" w:hAnsi="Times New Roman"/>
        </w:rPr>
        <w:t>существенные</w:t>
      </w:r>
      <w:r w:rsidRPr="006E4E5F">
        <w:rPr>
          <w:rFonts w:ascii="Times New Roman" w:eastAsia="Times New Roman" w:hAnsi="Times New Roman"/>
        </w:rPr>
        <w:t xml:space="preserve"> </w:t>
      </w:r>
      <w:r w:rsidRPr="006E4E5F">
        <w:rPr>
          <w:rStyle w:val="hps"/>
          <w:rFonts w:ascii="Times New Roman" w:eastAsia="Times New Roman" w:hAnsi="Times New Roman"/>
        </w:rPr>
        <w:t>положительные, отриц</w:t>
      </w:r>
      <w:r w:rsidRPr="006E4E5F">
        <w:rPr>
          <w:rStyle w:val="hps"/>
          <w:rFonts w:ascii="Times New Roman" w:eastAsia="Times New Roman" w:hAnsi="Times New Roman"/>
        </w:rPr>
        <w:t>а</w:t>
      </w:r>
      <w:r w:rsidRPr="006E4E5F">
        <w:rPr>
          <w:rStyle w:val="hps"/>
          <w:rFonts w:ascii="Times New Roman" w:eastAsia="Times New Roman" w:hAnsi="Times New Roman"/>
        </w:rPr>
        <w:t>тельные</w:t>
      </w:r>
      <w:r w:rsidRPr="006E4E5F">
        <w:rPr>
          <w:rFonts w:ascii="Times New Roman" w:eastAsia="Times New Roman" w:hAnsi="Times New Roman"/>
        </w:rPr>
        <w:t xml:space="preserve"> </w:t>
      </w:r>
      <w:r w:rsidRPr="006E4E5F">
        <w:rPr>
          <w:rStyle w:val="hps"/>
          <w:rFonts w:ascii="Times New Roman" w:eastAsia="Times New Roman" w:hAnsi="Times New Roman"/>
        </w:rPr>
        <w:t>или</w:t>
      </w:r>
      <w:r w:rsidRPr="006E4E5F">
        <w:rPr>
          <w:rFonts w:ascii="Times New Roman" w:eastAsia="Times New Roman" w:hAnsi="Times New Roman"/>
        </w:rPr>
        <w:t xml:space="preserve"> </w:t>
      </w:r>
      <w:r w:rsidRPr="006E4E5F">
        <w:rPr>
          <w:rStyle w:val="hps"/>
          <w:rFonts w:ascii="Times New Roman" w:eastAsia="Times New Roman" w:hAnsi="Times New Roman"/>
        </w:rPr>
        <w:t>статистически</w:t>
      </w:r>
      <w:r w:rsidRPr="006E4E5F">
        <w:rPr>
          <w:rFonts w:ascii="Times New Roman" w:eastAsia="Times New Roman" w:hAnsi="Times New Roman"/>
        </w:rPr>
        <w:t xml:space="preserve"> </w:t>
      </w:r>
      <w:r w:rsidRPr="006E4E5F">
        <w:rPr>
          <w:rStyle w:val="hps"/>
          <w:rFonts w:ascii="Times New Roman" w:eastAsia="Times New Roman" w:hAnsi="Times New Roman"/>
        </w:rPr>
        <w:t>значимые результаты, может привести к неправильным в</w:t>
      </w:r>
      <w:r w:rsidRPr="006E4E5F">
        <w:rPr>
          <w:rStyle w:val="hps"/>
          <w:rFonts w:ascii="Times New Roman" w:eastAsia="Times New Roman" w:hAnsi="Times New Roman"/>
        </w:rPr>
        <w:t>ы</w:t>
      </w:r>
      <w:r w:rsidRPr="006E4E5F">
        <w:rPr>
          <w:rStyle w:val="hps"/>
          <w:rFonts w:ascii="Times New Roman" w:eastAsia="Times New Roman" w:hAnsi="Times New Roman"/>
        </w:rPr>
        <w:t>водам (</w:t>
      </w:r>
      <w:r w:rsidRPr="006E4E5F">
        <w:rPr>
          <w:rFonts w:ascii="Times New Roman" w:hAnsi="Times New Roman"/>
          <w:color w:val="000000"/>
        </w:rPr>
        <w:t>(</w:t>
      </w:r>
      <w:proofErr w:type="spellStart"/>
      <w:r w:rsidRPr="006E4E5F">
        <w:rPr>
          <w:rFonts w:ascii="Times New Roman" w:hAnsi="Times New Roman"/>
          <w:color w:val="000000"/>
        </w:rPr>
        <w:t>Or</w:t>
      </w:r>
      <w:r w:rsidR="00A13DC7" w:rsidRPr="006E4E5F">
        <w:rPr>
          <w:rFonts w:ascii="Times New Roman" w:hAnsi="Times New Roman"/>
          <w:color w:val="000000"/>
        </w:rPr>
        <w:t>litzky</w:t>
      </w:r>
      <w:proofErr w:type="spellEnd"/>
      <w:r w:rsidR="00A13DC7" w:rsidRPr="006E4E5F">
        <w:rPr>
          <w:rFonts w:ascii="Times New Roman" w:hAnsi="Times New Roman"/>
          <w:color w:val="000000"/>
        </w:rPr>
        <w:t xml:space="preserve">, </w:t>
      </w:r>
      <w:proofErr w:type="spellStart"/>
      <w:r w:rsidR="00A13DC7" w:rsidRPr="006E4E5F">
        <w:rPr>
          <w:rFonts w:ascii="Times New Roman" w:hAnsi="Times New Roman"/>
          <w:color w:val="000000"/>
        </w:rPr>
        <w:t>Schmidt</w:t>
      </w:r>
      <w:proofErr w:type="spellEnd"/>
      <w:r w:rsidR="00A13DC7" w:rsidRPr="006E4E5F">
        <w:rPr>
          <w:rFonts w:ascii="Times New Roman" w:hAnsi="Times New Roman"/>
          <w:color w:val="000000"/>
        </w:rPr>
        <w:t xml:space="preserve">, &amp; </w:t>
      </w:r>
      <w:proofErr w:type="spellStart"/>
      <w:r w:rsidR="00A13DC7" w:rsidRPr="006E4E5F">
        <w:rPr>
          <w:rFonts w:ascii="Times New Roman" w:hAnsi="Times New Roman"/>
          <w:color w:val="000000"/>
        </w:rPr>
        <w:t>Rynes</w:t>
      </w:r>
      <w:proofErr w:type="spellEnd"/>
      <w:r w:rsidR="00A13DC7" w:rsidRPr="006E4E5F">
        <w:rPr>
          <w:rFonts w:ascii="Times New Roman" w:hAnsi="Times New Roman"/>
          <w:color w:val="000000"/>
        </w:rPr>
        <w:t>, 2003).</w:t>
      </w:r>
      <w:r w:rsidRPr="006E4E5F">
        <w:rPr>
          <w:rFonts w:ascii="Times New Roman" w:hAnsi="Times New Roman"/>
          <w:color w:val="000000"/>
        </w:rPr>
        <w:t xml:space="preserve"> По мнению авторов, мета-анализ позволяет оценить теоретические и методологич</w:t>
      </w:r>
      <w:r w:rsidR="007379F5" w:rsidRPr="006E4E5F">
        <w:rPr>
          <w:rFonts w:ascii="Times New Roman" w:hAnsi="Times New Roman"/>
          <w:color w:val="000000"/>
        </w:rPr>
        <w:t xml:space="preserve">еские недостатки  исследований </w:t>
      </w:r>
      <w:r w:rsidRPr="006E4E5F">
        <w:rPr>
          <w:rFonts w:ascii="Times New Roman" w:hAnsi="Times New Roman"/>
          <w:color w:val="000000"/>
        </w:rPr>
        <w:t xml:space="preserve">и является самым комплексным методом на настоящее время. </w:t>
      </w:r>
      <w:proofErr w:type="spellStart"/>
      <w:r w:rsidRPr="006E4E5F">
        <w:rPr>
          <w:rFonts w:ascii="Times New Roman" w:hAnsi="Times New Roman"/>
          <w:color w:val="000000"/>
        </w:rPr>
        <w:t>Orlitzky</w:t>
      </w:r>
      <w:proofErr w:type="spellEnd"/>
      <w:r w:rsidRPr="006E4E5F">
        <w:rPr>
          <w:rFonts w:ascii="Times New Roman" w:hAnsi="Times New Roman"/>
          <w:color w:val="000000"/>
        </w:rPr>
        <w:t xml:space="preserve">, </w:t>
      </w:r>
      <w:proofErr w:type="spellStart"/>
      <w:r w:rsidRPr="006E4E5F">
        <w:rPr>
          <w:rFonts w:ascii="Times New Roman" w:hAnsi="Times New Roman"/>
          <w:color w:val="000000"/>
        </w:rPr>
        <w:t>Schmidt</w:t>
      </w:r>
      <w:proofErr w:type="spellEnd"/>
      <w:r w:rsidRPr="006E4E5F">
        <w:rPr>
          <w:rFonts w:ascii="Times New Roman" w:hAnsi="Times New Roman"/>
          <w:color w:val="000000"/>
        </w:rPr>
        <w:t xml:space="preserve"> &amp; </w:t>
      </w:r>
      <w:proofErr w:type="spellStart"/>
      <w:r w:rsidRPr="006E4E5F">
        <w:rPr>
          <w:rFonts w:ascii="Times New Roman" w:hAnsi="Times New Roman"/>
          <w:color w:val="000000"/>
        </w:rPr>
        <w:t>Rynes</w:t>
      </w:r>
      <w:proofErr w:type="spellEnd"/>
      <w:r w:rsidRPr="006E4E5F">
        <w:rPr>
          <w:rFonts w:ascii="Times New Roman" w:hAnsi="Times New Roman"/>
          <w:color w:val="000000"/>
        </w:rPr>
        <w:t xml:space="preserve"> (2003)</w:t>
      </w:r>
      <w:r w:rsidRPr="00167DD4">
        <w:rPr>
          <w:rFonts w:ascii="Times New Roman" w:hAnsi="Times New Roman"/>
          <w:color w:val="000000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провели м</w:t>
      </w:r>
      <w:r w:rsidRPr="00167DD4">
        <w:rPr>
          <w:rStyle w:val="hps"/>
          <w:rFonts w:ascii="Times New Roman" w:eastAsia="Times New Roman" w:hAnsi="Times New Roman"/>
        </w:rPr>
        <w:t>е</w:t>
      </w:r>
      <w:r w:rsidRPr="00167DD4">
        <w:rPr>
          <w:rStyle w:val="hps"/>
          <w:rFonts w:ascii="Times New Roman" w:eastAsia="Times New Roman" w:hAnsi="Times New Roman"/>
        </w:rPr>
        <w:t>та-</w:t>
      </w:r>
      <w:r w:rsidRPr="00167DD4">
        <w:rPr>
          <w:rFonts w:ascii="Times New Roman" w:eastAsia="Times New Roman" w:hAnsi="Times New Roman"/>
        </w:rPr>
        <w:t xml:space="preserve">анализ взаимосвязи </w:t>
      </w:r>
      <w:r w:rsidRPr="00167DD4">
        <w:rPr>
          <w:rStyle w:val="hps"/>
          <w:rFonts w:ascii="Times New Roman" w:eastAsia="Times New Roman" w:hAnsi="Times New Roman"/>
        </w:rPr>
        <w:t>между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корпоративной социально-экологической деятельностью 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корпоративной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финансовой деятельностью</w:t>
      </w:r>
      <w:r w:rsidRPr="00167DD4">
        <w:rPr>
          <w:rFonts w:ascii="Times New Roman" w:eastAsia="Times New Roman" w:hAnsi="Times New Roman"/>
        </w:rPr>
        <w:t xml:space="preserve">. </w:t>
      </w:r>
      <w:r w:rsidRPr="00167DD4">
        <w:rPr>
          <w:rStyle w:val="hps"/>
          <w:rFonts w:ascii="Times New Roman" w:eastAsia="Times New Roman" w:hAnsi="Times New Roman"/>
        </w:rPr>
        <w:t>Их работа интегрировала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три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 xml:space="preserve">десятилетия 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и проанализировали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52 исследования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, получив размер выборки в 33 878 наблюдений. Они обнаружили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положительную связь между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КСО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и финансовыми показателями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в разли</w:t>
      </w:r>
      <w:r w:rsidRPr="00167DD4">
        <w:rPr>
          <w:rStyle w:val="hps"/>
          <w:rFonts w:ascii="Times New Roman" w:eastAsia="Times New Roman" w:hAnsi="Times New Roman"/>
        </w:rPr>
        <w:t>ч</w:t>
      </w:r>
      <w:r w:rsidRPr="00167DD4">
        <w:rPr>
          <w:rStyle w:val="hps"/>
          <w:rFonts w:ascii="Times New Roman" w:eastAsia="Times New Roman" w:hAnsi="Times New Roman"/>
        </w:rPr>
        <w:t>ных отраслях пром</w:t>
      </w:r>
      <w:r w:rsidR="007379F5">
        <w:rPr>
          <w:rStyle w:val="hps"/>
          <w:rFonts w:ascii="Times New Roman" w:eastAsia="Times New Roman" w:hAnsi="Times New Roman"/>
        </w:rPr>
        <w:t>ышленности. Авторы отметили что</w:t>
      </w:r>
      <w:r w:rsidRPr="00167DD4">
        <w:rPr>
          <w:rStyle w:val="hps"/>
          <w:rFonts w:ascii="Times New Roman" w:eastAsia="Times New Roman" w:hAnsi="Times New Roman"/>
        </w:rPr>
        <w:t xml:space="preserve">, по их мнению, </w:t>
      </w:r>
      <w:proofErr w:type="spellStart"/>
      <w:r w:rsidRPr="00167DD4">
        <w:rPr>
          <w:rStyle w:val="hps"/>
          <w:rFonts w:ascii="Times New Roman" w:eastAsia="Times New Roman" w:hAnsi="Times New Roman"/>
        </w:rPr>
        <w:t>репутационный</w:t>
      </w:r>
      <w:proofErr w:type="spellEnd"/>
      <w:r w:rsidRPr="00167DD4">
        <w:rPr>
          <w:rStyle w:val="hps"/>
          <w:rFonts w:ascii="Times New Roman" w:eastAsia="Times New Roman" w:hAnsi="Times New Roman"/>
        </w:rPr>
        <w:t xml:space="preserve"> фактор оказывает существенное влияние на положительную динамику в соотношении КСО/финансовая </w:t>
      </w:r>
      <w:r w:rsidR="007379F5">
        <w:rPr>
          <w:rStyle w:val="hps"/>
          <w:rFonts w:ascii="Times New Roman" w:eastAsia="Times New Roman" w:hAnsi="Times New Roman"/>
        </w:rPr>
        <w:t xml:space="preserve">результативность. Помимо того, </w:t>
      </w:r>
      <w:r w:rsidRPr="00167DD4">
        <w:rPr>
          <w:rStyle w:val="hps"/>
          <w:rFonts w:ascii="Times New Roman" w:eastAsia="Times New Roman" w:hAnsi="Times New Roman"/>
        </w:rPr>
        <w:t xml:space="preserve">исследование выявило </w:t>
      </w:r>
      <w:r w:rsidRPr="00167DD4">
        <w:rPr>
          <w:rFonts w:ascii="Times New Roman" w:eastAsia="Times New Roman" w:hAnsi="Times New Roman"/>
        </w:rPr>
        <w:t xml:space="preserve">причинно-следственную связь, говорящую о </w:t>
      </w:r>
      <w:proofErr w:type="spellStart"/>
      <w:r w:rsidRPr="00167DD4">
        <w:rPr>
          <w:rFonts w:ascii="Times New Roman" w:eastAsia="Times New Roman" w:hAnsi="Times New Roman"/>
        </w:rPr>
        <w:t>том,ч</w:t>
      </w:r>
      <w:r w:rsidRPr="00167DD4">
        <w:rPr>
          <w:rStyle w:val="hps"/>
          <w:rFonts w:ascii="Times New Roman" w:eastAsia="Times New Roman" w:hAnsi="Times New Roman"/>
        </w:rPr>
        <w:t>то</w:t>
      </w:r>
      <w:proofErr w:type="spellEnd"/>
      <w:r w:rsidRPr="00167DD4">
        <w:rPr>
          <w:rStyle w:val="hps"/>
          <w:rFonts w:ascii="Times New Roman" w:eastAsia="Times New Roman" w:hAnsi="Times New Roman"/>
        </w:rPr>
        <w:t xml:space="preserve"> КСО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и</w:t>
      </w:r>
      <w:r w:rsidRPr="00167DD4">
        <w:rPr>
          <w:rFonts w:ascii="Times New Roman" w:eastAsia="Times New Roman" w:hAnsi="Times New Roman"/>
        </w:rPr>
        <w:t xml:space="preserve">  </w:t>
      </w:r>
      <w:r w:rsidRPr="00167DD4">
        <w:rPr>
          <w:rStyle w:val="hps"/>
          <w:rFonts w:ascii="Times New Roman" w:eastAsia="Times New Roman" w:hAnsi="Times New Roman"/>
        </w:rPr>
        <w:t>финансовые показатели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взаимно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вл</w:t>
      </w:r>
      <w:r w:rsidRPr="00167DD4">
        <w:rPr>
          <w:rStyle w:val="hps"/>
          <w:rFonts w:ascii="Times New Roman" w:eastAsia="Times New Roman" w:hAnsi="Times New Roman"/>
        </w:rPr>
        <w:t>и</w:t>
      </w:r>
      <w:r w:rsidRPr="00167DD4">
        <w:rPr>
          <w:rStyle w:val="hps"/>
          <w:rFonts w:ascii="Times New Roman" w:eastAsia="Times New Roman" w:hAnsi="Times New Roman"/>
        </w:rPr>
        <w:t>яют друг на друга</w:t>
      </w:r>
      <w:r w:rsidRPr="00167DD4">
        <w:rPr>
          <w:rFonts w:ascii="Times New Roman" w:eastAsia="Times New Roman" w:hAnsi="Times New Roman"/>
        </w:rPr>
        <w:t xml:space="preserve"> </w:t>
      </w:r>
      <w:r w:rsidRPr="00167DD4">
        <w:rPr>
          <w:rStyle w:val="hps"/>
          <w:rFonts w:ascii="Times New Roman" w:eastAsia="Times New Roman" w:hAnsi="Times New Roman"/>
        </w:rPr>
        <w:t>через</w:t>
      </w:r>
      <w:r w:rsidRPr="00167DD4">
        <w:rPr>
          <w:rFonts w:ascii="Times New Roman" w:eastAsia="Times New Roman" w:hAnsi="Times New Roman"/>
        </w:rPr>
        <w:t xml:space="preserve"> </w:t>
      </w:r>
      <w:r w:rsidRPr="00EF2591">
        <w:rPr>
          <w:rFonts w:ascii="Times New Roman" w:eastAsia="Times New Roman" w:hAnsi="Times New Roman"/>
        </w:rPr>
        <w:t>“</w:t>
      </w:r>
      <w:r w:rsidRPr="00EF2591">
        <w:rPr>
          <w:rStyle w:val="hps"/>
          <w:rFonts w:ascii="Times New Roman" w:eastAsia="Times New Roman" w:hAnsi="Times New Roman"/>
        </w:rPr>
        <w:t xml:space="preserve">добродетельный цикл” </w:t>
      </w:r>
      <w:r w:rsidRPr="00EF2591">
        <w:rPr>
          <w:rFonts w:ascii="Times New Roman" w:eastAsia="Times New Roman" w:hAnsi="Times New Roman"/>
        </w:rPr>
        <w:t xml:space="preserve">: </w:t>
      </w:r>
      <w:r w:rsidRPr="00EF2591">
        <w:rPr>
          <w:rStyle w:val="hps"/>
          <w:rFonts w:ascii="Times New Roman" w:eastAsia="Times New Roman" w:hAnsi="Times New Roman"/>
        </w:rPr>
        <w:t>успешные в финансовом отношении</w:t>
      </w:r>
      <w:r w:rsidRPr="00EF2591">
        <w:rPr>
          <w:rFonts w:ascii="Times New Roman" w:eastAsia="Times New Roman" w:hAnsi="Times New Roman"/>
        </w:rPr>
        <w:t xml:space="preserve"> </w:t>
      </w:r>
      <w:r w:rsidRPr="00EF2591">
        <w:rPr>
          <w:rStyle w:val="hps"/>
          <w:rFonts w:ascii="Times New Roman" w:eastAsia="Times New Roman" w:hAnsi="Times New Roman"/>
        </w:rPr>
        <w:t>компании тратят</w:t>
      </w:r>
      <w:r w:rsidRPr="00EF2591">
        <w:rPr>
          <w:rFonts w:ascii="Times New Roman" w:eastAsia="Times New Roman" w:hAnsi="Times New Roman"/>
        </w:rPr>
        <w:t xml:space="preserve"> </w:t>
      </w:r>
      <w:r w:rsidRPr="00EF2591">
        <w:rPr>
          <w:rStyle w:val="hps"/>
          <w:rFonts w:ascii="Times New Roman" w:eastAsia="Times New Roman" w:hAnsi="Times New Roman"/>
        </w:rPr>
        <w:t>больше, потому что</w:t>
      </w:r>
      <w:r w:rsidRPr="00EF2591">
        <w:rPr>
          <w:rFonts w:ascii="Times New Roman" w:eastAsia="Times New Roman" w:hAnsi="Times New Roman"/>
        </w:rPr>
        <w:t xml:space="preserve"> </w:t>
      </w:r>
      <w:r w:rsidRPr="00EF2591">
        <w:rPr>
          <w:rStyle w:val="hps"/>
          <w:rFonts w:ascii="Times New Roman" w:eastAsia="Times New Roman" w:hAnsi="Times New Roman"/>
        </w:rPr>
        <w:t>они могут</w:t>
      </w:r>
      <w:r w:rsidRPr="00EF2591">
        <w:rPr>
          <w:rFonts w:ascii="Times New Roman" w:eastAsia="Times New Roman" w:hAnsi="Times New Roman"/>
        </w:rPr>
        <w:t xml:space="preserve"> </w:t>
      </w:r>
      <w:r w:rsidRPr="00EF2591">
        <w:rPr>
          <w:rStyle w:val="hps"/>
          <w:rFonts w:ascii="Times New Roman" w:eastAsia="Times New Roman" w:hAnsi="Times New Roman"/>
        </w:rPr>
        <w:t>себе это позволить</w:t>
      </w:r>
      <w:r w:rsidRPr="00EF2591">
        <w:rPr>
          <w:rFonts w:ascii="Times New Roman" w:eastAsia="Times New Roman" w:hAnsi="Times New Roman"/>
        </w:rPr>
        <w:t xml:space="preserve">, но </w:t>
      </w:r>
      <w:r w:rsidRPr="00EF2591">
        <w:rPr>
          <w:rStyle w:val="hps"/>
          <w:rFonts w:ascii="Times New Roman" w:eastAsia="Times New Roman" w:hAnsi="Times New Roman"/>
        </w:rPr>
        <w:t>КСО</w:t>
      </w:r>
      <w:r w:rsidRPr="00EF2591">
        <w:rPr>
          <w:rFonts w:ascii="Times New Roman" w:eastAsia="Times New Roman" w:hAnsi="Times New Roman"/>
        </w:rPr>
        <w:t xml:space="preserve"> </w:t>
      </w:r>
      <w:r w:rsidRPr="00EF2591">
        <w:rPr>
          <w:rStyle w:val="hps"/>
          <w:rFonts w:ascii="Times New Roman" w:eastAsia="Times New Roman" w:hAnsi="Times New Roman"/>
        </w:rPr>
        <w:t>также пом</w:t>
      </w:r>
      <w:r w:rsidRPr="00EF2591">
        <w:rPr>
          <w:rStyle w:val="hps"/>
          <w:rFonts w:ascii="Times New Roman" w:eastAsia="Times New Roman" w:hAnsi="Times New Roman"/>
        </w:rPr>
        <w:t>о</w:t>
      </w:r>
      <w:r w:rsidRPr="00EF2591">
        <w:rPr>
          <w:rStyle w:val="hps"/>
          <w:rFonts w:ascii="Times New Roman" w:eastAsia="Times New Roman" w:hAnsi="Times New Roman"/>
        </w:rPr>
        <w:t>гает им</w:t>
      </w:r>
      <w:r w:rsidRPr="00EF2591">
        <w:rPr>
          <w:rFonts w:ascii="Times New Roman" w:eastAsia="Times New Roman" w:hAnsi="Times New Roman"/>
        </w:rPr>
        <w:t xml:space="preserve"> </w:t>
      </w:r>
      <w:r w:rsidRPr="00EF2591">
        <w:rPr>
          <w:rStyle w:val="hps"/>
          <w:rFonts w:ascii="Times New Roman" w:eastAsia="Times New Roman" w:hAnsi="Times New Roman"/>
        </w:rPr>
        <w:t>стать немного</w:t>
      </w:r>
      <w:r w:rsidRPr="00EF2591">
        <w:rPr>
          <w:rFonts w:ascii="Times New Roman" w:eastAsia="Times New Roman" w:hAnsi="Times New Roman"/>
        </w:rPr>
        <w:t xml:space="preserve"> </w:t>
      </w:r>
      <w:r w:rsidRPr="00EF2591">
        <w:rPr>
          <w:rStyle w:val="hps"/>
          <w:rFonts w:ascii="Times New Roman" w:eastAsia="Times New Roman" w:hAnsi="Times New Roman"/>
        </w:rPr>
        <w:t>более успешным</w:t>
      </w:r>
      <w:r w:rsidRPr="00EF2591">
        <w:rPr>
          <w:rFonts w:ascii="Times New Roman" w:eastAsia="Times New Roman" w:hAnsi="Times New Roman"/>
        </w:rPr>
        <w:t>.</w:t>
      </w:r>
      <w:r w:rsidRPr="00167DD4">
        <w:rPr>
          <w:rFonts w:ascii="Times New Roman" w:eastAsia="Times New Roman" w:hAnsi="Times New Roman"/>
        </w:rPr>
        <w:t xml:space="preserve"> </w:t>
      </w:r>
    </w:p>
    <w:p w14:paraId="72B1D08A" w14:textId="0C08E786" w:rsidR="003F3DCB" w:rsidRPr="00804E35" w:rsidRDefault="003F3DCB" w:rsidP="00804E35">
      <w:pPr>
        <w:spacing w:line="360" w:lineRule="auto"/>
        <w:ind w:left="142" w:firstLine="567"/>
        <w:rPr>
          <w:rFonts w:ascii="Times New Roman" w:hAnsi="Times New Roman" w:cs="Times New Roman"/>
        </w:rPr>
      </w:pPr>
      <w:r w:rsidRPr="00967217">
        <w:rPr>
          <w:rFonts w:ascii="Times New Roman" w:eastAsia="Times New Roman" w:hAnsi="Times New Roman"/>
        </w:rPr>
        <w:t xml:space="preserve">Не смотря на </w:t>
      </w:r>
      <w:proofErr w:type="spellStart"/>
      <w:r w:rsidRPr="00967217">
        <w:rPr>
          <w:rFonts w:ascii="Times New Roman" w:eastAsia="Times New Roman" w:hAnsi="Times New Roman"/>
        </w:rPr>
        <w:t>то,что</w:t>
      </w:r>
      <w:proofErr w:type="spellEnd"/>
      <w:r w:rsidRPr="00967217">
        <w:rPr>
          <w:rFonts w:ascii="Times New Roman" w:eastAsia="Times New Roman" w:hAnsi="Times New Roman"/>
        </w:rPr>
        <w:t xml:space="preserve"> многие исследователи </w:t>
      </w:r>
      <w:r w:rsidR="00967217" w:rsidRPr="00967217">
        <w:rPr>
          <w:rFonts w:ascii="Times New Roman" w:eastAsia="Times New Roman" w:hAnsi="Times New Roman"/>
        </w:rPr>
        <w:t>изучали  взаимосвязь</w:t>
      </w:r>
      <w:r w:rsidRPr="00967217">
        <w:rPr>
          <w:rFonts w:ascii="Times New Roman" w:eastAsia="Times New Roman" w:hAnsi="Times New Roman"/>
        </w:rPr>
        <w:t xml:space="preserve"> между КСО и ф</w:t>
      </w:r>
      <w:r w:rsidRPr="00967217">
        <w:rPr>
          <w:rFonts w:ascii="Times New Roman" w:eastAsia="Times New Roman" w:hAnsi="Times New Roman"/>
        </w:rPr>
        <w:t>и</w:t>
      </w:r>
      <w:r w:rsidRPr="00967217">
        <w:rPr>
          <w:rFonts w:ascii="Times New Roman" w:eastAsia="Times New Roman" w:hAnsi="Times New Roman"/>
        </w:rPr>
        <w:t>нансовой результативностью, полученные результаты противоречивы, и</w:t>
      </w:r>
      <w:r w:rsidRPr="00167DD4">
        <w:rPr>
          <w:rFonts w:ascii="Times New Roman" w:eastAsia="Times New Roman" w:hAnsi="Times New Roman"/>
        </w:rPr>
        <w:t xml:space="preserve"> к консенсусу прийти не удалось. Однако, ежегодное появление новых исследований демонстрирует тот факт,</w:t>
      </w:r>
      <w:r w:rsidR="00645726">
        <w:rPr>
          <w:rFonts w:ascii="Times New Roman" w:eastAsia="Times New Roman" w:hAnsi="Times New Roman"/>
        </w:rPr>
        <w:t xml:space="preserve"> </w:t>
      </w:r>
      <w:r w:rsidRPr="00167DD4">
        <w:rPr>
          <w:rFonts w:ascii="Times New Roman" w:eastAsia="Times New Roman" w:hAnsi="Times New Roman"/>
        </w:rPr>
        <w:t>что интерес к связи КСО и ценности компании, ее финансовой результативн</w:t>
      </w:r>
      <w:r w:rsidRPr="00167DD4">
        <w:rPr>
          <w:rFonts w:ascii="Times New Roman" w:eastAsia="Times New Roman" w:hAnsi="Times New Roman"/>
        </w:rPr>
        <w:t>о</w:t>
      </w:r>
      <w:r w:rsidRPr="00167DD4">
        <w:rPr>
          <w:rFonts w:ascii="Times New Roman" w:eastAsia="Times New Roman" w:hAnsi="Times New Roman"/>
        </w:rPr>
        <w:t>сти, не только не угасает, но и увеличивается. Это связано с современными высокими запросами в обществе, а также необходимостью каждого вносить вклад в мировое благ</w:t>
      </w:r>
      <w:r w:rsidRPr="00167DD4">
        <w:rPr>
          <w:rFonts w:ascii="Times New Roman" w:eastAsia="Times New Roman" w:hAnsi="Times New Roman"/>
        </w:rPr>
        <w:t>о</w:t>
      </w:r>
      <w:r w:rsidRPr="00167DD4">
        <w:rPr>
          <w:rFonts w:ascii="Times New Roman" w:eastAsia="Times New Roman" w:hAnsi="Times New Roman"/>
        </w:rPr>
        <w:t>состояние и в улучшение условий жизни на нашей планете в целом, в связи со с каждым годом ухудшающейся экологической ситуацией, а также с современным вниманием к проблемам социального характера.</w:t>
      </w:r>
    </w:p>
    <w:p w14:paraId="17BCD37D" w14:textId="77777777" w:rsidR="00D514EC" w:rsidRDefault="00D514EC" w:rsidP="001E68D2">
      <w:pPr>
        <w:pStyle w:val="Heading1"/>
        <w:jc w:val="center"/>
        <w:rPr>
          <w:color w:val="000000" w:themeColor="text1"/>
        </w:rPr>
      </w:pPr>
    </w:p>
    <w:p w14:paraId="420A2A1E" w14:textId="77777777" w:rsidR="00D514EC" w:rsidRDefault="00D514EC" w:rsidP="00D514EC"/>
    <w:p w14:paraId="1AFE9439" w14:textId="77777777" w:rsidR="00D514EC" w:rsidRDefault="00D514EC" w:rsidP="00D514EC"/>
    <w:p w14:paraId="33890196" w14:textId="77777777" w:rsidR="00D514EC" w:rsidRDefault="00D514EC" w:rsidP="00D514EC"/>
    <w:p w14:paraId="2A0E97C8" w14:textId="77777777" w:rsidR="00D514EC" w:rsidRDefault="00D514EC" w:rsidP="00D514EC"/>
    <w:p w14:paraId="0CE1A7A8" w14:textId="77777777" w:rsidR="00D514EC" w:rsidRDefault="00D514EC" w:rsidP="00D514EC"/>
    <w:p w14:paraId="76234AB2" w14:textId="77777777" w:rsidR="00D514EC" w:rsidRDefault="00D514EC" w:rsidP="00D514EC"/>
    <w:p w14:paraId="42F596E2" w14:textId="77777777" w:rsidR="00D514EC" w:rsidRPr="00D514EC" w:rsidRDefault="00D514EC" w:rsidP="00D514EC"/>
    <w:p w14:paraId="68C1802E" w14:textId="77777777" w:rsidR="00055473" w:rsidRPr="001E68D2" w:rsidRDefault="00055473" w:rsidP="001E68D2">
      <w:pPr>
        <w:pStyle w:val="Heading1"/>
        <w:jc w:val="center"/>
        <w:rPr>
          <w:color w:val="000000" w:themeColor="text1"/>
        </w:rPr>
      </w:pPr>
      <w:bookmarkStart w:id="12" w:name="_Toc325359331"/>
      <w:r w:rsidRPr="001E68D2">
        <w:rPr>
          <w:color w:val="000000" w:themeColor="text1"/>
        </w:rPr>
        <w:lastRenderedPageBreak/>
        <w:t>ГЛАВА 2</w:t>
      </w:r>
      <w:bookmarkEnd w:id="12"/>
    </w:p>
    <w:p w14:paraId="5BE44AE3" w14:textId="77777777" w:rsidR="00FE633B" w:rsidRDefault="00055473" w:rsidP="001E68D2">
      <w:pPr>
        <w:pStyle w:val="Heading1"/>
        <w:jc w:val="center"/>
        <w:rPr>
          <w:color w:val="000000" w:themeColor="text1"/>
        </w:rPr>
      </w:pPr>
      <w:bookmarkStart w:id="13" w:name="_Toc325359332"/>
      <w:r w:rsidRPr="001E68D2">
        <w:rPr>
          <w:color w:val="000000" w:themeColor="text1"/>
        </w:rPr>
        <w:t>ВЫЯВЛЕНИЕ ВЗАИМОСВЯЗИ МЕЖДУ КСО И ФИНАНСОВОЙ РЕЗУЛЬТАТИВНОСТЬЮ</w:t>
      </w:r>
      <w:bookmarkEnd w:id="13"/>
    </w:p>
    <w:p w14:paraId="1E90C036" w14:textId="77777777" w:rsidR="001E68D2" w:rsidRPr="001E68D2" w:rsidRDefault="001E68D2" w:rsidP="001E68D2"/>
    <w:p w14:paraId="13874888" w14:textId="77777777" w:rsidR="00804E35" w:rsidRDefault="00131250" w:rsidP="005C6107">
      <w:pPr>
        <w:pStyle w:val="Heading2"/>
        <w:numPr>
          <w:ilvl w:val="0"/>
          <w:numId w:val="0"/>
        </w:numPr>
        <w:ind w:left="1440"/>
      </w:pPr>
      <w:bookmarkStart w:id="14" w:name="_Toc325359333"/>
      <w:r w:rsidRPr="001E68D2">
        <w:t>2</w:t>
      </w:r>
      <w:r w:rsidRPr="00BD0DBC">
        <w:t xml:space="preserve">.1 </w:t>
      </w:r>
      <w:r w:rsidRPr="001E68D2">
        <w:t>Гипотезы</w:t>
      </w:r>
      <w:bookmarkEnd w:id="14"/>
    </w:p>
    <w:p w14:paraId="5BE0D8BC" w14:textId="77777777" w:rsidR="00940863" w:rsidRPr="00940863" w:rsidRDefault="00940863" w:rsidP="00940863">
      <w:pPr>
        <w:pStyle w:val="BodyText"/>
      </w:pPr>
    </w:p>
    <w:p w14:paraId="467B573A" w14:textId="4C51265A" w:rsidR="00804E35" w:rsidRPr="00BD0DBC" w:rsidRDefault="003E69A6" w:rsidP="00804E35">
      <w:pPr>
        <w:spacing w:after="240" w:line="360" w:lineRule="auto"/>
        <w:ind w:firstLine="709"/>
        <w:rPr>
          <w:rFonts w:ascii="Times New Roman" w:hAnsi="Times New Roman" w:cs="Times New Roman"/>
          <w:iCs/>
        </w:rPr>
      </w:pPr>
      <w:r w:rsidRPr="003E69A6">
        <w:rPr>
          <w:rFonts w:ascii="Times New Roman" w:hAnsi="Times New Roman" w:cs="Times New Roman"/>
          <w:iCs/>
        </w:rPr>
        <w:t>Ц</w:t>
      </w:r>
      <w:r w:rsidR="00804E35" w:rsidRPr="003E69A6">
        <w:rPr>
          <w:rFonts w:ascii="Times New Roman" w:hAnsi="Times New Roman" w:cs="Times New Roman"/>
          <w:iCs/>
        </w:rPr>
        <w:t>ель данной работы</w:t>
      </w:r>
      <w:r w:rsidR="00804E35" w:rsidRPr="00804E35">
        <w:rPr>
          <w:rFonts w:ascii="Times New Roman" w:hAnsi="Times New Roman" w:cs="Times New Roman"/>
          <w:iCs/>
        </w:rPr>
        <w:t xml:space="preserve"> </w:t>
      </w:r>
      <w:r w:rsidR="00940863">
        <w:rPr>
          <w:rFonts w:ascii="Times New Roman" w:hAnsi="Times New Roman" w:cs="Times New Roman"/>
          <w:iCs/>
        </w:rPr>
        <w:t xml:space="preserve">- </w:t>
      </w:r>
      <w:r w:rsidR="00804E35" w:rsidRPr="00804E35">
        <w:rPr>
          <w:rFonts w:ascii="Times New Roman" w:hAnsi="Times New Roman" w:cs="Times New Roman"/>
          <w:iCs/>
        </w:rPr>
        <w:t xml:space="preserve">выяснить, есть ли связь между КСО и ценностью компании, которая выражается в финансовой результативности. </w:t>
      </w:r>
      <w:r w:rsidR="00804E35" w:rsidRPr="00654339">
        <w:rPr>
          <w:rFonts w:ascii="Times New Roman" w:hAnsi="Times New Roman" w:cs="Times New Roman"/>
          <w:iCs/>
        </w:rPr>
        <w:t>Некоторые исследователи</w:t>
      </w:r>
      <w:r w:rsidR="00654339" w:rsidRPr="00654339">
        <w:rPr>
          <w:rFonts w:ascii="Times New Roman" w:hAnsi="Times New Roman" w:cs="Times New Roman"/>
          <w:iCs/>
        </w:rPr>
        <w:t xml:space="preserve"> (Monsen</w:t>
      </w:r>
      <w:r w:rsidR="00654339" w:rsidRPr="00292079">
        <w:rPr>
          <w:rFonts w:ascii="Times New Roman" w:hAnsi="Times New Roman" w:cs="Times New Roman"/>
          <w:iCs/>
        </w:rPr>
        <w:t>,</w:t>
      </w:r>
      <w:r w:rsidR="00654339" w:rsidRPr="00654339">
        <w:rPr>
          <w:rFonts w:ascii="Times New Roman" w:hAnsi="Times New Roman" w:cs="Times New Roman"/>
          <w:iCs/>
        </w:rPr>
        <w:t>1979;</w:t>
      </w:r>
      <w:r w:rsidR="00654339" w:rsidRPr="00654339">
        <w:rPr>
          <w:rFonts w:hAnsi="Calibri"/>
          <w:color w:val="000000" w:themeColor="text1"/>
          <w:kern w:val="24"/>
        </w:rPr>
        <w:t xml:space="preserve"> </w:t>
      </w:r>
      <w:proofErr w:type="spellStart"/>
      <w:r w:rsidR="00654339" w:rsidRPr="00654339">
        <w:rPr>
          <w:rFonts w:ascii="Times New Roman" w:hAnsi="Times New Roman" w:cs="Times New Roman"/>
          <w:iCs/>
        </w:rPr>
        <w:t>Aupperle</w:t>
      </w:r>
      <w:proofErr w:type="spellEnd"/>
      <w:r w:rsidR="00654339" w:rsidRPr="00654339">
        <w:rPr>
          <w:rFonts w:ascii="Times New Roman" w:hAnsi="Times New Roman" w:cs="Times New Roman"/>
          <w:iCs/>
        </w:rPr>
        <w:t xml:space="preserve">, </w:t>
      </w:r>
      <w:proofErr w:type="spellStart"/>
      <w:r w:rsidR="00654339" w:rsidRPr="00654339">
        <w:rPr>
          <w:rFonts w:ascii="Times New Roman" w:hAnsi="Times New Roman" w:cs="Times New Roman"/>
          <w:iCs/>
        </w:rPr>
        <w:t>Carroll</w:t>
      </w:r>
      <w:proofErr w:type="spellEnd"/>
      <w:r w:rsidR="00654339" w:rsidRPr="00654339">
        <w:rPr>
          <w:rFonts w:ascii="Times New Roman" w:hAnsi="Times New Roman" w:cs="Times New Roman"/>
          <w:iCs/>
        </w:rPr>
        <w:t xml:space="preserve">, &amp; </w:t>
      </w:r>
      <w:proofErr w:type="spellStart"/>
      <w:r w:rsidR="00654339" w:rsidRPr="00654339">
        <w:rPr>
          <w:rFonts w:ascii="Times New Roman" w:hAnsi="Times New Roman" w:cs="Times New Roman"/>
          <w:iCs/>
        </w:rPr>
        <w:t>Hatfield</w:t>
      </w:r>
      <w:proofErr w:type="spellEnd"/>
      <w:r w:rsidR="00654339" w:rsidRPr="00654339">
        <w:rPr>
          <w:rFonts w:ascii="Times New Roman" w:hAnsi="Times New Roman" w:cs="Times New Roman"/>
          <w:iCs/>
        </w:rPr>
        <w:t>, 1985)</w:t>
      </w:r>
      <w:r w:rsidR="00804E35" w:rsidRPr="00804E35">
        <w:rPr>
          <w:rFonts w:ascii="Times New Roman" w:hAnsi="Times New Roman" w:cs="Times New Roman"/>
          <w:iCs/>
        </w:rPr>
        <w:t xml:space="preserve"> этой взаимосвязи не находили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а те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кто утверждали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что КСО и финансовые показатели компании коррелируют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делились на три лагеря: выявившие положительную взаимосвязь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нейтральную и негативну</w:t>
      </w:r>
      <w:r w:rsidR="00804E35" w:rsidRPr="00311C29">
        <w:rPr>
          <w:rFonts w:ascii="Times New Roman" w:hAnsi="Times New Roman" w:cs="Times New Roman"/>
          <w:iCs/>
        </w:rPr>
        <w:t>ю.</w:t>
      </w:r>
      <w:r w:rsidR="00311C29" w:rsidRPr="00311C29">
        <w:rPr>
          <w:rFonts w:ascii="Times New Roman" w:hAnsi="Times New Roman" w:cs="Times New Roman"/>
          <w:iCs/>
        </w:rPr>
        <w:t xml:space="preserve"> В приведе</w:t>
      </w:r>
      <w:r w:rsidR="00311C29" w:rsidRPr="00311C29">
        <w:rPr>
          <w:rFonts w:ascii="Times New Roman" w:hAnsi="Times New Roman" w:cs="Times New Roman"/>
          <w:iCs/>
        </w:rPr>
        <w:t>н</w:t>
      </w:r>
      <w:r w:rsidR="00311C29" w:rsidRPr="00311C29">
        <w:rPr>
          <w:rFonts w:ascii="Times New Roman" w:hAnsi="Times New Roman" w:cs="Times New Roman"/>
          <w:iCs/>
        </w:rPr>
        <w:t>ном в работе анализе существующих исследований обозначено,</w:t>
      </w:r>
      <w:r w:rsidR="00804E35" w:rsidRPr="00311C29">
        <w:rPr>
          <w:rFonts w:ascii="Times New Roman" w:hAnsi="Times New Roman" w:cs="Times New Roman"/>
          <w:iCs/>
        </w:rPr>
        <w:t xml:space="preserve"> что большинство</w:t>
      </w:r>
      <w:r w:rsidR="00804E35" w:rsidRPr="00804E35">
        <w:rPr>
          <w:rFonts w:ascii="Times New Roman" w:hAnsi="Times New Roman" w:cs="Times New Roman"/>
          <w:iCs/>
        </w:rPr>
        <w:t xml:space="preserve"> </w:t>
      </w:r>
      <w:r w:rsidR="00311C29">
        <w:rPr>
          <w:rFonts w:ascii="Times New Roman" w:hAnsi="Times New Roman" w:cs="Times New Roman"/>
          <w:iCs/>
        </w:rPr>
        <w:t xml:space="preserve">ученых </w:t>
      </w:r>
      <w:r w:rsidR="00804E35" w:rsidRPr="00804E35">
        <w:rPr>
          <w:rFonts w:ascii="Times New Roman" w:hAnsi="Times New Roman" w:cs="Times New Roman"/>
          <w:iCs/>
        </w:rPr>
        <w:t xml:space="preserve">обнаружили положительную взаимосвязь между </w:t>
      </w:r>
      <w:r w:rsidR="00804E35" w:rsidRPr="00311C29">
        <w:rPr>
          <w:rFonts w:ascii="Times New Roman" w:hAnsi="Times New Roman" w:cs="Times New Roman"/>
          <w:iCs/>
        </w:rPr>
        <w:t>показателями КСО и финансовыми пок</w:t>
      </w:r>
      <w:r w:rsidR="00804E35" w:rsidRPr="00311C29">
        <w:rPr>
          <w:rFonts w:ascii="Times New Roman" w:hAnsi="Times New Roman" w:cs="Times New Roman"/>
          <w:iCs/>
        </w:rPr>
        <w:t>а</w:t>
      </w:r>
      <w:r w:rsidR="00804E35" w:rsidRPr="00311C29">
        <w:rPr>
          <w:rFonts w:ascii="Times New Roman" w:hAnsi="Times New Roman" w:cs="Times New Roman"/>
          <w:iCs/>
        </w:rPr>
        <w:t>зателями</w:t>
      </w:r>
      <w:r w:rsidR="005C0F54">
        <w:rPr>
          <w:rFonts w:ascii="Times New Roman" w:hAnsi="Times New Roman" w:cs="Times New Roman"/>
          <w:iCs/>
        </w:rPr>
        <w:t xml:space="preserve"> </w:t>
      </w:r>
      <w:r w:rsidR="00311C29" w:rsidRPr="00311C29">
        <w:rPr>
          <w:rFonts w:ascii="Times New Roman" w:hAnsi="Times New Roman" w:cs="Times New Roman"/>
          <w:iCs/>
        </w:rPr>
        <w:t>(</w:t>
      </w:r>
      <w:proofErr w:type="spellStart"/>
      <w:r w:rsidR="00311C29" w:rsidRPr="00311C29">
        <w:rPr>
          <w:rFonts w:ascii="Times New Roman" w:hAnsi="Times New Roman" w:cs="Times New Roman"/>
          <w:iCs/>
        </w:rPr>
        <w:t>Moskowitz</w:t>
      </w:r>
      <w:proofErr w:type="spellEnd"/>
      <w:r w:rsidR="00311C29" w:rsidRPr="00311C29">
        <w:rPr>
          <w:rFonts w:ascii="Times New Roman" w:hAnsi="Times New Roman" w:cs="Times New Roman"/>
          <w:iCs/>
        </w:rPr>
        <w:t xml:space="preserve">, 1972, </w:t>
      </w:r>
      <w:proofErr w:type="spellStart"/>
      <w:r w:rsidR="00311C29" w:rsidRPr="00311C29">
        <w:rPr>
          <w:rFonts w:ascii="Times New Roman" w:hAnsi="Times New Roman" w:cs="Times New Roman"/>
          <w:iCs/>
        </w:rPr>
        <w:t>Bowman</w:t>
      </w:r>
      <w:proofErr w:type="spellEnd"/>
      <w:r w:rsidR="00311C29" w:rsidRPr="00311C29">
        <w:rPr>
          <w:rFonts w:ascii="Times New Roman" w:hAnsi="Times New Roman" w:cs="Times New Roman"/>
          <w:iCs/>
        </w:rPr>
        <w:t xml:space="preserve"> </w:t>
      </w:r>
      <w:proofErr w:type="spellStart"/>
      <w:r w:rsidR="00311C29" w:rsidRPr="00311C29">
        <w:rPr>
          <w:rFonts w:ascii="Times New Roman" w:hAnsi="Times New Roman" w:cs="Times New Roman"/>
          <w:iCs/>
        </w:rPr>
        <w:t>and</w:t>
      </w:r>
      <w:proofErr w:type="spellEnd"/>
      <w:r w:rsidR="00311C29" w:rsidRPr="00311C29">
        <w:rPr>
          <w:rFonts w:ascii="Times New Roman" w:hAnsi="Times New Roman" w:cs="Times New Roman"/>
          <w:iCs/>
        </w:rPr>
        <w:t xml:space="preserve"> Haire</w:t>
      </w:r>
      <w:r w:rsidR="00311C29" w:rsidRPr="00292079">
        <w:rPr>
          <w:rFonts w:ascii="Times New Roman" w:hAnsi="Times New Roman" w:cs="Times New Roman"/>
          <w:iCs/>
        </w:rPr>
        <w:t>,1975,..)</w:t>
      </w:r>
      <w:r w:rsidR="00804E35" w:rsidRPr="00311C29">
        <w:rPr>
          <w:rFonts w:ascii="Times New Roman" w:hAnsi="Times New Roman" w:cs="Times New Roman"/>
          <w:iCs/>
        </w:rPr>
        <w:t>. Это</w:t>
      </w:r>
      <w:r w:rsidR="00311C29" w:rsidRPr="00311C29">
        <w:rPr>
          <w:rFonts w:ascii="Times New Roman" w:hAnsi="Times New Roman" w:cs="Times New Roman"/>
          <w:iCs/>
        </w:rPr>
        <w:t>т результат объясняется н</w:t>
      </w:r>
      <w:r w:rsidR="00311C29" w:rsidRPr="00311C29">
        <w:rPr>
          <w:rFonts w:ascii="Times New Roman" w:hAnsi="Times New Roman" w:cs="Times New Roman"/>
          <w:iCs/>
        </w:rPr>
        <w:t>е</w:t>
      </w:r>
      <w:r w:rsidR="00311C29" w:rsidRPr="00311C29">
        <w:rPr>
          <w:rFonts w:ascii="Times New Roman" w:hAnsi="Times New Roman" w:cs="Times New Roman"/>
          <w:iCs/>
        </w:rPr>
        <w:t>сколькими способами</w:t>
      </w:r>
      <w:r w:rsidR="00311C29" w:rsidRPr="00292079">
        <w:rPr>
          <w:rFonts w:ascii="Times New Roman" w:hAnsi="Times New Roman" w:cs="Times New Roman"/>
          <w:iCs/>
        </w:rPr>
        <w:t>.</w:t>
      </w:r>
      <w:r w:rsidR="00311C29" w:rsidRPr="00311C29">
        <w:rPr>
          <w:rFonts w:ascii="Times New Roman" w:hAnsi="Times New Roman" w:cs="Times New Roman"/>
          <w:iCs/>
        </w:rPr>
        <w:t xml:space="preserve"> </w:t>
      </w:r>
      <w:r w:rsidR="00804E35" w:rsidRPr="00311C29">
        <w:rPr>
          <w:rFonts w:ascii="Times New Roman" w:hAnsi="Times New Roman" w:cs="Times New Roman"/>
          <w:iCs/>
        </w:rPr>
        <w:t>Согласно</w:t>
      </w:r>
      <w:r w:rsidR="00804E35" w:rsidRPr="00804E35">
        <w:rPr>
          <w:rFonts w:ascii="Times New Roman" w:hAnsi="Times New Roman" w:cs="Times New Roman"/>
          <w:iCs/>
        </w:rPr>
        <w:t xml:space="preserve"> одной из теорий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правильный менеджмент компании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в том числе в области КСО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ведет к улучшению отношений с ключевыми заинтересованн</w:t>
      </w:r>
      <w:r w:rsidR="00804E35" w:rsidRPr="00804E35">
        <w:rPr>
          <w:rFonts w:ascii="Times New Roman" w:hAnsi="Times New Roman" w:cs="Times New Roman"/>
          <w:iCs/>
        </w:rPr>
        <w:t>ы</w:t>
      </w:r>
      <w:r w:rsidR="00804E35" w:rsidRPr="00804E35">
        <w:rPr>
          <w:rFonts w:ascii="Times New Roman" w:hAnsi="Times New Roman" w:cs="Times New Roman"/>
          <w:iCs/>
        </w:rPr>
        <w:t>ми сторонами</w:t>
      </w:r>
      <w:r w:rsidR="00804E35" w:rsidRPr="00BD0DBC">
        <w:rPr>
          <w:rFonts w:ascii="Times New Roman" w:hAnsi="Times New Roman" w:cs="Times New Roman"/>
          <w:iCs/>
        </w:rPr>
        <w:t>,</w:t>
      </w:r>
      <w:r w:rsidR="00940863" w:rsidRPr="00BD0DBC">
        <w:rPr>
          <w:rFonts w:ascii="Times New Roman" w:hAnsi="Times New Roman" w:cs="Times New Roman"/>
          <w:iCs/>
        </w:rPr>
        <w:t xml:space="preserve"> </w:t>
      </w:r>
      <w:r w:rsidR="00804E35" w:rsidRPr="00804E35">
        <w:rPr>
          <w:rFonts w:ascii="Times New Roman" w:hAnsi="Times New Roman" w:cs="Times New Roman"/>
          <w:iCs/>
        </w:rPr>
        <w:t>что</w:t>
      </w:r>
      <w:r w:rsidR="00940863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в свою очередь</w:t>
      </w:r>
      <w:r w:rsidR="00940863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приводит к увеличении финансовой результативности</w:t>
      </w:r>
      <w:r w:rsidR="00804E35" w:rsidRPr="00BD0DBC">
        <w:rPr>
          <w:rFonts w:ascii="Times New Roman" w:hAnsi="Times New Roman" w:cs="Times New Roman"/>
          <w:iCs/>
        </w:rPr>
        <w:t>.</w:t>
      </w:r>
      <w:r w:rsidR="00804E35" w:rsidRPr="00804E35">
        <w:rPr>
          <w:rFonts w:ascii="Times New Roman" w:hAnsi="Times New Roman" w:cs="Times New Roman"/>
          <w:iCs/>
        </w:rPr>
        <w:t xml:space="preserve"> Кроме того, социально ответственные фирмы  получают одобрение потребителей, заб</w:t>
      </w:r>
      <w:r w:rsidR="00804E35" w:rsidRPr="00804E35">
        <w:rPr>
          <w:rFonts w:ascii="Times New Roman" w:hAnsi="Times New Roman" w:cs="Times New Roman"/>
          <w:iCs/>
        </w:rPr>
        <w:t>о</w:t>
      </w:r>
      <w:r w:rsidR="00804E35" w:rsidRPr="00804E35">
        <w:rPr>
          <w:rFonts w:ascii="Times New Roman" w:hAnsi="Times New Roman" w:cs="Times New Roman"/>
          <w:iCs/>
        </w:rPr>
        <w:t>тящихся о социально-экологических проблемах</w:t>
      </w:r>
      <w:r w:rsidR="00804E35" w:rsidRPr="00BD0DBC">
        <w:rPr>
          <w:rFonts w:ascii="Times New Roman" w:hAnsi="Times New Roman" w:cs="Times New Roman"/>
          <w:iCs/>
        </w:rPr>
        <w:t>,</w:t>
      </w:r>
      <w:r w:rsidR="005C0F54">
        <w:rPr>
          <w:rFonts w:ascii="Times New Roman" w:hAnsi="Times New Roman" w:cs="Times New Roman"/>
          <w:iCs/>
        </w:rPr>
        <w:t xml:space="preserve"> что </w:t>
      </w:r>
      <w:r w:rsidR="00940863">
        <w:rPr>
          <w:rFonts w:ascii="Times New Roman" w:hAnsi="Times New Roman" w:cs="Times New Roman"/>
          <w:iCs/>
        </w:rPr>
        <w:t>приводит к увеличению</w:t>
      </w:r>
      <w:r w:rsidR="00804E35" w:rsidRPr="00804E35">
        <w:rPr>
          <w:rFonts w:ascii="Times New Roman" w:hAnsi="Times New Roman" w:cs="Times New Roman"/>
          <w:iCs/>
        </w:rPr>
        <w:t xml:space="preserve"> продаж и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соответственно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прибыли</w:t>
      </w:r>
      <w:r w:rsidR="00804E35" w:rsidRPr="00BD0DBC">
        <w:rPr>
          <w:rFonts w:ascii="Times New Roman" w:hAnsi="Times New Roman" w:cs="Times New Roman"/>
          <w:iCs/>
        </w:rPr>
        <w:t>.</w:t>
      </w:r>
      <w:r w:rsidR="00804E35" w:rsidRPr="00804E35">
        <w:rPr>
          <w:rFonts w:ascii="Times New Roman" w:hAnsi="Times New Roman" w:cs="Times New Roman"/>
          <w:iCs/>
        </w:rPr>
        <w:t xml:space="preserve"> Также, с инвестиционной точки зрения, социально осведомле</w:t>
      </w:r>
      <w:r w:rsidR="00804E35" w:rsidRPr="00804E35">
        <w:rPr>
          <w:rFonts w:ascii="Times New Roman" w:hAnsi="Times New Roman" w:cs="Times New Roman"/>
          <w:iCs/>
        </w:rPr>
        <w:t>н</w:t>
      </w:r>
      <w:r w:rsidR="00804E35" w:rsidRPr="00804E35">
        <w:rPr>
          <w:rFonts w:ascii="Times New Roman" w:hAnsi="Times New Roman" w:cs="Times New Roman"/>
          <w:iCs/>
        </w:rPr>
        <w:t>ные инвесторы готовы платить премию за ценные бумаги социально ответственных фирм</w:t>
      </w:r>
      <w:r w:rsidR="00804E35" w:rsidRPr="00BD0DBC">
        <w:rPr>
          <w:rFonts w:ascii="Times New Roman" w:hAnsi="Times New Roman" w:cs="Times New Roman"/>
          <w:iCs/>
        </w:rPr>
        <w:t>.</w:t>
      </w:r>
      <w:r w:rsidR="00804E35" w:rsidRPr="00804E35">
        <w:rPr>
          <w:rFonts w:ascii="Times New Roman" w:hAnsi="Times New Roman" w:cs="Times New Roman"/>
          <w:iCs/>
        </w:rPr>
        <w:t xml:space="preserve"> </w:t>
      </w:r>
      <w:r w:rsidR="00804E35" w:rsidRPr="003A2203">
        <w:rPr>
          <w:rFonts w:ascii="Times New Roman" w:hAnsi="Times New Roman" w:cs="Times New Roman"/>
          <w:iCs/>
        </w:rPr>
        <w:t>(</w:t>
      </w:r>
      <w:proofErr w:type="spellStart"/>
      <w:r w:rsidR="00804E35" w:rsidRPr="003A2203">
        <w:rPr>
          <w:rFonts w:ascii="Times New Roman" w:hAnsi="Times New Roman" w:cs="Times New Roman"/>
          <w:iCs/>
        </w:rPr>
        <w:t>Anderson</w:t>
      </w:r>
      <w:proofErr w:type="spellEnd"/>
      <w:r w:rsidR="00804E35" w:rsidRPr="003A2203">
        <w:rPr>
          <w:rFonts w:ascii="Times New Roman" w:hAnsi="Times New Roman" w:cs="Times New Roman"/>
          <w:iCs/>
        </w:rPr>
        <w:t xml:space="preserve"> </w:t>
      </w:r>
      <w:proofErr w:type="spellStart"/>
      <w:r w:rsidR="00804E35" w:rsidRPr="003A2203">
        <w:rPr>
          <w:rFonts w:ascii="Times New Roman" w:hAnsi="Times New Roman" w:cs="Times New Roman"/>
          <w:iCs/>
        </w:rPr>
        <w:t>and</w:t>
      </w:r>
      <w:proofErr w:type="spellEnd"/>
      <w:r w:rsidR="00804E35" w:rsidRPr="003A2203">
        <w:rPr>
          <w:rFonts w:ascii="Times New Roman" w:hAnsi="Times New Roman" w:cs="Times New Roman"/>
          <w:iCs/>
        </w:rPr>
        <w:t xml:space="preserve"> </w:t>
      </w:r>
      <w:proofErr w:type="spellStart"/>
      <w:r w:rsidR="00804E35" w:rsidRPr="003A2203">
        <w:rPr>
          <w:rFonts w:ascii="Times New Roman" w:hAnsi="Times New Roman" w:cs="Times New Roman"/>
          <w:iCs/>
        </w:rPr>
        <w:t>Frankle</w:t>
      </w:r>
      <w:proofErr w:type="spellEnd"/>
      <w:r w:rsidR="00804E35" w:rsidRPr="003A2203">
        <w:rPr>
          <w:rFonts w:ascii="Times New Roman" w:hAnsi="Times New Roman" w:cs="Times New Roman"/>
          <w:iCs/>
        </w:rPr>
        <w:t xml:space="preserve">, 1980; </w:t>
      </w:r>
      <w:proofErr w:type="spellStart"/>
      <w:r w:rsidR="00804E35" w:rsidRPr="003A2203">
        <w:rPr>
          <w:rFonts w:ascii="Times New Roman" w:hAnsi="Times New Roman" w:cs="Times New Roman"/>
          <w:iCs/>
        </w:rPr>
        <w:t>Richardson</w:t>
      </w:r>
      <w:proofErr w:type="spellEnd"/>
      <w:r w:rsidR="00804E35" w:rsidRPr="003A2203">
        <w:rPr>
          <w:rFonts w:ascii="Times New Roman" w:hAnsi="Times New Roman" w:cs="Times New Roman"/>
          <w:iCs/>
        </w:rPr>
        <w:t xml:space="preserve"> </w:t>
      </w:r>
      <w:proofErr w:type="spellStart"/>
      <w:r w:rsidR="00804E35" w:rsidRPr="003A2203">
        <w:rPr>
          <w:rFonts w:ascii="Times New Roman" w:hAnsi="Times New Roman" w:cs="Times New Roman"/>
          <w:iCs/>
        </w:rPr>
        <w:t>and</w:t>
      </w:r>
      <w:proofErr w:type="spellEnd"/>
      <w:r w:rsidR="00804E35" w:rsidRPr="003A2203">
        <w:rPr>
          <w:rFonts w:ascii="Times New Roman" w:hAnsi="Times New Roman" w:cs="Times New Roman"/>
          <w:iCs/>
        </w:rPr>
        <w:t xml:space="preserve"> </w:t>
      </w:r>
      <w:proofErr w:type="spellStart"/>
      <w:r w:rsidR="00804E35" w:rsidRPr="003A2203">
        <w:rPr>
          <w:rFonts w:ascii="Times New Roman" w:hAnsi="Times New Roman" w:cs="Times New Roman"/>
          <w:iCs/>
        </w:rPr>
        <w:t>Welker</w:t>
      </w:r>
      <w:proofErr w:type="spellEnd"/>
      <w:r w:rsidR="00804E35" w:rsidRPr="003A2203">
        <w:rPr>
          <w:rFonts w:ascii="Times New Roman" w:hAnsi="Times New Roman" w:cs="Times New Roman"/>
          <w:iCs/>
        </w:rPr>
        <w:t>, 2001)</w:t>
      </w:r>
      <w:r w:rsidR="00804E35" w:rsidRPr="00BD0DBC">
        <w:rPr>
          <w:rFonts w:ascii="Times New Roman" w:hAnsi="Times New Roman" w:cs="Times New Roman"/>
          <w:iCs/>
        </w:rPr>
        <w:t>.</w:t>
      </w:r>
      <w:r w:rsidR="00804E35" w:rsidRPr="003A2203">
        <w:rPr>
          <w:rFonts w:ascii="Times New Roman" w:hAnsi="Times New Roman" w:cs="Times New Roman"/>
          <w:iCs/>
        </w:rPr>
        <w:t xml:space="preserve"> По той </w:t>
      </w:r>
      <w:proofErr w:type="spellStart"/>
      <w:r w:rsidR="00804E35" w:rsidRPr="003A2203">
        <w:rPr>
          <w:rFonts w:ascii="Times New Roman" w:hAnsi="Times New Roman" w:cs="Times New Roman"/>
          <w:iCs/>
        </w:rPr>
        <w:t>причине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>что</w:t>
      </w:r>
      <w:proofErr w:type="spellEnd"/>
      <w:r w:rsidR="00804E35" w:rsidRPr="00804E35">
        <w:rPr>
          <w:rFonts w:ascii="Times New Roman" w:hAnsi="Times New Roman" w:cs="Times New Roman"/>
          <w:iCs/>
        </w:rPr>
        <w:t xml:space="preserve"> рынок ц</w:t>
      </w:r>
      <w:r w:rsidR="00804E35" w:rsidRPr="00804E35">
        <w:rPr>
          <w:rFonts w:ascii="Times New Roman" w:hAnsi="Times New Roman" w:cs="Times New Roman"/>
          <w:iCs/>
        </w:rPr>
        <w:t>е</w:t>
      </w:r>
      <w:r w:rsidR="00804E35" w:rsidRPr="00804E35">
        <w:rPr>
          <w:rFonts w:ascii="Times New Roman" w:hAnsi="Times New Roman" w:cs="Times New Roman"/>
          <w:iCs/>
        </w:rPr>
        <w:t>нит социально-экологическую ответственность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я выбираю для своего исследования  п</w:t>
      </w:r>
      <w:r w:rsidR="00804E35" w:rsidRPr="00804E35">
        <w:rPr>
          <w:rFonts w:ascii="Times New Roman" w:hAnsi="Times New Roman" w:cs="Times New Roman"/>
          <w:iCs/>
        </w:rPr>
        <w:t>о</w:t>
      </w:r>
      <w:r w:rsidR="00804E35" w:rsidRPr="00804E35">
        <w:rPr>
          <w:rFonts w:ascii="Times New Roman" w:hAnsi="Times New Roman" w:cs="Times New Roman"/>
          <w:iCs/>
        </w:rPr>
        <w:t>мимо бухгалтерских показателей еще и рыночный показатель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</w:t>
      </w:r>
      <w:r w:rsidR="00804E35" w:rsidRPr="00804E35">
        <w:rPr>
          <w:rFonts w:ascii="Times New Roman" w:hAnsi="Times New Roman" w:cs="Times New Roman"/>
          <w:iCs/>
          <w:lang w:val="en-US"/>
        </w:rPr>
        <w:t>EPS</w:t>
      </w:r>
      <w:r w:rsidR="00804E35" w:rsidRPr="00BD0DBC">
        <w:rPr>
          <w:rFonts w:ascii="Times New Roman" w:hAnsi="Times New Roman" w:cs="Times New Roman"/>
          <w:iCs/>
        </w:rPr>
        <w:t>,</w:t>
      </w:r>
      <w:r w:rsidR="00804E35" w:rsidRPr="00804E35">
        <w:rPr>
          <w:rFonts w:ascii="Times New Roman" w:hAnsi="Times New Roman" w:cs="Times New Roman"/>
          <w:iCs/>
        </w:rPr>
        <w:t xml:space="preserve"> как меру финансовой результативности компании</w:t>
      </w:r>
      <w:r w:rsidR="00804E35" w:rsidRPr="00BD0DBC">
        <w:rPr>
          <w:rFonts w:ascii="Times New Roman" w:hAnsi="Times New Roman" w:cs="Times New Roman"/>
          <w:iCs/>
        </w:rPr>
        <w:t xml:space="preserve">. </w:t>
      </w:r>
    </w:p>
    <w:p w14:paraId="4C901BDC" w14:textId="427408F7" w:rsidR="00804E35" w:rsidRPr="00BD0DBC" w:rsidRDefault="00804E35" w:rsidP="00804E35">
      <w:pPr>
        <w:spacing w:after="240" w:line="360" w:lineRule="auto"/>
        <w:ind w:firstLine="709"/>
        <w:rPr>
          <w:rFonts w:ascii="Times New Roman" w:hAnsi="Times New Roman" w:cs="Times New Roman"/>
          <w:iCs/>
        </w:rPr>
      </w:pPr>
      <w:r w:rsidRPr="00BD0DBC">
        <w:rPr>
          <w:rFonts w:ascii="Times New Roman" w:hAnsi="Times New Roman" w:cs="Times New Roman"/>
          <w:iCs/>
        </w:rPr>
        <w:t>Отрицательное соотношение выявили Фридман и другие неоклассики.</w:t>
      </w:r>
      <w:r w:rsidRPr="00804E35">
        <w:rPr>
          <w:rFonts w:ascii="Times New Roman" w:hAnsi="Times New Roman" w:cs="Times New Roman"/>
        </w:rPr>
        <w:t xml:space="preserve"> </w:t>
      </w:r>
      <w:r w:rsidRPr="00BD0DBC">
        <w:rPr>
          <w:rFonts w:ascii="Times New Roman" w:hAnsi="Times New Roman" w:cs="Times New Roman"/>
          <w:iCs/>
        </w:rPr>
        <w:t>По их мн</w:t>
      </w:r>
      <w:r w:rsidRPr="00BD0DBC">
        <w:rPr>
          <w:rFonts w:ascii="Times New Roman" w:hAnsi="Times New Roman" w:cs="Times New Roman"/>
          <w:iCs/>
        </w:rPr>
        <w:t>е</w:t>
      </w:r>
      <w:r w:rsidRPr="00BD0DBC">
        <w:rPr>
          <w:rFonts w:ascii="Times New Roman" w:hAnsi="Times New Roman" w:cs="Times New Roman"/>
          <w:iCs/>
        </w:rPr>
        <w:t>нию,</w:t>
      </w:r>
      <w:r w:rsidR="00940863" w:rsidRPr="00BD0DBC">
        <w:rPr>
          <w:rFonts w:ascii="Times New Roman" w:hAnsi="Times New Roman" w:cs="Times New Roman"/>
          <w:iCs/>
        </w:rPr>
        <w:t xml:space="preserve"> социально ответственные фирмы </w:t>
      </w:r>
      <w:r w:rsidRPr="00BD0DBC">
        <w:rPr>
          <w:rFonts w:ascii="Times New Roman" w:hAnsi="Times New Roman" w:cs="Times New Roman"/>
          <w:iCs/>
        </w:rPr>
        <w:t>теряют некоторые конкурентные преим</w:t>
      </w:r>
      <w:r w:rsidR="00940863" w:rsidRPr="00BD0DBC">
        <w:rPr>
          <w:rFonts w:ascii="Times New Roman" w:hAnsi="Times New Roman" w:cs="Times New Roman"/>
          <w:iCs/>
        </w:rPr>
        <w:t>ущества (</w:t>
      </w:r>
      <w:proofErr w:type="spellStart"/>
      <w:r w:rsidR="00940863" w:rsidRPr="003A2203">
        <w:rPr>
          <w:rFonts w:ascii="Times New Roman" w:hAnsi="Times New Roman" w:cs="Times New Roman"/>
          <w:iCs/>
          <w:lang w:val="en-US"/>
        </w:rPr>
        <w:t>Aupperle</w:t>
      </w:r>
      <w:proofErr w:type="spellEnd"/>
      <w:r w:rsidR="00940863" w:rsidRPr="00BD0DBC">
        <w:rPr>
          <w:rFonts w:ascii="Times New Roman" w:hAnsi="Times New Roman" w:cs="Times New Roman"/>
          <w:iCs/>
        </w:rPr>
        <w:t xml:space="preserve"> </w:t>
      </w:r>
      <w:r w:rsidR="00940863" w:rsidRPr="003A2203">
        <w:rPr>
          <w:rFonts w:ascii="Times New Roman" w:hAnsi="Times New Roman" w:cs="Times New Roman"/>
          <w:iCs/>
          <w:lang w:val="en-US"/>
        </w:rPr>
        <w:t>et</w:t>
      </w:r>
      <w:r w:rsidR="00940863" w:rsidRPr="00BD0DBC">
        <w:rPr>
          <w:rFonts w:ascii="Times New Roman" w:hAnsi="Times New Roman" w:cs="Times New Roman"/>
          <w:iCs/>
        </w:rPr>
        <w:t xml:space="preserve"> </w:t>
      </w:r>
      <w:r w:rsidR="00940863" w:rsidRPr="003A2203">
        <w:rPr>
          <w:rFonts w:ascii="Times New Roman" w:hAnsi="Times New Roman" w:cs="Times New Roman"/>
          <w:iCs/>
          <w:lang w:val="en-US"/>
        </w:rPr>
        <w:t>al</w:t>
      </w:r>
      <w:r w:rsidR="00940863" w:rsidRPr="00BD0DBC">
        <w:rPr>
          <w:rFonts w:ascii="Times New Roman" w:hAnsi="Times New Roman" w:cs="Times New Roman"/>
          <w:iCs/>
        </w:rPr>
        <w:t>., 1985)</w:t>
      </w:r>
      <w:r w:rsidRPr="00BD0DBC">
        <w:rPr>
          <w:rFonts w:ascii="Times New Roman" w:hAnsi="Times New Roman" w:cs="Times New Roman"/>
          <w:iCs/>
        </w:rPr>
        <w:t>,</w:t>
      </w:r>
      <w:r w:rsidRPr="003A2203">
        <w:rPr>
          <w:rFonts w:ascii="Times New Roman" w:hAnsi="Times New Roman" w:cs="Times New Roman"/>
          <w:iCs/>
        </w:rPr>
        <w:t xml:space="preserve"> </w:t>
      </w:r>
      <w:r w:rsidRPr="00BD0DBC">
        <w:rPr>
          <w:rFonts w:ascii="Times New Roman" w:hAnsi="Times New Roman" w:cs="Times New Roman"/>
          <w:iCs/>
        </w:rPr>
        <w:t>поскольку берут на себя расходы,  уменьшающие  прибыль, в то время как этих расходов можно было бы избежать.</w:t>
      </w:r>
    </w:p>
    <w:p w14:paraId="77BFD3C8" w14:textId="3DC1424F" w:rsidR="00804E35" w:rsidRPr="00804E35" w:rsidRDefault="00804E35" w:rsidP="00804E35">
      <w:pPr>
        <w:spacing w:after="240" w:line="360" w:lineRule="auto"/>
        <w:ind w:firstLine="709"/>
        <w:rPr>
          <w:rFonts w:ascii="Times New Roman" w:hAnsi="Times New Roman" w:cs="Times New Roman"/>
        </w:rPr>
      </w:pPr>
      <w:r w:rsidRPr="00BD0DBC">
        <w:rPr>
          <w:rFonts w:ascii="Times New Roman" w:hAnsi="Times New Roman" w:cs="Times New Roman"/>
          <w:iCs/>
        </w:rPr>
        <w:t xml:space="preserve">С другой стороны, </w:t>
      </w:r>
      <w:r w:rsidR="00654339">
        <w:rPr>
          <w:rFonts w:ascii="Times New Roman" w:hAnsi="Times New Roman" w:cs="Times New Roman"/>
          <w:iCs/>
        </w:rPr>
        <w:t xml:space="preserve">часть </w:t>
      </w:r>
      <w:proofErr w:type="spellStart"/>
      <w:r w:rsidR="00654339">
        <w:rPr>
          <w:rFonts w:ascii="Times New Roman" w:hAnsi="Times New Roman" w:cs="Times New Roman"/>
          <w:iCs/>
        </w:rPr>
        <w:t>эмирических</w:t>
      </w:r>
      <w:proofErr w:type="spellEnd"/>
      <w:r w:rsidR="00654339">
        <w:rPr>
          <w:rFonts w:ascii="Times New Roman" w:hAnsi="Times New Roman" w:cs="Times New Roman"/>
          <w:iCs/>
        </w:rPr>
        <w:t xml:space="preserve"> исследований </w:t>
      </w:r>
      <w:r w:rsidR="00940863" w:rsidRPr="00BD0DBC">
        <w:rPr>
          <w:rFonts w:ascii="Times New Roman" w:hAnsi="Times New Roman" w:cs="Times New Roman"/>
          <w:iCs/>
        </w:rPr>
        <w:t>не демонстрируют</w:t>
      </w:r>
      <w:r w:rsidRPr="00BD0DBC">
        <w:rPr>
          <w:rFonts w:ascii="Times New Roman" w:hAnsi="Times New Roman" w:cs="Times New Roman"/>
          <w:iCs/>
        </w:rPr>
        <w:t xml:space="preserve"> никакой существенной связи между КСО и финансовы</w:t>
      </w:r>
      <w:r w:rsidR="00940863" w:rsidRPr="00BD0DBC">
        <w:rPr>
          <w:rFonts w:ascii="Times New Roman" w:hAnsi="Times New Roman" w:cs="Times New Roman"/>
          <w:iCs/>
        </w:rPr>
        <w:t>ми показателями</w:t>
      </w:r>
      <w:r w:rsidR="00654339">
        <w:rPr>
          <w:rFonts w:ascii="Times New Roman" w:hAnsi="Times New Roman" w:cs="Times New Roman"/>
          <w:iCs/>
        </w:rPr>
        <w:t xml:space="preserve"> </w:t>
      </w:r>
      <w:r w:rsidR="00654339" w:rsidRPr="00654339">
        <w:rPr>
          <w:rFonts w:ascii="Times New Roman" w:hAnsi="Times New Roman" w:cs="Times New Roman"/>
          <w:iCs/>
        </w:rPr>
        <w:t>(Monsen</w:t>
      </w:r>
      <w:r w:rsidR="00654339" w:rsidRPr="00292079">
        <w:rPr>
          <w:rFonts w:ascii="Times New Roman" w:hAnsi="Times New Roman" w:cs="Times New Roman"/>
          <w:iCs/>
        </w:rPr>
        <w:t>,</w:t>
      </w:r>
      <w:r w:rsidR="00654339" w:rsidRPr="00654339">
        <w:rPr>
          <w:rFonts w:ascii="Times New Roman" w:hAnsi="Times New Roman" w:cs="Times New Roman"/>
          <w:iCs/>
        </w:rPr>
        <w:t>1979;</w:t>
      </w:r>
      <w:r w:rsidR="00654339" w:rsidRPr="00654339">
        <w:rPr>
          <w:rFonts w:hAnsi="Calibri"/>
          <w:color w:val="000000" w:themeColor="text1"/>
          <w:kern w:val="24"/>
        </w:rPr>
        <w:t xml:space="preserve"> </w:t>
      </w:r>
      <w:proofErr w:type="spellStart"/>
      <w:r w:rsidR="00654339" w:rsidRPr="00654339">
        <w:rPr>
          <w:rFonts w:ascii="Times New Roman" w:hAnsi="Times New Roman" w:cs="Times New Roman"/>
          <w:iCs/>
        </w:rPr>
        <w:t>Aupperle</w:t>
      </w:r>
      <w:proofErr w:type="spellEnd"/>
      <w:r w:rsidR="00654339" w:rsidRPr="00654339">
        <w:rPr>
          <w:rFonts w:ascii="Times New Roman" w:hAnsi="Times New Roman" w:cs="Times New Roman"/>
          <w:iCs/>
        </w:rPr>
        <w:t xml:space="preserve">, </w:t>
      </w:r>
      <w:proofErr w:type="spellStart"/>
      <w:r w:rsidR="00654339" w:rsidRPr="00654339">
        <w:rPr>
          <w:rFonts w:ascii="Times New Roman" w:hAnsi="Times New Roman" w:cs="Times New Roman"/>
          <w:iCs/>
        </w:rPr>
        <w:t>Carroll</w:t>
      </w:r>
      <w:proofErr w:type="spellEnd"/>
      <w:r w:rsidR="00654339" w:rsidRPr="00654339">
        <w:rPr>
          <w:rFonts w:ascii="Times New Roman" w:hAnsi="Times New Roman" w:cs="Times New Roman"/>
          <w:iCs/>
        </w:rPr>
        <w:t xml:space="preserve">, &amp; </w:t>
      </w:r>
      <w:proofErr w:type="spellStart"/>
      <w:r w:rsidR="00654339" w:rsidRPr="00654339">
        <w:rPr>
          <w:rFonts w:ascii="Times New Roman" w:hAnsi="Times New Roman" w:cs="Times New Roman"/>
          <w:iCs/>
        </w:rPr>
        <w:t>Hatfield</w:t>
      </w:r>
      <w:proofErr w:type="spellEnd"/>
      <w:r w:rsidR="00654339" w:rsidRPr="00654339">
        <w:rPr>
          <w:rFonts w:ascii="Times New Roman" w:hAnsi="Times New Roman" w:cs="Times New Roman"/>
          <w:iCs/>
        </w:rPr>
        <w:t>, 1985)</w:t>
      </w:r>
      <w:r w:rsidR="00940863" w:rsidRPr="00BD0DBC">
        <w:rPr>
          <w:rFonts w:ascii="Times New Roman" w:hAnsi="Times New Roman" w:cs="Times New Roman"/>
          <w:iCs/>
        </w:rPr>
        <w:t xml:space="preserve">. Согласно этой </w:t>
      </w:r>
      <w:r w:rsidRPr="00BD0DBC">
        <w:rPr>
          <w:rFonts w:ascii="Times New Roman" w:hAnsi="Times New Roman" w:cs="Times New Roman"/>
          <w:iCs/>
        </w:rPr>
        <w:t>концепции (</w:t>
      </w:r>
      <w:r w:rsidRPr="003A2203">
        <w:rPr>
          <w:rFonts w:ascii="Times New Roman" w:hAnsi="Times New Roman" w:cs="Times New Roman"/>
          <w:iCs/>
          <w:lang w:val="en-US"/>
        </w:rPr>
        <w:t>Ullman</w:t>
      </w:r>
      <w:r w:rsidRPr="00BD0DBC">
        <w:rPr>
          <w:rFonts w:ascii="Times New Roman" w:hAnsi="Times New Roman" w:cs="Times New Roman"/>
          <w:iCs/>
        </w:rPr>
        <w:t>, 1985) существует слишком большое количество переменн</w:t>
      </w:r>
      <w:r w:rsidR="00940863" w:rsidRPr="00BD0DBC">
        <w:rPr>
          <w:rFonts w:ascii="Times New Roman" w:hAnsi="Times New Roman" w:cs="Times New Roman"/>
          <w:iCs/>
        </w:rPr>
        <w:t xml:space="preserve">ых, </w:t>
      </w:r>
      <w:r w:rsidRPr="00BD0DBC">
        <w:rPr>
          <w:rFonts w:ascii="Times New Roman" w:hAnsi="Times New Roman" w:cs="Times New Roman"/>
          <w:iCs/>
        </w:rPr>
        <w:t xml:space="preserve">стоящих между ними, что не следует </w:t>
      </w:r>
      <w:proofErr w:type="spellStart"/>
      <w:r w:rsidRPr="00BD0DBC">
        <w:rPr>
          <w:rFonts w:ascii="Times New Roman" w:hAnsi="Times New Roman" w:cs="Times New Roman"/>
          <w:iCs/>
        </w:rPr>
        <w:t>ожидать,</w:t>
      </w:r>
      <w:r w:rsidRPr="00804E35">
        <w:rPr>
          <w:rFonts w:ascii="Times New Roman" w:hAnsi="Times New Roman" w:cs="Times New Roman"/>
          <w:iCs/>
        </w:rPr>
        <w:t>что</w:t>
      </w:r>
      <w:proofErr w:type="spellEnd"/>
      <w:r w:rsidRPr="00804E35">
        <w:rPr>
          <w:rFonts w:ascii="Times New Roman" w:hAnsi="Times New Roman" w:cs="Times New Roman"/>
          <w:iCs/>
        </w:rPr>
        <w:t xml:space="preserve"> че</w:t>
      </w:r>
      <w:r w:rsidRPr="00804E35">
        <w:rPr>
          <w:rFonts w:ascii="Times New Roman" w:hAnsi="Times New Roman" w:cs="Times New Roman"/>
          <w:iCs/>
        </w:rPr>
        <w:t>т</w:t>
      </w:r>
      <w:r w:rsidRPr="00804E35">
        <w:rPr>
          <w:rFonts w:ascii="Times New Roman" w:hAnsi="Times New Roman" w:cs="Times New Roman"/>
          <w:iCs/>
        </w:rPr>
        <w:t>кое соотношение между КСО и финансовыми показателями будет выявлено</w:t>
      </w:r>
      <w:r w:rsidRPr="00BD0DBC">
        <w:rPr>
          <w:rFonts w:ascii="Times New Roman" w:hAnsi="Times New Roman" w:cs="Times New Roman"/>
          <w:iCs/>
        </w:rPr>
        <w:t>.</w:t>
      </w:r>
    </w:p>
    <w:p w14:paraId="152CA901" w14:textId="77777777" w:rsidR="00804E35" w:rsidRPr="00167DD4" w:rsidRDefault="00804E35" w:rsidP="00804E35">
      <w:pPr>
        <w:pStyle w:val="BodyText"/>
        <w:spacing w:line="360" w:lineRule="auto"/>
        <w:ind w:firstLine="709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lastRenderedPageBreak/>
        <w:t>Таким образом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ввиду </w:t>
      </w:r>
      <w:proofErr w:type="spellStart"/>
      <w:r w:rsidRPr="00167DD4">
        <w:rPr>
          <w:rFonts w:ascii="Times New Roman" w:hAnsi="Times New Roman" w:cs="Times New Roman"/>
        </w:rPr>
        <w:t>того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>что</w:t>
      </w:r>
      <w:proofErr w:type="spellEnd"/>
      <w:r w:rsidRPr="00167DD4">
        <w:rPr>
          <w:rFonts w:ascii="Times New Roman" w:hAnsi="Times New Roman" w:cs="Times New Roman"/>
        </w:rPr>
        <w:t xml:space="preserve"> не существует не только четкого ответа на вопрос о наличии взаимосвязи между КСО и финансовыми показателями компаний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но и под в</w:t>
      </w:r>
      <w:r w:rsidRPr="00167DD4">
        <w:rPr>
          <w:rFonts w:ascii="Times New Roman" w:hAnsi="Times New Roman" w:cs="Times New Roman"/>
        </w:rPr>
        <w:t>о</w:t>
      </w:r>
      <w:r w:rsidRPr="00167DD4">
        <w:rPr>
          <w:rFonts w:ascii="Times New Roman" w:hAnsi="Times New Roman" w:cs="Times New Roman"/>
        </w:rPr>
        <w:t>просом характер этой взаимосвязи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мною были выдвинуты следующие гипотезы:</w:t>
      </w:r>
    </w:p>
    <w:p w14:paraId="6D5C3CE3" w14:textId="3C3BD43E" w:rsidR="00804E35" w:rsidRPr="00167DD4" w:rsidRDefault="00804E35" w:rsidP="00804E35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0698D325" w14:textId="77777777" w:rsidR="00804E35" w:rsidRPr="00167DD4" w:rsidRDefault="00804E35" w:rsidP="00804E35">
      <w:pPr>
        <w:pStyle w:val="BodyText"/>
        <w:spacing w:line="360" w:lineRule="auto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  <w:lang w:val="en-US"/>
        </w:rPr>
        <w:t>H</w:t>
      </w:r>
      <w:r w:rsidRPr="00BD0DBC">
        <w:rPr>
          <w:rFonts w:ascii="Times New Roman" w:hAnsi="Times New Roman" w:cs="Times New Roman"/>
        </w:rPr>
        <w:t>1</w:t>
      </w:r>
      <w:r w:rsidRPr="00167DD4">
        <w:rPr>
          <w:rFonts w:ascii="Times New Roman" w:hAnsi="Times New Roman" w:cs="Times New Roman"/>
        </w:rPr>
        <w:t>: Существует взаимосвязь между КСО и финансовыми показателями</w:t>
      </w:r>
    </w:p>
    <w:p w14:paraId="757368A5" w14:textId="5E4A2331" w:rsidR="001442E9" w:rsidRPr="00167DD4" w:rsidRDefault="001442E9" w:rsidP="00804E35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1229D566" w14:textId="3543D663" w:rsidR="001442E9" w:rsidRDefault="001442E9" w:rsidP="00804E35">
      <w:pPr>
        <w:pStyle w:val="BodyText"/>
        <w:spacing w:line="360" w:lineRule="auto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  <w:lang w:val="en-US"/>
        </w:rPr>
        <w:t>H</w:t>
      </w:r>
      <w:r w:rsidRPr="00167DD4">
        <w:rPr>
          <w:rFonts w:ascii="Times New Roman" w:hAnsi="Times New Roman" w:cs="Times New Roman"/>
        </w:rPr>
        <w:t>2: Взаимосвязь между КСО и финансовой результативностью позитивная: компании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которым присвоен больший балл по КСО</w:t>
      </w:r>
      <w:r w:rsidRPr="00BD0DBC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имеют более высокие показатели финансовой результативности </w:t>
      </w:r>
    </w:p>
    <w:p w14:paraId="6F78B888" w14:textId="5D34F261" w:rsidR="00804E35" w:rsidRPr="00167DD4" w:rsidRDefault="00804E35" w:rsidP="00804E35">
      <w:pPr>
        <w:pStyle w:val="BodyText"/>
        <w:spacing w:line="360" w:lineRule="auto"/>
        <w:rPr>
          <w:rFonts w:ascii="Times New Roman" w:hAnsi="Times New Roman" w:cs="Times New Roman"/>
        </w:rPr>
      </w:pPr>
    </w:p>
    <w:p w14:paraId="64EED39C" w14:textId="506227D7" w:rsidR="001442E9" w:rsidRPr="00BD0DBC" w:rsidRDefault="001442E9" w:rsidP="00804E35">
      <w:pPr>
        <w:pStyle w:val="BodyText"/>
        <w:spacing w:line="360" w:lineRule="auto"/>
        <w:rPr>
          <w:rFonts w:ascii="Times New Roman" w:hAnsi="Times New Roman" w:cs="Times New Roman"/>
          <w:i/>
        </w:rPr>
      </w:pPr>
      <w:r w:rsidRPr="00167DD4">
        <w:rPr>
          <w:rFonts w:ascii="Times New Roman" w:hAnsi="Times New Roman" w:cs="Times New Roman"/>
          <w:i/>
          <w:lang w:val="en-US"/>
        </w:rPr>
        <w:t>H</w:t>
      </w:r>
      <w:r w:rsidRPr="00BD0DBC">
        <w:rPr>
          <w:rFonts w:ascii="Times New Roman" w:hAnsi="Times New Roman" w:cs="Times New Roman"/>
          <w:i/>
        </w:rPr>
        <w:t>2</w:t>
      </w:r>
      <w:r w:rsidRPr="00167DD4">
        <w:rPr>
          <w:rFonts w:ascii="Times New Roman" w:hAnsi="Times New Roman" w:cs="Times New Roman"/>
          <w:i/>
          <w:lang w:val="en-US"/>
        </w:rPr>
        <w:t>a</w:t>
      </w:r>
      <w:r w:rsidRPr="00167DD4">
        <w:rPr>
          <w:rFonts w:ascii="Times New Roman" w:hAnsi="Times New Roman" w:cs="Times New Roman"/>
          <w:i/>
        </w:rPr>
        <w:t xml:space="preserve">: Более социально-ответственные компании имеют более высокий показатель </w:t>
      </w:r>
      <w:r w:rsidRPr="00167DD4">
        <w:rPr>
          <w:rFonts w:ascii="Times New Roman" w:hAnsi="Times New Roman" w:cs="Times New Roman"/>
          <w:i/>
          <w:lang w:val="en-US"/>
        </w:rPr>
        <w:t>ROA</w:t>
      </w:r>
    </w:p>
    <w:p w14:paraId="5777E184" w14:textId="437BDC6B" w:rsidR="001442E9" w:rsidRPr="00BD0DBC" w:rsidRDefault="001442E9" w:rsidP="00804E35">
      <w:pPr>
        <w:pStyle w:val="BodyText"/>
        <w:spacing w:line="360" w:lineRule="auto"/>
        <w:rPr>
          <w:rFonts w:ascii="Times New Roman" w:hAnsi="Times New Roman" w:cs="Times New Roman"/>
          <w:i/>
        </w:rPr>
      </w:pPr>
      <w:r w:rsidRPr="00167DD4">
        <w:rPr>
          <w:rFonts w:ascii="Times New Roman" w:hAnsi="Times New Roman" w:cs="Times New Roman"/>
          <w:i/>
          <w:lang w:val="en-US"/>
        </w:rPr>
        <w:t>H</w:t>
      </w:r>
      <w:r w:rsidRPr="00BD0DBC">
        <w:rPr>
          <w:rFonts w:ascii="Times New Roman" w:hAnsi="Times New Roman" w:cs="Times New Roman"/>
          <w:i/>
        </w:rPr>
        <w:t>2</w:t>
      </w:r>
      <w:r w:rsidRPr="00167DD4">
        <w:rPr>
          <w:rFonts w:ascii="Times New Roman" w:hAnsi="Times New Roman" w:cs="Times New Roman"/>
          <w:i/>
          <w:lang w:val="en-US"/>
        </w:rPr>
        <w:t>b</w:t>
      </w:r>
      <w:r w:rsidRPr="00BD0DBC">
        <w:rPr>
          <w:rFonts w:ascii="Times New Roman" w:hAnsi="Times New Roman" w:cs="Times New Roman"/>
          <w:i/>
        </w:rPr>
        <w:t>:</w:t>
      </w:r>
      <w:r w:rsidRPr="00167DD4">
        <w:rPr>
          <w:rFonts w:ascii="Times New Roman" w:hAnsi="Times New Roman" w:cs="Times New Roman"/>
          <w:i/>
        </w:rPr>
        <w:t xml:space="preserve"> Более социально-ответственные компании имеют более высокий показатель </w:t>
      </w:r>
      <w:r w:rsidRPr="00167DD4">
        <w:rPr>
          <w:rFonts w:ascii="Times New Roman" w:hAnsi="Times New Roman" w:cs="Times New Roman"/>
          <w:i/>
          <w:lang w:val="en-US"/>
        </w:rPr>
        <w:t>ROE</w:t>
      </w:r>
    </w:p>
    <w:p w14:paraId="5F6CB246" w14:textId="5836F57C" w:rsidR="001442E9" w:rsidRPr="00BD0DBC" w:rsidRDefault="001442E9" w:rsidP="00804E35">
      <w:pPr>
        <w:pStyle w:val="BodyText"/>
        <w:spacing w:line="360" w:lineRule="auto"/>
        <w:rPr>
          <w:rFonts w:ascii="Times New Roman" w:hAnsi="Times New Roman" w:cs="Times New Roman"/>
          <w:i/>
        </w:rPr>
      </w:pPr>
      <w:r w:rsidRPr="00167DD4">
        <w:rPr>
          <w:rFonts w:ascii="Times New Roman" w:hAnsi="Times New Roman" w:cs="Times New Roman"/>
          <w:i/>
          <w:lang w:val="en-US"/>
        </w:rPr>
        <w:t>H</w:t>
      </w:r>
      <w:r w:rsidRPr="00BD0DBC">
        <w:rPr>
          <w:rFonts w:ascii="Times New Roman" w:hAnsi="Times New Roman" w:cs="Times New Roman"/>
          <w:i/>
        </w:rPr>
        <w:t>2</w:t>
      </w:r>
      <w:r w:rsidRPr="00167DD4">
        <w:rPr>
          <w:rFonts w:ascii="Times New Roman" w:hAnsi="Times New Roman" w:cs="Times New Roman"/>
          <w:i/>
          <w:lang w:val="en-US"/>
        </w:rPr>
        <w:t>c</w:t>
      </w:r>
      <w:r w:rsidRPr="00BD0DBC">
        <w:rPr>
          <w:rFonts w:ascii="Times New Roman" w:hAnsi="Times New Roman" w:cs="Times New Roman"/>
          <w:i/>
        </w:rPr>
        <w:t>:</w:t>
      </w:r>
      <w:r w:rsidRPr="00167DD4">
        <w:rPr>
          <w:rFonts w:ascii="Times New Roman" w:hAnsi="Times New Roman" w:cs="Times New Roman"/>
          <w:i/>
        </w:rPr>
        <w:t xml:space="preserve"> Более социально-ответственные компании имеют более высокий показатель </w:t>
      </w:r>
      <w:r w:rsidRPr="00167DD4">
        <w:rPr>
          <w:rFonts w:ascii="Times New Roman" w:hAnsi="Times New Roman" w:cs="Times New Roman"/>
          <w:i/>
          <w:lang w:val="en-US"/>
        </w:rPr>
        <w:t>ROS</w:t>
      </w:r>
    </w:p>
    <w:p w14:paraId="68DE0FAC" w14:textId="62AA3EA1" w:rsidR="005C6107" w:rsidRPr="00BD0DBC" w:rsidRDefault="001442E9" w:rsidP="00D514EC">
      <w:pPr>
        <w:pStyle w:val="BodyText"/>
        <w:spacing w:line="360" w:lineRule="auto"/>
        <w:rPr>
          <w:rFonts w:ascii="Times New Roman" w:hAnsi="Times New Roman" w:cs="Times New Roman"/>
          <w:i/>
        </w:rPr>
      </w:pPr>
      <w:r w:rsidRPr="00167DD4">
        <w:rPr>
          <w:rFonts w:ascii="Times New Roman" w:hAnsi="Times New Roman" w:cs="Times New Roman"/>
          <w:i/>
          <w:lang w:val="en-US"/>
        </w:rPr>
        <w:t>H</w:t>
      </w:r>
      <w:r w:rsidRPr="00BD0DBC">
        <w:rPr>
          <w:rFonts w:ascii="Times New Roman" w:hAnsi="Times New Roman" w:cs="Times New Roman"/>
          <w:i/>
        </w:rPr>
        <w:t>2</w:t>
      </w:r>
      <w:r w:rsidRPr="00167DD4">
        <w:rPr>
          <w:rFonts w:ascii="Times New Roman" w:hAnsi="Times New Roman" w:cs="Times New Roman"/>
          <w:i/>
          <w:lang w:val="en-US"/>
        </w:rPr>
        <w:t>d</w:t>
      </w:r>
      <w:r w:rsidRPr="00BD0DBC">
        <w:rPr>
          <w:rFonts w:ascii="Times New Roman" w:hAnsi="Times New Roman" w:cs="Times New Roman"/>
          <w:i/>
        </w:rPr>
        <w:t>:</w:t>
      </w:r>
      <w:r w:rsidRPr="00167DD4">
        <w:rPr>
          <w:rFonts w:ascii="Times New Roman" w:hAnsi="Times New Roman" w:cs="Times New Roman"/>
          <w:i/>
        </w:rPr>
        <w:t xml:space="preserve"> Более социально-ответственные компании имеют более высокий показатель </w:t>
      </w:r>
      <w:r w:rsidRPr="00167DD4">
        <w:rPr>
          <w:rFonts w:ascii="Times New Roman" w:hAnsi="Times New Roman" w:cs="Times New Roman"/>
          <w:i/>
          <w:lang w:val="en-US"/>
        </w:rPr>
        <w:t>EPS</w:t>
      </w:r>
    </w:p>
    <w:p w14:paraId="2A0C1A4B" w14:textId="77777777" w:rsidR="005C6107" w:rsidRDefault="005C6107" w:rsidP="005C6107">
      <w:pPr>
        <w:pStyle w:val="Subtitle"/>
        <w:rPr>
          <w:rFonts w:ascii="Times New Roman" w:eastAsia="Microsoft YaHei" w:hAnsi="Times New Roman" w:cs="Times New Roman"/>
          <w:b/>
          <w:bCs/>
          <w:i w:val="0"/>
          <w:iCs w:val="0"/>
          <w:color w:val="auto"/>
          <w:spacing w:val="0"/>
          <w:kern w:val="1"/>
          <w:lang w:eastAsia="hi-IN" w:bidi="hi-IN"/>
        </w:rPr>
      </w:pPr>
    </w:p>
    <w:p w14:paraId="7D9B9A1D" w14:textId="5203B5B3" w:rsidR="00055473" w:rsidRPr="001E68D2" w:rsidRDefault="00131250" w:rsidP="005C6107">
      <w:pPr>
        <w:pStyle w:val="Heading2"/>
        <w:numPr>
          <w:ilvl w:val="0"/>
          <w:numId w:val="0"/>
        </w:numPr>
        <w:ind w:left="1440"/>
      </w:pPr>
      <w:bookmarkStart w:id="15" w:name="_Toc325359334"/>
      <w:r w:rsidRPr="001E68D2">
        <w:t>2.2</w:t>
      </w:r>
      <w:r w:rsidR="00055473" w:rsidRPr="001E68D2">
        <w:t>. Данные для исследования</w:t>
      </w:r>
      <w:bookmarkEnd w:id="15"/>
    </w:p>
    <w:p w14:paraId="5574348F" w14:textId="77777777" w:rsidR="00055473" w:rsidRPr="00167DD4" w:rsidRDefault="00055473" w:rsidP="00055473">
      <w:pPr>
        <w:spacing w:line="360" w:lineRule="auto"/>
        <w:rPr>
          <w:rFonts w:ascii="Times New Roman" w:hAnsi="Times New Roman" w:cs="Times New Roman"/>
        </w:rPr>
      </w:pPr>
    </w:p>
    <w:p w14:paraId="66112CAF" w14:textId="08BDCE6B" w:rsidR="00055473" w:rsidRPr="00BD0DBC" w:rsidRDefault="00131250" w:rsidP="005C6107">
      <w:pPr>
        <w:pStyle w:val="Heading3"/>
        <w:rPr>
          <w:color w:val="000000" w:themeColor="text1"/>
        </w:rPr>
      </w:pPr>
      <w:bookmarkStart w:id="16" w:name="_Toc325359335"/>
      <w:r w:rsidRPr="005C6107">
        <w:rPr>
          <w:color w:val="000000" w:themeColor="text1"/>
        </w:rPr>
        <w:t>2.2</w:t>
      </w:r>
      <w:r w:rsidR="00055473" w:rsidRPr="005C6107">
        <w:rPr>
          <w:color w:val="000000" w:themeColor="text1"/>
        </w:rPr>
        <w:t xml:space="preserve">.1 </w:t>
      </w:r>
      <w:r w:rsidR="00055473" w:rsidRPr="00BD0DBC">
        <w:rPr>
          <w:color w:val="000000" w:themeColor="text1"/>
        </w:rPr>
        <w:t>Измерение КСО</w:t>
      </w:r>
      <w:bookmarkEnd w:id="16"/>
    </w:p>
    <w:p w14:paraId="7844651F" w14:textId="77777777" w:rsidR="0081737E" w:rsidRPr="00167DD4" w:rsidRDefault="0081737E" w:rsidP="005641B0">
      <w:pPr>
        <w:spacing w:line="360" w:lineRule="auto"/>
        <w:rPr>
          <w:rFonts w:ascii="Times New Roman" w:hAnsi="Times New Roman" w:cs="Times New Roman"/>
        </w:rPr>
      </w:pPr>
    </w:p>
    <w:p w14:paraId="4A93F330" w14:textId="0DC82E41" w:rsidR="00804E35" w:rsidRPr="003A2203" w:rsidRDefault="0081737E" w:rsidP="00804E35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9875E7">
        <w:rPr>
          <w:rFonts w:ascii="Times New Roman" w:eastAsia="Times New Roman" w:hAnsi="Times New Roman" w:cs="Times New Roman"/>
        </w:rPr>
        <w:t>В предшествующих исследованиях</w:t>
      </w:r>
      <w:r w:rsidR="009875E7" w:rsidRPr="009875E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875E7" w:rsidRPr="009875E7">
        <w:rPr>
          <w:rFonts w:ascii="Times New Roman" w:eastAsia="Times New Roman" w:hAnsi="Times New Roman" w:cs="Times New Roman"/>
        </w:rPr>
        <w:t>López</w:t>
      </w:r>
      <w:proofErr w:type="spellEnd"/>
      <w:r w:rsidR="009875E7" w:rsidRPr="009875E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875E7" w:rsidRPr="009875E7">
        <w:rPr>
          <w:rFonts w:ascii="Times New Roman" w:eastAsia="Times New Roman" w:hAnsi="Times New Roman" w:cs="Times New Roman"/>
        </w:rPr>
        <w:t>Garcia</w:t>
      </w:r>
      <w:proofErr w:type="spellEnd"/>
      <w:r w:rsidR="009875E7" w:rsidRPr="009875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5E7" w:rsidRPr="009875E7">
        <w:rPr>
          <w:rFonts w:ascii="Times New Roman" w:eastAsia="Times New Roman" w:hAnsi="Times New Roman" w:cs="Times New Roman"/>
        </w:rPr>
        <w:t>and</w:t>
      </w:r>
      <w:proofErr w:type="spellEnd"/>
      <w:r w:rsidR="009875E7" w:rsidRPr="009875E7">
        <w:rPr>
          <w:rFonts w:ascii="Times New Roman" w:eastAsia="Times New Roman" w:hAnsi="Times New Roman" w:cs="Times New Roman"/>
        </w:rPr>
        <w:t xml:space="preserve"> Rodriguez</w:t>
      </w:r>
      <w:r w:rsidR="009875E7" w:rsidRPr="00292079">
        <w:rPr>
          <w:rFonts w:ascii="Times New Roman" w:eastAsia="Times New Roman" w:hAnsi="Times New Roman" w:cs="Times New Roman"/>
        </w:rPr>
        <w:t>,2007</w:t>
      </w:r>
      <w:r w:rsidR="009875E7" w:rsidRPr="009875E7">
        <w:rPr>
          <w:rFonts w:ascii="Times New Roman" w:eastAsia="Times New Roman" w:hAnsi="Times New Roman" w:cs="Times New Roman"/>
        </w:rPr>
        <w:t xml:space="preserve"> ; </w:t>
      </w:r>
      <w:proofErr w:type="spellStart"/>
      <w:r w:rsidR="009875E7">
        <w:rPr>
          <w:rFonts w:ascii="Times New Roman" w:eastAsia="Times New Roman" w:hAnsi="Times New Roman" w:cs="Times New Roman"/>
        </w:rPr>
        <w:t>McWilliams</w:t>
      </w:r>
      <w:proofErr w:type="spellEnd"/>
      <w:r w:rsidR="009875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5E7">
        <w:rPr>
          <w:rFonts w:ascii="Times New Roman" w:eastAsia="Times New Roman" w:hAnsi="Times New Roman" w:cs="Times New Roman"/>
        </w:rPr>
        <w:t>and</w:t>
      </w:r>
      <w:proofErr w:type="spellEnd"/>
      <w:r w:rsidR="009875E7">
        <w:rPr>
          <w:rFonts w:ascii="Times New Roman" w:eastAsia="Times New Roman" w:hAnsi="Times New Roman" w:cs="Times New Roman"/>
        </w:rPr>
        <w:t xml:space="preserve"> Siegel</w:t>
      </w:r>
      <w:r w:rsidR="009875E7" w:rsidRPr="00292079">
        <w:rPr>
          <w:rFonts w:ascii="Times New Roman" w:eastAsia="Times New Roman" w:hAnsi="Times New Roman" w:cs="Times New Roman"/>
        </w:rPr>
        <w:t>,</w:t>
      </w:r>
      <w:r w:rsidR="009875E7" w:rsidRPr="009875E7">
        <w:rPr>
          <w:rFonts w:ascii="Times New Roman" w:eastAsia="Times New Roman" w:hAnsi="Times New Roman" w:cs="Times New Roman"/>
        </w:rPr>
        <w:t>2000</w:t>
      </w:r>
      <w:r w:rsidR="009875E7">
        <w:rPr>
          <w:rFonts w:ascii="Times New Roman" w:eastAsia="Times New Roman" w:hAnsi="Times New Roman" w:cs="Times New Roman"/>
        </w:rPr>
        <w:t>;</w:t>
      </w:r>
      <w:r w:rsidR="009875E7" w:rsidRPr="009875E7">
        <w:rPr>
          <w:rFonts w:ascii="Times New Roman" w:eastAsia="Times New Roman" w:hAnsi="Times New Roman" w:cs="Times New Roman"/>
        </w:rPr>
        <w:t xml:space="preserve"> </w:t>
      </w:r>
      <w:r w:rsidR="007A011B">
        <w:rPr>
          <w:rFonts w:ascii="Times New Roman" w:eastAsia="Times New Roman" w:hAnsi="Times New Roman" w:cs="Times New Roman"/>
        </w:rPr>
        <w:t>Moskowitz,</w:t>
      </w:r>
      <w:r w:rsidR="009875E7" w:rsidRPr="009875E7">
        <w:rPr>
          <w:rFonts w:ascii="Times New Roman" w:eastAsia="Times New Roman" w:hAnsi="Times New Roman" w:cs="Times New Roman"/>
        </w:rPr>
        <w:t>1972</w:t>
      </w:r>
      <w:r w:rsidR="009875E7">
        <w:rPr>
          <w:rFonts w:ascii="Times New Roman" w:eastAsia="Times New Roman" w:hAnsi="Times New Roman" w:cs="Times New Roman"/>
        </w:rPr>
        <w:t xml:space="preserve">) </w:t>
      </w:r>
      <w:r w:rsidRPr="00167DD4">
        <w:rPr>
          <w:rFonts w:ascii="Times New Roman" w:eastAsia="Times New Roman" w:hAnsi="Times New Roman" w:cs="Times New Roman"/>
        </w:rPr>
        <w:t>испо</w:t>
      </w:r>
      <w:r w:rsidR="003200AA" w:rsidRPr="00167DD4">
        <w:rPr>
          <w:rFonts w:ascii="Times New Roman" w:eastAsia="Times New Roman" w:hAnsi="Times New Roman" w:cs="Times New Roman"/>
        </w:rPr>
        <w:t>льзовались различные определения</w:t>
      </w:r>
      <w:r w:rsidRPr="00167DD4">
        <w:rPr>
          <w:rFonts w:ascii="Times New Roman" w:eastAsia="Times New Roman" w:hAnsi="Times New Roman" w:cs="Times New Roman"/>
        </w:rPr>
        <w:t xml:space="preserve"> КСО и КСД, а также различные способы измерения данных показателей, че</w:t>
      </w:r>
      <w:r w:rsidR="003200AA" w:rsidRPr="00167DD4">
        <w:rPr>
          <w:rFonts w:ascii="Times New Roman" w:eastAsia="Times New Roman" w:hAnsi="Times New Roman" w:cs="Times New Roman"/>
        </w:rPr>
        <w:t>м отчасти объясняется ра</w:t>
      </w:r>
      <w:r w:rsidR="003200AA" w:rsidRPr="00167DD4">
        <w:rPr>
          <w:rFonts w:ascii="Times New Roman" w:eastAsia="Times New Roman" w:hAnsi="Times New Roman" w:cs="Times New Roman"/>
        </w:rPr>
        <w:t>з</w:t>
      </w:r>
      <w:r w:rsidR="003200AA" w:rsidRPr="00167DD4">
        <w:rPr>
          <w:rFonts w:ascii="Times New Roman" w:eastAsia="Times New Roman" w:hAnsi="Times New Roman" w:cs="Times New Roman"/>
        </w:rPr>
        <w:t>ница между получен</w:t>
      </w:r>
      <w:r w:rsidR="00A2343D" w:rsidRPr="00167DD4">
        <w:rPr>
          <w:rFonts w:ascii="Times New Roman" w:eastAsia="Times New Roman" w:hAnsi="Times New Roman" w:cs="Times New Roman"/>
        </w:rPr>
        <w:t>ными разными авторами результа</w:t>
      </w:r>
      <w:r w:rsidR="003200AA" w:rsidRPr="00167DD4">
        <w:rPr>
          <w:rFonts w:ascii="Times New Roman" w:eastAsia="Times New Roman" w:hAnsi="Times New Roman" w:cs="Times New Roman"/>
        </w:rPr>
        <w:t>тами</w:t>
      </w:r>
      <w:r w:rsidRPr="00167DD4">
        <w:rPr>
          <w:rFonts w:ascii="Times New Roman" w:eastAsia="Times New Roman" w:hAnsi="Times New Roman" w:cs="Times New Roman"/>
        </w:rPr>
        <w:t>.</w:t>
      </w:r>
      <w:r w:rsidR="00251FB4">
        <w:rPr>
          <w:rFonts w:ascii="Times New Roman" w:eastAsia="Times New Roman" w:hAnsi="Times New Roman" w:cs="Times New Roman"/>
        </w:rPr>
        <w:t xml:space="preserve"> Причина, почему ученые</w:t>
      </w:r>
      <w:r w:rsidR="0033421C" w:rsidRPr="00167DD4">
        <w:rPr>
          <w:rFonts w:ascii="Times New Roman" w:eastAsia="Times New Roman" w:hAnsi="Times New Roman" w:cs="Times New Roman"/>
        </w:rPr>
        <w:t xml:space="preserve"> и</w:t>
      </w:r>
      <w:r w:rsidR="0033421C" w:rsidRPr="00167DD4">
        <w:rPr>
          <w:rFonts w:ascii="Times New Roman" w:eastAsia="Times New Roman" w:hAnsi="Times New Roman" w:cs="Times New Roman"/>
        </w:rPr>
        <w:t>с</w:t>
      </w:r>
      <w:r w:rsidR="0033421C" w:rsidRPr="00167DD4">
        <w:rPr>
          <w:rFonts w:ascii="Times New Roman" w:eastAsia="Times New Roman" w:hAnsi="Times New Roman" w:cs="Times New Roman"/>
        </w:rPr>
        <w:t>пользовали различные</w:t>
      </w:r>
      <w:r w:rsidR="003200AA" w:rsidRPr="00167DD4">
        <w:rPr>
          <w:rFonts w:ascii="Times New Roman" w:eastAsia="Times New Roman" w:hAnsi="Times New Roman" w:cs="Times New Roman"/>
        </w:rPr>
        <w:t xml:space="preserve"> способы измерения КСО</w:t>
      </w:r>
      <w:r w:rsidR="0033421C" w:rsidRPr="00167DD4">
        <w:rPr>
          <w:rFonts w:ascii="Times New Roman" w:eastAsia="Times New Roman" w:hAnsi="Times New Roman" w:cs="Times New Roman"/>
        </w:rPr>
        <w:t>, довольна проста: не существует едино</w:t>
      </w:r>
      <w:r w:rsidR="00251FB4">
        <w:rPr>
          <w:rFonts w:ascii="Times New Roman" w:eastAsia="Times New Roman" w:hAnsi="Times New Roman" w:cs="Times New Roman"/>
        </w:rPr>
        <w:t>го , идеального</w:t>
      </w:r>
      <w:r w:rsidR="0033421C" w:rsidRPr="00167DD4">
        <w:rPr>
          <w:rFonts w:ascii="Times New Roman" w:eastAsia="Times New Roman" w:hAnsi="Times New Roman" w:cs="Times New Roman"/>
        </w:rPr>
        <w:t>, способа измерения КСО и КСД. Корпоративная социальная деятельность имеет сложную структуру,</w:t>
      </w:r>
      <w:r w:rsidR="003200AA" w:rsidRPr="00167DD4">
        <w:rPr>
          <w:rFonts w:ascii="Times New Roman" w:eastAsia="Times New Roman" w:hAnsi="Times New Roman" w:cs="Times New Roman"/>
        </w:rPr>
        <w:t xml:space="preserve"> ее </w:t>
      </w:r>
      <w:r w:rsidR="0033421C" w:rsidRPr="00167DD4">
        <w:rPr>
          <w:rFonts w:ascii="Times New Roman" w:eastAsia="Times New Roman" w:hAnsi="Times New Roman" w:cs="Times New Roman"/>
        </w:rPr>
        <w:t xml:space="preserve">очень трудно измерить объективно.  КСО и КСД требуют качественной оценки, поэтому  </w:t>
      </w:r>
      <w:r w:rsidR="003200AA" w:rsidRPr="00167DD4">
        <w:rPr>
          <w:rFonts w:ascii="Times New Roman" w:eastAsia="Times New Roman" w:hAnsi="Times New Roman" w:cs="Times New Roman"/>
        </w:rPr>
        <w:t xml:space="preserve">провести  адекватные </w:t>
      </w:r>
      <w:r w:rsidR="0033421C" w:rsidRPr="00167DD4">
        <w:rPr>
          <w:rFonts w:ascii="Times New Roman" w:eastAsia="Times New Roman" w:hAnsi="Times New Roman" w:cs="Times New Roman"/>
        </w:rPr>
        <w:t xml:space="preserve">количественные измерения </w:t>
      </w:r>
      <w:r w:rsidR="003200AA" w:rsidRPr="00167DD4">
        <w:rPr>
          <w:rFonts w:ascii="Times New Roman" w:eastAsia="Times New Roman" w:hAnsi="Times New Roman" w:cs="Times New Roman"/>
        </w:rPr>
        <w:t xml:space="preserve">весьма </w:t>
      </w:r>
      <w:r w:rsidR="0033421C" w:rsidRPr="00167DD4">
        <w:rPr>
          <w:rFonts w:ascii="Times New Roman" w:eastAsia="Times New Roman" w:hAnsi="Times New Roman" w:cs="Times New Roman"/>
        </w:rPr>
        <w:t xml:space="preserve"> трудно. </w:t>
      </w:r>
      <w:r w:rsidR="009A1C55" w:rsidRPr="00167DD4">
        <w:rPr>
          <w:rFonts w:ascii="Times New Roman" w:eastAsia="Times New Roman" w:hAnsi="Times New Roman" w:cs="Times New Roman"/>
        </w:rPr>
        <w:t>Вот почему одни</w:t>
      </w:r>
      <w:r w:rsidR="0033421C" w:rsidRPr="00167DD4">
        <w:rPr>
          <w:rFonts w:ascii="Times New Roman" w:eastAsia="Times New Roman" w:hAnsi="Times New Roman" w:cs="Times New Roman"/>
        </w:rPr>
        <w:t xml:space="preserve"> исследователи </w:t>
      </w:r>
      <w:r w:rsidR="009A1C55" w:rsidRPr="00167DD4">
        <w:rPr>
          <w:rFonts w:ascii="Times New Roman" w:eastAsia="Times New Roman" w:hAnsi="Times New Roman" w:cs="Times New Roman"/>
        </w:rPr>
        <w:t xml:space="preserve"> проводят </w:t>
      </w:r>
      <w:r w:rsidR="0033421C" w:rsidRPr="00167DD4">
        <w:rPr>
          <w:rFonts w:ascii="Times New Roman" w:eastAsia="Times New Roman" w:hAnsi="Times New Roman" w:cs="Times New Roman"/>
        </w:rPr>
        <w:t xml:space="preserve"> анализы “портфолио” каждой фирмы в </w:t>
      </w:r>
      <w:r w:rsidR="0033421C" w:rsidRPr="003A2203">
        <w:rPr>
          <w:rFonts w:ascii="Times New Roman" w:eastAsia="Times New Roman" w:hAnsi="Times New Roman" w:cs="Times New Roman"/>
        </w:rPr>
        <w:t>отдельности,</w:t>
      </w:r>
      <w:r w:rsidR="009A1C55" w:rsidRPr="003A2203">
        <w:rPr>
          <w:rFonts w:ascii="Times New Roman" w:eastAsia="Times New Roman" w:hAnsi="Times New Roman" w:cs="Times New Roman"/>
        </w:rPr>
        <w:t xml:space="preserve"> а другие </w:t>
      </w:r>
      <w:r w:rsidR="0033421C" w:rsidRPr="003A2203">
        <w:rPr>
          <w:rFonts w:ascii="Times New Roman" w:eastAsia="Times New Roman" w:hAnsi="Times New Roman" w:cs="Times New Roman"/>
        </w:rPr>
        <w:t xml:space="preserve"> полаг</w:t>
      </w:r>
      <w:r w:rsidR="00251FB4" w:rsidRPr="003A2203">
        <w:rPr>
          <w:rFonts w:ascii="Times New Roman" w:eastAsia="Times New Roman" w:hAnsi="Times New Roman" w:cs="Times New Roman"/>
        </w:rPr>
        <w:t xml:space="preserve">аются на </w:t>
      </w:r>
      <w:proofErr w:type="spellStart"/>
      <w:r w:rsidR="00251FB4" w:rsidRPr="003A2203">
        <w:rPr>
          <w:rFonts w:ascii="Times New Roman" w:eastAsia="Times New Roman" w:hAnsi="Times New Roman" w:cs="Times New Roman"/>
        </w:rPr>
        <w:t>репутационные</w:t>
      </w:r>
      <w:proofErr w:type="spellEnd"/>
      <w:r w:rsidR="00251FB4" w:rsidRPr="003A2203">
        <w:rPr>
          <w:rFonts w:ascii="Times New Roman" w:eastAsia="Times New Roman" w:hAnsi="Times New Roman" w:cs="Times New Roman"/>
        </w:rPr>
        <w:t xml:space="preserve"> индексы </w:t>
      </w:r>
      <w:r w:rsidR="0033421C" w:rsidRPr="003A2203">
        <w:rPr>
          <w:rFonts w:ascii="Times New Roman" w:eastAsia="Times New Roman" w:hAnsi="Times New Roman" w:cs="Times New Roman"/>
        </w:rPr>
        <w:t>, такие как  корпоративно-социальный индекс журнала “</w:t>
      </w:r>
      <w:proofErr w:type="spellStart"/>
      <w:r w:rsidR="0033421C" w:rsidRPr="003A2203">
        <w:rPr>
          <w:rFonts w:ascii="Times New Roman" w:eastAsia="Times New Roman" w:hAnsi="Times New Roman" w:cs="Times New Roman"/>
        </w:rPr>
        <w:t>Fortune</w:t>
      </w:r>
      <w:proofErr w:type="spellEnd"/>
      <w:r w:rsidR="0033421C" w:rsidRPr="003A2203">
        <w:rPr>
          <w:rFonts w:ascii="Times New Roman" w:eastAsia="Times New Roman" w:hAnsi="Times New Roman" w:cs="Times New Roman"/>
        </w:rPr>
        <w:t xml:space="preserve">”, </w:t>
      </w:r>
      <w:r w:rsidR="0089187B" w:rsidRPr="003A2203">
        <w:rPr>
          <w:rFonts w:ascii="Times New Roman" w:eastAsia="Times New Roman" w:hAnsi="Times New Roman" w:cs="Times New Roman"/>
        </w:rPr>
        <w:t xml:space="preserve"> оценки </w:t>
      </w:r>
      <w:r w:rsidR="0033421C" w:rsidRPr="003A2203">
        <w:rPr>
          <w:rFonts w:ascii="Times New Roman" w:eastAsia="Times New Roman" w:hAnsi="Times New Roman" w:cs="Times New Roman"/>
        </w:rPr>
        <w:t>соци</w:t>
      </w:r>
      <w:r w:rsidR="0089187B" w:rsidRPr="003A2203">
        <w:rPr>
          <w:rFonts w:ascii="Times New Roman" w:eastAsia="Times New Roman" w:hAnsi="Times New Roman" w:cs="Times New Roman"/>
        </w:rPr>
        <w:t xml:space="preserve">альной ответственности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Vigeo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>, и</w:t>
      </w:r>
      <w:r w:rsidR="0089187B" w:rsidRPr="003A2203">
        <w:rPr>
          <w:rFonts w:ascii="Times New Roman" w:eastAsia="Times New Roman" w:hAnsi="Times New Roman" w:cs="Times New Roman"/>
        </w:rPr>
        <w:t>н</w:t>
      </w:r>
      <w:r w:rsidR="0089187B" w:rsidRPr="003A2203">
        <w:rPr>
          <w:rFonts w:ascii="Times New Roman" w:eastAsia="Times New Roman" w:hAnsi="Times New Roman" w:cs="Times New Roman"/>
        </w:rPr>
        <w:t>декс</w:t>
      </w:r>
      <w:r w:rsidR="0033421C" w:rsidRPr="003A2203">
        <w:rPr>
          <w:rFonts w:ascii="Times New Roman" w:eastAsia="Times New Roman" w:hAnsi="Times New Roman" w:cs="Times New Roman"/>
        </w:rPr>
        <w:t xml:space="preserve"> FTSE4Good, индекс устойчивости</w:t>
      </w:r>
      <w:r w:rsidR="0089187B" w:rsidRPr="003A2203">
        <w:rPr>
          <w:rFonts w:ascii="Times New Roman" w:eastAsia="Times New Roman" w:hAnsi="Times New Roman" w:cs="Times New Roman"/>
        </w:rPr>
        <w:t xml:space="preserve"> Доу-Джонса</w:t>
      </w:r>
      <w:r w:rsidR="0033421C" w:rsidRPr="003A2203">
        <w:rPr>
          <w:rFonts w:ascii="Times New Roman" w:eastAsia="Times New Roman" w:hAnsi="Times New Roman" w:cs="Times New Roman"/>
        </w:rPr>
        <w:t xml:space="preserve"> и </w:t>
      </w:r>
      <w:r w:rsidR="0089187B" w:rsidRPr="003A2203">
        <w:rPr>
          <w:rFonts w:ascii="Times New Roman" w:eastAsia="Times New Roman" w:hAnsi="Times New Roman" w:cs="Times New Roman"/>
        </w:rPr>
        <w:t xml:space="preserve"> социальный индекс </w:t>
      </w:r>
      <w:proofErr w:type="spellStart"/>
      <w:r w:rsidR="0033421C" w:rsidRPr="003A2203">
        <w:rPr>
          <w:rFonts w:ascii="Times New Roman" w:eastAsia="Times New Roman" w:hAnsi="Times New Roman" w:cs="Times New Roman"/>
        </w:rPr>
        <w:t>K</w:t>
      </w:r>
      <w:r w:rsidR="00251FB4" w:rsidRPr="003A2203">
        <w:rPr>
          <w:rFonts w:ascii="Times New Roman" w:eastAsia="Times New Roman" w:hAnsi="Times New Roman" w:cs="Times New Roman"/>
        </w:rPr>
        <w:t>inder</w:t>
      </w:r>
      <w:proofErr w:type="spellEnd"/>
      <w:r w:rsidR="00251FB4" w:rsidRPr="003A220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51FB4" w:rsidRPr="003A2203">
        <w:rPr>
          <w:rFonts w:ascii="Times New Roman" w:eastAsia="Times New Roman" w:hAnsi="Times New Roman" w:cs="Times New Roman"/>
        </w:rPr>
        <w:t>Lydenberg</w:t>
      </w:r>
      <w:proofErr w:type="spellEnd"/>
      <w:r w:rsidR="00251FB4" w:rsidRPr="003A220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251FB4" w:rsidRPr="003A2203">
        <w:rPr>
          <w:rFonts w:ascii="Times New Roman" w:eastAsia="Times New Roman" w:hAnsi="Times New Roman" w:cs="Times New Roman"/>
        </w:rPr>
        <w:t>Domini</w:t>
      </w:r>
      <w:proofErr w:type="spellEnd"/>
      <w:r w:rsidR="00251FB4" w:rsidRPr="003A2203">
        <w:rPr>
          <w:rFonts w:ascii="Times New Roman" w:eastAsia="Times New Roman" w:hAnsi="Times New Roman" w:cs="Times New Roman"/>
        </w:rPr>
        <w:t xml:space="preserve"> (KLD)</w:t>
      </w:r>
      <w:r w:rsidR="0033421C" w:rsidRPr="003A2203">
        <w:rPr>
          <w:rFonts w:ascii="Times New Roman" w:eastAsia="Times New Roman" w:hAnsi="Times New Roman" w:cs="Times New Roman"/>
        </w:rPr>
        <w:t xml:space="preserve">. Как </w:t>
      </w:r>
      <w:r w:rsidR="0089187B" w:rsidRPr="003A2203">
        <w:rPr>
          <w:rFonts w:ascii="Times New Roman" w:eastAsia="Times New Roman" w:hAnsi="Times New Roman" w:cs="Times New Roman"/>
        </w:rPr>
        <w:t xml:space="preserve"> отметил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van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der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Laan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(2008)</w:t>
      </w:r>
      <w:r w:rsidR="0033421C" w:rsidRPr="003A2203">
        <w:rPr>
          <w:rFonts w:ascii="Times New Roman" w:eastAsia="Times New Roman" w:hAnsi="Times New Roman" w:cs="Times New Roman"/>
        </w:rPr>
        <w:t xml:space="preserve">, </w:t>
      </w:r>
      <w:r w:rsidR="009A1C55" w:rsidRPr="003A2203">
        <w:rPr>
          <w:rFonts w:ascii="Times New Roman" w:eastAsia="Times New Roman" w:hAnsi="Times New Roman" w:cs="Times New Roman"/>
        </w:rPr>
        <w:t xml:space="preserve"> только </w:t>
      </w:r>
      <w:r w:rsidR="0033421C" w:rsidRPr="003A2203">
        <w:rPr>
          <w:rFonts w:ascii="Times New Roman" w:eastAsia="Times New Roman" w:hAnsi="Times New Roman" w:cs="Times New Roman"/>
        </w:rPr>
        <w:t xml:space="preserve">два из этих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репут</w:t>
      </w:r>
      <w:r w:rsidR="0089187B" w:rsidRPr="003A2203">
        <w:rPr>
          <w:rFonts w:ascii="Times New Roman" w:eastAsia="Times New Roman" w:hAnsi="Times New Roman" w:cs="Times New Roman"/>
        </w:rPr>
        <w:t>а</w:t>
      </w:r>
      <w:r w:rsidR="0089187B" w:rsidRPr="003A2203">
        <w:rPr>
          <w:rFonts w:ascii="Times New Roman" w:eastAsia="Times New Roman" w:hAnsi="Times New Roman" w:cs="Times New Roman"/>
        </w:rPr>
        <w:lastRenderedPageBreak/>
        <w:t>ционных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индексов </w:t>
      </w:r>
      <w:r w:rsidR="0033421C" w:rsidRPr="003A2203">
        <w:rPr>
          <w:rFonts w:ascii="Times New Roman" w:eastAsia="Times New Roman" w:hAnsi="Times New Roman" w:cs="Times New Roman"/>
        </w:rPr>
        <w:t>стал</w:t>
      </w:r>
      <w:r w:rsidR="0089187B" w:rsidRPr="003A2203">
        <w:rPr>
          <w:rFonts w:ascii="Times New Roman" w:eastAsia="Times New Roman" w:hAnsi="Times New Roman" w:cs="Times New Roman"/>
        </w:rPr>
        <w:t xml:space="preserve">и доминирующими в этой области: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Fortune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Corporate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Reputation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187B" w:rsidRPr="003A2203">
        <w:rPr>
          <w:rFonts w:ascii="Times New Roman" w:eastAsia="Times New Roman" w:hAnsi="Times New Roman" w:cs="Times New Roman"/>
        </w:rPr>
        <w:t>Index</w:t>
      </w:r>
      <w:proofErr w:type="spellEnd"/>
      <w:r w:rsidR="0089187B" w:rsidRPr="003A2203">
        <w:rPr>
          <w:rFonts w:ascii="Times New Roman" w:eastAsia="Times New Roman" w:hAnsi="Times New Roman" w:cs="Times New Roman"/>
        </w:rPr>
        <w:t xml:space="preserve"> </w:t>
      </w:r>
      <w:r w:rsidR="0033421C" w:rsidRPr="003A2203">
        <w:rPr>
          <w:rFonts w:ascii="Times New Roman" w:eastAsia="Times New Roman" w:hAnsi="Times New Roman" w:cs="Times New Roman"/>
        </w:rPr>
        <w:t xml:space="preserve">и </w:t>
      </w:r>
      <w:proofErr w:type="spellStart"/>
      <w:r w:rsidR="0033421C" w:rsidRPr="003A2203">
        <w:rPr>
          <w:rFonts w:ascii="Times New Roman" w:eastAsia="Times New Roman" w:hAnsi="Times New Roman" w:cs="Times New Roman"/>
        </w:rPr>
        <w:t>Kinder</w:t>
      </w:r>
      <w:proofErr w:type="spellEnd"/>
      <w:r w:rsidR="0033421C" w:rsidRPr="003A220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3421C" w:rsidRPr="003A2203">
        <w:rPr>
          <w:rFonts w:ascii="Times New Roman" w:eastAsia="Times New Roman" w:hAnsi="Times New Roman" w:cs="Times New Roman"/>
        </w:rPr>
        <w:t>Lyndenberg</w:t>
      </w:r>
      <w:proofErr w:type="spellEnd"/>
      <w:r w:rsidR="0033421C" w:rsidRPr="003A220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33421C" w:rsidRPr="003A2203">
        <w:rPr>
          <w:rFonts w:ascii="Times New Roman" w:eastAsia="Times New Roman" w:hAnsi="Times New Roman" w:cs="Times New Roman"/>
        </w:rPr>
        <w:t>Domini</w:t>
      </w:r>
      <w:proofErr w:type="spellEnd"/>
      <w:r w:rsidR="0033421C" w:rsidRPr="003A2203">
        <w:rPr>
          <w:rFonts w:ascii="Times New Roman" w:eastAsia="Times New Roman" w:hAnsi="Times New Roman" w:cs="Times New Roman"/>
        </w:rPr>
        <w:t xml:space="preserve"> </w:t>
      </w:r>
      <w:r w:rsidR="0089187B" w:rsidRPr="003A2203">
        <w:rPr>
          <w:rFonts w:ascii="Times New Roman" w:eastAsia="Times New Roman" w:hAnsi="Times New Roman" w:cs="Times New Roman"/>
        </w:rPr>
        <w:t xml:space="preserve">(KLD). </w:t>
      </w:r>
    </w:p>
    <w:p w14:paraId="36D96EB7" w14:textId="58D6D4D6" w:rsidR="00804E35" w:rsidRDefault="00E56FE4" w:rsidP="00804E35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3A2203">
        <w:rPr>
          <w:rFonts w:ascii="Times New Roman" w:eastAsia="Times New Roman" w:hAnsi="Times New Roman" w:cs="Times New Roman"/>
        </w:rPr>
        <w:t xml:space="preserve">Корпоративная-социальная деятельность включает в себя множество компонентов и частей, является </w:t>
      </w:r>
      <w:r w:rsidR="00A2343D" w:rsidRPr="003A2203">
        <w:rPr>
          <w:rFonts w:ascii="Times New Roman" w:eastAsia="Times New Roman" w:hAnsi="Times New Roman" w:cs="Times New Roman"/>
        </w:rPr>
        <w:t>комплексным понятием</w:t>
      </w:r>
      <w:r w:rsidRPr="003A2203">
        <w:rPr>
          <w:rFonts w:ascii="Times New Roman" w:eastAsia="Times New Roman" w:hAnsi="Times New Roman" w:cs="Times New Roman"/>
        </w:rPr>
        <w:t>.  Поэтому было бы стр</w:t>
      </w:r>
      <w:r w:rsidR="00A2343D" w:rsidRPr="003A2203">
        <w:rPr>
          <w:rFonts w:ascii="Times New Roman" w:eastAsia="Times New Roman" w:hAnsi="Times New Roman" w:cs="Times New Roman"/>
        </w:rPr>
        <w:t>анно игнорировать эту комплексно</w:t>
      </w:r>
      <w:r w:rsidRPr="003A2203">
        <w:rPr>
          <w:rFonts w:ascii="Times New Roman" w:eastAsia="Times New Roman" w:hAnsi="Times New Roman" w:cs="Times New Roman"/>
        </w:rPr>
        <w:t>сть, потому что тогда были бы допущены те же ошибки, которые делали мн</w:t>
      </w:r>
      <w:r w:rsidRPr="003A2203">
        <w:rPr>
          <w:rFonts w:ascii="Times New Roman" w:eastAsia="Times New Roman" w:hAnsi="Times New Roman" w:cs="Times New Roman"/>
        </w:rPr>
        <w:t>о</w:t>
      </w:r>
      <w:r w:rsidRPr="003A2203">
        <w:rPr>
          <w:rFonts w:ascii="Times New Roman" w:eastAsia="Times New Roman" w:hAnsi="Times New Roman" w:cs="Times New Roman"/>
        </w:rPr>
        <w:t>гие пред</w:t>
      </w:r>
      <w:r w:rsidR="00A2343D" w:rsidRPr="003A2203">
        <w:rPr>
          <w:rFonts w:ascii="Times New Roman" w:eastAsia="Times New Roman" w:hAnsi="Times New Roman" w:cs="Times New Roman"/>
        </w:rPr>
        <w:t>ыдущие исследователи, используя</w:t>
      </w:r>
      <w:r w:rsidRPr="003A2203">
        <w:rPr>
          <w:rFonts w:ascii="Times New Roman" w:eastAsia="Times New Roman" w:hAnsi="Times New Roman" w:cs="Times New Roman"/>
        </w:rPr>
        <w:t xml:space="preserve"> слишком общие показатели эффективности КСО, что подвергалось активной критике</w:t>
      </w:r>
      <w:r w:rsidRPr="002B000A">
        <w:rPr>
          <w:rFonts w:ascii="Times New Roman" w:eastAsia="Times New Roman" w:hAnsi="Times New Roman" w:cs="Times New Roman"/>
        </w:rPr>
        <w:t>.</w:t>
      </w:r>
      <w:r w:rsidR="00A2343D" w:rsidRPr="002B000A">
        <w:rPr>
          <w:rFonts w:ascii="Times New Roman" w:eastAsia="Times New Roman" w:hAnsi="Times New Roman" w:cs="Times New Roman"/>
        </w:rPr>
        <w:t xml:space="preserve"> Как</w:t>
      </w:r>
      <w:r w:rsidR="002B000A" w:rsidRPr="002B000A">
        <w:rPr>
          <w:rFonts w:ascii="Times New Roman" w:eastAsia="Times New Roman" w:hAnsi="Times New Roman" w:cs="Times New Roman"/>
        </w:rPr>
        <w:t xml:space="preserve"> было отмечено в исследовании </w:t>
      </w:r>
      <w:proofErr w:type="spellStart"/>
      <w:r w:rsidRPr="002B000A">
        <w:rPr>
          <w:rFonts w:ascii="Times New Roman" w:eastAsia="Times New Roman" w:hAnsi="Times New Roman" w:cs="Times New Roman"/>
        </w:rPr>
        <w:t>Brammer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and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Millington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(2008), в концептуальной и эмпирической работе важно использовать сп</w:t>
      </w:r>
      <w:r w:rsidRPr="003A2203">
        <w:rPr>
          <w:rFonts w:ascii="Times New Roman" w:eastAsia="Times New Roman" w:hAnsi="Times New Roman" w:cs="Times New Roman"/>
        </w:rPr>
        <w:t>о</w:t>
      </w:r>
      <w:r w:rsidRPr="003A2203">
        <w:rPr>
          <w:rFonts w:ascii="Times New Roman" w:eastAsia="Times New Roman" w:hAnsi="Times New Roman" w:cs="Times New Roman"/>
        </w:rPr>
        <w:t>собы измерения КСО и КСД,  в которых учтены различные аспекты корпор</w:t>
      </w:r>
      <w:r w:rsidR="006F1D4D" w:rsidRPr="003A2203">
        <w:rPr>
          <w:rFonts w:ascii="Times New Roman" w:eastAsia="Times New Roman" w:hAnsi="Times New Roman" w:cs="Times New Roman"/>
        </w:rPr>
        <w:t>ативной соц</w:t>
      </w:r>
      <w:r w:rsidR="006F1D4D" w:rsidRPr="003A2203">
        <w:rPr>
          <w:rFonts w:ascii="Times New Roman" w:eastAsia="Times New Roman" w:hAnsi="Times New Roman" w:cs="Times New Roman"/>
        </w:rPr>
        <w:t>и</w:t>
      </w:r>
      <w:r w:rsidR="006F1D4D" w:rsidRPr="003A2203">
        <w:rPr>
          <w:rFonts w:ascii="Times New Roman" w:eastAsia="Times New Roman" w:hAnsi="Times New Roman" w:cs="Times New Roman"/>
        </w:rPr>
        <w:t>альной деятельности</w:t>
      </w:r>
      <w:r w:rsidRPr="003A2203">
        <w:rPr>
          <w:rFonts w:ascii="Times New Roman" w:eastAsia="Times New Roman" w:hAnsi="Times New Roman" w:cs="Times New Roman"/>
        </w:rPr>
        <w:t>, ведь каждый аспект имеет, в частности, свои последствия для ф</w:t>
      </w:r>
      <w:r w:rsidRPr="003A2203">
        <w:rPr>
          <w:rFonts w:ascii="Times New Roman" w:eastAsia="Times New Roman" w:hAnsi="Times New Roman" w:cs="Times New Roman"/>
        </w:rPr>
        <w:t>и</w:t>
      </w:r>
      <w:r w:rsidRPr="003A2203">
        <w:rPr>
          <w:rFonts w:ascii="Times New Roman" w:eastAsia="Times New Roman" w:hAnsi="Times New Roman" w:cs="Times New Roman"/>
        </w:rPr>
        <w:t>нанс</w:t>
      </w:r>
      <w:r w:rsidR="006F1D4D" w:rsidRPr="003A2203">
        <w:rPr>
          <w:rFonts w:ascii="Times New Roman" w:eastAsia="Times New Roman" w:hAnsi="Times New Roman" w:cs="Times New Roman"/>
        </w:rPr>
        <w:t>овых показателей</w:t>
      </w:r>
      <w:r w:rsidR="006F1D4D">
        <w:rPr>
          <w:rFonts w:ascii="Times New Roman" w:eastAsia="Times New Roman" w:hAnsi="Times New Roman" w:cs="Times New Roman"/>
        </w:rPr>
        <w:t>.</w:t>
      </w:r>
      <w:r w:rsidR="006F1D4D">
        <w:rPr>
          <w:rFonts w:ascii="Times New Roman" w:eastAsia="Times New Roman" w:hAnsi="Times New Roman" w:cs="Times New Roman"/>
        </w:rPr>
        <w:br/>
        <w:t>Подобная комплексность</w:t>
      </w:r>
      <w:r w:rsidRPr="00167DD4">
        <w:rPr>
          <w:rFonts w:ascii="Times New Roman" w:eastAsia="Times New Roman" w:hAnsi="Times New Roman" w:cs="Times New Roman"/>
        </w:rPr>
        <w:t xml:space="preserve"> присутствует </w:t>
      </w:r>
      <w:r w:rsidR="006F1D4D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167DD4">
        <w:rPr>
          <w:rFonts w:ascii="Times New Roman" w:eastAsia="Times New Roman" w:hAnsi="Times New Roman" w:cs="Times New Roman"/>
        </w:rPr>
        <w:t>Fortune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Corporate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Reputation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Index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167DD4">
        <w:rPr>
          <w:rFonts w:ascii="Times New Roman" w:eastAsia="Times New Roman" w:hAnsi="Times New Roman" w:cs="Times New Roman"/>
        </w:rPr>
        <w:t>Kinder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67DD4">
        <w:rPr>
          <w:rFonts w:ascii="Times New Roman" w:eastAsia="Times New Roman" w:hAnsi="Times New Roman" w:cs="Times New Roman"/>
        </w:rPr>
        <w:t>Lyndenberg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167DD4">
        <w:rPr>
          <w:rFonts w:ascii="Times New Roman" w:eastAsia="Times New Roman" w:hAnsi="Times New Roman" w:cs="Times New Roman"/>
        </w:rPr>
        <w:t>Domini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(</w:t>
      </w:r>
      <w:r w:rsidR="004B6E8F" w:rsidRPr="00167DD4">
        <w:rPr>
          <w:rFonts w:ascii="Times New Roman" w:eastAsia="Times New Roman" w:hAnsi="Times New Roman" w:cs="Times New Roman"/>
        </w:rPr>
        <w:t>KLD), поскольку эти показатели представляют собой</w:t>
      </w:r>
      <w:r w:rsidRPr="00167DD4">
        <w:rPr>
          <w:rFonts w:ascii="Times New Roman" w:eastAsia="Times New Roman" w:hAnsi="Times New Roman" w:cs="Times New Roman"/>
        </w:rPr>
        <w:t xml:space="preserve"> рейтинг</w:t>
      </w:r>
      <w:r w:rsidR="004B6E8F" w:rsidRPr="00167DD4">
        <w:rPr>
          <w:rFonts w:ascii="Times New Roman" w:eastAsia="Times New Roman" w:hAnsi="Times New Roman" w:cs="Times New Roman"/>
        </w:rPr>
        <w:t>и фирм, основанные на нескольки</w:t>
      </w:r>
      <w:r w:rsidR="00A2343D" w:rsidRPr="00167DD4">
        <w:rPr>
          <w:rFonts w:ascii="Times New Roman" w:eastAsia="Times New Roman" w:hAnsi="Times New Roman" w:cs="Times New Roman"/>
        </w:rPr>
        <w:t>х переменных КСД. В этой работе</w:t>
      </w:r>
      <w:r w:rsidR="004B6E8F" w:rsidRPr="00167DD4">
        <w:rPr>
          <w:rFonts w:ascii="Times New Roman" w:eastAsia="Times New Roman" w:hAnsi="Times New Roman" w:cs="Times New Roman"/>
        </w:rPr>
        <w:t xml:space="preserve"> для измерения соц</w:t>
      </w:r>
      <w:r w:rsidR="004B6E8F" w:rsidRPr="00167DD4">
        <w:rPr>
          <w:rFonts w:ascii="Times New Roman" w:eastAsia="Times New Roman" w:hAnsi="Times New Roman" w:cs="Times New Roman"/>
        </w:rPr>
        <w:t>и</w:t>
      </w:r>
      <w:r w:rsidR="004B6E8F" w:rsidRPr="00167DD4">
        <w:rPr>
          <w:rFonts w:ascii="Times New Roman" w:eastAsia="Times New Roman" w:hAnsi="Times New Roman" w:cs="Times New Roman"/>
        </w:rPr>
        <w:t xml:space="preserve">альной эффективности будет </w:t>
      </w:r>
      <w:r w:rsidRPr="00167DD4">
        <w:rPr>
          <w:rFonts w:ascii="Times New Roman" w:eastAsia="Times New Roman" w:hAnsi="Times New Roman" w:cs="Times New Roman"/>
        </w:rPr>
        <w:t>использовать</w:t>
      </w:r>
      <w:r w:rsidR="004B6E8F" w:rsidRPr="00167DD4">
        <w:rPr>
          <w:rFonts w:ascii="Times New Roman" w:eastAsia="Times New Roman" w:hAnsi="Times New Roman" w:cs="Times New Roman"/>
        </w:rPr>
        <w:t>ся</w:t>
      </w:r>
      <w:r w:rsidR="00A2343D" w:rsidRPr="00167DD4">
        <w:rPr>
          <w:rFonts w:ascii="Times New Roman" w:eastAsia="Times New Roman" w:hAnsi="Times New Roman" w:cs="Times New Roman"/>
        </w:rPr>
        <w:t xml:space="preserve"> индекс</w:t>
      </w:r>
      <w:r w:rsidR="004B6E8F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KLD. В отличие от</w:t>
      </w:r>
      <w:r w:rsidR="004B6E8F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6E8F" w:rsidRPr="00167DD4">
        <w:rPr>
          <w:rFonts w:ascii="Times New Roman" w:eastAsia="Times New Roman" w:hAnsi="Times New Roman" w:cs="Times New Roman"/>
        </w:rPr>
        <w:t>Fortune</w:t>
      </w:r>
      <w:proofErr w:type="spellEnd"/>
      <w:r w:rsidR="004B6E8F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6E8F" w:rsidRPr="00167DD4">
        <w:rPr>
          <w:rFonts w:ascii="Times New Roman" w:eastAsia="Times New Roman" w:hAnsi="Times New Roman" w:cs="Times New Roman"/>
        </w:rPr>
        <w:t>Corporate</w:t>
      </w:r>
      <w:proofErr w:type="spellEnd"/>
      <w:r w:rsidR="004B6E8F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6E8F" w:rsidRPr="003A2203">
        <w:rPr>
          <w:rFonts w:ascii="Times New Roman" w:eastAsia="Times New Roman" w:hAnsi="Times New Roman" w:cs="Times New Roman"/>
        </w:rPr>
        <w:t>Reputation</w:t>
      </w:r>
      <w:proofErr w:type="spellEnd"/>
      <w:r w:rsidR="004B6E8F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6E8F" w:rsidRPr="003A2203">
        <w:rPr>
          <w:rFonts w:ascii="Times New Roman" w:eastAsia="Times New Roman" w:hAnsi="Times New Roman" w:cs="Times New Roman"/>
        </w:rPr>
        <w:t>Index</w:t>
      </w:r>
      <w:proofErr w:type="spellEnd"/>
      <w:r w:rsidRPr="003A2203">
        <w:rPr>
          <w:rFonts w:ascii="Times New Roman" w:eastAsia="Times New Roman" w:hAnsi="Times New Roman" w:cs="Times New Roman"/>
        </w:rPr>
        <w:t>, индекс</w:t>
      </w:r>
      <w:r w:rsidR="00A2343D" w:rsidRPr="003A2203">
        <w:rPr>
          <w:rFonts w:ascii="Times New Roman" w:eastAsia="Times New Roman" w:hAnsi="Times New Roman" w:cs="Times New Roman"/>
        </w:rPr>
        <w:t xml:space="preserve"> KLD прошло несколько испытаний</w:t>
      </w:r>
      <w:r w:rsidR="003200AA" w:rsidRPr="003A2203">
        <w:rPr>
          <w:rFonts w:ascii="Times New Roman" w:eastAsia="Times New Roman" w:hAnsi="Times New Roman" w:cs="Times New Roman"/>
        </w:rPr>
        <w:t xml:space="preserve"> на справедливость оценив</w:t>
      </w:r>
      <w:r w:rsidR="003200AA" w:rsidRPr="003A2203">
        <w:rPr>
          <w:rFonts w:ascii="Times New Roman" w:eastAsia="Times New Roman" w:hAnsi="Times New Roman" w:cs="Times New Roman"/>
        </w:rPr>
        <w:t>а</w:t>
      </w:r>
      <w:r w:rsidR="003200AA" w:rsidRPr="003A2203">
        <w:rPr>
          <w:rFonts w:ascii="Times New Roman" w:eastAsia="Times New Roman" w:hAnsi="Times New Roman" w:cs="Times New Roman"/>
        </w:rPr>
        <w:t xml:space="preserve">ния </w:t>
      </w:r>
      <w:r w:rsidR="006417B1" w:rsidRPr="003A2203">
        <w:rPr>
          <w:rFonts w:ascii="Times New Roman" w:eastAsia="Times New Roman" w:hAnsi="Times New Roman" w:cs="Times New Roman"/>
        </w:rPr>
        <w:t>(</w:t>
      </w:r>
      <w:proofErr w:type="spellStart"/>
      <w:r w:rsidR="006417B1" w:rsidRPr="003A2203">
        <w:rPr>
          <w:rFonts w:ascii="Times New Roman" w:eastAsia="Times New Roman" w:hAnsi="Times New Roman" w:cs="Times New Roman"/>
        </w:rPr>
        <w:t>Sharfman</w:t>
      </w:r>
      <w:proofErr w:type="spellEnd"/>
      <w:r w:rsidR="006417B1" w:rsidRPr="003A2203">
        <w:rPr>
          <w:rFonts w:ascii="Times New Roman" w:eastAsia="Times New Roman" w:hAnsi="Times New Roman" w:cs="Times New Roman"/>
        </w:rPr>
        <w:t>, 1996). Также в индексе</w:t>
      </w:r>
      <w:r w:rsidRPr="003A2203">
        <w:rPr>
          <w:rFonts w:ascii="Times New Roman" w:eastAsia="Times New Roman" w:hAnsi="Times New Roman" w:cs="Times New Roman"/>
        </w:rPr>
        <w:t xml:space="preserve"> KLD</w:t>
      </w:r>
      <w:r w:rsidR="006417B1" w:rsidRPr="003A2203">
        <w:rPr>
          <w:rFonts w:ascii="Times New Roman" w:eastAsia="Times New Roman" w:hAnsi="Times New Roman" w:cs="Times New Roman"/>
        </w:rPr>
        <w:t xml:space="preserve"> представлен самый</w:t>
      </w:r>
      <w:r w:rsidRPr="003A2203">
        <w:rPr>
          <w:rFonts w:ascii="Times New Roman" w:eastAsia="Times New Roman" w:hAnsi="Times New Roman" w:cs="Times New Roman"/>
        </w:rPr>
        <w:t xml:space="preserve"> большой набор данных, который охватывает многие из</w:t>
      </w:r>
      <w:r w:rsidRPr="00167DD4">
        <w:rPr>
          <w:rFonts w:ascii="Times New Roman" w:eastAsia="Times New Roman" w:hAnsi="Times New Roman" w:cs="Times New Roman"/>
        </w:rPr>
        <w:t xml:space="preserve"> основных </w:t>
      </w:r>
      <w:r w:rsidR="006417B1" w:rsidRPr="00167DD4">
        <w:rPr>
          <w:rFonts w:ascii="Times New Roman" w:eastAsia="Times New Roman" w:hAnsi="Times New Roman" w:cs="Times New Roman"/>
        </w:rPr>
        <w:t xml:space="preserve">измерителей </w:t>
      </w:r>
      <w:r w:rsidRPr="00167DD4">
        <w:rPr>
          <w:rFonts w:ascii="Times New Roman" w:eastAsia="Times New Roman" w:hAnsi="Times New Roman" w:cs="Times New Roman"/>
        </w:rPr>
        <w:t>корпоративной социальной де</w:t>
      </w:r>
      <w:r w:rsidRPr="00167DD4">
        <w:rPr>
          <w:rFonts w:ascii="Times New Roman" w:eastAsia="Times New Roman" w:hAnsi="Times New Roman" w:cs="Times New Roman"/>
        </w:rPr>
        <w:t>я</w:t>
      </w:r>
      <w:r w:rsidRPr="00167DD4">
        <w:rPr>
          <w:rFonts w:ascii="Times New Roman" w:eastAsia="Times New Roman" w:hAnsi="Times New Roman" w:cs="Times New Roman"/>
        </w:rPr>
        <w:t xml:space="preserve">тельности </w:t>
      </w:r>
      <w:r w:rsidR="006417B1" w:rsidRPr="00167DD4">
        <w:rPr>
          <w:rFonts w:ascii="Times New Roman" w:eastAsia="Times New Roman" w:hAnsi="Times New Roman" w:cs="Times New Roman"/>
        </w:rPr>
        <w:t>(</w:t>
      </w:r>
      <w:proofErr w:type="spellStart"/>
      <w:r w:rsidR="006417B1" w:rsidRPr="00167DD4">
        <w:rPr>
          <w:rFonts w:ascii="Times New Roman" w:eastAsia="Times New Roman" w:hAnsi="Times New Roman" w:cs="Times New Roman"/>
        </w:rPr>
        <w:t>van</w:t>
      </w:r>
      <w:proofErr w:type="spellEnd"/>
      <w:r w:rsidR="006417B1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17B1" w:rsidRPr="00167DD4">
        <w:rPr>
          <w:rFonts w:ascii="Times New Roman" w:eastAsia="Times New Roman" w:hAnsi="Times New Roman" w:cs="Times New Roman"/>
        </w:rPr>
        <w:t>der</w:t>
      </w:r>
      <w:proofErr w:type="spellEnd"/>
      <w:r w:rsidR="006417B1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17B1" w:rsidRPr="00167DD4">
        <w:rPr>
          <w:rFonts w:ascii="Times New Roman" w:eastAsia="Times New Roman" w:hAnsi="Times New Roman" w:cs="Times New Roman"/>
        </w:rPr>
        <w:t>Laan</w:t>
      </w:r>
      <w:proofErr w:type="spellEnd"/>
      <w:r w:rsidR="006417B1" w:rsidRPr="00167DD4">
        <w:rPr>
          <w:rFonts w:ascii="Times New Roman" w:eastAsia="Times New Roman" w:hAnsi="Times New Roman" w:cs="Times New Roman"/>
        </w:rPr>
        <w:t>, 2008).</w:t>
      </w:r>
    </w:p>
    <w:p w14:paraId="431073E2" w14:textId="6E3CD64B" w:rsidR="00804E35" w:rsidRPr="003A2203" w:rsidRDefault="001272DA" w:rsidP="00804E35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Ещ</w:t>
      </w:r>
      <w:r w:rsidR="00A2343D" w:rsidRPr="00167DD4">
        <w:rPr>
          <w:rFonts w:ascii="Times New Roman" w:eastAsia="Times New Roman" w:hAnsi="Times New Roman" w:cs="Times New Roman"/>
        </w:rPr>
        <w:t>е одно преимущество индекса KLD</w:t>
      </w:r>
      <w:r w:rsidRPr="00167DD4">
        <w:rPr>
          <w:rFonts w:ascii="Times New Roman" w:eastAsia="Times New Roman" w:hAnsi="Times New Roman" w:cs="Times New Roman"/>
        </w:rPr>
        <w:t xml:space="preserve"> проявляется в том, что </w:t>
      </w:r>
      <w:r w:rsidRPr="00167DD4">
        <w:rPr>
          <w:rFonts w:ascii="Times New Roman" w:eastAsia="Times New Roman" w:hAnsi="Times New Roman" w:cs="Times New Roman"/>
          <w:lang w:val="en-US"/>
        </w:rPr>
        <w:t>KLD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E40FE9" w:rsidRPr="00167DD4">
        <w:rPr>
          <w:rFonts w:ascii="Times New Roman" w:eastAsia="Times New Roman" w:hAnsi="Times New Roman" w:cs="Times New Roman"/>
        </w:rPr>
        <w:t xml:space="preserve">- </w:t>
      </w:r>
      <w:r w:rsidRPr="00167DD4">
        <w:rPr>
          <w:rFonts w:ascii="Times New Roman" w:eastAsia="Times New Roman" w:hAnsi="Times New Roman" w:cs="Times New Roman"/>
        </w:rPr>
        <w:t>это независ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мая рейтинговая компания, которая занимается исключительно оценкой корпоративно</w:t>
      </w:r>
      <w:r w:rsidR="00A2343D" w:rsidRPr="00167DD4">
        <w:rPr>
          <w:rFonts w:ascii="Times New Roman" w:eastAsia="Times New Roman" w:hAnsi="Times New Roman" w:cs="Times New Roman"/>
        </w:rPr>
        <w:t xml:space="preserve">й социальной деятельности. Как </w:t>
      </w:r>
      <w:r w:rsidRPr="00167DD4">
        <w:rPr>
          <w:rFonts w:ascii="Times New Roman" w:eastAsia="Times New Roman" w:hAnsi="Times New Roman" w:cs="Times New Roman"/>
        </w:rPr>
        <w:t xml:space="preserve">было </w:t>
      </w:r>
      <w:r w:rsidRPr="003A2203">
        <w:rPr>
          <w:rFonts w:ascii="Times New Roman" w:eastAsia="Times New Roman" w:hAnsi="Times New Roman" w:cs="Times New Roman"/>
        </w:rPr>
        <w:t xml:space="preserve">отмечено </w:t>
      </w:r>
      <w:proofErr w:type="spellStart"/>
      <w:r w:rsidRPr="003A2203">
        <w:rPr>
          <w:rFonts w:ascii="Times New Roman" w:eastAsia="Times New Roman" w:hAnsi="Times New Roman" w:cs="Times New Roman"/>
        </w:rPr>
        <w:t>Waddock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A2203">
        <w:rPr>
          <w:rFonts w:ascii="Times New Roman" w:eastAsia="Times New Roman" w:hAnsi="Times New Roman" w:cs="Times New Roman"/>
        </w:rPr>
        <w:t>Graves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(1997) , KLD</w:t>
      </w:r>
      <w:r w:rsidRPr="00167DD4">
        <w:rPr>
          <w:rFonts w:ascii="Times New Roman" w:eastAsia="Times New Roman" w:hAnsi="Times New Roman" w:cs="Times New Roman"/>
        </w:rPr>
        <w:t xml:space="preserve"> состоит из группы исследователей, работающих независимо друг от </w:t>
      </w:r>
      <w:r w:rsidR="00E40FE9" w:rsidRPr="00167DD4">
        <w:rPr>
          <w:rFonts w:ascii="Times New Roman" w:eastAsia="Times New Roman" w:hAnsi="Times New Roman" w:cs="Times New Roman"/>
        </w:rPr>
        <w:t xml:space="preserve"> друга , а также от </w:t>
      </w:r>
      <w:r w:rsidRPr="00167DD4">
        <w:rPr>
          <w:rFonts w:ascii="Times New Roman" w:eastAsia="Times New Roman" w:hAnsi="Times New Roman" w:cs="Times New Roman"/>
        </w:rPr>
        <w:t>оцениваемых</w:t>
      </w:r>
      <w:r w:rsidR="006F1D4D">
        <w:rPr>
          <w:rFonts w:ascii="Times New Roman" w:eastAsia="Times New Roman" w:hAnsi="Times New Roman" w:cs="Times New Roman"/>
        </w:rPr>
        <w:t xml:space="preserve"> ими  компаний</w:t>
      </w:r>
      <w:r w:rsidRPr="00167DD4">
        <w:rPr>
          <w:rFonts w:ascii="Times New Roman" w:eastAsia="Times New Roman" w:hAnsi="Times New Roman" w:cs="Times New Roman"/>
        </w:rPr>
        <w:t xml:space="preserve">. Ко всем компаниям применяется один и тот же набор критериев. </w:t>
      </w:r>
      <w:r w:rsidR="00E40FE9" w:rsidRPr="00167DD4">
        <w:rPr>
          <w:rFonts w:ascii="Times New Roman" w:eastAsia="Times New Roman" w:hAnsi="Times New Roman" w:cs="Times New Roman"/>
        </w:rPr>
        <w:t xml:space="preserve">Данные берутся </w:t>
      </w:r>
      <w:r w:rsidR="00E40FE9" w:rsidRPr="003A2203">
        <w:rPr>
          <w:rFonts w:ascii="Times New Roman" w:eastAsia="Times New Roman" w:hAnsi="Times New Roman" w:cs="Times New Roman"/>
        </w:rPr>
        <w:t xml:space="preserve">из </w:t>
      </w:r>
      <w:r w:rsidRPr="003A2203">
        <w:rPr>
          <w:rFonts w:ascii="Times New Roman" w:eastAsia="Times New Roman" w:hAnsi="Times New Roman" w:cs="Times New Roman"/>
        </w:rPr>
        <w:t>различных источников, как внутренних, так и внешних (по отношению к фи</w:t>
      </w:r>
      <w:r w:rsidRPr="003A2203">
        <w:rPr>
          <w:rFonts w:ascii="Times New Roman" w:eastAsia="Times New Roman" w:hAnsi="Times New Roman" w:cs="Times New Roman"/>
        </w:rPr>
        <w:t>р</w:t>
      </w:r>
      <w:r w:rsidRPr="003A2203">
        <w:rPr>
          <w:rFonts w:ascii="Times New Roman" w:eastAsia="Times New Roman" w:hAnsi="Times New Roman" w:cs="Times New Roman"/>
        </w:rPr>
        <w:t xml:space="preserve">ме). Кроме того, </w:t>
      </w:r>
      <w:proofErr w:type="spellStart"/>
      <w:r w:rsidRPr="003A2203">
        <w:rPr>
          <w:rFonts w:ascii="Times New Roman" w:eastAsia="Times New Roman" w:hAnsi="Times New Roman" w:cs="Times New Roman"/>
        </w:rPr>
        <w:t>Nelling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and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Webb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(2008) утверждали, что индекс социальной оценки KLD превосходит альтернативные меры измерения корпоративной</w:t>
      </w:r>
      <w:r w:rsidRPr="00167DD4">
        <w:rPr>
          <w:rFonts w:ascii="Times New Roman" w:eastAsia="Times New Roman" w:hAnsi="Times New Roman" w:cs="Times New Roman"/>
        </w:rPr>
        <w:t xml:space="preserve"> социальной деятельности, поскольку он ориентирован на широкий спектр корпоративных социальных характер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стик, в то время </w:t>
      </w:r>
      <w:r w:rsidRPr="003A2203">
        <w:rPr>
          <w:rFonts w:ascii="Times New Roman" w:eastAsia="Times New Roman" w:hAnsi="Times New Roman" w:cs="Times New Roman"/>
        </w:rPr>
        <w:t>как альтернативные меры используют только ограниченное число показ</w:t>
      </w:r>
      <w:r w:rsidRPr="003A2203">
        <w:rPr>
          <w:rFonts w:ascii="Times New Roman" w:eastAsia="Times New Roman" w:hAnsi="Times New Roman" w:cs="Times New Roman"/>
        </w:rPr>
        <w:t>а</w:t>
      </w:r>
      <w:r w:rsidRPr="003A2203">
        <w:rPr>
          <w:rFonts w:ascii="Times New Roman" w:eastAsia="Times New Roman" w:hAnsi="Times New Roman" w:cs="Times New Roman"/>
        </w:rPr>
        <w:t xml:space="preserve">телей КСО и КСД. </w:t>
      </w:r>
    </w:p>
    <w:p w14:paraId="35D7650C" w14:textId="256B99A5" w:rsidR="00773EA9" w:rsidRPr="003A2203" w:rsidRDefault="00773EA9" w:rsidP="00804E35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3A2203">
        <w:rPr>
          <w:rFonts w:ascii="Times New Roman" w:eastAsia="Times New Roman" w:hAnsi="Times New Roman" w:cs="Times New Roman"/>
        </w:rPr>
        <w:t>Хотя база данных KLD имеет много преимуществ по сравнению с другими измер</w:t>
      </w:r>
      <w:r w:rsidRPr="003A2203">
        <w:rPr>
          <w:rFonts w:ascii="Times New Roman" w:eastAsia="Times New Roman" w:hAnsi="Times New Roman" w:cs="Times New Roman"/>
        </w:rPr>
        <w:t>и</w:t>
      </w:r>
      <w:r w:rsidRPr="003A2203">
        <w:rPr>
          <w:rFonts w:ascii="Times New Roman" w:eastAsia="Times New Roman" w:hAnsi="Times New Roman" w:cs="Times New Roman"/>
        </w:rPr>
        <w:t xml:space="preserve">телями корпоративной социальной деятельности, следует также упомянуть некоторую критику в адрес данной базы. </w:t>
      </w:r>
      <w:proofErr w:type="spellStart"/>
      <w:r w:rsidRPr="003A2203">
        <w:rPr>
          <w:rFonts w:ascii="Times New Roman" w:eastAsia="Times New Roman" w:hAnsi="Times New Roman" w:cs="Times New Roman"/>
        </w:rPr>
        <w:t>Wood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and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Jones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(1995) подвергли критике рейтинги KLD </w:t>
      </w:r>
      <w:r w:rsidR="00A2343D" w:rsidRPr="003A2203">
        <w:rPr>
          <w:rFonts w:ascii="Times New Roman" w:eastAsia="Times New Roman" w:hAnsi="Times New Roman" w:cs="Times New Roman"/>
        </w:rPr>
        <w:t xml:space="preserve">за </w:t>
      </w:r>
      <w:r w:rsidR="006F1D4D" w:rsidRPr="003A2203">
        <w:rPr>
          <w:rFonts w:ascii="Times New Roman" w:eastAsia="Times New Roman" w:hAnsi="Times New Roman" w:cs="Times New Roman"/>
        </w:rPr>
        <w:t>использование большого числа</w:t>
      </w:r>
      <w:r w:rsidR="00E40FE9" w:rsidRPr="003A2203">
        <w:rPr>
          <w:rFonts w:ascii="Times New Roman" w:eastAsia="Times New Roman" w:hAnsi="Times New Roman" w:cs="Times New Roman"/>
        </w:rPr>
        <w:t xml:space="preserve"> не количественных, а качественных суждений</w:t>
      </w:r>
      <w:r w:rsidR="006F1D4D" w:rsidRPr="003A2203">
        <w:rPr>
          <w:rFonts w:ascii="Times New Roman" w:eastAsia="Times New Roman" w:hAnsi="Times New Roman" w:cs="Times New Roman"/>
        </w:rPr>
        <w:t xml:space="preserve">, </w:t>
      </w:r>
      <w:r w:rsidRPr="003A2203">
        <w:rPr>
          <w:rFonts w:ascii="Times New Roman" w:eastAsia="Times New Roman" w:hAnsi="Times New Roman" w:cs="Times New Roman"/>
        </w:rPr>
        <w:t xml:space="preserve">на основе которых оценивались фирмы. Однако, </w:t>
      </w:r>
      <w:r w:rsidR="008054DD" w:rsidRPr="003A2203">
        <w:rPr>
          <w:rFonts w:ascii="Times New Roman" w:eastAsia="Times New Roman" w:hAnsi="Times New Roman" w:cs="Times New Roman"/>
        </w:rPr>
        <w:t>из-за недостатка</w:t>
      </w:r>
      <w:r w:rsidRPr="003A2203">
        <w:rPr>
          <w:rFonts w:ascii="Times New Roman" w:eastAsia="Times New Roman" w:hAnsi="Times New Roman" w:cs="Times New Roman"/>
        </w:rPr>
        <w:t xml:space="preserve"> </w:t>
      </w:r>
      <w:r w:rsidR="008054DD" w:rsidRPr="003A2203">
        <w:rPr>
          <w:rFonts w:ascii="Times New Roman" w:eastAsia="Times New Roman" w:hAnsi="Times New Roman" w:cs="Times New Roman"/>
        </w:rPr>
        <w:t xml:space="preserve"> возможностей количественно и</w:t>
      </w:r>
      <w:r w:rsidR="008054DD" w:rsidRPr="003A2203">
        <w:rPr>
          <w:rFonts w:ascii="Times New Roman" w:eastAsia="Times New Roman" w:hAnsi="Times New Roman" w:cs="Times New Roman"/>
        </w:rPr>
        <w:t>з</w:t>
      </w:r>
      <w:r w:rsidR="008054DD" w:rsidRPr="003A2203">
        <w:rPr>
          <w:rFonts w:ascii="Times New Roman" w:eastAsia="Times New Roman" w:hAnsi="Times New Roman" w:cs="Times New Roman"/>
        </w:rPr>
        <w:t>ме</w:t>
      </w:r>
      <w:r w:rsidR="006F1D4D" w:rsidRPr="003A2203">
        <w:rPr>
          <w:rFonts w:ascii="Times New Roman" w:eastAsia="Times New Roman" w:hAnsi="Times New Roman" w:cs="Times New Roman"/>
        </w:rPr>
        <w:t>рить КСО</w:t>
      </w:r>
      <w:r w:rsidR="008054DD" w:rsidRPr="003A2203">
        <w:rPr>
          <w:rFonts w:ascii="Times New Roman" w:eastAsia="Times New Roman" w:hAnsi="Times New Roman" w:cs="Times New Roman"/>
        </w:rPr>
        <w:t>,</w:t>
      </w:r>
      <w:r w:rsidRPr="003A2203">
        <w:rPr>
          <w:rFonts w:ascii="Times New Roman" w:eastAsia="Times New Roman" w:hAnsi="Times New Roman" w:cs="Times New Roman"/>
        </w:rPr>
        <w:t xml:space="preserve"> KLD, а также другие </w:t>
      </w:r>
      <w:proofErr w:type="spellStart"/>
      <w:r w:rsidRPr="003A2203">
        <w:rPr>
          <w:rFonts w:ascii="Times New Roman" w:eastAsia="Times New Roman" w:hAnsi="Times New Roman" w:cs="Times New Roman"/>
        </w:rPr>
        <w:t>репут</w:t>
      </w:r>
      <w:r w:rsidR="00A2343D" w:rsidRPr="003A2203">
        <w:rPr>
          <w:rFonts w:ascii="Times New Roman" w:eastAsia="Times New Roman" w:hAnsi="Times New Roman" w:cs="Times New Roman"/>
        </w:rPr>
        <w:t>ационные</w:t>
      </w:r>
      <w:proofErr w:type="spellEnd"/>
      <w:r w:rsidR="00A2343D" w:rsidRPr="003A2203">
        <w:rPr>
          <w:rFonts w:ascii="Times New Roman" w:eastAsia="Times New Roman" w:hAnsi="Times New Roman" w:cs="Times New Roman"/>
        </w:rPr>
        <w:t xml:space="preserve"> инде</w:t>
      </w:r>
      <w:r w:rsidR="008054DD" w:rsidRPr="003A2203">
        <w:rPr>
          <w:rFonts w:ascii="Times New Roman" w:eastAsia="Times New Roman" w:hAnsi="Times New Roman" w:cs="Times New Roman"/>
        </w:rPr>
        <w:t>ксы</w:t>
      </w:r>
      <w:r w:rsidRPr="003A2203">
        <w:rPr>
          <w:rFonts w:ascii="Times New Roman" w:eastAsia="Times New Roman" w:hAnsi="Times New Roman" w:cs="Times New Roman"/>
        </w:rPr>
        <w:t>, не имеют иного выбора, кр</w:t>
      </w:r>
      <w:r w:rsidRPr="003A2203">
        <w:rPr>
          <w:rFonts w:ascii="Times New Roman" w:eastAsia="Times New Roman" w:hAnsi="Times New Roman" w:cs="Times New Roman"/>
        </w:rPr>
        <w:t>о</w:t>
      </w:r>
      <w:r w:rsidRPr="003A2203">
        <w:rPr>
          <w:rFonts w:ascii="Times New Roman" w:eastAsia="Times New Roman" w:hAnsi="Times New Roman" w:cs="Times New Roman"/>
        </w:rPr>
        <w:lastRenderedPageBreak/>
        <w:t>ме как использовать качественные суждения для оценки корпоративной социальной де</w:t>
      </w:r>
      <w:r w:rsidRPr="003A2203">
        <w:rPr>
          <w:rFonts w:ascii="Times New Roman" w:eastAsia="Times New Roman" w:hAnsi="Times New Roman" w:cs="Times New Roman"/>
        </w:rPr>
        <w:t>я</w:t>
      </w:r>
      <w:r w:rsidRPr="003A2203">
        <w:rPr>
          <w:rFonts w:ascii="Times New Roman" w:eastAsia="Times New Roman" w:hAnsi="Times New Roman" w:cs="Times New Roman"/>
        </w:rPr>
        <w:t>тельности. Несмотря</w:t>
      </w:r>
      <w:r w:rsidR="00E40FE9" w:rsidRPr="003A2203">
        <w:rPr>
          <w:rFonts w:ascii="Times New Roman" w:eastAsia="Times New Roman" w:hAnsi="Times New Roman" w:cs="Times New Roman"/>
        </w:rPr>
        <w:t xml:space="preserve"> на </w:t>
      </w:r>
      <w:r w:rsidR="006F1D4D" w:rsidRPr="003A2203">
        <w:rPr>
          <w:rFonts w:ascii="Times New Roman" w:eastAsia="Times New Roman" w:hAnsi="Times New Roman" w:cs="Times New Roman"/>
        </w:rPr>
        <w:t xml:space="preserve">вышеуказанную критику, </w:t>
      </w:r>
      <w:proofErr w:type="spellStart"/>
      <w:r w:rsidR="008054DD" w:rsidRPr="003A2203">
        <w:rPr>
          <w:rFonts w:ascii="Times New Roman" w:eastAsia="Times New Roman" w:hAnsi="Times New Roman" w:cs="Times New Roman"/>
        </w:rPr>
        <w:t>Wood</w:t>
      </w:r>
      <w:proofErr w:type="spellEnd"/>
      <w:r w:rsidR="008054DD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DD" w:rsidRPr="003A2203">
        <w:rPr>
          <w:rFonts w:ascii="Times New Roman" w:eastAsia="Times New Roman" w:hAnsi="Times New Roman" w:cs="Times New Roman"/>
        </w:rPr>
        <w:t>and</w:t>
      </w:r>
      <w:proofErr w:type="spellEnd"/>
      <w:r w:rsidR="008054DD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DD" w:rsidRPr="003A2203">
        <w:rPr>
          <w:rFonts w:ascii="Times New Roman" w:eastAsia="Times New Roman" w:hAnsi="Times New Roman" w:cs="Times New Roman"/>
        </w:rPr>
        <w:t>Jones</w:t>
      </w:r>
      <w:proofErr w:type="spellEnd"/>
      <w:r w:rsidR="008054DD" w:rsidRPr="003A2203">
        <w:rPr>
          <w:rFonts w:ascii="Times New Roman" w:eastAsia="Times New Roman" w:hAnsi="Times New Roman" w:cs="Times New Roman"/>
        </w:rPr>
        <w:t xml:space="preserve">  все же соглашаются, что </w:t>
      </w:r>
      <w:r w:rsidR="008054DD" w:rsidRPr="003A2203">
        <w:rPr>
          <w:rFonts w:ascii="Times New Roman" w:eastAsia="Times New Roman" w:hAnsi="Times New Roman" w:cs="Times New Roman"/>
          <w:lang w:val="en-US"/>
        </w:rPr>
        <w:t>KLD</w:t>
      </w:r>
      <w:r w:rsidR="008054DD" w:rsidRPr="003A2203">
        <w:rPr>
          <w:rFonts w:ascii="Times New Roman" w:eastAsia="Times New Roman" w:hAnsi="Times New Roman" w:cs="Times New Roman"/>
        </w:rPr>
        <w:t xml:space="preserve"> является наиболее проработанной и полной базой данных для оценки КСО и КСД. Таким образом, несмотря</w:t>
      </w:r>
      <w:r w:rsidR="006F1D4D" w:rsidRPr="003A2203">
        <w:rPr>
          <w:rFonts w:ascii="Times New Roman" w:eastAsia="Times New Roman" w:hAnsi="Times New Roman" w:cs="Times New Roman"/>
        </w:rPr>
        <w:t xml:space="preserve"> на наличие некоторой  критики </w:t>
      </w:r>
      <w:r w:rsidR="008054DD" w:rsidRPr="003A2203">
        <w:rPr>
          <w:rFonts w:ascii="Times New Roman" w:eastAsia="Times New Roman" w:hAnsi="Times New Roman" w:cs="Times New Roman"/>
        </w:rPr>
        <w:t xml:space="preserve">в адрес индекса </w:t>
      </w:r>
      <w:r w:rsidR="008054DD" w:rsidRPr="003A2203">
        <w:rPr>
          <w:rFonts w:ascii="Times New Roman" w:eastAsia="Times New Roman" w:hAnsi="Times New Roman" w:cs="Times New Roman"/>
          <w:lang w:val="en-US"/>
        </w:rPr>
        <w:t>KLD</w:t>
      </w:r>
      <w:r w:rsidR="008054DD" w:rsidRPr="003A2203">
        <w:rPr>
          <w:rFonts w:ascii="Times New Roman" w:eastAsia="Times New Roman" w:hAnsi="Times New Roman" w:cs="Times New Roman"/>
        </w:rPr>
        <w:t>, его преимущества все же существенно превышают недостатки. (</w:t>
      </w:r>
      <w:proofErr w:type="spellStart"/>
      <w:r w:rsidR="008054DD" w:rsidRPr="003A2203">
        <w:rPr>
          <w:rFonts w:ascii="Times New Roman" w:eastAsia="Times New Roman" w:hAnsi="Times New Roman" w:cs="Times New Roman"/>
        </w:rPr>
        <w:t>Ruf</w:t>
      </w:r>
      <w:proofErr w:type="spellEnd"/>
      <w:r w:rsidR="008054DD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DD" w:rsidRPr="003A2203">
        <w:rPr>
          <w:rFonts w:ascii="Times New Roman" w:eastAsia="Times New Roman" w:hAnsi="Times New Roman" w:cs="Times New Roman"/>
        </w:rPr>
        <w:t>et</w:t>
      </w:r>
      <w:proofErr w:type="spellEnd"/>
      <w:r w:rsidR="008054DD"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DD" w:rsidRPr="003A2203">
        <w:rPr>
          <w:rFonts w:ascii="Times New Roman" w:eastAsia="Times New Roman" w:hAnsi="Times New Roman" w:cs="Times New Roman"/>
        </w:rPr>
        <w:t>al</w:t>
      </w:r>
      <w:proofErr w:type="spellEnd"/>
      <w:r w:rsidR="008054DD" w:rsidRPr="003A2203">
        <w:rPr>
          <w:rFonts w:ascii="Times New Roman" w:eastAsia="Times New Roman" w:hAnsi="Times New Roman" w:cs="Times New Roman"/>
        </w:rPr>
        <w:t>., 2001).</w:t>
      </w:r>
      <w:r w:rsidR="008054DD" w:rsidRPr="003A2203">
        <w:rPr>
          <w:rFonts w:ascii="Times New Roman" w:eastAsia="Times New Roman" w:hAnsi="Times New Roman" w:cs="Times New Roman"/>
        </w:rPr>
        <w:br/>
        <w:t xml:space="preserve">Индекс социальных рейтингов KLD оценивает компании </w:t>
      </w:r>
      <w:r w:rsidR="006F1D4D" w:rsidRPr="003A2203">
        <w:rPr>
          <w:rFonts w:ascii="Times New Roman" w:eastAsia="Times New Roman" w:hAnsi="Times New Roman" w:cs="Times New Roman"/>
        </w:rPr>
        <w:t xml:space="preserve">и </w:t>
      </w:r>
      <w:r w:rsidR="007235F8" w:rsidRPr="003A2203">
        <w:rPr>
          <w:rFonts w:ascii="Times New Roman" w:eastAsia="Times New Roman" w:hAnsi="Times New Roman" w:cs="Times New Roman"/>
        </w:rPr>
        <w:t xml:space="preserve">их вовлеченности в </w:t>
      </w:r>
      <w:r w:rsidR="008054DD" w:rsidRPr="003A2203">
        <w:rPr>
          <w:rFonts w:ascii="Times New Roman" w:eastAsia="Times New Roman" w:hAnsi="Times New Roman" w:cs="Times New Roman"/>
        </w:rPr>
        <w:t xml:space="preserve">КСД </w:t>
      </w:r>
      <w:r w:rsidR="007235F8" w:rsidRPr="003A2203">
        <w:rPr>
          <w:rFonts w:ascii="Times New Roman" w:eastAsia="Times New Roman" w:hAnsi="Times New Roman" w:cs="Times New Roman"/>
        </w:rPr>
        <w:t xml:space="preserve">по нескольким параметрам </w:t>
      </w:r>
      <w:r w:rsidR="008054DD" w:rsidRPr="003A2203">
        <w:rPr>
          <w:rFonts w:ascii="Times New Roman" w:eastAsia="Times New Roman" w:hAnsi="Times New Roman" w:cs="Times New Roman"/>
        </w:rPr>
        <w:t>и присваивает баллы компаниям, основываясь на сильных стор</w:t>
      </w:r>
      <w:r w:rsidR="008054DD" w:rsidRPr="003A2203">
        <w:rPr>
          <w:rFonts w:ascii="Times New Roman" w:eastAsia="Times New Roman" w:hAnsi="Times New Roman" w:cs="Times New Roman"/>
        </w:rPr>
        <w:t>о</w:t>
      </w:r>
      <w:r w:rsidR="008054DD" w:rsidRPr="003A2203">
        <w:rPr>
          <w:rFonts w:ascii="Times New Roman" w:eastAsia="Times New Roman" w:hAnsi="Times New Roman" w:cs="Times New Roman"/>
        </w:rPr>
        <w:t xml:space="preserve">нах данной компании в конкретном аспекте или </w:t>
      </w:r>
      <w:r w:rsidR="00E40FE9" w:rsidRPr="003A2203">
        <w:rPr>
          <w:rFonts w:ascii="Times New Roman" w:eastAsia="Times New Roman" w:hAnsi="Times New Roman" w:cs="Times New Roman"/>
        </w:rPr>
        <w:t>принимая во внимание наличие</w:t>
      </w:r>
      <w:r w:rsidR="008054DD" w:rsidRPr="003A2203">
        <w:rPr>
          <w:rFonts w:ascii="Times New Roman" w:eastAsia="Times New Roman" w:hAnsi="Times New Roman" w:cs="Times New Roman"/>
        </w:rPr>
        <w:t xml:space="preserve"> опред</w:t>
      </w:r>
      <w:r w:rsidR="008054DD" w:rsidRPr="003A2203">
        <w:rPr>
          <w:rFonts w:ascii="Times New Roman" w:eastAsia="Times New Roman" w:hAnsi="Times New Roman" w:cs="Times New Roman"/>
        </w:rPr>
        <w:t>е</w:t>
      </w:r>
      <w:r w:rsidR="008054DD" w:rsidRPr="003A2203">
        <w:rPr>
          <w:rFonts w:ascii="Times New Roman" w:eastAsia="Times New Roman" w:hAnsi="Times New Roman" w:cs="Times New Roman"/>
        </w:rPr>
        <w:t>лен</w:t>
      </w:r>
      <w:r w:rsidR="006F1D4D" w:rsidRPr="003A2203">
        <w:rPr>
          <w:rFonts w:ascii="Times New Roman" w:eastAsia="Times New Roman" w:hAnsi="Times New Roman" w:cs="Times New Roman"/>
        </w:rPr>
        <w:t xml:space="preserve">ных проблем. KLD классифицировали семь </w:t>
      </w:r>
      <w:r w:rsidR="008054DD" w:rsidRPr="003A2203">
        <w:rPr>
          <w:rFonts w:ascii="Times New Roman" w:eastAsia="Times New Roman" w:hAnsi="Times New Roman" w:cs="Times New Roman"/>
        </w:rPr>
        <w:t>параметров для измерения корпоратив</w:t>
      </w:r>
      <w:r w:rsidR="006F1D4D" w:rsidRPr="003A2203">
        <w:rPr>
          <w:rFonts w:ascii="Times New Roman" w:eastAsia="Times New Roman" w:hAnsi="Times New Roman" w:cs="Times New Roman"/>
        </w:rPr>
        <w:t xml:space="preserve">ной социальной деятельности: </w:t>
      </w:r>
      <w:r w:rsidR="008054DD" w:rsidRPr="003A2203">
        <w:rPr>
          <w:rFonts w:ascii="Times New Roman" w:eastAsia="Times New Roman" w:hAnsi="Times New Roman" w:cs="Times New Roman"/>
        </w:rPr>
        <w:t>сообщество, разнообразие, корпоративное управление, труд</w:t>
      </w:r>
      <w:r w:rsidR="008054DD" w:rsidRPr="003A2203">
        <w:rPr>
          <w:rFonts w:ascii="Times New Roman" w:eastAsia="Times New Roman" w:hAnsi="Times New Roman" w:cs="Times New Roman"/>
        </w:rPr>
        <w:t>о</w:t>
      </w:r>
      <w:r w:rsidR="008054DD" w:rsidRPr="003A2203">
        <w:rPr>
          <w:rFonts w:ascii="Times New Roman" w:eastAsia="Times New Roman" w:hAnsi="Times New Roman" w:cs="Times New Roman"/>
        </w:rPr>
        <w:t>вые отношения, охрана окружающей среды, качество продукции и права человека.  П</w:t>
      </w:r>
      <w:r w:rsidR="008054DD" w:rsidRPr="003A2203">
        <w:rPr>
          <w:rFonts w:ascii="Times New Roman" w:eastAsia="Times New Roman" w:hAnsi="Times New Roman" w:cs="Times New Roman"/>
        </w:rPr>
        <w:t>о</w:t>
      </w:r>
      <w:r w:rsidR="008054DD" w:rsidRPr="003A2203">
        <w:rPr>
          <w:rFonts w:ascii="Times New Roman" w:eastAsia="Times New Roman" w:hAnsi="Times New Roman" w:cs="Times New Roman"/>
        </w:rPr>
        <w:t>дробнее о присвоении баллов по параметрам и способах оценивания будет рассказано д</w:t>
      </w:r>
      <w:r w:rsidR="008054DD" w:rsidRPr="003A2203">
        <w:rPr>
          <w:rFonts w:ascii="Times New Roman" w:eastAsia="Times New Roman" w:hAnsi="Times New Roman" w:cs="Times New Roman"/>
        </w:rPr>
        <w:t>а</w:t>
      </w:r>
      <w:r w:rsidR="008054DD" w:rsidRPr="003A2203">
        <w:rPr>
          <w:rFonts w:ascii="Times New Roman" w:eastAsia="Times New Roman" w:hAnsi="Times New Roman" w:cs="Times New Roman"/>
        </w:rPr>
        <w:t>лее в данной работе.</w:t>
      </w:r>
    </w:p>
    <w:p w14:paraId="2720F118" w14:textId="77777777" w:rsidR="0081737E" w:rsidRPr="003A2203" w:rsidRDefault="0081737E" w:rsidP="001E68D2">
      <w:pPr>
        <w:pStyle w:val="Subtitle"/>
        <w:jc w:val="center"/>
        <w:rPr>
          <w:i w:val="0"/>
          <w:color w:val="000000" w:themeColor="text1"/>
        </w:rPr>
      </w:pPr>
    </w:p>
    <w:p w14:paraId="6FA70729" w14:textId="69EDE239" w:rsidR="00055473" w:rsidRPr="003A2203" w:rsidRDefault="00131250" w:rsidP="005C6107">
      <w:pPr>
        <w:pStyle w:val="Heading3"/>
        <w:rPr>
          <w:color w:val="000000" w:themeColor="text1"/>
        </w:rPr>
      </w:pPr>
      <w:bookmarkStart w:id="17" w:name="_Toc325359336"/>
      <w:r w:rsidRPr="003A2203">
        <w:rPr>
          <w:color w:val="000000" w:themeColor="text1"/>
        </w:rPr>
        <w:t>2.2</w:t>
      </w:r>
      <w:r w:rsidR="00055473" w:rsidRPr="003A2203">
        <w:rPr>
          <w:color w:val="000000" w:themeColor="text1"/>
        </w:rPr>
        <w:t>.2 Измерение финансовой результативности</w:t>
      </w:r>
      <w:bookmarkEnd w:id="17"/>
    </w:p>
    <w:p w14:paraId="26CF2111" w14:textId="77777777" w:rsidR="00E53FD0" w:rsidRPr="003A2203" w:rsidRDefault="00E53FD0" w:rsidP="005641B0">
      <w:pPr>
        <w:spacing w:line="360" w:lineRule="auto"/>
        <w:rPr>
          <w:rFonts w:ascii="Times New Roman" w:hAnsi="Times New Roman" w:cs="Times New Roman"/>
        </w:rPr>
      </w:pPr>
    </w:p>
    <w:p w14:paraId="04D0C6C2" w14:textId="2EE8E2A2" w:rsidR="00E53FD0" w:rsidRPr="003A2203" w:rsidRDefault="00E53FD0" w:rsidP="00804E35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3A2203">
        <w:rPr>
          <w:rFonts w:ascii="Times New Roman" w:eastAsia="Times New Roman" w:hAnsi="Times New Roman" w:cs="Times New Roman"/>
        </w:rPr>
        <w:t>Для изучения взаимосвязи между корпоративной социальной деятельностью и ф</w:t>
      </w:r>
      <w:r w:rsidRPr="003A2203">
        <w:rPr>
          <w:rFonts w:ascii="Times New Roman" w:eastAsia="Times New Roman" w:hAnsi="Times New Roman" w:cs="Times New Roman"/>
        </w:rPr>
        <w:t>и</w:t>
      </w:r>
      <w:r w:rsidRPr="003A2203">
        <w:rPr>
          <w:rFonts w:ascii="Times New Roman" w:eastAsia="Times New Roman" w:hAnsi="Times New Roman" w:cs="Times New Roman"/>
        </w:rPr>
        <w:t xml:space="preserve">нансовыми показателями </w:t>
      </w:r>
      <w:r w:rsidR="003E69A6">
        <w:rPr>
          <w:rFonts w:ascii="Times New Roman" w:eastAsia="Times New Roman" w:hAnsi="Times New Roman" w:cs="Times New Roman"/>
        </w:rPr>
        <w:t xml:space="preserve"> выявлены оптимальные </w:t>
      </w:r>
      <w:r w:rsidRPr="003A2203">
        <w:rPr>
          <w:rFonts w:ascii="Times New Roman" w:eastAsia="Times New Roman" w:hAnsi="Times New Roman" w:cs="Times New Roman"/>
        </w:rPr>
        <w:t>способы измерения финансовой де</w:t>
      </w:r>
      <w:r w:rsidRPr="003A2203">
        <w:rPr>
          <w:rFonts w:ascii="Times New Roman" w:eastAsia="Times New Roman" w:hAnsi="Times New Roman" w:cs="Times New Roman"/>
        </w:rPr>
        <w:t>я</w:t>
      </w:r>
      <w:r w:rsidRPr="003A2203">
        <w:rPr>
          <w:rFonts w:ascii="Times New Roman" w:eastAsia="Times New Roman" w:hAnsi="Times New Roman" w:cs="Times New Roman"/>
        </w:rPr>
        <w:t>тельно</w:t>
      </w:r>
      <w:r w:rsidR="003E69A6">
        <w:rPr>
          <w:rFonts w:ascii="Times New Roman" w:eastAsia="Times New Roman" w:hAnsi="Times New Roman" w:cs="Times New Roman"/>
        </w:rPr>
        <w:t xml:space="preserve">сти. </w:t>
      </w:r>
      <w:r w:rsidRPr="007A011B">
        <w:rPr>
          <w:rFonts w:ascii="Times New Roman" w:eastAsia="Times New Roman" w:hAnsi="Times New Roman" w:cs="Times New Roman"/>
        </w:rPr>
        <w:t>В предыдущих исследованиях на</w:t>
      </w:r>
      <w:r w:rsidRPr="003A2203">
        <w:rPr>
          <w:rFonts w:ascii="Times New Roman" w:eastAsia="Times New Roman" w:hAnsi="Times New Roman" w:cs="Times New Roman"/>
        </w:rPr>
        <w:t xml:space="preserve"> данную тематику </w:t>
      </w:r>
      <w:r w:rsidR="007A011B">
        <w:rPr>
          <w:rFonts w:ascii="Times New Roman" w:eastAsia="Times New Roman" w:hAnsi="Times New Roman" w:cs="Times New Roman"/>
        </w:rPr>
        <w:t>(</w:t>
      </w:r>
      <w:proofErr w:type="spellStart"/>
      <w:r w:rsidR="007A011B" w:rsidRPr="00960043">
        <w:rPr>
          <w:rFonts w:ascii="Times New Roman" w:hAnsi="Times New Roman" w:cs="Times New Roman"/>
          <w:color w:val="000000"/>
          <w:lang w:val="en-US"/>
        </w:rPr>
        <w:t>Nelling</w:t>
      </w:r>
      <w:proofErr w:type="spellEnd"/>
      <w:r w:rsidR="007A011B" w:rsidRPr="00292079">
        <w:rPr>
          <w:rFonts w:ascii="Times New Roman" w:hAnsi="Times New Roman" w:cs="Times New Roman"/>
          <w:color w:val="000000"/>
        </w:rPr>
        <w:t xml:space="preserve">, </w:t>
      </w:r>
      <w:r w:rsidR="007A011B" w:rsidRPr="00960043">
        <w:rPr>
          <w:rFonts w:ascii="Times New Roman" w:hAnsi="Times New Roman" w:cs="Times New Roman"/>
          <w:color w:val="000000"/>
          <w:lang w:val="en-US"/>
        </w:rPr>
        <w:t>E</w:t>
      </w:r>
      <w:r w:rsidR="007A011B" w:rsidRPr="00292079">
        <w:rPr>
          <w:rFonts w:ascii="Times New Roman" w:hAnsi="Times New Roman" w:cs="Times New Roman"/>
          <w:color w:val="000000"/>
        </w:rPr>
        <w:t xml:space="preserve"> </w:t>
      </w:r>
      <w:r w:rsidR="007A011B" w:rsidRPr="00960043">
        <w:rPr>
          <w:rFonts w:ascii="Times New Roman" w:hAnsi="Times New Roman" w:cs="Times New Roman"/>
          <w:color w:val="000000"/>
          <w:lang w:val="en-US"/>
        </w:rPr>
        <w:t>and</w:t>
      </w:r>
      <w:r w:rsidR="007A011B" w:rsidRPr="00292079">
        <w:rPr>
          <w:rFonts w:ascii="Times New Roman" w:hAnsi="Times New Roman" w:cs="Times New Roman"/>
          <w:color w:val="000000"/>
        </w:rPr>
        <w:t xml:space="preserve"> </w:t>
      </w:r>
      <w:r w:rsidR="007A011B">
        <w:rPr>
          <w:rFonts w:ascii="Times New Roman" w:hAnsi="Times New Roman" w:cs="Times New Roman"/>
          <w:color w:val="000000"/>
          <w:lang w:val="en-US"/>
        </w:rPr>
        <w:t>Webb</w:t>
      </w:r>
      <w:r w:rsidR="007A011B" w:rsidRPr="00292079">
        <w:rPr>
          <w:rFonts w:ascii="Times New Roman" w:hAnsi="Times New Roman" w:cs="Times New Roman"/>
          <w:color w:val="000000"/>
        </w:rPr>
        <w:t xml:space="preserve">, </w:t>
      </w:r>
      <w:r w:rsidR="007A011B">
        <w:rPr>
          <w:rFonts w:ascii="Times New Roman" w:hAnsi="Times New Roman" w:cs="Times New Roman"/>
          <w:color w:val="000000"/>
          <w:lang w:val="en-US"/>
        </w:rPr>
        <w:t>E</w:t>
      </w:r>
      <w:r w:rsidR="007A011B" w:rsidRPr="00292079">
        <w:rPr>
          <w:rFonts w:ascii="Times New Roman" w:hAnsi="Times New Roman" w:cs="Times New Roman"/>
          <w:color w:val="000000"/>
        </w:rPr>
        <w:t xml:space="preserve"> 2009</w:t>
      </w:r>
      <w:r w:rsidR="007A011B">
        <w:rPr>
          <w:rFonts w:ascii="Times New Roman" w:hAnsi="Times New Roman" w:cs="Times New Roman"/>
          <w:color w:val="000000"/>
        </w:rPr>
        <w:t>;</w:t>
      </w:r>
      <w:r w:rsidR="007A011B" w:rsidRPr="00292079">
        <w:rPr>
          <w:rFonts w:ascii="Times New Roman" w:hAnsi="Times New Roman" w:cs="Times New Roman"/>
          <w:color w:val="000000"/>
        </w:rPr>
        <w:t xml:space="preserve"> </w:t>
      </w:r>
      <w:r w:rsidR="007A011B" w:rsidRPr="00960043">
        <w:rPr>
          <w:rFonts w:ascii="Times New Roman" w:hAnsi="Times New Roman" w:cs="Times New Roman"/>
          <w:color w:val="000000"/>
          <w:lang w:val="en-US"/>
        </w:rPr>
        <w:t>Ma</w:t>
      </w:r>
      <w:r w:rsidR="007A011B">
        <w:rPr>
          <w:rFonts w:ascii="Times New Roman" w:hAnsi="Times New Roman" w:cs="Times New Roman"/>
          <w:color w:val="000000"/>
          <w:lang w:val="en-US"/>
        </w:rPr>
        <w:t>rgolis</w:t>
      </w:r>
      <w:r w:rsidR="007A011B" w:rsidRPr="00292079">
        <w:rPr>
          <w:rFonts w:ascii="Times New Roman" w:hAnsi="Times New Roman" w:cs="Times New Roman"/>
          <w:color w:val="000000"/>
        </w:rPr>
        <w:t xml:space="preserve">, </w:t>
      </w:r>
      <w:r w:rsidR="007A011B">
        <w:rPr>
          <w:rFonts w:ascii="Times New Roman" w:hAnsi="Times New Roman" w:cs="Times New Roman"/>
          <w:color w:val="000000"/>
          <w:lang w:val="en-US"/>
        </w:rPr>
        <w:t>J</w:t>
      </w:r>
      <w:r w:rsidR="007A011B" w:rsidRPr="00292079">
        <w:rPr>
          <w:rFonts w:ascii="Times New Roman" w:hAnsi="Times New Roman" w:cs="Times New Roman"/>
          <w:color w:val="000000"/>
        </w:rPr>
        <w:t xml:space="preserve">. </w:t>
      </w:r>
      <w:r w:rsidR="007A011B">
        <w:rPr>
          <w:rFonts w:ascii="Times New Roman" w:hAnsi="Times New Roman" w:cs="Times New Roman"/>
          <w:color w:val="000000"/>
          <w:lang w:val="en-US"/>
        </w:rPr>
        <w:t>D</w:t>
      </w:r>
      <w:r w:rsidR="007A011B" w:rsidRPr="00292079">
        <w:rPr>
          <w:rFonts w:ascii="Times New Roman" w:hAnsi="Times New Roman" w:cs="Times New Roman"/>
          <w:color w:val="000000"/>
        </w:rPr>
        <w:t xml:space="preserve">., </w:t>
      </w:r>
      <w:r w:rsidR="007A011B">
        <w:rPr>
          <w:rFonts w:ascii="Times New Roman" w:hAnsi="Times New Roman" w:cs="Times New Roman"/>
          <w:color w:val="000000"/>
          <w:lang w:val="en-US"/>
        </w:rPr>
        <w:t>and</w:t>
      </w:r>
      <w:r w:rsidR="007A011B" w:rsidRPr="00292079">
        <w:rPr>
          <w:rFonts w:ascii="Times New Roman" w:hAnsi="Times New Roman" w:cs="Times New Roman"/>
          <w:color w:val="000000"/>
        </w:rPr>
        <w:t xml:space="preserve"> </w:t>
      </w:r>
      <w:r w:rsidR="007A011B">
        <w:rPr>
          <w:rFonts w:ascii="Times New Roman" w:hAnsi="Times New Roman" w:cs="Times New Roman"/>
          <w:color w:val="000000"/>
          <w:lang w:val="en-US"/>
        </w:rPr>
        <w:t>Walsh</w:t>
      </w:r>
      <w:r w:rsidR="007A011B" w:rsidRPr="00292079">
        <w:rPr>
          <w:rFonts w:ascii="Times New Roman" w:hAnsi="Times New Roman" w:cs="Times New Roman"/>
          <w:color w:val="000000"/>
        </w:rPr>
        <w:t xml:space="preserve">, </w:t>
      </w:r>
      <w:r w:rsidR="007A011B">
        <w:rPr>
          <w:rFonts w:ascii="Times New Roman" w:hAnsi="Times New Roman" w:cs="Times New Roman"/>
          <w:color w:val="000000"/>
          <w:lang w:val="en-US"/>
        </w:rPr>
        <w:t>J</w:t>
      </w:r>
      <w:r w:rsidR="007A011B" w:rsidRPr="00292079">
        <w:rPr>
          <w:rFonts w:ascii="Times New Roman" w:hAnsi="Times New Roman" w:cs="Times New Roman"/>
          <w:color w:val="000000"/>
        </w:rPr>
        <w:t xml:space="preserve">. </w:t>
      </w:r>
      <w:r w:rsidR="007A011B">
        <w:rPr>
          <w:rFonts w:ascii="Times New Roman" w:hAnsi="Times New Roman" w:cs="Times New Roman"/>
          <w:color w:val="000000"/>
          <w:lang w:val="en-US"/>
        </w:rPr>
        <w:t>P</w:t>
      </w:r>
      <w:r w:rsidR="007A011B" w:rsidRPr="00292079">
        <w:rPr>
          <w:rFonts w:ascii="Times New Roman" w:hAnsi="Times New Roman" w:cs="Times New Roman"/>
          <w:color w:val="000000"/>
        </w:rPr>
        <w:t>.</w:t>
      </w:r>
      <w:proofErr w:type="gramStart"/>
      <w:r w:rsidR="007A011B" w:rsidRPr="00292079">
        <w:rPr>
          <w:rFonts w:ascii="Times New Roman" w:hAnsi="Times New Roman" w:cs="Times New Roman"/>
          <w:color w:val="000000"/>
        </w:rPr>
        <w:t>,2001</w:t>
      </w:r>
      <w:proofErr w:type="gramEnd"/>
      <w:r w:rsidR="007A011B" w:rsidRPr="00292079">
        <w:rPr>
          <w:rFonts w:ascii="Times New Roman" w:hAnsi="Times New Roman" w:cs="Times New Roman"/>
          <w:color w:val="000000"/>
        </w:rPr>
        <w:t>…)</w:t>
      </w:r>
      <w:r w:rsidR="007A011B">
        <w:rPr>
          <w:rFonts w:ascii="Times New Roman" w:hAnsi="Times New Roman" w:cs="Times New Roman"/>
          <w:color w:val="000000"/>
        </w:rPr>
        <w:t xml:space="preserve"> </w:t>
      </w:r>
      <w:r w:rsidRPr="003A2203">
        <w:rPr>
          <w:rFonts w:ascii="Times New Roman" w:eastAsia="Times New Roman" w:hAnsi="Times New Roman" w:cs="Times New Roman"/>
        </w:rPr>
        <w:t xml:space="preserve">часто использовались  </w:t>
      </w:r>
      <w:r w:rsidR="006F1D4D" w:rsidRPr="003A2203">
        <w:rPr>
          <w:rFonts w:ascii="Times New Roman" w:eastAsia="Times New Roman" w:hAnsi="Times New Roman" w:cs="Times New Roman"/>
        </w:rPr>
        <w:t xml:space="preserve">два типа финансовых показателей: </w:t>
      </w:r>
      <w:r w:rsidRPr="003A2203">
        <w:rPr>
          <w:rFonts w:ascii="Times New Roman" w:eastAsia="Times New Roman" w:hAnsi="Times New Roman" w:cs="Times New Roman"/>
        </w:rPr>
        <w:t>бухгалтерские показатели и рыночные.</w:t>
      </w:r>
    </w:p>
    <w:p w14:paraId="59DE288E" w14:textId="2FB4BB07" w:rsidR="00804E35" w:rsidRDefault="00E53FD0" w:rsidP="00804E35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3A2203">
        <w:rPr>
          <w:rFonts w:ascii="Times New Roman" w:eastAsia="Times New Roman" w:hAnsi="Times New Roman" w:cs="Times New Roman"/>
        </w:rPr>
        <w:t>Эти два  способа измерения финансовой деятельности отличаются друг от друга, так как оба они отражают различные точки зрения (</w:t>
      </w:r>
      <w:r w:rsidR="00A236A8">
        <w:rPr>
          <w:rFonts w:ascii="Times New Roman" w:eastAsia="Times New Roman" w:hAnsi="Times New Roman" w:cs="Times New Roman"/>
        </w:rPr>
        <w:t>S</w:t>
      </w:r>
      <w:proofErr w:type="spellStart"/>
      <w:r w:rsidR="00A236A8">
        <w:rPr>
          <w:rFonts w:ascii="Times New Roman" w:eastAsia="Times New Roman" w:hAnsi="Times New Roman" w:cs="Times New Roman"/>
          <w:lang w:val="en-US"/>
        </w:rPr>
        <w:t>choltens</w:t>
      </w:r>
      <w:proofErr w:type="spellEnd"/>
      <w:r w:rsidRPr="003A2203">
        <w:rPr>
          <w:rFonts w:ascii="Times New Roman" w:eastAsia="Times New Roman" w:hAnsi="Times New Roman" w:cs="Times New Roman"/>
        </w:rPr>
        <w:t>, 2008). Бухгалтерские</w:t>
      </w:r>
      <w:r w:rsidRPr="00167DD4">
        <w:rPr>
          <w:rFonts w:ascii="Times New Roman" w:eastAsia="Times New Roman" w:hAnsi="Times New Roman" w:cs="Times New Roman"/>
        </w:rPr>
        <w:t xml:space="preserve"> пок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затели эффективности отражают внутреннюю эффективность организации и подчеркив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 xml:space="preserve">ют историческую оценку организации ведения бухгалтерского учета рентабельности </w:t>
      </w:r>
      <w:r w:rsidRPr="003A2203">
        <w:rPr>
          <w:rFonts w:ascii="Times New Roman" w:eastAsia="Times New Roman" w:hAnsi="Times New Roman" w:cs="Times New Roman"/>
        </w:rPr>
        <w:t>(</w:t>
      </w:r>
      <w:proofErr w:type="spellStart"/>
      <w:r w:rsidRPr="003A2203">
        <w:rPr>
          <w:rFonts w:ascii="Times New Roman" w:eastAsia="Times New Roman" w:hAnsi="Times New Roman" w:cs="Times New Roman"/>
        </w:rPr>
        <w:t>Orlitzky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et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2203">
        <w:rPr>
          <w:rFonts w:ascii="Times New Roman" w:eastAsia="Times New Roman" w:hAnsi="Times New Roman" w:cs="Times New Roman"/>
        </w:rPr>
        <w:t>al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, 2003; </w:t>
      </w:r>
      <w:proofErr w:type="spellStart"/>
      <w:r w:rsidRPr="003A2203">
        <w:rPr>
          <w:rFonts w:ascii="Times New Roman" w:eastAsia="Times New Roman" w:hAnsi="Times New Roman" w:cs="Times New Roman"/>
        </w:rPr>
        <w:t>Wu</w:t>
      </w:r>
      <w:proofErr w:type="spellEnd"/>
      <w:r w:rsidRPr="003A2203">
        <w:rPr>
          <w:rFonts w:ascii="Times New Roman" w:eastAsia="Times New Roman" w:hAnsi="Times New Roman" w:cs="Times New Roman"/>
        </w:rPr>
        <w:t xml:space="preserve">, 2006; </w:t>
      </w:r>
      <w:proofErr w:type="spellStart"/>
      <w:r w:rsidRPr="003A2203">
        <w:rPr>
          <w:rFonts w:ascii="Times New Roman" w:eastAsia="Times New Roman" w:hAnsi="Times New Roman" w:cs="Times New Roman"/>
        </w:rPr>
        <w:t>Scholtens</w:t>
      </w:r>
      <w:proofErr w:type="spellEnd"/>
      <w:r w:rsidRPr="003A2203">
        <w:rPr>
          <w:rFonts w:ascii="Times New Roman" w:eastAsia="Times New Roman" w:hAnsi="Times New Roman" w:cs="Times New Roman"/>
        </w:rPr>
        <w:t>, 2008).  Рыночные же показатели</w:t>
      </w:r>
      <w:r w:rsidRPr="00167DD4">
        <w:rPr>
          <w:rFonts w:ascii="Times New Roman" w:eastAsia="Times New Roman" w:hAnsi="Times New Roman" w:cs="Times New Roman"/>
        </w:rPr>
        <w:t xml:space="preserve">  показывают восприятие инвесторами и оценку  прошлой, текущей и будущей прибыли  организации (</w:t>
      </w:r>
      <w:proofErr w:type="spellStart"/>
      <w:r w:rsidRPr="00167DD4">
        <w:rPr>
          <w:rFonts w:ascii="Times New Roman" w:eastAsia="Times New Roman" w:hAnsi="Times New Roman" w:cs="Times New Roman"/>
        </w:rPr>
        <w:t>Orlitzky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et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a</w:t>
      </w:r>
      <w:r w:rsidR="006F1D4D">
        <w:rPr>
          <w:rFonts w:ascii="Times New Roman" w:eastAsia="Times New Roman" w:hAnsi="Times New Roman" w:cs="Times New Roman"/>
        </w:rPr>
        <w:t>l</w:t>
      </w:r>
      <w:proofErr w:type="spellEnd"/>
      <w:r w:rsidR="006F1D4D">
        <w:rPr>
          <w:rFonts w:ascii="Times New Roman" w:eastAsia="Times New Roman" w:hAnsi="Times New Roman" w:cs="Times New Roman"/>
        </w:rPr>
        <w:t xml:space="preserve">, 2003; </w:t>
      </w:r>
      <w:proofErr w:type="spellStart"/>
      <w:r w:rsidR="006F1D4D">
        <w:rPr>
          <w:rFonts w:ascii="Times New Roman" w:eastAsia="Times New Roman" w:hAnsi="Times New Roman" w:cs="Times New Roman"/>
        </w:rPr>
        <w:t>Scholtens</w:t>
      </w:r>
      <w:proofErr w:type="spellEnd"/>
      <w:r w:rsidR="006F1D4D">
        <w:rPr>
          <w:rFonts w:ascii="Times New Roman" w:eastAsia="Times New Roman" w:hAnsi="Times New Roman" w:cs="Times New Roman"/>
        </w:rPr>
        <w:t xml:space="preserve">,  2008). </w:t>
      </w:r>
      <w:r w:rsidRPr="00167DD4">
        <w:rPr>
          <w:rFonts w:ascii="Times New Roman" w:eastAsia="Times New Roman" w:hAnsi="Times New Roman" w:cs="Times New Roman"/>
        </w:rPr>
        <w:t>Поскольку ученые использовали различные виды финансовых показателей  для исследования зависимости корпоративно-социальной отве</w:t>
      </w:r>
      <w:r w:rsidRPr="00167DD4">
        <w:rPr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</w:rPr>
        <w:t xml:space="preserve">ственности и финансовой результативности компаний, </w:t>
      </w:r>
      <w:r w:rsidR="00BF60F6" w:rsidRPr="00167DD4">
        <w:rPr>
          <w:rFonts w:ascii="Times New Roman" w:eastAsia="Times New Roman" w:hAnsi="Times New Roman" w:cs="Times New Roman"/>
        </w:rPr>
        <w:t xml:space="preserve"> результаты получались против</w:t>
      </w:r>
      <w:r w:rsidR="00BF60F6" w:rsidRPr="00167DD4">
        <w:rPr>
          <w:rFonts w:ascii="Times New Roman" w:eastAsia="Times New Roman" w:hAnsi="Times New Roman" w:cs="Times New Roman"/>
        </w:rPr>
        <w:t>о</w:t>
      </w:r>
      <w:r w:rsidR="00BF60F6" w:rsidRPr="00167DD4">
        <w:rPr>
          <w:rFonts w:ascii="Times New Roman" w:eastAsia="Times New Roman" w:hAnsi="Times New Roman" w:cs="Times New Roman"/>
        </w:rPr>
        <w:t xml:space="preserve">речивыми. Некоторые ученые использовали только бухгалтерские показатели, в то время как другие брали за основу рыночные способы измерения; </w:t>
      </w:r>
      <w:r w:rsidR="00E40FE9" w:rsidRPr="00167DD4">
        <w:rPr>
          <w:rFonts w:ascii="Times New Roman" w:eastAsia="Times New Roman" w:hAnsi="Times New Roman" w:cs="Times New Roman"/>
        </w:rPr>
        <w:t xml:space="preserve">были и такие, кто использовал </w:t>
      </w:r>
      <w:r w:rsidR="00BF60F6" w:rsidRPr="00167DD4">
        <w:rPr>
          <w:rFonts w:ascii="Times New Roman" w:eastAsia="Times New Roman" w:hAnsi="Times New Roman" w:cs="Times New Roman"/>
        </w:rPr>
        <w:t xml:space="preserve">оба </w:t>
      </w:r>
      <w:r w:rsidR="00804E35">
        <w:rPr>
          <w:rFonts w:ascii="Times New Roman" w:eastAsia="Times New Roman" w:hAnsi="Times New Roman" w:cs="Times New Roman"/>
        </w:rPr>
        <w:t>вида показателей эффективности.</w:t>
      </w:r>
    </w:p>
    <w:p w14:paraId="6AAA1265" w14:textId="2FD6D372" w:rsidR="00804E35" w:rsidRDefault="0054421E" w:rsidP="00804E35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McGuire</w:t>
      </w:r>
      <w:proofErr w:type="spellEnd"/>
      <w:r>
        <w:rPr>
          <w:rFonts w:ascii="Times New Roman" w:eastAsia="Times New Roman" w:hAnsi="Times New Roman" w:cs="Times New Roman"/>
        </w:rPr>
        <w:t xml:space="preserve"> (1988) писал</w:t>
      </w:r>
      <w:r w:rsidR="00BF60F6" w:rsidRPr="00167DD4">
        <w:rPr>
          <w:rFonts w:ascii="Times New Roman" w:eastAsia="Times New Roman" w:hAnsi="Times New Roman" w:cs="Times New Roman"/>
        </w:rPr>
        <w:t>, что оба вида мер расставляют акценты на различных аспе</w:t>
      </w:r>
      <w:r w:rsidR="00BF60F6" w:rsidRPr="00167DD4">
        <w:rPr>
          <w:rFonts w:ascii="Times New Roman" w:eastAsia="Times New Roman" w:hAnsi="Times New Roman" w:cs="Times New Roman"/>
        </w:rPr>
        <w:t>к</w:t>
      </w:r>
      <w:r w:rsidR="00BF60F6" w:rsidRPr="00167DD4">
        <w:rPr>
          <w:rFonts w:ascii="Times New Roman" w:eastAsia="Times New Roman" w:hAnsi="Times New Roman" w:cs="Times New Roman"/>
        </w:rPr>
        <w:t xml:space="preserve">тах деятельности, и нельзя сказать, что какой-то из способов измерения эффективности является правильным. Для того, чтобы избежать проблем , возникающих при выборе </w:t>
      </w:r>
      <w:r w:rsidR="00BF60F6" w:rsidRPr="00167DD4">
        <w:rPr>
          <w:rFonts w:ascii="Times New Roman" w:eastAsia="Times New Roman" w:hAnsi="Times New Roman" w:cs="Times New Roman"/>
        </w:rPr>
        <w:lastRenderedPageBreak/>
        <w:t>только одного типа измерения финансовой эффективности, он предположил, что было бы лучше использовать оба типа мер финансовой деятельности. Именно поэтому он испол</w:t>
      </w:r>
      <w:r w:rsidR="00BF60F6" w:rsidRPr="00167DD4">
        <w:rPr>
          <w:rFonts w:ascii="Times New Roman" w:eastAsia="Times New Roman" w:hAnsi="Times New Roman" w:cs="Times New Roman"/>
        </w:rPr>
        <w:t>ь</w:t>
      </w:r>
      <w:r w:rsidR="00BF60F6" w:rsidRPr="00167DD4">
        <w:rPr>
          <w:rFonts w:ascii="Times New Roman" w:eastAsia="Times New Roman" w:hAnsi="Times New Roman" w:cs="Times New Roman"/>
        </w:rPr>
        <w:t>зовал рентабельность активов (ROA), рост продаж, общий рост активов и операционную прибыль в качестве бухгалтерских показателей, а доходность с учетом риска и совоку</w:t>
      </w:r>
      <w:r w:rsidR="00BF60F6" w:rsidRPr="00167DD4">
        <w:rPr>
          <w:rFonts w:ascii="Times New Roman" w:eastAsia="Times New Roman" w:hAnsi="Times New Roman" w:cs="Times New Roman"/>
        </w:rPr>
        <w:t>п</w:t>
      </w:r>
      <w:r w:rsidR="00BF60F6" w:rsidRPr="00167DD4">
        <w:rPr>
          <w:rFonts w:ascii="Times New Roman" w:eastAsia="Times New Roman" w:hAnsi="Times New Roman" w:cs="Times New Roman"/>
        </w:rPr>
        <w:t>ный доход, как рыно</w:t>
      </w:r>
      <w:r w:rsidR="00804E35">
        <w:rPr>
          <w:rFonts w:ascii="Times New Roman" w:eastAsia="Times New Roman" w:hAnsi="Times New Roman" w:cs="Times New Roman"/>
        </w:rPr>
        <w:t>чные показателей эффективности.</w:t>
      </w:r>
    </w:p>
    <w:p w14:paraId="41A5F3C9" w14:textId="0A158325" w:rsidR="00804E35" w:rsidRDefault="00042AAE" w:rsidP="00804E35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proofErr w:type="spellStart"/>
      <w:r w:rsidRPr="003A2203">
        <w:rPr>
          <w:rFonts w:ascii="Times New Roman" w:hAnsi="Times New Roman" w:cs="Times New Roman"/>
        </w:rPr>
        <w:t>Ruf</w:t>
      </w:r>
      <w:proofErr w:type="spellEnd"/>
      <w:r w:rsidRPr="003A2203">
        <w:rPr>
          <w:rFonts w:ascii="Times New Roman" w:hAnsi="Times New Roman" w:cs="Times New Roman"/>
        </w:rPr>
        <w:t xml:space="preserve"> (2001)  </w:t>
      </w:r>
      <w:r w:rsidRPr="003A2203">
        <w:rPr>
          <w:rFonts w:ascii="Times New Roman" w:eastAsia="Times New Roman" w:hAnsi="Times New Roman" w:cs="Times New Roman"/>
        </w:rPr>
        <w:t>использовал</w:t>
      </w:r>
      <w:r w:rsidRPr="00167DD4">
        <w:rPr>
          <w:rFonts w:ascii="Times New Roman" w:eastAsia="Times New Roman" w:hAnsi="Times New Roman" w:cs="Times New Roman"/>
        </w:rPr>
        <w:t xml:space="preserve"> рентабельность собственного капитала (ROE) и рент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 xml:space="preserve">бельность продаж (ROS), </w:t>
      </w:r>
      <w:r w:rsidR="00E40FE9" w:rsidRPr="00167DD4">
        <w:rPr>
          <w:rFonts w:ascii="Times New Roman" w:eastAsia="Times New Roman" w:hAnsi="Times New Roman" w:cs="Times New Roman"/>
        </w:rPr>
        <w:t xml:space="preserve"> в качестве показателей результативности </w:t>
      </w:r>
      <w:proofErr w:type="spellStart"/>
      <w:r w:rsidR="00E40FE9" w:rsidRPr="00167DD4">
        <w:rPr>
          <w:rFonts w:ascii="Times New Roman" w:eastAsia="Times New Roman" w:hAnsi="Times New Roman" w:cs="Times New Roman"/>
        </w:rPr>
        <w:t>компании</w:t>
      </w:r>
      <w:r w:rsidR="00A236A8">
        <w:rPr>
          <w:rFonts w:ascii="Times New Roman" w:eastAsia="Times New Roman" w:hAnsi="Times New Roman" w:cs="Times New Roman"/>
        </w:rPr>
        <w:t>.Руф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и</w:t>
      </w:r>
      <w:r w:rsidRPr="00167DD4">
        <w:rPr>
          <w:rFonts w:ascii="Times New Roman" w:eastAsia="Times New Roman" w:hAnsi="Times New Roman" w:cs="Times New Roman"/>
        </w:rPr>
        <w:t>с</w:t>
      </w:r>
      <w:r w:rsidRPr="00167DD4">
        <w:rPr>
          <w:rFonts w:ascii="Times New Roman" w:eastAsia="Times New Roman" w:hAnsi="Times New Roman" w:cs="Times New Roman"/>
        </w:rPr>
        <w:t>пользовал рентабельность собст</w:t>
      </w:r>
      <w:r w:rsidR="00E40FE9" w:rsidRPr="00167DD4">
        <w:rPr>
          <w:rFonts w:ascii="Times New Roman" w:eastAsia="Times New Roman" w:hAnsi="Times New Roman" w:cs="Times New Roman"/>
        </w:rPr>
        <w:t xml:space="preserve">венного капитала, поскольку  </w:t>
      </w:r>
      <w:r w:rsidR="00E40FE9" w:rsidRPr="00167DD4">
        <w:rPr>
          <w:rFonts w:ascii="Times New Roman" w:eastAsia="Times New Roman" w:hAnsi="Times New Roman" w:cs="Times New Roman"/>
          <w:lang w:val="en-US"/>
        </w:rPr>
        <w:t>ROE</w:t>
      </w:r>
      <w:r w:rsidR="006F1D4D" w:rsidRPr="00BD0DBC">
        <w:rPr>
          <w:rFonts w:ascii="Times New Roman" w:eastAsia="Times New Roman" w:hAnsi="Times New Roman" w:cs="Times New Roman"/>
        </w:rPr>
        <w:t xml:space="preserve"> </w:t>
      </w:r>
      <w:r w:rsidR="00E40FE9" w:rsidRPr="00167DD4">
        <w:rPr>
          <w:rFonts w:ascii="Times New Roman" w:eastAsia="Times New Roman" w:hAnsi="Times New Roman" w:cs="Times New Roman"/>
        </w:rPr>
        <w:t xml:space="preserve">- </w:t>
      </w:r>
      <w:r w:rsidRPr="00167DD4">
        <w:rPr>
          <w:rFonts w:ascii="Times New Roman" w:eastAsia="Times New Roman" w:hAnsi="Times New Roman" w:cs="Times New Roman"/>
        </w:rPr>
        <w:t>известный показатель измерения финансовой деятельности и, вероятно, наиболее распространенная мера пр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быльности. Кроме того, рентабельность собственного капитала - показатель финансовой  эффективности, представляющий большой интерес для акционеров. </w:t>
      </w:r>
      <w:r w:rsidR="00A57160" w:rsidRPr="00167DD4">
        <w:rPr>
          <w:rFonts w:ascii="Times New Roman" w:eastAsia="Times New Roman" w:hAnsi="Times New Roman" w:cs="Times New Roman"/>
        </w:rPr>
        <w:t>Другой бухгалте</w:t>
      </w:r>
      <w:r w:rsidR="00A57160" w:rsidRPr="00167DD4">
        <w:rPr>
          <w:rFonts w:ascii="Times New Roman" w:eastAsia="Times New Roman" w:hAnsi="Times New Roman" w:cs="Times New Roman"/>
        </w:rPr>
        <w:t>р</w:t>
      </w:r>
      <w:r w:rsidR="00A57160" w:rsidRPr="00167DD4">
        <w:rPr>
          <w:rFonts w:ascii="Times New Roman" w:eastAsia="Times New Roman" w:hAnsi="Times New Roman" w:cs="Times New Roman"/>
        </w:rPr>
        <w:t>ский показатель</w:t>
      </w:r>
      <w:r w:rsidRPr="00167DD4">
        <w:rPr>
          <w:rFonts w:ascii="Times New Roman" w:eastAsia="Times New Roman" w:hAnsi="Times New Roman" w:cs="Times New Roman"/>
        </w:rPr>
        <w:t xml:space="preserve"> производительности, рентабельности продаж, был </w:t>
      </w:r>
      <w:r w:rsidR="00A57160" w:rsidRPr="00167DD4">
        <w:rPr>
          <w:rFonts w:ascii="Times New Roman" w:eastAsia="Times New Roman" w:hAnsi="Times New Roman" w:cs="Times New Roman"/>
        </w:rPr>
        <w:t xml:space="preserve">использован автором, потому что </w:t>
      </w:r>
      <w:proofErr w:type="spellStart"/>
      <w:r w:rsidRPr="00167DD4">
        <w:rPr>
          <w:rFonts w:ascii="Times New Roman" w:eastAsia="Times New Roman" w:hAnsi="Times New Roman" w:cs="Times New Roman"/>
        </w:rPr>
        <w:t>Руф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утверждал, что рентабельность </w:t>
      </w:r>
      <w:r w:rsidR="00A57160" w:rsidRPr="00167DD4">
        <w:rPr>
          <w:rFonts w:ascii="Times New Roman" w:eastAsia="Times New Roman" w:hAnsi="Times New Roman" w:cs="Times New Roman"/>
        </w:rPr>
        <w:t>продаж являе</w:t>
      </w:r>
      <w:r w:rsidR="00A2343D" w:rsidRPr="00167DD4">
        <w:rPr>
          <w:rFonts w:ascii="Times New Roman" w:eastAsia="Times New Roman" w:hAnsi="Times New Roman" w:cs="Times New Roman"/>
        </w:rPr>
        <w:t>тся общим</w:t>
      </w:r>
      <w:r w:rsidR="00E40FE9" w:rsidRPr="00167DD4">
        <w:rPr>
          <w:rFonts w:ascii="Times New Roman" w:eastAsia="Times New Roman" w:hAnsi="Times New Roman" w:cs="Times New Roman"/>
        </w:rPr>
        <w:t xml:space="preserve"> </w:t>
      </w:r>
      <w:r w:rsidR="00A57160" w:rsidRPr="00167DD4">
        <w:rPr>
          <w:rFonts w:ascii="Times New Roman" w:eastAsia="Times New Roman" w:hAnsi="Times New Roman" w:cs="Times New Roman"/>
        </w:rPr>
        <w:t>показателем</w:t>
      </w:r>
      <w:r w:rsidR="00E40FE9" w:rsidRPr="00167DD4">
        <w:rPr>
          <w:rFonts w:ascii="Times New Roman" w:eastAsia="Times New Roman" w:hAnsi="Times New Roman" w:cs="Times New Roman"/>
        </w:rPr>
        <w:t xml:space="preserve"> </w:t>
      </w:r>
      <w:r w:rsidR="00A2343D" w:rsidRPr="00167DD4">
        <w:rPr>
          <w:rFonts w:ascii="Times New Roman" w:eastAsia="Times New Roman" w:hAnsi="Times New Roman" w:cs="Times New Roman"/>
        </w:rPr>
        <w:t>пр</w:t>
      </w:r>
      <w:r w:rsidR="00A2343D" w:rsidRPr="00167DD4">
        <w:rPr>
          <w:rFonts w:ascii="Times New Roman" w:eastAsia="Times New Roman" w:hAnsi="Times New Roman" w:cs="Times New Roman"/>
        </w:rPr>
        <w:t>и</w:t>
      </w:r>
      <w:r w:rsidR="00A2343D" w:rsidRPr="00167DD4">
        <w:rPr>
          <w:rFonts w:ascii="Times New Roman" w:eastAsia="Times New Roman" w:hAnsi="Times New Roman" w:cs="Times New Roman"/>
        </w:rPr>
        <w:t>бы</w:t>
      </w:r>
      <w:r w:rsidR="00A57160" w:rsidRPr="00167DD4">
        <w:rPr>
          <w:rFonts w:ascii="Times New Roman" w:eastAsia="Times New Roman" w:hAnsi="Times New Roman" w:cs="Times New Roman"/>
        </w:rPr>
        <w:t>льности</w:t>
      </w:r>
      <w:r w:rsidR="00804E35">
        <w:rPr>
          <w:rFonts w:ascii="Times New Roman" w:eastAsia="Times New Roman" w:hAnsi="Times New Roman" w:cs="Times New Roman"/>
        </w:rPr>
        <w:t>.</w:t>
      </w:r>
    </w:p>
    <w:p w14:paraId="2783EE1B" w14:textId="27F31F4A" w:rsidR="00804E35" w:rsidRPr="0030003D" w:rsidRDefault="00042AAE" w:rsidP="00804E35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Как уже упоми</w:t>
      </w:r>
      <w:r w:rsidR="00A57160" w:rsidRPr="00167DD4">
        <w:rPr>
          <w:rFonts w:ascii="Times New Roman" w:eastAsia="Times New Roman" w:hAnsi="Times New Roman" w:cs="Times New Roman"/>
        </w:rPr>
        <w:t xml:space="preserve">налось ранее, много исследователей также использовали </w:t>
      </w:r>
      <w:r w:rsidRPr="00167DD4">
        <w:rPr>
          <w:rFonts w:ascii="Times New Roman" w:eastAsia="Times New Roman" w:hAnsi="Times New Roman" w:cs="Times New Roman"/>
        </w:rPr>
        <w:t>рыночные показат</w:t>
      </w:r>
      <w:r w:rsidR="00A57160" w:rsidRPr="00167DD4">
        <w:rPr>
          <w:rFonts w:ascii="Times New Roman" w:eastAsia="Times New Roman" w:hAnsi="Times New Roman" w:cs="Times New Roman"/>
        </w:rPr>
        <w:t>ели производительности в своих раб</w:t>
      </w:r>
      <w:r w:rsidRPr="00167DD4">
        <w:rPr>
          <w:rFonts w:ascii="Times New Roman" w:eastAsia="Times New Roman" w:hAnsi="Times New Roman" w:cs="Times New Roman"/>
        </w:rPr>
        <w:t>о</w:t>
      </w:r>
      <w:r w:rsidR="00A57160" w:rsidRPr="00167DD4">
        <w:rPr>
          <w:rFonts w:ascii="Times New Roman" w:eastAsia="Times New Roman" w:hAnsi="Times New Roman" w:cs="Times New Roman"/>
        </w:rPr>
        <w:t xml:space="preserve">тах о </w:t>
      </w:r>
      <w:r w:rsidRPr="00167DD4">
        <w:rPr>
          <w:rFonts w:ascii="Times New Roman" w:eastAsia="Times New Roman" w:hAnsi="Times New Roman" w:cs="Times New Roman"/>
        </w:rPr>
        <w:t xml:space="preserve"> взаимосвязи между корпо</w:t>
      </w:r>
      <w:r w:rsidR="00A57160" w:rsidRPr="00167DD4">
        <w:rPr>
          <w:rFonts w:ascii="Times New Roman" w:eastAsia="Times New Roman" w:hAnsi="Times New Roman" w:cs="Times New Roman"/>
        </w:rPr>
        <w:t>ративной с</w:t>
      </w:r>
      <w:r w:rsidR="00A57160" w:rsidRPr="00167DD4">
        <w:rPr>
          <w:rFonts w:ascii="Times New Roman" w:eastAsia="Times New Roman" w:hAnsi="Times New Roman" w:cs="Times New Roman"/>
        </w:rPr>
        <w:t>о</w:t>
      </w:r>
      <w:r w:rsidR="00A57160" w:rsidRPr="00167DD4">
        <w:rPr>
          <w:rFonts w:ascii="Times New Roman" w:eastAsia="Times New Roman" w:hAnsi="Times New Roman" w:cs="Times New Roman"/>
        </w:rPr>
        <w:t>циальной деятельностью  и финансовыми показателями</w:t>
      </w:r>
      <w:r w:rsidRPr="00167DD4">
        <w:rPr>
          <w:rFonts w:ascii="Times New Roman" w:eastAsia="Times New Roman" w:hAnsi="Times New Roman" w:cs="Times New Roman"/>
        </w:rPr>
        <w:t>. Преимущество</w:t>
      </w:r>
      <w:r w:rsidR="00A57160" w:rsidRPr="00167DD4">
        <w:rPr>
          <w:rFonts w:ascii="Times New Roman" w:eastAsia="Times New Roman" w:hAnsi="Times New Roman" w:cs="Times New Roman"/>
        </w:rPr>
        <w:t xml:space="preserve">м </w:t>
      </w:r>
      <w:r w:rsidRPr="00167DD4">
        <w:rPr>
          <w:rFonts w:ascii="Times New Roman" w:eastAsia="Times New Roman" w:hAnsi="Times New Roman" w:cs="Times New Roman"/>
        </w:rPr>
        <w:t xml:space="preserve"> рыночной оценки результатов деятельности является то, что </w:t>
      </w:r>
      <w:r w:rsidR="00A57160" w:rsidRPr="00167DD4">
        <w:rPr>
          <w:rFonts w:ascii="Times New Roman" w:eastAsia="Times New Roman" w:hAnsi="Times New Roman" w:cs="Times New Roman"/>
        </w:rPr>
        <w:t xml:space="preserve">данная оценка </w:t>
      </w:r>
      <w:r w:rsidRPr="00167DD4">
        <w:rPr>
          <w:rFonts w:ascii="Times New Roman" w:eastAsia="Times New Roman" w:hAnsi="Times New Roman" w:cs="Times New Roman"/>
        </w:rPr>
        <w:t>менее восприимчива к административной манип</w:t>
      </w:r>
      <w:r w:rsidR="00A57160" w:rsidRPr="00167DD4">
        <w:rPr>
          <w:rFonts w:ascii="Times New Roman" w:eastAsia="Times New Roman" w:hAnsi="Times New Roman" w:cs="Times New Roman"/>
        </w:rPr>
        <w:t>уляции и к</w:t>
      </w:r>
      <w:r w:rsidR="00BD02F0" w:rsidRPr="00167DD4">
        <w:rPr>
          <w:rFonts w:ascii="Times New Roman" w:eastAsia="Times New Roman" w:hAnsi="Times New Roman" w:cs="Times New Roman"/>
        </w:rPr>
        <w:t xml:space="preserve"> правилам бухгалтерского учета,</w:t>
      </w:r>
      <w:r w:rsidR="00A2343D" w:rsidRPr="00167DD4">
        <w:rPr>
          <w:rFonts w:ascii="Times New Roman" w:eastAsia="Times New Roman" w:hAnsi="Times New Roman" w:cs="Times New Roman"/>
        </w:rPr>
        <w:t xml:space="preserve"> приме</w:t>
      </w:r>
      <w:r w:rsidR="00BD02F0" w:rsidRPr="00167DD4">
        <w:rPr>
          <w:rFonts w:ascii="Times New Roman" w:eastAsia="Times New Roman" w:hAnsi="Times New Roman" w:cs="Times New Roman"/>
        </w:rPr>
        <w:t>няемыми в конкретной компании</w:t>
      </w:r>
      <w:r w:rsidRPr="00167DD4">
        <w:rPr>
          <w:rFonts w:ascii="Times New Roman" w:eastAsia="Times New Roman" w:hAnsi="Times New Roman" w:cs="Times New Roman"/>
        </w:rPr>
        <w:t>, чем</w:t>
      </w:r>
      <w:r w:rsidR="00A57160" w:rsidRPr="00167DD4">
        <w:rPr>
          <w:rFonts w:ascii="Times New Roman" w:eastAsia="Times New Roman" w:hAnsi="Times New Roman" w:cs="Times New Roman"/>
        </w:rPr>
        <w:t xml:space="preserve"> бухгалтерская оценка; также</w:t>
      </w:r>
      <w:r w:rsidRPr="00167DD4">
        <w:rPr>
          <w:rFonts w:ascii="Times New Roman" w:eastAsia="Times New Roman" w:hAnsi="Times New Roman" w:cs="Times New Roman"/>
        </w:rPr>
        <w:t xml:space="preserve"> она отражает оценку </w:t>
      </w:r>
      <w:r w:rsidR="00A236A8">
        <w:rPr>
          <w:rFonts w:ascii="Times New Roman" w:eastAsia="Times New Roman" w:hAnsi="Times New Roman" w:cs="Times New Roman"/>
        </w:rPr>
        <w:t>и ожидания инвесторов (S</w:t>
      </w:r>
      <w:proofErr w:type="spellStart"/>
      <w:r w:rsidR="00A236A8">
        <w:rPr>
          <w:rFonts w:ascii="Times New Roman" w:eastAsia="Times New Roman" w:hAnsi="Times New Roman" w:cs="Times New Roman"/>
          <w:lang w:val="en-US"/>
        </w:rPr>
        <w:t>choltens</w:t>
      </w:r>
      <w:proofErr w:type="spellEnd"/>
      <w:r w:rsidRPr="00167DD4">
        <w:rPr>
          <w:rFonts w:ascii="Times New Roman" w:eastAsia="Times New Roman" w:hAnsi="Times New Roman" w:cs="Times New Roman"/>
        </w:rPr>
        <w:t>, 2008). Рыночный показатель производительност</w:t>
      </w:r>
      <w:r w:rsidR="00A57160" w:rsidRPr="00167DD4">
        <w:rPr>
          <w:rFonts w:ascii="Times New Roman" w:eastAsia="Times New Roman" w:hAnsi="Times New Roman" w:cs="Times New Roman"/>
        </w:rPr>
        <w:t xml:space="preserve">и, который часто использовался в предыдущих исследованиях, - это </w:t>
      </w:r>
      <w:r w:rsidRPr="00167DD4">
        <w:rPr>
          <w:rFonts w:ascii="Times New Roman" w:eastAsia="Times New Roman" w:hAnsi="Times New Roman" w:cs="Times New Roman"/>
        </w:rPr>
        <w:t>соотношение цены к прибыли</w:t>
      </w:r>
      <w:r w:rsidR="00A57160" w:rsidRPr="00167DD4">
        <w:rPr>
          <w:rFonts w:ascii="Times New Roman" w:eastAsia="Times New Roman" w:hAnsi="Times New Roman" w:cs="Times New Roman"/>
        </w:rPr>
        <w:t xml:space="preserve"> (мульт</w:t>
      </w:r>
      <w:r w:rsidR="00A57160" w:rsidRPr="00167DD4">
        <w:rPr>
          <w:rFonts w:ascii="Times New Roman" w:eastAsia="Times New Roman" w:hAnsi="Times New Roman" w:cs="Times New Roman"/>
        </w:rPr>
        <w:t>и</w:t>
      </w:r>
      <w:r w:rsidR="00A57160" w:rsidRPr="00167DD4">
        <w:rPr>
          <w:rFonts w:ascii="Times New Roman" w:eastAsia="Times New Roman" w:hAnsi="Times New Roman" w:cs="Times New Roman"/>
        </w:rPr>
        <w:t xml:space="preserve">пликатор </w:t>
      </w:r>
      <w:r w:rsidR="00A57160" w:rsidRPr="00167DD4">
        <w:rPr>
          <w:rFonts w:ascii="Times New Roman" w:eastAsia="Times New Roman" w:hAnsi="Times New Roman" w:cs="Times New Roman"/>
          <w:lang w:val="en-US"/>
        </w:rPr>
        <w:t>P</w:t>
      </w:r>
      <w:r w:rsidR="00A57160" w:rsidRPr="00167DD4">
        <w:rPr>
          <w:rFonts w:ascii="Times New Roman" w:eastAsia="Times New Roman" w:hAnsi="Times New Roman" w:cs="Times New Roman"/>
        </w:rPr>
        <w:t>/</w:t>
      </w:r>
      <w:r w:rsidR="00A57160" w:rsidRPr="00167DD4">
        <w:rPr>
          <w:rFonts w:ascii="Times New Roman" w:eastAsia="Times New Roman" w:hAnsi="Times New Roman" w:cs="Times New Roman"/>
          <w:lang w:val="en-US"/>
        </w:rPr>
        <w:t>E</w:t>
      </w:r>
      <w:r w:rsidR="00A57160" w:rsidRPr="00167DD4">
        <w:rPr>
          <w:rFonts w:ascii="Times New Roman" w:eastAsia="Times New Roman" w:hAnsi="Times New Roman" w:cs="Times New Roman"/>
        </w:rPr>
        <w:t xml:space="preserve">) </w:t>
      </w:r>
      <w:r w:rsidRPr="00167DD4">
        <w:rPr>
          <w:rFonts w:ascii="Times New Roman" w:eastAsia="Times New Roman" w:hAnsi="Times New Roman" w:cs="Times New Roman"/>
        </w:rPr>
        <w:t xml:space="preserve">. С </w:t>
      </w:r>
      <w:r w:rsidR="00A57160" w:rsidRPr="00167DD4">
        <w:rPr>
          <w:rFonts w:ascii="Times New Roman" w:eastAsia="Times New Roman" w:hAnsi="Times New Roman" w:cs="Times New Roman"/>
        </w:rPr>
        <w:t xml:space="preserve"> помощью данного мультипликатора  достаточно просто измерить р</w:t>
      </w:r>
      <w:r w:rsidR="00A57160" w:rsidRPr="00167DD4">
        <w:rPr>
          <w:rFonts w:ascii="Times New Roman" w:eastAsia="Times New Roman" w:hAnsi="Times New Roman" w:cs="Times New Roman"/>
        </w:rPr>
        <w:t>е</w:t>
      </w:r>
      <w:r w:rsidR="00A57160" w:rsidRPr="00167DD4">
        <w:rPr>
          <w:rFonts w:ascii="Times New Roman" w:eastAsia="Times New Roman" w:hAnsi="Times New Roman" w:cs="Times New Roman"/>
        </w:rPr>
        <w:t>зультативность компаний, и, кроме того, этот показатель также облегчает задачу сравн</w:t>
      </w:r>
      <w:r w:rsidR="00A57160" w:rsidRPr="00167DD4">
        <w:rPr>
          <w:rFonts w:ascii="Times New Roman" w:eastAsia="Times New Roman" w:hAnsi="Times New Roman" w:cs="Times New Roman"/>
        </w:rPr>
        <w:t>е</w:t>
      </w:r>
      <w:r w:rsidR="00A57160" w:rsidRPr="00167DD4">
        <w:rPr>
          <w:rFonts w:ascii="Times New Roman" w:eastAsia="Times New Roman" w:hAnsi="Times New Roman" w:cs="Times New Roman"/>
        </w:rPr>
        <w:t>ния производительности</w:t>
      </w:r>
      <w:r w:rsidRPr="00167DD4">
        <w:rPr>
          <w:rFonts w:ascii="Times New Roman" w:eastAsia="Times New Roman" w:hAnsi="Times New Roman" w:cs="Times New Roman"/>
        </w:rPr>
        <w:t xml:space="preserve"> компаний </w:t>
      </w:r>
      <w:r w:rsidR="00A57160" w:rsidRPr="00167DD4">
        <w:rPr>
          <w:rFonts w:ascii="Times New Roman" w:eastAsia="Times New Roman" w:hAnsi="Times New Roman" w:cs="Times New Roman"/>
        </w:rPr>
        <w:t>внутри отрасли</w:t>
      </w:r>
      <w:r w:rsidRPr="00167DD4">
        <w:rPr>
          <w:rFonts w:ascii="Times New Roman" w:eastAsia="Times New Roman" w:hAnsi="Times New Roman" w:cs="Times New Roman"/>
        </w:rPr>
        <w:t xml:space="preserve">. Как </w:t>
      </w:r>
      <w:r w:rsidR="00A57160" w:rsidRPr="00167DD4">
        <w:rPr>
          <w:rFonts w:ascii="Times New Roman" w:eastAsia="Times New Roman" w:hAnsi="Times New Roman" w:cs="Times New Roman"/>
        </w:rPr>
        <w:t xml:space="preserve">утверждал </w:t>
      </w:r>
      <w:proofErr w:type="spellStart"/>
      <w:r w:rsidR="00A57160" w:rsidRPr="00167DD4">
        <w:rPr>
          <w:rFonts w:ascii="Times New Roman" w:eastAsia="Times New Roman" w:hAnsi="Times New Roman" w:cs="Times New Roman"/>
        </w:rPr>
        <w:t>Bird</w:t>
      </w:r>
      <w:proofErr w:type="spellEnd"/>
      <w:r w:rsidR="00A57160" w:rsidRPr="00167DD4">
        <w:rPr>
          <w:rFonts w:ascii="Times New Roman" w:eastAsia="Times New Roman" w:hAnsi="Times New Roman" w:cs="Times New Roman"/>
        </w:rPr>
        <w:t xml:space="preserve"> (2007), этот р</w:t>
      </w:r>
      <w:r w:rsidR="00A57160" w:rsidRPr="00167DD4">
        <w:rPr>
          <w:rFonts w:ascii="Times New Roman" w:eastAsia="Times New Roman" w:hAnsi="Times New Roman" w:cs="Times New Roman"/>
        </w:rPr>
        <w:t>ы</w:t>
      </w:r>
      <w:r w:rsidR="00A57160" w:rsidRPr="00167DD4">
        <w:rPr>
          <w:rFonts w:ascii="Times New Roman" w:eastAsia="Times New Roman" w:hAnsi="Times New Roman" w:cs="Times New Roman"/>
        </w:rPr>
        <w:t>ночный</w:t>
      </w:r>
      <w:r w:rsidRPr="00167DD4">
        <w:rPr>
          <w:rFonts w:ascii="Times New Roman" w:eastAsia="Times New Roman" w:hAnsi="Times New Roman" w:cs="Times New Roman"/>
        </w:rPr>
        <w:t xml:space="preserve"> показатель производительности является очень полезным, поскольку содержит </w:t>
      </w:r>
      <w:r w:rsidR="00A57160" w:rsidRPr="00167DD4">
        <w:rPr>
          <w:rFonts w:ascii="Times New Roman" w:eastAsia="Times New Roman" w:hAnsi="Times New Roman" w:cs="Times New Roman"/>
        </w:rPr>
        <w:t xml:space="preserve">в себе </w:t>
      </w:r>
      <w:r w:rsidRPr="00167DD4">
        <w:rPr>
          <w:rFonts w:ascii="Times New Roman" w:eastAsia="Times New Roman" w:hAnsi="Times New Roman" w:cs="Times New Roman"/>
        </w:rPr>
        <w:t xml:space="preserve">рыночные ожидания, касающиеся как будущих доходов </w:t>
      </w:r>
      <w:r w:rsidR="00A57160" w:rsidRPr="00167DD4">
        <w:rPr>
          <w:rFonts w:ascii="Times New Roman" w:eastAsia="Times New Roman" w:hAnsi="Times New Roman" w:cs="Times New Roman"/>
        </w:rPr>
        <w:t xml:space="preserve">, так </w:t>
      </w:r>
      <w:r w:rsidRPr="00167DD4">
        <w:rPr>
          <w:rFonts w:ascii="Times New Roman" w:eastAsia="Times New Roman" w:hAnsi="Times New Roman" w:cs="Times New Roman"/>
        </w:rPr>
        <w:t xml:space="preserve">и риск </w:t>
      </w:r>
      <w:r w:rsidR="00A57160" w:rsidRPr="00167DD4">
        <w:rPr>
          <w:rFonts w:ascii="Times New Roman" w:eastAsia="Times New Roman" w:hAnsi="Times New Roman" w:cs="Times New Roman"/>
        </w:rPr>
        <w:t>, связанный с этими доходами.</w:t>
      </w:r>
      <w:r w:rsidR="006F1D4D">
        <w:rPr>
          <w:rFonts w:ascii="Times New Roman" w:eastAsia="Times New Roman" w:hAnsi="Times New Roman" w:cs="Times New Roman"/>
        </w:rPr>
        <w:t xml:space="preserve"> Второй часто-используемый показатель – </w:t>
      </w:r>
      <w:r w:rsidR="0030003D">
        <w:rPr>
          <w:rFonts w:ascii="Times New Roman" w:eastAsia="Times New Roman" w:hAnsi="Times New Roman" w:cs="Times New Roman"/>
        </w:rPr>
        <w:t>EPS (</w:t>
      </w:r>
      <w:proofErr w:type="spellStart"/>
      <w:r w:rsidR="0030003D">
        <w:rPr>
          <w:rFonts w:ascii="Times New Roman" w:eastAsia="Times New Roman" w:hAnsi="Times New Roman" w:cs="Times New Roman"/>
        </w:rPr>
        <w:t>earning</w:t>
      </w:r>
      <w:proofErr w:type="spellEnd"/>
      <w:r w:rsidR="003000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003D">
        <w:rPr>
          <w:rFonts w:ascii="Times New Roman" w:eastAsia="Times New Roman" w:hAnsi="Times New Roman" w:cs="Times New Roman"/>
        </w:rPr>
        <w:t>per</w:t>
      </w:r>
      <w:proofErr w:type="spellEnd"/>
      <w:r w:rsidR="003000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003D">
        <w:rPr>
          <w:rFonts w:ascii="Times New Roman" w:eastAsia="Times New Roman" w:hAnsi="Times New Roman" w:cs="Times New Roman"/>
        </w:rPr>
        <w:t>share</w:t>
      </w:r>
      <w:proofErr w:type="spellEnd"/>
      <w:r w:rsidR="0030003D">
        <w:rPr>
          <w:rFonts w:ascii="Times New Roman" w:eastAsia="Times New Roman" w:hAnsi="Times New Roman" w:cs="Times New Roman"/>
        </w:rPr>
        <w:t>). Пр</w:t>
      </w:r>
      <w:r w:rsidR="0030003D">
        <w:rPr>
          <w:rFonts w:ascii="Times New Roman" w:eastAsia="Times New Roman" w:hAnsi="Times New Roman" w:cs="Times New Roman"/>
        </w:rPr>
        <w:t>и</w:t>
      </w:r>
      <w:r w:rsidR="0030003D">
        <w:rPr>
          <w:rFonts w:ascii="Times New Roman" w:eastAsia="Times New Roman" w:hAnsi="Times New Roman" w:cs="Times New Roman"/>
        </w:rPr>
        <w:t>быль на акцию</w:t>
      </w:r>
      <w:r w:rsidR="00A236A8">
        <w:rPr>
          <w:rFonts w:ascii="Times New Roman" w:eastAsia="Times New Roman" w:hAnsi="Times New Roman" w:cs="Times New Roman"/>
        </w:rPr>
        <w:t xml:space="preserve"> </w:t>
      </w:r>
      <w:r w:rsidR="0030003D">
        <w:rPr>
          <w:rFonts w:ascii="Times New Roman" w:eastAsia="Times New Roman" w:hAnsi="Times New Roman" w:cs="Times New Roman"/>
        </w:rPr>
        <w:t>- один из основных финансовых показателей</w:t>
      </w:r>
      <w:r w:rsidR="0030003D" w:rsidRPr="00BD0DBC">
        <w:rPr>
          <w:rFonts w:ascii="Times New Roman" w:eastAsia="Times New Roman" w:hAnsi="Times New Roman" w:cs="Times New Roman"/>
        </w:rPr>
        <w:t>,</w:t>
      </w:r>
      <w:r w:rsidR="0030003D">
        <w:rPr>
          <w:rFonts w:ascii="Times New Roman" w:eastAsia="Times New Roman" w:hAnsi="Times New Roman" w:cs="Times New Roman"/>
        </w:rPr>
        <w:t xml:space="preserve"> который используется для </w:t>
      </w:r>
      <w:proofErr w:type="spellStart"/>
      <w:r w:rsidR="0030003D">
        <w:rPr>
          <w:rFonts w:ascii="Times New Roman" w:eastAsia="Times New Roman" w:hAnsi="Times New Roman" w:cs="Times New Roman"/>
        </w:rPr>
        <w:t>оценивавния</w:t>
      </w:r>
      <w:proofErr w:type="spellEnd"/>
      <w:r w:rsidR="0030003D">
        <w:rPr>
          <w:rFonts w:ascii="Times New Roman" w:eastAsia="Times New Roman" w:hAnsi="Times New Roman" w:cs="Times New Roman"/>
        </w:rPr>
        <w:t xml:space="preserve"> компаний</w:t>
      </w:r>
      <w:r w:rsidR="0030003D" w:rsidRPr="00BD0DBC">
        <w:rPr>
          <w:rFonts w:ascii="Times New Roman" w:eastAsia="Times New Roman" w:hAnsi="Times New Roman" w:cs="Times New Roman"/>
        </w:rPr>
        <w:t>. Именно этот показатель будет использован в данной работе.</w:t>
      </w:r>
    </w:p>
    <w:p w14:paraId="5228D2A5" w14:textId="05D31411" w:rsidR="00804E35" w:rsidRPr="00B00711" w:rsidRDefault="00A57160" w:rsidP="00804E35">
      <w:pPr>
        <w:spacing w:line="360" w:lineRule="auto"/>
        <w:ind w:firstLine="851"/>
        <w:rPr>
          <w:rFonts w:ascii="Times New Roman" w:eastAsia="Times New Roman" w:hAnsi="Times New Roman" w:cs="Times New Roman"/>
          <w:color w:val="FF0000"/>
        </w:rPr>
      </w:pPr>
      <w:r w:rsidRPr="0054421E">
        <w:rPr>
          <w:rFonts w:ascii="Times New Roman" w:eastAsia="Times New Roman" w:hAnsi="Times New Roman" w:cs="Times New Roman"/>
        </w:rPr>
        <w:t xml:space="preserve">Поскольку до сих </w:t>
      </w:r>
      <w:r w:rsidR="0054421E" w:rsidRPr="0054421E">
        <w:rPr>
          <w:rFonts w:ascii="Times New Roman" w:eastAsia="Times New Roman" w:hAnsi="Times New Roman" w:cs="Times New Roman"/>
        </w:rPr>
        <w:t>пор не существует</w:t>
      </w:r>
      <w:r w:rsidRPr="0054421E">
        <w:rPr>
          <w:rFonts w:ascii="Times New Roman" w:eastAsia="Times New Roman" w:hAnsi="Times New Roman" w:cs="Times New Roman"/>
        </w:rPr>
        <w:t xml:space="preserve"> единого ответа на вопрос, какой тип фина</w:t>
      </w:r>
      <w:r w:rsidRPr="0054421E">
        <w:rPr>
          <w:rFonts w:ascii="Times New Roman" w:eastAsia="Times New Roman" w:hAnsi="Times New Roman" w:cs="Times New Roman"/>
        </w:rPr>
        <w:t>н</w:t>
      </w:r>
      <w:r w:rsidRPr="0054421E">
        <w:rPr>
          <w:rFonts w:ascii="Times New Roman" w:eastAsia="Times New Roman" w:hAnsi="Times New Roman" w:cs="Times New Roman"/>
        </w:rPr>
        <w:t>совых</w:t>
      </w:r>
      <w:r w:rsidR="003E599A" w:rsidRPr="0054421E">
        <w:rPr>
          <w:rFonts w:ascii="Times New Roman" w:eastAsia="Times New Roman" w:hAnsi="Times New Roman" w:cs="Times New Roman"/>
        </w:rPr>
        <w:t xml:space="preserve"> показателей является надлежащим</w:t>
      </w:r>
      <w:r w:rsidRPr="0054421E">
        <w:rPr>
          <w:rFonts w:ascii="Times New Roman" w:eastAsia="Times New Roman" w:hAnsi="Times New Roman" w:cs="Times New Roman"/>
        </w:rPr>
        <w:t xml:space="preserve"> в контексте взаимоотношений</w:t>
      </w:r>
      <w:r w:rsidRPr="00167DD4">
        <w:rPr>
          <w:rFonts w:ascii="Times New Roman" w:eastAsia="Times New Roman" w:hAnsi="Times New Roman" w:cs="Times New Roman"/>
        </w:rPr>
        <w:t xml:space="preserve"> между корпор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тивной социа</w:t>
      </w:r>
      <w:r w:rsidR="003E599A" w:rsidRPr="00167DD4">
        <w:rPr>
          <w:rFonts w:ascii="Times New Roman" w:eastAsia="Times New Roman" w:hAnsi="Times New Roman" w:cs="Times New Roman"/>
        </w:rPr>
        <w:t>льной деятельностью и финансовой результативностью: бухгал</w:t>
      </w:r>
      <w:r w:rsidR="0030003D">
        <w:rPr>
          <w:rFonts w:ascii="Times New Roman" w:eastAsia="Times New Roman" w:hAnsi="Times New Roman" w:cs="Times New Roman"/>
        </w:rPr>
        <w:t>терские или рыночные показатели</w:t>
      </w:r>
      <w:r w:rsidRPr="00167DD4">
        <w:rPr>
          <w:rFonts w:ascii="Times New Roman" w:eastAsia="Times New Roman" w:hAnsi="Times New Roman" w:cs="Times New Roman"/>
        </w:rPr>
        <w:t xml:space="preserve">, </w:t>
      </w:r>
      <w:r w:rsidR="003E599A" w:rsidRPr="00167DD4">
        <w:rPr>
          <w:rFonts w:ascii="Times New Roman" w:eastAsia="Times New Roman" w:hAnsi="Times New Roman" w:cs="Times New Roman"/>
        </w:rPr>
        <w:t>в данной работе будет использовано</w:t>
      </w:r>
      <w:r w:rsidRPr="00167DD4">
        <w:rPr>
          <w:rFonts w:ascii="Times New Roman" w:eastAsia="Times New Roman" w:hAnsi="Times New Roman" w:cs="Times New Roman"/>
        </w:rPr>
        <w:t xml:space="preserve"> оба типа измерения финанс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вых показателей.</w:t>
      </w:r>
      <w:r w:rsidR="003E599A" w:rsidRPr="00167DD4">
        <w:rPr>
          <w:rFonts w:ascii="Times New Roman" w:eastAsia="Times New Roman" w:hAnsi="Times New Roman" w:cs="Times New Roman"/>
        </w:rPr>
        <w:t xml:space="preserve"> Таким образом, мы сможем исследовать взаимосвязь между корпор</w:t>
      </w:r>
      <w:r w:rsidR="003E599A" w:rsidRPr="00167DD4">
        <w:rPr>
          <w:rFonts w:ascii="Times New Roman" w:eastAsia="Times New Roman" w:hAnsi="Times New Roman" w:cs="Times New Roman"/>
        </w:rPr>
        <w:t>а</w:t>
      </w:r>
      <w:r w:rsidR="003E599A" w:rsidRPr="00167DD4">
        <w:rPr>
          <w:rFonts w:ascii="Times New Roman" w:eastAsia="Times New Roman" w:hAnsi="Times New Roman" w:cs="Times New Roman"/>
        </w:rPr>
        <w:t>тивной социальной деятельностью и финансовыми показателями, основанную на пр</w:t>
      </w:r>
      <w:r w:rsidR="003E599A" w:rsidRPr="00167DD4">
        <w:rPr>
          <w:rFonts w:ascii="Times New Roman" w:eastAsia="Times New Roman" w:hAnsi="Times New Roman" w:cs="Times New Roman"/>
        </w:rPr>
        <w:t>о</w:t>
      </w:r>
      <w:r w:rsidR="003E599A" w:rsidRPr="00167DD4">
        <w:rPr>
          <w:rFonts w:ascii="Times New Roman" w:eastAsia="Times New Roman" w:hAnsi="Times New Roman" w:cs="Times New Roman"/>
        </w:rPr>
        <w:lastRenderedPageBreak/>
        <w:t>шлой, текущей и будущей деятельности. В соответствии с более ранними исследовани</w:t>
      </w:r>
      <w:r w:rsidR="003E599A" w:rsidRPr="00167DD4">
        <w:rPr>
          <w:rFonts w:ascii="Times New Roman" w:eastAsia="Times New Roman" w:hAnsi="Times New Roman" w:cs="Times New Roman"/>
        </w:rPr>
        <w:t>я</w:t>
      </w:r>
      <w:r w:rsidR="003E599A" w:rsidRPr="00167DD4">
        <w:rPr>
          <w:rFonts w:ascii="Times New Roman" w:eastAsia="Times New Roman" w:hAnsi="Times New Roman" w:cs="Times New Roman"/>
        </w:rPr>
        <w:t>ми,  я буду использовать следующие бухгалтерские показатели эффективности:  рент</w:t>
      </w:r>
      <w:r w:rsidR="003E599A" w:rsidRPr="00167DD4">
        <w:rPr>
          <w:rFonts w:ascii="Times New Roman" w:eastAsia="Times New Roman" w:hAnsi="Times New Roman" w:cs="Times New Roman"/>
        </w:rPr>
        <w:t>а</w:t>
      </w:r>
      <w:r w:rsidR="003E599A" w:rsidRPr="00167DD4">
        <w:rPr>
          <w:rFonts w:ascii="Times New Roman" w:eastAsia="Times New Roman" w:hAnsi="Times New Roman" w:cs="Times New Roman"/>
        </w:rPr>
        <w:t>бельности активов (ROA),  рентабельности собственного капитала (ROE) и рентабельн</w:t>
      </w:r>
      <w:r w:rsidR="003E599A" w:rsidRPr="00167DD4">
        <w:rPr>
          <w:rFonts w:ascii="Times New Roman" w:eastAsia="Times New Roman" w:hAnsi="Times New Roman" w:cs="Times New Roman"/>
        </w:rPr>
        <w:t>о</w:t>
      </w:r>
      <w:r w:rsidR="003E599A" w:rsidRPr="00167DD4">
        <w:rPr>
          <w:rFonts w:ascii="Times New Roman" w:eastAsia="Times New Roman" w:hAnsi="Times New Roman" w:cs="Times New Roman"/>
        </w:rPr>
        <w:t>сти продаж (</w:t>
      </w:r>
      <w:r w:rsidR="003E599A" w:rsidRPr="00167DD4">
        <w:rPr>
          <w:rFonts w:ascii="Times New Roman" w:eastAsia="Times New Roman" w:hAnsi="Times New Roman" w:cs="Times New Roman"/>
          <w:lang w:val="en-US"/>
        </w:rPr>
        <w:t>ROS</w:t>
      </w:r>
      <w:r w:rsidR="003E599A" w:rsidRPr="00167DD4">
        <w:rPr>
          <w:rFonts w:ascii="Times New Roman" w:eastAsia="Times New Roman" w:hAnsi="Times New Roman" w:cs="Times New Roman"/>
        </w:rPr>
        <w:t xml:space="preserve">).  Эти три показателя  признаются релевантными во многих работах, в частности, в </w:t>
      </w:r>
      <w:proofErr w:type="spellStart"/>
      <w:r w:rsidR="003E599A" w:rsidRPr="00167DD4">
        <w:rPr>
          <w:rFonts w:ascii="Times New Roman" w:eastAsia="Times New Roman" w:hAnsi="Times New Roman" w:cs="Times New Roman"/>
        </w:rPr>
        <w:t>Waddock</w:t>
      </w:r>
      <w:proofErr w:type="spellEnd"/>
      <w:r w:rsidR="003E599A" w:rsidRPr="00167DD4">
        <w:rPr>
          <w:rFonts w:ascii="Times New Roman" w:eastAsia="Times New Roman" w:hAnsi="Times New Roman" w:cs="Times New Roman"/>
        </w:rPr>
        <w:t xml:space="preserve"> (1997). Ученый  подчеркнул, что эти меры эффективности широко используются </w:t>
      </w:r>
      <w:r w:rsidR="003E599A" w:rsidRPr="003A2203">
        <w:rPr>
          <w:rFonts w:ascii="Times New Roman" w:eastAsia="Times New Roman" w:hAnsi="Times New Roman" w:cs="Times New Roman"/>
        </w:rPr>
        <w:t>инвестиционным сообществом с целью оценки корпоративной финансовой деятельности компа</w:t>
      </w:r>
      <w:r w:rsidR="00EE51E0" w:rsidRPr="003A2203">
        <w:rPr>
          <w:rFonts w:ascii="Times New Roman" w:eastAsia="Times New Roman" w:hAnsi="Times New Roman" w:cs="Times New Roman"/>
        </w:rPr>
        <w:t xml:space="preserve">ний. </w:t>
      </w:r>
      <w:r w:rsidR="003E599A" w:rsidRPr="003A2203">
        <w:rPr>
          <w:rFonts w:ascii="Times New Roman" w:eastAsia="Times New Roman" w:hAnsi="Times New Roman" w:cs="Times New Roman"/>
        </w:rPr>
        <w:t xml:space="preserve">Как утверждал  </w:t>
      </w:r>
      <w:proofErr w:type="spellStart"/>
      <w:r w:rsidR="003E599A" w:rsidRPr="003A2203">
        <w:rPr>
          <w:rFonts w:ascii="Times New Roman" w:eastAsia="Times New Roman" w:hAnsi="Times New Roman" w:cs="Times New Roman"/>
        </w:rPr>
        <w:t>Lankoski</w:t>
      </w:r>
      <w:proofErr w:type="spellEnd"/>
      <w:r w:rsidR="003E599A" w:rsidRPr="003A2203">
        <w:rPr>
          <w:rFonts w:ascii="Times New Roman" w:eastAsia="Times New Roman" w:hAnsi="Times New Roman" w:cs="Times New Roman"/>
        </w:rPr>
        <w:t xml:space="preserve"> (2008), корпоративная</w:t>
      </w:r>
      <w:r w:rsidR="003E599A" w:rsidRPr="00167DD4">
        <w:rPr>
          <w:rFonts w:ascii="Times New Roman" w:eastAsia="Times New Roman" w:hAnsi="Times New Roman" w:cs="Times New Roman"/>
        </w:rPr>
        <w:t xml:space="preserve"> социальная э</w:t>
      </w:r>
      <w:r w:rsidR="003E599A" w:rsidRPr="00167DD4">
        <w:rPr>
          <w:rFonts w:ascii="Times New Roman" w:eastAsia="Times New Roman" w:hAnsi="Times New Roman" w:cs="Times New Roman"/>
        </w:rPr>
        <w:t>ф</w:t>
      </w:r>
      <w:r w:rsidR="003E599A" w:rsidRPr="00167DD4">
        <w:rPr>
          <w:rFonts w:ascii="Times New Roman" w:eastAsia="Times New Roman" w:hAnsi="Times New Roman" w:cs="Times New Roman"/>
        </w:rPr>
        <w:t>фективность может оказывать влияние на финансовые показатели компании, воздействуя, в первую оче</w:t>
      </w:r>
      <w:r w:rsidR="0054421E">
        <w:rPr>
          <w:rFonts w:ascii="Times New Roman" w:eastAsia="Times New Roman" w:hAnsi="Times New Roman" w:cs="Times New Roman"/>
        </w:rPr>
        <w:t xml:space="preserve">редь, </w:t>
      </w:r>
      <w:r w:rsidR="003E599A" w:rsidRPr="00167DD4">
        <w:rPr>
          <w:rFonts w:ascii="Times New Roman" w:eastAsia="Times New Roman" w:hAnsi="Times New Roman" w:cs="Times New Roman"/>
        </w:rPr>
        <w:t>на расходы или доходы компании. Таким образом, выбор этих показ</w:t>
      </w:r>
      <w:r w:rsidR="003E599A" w:rsidRPr="00167DD4">
        <w:rPr>
          <w:rFonts w:ascii="Times New Roman" w:eastAsia="Times New Roman" w:hAnsi="Times New Roman" w:cs="Times New Roman"/>
        </w:rPr>
        <w:t>а</w:t>
      </w:r>
      <w:r w:rsidR="003E599A" w:rsidRPr="00167DD4">
        <w:rPr>
          <w:rFonts w:ascii="Times New Roman" w:eastAsia="Times New Roman" w:hAnsi="Times New Roman" w:cs="Times New Roman"/>
        </w:rPr>
        <w:t>телей эффективно</w:t>
      </w:r>
      <w:r w:rsidR="0054421E">
        <w:rPr>
          <w:rFonts w:ascii="Times New Roman" w:eastAsia="Times New Roman" w:hAnsi="Times New Roman" w:cs="Times New Roman"/>
        </w:rPr>
        <w:t>сти является обоснованным, так как данные показатели</w:t>
      </w:r>
      <w:r w:rsidR="003E599A" w:rsidRPr="00167DD4">
        <w:rPr>
          <w:rFonts w:ascii="Times New Roman" w:eastAsia="Times New Roman" w:hAnsi="Times New Roman" w:cs="Times New Roman"/>
        </w:rPr>
        <w:t xml:space="preserve"> представляют информацию и о затра</w:t>
      </w:r>
      <w:r w:rsidR="0054421E">
        <w:rPr>
          <w:rFonts w:ascii="Times New Roman" w:eastAsia="Times New Roman" w:hAnsi="Times New Roman" w:cs="Times New Roman"/>
        </w:rPr>
        <w:t xml:space="preserve">тах, </w:t>
      </w:r>
      <w:r w:rsidR="003E599A" w:rsidRPr="00167DD4">
        <w:rPr>
          <w:rFonts w:ascii="Times New Roman" w:eastAsia="Times New Roman" w:hAnsi="Times New Roman" w:cs="Times New Roman"/>
        </w:rPr>
        <w:t>и о доходах</w:t>
      </w:r>
      <w:r w:rsidR="003E599A" w:rsidRPr="00B00711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24DB3E47" w14:textId="4BD9F86C" w:rsidR="00A57160" w:rsidRPr="00167DD4" w:rsidRDefault="00EE51E0" w:rsidP="00804E35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r w:rsidR="003E599A" w:rsidRPr="00167DD4">
        <w:rPr>
          <w:rFonts w:ascii="Times New Roman" w:eastAsia="Times New Roman" w:hAnsi="Times New Roman" w:cs="Times New Roman"/>
        </w:rPr>
        <w:t xml:space="preserve"> рыночной оценки результатов </w:t>
      </w:r>
      <w:r w:rsidR="003E599A" w:rsidRPr="0054421E">
        <w:rPr>
          <w:rFonts w:ascii="Times New Roman" w:eastAsia="Times New Roman" w:hAnsi="Times New Roman" w:cs="Times New Roman"/>
        </w:rPr>
        <w:t xml:space="preserve">деятельности </w:t>
      </w:r>
      <w:r w:rsidR="0054421E" w:rsidRPr="0054421E">
        <w:rPr>
          <w:rFonts w:ascii="Times New Roman" w:eastAsia="Times New Roman" w:hAnsi="Times New Roman" w:cs="Times New Roman"/>
        </w:rPr>
        <w:t>в данной работе используется</w:t>
      </w:r>
      <w:r w:rsidR="003E599A" w:rsidRPr="00B00711">
        <w:rPr>
          <w:rFonts w:ascii="Times New Roman" w:eastAsia="Times New Roman" w:hAnsi="Times New Roman" w:cs="Times New Roman"/>
          <w:color w:val="FF0000"/>
        </w:rPr>
        <w:t xml:space="preserve"> </w:t>
      </w:r>
      <w:r w:rsidR="00772D15" w:rsidRPr="00167DD4">
        <w:rPr>
          <w:rFonts w:ascii="Times New Roman" w:eastAsia="Times New Roman" w:hAnsi="Times New Roman" w:cs="Times New Roman"/>
        </w:rPr>
        <w:t xml:space="preserve">показатель прибыли на акцию – </w:t>
      </w:r>
      <w:r w:rsidR="00772D15" w:rsidRPr="002E6B81">
        <w:rPr>
          <w:rFonts w:ascii="Times New Roman" w:eastAsia="Times New Roman" w:hAnsi="Times New Roman" w:cs="Times New Roman"/>
          <w:lang w:val="en-US"/>
        </w:rPr>
        <w:t>EPS</w:t>
      </w:r>
      <w:r w:rsidR="00772D15" w:rsidRPr="002E6B81">
        <w:rPr>
          <w:rFonts w:ascii="Times New Roman" w:eastAsia="Times New Roman" w:hAnsi="Times New Roman" w:cs="Times New Roman"/>
        </w:rPr>
        <w:t xml:space="preserve">. </w:t>
      </w:r>
      <w:r w:rsidR="002E6B81">
        <w:rPr>
          <w:rFonts w:ascii="Times New Roman" w:eastAsia="Times New Roman" w:hAnsi="Times New Roman" w:cs="Times New Roman"/>
        </w:rPr>
        <w:t>Для этого показателя</w:t>
      </w:r>
      <w:r w:rsidR="003E599A" w:rsidRPr="00167DD4">
        <w:rPr>
          <w:rFonts w:ascii="Times New Roman" w:eastAsia="Times New Roman" w:hAnsi="Times New Roman" w:cs="Times New Roman"/>
        </w:rPr>
        <w:t xml:space="preserve"> эф</w:t>
      </w:r>
      <w:r w:rsidR="002E6B81">
        <w:rPr>
          <w:rFonts w:ascii="Times New Roman" w:eastAsia="Times New Roman" w:hAnsi="Times New Roman" w:cs="Times New Roman"/>
        </w:rPr>
        <w:t xml:space="preserve">фективности доступны </w:t>
      </w:r>
      <w:r w:rsidR="003E599A" w:rsidRPr="00167DD4">
        <w:rPr>
          <w:rFonts w:ascii="Times New Roman" w:eastAsia="Times New Roman" w:hAnsi="Times New Roman" w:cs="Times New Roman"/>
        </w:rPr>
        <w:t>н</w:t>
      </w:r>
      <w:r w:rsidR="003E599A" w:rsidRPr="00167DD4">
        <w:rPr>
          <w:rFonts w:ascii="Times New Roman" w:eastAsia="Times New Roman" w:hAnsi="Times New Roman" w:cs="Times New Roman"/>
        </w:rPr>
        <w:t>е</w:t>
      </w:r>
      <w:r w:rsidR="003E599A" w:rsidRPr="00167DD4">
        <w:rPr>
          <w:rFonts w:ascii="Times New Roman" w:eastAsia="Times New Roman" w:hAnsi="Times New Roman" w:cs="Times New Roman"/>
        </w:rPr>
        <w:t xml:space="preserve">обходимые данные </w:t>
      </w:r>
      <w:r w:rsidR="002E6B81">
        <w:rPr>
          <w:rFonts w:ascii="Times New Roman" w:eastAsia="Times New Roman" w:hAnsi="Times New Roman" w:cs="Times New Roman"/>
        </w:rPr>
        <w:t>по большему числу компаний, кроме того</w:t>
      </w:r>
      <w:r w:rsidR="002E6B81" w:rsidRPr="0003108B">
        <w:rPr>
          <w:rFonts w:ascii="Times New Roman" w:eastAsia="Times New Roman" w:hAnsi="Times New Roman" w:cs="Times New Roman"/>
        </w:rPr>
        <w:t>,</w:t>
      </w:r>
      <w:r w:rsidR="002E6B81">
        <w:rPr>
          <w:rFonts w:ascii="Times New Roman" w:eastAsia="Times New Roman" w:hAnsi="Times New Roman" w:cs="Times New Roman"/>
        </w:rPr>
        <w:t xml:space="preserve"> </w:t>
      </w:r>
      <w:r w:rsidR="002E6B81">
        <w:rPr>
          <w:rFonts w:ascii="Times New Roman" w:eastAsia="Times New Roman" w:hAnsi="Times New Roman" w:cs="Times New Roman"/>
          <w:lang w:val="en-US"/>
        </w:rPr>
        <w:t>EPS</w:t>
      </w:r>
      <w:r w:rsidR="002E6B81" w:rsidRPr="0003108B">
        <w:rPr>
          <w:rFonts w:ascii="Times New Roman" w:eastAsia="Times New Roman" w:hAnsi="Times New Roman" w:cs="Times New Roman"/>
        </w:rPr>
        <w:t xml:space="preserve"> </w:t>
      </w:r>
      <w:r w:rsidR="003E599A" w:rsidRPr="00167DD4">
        <w:rPr>
          <w:rFonts w:ascii="Times New Roman" w:eastAsia="Times New Roman" w:hAnsi="Times New Roman" w:cs="Times New Roman"/>
        </w:rPr>
        <w:t>отражает рыночную оценку и ожидания.</w:t>
      </w:r>
    </w:p>
    <w:p w14:paraId="58EFA1BE" w14:textId="5A3E0F6D" w:rsidR="00772D15" w:rsidRPr="00167DD4" w:rsidRDefault="00772D15" w:rsidP="0005547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AC16D09" w14:textId="1D50C0D3" w:rsidR="00055473" w:rsidRPr="005F7CB1" w:rsidRDefault="00131250" w:rsidP="005C6107">
      <w:pPr>
        <w:pStyle w:val="Heading3"/>
        <w:rPr>
          <w:color w:val="FF0000"/>
        </w:rPr>
      </w:pPr>
      <w:bookmarkStart w:id="18" w:name="_Toc325359337"/>
      <w:r w:rsidRPr="005C6107">
        <w:rPr>
          <w:color w:val="000000" w:themeColor="text1"/>
        </w:rPr>
        <w:t>2.2</w:t>
      </w:r>
      <w:r w:rsidR="00055473" w:rsidRPr="005C6107">
        <w:rPr>
          <w:color w:val="000000" w:themeColor="text1"/>
        </w:rPr>
        <w:t xml:space="preserve">.3 </w:t>
      </w:r>
      <w:r w:rsidR="005F7CB1">
        <w:rPr>
          <w:color w:val="000000" w:themeColor="text1"/>
        </w:rPr>
        <w:t>Базы данных</w:t>
      </w:r>
      <w:r w:rsidR="005F7CB1" w:rsidRPr="0003108B">
        <w:rPr>
          <w:color w:val="000000" w:themeColor="text1"/>
        </w:rPr>
        <w:t>.</w:t>
      </w:r>
      <w:r w:rsidR="005F7CB1">
        <w:rPr>
          <w:color w:val="000000" w:themeColor="text1"/>
        </w:rPr>
        <w:t xml:space="preserve"> Формирование выборки</w:t>
      </w:r>
      <w:r w:rsidR="005F7CB1" w:rsidRPr="0003108B">
        <w:rPr>
          <w:color w:val="000000" w:themeColor="text1"/>
        </w:rPr>
        <w:t>.</w:t>
      </w:r>
      <w:bookmarkEnd w:id="18"/>
    </w:p>
    <w:p w14:paraId="3FD2703D" w14:textId="77777777" w:rsidR="00613BDF" w:rsidRPr="00167DD4" w:rsidRDefault="00613BDF" w:rsidP="005641B0">
      <w:pPr>
        <w:spacing w:line="360" w:lineRule="auto"/>
        <w:rPr>
          <w:rFonts w:ascii="Times New Roman" w:hAnsi="Times New Roman" w:cs="Times New Roman"/>
        </w:rPr>
      </w:pPr>
    </w:p>
    <w:p w14:paraId="26FBFB29" w14:textId="74E0B82B" w:rsidR="004E7BC3" w:rsidRPr="0054421E" w:rsidRDefault="0054421E" w:rsidP="004E7BC3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образования выборки осуществляются два </w:t>
      </w:r>
      <w:proofErr w:type="spellStart"/>
      <w:r>
        <w:rPr>
          <w:rFonts w:ascii="Times New Roman" w:eastAsia="Times New Roman" w:hAnsi="Times New Roman" w:cs="Times New Roman"/>
        </w:rPr>
        <w:t>основых</w:t>
      </w:r>
      <w:proofErr w:type="spellEnd"/>
      <w:r>
        <w:rPr>
          <w:rFonts w:ascii="Times New Roman" w:eastAsia="Times New Roman" w:hAnsi="Times New Roman" w:cs="Times New Roman"/>
        </w:rPr>
        <w:t xml:space="preserve"> этапа</w:t>
      </w:r>
      <w:r w:rsidR="00613BDF" w:rsidRPr="00167DD4">
        <w:rPr>
          <w:rFonts w:ascii="Times New Roman" w:eastAsia="Times New Roman" w:hAnsi="Times New Roman" w:cs="Times New Roman"/>
        </w:rPr>
        <w:t xml:space="preserve">: сбор данных по </w:t>
      </w:r>
      <w:r w:rsidR="00613BDF" w:rsidRPr="0054421E">
        <w:rPr>
          <w:rFonts w:ascii="Times New Roman" w:eastAsia="Times New Roman" w:hAnsi="Times New Roman" w:cs="Times New Roman"/>
        </w:rPr>
        <w:t>КСО и сбор данных  по финансовым показателям и контрольным переменным.</w:t>
      </w:r>
    </w:p>
    <w:p w14:paraId="07ECAEF2" w14:textId="7ACEA922" w:rsidR="004E7BC3" w:rsidRPr="0003108B" w:rsidRDefault="0054421E" w:rsidP="004E7BC3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54421E">
        <w:rPr>
          <w:rFonts w:ascii="Times New Roman" w:eastAsia="Times New Roman" w:hAnsi="Times New Roman" w:cs="Times New Roman"/>
        </w:rPr>
        <w:t xml:space="preserve">Первым шагом был </w:t>
      </w:r>
      <w:r w:rsidR="00613BDF" w:rsidRPr="0054421E">
        <w:rPr>
          <w:rFonts w:ascii="Times New Roman" w:eastAsia="Times New Roman" w:hAnsi="Times New Roman" w:cs="Times New Roman"/>
        </w:rPr>
        <w:t>сбор кодов</w:t>
      </w:r>
      <w:r w:rsidR="00BD02F0" w:rsidRPr="0054421E">
        <w:rPr>
          <w:rFonts w:ascii="Times New Roman" w:eastAsia="Times New Roman" w:hAnsi="Times New Roman" w:cs="Times New Roman"/>
        </w:rPr>
        <w:t xml:space="preserve"> компании – </w:t>
      </w:r>
      <w:proofErr w:type="spellStart"/>
      <w:r w:rsidR="00BD02F0" w:rsidRPr="0054421E">
        <w:rPr>
          <w:rFonts w:ascii="Times New Roman" w:eastAsia="Times New Roman" w:hAnsi="Times New Roman" w:cs="Times New Roman"/>
        </w:rPr>
        <w:t>тикеров</w:t>
      </w:r>
      <w:proofErr w:type="spellEnd"/>
      <w:r w:rsidR="00BD02F0" w:rsidRPr="00167DD4">
        <w:rPr>
          <w:rFonts w:ascii="Times New Roman" w:eastAsia="Times New Roman" w:hAnsi="Times New Roman" w:cs="Times New Roman"/>
        </w:rPr>
        <w:t xml:space="preserve"> (</w:t>
      </w:r>
      <w:r w:rsidR="00613BDF" w:rsidRPr="00167DD4">
        <w:rPr>
          <w:rFonts w:ascii="Times New Roman" w:eastAsia="Times New Roman" w:hAnsi="Times New Roman" w:cs="Times New Roman"/>
        </w:rPr>
        <w:t xml:space="preserve">  “</w:t>
      </w:r>
      <w:proofErr w:type="spellStart"/>
      <w:r w:rsidR="00613BDF" w:rsidRPr="00167DD4">
        <w:rPr>
          <w:rFonts w:ascii="Times New Roman" w:eastAsia="Times New Roman" w:hAnsi="Times New Roman" w:cs="Times New Roman"/>
        </w:rPr>
        <w:t>Ticker</w:t>
      </w:r>
      <w:proofErr w:type="spellEnd"/>
      <w:r w:rsidR="00613BDF" w:rsidRPr="00167DD4">
        <w:rPr>
          <w:rFonts w:ascii="Times New Roman" w:eastAsia="Times New Roman" w:hAnsi="Times New Roman" w:cs="Times New Roman"/>
        </w:rPr>
        <w:t xml:space="preserve"> ”</w:t>
      </w:r>
      <w:r w:rsidR="00595A3F">
        <w:rPr>
          <w:rFonts w:ascii="Times New Roman" w:eastAsia="Times New Roman" w:hAnsi="Times New Roman" w:cs="Times New Roman"/>
        </w:rPr>
        <w:t>)</w:t>
      </w:r>
      <w:r w:rsidR="00BD02F0" w:rsidRPr="00167DD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BD02F0" w:rsidRPr="00167DD4">
        <w:rPr>
          <w:rFonts w:ascii="Times New Roman" w:eastAsia="Times New Roman" w:hAnsi="Times New Roman" w:cs="Times New Roman"/>
        </w:rPr>
        <w:t>Тикер</w:t>
      </w:r>
      <w:proofErr w:type="spellEnd"/>
      <w:r w:rsidR="00BD02F0" w:rsidRPr="00167DD4">
        <w:rPr>
          <w:rFonts w:ascii="Times New Roman" w:eastAsia="Times New Roman" w:hAnsi="Times New Roman" w:cs="Times New Roman"/>
        </w:rPr>
        <w:t xml:space="preserve"> (англ. </w:t>
      </w:r>
      <w:proofErr w:type="spellStart"/>
      <w:r w:rsidR="00BD02F0" w:rsidRPr="00167DD4">
        <w:rPr>
          <w:rFonts w:ascii="Times New Roman" w:eastAsia="Times New Roman" w:hAnsi="Times New Roman" w:cs="Times New Roman"/>
        </w:rPr>
        <w:t>ticker</w:t>
      </w:r>
      <w:proofErr w:type="spellEnd"/>
      <w:r w:rsidR="00BD02F0" w:rsidRPr="00167DD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D02F0" w:rsidRPr="00167DD4">
        <w:rPr>
          <w:rFonts w:ascii="Times New Roman" w:eastAsia="Times New Roman" w:hAnsi="Times New Roman" w:cs="Times New Roman"/>
        </w:rPr>
        <w:t>ticker</w:t>
      </w:r>
      <w:proofErr w:type="spellEnd"/>
      <w:r w:rsidR="00BD02F0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02F0" w:rsidRPr="00167DD4">
        <w:rPr>
          <w:rFonts w:ascii="Times New Roman" w:eastAsia="Times New Roman" w:hAnsi="Times New Roman" w:cs="Times New Roman"/>
        </w:rPr>
        <w:t>symbol</w:t>
      </w:r>
      <w:proofErr w:type="spellEnd"/>
      <w:r w:rsidR="00BD02F0" w:rsidRPr="00167DD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D02F0" w:rsidRPr="00167DD4">
        <w:rPr>
          <w:rFonts w:ascii="Times New Roman" w:eastAsia="Times New Roman" w:hAnsi="Times New Roman" w:cs="Times New Roman"/>
        </w:rPr>
        <w:t>stock</w:t>
      </w:r>
      <w:proofErr w:type="spellEnd"/>
      <w:r w:rsidR="00BD02F0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02F0" w:rsidRPr="00167DD4">
        <w:rPr>
          <w:rFonts w:ascii="Times New Roman" w:eastAsia="Times New Roman" w:hAnsi="Times New Roman" w:cs="Times New Roman"/>
        </w:rPr>
        <w:t>symbol</w:t>
      </w:r>
      <w:proofErr w:type="spellEnd"/>
      <w:r w:rsidR="00BD02F0" w:rsidRPr="00167DD4">
        <w:rPr>
          <w:rFonts w:ascii="Times New Roman" w:eastAsia="Times New Roman" w:hAnsi="Times New Roman" w:cs="Times New Roman"/>
        </w:rPr>
        <w:t>)</w:t>
      </w:r>
      <w:r w:rsidR="00595A3F">
        <w:rPr>
          <w:rFonts w:ascii="Times New Roman" w:eastAsia="Times New Roman" w:hAnsi="Times New Roman" w:cs="Times New Roman"/>
        </w:rPr>
        <w:t xml:space="preserve"> </w:t>
      </w:r>
      <w:r w:rsidR="00BD02F0" w:rsidRPr="00167DD4">
        <w:rPr>
          <w:rFonts w:ascii="Times New Roman" w:eastAsia="Times New Roman" w:hAnsi="Times New Roman" w:cs="Times New Roman"/>
        </w:rPr>
        <w:t xml:space="preserve">, код акции, код инструмента — это краткий набор букв латинского алфавита (цифр, и вспомогательных символов), который используется для обозначения акций компаний. </w:t>
      </w:r>
      <w:r w:rsidR="00BD02F0" w:rsidRPr="00167DD4">
        <w:rPr>
          <w:rStyle w:val="FootnoteReference"/>
          <w:rFonts w:ascii="Times New Roman" w:eastAsia="Times New Roman" w:hAnsi="Times New Roman" w:cs="Times New Roman"/>
        </w:rPr>
        <w:footnoteReference w:id="10"/>
      </w:r>
      <w:r w:rsidR="009D1034" w:rsidRPr="00167DD4">
        <w:rPr>
          <w:rFonts w:ascii="Times New Roman" w:eastAsia="Times New Roman" w:hAnsi="Times New Roman" w:cs="Times New Roman"/>
        </w:rPr>
        <w:t xml:space="preserve"> Этот список </w:t>
      </w:r>
      <w:proofErr w:type="spellStart"/>
      <w:r w:rsidR="009D1034" w:rsidRPr="00167DD4">
        <w:rPr>
          <w:rFonts w:ascii="Times New Roman" w:eastAsia="Times New Roman" w:hAnsi="Times New Roman" w:cs="Times New Roman"/>
        </w:rPr>
        <w:t>тикеров</w:t>
      </w:r>
      <w:proofErr w:type="spellEnd"/>
      <w:r w:rsidR="009D1034" w:rsidRPr="00167DD4">
        <w:rPr>
          <w:rFonts w:ascii="Times New Roman" w:eastAsia="Times New Roman" w:hAnsi="Times New Roman" w:cs="Times New Roman"/>
        </w:rPr>
        <w:t xml:space="preserve"> </w:t>
      </w:r>
      <w:r w:rsidR="00613BDF" w:rsidRPr="00167DD4">
        <w:rPr>
          <w:rFonts w:ascii="Times New Roman" w:eastAsia="Times New Roman" w:hAnsi="Times New Roman" w:cs="Times New Roman"/>
        </w:rPr>
        <w:t xml:space="preserve">будет использоваться для поиска компаний по различным наборам данных. </w:t>
      </w:r>
      <w:r>
        <w:rPr>
          <w:rFonts w:ascii="Times New Roman" w:eastAsia="Times New Roman" w:hAnsi="Times New Roman" w:cs="Times New Roman"/>
        </w:rPr>
        <w:t>В исследование были включены</w:t>
      </w:r>
      <w:r w:rsidR="00613BDF" w:rsidRPr="00167DD4">
        <w:rPr>
          <w:rFonts w:ascii="Times New Roman" w:eastAsia="Times New Roman" w:hAnsi="Times New Roman" w:cs="Times New Roman"/>
        </w:rPr>
        <w:t xml:space="preserve"> компании, ук</w:t>
      </w:r>
      <w:r w:rsidR="00613BDF" w:rsidRPr="00167DD4">
        <w:rPr>
          <w:rFonts w:ascii="Times New Roman" w:eastAsia="Times New Roman" w:hAnsi="Times New Roman" w:cs="Times New Roman"/>
        </w:rPr>
        <w:t>а</w:t>
      </w:r>
      <w:r w:rsidR="00613BDF" w:rsidRPr="00167DD4">
        <w:rPr>
          <w:rFonts w:ascii="Times New Roman" w:eastAsia="Times New Roman" w:hAnsi="Times New Roman" w:cs="Times New Roman"/>
        </w:rPr>
        <w:t xml:space="preserve">занные в рейтинге </w:t>
      </w:r>
      <w:proofErr w:type="spellStart"/>
      <w:r w:rsidR="0003108B">
        <w:rPr>
          <w:rFonts w:ascii="Times New Roman" w:eastAsia="Times New Roman" w:hAnsi="Times New Roman" w:cs="Times New Roman"/>
          <w:lang w:val="en-US"/>
        </w:rPr>
        <w:t>Standart</w:t>
      </w:r>
      <w:proofErr w:type="spellEnd"/>
      <w:r w:rsidR="0003108B" w:rsidRPr="0003108B">
        <w:rPr>
          <w:rFonts w:ascii="Times New Roman" w:eastAsia="Times New Roman" w:hAnsi="Times New Roman" w:cs="Times New Roman"/>
        </w:rPr>
        <w:t>&amp;</w:t>
      </w:r>
      <w:proofErr w:type="spellStart"/>
      <w:r w:rsidR="0003108B">
        <w:rPr>
          <w:rFonts w:ascii="Times New Roman" w:eastAsia="Times New Roman" w:hAnsi="Times New Roman" w:cs="Times New Roman"/>
          <w:lang w:val="en-US"/>
        </w:rPr>
        <w:t>Poors</w:t>
      </w:r>
      <w:proofErr w:type="spellEnd"/>
      <w:r w:rsidR="0003108B" w:rsidRPr="0003108B">
        <w:rPr>
          <w:rFonts w:ascii="Times New Roman" w:eastAsia="Times New Roman" w:hAnsi="Times New Roman" w:cs="Times New Roman"/>
        </w:rPr>
        <w:t xml:space="preserve"> 500.</w:t>
      </w:r>
      <w:r w:rsidR="0003108B">
        <w:rPr>
          <w:rFonts w:ascii="Times New Roman" w:eastAsia="Times New Roman" w:hAnsi="Times New Roman" w:cs="Times New Roman"/>
        </w:rPr>
        <w:t xml:space="preserve"> </w:t>
      </w:r>
      <w:r w:rsidR="0003108B">
        <w:rPr>
          <w:rFonts w:ascii="Times New Roman" w:eastAsia="Times New Roman" w:hAnsi="Times New Roman" w:cs="Times New Roman"/>
          <w:lang w:val="en-US"/>
        </w:rPr>
        <w:t>S</w:t>
      </w:r>
      <w:r w:rsidR="0003108B" w:rsidRPr="0003108B">
        <w:rPr>
          <w:rFonts w:ascii="Times New Roman" w:eastAsia="Times New Roman" w:hAnsi="Times New Roman" w:cs="Times New Roman"/>
        </w:rPr>
        <w:t>&amp;</w:t>
      </w:r>
      <w:r w:rsidR="0003108B">
        <w:rPr>
          <w:rFonts w:ascii="Times New Roman" w:eastAsia="Times New Roman" w:hAnsi="Times New Roman" w:cs="Times New Roman"/>
          <w:lang w:val="en-US"/>
        </w:rPr>
        <w:t>P</w:t>
      </w:r>
      <w:r w:rsidR="0003108B" w:rsidRPr="0003108B">
        <w:rPr>
          <w:rFonts w:ascii="Times New Roman" w:eastAsia="Times New Roman" w:hAnsi="Times New Roman" w:cs="Times New Roman"/>
        </w:rPr>
        <w:t xml:space="preserve"> 500</w:t>
      </w:r>
      <w:r w:rsidR="0003108B">
        <w:rPr>
          <w:rFonts w:ascii="Times New Roman" w:eastAsia="Times New Roman" w:hAnsi="Times New Roman" w:cs="Times New Roman"/>
        </w:rPr>
        <w:t xml:space="preserve"> – фондовый индекс, включающий в себя 500 акционерных компаний США с наибольшей капитализацией и составляемый автор</w:t>
      </w:r>
      <w:r w:rsidR="0003108B">
        <w:rPr>
          <w:rFonts w:ascii="Times New Roman" w:eastAsia="Times New Roman" w:hAnsi="Times New Roman" w:cs="Times New Roman"/>
        </w:rPr>
        <w:t>и</w:t>
      </w:r>
      <w:r w:rsidR="0003108B">
        <w:rPr>
          <w:rFonts w:ascii="Times New Roman" w:eastAsia="Times New Roman" w:hAnsi="Times New Roman" w:cs="Times New Roman"/>
        </w:rPr>
        <w:t xml:space="preserve">тетным рейтинговым агентством </w:t>
      </w:r>
      <w:proofErr w:type="spellStart"/>
      <w:r w:rsidR="0003108B">
        <w:rPr>
          <w:rFonts w:ascii="Times New Roman" w:eastAsia="Times New Roman" w:hAnsi="Times New Roman" w:cs="Times New Roman"/>
          <w:lang w:val="en-US"/>
        </w:rPr>
        <w:t>Standart</w:t>
      </w:r>
      <w:proofErr w:type="spellEnd"/>
      <w:r w:rsidR="0003108B" w:rsidRPr="0003108B">
        <w:rPr>
          <w:rFonts w:ascii="Times New Roman" w:eastAsia="Times New Roman" w:hAnsi="Times New Roman" w:cs="Times New Roman"/>
        </w:rPr>
        <w:t>&amp;</w:t>
      </w:r>
      <w:proofErr w:type="spellStart"/>
      <w:r w:rsidR="0003108B">
        <w:rPr>
          <w:rFonts w:ascii="Times New Roman" w:eastAsia="Times New Roman" w:hAnsi="Times New Roman" w:cs="Times New Roman"/>
          <w:lang w:val="en-US"/>
        </w:rPr>
        <w:t>Poors</w:t>
      </w:r>
      <w:proofErr w:type="spellEnd"/>
      <w:r w:rsidR="0003108B">
        <w:rPr>
          <w:rFonts w:ascii="Times New Roman" w:eastAsia="Times New Roman" w:hAnsi="Times New Roman" w:cs="Times New Roman"/>
        </w:rPr>
        <w:t>. Рейтинг составляется и публикуется с 1957 года и является одним из наиболее популярных в мире, отражая основные тренды в экономике США.</w:t>
      </w:r>
    </w:p>
    <w:p w14:paraId="281B62AF" w14:textId="15058BF0" w:rsidR="004E7BC3" w:rsidRDefault="0054421E" w:rsidP="004E7BC3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итоге создана выборка</w:t>
      </w:r>
      <w:r w:rsidRPr="002920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состоящая из </w:t>
      </w:r>
      <w:r w:rsidR="00D83D4B" w:rsidRPr="00167DD4">
        <w:rPr>
          <w:rFonts w:ascii="Times New Roman" w:eastAsia="Times New Roman" w:hAnsi="Times New Roman" w:cs="Times New Roman"/>
        </w:rPr>
        <w:t xml:space="preserve">329 </w:t>
      </w:r>
      <w:r w:rsidR="00C37870" w:rsidRPr="00167DD4">
        <w:rPr>
          <w:rFonts w:ascii="Times New Roman" w:eastAsia="Times New Roman" w:hAnsi="Times New Roman" w:cs="Times New Roman"/>
        </w:rPr>
        <w:t>компаний</w:t>
      </w:r>
      <w:r w:rsidR="00D83D4B" w:rsidRPr="00167DD4">
        <w:rPr>
          <w:rFonts w:ascii="Times New Roman" w:eastAsia="Times New Roman" w:hAnsi="Times New Roman" w:cs="Times New Roman"/>
        </w:rPr>
        <w:t xml:space="preserve"> (изначальное число</w:t>
      </w:r>
      <w:r w:rsidR="00D83D4B"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83D4B" w:rsidRPr="00167DD4">
        <w:rPr>
          <w:rFonts w:ascii="Times New Roman" w:eastAsia="Times New Roman" w:hAnsi="Times New Roman" w:cs="Times New Roman"/>
        </w:rPr>
        <w:t>вкл</w:t>
      </w:r>
      <w:r w:rsidR="00D83D4B" w:rsidRPr="00167DD4">
        <w:rPr>
          <w:rFonts w:ascii="Times New Roman" w:eastAsia="Times New Roman" w:hAnsi="Times New Roman" w:cs="Times New Roman"/>
        </w:rPr>
        <w:t>ю</w:t>
      </w:r>
      <w:r w:rsidR="00D83D4B" w:rsidRPr="00167DD4">
        <w:rPr>
          <w:rFonts w:ascii="Times New Roman" w:eastAsia="Times New Roman" w:hAnsi="Times New Roman" w:cs="Times New Roman"/>
        </w:rPr>
        <w:t>чая выбро</w:t>
      </w:r>
      <w:r>
        <w:rPr>
          <w:rFonts w:ascii="Times New Roman" w:eastAsia="Times New Roman" w:hAnsi="Times New Roman" w:cs="Times New Roman"/>
        </w:rPr>
        <w:t>сы)</w:t>
      </w:r>
      <w:r w:rsidR="00C37870" w:rsidRPr="00167DD4">
        <w:rPr>
          <w:rFonts w:ascii="Times New Roman" w:eastAsia="Times New Roman" w:hAnsi="Times New Roman" w:cs="Times New Roman"/>
        </w:rPr>
        <w:t xml:space="preserve">, которые находились в списке </w:t>
      </w:r>
      <w:r w:rsidR="00C37870" w:rsidRPr="00167DD4">
        <w:rPr>
          <w:rFonts w:ascii="Times New Roman" w:eastAsia="Times New Roman" w:hAnsi="Times New Roman" w:cs="Times New Roman"/>
          <w:lang w:val="en-US"/>
        </w:rPr>
        <w:t>S</w:t>
      </w:r>
      <w:r w:rsidR="00C37870" w:rsidRPr="00167DD4">
        <w:rPr>
          <w:rFonts w:ascii="Times New Roman" w:eastAsia="Times New Roman" w:hAnsi="Times New Roman" w:cs="Times New Roman"/>
        </w:rPr>
        <w:t>&amp;</w:t>
      </w:r>
      <w:r w:rsidR="00C37870" w:rsidRPr="00167DD4">
        <w:rPr>
          <w:rFonts w:ascii="Times New Roman" w:eastAsia="Times New Roman" w:hAnsi="Times New Roman" w:cs="Times New Roman"/>
          <w:lang w:val="en-US"/>
        </w:rPr>
        <w:t>P</w:t>
      </w:r>
      <w:r w:rsidR="00C37870" w:rsidRPr="00167DD4">
        <w:rPr>
          <w:rFonts w:ascii="Times New Roman" w:eastAsia="Times New Roman" w:hAnsi="Times New Roman" w:cs="Times New Roman"/>
        </w:rPr>
        <w:t xml:space="preserve"> 500 в 2006-2013гг.</w:t>
      </w:r>
      <w:r w:rsidR="00A2343D" w:rsidRPr="00167DD4">
        <w:rPr>
          <w:rFonts w:ascii="Times New Roman" w:eastAsia="Times New Roman" w:hAnsi="Times New Roman" w:cs="Times New Roman"/>
        </w:rPr>
        <w:t xml:space="preserve"> Единицей наблюд</w:t>
      </w:r>
      <w:r w:rsidR="00A2343D" w:rsidRPr="00167DD4">
        <w:rPr>
          <w:rFonts w:ascii="Times New Roman" w:eastAsia="Times New Roman" w:hAnsi="Times New Roman" w:cs="Times New Roman"/>
        </w:rPr>
        <w:t>е</w:t>
      </w:r>
      <w:r w:rsidR="00A2343D" w:rsidRPr="00167DD4">
        <w:rPr>
          <w:rFonts w:ascii="Times New Roman" w:eastAsia="Times New Roman" w:hAnsi="Times New Roman" w:cs="Times New Roman"/>
        </w:rPr>
        <w:t>ний является компания в конкретном году, об</w:t>
      </w:r>
      <w:r w:rsidR="00D83D4B" w:rsidRPr="00167DD4">
        <w:rPr>
          <w:rFonts w:ascii="Times New Roman" w:eastAsia="Times New Roman" w:hAnsi="Times New Roman" w:cs="Times New Roman"/>
        </w:rPr>
        <w:t>щее число наблюдений составляет 2290</w:t>
      </w:r>
      <w:r w:rsidR="00D83D4B" w:rsidRPr="00BD0DBC">
        <w:rPr>
          <w:rFonts w:ascii="Times New Roman" w:eastAsia="Times New Roman" w:hAnsi="Times New Roman" w:cs="Times New Roman"/>
        </w:rPr>
        <w:t>.</w:t>
      </w:r>
    </w:p>
    <w:p w14:paraId="5F4E7986" w14:textId="0E285158" w:rsidR="004E7BC3" w:rsidRDefault="00887486" w:rsidP="004E7BC3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Далее был осуществлен сбор и сортировка </w:t>
      </w:r>
      <w:r w:rsidR="00613BDF" w:rsidRPr="00167DD4">
        <w:rPr>
          <w:rFonts w:ascii="Times New Roman" w:eastAsia="Times New Roman" w:hAnsi="Times New Roman" w:cs="Times New Roman"/>
        </w:rPr>
        <w:t>всех необходимых данных</w:t>
      </w:r>
      <w:r>
        <w:rPr>
          <w:rFonts w:ascii="Times New Roman" w:eastAsia="Times New Roman" w:hAnsi="Times New Roman" w:cs="Times New Roman"/>
        </w:rPr>
        <w:t xml:space="preserve"> по выбра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ным компаниям: т</w:t>
      </w:r>
      <w:r w:rsidR="00613BDF" w:rsidRPr="00167DD4">
        <w:rPr>
          <w:rFonts w:ascii="Times New Roman" w:eastAsia="Times New Roman" w:hAnsi="Times New Roman" w:cs="Times New Roman"/>
        </w:rPr>
        <w:t>о есть данных по корпоративной со</w:t>
      </w:r>
      <w:r w:rsidR="009D1034" w:rsidRPr="00167DD4">
        <w:rPr>
          <w:rFonts w:ascii="Times New Roman" w:eastAsia="Times New Roman" w:hAnsi="Times New Roman" w:cs="Times New Roman"/>
        </w:rPr>
        <w:t>циальной ответственности, данны</w:t>
      </w:r>
      <w:r w:rsidR="00613BDF" w:rsidRPr="00167DD4">
        <w:rPr>
          <w:rFonts w:ascii="Times New Roman" w:eastAsia="Times New Roman" w:hAnsi="Times New Roman" w:cs="Times New Roman"/>
        </w:rPr>
        <w:t xml:space="preserve">х </w:t>
      </w:r>
      <w:r w:rsidR="00613BDF" w:rsidRPr="00167DD4">
        <w:rPr>
          <w:rFonts w:ascii="Times New Roman" w:eastAsia="Times New Roman" w:hAnsi="Times New Roman" w:cs="Times New Roman"/>
        </w:rPr>
        <w:lastRenderedPageBreak/>
        <w:t>по финансовым показателям и контрольным переменным.</w:t>
      </w:r>
      <w:r w:rsidR="00645B13" w:rsidRPr="00167DD4">
        <w:rPr>
          <w:rFonts w:ascii="Times New Roman" w:eastAsia="Times New Roman" w:hAnsi="Times New Roman" w:cs="Times New Roman"/>
        </w:rPr>
        <w:t xml:space="preserve"> Использовались две базы да</w:t>
      </w:r>
      <w:r w:rsidR="00645B13" w:rsidRPr="00167DD4">
        <w:rPr>
          <w:rFonts w:ascii="Times New Roman" w:eastAsia="Times New Roman" w:hAnsi="Times New Roman" w:cs="Times New Roman"/>
        </w:rPr>
        <w:t>н</w:t>
      </w:r>
      <w:r w:rsidR="00645B13" w:rsidRPr="00167DD4">
        <w:rPr>
          <w:rFonts w:ascii="Times New Roman" w:eastAsia="Times New Roman" w:hAnsi="Times New Roman" w:cs="Times New Roman"/>
        </w:rPr>
        <w:t xml:space="preserve">ных: для социальной ответственности компаний база данных </w:t>
      </w:r>
      <w:r w:rsidR="00595A3F">
        <w:rPr>
          <w:rFonts w:ascii="Times New Roman" w:eastAsia="Times New Roman" w:hAnsi="Times New Roman" w:cs="Times New Roman"/>
          <w:lang w:val="en-US"/>
        </w:rPr>
        <w:t>M</w:t>
      </w:r>
      <w:r w:rsidR="00645B13" w:rsidRPr="00167DD4">
        <w:rPr>
          <w:rFonts w:ascii="Times New Roman" w:eastAsia="Times New Roman" w:hAnsi="Times New Roman" w:cs="Times New Roman"/>
          <w:lang w:val="en-US"/>
        </w:rPr>
        <w:t>SCI</w:t>
      </w:r>
      <w:r w:rsidR="00645B13" w:rsidRPr="00167DD4">
        <w:rPr>
          <w:rFonts w:ascii="Times New Roman" w:eastAsia="Times New Roman" w:hAnsi="Times New Roman" w:cs="Times New Roman"/>
        </w:rPr>
        <w:t xml:space="preserve"> </w:t>
      </w:r>
      <w:r w:rsidR="00645B13" w:rsidRPr="00167DD4">
        <w:rPr>
          <w:rFonts w:ascii="Times New Roman" w:eastAsia="Times New Roman" w:hAnsi="Times New Roman" w:cs="Times New Roman"/>
          <w:lang w:val="en-US"/>
        </w:rPr>
        <w:t>ESG</w:t>
      </w:r>
      <w:r>
        <w:rPr>
          <w:rFonts w:ascii="Times New Roman" w:eastAsia="Times New Roman" w:hAnsi="Times New Roman" w:cs="Times New Roman"/>
        </w:rPr>
        <w:t xml:space="preserve"> (бывшая KLD )</w:t>
      </w:r>
      <w:r w:rsidR="00645B13" w:rsidRPr="00167DD4">
        <w:rPr>
          <w:rFonts w:ascii="Times New Roman" w:eastAsia="Times New Roman" w:hAnsi="Times New Roman" w:cs="Times New Roman"/>
        </w:rPr>
        <w:t xml:space="preserve">, а для финансовых показателей и контрольных переменных -  </w:t>
      </w:r>
      <w:proofErr w:type="spellStart"/>
      <w:r w:rsidR="00645B13" w:rsidRPr="00167DD4">
        <w:rPr>
          <w:rFonts w:ascii="Times New Roman" w:eastAsia="Times New Roman" w:hAnsi="Times New Roman" w:cs="Times New Roman"/>
        </w:rPr>
        <w:t>Compustat</w:t>
      </w:r>
      <w:proofErr w:type="spellEnd"/>
      <w:r w:rsidR="00595A3F">
        <w:rPr>
          <w:rFonts w:ascii="Times New Roman" w:eastAsia="Times New Roman" w:hAnsi="Times New Roman" w:cs="Times New Roman"/>
        </w:rPr>
        <w:t xml:space="preserve"> </w:t>
      </w:r>
      <w:r w:rsidR="009D1034" w:rsidRPr="00167DD4">
        <w:rPr>
          <w:rFonts w:ascii="Times New Roman" w:eastAsia="Times New Roman" w:hAnsi="Times New Roman" w:cs="Times New Roman"/>
        </w:rPr>
        <w:t xml:space="preserve">( в основном </w:t>
      </w:r>
      <w:proofErr w:type="spellStart"/>
      <w:r w:rsidR="009D1034" w:rsidRPr="00167DD4">
        <w:rPr>
          <w:rFonts w:ascii="Times New Roman" w:eastAsia="Times New Roman" w:hAnsi="Times New Roman" w:cs="Times New Roman"/>
          <w:lang w:val="en-US"/>
        </w:rPr>
        <w:t>Co</w:t>
      </w:r>
      <w:r w:rsidR="009D1034" w:rsidRPr="00167DD4">
        <w:rPr>
          <w:rFonts w:ascii="Times New Roman" w:eastAsia="Times New Roman" w:hAnsi="Times New Roman" w:cs="Times New Roman"/>
          <w:lang w:val="en-US"/>
        </w:rPr>
        <w:t>m</w:t>
      </w:r>
      <w:r w:rsidR="009D1034" w:rsidRPr="00167DD4">
        <w:rPr>
          <w:rFonts w:ascii="Times New Roman" w:eastAsia="Times New Roman" w:hAnsi="Times New Roman" w:cs="Times New Roman"/>
          <w:lang w:val="en-US"/>
        </w:rPr>
        <w:t>pustat</w:t>
      </w:r>
      <w:proofErr w:type="spellEnd"/>
      <w:r w:rsidR="009D1034" w:rsidRPr="00167DD4">
        <w:rPr>
          <w:rFonts w:ascii="Times New Roman" w:eastAsia="Times New Roman" w:hAnsi="Times New Roman" w:cs="Times New Roman"/>
        </w:rPr>
        <w:t xml:space="preserve"> </w:t>
      </w:r>
      <w:r w:rsidR="009D1034" w:rsidRPr="00167DD4">
        <w:rPr>
          <w:rFonts w:ascii="Times New Roman" w:eastAsia="Times New Roman" w:hAnsi="Times New Roman" w:cs="Times New Roman"/>
          <w:lang w:val="en-US"/>
        </w:rPr>
        <w:t>North</w:t>
      </w:r>
      <w:r w:rsidR="009D1034" w:rsidRPr="00167DD4">
        <w:rPr>
          <w:rFonts w:ascii="Times New Roman" w:eastAsia="Times New Roman" w:hAnsi="Times New Roman" w:cs="Times New Roman"/>
        </w:rPr>
        <w:t xml:space="preserve"> </w:t>
      </w:r>
      <w:r w:rsidR="009D1034" w:rsidRPr="00167DD4">
        <w:rPr>
          <w:rFonts w:ascii="Times New Roman" w:eastAsia="Times New Roman" w:hAnsi="Times New Roman" w:cs="Times New Roman"/>
          <w:lang w:val="en-US"/>
        </w:rPr>
        <w:t>America</w:t>
      </w:r>
      <w:r w:rsidR="009D1034" w:rsidRPr="00167DD4">
        <w:rPr>
          <w:rFonts w:ascii="Times New Roman" w:eastAsia="Times New Roman" w:hAnsi="Times New Roman" w:cs="Times New Roman"/>
        </w:rPr>
        <w:t xml:space="preserve">). </w:t>
      </w:r>
    </w:p>
    <w:p w14:paraId="744906EF" w14:textId="3BC5462E" w:rsidR="004E7BC3" w:rsidRPr="002D384C" w:rsidRDefault="00645B13" w:rsidP="004E7BC3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KLD </w:t>
      </w:r>
      <w:r w:rsidR="002E16D8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16D8" w:rsidRPr="00167DD4">
        <w:rPr>
          <w:rFonts w:ascii="Times New Roman" w:eastAsia="Times New Roman" w:hAnsi="Times New Roman" w:cs="Times New Roman"/>
        </w:rPr>
        <w:t>Research</w:t>
      </w:r>
      <w:proofErr w:type="spellEnd"/>
      <w:r w:rsidR="002E16D8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16D8" w:rsidRPr="00167DD4">
        <w:rPr>
          <w:rFonts w:ascii="Times New Roman" w:eastAsia="Times New Roman" w:hAnsi="Times New Roman" w:cs="Times New Roman"/>
        </w:rPr>
        <w:t>and</w:t>
      </w:r>
      <w:proofErr w:type="spellEnd"/>
      <w:r w:rsidR="002E16D8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16D8" w:rsidRPr="00167DD4">
        <w:rPr>
          <w:rFonts w:ascii="Times New Roman" w:eastAsia="Times New Roman" w:hAnsi="Times New Roman" w:cs="Times New Roman"/>
        </w:rPr>
        <w:t>Analytics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r w:rsidR="009D1034" w:rsidRPr="00167DD4">
        <w:rPr>
          <w:rFonts w:ascii="Times New Roman" w:eastAsia="Times New Roman" w:hAnsi="Times New Roman" w:cs="Times New Roman"/>
        </w:rPr>
        <w:t xml:space="preserve"> предоставляет ежегодные данные </w:t>
      </w:r>
      <w:r w:rsidR="002E16D8" w:rsidRPr="00167DD4">
        <w:rPr>
          <w:rFonts w:ascii="Times New Roman" w:eastAsia="Times New Roman" w:hAnsi="Times New Roman" w:cs="Times New Roman"/>
        </w:rPr>
        <w:t xml:space="preserve">по </w:t>
      </w:r>
      <w:r w:rsidRPr="00167DD4">
        <w:rPr>
          <w:rFonts w:ascii="Times New Roman" w:eastAsia="Times New Roman" w:hAnsi="Times New Roman" w:cs="Times New Roman"/>
        </w:rPr>
        <w:t xml:space="preserve">экологической, социальной и управленческой деятельности компаний, </w:t>
      </w:r>
      <w:r w:rsidR="002E16D8" w:rsidRPr="00167DD4">
        <w:rPr>
          <w:rFonts w:ascii="Times New Roman" w:eastAsia="Times New Roman" w:hAnsi="Times New Roman" w:cs="Times New Roman"/>
        </w:rPr>
        <w:t>оцененных</w:t>
      </w:r>
      <w:r w:rsidR="009D1034" w:rsidRPr="00167DD4">
        <w:rPr>
          <w:rFonts w:ascii="Times New Roman" w:eastAsia="Times New Roman" w:hAnsi="Times New Roman" w:cs="Times New Roman"/>
        </w:rPr>
        <w:t xml:space="preserve"> по специальным крит</w:t>
      </w:r>
      <w:r w:rsidR="009D1034" w:rsidRPr="00167DD4">
        <w:rPr>
          <w:rFonts w:ascii="Times New Roman" w:eastAsia="Times New Roman" w:hAnsi="Times New Roman" w:cs="Times New Roman"/>
        </w:rPr>
        <w:t>е</w:t>
      </w:r>
      <w:r w:rsidR="009D1034" w:rsidRPr="00167DD4">
        <w:rPr>
          <w:rFonts w:ascii="Times New Roman" w:eastAsia="Times New Roman" w:hAnsi="Times New Roman" w:cs="Times New Roman"/>
        </w:rPr>
        <w:t xml:space="preserve">риям, разработанным </w:t>
      </w:r>
      <w:r w:rsidR="002E16D8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KLD. </w:t>
      </w:r>
      <w:r w:rsidR="00887486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KLD был создан в 1988 году и в 2009 году </w:t>
      </w:r>
      <w:r w:rsidR="002E16D8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база была прод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167DD4">
        <w:rPr>
          <w:rFonts w:ascii="Times New Roman" w:eastAsia="Times New Roman" w:hAnsi="Times New Roman" w:cs="Times New Roman"/>
        </w:rPr>
        <w:t>RiskMetrics</w:t>
      </w:r>
      <w:proofErr w:type="spellEnd"/>
      <w:r w:rsidRPr="00167DD4">
        <w:rPr>
          <w:rFonts w:ascii="Times New Roman" w:eastAsia="Times New Roman" w:hAnsi="Times New Roman" w:cs="Times New Roman"/>
        </w:rPr>
        <w:t>. В 2010 году база данных была продана MSCI (</w:t>
      </w:r>
      <w:proofErr w:type="spellStart"/>
      <w:r w:rsidRPr="00167DD4">
        <w:rPr>
          <w:rFonts w:ascii="Times New Roman" w:eastAsia="Times New Roman" w:hAnsi="Times New Roman" w:cs="Times New Roman"/>
        </w:rPr>
        <w:t>Morgan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S</w:t>
      </w:r>
      <w:r w:rsidR="002E16D8" w:rsidRPr="00167DD4">
        <w:rPr>
          <w:rFonts w:ascii="Times New Roman" w:eastAsia="Times New Roman" w:hAnsi="Times New Roman" w:cs="Times New Roman"/>
        </w:rPr>
        <w:t>tanley</w:t>
      </w:r>
      <w:proofErr w:type="spellEnd"/>
      <w:r w:rsidR="002E16D8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16D8" w:rsidRPr="00167DD4">
        <w:rPr>
          <w:rFonts w:ascii="Times New Roman" w:eastAsia="Times New Roman" w:hAnsi="Times New Roman" w:cs="Times New Roman"/>
        </w:rPr>
        <w:t>Capital</w:t>
      </w:r>
      <w:proofErr w:type="spellEnd"/>
      <w:r w:rsidR="002E16D8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16D8" w:rsidRPr="00167DD4">
        <w:rPr>
          <w:rFonts w:ascii="Times New Roman" w:eastAsia="Times New Roman" w:hAnsi="Times New Roman" w:cs="Times New Roman"/>
        </w:rPr>
        <w:t>International</w:t>
      </w:r>
      <w:proofErr w:type="spellEnd"/>
      <w:r w:rsidR="002E16D8" w:rsidRPr="00167DD4">
        <w:rPr>
          <w:rFonts w:ascii="Times New Roman" w:eastAsia="Times New Roman" w:hAnsi="Times New Roman" w:cs="Times New Roman"/>
        </w:rPr>
        <w:t xml:space="preserve">), которая </w:t>
      </w:r>
      <w:r w:rsidRPr="00167DD4">
        <w:rPr>
          <w:rFonts w:ascii="Times New Roman" w:eastAsia="Times New Roman" w:hAnsi="Times New Roman" w:cs="Times New Roman"/>
        </w:rPr>
        <w:t xml:space="preserve">состоит из ESG STATS, </w:t>
      </w:r>
      <w:r w:rsidR="002E16D8" w:rsidRPr="00167DD4">
        <w:rPr>
          <w:rFonts w:ascii="Times New Roman" w:eastAsia="Times New Roman" w:hAnsi="Times New Roman" w:cs="Times New Roman"/>
        </w:rPr>
        <w:t xml:space="preserve">представляющей собой </w:t>
      </w:r>
      <w:r w:rsidRPr="00167DD4">
        <w:rPr>
          <w:rFonts w:ascii="Times New Roman" w:eastAsia="Times New Roman" w:hAnsi="Times New Roman" w:cs="Times New Roman"/>
        </w:rPr>
        <w:t>экологи</w:t>
      </w:r>
      <w:r w:rsidR="002E16D8" w:rsidRPr="00167DD4">
        <w:rPr>
          <w:rFonts w:ascii="Times New Roman" w:eastAsia="Times New Roman" w:hAnsi="Times New Roman" w:cs="Times New Roman"/>
        </w:rPr>
        <w:t>ческие, с</w:t>
      </w:r>
      <w:r w:rsidR="002E16D8" w:rsidRPr="00167DD4">
        <w:rPr>
          <w:rFonts w:ascii="Times New Roman" w:eastAsia="Times New Roman" w:hAnsi="Times New Roman" w:cs="Times New Roman"/>
        </w:rPr>
        <w:t>о</w:t>
      </w:r>
      <w:r w:rsidR="002E16D8" w:rsidRPr="00167DD4">
        <w:rPr>
          <w:rFonts w:ascii="Times New Roman" w:eastAsia="Times New Roman" w:hAnsi="Times New Roman" w:cs="Times New Roman"/>
        </w:rPr>
        <w:t>циальные и управленческие статистические</w:t>
      </w:r>
      <w:r w:rsidRPr="00167DD4">
        <w:rPr>
          <w:rFonts w:ascii="Times New Roman" w:eastAsia="Times New Roman" w:hAnsi="Times New Roman" w:cs="Times New Roman"/>
        </w:rPr>
        <w:t xml:space="preserve"> инструмент</w:t>
      </w:r>
      <w:r w:rsidR="002E16D8" w:rsidRPr="00167DD4">
        <w:rPr>
          <w:rFonts w:ascii="Times New Roman" w:eastAsia="Times New Roman" w:hAnsi="Times New Roman" w:cs="Times New Roman"/>
        </w:rPr>
        <w:t>ы</w:t>
      </w:r>
      <w:r w:rsidRPr="00167DD4">
        <w:rPr>
          <w:rFonts w:ascii="Times New Roman" w:eastAsia="Times New Roman" w:hAnsi="Times New Roman" w:cs="Times New Roman"/>
        </w:rPr>
        <w:t xml:space="preserve"> для анализа тенд</w:t>
      </w:r>
      <w:r w:rsidR="002E16D8" w:rsidRPr="00167DD4">
        <w:rPr>
          <w:rFonts w:ascii="Times New Roman" w:eastAsia="Times New Roman" w:hAnsi="Times New Roman" w:cs="Times New Roman"/>
        </w:rPr>
        <w:t xml:space="preserve">енций 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2D384C">
        <w:rPr>
          <w:rFonts w:ascii="Times New Roman" w:eastAsia="Times New Roman" w:hAnsi="Times New Roman" w:cs="Times New Roman"/>
        </w:rPr>
        <w:t>соц</w:t>
      </w:r>
      <w:r w:rsidRPr="002D384C">
        <w:rPr>
          <w:rFonts w:ascii="Times New Roman" w:eastAsia="Times New Roman" w:hAnsi="Times New Roman" w:cs="Times New Roman"/>
        </w:rPr>
        <w:t>и</w:t>
      </w:r>
      <w:r w:rsidRPr="002D384C">
        <w:rPr>
          <w:rFonts w:ascii="Times New Roman" w:eastAsia="Times New Roman" w:hAnsi="Times New Roman" w:cs="Times New Roman"/>
        </w:rPr>
        <w:t>альных и экологических показателей</w:t>
      </w:r>
      <w:r w:rsidR="002E16D8" w:rsidRPr="002D384C">
        <w:rPr>
          <w:rFonts w:ascii="Times New Roman" w:eastAsia="Times New Roman" w:hAnsi="Times New Roman" w:cs="Times New Roman"/>
        </w:rPr>
        <w:t xml:space="preserve">. </w:t>
      </w:r>
      <w:r w:rsidR="009D1034" w:rsidRPr="002D384C">
        <w:rPr>
          <w:rFonts w:ascii="Times New Roman" w:eastAsia="Times New Roman" w:hAnsi="Times New Roman" w:cs="Times New Roman"/>
        </w:rPr>
        <w:t xml:space="preserve"> Далее в работе база данных будем упоминаться под старым, но более широко-распространенным наименованием </w:t>
      </w:r>
      <w:r w:rsidR="009D1034" w:rsidRPr="002D384C">
        <w:rPr>
          <w:rFonts w:ascii="Times New Roman" w:eastAsia="Times New Roman" w:hAnsi="Times New Roman" w:cs="Times New Roman"/>
          <w:lang w:val="en-US"/>
        </w:rPr>
        <w:t>KLD</w:t>
      </w:r>
      <w:r w:rsidR="009D1034" w:rsidRPr="002D384C">
        <w:rPr>
          <w:rFonts w:ascii="Times New Roman" w:eastAsia="Times New Roman" w:hAnsi="Times New Roman" w:cs="Times New Roman"/>
        </w:rPr>
        <w:t xml:space="preserve">. </w:t>
      </w:r>
    </w:p>
    <w:p w14:paraId="409BB91F" w14:textId="2C40C109" w:rsidR="00645B13" w:rsidRPr="00167DD4" w:rsidRDefault="002D384C" w:rsidP="004E7BC3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2D384C">
        <w:rPr>
          <w:rFonts w:ascii="Times New Roman" w:eastAsia="Times New Roman" w:hAnsi="Times New Roman" w:cs="Times New Roman"/>
          <w:lang w:val="en-US"/>
        </w:rPr>
        <w:t>KLD</w:t>
      </w:r>
      <w:r w:rsidRPr="002D384C">
        <w:rPr>
          <w:rFonts w:ascii="Times New Roman" w:eastAsia="Times New Roman" w:hAnsi="Times New Roman" w:cs="Times New Roman"/>
        </w:rPr>
        <w:t xml:space="preserve"> собирает и анализирует данные </w:t>
      </w:r>
      <w:r w:rsidR="009D1034" w:rsidRPr="002D384C">
        <w:rPr>
          <w:rFonts w:ascii="Times New Roman" w:eastAsia="Times New Roman" w:hAnsi="Times New Roman" w:cs="Times New Roman"/>
        </w:rPr>
        <w:t>по семи качественным проблемным обл</w:t>
      </w:r>
      <w:r w:rsidR="009D1034" w:rsidRPr="002D384C">
        <w:rPr>
          <w:rFonts w:ascii="Times New Roman" w:eastAsia="Times New Roman" w:hAnsi="Times New Roman" w:cs="Times New Roman"/>
        </w:rPr>
        <w:t>а</w:t>
      </w:r>
      <w:r w:rsidR="009D1034" w:rsidRPr="002D384C">
        <w:rPr>
          <w:rFonts w:ascii="Times New Roman" w:eastAsia="Times New Roman" w:hAnsi="Times New Roman" w:cs="Times New Roman"/>
        </w:rPr>
        <w:t>стям корпоративной социальной деятельности</w:t>
      </w:r>
      <w:r w:rsidR="00645B13" w:rsidRPr="002D384C">
        <w:rPr>
          <w:rFonts w:ascii="Times New Roman" w:eastAsia="Times New Roman" w:hAnsi="Times New Roman" w:cs="Times New Roman"/>
        </w:rPr>
        <w:t xml:space="preserve">, </w:t>
      </w:r>
      <w:r w:rsidR="009D1034" w:rsidRPr="002D384C">
        <w:rPr>
          <w:rFonts w:ascii="Times New Roman" w:eastAsia="Times New Roman" w:hAnsi="Times New Roman" w:cs="Times New Roman"/>
        </w:rPr>
        <w:t xml:space="preserve"> каждая из которых, в свою очередь, оц</w:t>
      </w:r>
      <w:r w:rsidR="009D1034" w:rsidRPr="002D384C">
        <w:rPr>
          <w:rFonts w:ascii="Times New Roman" w:eastAsia="Times New Roman" w:hAnsi="Times New Roman" w:cs="Times New Roman"/>
        </w:rPr>
        <w:t>е</w:t>
      </w:r>
      <w:r w:rsidR="009D1034" w:rsidRPr="002D384C">
        <w:rPr>
          <w:rFonts w:ascii="Times New Roman" w:eastAsia="Times New Roman" w:hAnsi="Times New Roman" w:cs="Times New Roman"/>
        </w:rPr>
        <w:t>нивае</w:t>
      </w:r>
      <w:r w:rsidR="00645B13" w:rsidRPr="002D384C">
        <w:rPr>
          <w:rFonts w:ascii="Times New Roman" w:eastAsia="Times New Roman" w:hAnsi="Times New Roman" w:cs="Times New Roman"/>
        </w:rPr>
        <w:t xml:space="preserve">тся по нескольким </w:t>
      </w:r>
      <w:r w:rsidR="009D1034" w:rsidRPr="002D384C">
        <w:rPr>
          <w:rFonts w:ascii="Times New Roman" w:eastAsia="Times New Roman" w:hAnsi="Times New Roman" w:cs="Times New Roman"/>
        </w:rPr>
        <w:t xml:space="preserve"> составляющи</w:t>
      </w:r>
      <w:r w:rsidR="002E16D8" w:rsidRPr="002D384C">
        <w:rPr>
          <w:rFonts w:ascii="Times New Roman" w:eastAsia="Times New Roman" w:hAnsi="Times New Roman" w:cs="Times New Roman"/>
        </w:rPr>
        <w:t>м, что в итоге приводит к  количественной оценке</w:t>
      </w:r>
      <w:r w:rsidR="009D1034" w:rsidRPr="002D384C">
        <w:rPr>
          <w:rFonts w:ascii="Times New Roman" w:eastAsia="Times New Roman" w:hAnsi="Times New Roman" w:cs="Times New Roman"/>
        </w:rPr>
        <w:t xml:space="preserve"> </w:t>
      </w:r>
      <w:r w:rsidR="002E16D8" w:rsidRPr="002D384C">
        <w:rPr>
          <w:rFonts w:ascii="Times New Roman" w:eastAsia="Times New Roman" w:hAnsi="Times New Roman" w:cs="Times New Roman"/>
        </w:rPr>
        <w:t>“сильных сторон ”</w:t>
      </w:r>
      <w:r w:rsidR="00645B13" w:rsidRPr="002D384C">
        <w:rPr>
          <w:rFonts w:ascii="Times New Roman" w:eastAsia="Times New Roman" w:hAnsi="Times New Roman" w:cs="Times New Roman"/>
        </w:rPr>
        <w:t>и</w:t>
      </w:r>
      <w:r w:rsidR="002E16D8" w:rsidRPr="002D384C">
        <w:rPr>
          <w:rFonts w:ascii="Times New Roman" w:eastAsia="Times New Roman" w:hAnsi="Times New Roman" w:cs="Times New Roman"/>
        </w:rPr>
        <w:t xml:space="preserve"> “проблемных областей ” (</w:t>
      </w:r>
      <w:r w:rsidR="002E16D8" w:rsidRPr="002D384C">
        <w:rPr>
          <w:rFonts w:ascii="Times New Roman" w:eastAsia="Times New Roman" w:hAnsi="Times New Roman" w:cs="Times New Roman"/>
          <w:lang w:val="en-US"/>
        </w:rPr>
        <w:t>strength</w:t>
      </w:r>
      <w:r w:rsidR="002E16D8" w:rsidRPr="002D384C">
        <w:rPr>
          <w:rFonts w:ascii="Times New Roman" w:eastAsia="Times New Roman" w:hAnsi="Times New Roman" w:cs="Times New Roman"/>
        </w:rPr>
        <w:t xml:space="preserve"> </w:t>
      </w:r>
      <w:r w:rsidR="002E16D8" w:rsidRPr="002D384C">
        <w:rPr>
          <w:rFonts w:ascii="Times New Roman" w:eastAsia="Times New Roman" w:hAnsi="Times New Roman" w:cs="Times New Roman"/>
          <w:lang w:val="en-US"/>
        </w:rPr>
        <w:t>and</w:t>
      </w:r>
      <w:r w:rsidR="002E16D8" w:rsidRPr="002D384C">
        <w:rPr>
          <w:rFonts w:ascii="Times New Roman" w:eastAsia="Times New Roman" w:hAnsi="Times New Roman" w:cs="Times New Roman"/>
        </w:rPr>
        <w:t xml:space="preserve"> </w:t>
      </w:r>
      <w:r w:rsidR="002E16D8" w:rsidRPr="002D384C">
        <w:rPr>
          <w:rFonts w:ascii="Times New Roman" w:eastAsia="Times New Roman" w:hAnsi="Times New Roman" w:cs="Times New Roman"/>
          <w:lang w:val="en-US"/>
        </w:rPr>
        <w:t>concerns</w:t>
      </w:r>
      <w:r w:rsidR="002E16D8" w:rsidRPr="002D384C">
        <w:rPr>
          <w:rFonts w:ascii="Times New Roman" w:eastAsia="Times New Roman" w:hAnsi="Times New Roman" w:cs="Times New Roman"/>
        </w:rPr>
        <w:t xml:space="preserve">) </w:t>
      </w:r>
      <w:r w:rsidR="00645B13" w:rsidRPr="002D384C">
        <w:rPr>
          <w:rFonts w:ascii="Times New Roman" w:eastAsia="Times New Roman" w:hAnsi="Times New Roman" w:cs="Times New Roman"/>
        </w:rPr>
        <w:t xml:space="preserve"> </w:t>
      </w:r>
      <w:r w:rsidR="002E16D8" w:rsidRPr="002D384C">
        <w:rPr>
          <w:rFonts w:ascii="Times New Roman" w:eastAsia="Times New Roman" w:hAnsi="Times New Roman" w:cs="Times New Roman"/>
        </w:rPr>
        <w:t>по каждой из них:</w:t>
      </w:r>
      <w:r w:rsidR="002E16D8" w:rsidRPr="00167DD4">
        <w:rPr>
          <w:rFonts w:ascii="Times New Roman" w:eastAsia="Times New Roman" w:hAnsi="Times New Roman" w:cs="Times New Roman"/>
        </w:rPr>
        <w:t xml:space="preserve"> </w:t>
      </w:r>
    </w:p>
    <w:p w14:paraId="3119A843" w14:textId="19E2A12A" w:rsidR="002E16D8" w:rsidRPr="00167DD4" w:rsidRDefault="002E16D8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4058EF8D" w14:textId="77777777" w:rsidR="002E16D8" w:rsidRPr="00167DD4" w:rsidRDefault="002E16D8" w:rsidP="005641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Общество </w:t>
      </w:r>
    </w:p>
    <w:p w14:paraId="2EEACC91" w14:textId="77777777" w:rsidR="002E16D8" w:rsidRPr="00167DD4" w:rsidRDefault="002E16D8" w:rsidP="005641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Корпоративное управление</w:t>
      </w:r>
    </w:p>
    <w:p w14:paraId="00B69013" w14:textId="26722D57" w:rsidR="002E16D8" w:rsidRPr="00167DD4" w:rsidRDefault="0019055F" w:rsidP="005641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Разнообразие</w:t>
      </w:r>
      <w:proofErr w:type="spellEnd"/>
    </w:p>
    <w:p w14:paraId="76C1E19F" w14:textId="77777777" w:rsidR="002E16D8" w:rsidRPr="00167DD4" w:rsidRDefault="002E16D8" w:rsidP="005641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Персонал</w:t>
      </w:r>
    </w:p>
    <w:p w14:paraId="06F97DDD" w14:textId="77777777" w:rsidR="002E16D8" w:rsidRPr="00167DD4" w:rsidRDefault="002E16D8" w:rsidP="005641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Окружающая среда</w:t>
      </w:r>
    </w:p>
    <w:p w14:paraId="2C5E31EC" w14:textId="77777777" w:rsidR="002E16D8" w:rsidRPr="00167DD4" w:rsidRDefault="002E16D8" w:rsidP="005641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Права человека</w:t>
      </w:r>
    </w:p>
    <w:p w14:paraId="34ADEBC6" w14:textId="77777777" w:rsidR="002E16D8" w:rsidRPr="00167DD4" w:rsidRDefault="002E16D8" w:rsidP="005641B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Продукт</w:t>
      </w:r>
    </w:p>
    <w:p w14:paraId="0F3AD7E2" w14:textId="77777777" w:rsidR="002E16D8" w:rsidRPr="00167DD4" w:rsidRDefault="002E16D8" w:rsidP="005641B0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5F78C17B" w14:textId="77777777" w:rsidR="002E16D8" w:rsidRPr="00167DD4" w:rsidRDefault="002E16D8" w:rsidP="005641B0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3C5302CD" w14:textId="55CE58D9" w:rsidR="004E7BC3" w:rsidRDefault="002E16D8" w:rsidP="004E7BC3">
      <w:pPr>
        <w:spacing w:line="360" w:lineRule="auto"/>
        <w:ind w:left="360" w:firstLine="34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Также в оценке представлены шесть так называемых “спорных” областей</w:t>
      </w:r>
      <w:r w:rsidR="00084F7D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: алк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 xml:space="preserve">голь, азартные </w:t>
      </w:r>
      <w:r w:rsidR="0019055F">
        <w:rPr>
          <w:rFonts w:ascii="Times New Roman" w:eastAsia="Times New Roman" w:hAnsi="Times New Roman" w:cs="Times New Roman"/>
        </w:rPr>
        <w:t>игры,</w:t>
      </w:r>
      <w:r w:rsidRPr="00167DD4">
        <w:rPr>
          <w:rFonts w:ascii="Times New Roman" w:eastAsia="Times New Roman" w:hAnsi="Times New Roman" w:cs="Times New Roman"/>
        </w:rPr>
        <w:t xml:space="preserve"> табачная продукция, огнестрельное оружие, вовлеченность в в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енные конфликты, атомная энергия.</w:t>
      </w:r>
    </w:p>
    <w:p w14:paraId="4083A310" w14:textId="4747BB77" w:rsidR="002E16D8" w:rsidRPr="00AF2E0A" w:rsidRDefault="00887486" w:rsidP="004E7BC3">
      <w:pPr>
        <w:spacing w:line="360" w:lineRule="auto"/>
        <w:ind w:left="360" w:firstLine="349"/>
        <w:rPr>
          <w:rFonts w:ascii="Times New Roman" w:eastAsia="Times New Roman" w:hAnsi="Times New Roman" w:cs="Times New Roman"/>
        </w:rPr>
      </w:pPr>
      <w:r w:rsidRPr="00887486">
        <w:rPr>
          <w:rFonts w:ascii="Times New Roman" w:eastAsia="Times New Roman" w:hAnsi="Times New Roman" w:cs="Times New Roman"/>
        </w:rPr>
        <w:t xml:space="preserve">В данном </w:t>
      </w:r>
      <w:r w:rsidR="00084F7D" w:rsidRPr="00887486">
        <w:rPr>
          <w:rFonts w:ascii="Times New Roman" w:eastAsia="Times New Roman" w:hAnsi="Times New Roman" w:cs="Times New Roman"/>
        </w:rPr>
        <w:t xml:space="preserve"> исследовании баллы по</w:t>
      </w:r>
      <w:r w:rsidR="002E16D8" w:rsidRPr="00887486">
        <w:rPr>
          <w:rFonts w:ascii="Times New Roman" w:eastAsia="Times New Roman" w:hAnsi="Times New Roman" w:cs="Times New Roman"/>
        </w:rPr>
        <w:t xml:space="preserve"> шести “спорным” областям не будут приняты к</w:t>
      </w:r>
      <w:r w:rsidR="002E16D8" w:rsidRPr="00167DD4">
        <w:rPr>
          <w:rFonts w:ascii="Times New Roman" w:eastAsia="Times New Roman" w:hAnsi="Times New Roman" w:cs="Times New Roman"/>
        </w:rPr>
        <w:t xml:space="preserve"> рассмотрению, </w:t>
      </w:r>
      <w:r w:rsidR="00084F7D" w:rsidRPr="00167DD4">
        <w:rPr>
          <w:rFonts w:ascii="Times New Roman" w:eastAsia="Times New Roman" w:hAnsi="Times New Roman" w:cs="Times New Roman"/>
        </w:rPr>
        <w:t xml:space="preserve">поскольку </w:t>
      </w:r>
      <w:r w:rsidR="002E16D8" w:rsidRPr="00167DD4">
        <w:rPr>
          <w:rFonts w:ascii="Times New Roman" w:eastAsia="Times New Roman" w:hAnsi="Times New Roman" w:cs="Times New Roman"/>
        </w:rPr>
        <w:t xml:space="preserve">эти направления представляют собой лишь малую часть </w:t>
      </w:r>
      <w:r w:rsidR="00084F7D" w:rsidRPr="002D384C">
        <w:rPr>
          <w:rFonts w:ascii="Times New Roman" w:eastAsia="Times New Roman" w:hAnsi="Times New Roman" w:cs="Times New Roman"/>
        </w:rPr>
        <w:t>корпор</w:t>
      </w:r>
      <w:r w:rsidR="0019055F" w:rsidRPr="002D384C">
        <w:rPr>
          <w:rFonts w:ascii="Times New Roman" w:eastAsia="Times New Roman" w:hAnsi="Times New Roman" w:cs="Times New Roman"/>
        </w:rPr>
        <w:t>ативной</w:t>
      </w:r>
      <w:r w:rsidR="00084F7D" w:rsidRPr="002D384C">
        <w:rPr>
          <w:rFonts w:ascii="Times New Roman" w:eastAsia="Times New Roman" w:hAnsi="Times New Roman" w:cs="Times New Roman"/>
        </w:rPr>
        <w:t xml:space="preserve"> </w:t>
      </w:r>
      <w:r w:rsidR="002E16D8" w:rsidRPr="002D384C">
        <w:rPr>
          <w:rFonts w:ascii="Times New Roman" w:eastAsia="Times New Roman" w:hAnsi="Times New Roman" w:cs="Times New Roman"/>
        </w:rPr>
        <w:t>социальной</w:t>
      </w:r>
      <w:r w:rsidR="00EF0CB3" w:rsidRPr="002D384C">
        <w:rPr>
          <w:rFonts w:ascii="Times New Roman" w:eastAsia="Times New Roman" w:hAnsi="Times New Roman" w:cs="Times New Roman"/>
        </w:rPr>
        <w:t xml:space="preserve"> политики</w:t>
      </w:r>
      <w:r w:rsidR="0019055F" w:rsidRPr="002D384C">
        <w:rPr>
          <w:rFonts w:ascii="Times New Roman" w:eastAsia="Times New Roman" w:hAnsi="Times New Roman" w:cs="Times New Roman"/>
        </w:rPr>
        <w:t xml:space="preserve"> компаний</w:t>
      </w:r>
      <w:r w:rsidR="00EF0CB3" w:rsidRPr="002D384C">
        <w:rPr>
          <w:rFonts w:ascii="Times New Roman" w:eastAsia="Times New Roman" w:hAnsi="Times New Roman" w:cs="Times New Roman"/>
        </w:rPr>
        <w:t xml:space="preserve">, и кроме того, </w:t>
      </w:r>
      <w:r w:rsidR="002E16D8" w:rsidRPr="002D384C">
        <w:rPr>
          <w:rFonts w:ascii="Times New Roman" w:eastAsia="Times New Roman" w:hAnsi="Times New Roman" w:cs="Times New Roman"/>
        </w:rPr>
        <w:t>значительное колич</w:t>
      </w:r>
      <w:r w:rsidR="002E16D8" w:rsidRPr="002D384C">
        <w:rPr>
          <w:rFonts w:ascii="Times New Roman" w:eastAsia="Times New Roman" w:hAnsi="Times New Roman" w:cs="Times New Roman"/>
        </w:rPr>
        <w:t>е</w:t>
      </w:r>
      <w:r w:rsidR="002E16D8" w:rsidRPr="002D384C">
        <w:rPr>
          <w:rFonts w:ascii="Times New Roman" w:eastAsia="Times New Roman" w:hAnsi="Times New Roman" w:cs="Times New Roman"/>
        </w:rPr>
        <w:t xml:space="preserve">ство данных </w:t>
      </w:r>
      <w:r w:rsidR="00EF0CB3" w:rsidRPr="002D384C">
        <w:rPr>
          <w:rFonts w:ascii="Times New Roman" w:eastAsia="Times New Roman" w:hAnsi="Times New Roman" w:cs="Times New Roman"/>
        </w:rPr>
        <w:t xml:space="preserve">по этим </w:t>
      </w:r>
      <w:r w:rsidR="002E16D8" w:rsidRPr="002D384C">
        <w:rPr>
          <w:rFonts w:ascii="Times New Roman" w:eastAsia="Times New Roman" w:hAnsi="Times New Roman" w:cs="Times New Roman"/>
        </w:rPr>
        <w:t xml:space="preserve">шести </w:t>
      </w:r>
      <w:r w:rsidR="00EF0CB3" w:rsidRPr="002D384C">
        <w:rPr>
          <w:rFonts w:ascii="Times New Roman" w:eastAsia="Times New Roman" w:hAnsi="Times New Roman" w:cs="Times New Roman"/>
        </w:rPr>
        <w:t>областя</w:t>
      </w:r>
      <w:r w:rsidR="00A2343D" w:rsidRPr="002D384C">
        <w:rPr>
          <w:rFonts w:ascii="Times New Roman" w:eastAsia="Times New Roman" w:hAnsi="Times New Roman" w:cs="Times New Roman"/>
        </w:rPr>
        <w:t xml:space="preserve">м для </w:t>
      </w:r>
      <w:r w:rsidRPr="002D384C">
        <w:rPr>
          <w:rFonts w:ascii="Times New Roman" w:eastAsia="Times New Roman" w:hAnsi="Times New Roman" w:cs="Times New Roman"/>
        </w:rPr>
        <w:t xml:space="preserve">данной </w:t>
      </w:r>
      <w:r w:rsidR="00A2343D" w:rsidRPr="002D384C">
        <w:rPr>
          <w:rFonts w:ascii="Times New Roman" w:eastAsia="Times New Roman" w:hAnsi="Times New Roman" w:cs="Times New Roman"/>
        </w:rPr>
        <w:t>выборки отсутст</w:t>
      </w:r>
      <w:r w:rsidR="00084F7D" w:rsidRPr="002D384C">
        <w:rPr>
          <w:rFonts w:ascii="Times New Roman" w:eastAsia="Times New Roman" w:hAnsi="Times New Roman" w:cs="Times New Roman"/>
        </w:rPr>
        <w:t>вует</w:t>
      </w:r>
      <w:r w:rsidR="002E16D8" w:rsidRPr="002D384C">
        <w:rPr>
          <w:rFonts w:ascii="Times New Roman" w:eastAsia="Times New Roman" w:hAnsi="Times New Roman" w:cs="Times New Roman"/>
        </w:rPr>
        <w:t xml:space="preserve">. </w:t>
      </w:r>
      <w:r w:rsidRPr="002D384C">
        <w:rPr>
          <w:rFonts w:ascii="Times New Roman" w:eastAsia="Times New Roman" w:hAnsi="Times New Roman" w:cs="Times New Roman"/>
        </w:rPr>
        <w:t>Следовательно</w:t>
      </w:r>
      <w:r w:rsidRPr="00292079">
        <w:rPr>
          <w:rFonts w:ascii="Times New Roman" w:eastAsia="Times New Roman" w:hAnsi="Times New Roman" w:cs="Times New Roman"/>
        </w:rPr>
        <w:t>,</w:t>
      </w:r>
      <w:r w:rsidRPr="002D384C">
        <w:rPr>
          <w:rFonts w:ascii="Times New Roman" w:eastAsia="Times New Roman" w:hAnsi="Times New Roman" w:cs="Times New Roman"/>
        </w:rPr>
        <w:t xml:space="preserve"> </w:t>
      </w:r>
      <w:r w:rsidR="002E16D8" w:rsidRPr="002D384C">
        <w:rPr>
          <w:rFonts w:ascii="Times New Roman" w:eastAsia="Times New Roman" w:hAnsi="Times New Roman" w:cs="Times New Roman"/>
        </w:rPr>
        <w:t>в</w:t>
      </w:r>
      <w:r w:rsidR="00EF0CB3" w:rsidRPr="002D384C">
        <w:rPr>
          <w:rFonts w:ascii="Times New Roman" w:eastAsia="Times New Roman" w:hAnsi="Times New Roman" w:cs="Times New Roman"/>
        </w:rPr>
        <w:t xml:space="preserve"> данной работе </w:t>
      </w:r>
      <w:r w:rsidR="002E16D8" w:rsidRPr="002D384C">
        <w:rPr>
          <w:rFonts w:ascii="Times New Roman" w:eastAsia="Times New Roman" w:hAnsi="Times New Roman" w:cs="Times New Roman"/>
        </w:rPr>
        <w:t>для оценки социальной эффективности</w:t>
      </w:r>
      <w:r w:rsidR="00EF0CB3" w:rsidRPr="002D384C">
        <w:rPr>
          <w:rFonts w:ascii="Times New Roman" w:eastAsia="Times New Roman" w:hAnsi="Times New Roman" w:cs="Times New Roman"/>
        </w:rPr>
        <w:t xml:space="preserve"> будут использованы только семь вышеперечисленных проблемных областей</w:t>
      </w:r>
      <w:r w:rsidR="002D384C" w:rsidRPr="002D384C">
        <w:rPr>
          <w:rFonts w:ascii="Times New Roman" w:eastAsia="Times New Roman" w:hAnsi="Times New Roman" w:cs="Times New Roman"/>
        </w:rPr>
        <w:t>: общество</w:t>
      </w:r>
      <w:r w:rsidR="002D384C" w:rsidRPr="00292079">
        <w:rPr>
          <w:rFonts w:ascii="Times New Roman" w:eastAsia="Times New Roman" w:hAnsi="Times New Roman" w:cs="Times New Roman"/>
        </w:rPr>
        <w:t>,</w:t>
      </w:r>
      <w:r w:rsidR="002D384C" w:rsidRPr="002D384C">
        <w:rPr>
          <w:rFonts w:ascii="Times New Roman" w:eastAsia="Times New Roman" w:hAnsi="Times New Roman" w:cs="Times New Roman"/>
        </w:rPr>
        <w:t xml:space="preserve"> КУ</w:t>
      </w:r>
      <w:r w:rsidR="002D384C" w:rsidRPr="00292079">
        <w:rPr>
          <w:rFonts w:ascii="Times New Roman" w:eastAsia="Times New Roman" w:hAnsi="Times New Roman" w:cs="Times New Roman"/>
        </w:rPr>
        <w:t>,</w:t>
      </w:r>
      <w:r w:rsidR="002D384C" w:rsidRPr="002D384C">
        <w:rPr>
          <w:rFonts w:ascii="Times New Roman" w:eastAsia="Times New Roman" w:hAnsi="Times New Roman" w:cs="Times New Roman"/>
        </w:rPr>
        <w:t xml:space="preserve"> разнообразие</w:t>
      </w:r>
      <w:r w:rsidR="002D384C" w:rsidRPr="00292079">
        <w:rPr>
          <w:rFonts w:ascii="Times New Roman" w:eastAsia="Times New Roman" w:hAnsi="Times New Roman" w:cs="Times New Roman"/>
        </w:rPr>
        <w:t>,</w:t>
      </w:r>
      <w:r w:rsidR="002D384C" w:rsidRPr="002D384C">
        <w:rPr>
          <w:rFonts w:ascii="Times New Roman" w:eastAsia="Times New Roman" w:hAnsi="Times New Roman" w:cs="Times New Roman"/>
        </w:rPr>
        <w:t xml:space="preserve"> перс</w:t>
      </w:r>
      <w:r w:rsidR="002D384C" w:rsidRPr="002D384C">
        <w:rPr>
          <w:rFonts w:ascii="Times New Roman" w:eastAsia="Times New Roman" w:hAnsi="Times New Roman" w:cs="Times New Roman"/>
        </w:rPr>
        <w:t>о</w:t>
      </w:r>
      <w:r w:rsidR="002D384C" w:rsidRPr="002D384C">
        <w:rPr>
          <w:rFonts w:ascii="Times New Roman" w:eastAsia="Times New Roman" w:hAnsi="Times New Roman" w:cs="Times New Roman"/>
        </w:rPr>
        <w:t>нал</w:t>
      </w:r>
      <w:r w:rsidR="002D384C" w:rsidRPr="00292079">
        <w:rPr>
          <w:rFonts w:ascii="Times New Roman" w:eastAsia="Times New Roman" w:hAnsi="Times New Roman" w:cs="Times New Roman"/>
        </w:rPr>
        <w:t>,</w:t>
      </w:r>
      <w:r w:rsidR="002D384C" w:rsidRPr="002D384C">
        <w:rPr>
          <w:rFonts w:ascii="Times New Roman" w:eastAsia="Times New Roman" w:hAnsi="Times New Roman" w:cs="Times New Roman"/>
        </w:rPr>
        <w:t xml:space="preserve"> окружающая среда</w:t>
      </w:r>
      <w:r w:rsidR="002D384C" w:rsidRPr="00292079">
        <w:rPr>
          <w:rFonts w:ascii="Times New Roman" w:eastAsia="Times New Roman" w:hAnsi="Times New Roman" w:cs="Times New Roman"/>
        </w:rPr>
        <w:t>,</w:t>
      </w:r>
      <w:r w:rsidR="002D384C" w:rsidRPr="002D384C">
        <w:rPr>
          <w:rFonts w:ascii="Times New Roman" w:eastAsia="Times New Roman" w:hAnsi="Times New Roman" w:cs="Times New Roman"/>
        </w:rPr>
        <w:t xml:space="preserve"> права человека и продукт</w:t>
      </w:r>
      <w:r w:rsidR="002D384C" w:rsidRPr="00292079">
        <w:rPr>
          <w:rFonts w:ascii="Times New Roman" w:eastAsia="Times New Roman" w:hAnsi="Times New Roman" w:cs="Times New Roman"/>
        </w:rPr>
        <w:t>.</w:t>
      </w:r>
      <w:r w:rsidR="002E16D8" w:rsidRPr="002D384C">
        <w:rPr>
          <w:rFonts w:ascii="Times New Roman" w:eastAsia="Times New Roman" w:hAnsi="Times New Roman" w:cs="Times New Roman"/>
        </w:rPr>
        <w:t xml:space="preserve"> Каждая </w:t>
      </w:r>
      <w:r w:rsidR="00EF0CB3" w:rsidRPr="002D384C">
        <w:rPr>
          <w:rFonts w:ascii="Times New Roman" w:eastAsia="Times New Roman" w:hAnsi="Times New Roman" w:cs="Times New Roman"/>
        </w:rPr>
        <w:t>такая</w:t>
      </w:r>
      <w:r w:rsidR="00EF0CB3" w:rsidRPr="00167DD4">
        <w:rPr>
          <w:rFonts w:ascii="Times New Roman" w:eastAsia="Times New Roman" w:hAnsi="Times New Roman" w:cs="Times New Roman"/>
        </w:rPr>
        <w:t xml:space="preserve"> область </w:t>
      </w:r>
      <w:r w:rsidR="002E16D8" w:rsidRPr="00167DD4">
        <w:rPr>
          <w:rFonts w:ascii="Times New Roman" w:eastAsia="Times New Roman" w:hAnsi="Times New Roman" w:cs="Times New Roman"/>
        </w:rPr>
        <w:t xml:space="preserve">состоит из </w:t>
      </w:r>
      <w:r w:rsidR="002E16D8" w:rsidRPr="00167DD4">
        <w:rPr>
          <w:rFonts w:ascii="Times New Roman" w:eastAsia="Times New Roman" w:hAnsi="Times New Roman" w:cs="Times New Roman"/>
        </w:rPr>
        <w:lastRenderedPageBreak/>
        <w:t xml:space="preserve">нескольких </w:t>
      </w:r>
      <w:r w:rsidR="00EF0CB3" w:rsidRPr="00167DD4">
        <w:rPr>
          <w:rFonts w:ascii="Times New Roman" w:eastAsia="Times New Roman" w:hAnsi="Times New Roman" w:cs="Times New Roman"/>
        </w:rPr>
        <w:t xml:space="preserve"> </w:t>
      </w:r>
      <w:r w:rsidR="002E16D8" w:rsidRPr="00167DD4">
        <w:rPr>
          <w:rFonts w:ascii="Times New Roman" w:eastAsia="Times New Roman" w:hAnsi="Times New Roman" w:cs="Times New Roman"/>
        </w:rPr>
        <w:t xml:space="preserve">показателей </w:t>
      </w:r>
      <w:r w:rsidR="00EF0CB3" w:rsidRPr="00167DD4">
        <w:rPr>
          <w:rFonts w:ascii="Times New Roman" w:eastAsia="Times New Roman" w:hAnsi="Times New Roman" w:cs="Times New Roman"/>
        </w:rPr>
        <w:t xml:space="preserve"> </w:t>
      </w:r>
      <w:r w:rsidR="00084F7D" w:rsidRPr="00167DD4">
        <w:rPr>
          <w:rFonts w:ascii="Times New Roman" w:eastAsia="Times New Roman" w:hAnsi="Times New Roman" w:cs="Times New Roman"/>
        </w:rPr>
        <w:t xml:space="preserve">силы  компаний в области КСД  </w:t>
      </w:r>
      <w:r w:rsidR="002E16D8" w:rsidRPr="00167DD4">
        <w:rPr>
          <w:rFonts w:ascii="Times New Roman" w:eastAsia="Times New Roman" w:hAnsi="Times New Roman" w:cs="Times New Roman"/>
        </w:rPr>
        <w:t xml:space="preserve">и показателей </w:t>
      </w:r>
      <w:r w:rsidR="00EF0CB3" w:rsidRPr="00167DD4">
        <w:rPr>
          <w:rFonts w:ascii="Times New Roman" w:eastAsia="Times New Roman" w:hAnsi="Times New Roman" w:cs="Times New Roman"/>
        </w:rPr>
        <w:t xml:space="preserve"> </w:t>
      </w:r>
      <w:r w:rsidR="00084F7D" w:rsidRPr="00167DD4">
        <w:rPr>
          <w:rFonts w:ascii="Times New Roman" w:eastAsia="Times New Roman" w:hAnsi="Times New Roman" w:cs="Times New Roman"/>
        </w:rPr>
        <w:t>слабых ст</w:t>
      </w:r>
      <w:r w:rsidR="00084F7D" w:rsidRPr="00167DD4">
        <w:rPr>
          <w:rFonts w:ascii="Times New Roman" w:eastAsia="Times New Roman" w:hAnsi="Times New Roman" w:cs="Times New Roman"/>
        </w:rPr>
        <w:t>о</w:t>
      </w:r>
      <w:r w:rsidR="00084F7D" w:rsidRPr="00167DD4">
        <w:rPr>
          <w:rFonts w:ascii="Times New Roman" w:eastAsia="Times New Roman" w:hAnsi="Times New Roman" w:cs="Times New Roman"/>
        </w:rPr>
        <w:t xml:space="preserve">рон, </w:t>
      </w:r>
      <w:r w:rsidR="00EF0CB3" w:rsidRPr="00167DD4">
        <w:rPr>
          <w:rFonts w:ascii="Times New Roman" w:eastAsia="Times New Roman" w:hAnsi="Times New Roman" w:cs="Times New Roman"/>
        </w:rPr>
        <w:t>то есть из показателей</w:t>
      </w:r>
      <w:r w:rsidR="00084F7D" w:rsidRPr="00167DD4">
        <w:rPr>
          <w:rFonts w:ascii="Times New Roman" w:eastAsia="Times New Roman" w:hAnsi="Times New Roman" w:cs="Times New Roman"/>
        </w:rPr>
        <w:t xml:space="preserve">, </w:t>
      </w:r>
      <w:r w:rsidR="00EF0CB3" w:rsidRPr="00167DD4">
        <w:rPr>
          <w:rFonts w:ascii="Times New Roman" w:eastAsia="Times New Roman" w:hAnsi="Times New Roman" w:cs="Times New Roman"/>
        </w:rPr>
        <w:t xml:space="preserve"> баллы по которым увеличивают рейтинг компании по КСО и уменьшают его, соответственно.</w:t>
      </w:r>
      <w:r w:rsidR="00084F7D" w:rsidRPr="00167DD4">
        <w:rPr>
          <w:rFonts w:ascii="Times New Roman" w:eastAsia="Times New Roman" w:hAnsi="Times New Roman" w:cs="Times New Roman"/>
        </w:rPr>
        <w:t xml:space="preserve"> </w:t>
      </w:r>
      <w:r w:rsidR="00AF2E0A">
        <w:rPr>
          <w:rFonts w:ascii="Times New Roman" w:eastAsia="Times New Roman" w:hAnsi="Times New Roman" w:cs="Times New Roman"/>
        </w:rPr>
        <w:t>К примеру,</w:t>
      </w:r>
      <w:r w:rsidR="00AF2E0A" w:rsidRPr="00292079">
        <w:rPr>
          <w:rFonts w:ascii="Times New Roman" w:eastAsia="Times New Roman" w:hAnsi="Times New Roman" w:cs="Times New Roman"/>
        </w:rPr>
        <w:t xml:space="preserve">  </w:t>
      </w:r>
      <w:r w:rsidR="0019055F">
        <w:rPr>
          <w:rFonts w:ascii="Times New Roman" w:eastAsia="Times New Roman" w:hAnsi="Times New Roman" w:cs="Times New Roman"/>
        </w:rPr>
        <w:t>в области “персонал”</w:t>
      </w:r>
      <w:r w:rsidR="00084F7D" w:rsidRPr="00167DD4">
        <w:rPr>
          <w:rFonts w:ascii="Times New Roman" w:eastAsia="Times New Roman" w:hAnsi="Times New Roman" w:cs="Times New Roman"/>
        </w:rPr>
        <w:t xml:space="preserve">, забота о здоровье и безопасности сотрудников, </w:t>
      </w:r>
      <w:r w:rsidR="00AF2E0A">
        <w:rPr>
          <w:rFonts w:ascii="Times New Roman" w:eastAsia="Times New Roman" w:hAnsi="Times New Roman" w:cs="Times New Roman"/>
        </w:rPr>
        <w:t xml:space="preserve">их страхование </w:t>
      </w:r>
      <w:r w:rsidR="00084F7D" w:rsidRPr="00167DD4">
        <w:rPr>
          <w:rFonts w:ascii="Times New Roman" w:eastAsia="Times New Roman" w:hAnsi="Times New Roman" w:cs="Times New Roman"/>
        </w:rPr>
        <w:t xml:space="preserve">говорит о правильности КСД компании в данной области , а политика массовых увольнений-как раз об обратном. </w:t>
      </w:r>
      <w:r w:rsidR="00AF2E0A">
        <w:rPr>
          <w:rFonts w:ascii="Times New Roman" w:eastAsia="Times New Roman" w:hAnsi="Times New Roman" w:cs="Times New Roman"/>
        </w:rPr>
        <w:t>Соответственно</w:t>
      </w:r>
      <w:r w:rsidR="001D367B">
        <w:rPr>
          <w:rFonts w:ascii="Times New Roman" w:eastAsia="Times New Roman" w:hAnsi="Times New Roman" w:cs="Times New Roman"/>
        </w:rPr>
        <w:t>,</w:t>
      </w:r>
      <w:r w:rsidR="00AF2E0A">
        <w:rPr>
          <w:rFonts w:ascii="Times New Roman" w:eastAsia="Times New Roman" w:hAnsi="Times New Roman" w:cs="Times New Roman"/>
        </w:rPr>
        <w:t xml:space="preserve"> компания</w:t>
      </w:r>
      <w:r w:rsidR="00AF2E0A" w:rsidRPr="00292079">
        <w:rPr>
          <w:rFonts w:ascii="Times New Roman" w:eastAsia="Times New Roman" w:hAnsi="Times New Roman" w:cs="Times New Roman"/>
        </w:rPr>
        <w:t>,</w:t>
      </w:r>
      <w:r w:rsidR="00AF2E0A">
        <w:rPr>
          <w:rFonts w:ascii="Times New Roman" w:eastAsia="Times New Roman" w:hAnsi="Times New Roman" w:cs="Times New Roman"/>
        </w:rPr>
        <w:t xml:space="preserve"> выдающая страховки сотрудникам получит +1 балл в пол</w:t>
      </w:r>
      <w:r w:rsidR="00AF2E0A">
        <w:rPr>
          <w:rFonts w:ascii="Times New Roman" w:eastAsia="Times New Roman" w:hAnsi="Times New Roman" w:cs="Times New Roman"/>
        </w:rPr>
        <w:t>ь</w:t>
      </w:r>
      <w:r w:rsidR="00AF2E0A">
        <w:rPr>
          <w:rFonts w:ascii="Times New Roman" w:eastAsia="Times New Roman" w:hAnsi="Times New Roman" w:cs="Times New Roman"/>
        </w:rPr>
        <w:t xml:space="preserve">зу сильных сторон раздела </w:t>
      </w:r>
      <w:r w:rsidR="00AF2E0A" w:rsidRPr="00292079">
        <w:rPr>
          <w:rFonts w:ascii="Times New Roman" w:eastAsia="Times New Roman" w:hAnsi="Times New Roman" w:cs="Times New Roman"/>
        </w:rPr>
        <w:t>“</w:t>
      </w:r>
      <w:r w:rsidR="00AF2E0A">
        <w:rPr>
          <w:rFonts w:ascii="Times New Roman" w:eastAsia="Times New Roman" w:hAnsi="Times New Roman" w:cs="Times New Roman"/>
        </w:rPr>
        <w:t>персонал</w:t>
      </w:r>
      <w:r w:rsidR="00AF2E0A" w:rsidRPr="00292079">
        <w:rPr>
          <w:rFonts w:ascii="Times New Roman" w:eastAsia="Times New Roman" w:hAnsi="Times New Roman" w:cs="Times New Roman"/>
        </w:rPr>
        <w:t>”,</w:t>
      </w:r>
      <w:r w:rsidR="00AF2E0A">
        <w:rPr>
          <w:rFonts w:ascii="Times New Roman" w:eastAsia="Times New Roman" w:hAnsi="Times New Roman" w:cs="Times New Roman"/>
        </w:rPr>
        <w:t xml:space="preserve"> а компания</w:t>
      </w:r>
      <w:r w:rsidR="00AF2E0A" w:rsidRPr="00292079">
        <w:rPr>
          <w:rFonts w:ascii="Times New Roman" w:eastAsia="Times New Roman" w:hAnsi="Times New Roman" w:cs="Times New Roman"/>
        </w:rPr>
        <w:t>,</w:t>
      </w:r>
      <w:r w:rsidR="00AF2E0A">
        <w:rPr>
          <w:rFonts w:ascii="Times New Roman" w:eastAsia="Times New Roman" w:hAnsi="Times New Roman" w:cs="Times New Roman"/>
        </w:rPr>
        <w:t xml:space="preserve"> каким-то образом нарушающая условия безопасного труда</w:t>
      </w:r>
      <w:r w:rsidR="00AF2E0A" w:rsidRPr="00292079">
        <w:rPr>
          <w:rFonts w:ascii="Times New Roman" w:eastAsia="Times New Roman" w:hAnsi="Times New Roman" w:cs="Times New Roman"/>
        </w:rPr>
        <w:t>,</w:t>
      </w:r>
      <w:r w:rsidR="00AF2E0A">
        <w:rPr>
          <w:rFonts w:ascii="Times New Roman" w:eastAsia="Times New Roman" w:hAnsi="Times New Roman" w:cs="Times New Roman"/>
        </w:rPr>
        <w:t xml:space="preserve"> +1 балл за </w:t>
      </w:r>
      <w:r w:rsidR="00AF2E0A" w:rsidRPr="00292079">
        <w:rPr>
          <w:rFonts w:ascii="Times New Roman" w:eastAsia="Times New Roman" w:hAnsi="Times New Roman" w:cs="Times New Roman"/>
        </w:rPr>
        <w:t>“</w:t>
      </w:r>
      <w:r w:rsidR="00AF2E0A">
        <w:rPr>
          <w:rFonts w:ascii="Times New Roman" w:eastAsia="Times New Roman" w:hAnsi="Times New Roman" w:cs="Times New Roman"/>
        </w:rPr>
        <w:t>проблемы</w:t>
      </w:r>
      <w:r w:rsidR="00AF2E0A" w:rsidRPr="00292079">
        <w:rPr>
          <w:rFonts w:ascii="Times New Roman" w:eastAsia="Times New Roman" w:hAnsi="Times New Roman" w:cs="Times New Roman"/>
        </w:rPr>
        <w:t>” раздела “</w:t>
      </w:r>
      <w:r w:rsidR="00AF2E0A">
        <w:rPr>
          <w:rFonts w:ascii="Times New Roman" w:eastAsia="Times New Roman" w:hAnsi="Times New Roman" w:cs="Times New Roman"/>
        </w:rPr>
        <w:t>персонал</w:t>
      </w:r>
      <w:r w:rsidR="00AF2E0A" w:rsidRPr="00292079">
        <w:rPr>
          <w:rFonts w:ascii="Times New Roman" w:eastAsia="Times New Roman" w:hAnsi="Times New Roman" w:cs="Times New Roman"/>
        </w:rPr>
        <w:t>”.</w:t>
      </w:r>
    </w:p>
    <w:p w14:paraId="3C8CE28E" w14:textId="264D968F" w:rsidR="0035505B" w:rsidRPr="00167DD4" w:rsidRDefault="0035505B" w:rsidP="005641B0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330979FA" w14:textId="7A2ECBBD" w:rsidR="004E7BC3" w:rsidRPr="0011169F" w:rsidRDefault="0011169F" w:rsidP="004E7BC3">
      <w:pPr>
        <w:pStyle w:val="Caption"/>
        <w:keepNext/>
        <w:rPr>
          <w:color w:val="auto"/>
        </w:rPr>
      </w:pPr>
      <w:r w:rsidRPr="0011169F">
        <w:rPr>
          <w:color w:val="auto"/>
        </w:rPr>
        <w:t xml:space="preserve">    </w:t>
      </w:r>
    </w:p>
    <w:p w14:paraId="70E805D8" w14:textId="1D123BE2" w:rsidR="0011169F" w:rsidRPr="0011169F" w:rsidRDefault="0011169F" w:rsidP="0011169F">
      <w:pPr>
        <w:pStyle w:val="Caption"/>
        <w:keepNext/>
        <w:rPr>
          <w:color w:val="auto"/>
        </w:rPr>
      </w:pPr>
      <w:r w:rsidRPr="0011169F">
        <w:rPr>
          <w:color w:val="auto"/>
        </w:rPr>
        <w:t xml:space="preserve">Таблица </w:t>
      </w:r>
      <w:r w:rsidRPr="0011169F">
        <w:rPr>
          <w:color w:val="auto"/>
        </w:rPr>
        <w:fldChar w:fldCharType="begin"/>
      </w:r>
      <w:r w:rsidRPr="0011169F">
        <w:rPr>
          <w:color w:val="auto"/>
        </w:rPr>
        <w:instrText xml:space="preserve"> SEQ Таблица \* ARABIC </w:instrText>
      </w:r>
      <w:r w:rsidRPr="0011169F">
        <w:rPr>
          <w:color w:val="auto"/>
        </w:rPr>
        <w:fldChar w:fldCharType="separate"/>
      </w:r>
      <w:r w:rsidR="00C7291B">
        <w:rPr>
          <w:noProof/>
          <w:color w:val="auto"/>
        </w:rPr>
        <w:t>1</w:t>
      </w:r>
      <w:r w:rsidRPr="0011169F">
        <w:rPr>
          <w:color w:val="auto"/>
        </w:rPr>
        <w:fldChar w:fldCharType="end"/>
      </w:r>
      <w:r w:rsidRPr="0011169F">
        <w:rPr>
          <w:color w:val="auto"/>
        </w:rPr>
        <w:t xml:space="preserve"> Параметры КСД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9"/>
        <w:gridCol w:w="3151"/>
        <w:gridCol w:w="3075"/>
      </w:tblGrid>
      <w:tr w:rsidR="0035505B" w:rsidRPr="00167DD4" w14:paraId="279F7FD5" w14:textId="77777777" w:rsidTr="004E7BC3">
        <w:tc>
          <w:tcPr>
            <w:tcW w:w="2979" w:type="dxa"/>
          </w:tcPr>
          <w:p w14:paraId="3A4F0278" w14:textId="19973CF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151" w:type="dxa"/>
          </w:tcPr>
          <w:p w14:paraId="041E7DC1" w14:textId="7A7783A7" w:rsidR="0035505B" w:rsidRPr="00167DD4" w:rsidRDefault="0022063C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Рассматриваемые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вопросы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75" w:type="dxa"/>
          </w:tcPr>
          <w:p w14:paraId="20CB0585" w14:textId="0E487A0A" w:rsidR="0035505B" w:rsidRPr="00167DD4" w:rsidRDefault="0022063C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Рассматриваемые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вопросы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505B" w:rsidRPr="00167DD4" w14:paraId="68E315A2" w14:textId="77777777" w:rsidTr="004E7BC3">
        <w:tc>
          <w:tcPr>
            <w:tcW w:w="2979" w:type="dxa"/>
          </w:tcPr>
          <w:p w14:paraId="4FAC48C2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 xml:space="preserve">Общество </w:t>
            </w:r>
          </w:p>
          <w:p w14:paraId="2CF7D0EB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1" w:type="dxa"/>
          </w:tcPr>
          <w:p w14:paraId="3A16863D" w14:textId="271A0B78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Благотворительность, инн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вационные пожертвования, благотворительные пожер</w:t>
            </w:r>
            <w:r w:rsidRPr="00167DD4">
              <w:rPr>
                <w:rFonts w:ascii="Times New Roman" w:eastAsia="Times New Roman" w:hAnsi="Times New Roman" w:cs="Times New Roman"/>
              </w:rPr>
              <w:t>т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вования за пределами США, поддержка жилищного строительства, поддержка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образования,волонтерские</w:t>
            </w:r>
            <w:proofErr w:type="spellEnd"/>
            <w:r w:rsidRPr="00167DD4">
              <w:rPr>
                <w:rFonts w:ascii="Times New Roman" w:eastAsia="Times New Roman" w:hAnsi="Times New Roman" w:cs="Times New Roman"/>
              </w:rPr>
              <w:t xml:space="preserve"> программы и т.д.</w:t>
            </w:r>
          </w:p>
        </w:tc>
        <w:tc>
          <w:tcPr>
            <w:tcW w:w="3075" w:type="dxa"/>
          </w:tcPr>
          <w:p w14:paraId="0D2894DA" w14:textId="224A1E68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Инвестиционные споры, негативное воздействие на экономику, налоговые сп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ры</w:t>
            </w:r>
          </w:p>
        </w:tc>
      </w:tr>
      <w:tr w:rsidR="0035505B" w:rsidRPr="00167DD4" w14:paraId="6EE46EE9" w14:textId="77777777" w:rsidTr="004E7BC3">
        <w:tc>
          <w:tcPr>
            <w:tcW w:w="2979" w:type="dxa"/>
          </w:tcPr>
          <w:p w14:paraId="2E83822F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Корпоративное управл</w:t>
            </w:r>
            <w:r w:rsidRPr="00167DD4">
              <w:rPr>
                <w:rFonts w:ascii="Times New Roman" w:eastAsia="Times New Roman" w:hAnsi="Times New Roman" w:cs="Times New Roman"/>
              </w:rPr>
              <w:t>е</w:t>
            </w:r>
            <w:r w:rsidRPr="00167DD4">
              <w:rPr>
                <w:rFonts w:ascii="Times New Roman" w:eastAsia="Times New Roman" w:hAnsi="Times New Roman" w:cs="Times New Roman"/>
              </w:rPr>
              <w:t>ние</w:t>
            </w:r>
          </w:p>
          <w:p w14:paraId="6AC1C8A8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1" w:type="dxa"/>
          </w:tcPr>
          <w:p w14:paraId="273BC8F2" w14:textId="7821520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Ограниченные компенс</w:t>
            </w:r>
            <w:r w:rsidRPr="00167DD4">
              <w:rPr>
                <w:rFonts w:ascii="Times New Roman" w:eastAsia="Times New Roman" w:hAnsi="Times New Roman" w:cs="Times New Roman"/>
              </w:rPr>
              <w:t>а</w:t>
            </w:r>
            <w:r w:rsidRPr="00167DD4">
              <w:rPr>
                <w:rFonts w:ascii="Times New Roman" w:eastAsia="Times New Roman" w:hAnsi="Times New Roman" w:cs="Times New Roman"/>
              </w:rPr>
              <w:t>ции, собственность, пр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зрачность, политическая сила подотчетности</w:t>
            </w:r>
          </w:p>
        </w:tc>
        <w:tc>
          <w:tcPr>
            <w:tcW w:w="3075" w:type="dxa"/>
          </w:tcPr>
          <w:p w14:paraId="3B98C5AE" w14:textId="1045D5A2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 xml:space="preserve">Высокие компенсации, , бухгалтерские проблемы, отсутствие прозрачности </w:t>
            </w:r>
          </w:p>
        </w:tc>
      </w:tr>
      <w:tr w:rsidR="0035505B" w:rsidRPr="00167DD4" w14:paraId="5CCC81C6" w14:textId="77777777" w:rsidTr="004E7BC3">
        <w:tc>
          <w:tcPr>
            <w:tcW w:w="2979" w:type="dxa"/>
          </w:tcPr>
          <w:p w14:paraId="71198418" w14:textId="102707CD" w:rsidR="0035505B" w:rsidRPr="00167DD4" w:rsidRDefault="0019055F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Разнообразие</w:t>
            </w:r>
            <w:proofErr w:type="spellEnd"/>
          </w:p>
          <w:p w14:paraId="4C7FE485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1" w:type="dxa"/>
          </w:tcPr>
          <w:p w14:paraId="616E902A" w14:textId="08ADB540" w:rsidR="0035505B" w:rsidRPr="00167DD4" w:rsidRDefault="0022063C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Генеральный директор, продвижение по службе, совет директоров, пособия, женщины и меньшинства, занятость инвалидов и се</w:t>
            </w:r>
            <w:r w:rsidRPr="00167DD4">
              <w:rPr>
                <w:rFonts w:ascii="Times New Roman" w:eastAsia="Times New Roman" w:hAnsi="Times New Roman" w:cs="Times New Roman"/>
              </w:rPr>
              <w:t>к</w:t>
            </w:r>
            <w:r w:rsidRPr="00167DD4">
              <w:rPr>
                <w:rFonts w:ascii="Times New Roman" w:eastAsia="Times New Roman" w:hAnsi="Times New Roman" w:cs="Times New Roman"/>
              </w:rPr>
              <w:t>суальность меньшинств</w:t>
            </w:r>
          </w:p>
        </w:tc>
        <w:tc>
          <w:tcPr>
            <w:tcW w:w="3075" w:type="dxa"/>
          </w:tcPr>
          <w:p w14:paraId="699D90E5" w14:textId="15558DF1" w:rsidR="0035505B" w:rsidRPr="00167DD4" w:rsidRDefault="007E4C82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Противоречия; интересы женщин/сексуальных меньшинств/людей с огр</w:t>
            </w:r>
            <w:r w:rsidRPr="00167DD4">
              <w:rPr>
                <w:rFonts w:ascii="Times New Roman" w:eastAsia="Times New Roman" w:hAnsi="Times New Roman" w:cs="Times New Roman"/>
              </w:rPr>
              <w:t>а</w:t>
            </w:r>
            <w:r w:rsidRPr="00167DD4">
              <w:rPr>
                <w:rFonts w:ascii="Times New Roman" w:eastAsia="Times New Roman" w:hAnsi="Times New Roman" w:cs="Times New Roman"/>
              </w:rPr>
              <w:t>ниченными возможностями слабо представлены</w:t>
            </w:r>
          </w:p>
        </w:tc>
      </w:tr>
      <w:tr w:rsidR="0035505B" w:rsidRPr="00167DD4" w14:paraId="2250AF71" w14:textId="77777777" w:rsidTr="004E7BC3">
        <w:tc>
          <w:tcPr>
            <w:tcW w:w="2979" w:type="dxa"/>
          </w:tcPr>
          <w:p w14:paraId="757D03E5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Персонал</w:t>
            </w:r>
          </w:p>
          <w:p w14:paraId="2C9B67F1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1" w:type="dxa"/>
          </w:tcPr>
          <w:p w14:paraId="60EF4850" w14:textId="746AD2C3" w:rsidR="0035505B" w:rsidRPr="00167DD4" w:rsidRDefault="007E4C82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профсоюзные отношения, политика отсутствия масс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вых увольнений, совмес</w:t>
            </w:r>
            <w:r w:rsidRPr="00167DD4">
              <w:rPr>
                <w:rFonts w:ascii="Times New Roman" w:eastAsia="Times New Roman" w:hAnsi="Times New Roman" w:cs="Times New Roman"/>
              </w:rPr>
              <w:t>т</w:t>
            </w:r>
            <w:r w:rsidRPr="00167DD4">
              <w:rPr>
                <w:rFonts w:ascii="Times New Roman" w:eastAsia="Times New Roman" w:hAnsi="Times New Roman" w:cs="Times New Roman"/>
              </w:rPr>
              <w:t>ное использование дене</w:t>
            </w:r>
            <w:r w:rsidRPr="00167DD4">
              <w:rPr>
                <w:rFonts w:ascii="Times New Roman" w:eastAsia="Times New Roman" w:hAnsi="Times New Roman" w:cs="Times New Roman"/>
              </w:rPr>
              <w:t>ж</w:t>
            </w:r>
            <w:r w:rsidRPr="00167DD4">
              <w:rPr>
                <w:rFonts w:ascii="Times New Roman" w:eastAsia="Times New Roman" w:hAnsi="Times New Roman" w:cs="Times New Roman"/>
              </w:rPr>
              <w:t>ных средств прибыли, уч</w:t>
            </w:r>
            <w:r w:rsidRPr="00167DD4">
              <w:rPr>
                <w:rFonts w:ascii="Times New Roman" w:eastAsia="Times New Roman" w:hAnsi="Times New Roman" w:cs="Times New Roman"/>
              </w:rPr>
              <w:t>а</w:t>
            </w:r>
            <w:r w:rsidRPr="00167DD4">
              <w:rPr>
                <w:rFonts w:ascii="Times New Roman" w:eastAsia="Times New Roman" w:hAnsi="Times New Roman" w:cs="Times New Roman"/>
              </w:rPr>
              <w:lastRenderedPageBreak/>
              <w:t>стие сотрудников, пенсио</w:t>
            </w:r>
            <w:r w:rsidRPr="00167DD4">
              <w:rPr>
                <w:rFonts w:ascii="Times New Roman" w:eastAsia="Times New Roman" w:hAnsi="Times New Roman" w:cs="Times New Roman"/>
              </w:rPr>
              <w:t>н</w:t>
            </w:r>
            <w:r w:rsidRPr="00167DD4">
              <w:rPr>
                <w:rFonts w:ascii="Times New Roman" w:eastAsia="Times New Roman" w:hAnsi="Times New Roman" w:cs="Times New Roman"/>
              </w:rPr>
              <w:t>ные пособия, забота о зд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ровье и безопасности с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трудников</w:t>
            </w:r>
          </w:p>
        </w:tc>
        <w:tc>
          <w:tcPr>
            <w:tcW w:w="3075" w:type="dxa"/>
          </w:tcPr>
          <w:p w14:paraId="56B61501" w14:textId="6580976D" w:rsidR="0035505B" w:rsidRPr="00167DD4" w:rsidRDefault="001E588C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lastRenderedPageBreak/>
              <w:t>Сокращения сотрудников, о</w:t>
            </w:r>
            <w:r w:rsidR="00A2343D" w:rsidRPr="00167DD4">
              <w:rPr>
                <w:rFonts w:ascii="Times New Roman" w:eastAsia="Times New Roman" w:hAnsi="Times New Roman" w:cs="Times New Roman"/>
              </w:rPr>
              <w:t>т</w:t>
            </w:r>
            <w:r w:rsidRPr="00167DD4">
              <w:rPr>
                <w:rFonts w:ascii="Times New Roman" w:eastAsia="Times New Roman" w:hAnsi="Times New Roman" w:cs="Times New Roman"/>
              </w:rPr>
              <w:t>сутствие политики по охране здоровья и безопа</w:t>
            </w:r>
            <w:r w:rsidRPr="00167DD4">
              <w:rPr>
                <w:rFonts w:ascii="Times New Roman" w:eastAsia="Times New Roman" w:hAnsi="Times New Roman" w:cs="Times New Roman"/>
              </w:rPr>
              <w:t>с</w:t>
            </w:r>
            <w:r w:rsidRPr="00167DD4">
              <w:rPr>
                <w:rFonts w:ascii="Times New Roman" w:eastAsia="Times New Roman" w:hAnsi="Times New Roman" w:cs="Times New Roman"/>
              </w:rPr>
              <w:t>ности,</w:t>
            </w:r>
            <w:r w:rsidR="00A2343D"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пенсионным пос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биям</w:t>
            </w:r>
          </w:p>
        </w:tc>
      </w:tr>
      <w:tr w:rsidR="0035505B" w:rsidRPr="00167DD4" w14:paraId="20E3AE6A" w14:textId="77777777" w:rsidTr="004E7BC3">
        <w:tc>
          <w:tcPr>
            <w:tcW w:w="2979" w:type="dxa"/>
          </w:tcPr>
          <w:p w14:paraId="59A4DD29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lastRenderedPageBreak/>
              <w:t>Окружающая среда</w:t>
            </w:r>
          </w:p>
          <w:p w14:paraId="0C6740FE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1" w:type="dxa"/>
          </w:tcPr>
          <w:p w14:paraId="703519ED" w14:textId="6630B94A" w:rsidR="0035505B" w:rsidRPr="00167DD4" w:rsidRDefault="001E588C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Выгодные продукты и усл</w:t>
            </w:r>
            <w:r w:rsidRPr="00167DD4">
              <w:rPr>
                <w:rFonts w:ascii="Times New Roman" w:eastAsia="Times New Roman" w:hAnsi="Times New Roman" w:cs="Times New Roman"/>
              </w:rPr>
              <w:t>у</w:t>
            </w:r>
            <w:r w:rsidRPr="00167DD4">
              <w:rPr>
                <w:rFonts w:ascii="Times New Roman" w:eastAsia="Times New Roman" w:hAnsi="Times New Roman" w:cs="Times New Roman"/>
              </w:rPr>
              <w:t>ги, предотвращение загря</w:t>
            </w:r>
            <w:r w:rsidRPr="00167DD4">
              <w:rPr>
                <w:rFonts w:ascii="Times New Roman" w:eastAsia="Times New Roman" w:hAnsi="Times New Roman" w:cs="Times New Roman"/>
              </w:rPr>
              <w:t>з</w:t>
            </w:r>
            <w:r w:rsidRPr="00167DD4">
              <w:rPr>
                <w:rFonts w:ascii="Times New Roman" w:eastAsia="Times New Roman" w:hAnsi="Times New Roman" w:cs="Times New Roman"/>
              </w:rPr>
              <w:t>нений, переработка, экол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гически чистая энергии, коммуникации, недвиж</w:t>
            </w:r>
            <w:r w:rsidRPr="00167DD4">
              <w:rPr>
                <w:rFonts w:ascii="Times New Roman" w:eastAsia="Times New Roman" w:hAnsi="Times New Roman" w:cs="Times New Roman"/>
              </w:rPr>
              <w:t>и</w:t>
            </w:r>
            <w:r w:rsidRPr="00167DD4">
              <w:rPr>
                <w:rFonts w:ascii="Times New Roman" w:eastAsia="Times New Roman" w:hAnsi="Times New Roman" w:cs="Times New Roman"/>
              </w:rPr>
              <w:t>мость</w:t>
            </w:r>
          </w:p>
        </w:tc>
        <w:tc>
          <w:tcPr>
            <w:tcW w:w="3075" w:type="dxa"/>
          </w:tcPr>
          <w:p w14:paraId="40308824" w14:textId="326DF65C" w:rsidR="0035505B" w:rsidRPr="00167DD4" w:rsidRDefault="001E588C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Опасные отходы, разруш</w:t>
            </w:r>
            <w:r w:rsidRPr="00167DD4">
              <w:rPr>
                <w:rFonts w:ascii="Times New Roman" w:eastAsia="Times New Roman" w:hAnsi="Times New Roman" w:cs="Times New Roman"/>
              </w:rPr>
              <w:t>е</w:t>
            </w:r>
            <w:r w:rsidRPr="00167DD4">
              <w:rPr>
                <w:rFonts w:ascii="Times New Roman" w:eastAsia="Times New Roman" w:hAnsi="Times New Roman" w:cs="Times New Roman"/>
              </w:rPr>
              <w:t>ние озонового слоя, знач</w:t>
            </w:r>
            <w:r w:rsidRPr="00167DD4">
              <w:rPr>
                <w:rFonts w:ascii="Times New Roman" w:eastAsia="Times New Roman" w:hAnsi="Times New Roman" w:cs="Times New Roman"/>
              </w:rPr>
              <w:t>и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тельные выбросы,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агрох</w:t>
            </w:r>
            <w:r w:rsidRPr="00167DD4">
              <w:rPr>
                <w:rFonts w:ascii="Times New Roman" w:eastAsia="Times New Roman" w:hAnsi="Times New Roman" w:cs="Times New Roman"/>
              </w:rPr>
              <w:t>и</w:t>
            </w:r>
            <w:r w:rsidRPr="00167DD4">
              <w:rPr>
                <w:rFonts w:ascii="Times New Roman" w:eastAsia="Times New Roman" w:hAnsi="Times New Roman" w:cs="Times New Roman"/>
              </w:rPr>
              <w:t>микаты</w:t>
            </w:r>
            <w:proofErr w:type="spellEnd"/>
            <w:r w:rsidRPr="00167DD4">
              <w:rPr>
                <w:rFonts w:ascii="Times New Roman" w:eastAsia="Times New Roman" w:hAnsi="Times New Roman" w:cs="Times New Roman"/>
              </w:rPr>
              <w:t>, изменение клим</w:t>
            </w:r>
            <w:r w:rsidRPr="00167DD4">
              <w:rPr>
                <w:rFonts w:ascii="Times New Roman" w:eastAsia="Times New Roman" w:hAnsi="Times New Roman" w:cs="Times New Roman"/>
              </w:rPr>
              <w:t>а</w:t>
            </w:r>
            <w:r w:rsidRPr="00167DD4">
              <w:rPr>
                <w:rFonts w:ascii="Times New Roman" w:eastAsia="Times New Roman" w:hAnsi="Times New Roman" w:cs="Times New Roman"/>
              </w:rPr>
              <w:t>та</w:t>
            </w:r>
          </w:p>
        </w:tc>
      </w:tr>
      <w:tr w:rsidR="0035505B" w:rsidRPr="00167DD4" w14:paraId="040C4275" w14:textId="77777777" w:rsidTr="004E7BC3">
        <w:tc>
          <w:tcPr>
            <w:tcW w:w="2979" w:type="dxa"/>
          </w:tcPr>
          <w:p w14:paraId="4E471EEE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Права человека</w:t>
            </w:r>
          </w:p>
          <w:p w14:paraId="59A6CA1C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1" w:type="dxa"/>
          </w:tcPr>
          <w:p w14:paraId="6EA47773" w14:textId="113E2EA1" w:rsidR="0035505B" w:rsidRPr="00167DD4" w:rsidRDefault="00D77198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Положительный “отметка”</w:t>
            </w:r>
            <w:r w:rsidR="00A2343D"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в Южной Африке,  отнош</w:t>
            </w:r>
            <w:r w:rsidRPr="00167DD4">
              <w:rPr>
                <w:rFonts w:ascii="Times New Roman" w:eastAsia="Times New Roman" w:hAnsi="Times New Roman" w:cs="Times New Roman"/>
              </w:rPr>
              <w:t>е</w:t>
            </w:r>
            <w:r w:rsidRPr="00167DD4">
              <w:rPr>
                <w:rFonts w:ascii="Times New Roman" w:eastAsia="Times New Roman" w:hAnsi="Times New Roman" w:cs="Times New Roman"/>
              </w:rPr>
              <w:t>ния с коренным населен</w:t>
            </w:r>
            <w:r w:rsidRPr="00167DD4">
              <w:rPr>
                <w:rFonts w:ascii="Times New Roman" w:eastAsia="Times New Roman" w:hAnsi="Times New Roman" w:cs="Times New Roman"/>
              </w:rPr>
              <w:t>и</w:t>
            </w:r>
            <w:r w:rsidRPr="00167DD4">
              <w:rPr>
                <w:rFonts w:ascii="Times New Roman" w:eastAsia="Times New Roman" w:hAnsi="Times New Roman" w:cs="Times New Roman"/>
              </w:rPr>
              <w:t>ем, трудовое право</w:t>
            </w:r>
          </w:p>
        </w:tc>
        <w:tc>
          <w:tcPr>
            <w:tcW w:w="3075" w:type="dxa"/>
          </w:tcPr>
          <w:p w14:paraId="36876A78" w14:textId="7B03A6C8" w:rsidR="0035505B" w:rsidRPr="00167DD4" w:rsidRDefault="00D77198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Нарушение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трудовых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прав</w:t>
            </w:r>
            <w:proofErr w:type="spellEnd"/>
          </w:p>
        </w:tc>
      </w:tr>
      <w:tr w:rsidR="0035505B" w:rsidRPr="00167DD4" w14:paraId="3309CA00" w14:textId="77777777" w:rsidTr="004E7BC3">
        <w:tc>
          <w:tcPr>
            <w:tcW w:w="2979" w:type="dxa"/>
          </w:tcPr>
          <w:p w14:paraId="7BA2CAB0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Продукт</w:t>
            </w:r>
          </w:p>
          <w:p w14:paraId="655E3335" w14:textId="77777777" w:rsidR="0035505B" w:rsidRPr="00167DD4" w:rsidRDefault="0035505B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1" w:type="dxa"/>
          </w:tcPr>
          <w:p w14:paraId="69DF54A3" w14:textId="16912C2B" w:rsidR="0035505B" w:rsidRPr="00167DD4" w:rsidRDefault="00D77198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Качество, R &amp; D / иннов</w:t>
            </w:r>
            <w:r w:rsidRPr="00167DD4">
              <w:rPr>
                <w:rFonts w:ascii="Times New Roman" w:eastAsia="Times New Roman" w:hAnsi="Times New Roman" w:cs="Times New Roman"/>
              </w:rPr>
              <w:t>а</w:t>
            </w:r>
            <w:r w:rsidRPr="00167DD4">
              <w:rPr>
                <w:rFonts w:ascii="Times New Roman" w:eastAsia="Times New Roman" w:hAnsi="Times New Roman" w:cs="Times New Roman"/>
              </w:rPr>
              <w:t>ции, обеспечение преим</w:t>
            </w:r>
            <w:r w:rsidRPr="00167DD4">
              <w:rPr>
                <w:rFonts w:ascii="Times New Roman" w:eastAsia="Times New Roman" w:hAnsi="Times New Roman" w:cs="Times New Roman"/>
              </w:rPr>
              <w:t>у</w:t>
            </w:r>
            <w:r w:rsidRPr="00167DD4">
              <w:rPr>
                <w:rFonts w:ascii="Times New Roman" w:eastAsia="Times New Roman" w:hAnsi="Times New Roman" w:cs="Times New Roman"/>
              </w:rPr>
              <w:t>ществ для малообеспече</w:t>
            </w:r>
            <w:r w:rsidRPr="00167DD4">
              <w:rPr>
                <w:rFonts w:ascii="Times New Roman" w:eastAsia="Times New Roman" w:hAnsi="Times New Roman" w:cs="Times New Roman"/>
              </w:rPr>
              <w:t>н</w:t>
            </w:r>
            <w:r w:rsidRPr="00167DD4">
              <w:rPr>
                <w:rFonts w:ascii="Times New Roman" w:eastAsia="Times New Roman" w:hAnsi="Times New Roman" w:cs="Times New Roman"/>
              </w:rPr>
              <w:t>ного населения</w:t>
            </w:r>
          </w:p>
        </w:tc>
        <w:tc>
          <w:tcPr>
            <w:tcW w:w="3075" w:type="dxa"/>
          </w:tcPr>
          <w:p w14:paraId="37BEEFFF" w14:textId="042C0410" w:rsidR="0035505B" w:rsidRPr="00167DD4" w:rsidRDefault="00D77198" w:rsidP="001E68D2">
            <w:pPr>
              <w:keepNext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Безопасность, маркетинг, сговоры в концернах, а</w:t>
            </w:r>
            <w:r w:rsidRPr="00167DD4">
              <w:rPr>
                <w:rFonts w:ascii="Times New Roman" w:eastAsia="Times New Roman" w:hAnsi="Times New Roman" w:cs="Times New Roman"/>
              </w:rPr>
              <w:t>н</w:t>
            </w:r>
            <w:r w:rsidRPr="00167DD4">
              <w:rPr>
                <w:rFonts w:ascii="Times New Roman" w:eastAsia="Times New Roman" w:hAnsi="Times New Roman" w:cs="Times New Roman"/>
              </w:rPr>
              <w:t>тимонопольные нормы</w:t>
            </w:r>
          </w:p>
        </w:tc>
      </w:tr>
    </w:tbl>
    <w:p w14:paraId="7CD2E4CF" w14:textId="4A2B1F43" w:rsidR="0035505B" w:rsidRPr="00292079" w:rsidRDefault="0011169F" w:rsidP="001E68D2">
      <w:pPr>
        <w:pStyle w:val="Caption"/>
        <w:rPr>
          <w:rFonts w:ascii="Times New Roman" w:eastAsia="Times New Roman" w:hAnsi="Times New Roman" w:cs="Times New Roman"/>
          <w:color w:val="FF0000"/>
        </w:rPr>
      </w:pPr>
      <w:r>
        <w:rPr>
          <w:color w:val="auto"/>
        </w:rPr>
        <w:t xml:space="preserve">     Источник:</w:t>
      </w:r>
      <w:r w:rsidRPr="00292079">
        <w:rPr>
          <w:color w:val="auto"/>
        </w:rPr>
        <w:t xml:space="preserve"> </w:t>
      </w:r>
      <w:r>
        <w:rPr>
          <w:color w:val="auto"/>
          <w:lang w:val="en-US"/>
        </w:rPr>
        <w:t>MSCI</w:t>
      </w:r>
      <w:r w:rsidRPr="00292079">
        <w:rPr>
          <w:color w:val="auto"/>
        </w:rPr>
        <w:t xml:space="preserve"> </w:t>
      </w:r>
      <w:r>
        <w:rPr>
          <w:color w:val="auto"/>
          <w:lang w:val="en-US"/>
        </w:rPr>
        <w:t>ESG</w:t>
      </w:r>
    </w:p>
    <w:p w14:paraId="04EE8617" w14:textId="7087C44E" w:rsidR="00C86A7E" w:rsidRPr="00167DD4" w:rsidRDefault="00C86A7E" w:rsidP="004E7BC3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  </w:t>
      </w:r>
      <w:r w:rsidRPr="00AF2E0A">
        <w:rPr>
          <w:rFonts w:ascii="Times New Roman" w:eastAsia="Times New Roman" w:hAnsi="Times New Roman" w:cs="Times New Roman"/>
        </w:rPr>
        <w:t>В базе данных</w:t>
      </w:r>
      <w:r w:rsidR="00AF2E0A" w:rsidRPr="00AF2E0A">
        <w:rPr>
          <w:rFonts w:ascii="Times New Roman" w:eastAsia="Times New Roman" w:hAnsi="Times New Roman" w:cs="Times New Roman"/>
        </w:rPr>
        <w:t xml:space="preserve"> </w:t>
      </w:r>
      <w:r w:rsidR="00AF2E0A" w:rsidRPr="00AF2E0A">
        <w:rPr>
          <w:rFonts w:ascii="Times New Roman" w:eastAsia="Times New Roman" w:hAnsi="Times New Roman" w:cs="Times New Roman"/>
          <w:lang w:val="en-US"/>
        </w:rPr>
        <w:t>MSCI</w:t>
      </w:r>
      <w:r w:rsidR="00AF2E0A" w:rsidRPr="00292079">
        <w:rPr>
          <w:rFonts w:ascii="Times New Roman" w:eastAsia="Times New Roman" w:hAnsi="Times New Roman" w:cs="Times New Roman"/>
        </w:rPr>
        <w:t xml:space="preserve"> </w:t>
      </w:r>
      <w:r w:rsidR="00AF2E0A" w:rsidRPr="00AF2E0A">
        <w:rPr>
          <w:rFonts w:ascii="Times New Roman" w:eastAsia="Times New Roman" w:hAnsi="Times New Roman" w:cs="Times New Roman"/>
          <w:lang w:val="en-US"/>
        </w:rPr>
        <w:t>ESG</w:t>
      </w:r>
      <w:r w:rsidR="00AF2E0A" w:rsidRPr="00292079">
        <w:rPr>
          <w:rFonts w:ascii="Times New Roman" w:eastAsia="Times New Roman" w:hAnsi="Times New Roman" w:cs="Times New Roman"/>
        </w:rPr>
        <w:t xml:space="preserve"> </w:t>
      </w:r>
      <w:r w:rsidRPr="00AF2E0A">
        <w:rPr>
          <w:rFonts w:ascii="Times New Roman" w:eastAsia="Times New Roman" w:hAnsi="Times New Roman" w:cs="Times New Roman"/>
        </w:rPr>
        <w:t xml:space="preserve"> показатели </w:t>
      </w:r>
      <w:r w:rsidR="00AF2E0A" w:rsidRPr="00AF2E0A">
        <w:rPr>
          <w:rFonts w:ascii="Times New Roman" w:eastAsia="Times New Roman" w:hAnsi="Times New Roman" w:cs="Times New Roman"/>
        </w:rPr>
        <w:t>оценены</w:t>
      </w:r>
      <w:r w:rsidRPr="00AF2E0A">
        <w:rPr>
          <w:rFonts w:ascii="Times New Roman" w:eastAsia="Times New Roman" w:hAnsi="Times New Roman" w:cs="Times New Roman"/>
        </w:rPr>
        <w:t xml:space="preserve"> с помощью</w:t>
      </w:r>
      <w:r w:rsidRPr="00167DD4">
        <w:rPr>
          <w:rFonts w:ascii="Times New Roman" w:eastAsia="Times New Roman" w:hAnsi="Times New Roman" w:cs="Times New Roman"/>
        </w:rPr>
        <w:t xml:space="preserve"> двоичного измерения. Если компания  получает положительную оценку по конкретной перемен</w:t>
      </w:r>
      <w:r w:rsidR="0019055F">
        <w:rPr>
          <w:rFonts w:ascii="Times New Roman" w:eastAsia="Times New Roman" w:hAnsi="Times New Roman" w:cs="Times New Roman"/>
        </w:rPr>
        <w:t>ной</w:t>
      </w:r>
      <w:r w:rsidRPr="00167DD4">
        <w:rPr>
          <w:rFonts w:ascii="Times New Roman" w:eastAsia="Times New Roman" w:hAnsi="Times New Roman" w:cs="Times New Roman"/>
        </w:rPr>
        <w:t>, это показ</w:t>
      </w:r>
      <w:r w:rsidRPr="00167DD4">
        <w:rPr>
          <w:rFonts w:ascii="Times New Roman" w:eastAsia="Times New Roman" w:hAnsi="Times New Roman" w:cs="Times New Roman"/>
        </w:rPr>
        <w:t>ы</w:t>
      </w:r>
      <w:r w:rsidRPr="00167DD4">
        <w:rPr>
          <w:rFonts w:ascii="Times New Roman" w:eastAsia="Times New Roman" w:hAnsi="Times New Roman" w:cs="Times New Roman"/>
        </w:rPr>
        <w:t>ва</w:t>
      </w:r>
      <w:r w:rsidR="0019055F">
        <w:rPr>
          <w:rFonts w:ascii="Times New Roman" w:eastAsia="Times New Roman" w:hAnsi="Times New Roman" w:cs="Times New Roman"/>
        </w:rPr>
        <w:t xml:space="preserve">ется в базе данных  </w:t>
      </w:r>
      <w:r w:rsidR="00084F7D" w:rsidRPr="00167DD4">
        <w:rPr>
          <w:rFonts w:ascii="Times New Roman" w:eastAsia="Times New Roman" w:hAnsi="Times New Roman" w:cs="Times New Roman"/>
        </w:rPr>
        <w:t>как  '1', а</w:t>
      </w:r>
      <w:r w:rsidRPr="00167DD4">
        <w:rPr>
          <w:rFonts w:ascii="Times New Roman" w:eastAsia="Times New Roman" w:hAnsi="Times New Roman" w:cs="Times New Roman"/>
        </w:rPr>
        <w:t xml:space="preserve"> если деятельность компании нельзя охарактеризовать по конкретной переменной– то '0'. </w:t>
      </w:r>
      <w:r w:rsidR="00084F7D" w:rsidRPr="00167DD4">
        <w:rPr>
          <w:rFonts w:ascii="Times New Roman" w:eastAsia="Times New Roman" w:hAnsi="Times New Roman" w:cs="Times New Roman"/>
        </w:rPr>
        <w:t xml:space="preserve"> Если взять вышеприведенный пример, то компания, в</w:t>
      </w:r>
      <w:r w:rsidR="00084F7D" w:rsidRPr="00167DD4">
        <w:rPr>
          <w:rFonts w:ascii="Times New Roman" w:eastAsia="Times New Roman" w:hAnsi="Times New Roman" w:cs="Times New Roman"/>
        </w:rPr>
        <w:t>ы</w:t>
      </w:r>
      <w:r w:rsidR="00084F7D" w:rsidRPr="00167DD4">
        <w:rPr>
          <w:rFonts w:ascii="Times New Roman" w:eastAsia="Times New Roman" w:hAnsi="Times New Roman" w:cs="Times New Roman"/>
        </w:rPr>
        <w:t>дающая страховки с</w:t>
      </w:r>
      <w:r w:rsidR="0019055F">
        <w:rPr>
          <w:rFonts w:ascii="Times New Roman" w:eastAsia="Times New Roman" w:hAnsi="Times New Roman" w:cs="Times New Roman"/>
        </w:rPr>
        <w:t>отрудникам, получит “1” по этой</w:t>
      </w:r>
      <w:r w:rsidR="00084F7D" w:rsidRPr="00167DD4">
        <w:rPr>
          <w:rFonts w:ascii="Times New Roman" w:eastAsia="Times New Roman" w:hAnsi="Times New Roman" w:cs="Times New Roman"/>
        </w:rPr>
        <w:t xml:space="preserve">  “сильной стороне”, компания же, где такой опции не предусмотрено- “0”. Аналогичная ситуация и для проблем. </w:t>
      </w:r>
    </w:p>
    <w:p w14:paraId="261E9A72" w14:textId="77777777" w:rsidR="006A1167" w:rsidRPr="00167DD4" w:rsidRDefault="00C86A7E" w:rsidP="005641B0">
      <w:p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По семи вышеупомянутым категориям показано общее число сильных сторон и проблем (также и с подразделением на подкатегории). </w:t>
      </w:r>
    </w:p>
    <w:p w14:paraId="4D35A551" w14:textId="0995BEAC" w:rsidR="006A1167" w:rsidRPr="00167DD4" w:rsidRDefault="006A1167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5BCA6BD6" w14:textId="66F536F4" w:rsidR="00C86A7E" w:rsidRPr="00167DD4" w:rsidRDefault="00AF2E0A" w:rsidP="004E7BC3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AF2E0A">
        <w:rPr>
          <w:rFonts w:ascii="Times New Roman" w:eastAsia="Times New Roman" w:hAnsi="Times New Roman" w:cs="Times New Roman"/>
        </w:rPr>
        <w:t xml:space="preserve">Общий </w:t>
      </w:r>
      <w:r w:rsidR="006A1167" w:rsidRPr="00AF2E0A">
        <w:rPr>
          <w:rFonts w:ascii="Times New Roman" w:eastAsia="Times New Roman" w:hAnsi="Times New Roman" w:cs="Times New Roman"/>
        </w:rPr>
        <w:t>балл</w:t>
      </w:r>
      <w:r w:rsidR="006A1167" w:rsidRPr="00167DD4">
        <w:rPr>
          <w:rFonts w:ascii="Times New Roman" w:eastAsia="Times New Roman" w:hAnsi="Times New Roman" w:cs="Times New Roman"/>
        </w:rPr>
        <w:t xml:space="preserve"> по КСО для данного исследования</w:t>
      </w:r>
      <w:r>
        <w:rPr>
          <w:rFonts w:ascii="Times New Roman" w:eastAsia="Times New Roman" w:hAnsi="Times New Roman" w:cs="Times New Roman"/>
        </w:rPr>
        <w:t xml:space="preserve"> формируется путем </w:t>
      </w:r>
      <w:r w:rsidR="0019055F">
        <w:rPr>
          <w:rFonts w:ascii="Times New Roman" w:eastAsia="Times New Roman" w:hAnsi="Times New Roman" w:cs="Times New Roman"/>
        </w:rPr>
        <w:t>вычита</w:t>
      </w:r>
      <w:r>
        <w:rPr>
          <w:rFonts w:ascii="Times New Roman" w:eastAsia="Times New Roman" w:hAnsi="Times New Roman" w:cs="Times New Roman"/>
        </w:rPr>
        <w:t>ния</w:t>
      </w:r>
      <w:r w:rsidR="006A1167" w:rsidRPr="00167DD4">
        <w:rPr>
          <w:rFonts w:ascii="Times New Roman" w:eastAsia="Times New Roman" w:hAnsi="Times New Roman" w:cs="Times New Roman"/>
        </w:rPr>
        <w:t xml:space="preserve"> к</w:t>
      </w:r>
      <w:r w:rsidR="006A1167" w:rsidRPr="00167DD4">
        <w:rPr>
          <w:rFonts w:ascii="Times New Roman" w:eastAsia="Times New Roman" w:hAnsi="Times New Roman" w:cs="Times New Roman"/>
        </w:rPr>
        <w:t>о</w:t>
      </w:r>
      <w:r w:rsidR="006A1167" w:rsidRPr="00167DD4">
        <w:rPr>
          <w:rFonts w:ascii="Times New Roman" w:eastAsia="Times New Roman" w:hAnsi="Times New Roman" w:cs="Times New Roman"/>
        </w:rPr>
        <w:t>личе</w:t>
      </w:r>
      <w:r>
        <w:rPr>
          <w:rFonts w:ascii="Times New Roman" w:eastAsia="Times New Roman" w:hAnsi="Times New Roman" w:cs="Times New Roman"/>
        </w:rPr>
        <w:t>ства</w:t>
      </w:r>
      <w:r w:rsidR="00C86A7E" w:rsidRPr="00167DD4">
        <w:rPr>
          <w:rFonts w:ascii="Times New Roman" w:eastAsia="Times New Roman" w:hAnsi="Times New Roman" w:cs="Times New Roman"/>
        </w:rPr>
        <w:t xml:space="preserve"> проблем из числа сильных сторон</w:t>
      </w:r>
      <w:r>
        <w:rPr>
          <w:rFonts w:ascii="Times New Roman" w:eastAsia="Times New Roman" w:hAnsi="Times New Roman" w:cs="Times New Roman"/>
        </w:rPr>
        <w:t xml:space="preserve"> для каждой категории</w:t>
      </w:r>
      <w:r w:rsidRPr="002920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 затем суммирования</w:t>
      </w:r>
      <w:r w:rsidR="00C86A7E" w:rsidRPr="00167DD4">
        <w:rPr>
          <w:rFonts w:ascii="Times New Roman" w:eastAsia="Times New Roman" w:hAnsi="Times New Roman" w:cs="Times New Roman"/>
        </w:rPr>
        <w:t xml:space="preserve"> результа</w:t>
      </w:r>
      <w:r>
        <w:rPr>
          <w:rFonts w:ascii="Times New Roman" w:eastAsia="Times New Roman" w:hAnsi="Times New Roman" w:cs="Times New Roman"/>
        </w:rPr>
        <w:t>тов</w:t>
      </w:r>
      <w:r w:rsidR="00C86A7E" w:rsidRPr="00167DD4">
        <w:rPr>
          <w:rFonts w:ascii="Times New Roman" w:eastAsia="Times New Roman" w:hAnsi="Times New Roman" w:cs="Times New Roman"/>
        </w:rPr>
        <w:t xml:space="preserve"> по всем сем</w:t>
      </w:r>
      <w:r w:rsidR="006A1167" w:rsidRPr="00167DD4">
        <w:rPr>
          <w:rFonts w:ascii="Times New Roman" w:eastAsia="Times New Roman" w:hAnsi="Times New Roman" w:cs="Times New Roman"/>
        </w:rPr>
        <w:t>и категориям</w:t>
      </w:r>
      <w:r w:rsidR="00C86A7E" w:rsidRPr="00167DD4">
        <w:rPr>
          <w:rFonts w:ascii="Times New Roman" w:eastAsia="Times New Roman" w:hAnsi="Times New Roman" w:cs="Times New Roman"/>
        </w:rPr>
        <w:t>. Чем выше</w:t>
      </w:r>
      <w:r w:rsidR="006A1167" w:rsidRPr="00167DD4">
        <w:rPr>
          <w:rFonts w:ascii="Times New Roman" w:eastAsia="Times New Roman" w:hAnsi="Times New Roman" w:cs="Times New Roman"/>
        </w:rPr>
        <w:t xml:space="preserve"> данный балл</w:t>
      </w:r>
      <w:r w:rsidR="00C86A7E" w:rsidRPr="00167DD4">
        <w:rPr>
          <w:rFonts w:ascii="Times New Roman" w:eastAsia="Times New Roman" w:hAnsi="Times New Roman" w:cs="Times New Roman"/>
        </w:rPr>
        <w:t xml:space="preserve">, тем более социально </w:t>
      </w:r>
      <w:r w:rsidR="006A1167" w:rsidRPr="00167DD4">
        <w:rPr>
          <w:rFonts w:ascii="Times New Roman" w:eastAsia="Times New Roman" w:hAnsi="Times New Roman" w:cs="Times New Roman"/>
        </w:rPr>
        <w:t xml:space="preserve">- </w:t>
      </w:r>
      <w:r w:rsidR="00C86A7E" w:rsidRPr="00167DD4">
        <w:rPr>
          <w:rFonts w:ascii="Times New Roman" w:eastAsia="Times New Roman" w:hAnsi="Times New Roman" w:cs="Times New Roman"/>
        </w:rPr>
        <w:t>о</w:t>
      </w:r>
      <w:r w:rsidR="00C86A7E" w:rsidRPr="00167DD4">
        <w:rPr>
          <w:rFonts w:ascii="Times New Roman" w:eastAsia="Times New Roman" w:hAnsi="Times New Roman" w:cs="Times New Roman"/>
        </w:rPr>
        <w:t>т</w:t>
      </w:r>
      <w:r w:rsidR="00C86A7E" w:rsidRPr="00167DD4">
        <w:rPr>
          <w:rFonts w:ascii="Times New Roman" w:eastAsia="Times New Roman" w:hAnsi="Times New Roman" w:cs="Times New Roman"/>
        </w:rPr>
        <w:t xml:space="preserve">ветственна и социально </w:t>
      </w:r>
      <w:r w:rsidR="006A1167" w:rsidRPr="00167DD4">
        <w:rPr>
          <w:rFonts w:ascii="Times New Roman" w:eastAsia="Times New Roman" w:hAnsi="Times New Roman" w:cs="Times New Roman"/>
        </w:rPr>
        <w:t xml:space="preserve">- </w:t>
      </w:r>
      <w:r w:rsidR="00C86A7E" w:rsidRPr="00167DD4">
        <w:rPr>
          <w:rFonts w:ascii="Times New Roman" w:eastAsia="Times New Roman" w:hAnsi="Times New Roman" w:cs="Times New Roman"/>
        </w:rPr>
        <w:t xml:space="preserve">эффективна компания. </w:t>
      </w:r>
    </w:p>
    <w:p w14:paraId="537BEDAF" w14:textId="01394B92" w:rsidR="0035505B" w:rsidRPr="00167DD4" w:rsidRDefault="007048DA" w:rsidP="005641B0">
      <w:pPr>
        <w:spacing w:line="360" w:lineRule="auto"/>
        <w:rPr>
          <w:rFonts w:ascii="Times New Roman" w:eastAsia="Times New Roman" w:hAnsi="Times New Roman" w:cs="Times New Roman"/>
        </w:rPr>
      </w:pPr>
      <w:r w:rsidRPr="007048DA">
        <w:rPr>
          <w:rFonts w:ascii="Times New Roman" w:eastAsia="Times New Roman" w:hAnsi="Times New Roman" w:cs="Times New Roman"/>
        </w:rPr>
        <w:t xml:space="preserve">Единственным недостатком </w:t>
      </w:r>
      <w:r w:rsidR="00C86A7E" w:rsidRPr="007048DA">
        <w:rPr>
          <w:rFonts w:ascii="Times New Roman" w:eastAsia="Times New Roman" w:hAnsi="Times New Roman" w:cs="Times New Roman"/>
        </w:rPr>
        <w:t xml:space="preserve"> </w:t>
      </w:r>
      <w:r w:rsidR="006A1167" w:rsidRPr="007048DA">
        <w:rPr>
          <w:rFonts w:ascii="Times New Roman" w:eastAsia="Times New Roman" w:hAnsi="Times New Roman" w:cs="Times New Roman"/>
        </w:rPr>
        <w:t>базы данных</w:t>
      </w:r>
      <w:r w:rsidRPr="007048DA">
        <w:rPr>
          <w:rFonts w:ascii="Times New Roman" w:eastAsia="Times New Roman" w:hAnsi="Times New Roman" w:cs="Times New Roman"/>
        </w:rPr>
        <w:t xml:space="preserve"> </w:t>
      </w:r>
      <w:r w:rsidRPr="007048DA">
        <w:rPr>
          <w:rFonts w:ascii="Times New Roman" w:eastAsia="Times New Roman" w:hAnsi="Times New Roman" w:cs="Times New Roman"/>
          <w:lang w:val="en-US"/>
        </w:rPr>
        <w:t>KLD</w:t>
      </w:r>
      <w:r w:rsidRPr="00292079">
        <w:rPr>
          <w:rFonts w:ascii="Times New Roman" w:eastAsia="Times New Roman" w:hAnsi="Times New Roman" w:cs="Times New Roman"/>
        </w:rPr>
        <w:t xml:space="preserve"> </w:t>
      </w:r>
      <w:r w:rsidR="006A1167" w:rsidRPr="007048DA">
        <w:rPr>
          <w:rFonts w:ascii="Times New Roman" w:eastAsia="Times New Roman" w:hAnsi="Times New Roman" w:cs="Times New Roman"/>
        </w:rPr>
        <w:t xml:space="preserve"> является то, что не существует</w:t>
      </w:r>
      <w:r w:rsidR="00C86A7E" w:rsidRPr="00167DD4">
        <w:rPr>
          <w:rFonts w:ascii="Times New Roman" w:eastAsia="Times New Roman" w:hAnsi="Times New Roman" w:cs="Times New Roman"/>
        </w:rPr>
        <w:t xml:space="preserve"> весов, присвоенных для  каждой категории, и, следовательно, каждая категория имеет одинак</w:t>
      </w:r>
      <w:r w:rsidR="00C86A7E" w:rsidRPr="00167DD4">
        <w:rPr>
          <w:rFonts w:ascii="Times New Roman" w:eastAsia="Times New Roman" w:hAnsi="Times New Roman" w:cs="Times New Roman"/>
        </w:rPr>
        <w:t>о</w:t>
      </w:r>
      <w:r w:rsidR="00C86A7E" w:rsidRPr="00167DD4">
        <w:rPr>
          <w:rFonts w:ascii="Times New Roman" w:eastAsia="Times New Roman" w:hAnsi="Times New Roman" w:cs="Times New Roman"/>
        </w:rPr>
        <w:t>вую значимость в формировании общего балла по КСО</w:t>
      </w:r>
      <w:r w:rsidR="006A1167" w:rsidRPr="00167DD4">
        <w:rPr>
          <w:rFonts w:ascii="Times New Roman" w:eastAsia="Times New Roman" w:hAnsi="Times New Roman" w:cs="Times New Roman"/>
        </w:rPr>
        <w:t xml:space="preserve">. Но это связано с </w:t>
      </w:r>
      <w:proofErr w:type="spellStart"/>
      <w:r w:rsidR="006A1167" w:rsidRPr="00167DD4">
        <w:rPr>
          <w:rFonts w:ascii="Times New Roman" w:eastAsia="Times New Roman" w:hAnsi="Times New Roman" w:cs="Times New Roman"/>
        </w:rPr>
        <w:t>тем,что</w:t>
      </w:r>
      <w:proofErr w:type="spellEnd"/>
      <w:r w:rsidR="006A1167" w:rsidRPr="00167DD4">
        <w:rPr>
          <w:rFonts w:ascii="Times New Roman" w:eastAsia="Times New Roman" w:hAnsi="Times New Roman" w:cs="Times New Roman"/>
        </w:rPr>
        <w:t xml:space="preserve"> трудно однозначно определить доминирование по важности одного параметра над другим.</w:t>
      </w:r>
      <w:r w:rsidR="00D5758A">
        <w:rPr>
          <w:rFonts w:ascii="Times New Roman" w:eastAsia="Times New Roman" w:hAnsi="Times New Roman" w:cs="Times New Roman"/>
        </w:rPr>
        <w:t xml:space="preserve"> </w:t>
      </w:r>
    </w:p>
    <w:p w14:paraId="1E8A77C8" w14:textId="50C09457" w:rsidR="00AA57BD" w:rsidRPr="00167DD4" w:rsidRDefault="00AA57BD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74C6C754" w14:textId="643B2999" w:rsidR="004E7BC3" w:rsidRDefault="00AA57BD" w:rsidP="004E7BC3">
      <w:pPr>
        <w:spacing w:line="360" w:lineRule="auto"/>
        <w:ind w:firstLine="709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Для </w:t>
      </w:r>
      <w:r w:rsidR="007011BE">
        <w:rPr>
          <w:rFonts w:ascii="Times New Roman" w:hAnsi="Times New Roman" w:cs="Times New Roman"/>
        </w:rPr>
        <w:t xml:space="preserve"> получения данных по финансовым показателям для компаний выборки </w:t>
      </w:r>
      <w:r w:rsidRPr="00167DD4">
        <w:rPr>
          <w:rFonts w:ascii="Times New Roman" w:hAnsi="Times New Roman" w:cs="Times New Roman"/>
        </w:rPr>
        <w:t>и</w:t>
      </w:r>
      <w:r w:rsidRPr="00167DD4">
        <w:rPr>
          <w:rFonts w:ascii="Times New Roman" w:hAnsi="Times New Roman" w:cs="Times New Roman"/>
        </w:rPr>
        <w:t>с</w:t>
      </w:r>
      <w:r w:rsidRPr="00167DD4">
        <w:rPr>
          <w:rFonts w:ascii="Times New Roman" w:hAnsi="Times New Roman" w:cs="Times New Roman"/>
        </w:rPr>
        <w:t>пользовалась ба</w:t>
      </w:r>
      <w:r w:rsidR="007011BE">
        <w:rPr>
          <w:rFonts w:ascii="Times New Roman" w:hAnsi="Times New Roman" w:cs="Times New Roman"/>
        </w:rPr>
        <w:t xml:space="preserve">за  </w:t>
      </w:r>
      <w:proofErr w:type="spellStart"/>
      <w:r w:rsidR="007011BE">
        <w:rPr>
          <w:rFonts w:ascii="Times New Roman" w:hAnsi="Times New Roman" w:cs="Times New Roman"/>
        </w:rPr>
        <w:t>Compustat</w:t>
      </w:r>
      <w:proofErr w:type="spellEnd"/>
      <w:r w:rsidRPr="00167DD4">
        <w:rPr>
          <w:rFonts w:ascii="Times New Roman" w:hAnsi="Times New Roman" w:cs="Times New Roman"/>
        </w:rPr>
        <w:t xml:space="preserve">, а именно </w:t>
      </w:r>
      <w:proofErr w:type="spellStart"/>
      <w:r w:rsidRPr="00167DD4">
        <w:rPr>
          <w:rFonts w:ascii="Times New Roman" w:hAnsi="Times New Roman" w:cs="Times New Roman"/>
        </w:rPr>
        <w:t>Compustat</w:t>
      </w:r>
      <w:proofErr w:type="spellEnd"/>
      <w:r w:rsidRPr="00167DD4">
        <w:rPr>
          <w:rFonts w:ascii="Times New Roman" w:hAnsi="Times New Roman" w:cs="Times New Roman"/>
        </w:rPr>
        <w:t xml:space="preserve"> </w:t>
      </w:r>
      <w:proofErr w:type="spellStart"/>
      <w:r w:rsidRPr="00167DD4">
        <w:rPr>
          <w:rFonts w:ascii="Times New Roman" w:hAnsi="Times New Roman" w:cs="Times New Roman"/>
        </w:rPr>
        <w:t>North</w:t>
      </w:r>
      <w:proofErr w:type="spellEnd"/>
      <w:r w:rsidRPr="00167DD4">
        <w:rPr>
          <w:rFonts w:ascii="Times New Roman" w:hAnsi="Times New Roman" w:cs="Times New Roman"/>
        </w:rPr>
        <w:t xml:space="preserve"> </w:t>
      </w:r>
      <w:proofErr w:type="spellStart"/>
      <w:r w:rsidRPr="00167DD4">
        <w:rPr>
          <w:rFonts w:ascii="Times New Roman" w:hAnsi="Times New Roman" w:cs="Times New Roman"/>
        </w:rPr>
        <w:t>America</w:t>
      </w:r>
      <w:proofErr w:type="spellEnd"/>
      <w:r w:rsidRPr="00167DD4">
        <w:rPr>
          <w:rFonts w:ascii="Times New Roman" w:hAnsi="Times New Roman" w:cs="Times New Roman"/>
        </w:rPr>
        <w:t xml:space="preserve"> , ведь все компании</w:t>
      </w:r>
      <w:r w:rsidR="007011BE" w:rsidRPr="00292079">
        <w:rPr>
          <w:rFonts w:ascii="Times New Roman" w:hAnsi="Times New Roman" w:cs="Times New Roman"/>
        </w:rPr>
        <w:t>,</w:t>
      </w:r>
      <w:r w:rsidR="007011BE">
        <w:rPr>
          <w:rFonts w:ascii="Times New Roman" w:hAnsi="Times New Roman" w:cs="Times New Roman"/>
        </w:rPr>
        <w:t xml:space="preserve"> из</w:t>
      </w:r>
      <w:r w:rsidR="007011BE">
        <w:rPr>
          <w:rFonts w:ascii="Times New Roman" w:hAnsi="Times New Roman" w:cs="Times New Roman"/>
        </w:rPr>
        <w:t>у</w:t>
      </w:r>
      <w:r w:rsidR="007011BE">
        <w:rPr>
          <w:rFonts w:ascii="Times New Roman" w:hAnsi="Times New Roman" w:cs="Times New Roman"/>
        </w:rPr>
        <w:t>чаемые в данном исследовании</w:t>
      </w:r>
      <w:r w:rsidR="007011BE" w:rsidRPr="00292079">
        <w:rPr>
          <w:rFonts w:ascii="Times New Roman" w:hAnsi="Times New Roman" w:cs="Times New Roman"/>
        </w:rPr>
        <w:t>,</w:t>
      </w:r>
      <w:r w:rsidRPr="00167DD4">
        <w:rPr>
          <w:rFonts w:ascii="Times New Roman" w:hAnsi="Times New Roman" w:cs="Times New Roman"/>
        </w:rPr>
        <w:t xml:space="preserve"> из Северной Америки, поэтому вероятность найти все н</w:t>
      </w:r>
      <w:r w:rsidRPr="00167DD4">
        <w:rPr>
          <w:rFonts w:ascii="Times New Roman" w:hAnsi="Times New Roman" w:cs="Times New Roman"/>
        </w:rPr>
        <w:t>е</w:t>
      </w:r>
      <w:r w:rsidRPr="00167DD4">
        <w:rPr>
          <w:rFonts w:ascii="Times New Roman" w:hAnsi="Times New Roman" w:cs="Times New Roman"/>
        </w:rPr>
        <w:t>обходимые данные была выше, чем в случае обращения к другим базам.</w:t>
      </w:r>
      <w:r w:rsidR="006A1167" w:rsidRPr="00167DD4">
        <w:rPr>
          <w:rFonts w:ascii="Times New Roman" w:hAnsi="Times New Roman" w:cs="Times New Roman"/>
        </w:rPr>
        <w:t xml:space="preserve"> </w:t>
      </w:r>
      <w:proofErr w:type="spellStart"/>
      <w:r w:rsidR="00AF2E0A">
        <w:rPr>
          <w:rFonts w:ascii="Times New Roman" w:hAnsi="Times New Roman" w:cs="Times New Roman"/>
        </w:rPr>
        <w:t>Compustat</w:t>
      </w:r>
      <w:proofErr w:type="spellEnd"/>
      <w:r w:rsidR="00AF2E0A">
        <w:rPr>
          <w:rFonts w:ascii="Times New Roman" w:hAnsi="Times New Roman" w:cs="Times New Roman"/>
        </w:rPr>
        <w:t xml:space="preserve"> </w:t>
      </w:r>
      <w:proofErr w:type="spellStart"/>
      <w:r w:rsidR="00AF2E0A">
        <w:rPr>
          <w:rFonts w:ascii="Times New Roman" w:hAnsi="Times New Roman" w:cs="Times New Roman"/>
        </w:rPr>
        <w:t>North</w:t>
      </w:r>
      <w:proofErr w:type="spellEnd"/>
      <w:r w:rsidR="00AF2E0A">
        <w:rPr>
          <w:rFonts w:ascii="Times New Roman" w:hAnsi="Times New Roman" w:cs="Times New Roman"/>
        </w:rPr>
        <w:t xml:space="preserve"> </w:t>
      </w:r>
      <w:proofErr w:type="spellStart"/>
      <w:r w:rsidR="00AF2E0A">
        <w:rPr>
          <w:rFonts w:ascii="Times New Roman" w:hAnsi="Times New Roman" w:cs="Times New Roman"/>
        </w:rPr>
        <w:t>America</w:t>
      </w:r>
      <w:proofErr w:type="spellEnd"/>
      <w:r w:rsidR="00AF2E0A">
        <w:rPr>
          <w:rFonts w:ascii="Times New Roman" w:hAnsi="Times New Roman" w:cs="Times New Roman"/>
        </w:rPr>
        <w:t xml:space="preserve"> </w:t>
      </w:r>
      <w:r w:rsidR="00AF2E0A" w:rsidRPr="00167DD4">
        <w:rPr>
          <w:rFonts w:ascii="Times New Roman" w:hAnsi="Times New Roman" w:cs="Times New Roman"/>
        </w:rPr>
        <w:t xml:space="preserve"> </w:t>
      </w:r>
      <w:r w:rsidRPr="00AF2E0A">
        <w:rPr>
          <w:rFonts w:ascii="Times New Roman" w:hAnsi="Times New Roman" w:cs="Times New Roman"/>
        </w:rPr>
        <w:t>была создана  в 1962 году, и в ней</w:t>
      </w:r>
      <w:r w:rsidRPr="00167DD4">
        <w:rPr>
          <w:rFonts w:ascii="Times New Roman" w:hAnsi="Times New Roman" w:cs="Times New Roman"/>
        </w:rPr>
        <w:t xml:space="preserve"> представлены данные по  финансовой, стат</w:t>
      </w:r>
      <w:r w:rsidRPr="00167DD4">
        <w:rPr>
          <w:rFonts w:ascii="Times New Roman" w:hAnsi="Times New Roman" w:cs="Times New Roman"/>
        </w:rPr>
        <w:t>и</w:t>
      </w:r>
      <w:r w:rsidRPr="00167DD4">
        <w:rPr>
          <w:rFonts w:ascii="Times New Roman" w:hAnsi="Times New Roman" w:cs="Times New Roman"/>
        </w:rPr>
        <w:t xml:space="preserve">стической и рыночной информации для компаний по всему миру. </w:t>
      </w:r>
    </w:p>
    <w:p w14:paraId="095F1972" w14:textId="508A5A8C" w:rsidR="004E7BC3" w:rsidRPr="007F5F79" w:rsidRDefault="007011BE" w:rsidP="004E7BC3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Использовались </w:t>
      </w:r>
      <w:r w:rsidR="00AA57BD" w:rsidRPr="00167DD4">
        <w:rPr>
          <w:rFonts w:ascii="Times New Roman" w:hAnsi="Times New Roman" w:cs="Times New Roman"/>
        </w:rPr>
        <w:t>ежегодные данные по компаниям. Изначально</w:t>
      </w:r>
      <w:r>
        <w:rPr>
          <w:rFonts w:ascii="Times New Roman" w:hAnsi="Times New Roman" w:cs="Times New Roman"/>
        </w:rPr>
        <w:t xml:space="preserve"> были</w:t>
      </w:r>
      <w:r w:rsidR="00AA57BD" w:rsidRPr="00167DD4">
        <w:rPr>
          <w:rFonts w:ascii="Times New Roman" w:hAnsi="Times New Roman" w:cs="Times New Roman"/>
        </w:rPr>
        <w:t xml:space="preserve"> </w:t>
      </w:r>
      <w:proofErr w:type="spellStart"/>
      <w:r w:rsidR="00AA57BD" w:rsidRPr="00167DD4">
        <w:rPr>
          <w:rFonts w:ascii="Times New Roman" w:hAnsi="Times New Roman" w:cs="Times New Roman"/>
        </w:rPr>
        <w:t>собира</w:t>
      </w:r>
      <w:r>
        <w:rPr>
          <w:rFonts w:ascii="Times New Roman" w:hAnsi="Times New Roman" w:cs="Times New Roman"/>
        </w:rPr>
        <w:t>ны</w:t>
      </w:r>
      <w:proofErr w:type="spellEnd"/>
      <w:r w:rsidR="00AA57BD" w:rsidRPr="00167DD4">
        <w:rPr>
          <w:rFonts w:ascii="Times New Roman" w:hAnsi="Times New Roman" w:cs="Times New Roman"/>
        </w:rPr>
        <w:t xml:space="preserve"> </w:t>
      </w:r>
      <w:r w:rsidR="00AA57BD" w:rsidRPr="007F5F79">
        <w:rPr>
          <w:rFonts w:ascii="Times New Roman" w:hAnsi="Times New Roman" w:cs="Times New Roman"/>
        </w:rPr>
        <w:t xml:space="preserve">данные </w:t>
      </w:r>
      <w:r w:rsidR="007F5F79" w:rsidRPr="007F5F79">
        <w:rPr>
          <w:rFonts w:ascii="Times New Roman" w:hAnsi="Times New Roman" w:cs="Times New Roman"/>
        </w:rPr>
        <w:t>с 2005 по  2014 год</w:t>
      </w:r>
      <w:r w:rsidR="00AA57BD" w:rsidRPr="007F5F79">
        <w:rPr>
          <w:rFonts w:ascii="Times New Roman" w:hAnsi="Times New Roman" w:cs="Times New Roman"/>
        </w:rPr>
        <w:t>. Но, ввиду того, что по 2005 и 2014 году по большому колич</w:t>
      </w:r>
      <w:r w:rsidR="00AA57BD" w:rsidRPr="007F5F79">
        <w:rPr>
          <w:rFonts w:ascii="Times New Roman" w:hAnsi="Times New Roman" w:cs="Times New Roman"/>
        </w:rPr>
        <w:t>е</w:t>
      </w:r>
      <w:r w:rsidR="00AA57BD" w:rsidRPr="007F5F79">
        <w:rPr>
          <w:rFonts w:ascii="Times New Roman" w:hAnsi="Times New Roman" w:cs="Times New Roman"/>
        </w:rPr>
        <w:t xml:space="preserve">ству компаний данные отсутствовали, было принято решение сократить рассматриваемый временной промежуток. </w:t>
      </w:r>
      <w:r w:rsidR="007F5F79" w:rsidRPr="007F5F79">
        <w:rPr>
          <w:rFonts w:ascii="Times New Roman" w:hAnsi="Times New Roman" w:cs="Times New Roman"/>
          <w:color w:val="1A1A1A"/>
        </w:rPr>
        <w:t>Была создана сбалансированная выборка</w:t>
      </w:r>
      <w:r w:rsidR="007F5F79" w:rsidRPr="0003108B">
        <w:rPr>
          <w:rFonts w:ascii="Times New Roman" w:hAnsi="Times New Roman" w:cs="Times New Roman"/>
          <w:color w:val="1A1A1A"/>
        </w:rPr>
        <w:t>,</w:t>
      </w:r>
      <w:r w:rsidR="00F056BE">
        <w:rPr>
          <w:rFonts w:ascii="Times New Roman" w:hAnsi="Times New Roman" w:cs="Times New Roman"/>
          <w:color w:val="1A1A1A"/>
        </w:rPr>
        <w:t xml:space="preserve"> с один</w:t>
      </w:r>
      <w:r w:rsidR="007F5F79" w:rsidRPr="007F5F79">
        <w:rPr>
          <w:rFonts w:ascii="Times New Roman" w:hAnsi="Times New Roman" w:cs="Times New Roman"/>
          <w:color w:val="1A1A1A"/>
        </w:rPr>
        <w:t>аковым колич</w:t>
      </w:r>
      <w:r w:rsidR="007F5F79" w:rsidRPr="007F5F79">
        <w:rPr>
          <w:rFonts w:ascii="Times New Roman" w:hAnsi="Times New Roman" w:cs="Times New Roman"/>
          <w:color w:val="1A1A1A"/>
        </w:rPr>
        <w:t>е</w:t>
      </w:r>
      <w:r w:rsidR="007F5F79" w:rsidRPr="007F5F79">
        <w:rPr>
          <w:rFonts w:ascii="Times New Roman" w:hAnsi="Times New Roman" w:cs="Times New Roman"/>
          <w:color w:val="1A1A1A"/>
        </w:rPr>
        <w:t>ством наблюдений по каждому году</w:t>
      </w:r>
      <w:r w:rsidR="007F5F79" w:rsidRPr="0003108B">
        <w:rPr>
          <w:rFonts w:ascii="Times New Roman" w:hAnsi="Times New Roman" w:cs="Times New Roman"/>
          <w:color w:val="1A1A1A"/>
        </w:rPr>
        <w:t>.</w:t>
      </w:r>
    </w:p>
    <w:p w14:paraId="2367478B" w14:textId="57E4E816" w:rsidR="00AA57BD" w:rsidRPr="0019055F" w:rsidRDefault="00AF2E0A" w:rsidP="004E7BC3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по финансовым показателям</w:t>
      </w:r>
      <w:r w:rsidR="00AA57BD" w:rsidRPr="00167DD4">
        <w:rPr>
          <w:rFonts w:ascii="Times New Roman" w:hAnsi="Times New Roman" w:cs="Times New Roman"/>
        </w:rPr>
        <w:t xml:space="preserve"> были экспортированы в </w:t>
      </w:r>
      <w:proofErr w:type="spellStart"/>
      <w:r w:rsidR="00AA57BD" w:rsidRPr="00167DD4">
        <w:rPr>
          <w:rFonts w:ascii="Times New Roman" w:hAnsi="Times New Roman" w:cs="Times New Roman"/>
        </w:rPr>
        <w:t>Excel</w:t>
      </w:r>
      <w:proofErr w:type="spellEnd"/>
      <w:r w:rsidR="00AA57BD" w:rsidRPr="00167DD4">
        <w:rPr>
          <w:rFonts w:ascii="Times New Roman" w:hAnsi="Times New Roman" w:cs="Times New Roman"/>
        </w:rPr>
        <w:t xml:space="preserve"> и соединены с уже имеющимися данными по корпоративно - социальной ответственности. По данным баланса и отчета о прибылях и убытках были рассчитаны такие показатели как ROE, ROS и ROA. Аргументация выбора именно этих показателей приведена в работе.</w:t>
      </w:r>
      <w:r w:rsidR="0019055F">
        <w:rPr>
          <w:rFonts w:ascii="Times New Roman" w:hAnsi="Times New Roman" w:cs="Times New Roman"/>
        </w:rPr>
        <w:t xml:space="preserve"> Также были выгружены данные по показателю </w:t>
      </w:r>
      <w:r w:rsidR="0019055F">
        <w:rPr>
          <w:rFonts w:ascii="Times New Roman" w:hAnsi="Times New Roman" w:cs="Times New Roman"/>
          <w:lang w:val="en-US"/>
        </w:rPr>
        <w:t>EPS</w:t>
      </w:r>
      <w:r w:rsidR="0019055F" w:rsidRPr="0003108B">
        <w:rPr>
          <w:rFonts w:ascii="Times New Roman" w:hAnsi="Times New Roman" w:cs="Times New Roman"/>
        </w:rPr>
        <w:t xml:space="preserve"> – </w:t>
      </w:r>
      <w:r w:rsidR="0019055F">
        <w:rPr>
          <w:rFonts w:ascii="Times New Roman" w:hAnsi="Times New Roman" w:cs="Times New Roman"/>
        </w:rPr>
        <w:t>прибыль на акцию</w:t>
      </w:r>
      <w:r w:rsidR="0019055F" w:rsidRPr="0003108B">
        <w:rPr>
          <w:rFonts w:ascii="Times New Roman" w:hAnsi="Times New Roman" w:cs="Times New Roman"/>
        </w:rPr>
        <w:t>.</w:t>
      </w:r>
    </w:p>
    <w:p w14:paraId="14BFC549" w14:textId="77777777" w:rsidR="001E68D2" w:rsidRDefault="001E68D2" w:rsidP="00D514EC">
      <w:pPr>
        <w:pStyle w:val="Subtitle"/>
        <w:rPr>
          <w:b/>
          <w:i w:val="0"/>
          <w:color w:val="000000" w:themeColor="text1"/>
        </w:rPr>
      </w:pPr>
    </w:p>
    <w:p w14:paraId="1C003D3D" w14:textId="77777777" w:rsidR="001E68D2" w:rsidRDefault="001E68D2" w:rsidP="001E68D2">
      <w:pPr>
        <w:pStyle w:val="Subtitle"/>
        <w:jc w:val="center"/>
        <w:rPr>
          <w:b/>
          <w:i w:val="0"/>
          <w:color w:val="000000" w:themeColor="text1"/>
        </w:rPr>
      </w:pPr>
    </w:p>
    <w:p w14:paraId="503A1E15" w14:textId="77777777" w:rsidR="001E68D2" w:rsidRDefault="001E68D2" w:rsidP="001E68D2">
      <w:pPr>
        <w:pStyle w:val="Subtitle"/>
        <w:jc w:val="center"/>
        <w:rPr>
          <w:b/>
          <w:i w:val="0"/>
          <w:color w:val="000000" w:themeColor="text1"/>
        </w:rPr>
      </w:pPr>
    </w:p>
    <w:p w14:paraId="140250C6" w14:textId="476AAFFC" w:rsidR="00055473" w:rsidRPr="001E68D2" w:rsidRDefault="00055473" w:rsidP="005C6107">
      <w:pPr>
        <w:pStyle w:val="Heading2"/>
        <w:numPr>
          <w:ilvl w:val="0"/>
          <w:numId w:val="0"/>
        </w:numPr>
        <w:jc w:val="center"/>
      </w:pPr>
      <w:bookmarkStart w:id="19" w:name="_Toc325359338"/>
      <w:r w:rsidRPr="001E68D2">
        <w:t>2</w:t>
      </w:r>
      <w:r w:rsidR="00131250" w:rsidRPr="00BD0DBC">
        <w:t>.3</w:t>
      </w:r>
      <w:r w:rsidRPr="00BD0DBC">
        <w:t xml:space="preserve"> </w:t>
      </w:r>
      <w:r w:rsidRPr="001E68D2">
        <w:t>Основные переменные</w:t>
      </w:r>
      <w:bookmarkEnd w:id="19"/>
    </w:p>
    <w:p w14:paraId="28F99273" w14:textId="77777777" w:rsidR="00AA57BD" w:rsidRPr="00167DD4" w:rsidRDefault="00AA57BD" w:rsidP="00AA57BD">
      <w:pPr>
        <w:spacing w:line="360" w:lineRule="auto"/>
        <w:rPr>
          <w:rFonts w:ascii="Times New Roman" w:hAnsi="Times New Roman" w:cs="Times New Roman"/>
        </w:rPr>
      </w:pPr>
    </w:p>
    <w:p w14:paraId="1B892D1C" w14:textId="0889C0F3" w:rsidR="0057316E" w:rsidRDefault="00AA57BD" w:rsidP="0057316E">
      <w:pPr>
        <w:spacing w:line="360" w:lineRule="auto"/>
        <w:ind w:firstLine="709"/>
        <w:rPr>
          <w:rFonts w:ascii="Times New Roman" w:hAnsi="Times New Roman" w:cs="Times New Roman"/>
        </w:rPr>
      </w:pPr>
      <w:r w:rsidRPr="00AF2E0A">
        <w:rPr>
          <w:rFonts w:ascii="Times New Roman" w:hAnsi="Times New Roman" w:cs="Times New Roman"/>
        </w:rPr>
        <w:t xml:space="preserve">В этой части </w:t>
      </w:r>
      <w:r w:rsidR="004C0E4F" w:rsidRPr="00AF2E0A">
        <w:rPr>
          <w:rFonts w:ascii="Times New Roman" w:hAnsi="Times New Roman" w:cs="Times New Roman"/>
        </w:rPr>
        <w:t>работы</w:t>
      </w:r>
      <w:r w:rsidR="00AF2E0A" w:rsidRPr="00AF2E0A">
        <w:rPr>
          <w:rFonts w:ascii="Times New Roman" w:hAnsi="Times New Roman" w:cs="Times New Roman"/>
        </w:rPr>
        <w:t xml:space="preserve"> </w:t>
      </w:r>
      <w:r w:rsidRPr="00AF2E0A">
        <w:rPr>
          <w:rFonts w:ascii="Times New Roman" w:hAnsi="Times New Roman" w:cs="Times New Roman"/>
        </w:rPr>
        <w:t>описаны все переменные, которые будут использоватьс</w:t>
      </w:r>
      <w:r w:rsidR="00AF2E0A" w:rsidRPr="00AF2E0A">
        <w:rPr>
          <w:rFonts w:ascii="Times New Roman" w:hAnsi="Times New Roman" w:cs="Times New Roman"/>
        </w:rPr>
        <w:t xml:space="preserve">я в данном исследовании, а также </w:t>
      </w:r>
      <w:r w:rsidRPr="00AF2E0A">
        <w:rPr>
          <w:rFonts w:ascii="Times New Roman" w:hAnsi="Times New Roman" w:cs="Times New Roman"/>
        </w:rPr>
        <w:t xml:space="preserve">представлены формула </w:t>
      </w:r>
      <w:r w:rsidR="00AF2E0A" w:rsidRPr="00AF2E0A">
        <w:rPr>
          <w:rFonts w:ascii="Times New Roman" w:hAnsi="Times New Roman" w:cs="Times New Roman"/>
        </w:rPr>
        <w:t xml:space="preserve">для </w:t>
      </w:r>
      <w:r w:rsidRPr="00AF2E0A">
        <w:rPr>
          <w:rFonts w:ascii="Times New Roman" w:hAnsi="Times New Roman" w:cs="Times New Roman"/>
        </w:rPr>
        <w:t>их расчета.</w:t>
      </w:r>
    </w:p>
    <w:p w14:paraId="1ED6AC89" w14:textId="77777777" w:rsidR="004C0E4F" w:rsidRDefault="004C0E4F" w:rsidP="0057316E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69A4EB37" w14:textId="371CD493" w:rsidR="00AA57BD" w:rsidRPr="00167DD4" w:rsidRDefault="00AA57BD" w:rsidP="0057316E">
      <w:pPr>
        <w:spacing w:line="360" w:lineRule="auto"/>
        <w:ind w:firstLine="709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>Для расчета балла за корпоративную социальную деятельность для каждой комп</w:t>
      </w:r>
      <w:r w:rsidRPr="00167DD4">
        <w:rPr>
          <w:rFonts w:ascii="Times New Roman" w:hAnsi="Times New Roman" w:cs="Times New Roman"/>
        </w:rPr>
        <w:t>а</w:t>
      </w:r>
      <w:r w:rsidRPr="00167DD4">
        <w:rPr>
          <w:rFonts w:ascii="Times New Roman" w:hAnsi="Times New Roman" w:cs="Times New Roman"/>
        </w:rPr>
        <w:t>нии общее количество проблем вычиталось из числа сильных сторон, в результ</w:t>
      </w:r>
      <w:r w:rsidR="00AF2E0A">
        <w:rPr>
          <w:rFonts w:ascii="Times New Roman" w:hAnsi="Times New Roman" w:cs="Times New Roman"/>
        </w:rPr>
        <w:t xml:space="preserve">ате </w:t>
      </w:r>
      <w:r w:rsidR="006A1167" w:rsidRPr="00167DD4">
        <w:rPr>
          <w:rFonts w:ascii="Times New Roman" w:hAnsi="Times New Roman" w:cs="Times New Roman"/>
        </w:rPr>
        <w:t>чего получался показатель Общей</w:t>
      </w:r>
      <w:r w:rsidR="006F0A9B">
        <w:rPr>
          <w:rFonts w:ascii="Times New Roman" w:hAnsi="Times New Roman" w:cs="Times New Roman"/>
        </w:rPr>
        <w:t xml:space="preserve"> Социальной Деятельности (Общей КСО)</w:t>
      </w:r>
      <w:r w:rsidRPr="00167DD4">
        <w:rPr>
          <w:rFonts w:ascii="Times New Roman" w:hAnsi="Times New Roman" w:cs="Times New Roman"/>
        </w:rPr>
        <w:t xml:space="preserve"> для каждой комп</w:t>
      </w:r>
      <w:r w:rsidRPr="00167DD4">
        <w:rPr>
          <w:rFonts w:ascii="Times New Roman" w:hAnsi="Times New Roman" w:cs="Times New Roman"/>
        </w:rPr>
        <w:t>а</w:t>
      </w:r>
      <w:r w:rsidRPr="00167DD4">
        <w:rPr>
          <w:rFonts w:ascii="Times New Roman" w:hAnsi="Times New Roman" w:cs="Times New Roman"/>
        </w:rPr>
        <w:t>нии за каждый год.</w:t>
      </w:r>
    </w:p>
    <w:p w14:paraId="1FC77F19" w14:textId="77777777" w:rsidR="00AA57BD" w:rsidRPr="00167DD4" w:rsidRDefault="00AA57BD" w:rsidP="00AA57BD">
      <w:pPr>
        <w:spacing w:line="360" w:lineRule="auto"/>
        <w:rPr>
          <w:rFonts w:ascii="Times New Roman" w:hAnsi="Times New Roman" w:cs="Times New Roman"/>
        </w:rPr>
      </w:pPr>
    </w:p>
    <w:p w14:paraId="5D06E439" w14:textId="77777777" w:rsidR="00046F86" w:rsidRDefault="00AA57BD" w:rsidP="00AA57BD">
      <w:pPr>
        <w:spacing w:line="360" w:lineRule="auto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  <w:b/>
        </w:rPr>
        <w:t xml:space="preserve">КСО = </w:t>
      </w:r>
      <w:r w:rsidRPr="00167DD4">
        <w:rPr>
          <w:rFonts w:ascii="Times New Roman" w:hAnsi="Times New Roman" w:cs="Times New Roman"/>
        </w:rPr>
        <w:t>Общее число сильных сторон – общее число слабых сторон</w:t>
      </w:r>
      <w:r w:rsidR="00046F86">
        <w:rPr>
          <w:rFonts w:ascii="Times New Roman" w:hAnsi="Times New Roman" w:cs="Times New Roman"/>
        </w:rPr>
        <w:t xml:space="preserve"> </w:t>
      </w:r>
    </w:p>
    <w:p w14:paraId="4363975B" w14:textId="6C6E5730" w:rsidR="00AA57BD" w:rsidRPr="00292079" w:rsidRDefault="00046F86" w:rsidP="00AA57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(используя данные </w:t>
      </w:r>
      <w:r>
        <w:rPr>
          <w:rFonts w:ascii="Times New Roman" w:hAnsi="Times New Roman" w:cs="Times New Roman"/>
          <w:lang w:val="en-US"/>
        </w:rPr>
        <w:t>MSCI</w:t>
      </w:r>
      <w:r w:rsidRPr="00292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ESG</w:t>
      </w:r>
      <w:r w:rsidRPr="00292079">
        <w:rPr>
          <w:rFonts w:ascii="Times New Roman" w:hAnsi="Times New Roman" w:cs="Times New Roman"/>
        </w:rPr>
        <w:t>)</w:t>
      </w:r>
    </w:p>
    <w:p w14:paraId="5EB25D84" w14:textId="4EBF228F" w:rsidR="00AA57BD" w:rsidRPr="00167DD4" w:rsidRDefault="00AA57BD" w:rsidP="00AA57BD">
      <w:pPr>
        <w:spacing w:line="360" w:lineRule="auto"/>
        <w:rPr>
          <w:rFonts w:ascii="Times New Roman" w:hAnsi="Times New Roman" w:cs="Times New Roman"/>
        </w:rPr>
      </w:pPr>
    </w:p>
    <w:p w14:paraId="7BBA7A86" w14:textId="4217734C" w:rsidR="00AA57BD" w:rsidRPr="00167DD4" w:rsidRDefault="00046F86" w:rsidP="0057316E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AA57BD" w:rsidRPr="00167DD4">
        <w:rPr>
          <w:rFonts w:ascii="Times New Roman" w:hAnsi="Times New Roman" w:cs="Times New Roman"/>
        </w:rPr>
        <w:t>инансовая результативность компании будет оцениваться с помощью как бухга</w:t>
      </w:r>
      <w:r w:rsidR="00AA57BD" w:rsidRPr="00167DD4">
        <w:rPr>
          <w:rFonts w:ascii="Times New Roman" w:hAnsi="Times New Roman" w:cs="Times New Roman"/>
        </w:rPr>
        <w:t>л</w:t>
      </w:r>
      <w:r w:rsidR="00AA57BD" w:rsidRPr="00167DD4">
        <w:rPr>
          <w:rFonts w:ascii="Times New Roman" w:hAnsi="Times New Roman" w:cs="Times New Roman"/>
        </w:rPr>
        <w:t xml:space="preserve">терских, так и рыночных показателей.  </w:t>
      </w:r>
    </w:p>
    <w:p w14:paraId="3BFB6443" w14:textId="159D94E7" w:rsidR="00AA57BD" w:rsidRPr="00167DD4" w:rsidRDefault="00AA57BD" w:rsidP="00AA57BD">
      <w:pPr>
        <w:spacing w:line="360" w:lineRule="auto"/>
        <w:rPr>
          <w:rFonts w:ascii="Times New Roman" w:hAnsi="Times New Roman" w:cs="Times New Roman"/>
        </w:rPr>
      </w:pPr>
    </w:p>
    <w:p w14:paraId="3642224D" w14:textId="77777777" w:rsidR="00AA57BD" w:rsidRPr="003A2203" w:rsidRDefault="00AA57BD" w:rsidP="0057316E">
      <w:pPr>
        <w:spacing w:line="360" w:lineRule="auto"/>
        <w:ind w:firstLine="426"/>
        <w:rPr>
          <w:rFonts w:ascii="Times New Roman" w:hAnsi="Times New Roman" w:cs="Times New Roman"/>
          <w:u w:val="single"/>
        </w:rPr>
      </w:pPr>
      <w:r w:rsidRPr="003A2203">
        <w:rPr>
          <w:rFonts w:ascii="Times New Roman" w:hAnsi="Times New Roman" w:cs="Times New Roman"/>
          <w:u w:val="single"/>
        </w:rPr>
        <w:lastRenderedPageBreak/>
        <w:t>Бухгалтерские показатели</w:t>
      </w:r>
    </w:p>
    <w:p w14:paraId="6E490681" w14:textId="59662A4C" w:rsidR="00AA57BD" w:rsidRPr="003A2203" w:rsidRDefault="00AA57BD" w:rsidP="00AA57BD">
      <w:pPr>
        <w:spacing w:line="360" w:lineRule="auto"/>
        <w:rPr>
          <w:rFonts w:ascii="Times New Roman" w:hAnsi="Times New Roman" w:cs="Times New Roman"/>
        </w:rPr>
      </w:pPr>
    </w:p>
    <w:p w14:paraId="028B6EEA" w14:textId="1013E02C" w:rsidR="00AA57BD" w:rsidRPr="003A2203" w:rsidRDefault="00AA57BD" w:rsidP="00AA57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A2203">
        <w:rPr>
          <w:rFonts w:ascii="Times New Roman" w:hAnsi="Times New Roman" w:cs="Times New Roman"/>
        </w:rPr>
        <w:t xml:space="preserve">ROA </w:t>
      </w:r>
      <w:r w:rsidR="004F05D9" w:rsidRPr="003A2203">
        <w:rPr>
          <w:rFonts w:ascii="Times New Roman" w:hAnsi="Times New Roman" w:cs="Times New Roman"/>
        </w:rPr>
        <w:t>– коэффициент рентабельности активов</w:t>
      </w:r>
      <w:r w:rsidR="004F05D9" w:rsidRPr="003A2203">
        <w:rPr>
          <w:rFonts w:ascii="Times New Roman" w:hAnsi="Times New Roman" w:cs="Times New Roman"/>
          <w:lang w:val="en-US"/>
        </w:rPr>
        <w:t>.</w:t>
      </w:r>
    </w:p>
    <w:p w14:paraId="13D97D61" w14:textId="48B6058C" w:rsidR="00AA57BD" w:rsidRPr="00167DD4" w:rsidRDefault="004F05D9" w:rsidP="00AA57BD">
      <w:pPr>
        <w:spacing w:line="360" w:lineRule="auto"/>
        <w:ind w:left="360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Данный коэффициент показывает, насколько эффективно </w:t>
      </w:r>
      <w:r w:rsidR="00983051" w:rsidRPr="00167DD4">
        <w:rPr>
          <w:rFonts w:ascii="Times New Roman" w:hAnsi="Times New Roman" w:cs="Times New Roman"/>
        </w:rPr>
        <w:t>руководство компании ра</w:t>
      </w:r>
      <w:r w:rsidR="00983051" w:rsidRPr="00167DD4">
        <w:rPr>
          <w:rFonts w:ascii="Times New Roman" w:hAnsi="Times New Roman" w:cs="Times New Roman"/>
        </w:rPr>
        <w:t>с</w:t>
      </w:r>
      <w:r w:rsidR="00983051" w:rsidRPr="00167DD4">
        <w:rPr>
          <w:rFonts w:ascii="Times New Roman" w:hAnsi="Times New Roman" w:cs="Times New Roman"/>
        </w:rPr>
        <w:t xml:space="preserve">поряжается ее активами для получения чистой прибыли. Также </w:t>
      </w:r>
      <w:r w:rsidR="00983051" w:rsidRPr="00167DD4">
        <w:rPr>
          <w:rFonts w:ascii="Times New Roman" w:hAnsi="Times New Roman" w:cs="Times New Roman"/>
          <w:lang w:val="en-US"/>
        </w:rPr>
        <w:t>ROA</w:t>
      </w:r>
      <w:r w:rsidR="00983051" w:rsidRPr="00167DD4">
        <w:rPr>
          <w:rFonts w:ascii="Times New Roman" w:hAnsi="Times New Roman" w:cs="Times New Roman"/>
        </w:rPr>
        <w:t xml:space="preserve"> </w:t>
      </w:r>
      <w:r w:rsidR="00983051" w:rsidRPr="00167DD4">
        <w:rPr>
          <w:rFonts w:ascii="Times New Roman" w:eastAsia="Times New Roman" w:hAnsi="Times New Roman" w:cs="Times New Roman"/>
        </w:rPr>
        <w:t>отражает сре</w:t>
      </w:r>
      <w:r w:rsidR="00983051" w:rsidRPr="00167DD4">
        <w:rPr>
          <w:rFonts w:ascii="Times New Roman" w:eastAsia="Times New Roman" w:hAnsi="Times New Roman" w:cs="Times New Roman"/>
        </w:rPr>
        <w:t>д</w:t>
      </w:r>
      <w:r w:rsidR="00983051" w:rsidRPr="00167DD4">
        <w:rPr>
          <w:rFonts w:ascii="Times New Roman" w:eastAsia="Times New Roman" w:hAnsi="Times New Roman" w:cs="Times New Roman"/>
        </w:rPr>
        <w:t>нюю доходность, полученную на все источники капитала (собственного и заемного)</w:t>
      </w:r>
      <w:r w:rsidR="004C0E4F" w:rsidRPr="00BD0DBC">
        <w:rPr>
          <w:rFonts w:ascii="Times New Roman" w:eastAsia="Times New Roman" w:hAnsi="Times New Roman" w:cs="Times New Roman"/>
        </w:rPr>
        <w:t>.</w:t>
      </w:r>
      <w:r w:rsidR="00983051" w:rsidRPr="00167DD4">
        <w:rPr>
          <w:rStyle w:val="FootnoteReference"/>
          <w:rFonts w:ascii="Times New Roman" w:eastAsia="Times New Roman" w:hAnsi="Times New Roman" w:cs="Times New Roman"/>
        </w:rPr>
        <w:footnoteReference w:id="11"/>
      </w:r>
    </w:p>
    <w:p w14:paraId="19ABB72D" w14:textId="77777777" w:rsidR="00AA57BD" w:rsidRPr="00167DD4" w:rsidRDefault="00AA57BD" w:rsidP="00AA57BD">
      <w:pPr>
        <w:spacing w:line="360" w:lineRule="auto"/>
        <w:ind w:left="360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Для  вычисления ROA были собраны данные из </w:t>
      </w:r>
      <w:proofErr w:type="spellStart"/>
      <w:r w:rsidRPr="00167DD4">
        <w:rPr>
          <w:rFonts w:ascii="Times New Roman" w:hAnsi="Times New Roman" w:cs="Times New Roman"/>
        </w:rPr>
        <w:t>Compustat</w:t>
      </w:r>
      <w:proofErr w:type="spellEnd"/>
      <w:r w:rsidRPr="00167DD4">
        <w:rPr>
          <w:rFonts w:ascii="Times New Roman" w:hAnsi="Times New Roman" w:cs="Times New Roman"/>
        </w:rPr>
        <w:t xml:space="preserve"> по чистой прибыли и сов</w:t>
      </w:r>
      <w:r w:rsidRPr="00167DD4">
        <w:rPr>
          <w:rFonts w:ascii="Times New Roman" w:hAnsi="Times New Roman" w:cs="Times New Roman"/>
        </w:rPr>
        <w:t>о</w:t>
      </w:r>
      <w:r w:rsidRPr="00167DD4">
        <w:rPr>
          <w:rFonts w:ascii="Times New Roman" w:hAnsi="Times New Roman" w:cs="Times New Roman"/>
        </w:rPr>
        <w:t>купным активам каждой компании выборки за каждый год, а затем вручную рассчит</w:t>
      </w:r>
      <w:r w:rsidRPr="00167DD4">
        <w:rPr>
          <w:rFonts w:ascii="Times New Roman" w:hAnsi="Times New Roman" w:cs="Times New Roman"/>
        </w:rPr>
        <w:t>а</w:t>
      </w:r>
      <w:r w:rsidRPr="00167DD4">
        <w:rPr>
          <w:rFonts w:ascii="Times New Roman" w:hAnsi="Times New Roman" w:cs="Times New Roman"/>
        </w:rPr>
        <w:t>на рентабельность активов по следующей формуле:</w:t>
      </w:r>
    </w:p>
    <w:p w14:paraId="6C5A8CCB" w14:textId="3F719148" w:rsidR="0013780B" w:rsidRPr="00167DD4" w:rsidRDefault="0013780B" w:rsidP="00AA57BD">
      <w:pPr>
        <w:spacing w:line="360" w:lineRule="auto"/>
        <w:ind w:left="360"/>
        <w:rPr>
          <w:rFonts w:ascii="Times New Roman" w:hAnsi="Times New Roman" w:cs="Times New Roman"/>
        </w:rPr>
      </w:pPr>
    </w:p>
    <w:p w14:paraId="68D82BC6" w14:textId="29D3C929" w:rsidR="0013780B" w:rsidRPr="00167DD4" w:rsidRDefault="00AA275D" w:rsidP="00AA275D">
      <w:pPr>
        <w:spacing w:line="360" w:lineRule="auto"/>
        <w:ind w:left="-1701" w:firstLine="1417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ROA=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Чистая Прибыль</m:t>
              </m:r>
            </m:num>
            <m:den>
              <m:r>
                <w:rPr>
                  <w:rFonts w:ascii="Cambria Math" w:hAnsi="Cambria Math" w:cs="Times New Roman"/>
                </w:rPr>
                <m:t>Совокупные Активы</m:t>
              </m:r>
            </m:den>
          </m:f>
        </m:oMath>
      </m:oMathPara>
    </w:p>
    <w:p w14:paraId="6B9EF104" w14:textId="02DF51AC" w:rsidR="00AA57BD" w:rsidRPr="00167DD4" w:rsidRDefault="00AA57BD" w:rsidP="00AA57BD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071EEA3" w14:textId="75E4CC0B" w:rsidR="00520FAD" w:rsidRPr="00167DD4" w:rsidRDefault="00AA57BD" w:rsidP="00520FA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>ROE</w:t>
      </w:r>
      <w:r w:rsidR="00520FAD" w:rsidRPr="00167DD4">
        <w:rPr>
          <w:rFonts w:ascii="Times New Roman" w:hAnsi="Times New Roman" w:cs="Times New Roman"/>
        </w:rPr>
        <w:t xml:space="preserve"> – коэффициент рентабельности собственного капитала.</w:t>
      </w:r>
    </w:p>
    <w:p w14:paraId="7BAA8A25" w14:textId="77777777" w:rsidR="00520FAD" w:rsidRPr="00167DD4" w:rsidRDefault="00520FAD" w:rsidP="00520FAD">
      <w:pPr>
        <w:spacing w:line="360" w:lineRule="auto"/>
        <w:ind w:left="360"/>
        <w:rPr>
          <w:rFonts w:ascii="Times New Roman" w:hAnsi="Times New Roman" w:cs="Times New Roman"/>
        </w:rPr>
      </w:pPr>
    </w:p>
    <w:p w14:paraId="27AC2E3A" w14:textId="27B397CA" w:rsidR="00520FAD" w:rsidRPr="00167DD4" w:rsidRDefault="00520FAD" w:rsidP="00520FAD">
      <w:pPr>
        <w:spacing w:line="360" w:lineRule="auto"/>
        <w:ind w:left="360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 </w:t>
      </w:r>
      <w:r w:rsidRPr="00167DD4">
        <w:rPr>
          <w:rFonts w:ascii="Times New Roman" w:hAnsi="Times New Roman" w:cs="Times New Roman"/>
          <w:lang w:val="en-US"/>
        </w:rPr>
        <w:t>ROE</w:t>
      </w:r>
      <w:r w:rsidRPr="00167DD4">
        <w:rPr>
          <w:rFonts w:ascii="Times New Roman" w:hAnsi="Times New Roman" w:cs="Times New Roman"/>
        </w:rPr>
        <w:t xml:space="preserve"> отражает размер прибыли, которую получает организация на единицу стоимости собственного капитала. </w:t>
      </w:r>
      <w:r w:rsidRPr="00167DD4">
        <w:rPr>
          <w:rStyle w:val="FootnoteReference"/>
          <w:rFonts w:ascii="Times New Roman" w:hAnsi="Times New Roman" w:cs="Times New Roman"/>
          <w:lang w:val="en-US"/>
        </w:rPr>
        <w:footnoteReference w:id="12"/>
      </w:r>
      <w:r w:rsidRPr="00167DD4">
        <w:rPr>
          <w:rFonts w:ascii="Times New Roman" w:hAnsi="Times New Roman" w:cs="Times New Roman"/>
        </w:rPr>
        <w:t xml:space="preserve"> Показывает, эффективно ли руководство управляет капит</w:t>
      </w:r>
      <w:r w:rsidRPr="00167DD4">
        <w:rPr>
          <w:rFonts w:ascii="Times New Roman" w:hAnsi="Times New Roman" w:cs="Times New Roman"/>
        </w:rPr>
        <w:t>а</w:t>
      </w:r>
      <w:r w:rsidRPr="00167DD4">
        <w:rPr>
          <w:rFonts w:ascii="Times New Roman" w:hAnsi="Times New Roman" w:cs="Times New Roman"/>
        </w:rPr>
        <w:t>лом компании и какая норма прибыли создает</w:t>
      </w:r>
      <w:r w:rsidR="00A2343D" w:rsidRPr="00167DD4">
        <w:rPr>
          <w:rFonts w:ascii="Times New Roman" w:hAnsi="Times New Roman" w:cs="Times New Roman"/>
        </w:rPr>
        <w:t>ся на имеющийся собственный кап</w:t>
      </w:r>
      <w:r w:rsidRPr="00167DD4">
        <w:rPr>
          <w:rFonts w:ascii="Times New Roman" w:hAnsi="Times New Roman" w:cs="Times New Roman"/>
        </w:rPr>
        <w:t>итал.</w:t>
      </w:r>
    </w:p>
    <w:p w14:paraId="67ECFED1" w14:textId="3A4060D8" w:rsidR="00AA57BD" w:rsidRPr="00167DD4" w:rsidRDefault="00AA57BD" w:rsidP="00520FAD">
      <w:pPr>
        <w:spacing w:line="360" w:lineRule="auto"/>
        <w:ind w:left="360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 xml:space="preserve">Данные также были собраны в базе данных </w:t>
      </w:r>
      <w:proofErr w:type="spellStart"/>
      <w:r w:rsidRPr="00167DD4">
        <w:rPr>
          <w:rFonts w:ascii="Times New Roman" w:hAnsi="Times New Roman" w:cs="Times New Roman"/>
        </w:rPr>
        <w:t>Compustat</w:t>
      </w:r>
      <w:proofErr w:type="spellEnd"/>
      <w:r w:rsidRPr="00167DD4">
        <w:rPr>
          <w:rFonts w:ascii="Times New Roman" w:hAnsi="Times New Roman" w:cs="Times New Roman"/>
        </w:rPr>
        <w:t>. Понадобились данные по ч</w:t>
      </w:r>
      <w:r w:rsidRPr="00167DD4">
        <w:rPr>
          <w:rFonts w:ascii="Times New Roman" w:hAnsi="Times New Roman" w:cs="Times New Roman"/>
        </w:rPr>
        <w:t>и</w:t>
      </w:r>
      <w:r w:rsidRPr="00167DD4">
        <w:rPr>
          <w:rFonts w:ascii="Times New Roman" w:hAnsi="Times New Roman" w:cs="Times New Roman"/>
        </w:rPr>
        <w:t>стой прибыли и собственному капиталу</w:t>
      </w:r>
      <w:r w:rsidR="00520FAD" w:rsidRPr="00167DD4">
        <w:rPr>
          <w:rFonts w:ascii="Times New Roman" w:hAnsi="Times New Roman" w:cs="Times New Roman"/>
        </w:rPr>
        <w:t>:</w:t>
      </w:r>
    </w:p>
    <w:p w14:paraId="25E73E3A" w14:textId="4C4CF725" w:rsidR="00983051" w:rsidRPr="00167DD4" w:rsidRDefault="00983051" w:rsidP="00AA57BD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9F87C69" w14:textId="0C6ED353" w:rsidR="00AA57BD" w:rsidRPr="00167DD4" w:rsidRDefault="00AA275D" w:rsidP="00AA57BD">
      <w:pPr>
        <w:pStyle w:val="ListParagraph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ROЕ=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Чистая Прибыль</m:t>
              </m:r>
            </m:num>
            <m:den>
              <m:r>
                <w:rPr>
                  <w:rFonts w:ascii="Cambria Math" w:hAnsi="Cambria Math" w:cs="Times New Roman"/>
                </w:rPr>
                <m:t>Собственный капитал</m:t>
              </m:r>
            </m:den>
          </m:f>
        </m:oMath>
      </m:oMathPara>
    </w:p>
    <w:p w14:paraId="1CC96B83" w14:textId="3FB2211B" w:rsidR="00AA57BD" w:rsidRPr="00167DD4" w:rsidRDefault="00AA57BD" w:rsidP="00AA57BD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62E503C" w14:textId="3DB586EC" w:rsidR="00AA57BD" w:rsidRPr="00167DD4" w:rsidRDefault="00AA57BD" w:rsidP="00AA57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>ROS</w:t>
      </w:r>
      <w:r w:rsidR="00B84E4D" w:rsidRPr="00167DD4">
        <w:rPr>
          <w:rFonts w:ascii="Times New Roman" w:hAnsi="Times New Roman" w:cs="Times New Roman"/>
        </w:rPr>
        <w:t xml:space="preserve"> – коэффициент рентабельности продаж</w:t>
      </w:r>
      <w:r w:rsidR="00B84E4D" w:rsidRPr="00167DD4">
        <w:rPr>
          <w:rFonts w:ascii="Times New Roman" w:hAnsi="Times New Roman" w:cs="Times New Roman"/>
          <w:lang w:val="en-US"/>
        </w:rPr>
        <w:t>.</w:t>
      </w:r>
    </w:p>
    <w:p w14:paraId="15EBC294" w14:textId="7B4B05A2" w:rsidR="00B84E4D" w:rsidRPr="00167DD4" w:rsidRDefault="00B84E4D" w:rsidP="00B84E4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67DD4">
        <w:rPr>
          <w:rFonts w:ascii="Times New Roman" w:hAnsi="Times New Roman" w:cs="Times New Roman"/>
        </w:rPr>
        <w:t>Показывает, какую сумму чистой прибыли получает предприятие с каждого рубля проданной продукции. Иными словами, сколько средств остается у предприятия после покрытия себестоимости продукции, выплаты процентов по кредитам и уплаты налогов.</w:t>
      </w:r>
      <w:r w:rsidRPr="00167DD4">
        <w:rPr>
          <w:rStyle w:val="FootnoteReference"/>
          <w:rFonts w:ascii="Times New Roman" w:hAnsi="Times New Roman" w:cs="Times New Roman"/>
        </w:rPr>
        <w:footnoteReference w:id="13"/>
      </w:r>
      <w:r w:rsidRPr="00167DD4">
        <w:rPr>
          <w:rFonts w:ascii="Times New Roman" w:hAnsi="Times New Roman" w:cs="Times New Roman"/>
        </w:rPr>
        <w:t xml:space="preserve"> Вычисляется по формуле:</w:t>
      </w:r>
    </w:p>
    <w:p w14:paraId="69C91138" w14:textId="2FACF169" w:rsidR="00AA57BD" w:rsidRPr="00167DD4" w:rsidRDefault="00AA57BD" w:rsidP="00AA57BD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2ADBDBE" w14:textId="610D5D20" w:rsidR="00AA275D" w:rsidRPr="00167DD4" w:rsidRDefault="00AA275D" w:rsidP="00AA57BD">
      <w:pPr>
        <w:pStyle w:val="ListParagraph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RO</m:t>
          </m:r>
          <m:r>
            <w:rPr>
              <w:rFonts w:ascii="Cambria Math" w:hAnsi="Cambria Math" w:cs="Times New Roman"/>
              <w:lang w:val="en-US"/>
            </w:rPr>
            <m:t>S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Чистая Прибыль</m:t>
              </m:r>
            </m:num>
            <m:den>
              <m:r>
                <w:rPr>
                  <w:rFonts w:ascii="Cambria Math" w:hAnsi="Cambria Math" w:cs="Times New Roman"/>
                </w:rPr>
                <m:t>Выручка</m:t>
              </m:r>
            </m:den>
          </m:f>
        </m:oMath>
      </m:oMathPara>
    </w:p>
    <w:p w14:paraId="61A68242" w14:textId="18B61281" w:rsidR="00AA57BD" w:rsidRPr="00167DD4" w:rsidRDefault="00AA57BD" w:rsidP="00AA57BD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BE013EA" w14:textId="77777777" w:rsidR="00AA57BD" w:rsidRPr="00167DD4" w:rsidRDefault="00AA57BD" w:rsidP="00AA57BD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3831A139" w14:textId="77777777" w:rsidR="00D514EC" w:rsidRDefault="00D514EC" w:rsidP="00AA57BD">
      <w:pPr>
        <w:pStyle w:val="ListParagraph"/>
        <w:spacing w:line="360" w:lineRule="auto"/>
        <w:ind w:left="284"/>
        <w:rPr>
          <w:rFonts w:ascii="Times New Roman" w:hAnsi="Times New Roman" w:cs="Times New Roman"/>
          <w:u w:val="single"/>
        </w:rPr>
      </w:pPr>
    </w:p>
    <w:p w14:paraId="6302CF69" w14:textId="77777777" w:rsidR="00D514EC" w:rsidRDefault="00D514EC" w:rsidP="00AA57BD">
      <w:pPr>
        <w:pStyle w:val="ListParagraph"/>
        <w:spacing w:line="360" w:lineRule="auto"/>
        <w:ind w:left="284"/>
        <w:rPr>
          <w:rFonts w:ascii="Times New Roman" w:hAnsi="Times New Roman" w:cs="Times New Roman"/>
          <w:u w:val="single"/>
        </w:rPr>
      </w:pPr>
    </w:p>
    <w:p w14:paraId="6E68CE19" w14:textId="77777777" w:rsidR="00AA57BD" w:rsidRPr="00167DD4" w:rsidRDefault="00AA57BD" w:rsidP="00AA57BD">
      <w:pPr>
        <w:pStyle w:val="ListParagraph"/>
        <w:spacing w:line="360" w:lineRule="auto"/>
        <w:ind w:left="284"/>
        <w:rPr>
          <w:rFonts w:ascii="Times New Roman" w:hAnsi="Times New Roman" w:cs="Times New Roman"/>
          <w:u w:val="single"/>
        </w:rPr>
      </w:pPr>
      <w:r w:rsidRPr="00167DD4">
        <w:rPr>
          <w:rFonts w:ascii="Times New Roman" w:hAnsi="Times New Roman" w:cs="Times New Roman"/>
          <w:u w:val="single"/>
        </w:rPr>
        <w:t>Рыночный показатель</w:t>
      </w:r>
    </w:p>
    <w:p w14:paraId="3D401959" w14:textId="1BF08BAC" w:rsidR="00397574" w:rsidRPr="00167DD4" w:rsidRDefault="00397574" w:rsidP="00AA57BD">
      <w:pPr>
        <w:pStyle w:val="ListParagraph"/>
        <w:spacing w:line="360" w:lineRule="auto"/>
        <w:ind w:left="284"/>
        <w:rPr>
          <w:rFonts w:ascii="Times New Roman" w:hAnsi="Times New Roman" w:cs="Times New Roman"/>
          <w:u w:val="single"/>
        </w:rPr>
      </w:pPr>
    </w:p>
    <w:p w14:paraId="5F195342" w14:textId="379CCC96" w:rsidR="00397574" w:rsidRPr="00167DD4" w:rsidRDefault="00397574" w:rsidP="00AA57BD">
      <w:pPr>
        <w:pStyle w:val="ListParagraph"/>
        <w:spacing w:line="360" w:lineRule="auto"/>
        <w:ind w:left="284"/>
        <w:rPr>
          <w:rFonts w:ascii="Times New Roman" w:hAnsi="Times New Roman" w:cs="Times New Roman"/>
          <w:b/>
        </w:rPr>
      </w:pPr>
      <w:r w:rsidRPr="00167DD4">
        <w:rPr>
          <w:rFonts w:ascii="Times New Roman" w:hAnsi="Times New Roman" w:cs="Times New Roman"/>
          <w:lang w:val="en-US"/>
        </w:rPr>
        <w:t>EPS</w:t>
      </w:r>
      <w:r w:rsidRPr="00BD0DBC">
        <w:rPr>
          <w:rFonts w:ascii="Times New Roman" w:hAnsi="Times New Roman" w:cs="Times New Roman"/>
        </w:rPr>
        <w:t xml:space="preserve"> – прибыль на акцию.</w:t>
      </w:r>
      <w:r w:rsidRPr="00167DD4">
        <w:rPr>
          <w:rFonts w:ascii="Times New Roman" w:hAnsi="Times New Roman" w:cs="Times New Roman"/>
        </w:rPr>
        <w:t xml:space="preserve"> Прибыль на акцию является одним из основных финансовых показателей, использующихся для оценки компании на фондовом рынке, для сравнения инвестиционной привлекательности компаний и их эффективности. EPS - один из н</w:t>
      </w:r>
      <w:r w:rsidRPr="00167DD4">
        <w:rPr>
          <w:rFonts w:ascii="Times New Roman" w:hAnsi="Times New Roman" w:cs="Times New Roman"/>
        </w:rPr>
        <w:t>е</w:t>
      </w:r>
      <w:r w:rsidRPr="00167DD4">
        <w:rPr>
          <w:rFonts w:ascii="Times New Roman" w:hAnsi="Times New Roman" w:cs="Times New Roman"/>
        </w:rPr>
        <w:t>многих финансовых показателей, правила расчета которых зафиксированы в целом р</w:t>
      </w:r>
      <w:r w:rsidRPr="00167DD4">
        <w:rPr>
          <w:rFonts w:ascii="Times New Roman" w:hAnsi="Times New Roman" w:cs="Times New Roman"/>
        </w:rPr>
        <w:t>я</w:t>
      </w:r>
      <w:r w:rsidRPr="00167DD4">
        <w:rPr>
          <w:rFonts w:ascii="Times New Roman" w:hAnsi="Times New Roman" w:cs="Times New Roman"/>
        </w:rPr>
        <w:t xml:space="preserve">де стандартов финансовой отчетности (IAS, GAAP). </w:t>
      </w:r>
      <w:r w:rsidRPr="00167DD4">
        <w:rPr>
          <w:rStyle w:val="FootnoteReference"/>
          <w:rFonts w:ascii="Times New Roman" w:hAnsi="Times New Roman" w:cs="Times New Roman"/>
        </w:rPr>
        <w:footnoteReference w:id="14"/>
      </w:r>
    </w:p>
    <w:p w14:paraId="45B789F8" w14:textId="762B10C9" w:rsidR="00AA57BD" w:rsidRPr="00167DD4" w:rsidRDefault="00AA57BD" w:rsidP="00AA57BD">
      <w:pPr>
        <w:pStyle w:val="ListParagraph"/>
        <w:spacing w:line="360" w:lineRule="auto"/>
        <w:rPr>
          <w:rFonts w:ascii="Times New Roman" w:hAnsi="Times New Roman" w:cs="Times New Roman"/>
          <w:u w:val="single"/>
        </w:rPr>
      </w:pPr>
    </w:p>
    <w:p w14:paraId="22BE18DE" w14:textId="5644620C" w:rsidR="006A1167" w:rsidRPr="00167DD4" w:rsidRDefault="00772D15" w:rsidP="00EE7151">
      <w:pPr>
        <w:spacing w:line="360" w:lineRule="auto"/>
        <w:rPr>
          <w:rFonts w:ascii="Times New Roman" w:hAnsi="Times New Roman" w:cs="Times New Roman"/>
          <w:u w:val="single"/>
        </w:rPr>
      </w:pPr>
      <m:oMathPara>
        <m:oMath>
          <m:r>
            <w:rPr>
              <w:rFonts w:ascii="Cambria Math" w:hAnsi="Cambria Math" w:cs="Times New Roman"/>
            </w:rPr>
            <m:t xml:space="preserve">EPS=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Прибыль компании</m:t>
              </m:r>
            </m:num>
            <m:den>
              <m:r>
                <w:rPr>
                  <w:rFonts w:ascii="Cambria Math" w:hAnsi="Cambria Math" w:cs="Times New Roman"/>
                </w:rPr>
                <m:t>Число обыкновенных акций</m:t>
              </m:r>
            </m:den>
          </m:f>
        </m:oMath>
      </m:oMathPara>
    </w:p>
    <w:p w14:paraId="71CCCA6C" w14:textId="6D2FDDE9" w:rsidR="006A1167" w:rsidRPr="00167DD4" w:rsidRDefault="006A1167" w:rsidP="00AA57BD">
      <w:pPr>
        <w:pStyle w:val="ListParagraph"/>
        <w:spacing w:line="360" w:lineRule="auto"/>
        <w:ind w:left="142" w:firstLine="142"/>
        <w:rPr>
          <w:rFonts w:ascii="Times New Roman" w:hAnsi="Times New Roman" w:cs="Times New Roman"/>
          <w:b/>
        </w:rPr>
      </w:pPr>
    </w:p>
    <w:p w14:paraId="60F13E21" w14:textId="67920E53" w:rsidR="00055473" w:rsidRPr="001E68D2" w:rsidRDefault="00055473" w:rsidP="005C6107">
      <w:pPr>
        <w:pStyle w:val="Heading2"/>
        <w:numPr>
          <w:ilvl w:val="0"/>
          <w:numId w:val="0"/>
        </w:numPr>
        <w:ind w:left="1440"/>
      </w:pPr>
      <w:bookmarkStart w:id="20" w:name="_Toc325359339"/>
      <w:r w:rsidRPr="001E68D2">
        <w:t>2</w:t>
      </w:r>
      <w:r w:rsidR="00131250" w:rsidRPr="00BD0DBC">
        <w:t>.4</w:t>
      </w:r>
      <w:r w:rsidRPr="00BD0DBC">
        <w:t xml:space="preserve"> </w:t>
      </w:r>
      <w:r w:rsidRPr="001E68D2">
        <w:t>Контрольные переменные</w:t>
      </w:r>
      <w:bookmarkEnd w:id="20"/>
    </w:p>
    <w:p w14:paraId="6AB250D9" w14:textId="77777777" w:rsidR="00AA57BD" w:rsidRPr="00167DD4" w:rsidRDefault="00AA57BD" w:rsidP="00AA57BD">
      <w:pPr>
        <w:pStyle w:val="ListParagraph"/>
        <w:spacing w:line="360" w:lineRule="auto"/>
        <w:ind w:left="142" w:firstLine="142"/>
        <w:rPr>
          <w:rFonts w:ascii="Times New Roman" w:hAnsi="Times New Roman" w:cs="Times New Roman"/>
          <w:b/>
        </w:rPr>
      </w:pPr>
    </w:p>
    <w:p w14:paraId="463A8ED6" w14:textId="1AAA7214" w:rsidR="0057316E" w:rsidRDefault="00AA57BD" w:rsidP="0057316E">
      <w:pPr>
        <w:pStyle w:val="ListParagraph"/>
        <w:spacing w:line="360" w:lineRule="auto"/>
        <w:ind w:left="142" w:firstLine="567"/>
        <w:rPr>
          <w:rFonts w:ascii="Times New Roman" w:hAnsi="Times New Roman" w:cs="Times New Roman"/>
        </w:rPr>
      </w:pPr>
      <w:r w:rsidRPr="00AF2E0A">
        <w:rPr>
          <w:rFonts w:ascii="Times New Roman" w:hAnsi="Times New Roman" w:cs="Times New Roman"/>
        </w:rPr>
        <w:t>Для проведения исследования представляется</w:t>
      </w:r>
      <w:r w:rsidRPr="00167DD4">
        <w:rPr>
          <w:rFonts w:ascii="Times New Roman" w:hAnsi="Times New Roman" w:cs="Times New Roman"/>
        </w:rPr>
        <w:t xml:space="preserve"> необходимым выбрать контрольные переменные. Чтобы определиться с</w:t>
      </w:r>
      <w:r w:rsidR="006A1167" w:rsidRPr="00167DD4">
        <w:rPr>
          <w:rFonts w:ascii="Times New Roman" w:hAnsi="Times New Roman" w:cs="Times New Roman"/>
        </w:rPr>
        <w:t xml:space="preserve"> данным выбором, следует посмот</w:t>
      </w:r>
      <w:r w:rsidRPr="00167DD4">
        <w:rPr>
          <w:rFonts w:ascii="Times New Roman" w:hAnsi="Times New Roman" w:cs="Times New Roman"/>
        </w:rPr>
        <w:t>р</w:t>
      </w:r>
      <w:r w:rsidR="006A1167" w:rsidRPr="00167DD4">
        <w:rPr>
          <w:rFonts w:ascii="Times New Roman" w:hAnsi="Times New Roman" w:cs="Times New Roman"/>
        </w:rPr>
        <w:t>е</w:t>
      </w:r>
      <w:r w:rsidRPr="00167DD4">
        <w:rPr>
          <w:rFonts w:ascii="Times New Roman" w:hAnsi="Times New Roman" w:cs="Times New Roman"/>
        </w:rPr>
        <w:t>ть, какие пер</w:t>
      </w:r>
      <w:r w:rsidRPr="00167DD4">
        <w:rPr>
          <w:rFonts w:ascii="Times New Roman" w:hAnsi="Times New Roman" w:cs="Times New Roman"/>
        </w:rPr>
        <w:t>е</w:t>
      </w:r>
      <w:r w:rsidRPr="00167DD4">
        <w:rPr>
          <w:rFonts w:ascii="Times New Roman" w:hAnsi="Times New Roman" w:cs="Times New Roman"/>
        </w:rPr>
        <w:t>менные были использованы авторитетными а</w:t>
      </w:r>
      <w:r w:rsidR="0057316E">
        <w:rPr>
          <w:rFonts w:ascii="Times New Roman" w:hAnsi="Times New Roman" w:cs="Times New Roman"/>
        </w:rPr>
        <w:t>вторами в прошлых исследованиях</w:t>
      </w:r>
      <w:r w:rsidRPr="00167DD4">
        <w:rPr>
          <w:rFonts w:ascii="Times New Roman" w:hAnsi="Times New Roman" w:cs="Times New Roman"/>
        </w:rPr>
        <w:t>.</w:t>
      </w:r>
    </w:p>
    <w:p w14:paraId="5B926F21" w14:textId="3EB628F8" w:rsidR="0057316E" w:rsidRDefault="00C37870" w:rsidP="0057316E">
      <w:pPr>
        <w:pStyle w:val="ListParagraph"/>
        <w:spacing w:line="360" w:lineRule="auto"/>
        <w:ind w:left="142" w:firstLine="567"/>
        <w:rPr>
          <w:rFonts w:ascii="Times New Roman" w:hAnsi="Times New Roman" w:cs="Times New Roman"/>
        </w:rPr>
      </w:pPr>
      <w:r w:rsidRPr="003A2203">
        <w:rPr>
          <w:rFonts w:ascii="Times New Roman" w:hAnsi="Times New Roman" w:cs="Times New Roman"/>
        </w:rPr>
        <w:t xml:space="preserve">Согласно </w:t>
      </w:r>
      <w:r w:rsidR="00AA57BD" w:rsidRPr="003A2203">
        <w:rPr>
          <w:rFonts w:ascii="Times New Roman" w:hAnsi="Times New Roman" w:cs="Times New Roman"/>
        </w:rPr>
        <w:t xml:space="preserve"> </w:t>
      </w:r>
      <w:proofErr w:type="spellStart"/>
      <w:r w:rsidR="00AA57BD" w:rsidRPr="003A2203">
        <w:rPr>
          <w:rFonts w:ascii="Times New Roman" w:hAnsi="Times New Roman" w:cs="Times New Roman"/>
        </w:rPr>
        <w:t>Ullman</w:t>
      </w:r>
      <w:proofErr w:type="spellEnd"/>
      <w:r w:rsidR="00AA57BD" w:rsidRPr="003A2203">
        <w:rPr>
          <w:rFonts w:ascii="Times New Roman" w:hAnsi="Times New Roman" w:cs="Times New Roman"/>
        </w:rPr>
        <w:t xml:space="preserve"> (1985) размер</w:t>
      </w:r>
      <w:r w:rsidR="00AA57BD" w:rsidRPr="0057316E">
        <w:rPr>
          <w:rFonts w:ascii="Times New Roman" w:hAnsi="Times New Roman" w:cs="Times New Roman"/>
        </w:rPr>
        <w:t>, риск и индустрия, к которой принадлежит комп</w:t>
      </w:r>
      <w:r w:rsidR="00AA57BD" w:rsidRPr="0057316E">
        <w:rPr>
          <w:rFonts w:ascii="Times New Roman" w:hAnsi="Times New Roman" w:cs="Times New Roman"/>
        </w:rPr>
        <w:t>а</w:t>
      </w:r>
      <w:r w:rsidR="00AA57BD" w:rsidRPr="0057316E">
        <w:rPr>
          <w:rFonts w:ascii="Times New Roman" w:hAnsi="Times New Roman" w:cs="Times New Roman"/>
        </w:rPr>
        <w:t>ния</w:t>
      </w:r>
      <w:r w:rsidR="005407CF">
        <w:rPr>
          <w:rFonts w:ascii="Times New Roman" w:hAnsi="Times New Roman" w:cs="Times New Roman"/>
        </w:rPr>
        <w:t xml:space="preserve">, </w:t>
      </w:r>
      <w:r w:rsidR="00AA57BD" w:rsidRPr="0057316E">
        <w:rPr>
          <w:rFonts w:ascii="Times New Roman" w:hAnsi="Times New Roman" w:cs="Times New Roman"/>
        </w:rPr>
        <w:t>оказывали влияние на зависимость КСО и КФД</w:t>
      </w:r>
      <w:r w:rsidR="005407CF">
        <w:rPr>
          <w:rFonts w:ascii="Times New Roman" w:hAnsi="Times New Roman" w:cs="Times New Roman"/>
        </w:rPr>
        <w:t xml:space="preserve"> (корпоративная финансовая де</w:t>
      </w:r>
      <w:r w:rsidR="005407CF">
        <w:rPr>
          <w:rFonts w:ascii="Times New Roman" w:hAnsi="Times New Roman" w:cs="Times New Roman"/>
        </w:rPr>
        <w:t>я</w:t>
      </w:r>
      <w:r w:rsidR="005407CF">
        <w:rPr>
          <w:rFonts w:ascii="Times New Roman" w:hAnsi="Times New Roman" w:cs="Times New Roman"/>
        </w:rPr>
        <w:t>тельность)</w:t>
      </w:r>
      <w:r w:rsidR="00AA57BD" w:rsidRPr="0057316E">
        <w:rPr>
          <w:rFonts w:ascii="Times New Roman" w:hAnsi="Times New Roman" w:cs="Times New Roman"/>
        </w:rPr>
        <w:t>. Соответственно, именно эти факторы должны, по словам автора, использ</w:t>
      </w:r>
      <w:r w:rsidR="00AA57BD" w:rsidRPr="0057316E">
        <w:rPr>
          <w:rFonts w:ascii="Times New Roman" w:hAnsi="Times New Roman" w:cs="Times New Roman"/>
        </w:rPr>
        <w:t>о</w:t>
      </w:r>
      <w:r w:rsidR="00AA57BD" w:rsidRPr="0057316E">
        <w:rPr>
          <w:rFonts w:ascii="Times New Roman" w:hAnsi="Times New Roman" w:cs="Times New Roman"/>
        </w:rPr>
        <w:t>ваться как контрольные переменные.</w:t>
      </w:r>
    </w:p>
    <w:p w14:paraId="352B6C95" w14:textId="045C72D3" w:rsidR="0057316E" w:rsidRPr="0060197B" w:rsidRDefault="00AA57BD" w:rsidP="0057316E">
      <w:pPr>
        <w:pStyle w:val="ListParagraph"/>
        <w:spacing w:line="360" w:lineRule="auto"/>
        <w:ind w:left="142" w:firstLine="567"/>
        <w:rPr>
          <w:rFonts w:ascii="Times New Roman" w:hAnsi="Times New Roman" w:cs="Times New Roman"/>
        </w:rPr>
      </w:pPr>
      <w:r w:rsidRPr="0057316E">
        <w:rPr>
          <w:rFonts w:ascii="Times New Roman" w:hAnsi="Times New Roman" w:cs="Times New Roman"/>
        </w:rPr>
        <w:t>Размер компании является</w:t>
      </w:r>
      <w:r w:rsidR="00F056BE">
        <w:rPr>
          <w:rFonts w:ascii="Times New Roman" w:hAnsi="Times New Roman" w:cs="Times New Roman"/>
        </w:rPr>
        <w:t xml:space="preserve"> важной  контрольной переменной</w:t>
      </w:r>
      <w:r w:rsidRPr="0057316E">
        <w:rPr>
          <w:rFonts w:ascii="Times New Roman" w:hAnsi="Times New Roman" w:cs="Times New Roman"/>
        </w:rPr>
        <w:t xml:space="preserve">, так как крупные </w:t>
      </w:r>
      <w:r w:rsidRPr="003A2203">
        <w:rPr>
          <w:rFonts w:ascii="Times New Roman" w:hAnsi="Times New Roman" w:cs="Times New Roman"/>
        </w:rPr>
        <w:t xml:space="preserve">фирмы, как правило, более развиты в области  КСО, чем  мелкие фирмы. </w:t>
      </w:r>
      <w:proofErr w:type="spellStart"/>
      <w:r w:rsidRPr="003A2203">
        <w:rPr>
          <w:rFonts w:ascii="Times New Roman" w:hAnsi="Times New Roman" w:cs="Times New Roman"/>
        </w:rPr>
        <w:t>Burke</w:t>
      </w:r>
      <w:proofErr w:type="spellEnd"/>
      <w:r w:rsidRPr="003A2203">
        <w:rPr>
          <w:rFonts w:ascii="Times New Roman" w:hAnsi="Times New Roman" w:cs="Times New Roman"/>
        </w:rPr>
        <w:t xml:space="preserve"> </w:t>
      </w:r>
      <w:proofErr w:type="spellStart"/>
      <w:r w:rsidRPr="003A2203">
        <w:rPr>
          <w:rFonts w:ascii="Times New Roman" w:hAnsi="Times New Roman" w:cs="Times New Roman"/>
        </w:rPr>
        <w:t>et</w:t>
      </w:r>
      <w:proofErr w:type="spellEnd"/>
      <w:r w:rsidRPr="003A2203">
        <w:rPr>
          <w:rFonts w:ascii="Times New Roman" w:hAnsi="Times New Roman" w:cs="Times New Roman"/>
        </w:rPr>
        <w:t xml:space="preserve"> </w:t>
      </w:r>
      <w:proofErr w:type="spellStart"/>
      <w:r w:rsidRPr="003A2203">
        <w:rPr>
          <w:rFonts w:ascii="Times New Roman" w:hAnsi="Times New Roman" w:cs="Times New Roman"/>
        </w:rPr>
        <w:t>al</w:t>
      </w:r>
      <w:proofErr w:type="spellEnd"/>
      <w:r w:rsidRPr="003A2203">
        <w:rPr>
          <w:rFonts w:ascii="Times New Roman" w:hAnsi="Times New Roman" w:cs="Times New Roman"/>
        </w:rPr>
        <w:t xml:space="preserve"> (1986)</w:t>
      </w:r>
      <w:r w:rsidR="005407CF" w:rsidRPr="003A2203">
        <w:rPr>
          <w:rFonts w:ascii="Times New Roman" w:hAnsi="Times New Roman" w:cs="Times New Roman"/>
        </w:rPr>
        <w:t xml:space="preserve"> </w:t>
      </w:r>
      <w:r w:rsidRPr="003A2203">
        <w:rPr>
          <w:rFonts w:ascii="Times New Roman" w:hAnsi="Times New Roman" w:cs="Times New Roman"/>
        </w:rPr>
        <w:t>пришли к выводу, что</w:t>
      </w:r>
      <w:r w:rsidRPr="0057316E">
        <w:rPr>
          <w:rFonts w:ascii="Times New Roman" w:hAnsi="Times New Roman" w:cs="Times New Roman"/>
        </w:rPr>
        <w:t xml:space="preserve"> фирмы привлекают больше внимания акционеров, во вре</w:t>
      </w:r>
      <w:r w:rsidR="005407CF">
        <w:rPr>
          <w:rFonts w:ascii="Times New Roman" w:hAnsi="Times New Roman" w:cs="Times New Roman"/>
        </w:rPr>
        <w:t>мя своего роста</w:t>
      </w:r>
      <w:r w:rsidRPr="0057316E">
        <w:rPr>
          <w:rFonts w:ascii="Times New Roman" w:hAnsi="Times New Roman" w:cs="Times New Roman"/>
        </w:rPr>
        <w:t xml:space="preserve">, и, </w:t>
      </w:r>
      <w:r w:rsidRPr="003A2203">
        <w:rPr>
          <w:rFonts w:ascii="Times New Roman" w:hAnsi="Times New Roman" w:cs="Times New Roman"/>
        </w:rPr>
        <w:t>следовательно,</w:t>
      </w:r>
      <w:r w:rsidR="006A1167" w:rsidRPr="003A2203">
        <w:rPr>
          <w:rFonts w:ascii="Times New Roman" w:hAnsi="Times New Roman" w:cs="Times New Roman"/>
        </w:rPr>
        <w:t xml:space="preserve"> </w:t>
      </w:r>
      <w:r w:rsidRPr="003A2203">
        <w:rPr>
          <w:rFonts w:ascii="Times New Roman" w:hAnsi="Times New Roman" w:cs="Times New Roman"/>
        </w:rPr>
        <w:t>на них возлагаются большие ожидания и большее давл</w:t>
      </w:r>
      <w:r w:rsidRPr="003A2203">
        <w:rPr>
          <w:rFonts w:ascii="Times New Roman" w:hAnsi="Times New Roman" w:cs="Times New Roman"/>
        </w:rPr>
        <w:t>е</w:t>
      </w:r>
      <w:r w:rsidRPr="003A2203">
        <w:rPr>
          <w:rFonts w:ascii="Times New Roman" w:hAnsi="Times New Roman" w:cs="Times New Roman"/>
        </w:rPr>
        <w:t xml:space="preserve">ние в области КСО и КСД. Согласно </w:t>
      </w:r>
      <w:proofErr w:type="spellStart"/>
      <w:r w:rsidRPr="003A2203">
        <w:rPr>
          <w:rFonts w:ascii="Times New Roman" w:hAnsi="Times New Roman" w:cs="Times New Roman"/>
        </w:rPr>
        <w:t>Beurden</w:t>
      </w:r>
      <w:proofErr w:type="spellEnd"/>
      <w:r w:rsidRPr="003A2203">
        <w:rPr>
          <w:rFonts w:ascii="Times New Roman" w:hAnsi="Times New Roman" w:cs="Times New Roman"/>
        </w:rPr>
        <w:t xml:space="preserve"> и </w:t>
      </w:r>
      <w:proofErr w:type="spellStart"/>
      <w:r w:rsidRPr="003A2203">
        <w:rPr>
          <w:rFonts w:ascii="Times New Roman" w:hAnsi="Times New Roman" w:cs="Times New Roman"/>
        </w:rPr>
        <w:t>Gössling</w:t>
      </w:r>
      <w:proofErr w:type="spellEnd"/>
      <w:r w:rsidRPr="003A2203">
        <w:rPr>
          <w:rFonts w:ascii="Times New Roman" w:hAnsi="Times New Roman" w:cs="Times New Roman"/>
        </w:rPr>
        <w:t xml:space="preserve"> (2008) размер</w:t>
      </w:r>
      <w:r w:rsidRPr="0057316E">
        <w:rPr>
          <w:rFonts w:ascii="Times New Roman" w:hAnsi="Times New Roman" w:cs="Times New Roman"/>
        </w:rPr>
        <w:t xml:space="preserve"> является наиболее значимым фактором зависимости между КСО и КФД.</w:t>
      </w:r>
      <w:r w:rsidR="001851EC" w:rsidRPr="0057316E">
        <w:rPr>
          <w:rFonts w:ascii="Times New Roman" w:hAnsi="Times New Roman" w:cs="Times New Roman"/>
        </w:rPr>
        <w:t xml:space="preserve"> В данной работе совокупные а</w:t>
      </w:r>
      <w:r w:rsidR="001851EC" w:rsidRPr="0057316E">
        <w:rPr>
          <w:rFonts w:ascii="Times New Roman" w:hAnsi="Times New Roman" w:cs="Times New Roman"/>
        </w:rPr>
        <w:t>к</w:t>
      </w:r>
      <w:r w:rsidR="001851EC" w:rsidRPr="0057316E">
        <w:rPr>
          <w:rFonts w:ascii="Times New Roman" w:hAnsi="Times New Roman" w:cs="Times New Roman"/>
        </w:rPr>
        <w:t xml:space="preserve">тивы </w:t>
      </w:r>
      <w:r w:rsidR="001851EC" w:rsidRPr="0060197B">
        <w:rPr>
          <w:rFonts w:ascii="Times New Roman" w:hAnsi="Times New Roman" w:cs="Times New Roman"/>
        </w:rPr>
        <w:t>будет использоваться как прокси размера компании.</w:t>
      </w:r>
    </w:p>
    <w:p w14:paraId="02904271" w14:textId="5B41F9BA" w:rsidR="0057316E" w:rsidRDefault="0064525E" w:rsidP="0057316E">
      <w:pPr>
        <w:pStyle w:val="ListParagraph"/>
        <w:spacing w:line="360" w:lineRule="auto"/>
        <w:ind w:left="142" w:firstLine="567"/>
        <w:rPr>
          <w:rFonts w:ascii="Times New Roman" w:hAnsi="Times New Roman" w:cs="Times New Roman"/>
        </w:rPr>
      </w:pPr>
      <w:r w:rsidRPr="0060197B">
        <w:rPr>
          <w:rFonts w:ascii="Times New Roman" w:hAnsi="Times New Roman" w:cs="Times New Roman"/>
        </w:rPr>
        <w:t xml:space="preserve">Риск также будет </w:t>
      </w:r>
      <w:r w:rsidR="0060197B" w:rsidRPr="0060197B">
        <w:rPr>
          <w:rFonts w:ascii="Times New Roman" w:hAnsi="Times New Roman" w:cs="Times New Roman"/>
        </w:rPr>
        <w:t xml:space="preserve">использован </w:t>
      </w:r>
      <w:r w:rsidRPr="0060197B">
        <w:rPr>
          <w:rFonts w:ascii="Times New Roman" w:hAnsi="Times New Roman" w:cs="Times New Roman"/>
        </w:rPr>
        <w:t xml:space="preserve"> как контрольная</w:t>
      </w:r>
      <w:r w:rsidRPr="0057316E">
        <w:rPr>
          <w:rFonts w:ascii="Times New Roman" w:hAnsi="Times New Roman" w:cs="Times New Roman"/>
        </w:rPr>
        <w:t xml:space="preserve"> переменная</w:t>
      </w:r>
      <w:r w:rsidR="0060197B">
        <w:rPr>
          <w:rFonts w:ascii="Times New Roman" w:hAnsi="Times New Roman" w:cs="Times New Roman"/>
        </w:rPr>
        <w:t>. В данном исследов</w:t>
      </w:r>
      <w:r w:rsidR="0060197B">
        <w:rPr>
          <w:rFonts w:ascii="Times New Roman" w:hAnsi="Times New Roman" w:cs="Times New Roman"/>
        </w:rPr>
        <w:t>а</w:t>
      </w:r>
      <w:r w:rsidR="0060197B">
        <w:rPr>
          <w:rFonts w:ascii="Times New Roman" w:hAnsi="Times New Roman" w:cs="Times New Roman"/>
        </w:rPr>
        <w:t>нии</w:t>
      </w:r>
      <w:r w:rsidR="001851EC" w:rsidRPr="0057316E">
        <w:rPr>
          <w:rFonts w:ascii="Times New Roman" w:hAnsi="Times New Roman" w:cs="Times New Roman"/>
        </w:rPr>
        <w:t xml:space="preserve"> мерой риска будет являться </w:t>
      </w:r>
      <w:proofErr w:type="spellStart"/>
      <w:r w:rsidR="001851EC" w:rsidRPr="0057316E">
        <w:rPr>
          <w:rFonts w:ascii="Times New Roman" w:hAnsi="Times New Roman" w:cs="Times New Roman"/>
        </w:rPr>
        <w:t>бэта</w:t>
      </w:r>
      <w:proofErr w:type="spellEnd"/>
      <w:r w:rsidR="001851EC" w:rsidRPr="0057316E">
        <w:rPr>
          <w:rFonts w:ascii="Times New Roman" w:hAnsi="Times New Roman" w:cs="Times New Roman"/>
        </w:rPr>
        <w:t>-коэффициент.</w:t>
      </w:r>
    </w:p>
    <w:p w14:paraId="39842A1B" w14:textId="1363E40C" w:rsidR="00AA57BD" w:rsidRPr="0057316E" w:rsidRDefault="00AA57BD" w:rsidP="0057316E">
      <w:pPr>
        <w:pStyle w:val="ListParagraph"/>
        <w:spacing w:line="360" w:lineRule="auto"/>
        <w:ind w:left="142" w:firstLine="567"/>
        <w:rPr>
          <w:rFonts w:ascii="Times New Roman" w:hAnsi="Times New Roman" w:cs="Times New Roman"/>
        </w:rPr>
      </w:pPr>
      <w:r w:rsidRPr="0057316E">
        <w:rPr>
          <w:rFonts w:ascii="Times New Roman" w:hAnsi="Times New Roman" w:cs="Times New Roman"/>
        </w:rPr>
        <w:t>“Поведение” компаний в различных отраслях также различается. Поэтому в соо</w:t>
      </w:r>
      <w:r w:rsidRPr="0057316E">
        <w:rPr>
          <w:rFonts w:ascii="Times New Roman" w:hAnsi="Times New Roman" w:cs="Times New Roman"/>
        </w:rPr>
        <w:t>т</w:t>
      </w:r>
      <w:r w:rsidRPr="0057316E">
        <w:rPr>
          <w:rFonts w:ascii="Times New Roman" w:hAnsi="Times New Roman" w:cs="Times New Roman"/>
        </w:rPr>
        <w:t xml:space="preserve">ветствии с </w:t>
      </w:r>
      <w:proofErr w:type="spellStart"/>
      <w:r w:rsidRPr="0057316E">
        <w:rPr>
          <w:rFonts w:ascii="Times New Roman" w:hAnsi="Times New Roman" w:cs="Times New Roman"/>
        </w:rPr>
        <w:t>Waddock</w:t>
      </w:r>
      <w:proofErr w:type="spellEnd"/>
      <w:r w:rsidRPr="0057316E">
        <w:rPr>
          <w:rFonts w:ascii="Times New Roman" w:hAnsi="Times New Roman" w:cs="Times New Roman"/>
        </w:rPr>
        <w:t xml:space="preserve"> и </w:t>
      </w:r>
      <w:proofErr w:type="spellStart"/>
      <w:r w:rsidRPr="0057316E">
        <w:rPr>
          <w:rFonts w:ascii="Times New Roman" w:hAnsi="Times New Roman" w:cs="Times New Roman"/>
        </w:rPr>
        <w:t>Graves</w:t>
      </w:r>
      <w:proofErr w:type="spellEnd"/>
      <w:r w:rsidRPr="0057316E">
        <w:rPr>
          <w:rFonts w:ascii="Times New Roman" w:hAnsi="Times New Roman" w:cs="Times New Roman"/>
        </w:rPr>
        <w:t xml:space="preserve"> (1997), переменная отрасли должна быть учтена в качестве контр</w:t>
      </w:r>
      <w:r w:rsidR="005407CF">
        <w:rPr>
          <w:rFonts w:ascii="Times New Roman" w:hAnsi="Times New Roman" w:cs="Times New Roman"/>
        </w:rPr>
        <w:t xml:space="preserve">ольной переменной. По </w:t>
      </w:r>
      <w:r w:rsidR="005407CF" w:rsidRPr="003A2203">
        <w:rPr>
          <w:rFonts w:ascii="Times New Roman" w:hAnsi="Times New Roman" w:cs="Times New Roman"/>
        </w:rPr>
        <w:t xml:space="preserve">словам </w:t>
      </w:r>
      <w:r w:rsidR="005407CF" w:rsidRPr="003A2203">
        <w:rPr>
          <w:rFonts w:ascii="Times New Roman" w:hAnsi="Times New Roman" w:cs="Times New Roman"/>
          <w:lang w:val="en-US"/>
        </w:rPr>
        <w:t>Griffin</w:t>
      </w:r>
      <w:r w:rsidRPr="003A2203">
        <w:rPr>
          <w:rFonts w:ascii="Times New Roman" w:hAnsi="Times New Roman" w:cs="Times New Roman"/>
        </w:rPr>
        <w:t xml:space="preserve"> (1997) эти различия возникают</w:t>
      </w:r>
      <w:r w:rsidRPr="0057316E">
        <w:rPr>
          <w:rFonts w:ascii="Times New Roman" w:hAnsi="Times New Roman" w:cs="Times New Roman"/>
        </w:rPr>
        <w:t xml:space="preserve"> в результате </w:t>
      </w:r>
      <w:r w:rsidRPr="0057316E">
        <w:rPr>
          <w:rFonts w:ascii="Times New Roman" w:hAnsi="Times New Roman" w:cs="Times New Roman"/>
        </w:rPr>
        <w:lastRenderedPageBreak/>
        <w:t>различных заинтересованных сторон и требо</w:t>
      </w:r>
      <w:r w:rsidR="005407CF">
        <w:rPr>
          <w:rFonts w:ascii="Times New Roman" w:hAnsi="Times New Roman" w:cs="Times New Roman"/>
        </w:rPr>
        <w:t xml:space="preserve">ваний, которые характерны для </w:t>
      </w:r>
      <w:r w:rsidRPr="0057316E">
        <w:rPr>
          <w:rFonts w:ascii="Times New Roman" w:hAnsi="Times New Roman" w:cs="Times New Roman"/>
        </w:rPr>
        <w:t>каждой о</w:t>
      </w:r>
      <w:r w:rsidRPr="0057316E">
        <w:rPr>
          <w:rFonts w:ascii="Times New Roman" w:hAnsi="Times New Roman" w:cs="Times New Roman"/>
        </w:rPr>
        <w:t>т</w:t>
      </w:r>
      <w:r w:rsidRPr="0057316E">
        <w:rPr>
          <w:rFonts w:ascii="Times New Roman" w:hAnsi="Times New Roman" w:cs="Times New Roman"/>
        </w:rPr>
        <w:t>расли.</w:t>
      </w:r>
    </w:p>
    <w:p w14:paraId="4121ED6D" w14:textId="77777777" w:rsidR="00AA57BD" w:rsidRPr="001E68D2" w:rsidRDefault="00AA57BD" w:rsidP="001E68D2">
      <w:pPr>
        <w:pStyle w:val="Subtitle"/>
        <w:jc w:val="center"/>
        <w:rPr>
          <w:i w:val="0"/>
          <w:color w:val="000000" w:themeColor="text1"/>
        </w:rPr>
      </w:pPr>
    </w:p>
    <w:p w14:paraId="119E450A" w14:textId="01AB3D0A" w:rsidR="00055473" w:rsidRPr="001E68D2" w:rsidRDefault="00131250" w:rsidP="005C6107">
      <w:pPr>
        <w:pStyle w:val="Heading2"/>
        <w:numPr>
          <w:ilvl w:val="0"/>
          <w:numId w:val="0"/>
        </w:numPr>
        <w:ind w:left="1440"/>
        <w:jc w:val="center"/>
      </w:pPr>
      <w:bookmarkStart w:id="21" w:name="_Toc325359340"/>
      <w:r w:rsidRPr="001E68D2">
        <w:t xml:space="preserve">2.5 </w:t>
      </w:r>
      <w:r w:rsidR="00055473" w:rsidRPr="001E68D2">
        <w:t>Проведение исследования</w:t>
      </w:r>
      <w:bookmarkEnd w:id="21"/>
    </w:p>
    <w:p w14:paraId="19EF3B40" w14:textId="77777777" w:rsidR="0057316E" w:rsidRDefault="0057316E" w:rsidP="00D76F5D">
      <w:pPr>
        <w:spacing w:line="360" w:lineRule="auto"/>
        <w:rPr>
          <w:rFonts w:ascii="Times New Roman" w:eastAsia="Times New Roman" w:hAnsi="Times New Roman" w:cs="Times New Roman"/>
        </w:rPr>
      </w:pPr>
    </w:p>
    <w:p w14:paraId="2B7B6837" w14:textId="3E019314" w:rsidR="0057316E" w:rsidRPr="00A40692" w:rsidRDefault="00292079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силу специфики индекса 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292079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lang w:val="en-US"/>
        </w:rPr>
        <w:t>P</w:t>
      </w:r>
      <w:r w:rsidRPr="00292079">
        <w:rPr>
          <w:rFonts w:ascii="Times New Roman" w:eastAsia="Times New Roman" w:hAnsi="Times New Roman" w:cs="Times New Roman"/>
        </w:rPr>
        <w:t xml:space="preserve"> 500 </w:t>
      </w:r>
      <w:r>
        <w:rPr>
          <w:rFonts w:ascii="Times New Roman" w:eastAsia="Times New Roman" w:hAnsi="Times New Roman" w:cs="Times New Roman"/>
        </w:rPr>
        <w:t>список присутствующих в нем компаний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стоянно обновляется, что порождает проблему несбалансированности выборки. В связи с этим</w:t>
      </w:r>
      <w:r w:rsidR="00A4069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 w:rsidR="00A40692">
        <w:rPr>
          <w:rFonts w:ascii="Times New Roman" w:eastAsia="Times New Roman" w:hAnsi="Times New Roman" w:cs="Times New Roman"/>
        </w:rPr>
        <w:t>ыло принято решение сделать выборку полностью сбалансированной: с одинак</w:t>
      </w:r>
      <w:r w:rsidR="00A40692">
        <w:rPr>
          <w:rFonts w:ascii="Times New Roman" w:eastAsia="Times New Roman" w:hAnsi="Times New Roman" w:cs="Times New Roman"/>
        </w:rPr>
        <w:t>о</w:t>
      </w:r>
      <w:r w:rsidR="00A40692">
        <w:rPr>
          <w:rFonts w:ascii="Times New Roman" w:eastAsia="Times New Roman" w:hAnsi="Times New Roman" w:cs="Times New Roman"/>
        </w:rPr>
        <w:t>вым количеством наблюдений по каждому году</w:t>
      </w:r>
      <w:r w:rsidR="00A40692" w:rsidRPr="00292079">
        <w:rPr>
          <w:rFonts w:ascii="Times New Roman" w:eastAsia="Times New Roman" w:hAnsi="Times New Roman" w:cs="Times New Roman"/>
        </w:rPr>
        <w:t>.</w:t>
      </w:r>
      <w:r w:rsidR="00A40692">
        <w:rPr>
          <w:rFonts w:ascii="Times New Roman" w:eastAsia="Times New Roman" w:hAnsi="Times New Roman" w:cs="Times New Roman"/>
        </w:rPr>
        <w:t xml:space="preserve"> Были взяты только компании</w:t>
      </w:r>
      <w:r w:rsidR="00A40692" w:rsidRPr="00292079">
        <w:rPr>
          <w:rFonts w:ascii="Times New Roman" w:eastAsia="Times New Roman" w:hAnsi="Times New Roman" w:cs="Times New Roman"/>
        </w:rPr>
        <w:t>,</w:t>
      </w:r>
      <w:r w:rsidR="00A40692">
        <w:rPr>
          <w:rFonts w:ascii="Times New Roman" w:eastAsia="Times New Roman" w:hAnsi="Times New Roman" w:cs="Times New Roman"/>
        </w:rPr>
        <w:t xml:space="preserve"> которые состояли в индексе </w:t>
      </w:r>
      <w:r w:rsidR="00A40692">
        <w:rPr>
          <w:rFonts w:ascii="Times New Roman" w:eastAsia="Times New Roman" w:hAnsi="Times New Roman" w:cs="Times New Roman"/>
          <w:lang w:val="en-US"/>
        </w:rPr>
        <w:t>S</w:t>
      </w:r>
      <w:r w:rsidR="00A40692" w:rsidRPr="00292079">
        <w:rPr>
          <w:rFonts w:ascii="Times New Roman" w:eastAsia="Times New Roman" w:hAnsi="Times New Roman" w:cs="Times New Roman"/>
        </w:rPr>
        <w:t>&amp;</w:t>
      </w:r>
      <w:r w:rsidR="00A40692">
        <w:rPr>
          <w:rFonts w:ascii="Times New Roman" w:eastAsia="Times New Roman" w:hAnsi="Times New Roman" w:cs="Times New Roman"/>
          <w:lang w:val="en-US"/>
        </w:rPr>
        <w:t>P</w:t>
      </w:r>
      <w:r w:rsidR="00A40692" w:rsidRPr="00292079">
        <w:rPr>
          <w:rFonts w:ascii="Times New Roman" w:eastAsia="Times New Roman" w:hAnsi="Times New Roman" w:cs="Times New Roman"/>
        </w:rPr>
        <w:t xml:space="preserve"> 500 </w:t>
      </w:r>
      <w:r w:rsidR="00A40692">
        <w:rPr>
          <w:rFonts w:ascii="Times New Roman" w:eastAsia="Times New Roman" w:hAnsi="Times New Roman" w:cs="Times New Roman"/>
        </w:rPr>
        <w:t>на всем исследуемом промежутке времени</w:t>
      </w:r>
      <w:r>
        <w:rPr>
          <w:rFonts w:ascii="Times New Roman" w:eastAsia="Times New Roman" w:hAnsi="Times New Roman" w:cs="Times New Roman"/>
        </w:rPr>
        <w:t xml:space="preserve"> – 262 компании.</w:t>
      </w:r>
    </w:p>
    <w:p w14:paraId="00A4E053" w14:textId="3D4C44CC" w:rsidR="007E10E3" w:rsidRPr="00167DD4" w:rsidRDefault="007E10E3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Первая </w:t>
      </w:r>
      <w:r w:rsidRPr="0060197B">
        <w:rPr>
          <w:rFonts w:ascii="Times New Roman" w:eastAsia="Times New Roman" w:hAnsi="Times New Roman" w:cs="Times New Roman"/>
        </w:rPr>
        <w:t xml:space="preserve">гипотеза, </w:t>
      </w:r>
      <w:r w:rsidR="0060197B">
        <w:rPr>
          <w:rFonts w:ascii="Times New Roman" w:eastAsia="Times New Roman" w:hAnsi="Times New Roman" w:cs="Times New Roman"/>
        </w:rPr>
        <w:t>тестируемая в исследовании</w:t>
      </w:r>
      <w:r w:rsidR="00C50C9A" w:rsidRPr="0060197B">
        <w:rPr>
          <w:rFonts w:ascii="Times New Roman" w:eastAsia="Times New Roman" w:hAnsi="Times New Roman" w:cs="Times New Roman"/>
        </w:rPr>
        <w:t>, это</w:t>
      </w:r>
      <w:r w:rsidR="00C50C9A">
        <w:rPr>
          <w:rFonts w:ascii="Times New Roman" w:eastAsia="Times New Roman" w:hAnsi="Times New Roman" w:cs="Times New Roman"/>
        </w:rPr>
        <w:t xml:space="preserve"> гипотеза о том, что КСО взаим</w:t>
      </w:r>
      <w:r w:rsidR="00C50C9A">
        <w:rPr>
          <w:rFonts w:ascii="Times New Roman" w:eastAsia="Times New Roman" w:hAnsi="Times New Roman" w:cs="Times New Roman"/>
        </w:rPr>
        <w:t>о</w:t>
      </w:r>
      <w:r w:rsidR="00C50C9A">
        <w:rPr>
          <w:rFonts w:ascii="Times New Roman" w:eastAsia="Times New Roman" w:hAnsi="Times New Roman" w:cs="Times New Roman"/>
        </w:rPr>
        <w:t>связана с финансовой</w:t>
      </w:r>
      <w:r w:rsidRPr="00167DD4">
        <w:rPr>
          <w:rFonts w:ascii="Times New Roman" w:eastAsia="Times New Roman" w:hAnsi="Times New Roman" w:cs="Times New Roman"/>
        </w:rPr>
        <w:t xml:space="preserve"> результативность</w:t>
      </w:r>
      <w:r w:rsidR="00C50C9A">
        <w:rPr>
          <w:rFonts w:ascii="Times New Roman" w:eastAsia="Times New Roman" w:hAnsi="Times New Roman" w:cs="Times New Roman"/>
        </w:rPr>
        <w:t>ю</w:t>
      </w:r>
      <w:r w:rsidRPr="00167DD4">
        <w:rPr>
          <w:rFonts w:ascii="Times New Roman" w:eastAsia="Times New Roman" w:hAnsi="Times New Roman" w:cs="Times New Roman"/>
        </w:rPr>
        <w:t xml:space="preserve"> компании. В данном случ</w:t>
      </w:r>
      <w:r w:rsidR="004431EE" w:rsidRPr="00167DD4">
        <w:rPr>
          <w:rFonts w:ascii="Times New Roman" w:eastAsia="Times New Roman" w:hAnsi="Times New Roman" w:cs="Times New Roman"/>
        </w:rPr>
        <w:t>ае, балл по КСО, пр</w:t>
      </w:r>
      <w:r w:rsidR="004431EE" w:rsidRPr="00167DD4">
        <w:rPr>
          <w:rFonts w:ascii="Times New Roman" w:eastAsia="Times New Roman" w:hAnsi="Times New Roman" w:cs="Times New Roman"/>
        </w:rPr>
        <w:t>и</w:t>
      </w:r>
      <w:r w:rsidR="004431EE" w:rsidRPr="00167DD4">
        <w:rPr>
          <w:rFonts w:ascii="Times New Roman" w:eastAsia="Times New Roman" w:hAnsi="Times New Roman" w:cs="Times New Roman"/>
        </w:rPr>
        <w:t>своенный ко</w:t>
      </w:r>
      <w:r w:rsidRPr="00167DD4">
        <w:rPr>
          <w:rFonts w:ascii="Times New Roman" w:eastAsia="Times New Roman" w:hAnsi="Times New Roman" w:cs="Times New Roman"/>
        </w:rPr>
        <w:t>м</w:t>
      </w:r>
      <w:r w:rsidR="004431EE" w:rsidRPr="00167DD4">
        <w:rPr>
          <w:rFonts w:ascii="Times New Roman" w:eastAsia="Times New Roman" w:hAnsi="Times New Roman" w:cs="Times New Roman"/>
        </w:rPr>
        <w:t>п</w:t>
      </w:r>
      <w:r w:rsidRPr="00167DD4">
        <w:rPr>
          <w:rFonts w:ascii="Times New Roman" w:eastAsia="Times New Roman" w:hAnsi="Times New Roman" w:cs="Times New Roman"/>
        </w:rPr>
        <w:t>ании KLD, будет н</w:t>
      </w:r>
      <w:r w:rsidR="004431EE" w:rsidRPr="00167DD4">
        <w:rPr>
          <w:rFonts w:ascii="Times New Roman" w:eastAsia="Times New Roman" w:hAnsi="Times New Roman" w:cs="Times New Roman"/>
        </w:rPr>
        <w:t>езависимой переменной, оказывающ</w:t>
      </w:r>
      <w:r w:rsidRPr="00167DD4">
        <w:rPr>
          <w:rFonts w:ascii="Times New Roman" w:eastAsia="Times New Roman" w:hAnsi="Times New Roman" w:cs="Times New Roman"/>
        </w:rPr>
        <w:t>ей влияние на зав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симую – финансовую результативность, которая будет выражаться</w:t>
      </w:r>
      <w:r w:rsidR="00D76F5D" w:rsidRPr="00167DD4">
        <w:rPr>
          <w:rFonts w:ascii="Times New Roman" w:eastAsia="Times New Roman" w:hAnsi="Times New Roman" w:cs="Times New Roman"/>
        </w:rPr>
        <w:t xml:space="preserve"> через бухгалтерские показатели</w:t>
      </w:r>
      <w:r w:rsidRPr="00167DD4">
        <w:rPr>
          <w:rFonts w:ascii="Times New Roman" w:eastAsia="Times New Roman" w:hAnsi="Times New Roman" w:cs="Times New Roman"/>
        </w:rPr>
        <w:t>:</w:t>
      </w:r>
      <w:r w:rsidR="00D76F5D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 ROA, ROE и ROS. В модель включены три контрольные переменные: риск, индустрия, размер компании.  Итак, для </w:t>
      </w:r>
      <w:r w:rsidRPr="0060197B">
        <w:rPr>
          <w:rFonts w:ascii="Times New Roman" w:eastAsia="Times New Roman" w:hAnsi="Times New Roman" w:cs="Times New Roman"/>
        </w:rPr>
        <w:t>оценки в</w:t>
      </w:r>
      <w:r w:rsidR="00C50C9A" w:rsidRPr="0060197B">
        <w:rPr>
          <w:rFonts w:ascii="Times New Roman" w:eastAsia="Times New Roman" w:hAnsi="Times New Roman" w:cs="Times New Roman"/>
        </w:rPr>
        <w:t xml:space="preserve">заимосвязи КСО с </w:t>
      </w:r>
      <w:r w:rsidRPr="0060197B">
        <w:rPr>
          <w:rFonts w:ascii="Times New Roman" w:eastAsia="Times New Roman" w:hAnsi="Times New Roman" w:cs="Times New Roman"/>
        </w:rPr>
        <w:t>бухгалтерск</w:t>
      </w:r>
      <w:r w:rsidR="00C50C9A" w:rsidRPr="0060197B">
        <w:rPr>
          <w:rFonts w:ascii="Times New Roman" w:eastAsia="Times New Roman" w:hAnsi="Times New Roman" w:cs="Times New Roman"/>
        </w:rPr>
        <w:t>ими</w:t>
      </w:r>
      <w:r w:rsidRPr="0060197B">
        <w:rPr>
          <w:rFonts w:ascii="Times New Roman" w:eastAsia="Times New Roman" w:hAnsi="Times New Roman" w:cs="Times New Roman"/>
        </w:rPr>
        <w:t xml:space="preserve"> </w:t>
      </w:r>
      <w:r w:rsidR="00D10209" w:rsidRPr="0060197B">
        <w:rPr>
          <w:rFonts w:ascii="Times New Roman" w:eastAsia="Times New Roman" w:hAnsi="Times New Roman" w:cs="Times New Roman"/>
        </w:rPr>
        <w:t>и р</w:t>
      </w:r>
      <w:r w:rsidR="00D10209" w:rsidRPr="0060197B">
        <w:rPr>
          <w:rFonts w:ascii="Times New Roman" w:eastAsia="Times New Roman" w:hAnsi="Times New Roman" w:cs="Times New Roman"/>
        </w:rPr>
        <w:t>ы</w:t>
      </w:r>
      <w:r w:rsidR="00D10209" w:rsidRPr="0060197B">
        <w:rPr>
          <w:rFonts w:ascii="Times New Roman" w:eastAsia="Times New Roman" w:hAnsi="Times New Roman" w:cs="Times New Roman"/>
        </w:rPr>
        <w:t>ноч</w:t>
      </w:r>
      <w:r w:rsidR="00C50C9A" w:rsidRPr="0060197B">
        <w:rPr>
          <w:rFonts w:ascii="Times New Roman" w:eastAsia="Times New Roman" w:hAnsi="Times New Roman" w:cs="Times New Roman"/>
        </w:rPr>
        <w:t>ными</w:t>
      </w:r>
      <w:r w:rsidR="00D10209" w:rsidRPr="0060197B">
        <w:rPr>
          <w:rFonts w:ascii="Times New Roman" w:eastAsia="Times New Roman" w:hAnsi="Times New Roman" w:cs="Times New Roman"/>
        </w:rPr>
        <w:t xml:space="preserve"> </w:t>
      </w:r>
      <w:r w:rsidRPr="0060197B">
        <w:rPr>
          <w:rFonts w:ascii="Times New Roman" w:eastAsia="Times New Roman" w:hAnsi="Times New Roman" w:cs="Times New Roman"/>
        </w:rPr>
        <w:t>пока</w:t>
      </w:r>
      <w:r w:rsidR="00C50C9A" w:rsidRPr="0060197B">
        <w:rPr>
          <w:rFonts w:ascii="Times New Roman" w:eastAsia="Times New Roman" w:hAnsi="Times New Roman" w:cs="Times New Roman"/>
        </w:rPr>
        <w:t>зателями</w:t>
      </w:r>
      <w:r w:rsidRPr="0060197B">
        <w:rPr>
          <w:rFonts w:ascii="Times New Roman" w:eastAsia="Times New Roman" w:hAnsi="Times New Roman" w:cs="Times New Roman"/>
        </w:rPr>
        <w:t xml:space="preserve"> финансовой результативности, </w:t>
      </w:r>
      <w:r w:rsidR="00D10209" w:rsidRPr="0060197B">
        <w:rPr>
          <w:rFonts w:ascii="Times New Roman" w:eastAsia="Times New Roman" w:hAnsi="Times New Roman" w:cs="Times New Roman"/>
        </w:rPr>
        <w:t>были построены следующие</w:t>
      </w:r>
      <w:r w:rsidR="00D10209" w:rsidRPr="00167DD4">
        <w:rPr>
          <w:rFonts w:ascii="Times New Roman" w:eastAsia="Times New Roman" w:hAnsi="Times New Roman" w:cs="Times New Roman"/>
        </w:rPr>
        <w:t xml:space="preserve"> чет</w:t>
      </w:r>
      <w:r w:rsidR="00D10209" w:rsidRPr="00167DD4">
        <w:rPr>
          <w:rFonts w:ascii="Times New Roman" w:eastAsia="Times New Roman" w:hAnsi="Times New Roman" w:cs="Times New Roman"/>
        </w:rPr>
        <w:t>ы</w:t>
      </w:r>
      <w:r w:rsidR="00D10209" w:rsidRPr="00167DD4">
        <w:rPr>
          <w:rFonts w:ascii="Times New Roman" w:eastAsia="Times New Roman" w:hAnsi="Times New Roman" w:cs="Times New Roman"/>
        </w:rPr>
        <w:t>ре</w:t>
      </w:r>
      <w:r w:rsidRPr="00167DD4">
        <w:rPr>
          <w:rFonts w:ascii="Times New Roman" w:eastAsia="Times New Roman" w:hAnsi="Times New Roman" w:cs="Times New Roman"/>
        </w:rPr>
        <w:t xml:space="preserve"> регрессионные модели:</w:t>
      </w:r>
    </w:p>
    <w:p w14:paraId="72BAF476" w14:textId="60612D40" w:rsidR="0073696E" w:rsidRPr="00167DD4" w:rsidRDefault="0073696E" w:rsidP="00D76F5D">
      <w:pPr>
        <w:spacing w:line="360" w:lineRule="auto"/>
        <w:rPr>
          <w:rFonts w:ascii="Times New Roman" w:eastAsia="Times New Roman" w:hAnsi="Times New Roman" w:cs="Times New Roman"/>
        </w:rPr>
      </w:pPr>
    </w:p>
    <w:p w14:paraId="47136537" w14:textId="71B1778C" w:rsidR="00A2343D" w:rsidRPr="00167DD4" w:rsidRDefault="00A112AB" w:rsidP="00D76F5D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ROA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CSR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Size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Risk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</m:oMath>
      </m:oMathPara>
    </w:p>
    <w:p w14:paraId="015109F3" w14:textId="6444768E" w:rsidR="00E76942" w:rsidRPr="00167DD4" w:rsidRDefault="00A112AB" w:rsidP="00E76942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ROE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CSR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Size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Risk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</m:oMath>
      </m:oMathPara>
    </w:p>
    <w:p w14:paraId="1CF76DD8" w14:textId="07138B92" w:rsidR="00E76942" w:rsidRPr="00167DD4" w:rsidRDefault="00A112AB" w:rsidP="00E76942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ROS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CSR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Size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Risk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</m:oMath>
      </m:oMathPara>
    </w:p>
    <w:p w14:paraId="249CA3A8" w14:textId="2BD6FBF9" w:rsidR="00D10209" w:rsidRPr="00167DD4" w:rsidRDefault="00A112AB" w:rsidP="00E76942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EPS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CSR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Size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Risk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it</m:t>
              </m:r>
            </m:sub>
          </m:sSub>
        </m:oMath>
      </m:oMathPara>
    </w:p>
    <w:p w14:paraId="21EAB482" w14:textId="16EE7EF4" w:rsidR="0057316E" w:rsidRDefault="0012060A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Для оценки данным по </w:t>
      </w:r>
      <w:r w:rsidRPr="0060197B">
        <w:rPr>
          <w:rFonts w:ascii="Times New Roman" w:eastAsia="Times New Roman" w:hAnsi="Times New Roman" w:cs="Times New Roman"/>
        </w:rPr>
        <w:t xml:space="preserve">индустриям </w:t>
      </w:r>
      <w:r w:rsidR="0060197B" w:rsidRPr="0060197B">
        <w:rPr>
          <w:rFonts w:ascii="Times New Roman" w:eastAsia="Times New Roman" w:hAnsi="Times New Roman" w:cs="Times New Roman"/>
        </w:rPr>
        <w:t>были введены</w:t>
      </w:r>
      <w:r w:rsidRPr="0060197B">
        <w:rPr>
          <w:rFonts w:ascii="Times New Roman" w:eastAsia="Times New Roman" w:hAnsi="Times New Roman" w:cs="Times New Roman"/>
        </w:rPr>
        <w:t xml:space="preserve"> бинарные переменные, соотве</w:t>
      </w:r>
      <w:r w:rsidRPr="0060197B">
        <w:rPr>
          <w:rFonts w:ascii="Times New Roman" w:eastAsia="Times New Roman" w:hAnsi="Times New Roman" w:cs="Times New Roman"/>
        </w:rPr>
        <w:t>т</w:t>
      </w:r>
      <w:r w:rsidRPr="0060197B">
        <w:rPr>
          <w:rFonts w:ascii="Times New Roman" w:eastAsia="Times New Roman" w:hAnsi="Times New Roman" w:cs="Times New Roman"/>
        </w:rPr>
        <w:t>ствующие</w:t>
      </w:r>
      <w:r w:rsidRPr="00167DD4">
        <w:rPr>
          <w:rFonts w:ascii="Times New Roman" w:eastAsia="Times New Roman" w:hAnsi="Times New Roman" w:cs="Times New Roman"/>
        </w:rPr>
        <w:t xml:space="preserve"> каждой из индустрий. Оценка модели для к</w:t>
      </w:r>
      <w:r w:rsidR="00C50C9A">
        <w:rPr>
          <w:rFonts w:ascii="Times New Roman" w:eastAsia="Times New Roman" w:hAnsi="Times New Roman" w:cs="Times New Roman"/>
        </w:rPr>
        <w:t>онкретной индустрии проводится с</w:t>
      </w:r>
      <w:r w:rsidRPr="00167DD4">
        <w:rPr>
          <w:rFonts w:ascii="Times New Roman" w:eastAsia="Times New Roman" w:hAnsi="Times New Roman" w:cs="Times New Roman"/>
        </w:rPr>
        <w:t xml:space="preserve"> их помощью.</w:t>
      </w:r>
    </w:p>
    <w:p w14:paraId="6992B02D" w14:textId="441BA775" w:rsidR="005F3F14" w:rsidRPr="00167DD4" w:rsidRDefault="005F3F14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Для проверки гипотез была использована программа </w:t>
      </w:r>
      <w:r w:rsidRPr="00167DD4">
        <w:rPr>
          <w:rFonts w:ascii="Times New Roman" w:eastAsia="Times New Roman" w:hAnsi="Times New Roman" w:cs="Times New Roman"/>
          <w:lang w:val="en-US"/>
        </w:rPr>
        <w:t>Stata</w:t>
      </w:r>
      <w:r w:rsidRPr="00BD0DBC">
        <w:rPr>
          <w:rFonts w:ascii="Times New Roman" w:eastAsia="Times New Roman" w:hAnsi="Times New Roman" w:cs="Times New Roman"/>
        </w:rPr>
        <w:t>.</w:t>
      </w:r>
    </w:p>
    <w:p w14:paraId="0F557623" w14:textId="77777777" w:rsidR="00604A1B" w:rsidRDefault="00604A1B" w:rsidP="00D76F5D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5CA1E4A5" w14:textId="77777777" w:rsidR="00604A1B" w:rsidRDefault="00604A1B" w:rsidP="00D76F5D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229C6FDE" w14:textId="667C6100" w:rsidR="002552A2" w:rsidRPr="00167DD4" w:rsidRDefault="002552A2" w:rsidP="00D76F5D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167DD4">
        <w:rPr>
          <w:rFonts w:ascii="Times New Roman" w:eastAsia="Times New Roman" w:hAnsi="Times New Roman" w:cs="Times New Roman"/>
          <w:b/>
          <w:u w:val="single"/>
        </w:rPr>
        <w:t>Баллы по КСО</w:t>
      </w:r>
    </w:p>
    <w:p w14:paraId="1EE36E32" w14:textId="4922F0BF" w:rsidR="00011870" w:rsidRPr="00167DD4" w:rsidRDefault="00011870" w:rsidP="00D76F5D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524580E4" w14:textId="77777777" w:rsidR="009C2F40" w:rsidRPr="007048DA" w:rsidRDefault="009C2F40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7048DA">
        <w:rPr>
          <w:rFonts w:ascii="Times New Roman" w:eastAsia="Times New Roman" w:hAnsi="Times New Roman" w:cs="Times New Roman"/>
        </w:rPr>
        <w:t xml:space="preserve">В таблице 2 </w:t>
      </w:r>
      <w:r w:rsidR="002552A2" w:rsidRPr="007048DA">
        <w:rPr>
          <w:rFonts w:ascii="Times New Roman" w:eastAsia="Times New Roman" w:hAnsi="Times New Roman" w:cs="Times New Roman"/>
        </w:rPr>
        <w:t xml:space="preserve">представлены средние результаты по КСО по индустриям. Из </w:t>
      </w:r>
    </w:p>
    <w:p w14:paraId="754633EA" w14:textId="4795E0FD" w:rsidR="0057316E" w:rsidRDefault="002552A2" w:rsidP="009C2F40">
      <w:pPr>
        <w:spacing w:line="360" w:lineRule="auto"/>
        <w:rPr>
          <w:rFonts w:ascii="Times New Roman" w:eastAsia="Times New Roman" w:hAnsi="Times New Roman" w:cs="Times New Roman"/>
        </w:rPr>
      </w:pPr>
      <w:r w:rsidRPr="007048DA">
        <w:rPr>
          <w:rFonts w:ascii="Times New Roman" w:eastAsia="Times New Roman" w:hAnsi="Times New Roman" w:cs="Times New Roman"/>
        </w:rPr>
        <w:t>таблицы</w:t>
      </w:r>
      <w:r w:rsidR="009C2F40" w:rsidRPr="007048DA">
        <w:rPr>
          <w:rFonts w:ascii="Times New Roman" w:eastAsia="Times New Roman" w:hAnsi="Times New Roman" w:cs="Times New Roman"/>
        </w:rPr>
        <w:t xml:space="preserve"> 2 </w:t>
      </w:r>
      <w:r w:rsidRPr="007048DA">
        <w:rPr>
          <w:rFonts w:ascii="Times New Roman" w:eastAsia="Times New Roman" w:hAnsi="Times New Roman" w:cs="Times New Roman"/>
        </w:rPr>
        <w:t>видно, что самые р</w:t>
      </w:r>
      <w:r w:rsidR="00C50C9A" w:rsidRPr="007048DA">
        <w:rPr>
          <w:rFonts w:ascii="Times New Roman" w:eastAsia="Times New Roman" w:hAnsi="Times New Roman" w:cs="Times New Roman"/>
        </w:rPr>
        <w:t xml:space="preserve">екордно низкие баллы, в среднем, </w:t>
      </w:r>
      <w:r w:rsidRPr="007048DA">
        <w:rPr>
          <w:rFonts w:ascii="Times New Roman" w:eastAsia="Times New Roman" w:hAnsi="Times New Roman" w:cs="Times New Roman"/>
        </w:rPr>
        <w:t>в индустрии энергетики. Причем</w:t>
      </w:r>
      <w:r w:rsidR="0039447B" w:rsidRPr="007048DA">
        <w:rPr>
          <w:rFonts w:ascii="Times New Roman" w:eastAsia="Times New Roman" w:hAnsi="Times New Roman" w:cs="Times New Roman"/>
        </w:rPr>
        <w:t xml:space="preserve"> в данной индустрии не просто большинство</w:t>
      </w:r>
      <w:r w:rsidR="0039447B" w:rsidRPr="00167DD4">
        <w:rPr>
          <w:rFonts w:ascii="Times New Roman" w:eastAsia="Times New Roman" w:hAnsi="Times New Roman" w:cs="Times New Roman"/>
        </w:rPr>
        <w:t xml:space="preserve"> компаний обладает баллами ниже,</w:t>
      </w:r>
      <w:r w:rsidR="00B34014" w:rsidRPr="00167DD4">
        <w:rPr>
          <w:rFonts w:ascii="Times New Roman" w:eastAsia="Times New Roman" w:hAnsi="Times New Roman" w:cs="Times New Roman"/>
        </w:rPr>
        <w:t xml:space="preserve"> </w:t>
      </w:r>
      <w:r w:rsidR="0039447B" w:rsidRPr="00167DD4">
        <w:rPr>
          <w:rFonts w:ascii="Times New Roman" w:eastAsia="Times New Roman" w:hAnsi="Times New Roman" w:cs="Times New Roman"/>
        </w:rPr>
        <w:t>чем в остальных индустриях,</w:t>
      </w:r>
      <w:r w:rsidR="00B34014" w:rsidRPr="00167DD4">
        <w:rPr>
          <w:rFonts w:ascii="Times New Roman" w:eastAsia="Times New Roman" w:hAnsi="Times New Roman" w:cs="Times New Roman"/>
        </w:rPr>
        <w:t xml:space="preserve"> </w:t>
      </w:r>
      <w:r w:rsidR="0039447B" w:rsidRPr="00167DD4">
        <w:rPr>
          <w:rFonts w:ascii="Times New Roman" w:eastAsia="Times New Roman" w:hAnsi="Times New Roman" w:cs="Times New Roman"/>
        </w:rPr>
        <w:t>но и просто зафиксирован самый низки балл -7. Также пок</w:t>
      </w:r>
      <w:r w:rsidR="0039447B" w:rsidRPr="00167DD4">
        <w:rPr>
          <w:rFonts w:ascii="Times New Roman" w:eastAsia="Times New Roman" w:hAnsi="Times New Roman" w:cs="Times New Roman"/>
        </w:rPr>
        <w:t>а</w:t>
      </w:r>
      <w:r w:rsidR="0039447B" w:rsidRPr="00167DD4">
        <w:rPr>
          <w:rFonts w:ascii="Times New Roman" w:eastAsia="Times New Roman" w:hAnsi="Times New Roman" w:cs="Times New Roman"/>
        </w:rPr>
        <w:t>затели КСО относительно низки в телеком</w:t>
      </w:r>
      <w:r w:rsidR="00B34014" w:rsidRPr="00167DD4">
        <w:rPr>
          <w:rFonts w:ascii="Times New Roman" w:eastAsia="Times New Roman" w:hAnsi="Times New Roman" w:cs="Times New Roman"/>
        </w:rPr>
        <w:t>м</w:t>
      </w:r>
      <w:r w:rsidR="0039447B" w:rsidRPr="00167DD4">
        <w:rPr>
          <w:rFonts w:ascii="Times New Roman" w:eastAsia="Times New Roman" w:hAnsi="Times New Roman" w:cs="Times New Roman"/>
        </w:rPr>
        <w:t>уникаци</w:t>
      </w:r>
      <w:r w:rsidR="00B34014" w:rsidRPr="00167DD4">
        <w:rPr>
          <w:rFonts w:ascii="Times New Roman" w:eastAsia="Times New Roman" w:hAnsi="Times New Roman" w:cs="Times New Roman"/>
        </w:rPr>
        <w:t>о</w:t>
      </w:r>
      <w:r w:rsidR="0039447B" w:rsidRPr="00167DD4">
        <w:rPr>
          <w:rFonts w:ascii="Times New Roman" w:eastAsia="Times New Roman" w:hAnsi="Times New Roman" w:cs="Times New Roman"/>
        </w:rPr>
        <w:t xml:space="preserve">нной индустрии, где максимальный </w:t>
      </w:r>
      <w:r w:rsidR="0039447B" w:rsidRPr="00167DD4">
        <w:rPr>
          <w:rFonts w:ascii="Times New Roman" w:eastAsia="Times New Roman" w:hAnsi="Times New Roman" w:cs="Times New Roman"/>
        </w:rPr>
        <w:lastRenderedPageBreak/>
        <w:t>балл всего 4,  в промышленности и, что удивительно, в сфере коммунальных услуг. Пр</w:t>
      </w:r>
      <w:r w:rsidR="0039447B" w:rsidRPr="00167DD4">
        <w:rPr>
          <w:rFonts w:ascii="Times New Roman" w:eastAsia="Times New Roman" w:hAnsi="Times New Roman" w:cs="Times New Roman"/>
        </w:rPr>
        <w:t>и</w:t>
      </w:r>
      <w:r w:rsidR="0039447B" w:rsidRPr="00167DD4">
        <w:rPr>
          <w:rFonts w:ascii="Times New Roman" w:eastAsia="Times New Roman" w:hAnsi="Times New Roman" w:cs="Times New Roman"/>
        </w:rPr>
        <w:t>мечательно,</w:t>
      </w:r>
      <w:r w:rsidR="00B34014" w:rsidRPr="00167DD4">
        <w:rPr>
          <w:rFonts w:ascii="Times New Roman" w:eastAsia="Times New Roman" w:hAnsi="Times New Roman" w:cs="Times New Roman"/>
        </w:rPr>
        <w:t xml:space="preserve"> </w:t>
      </w:r>
      <w:r w:rsidR="0039447B" w:rsidRPr="00167DD4">
        <w:rPr>
          <w:rFonts w:ascii="Times New Roman" w:eastAsia="Times New Roman" w:hAnsi="Times New Roman" w:cs="Times New Roman"/>
        </w:rPr>
        <w:t>что в категории “</w:t>
      </w:r>
      <w:r w:rsidR="0039447B" w:rsidRPr="00167DD4">
        <w:rPr>
          <w:rFonts w:ascii="Times New Roman" w:eastAsia="Times New Roman" w:hAnsi="Times New Roman" w:cs="Times New Roman"/>
          <w:lang w:val="en-US"/>
        </w:rPr>
        <w:t>Consumer</w:t>
      </w:r>
      <w:r w:rsidR="0039447B" w:rsidRPr="00167DD4">
        <w:rPr>
          <w:rFonts w:ascii="Times New Roman" w:eastAsia="Times New Roman" w:hAnsi="Times New Roman" w:cs="Times New Roman"/>
        </w:rPr>
        <w:t xml:space="preserve"> </w:t>
      </w:r>
      <w:r w:rsidR="0039447B" w:rsidRPr="00167DD4">
        <w:rPr>
          <w:rFonts w:ascii="Times New Roman" w:eastAsia="Times New Roman" w:hAnsi="Times New Roman" w:cs="Times New Roman"/>
          <w:lang w:val="en-US"/>
        </w:rPr>
        <w:t>Staples</w:t>
      </w:r>
      <w:r w:rsidR="0039447B" w:rsidRPr="00167DD4">
        <w:rPr>
          <w:rFonts w:ascii="Times New Roman" w:eastAsia="Times New Roman" w:hAnsi="Times New Roman" w:cs="Times New Roman"/>
        </w:rPr>
        <w:t>”, то есть потребительские товары основн</w:t>
      </w:r>
      <w:r w:rsidR="0039447B" w:rsidRPr="00167DD4">
        <w:rPr>
          <w:rFonts w:ascii="Times New Roman" w:eastAsia="Times New Roman" w:hAnsi="Times New Roman" w:cs="Times New Roman"/>
        </w:rPr>
        <w:t>о</w:t>
      </w:r>
      <w:r w:rsidR="0039447B" w:rsidRPr="00167DD4">
        <w:rPr>
          <w:rFonts w:ascii="Times New Roman" w:eastAsia="Times New Roman" w:hAnsi="Times New Roman" w:cs="Times New Roman"/>
        </w:rPr>
        <w:t>го пользования</w:t>
      </w:r>
      <w:r w:rsidR="00F056BE">
        <w:rPr>
          <w:rFonts w:ascii="Times New Roman" w:eastAsia="Times New Roman" w:hAnsi="Times New Roman" w:cs="Times New Roman"/>
        </w:rPr>
        <w:t>(первой необходимости)</w:t>
      </w:r>
      <w:r w:rsidR="0039447B" w:rsidRPr="00167DD4">
        <w:rPr>
          <w:rFonts w:ascii="Times New Roman" w:eastAsia="Times New Roman" w:hAnsi="Times New Roman" w:cs="Times New Roman"/>
        </w:rPr>
        <w:t>,</w:t>
      </w:r>
      <w:r w:rsidR="00011870" w:rsidRPr="00167DD4">
        <w:rPr>
          <w:rFonts w:ascii="Times New Roman" w:eastAsia="Times New Roman" w:hAnsi="Times New Roman" w:cs="Times New Roman"/>
        </w:rPr>
        <w:t xml:space="preserve"> средний балл компаний по КСО один из самых высоких</w:t>
      </w:r>
      <w:r w:rsidR="0039447B" w:rsidRPr="00167DD4">
        <w:rPr>
          <w:rFonts w:ascii="Times New Roman" w:eastAsia="Times New Roman" w:hAnsi="Times New Roman" w:cs="Times New Roman"/>
        </w:rPr>
        <w:t>,</w:t>
      </w:r>
      <w:r w:rsidR="00011870" w:rsidRPr="00167DD4">
        <w:rPr>
          <w:rFonts w:ascii="Times New Roman" w:eastAsia="Times New Roman" w:hAnsi="Times New Roman" w:cs="Times New Roman"/>
        </w:rPr>
        <w:t xml:space="preserve"> и также самый высокий </w:t>
      </w:r>
      <w:r w:rsidR="0039447B" w:rsidRPr="00167DD4">
        <w:rPr>
          <w:rFonts w:ascii="Times New Roman" w:eastAsia="Times New Roman" w:hAnsi="Times New Roman" w:cs="Times New Roman"/>
        </w:rPr>
        <w:t xml:space="preserve">максимальный балл для всех компаний (17). </w:t>
      </w:r>
      <w:r w:rsidR="00D83D4B" w:rsidRPr="00167DD4">
        <w:rPr>
          <w:rFonts w:ascii="Times New Roman" w:eastAsia="Times New Roman" w:hAnsi="Times New Roman" w:cs="Times New Roman"/>
        </w:rPr>
        <w:t xml:space="preserve"> </w:t>
      </w:r>
      <w:r w:rsidR="0039447B" w:rsidRPr="00167DD4">
        <w:rPr>
          <w:rFonts w:ascii="Times New Roman" w:eastAsia="Times New Roman" w:hAnsi="Times New Roman" w:cs="Times New Roman"/>
        </w:rPr>
        <w:t>Это можно объяснить тем,</w:t>
      </w:r>
      <w:r w:rsidR="00B34014" w:rsidRPr="00167DD4">
        <w:rPr>
          <w:rFonts w:ascii="Times New Roman" w:eastAsia="Times New Roman" w:hAnsi="Times New Roman" w:cs="Times New Roman"/>
        </w:rPr>
        <w:t xml:space="preserve"> </w:t>
      </w:r>
      <w:r w:rsidR="0039447B" w:rsidRPr="00167DD4">
        <w:rPr>
          <w:rFonts w:ascii="Times New Roman" w:eastAsia="Times New Roman" w:hAnsi="Times New Roman" w:cs="Times New Roman"/>
        </w:rPr>
        <w:t xml:space="preserve">что </w:t>
      </w:r>
      <w:r w:rsidR="00B34014" w:rsidRPr="00167DD4">
        <w:rPr>
          <w:rFonts w:ascii="Times New Roman" w:eastAsia="Times New Roman" w:hAnsi="Times New Roman" w:cs="Times New Roman"/>
        </w:rPr>
        <w:t xml:space="preserve">эта </w:t>
      </w:r>
      <w:r w:rsidR="0039447B" w:rsidRPr="00167DD4">
        <w:rPr>
          <w:rFonts w:ascii="Times New Roman" w:eastAsia="Times New Roman" w:hAnsi="Times New Roman" w:cs="Times New Roman"/>
        </w:rPr>
        <w:t>индустрия одна из наиболее близких к потреби</w:t>
      </w:r>
      <w:r w:rsidR="00B34014" w:rsidRPr="00167DD4">
        <w:rPr>
          <w:rFonts w:ascii="Times New Roman" w:eastAsia="Times New Roman" w:hAnsi="Times New Roman" w:cs="Times New Roman"/>
        </w:rPr>
        <w:t>те</w:t>
      </w:r>
      <w:r w:rsidR="0039447B" w:rsidRPr="00167DD4">
        <w:rPr>
          <w:rFonts w:ascii="Times New Roman" w:eastAsia="Times New Roman" w:hAnsi="Times New Roman" w:cs="Times New Roman"/>
        </w:rPr>
        <w:t>лю, и потеря р</w:t>
      </w:r>
      <w:r w:rsidR="0039447B" w:rsidRPr="00167DD4">
        <w:rPr>
          <w:rFonts w:ascii="Times New Roman" w:eastAsia="Times New Roman" w:hAnsi="Times New Roman" w:cs="Times New Roman"/>
        </w:rPr>
        <w:t>е</w:t>
      </w:r>
      <w:r w:rsidR="0039447B" w:rsidRPr="00167DD4">
        <w:rPr>
          <w:rFonts w:ascii="Times New Roman" w:eastAsia="Times New Roman" w:hAnsi="Times New Roman" w:cs="Times New Roman"/>
        </w:rPr>
        <w:t>путации моментально отражается на прибыли компании. А в условиях суровой конкуре</w:t>
      </w:r>
      <w:r w:rsidR="0039447B" w:rsidRPr="00167DD4">
        <w:rPr>
          <w:rFonts w:ascii="Times New Roman" w:eastAsia="Times New Roman" w:hAnsi="Times New Roman" w:cs="Times New Roman"/>
        </w:rPr>
        <w:t>н</w:t>
      </w:r>
      <w:r w:rsidR="0039447B" w:rsidRPr="00167DD4">
        <w:rPr>
          <w:rFonts w:ascii="Times New Roman" w:eastAsia="Times New Roman" w:hAnsi="Times New Roman" w:cs="Times New Roman"/>
        </w:rPr>
        <w:t>ции следить за своими нематериальными активами в виде бреда и репутации более чем необходимо.</w:t>
      </w:r>
      <w:r w:rsidR="00011870" w:rsidRPr="00167DD4">
        <w:rPr>
          <w:rFonts w:ascii="Times New Roman" w:eastAsia="Times New Roman" w:hAnsi="Times New Roman" w:cs="Times New Roman"/>
        </w:rPr>
        <w:t xml:space="preserve"> Напротив,</w:t>
      </w:r>
      <w:r w:rsidR="00494301" w:rsidRPr="00167DD4">
        <w:rPr>
          <w:rFonts w:ascii="Times New Roman" w:eastAsia="Times New Roman" w:hAnsi="Times New Roman" w:cs="Times New Roman"/>
        </w:rPr>
        <w:t xml:space="preserve"> </w:t>
      </w:r>
      <w:r w:rsidR="00011870" w:rsidRPr="00167DD4">
        <w:rPr>
          <w:rFonts w:ascii="Times New Roman" w:eastAsia="Times New Roman" w:hAnsi="Times New Roman" w:cs="Times New Roman"/>
        </w:rPr>
        <w:t>индустрия энергетики находится далеко от конечного потребит</w:t>
      </w:r>
      <w:r w:rsidR="00011870" w:rsidRPr="00167DD4">
        <w:rPr>
          <w:rFonts w:ascii="Times New Roman" w:eastAsia="Times New Roman" w:hAnsi="Times New Roman" w:cs="Times New Roman"/>
        </w:rPr>
        <w:t>е</w:t>
      </w:r>
      <w:r w:rsidR="00011870" w:rsidRPr="00167DD4">
        <w:rPr>
          <w:rFonts w:ascii="Times New Roman" w:eastAsia="Times New Roman" w:hAnsi="Times New Roman" w:cs="Times New Roman"/>
        </w:rPr>
        <w:t xml:space="preserve">ля, следовательно, </w:t>
      </w:r>
      <w:proofErr w:type="spellStart"/>
      <w:r w:rsidR="00011870" w:rsidRPr="00167DD4">
        <w:rPr>
          <w:rFonts w:ascii="Times New Roman" w:eastAsia="Times New Roman" w:hAnsi="Times New Roman" w:cs="Times New Roman"/>
        </w:rPr>
        <w:t>репутационные</w:t>
      </w:r>
      <w:proofErr w:type="spellEnd"/>
      <w:r w:rsidR="00011870" w:rsidRPr="00167DD4">
        <w:rPr>
          <w:rFonts w:ascii="Times New Roman" w:eastAsia="Times New Roman" w:hAnsi="Times New Roman" w:cs="Times New Roman"/>
        </w:rPr>
        <w:t xml:space="preserve"> риски менее выраженные, что означает,</w:t>
      </w:r>
      <w:r w:rsidR="00494301" w:rsidRPr="00167DD4">
        <w:rPr>
          <w:rFonts w:ascii="Times New Roman" w:eastAsia="Times New Roman" w:hAnsi="Times New Roman" w:cs="Times New Roman"/>
        </w:rPr>
        <w:t xml:space="preserve"> </w:t>
      </w:r>
      <w:r w:rsidR="00011870" w:rsidRPr="00167DD4">
        <w:rPr>
          <w:rFonts w:ascii="Times New Roman" w:eastAsia="Times New Roman" w:hAnsi="Times New Roman" w:cs="Times New Roman"/>
        </w:rPr>
        <w:t>что менед</w:t>
      </w:r>
      <w:r w:rsidR="00011870" w:rsidRPr="00167DD4">
        <w:rPr>
          <w:rFonts w:ascii="Times New Roman" w:eastAsia="Times New Roman" w:hAnsi="Times New Roman" w:cs="Times New Roman"/>
        </w:rPr>
        <w:t>ж</w:t>
      </w:r>
      <w:r w:rsidR="00011870" w:rsidRPr="00167DD4">
        <w:rPr>
          <w:rFonts w:ascii="Times New Roman" w:eastAsia="Times New Roman" w:hAnsi="Times New Roman" w:cs="Times New Roman"/>
        </w:rPr>
        <w:t>мент подобных компаний может принять решение об отсутствии целесообразности вкл</w:t>
      </w:r>
      <w:r w:rsidR="00011870" w:rsidRPr="00167DD4">
        <w:rPr>
          <w:rFonts w:ascii="Times New Roman" w:eastAsia="Times New Roman" w:hAnsi="Times New Roman" w:cs="Times New Roman"/>
        </w:rPr>
        <w:t>а</w:t>
      </w:r>
      <w:r w:rsidR="00011870" w:rsidRPr="00167DD4">
        <w:rPr>
          <w:rFonts w:ascii="Times New Roman" w:eastAsia="Times New Roman" w:hAnsi="Times New Roman" w:cs="Times New Roman"/>
        </w:rPr>
        <w:t>дыватьс</w:t>
      </w:r>
      <w:r w:rsidR="00C50C9A">
        <w:rPr>
          <w:rFonts w:ascii="Times New Roman" w:eastAsia="Times New Roman" w:hAnsi="Times New Roman" w:cs="Times New Roman"/>
        </w:rPr>
        <w:t xml:space="preserve">я в программы КСО. Кроме того, </w:t>
      </w:r>
      <w:r w:rsidR="00011870" w:rsidRPr="00167DD4">
        <w:rPr>
          <w:rFonts w:ascii="Times New Roman" w:eastAsia="Times New Roman" w:hAnsi="Times New Roman" w:cs="Times New Roman"/>
        </w:rPr>
        <w:t>эта отрасль ресурсоемкая, природные ресурсы здесь используются больше, чем в большинстве других индустрий.</w:t>
      </w:r>
    </w:p>
    <w:p w14:paraId="1C4DB44E" w14:textId="7DF0B8B0" w:rsidR="002552A2" w:rsidRDefault="00011870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Сфера информационных технологий показывает максимальный средний балл КСО, с достаточно большим отрывом. Он раве</w:t>
      </w:r>
      <w:r w:rsidR="00C13399">
        <w:rPr>
          <w:rFonts w:ascii="Times New Roman" w:eastAsia="Times New Roman" w:hAnsi="Times New Roman" w:cs="Times New Roman"/>
        </w:rPr>
        <w:t>н почти 6. Возможно, это связано</w:t>
      </w:r>
      <w:r w:rsidRPr="00167DD4">
        <w:rPr>
          <w:rFonts w:ascii="Times New Roman" w:eastAsia="Times New Roman" w:hAnsi="Times New Roman" w:cs="Times New Roman"/>
        </w:rPr>
        <w:t xml:space="preserve"> с отсутствием большого количества проблем КСО, с которыми индустрия не сталкивается в виду спец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фики своего бизнеса</w:t>
      </w:r>
      <w:r w:rsidR="00BE02C5" w:rsidRPr="00BD0DBC">
        <w:rPr>
          <w:rFonts w:ascii="Times New Roman" w:eastAsia="Times New Roman" w:hAnsi="Times New Roman" w:cs="Times New Roman"/>
        </w:rPr>
        <w:t>,</w:t>
      </w:r>
      <w:r w:rsidR="00BE02C5" w:rsidRPr="00167DD4">
        <w:rPr>
          <w:rFonts w:ascii="Times New Roman" w:eastAsia="Times New Roman" w:hAnsi="Times New Roman" w:cs="Times New Roman"/>
        </w:rPr>
        <w:t xml:space="preserve"> в отличие</w:t>
      </w:r>
      <w:r w:rsidR="00BE02C5" w:rsidRPr="00BD0DBC">
        <w:rPr>
          <w:rFonts w:ascii="Times New Roman" w:eastAsia="Times New Roman" w:hAnsi="Times New Roman" w:cs="Times New Roman"/>
        </w:rPr>
        <w:t>,</w:t>
      </w:r>
      <w:r w:rsidR="00BE02C5" w:rsidRPr="00167DD4">
        <w:rPr>
          <w:rFonts w:ascii="Times New Roman" w:eastAsia="Times New Roman" w:hAnsi="Times New Roman" w:cs="Times New Roman"/>
        </w:rPr>
        <w:t xml:space="preserve"> к примеру</w:t>
      </w:r>
      <w:r w:rsidR="00BE02C5" w:rsidRPr="00BD0DBC">
        <w:rPr>
          <w:rFonts w:ascii="Times New Roman" w:eastAsia="Times New Roman" w:hAnsi="Times New Roman" w:cs="Times New Roman"/>
        </w:rPr>
        <w:t>,</w:t>
      </w:r>
      <w:r w:rsidR="00BE02C5" w:rsidRPr="00167DD4">
        <w:rPr>
          <w:rFonts w:ascii="Times New Roman" w:eastAsia="Times New Roman" w:hAnsi="Times New Roman" w:cs="Times New Roman"/>
        </w:rPr>
        <w:t xml:space="preserve"> от энергетики</w:t>
      </w:r>
      <w:r w:rsidR="00BE02C5"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Или же с тем,</w:t>
      </w:r>
      <w:r w:rsidR="00494301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что компании этой сферы зачастую крупные и прогрессивные, заботятся о таких вопросах</w:t>
      </w:r>
      <w:r w:rsidR="00494301" w:rsidRPr="00167DD4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</w:rPr>
        <w:t>как генде</w:t>
      </w:r>
      <w:r w:rsidRPr="00167DD4">
        <w:rPr>
          <w:rFonts w:ascii="Times New Roman" w:eastAsia="Times New Roman" w:hAnsi="Times New Roman" w:cs="Times New Roman"/>
        </w:rPr>
        <w:t>р</w:t>
      </w:r>
      <w:r w:rsidRPr="00167DD4">
        <w:rPr>
          <w:rFonts w:ascii="Times New Roman" w:eastAsia="Times New Roman" w:hAnsi="Times New Roman" w:cs="Times New Roman"/>
        </w:rPr>
        <w:t>ное представительство, обеспеч</w:t>
      </w:r>
      <w:r w:rsidR="00494301" w:rsidRPr="00167DD4">
        <w:rPr>
          <w:rFonts w:ascii="Times New Roman" w:eastAsia="Times New Roman" w:hAnsi="Times New Roman" w:cs="Times New Roman"/>
        </w:rPr>
        <w:t>ение достойной заработной платы</w:t>
      </w:r>
      <w:r w:rsidRPr="00167DD4">
        <w:rPr>
          <w:rFonts w:ascii="Times New Roman" w:eastAsia="Times New Roman" w:hAnsi="Times New Roman" w:cs="Times New Roman"/>
        </w:rPr>
        <w:t xml:space="preserve"> и так далее. Индустрия здравоохранения также показывает высокий средний балл,</w:t>
      </w:r>
      <w:r w:rsidR="00494301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что представляется вполне л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гичным и правильным.</w:t>
      </w:r>
    </w:p>
    <w:p w14:paraId="05167A0E" w14:textId="5C7A9EE2" w:rsidR="0057316E" w:rsidRDefault="0057316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0B1BA8D6" w14:textId="77777777" w:rsidR="008F277E" w:rsidRDefault="008F277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3F28CCB2" w14:textId="77777777" w:rsidR="008F277E" w:rsidRDefault="008F277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1B418FEC" w14:textId="77777777" w:rsidR="008F277E" w:rsidRDefault="008F277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3D3B209C" w14:textId="77777777" w:rsidR="008F277E" w:rsidRDefault="008F277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205ECC47" w14:textId="77777777" w:rsidR="008F277E" w:rsidRDefault="008F277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6FCF7DD5" w14:textId="77777777" w:rsidR="008F277E" w:rsidRDefault="008F277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061B3D82" w14:textId="77777777" w:rsidR="008F277E" w:rsidRPr="00167DD4" w:rsidRDefault="008F277E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45A8BD5E" w14:textId="77777777" w:rsidR="00582306" w:rsidRDefault="00582306" w:rsidP="005641B0">
      <w:pPr>
        <w:spacing w:line="360" w:lineRule="auto"/>
        <w:rPr>
          <w:rFonts w:ascii="Times New Roman" w:eastAsia="Times New Roman" w:hAnsi="Times New Roman" w:cs="Times New Roman"/>
          <w:i/>
          <w:color w:val="548DD4" w:themeColor="text2" w:themeTint="99"/>
        </w:rPr>
      </w:pPr>
    </w:p>
    <w:p w14:paraId="7575971C" w14:textId="77777777" w:rsidR="00582306" w:rsidRDefault="00582306" w:rsidP="005641B0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14:paraId="5BE5326F" w14:textId="77777777" w:rsidR="00F056BE" w:rsidRDefault="00F056BE" w:rsidP="005641B0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14:paraId="02CCB514" w14:textId="77777777" w:rsidR="00F056BE" w:rsidRDefault="00F056BE" w:rsidP="005641B0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14:paraId="024B7133" w14:textId="77777777" w:rsidR="00F056BE" w:rsidRDefault="00F056BE" w:rsidP="005641B0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14:paraId="23425619" w14:textId="77777777" w:rsidR="00F056BE" w:rsidRDefault="00F056BE" w:rsidP="005641B0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14:paraId="42EDB9C5" w14:textId="77777777" w:rsidR="00F056BE" w:rsidRPr="00157431" w:rsidRDefault="00F056BE" w:rsidP="005641B0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14:paraId="650509E3" w14:textId="31A40491" w:rsidR="00157431" w:rsidRPr="00157431" w:rsidRDefault="00157431" w:rsidP="00157431">
      <w:pPr>
        <w:pStyle w:val="Caption"/>
        <w:keepNext/>
        <w:rPr>
          <w:color w:val="auto"/>
        </w:rPr>
      </w:pPr>
      <w:r w:rsidRPr="00157431">
        <w:rPr>
          <w:color w:val="auto"/>
        </w:rPr>
        <w:lastRenderedPageBreak/>
        <w:t xml:space="preserve">Таблица </w:t>
      </w:r>
      <w:r w:rsidRPr="00157431">
        <w:rPr>
          <w:color w:val="auto"/>
        </w:rPr>
        <w:fldChar w:fldCharType="begin"/>
      </w:r>
      <w:r w:rsidRPr="00157431">
        <w:rPr>
          <w:color w:val="auto"/>
        </w:rPr>
        <w:instrText xml:space="preserve"> SEQ Таблица \* ARABIC </w:instrText>
      </w:r>
      <w:r w:rsidRPr="00157431">
        <w:rPr>
          <w:color w:val="auto"/>
        </w:rPr>
        <w:fldChar w:fldCharType="separate"/>
      </w:r>
      <w:r w:rsidR="00C7291B">
        <w:rPr>
          <w:noProof/>
          <w:color w:val="auto"/>
        </w:rPr>
        <w:t>2</w:t>
      </w:r>
      <w:r w:rsidRPr="00157431">
        <w:rPr>
          <w:color w:val="auto"/>
        </w:rPr>
        <w:fldChar w:fldCharType="end"/>
      </w:r>
      <w:r w:rsidRPr="00157431">
        <w:rPr>
          <w:color w:val="auto"/>
        </w:rPr>
        <w:t xml:space="preserve"> Описательная </w:t>
      </w:r>
      <w:proofErr w:type="spellStart"/>
      <w:r w:rsidRPr="00157431">
        <w:rPr>
          <w:color w:val="auto"/>
        </w:rPr>
        <w:t>статика.Баллы</w:t>
      </w:r>
      <w:proofErr w:type="spellEnd"/>
      <w:r w:rsidRPr="00157431">
        <w:rPr>
          <w:color w:val="auto"/>
        </w:rPr>
        <w:t xml:space="preserve"> по КСО</w:t>
      </w: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1616"/>
        <w:gridCol w:w="1419"/>
        <w:gridCol w:w="1419"/>
        <w:gridCol w:w="1476"/>
        <w:gridCol w:w="1420"/>
        <w:gridCol w:w="1420"/>
      </w:tblGrid>
      <w:tr w:rsidR="002552A2" w:rsidRPr="00167DD4" w14:paraId="1C209F10" w14:textId="77777777" w:rsidTr="00157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6" w:type="dxa"/>
          </w:tcPr>
          <w:p w14:paraId="06AB64BC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Industry</w:t>
            </w:r>
          </w:p>
        </w:tc>
        <w:tc>
          <w:tcPr>
            <w:tcW w:w="1419" w:type="dxa"/>
          </w:tcPr>
          <w:p w14:paraId="784421B6" w14:textId="77777777" w:rsidR="002552A2" w:rsidRPr="00167DD4" w:rsidRDefault="002552A2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19" w:type="dxa"/>
          </w:tcPr>
          <w:p w14:paraId="68CE43C4" w14:textId="77777777" w:rsidR="002552A2" w:rsidRPr="00167DD4" w:rsidRDefault="002552A2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476" w:type="dxa"/>
          </w:tcPr>
          <w:p w14:paraId="4C0AB1C2" w14:textId="77777777" w:rsidR="002552A2" w:rsidRPr="00167DD4" w:rsidRDefault="002552A2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St.Deviation</w:t>
            </w:r>
            <w:proofErr w:type="spellEnd"/>
          </w:p>
        </w:tc>
        <w:tc>
          <w:tcPr>
            <w:tcW w:w="1420" w:type="dxa"/>
          </w:tcPr>
          <w:p w14:paraId="51524D78" w14:textId="77777777" w:rsidR="002552A2" w:rsidRPr="00167DD4" w:rsidRDefault="002552A2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420" w:type="dxa"/>
          </w:tcPr>
          <w:p w14:paraId="5D72E74F" w14:textId="77777777" w:rsidR="002552A2" w:rsidRPr="00167DD4" w:rsidRDefault="002552A2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Max</w:t>
            </w:r>
          </w:p>
        </w:tc>
      </w:tr>
      <w:tr w:rsidR="002552A2" w:rsidRPr="00167DD4" w14:paraId="62C99550" w14:textId="77777777" w:rsidTr="0015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A82E8BA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HealthCare</w:t>
            </w:r>
            <w:proofErr w:type="spellEnd"/>
          </w:p>
        </w:tc>
        <w:tc>
          <w:tcPr>
            <w:tcW w:w="1419" w:type="dxa"/>
          </w:tcPr>
          <w:p w14:paraId="7B26FF15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19" w:type="dxa"/>
          </w:tcPr>
          <w:p w14:paraId="2214CED4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3.243655</w:t>
            </w:r>
          </w:p>
        </w:tc>
        <w:tc>
          <w:tcPr>
            <w:tcW w:w="1476" w:type="dxa"/>
          </w:tcPr>
          <w:p w14:paraId="134F5AC8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3.966894</w:t>
            </w:r>
          </w:p>
        </w:tc>
        <w:tc>
          <w:tcPr>
            <w:tcW w:w="1420" w:type="dxa"/>
          </w:tcPr>
          <w:p w14:paraId="665A743C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20" w:type="dxa"/>
          </w:tcPr>
          <w:p w14:paraId="372A09E0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16</w:t>
            </w:r>
          </w:p>
        </w:tc>
      </w:tr>
      <w:tr w:rsidR="002552A2" w:rsidRPr="00167DD4" w14:paraId="5963FB65" w14:textId="77777777" w:rsidTr="0015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6A720E14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Industrials</w:t>
            </w:r>
            <w:proofErr w:type="spellEnd"/>
          </w:p>
        </w:tc>
        <w:tc>
          <w:tcPr>
            <w:tcW w:w="1419" w:type="dxa"/>
          </w:tcPr>
          <w:p w14:paraId="3493044F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9" w:type="dxa"/>
          </w:tcPr>
          <w:p w14:paraId="07192BE3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1.793443</w:t>
            </w:r>
          </w:p>
        </w:tc>
        <w:tc>
          <w:tcPr>
            <w:tcW w:w="1476" w:type="dxa"/>
          </w:tcPr>
          <w:p w14:paraId="6BB54721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3.426861</w:t>
            </w:r>
          </w:p>
        </w:tc>
        <w:tc>
          <w:tcPr>
            <w:tcW w:w="1420" w:type="dxa"/>
          </w:tcPr>
          <w:p w14:paraId="2476A883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420" w:type="dxa"/>
          </w:tcPr>
          <w:p w14:paraId="772B763D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13</w:t>
            </w:r>
          </w:p>
        </w:tc>
      </w:tr>
      <w:tr w:rsidR="002552A2" w:rsidRPr="00167DD4" w14:paraId="5E186F3B" w14:textId="77777777" w:rsidTr="0015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6BB027A2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Finance</w:t>
            </w:r>
            <w:proofErr w:type="spellEnd"/>
          </w:p>
        </w:tc>
        <w:tc>
          <w:tcPr>
            <w:tcW w:w="1419" w:type="dxa"/>
          </w:tcPr>
          <w:p w14:paraId="5FED58CD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9" w:type="dxa"/>
          </w:tcPr>
          <w:p w14:paraId="2F74A07E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2.169118</w:t>
            </w:r>
          </w:p>
        </w:tc>
        <w:tc>
          <w:tcPr>
            <w:tcW w:w="1476" w:type="dxa"/>
          </w:tcPr>
          <w:p w14:paraId="283DCA75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2.534372</w:t>
            </w:r>
          </w:p>
        </w:tc>
        <w:tc>
          <w:tcPr>
            <w:tcW w:w="1420" w:type="dxa"/>
          </w:tcPr>
          <w:p w14:paraId="658CA552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420" w:type="dxa"/>
          </w:tcPr>
          <w:p w14:paraId="5FAF2B2E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10</w:t>
            </w:r>
          </w:p>
        </w:tc>
      </w:tr>
      <w:tr w:rsidR="002552A2" w:rsidRPr="00167DD4" w14:paraId="130830DE" w14:textId="77777777" w:rsidTr="0015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6A701D5F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Energy</w:t>
            </w:r>
            <w:proofErr w:type="spellEnd"/>
          </w:p>
        </w:tc>
        <w:tc>
          <w:tcPr>
            <w:tcW w:w="1419" w:type="dxa"/>
          </w:tcPr>
          <w:p w14:paraId="6A23B7C6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9" w:type="dxa"/>
          </w:tcPr>
          <w:p w14:paraId="774E2734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-0.0055556</w:t>
            </w:r>
          </w:p>
        </w:tc>
        <w:tc>
          <w:tcPr>
            <w:tcW w:w="1476" w:type="dxa"/>
          </w:tcPr>
          <w:p w14:paraId="0C42F4E6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3.265696</w:t>
            </w:r>
          </w:p>
        </w:tc>
        <w:tc>
          <w:tcPr>
            <w:tcW w:w="1420" w:type="dxa"/>
          </w:tcPr>
          <w:p w14:paraId="7FB9CA88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420" w:type="dxa"/>
          </w:tcPr>
          <w:p w14:paraId="159BBF57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11</w:t>
            </w:r>
          </w:p>
        </w:tc>
      </w:tr>
      <w:tr w:rsidR="002552A2" w:rsidRPr="00167DD4" w14:paraId="00B898FC" w14:textId="77777777" w:rsidTr="0015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3C477A55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Discretionary</w:t>
            </w:r>
            <w:proofErr w:type="spellEnd"/>
          </w:p>
        </w:tc>
        <w:tc>
          <w:tcPr>
            <w:tcW w:w="1419" w:type="dxa"/>
          </w:tcPr>
          <w:p w14:paraId="1D2CE5E0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9" w:type="dxa"/>
          </w:tcPr>
          <w:p w14:paraId="5E7B716E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2.507634</w:t>
            </w:r>
          </w:p>
        </w:tc>
        <w:tc>
          <w:tcPr>
            <w:tcW w:w="1476" w:type="dxa"/>
          </w:tcPr>
          <w:p w14:paraId="40BB657F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3.793261</w:t>
            </w:r>
          </w:p>
        </w:tc>
        <w:tc>
          <w:tcPr>
            <w:tcW w:w="1420" w:type="dxa"/>
          </w:tcPr>
          <w:p w14:paraId="70319F7C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20" w:type="dxa"/>
          </w:tcPr>
          <w:p w14:paraId="3AC05CE5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13</w:t>
            </w:r>
          </w:p>
        </w:tc>
      </w:tr>
      <w:tr w:rsidR="002552A2" w:rsidRPr="00167DD4" w14:paraId="41685085" w14:textId="77777777" w:rsidTr="0015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4D19C37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Staples</w:t>
            </w:r>
            <w:proofErr w:type="spellEnd"/>
          </w:p>
        </w:tc>
        <w:tc>
          <w:tcPr>
            <w:tcW w:w="1419" w:type="dxa"/>
          </w:tcPr>
          <w:p w14:paraId="3862CB50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9" w:type="dxa"/>
          </w:tcPr>
          <w:p w14:paraId="411E9F7E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3.939597</w:t>
            </w:r>
          </w:p>
        </w:tc>
        <w:tc>
          <w:tcPr>
            <w:tcW w:w="1476" w:type="dxa"/>
          </w:tcPr>
          <w:p w14:paraId="4ED98009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4.962329</w:t>
            </w:r>
          </w:p>
        </w:tc>
        <w:tc>
          <w:tcPr>
            <w:tcW w:w="1420" w:type="dxa"/>
          </w:tcPr>
          <w:p w14:paraId="0911BC41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20" w:type="dxa"/>
          </w:tcPr>
          <w:p w14:paraId="086FBB12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17</w:t>
            </w:r>
          </w:p>
        </w:tc>
      </w:tr>
      <w:tr w:rsidR="002552A2" w:rsidRPr="00167DD4" w14:paraId="78149B16" w14:textId="77777777" w:rsidTr="0015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9E5D3E2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Materials</w:t>
            </w:r>
            <w:proofErr w:type="spellEnd"/>
          </w:p>
        </w:tc>
        <w:tc>
          <w:tcPr>
            <w:tcW w:w="1419" w:type="dxa"/>
          </w:tcPr>
          <w:p w14:paraId="60FE6F93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9" w:type="dxa"/>
          </w:tcPr>
          <w:p w14:paraId="1C0B3884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2.48366</w:t>
            </w:r>
          </w:p>
        </w:tc>
        <w:tc>
          <w:tcPr>
            <w:tcW w:w="1476" w:type="dxa"/>
          </w:tcPr>
          <w:p w14:paraId="7583D8D2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3.734802</w:t>
            </w:r>
          </w:p>
        </w:tc>
        <w:tc>
          <w:tcPr>
            <w:tcW w:w="1420" w:type="dxa"/>
          </w:tcPr>
          <w:p w14:paraId="5E21EB52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20" w:type="dxa"/>
          </w:tcPr>
          <w:p w14:paraId="564D8C85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14</w:t>
            </w:r>
          </w:p>
        </w:tc>
      </w:tr>
      <w:tr w:rsidR="002552A2" w:rsidRPr="00167DD4" w14:paraId="4A8DEDCA" w14:textId="77777777" w:rsidTr="0015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98E93DA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Telecom</w:t>
            </w:r>
            <w:proofErr w:type="spellEnd"/>
          </w:p>
        </w:tc>
        <w:tc>
          <w:tcPr>
            <w:tcW w:w="1419" w:type="dxa"/>
          </w:tcPr>
          <w:p w14:paraId="7DCAEB95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14:paraId="6CBCA7B7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1.5625</w:t>
            </w:r>
          </w:p>
        </w:tc>
        <w:tc>
          <w:tcPr>
            <w:tcW w:w="1476" w:type="dxa"/>
          </w:tcPr>
          <w:p w14:paraId="1C7B0999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1.314978</w:t>
            </w:r>
          </w:p>
        </w:tc>
        <w:tc>
          <w:tcPr>
            <w:tcW w:w="1420" w:type="dxa"/>
          </w:tcPr>
          <w:p w14:paraId="372BFEA3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20" w:type="dxa"/>
          </w:tcPr>
          <w:p w14:paraId="2DD474B4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4</w:t>
            </w:r>
          </w:p>
        </w:tc>
      </w:tr>
      <w:tr w:rsidR="002552A2" w:rsidRPr="00167DD4" w14:paraId="65A98DEF" w14:textId="77777777" w:rsidTr="0015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1E83467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Utilities</w:t>
            </w:r>
            <w:proofErr w:type="spellEnd"/>
          </w:p>
        </w:tc>
        <w:tc>
          <w:tcPr>
            <w:tcW w:w="1419" w:type="dxa"/>
          </w:tcPr>
          <w:p w14:paraId="042F1AFA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9" w:type="dxa"/>
          </w:tcPr>
          <w:p w14:paraId="1E2AAE35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1.585859</w:t>
            </w:r>
          </w:p>
        </w:tc>
        <w:tc>
          <w:tcPr>
            <w:tcW w:w="1476" w:type="dxa"/>
          </w:tcPr>
          <w:p w14:paraId="6669E25F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3.987315</w:t>
            </w:r>
          </w:p>
        </w:tc>
        <w:tc>
          <w:tcPr>
            <w:tcW w:w="1420" w:type="dxa"/>
          </w:tcPr>
          <w:p w14:paraId="071E3C6B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420" w:type="dxa"/>
          </w:tcPr>
          <w:p w14:paraId="2E00898C" w14:textId="77777777" w:rsidR="002552A2" w:rsidRPr="00167DD4" w:rsidRDefault="002552A2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15</w:t>
            </w:r>
          </w:p>
        </w:tc>
      </w:tr>
      <w:tr w:rsidR="002552A2" w:rsidRPr="00167DD4" w14:paraId="032AF92B" w14:textId="77777777" w:rsidTr="0015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34B6EE01" w14:textId="77777777" w:rsidR="002552A2" w:rsidRPr="00167DD4" w:rsidRDefault="002552A2" w:rsidP="002552A2">
            <w:pPr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1419" w:type="dxa"/>
          </w:tcPr>
          <w:p w14:paraId="68D57095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9" w:type="dxa"/>
          </w:tcPr>
          <w:p w14:paraId="5F4CE443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5.907692</w:t>
            </w:r>
          </w:p>
        </w:tc>
        <w:tc>
          <w:tcPr>
            <w:tcW w:w="1476" w:type="dxa"/>
          </w:tcPr>
          <w:p w14:paraId="23DDB9E7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5.12568</w:t>
            </w:r>
          </w:p>
        </w:tc>
        <w:tc>
          <w:tcPr>
            <w:tcW w:w="1420" w:type="dxa"/>
          </w:tcPr>
          <w:p w14:paraId="0C31AB69" w14:textId="77777777" w:rsidR="002552A2" w:rsidRPr="00167DD4" w:rsidRDefault="002552A2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20" w:type="dxa"/>
          </w:tcPr>
          <w:p w14:paraId="6889A279" w14:textId="77777777" w:rsidR="002552A2" w:rsidRPr="00167DD4" w:rsidRDefault="002552A2" w:rsidP="0057316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16</w:t>
            </w:r>
          </w:p>
        </w:tc>
      </w:tr>
    </w:tbl>
    <w:p w14:paraId="396584FB" w14:textId="11530BA9" w:rsidR="002552A2" w:rsidRPr="00157431" w:rsidRDefault="00157431" w:rsidP="0057316E">
      <w:pPr>
        <w:pStyle w:val="Caption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7B6F9E03" w14:textId="77777777" w:rsidR="00D514EC" w:rsidRDefault="00D514EC" w:rsidP="00D514EC"/>
    <w:p w14:paraId="040DE3C9" w14:textId="77777777" w:rsidR="00D514EC" w:rsidRDefault="00D514EC" w:rsidP="00D514EC"/>
    <w:p w14:paraId="23E851E4" w14:textId="77777777" w:rsidR="00D514EC" w:rsidRPr="00D514EC" w:rsidRDefault="00D514EC" w:rsidP="00D514EC"/>
    <w:p w14:paraId="370BB4CC" w14:textId="758D8FE1" w:rsidR="00055473" w:rsidRDefault="00485DCE" w:rsidP="005C6107">
      <w:pPr>
        <w:pStyle w:val="Heading3"/>
        <w:rPr>
          <w:color w:val="000000" w:themeColor="text1"/>
        </w:rPr>
      </w:pPr>
      <w:bookmarkStart w:id="22" w:name="_Toc325359341"/>
      <w:r w:rsidRPr="005C6107">
        <w:rPr>
          <w:color w:val="000000" w:themeColor="text1"/>
        </w:rPr>
        <w:t>2.5</w:t>
      </w:r>
      <w:r w:rsidR="00055473" w:rsidRPr="005C6107">
        <w:rPr>
          <w:color w:val="000000" w:themeColor="text1"/>
        </w:rPr>
        <w:t>.1 Описательная статистика</w:t>
      </w:r>
      <w:bookmarkEnd w:id="22"/>
    </w:p>
    <w:p w14:paraId="7A9581E4" w14:textId="77777777" w:rsidR="008F277E" w:rsidRDefault="008F277E" w:rsidP="008F277E"/>
    <w:p w14:paraId="5A0F6E34" w14:textId="4770E295" w:rsidR="008F277E" w:rsidRPr="00167DD4" w:rsidRDefault="00292079" w:rsidP="008F277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результатам удаления выбросов конечный объем выборки составил 1663 наблюдения.</w:t>
      </w:r>
      <w:r w:rsidR="008F277E">
        <w:rPr>
          <w:rFonts w:ascii="Times New Roman" w:eastAsia="Times New Roman" w:hAnsi="Times New Roman" w:cs="Times New Roman"/>
        </w:rPr>
        <w:t xml:space="preserve"> В таблице 3</w:t>
      </w:r>
      <w:r w:rsidR="008F277E" w:rsidRPr="00167DD4">
        <w:rPr>
          <w:rFonts w:ascii="Times New Roman" w:eastAsia="Times New Roman" w:hAnsi="Times New Roman" w:cs="Times New Roman"/>
        </w:rPr>
        <w:t xml:space="preserve"> представлены минимальные, максимальные значения  по каждой переменной, среднее и стандартное отклонение -  степень отклонения данных от среднего значения. Значения </w:t>
      </w:r>
      <w:r w:rsidR="008F277E" w:rsidRPr="00167DD4">
        <w:rPr>
          <w:rFonts w:ascii="Times New Roman" w:eastAsia="Times New Roman" w:hAnsi="Times New Roman" w:cs="Times New Roman"/>
          <w:lang w:val="en-US"/>
        </w:rPr>
        <w:t>ROA</w:t>
      </w:r>
      <w:r w:rsidR="008F277E" w:rsidRPr="00167DD4">
        <w:rPr>
          <w:rFonts w:ascii="Times New Roman" w:eastAsia="Times New Roman" w:hAnsi="Times New Roman" w:cs="Times New Roman"/>
        </w:rPr>
        <w:t xml:space="preserve">, </w:t>
      </w:r>
      <w:r w:rsidR="008F277E" w:rsidRPr="00167DD4">
        <w:rPr>
          <w:rFonts w:ascii="Times New Roman" w:eastAsia="Times New Roman" w:hAnsi="Times New Roman" w:cs="Times New Roman"/>
          <w:lang w:val="en-US"/>
        </w:rPr>
        <w:t>ROE</w:t>
      </w:r>
      <w:r w:rsidR="008F277E" w:rsidRPr="00167DD4">
        <w:rPr>
          <w:rFonts w:ascii="Times New Roman" w:eastAsia="Times New Roman" w:hAnsi="Times New Roman" w:cs="Times New Roman"/>
        </w:rPr>
        <w:t xml:space="preserve"> и </w:t>
      </w:r>
      <w:r w:rsidR="008F277E" w:rsidRPr="00167DD4">
        <w:rPr>
          <w:rFonts w:ascii="Times New Roman" w:eastAsia="Times New Roman" w:hAnsi="Times New Roman" w:cs="Times New Roman"/>
          <w:lang w:val="en-US"/>
        </w:rPr>
        <w:t>ROS</w:t>
      </w:r>
      <w:r w:rsidR="008F277E" w:rsidRPr="00167DD4">
        <w:rPr>
          <w:rFonts w:ascii="Times New Roman" w:eastAsia="Times New Roman" w:hAnsi="Times New Roman" w:cs="Times New Roman"/>
        </w:rPr>
        <w:t xml:space="preserve"> указаны в процентах.</w:t>
      </w:r>
    </w:p>
    <w:p w14:paraId="54A50721" w14:textId="77777777" w:rsidR="008F277E" w:rsidRPr="008F277E" w:rsidRDefault="008F277E" w:rsidP="008F277E"/>
    <w:p w14:paraId="54C19D9E" w14:textId="77777777" w:rsidR="007E10E3" w:rsidRPr="00167DD4" w:rsidRDefault="007E10E3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13AD852A" w14:textId="20F3CE90" w:rsidR="00A966BE" w:rsidRPr="00A966BE" w:rsidRDefault="00A966BE" w:rsidP="00A966BE">
      <w:pPr>
        <w:pStyle w:val="Caption"/>
        <w:keepNext/>
        <w:rPr>
          <w:color w:val="auto"/>
        </w:rPr>
      </w:pPr>
      <w:r w:rsidRPr="00A966BE">
        <w:rPr>
          <w:color w:val="auto"/>
        </w:rPr>
        <w:t xml:space="preserve">Таблица </w:t>
      </w:r>
      <w:r w:rsidRPr="00A966BE">
        <w:rPr>
          <w:color w:val="auto"/>
        </w:rPr>
        <w:fldChar w:fldCharType="begin"/>
      </w:r>
      <w:r w:rsidRPr="00A966BE">
        <w:rPr>
          <w:color w:val="auto"/>
        </w:rPr>
        <w:instrText xml:space="preserve"> SEQ Таблица \* ARABIC </w:instrText>
      </w:r>
      <w:r w:rsidRPr="00A966BE">
        <w:rPr>
          <w:color w:val="auto"/>
        </w:rPr>
        <w:fldChar w:fldCharType="separate"/>
      </w:r>
      <w:r w:rsidR="00C7291B">
        <w:rPr>
          <w:noProof/>
          <w:color w:val="auto"/>
        </w:rPr>
        <w:t>3</w:t>
      </w:r>
      <w:r w:rsidRPr="00A966BE">
        <w:rPr>
          <w:color w:val="auto"/>
        </w:rPr>
        <w:fldChar w:fldCharType="end"/>
      </w:r>
      <w:r w:rsidRPr="00A966BE">
        <w:rPr>
          <w:color w:val="auto"/>
        </w:rPr>
        <w:t xml:space="preserve"> Описательная статистика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56"/>
        <w:gridCol w:w="1563"/>
        <w:gridCol w:w="1198"/>
        <w:gridCol w:w="1624"/>
        <w:gridCol w:w="1768"/>
        <w:gridCol w:w="1856"/>
      </w:tblGrid>
      <w:tr w:rsidR="004431EE" w:rsidRPr="00167DD4" w14:paraId="75170D26" w14:textId="77777777" w:rsidTr="0065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211614C8" w14:textId="178A8DED" w:rsidR="004431EE" w:rsidRPr="00167DD4" w:rsidRDefault="004431E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Переменная</w:t>
            </w:r>
          </w:p>
        </w:tc>
        <w:tc>
          <w:tcPr>
            <w:tcW w:w="1563" w:type="dxa"/>
          </w:tcPr>
          <w:p w14:paraId="67280110" w14:textId="397378F7" w:rsidR="004431EE" w:rsidRPr="00167DD4" w:rsidRDefault="004431E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Количество наблюдений</w:t>
            </w:r>
          </w:p>
        </w:tc>
        <w:tc>
          <w:tcPr>
            <w:tcW w:w="1198" w:type="dxa"/>
          </w:tcPr>
          <w:p w14:paraId="04BDBCCD" w14:textId="1DF47A98" w:rsidR="004431EE" w:rsidRPr="00167DD4" w:rsidRDefault="004431E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Среднее</w:t>
            </w:r>
          </w:p>
        </w:tc>
        <w:tc>
          <w:tcPr>
            <w:tcW w:w="1624" w:type="dxa"/>
          </w:tcPr>
          <w:p w14:paraId="7E00ACDB" w14:textId="470FCB0C" w:rsidR="004431EE" w:rsidRPr="00167DD4" w:rsidRDefault="004431E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Стандартное отклонение</w:t>
            </w:r>
          </w:p>
        </w:tc>
        <w:tc>
          <w:tcPr>
            <w:tcW w:w="1768" w:type="dxa"/>
          </w:tcPr>
          <w:p w14:paraId="7AF44A16" w14:textId="43ED5D2E" w:rsidR="004431EE" w:rsidRPr="00167DD4" w:rsidRDefault="004431E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Минимальное значение</w:t>
            </w:r>
          </w:p>
        </w:tc>
        <w:tc>
          <w:tcPr>
            <w:tcW w:w="1856" w:type="dxa"/>
          </w:tcPr>
          <w:p w14:paraId="08CB2A01" w14:textId="041C950B" w:rsidR="004431EE" w:rsidRPr="00167DD4" w:rsidRDefault="004431E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Максимальное значение</w:t>
            </w:r>
          </w:p>
        </w:tc>
      </w:tr>
      <w:tr w:rsidR="004431EE" w:rsidRPr="00167DD4" w14:paraId="09B8EFEE" w14:textId="77777777" w:rsidTr="0065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0607221" w14:textId="578E669D" w:rsidR="004431EE" w:rsidRPr="00167DD4" w:rsidRDefault="004431E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Балл КСО</w:t>
            </w:r>
          </w:p>
        </w:tc>
        <w:tc>
          <w:tcPr>
            <w:tcW w:w="1563" w:type="dxa"/>
          </w:tcPr>
          <w:p w14:paraId="5F071143" w14:textId="3965AC0A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198" w:type="dxa"/>
          </w:tcPr>
          <w:p w14:paraId="2D2E16CD" w14:textId="5664FD8F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.29525</w:t>
            </w:r>
          </w:p>
        </w:tc>
        <w:tc>
          <w:tcPr>
            <w:tcW w:w="1624" w:type="dxa"/>
          </w:tcPr>
          <w:p w14:paraId="5C2D79AF" w14:textId="7B602DA3" w:rsidR="004431EE" w:rsidRPr="00167DD4" w:rsidRDefault="004431EE" w:rsidP="00E80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3.990062</w:t>
            </w:r>
          </w:p>
        </w:tc>
        <w:tc>
          <w:tcPr>
            <w:tcW w:w="1768" w:type="dxa"/>
          </w:tcPr>
          <w:p w14:paraId="57A205CA" w14:textId="33C3CC7D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1856" w:type="dxa"/>
          </w:tcPr>
          <w:p w14:paraId="7DC500B4" w14:textId="79889E10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431EE" w:rsidRPr="00167DD4" w14:paraId="0268CBFA" w14:textId="77777777" w:rsidTr="0065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6D93EBA" w14:textId="0D0387E7" w:rsidR="004431EE" w:rsidRPr="00167DD4" w:rsidRDefault="004431E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  <w:lang w:val="en-US"/>
              </w:rPr>
              <w:t>ROA</w:t>
            </w:r>
          </w:p>
        </w:tc>
        <w:tc>
          <w:tcPr>
            <w:tcW w:w="1563" w:type="dxa"/>
          </w:tcPr>
          <w:p w14:paraId="27482111" w14:textId="04755EFB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198" w:type="dxa"/>
          </w:tcPr>
          <w:p w14:paraId="15294532" w14:textId="0924D708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6.273361</w:t>
            </w:r>
          </w:p>
        </w:tc>
        <w:tc>
          <w:tcPr>
            <w:tcW w:w="1624" w:type="dxa"/>
          </w:tcPr>
          <w:p w14:paraId="6B505598" w14:textId="655A1443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4.772295</w:t>
            </w:r>
          </w:p>
        </w:tc>
        <w:tc>
          <w:tcPr>
            <w:tcW w:w="1768" w:type="dxa"/>
          </w:tcPr>
          <w:p w14:paraId="03F09E89" w14:textId="4BC83DAF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-11.8</w:t>
            </w:r>
          </w:p>
        </w:tc>
        <w:tc>
          <w:tcPr>
            <w:tcW w:w="1856" w:type="dxa"/>
          </w:tcPr>
          <w:p w14:paraId="40FE9A0D" w14:textId="5BF33944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27.8</w:t>
            </w:r>
          </w:p>
        </w:tc>
      </w:tr>
      <w:tr w:rsidR="004431EE" w:rsidRPr="00167DD4" w14:paraId="5EA668A2" w14:textId="77777777" w:rsidTr="0065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0965F4D7" w14:textId="5B816DDA" w:rsidR="004431EE" w:rsidRPr="00167DD4" w:rsidRDefault="004431E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ROE</w:t>
            </w:r>
          </w:p>
        </w:tc>
        <w:tc>
          <w:tcPr>
            <w:tcW w:w="1563" w:type="dxa"/>
          </w:tcPr>
          <w:p w14:paraId="276E865F" w14:textId="25C966A0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198" w:type="dxa"/>
          </w:tcPr>
          <w:p w14:paraId="56259FB3" w14:textId="79F7147F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16.59784</w:t>
            </w:r>
          </w:p>
        </w:tc>
        <w:tc>
          <w:tcPr>
            <w:tcW w:w="1624" w:type="dxa"/>
          </w:tcPr>
          <w:p w14:paraId="7C6C85A1" w14:textId="08CFE9D7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12.70519</w:t>
            </w:r>
          </w:p>
        </w:tc>
        <w:tc>
          <w:tcPr>
            <w:tcW w:w="1768" w:type="dxa"/>
          </w:tcPr>
          <w:p w14:paraId="6A4F73B6" w14:textId="2B4A95C1" w:rsidR="004431EE" w:rsidRPr="00167DD4" w:rsidRDefault="004431EE" w:rsidP="004431E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-36.3</w:t>
            </w:r>
          </w:p>
        </w:tc>
        <w:tc>
          <w:tcPr>
            <w:tcW w:w="1856" w:type="dxa"/>
          </w:tcPr>
          <w:p w14:paraId="051701A2" w14:textId="1CE8C59D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69.9</w:t>
            </w:r>
          </w:p>
        </w:tc>
      </w:tr>
      <w:tr w:rsidR="004431EE" w:rsidRPr="00167DD4" w14:paraId="4BAD4C88" w14:textId="77777777" w:rsidTr="0065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1090550" w14:textId="0F60223C" w:rsidR="004431EE" w:rsidRPr="00167DD4" w:rsidRDefault="004431E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ROS</w:t>
            </w:r>
          </w:p>
        </w:tc>
        <w:tc>
          <w:tcPr>
            <w:tcW w:w="1563" w:type="dxa"/>
          </w:tcPr>
          <w:p w14:paraId="421DAE92" w14:textId="3A72DEBE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198" w:type="dxa"/>
          </w:tcPr>
          <w:p w14:paraId="07BEEF15" w14:textId="61439D51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9.218942</w:t>
            </w:r>
          </w:p>
        </w:tc>
        <w:tc>
          <w:tcPr>
            <w:tcW w:w="1624" w:type="dxa"/>
          </w:tcPr>
          <w:p w14:paraId="42E6BC84" w14:textId="675FCCE0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7.714258</w:t>
            </w:r>
          </w:p>
        </w:tc>
        <w:tc>
          <w:tcPr>
            <w:tcW w:w="1768" w:type="dxa"/>
          </w:tcPr>
          <w:p w14:paraId="28DADD29" w14:textId="61F91127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-22.6</w:t>
            </w:r>
          </w:p>
        </w:tc>
        <w:tc>
          <w:tcPr>
            <w:tcW w:w="1856" w:type="dxa"/>
          </w:tcPr>
          <w:p w14:paraId="6F633320" w14:textId="28F1DEB2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41.1</w:t>
            </w:r>
          </w:p>
        </w:tc>
      </w:tr>
      <w:tr w:rsidR="004431EE" w:rsidRPr="00167DD4" w14:paraId="46F3B79D" w14:textId="77777777" w:rsidTr="0065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25DEBA0" w14:textId="760E09B2" w:rsidR="004431EE" w:rsidRPr="00167DD4" w:rsidRDefault="004431E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Риск</w:t>
            </w:r>
          </w:p>
        </w:tc>
        <w:tc>
          <w:tcPr>
            <w:tcW w:w="1563" w:type="dxa"/>
          </w:tcPr>
          <w:p w14:paraId="78253A61" w14:textId="63D7F7F6" w:rsidR="004431EE" w:rsidRPr="00167DD4" w:rsidRDefault="004431E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198" w:type="dxa"/>
          </w:tcPr>
          <w:p w14:paraId="473D9299" w14:textId="71C45A2E" w:rsidR="004431EE" w:rsidRPr="00167DD4" w:rsidRDefault="00944C65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1.049947</w:t>
            </w:r>
          </w:p>
        </w:tc>
        <w:tc>
          <w:tcPr>
            <w:tcW w:w="1624" w:type="dxa"/>
          </w:tcPr>
          <w:p w14:paraId="202DDF0F" w14:textId="14C48DB3" w:rsidR="004431EE" w:rsidRPr="00167DD4" w:rsidRDefault="00944C65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0.4580303</w:t>
            </w:r>
          </w:p>
        </w:tc>
        <w:tc>
          <w:tcPr>
            <w:tcW w:w="1768" w:type="dxa"/>
          </w:tcPr>
          <w:p w14:paraId="1AD3165F" w14:textId="537CD096" w:rsidR="004431EE" w:rsidRPr="00167DD4" w:rsidRDefault="00944C65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0.08702</w:t>
            </w:r>
          </w:p>
        </w:tc>
        <w:tc>
          <w:tcPr>
            <w:tcW w:w="1856" w:type="dxa"/>
          </w:tcPr>
          <w:p w14:paraId="2F0DFEC6" w14:textId="765AEC0C" w:rsidR="004431EE" w:rsidRPr="00167DD4" w:rsidRDefault="00944C65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2.94261</w:t>
            </w:r>
          </w:p>
        </w:tc>
      </w:tr>
      <w:tr w:rsidR="004431EE" w:rsidRPr="00167DD4" w14:paraId="77D906C0" w14:textId="77777777" w:rsidTr="0065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0ED7D908" w14:textId="1396F0D2" w:rsidR="004431EE" w:rsidRPr="00167DD4" w:rsidRDefault="004431E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</w:rPr>
              <w:t>Размер</w:t>
            </w:r>
          </w:p>
        </w:tc>
        <w:tc>
          <w:tcPr>
            <w:tcW w:w="1563" w:type="dxa"/>
          </w:tcPr>
          <w:p w14:paraId="09ADB6F7" w14:textId="6F508982" w:rsidR="004431EE" w:rsidRPr="00167DD4" w:rsidRDefault="004431E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198" w:type="dxa"/>
          </w:tcPr>
          <w:p w14:paraId="6850D7E7" w14:textId="2A1C3E04" w:rsidR="004431EE" w:rsidRPr="00167DD4" w:rsidRDefault="00944C65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23303.36</w:t>
            </w:r>
          </w:p>
        </w:tc>
        <w:tc>
          <w:tcPr>
            <w:tcW w:w="1624" w:type="dxa"/>
          </w:tcPr>
          <w:p w14:paraId="00779F46" w14:textId="1883FBFE" w:rsidR="004431EE" w:rsidRPr="00167DD4" w:rsidRDefault="00944C65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20617.55</w:t>
            </w:r>
          </w:p>
        </w:tc>
        <w:tc>
          <w:tcPr>
            <w:tcW w:w="1768" w:type="dxa"/>
          </w:tcPr>
          <w:p w14:paraId="0825F88E" w14:textId="40842F6D" w:rsidR="004431EE" w:rsidRPr="00167DD4" w:rsidRDefault="00944C65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664.032</w:t>
            </w:r>
          </w:p>
        </w:tc>
        <w:tc>
          <w:tcPr>
            <w:tcW w:w="1856" w:type="dxa"/>
          </w:tcPr>
          <w:p w14:paraId="33BD14F0" w14:textId="191E753C" w:rsidR="004431EE" w:rsidRPr="00167DD4" w:rsidRDefault="00944C65" w:rsidP="0057316E">
            <w:pPr>
              <w:keepNext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107353</w:t>
            </w:r>
          </w:p>
        </w:tc>
      </w:tr>
    </w:tbl>
    <w:p w14:paraId="7EB3DECB" w14:textId="77777777" w:rsidR="00A966BE" w:rsidRPr="00157431" w:rsidRDefault="00A966BE" w:rsidP="00A966BE">
      <w:pPr>
        <w:pStyle w:val="Caption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6F6B10B6" w14:textId="74912135" w:rsidR="007E10E3" w:rsidRPr="00C13399" w:rsidRDefault="007E10E3" w:rsidP="0057316E">
      <w:pPr>
        <w:pStyle w:val="Caption"/>
        <w:rPr>
          <w:rFonts w:ascii="Times New Roman" w:eastAsia="Times New Roman" w:hAnsi="Times New Roman" w:cs="Times New Roman"/>
          <w:b w:val="0"/>
          <w:color w:val="auto"/>
          <w:u w:val="single"/>
        </w:rPr>
      </w:pPr>
    </w:p>
    <w:p w14:paraId="7A6F5B61" w14:textId="77777777" w:rsidR="007E10E3" w:rsidRPr="00167DD4" w:rsidRDefault="007E10E3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58F871E3" w14:textId="672E3996" w:rsidR="00DF74D1" w:rsidRPr="00167DD4" w:rsidRDefault="00DF74D1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4E35F305" w14:textId="586EB01C" w:rsidR="00DF74D1" w:rsidRPr="00167DD4" w:rsidRDefault="00DF74D1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Можно заметить,</w:t>
      </w:r>
      <w:r w:rsidR="007F1D05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что разброс в оценки корпоративной социальной политики ко</w:t>
      </w:r>
      <w:r w:rsidRPr="00167DD4">
        <w:rPr>
          <w:rFonts w:ascii="Times New Roman" w:eastAsia="Times New Roman" w:hAnsi="Times New Roman" w:cs="Times New Roman"/>
        </w:rPr>
        <w:t>м</w:t>
      </w:r>
      <w:r w:rsidRPr="00167DD4">
        <w:rPr>
          <w:rFonts w:ascii="Times New Roman" w:eastAsia="Times New Roman" w:hAnsi="Times New Roman" w:cs="Times New Roman"/>
        </w:rPr>
        <w:t xml:space="preserve">паний достаточно велик, если учитывать значимость 1 балла, который представляет собой </w:t>
      </w:r>
      <w:r w:rsidRPr="00167DD4">
        <w:rPr>
          <w:rFonts w:ascii="Times New Roman" w:eastAsia="Times New Roman" w:hAnsi="Times New Roman" w:cs="Times New Roman"/>
        </w:rPr>
        <w:lastRenderedPageBreak/>
        <w:t xml:space="preserve">сильную сторону по какому-либо подпункту или угрозу. </w:t>
      </w:r>
      <w:proofErr w:type="spellStart"/>
      <w:r w:rsidR="00D47BCE">
        <w:rPr>
          <w:rFonts w:ascii="Times New Roman" w:eastAsia="Times New Roman" w:hAnsi="Times New Roman" w:cs="Times New Roman"/>
        </w:rPr>
        <w:t>C</w:t>
      </w:r>
      <w:r w:rsidRPr="00167DD4">
        <w:rPr>
          <w:rFonts w:ascii="Times New Roman" w:eastAsia="Times New Roman" w:hAnsi="Times New Roman" w:cs="Times New Roman"/>
        </w:rPr>
        <w:t>реднее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значение держится ок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ло 2, что показывает относительно небольшие успехи большинства компаний в своей КСД. Этот результат мог возникнуть по двум причинам: либо компании неактивны в и</w:t>
      </w:r>
      <w:r w:rsidRPr="00167DD4">
        <w:rPr>
          <w:rFonts w:ascii="Times New Roman" w:eastAsia="Times New Roman" w:hAnsi="Times New Roman" w:cs="Times New Roman"/>
        </w:rPr>
        <w:t>м</w:t>
      </w:r>
      <w:r w:rsidRPr="00167DD4">
        <w:rPr>
          <w:rFonts w:ascii="Times New Roman" w:eastAsia="Times New Roman" w:hAnsi="Times New Roman" w:cs="Times New Roman"/>
        </w:rPr>
        <w:t>плементации своих программ корпоративно-социальной ответственности, следовательно, им не были присвоены бал</w:t>
      </w:r>
      <w:r w:rsidR="00F056BE">
        <w:rPr>
          <w:rFonts w:ascii="Times New Roman" w:eastAsia="Times New Roman" w:hAnsi="Times New Roman" w:cs="Times New Roman"/>
        </w:rPr>
        <w:t>лы по основным направлениям КСО</w:t>
      </w:r>
      <w:r w:rsidRPr="00167DD4">
        <w:rPr>
          <w:rFonts w:ascii="Times New Roman" w:eastAsia="Times New Roman" w:hAnsi="Times New Roman" w:cs="Times New Roman"/>
        </w:rPr>
        <w:t>, либо было присвоено м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лое количество баллов, или же некоторые аспекты в деятельности компании представляют в какой-то степени угрозу этическому ведению бизнеса, за что баллы у компании были вычтены, даже не смотря на большой объем усилий в других областях.</w:t>
      </w:r>
      <w:r w:rsidR="00D47BCE">
        <w:rPr>
          <w:rFonts w:ascii="Times New Roman" w:eastAsia="Times New Roman" w:hAnsi="Times New Roman" w:cs="Times New Roman"/>
        </w:rPr>
        <w:t xml:space="preserve"> Следует отметить</w:t>
      </w:r>
      <w:r w:rsidRPr="00167DD4">
        <w:rPr>
          <w:rFonts w:ascii="Times New Roman" w:eastAsia="Times New Roman" w:hAnsi="Times New Roman" w:cs="Times New Roman"/>
        </w:rPr>
        <w:t>, что есть и компании с отрицательным баллом, минимальный из которых -7, и это даже не смотря на то,</w:t>
      </w:r>
      <w:r w:rsidR="007F1D05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что анализируемые мною компании числятся в </w:t>
      </w:r>
      <w:r w:rsidRPr="00167DD4">
        <w:rPr>
          <w:rFonts w:ascii="Times New Roman" w:eastAsia="Times New Roman" w:hAnsi="Times New Roman" w:cs="Times New Roman"/>
          <w:lang w:val="en-US"/>
        </w:rPr>
        <w:t>S</w:t>
      </w:r>
      <w:r w:rsidRPr="00167DD4">
        <w:rPr>
          <w:rFonts w:ascii="Times New Roman" w:eastAsia="Times New Roman" w:hAnsi="Times New Roman" w:cs="Times New Roman"/>
        </w:rPr>
        <w:t>&amp;</w:t>
      </w:r>
      <w:r w:rsidRPr="00167DD4">
        <w:rPr>
          <w:rFonts w:ascii="Times New Roman" w:eastAsia="Times New Roman" w:hAnsi="Times New Roman" w:cs="Times New Roman"/>
          <w:lang w:val="en-US"/>
        </w:rPr>
        <w:t>P</w:t>
      </w:r>
      <w:r w:rsidRPr="00167DD4">
        <w:rPr>
          <w:rFonts w:ascii="Times New Roman" w:eastAsia="Times New Roman" w:hAnsi="Times New Roman" w:cs="Times New Roman"/>
        </w:rPr>
        <w:t xml:space="preserve"> 500, большинство из них являются крупными и всемирно-известными компаниями.</w:t>
      </w:r>
    </w:p>
    <w:p w14:paraId="564049F3" w14:textId="73642880" w:rsidR="00981604" w:rsidRPr="00167DD4" w:rsidRDefault="00981604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728CF7D8" w14:textId="77777777" w:rsidR="00D10209" w:rsidRPr="00BD0DBC" w:rsidRDefault="00D10209" w:rsidP="001E68D2">
      <w:pPr>
        <w:pStyle w:val="Subtitle"/>
        <w:jc w:val="center"/>
        <w:rPr>
          <w:b/>
          <w:i w:val="0"/>
          <w:color w:val="000000" w:themeColor="text1"/>
        </w:rPr>
      </w:pPr>
    </w:p>
    <w:p w14:paraId="133B36F8" w14:textId="6B3983A4" w:rsidR="00055473" w:rsidRPr="00BD0DBC" w:rsidRDefault="00485DCE" w:rsidP="005C6107">
      <w:pPr>
        <w:pStyle w:val="Heading3"/>
        <w:rPr>
          <w:color w:val="000000" w:themeColor="text1"/>
        </w:rPr>
      </w:pPr>
      <w:bookmarkStart w:id="23" w:name="_Toc325359342"/>
      <w:r w:rsidRPr="00BD0DBC">
        <w:rPr>
          <w:color w:val="000000" w:themeColor="text1"/>
        </w:rPr>
        <w:t>2.5</w:t>
      </w:r>
      <w:r w:rsidR="00055473" w:rsidRPr="00BD0DBC">
        <w:rPr>
          <w:color w:val="000000" w:themeColor="text1"/>
        </w:rPr>
        <w:t xml:space="preserve">.2 Тест на </w:t>
      </w:r>
      <w:proofErr w:type="spellStart"/>
      <w:r w:rsidR="00055473" w:rsidRPr="00BD0DBC">
        <w:rPr>
          <w:color w:val="000000" w:themeColor="text1"/>
        </w:rPr>
        <w:t>мультиколлинеарность</w:t>
      </w:r>
      <w:bookmarkEnd w:id="23"/>
      <w:proofErr w:type="spellEnd"/>
    </w:p>
    <w:p w14:paraId="40B13D6B" w14:textId="77777777" w:rsidR="00981604" w:rsidRPr="00167DD4" w:rsidRDefault="00981604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6A8DFC46" w14:textId="3D2CD1CA" w:rsidR="00981604" w:rsidRPr="00167DD4" w:rsidRDefault="0060197B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данном исследовании дополнительно был проведен </w:t>
      </w:r>
      <w:r w:rsidR="00981604" w:rsidRPr="00167DD4">
        <w:rPr>
          <w:rFonts w:ascii="Times New Roman" w:eastAsia="Times New Roman" w:hAnsi="Times New Roman" w:cs="Times New Roman"/>
        </w:rPr>
        <w:t xml:space="preserve">тест на </w:t>
      </w:r>
      <w:proofErr w:type="spellStart"/>
      <w:r w:rsidR="00981604" w:rsidRPr="00167DD4">
        <w:rPr>
          <w:rFonts w:ascii="Times New Roman" w:eastAsia="Times New Roman" w:hAnsi="Times New Roman" w:cs="Times New Roman"/>
        </w:rPr>
        <w:t>мультиколлинеа</w:t>
      </w:r>
      <w:r w:rsidR="00981604" w:rsidRPr="00167DD4">
        <w:rPr>
          <w:rFonts w:ascii="Times New Roman" w:eastAsia="Times New Roman" w:hAnsi="Times New Roman" w:cs="Times New Roman"/>
        </w:rPr>
        <w:t>р</w:t>
      </w:r>
      <w:r w:rsidR="00981604" w:rsidRPr="00167DD4">
        <w:rPr>
          <w:rFonts w:ascii="Times New Roman" w:eastAsia="Times New Roman" w:hAnsi="Times New Roman" w:cs="Times New Roman"/>
        </w:rPr>
        <w:t>ность</w:t>
      </w:r>
      <w:proofErr w:type="spellEnd"/>
      <w:r w:rsidR="00981604" w:rsidRPr="00167DD4">
        <w:rPr>
          <w:rFonts w:ascii="Times New Roman" w:eastAsia="Times New Roman" w:hAnsi="Times New Roman" w:cs="Times New Roman"/>
        </w:rPr>
        <w:t xml:space="preserve"> (зависимость факторов друг от друга). VIF - </w:t>
      </w:r>
      <w:proofErr w:type="spellStart"/>
      <w:r w:rsidR="00981604" w:rsidRPr="00167DD4">
        <w:rPr>
          <w:rFonts w:ascii="Times New Roman" w:eastAsia="Times New Roman" w:hAnsi="Times New Roman" w:cs="Times New Roman"/>
        </w:rPr>
        <w:t>variance</w:t>
      </w:r>
      <w:proofErr w:type="spellEnd"/>
      <w:r w:rsidR="00981604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1604" w:rsidRPr="00167DD4">
        <w:rPr>
          <w:rFonts w:ascii="Times New Roman" w:eastAsia="Times New Roman" w:hAnsi="Times New Roman" w:cs="Times New Roman"/>
        </w:rPr>
        <w:t>inflation</w:t>
      </w:r>
      <w:proofErr w:type="spellEnd"/>
      <w:r w:rsidR="00981604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1604" w:rsidRPr="00167DD4">
        <w:rPr>
          <w:rFonts w:ascii="Times New Roman" w:eastAsia="Times New Roman" w:hAnsi="Times New Roman" w:cs="Times New Roman"/>
        </w:rPr>
        <w:t>factor</w:t>
      </w:r>
      <w:proofErr w:type="spellEnd"/>
      <w:r w:rsidR="00981604" w:rsidRPr="00167DD4">
        <w:rPr>
          <w:rFonts w:ascii="Times New Roman" w:eastAsia="Times New Roman" w:hAnsi="Times New Roman" w:cs="Times New Roman"/>
        </w:rPr>
        <w:t xml:space="preserve">, показывает как зависят друг от друга независимые переменные модели. </w:t>
      </w:r>
      <w:r w:rsidR="00AF26D1" w:rsidRPr="00167DD4">
        <w:rPr>
          <w:rFonts w:ascii="Times New Roman" w:eastAsia="Times New Roman" w:hAnsi="Times New Roman" w:cs="Times New Roman"/>
        </w:rPr>
        <w:t xml:space="preserve"> Одно из необходимых условий уравнения множественной регрессии – независимость действия факторов. </w:t>
      </w:r>
      <w:r w:rsidR="00DB603F" w:rsidRPr="00167DD4">
        <w:rPr>
          <w:rFonts w:ascii="Times New Roman" w:eastAsia="Times New Roman" w:hAnsi="Times New Roman" w:cs="Times New Roman"/>
        </w:rPr>
        <w:t xml:space="preserve">Если факторы модели </w:t>
      </w:r>
      <w:proofErr w:type="spellStart"/>
      <w:r w:rsidR="00DB603F" w:rsidRPr="00167DD4">
        <w:rPr>
          <w:rFonts w:ascii="Times New Roman" w:eastAsia="Times New Roman" w:hAnsi="Times New Roman" w:cs="Times New Roman"/>
        </w:rPr>
        <w:t>коллинеарны</w:t>
      </w:r>
      <w:proofErr w:type="spellEnd"/>
      <w:r w:rsidR="00DB603F" w:rsidRPr="00167DD4">
        <w:rPr>
          <w:rFonts w:ascii="Times New Roman" w:eastAsia="Times New Roman" w:hAnsi="Times New Roman" w:cs="Times New Roman"/>
        </w:rPr>
        <w:t xml:space="preserve">  это означает, что они дублируют друг друга и один из них рекоме</w:t>
      </w:r>
      <w:r w:rsidR="00DB603F" w:rsidRPr="00167DD4">
        <w:rPr>
          <w:rFonts w:ascii="Times New Roman" w:eastAsia="Times New Roman" w:hAnsi="Times New Roman" w:cs="Times New Roman"/>
        </w:rPr>
        <w:t>н</w:t>
      </w:r>
      <w:r w:rsidR="00DB603F" w:rsidRPr="00167DD4">
        <w:rPr>
          <w:rFonts w:ascii="Times New Roman" w:eastAsia="Times New Roman" w:hAnsi="Times New Roman" w:cs="Times New Roman"/>
        </w:rPr>
        <w:t>дуется исключить из регрес</w:t>
      </w:r>
      <w:r w:rsidR="007F1D05" w:rsidRPr="00167DD4">
        <w:rPr>
          <w:rFonts w:ascii="Times New Roman" w:eastAsia="Times New Roman" w:hAnsi="Times New Roman" w:cs="Times New Roman"/>
        </w:rPr>
        <w:t>с</w:t>
      </w:r>
      <w:r w:rsidR="00DB603F" w:rsidRPr="00167DD4">
        <w:rPr>
          <w:rFonts w:ascii="Times New Roman" w:eastAsia="Times New Roman" w:hAnsi="Times New Roman" w:cs="Times New Roman"/>
        </w:rPr>
        <w:t xml:space="preserve">ии. </w:t>
      </w:r>
      <w:r w:rsidR="00AF26D1" w:rsidRPr="00167DD4">
        <w:rPr>
          <w:rStyle w:val="FootnoteReference"/>
          <w:rFonts w:ascii="Times New Roman" w:eastAsia="Times New Roman" w:hAnsi="Times New Roman" w:cs="Times New Roman"/>
        </w:rPr>
        <w:footnoteReference w:id="15"/>
      </w:r>
      <w:r w:rsidR="00AF26D1" w:rsidRPr="00167DD4">
        <w:rPr>
          <w:rFonts w:ascii="Times New Roman" w:eastAsia="Times New Roman" w:hAnsi="Times New Roman" w:cs="Times New Roman"/>
        </w:rPr>
        <w:t>Данный тест проверяет,</w:t>
      </w:r>
      <w:r w:rsidR="00DB603F" w:rsidRPr="00167DD4">
        <w:rPr>
          <w:rFonts w:ascii="Times New Roman" w:eastAsia="Times New Roman" w:hAnsi="Times New Roman" w:cs="Times New Roman"/>
        </w:rPr>
        <w:t xml:space="preserve"> нарушается ли </w:t>
      </w:r>
      <w:r w:rsidR="00AF26D1" w:rsidRPr="00167DD4">
        <w:rPr>
          <w:rFonts w:ascii="Times New Roman" w:eastAsia="Times New Roman" w:hAnsi="Times New Roman" w:cs="Times New Roman"/>
        </w:rPr>
        <w:t xml:space="preserve"> условие</w:t>
      </w:r>
      <w:r w:rsidR="00DB603F" w:rsidRPr="00167DD4">
        <w:rPr>
          <w:rFonts w:ascii="Times New Roman" w:eastAsia="Times New Roman" w:hAnsi="Times New Roman" w:cs="Times New Roman"/>
        </w:rPr>
        <w:t xml:space="preserve"> незав</w:t>
      </w:r>
      <w:r w:rsidR="00DB603F" w:rsidRPr="00167DD4">
        <w:rPr>
          <w:rFonts w:ascii="Times New Roman" w:eastAsia="Times New Roman" w:hAnsi="Times New Roman" w:cs="Times New Roman"/>
        </w:rPr>
        <w:t>и</w:t>
      </w:r>
      <w:r w:rsidR="00DB603F" w:rsidRPr="00167DD4">
        <w:rPr>
          <w:rFonts w:ascii="Times New Roman" w:eastAsia="Times New Roman" w:hAnsi="Times New Roman" w:cs="Times New Roman"/>
        </w:rPr>
        <w:t>симости факторов</w:t>
      </w:r>
      <w:r w:rsidR="00AF26D1" w:rsidRPr="00167DD4">
        <w:rPr>
          <w:rFonts w:ascii="Times New Roman" w:eastAsia="Times New Roman" w:hAnsi="Times New Roman" w:cs="Times New Roman"/>
        </w:rPr>
        <w:t xml:space="preserve">. </w:t>
      </w:r>
      <w:r w:rsidR="00981604" w:rsidRPr="00167DD4">
        <w:rPr>
          <w:rFonts w:ascii="Times New Roman" w:eastAsia="Times New Roman" w:hAnsi="Times New Roman" w:cs="Times New Roman"/>
        </w:rPr>
        <w:t xml:space="preserve">В </w:t>
      </w:r>
      <w:r w:rsidR="00981604" w:rsidRPr="0060197B">
        <w:rPr>
          <w:rFonts w:ascii="Times New Roman" w:eastAsia="Times New Roman" w:hAnsi="Times New Roman" w:cs="Times New Roman"/>
        </w:rPr>
        <w:t xml:space="preserve">модели есть </w:t>
      </w:r>
      <w:proofErr w:type="spellStart"/>
      <w:r w:rsidR="00981604" w:rsidRPr="0060197B">
        <w:rPr>
          <w:rFonts w:ascii="Times New Roman" w:eastAsia="Times New Roman" w:hAnsi="Times New Roman" w:cs="Times New Roman"/>
        </w:rPr>
        <w:t>мультиколлинеарность</w:t>
      </w:r>
      <w:proofErr w:type="spellEnd"/>
      <w:r w:rsidR="00981604" w:rsidRPr="0060197B">
        <w:rPr>
          <w:rFonts w:ascii="Times New Roman" w:eastAsia="Times New Roman" w:hAnsi="Times New Roman" w:cs="Times New Roman"/>
        </w:rPr>
        <w:t xml:space="preserve"> если хотя бы один VIF больше 4 (по  некоторым источникам больше 8).  В </w:t>
      </w:r>
      <w:r w:rsidRPr="0060197B">
        <w:rPr>
          <w:rFonts w:ascii="Times New Roman" w:eastAsia="Times New Roman" w:hAnsi="Times New Roman" w:cs="Times New Roman"/>
        </w:rPr>
        <w:t xml:space="preserve"> сформированной в данном</w:t>
      </w:r>
      <w:r>
        <w:rPr>
          <w:rFonts w:ascii="Times New Roman" w:eastAsia="Times New Roman" w:hAnsi="Times New Roman" w:cs="Times New Roman"/>
        </w:rPr>
        <w:t xml:space="preserve"> исследовании мод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ли</w:t>
      </w:r>
      <w:r w:rsidRPr="002920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981604" w:rsidRPr="00167DD4">
        <w:rPr>
          <w:rFonts w:ascii="Times New Roman" w:eastAsia="Times New Roman" w:hAnsi="Times New Roman" w:cs="Times New Roman"/>
        </w:rPr>
        <w:t xml:space="preserve">все значения </w:t>
      </w:r>
      <w:r w:rsidR="00981604" w:rsidRPr="00167DD4">
        <w:rPr>
          <w:rFonts w:ascii="Times New Roman" w:eastAsia="Times New Roman" w:hAnsi="Times New Roman" w:cs="Times New Roman"/>
          <w:lang w:val="en-US"/>
        </w:rPr>
        <w:t>VIF</w:t>
      </w:r>
      <w:r w:rsidR="00981604" w:rsidRPr="00167DD4">
        <w:rPr>
          <w:rFonts w:ascii="Times New Roman" w:eastAsia="Times New Roman" w:hAnsi="Times New Roman" w:cs="Times New Roman"/>
        </w:rPr>
        <w:t xml:space="preserve"> небольшие</w:t>
      </w:r>
      <w:r w:rsidR="003E4003">
        <w:rPr>
          <w:rFonts w:ascii="Times New Roman" w:eastAsia="Times New Roman" w:hAnsi="Times New Roman" w:cs="Times New Roman"/>
        </w:rPr>
        <w:t xml:space="preserve">, следовательно, ее </w:t>
      </w:r>
      <w:r w:rsidR="00DB603F" w:rsidRPr="00167DD4">
        <w:rPr>
          <w:rFonts w:ascii="Times New Roman" w:eastAsia="Times New Roman" w:hAnsi="Times New Roman" w:cs="Times New Roman"/>
        </w:rPr>
        <w:t>факторы друг от друга незав</w:t>
      </w:r>
      <w:r w:rsidR="007F1D05" w:rsidRPr="00167DD4">
        <w:rPr>
          <w:rFonts w:ascii="Times New Roman" w:eastAsia="Times New Roman" w:hAnsi="Times New Roman" w:cs="Times New Roman"/>
        </w:rPr>
        <w:t>и</w:t>
      </w:r>
      <w:r w:rsidR="00DB603F" w:rsidRPr="00167DD4">
        <w:rPr>
          <w:rFonts w:ascii="Times New Roman" w:eastAsia="Times New Roman" w:hAnsi="Times New Roman" w:cs="Times New Roman"/>
        </w:rPr>
        <w:t>симы.</w:t>
      </w:r>
    </w:p>
    <w:p w14:paraId="2A71758C" w14:textId="64729DC0" w:rsidR="00981604" w:rsidRPr="00167DD4" w:rsidRDefault="00981604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6413F16E" w14:textId="77777777" w:rsidR="00981604" w:rsidRDefault="00981604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521878CE" w14:textId="77777777" w:rsidR="008F277E" w:rsidRDefault="008F277E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FDF50AE" w14:textId="77777777" w:rsidR="008F277E" w:rsidRDefault="008F277E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526CE86" w14:textId="77777777" w:rsidR="008F277E" w:rsidRDefault="008F277E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3CCD9DB5" w14:textId="77777777" w:rsidR="008F277E" w:rsidRPr="00167DD4" w:rsidRDefault="008F277E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49CD762B" w14:textId="77777777" w:rsidR="00604A1B" w:rsidRDefault="00604A1B" w:rsidP="0011169F">
      <w:pPr>
        <w:pStyle w:val="Caption"/>
        <w:keepNext/>
        <w:rPr>
          <w:color w:val="auto"/>
        </w:rPr>
      </w:pPr>
    </w:p>
    <w:p w14:paraId="2966F678" w14:textId="77777777" w:rsidR="00F056BE" w:rsidRDefault="00F056BE" w:rsidP="00F056BE"/>
    <w:p w14:paraId="6E0A1A54" w14:textId="77777777" w:rsidR="00F056BE" w:rsidRDefault="00F056BE" w:rsidP="00F056BE"/>
    <w:p w14:paraId="14A10653" w14:textId="77777777" w:rsidR="00F056BE" w:rsidRPr="00F056BE" w:rsidRDefault="00F056BE" w:rsidP="00F056BE"/>
    <w:p w14:paraId="6A3B1C7F" w14:textId="77777777" w:rsidR="00604A1B" w:rsidRDefault="00604A1B" w:rsidP="0011169F">
      <w:pPr>
        <w:pStyle w:val="Caption"/>
        <w:keepNext/>
        <w:rPr>
          <w:color w:val="auto"/>
        </w:rPr>
      </w:pPr>
    </w:p>
    <w:p w14:paraId="66E267BF" w14:textId="19D6F918" w:rsidR="0011169F" w:rsidRPr="0011169F" w:rsidRDefault="0011169F" w:rsidP="0011169F">
      <w:pPr>
        <w:pStyle w:val="Caption"/>
        <w:keepNext/>
        <w:rPr>
          <w:color w:val="auto"/>
        </w:rPr>
      </w:pPr>
      <w:r w:rsidRPr="0011169F">
        <w:rPr>
          <w:color w:val="auto"/>
        </w:rPr>
        <w:t xml:space="preserve">Таблица </w:t>
      </w:r>
      <w:r w:rsidRPr="0011169F">
        <w:rPr>
          <w:color w:val="auto"/>
        </w:rPr>
        <w:fldChar w:fldCharType="begin"/>
      </w:r>
      <w:r w:rsidRPr="0011169F">
        <w:rPr>
          <w:color w:val="auto"/>
        </w:rPr>
        <w:instrText xml:space="preserve"> SEQ Таблица \* ARABIC </w:instrText>
      </w:r>
      <w:r w:rsidRPr="0011169F">
        <w:rPr>
          <w:color w:val="auto"/>
        </w:rPr>
        <w:fldChar w:fldCharType="separate"/>
      </w:r>
      <w:r w:rsidR="00C7291B">
        <w:rPr>
          <w:noProof/>
          <w:color w:val="auto"/>
        </w:rPr>
        <w:t>4</w:t>
      </w:r>
      <w:r w:rsidRPr="0011169F">
        <w:rPr>
          <w:color w:val="auto"/>
        </w:rPr>
        <w:fldChar w:fldCharType="end"/>
      </w:r>
      <w:r w:rsidRPr="0011169F">
        <w:rPr>
          <w:color w:val="auto"/>
        </w:rPr>
        <w:t xml:space="preserve">. Тесть на </w:t>
      </w:r>
      <w:proofErr w:type="spellStart"/>
      <w:r w:rsidRPr="0011169F">
        <w:rPr>
          <w:color w:val="auto"/>
        </w:rPr>
        <w:t>мультиколлинеарность</w:t>
      </w:r>
      <w:proofErr w:type="spellEnd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981604" w:rsidRPr="00167DD4" w14:paraId="3E4F2C9C" w14:textId="77777777" w:rsidTr="00B26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51EAB456" w14:textId="7BFF68FA" w:rsidR="00981604" w:rsidRPr="00167DD4" w:rsidRDefault="00981604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Variable</w:t>
            </w:r>
          </w:p>
        </w:tc>
        <w:tc>
          <w:tcPr>
            <w:tcW w:w="3188" w:type="dxa"/>
          </w:tcPr>
          <w:p w14:paraId="34151D7C" w14:textId="1C4C1A5B" w:rsidR="00981604" w:rsidRPr="00167DD4" w:rsidRDefault="00981604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VIF</w:t>
            </w:r>
          </w:p>
        </w:tc>
        <w:tc>
          <w:tcPr>
            <w:tcW w:w="3189" w:type="dxa"/>
          </w:tcPr>
          <w:p w14:paraId="2918FA83" w14:textId="2E9BCF6E" w:rsidR="00981604" w:rsidRPr="00167DD4" w:rsidRDefault="00981604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1/VIF</w:t>
            </w:r>
          </w:p>
        </w:tc>
      </w:tr>
      <w:tr w:rsidR="00981604" w:rsidRPr="00167DD4" w14:paraId="44CC2BC1" w14:textId="77777777" w:rsidTr="00B2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7E6F3F46" w14:textId="5DB73361" w:rsidR="00981604" w:rsidRPr="00167DD4" w:rsidRDefault="00981604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Score</w:t>
            </w:r>
          </w:p>
        </w:tc>
        <w:tc>
          <w:tcPr>
            <w:tcW w:w="3188" w:type="dxa"/>
          </w:tcPr>
          <w:p w14:paraId="0CDB6222" w14:textId="7BAF0B26" w:rsidR="00981604" w:rsidRPr="00167DD4" w:rsidRDefault="00981604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1.06</w:t>
            </w:r>
          </w:p>
        </w:tc>
        <w:tc>
          <w:tcPr>
            <w:tcW w:w="3189" w:type="dxa"/>
          </w:tcPr>
          <w:p w14:paraId="57507603" w14:textId="4417685F" w:rsidR="00981604" w:rsidRPr="00167DD4" w:rsidRDefault="00981604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0.947655</w:t>
            </w:r>
          </w:p>
        </w:tc>
      </w:tr>
      <w:tr w:rsidR="00981604" w:rsidRPr="00167DD4" w14:paraId="5DF25E10" w14:textId="77777777" w:rsidTr="00B2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67B75CB5" w14:textId="583B00EE" w:rsidR="00981604" w:rsidRPr="00167DD4" w:rsidRDefault="00981604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Size</w:t>
            </w:r>
          </w:p>
        </w:tc>
        <w:tc>
          <w:tcPr>
            <w:tcW w:w="3188" w:type="dxa"/>
          </w:tcPr>
          <w:p w14:paraId="006C848B" w14:textId="0BE56DB9" w:rsidR="00981604" w:rsidRPr="00167DD4" w:rsidRDefault="00981604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1.05</w:t>
            </w:r>
          </w:p>
        </w:tc>
        <w:tc>
          <w:tcPr>
            <w:tcW w:w="3189" w:type="dxa"/>
          </w:tcPr>
          <w:p w14:paraId="5E25747A" w14:textId="510BCEB1" w:rsidR="00981604" w:rsidRPr="00167DD4" w:rsidRDefault="00981604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0.948439</w:t>
            </w:r>
          </w:p>
        </w:tc>
      </w:tr>
      <w:tr w:rsidR="00981604" w:rsidRPr="00167DD4" w14:paraId="3A0262E7" w14:textId="77777777" w:rsidTr="00B2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360F66C7" w14:textId="6A9F8B7E" w:rsidR="00981604" w:rsidRPr="00167DD4" w:rsidRDefault="00981604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Risk</w:t>
            </w:r>
          </w:p>
        </w:tc>
        <w:tc>
          <w:tcPr>
            <w:tcW w:w="3188" w:type="dxa"/>
          </w:tcPr>
          <w:p w14:paraId="07E6A767" w14:textId="054BB2CF" w:rsidR="00981604" w:rsidRPr="00167DD4" w:rsidRDefault="00981604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1.03</w:t>
            </w:r>
          </w:p>
        </w:tc>
        <w:tc>
          <w:tcPr>
            <w:tcW w:w="3189" w:type="dxa"/>
          </w:tcPr>
          <w:p w14:paraId="36B0DC5B" w14:textId="4D052F65" w:rsidR="00981604" w:rsidRPr="00167DD4" w:rsidRDefault="00981604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0.966519</w:t>
            </w:r>
          </w:p>
        </w:tc>
      </w:tr>
      <w:tr w:rsidR="00981604" w:rsidRPr="00167DD4" w14:paraId="01FD2EF5" w14:textId="77777777" w:rsidTr="00B26808">
        <w:trPr>
          <w:gridAfter w:val="1"/>
          <w:wAfter w:w="3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08991B94" w14:textId="57E11362" w:rsidR="00981604" w:rsidRPr="00167DD4" w:rsidRDefault="00981604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Mean VIF</w:t>
            </w:r>
          </w:p>
        </w:tc>
        <w:tc>
          <w:tcPr>
            <w:tcW w:w="3188" w:type="dxa"/>
          </w:tcPr>
          <w:p w14:paraId="74C3A034" w14:textId="70B17276" w:rsidR="00981604" w:rsidRPr="00167DD4" w:rsidRDefault="00981604" w:rsidP="0057316E">
            <w:pPr>
              <w:keepNext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1.05</w:t>
            </w:r>
          </w:p>
        </w:tc>
      </w:tr>
    </w:tbl>
    <w:p w14:paraId="0A4100CC" w14:textId="4468F446" w:rsidR="0057316E" w:rsidRPr="0011169F" w:rsidRDefault="0011169F" w:rsidP="00D514EC">
      <w:pPr>
        <w:pStyle w:val="Caption"/>
        <w:rPr>
          <w:noProof/>
          <w:color w:val="FF0000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0B563EA5" w14:textId="77777777" w:rsidR="00D514EC" w:rsidRPr="00D514EC" w:rsidRDefault="00D514EC" w:rsidP="00D514EC">
      <w:pPr>
        <w:rPr>
          <w:lang w:val="en-US"/>
        </w:rPr>
      </w:pPr>
    </w:p>
    <w:p w14:paraId="7AC83D1D" w14:textId="77777777" w:rsidR="0057316E" w:rsidRDefault="0057316E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6EDD8BC6" w14:textId="77777777" w:rsidR="0057316E" w:rsidRDefault="0057316E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1389A35D" w14:textId="021C90DA" w:rsidR="001B5DE9" w:rsidRDefault="007B5E6B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167DD4">
        <w:rPr>
          <w:rFonts w:ascii="Times New Roman" w:eastAsia="Times New Roman" w:hAnsi="Times New Roman" w:cs="Times New Roman"/>
          <w:b/>
          <w:u w:val="single"/>
        </w:rPr>
        <w:t>Общие модели без учета индустрий</w:t>
      </w:r>
    </w:p>
    <w:p w14:paraId="3727F6FB" w14:textId="77777777" w:rsidR="008F277E" w:rsidRDefault="008F277E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133AC6F0" w14:textId="6EFD835A" w:rsidR="008F277E" w:rsidRPr="008F277E" w:rsidRDefault="008F277E" w:rsidP="005641B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таблице 5 представлены объединенные результаты по общей модели</w:t>
      </w:r>
      <w:r w:rsidRPr="0029207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Уровень значим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сти равен </w:t>
      </w:r>
      <w:r>
        <w:rPr>
          <w:rFonts w:ascii="Times New Roman" w:eastAsia="Times New Roman" w:hAnsi="Times New Roman" w:cs="Times New Roman"/>
          <w:lang w:val="en-US"/>
        </w:rPr>
        <w:t>5%.</w:t>
      </w:r>
    </w:p>
    <w:p w14:paraId="7931A3A9" w14:textId="1C1AB448" w:rsidR="001B5DE9" w:rsidRPr="00167DD4" w:rsidRDefault="001B5DE9" w:rsidP="005641B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4B75D78E" w14:textId="61A3DC4D" w:rsidR="0011169F" w:rsidRPr="0011169F" w:rsidRDefault="0011169F" w:rsidP="0011169F">
      <w:pPr>
        <w:pStyle w:val="Caption"/>
        <w:keepNext/>
        <w:rPr>
          <w:color w:val="auto"/>
        </w:rPr>
      </w:pPr>
      <w:r w:rsidRPr="0011169F">
        <w:rPr>
          <w:color w:val="auto"/>
        </w:rPr>
        <w:t xml:space="preserve">Таблица </w:t>
      </w:r>
      <w:r w:rsidRPr="0011169F">
        <w:rPr>
          <w:color w:val="auto"/>
        </w:rPr>
        <w:fldChar w:fldCharType="begin"/>
      </w:r>
      <w:r w:rsidRPr="0011169F">
        <w:rPr>
          <w:color w:val="auto"/>
        </w:rPr>
        <w:instrText xml:space="preserve"> SEQ Таблица \* ARABIC </w:instrText>
      </w:r>
      <w:r w:rsidRPr="0011169F">
        <w:rPr>
          <w:color w:val="auto"/>
        </w:rPr>
        <w:fldChar w:fldCharType="separate"/>
      </w:r>
      <w:r w:rsidR="00C7291B">
        <w:rPr>
          <w:noProof/>
          <w:color w:val="auto"/>
        </w:rPr>
        <w:t>5</w:t>
      </w:r>
      <w:r w:rsidRPr="0011169F">
        <w:rPr>
          <w:color w:val="auto"/>
        </w:rPr>
        <w:fldChar w:fldCharType="end"/>
      </w:r>
      <w:r w:rsidRPr="0011169F">
        <w:rPr>
          <w:color w:val="auto"/>
        </w:rPr>
        <w:t xml:space="preserve"> Объединенные результаты по общей модели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17"/>
        <w:gridCol w:w="2416"/>
        <w:gridCol w:w="2416"/>
        <w:gridCol w:w="2416"/>
      </w:tblGrid>
      <w:tr w:rsidR="00701D71" w:rsidRPr="00167DD4" w14:paraId="7857447B" w14:textId="77777777" w:rsidTr="0011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107CBF2" w14:textId="1E7A2B4E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b w:val="0"/>
                <w:lang w:val="en-US"/>
              </w:rPr>
              <w:t>Зависимая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b w:val="0"/>
                <w:lang w:val="en-US"/>
              </w:rPr>
              <w:t>перeменная</w:t>
            </w:r>
            <w:proofErr w:type="spellEnd"/>
          </w:p>
        </w:tc>
        <w:tc>
          <w:tcPr>
            <w:tcW w:w="2416" w:type="dxa"/>
          </w:tcPr>
          <w:p w14:paraId="6327E465" w14:textId="2AD9E170" w:rsidR="00701D71" w:rsidRPr="00167DD4" w:rsidRDefault="00CD460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  <w:lang w:val="en-US"/>
              </w:rPr>
              <w:t>ROA</w:t>
            </w:r>
          </w:p>
        </w:tc>
        <w:tc>
          <w:tcPr>
            <w:tcW w:w="2416" w:type="dxa"/>
          </w:tcPr>
          <w:p w14:paraId="0C71F39A" w14:textId="03AA4947" w:rsidR="00701D71" w:rsidRPr="00167DD4" w:rsidRDefault="00CD460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  <w:lang w:val="en-US"/>
              </w:rPr>
              <w:t>ROE</w:t>
            </w:r>
          </w:p>
        </w:tc>
        <w:tc>
          <w:tcPr>
            <w:tcW w:w="2416" w:type="dxa"/>
          </w:tcPr>
          <w:p w14:paraId="0A9B068F" w14:textId="36C9D620" w:rsidR="00701D71" w:rsidRPr="00167DD4" w:rsidRDefault="00CD460E" w:rsidP="005641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b w:val="0"/>
                <w:lang w:val="en-US"/>
              </w:rPr>
              <w:t>ROS</w:t>
            </w:r>
          </w:p>
        </w:tc>
      </w:tr>
      <w:tr w:rsidR="00701D71" w:rsidRPr="00167DD4" w14:paraId="43486093" w14:textId="77777777" w:rsidTr="0011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6EB2D27" w14:textId="78285F57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Модель</w:t>
            </w:r>
          </w:p>
        </w:tc>
        <w:tc>
          <w:tcPr>
            <w:tcW w:w="2416" w:type="dxa"/>
          </w:tcPr>
          <w:p w14:paraId="472FFE6B" w14:textId="4FDC1B8A" w:rsidR="00701D71" w:rsidRPr="00167DD4" w:rsidRDefault="00CD460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416" w:type="dxa"/>
          </w:tcPr>
          <w:p w14:paraId="17403321" w14:textId="4A194C8E" w:rsidR="00701D71" w:rsidRPr="00167DD4" w:rsidRDefault="00CD460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416" w:type="dxa"/>
          </w:tcPr>
          <w:p w14:paraId="14F62DD1" w14:textId="479AD21B" w:rsidR="00701D71" w:rsidRPr="00167DD4" w:rsidRDefault="00CD460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701D71" w:rsidRPr="00167DD4" w14:paraId="514692A5" w14:textId="77777777" w:rsidTr="0011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AADC357" w14:textId="3FDE8504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Intercept</w:t>
            </w:r>
          </w:p>
        </w:tc>
        <w:tc>
          <w:tcPr>
            <w:tcW w:w="2416" w:type="dxa"/>
          </w:tcPr>
          <w:p w14:paraId="072BB594" w14:textId="49FFB228" w:rsidR="00701D71" w:rsidRPr="0085247F" w:rsidRDefault="00CD460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7.995008(0.3386823)</w:t>
            </w:r>
          </w:p>
        </w:tc>
        <w:tc>
          <w:tcPr>
            <w:tcW w:w="2416" w:type="dxa"/>
          </w:tcPr>
          <w:p w14:paraId="32E1A17E" w14:textId="3D871FDB" w:rsidR="00701D71" w:rsidRPr="0085247F" w:rsidRDefault="0009078F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20.58243(0.9114987)</w:t>
            </w:r>
          </w:p>
        </w:tc>
        <w:tc>
          <w:tcPr>
            <w:tcW w:w="2416" w:type="dxa"/>
          </w:tcPr>
          <w:p w14:paraId="14FD377E" w14:textId="62DDFF39" w:rsidR="00701D71" w:rsidRPr="00777C1C" w:rsidRDefault="0009078F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77C1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9.431979(0.5624814)</w:t>
            </w:r>
          </w:p>
        </w:tc>
      </w:tr>
      <w:tr w:rsidR="00701D71" w:rsidRPr="00167DD4" w14:paraId="45E6DD43" w14:textId="77777777" w:rsidTr="0011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B74B4C9" w14:textId="56A1C065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CSR score</w:t>
            </w:r>
          </w:p>
        </w:tc>
        <w:tc>
          <w:tcPr>
            <w:tcW w:w="2416" w:type="dxa"/>
          </w:tcPr>
          <w:p w14:paraId="67484B9F" w14:textId="692ADF76" w:rsidR="00701D71" w:rsidRPr="0085247F" w:rsidRDefault="00CD460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0.1407756(0.0292502)</w:t>
            </w:r>
          </w:p>
        </w:tc>
        <w:tc>
          <w:tcPr>
            <w:tcW w:w="2416" w:type="dxa"/>
          </w:tcPr>
          <w:p w14:paraId="5B8A1356" w14:textId="7088F955" w:rsidR="00701D71" w:rsidRPr="0085247F" w:rsidRDefault="0009078F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0.4322679(0.0787214)</w:t>
            </w:r>
          </w:p>
        </w:tc>
        <w:tc>
          <w:tcPr>
            <w:tcW w:w="2416" w:type="dxa"/>
          </w:tcPr>
          <w:p w14:paraId="5B14BEC1" w14:textId="681DF733" w:rsidR="00701D71" w:rsidRPr="00777C1C" w:rsidRDefault="0009078F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77C1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-0.0042412(0.0485786)</w:t>
            </w:r>
          </w:p>
        </w:tc>
      </w:tr>
      <w:tr w:rsidR="00701D71" w:rsidRPr="00167DD4" w14:paraId="79EC5548" w14:textId="77777777" w:rsidTr="0011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4C32370" w14:textId="165EC9A5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Размер</w:t>
            </w:r>
          </w:p>
        </w:tc>
        <w:tc>
          <w:tcPr>
            <w:tcW w:w="2416" w:type="dxa"/>
          </w:tcPr>
          <w:p w14:paraId="0D336033" w14:textId="2CCB984C" w:rsidR="00701D71" w:rsidRPr="0085247F" w:rsidRDefault="00CD460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-0.0000537(5.66e-0.6)</w:t>
            </w:r>
          </w:p>
        </w:tc>
        <w:tc>
          <w:tcPr>
            <w:tcW w:w="2416" w:type="dxa"/>
          </w:tcPr>
          <w:p w14:paraId="06FE3635" w14:textId="43238121" w:rsidR="00701D71" w:rsidRPr="0085247F" w:rsidRDefault="0009078F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-0.0000704(0.000152)</w:t>
            </w:r>
          </w:p>
        </w:tc>
        <w:tc>
          <w:tcPr>
            <w:tcW w:w="2416" w:type="dxa"/>
          </w:tcPr>
          <w:p w14:paraId="61725323" w14:textId="24E61407" w:rsidR="00701D71" w:rsidRPr="00777C1C" w:rsidRDefault="0009078F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77C1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0.0000254(9.41e-06)</w:t>
            </w:r>
          </w:p>
        </w:tc>
      </w:tr>
      <w:tr w:rsidR="00701D71" w:rsidRPr="00167DD4" w14:paraId="6E614839" w14:textId="77777777" w:rsidTr="0011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A9096C0" w14:textId="4D6A8872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Риск</w:t>
            </w:r>
            <w:proofErr w:type="spellEnd"/>
          </w:p>
        </w:tc>
        <w:tc>
          <w:tcPr>
            <w:tcW w:w="2416" w:type="dxa"/>
          </w:tcPr>
          <w:p w14:paraId="17F43DA9" w14:textId="199E5AB4" w:rsidR="00701D71" w:rsidRPr="0085247F" w:rsidRDefault="00CD460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-0.7548951(0.2525405)</w:t>
            </w:r>
          </w:p>
        </w:tc>
        <w:tc>
          <w:tcPr>
            <w:tcW w:w="2416" w:type="dxa"/>
          </w:tcPr>
          <w:p w14:paraId="0FEE4441" w14:textId="4069E41F" w:rsidR="00701D71" w:rsidRPr="0085247F" w:rsidRDefault="0009078F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-3.178514(0.6796645)</w:t>
            </w:r>
          </w:p>
        </w:tc>
        <w:tc>
          <w:tcPr>
            <w:tcW w:w="2416" w:type="dxa"/>
          </w:tcPr>
          <w:p w14:paraId="42BD2C82" w14:textId="4F822B88" w:rsidR="00701D71" w:rsidRPr="00777C1C" w:rsidRDefault="0009078F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77C1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-0.7571574(0.4194177)</w:t>
            </w:r>
          </w:p>
        </w:tc>
      </w:tr>
      <w:tr w:rsidR="00701D71" w:rsidRPr="00167DD4" w14:paraId="1067A6C9" w14:textId="77777777" w:rsidTr="0011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51C9A1C" w14:textId="0B015E86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Число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наблюдений</w:t>
            </w:r>
            <w:proofErr w:type="spellEnd"/>
          </w:p>
        </w:tc>
        <w:tc>
          <w:tcPr>
            <w:tcW w:w="2416" w:type="dxa"/>
          </w:tcPr>
          <w:p w14:paraId="5550F11F" w14:textId="460F812B" w:rsidR="00701D71" w:rsidRPr="0085247F" w:rsidRDefault="00CD460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1663</w:t>
            </w:r>
          </w:p>
        </w:tc>
        <w:tc>
          <w:tcPr>
            <w:tcW w:w="2416" w:type="dxa"/>
          </w:tcPr>
          <w:p w14:paraId="1D3F2102" w14:textId="5B88EE61" w:rsidR="00701D71" w:rsidRPr="0085247F" w:rsidRDefault="00CD460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1663</w:t>
            </w:r>
          </w:p>
        </w:tc>
        <w:tc>
          <w:tcPr>
            <w:tcW w:w="2416" w:type="dxa"/>
          </w:tcPr>
          <w:p w14:paraId="19E20F0A" w14:textId="2F2DD57C" w:rsidR="00701D71" w:rsidRPr="00777C1C" w:rsidRDefault="00CD460E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77C1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1663</w:t>
            </w:r>
          </w:p>
        </w:tc>
      </w:tr>
      <w:tr w:rsidR="00701D71" w:rsidRPr="00167DD4" w14:paraId="167A7B05" w14:textId="77777777" w:rsidTr="0011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37630AD" w14:textId="4E93FDBD" w:rsidR="00701D71" w:rsidRPr="00167DD4" w:rsidRDefault="00CD460E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R^2</w:t>
            </w:r>
          </w:p>
        </w:tc>
        <w:tc>
          <w:tcPr>
            <w:tcW w:w="2416" w:type="dxa"/>
          </w:tcPr>
          <w:p w14:paraId="18365DE0" w14:textId="19680188" w:rsidR="00701D71" w:rsidRPr="0085247F" w:rsidRDefault="00CD460E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</w:rPr>
              <w:t>,0597</w:t>
            </w:r>
          </w:p>
        </w:tc>
        <w:tc>
          <w:tcPr>
            <w:tcW w:w="2416" w:type="dxa"/>
          </w:tcPr>
          <w:p w14:paraId="78BC2C1E" w14:textId="083232CC" w:rsidR="00701D71" w:rsidRPr="0085247F" w:rsidRDefault="0009078F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0,0391</w:t>
            </w:r>
          </w:p>
        </w:tc>
        <w:tc>
          <w:tcPr>
            <w:tcW w:w="2416" w:type="dxa"/>
          </w:tcPr>
          <w:p w14:paraId="65F5819E" w14:textId="4FCCDEAA" w:rsidR="00701D71" w:rsidRPr="00777C1C" w:rsidRDefault="0009078F" w:rsidP="00564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777C1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0,0074</w:t>
            </w:r>
          </w:p>
        </w:tc>
      </w:tr>
      <w:tr w:rsidR="00B26808" w:rsidRPr="00167DD4" w14:paraId="09C5A96D" w14:textId="77777777" w:rsidTr="0011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B9513FC" w14:textId="49AFEBE3" w:rsidR="00B26808" w:rsidRPr="00167DD4" w:rsidRDefault="00B26808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Уровень значим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2416" w:type="dxa"/>
          </w:tcPr>
          <w:p w14:paraId="412C60DF" w14:textId="57B2F906" w:rsidR="00B26808" w:rsidRPr="0085247F" w:rsidRDefault="00B26808" w:rsidP="00B2680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5247F">
              <w:rPr>
                <w:rFonts w:ascii="Times New Roman" w:eastAsia="Times New Roman" w:hAnsi="Times New Roman" w:cs="Times New Roman"/>
                <w:sz w:val="22"/>
                <w:szCs w:val="22"/>
              </w:rPr>
              <w:t>,05</w:t>
            </w:r>
          </w:p>
        </w:tc>
        <w:tc>
          <w:tcPr>
            <w:tcW w:w="2416" w:type="dxa"/>
          </w:tcPr>
          <w:p w14:paraId="5E8D18F0" w14:textId="056A3D01" w:rsidR="00B26808" w:rsidRPr="00167DD4" w:rsidRDefault="00B26808" w:rsidP="005641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6" w:type="dxa"/>
          </w:tcPr>
          <w:p w14:paraId="6602856E" w14:textId="566896B3" w:rsidR="00B26808" w:rsidRPr="00167DD4" w:rsidRDefault="00B26808" w:rsidP="0057316E">
            <w:pPr>
              <w:keepNext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2A85DA95" w14:textId="77777777" w:rsidR="0011169F" w:rsidRPr="0011169F" w:rsidRDefault="0011169F" w:rsidP="0011169F">
      <w:pPr>
        <w:pStyle w:val="Caption"/>
        <w:rPr>
          <w:noProof/>
          <w:color w:val="FF0000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29085B23" w14:textId="29F4AC61" w:rsidR="001B5DE9" w:rsidRPr="00287FB6" w:rsidRDefault="001B5DE9" w:rsidP="0057316E">
      <w:pPr>
        <w:pStyle w:val="Caption"/>
        <w:rPr>
          <w:rFonts w:ascii="Times New Roman" w:eastAsia="Times New Roman" w:hAnsi="Times New Roman" w:cs="Times New Roman"/>
          <w:b w:val="0"/>
          <w:color w:val="FF0000"/>
          <w:lang w:val="en-US"/>
        </w:rPr>
      </w:pPr>
    </w:p>
    <w:p w14:paraId="409D145F" w14:textId="1F126DCB" w:rsidR="001B5DE9" w:rsidRPr="00167DD4" w:rsidRDefault="001B5DE9" w:rsidP="005641B0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0694091" w14:textId="77777777" w:rsidR="0057316E" w:rsidRDefault="00693A88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В первом случае, модель</w:t>
      </w:r>
      <w:r w:rsidR="001B5DE9" w:rsidRPr="00167DD4">
        <w:rPr>
          <w:rFonts w:ascii="Times New Roman" w:eastAsia="Times New Roman" w:hAnsi="Times New Roman" w:cs="Times New Roman"/>
        </w:rPr>
        <w:t xml:space="preserve"> получилась значимой, что говорит нам о том, что сущ</w:t>
      </w:r>
      <w:r w:rsidR="001B5DE9" w:rsidRPr="00167DD4">
        <w:rPr>
          <w:rFonts w:ascii="Times New Roman" w:eastAsia="Times New Roman" w:hAnsi="Times New Roman" w:cs="Times New Roman"/>
        </w:rPr>
        <w:t>е</w:t>
      </w:r>
      <w:r w:rsidR="001B5DE9" w:rsidRPr="00167DD4">
        <w:rPr>
          <w:rFonts w:ascii="Times New Roman" w:eastAsia="Times New Roman" w:hAnsi="Times New Roman" w:cs="Times New Roman"/>
        </w:rPr>
        <w:t xml:space="preserve">ствует связь между КСО и бухгалтерским показателем </w:t>
      </w:r>
      <w:r w:rsidR="001B5DE9" w:rsidRPr="00167DD4">
        <w:rPr>
          <w:rFonts w:ascii="Times New Roman" w:eastAsia="Times New Roman" w:hAnsi="Times New Roman" w:cs="Times New Roman"/>
          <w:lang w:val="en-US"/>
        </w:rPr>
        <w:t>ROA</w:t>
      </w:r>
      <w:r w:rsidR="001B5DE9" w:rsidRPr="00167DD4">
        <w:rPr>
          <w:rFonts w:ascii="Times New Roman" w:eastAsia="Times New Roman" w:hAnsi="Times New Roman" w:cs="Times New Roman"/>
        </w:rPr>
        <w:t>. Тем не менее, исходя из в</w:t>
      </w:r>
      <w:r w:rsidR="001B5DE9" w:rsidRPr="00167DD4">
        <w:rPr>
          <w:rFonts w:ascii="Times New Roman" w:eastAsia="Times New Roman" w:hAnsi="Times New Roman" w:cs="Times New Roman"/>
        </w:rPr>
        <w:t>ы</w:t>
      </w:r>
      <w:r w:rsidR="001B5DE9" w:rsidRPr="00167DD4">
        <w:rPr>
          <w:rFonts w:ascii="Times New Roman" w:eastAsia="Times New Roman" w:hAnsi="Times New Roman" w:cs="Times New Roman"/>
        </w:rPr>
        <w:t xml:space="preserve">шеприведенной таблицы, влияние КСО на </w:t>
      </w:r>
      <w:r w:rsidR="001B5DE9" w:rsidRPr="00167DD4">
        <w:rPr>
          <w:rFonts w:ascii="Times New Roman" w:eastAsia="Times New Roman" w:hAnsi="Times New Roman" w:cs="Times New Roman"/>
          <w:lang w:val="en-US"/>
        </w:rPr>
        <w:t>ROA</w:t>
      </w:r>
      <w:r w:rsidR="001B5DE9" w:rsidRPr="00167DD4">
        <w:rPr>
          <w:rFonts w:ascii="Times New Roman" w:eastAsia="Times New Roman" w:hAnsi="Times New Roman" w:cs="Times New Roman"/>
        </w:rPr>
        <w:t xml:space="preserve"> незначительно.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1B5DE9" w:rsidRPr="00167DD4">
        <w:rPr>
          <w:rFonts w:ascii="Times New Roman" w:eastAsia="Times New Roman" w:hAnsi="Times New Roman" w:cs="Times New Roman"/>
        </w:rPr>
        <w:t>Коэффициент д</w:t>
      </w:r>
      <w:r w:rsidRPr="00167DD4">
        <w:rPr>
          <w:rFonts w:ascii="Times New Roman" w:eastAsia="Times New Roman" w:hAnsi="Times New Roman" w:cs="Times New Roman"/>
        </w:rPr>
        <w:t>етермин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ции равен почти 6</w:t>
      </w:r>
      <w:r w:rsidR="001B5DE9" w:rsidRPr="00167DD4">
        <w:rPr>
          <w:rFonts w:ascii="Times New Roman" w:eastAsia="Times New Roman" w:hAnsi="Times New Roman" w:cs="Times New Roman"/>
        </w:rPr>
        <w:t xml:space="preserve">%. </w:t>
      </w:r>
    </w:p>
    <w:p w14:paraId="469E0A03" w14:textId="77777777" w:rsidR="0057316E" w:rsidRDefault="00693A88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lastRenderedPageBreak/>
        <w:t xml:space="preserve">Для </w:t>
      </w:r>
      <w:r w:rsidRPr="00167DD4">
        <w:rPr>
          <w:rFonts w:ascii="Times New Roman" w:eastAsia="Times New Roman" w:hAnsi="Times New Roman" w:cs="Times New Roman"/>
          <w:lang w:val="en-US"/>
        </w:rPr>
        <w:t>ROE</w:t>
      </w:r>
      <w:r w:rsidRPr="00167DD4">
        <w:rPr>
          <w:rFonts w:ascii="Times New Roman" w:eastAsia="Times New Roman" w:hAnsi="Times New Roman" w:cs="Times New Roman"/>
        </w:rPr>
        <w:t xml:space="preserve"> модель также значима, хоть и со слабой объясняющей силой. </w:t>
      </w:r>
      <w:proofErr w:type="gramStart"/>
      <w:r w:rsidR="007B5E6B" w:rsidRPr="00167DD4">
        <w:rPr>
          <w:rFonts w:ascii="Times New Roman" w:eastAsia="Times New Roman" w:hAnsi="Times New Roman" w:cs="Times New Roman"/>
          <w:lang w:val="en-US"/>
        </w:rPr>
        <w:t>R</w:t>
      </w:r>
      <w:r w:rsidR="007B5E6B" w:rsidRPr="00167DD4">
        <w:rPr>
          <w:rFonts w:ascii="Times New Roman" w:eastAsia="Times New Roman" w:hAnsi="Times New Roman" w:cs="Times New Roman"/>
        </w:rPr>
        <w:t>^2 равен почти 4м процентам.</w:t>
      </w:r>
      <w:proofErr w:type="gramEnd"/>
    </w:p>
    <w:p w14:paraId="67A63D6F" w14:textId="52B21772" w:rsidR="0057316E" w:rsidRDefault="007B5E6B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В случае с </w:t>
      </w:r>
      <w:r w:rsidRPr="00167DD4">
        <w:rPr>
          <w:rFonts w:ascii="Times New Roman" w:eastAsia="Times New Roman" w:hAnsi="Times New Roman" w:cs="Times New Roman"/>
          <w:lang w:val="en-US"/>
        </w:rPr>
        <w:t>ROS</w:t>
      </w:r>
      <w:r w:rsidRPr="00167DD4">
        <w:rPr>
          <w:rFonts w:ascii="Times New Roman" w:eastAsia="Times New Roman" w:hAnsi="Times New Roman" w:cs="Times New Roman"/>
        </w:rPr>
        <w:t>, модель опять же получается значимой в теории, но принимать в серьез данный результат не стоит, так как коэффициент детерминации равный 0.07%</w:t>
      </w:r>
      <w:r w:rsidR="00AC7A91">
        <w:rPr>
          <w:rFonts w:ascii="Times New Roman" w:eastAsia="Times New Roman" w:hAnsi="Times New Roman" w:cs="Times New Roman"/>
        </w:rPr>
        <w:t xml:space="preserve"> - </w:t>
      </w:r>
      <w:r w:rsidRPr="00167DD4">
        <w:rPr>
          <w:rFonts w:ascii="Times New Roman" w:eastAsia="Times New Roman" w:hAnsi="Times New Roman" w:cs="Times New Roman"/>
        </w:rPr>
        <w:t xml:space="preserve"> совсем незначительный. Поэтому, связь между баллом по КСО и </w:t>
      </w:r>
      <w:r w:rsidRPr="00167DD4">
        <w:rPr>
          <w:rFonts w:ascii="Times New Roman" w:eastAsia="Times New Roman" w:hAnsi="Times New Roman" w:cs="Times New Roman"/>
          <w:lang w:val="en-US"/>
        </w:rPr>
        <w:t>ROS</w:t>
      </w:r>
      <w:r w:rsidRPr="00167DD4">
        <w:rPr>
          <w:rFonts w:ascii="Times New Roman" w:eastAsia="Times New Roman" w:hAnsi="Times New Roman" w:cs="Times New Roman"/>
        </w:rPr>
        <w:t xml:space="preserve"> настолько призра</w:t>
      </w:r>
      <w:r w:rsidRPr="00167DD4">
        <w:rPr>
          <w:rFonts w:ascii="Times New Roman" w:eastAsia="Times New Roman" w:hAnsi="Times New Roman" w:cs="Times New Roman"/>
        </w:rPr>
        <w:t>ч</w:t>
      </w:r>
      <w:r w:rsidRPr="00167DD4">
        <w:rPr>
          <w:rFonts w:ascii="Times New Roman" w:eastAsia="Times New Roman" w:hAnsi="Times New Roman" w:cs="Times New Roman"/>
        </w:rPr>
        <w:t>ная, что можно утверждать,</w:t>
      </w:r>
      <w:r w:rsidR="007F1D05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что она отсутствует.</w:t>
      </w:r>
    </w:p>
    <w:p w14:paraId="180668CB" w14:textId="16E0D054" w:rsidR="0057316E" w:rsidRPr="00F67817" w:rsidRDefault="00F02DC6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Таким обр</w:t>
      </w:r>
      <w:r w:rsidR="00AC7A91">
        <w:rPr>
          <w:rFonts w:ascii="Times New Roman" w:eastAsia="Times New Roman" w:hAnsi="Times New Roman" w:cs="Times New Roman"/>
        </w:rPr>
        <w:t>азом, можно утверждать о наличии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D47BCE">
        <w:rPr>
          <w:rFonts w:ascii="Times New Roman" w:eastAsia="Times New Roman" w:hAnsi="Times New Roman" w:cs="Times New Roman"/>
        </w:rPr>
        <w:t xml:space="preserve">относительно значимой связи только для модели с </w:t>
      </w:r>
      <w:r w:rsidRPr="00167DD4">
        <w:rPr>
          <w:rFonts w:ascii="Times New Roman" w:eastAsia="Times New Roman" w:hAnsi="Times New Roman" w:cs="Times New Roman"/>
          <w:lang w:val="en-US"/>
        </w:rPr>
        <w:t>ROA</w:t>
      </w:r>
      <w:r w:rsidR="00D47BCE">
        <w:rPr>
          <w:rFonts w:ascii="Times New Roman" w:eastAsia="Times New Roman" w:hAnsi="Times New Roman" w:cs="Times New Roman"/>
        </w:rPr>
        <w:t>. То есть,</w:t>
      </w:r>
      <w:r w:rsidRPr="00167DD4">
        <w:rPr>
          <w:rFonts w:ascii="Times New Roman" w:eastAsia="Times New Roman" w:hAnsi="Times New Roman" w:cs="Times New Roman"/>
        </w:rPr>
        <w:t xml:space="preserve"> увеличение балла по корпоративной социальной </w:t>
      </w:r>
      <w:r w:rsidRPr="00F67817">
        <w:rPr>
          <w:rFonts w:ascii="Times New Roman" w:eastAsia="Times New Roman" w:hAnsi="Times New Roman" w:cs="Times New Roman"/>
        </w:rPr>
        <w:t>ответстве</w:t>
      </w:r>
      <w:r w:rsidRPr="00F67817">
        <w:rPr>
          <w:rFonts w:ascii="Times New Roman" w:eastAsia="Times New Roman" w:hAnsi="Times New Roman" w:cs="Times New Roman"/>
        </w:rPr>
        <w:t>н</w:t>
      </w:r>
      <w:r w:rsidRPr="00F67817">
        <w:rPr>
          <w:rFonts w:ascii="Times New Roman" w:eastAsia="Times New Roman" w:hAnsi="Times New Roman" w:cs="Times New Roman"/>
        </w:rPr>
        <w:t>ности ведет к росту  рентабельности активов компании.</w:t>
      </w:r>
      <w:r w:rsidR="00AC7A91" w:rsidRPr="00F67817">
        <w:rPr>
          <w:rFonts w:ascii="Times New Roman" w:eastAsia="Times New Roman" w:hAnsi="Times New Roman" w:cs="Times New Roman"/>
        </w:rPr>
        <w:t xml:space="preserve"> </w:t>
      </w:r>
    </w:p>
    <w:p w14:paraId="00D72577" w14:textId="77777777" w:rsidR="001B5DE9" w:rsidRPr="005C6107" w:rsidRDefault="001B5DE9" w:rsidP="005C6107">
      <w:pPr>
        <w:pStyle w:val="Heading3"/>
      </w:pPr>
    </w:p>
    <w:p w14:paraId="5227B035" w14:textId="50BB08C9" w:rsidR="00055473" w:rsidRPr="00BD0DBC" w:rsidRDefault="001E68D2" w:rsidP="005C6107">
      <w:pPr>
        <w:pStyle w:val="Heading3"/>
        <w:rPr>
          <w:color w:val="000000" w:themeColor="text1"/>
        </w:rPr>
      </w:pPr>
      <w:bookmarkStart w:id="24" w:name="_Toc325359343"/>
      <w:r w:rsidRPr="00BD0DBC">
        <w:rPr>
          <w:color w:val="000000" w:themeColor="text1"/>
        </w:rPr>
        <w:t>2.5</w:t>
      </w:r>
      <w:r w:rsidR="00055473" w:rsidRPr="00BD0DBC">
        <w:rPr>
          <w:color w:val="000000" w:themeColor="text1"/>
        </w:rPr>
        <w:t>.3 Анализ отдельных индустрий</w:t>
      </w:r>
      <w:bookmarkEnd w:id="24"/>
    </w:p>
    <w:p w14:paraId="280BB2AA" w14:textId="77777777" w:rsidR="001B5DE9" w:rsidRPr="00167DD4" w:rsidRDefault="001B5DE9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0C1CCE1D" w14:textId="3BD3F048" w:rsidR="0057316E" w:rsidRPr="00BD0DBC" w:rsidRDefault="003E4003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большей полноты исследования</w:t>
      </w:r>
      <w:r w:rsidR="00765BFB" w:rsidRPr="00167DD4">
        <w:rPr>
          <w:rFonts w:ascii="Times New Roman" w:eastAsia="Times New Roman" w:hAnsi="Times New Roman" w:cs="Times New Roman"/>
        </w:rPr>
        <w:t>, было принято решение рассмотреть каждую индустрию в отдельности, чтобы выявить, в каких сферах ведения бизнеса быть социал</w:t>
      </w:r>
      <w:r w:rsidR="00765BFB" w:rsidRPr="00167DD4">
        <w:rPr>
          <w:rFonts w:ascii="Times New Roman" w:eastAsia="Times New Roman" w:hAnsi="Times New Roman" w:cs="Times New Roman"/>
        </w:rPr>
        <w:t>ь</w:t>
      </w:r>
      <w:r w:rsidR="00765BFB" w:rsidRPr="00167DD4">
        <w:rPr>
          <w:rFonts w:ascii="Times New Roman" w:eastAsia="Times New Roman" w:hAnsi="Times New Roman" w:cs="Times New Roman"/>
        </w:rPr>
        <w:t>но-ответственным действительно необходимо, а в каких КСД не вознаграждается вообще.</w:t>
      </w:r>
      <w:r w:rsidR="005F3F14" w:rsidRPr="00167DD4">
        <w:rPr>
          <w:rFonts w:ascii="Times New Roman" w:eastAsia="Times New Roman" w:hAnsi="Times New Roman" w:cs="Times New Roman"/>
        </w:rPr>
        <w:t xml:space="preserve"> Исследования были проведены с 5</w:t>
      </w:r>
      <w:r w:rsidR="005F3F14" w:rsidRPr="00BD0DBC">
        <w:rPr>
          <w:rFonts w:ascii="Times New Roman" w:eastAsia="Times New Roman" w:hAnsi="Times New Roman" w:cs="Times New Roman"/>
        </w:rPr>
        <w:t>%</w:t>
      </w:r>
      <w:r w:rsidR="005F3F14" w:rsidRPr="00167DD4">
        <w:rPr>
          <w:rFonts w:ascii="Times New Roman" w:eastAsia="Times New Roman" w:hAnsi="Times New Roman" w:cs="Times New Roman"/>
        </w:rPr>
        <w:t>м уровнем значимости</w:t>
      </w:r>
      <w:r w:rsidR="005F3F14" w:rsidRPr="00BD0DBC">
        <w:rPr>
          <w:rFonts w:ascii="Times New Roman" w:eastAsia="Times New Roman" w:hAnsi="Times New Roman" w:cs="Times New Roman"/>
        </w:rPr>
        <w:t>.</w:t>
      </w:r>
    </w:p>
    <w:p w14:paraId="02921A0D" w14:textId="3341FC36" w:rsidR="0068275D" w:rsidRPr="000F3031" w:rsidRDefault="00DB0C9A" w:rsidP="000F3031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таблице 6</w:t>
      </w:r>
      <w:r w:rsidR="003E4003">
        <w:rPr>
          <w:rFonts w:ascii="Times New Roman" w:eastAsia="Times New Roman" w:hAnsi="Times New Roman" w:cs="Times New Roman"/>
        </w:rPr>
        <w:t xml:space="preserve"> содержится </w:t>
      </w:r>
      <w:proofErr w:type="spellStart"/>
      <w:r w:rsidR="003E4003">
        <w:rPr>
          <w:rFonts w:ascii="Times New Roman" w:eastAsia="Times New Roman" w:hAnsi="Times New Roman" w:cs="Times New Roman"/>
        </w:rPr>
        <w:t>красткое</w:t>
      </w:r>
      <w:proofErr w:type="spellEnd"/>
      <w:r w:rsidR="003E4003">
        <w:rPr>
          <w:rFonts w:ascii="Times New Roman" w:eastAsia="Times New Roman" w:hAnsi="Times New Roman" w:cs="Times New Roman"/>
        </w:rPr>
        <w:t xml:space="preserve"> описание </w:t>
      </w:r>
      <w:r w:rsidR="000C0A2E">
        <w:rPr>
          <w:rFonts w:ascii="Times New Roman" w:eastAsia="Times New Roman" w:hAnsi="Times New Roman" w:cs="Times New Roman"/>
        </w:rPr>
        <w:t xml:space="preserve">представленных </w:t>
      </w:r>
      <w:r w:rsidR="00055253" w:rsidRPr="00167DD4">
        <w:rPr>
          <w:rFonts w:ascii="Times New Roman" w:eastAsia="Times New Roman" w:hAnsi="Times New Roman" w:cs="Times New Roman"/>
        </w:rPr>
        <w:t>в выборке индустрий</w:t>
      </w:r>
      <w:r w:rsidR="00055253" w:rsidRPr="00BD0DBC">
        <w:rPr>
          <w:rFonts w:ascii="Times New Roman" w:eastAsia="Times New Roman" w:hAnsi="Times New Roman" w:cs="Times New Roman"/>
        </w:rPr>
        <w:t>.</w:t>
      </w:r>
      <w:r w:rsidR="00055253" w:rsidRPr="00167DD4">
        <w:rPr>
          <w:rFonts w:ascii="Times New Roman" w:eastAsia="Times New Roman" w:hAnsi="Times New Roman" w:cs="Times New Roman"/>
        </w:rPr>
        <w:t xml:space="preserve"> Во всех табли</w:t>
      </w:r>
      <w:r w:rsidR="003E4003">
        <w:rPr>
          <w:rFonts w:ascii="Times New Roman" w:eastAsia="Times New Roman" w:hAnsi="Times New Roman" w:cs="Times New Roman"/>
        </w:rPr>
        <w:t xml:space="preserve">цах </w:t>
      </w:r>
      <w:r w:rsidR="00055253" w:rsidRPr="00167DD4">
        <w:rPr>
          <w:rFonts w:ascii="Times New Roman" w:eastAsia="Times New Roman" w:hAnsi="Times New Roman" w:cs="Times New Roman"/>
        </w:rPr>
        <w:t xml:space="preserve"> сохра</w:t>
      </w:r>
      <w:r w:rsidR="003E4003">
        <w:rPr>
          <w:rFonts w:ascii="Times New Roman" w:eastAsia="Times New Roman" w:hAnsi="Times New Roman" w:cs="Times New Roman"/>
        </w:rPr>
        <w:t>нено</w:t>
      </w:r>
      <w:r w:rsidR="00055253" w:rsidRPr="00167DD4">
        <w:rPr>
          <w:rFonts w:ascii="Times New Roman" w:eastAsia="Times New Roman" w:hAnsi="Times New Roman" w:cs="Times New Roman"/>
        </w:rPr>
        <w:t xml:space="preserve"> английское написание</w:t>
      </w:r>
      <w:r w:rsidR="00055253" w:rsidRPr="00BD0DBC">
        <w:rPr>
          <w:rFonts w:ascii="Times New Roman" w:eastAsia="Times New Roman" w:hAnsi="Times New Roman" w:cs="Times New Roman"/>
        </w:rPr>
        <w:t>,</w:t>
      </w:r>
      <w:r w:rsidR="00055253" w:rsidRPr="00167DD4">
        <w:rPr>
          <w:rFonts w:ascii="Times New Roman" w:eastAsia="Times New Roman" w:hAnsi="Times New Roman" w:cs="Times New Roman"/>
        </w:rPr>
        <w:t xml:space="preserve"> для удобства восприятия</w:t>
      </w:r>
      <w:r w:rsidR="00055253" w:rsidRPr="00BD0DBC">
        <w:rPr>
          <w:rFonts w:ascii="Times New Roman" w:eastAsia="Times New Roman" w:hAnsi="Times New Roman" w:cs="Times New Roman"/>
        </w:rPr>
        <w:t>,</w:t>
      </w:r>
      <w:r w:rsidR="00055253" w:rsidRPr="00167DD4">
        <w:rPr>
          <w:rFonts w:ascii="Times New Roman" w:eastAsia="Times New Roman" w:hAnsi="Times New Roman" w:cs="Times New Roman"/>
        </w:rPr>
        <w:t xml:space="preserve"> потому что зачастую такое обозначение более емкое и понятное</w:t>
      </w:r>
      <w:r w:rsidR="00055253" w:rsidRPr="00BD0DBC">
        <w:rPr>
          <w:rFonts w:ascii="Times New Roman" w:eastAsia="Times New Roman" w:hAnsi="Times New Roman" w:cs="Times New Roman"/>
        </w:rPr>
        <w:t xml:space="preserve"> для классификации,</w:t>
      </w:r>
      <w:r w:rsidR="00055253" w:rsidRPr="00167DD4">
        <w:rPr>
          <w:rFonts w:ascii="Times New Roman" w:eastAsia="Times New Roman" w:hAnsi="Times New Roman" w:cs="Times New Roman"/>
        </w:rPr>
        <w:t xml:space="preserve"> а также по той причине</w:t>
      </w:r>
      <w:r w:rsidR="00055253" w:rsidRPr="00BD0DBC">
        <w:rPr>
          <w:rFonts w:ascii="Times New Roman" w:eastAsia="Times New Roman" w:hAnsi="Times New Roman" w:cs="Times New Roman"/>
        </w:rPr>
        <w:t>,</w:t>
      </w:r>
      <w:r w:rsidR="003E4003">
        <w:rPr>
          <w:rFonts w:ascii="Times New Roman" w:eastAsia="Times New Roman" w:hAnsi="Times New Roman" w:cs="Times New Roman"/>
        </w:rPr>
        <w:t xml:space="preserve"> что в исследовании были</w:t>
      </w:r>
      <w:r w:rsidR="00055253" w:rsidRPr="00167DD4">
        <w:rPr>
          <w:rFonts w:ascii="Times New Roman" w:eastAsia="Times New Roman" w:hAnsi="Times New Roman" w:cs="Times New Roman"/>
        </w:rPr>
        <w:t xml:space="preserve"> исполь</w:t>
      </w:r>
      <w:r w:rsidR="003E4003">
        <w:rPr>
          <w:rFonts w:ascii="Times New Roman" w:eastAsia="Times New Roman" w:hAnsi="Times New Roman" w:cs="Times New Roman"/>
        </w:rPr>
        <w:t>зованы</w:t>
      </w:r>
      <w:r w:rsidR="00055253" w:rsidRPr="00167DD4">
        <w:rPr>
          <w:rFonts w:ascii="Times New Roman" w:eastAsia="Times New Roman" w:hAnsi="Times New Roman" w:cs="Times New Roman"/>
        </w:rPr>
        <w:t xml:space="preserve"> зарубежные базы данных</w:t>
      </w:r>
      <w:r w:rsidR="00055253" w:rsidRPr="00BD0DBC">
        <w:rPr>
          <w:rFonts w:ascii="Times New Roman" w:eastAsia="Times New Roman" w:hAnsi="Times New Roman" w:cs="Times New Roman"/>
        </w:rPr>
        <w:t>,</w:t>
      </w:r>
      <w:r w:rsidR="00055253" w:rsidRPr="00167DD4">
        <w:rPr>
          <w:rFonts w:ascii="Times New Roman" w:eastAsia="Times New Roman" w:hAnsi="Times New Roman" w:cs="Times New Roman"/>
        </w:rPr>
        <w:t xml:space="preserve"> и для сохр</w:t>
      </w:r>
      <w:r w:rsidR="00055253" w:rsidRPr="00167DD4">
        <w:rPr>
          <w:rFonts w:ascii="Times New Roman" w:eastAsia="Times New Roman" w:hAnsi="Times New Roman" w:cs="Times New Roman"/>
        </w:rPr>
        <w:t>а</w:t>
      </w:r>
      <w:r w:rsidR="00055253" w:rsidRPr="00167DD4">
        <w:rPr>
          <w:rFonts w:ascii="Times New Roman" w:eastAsia="Times New Roman" w:hAnsi="Times New Roman" w:cs="Times New Roman"/>
        </w:rPr>
        <w:t>нения точности описания</w:t>
      </w:r>
      <w:r w:rsidR="00055253" w:rsidRPr="00BD0DBC">
        <w:rPr>
          <w:rFonts w:ascii="Times New Roman" w:eastAsia="Times New Roman" w:hAnsi="Times New Roman" w:cs="Times New Roman"/>
        </w:rPr>
        <w:t xml:space="preserve">, </w:t>
      </w:r>
      <w:r w:rsidR="003E4003">
        <w:rPr>
          <w:rFonts w:ascii="Times New Roman" w:eastAsia="Times New Roman" w:hAnsi="Times New Roman" w:cs="Times New Roman"/>
        </w:rPr>
        <w:t xml:space="preserve">представляется </w:t>
      </w:r>
      <w:r w:rsidR="00055253" w:rsidRPr="00167DD4">
        <w:rPr>
          <w:rFonts w:ascii="Times New Roman" w:eastAsia="Times New Roman" w:hAnsi="Times New Roman" w:cs="Times New Roman"/>
        </w:rPr>
        <w:t>уместным оставить классификацию таким обр</w:t>
      </w:r>
      <w:r w:rsidR="00055253" w:rsidRPr="00167DD4">
        <w:rPr>
          <w:rFonts w:ascii="Times New Roman" w:eastAsia="Times New Roman" w:hAnsi="Times New Roman" w:cs="Times New Roman"/>
        </w:rPr>
        <w:t>а</w:t>
      </w:r>
      <w:r w:rsidR="00055253" w:rsidRPr="00167DD4">
        <w:rPr>
          <w:rFonts w:ascii="Times New Roman" w:eastAsia="Times New Roman" w:hAnsi="Times New Roman" w:cs="Times New Roman"/>
        </w:rPr>
        <w:t>зом</w:t>
      </w:r>
      <w:r w:rsidR="00055253" w:rsidRPr="00BD0DBC">
        <w:rPr>
          <w:rFonts w:ascii="Times New Roman" w:eastAsia="Times New Roman" w:hAnsi="Times New Roman" w:cs="Times New Roman"/>
        </w:rPr>
        <w:t>,</w:t>
      </w:r>
      <w:r w:rsidR="00055253" w:rsidRPr="00167DD4">
        <w:rPr>
          <w:rFonts w:ascii="Times New Roman" w:eastAsia="Times New Roman" w:hAnsi="Times New Roman" w:cs="Times New Roman"/>
        </w:rPr>
        <w:t xml:space="preserve"> как она </w:t>
      </w:r>
      <w:r w:rsidR="00055253" w:rsidRPr="003E4003">
        <w:rPr>
          <w:rFonts w:ascii="Times New Roman" w:eastAsia="Times New Roman" w:hAnsi="Times New Roman" w:cs="Times New Roman"/>
        </w:rPr>
        <w:t>была выгружена из первоисточников. Но для четкого понимания сфер бизн</w:t>
      </w:r>
      <w:r w:rsidR="00055253" w:rsidRPr="003E4003">
        <w:rPr>
          <w:rFonts w:ascii="Times New Roman" w:eastAsia="Times New Roman" w:hAnsi="Times New Roman" w:cs="Times New Roman"/>
        </w:rPr>
        <w:t>е</w:t>
      </w:r>
      <w:r w:rsidR="00055253" w:rsidRPr="003E4003">
        <w:rPr>
          <w:rFonts w:ascii="Times New Roman" w:eastAsia="Times New Roman" w:hAnsi="Times New Roman" w:cs="Times New Roman"/>
        </w:rPr>
        <w:t xml:space="preserve">са, о которых идет речь, </w:t>
      </w:r>
      <w:r w:rsidR="003E4003" w:rsidRPr="003E4003">
        <w:rPr>
          <w:rFonts w:ascii="Times New Roman" w:eastAsia="Times New Roman" w:hAnsi="Times New Roman" w:cs="Times New Roman"/>
        </w:rPr>
        <w:t>далее будет приведен</w:t>
      </w:r>
      <w:r w:rsidR="00055253" w:rsidRPr="003E4003">
        <w:rPr>
          <w:rFonts w:ascii="Times New Roman" w:eastAsia="Times New Roman" w:hAnsi="Times New Roman" w:cs="Times New Roman"/>
        </w:rPr>
        <w:t xml:space="preserve"> наиболее точный перевод на русский язык, а также описание инду</w:t>
      </w:r>
      <w:r w:rsidR="003E4003">
        <w:rPr>
          <w:rFonts w:ascii="Times New Roman" w:eastAsia="Times New Roman" w:hAnsi="Times New Roman" w:cs="Times New Roman"/>
        </w:rPr>
        <w:t>стрий</w:t>
      </w:r>
      <w:r w:rsidR="000F3031" w:rsidRPr="0003108B">
        <w:rPr>
          <w:rFonts w:ascii="Times New Roman" w:eastAsia="Times New Roman" w:hAnsi="Times New Roman" w:cs="Times New Roman"/>
        </w:rPr>
        <w:t>.</w:t>
      </w:r>
    </w:p>
    <w:p w14:paraId="39FE2264" w14:textId="77777777" w:rsidR="0068275D" w:rsidRDefault="0068275D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057579A4" w14:textId="77777777" w:rsidR="00DB0C9A" w:rsidRPr="00BD0DBC" w:rsidRDefault="00DB0C9A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6CFEADCB" w14:textId="3FF31041" w:rsidR="0011169F" w:rsidRPr="0011169F" w:rsidRDefault="0011169F" w:rsidP="0011169F">
      <w:pPr>
        <w:pStyle w:val="Caption"/>
        <w:keepNext/>
        <w:rPr>
          <w:color w:val="auto"/>
        </w:rPr>
      </w:pPr>
      <w:r w:rsidRPr="0011169F">
        <w:rPr>
          <w:color w:val="auto"/>
        </w:rPr>
        <w:t xml:space="preserve">Таблица </w:t>
      </w:r>
      <w:r w:rsidRPr="0011169F">
        <w:rPr>
          <w:color w:val="auto"/>
        </w:rPr>
        <w:fldChar w:fldCharType="begin"/>
      </w:r>
      <w:r w:rsidRPr="0011169F">
        <w:rPr>
          <w:color w:val="auto"/>
        </w:rPr>
        <w:instrText xml:space="preserve"> SEQ Таблица \* ARABIC </w:instrText>
      </w:r>
      <w:r w:rsidRPr="0011169F">
        <w:rPr>
          <w:color w:val="auto"/>
        </w:rPr>
        <w:fldChar w:fldCharType="separate"/>
      </w:r>
      <w:r w:rsidR="00C7291B">
        <w:rPr>
          <w:noProof/>
          <w:color w:val="auto"/>
        </w:rPr>
        <w:t>6</w:t>
      </w:r>
      <w:r w:rsidRPr="0011169F">
        <w:rPr>
          <w:color w:val="auto"/>
        </w:rPr>
        <w:fldChar w:fldCharType="end"/>
      </w:r>
      <w:r w:rsidRPr="0011169F">
        <w:rPr>
          <w:color w:val="auto"/>
        </w:rPr>
        <w:t xml:space="preserve"> Описание индустрий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857"/>
        <w:gridCol w:w="4108"/>
      </w:tblGrid>
      <w:tr w:rsidR="00055253" w:rsidRPr="00167DD4" w14:paraId="76EEBDBE" w14:textId="77777777" w:rsidTr="0011169F">
        <w:tc>
          <w:tcPr>
            <w:tcW w:w="2600" w:type="dxa"/>
          </w:tcPr>
          <w:p w14:paraId="013FEB37" w14:textId="5C7DC7F9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Индус</w:t>
            </w:r>
            <w:r w:rsidR="0057316E">
              <w:rPr>
                <w:rFonts w:ascii="Times New Roman" w:eastAsia="Times New Roman" w:hAnsi="Times New Roman" w:cs="Times New Roman"/>
              </w:rPr>
              <w:t>т</w:t>
            </w:r>
            <w:r w:rsidRPr="00167DD4">
              <w:rPr>
                <w:rFonts w:ascii="Times New Roman" w:eastAsia="Times New Roman" w:hAnsi="Times New Roman" w:cs="Times New Roman"/>
              </w:rPr>
              <w:t>рия (</w:t>
            </w: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 w:rsidR="0057316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167DD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57" w:type="dxa"/>
          </w:tcPr>
          <w:p w14:paraId="0C2F3B8E" w14:textId="2B39349E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Индустрия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рус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167DD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08" w:type="dxa"/>
          </w:tcPr>
          <w:p w14:paraId="0B0C6E43" w14:textId="4CA45FD9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Описание</w:t>
            </w:r>
            <w:proofErr w:type="spellEnd"/>
          </w:p>
        </w:tc>
      </w:tr>
      <w:tr w:rsidR="00055253" w:rsidRPr="0003108B" w14:paraId="51D74A8E" w14:textId="77777777" w:rsidTr="0011169F">
        <w:tc>
          <w:tcPr>
            <w:tcW w:w="2600" w:type="dxa"/>
          </w:tcPr>
          <w:p w14:paraId="3FF20976" w14:textId="1FCCE964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HealthCare</w:t>
            </w:r>
            <w:proofErr w:type="spellEnd"/>
          </w:p>
        </w:tc>
        <w:tc>
          <w:tcPr>
            <w:tcW w:w="2857" w:type="dxa"/>
          </w:tcPr>
          <w:p w14:paraId="4361D799" w14:textId="56D7289C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Здравоохранение</w:t>
            </w:r>
            <w:proofErr w:type="spellEnd"/>
          </w:p>
        </w:tc>
        <w:tc>
          <w:tcPr>
            <w:tcW w:w="4108" w:type="dxa"/>
          </w:tcPr>
          <w:p w14:paraId="560D5B91" w14:textId="52CB7CA3" w:rsidR="00A55F56" w:rsidRPr="000C0A2E" w:rsidRDefault="009979C9" w:rsidP="009979C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Индустрия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которая предоставляет товары и услуги для лечения пацие</w:t>
            </w:r>
            <w:r w:rsidRPr="00167DD4">
              <w:rPr>
                <w:rFonts w:ascii="Times New Roman" w:eastAsia="Times New Roman" w:hAnsi="Times New Roman" w:cs="Times New Roman"/>
              </w:rPr>
              <w:t>н</w:t>
            </w:r>
            <w:r w:rsidRPr="00167DD4">
              <w:rPr>
                <w:rFonts w:ascii="Times New Roman" w:eastAsia="Times New Roman" w:hAnsi="Times New Roman" w:cs="Times New Roman"/>
              </w:rPr>
              <w:t>тов с лечебной, профилактической, реабилитационной целями</w:t>
            </w:r>
            <w:r w:rsidR="000C0A2E" w:rsidRPr="00BD0DBC">
              <w:rPr>
                <w:rFonts w:ascii="Times New Roman" w:eastAsia="Times New Roman" w:hAnsi="Times New Roman" w:cs="Times New Roman"/>
              </w:rPr>
              <w:t>.</w:t>
            </w:r>
          </w:p>
          <w:p w14:paraId="1B98D95B" w14:textId="1A6E8800" w:rsidR="007A4243" w:rsidRPr="00167DD4" w:rsidRDefault="007A4243" w:rsidP="009979C9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D0DB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167DD4">
              <w:rPr>
                <w:rFonts w:ascii="Times New Roman" w:eastAsia="Times New Roman" w:hAnsi="Times New Roman" w:cs="Times New Roman"/>
              </w:rPr>
              <w:t>например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United Health Group I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corporated,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Johnson&amp;Johnson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>, Pfizer Inc.)</w:t>
            </w:r>
          </w:p>
        </w:tc>
      </w:tr>
      <w:tr w:rsidR="00055253" w:rsidRPr="00167DD4" w14:paraId="493F4376" w14:textId="77777777" w:rsidTr="0011169F">
        <w:tc>
          <w:tcPr>
            <w:tcW w:w="2600" w:type="dxa"/>
          </w:tcPr>
          <w:p w14:paraId="4B5402E6" w14:textId="74124EB2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lastRenderedPageBreak/>
              <w:t>Industrials</w:t>
            </w:r>
            <w:proofErr w:type="spellEnd"/>
          </w:p>
        </w:tc>
        <w:tc>
          <w:tcPr>
            <w:tcW w:w="2857" w:type="dxa"/>
          </w:tcPr>
          <w:p w14:paraId="71001F2C" w14:textId="173DDBD7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Промышленность</w:t>
            </w:r>
            <w:proofErr w:type="spellEnd"/>
          </w:p>
        </w:tc>
        <w:tc>
          <w:tcPr>
            <w:tcW w:w="4108" w:type="dxa"/>
          </w:tcPr>
          <w:p w14:paraId="2CB8D139" w14:textId="31D7A830" w:rsidR="00055253" w:rsidRPr="00BD0DBC" w:rsidRDefault="009979C9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D0DBC">
              <w:rPr>
                <w:rFonts w:ascii="Times New Roman" w:eastAsia="Times New Roman" w:hAnsi="Times New Roman" w:cs="Times New Roman"/>
              </w:rPr>
              <w:t>Аэрокосмическая,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BD0DBC">
              <w:rPr>
                <w:rFonts w:ascii="Times New Roman" w:eastAsia="Times New Roman" w:hAnsi="Times New Roman" w:cs="Times New Roman"/>
              </w:rPr>
              <w:t>военная промы</w:t>
            </w:r>
            <w:r w:rsidRPr="00BD0DBC">
              <w:rPr>
                <w:rFonts w:ascii="Times New Roman" w:eastAsia="Times New Roman" w:hAnsi="Times New Roman" w:cs="Times New Roman"/>
              </w:rPr>
              <w:t>ш</w:t>
            </w:r>
            <w:r w:rsidRPr="00BD0DBC">
              <w:rPr>
                <w:rFonts w:ascii="Times New Roman" w:eastAsia="Times New Roman" w:hAnsi="Times New Roman" w:cs="Times New Roman"/>
              </w:rPr>
              <w:t>ленность, производство оборудов</w:t>
            </w:r>
            <w:r w:rsidRPr="00BD0DBC">
              <w:rPr>
                <w:rFonts w:ascii="Times New Roman" w:eastAsia="Times New Roman" w:hAnsi="Times New Roman" w:cs="Times New Roman"/>
              </w:rPr>
              <w:t>а</w:t>
            </w:r>
            <w:r w:rsidRPr="00BD0DBC">
              <w:rPr>
                <w:rFonts w:ascii="Times New Roman" w:eastAsia="Times New Roman" w:hAnsi="Times New Roman" w:cs="Times New Roman"/>
              </w:rPr>
              <w:t>ния для заводов,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производство пил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материалов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строительство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цемент и металлоконструкции</w:t>
            </w:r>
            <w:r w:rsidRPr="00BD0DBC">
              <w:rPr>
                <w:rFonts w:ascii="Times New Roman" w:eastAsia="Times New Roman" w:hAnsi="Times New Roman" w:cs="Times New Roman"/>
              </w:rPr>
              <w:t>.(например,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United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Technologies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Corporation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car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Inc</w:t>
            </w:r>
            <w:proofErr w:type="spellEnd"/>
            <w:r w:rsidRPr="00BD0DBC">
              <w:rPr>
                <w:rFonts w:ascii="Times New Roman" w:eastAsia="Times New Roman" w:hAnsi="Times New Roman" w:cs="Times New Roman"/>
              </w:rPr>
              <w:t xml:space="preserve">.,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Boeing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Company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Caterpillar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Inc</w:t>
            </w:r>
            <w:proofErr w:type="spellEnd"/>
            <w:r w:rsidRPr="00BD0DBC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055253" w:rsidRPr="00167DD4" w14:paraId="20370CA0" w14:textId="77777777" w:rsidTr="0011169F">
        <w:tc>
          <w:tcPr>
            <w:tcW w:w="2600" w:type="dxa"/>
          </w:tcPr>
          <w:p w14:paraId="1B0BD1D9" w14:textId="0FFD1C77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Finance</w:t>
            </w:r>
            <w:proofErr w:type="spellEnd"/>
          </w:p>
        </w:tc>
        <w:tc>
          <w:tcPr>
            <w:tcW w:w="2857" w:type="dxa"/>
          </w:tcPr>
          <w:p w14:paraId="2F7E2C5A" w14:textId="0D3F2B85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Финансовый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банковский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сектор</w:t>
            </w:r>
            <w:proofErr w:type="spellEnd"/>
          </w:p>
        </w:tc>
        <w:tc>
          <w:tcPr>
            <w:tcW w:w="4108" w:type="dxa"/>
          </w:tcPr>
          <w:p w14:paraId="16784D38" w14:textId="60AEE6B8" w:rsidR="00055253" w:rsidRPr="00BD0DBC" w:rsidRDefault="00B452FB" w:rsidP="00B452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Широкий спектр предприятий, управляющих деньгами, в том числе кредитные союзы, банки, страховые компании, бухгалтерские компании, брокерские компании, инвестицио</w:t>
            </w:r>
            <w:r w:rsidRPr="00167DD4">
              <w:rPr>
                <w:rFonts w:ascii="Times New Roman" w:eastAsia="Times New Roman" w:hAnsi="Times New Roman" w:cs="Times New Roman"/>
              </w:rPr>
              <w:t>н</w:t>
            </w:r>
            <w:r w:rsidRPr="00167DD4">
              <w:rPr>
                <w:rFonts w:ascii="Times New Roman" w:eastAsia="Times New Roman" w:hAnsi="Times New Roman" w:cs="Times New Roman"/>
              </w:rPr>
              <w:t>ные фонды, недвижимость (напр</w:t>
            </w:r>
            <w:r w:rsidRPr="00167DD4">
              <w:rPr>
                <w:rFonts w:ascii="Times New Roman" w:eastAsia="Times New Roman" w:hAnsi="Times New Roman" w:cs="Times New Roman"/>
              </w:rPr>
              <w:t>и</w:t>
            </w:r>
            <w:r w:rsidRPr="00167DD4">
              <w:rPr>
                <w:rFonts w:ascii="Times New Roman" w:eastAsia="Times New Roman" w:hAnsi="Times New Roman" w:cs="Times New Roman"/>
              </w:rPr>
              <w:t>мер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Morgan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Stanley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Citygroup</w:t>
            </w:r>
            <w:proofErr w:type="spellEnd"/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Inc</w:t>
            </w:r>
            <w:proofErr w:type="spellEnd"/>
            <w:r w:rsidRPr="00BD0DBC">
              <w:rPr>
                <w:rFonts w:ascii="Times New Roman" w:eastAsia="Times New Roman" w:hAnsi="Times New Roman" w:cs="Times New Roman"/>
              </w:rPr>
              <w:t xml:space="preserve">.,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Bank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America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Corporation</w:t>
            </w:r>
            <w:r w:rsidRPr="00BD0DB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55253" w:rsidRPr="00167DD4" w14:paraId="55214B59" w14:textId="77777777" w:rsidTr="0011169F">
        <w:tc>
          <w:tcPr>
            <w:tcW w:w="2600" w:type="dxa"/>
          </w:tcPr>
          <w:p w14:paraId="7AEC2133" w14:textId="4548E997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Energy</w:t>
            </w:r>
            <w:proofErr w:type="spellEnd"/>
          </w:p>
        </w:tc>
        <w:tc>
          <w:tcPr>
            <w:tcW w:w="2857" w:type="dxa"/>
          </w:tcPr>
          <w:p w14:paraId="4FC2A1E1" w14:textId="732333E9" w:rsidR="00055253" w:rsidRPr="00167DD4" w:rsidRDefault="000756E1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Топливно-энергетическая промы</w:t>
            </w:r>
            <w:r w:rsidRPr="00167DD4">
              <w:rPr>
                <w:rFonts w:ascii="Times New Roman" w:eastAsia="Times New Roman" w:hAnsi="Times New Roman" w:cs="Times New Roman"/>
              </w:rPr>
              <w:t>ш</w:t>
            </w:r>
            <w:r w:rsidRPr="00167DD4">
              <w:rPr>
                <w:rFonts w:ascii="Times New Roman" w:eastAsia="Times New Roman" w:hAnsi="Times New Roman" w:cs="Times New Roman"/>
              </w:rPr>
              <w:t>ленность</w:t>
            </w:r>
          </w:p>
        </w:tc>
        <w:tc>
          <w:tcPr>
            <w:tcW w:w="4108" w:type="dxa"/>
          </w:tcPr>
          <w:p w14:paraId="78C9146B" w14:textId="1C3E0496" w:rsidR="00055253" w:rsidRPr="00BD0DBC" w:rsidRDefault="000756E1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Cовокупность</w:t>
            </w:r>
            <w:proofErr w:type="spellEnd"/>
            <w:r w:rsidRPr="00167DD4">
              <w:rPr>
                <w:rFonts w:ascii="Times New Roman" w:eastAsia="Times New Roman" w:hAnsi="Times New Roman" w:cs="Times New Roman"/>
              </w:rPr>
              <w:t xml:space="preserve"> всех отраслей, учас</w:t>
            </w:r>
            <w:r w:rsidRPr="00167DD4">
              <w:rPr>
                <w:rFonts w:ascii="Times New Roman" w:eastAsia="Times New Roman" w:hAnsi="Times New Roman" w:cs="Times New Roman"/>
              </w:rPr>
              <w:t>т</w:t>
            </w:r>
            <w:r w:rsidRPr="00167DD4">
              <w:rPr>
                <w:rFonts w:ascii="Times New Roman" w:eastAsia="Times New Roman" w:hAnsi="Times New Roman" w:cs="Times New Roman"/>
              </w:rPr>
              <w:t>вующих в производстве и продаже энергии, в том числе добычи топл</w:t>
            </w:r>
            <w:r w:rsidRPr="00167DD4">
              <w:rPr>
                <w:rFonts w:ascii="Times New Roman" w:eastAsia="Times New Roman" w:hAnsi="Times New Roman" w:cs="Times New Roman"/>
              </w:rPr>
              <w:t>и</w:t>
            </w:r>
            <w:r w:rsidRPr="00167DD4">
              <w:rPr>
                <w:rFonts w:ascii="Times New Roman" w:eastAsia="Times New Roman" w:hAnsi="Times New Roman" w:cs="Times New Roman"/>
              </w:rPr>
              <w:t>ва, производства, переработки и ра</w:t>
            </w:r>
            <w:r w:rsidRPr="00167DD4">
              <w:rPr>
                <w:rFonts w:ascii="Times New Roman" w:eastAsia="Times New Roman" w:hAnsi="Times New Roman" w:cs="Times New Roman"/>
              </w:rPr>
              <w:t>с</w:t>
            </w:r>
            <w:r w:rsidRPr="00167DD4">
              <w:rPr>
                <w:rFonts w:ascii="Times New Roman" w:eastAsia="Times New Roman" w:hAnsi="Times New Roman" w:cs="Times New Roman"/>
              </w:rPr>
              <w:t>пределения.(Например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Chevron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poration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Marathon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Oil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Corporation</w:t>
            </w:r>
            <w:r w:rsidRPr="00BD0DB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55253" w:rsidRPr="0003108B" w14:paraId="61F94676" w14:textId="77777777" w:rsidTr="0011169F">
        <w:tc>
          <w:tcPr>
            <w:tcW w:w="2600" w:type="dxa"/>
          </w:tcPr>
          <w:p w14:paraId="7954868C" w14:textId="09731BFE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</w:rPr>
              <w:t>Discretionary</w:t>
            </w:r>
            <w:proofErr w:type="spellEnd"/>
          </w:p>
        </w:tc>
        <w:tc>
          <w:tcPr>
            <w:tcW w:w="2857" w:type="dxa"/>
          </w:tcPr>
          <w:p w14:paraId="3ABA944F" w14:textId="606D9297" w:rsidR="00055253" w:rsidRPr="00167DD4" w:rsidRDefault="0057316E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Неосновные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потребительские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товары</w:t>
            </w:r>
            <w:proofErr w:type="spellEnd"/>
          </w:p>
        </w:tc>
        <w:tc>
          <w:tcPr>
            <w:tcW w:w="4108" w:type="dxa"/>
          </w:tcPr>
          <w:p w14:paraId="22D86076" w14:textId="3A2CA8E8" w:rsidR="00055253" w:rsidRPr="00167DD4" w:rsidRDefault="001C5B53" w:rsidP="0001668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Сектор экономики, которая состоит из предприятий, ко</w:t>
            </w:r>
            <w:r w:rsidR="0001668F" w:rsidRPr="00167DD4">
              <w:rPr>
                <w:rFonts w:ascii="Times New Roman" w:eastAsia="Times New Roman" w:hAnsi="Times New Roman" w:cs="Times New Roman"/>
              </w:rPr>
              <w:t>торые продают неосновные товары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и услуг</w:t>
            </w:r>
            <w:r w:rsidR="0001668F" w:rsidRPr="00167DD4">
              <w:rPr>
                <w:rFonts w:ascii="Times New Roman" w:eastAsia="Times New Roman" w:hAnsi="Times New Roman" w:cs="Times New Roman"/>
              </w:rPr>
              <w:t>и( т</w:t>
            </w:r>
            <w:r w:rsidR="0001668F" w:rsidRPr="00BD0DBC">
              <w:rPr>
                <w:rFonts w:ascii="Times New Roman" w:eastAsia="Times New Roman" w:hAnsi="Times New Roman" w:cs="Times New Roman"/>
              </w:rPr>
              <w:t>.</w:t>
            </w:r>
            <w:r w:rsidR="0001668F" w:rsidRPr="00167DD4">
              <w:rPr>
                <w:rFonts w:ascii="Times New Roman" w:eastAsia="Times New Roman" w:hAnsi="Times New Roman" w:cs="Times New Roman"/>
              </w:rPr>
              <w:t>е</w:t>
            </w:r>
            <w:r w:rsidR="0001668F" w:rsidRPr="00BD0DBC">
              <w:rPr>
                <w:rFonts w:ascii="Times New Roman" w:eastAsia="Times New Roman" w:hAnsi="Times New Roman" w:cs="Times New Roman"/>
              </w:rPr>
              <w:t>.</w:t>
            </w:r>
            <w:r w:rsidR="0001668F" w:rsidRPr="00167DD4">
              <w:rPr>
                <w:rFonts w:ascii="Times New Roman" w:eastAsia="Times New Roman" w:hAnsi="Times New Roman" w:cs="Times New Roman"/>
              </w:rPr>
              <w:t xml:space="preserve"> т</w:t>
            </w:r>
            <w:r w:rsidR="0001668F" w:rsidRPr="00167DD4">
              <w:rPr>
                <w:rFonts w:ascii="Times New Roman" w:eastAsia="Times New Roman" w:hAnsi="Times New Roman" w:cs="Times New Roman"/>
              </w:rPr>
              <w:t>о</w:t>
            </w:r>
            <w:r w:rsidR="0001668F" w:rsidRPr="00167DD4">
              <w:rPr>
                <w:rFonts w:ascii="Times New Roman" w:eastAsia="Times New Roman" w:hAnsi="Times New Roman" w:cs="Times New Roman"/>
              </w:rPr>
              <w:t xml:space="preserve">вары </w:t>
            </w:r>
            <w:proofErr w:type="spellStart"/>
            <w:r w:rsidR="0001668F" w:rsidRPr="00167DD4">
              <w:rPr>
                <w:rFonts w:ascii="Times New Roman" w:eastAsia="Times New Roman" w:hAnsi="Times New Roman" w:cs="Times New Roman"/>
              </w:rPr>
              <w:t>непервой</w:t>
            </w:r>
            <w:proofErr w:type="spellEnd"/>
            <w:r w:rsidR="0001668F" w:rsidRPr="00167DD4">
              <w:rPr>
                <w:rFonts w:ascii="Times New Roman" w:eastAsia="Times New Roman" w:hAnsi="Times New Roman" w:cs="Times New Roman"/>
              </w:rPr>
              <w:t xml:space="preserve"> необходимости)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. </w:t>
            </w:r>
            <w:r w:rsidR="0001668F" w:rsidRPr="00167DD4">
              <w:rPr>
                <w:rFonts w:ascii="Times New Roman" w:eastAsia="Times New Roman" w:hAnsi="Times New Roman" w:cs="Times New Roman"/>
              </w:rPr>
              <w:t xml:space="preserve">Это компании розничной </w:t>
            </w:r>
            <w:r w:rsidRPr="00167DD4">
              <w:rPr>
                <w:rFonts w:ascii="Times New Roman" w:eastAsia="Times New Roman" w:hAnsi="Times New Roman" w:cs="Times New Roman"/>
              </w:rPr>
              <w:t>торговли, м</w:t>
            </w:r>
            <w:r w:rsidRPr="00167DD4">
              <w:rPr>
                <w:rFonts w:ascii="Times New Roman" w:eastAsia="Times New Roman" w:hAnsi="Times New Roman" w:cs="Times New Roman"/>
              </w:rPr>
              <w:t>е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диа-компании, </w:t>
            </w:r>
            <w:r w:rsidR="0001668F"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668F" w:rsidRPr="00167DD4">
              <w:rPr>
                <w:rFonts w:ascii="Times New Roman" w:eastAsia="Times New Roman" w:hAnsi="Times New Roman" w:cs="Times New Roman"/>
              </w:rPr>
              <w:t>услуги</w:t>
            </w:r>
            <w:r w:rsidR="0001668F" w:rsidRPr="00BD0DBC">
              <w:rPr>
                <w:rFonts w:ascii="Times New Roman" w:eastAsia="Times New Roman" w:hAnsi="Times New Roman" w:cs="Times New Roman"/>
              </w:rPr>
              <w:t>,</w:t>
            </w:r>
            <w:r w:rsidR="0001668F" w:rsidRPr="00167DD4">
              <w:rPr>
                <w:rFonts w:ascii="Times New Roman" w:eastAsia="Times New Roman" w:hAnsi="Times New Roman" w:cs="Times New Roman"/>
              </w:rPr>
              <w:t>одежда</w:t>
            </w:r>
            <w:proofErr w:type="spellEnd"/>
            <w:r w:rsidR="0001668F" w:rsidRPr="00BD0DBC">
              <w:rPr>
                <w:rFonts w:ascii="Times New Roman" w:eastAsia="Times New Roman" w:hAnsi="Times New Roman" w:cs="Times New Roman"/>
              </w:rPr>
              <w:t>,</w:t>
            </w:r>
            <w:r w:rsidR="0001668F"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авт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мобил</w:t>
            </w:r>
            <w:r w:rsidR="0001668F" w:rsidRPr="00167DD4">
              <w:rPr>
                <w:rFonts w:ascii="Times New Roman" w:eastAsia="Times New Roman" w:hAnsi="Times New Roman" w:cs="Times New Roman"/>
              </w:rPr>
              <w:t>ьные компании</w:t>
            </w:r>
            <w:r w:rsidR="0001668F" w:rsidRPr="00BD0DBC">
              <w:rPr>
                <w:rFonts w:ascii="Times New Roman" w:eastAsia="Times New Roman" w:hAnsi="Times New Roman" w:cs="Times New Roman"/>
              </w:rPr>
              <w:t>.</w:t>
            </w:r>
            <w:r w:rsidR="0001668F"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="0001668F" w:rsidRPr="00BD0DB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01668F" w:rsidRPr="00167DD4">
              <w:rPr>
                <w:rFonts w:ascii="Times New Roman" w:eastAsia="Times New Roman" w:hAnsi="Times New Roman" w:cs="Times New Roman"/>
              </w:rPr>
              <w:t>Например</w:t>
            </w:r>
            <w:r w:rsidR="0001668F" w:rsidRPr="00167DD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01668F"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1668F" w:rsidRPr="00167DD4">
              <w:rPr>
                <w:rFonts w:ascii="Times New Roman" w:eastAsia="Times New Roman" w:hAnsi="Times New Roman" w:cs="Times New Roman"/>
                <w:lang w:val="en-US"/>
              </w:rPr>
              <w:t>Ford Motor Company, Gap Inc., Ma</w:t>
            </w:r>
            <w:r w:rsidR="0001668F" w:rsidRPr="00167DD4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01668F" w:rsidRPr="00167DD4">
              <w:rPr>
                <w:rFonts w:ascii="Times New Roman" w:eastAsia="Times New Roman" w:hAnsi="Times New Roman" w:cs="Times New Roman"/>
                <w:lang w:val="en-US"/>
              </w:rPr>
              <w:t>riott International, McDonald’s Corp</w:t>
            </w:r>
            <w:r w:rsidR="0001668F" w:rsidRPr="00167DD4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01668F" w:rsidRPr="00167DD4">
              <w:rPr>
                <w:rFonts w:ascii="Times New Roman" w:eastAsia="Times New Roman" w:hAnsi="Times New Roman" w:cs="Times New Roman"/>
                <w:lang w:val="en-US"/>
              </w:rPr>
              <w:t>ration)</w:t>
            </w:r>
          </w:p>
        </w:tc>
      </w:tr>
      <w:tr w:rsidR="00055253" w:rsidRPr="0003108B" w14:paraId="0A1325D7" w14:textId="77777777" w:rsidTr="0011169F">
        <w:tc>
          <w:tcPr>
            <w:tcW w:w="2600" w:type="dxa"/>
          </w:tcPr>
          <w:p w14:paraId="33111487" w14:textId="3B967C5E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</w:rPr>
              <w:t>Staples</w:t>
            </w:r>
            <w:proofErr w:type="spellEnd"/>
          </w:p>
        </w:tc>
        <w:tc>
          <w:tcPr>
            <w:tcW w:w="2857" w:type="dxa"/>
          </w:tcPr>
          <w:p w14:paraId="314D5BF5" w14:textId="6EE6FF06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Потребительские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товары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первой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4108" w:type="dxa"/>
          </w:tcPr>
          <w:p w14:paraId="7FCD8278" w14:textId="50E9C4D3" w:rsidR="00055253" w:rsidRPr="00167DD4" w:rsidRDefault="00687178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Товары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первой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необходимости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такие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как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еда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>напитки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табачная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проду</w:t>
            </w:r>
            <w:r w:rsidRPr="00167DD4">
              <w:rPr>
                <w:rFonts w:ascii="Times New Roman" w:eastAsia="Times New Roman" w:hAnsi="Times New Roman" w:cs="Times New Roman"/>
              </w:rPr>
              <w:t>к</w:t>
            </w:r>
            <w:r w:rsidRPr="00167DD4">
              <w:rPr>
                <w:rFonts w:ascii="Times New Roman" w:eastAsia="Times New Roman" w:hAnsi="Times New Roman" w:cs="Times New Roman"/>
              </w:rPr>
              <w:t>ция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>домашняя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</w:rPr>
              <w:t>утварь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167DD4">
              <w:rPr>
                <w:rFonts w:ascii="Times New Roman" w:eastAsia="Times New Roman" w:hAnsi="Times New Roman" w:cs="Times New Roman"/>
              </w:rPr>
              <w:t>Например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BD0DB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Procter&amp;Gamble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Company, PepsiCo,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Colgate-Palmolive Company)</w:t>
            </w:r>
          </w:p>
        </w:tc>
      </w:tr>
      <w:tr w:rsidR="00055253" w:rsidRPr="00167DD4" w14:paraId="56EDBD0E" w14:textId="77777777" w:rsidTr="0011169F">
        <w:tc>
          <w:tcPr>
            <w:tcW w:w="2600" w:type="dxa"/>
          </w:tcPr>
          <w:p w14:paraId="1B9F607B" w14:textId="45B37437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lastRenderedPageBreak/>
              <w:t>Materials</w:t>
            </w:r>
            <w:proofErr w:type="spellEnd"/>
          </w:p>
        </w:tc>
        <w:tc>
          <w:tcPr>
            <w:tcW w:w="2857" w:type="dxa"/>
          </w:tcPr>
          <w:p w14:paraId="4C450B13" w14:textId="11DED184" w:rsidR="00055253" w:rsidRPr="00167DD4" w:rsidRDefault="00E515AF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Материалы</w:t>
            </w:r>
          </w:p>
        </w:tc>
        <w:tc>
          <w:tcPr>
            <w:tcW w:w="4108" w:type="dxa"/>
          </w:tcPr>
          <w:p w14:paraId="0FC6C12E" w14:textId="5F09AC66" w:rsidR="00055253" w:rsidRPr="00167DD4" w:rsidRDefault="006A0C34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Компании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связанные с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открыт</w:t>
            </w:r>
            <w:r w:rsidRPr="00167DD4">
              <w:rPr>
                <w:rFonts w:ascii="Times New Roman" w:eastAsia="Times New Roman" w:hAnsi="Times New Roman" w:cs="Times New Roman"/>
              </w:rPr>
              <w:t>и</w:t>
            </w:r>
            <w:r w:rsidRPr="00167DD4">
              <w:rPr>
                <w:rFonts w:ascii="Times New Roman" w:eastAsia="Times New Roman" w:hAnsi="Times New Roman" w:cs="Times New Roman"/>
              </w:rPr>
              <w:t>ем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>развитием</w:t>
            </w:r>
            <w:proofErr w:type="spellEnd"/>
            <w:r w:rsidRPr="00167DD4">
              <w:rPr>
                <w:rFonts w:ascii="Times New Roman" w:eastAsia="Times New Roman" w:hAnsi="Times New Roman" w:cs="Times New Roman"/>
              </w:rPr>
              <w:t xml:space="preserve"> и переработкой сырья</w:t>
            </w:r>
            <w:r w:rsidRPr="00BD0DBC">
              <w:rPr>
                <w:rFonts w:ascii="Times New Roman" w:eastAsia="Times New Roman" w:hAnsi="Times New Roman" w:cs="Times New Roman"/>
              </w:rPr>
              <w:t>.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Основной сектор материалов вкл</w:t>
            </w:r>
            <w:r w:rsidRPr="00167DD4">
              <w:rPr>
                <w:rFonts w:ascii="Times New Roman" w:eastAsia="Times New Roman" w:hAnsi="Times New Roman" w:cs="Times New Roman"/>
              </w:rPr>
              <w:t>ю</w:t>
            </w:r>
            <w:r w:rsidRPr="00167DD4">
              <w:rPr>
                <w:rFonts w:ascii="Times New Roman" w:eastAsia="Times New Roman" w:hAnsi="Times New Roman" w:cs="Times New Roman"/>
              </w:rPr>
              <w:t>чает добычу и переработку металлов, химической продукции и продукции лесного хозяйства. (Например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, Dow Chemical Company, Vulcan Materials Company)</w:t>
            </w:r>
          </w:p>
        </w:tc>
      </w:tr>
      <w:tr w:rsidR="00055253" w:rsidRPr="00167DD4" w14:paraId="3249A073" w14:textId="77777777" w:rsidTr="0011169F">
        <w:tc>
          <w:tcPr>
            <w:tcW w:w="2600" w:type="dxa"/>
          </w:tcPr>
          <w:p w14:paraId="797A9687" w14:textId="3EA3593A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Telecom</w:t>
            </w:r>
            <w:proofErr w:type="spellEnd"/>
          </w:p>
        </w:tc>
        <w:tc>
          <w:tcPr>
            <w:tcW w:w="2857" w:type="dxa"/>
          </w:tcPr>
          <w:p w14:paraId="6EEDAE14" w14:textId="2ED27F91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Телекоммуникации</w:t>
            </w:r>
            <w:proofErr w:type="spellEnd"/>
          </w:p>
        </w:tc>
        <w:tc>
          <w:tcPr>
            <w:tcW w:w="4108" w:type="dxa"/>
          </w:tcPr>
          <w:p w14:paraId="2F3C2AFB" w14:textId="5F0E4432" w:rsidR="00055253" w:rsidRPr="00167DD4" w:rsidRDefault="000E675A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Телекоммуникационный сектор включает в себя компании, которые делают связь возможной в глобал</w:t>
            </w:r>
            <w:r w:rsidRPr="00167DD4">
              <w:rPr>
                <w:rFonts w:ascii="Times New Roman" w:eastAsia="Times New Roman" w:hAnsi="Times New Roman" w:cs="Times New Roman"/>
              </w:rPr>
              <w:t>ь</w:t>
            </w:r>
            <w:r w:rsidRPr="00167DD4">
              <w:rPr>
                <w:rFonts w:ascii="Times New Roman" w:eastAsia="Times New Roman" w:hAnsi="Times New Roman" w:cs="Times New Roman"/>
              </w:rPr>
              <w:t>ном масштабе  по телефону или через Интернет. Эти компании создают инфраструктуру, которая позволяет пересылать данные в любой точке мира. (Например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At&amp;T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Inc., Amer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can Tower Corporation)</w:t>
            </w:r>
          </w:p>
        </w:tc>
      </w:tr>
      <w:tr w:rsidR="00055253" w:rsidRPr="00167DD4" w14:paraId="0DA1D592" w14:textId="77777777" w:rsidTr="0011169F">
        <w:tc>
          <w:tcPr>
            <w:tcW w:w="2600" w:type="dxa"/>
          </w:tcPr>
          <w:p w14:paraId="4D9D1745" w14:textId="467B371C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Utilities</w:t>
            </w:r>
            <w:proofErr w:type="spellEnd"/>
          </w:p>
        </w:tc>
        <w:tc>
          <w:tcPr>
            <w:tcW w:w="2857" w:type="dxa"/>
          </w:tcPr>
          <w:p w14:paraId="1E929473" w14:textId="4C4FEC21" w:rsidR="00055253" w:rsidRPr="00167DD4" w:rsidRDefault="00A73BF9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Сектор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коммунальных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услуг</w:t>
            </w:r>
            <w:proofErr w:type="spellEnd"/>
          </w:p>
        </w:tc>
        <w:tc>
          <w:tcPr>
            <w:tcW w:w="4108" w:type="dxa"/>
          </w:tcPr>
          <w:p w14:paraId="7855C635" w14:textId="04D50A7D" w:rsidR="00055253" w:rsidRPr="00BD0DBC" w:rsidRDefault="00A73BF9" w:rsidP="005641B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Сектор коммунальных услуг соде</w:t>
            </w:r>
            <w:r w:rsidRPr="00167DD4">
              <w:rPr>
                <w:rFonts w:ascii="Times New Roman" w:eastAsia="Times New Roman" w:hAnsi="Times New Roman" w:cs="Times New Roman"/>
              </w:rPr>
              <w:t>р</w:t>
            </w:r>
            <w:r w:rsidRPr="00167DD4">
              <w:rPr>
                <w:rFonts w:ascii="Times New Roman" w:eastAsia="Times New Roman" w:hAnsi="Times New Roman" w:cs="Times New Roman"/>
              </w:rPr>
              <w:t>жит такие компании, как электро-, газо- и водоснабжение предприятий и интегрированных поставщиков (Например</w:t>
            </w:r>
            <w:r w:rsidRPr="00BD0DBC">
              <w:rPr>
                <w:rFonts w:ascii="Times New Roman" w:eastAsia="Times New Roman" w:hAnsi="Times New Roman" w:cs="Times New Roman"/>
              </w:rPr>
              <w:t>,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Edison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International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Duke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Energy</w:t>
            </w:r>
            <w:r w:rsidRPr="00BD0D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Corportaion</w:t>
            </w:r>
            <w:proofErr w:type="spellEnd"/>
            <w:r w:rsidRPr="00BD0DB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55253" w:rsidRPr="00167DD4" w14:paraId="1BE113B7" w14:textId="77777777" w:rsidTr="0011169F">
        <w:tc>
          <w:tcPr>
            <w:tcW w:w="2600" w:type="dxa"/>
          </w:tcPr>
          <w:p w14:paraId="148AEE53" w14:textId="5EFE24D0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857" w:type="dxa"/>
          </w:tcPr>
          <w:p w14:paraId="30E5A70B" w14:textId="386EB05E" w:rsidR="00055253" w:rsidRPr="00167DD4" w:rsidRDefault="00055253" w:rsidP="005641B0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Информационные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техн</w:t>
            </w:r>
            <w:r w:rsidR="00A55F56" w:rsidRPr="00167DD4">
              <w:rPr>
                <w:rFonts w:ascii="Times New Roman" w:eastAsia="Times New Roman" w:hAnsi="Times New Roman" w:cs="Times New Roman"/>
                <w:lang w:val="en-US"/>
              </w:rPr>
              <w:t>ологии</w:t>
            </w:r>
            <w:proofErr w:type="spellEnd"/>
          </w:p>
        </w:tc>
        <w:tc>
          <w:tcPr>
            <w:tcW w:w="4108" w:type="dxa"/>
          </w:tcPr>
          <w:p w14:paraId="75461002" w14:textId="2C9A2353" w:rsidR="00055253" w:rsidRPr="00167DD4" w:rsidRDefault="00A73BF9" w:rsidP="0057316E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Услуги по информационным техн</w:t>
            </w:r>
            <w:r w:rsidRPr="00167DD4">
              <w:rPr>
                <w:rFonts w:ascii="Times New Roman" w:eastAsia="Times New Roman" w:hAnsi="Times New Roman" w:cs="Times New Roman"/>
              </w:rPr>
              <w:t>о</w:t>
            </w:r>
            <w:r w:rsidRPr="00167DD4">
              <w:rPr>
                <w:rFonts w:ascii="Times New Roman" w:eastAsia="Times New Roman" w:hAnsi="Times New Roman" w:cs="Times New Roman"/>
              </w:rPr>
              <w:t>логиям и аутсорсинг бизнес-процессов</w:t>
            </w:r>
            <w:r w:rsidRPr="00BD0DBC">
              <w:rPr>
                <w:rFonts w:ascii="Times New Roman" w:eastAsia="Times New Roman" w:hAnsi="Times New Roman" w:cs="Times New Roman"/>
              </w:rPr>
              <w:t>.</w:t>
            </w:r>
            <w:r w:rsidRPr="00167DD4">
              <w:rPr>
                <w:rFonts w:ascii="Times New Roman" w:eastAsia="Times New Roman" w:hAnsi="Times New Roman" w:cs="Times New Roman"/>
              </w:rPr>
              <w:t xml:space="preserve"> (Например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 xml:space="preserve">,eBay </w:t>
            </w:r>
            <w:proofErr w:type="spellStart"/>
            <w:r w:rsidRPr="00167DD4">
              <w:rPr>
                <w:rFonts w:ascii="Times New Roman" w:eastAsia="Times New Roman" w:hAnsi="Times New Roman" w:cs="Times New Roman"/>
                <w:lang w:val="en-US"/>
              </w:rPr>
              <w:t>Inc</w:t>
            </w:r>
            <w:proofErr w:type="spellEnd"/>
            <w:r w:rsidRPr="00167DD4">
              <w:rPr>
                <w:rFonts w:ascii="Times New Roman" w:eastAsia="Times New Roman" w:hAnsi="Times New Roman" w:cs="Times New Roman"/>
                <w:lang w:val="en-US"/>
              </w:rPr>
              <w:t>, Intel Corporation, Xerox Corporation)</w:t>
            </w:r>
          </w:p>
        </w:tc>
      </w:tr>
    </w:tbl>
    <w:p w14:paraId="04A61DD3" w14:textId="7A526FBC" w:rsidR="00055253" w:rsidRPr="00292079" w:rsidRDefault="0011169F" w:rsidP="0057316E">
      <w:pPr>
        <w:pStyle w:val="Caption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color w:val="auto"/>
        </w:rPr>
        <w:t>Исчтоник</w:t>
      </w:r>
      <w:proofErr w:type="spellEnd"/>
      <w:r>
        <w:rPr>
          <w:color w:val="auto"/>
        </w:rPr>
        <w:t>: составлена автором на основе данных по выборке и официальных определений</w:t>
      </w:r>
    </w:p>
    <w:p w14:paraId="52C5ADB7" w14:textId="77777777" w:rsidR="00055253" w:rsidRPr="00167DD4" w:rsidRDefault="00055253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0EBE0A74" w14:textId="77777777" w:rsidR="00F049A9" w:rsidRDefault="00F049A9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020B23F2" w14:textId="77777777" w:rsidR="00D514EC" w:rsidRPr="00167DD4" w:rsidRDefault="00D514EC" w:rsidP="005641B0">
      <w:pPr>
        <w:spacing w:line="360" w:lineRule="auto"/>
        <w:rPr>
          <w:rFonts w:ascii="Times New Roman" w:eastAsia="Times New Roman" w:hAnsi="Times New Roman" w:cs="Times New Roman"/>
        </w:rPr>
      </w:pPr>
    </w:p>
    <w:p w14:paraId="3E87CD4C" w14:textId="342B4D5B" w:rsidR="00D07818" w:rsidRPr="00167DD4" w:rsidRDefault="00116045" w:rsidP="000E78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по </w:t>
      </w:r>
      <w:proofErr w:type="spellStart"/>
      <w:r>
        <w:rPr>
          <w:rFonts w:ascii="Times New Roman" w:hAnsi="Times New Roman" w:cs="Times New Roman"/>
        </w:rPr>
        <w:t>индустриям</w:t>
      </w:r>
      <w:r w:rsidRPr="000310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Взаимосвязь</w:t>
      </w:r>
      <w:proofErr w:type="spellEnd"/>
      <w:r>
        <w:rPr>
          <w:rFonts w:ascii="Times New Roman" w:hAnsi="Times New Roman" w:cs="Times New Roman"/>
        </w:rPr>
        <w:t xml:space="preserve"> между КСО и ROA</w:t>
      </w:r>
    </w:p>
    <w:p w14:paraId="3E8CFA11" w14:textId="77777777" w:rsidR="00116045" w:rsidRDefault="00116045" w:rsidP="000E7878">
      <w:pPr>
        <w:pStyle w:val="ListParagraph"/>
        <w:rPr>
          <w:rFonts w:ascii="Times New Roman" w:hAnsi="Times New Roman" w:cs="Times New Roman"/>
        </w:rPr>
      </w:pPr>
    </w:p>
    <w:p w14:paraId="41623F49" w14:textId="49303BCE" w:rsidR="00116045" w:rsidRPr="00116045" w:rsidRDefault="00116045" w:rsidP="000E78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7 представлены результаты по каждой из 10 индустрий в отдельности</w:t>
      </w:r>
      <w:r w:rsidRPr="000310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случае незначимости модели</w:t>
      </w:r>
      <w:r w:rsidRPr="000310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значения по переменным не указывались</w:t>
      </w:r>
      <w:r w:rsidRPr="0003108B">
        <w:rPr>
          <w:rFonts w:ascii="Times New Roman" w:hAnsi="Times New Roman" w:cs="Times New Roman"/>
        </w:rPr>
        <w:t>.</w:t>
      </w:r>
    </w:p>
    <w:p w14:paraId="37A12E72" w14:textId="77777777" w:rsidR="000E7878" w:rsidRPr="004B01F5" w:rsidRDefault="000E7878" w:rsidP="000E7878">
      <w:pPr>
        <w:pStyle w:val="ListParagraph"/>
        <w:rPr>
          <w:rFonts w:ascii="Times New Roman" w:hAnsi="Times New Roman" w:cs="Times New Roman"/>
        </w:rPr>
      </w:pPr>
    </w:p>
    <w:p w14:paraId="63C9B90E" w14:textId="1BEA7E7B" w:rsidR="004B01F5" w:rsidRPr="0003108B" w:rsidRDefault="004B01F5" w:rsidP="004B01F5">
      <w:pPr>
        <w:pStyle w:val="Caption"/>
        <w:keepNext/>
        <w:rPr>
          <w:color w:val="auto"/>
        </w:rPr>
      </w:pPr>
      <w:r w:rsidRPr="004B01F5">
        <w:rPr>
          <w:color w:val="auto"/>
        </w:rPr>
        <w:lastRenderedPageBreak/>
        <w:t xml:space="preserve">Таблица </w:t>
      </w:r>
      <w:r w:rsidRPr="004B01F5">
        <w:rPr>
          <w:color w:val="auto"/>
        </w:rPr>
        <w:fldChar w:fldCharType="begin"/>
      </w:r>
      <w:r w:rsidRPr="004B01F5">
        <w:rPr>
          <w:color w:val="auto"/>
        </w:rPr>
        <w:instrText xml:space="preserve"> SEQ Таблица \* ARABIC </w:instrText>
      </w:r>
      <w:r w:rsidRPr="004B01F5">
        <w:rPr>
          <w:color w:val="auto"/>
        </w:rPr>
        <w:fldChar w:fldCharType="separate"/>
      </w:r>
      <w:r w:rsidR="00C7291B">
        <w:rPr>
          <w:noProof/>
          <w:color w:val="auto"/>
        </w:rPr>
        <w:t>7</w:t>
      </w:r>
      <w:r w:rsidRPr="004B01F5">
        <w:rPr>
          <w:color w:val="auto"/>
        </w:rPr>
        <w:fldChar w:fldCharType="end"/>
      </w:r>
      <w:r w:rsidRPr="004B01F5">
        <w:rPr>
          <w:color w:val="auto"/>
        </w:rPr>
        <w:t xml:space="preserve"> Модель для </w:t>
      </w:r>
      <w:r w:rsidRPr="004B01F5">
        <w:rPr>
          <w:color w:val="auto"/>
          <w:lang w:val="en-US"/>
        </w:rPr>
        <w:t>ROA</w:t>
      </w:r>
    </w:p>
    <w:tbl>
      <w:tblPr>
        <w:tblStyle w:val="LightShading-Accent1"/>
        <w:tblW w:w="8693" w:type="dxa"/>
        <w:tblLayout w:type="fixed"/>
        <w:tblLook w:val="04A0" w:firstRow="1" w:lastRow="0" w:firstColumn="1" w:lastColumn="0" w:noHBand="0" w:noVBand="1"/>
      </w:tblPr>
      <w:tblGrid>
        <w:gridCol w:w="1733"/>
        <w:gridCol w:w="1129"/>
        <w:gridCol w:w="1130"/>
        <w:gridCol w:w="1078"/>
        <w:gridCol w:w="65"/>
        <w:gridCol w:w="1210"/>
        <w:gridCol w:w="1235"/>
        <w:gridCol w:w="1113"/>
      </w:tblGrid>
      <w:tr w:rsidR="00D07818" w:rsidRPr="00167DD4" w14:paraId="13A385F4" w14:textId="77777777" w:rsidTr="00FE0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7B1BABEB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Индустрия</w:t>
            </w:r>
          </w:p>
        </w:tc>
        <w:tc>
          <w:tcPr>
            <w:tcW w:w="1129" w:type="dxa"/>
          </w:tcPr>
          <w:p w14:paraId="6F9F561F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R-</w:t>
            </w:r>
            <w:proofErr w:type="spellStart"/>
            <w:r w:rsidRPr="00167DD4">
              <w:rPr>
                <w:rFonts w:ascii="Times New Roman" w:hAnsi="Times New Roman" w:cs="Times New Roman"/>
              </w:rPr>
              <w:t>squared</w:t>
            </w:r>
            <w:proofErr w:type="spellEnd"/>
          </w:p>
        </w:tc>
        <w:tc>
          <w:tcPr>
            <w:tcW w:w="1130" w:type="dxa"/>
          </w:tcPr>
          <w:p w14:paraId="4EB7D7ED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Adj.R-squared</w:t>
            </w:r>
            <w:proofErr w:type="spellEnd"/>
          </w:p>
        </w:tc>
        <w:tc>
          <w:tcPr>
            <w:tcW w:w="1078" w:type="dxa"/>
          </w:tcPr>
          <w:p w14:paraId="7DE371E4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Score</w:t>
            </w:r>
            <w:proofErr w:type="spellEnd"/>
          </w:p>
        </w:tc>
        <w:tc>
          <w:tcPr>
            <w:tcW w:w="1275" w:type="dxa"/>
            <w:gridSpan w:val="2"/>
          </w:tcPr>
          <w:p w14:paraId="19952D05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Risk</w:t>
            </w:r>
            <w:proofErr w:type="spellEnd"/>
          </w:p>
        </w:tc>
        <w:tc>
          <w:tcPr>
            <w:tcW w:w="1235" w:type="dxa"/>
          </w:tcPr>
          <w:p w14:paraId="0AECCF98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Size</w:t>
            </w:r>
            <w:proofErr w:type="spellEnd"/>
          </w:p>
        </w:tc>
        <w:tc>
          <w:tcPr>
            <w:tcW w:w="1113" w:type="dxa"/>
          </w:tcPr>
          <w:p w14:paraId="39E4A53A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Cons</w:t>
            </w:r>
            <w:proofErr w:type="spellEnd"/>
          </w:p>
        </w:tc>
      </w:tr>
      <w:tr w:rsidR="00D07818" w:rsidRPr="00167DD4" w14:paraId="440992DE" w14:textId="77777777" w:rsidTr="00FE0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035699FE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HealthCare</w:t>
            </w:r>
            <w:proofErr w:type="spellEnd"/>
          </w:p>
        </w:tc>
        <w:tc>
          <w:tcPr>
            <w:tcW w:w="1129" w:type="dxa"/>
          </w:tcPr>
          <w:p w14:paraId="2C5E492A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0.1388</w:t>
            </w:r>
          </w:p>
        </w:tc>
        <w:tc>
          <w:tcPr>
            <w:tcW w:w="1130" w:type="dxa"/>
          </w:tcPr>
          <w:p w14:paraId="3829AA53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0.1254</w:t>
            </w:r>
          </w:p>
        </w:tc>
        <w:tc>
          <w:tcPr>
            <w:tcW w:w="1078" w:type="dxa"/>
          </w:tcPr>
          <w:p w14:paraId="3177F25E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0.3586705</w:t>
            </w:r>
          </w:p>
        </w:tc>
        <w:tc>
          <w:tcPr>
            <w:tcW w:w="1275" w:type="dxa"/>
            <w:gridSpan w:val="2"/>
          </w:tcPr>
          <w:p w14:paraId="6199CD2C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-3.943692</w:t>
            </w:r>
          </w:p>
        </w:tc>
        <w:tc>
          <w:tcPr>
            <w:tcW w:w="1235" w:type="dxa"/>
          </w:tcPr>
          <w:p w14:paraId="646106B2" w14:textId="0E5B2A71" w:rsidR="00D07818" w:rsidRPr="00B669CE" w:rsidRDefault="009165FA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-0.000067</w:t>
            </w:r>
          </w:p>
        </w:tc>
        <w:tc>
          <w:tcPr>
            <w:tcW w:w="1113" w:type="dxa"/>
          </w:tcPr>
          <w:p w14:paraId="794AC236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11.03477</w:t>
            </w:r>
          </w:p>
        </w:tc>
      </w:tr>
      <w:tr w:rsidR="00D07818" w:rsidRPr="00167DD4" w14:paraId="0B3EE797" w14:textId="77777777" w:rsidTr="00FE0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3E54353A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Industrials</w:t>
            </w:r>
            <w:proofErr w:type="spellEnd"/>
          </w:p>
        </w:tc>
        <w:tc>
          <w:tcPr>
            <w:tcW w:w="1129" w:type="dxa"/>
          </w:tcPr>
          <w:p w14:paraId="3F8ABF19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0.1152</w:t>
            </w:r>
          </w:p>
        </w:tc>
        <w:tc>
          <w:tcPr>
            <w:tcW w:w="1130" w:type="dxa"/>
          </w:tcPr>
          <w:p w14:paraId="48D1F16E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0.1064</w:t>
            </w:r>
          </w:p>
        </w:tc>
        <w:tc>
          <w:tcPr>
            <w:tcW w:w="1078" w:type="dxa"/>
          </w:tcPr>
          <w:p w14:paraId="3927F083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0.2686144</w:t>
            </w:r>
          </w:p>
        </w:tc>
        <w:tc>
          <w:tcPr>
            <w:tcW w:w="1275" w:type="dxa"/>
            <w:gridSpan w:val="2"/>
          </w:tcPr>
          <w:p w14:paraId="4C42AC7A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-2.010766</w:t>
            </w:r>
          </w:p>
        </w:tc>
        <w:tc>
          <w:tcPr>
            <w:tcW w:w="1235" w:type="dxa"/>
          </w:tcPr>
          <w:p w14:paraId="34DFAAD3" w14:textId="47B45C1E" w:rsidR="00D07818" w:rsidRPr="00B669CE" w:rsidRDefault="009165FA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-0.000055</w:t>
            </w:r>
          </w:p>
        </w:tc>
        <w:tc>
          <w:tcPr>
            <w:tcW w:w="1113" w:type="dxa"/>
          </w:tcPr>
          <w:p w14:paraId="03A926B7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10.18927</w:t>
            </w:r>
          </w:p>
        </w:tc>
      </w:tr>
      <w:tr w:rsidR="00D07818" w:rsidRPr="00167DD4" w14:paraId="7CD3E309" w14:textId="77777777" w:rsidTr="0025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07474CAC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Finance</w:t>
            </w:r>
            <w:proofErr w:type="spellEnd"/>
          </w:p>
        </w:tc>
        <w:tc>
          <w:tcPr>
            <w:tcW w:w="1129" w:type="dxa"/>
          </w:tcPr>
          <w:p w14:paraId="55551A88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0.1698</w:t>
            </w:r>
          </w:p>
        </w:tc>
        <w:tc>
          <w:tcPr>
            <w:tcW w:w="1130" w:type="dxa"/>
          </w:tcPr>
          <w:p w14:paraId="3CE7A827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0.1506</w:t>
            </w:r>
          </w:p>
        </w:tc>
        <w:tc>
          <w:tcPr>
            <w:tcW w:w="2353" w:type="dxa"/>
            <w:gridSpan w:val="3"/>
          </w:tcPr>
          <w:p w14:paraId="1E2AA45B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Факторы не значимы</w:t>
            </w:r>
          </w:p>
        </w:tc>
        <w:tc>
          <w:tcPr>
            <w:tcW w:w="1235" w:type="dxa"/>
          </w:tcPr>
          <w:p w14:paraId="64EFF5C6" w14:textId="19AFD39F" w:rsidR="00D07818" w:rsidRPr="00B669CE" w:rsidRDefault="009165FA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-0.000049</w:t>
            </w:r>
          </w:p>
        </w:tc>
        <w:tc>
          <w:tcPr>
            <w:tcW w:w="1113" w:type="dxa"/>
          </w:tcPr>
          <w:p w14:paraId="64B4880A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5.551853</w:t>
            </w:r>
          </w:p>
        </w:tc>
      </w:tr>
      <w:tr w:rsidR="00D07818" w:rsidRPr="00167DD4" w14:paraId="79BE86B1" w14:textId="77777777" w:rsidTr="00255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67B9D6B0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Energy</w:t>
            </w:r>
            <w:proofErr w:type="spellEnd"/>
          </w:p>
        </w:tc>
        <w:tc>
          <w:tcPr>
            <w:tcW w:w="1129" w:type="dxa"/>
          </w:tcPr>
          <w:p w14:paraId="5F6E190B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0.0532</w:t>
            </w:r>
          </w:p>
        </w:tc>
        <w:tc>
          <w:tcPr>
            <w:tcW w:w="1130" w:type="dxa"/>
          </w:tcPr>
          <w:p w14:paraId="1DC3A58C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0.0372</w:t>
            </w:r>
          </w:p>
        </w:tc>
        <w:tc>
          <w:tcPr>
            <w:tcW w:w="1143" w:type="dxa"/>
            <w:gridSpan w:val="2"/>
          </w:tcPr>
          <w:p w14:paraId="75B2AA92" w14:textId="0956476B" w:rsidR="00D07818" w:rsidRPr="00B669CE" w:rsidRDefault="00FE07B0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Pr="00B66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30164</w:t>
            </w:r>
          </w:p>
        </w:tc>
        <w:tc>
          <w:tcPr>
            <w:tcW w:w="2445" w:type="dxa"/>
            <w:gridSpan w:val="2"/>
          </w:tcPr>
          <w:p w14:paraId="6246A483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Факторы не значимы</w:t>
            </w:r>
          </w:p>
        </w:tc>
        <w:tc>
          <w:tcPr>
            <w:tcW w:w="1113" w:type="dxa"/>
          </w:tcPr>
          <w:p w14:paraId="4B2230FF" w14:textId="2F25DA52" w:rsidR="00D07818" w:rsidRPr="00B669CE" w:rsidRDefault="00FE07B0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66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.603176</w:t>
            </w:r>
          </w:p>
        </w:tc>
      </w:tr>
      <w:tr w:rsidR="00D07818" w:rsidRPr="00167DD4" w14:paraId="696A964E" w14:textId="77777777" w:rsidTr="0025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1D422F43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</w:rPr>
              <w:t>Discretionary</w:t>
            </w:r>
            <w:proofErr w:type="spellEnd"/>
          </w:p>
        </w:tc>
        <w:tc>
          <w:tcPr>
            <w:tcW w:w="1129" w:type="dxa"/>
          </w:tcPr>
          <w:p w14:paraId="0F1BD3AB" w14:textId="720A3056" w:rsidR="00D07818" w:rsidRPr="00B669CE" w:rsidRDefault="0090027B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66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1636</w:t>
            </w:r>
          </w:p>
        </w:tc>
        <w:tc>
          <w:tcPr>
            <w:tcW w:w="1130" w:type="dxa"/>
          </w:tcPr>
          <w:p w14:paraId="3993EEAF" w14:textId="0BED4EA7" w:rsidR="00D07818" w:rsidRPr="00B669CE" w:rsidRDefault="0090027B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0.1539</w:t>
            </w:r>
          </w:p>
        </w:tc>
        <w:tc>
          <w:tcPr>
            <w:tcW w:w="1143" w:type="dxa"/>
            <w:gridSpan w:val="2"/>
          </w:tcPr>
          <w:p w14:paraId="7B3885D0" w14:textId="5994EE93" w:rsidR="00D07818" w:rsidRPr="00B669CE" w:rsidRDefault="00644C61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Фактор не зн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чим</w:t>
            </w:r>
          </w:p>
        </w:tc>
        <w:tc>
          <w:tcPr>
            <w:tcW w:w="1210" w:type="dxa"/>
          </w:tcPr>
          <w:p w14:paraId="42727F63" w14:textId="09398D3F" w:rsidR="00D07818" w:rsidRPr="00B669CE" w:rsidRDefault="00084C4C" w:rsidP="00084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14:paraId="3D8DD880" w14:textId="7FEC4CBA" w:rsidR="00D07818" w:rsidRPr="00B669CE" w:rsidRDefault="00084C4C" w:rsidP="00084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3" w:type="dxa"/>
          </w:tcPr>
          <w:p w14:paraId="05B770AF" w14:textId="2748672B" w:rsidR="00D07818" w:rsidRPr="00B669CE" w:rsidRDefault="00084C4C" w:rsidP="00084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7818" w:rsidRPr="00167DD4" w14:paraId="24BBE7CD" w14:textId="77777777" w:rsidTr="00255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39151909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</w:rPr>
              <w:t>Staples</w:t>
            </w:r>
            <w:proofErr w:type="spellEnd"/>
          </w:p>
        </w:tc>
        <w:tc>
          <w:tcPr>
            <w:tcW w:w="1129" w:type="dxa"/>
          </w:tcPr>
          <w:p w14:paraId="796E3AEB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0.1357</w:t>
            </w:r>
          </w:p>
        </w:tc>
        <w:tc>
          <w:tcPr>
            <w:tcW w:w="1130" w:type="dxa"/>
          </w:tcPr>
          <w:p w14:paraId="14D7429C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0.1178</w:t>
            </w:r>
          </w:p>
        </w:tc>
        <w:tc>
          <w:tcPr>
            <w:tcW w:w="1143" w:type="dxa"/>
            <w:gridSpan w:val="2"/>
          </w:tcPr>
          <w:p w14:paraId="21230A41" w14:textId="2702BD44" w:rsidR="00D07818" w:rsidRPr="00B669CE" w:rsidRDefault="00DF4387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669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.061149</w:t>
            </w:r>
          </w:p>
        </w:tc>
        <w:tc>
          <w:tcPr>
            <w:tcW w:w="2445" w:type="dxa"/>
            <w:gridSpan w:val="2"/>
          </w:tcPr>
          <w:p w14:paraId="584D2033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Факторы не значимы</w:t>
            </w:r>
          </w:p>
        </w:tc>
        <w:tc>
          <w:tcPr>
            <w:tcW w:w="1113" w:type="dxa"/>
          </w:tcPr>
          <w:p w14:paraId="21D93466" w14:textId="0F781D0B" w:rsidR="00D07818" w:rsidRPr="00B669CE" w:rsidRDefault="00DF4387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0.888808</w:t>
            </w:r>
          </w:p>
        </w:tc>
      </w:tr>
      <w:tr w:rsidR="00D07818" w:rsidRPr="00167DD4" w14:paraId="54941641" w14:textId="77777777" w:rsidTr="0025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57B86688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Materials</w:t>
            </w:r>
            <w:proofErr w:type="spellEnd"/>
          </w:p>
        </w:tc>
        <w:tc>
          <w:tcPr>
            <w:tcW w:w="2259" w:type="dxa"/>
            <w:gridSpan w:val="2"/>
          </w:tcPr>
          <w:p w14:paraId="58425F0C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Модель не значима</w:t>
            </w:r>
          </w:p>
        </w:tc>
        <w:tc>
          <w:tcPr>
            <w:tcW w:w="1143" w:type="dxa"/>
            <w:gridSpan w:val="2"/>
          </w:tcPr>
          <w:p w14:paraId="054541EE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CFEF085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B5E0CD5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21F4483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818" w:rsidRPr="00167DD4" w14:paraId="7C91CC88" w14:textId="77777777" w:rsidTr="00255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50268C16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Telecom</w:t>
            </w:r>
            <w:proofErr w:type="spellEnd"/>
          </w:p>
        </w:tc>
        <w:tc>
          <w:tcPr>
            <w:tcW w:w="1129" w:type="dxa"/>
          </w:tcPr>
          <w:p w14:paraId="71D904FA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0.6915</w:t>
            </w:r>
          </w:p>
        </w:tc>
        <w:tc>
          <w:tcPr>
            <w:tcW w:w="1130" w:type="dxa"/>
          </w:tcPr>
          <w:p w14:paraId="2DA0D49F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0.6144</w:t>
            </w:r>
          </w:p>
        </w:tc>
        <w:tc>
          <w:tcPr>
            <w:tcW w:w="1143" w:type="dxa"/>
            <w:gridSpan w:val="2"/>
          </w:tcPr>
          <w:p w14:paraId="0E099D86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Фактор не зн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чим</w:t>
            </w:r>
          </w:p>
        </w:tc>
        <w:tc>
          <w:tcPr>
            <w:tcW w:w="1210" w:type="dxa"/>
          </w:tcPr>
          <w:p w14:paraId="21ECD547" w14:textId="1FAAB02B" w:rsidR="00D07818" w:rsidRPr="00B669CE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14:paraId="15BED618" w14:textId="72352966" w:rsidR="00D07818" w:rsidRPr="00B669CE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3" w:type="dxa"/>
          </w:tcPr>
          <w:p w14:paraId="55280D44" w14:textId="7C822EB4" w:rsidR="00D07818" w:rsidRPr="00B669CE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7818" w:rsidRPr="00167DD4" w14:paraId="49DD5EBF" w14:textId="77777777" w:rsidTr="0025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00606DA7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proofErr w:type="spellStart"/>
            <w:r w:rsidRPr="00167DD4">
              <w:rPr>
                <w:rFonts w:ascii="Times New Roman" w:hAnsi="Times New Roman" w:cs="Times New Roman"/>
              </w:rPr>
              <w:t>Utilities</w:t>
            </w:r>
            <w:proofErr w:type="spellEnd"/>
          </w:p>
        </w:tc>
        <w:tc>
          <w:tcPr>
            <w:tcW w:w="2259" w:type="dxa"/>
            <w:gridSpan w:val="2"/>
          </w:tcPr>
          <w:p w14:paraId="0E5B570B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Модель не значима</w:t>
            </w:r>
          </w:p>
        </w:tc>
        <w:tc>
          <w:tcPr>
            <w:tcW w:w="1143" w:type="dxa"/>
            <w:gridSpan w:val="2"/>
          </w:tcPr>
          <w:p w14:paraId="6126FD63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FD3B69C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8113D16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8615A98" w14:textId="77777777" w:rsidR="00D07818" w:rsidRPr="00B669CE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818" w:rsidRPr="00167DD4" w14:paraId="5CDBBECB" w14:textId="77777777" w:rsidTr="00255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4C88A405" w14:textId="77777777" w:rsidR="00D07818" w:rsidRPr="00167DD4" w:rsidRDefault="00D07818" w:rsidP="002552A2">
            <w:pPr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259" w:type="dxa"/>
            <w:gridSpan w:val="2"/>
          </w:tcPr>
          <w:p w14:paraId="31093D77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Модель не значима</w:t>
            </w:r>
          </w:p>
        </w:tc>
        <w:tc>
          <w:tcPr>
            <w:tcW w:w="1143" w:type="dxa"/>
            <w:gridSpan w:val="2"/>
          </w:tcPr>
          <w:p w14:paraId="4A87DC6A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91FB4B5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</w:tcPr>
          <w:p w14:paraId="30647AAB" w14:textId="77777777" w:rsidR="00D07818" w:rsidRPr="00B669CE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9C2AFB7" w14:textId="77777777" w:rsidR="00D07818" w:rsidRPr="00B669CE" w:rsidRDefault="00D07818" w:rsidP="0057316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3C7E1B" w14:textId="77777777" w:rsidR="00E5772A" w:rsidRPr="0011169F" w:rsidRDefault="00E5772A" w:rsidP="00E5772A">
      <w:pPr>
        <w:pStyle w:val="Caption"/>
        <w:rPr>
          <w:noProof/>
          <w:color w:val="FF0000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3C0AAFE9" w14:textId="77777777" w:rsidR="00BC16F7" w:rsidRDefault="00BC16F7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1EC0DEFB" w14:textId="49A4F2B8" w:rsidR="0057316E" w:rsidRDefault="000E7878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D47BCE">
        <w:rPr>
          <w:rFonts w:ascii="Times New Roman" w:eastAsia="Times New Roman" w:hAnsi="Times New Roman" w:cs="Times New Roman"/>
        </w:rPr>
        <w:t>Для сферы информационных технологий, индустрии коммунальных услуг и прои</w:t>
      </w:r>
      <w:r w:rsidRPr="00D47BCE">
        <w:rPr>
          <w:rFonts w:ascii="Times New Roman" w:eastAsia="Times New Roman" w:hAnsi="Times New Roman" w:cs="Times New Roman"/>
        </w:rPr>
        <w:t>з</w:t>
      </w:r>
      <w:r w:rsidRPr="00D47BCE">
        <w:rPr>
          <w:rFonts w:ascii="Times New Roman" w:eastAsia="Times New Roman" w:hAnsi="Times New Roman" w:cs="Times New Roman"/>
        </w:rPr>
        <w:t>водства материалов модели не значимы, то есть можно говорить о полном отсутствии к</w:t>
      </w:r>
      <w:r w:rsidRPr="00D47BCE">
        <w:rPr>
          <w:rFonts w:ascii="Times New Roman" w:eastAsia="Times New Roman" w:hAnsi="Times New Roman" w:cs="Times New Roman"/>
        </w:rPr>
        <w:t>а</w:t>
      </w:r>
      <w:r w:rsidRPr="00D47BCE">
        <w:rPr>
          <w:rFonts w:ascii="Times New Roman" w:eastAsia="Times New Roman" w:hAnsi="Times New Roman" w:cs="Times New Roman"/>
        </w:rPr>
        <w:t xml:space="preserve">кой-либо связи между </w:t>
      </w:r>
      <w:r w:rsidRPr="00D47BCE">
        <w:rPr>
          <w:rFonts w:ascii="Times New Roman" w:eastAsia="Times New Roman" w:hAnsi="Times New Roman" w:cs="Times New Roman"/>
          <w:lang w:val="en-US"/>
        </w:rPr>
        <w:t>ROA</w:t>
      </w:r>
      <w:r w:rsidRPr="00D47BCE">
        <w:rPr>
          <w:rFonts w:ascii="Times New Roman" w:eastAsia="Times New Roman" w:hAnsi="Times New Roman" w:cs="Times New Roman"/>
        </w:rPr>
        <w:t xml:space="preserve"> и успехами в области КСО. То же самое можно сказать и для индустрий, где хоть сама модель и значима,</w:t>
      </w:r>
      <w:r w:rsidR="00DF4387" w:rsidRPr="00D47BCE">
        <w:rPr>
          <w:rFonts w:ascii="Times New Roman" w:eastAsia="Times New Roman" w:hAnsi="Times New Roman" w:cs="Times New Roman"/>
        </w:rPr>
        <w:t xml:space="preserve"> но не значим</w:t>
      </w:r>
      <w:r w:rsidRPr="00D47BCE">
        <w:rPr>
          <w:rFonts w:ascii="Times New Roman" w:eastAsia="Times New Roman" w:hAnsi="Times New Roman" w:cs="Times New Roman"/>
        </w:rPr>
        <w:t xml:space="preserve"> фактор балла по КСО: финансы, потребительские товары</w:t>
      </w:r>
      <w:r w:rsidR="002235CC" w:rsidRPr="00D47BCE">
        <w:rPr>
          <w:rFonts w:ascii="Times New Roman" w:eastAsia="Times New Roman" w:hAnsi="Times New Roman" w:cs="Times New Roman"/>
        </w:rPr>
        <w:t>, телекоммуникации.</w:t>
      </w:r>
    </w:p>
    <w:p w14:paraId="11C943FC" w14:textId="2964AE80" w:rsidR="0057316E" w:rsidRDefault="00DF4387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Для отрасли “</w:t>
      </w:r>
      <w:r w:rsidRPr="00167DD4">
        <w:rPr>
          <w:rFonts w:ascii="Times New Roman" w:eastAsia="Times New Roman" w:hAnsi="Times New Roman" w:cs="Times New Roman"/>
          <w:lang w:val="en-US"/>
        </w:rPr>
        <w:t>Consumer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Staples</w:t>
      </w:r>
      <w:r w:rsidR="0003108B">
        <w:rPr>
          <w:rFonts w:ascii="Times New Roman" w:eastAsia="Times New Roman" w:hAnsi="Times New Roman" w:cs="Times New Roman"/>
        </w:rPr>
        <w:t>”, то есть потребительских товаров</w:t>
      </w:r>
      <w:r w:rsidR="005E321A" w:rsidRPr="00167DD4">
        <w:rPr>
          <w:rFonts w:ascii="Times New Roman" w:eastAsia="Times New Roman" w:hAnsi="Times New Roman" w:cs="Times New Roman"/>
        </w:rPr>
        <w:t xml:space="preserve"> первой необх</w:t>
      </w:r>
      <w:r w:rsidR="005E321A" w:rsidRPr="00167DD4">
        <w:rPr>
          <w:rFonts w:ascii="Times New Roman" w:eastAsia="Times New Roman" w:hAnsi="Times New Roman" w:cs="Times New Roman"/>
        </w:rPr>
        <w:t>о</w:t>
      </w:r>
      <w:r w:rsidR="005E321A" w:rsidRPr="00167DD4">
        <w:rPr>
          <w:rFonts w:ascii="Times New Roman" w:eastAsia="Times New Roman" w:hAnsi="Times New Roman" w:cs="Times New Roman"/>
        </w:rPr>
        <w:t>димости</w:t>
      </w:r>
      <w:r w:rsidRPr="00167DD4">
        <w:rPr>
          <w:rFonts w:ascii="Times New Roman" w:eastAsia="Times New Roman" w:hAnsi="Times New Roman" w:cs="Times New Roman"/>
        </w:rPr>
        <w:t>, коэффициент детерминации равен почти 14%, что говорит о достаточн</w:t>
      </w:r>
      <w:r w:rsidR="007F1D05" w:rsidRPr="00167DD4">
        <w:rPr>
          <w:rFonts w:ascii="Times New Roman" w:eastAsia="Times New Roman" w:hAnsi="Times New Roman" w:cs="Times New Roman"/>
        </w:rPr>
        <w:t>о высокой объясняющей силе</w:t>
      </w:r>
      <w:r w:rsidRPr="00167DD4">
        <w:rPr>
          <w:rFonts w:ascii="Times New Roman" w:eastAsia="Times New Roman" w:hAnsi="Times New Roman" w:cs="Times New Roman"/>
        </w:rPr>
        <w:t xml:space="preserve"> модели и о том,</w:t>
      </w:r>
      <w:r w:rsidR="007F1D05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что связь между КСО и рентабельностью активов в данной сфере присутствует.</w:t>
      </w:r>
      <w:r w:rsidR="00FE07B0" w:rsidRPr="00167DD4">
        <w:rPr>
          <w:rFonts w:ascii="Times New Roman" w:eastAsia="Times New Roman" w:hAnsi="Times New Roman" w:cs="Times New Roman"/>
        </w:rPr>
        <w:t xml:space="preserve"> При этом весьма сильное влияние </w:t>
      </w:r>
      <w:r w:rsidR="00FE07B0" w:rsidRPr="00167DD4">
        <w:rPr>
          <w:rFonts w:ascii="Times New Roman" w:eastAsia="Times New Roman" w:hAnsi="Times New Roman" w:cs="Times New Roman"/>
          <w:lang w:val="en-US"/>
        </w:rPr>
        <w:t>TS</w:t>
      </w:r>
      <w:r w:rsidR="007F1D05" w:rsidRPr="00167DD4">
        <w:rPr>
          <w:rFonts w:ascii="Times New Roman" w:eastAsia="Times New Roman" w:hAnsi="Times New Roman" w:cs="Times New Roman"/>
        </w:rPr>
        <w:t>: увеличение общего балла КСО на 1 пункт ведет, в среднем при прочих равных</w:t>
      </w:r>
      <w:r w:rsidR="00107B40" w:rsidRPr="00167DD4">
        <w:rPr>
          <w:rFonts w:ascii="Times New Roman" w:eastAsia="Times New Roman" w:hAnsi="Times New Roman" w:cs="Times New Roman"/>
        </w:rPr>
        <w:t>,</w:t>
      </w:r>
      <w:r w:rsidR="007F1D05" w:rsidRPr="00167DD4">
        <w:rPr>
          <w:rFonts w:ascii="Times New Roman" w:eastAsia="Times New Roman" w:hAnsi="Times New Roman" w:cs="Times New Roman"/>
        </w:rPr>
        <w:t xml:space="preserve"> к приросту </w:t>
      </w:r>
      <w:r w:rsidR="007F1D05" w:rsidRPr="00167DD4">
        <w:rPr>
          <w:rFonts w:ascii="Times New Roman" w:eastAsia="Times New Roman" w:hAnsi="Times New Roman" w:cs="Times New Roman"/>
          <w:lang w:val="en-US"/>
        </w:rPr>
        <w:t>ROA</w:t>
      </w:r>
      <w:r w:rsidR="007F1D05" w:rsidRPr="00167DD4">
        <w:rPr>
          <w:rFonts w:ascii="Times New Roman" w:eastAsia="Times New Roman" w:hAnsi="Times New Roman" w:cs="Times New Roman"/>
        </w:rPr>
        <w:t>, равному 0.25%</w:t>
      </w:r>
      <w:r w:rsidR="0057316E" w:rsidRPr="00BD0DBC">
        <w:rPr>
          <w:rFonts w:ascii="Times New Roman" w:eastAsia="Times New Roman" w:hAnsi="Times New Roman" w:cs="Times New Roman"/>
        </w:rPr>
        <w:t>.</w:t>
      </w:r>
    </w:p>
    <w:p w14:paraId="3C3D1435" w14:textId="7141CE65" w:rsidR="00FE07B0" w:rsidRPr="00167DD4" w:rsidRDefault="00FE07B0" w:rsidP="0057316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Для энергетической отрасли сложилась очень интересная ситуация. Хотя активы и риск не значимы, модель значима, с коэффициентом детерминации 16%. При этом </w:t>
      </w:r>
      <w:r w:rsidRPr="00167DD4">
        <w:rPr>
          <w:rFonts w:ascii="Times New Roman" w:eastAsia="Times New Roman" w:hAnsi="Times New Roman" w:cs="Times New Roman"/>
          <w:lang w:val="en-US"/>
        </w:rPr>
        <w:t>TS</w:t>
      </w:r>
      <w:r w:rsidRPr="00167DD4">
        <w:rPr>
          <w:rFonts w:ascii="Times New Roman" w:eastAsia="Times New Roman" w:hAnsi="Times New Roman" w:cs="Times New Roman"/>
        </w:rPr>
        <w:t xml:space="preserve"> (</w:t>
      </w:r>
      <w:r w:rsidRPr="00167DD4">
        <w:rPr>
          <w:rFonts w:ascii="Times New Roman" w:eastAsia="Times New Roman" w:hAnsi="Times New Roman" w:cs="Times New Roman"/>
          <w:lang w:val="en-US"/>
        </w:rPr>
        <w:t>T</w:t>
      </w:r>
      <w:r w:rsidRPr="00167DD4">
        <w:rPr>
          <w:rFonts w:ascii="Times New Roman" w:eastAsia="Times New Roman" w:hAnsi="Times New Roman" w:cs="Times New Roman"/>
          <w:lang w:val="en-US"/>
        </w:rPr>
        <w:t>o</w:t>
      </w:r>
      <w:r w:rsidRPr="00167DD4">
        <w:rPr>
          <w:rFonts w:ascii="Times New Roman" w:eastAsia="Times New Roman" w:hAnsi="Times New Roman" w:cs="Times New Roman"/>
          <w:lang w:val="en-US"/>
        </w:rPr>
        <w:t>tal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Score</w:t>
      </w:r>
      <w:r w:rsidRPr="00167DD4">
        <w:rPr>
          <w:rFonts w:ascii="Times New Roman" w:eastAsia="Times New Roman" w:hAnsi="Times New Roman" w:cs="Times New Roman"/>
        </w:rPr>
        <w:t>- итоговый балл по КСО) значим и оказывает обратный эффект. Что означает,</w:t>
      </w:r>
      <w:r w:rsidR="00107B40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что связь между </w:t>
      </w:r>
      <w:r w:rsidRPr="00167DD4">
        <w:rPr>
          <w:rFonts w:ascii="Times New Roman" w:eastAsia="Times New Roman" w:hAnsi="Times New Roman" w:cs="Times New Roman"/>
          <w:lang w:val="en-US"/>
        </w:rPr>
        <w:t>ROA</w:t>
      </w:r>
      <w:r w:rsidRPr="00167DD4">
        <w:rPr>
          <w:rFonts w:ascii="Times New Roman" w:eastAsia="Times New Roman" w:hAnsi="Times New Roman" w:cs="Times New Roman"/>
        </w:rPr>
        <w:t xml:space="preserve"> и КСО хоть и выявлена,</w:t>
      </w:r>
      <w:r w:rsidR="007D1C72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но она отрицательна.</w:t>
      </w:r>
    </w:p>
    <w:p w14:paraId="4583B1E1" w14:textId="77777777" w:rsidR="0024450F" w:rsidRDefault="00F371CA" w:rsidP="0024450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2235CC" w:rsidRPr="00167DD4">
        <w:rPr>
          <w:rFonts w:ascii="Times New Roman" w:eastAsia="Times New Roman" w:hAnsi="Times New Roman" w:cs="Times New Roman"/>
        </w:rPr>
        <w:t xml:space="preserve">Говорить о </w:t>
      </w:r>
      <w:r w:rsidR="008B25C6" w:rsidRPr="00167DD4">
        <w:rPr>
          <w:rFonts w:ascii="Times New Roman" w:eastAsia="Times New Roman" w:hAnsi="Times New Roman" w:cs="Times New Roman"/>
        </w:rPr>
        <w:t xml:space="preserve"> полностью значимых моделях можно </w:t>
      </w:r>
      <w:r w:rsidR="002235CC" w:rsidRPr="00167DD4">
        <w:rPr>
          <w:rFonts w:ascii="Times New Roman" w:eastAsia="Times New Roman" w:hAnsi="Times New Roman" w:cs="Times New Roman"/>
        </w:rPr>
        <w:t>только в случае здравоохран</w:t>
      </w:r>
      <w:r w:rsidR="002235CC" w:rsidRPr="00167DD4">
        <w:rPr>
          <w:rFonts w:ascii="Times New Roman" w:eastAsia="Times New Roman" w:hAnsi="Times New Roman" w:cs="Times New Roman"/>
        </w:rPr>
        <w:t>е</w:t>
      </w:r>
      <w:r w:rsidR="002235CC" w:rsidRPr="00167DD4">
        <w:rPr>
          <w:rFonts w:ascii="Times New Roman" w:eastAsia="Times New Roman" w:hAnsi="Times New Roman" w:cs="Times New Roman"/>
        </w:rPr>
        <w:t>ния и промышленности, где как сама модель оказалась значимой, с неплохой объясня</w:t>
      </w:r>
      <w:r w:rsidR="002235CC" w:rsidRPr="00167DD4">
        <w:rPr>
          <w:rFonts w:ascii="Times New Roman" w:eastAsia="Times New Roman" w:hAnsi="Times New Roman" w:cs="Times New Roman"/>
        </w:rPr>
        <w:t>ю</w:t>
      </w:r>
      <w:r w:rsidR="002235CC" w:rsidRPr="00167DD4">
        <w:rPr>
          <w:rFonts w:ascii="Times New Roman" w:eastAsia="Times New Roman" w:hAnsi="Times New Roman" w:cs="Times New Roman"/>
        </w:rPr>
        <w:t>щей силой, так и факторы. Для здравоохранения коэффициент детерминации равен почти 14%, а для промышленности- почти 12</w:t>
      </w:r>
      <w:r w:rsidR="008B25C6" w:rsidRPr="00167DD4">
        <w:rPr>
          <w:rFonts w:ascii="Times New Roman" w:eastAsia="Times New Roman" w:hAnsi="Times New Roman" w:cs="Times New Roman"/>
        </w:rPr>
        <w:t xml:space="preserve">%, при этом влияние </w:t>
      </w:r>
      <w:r w:rsidR="008B25C6" w:rsidRPr="00167DD4">
        <w:rPr>
          <w:rFonts w:ascii="Times New Roman" w:eastAsia="Times New Roman" w:hAnsi="Times New Roman" w:cs="Times New Roman"/>
          <w:lang w:val="en-US"/>
        </w:rPr>
        <w:t>TS</w:t>
      </w:r>
      <w:r w:rsidR="008B25C6" w:rsidRPr="00167DD4">
        <w:rPr>
          <w:rFonts w:ascii="Times New Roman" w:eastAsia="Times New Roman" w:hAnsi="Times New Roman" w:cs="Times New Roman"/>
        </w:rPr>
        <w:t xml:space="preserve"> 0.27%, что </w:t>
      </w:r>
      <w:proofErr w:type="spellStart"/>
      <w:r w:rsidR="008B25C6" w:rsidRPr="00167DD4">
        <w:rPr>
          <w:rFonts w:ascii="Times New Roman" w:eastAsia="Times New Roman" w:hAnsi="Times New Roman" w:cs="Times New Roman"/>
        </w:rPr>
        <w:t>означает,что</w:t>
      </w:r>
      <w:proofErr w:type="spellEnd"/>
      <w:r w:rsidR="008B25C6" w:rsidRPr="00167DD4">
        <w:rPr>
          <w:rFonts w:ascii="Times New Roman" w:eastAsia="Times New Roman" w:hAnsi="Times New Roman" w:cs="Times New Roman"/>
        </w:rPr>
        <w:t xml:space="preserve"> при увеличении общего балла КСО на 1, </w:t>
      </w:r>
      <w:r w:rsidR="008B25C6" w:rsidRPr="00167DD4">
        <w:rPr>
          <w:rFonts w:ascii="Times New Roman" w:eastAsia="Times New Roman" w:hAnsi="Times New Roman" w:cs="Times New Roman"/>
          <w:lang w:val="en-US"/>
        </w:rPr>
        <w:t>ROA</w:t>
      </w:r>
      <w:r w:rsidR="008B25C6" w:rsidRPr="00167DD4">
        <w:rPr>
          <w:rFonts w:ascii="Times New Roman" w:eastAsia="Times New Roman" w:hAnsi="Times New Roman" w:cs="Times New Roman"/>
        </w:rPr>
        <w:t xml:space="preserve"> </w:t>
      </w:r>
      <w:r w:rsidR="00107B40" w:rsidRPr="00167DD4">
        <w:rPr>
          <w:rFonts w:ascii="Times New Roman" w:eastAsia="Times New Roman" w:hAnsi="Times New Roman" w:cs="Times New Roman"/>
        </w:rPr>
        <w:t>компании увеличится, в среднем при пр</w:t>
      </w:r>
      <w:r w:rsidR="00107B40" w:rsidRPr="00167DD4">
        <w:rPr>
          <w:rFonts w:ascii="Times New Roman" w:eastAsia="Times New Roman" w:hAnsi="Times New Roman" w:cs="Times New Roman"/>
        </w:rPr>
        <w:t>о</w:t>
      </w:r>
      <w:r w:rsidR="00107B40" w:rsidRPr="00167DD4">
        <w:rPr>
          <w:rFonts w:ascii="Times New Roman" w:eastAsia="Times New Roman" w:hAnsi="Times New Roman" w:cs="Times New Roman"/>
        </w:rPr>
        <w:t xml:space="preserve">чих равных, </w:t>
      </w:r>
      <w:r w:rsidR="008B25C6" w:rsidRPr="00167DD4">
        <w:rPr>
          <w:rFonts w:ascii="Times New Roman" w:eastAsia="Times New Roman" w:hAnsi="Times New Roman" w:cs="Times New Roman"/>
        </w:rPr>
        <w:t>на 0.27%.</w:t>
      </w:r>
    </w:p>
    <w:p w14:paraId="3F4540DB" w14:textId="77777777" w:rsidR="0024450F" w:rsidRDefault="0024450F" w:rsidP="0024450F">
      <w:pPr>
        <w:spacing w:line="360" w:lineRule="auto"/>
        <w:rPr>
          <w:rFonts w:ascii="Times New Roman" w:eastAsia="Times New Roman" w:hAnsi="Times New Roman" w:cs="Times New Roman"/>
        </w:rPr>
      </w:pPr>
    </w:p>
    <w:p w14:paraId="1CBA743D" w14:textId="684BCEB1" w:rsidR="005C6107" w:rsidRPr="00BC16F7" w:rsidRDefault="008B25C6" w:rsidP="0024450F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Таким образом , взаимосвязь между </w:t>
      </w:r>
      <w:r w:rsidRPr="00167DD4">
        <w:rPr>
          <w:rFonts w:ascii="Times New Roman" w:eastAsia="Times New Roman" w:hAnsi="Times New Roman" w:cs="Times New Roman"/>
          <w:lang w:val="en-US"/>
        </w:rPr>
        <w:t>ROA</w:t>
      </w:r>
      <w:r w:rsidRPr="00167DD4">
        <w:rPr>
          <w:rFonts w:ascii="Times New Roman" w:eastAsia="Times New Roman" w:hAnsi="Times New Roman" w:cs="Times New Roman"/>
        </w:rPr>
        <w:t xml:space="preserve"> и </w:t>
      </w:r>
      <w:r w:rsidRPr="00167DD4">
        <w:rPr>
          <w:rFonts w:ascii="Times New Roman" w:eastAsia="Times New Roman" w:hAnsi="Times New Roman" w:cs="Times New Roman"/>
          <w:lang w:val="en-US"/>
        </w:rPr>
        <w:t>Total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Score</w:t>
      </w:r>
      <w:r w:rsidRPr="00167DD4">
        <w:rPr>
          <w:rFonts w:ascii="Times New Roman" w:eastAsia="Times New Roman" w:hAnsi="Times New Roman" w:cs="Times New Roman"/>
        </w:rPr>
        <w:t xml:space="preserve"> по КСО имеется в сле</w:t>
      </w:r>
      <w:r w:rsidR="005E321A" w:rsidRPr="00167DD4">
        <w:rPr>
          <w:rFonts w:ascii="Times New Roman" w:eastAsia="Times New Roman" w:hAnsi="Times New Roman" w:cs="Times New Roman"/>
        </w:rPr>
        <w:t>ду</w:t>
      </w:r>
      <w:r w:rsidR="005E321A" w:rsidRPr="00167DD4">
        <w:rPr>
          <w:rFonts w:ascii="Times New Roman" w:eastAsia="Times New Roman" w:hAnsi="Times New Roman" w:cs="Times New Roman"/>
        </w:rPr>
        <w:t>ю</w:t>
      </w:r>
      <w:r w:rsidR="005E321A" w:rsidRPr="00167DD4">
        <w:rPr>
          <w:rFonts w:ascii="Times New Roman" w:eastAsia="Times New Roman" w:hAnsi="Times New Roman" w:cs="Times New Roman"/>
        </w:rPr>
        <w:t xml:space="preserve">щих отраслях: </w:t>
      </w:r>
      <w:r w:rsidRPr="00167DD4">
        <w:rPr>
          <w:rFonts w:ascii="Times New Roman" w:eastAsia="Times New Roman" w:hAnsi="Times New Roman" w:cs="Times New Roman"/>
        </w:rPr>
        <w:t>потребительские товары</w:t>
      </w:r>
      <w:r w:rsidR="005E321A" w:rsidRPr="00167DD4">
        <w:rPr>
          <w:rFonts w:ascii="Times New Roman" w:eastAsia="Times New Roman" w:hAnsi="Times New Roman" w:cs="Times New Roman"/>
        </w:rPr>
        <w:t xml:space="preserve"> первой необходимости</w:t>
      </w:r>
      <w:r w:rsidRPr="00167DD4">
        <w:rPr>
          <w:rFonts w:ascii="Times New Roman" w:eastAsia="Times New Roman" w:hAnsi="Times New Roman" w:cs="Times New Roman"/>
        </w:rPr>
        <w:t>, здравоохранение, пр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мышленность, а также энергетика, но в энергетике взаимосвязь отрицательная</w:t>
      </w:r>
      <w:r w:rsidR="00353A99" w:rsidRPr="00167DD4">
        <w:rPr>
          <w:rFonts w:ascii="Times New Roman" w:eastAsia="Times New Roman" w:hAnsi="Times New Roman" w:cs="Times New Roman"/>
        </w:rPr>
        <w:t>, что озн</w:t>
      </w:r>
      <w:r w:rsidR="00353A99" w:rsidRPr="00167DD4">
        <w:rPr>
          <w:rFonts w:ascii="Times New Roman" w:eastAsia="Times New Roman" w:hAnsi="Times New Roman" w:cs="Times New Roman"/>
        </w:rPr>
        <w:t>а</w:t>
      </w:r>
      <w:r w:rsidR="00353A99" w:rsidRPr="00167DD4">
        <w:rPr>
          <w:rFonts w:ascii="Times New Roman" w:eastAsia="Times New Roman" w:hAnsi="Times New Roman" w:cs="Times New Roman"/>
        </w:rPr>
        <w:t>чает,</w:t>
      </w:r>
      <w:r w:rsidR="00107B40" w:rsidRPr="00167DD4">
        <w:rPr>
          <w:rFonts w:ascii="Times New Roman" w:eastAsia="Times New Roman" w:hAnsi="Times New Roman" w:cs="Times New Roman"/>
        </w:rPr>
        <w:t xml:space="preserve"> </w:t>
      </w:r>
      <w:r w:rsidR="00353A99" w:rsidRPr="00167DD4">
        <w:rPr>
          <w:rFonts w:ascii="Times New Roman" w:eastAsia="Times New Roman" w:hAnsi="Times New Roman" w:cs="Times New Roman"/>
        </w:rPr>
        <w:t>что в энергетической отрасли быть социально ответственным не окупается, что представляется вполне логичным: эта не та отрасль, которая напрямую связана с покуп</w:t>
      </w:r>
      <w:r w:rsidR="00353A99" w:rsidRPr="00167DD4">
        <w:rPr>
          <w:rFonts w:ascii="Times New Roman" w:eastAsia="Times New Roman" w:hAnsi="Times New Roman" w:cs="Times New Roman"/>
        </w:rPr>
        <w:t>а</w:t>
      </w:r>
      <w:r w:rsidR="00353A99" w:rsidRPr="00167DD4">
        <w:rPr>
          <w:rFonts w:ascii="Times New Roman" w:eastAsia="Times New Roman" w:hAnsi="Times New Roman" w:cs="Times New Roman"/>
        </w:rPr>
        <w:t xml:space="preserve">телями, следовательно, </w:t>
      </w:r>
      <w:proofErr w:type="spellStart"/>
      <w:r w:rsidR="00353A99" w:rsidRPr="00167DD4">
        <w:rPr>
          <w:rFonts w:ascii="Times New Roman" w:eastAsia="Times New Roman" w:hAnsi="Times New Roman" w:cs="Times New Roman"/>
        </w:rPr>
        <w:t>репутационные</w:t>
      </w:r>
      <w:proofErr w:type="spellEnd"/>
      <w:r w:rsidR="00353A99" w:rsidRPr="00167DD4">
        <w:rPr>
          <w:rFonts w:ascii="Times New Roman" w:eastAsia="Times New Roman" w:hAnsi="Times New Roman" w:cs="Times New Roman"/>
        </w:rPr>
        <w:t xml:space="preserve"> риски не такие большие,</w:t>
      </w:r>
      <w:r w:rsidR="00107B40" w:rsidRPr="00167DD4">
        <w:rPr>
          <w:rFonts w:ascii="Times New Roman" w:eastAsia="Times New Roman" w:hAnsi="Times New Roman" w:cs="Times New Roman"/>
        </w:rPr>
        <w:t xml:space="preserve"> </w:t>
      </w:r>
      <w:r w:rsidR="00353A99" w:rsidRPr="00167DD4">
        <w:rPr>
          <w:rFonts w:ascii="Times New Roman" w:eastAsia="Times New Roman" w:hAnsi="Times New Roman" w:cs="Times New Roman"/>
        </w:rPr>
        <w:t>как в других отраслях. Энергетическим компаниям следует только избегать “проблем” с КСО, то есть минимиз</w:t>
      </w:r>
      <w:r w:rsidR="00353A99" w:rsidRPr="00167DD4">
        <w:rPr>
          <w:rFonts w:ascii="Times New Roman" w:eastAsia="Times New Roman" w:hAnsi="Times New Roman" w:cs="Times New Roman"/>
        </w:rPr>
        <w:t>и</w:t>
      </w:r>
      <w:r w:rsidR="00353A99" w:rsidRPr="00167DD4">
        <w:rPr>
          <w:rFonts w:ascii="Times New Roman" w:eastAsia="Times New Roman" w:hAnsi="Times New Roman" w:cs="Times New Roman"/>
        </w:rPr>
        <w:t>ровать возникающие от их действий убытки обществу, активными же в социальной отве</w:t>
      </w:r>
      <w:r w:rsidR="00353A99" w:rsidRPr="00167DD4">
        <w:rPr>
          <w:rFonts w:ascii="Times New Roman" w:eastAsia="Times New Roman" w:hAnsi="Times New Roman" w:cs="Times New Roman"/>
        </w:rPr>
        <w:t>т</w:t>
      </w:r>
      <w:r w:rsidR="00353A99" w:rsidRPr="00167DD4">
        <w:rPr>
          <w:rFonts w:ascii="Times New Roman" w:eastAsia="Times New Roman" w:hAnsi="Times New Roman" w:cs="Times New Roman"/>
        </w:rPr>
        <w:t>ственности быть не обязательно.</w:t>
      </w:r>
      <w:r w:rsidR="0027037F" w:rsidRPr="00167DD4">
        <w:rPr>
          <w:rFonts w:ascii="Times New Roman" w:eastAsia="Times New Roman" w:hAnsi="Times New Roman" w:cs="Times New Roman"/>
        </w:rPr>
        <w:t xml:space="preserve"> Кроме того</w:t>
      </w:r>
      <w:r w:rsidR="0027037F" w:rsidRPr="00BD0DBC">
        <w:rPr>
          <w:rFonts w:ascii="Times New Roman" w:eastAsia="Times New Roman" w:hAnsi="Times New Roman" w:cs="Times New Roman"/>
        </w:rPr>
        <w:t>,</w:t>
      </w:r>
      <w:r w:rsidR="0027037F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37F" w:rsidRPr="00167DD4">
        <w:rPr>
          <w:rFonts w:ascii="Times New Roman" w:eastAsia="Times New Roman" w:hAnsi="Times New Roman" w:cs="Times New Roman"/>
        </w:rPr>
        <w:t>примечательно</w:t>
      </w:r>
      <w:r w:rsidR="0027037F" w:rsidRPr="00BD0DBC">
        <w:rPr>
          <w:rFonts w:ascii="Times New Roman" w:eastAsia="Times New Roman" w:hAnsi="Times New Roman" w:cs="Times New Roman"/>
        </w:rPr>
        <w:t>,</w:t>
      </w:r>
      <w:r w:rsidR="0027037F" w:rsidRPr="00167DD4">
        <w:rPr>
          <w:rFonts w:ascii="Times New Roman" w:eastAsia="Times New Roman" w:hAnsi="Times New Roman" w:cs="Times New Roman"/>
        </w:rPr>
        <w:t>что</w:t>
      </w:r>
      <w:proofErr w:type="spellEnd"/>
      <w:r w:rsidR="0027037F" w:rsidRPr="00167DD4">
        <w:rPr>
          <w:rFonts w:ascii="Times New Roman" w:eastAsia="Times New Roman" w:hAnsi="Times New Roman" w:cs="Times New Roman"/>
        </w:rPr>
        <w:t xml:space="preserve"> в виду специфики бизн</w:t>
      </w:r>
      <w:r w:rsidR="0027037F" w:rsidRPr="00167DD4">
        <w:rPr>
          <w:rFonts w:ascii="Times New Roman" w:eastAsia="Times New Roman" w:hAnsi="Times New Roman" w:cs="Times New Roman"/>
        </w:rPr>
        <w:t>е</w:t>
      </w:r>
      <w:r w:rsidR="0027037F" w:rsidRPr="00167DD4">
        <w:rPr>
          <w:rFonts w:ascii="Times New Roman" w:eastAsia="Times New Roman" w:hAnsi="Times New Roman" w:cs="Times New Roman"/>
        </w:rPr>
        <w:t>са количество угроз для энергетических компаний очень большое</w:t>
      </w:r>
      <w:r w:rsidR="0027037F" w:rsidRPr="00BD0DBC">
        <w:rPr>
          <w:rFonts w:ascii="Times New Roman" w:eastAsia="Times New Roman" w:hAnsi="Times New Roman" w:cs="Times New Roman"/>
        </w:rPr>
        <w:t>.</w:t>
      </w:r>
      <w:r w:rsidR="0027037F" w:rsidRPr="00167DD4">
        <w:rPr>
          <w:rFonts w:ascii="Times New Roman" w:eastAsia="Times New Roman" w:hAnsi="Times New Roman" w:cs="Times New Roman"/>
        </w:rPr>
        <w:t xml:space="preserve"> То есть даже если они набирали много очков по сильным сторонам КСО</w:t>
      </w:r>
      <w:r w:rsidR="0027037F" w:rsidRPr="00BD0DBC">
        <w:rPr>
          <w:rFonts w:ascii="Times New Roman" w:eastAsia="Times New Roman" w:hAnsi="Times New Roman" w:cs="Times New Roman"/>
        </w:rPr>
        <w:t>,</w:t>
      </w:r>
      <w:r w:rsidR="0027037F" w:rsidRPr="00167DD4">
        <w:rPr>
          <w:rFonts w:ascii="Times New Roman" w:eastAsia="Times New Roman" w:hAnsi="Times New Roman" w:cs="Times New Roman"/>
        </w:rPr>
        <w:t xml:space="preserve"> то также много и теряли на пробле</w:t>
      </w:r>
      <w:r w:rsidR="0027037F" w:rsidRPr="00167DD4">
        <w:rPr>
          <w:rFonts w:ascii="Times New Roman" w:eastAsia="Times New Roman" w:hAnsi="Times New Roman" w:cs="Times New Roman"/>
        </w:rPr>
        <w:t>м</w:t>
      </w:r>
      <w:r w:rsidR="0027037F" w:rsidRPr="00167DD4">
        <w:rPr>
          <w:rFonts w:ascii="Times New Roman" w:eastAsia="Times New Roman" w:hAnsi="Times New Roman" w:cs="Times New Roman"/>
        </w:rPr>
        <w:t>ных вопросах</w:t>
      </w:r>
      <w:r w:rsidR="00BC16F7" w:rsidRPr="00BD0DBC">
        <w:rPr>
          <w:rFonts w:ascii="Times New Roman" w:eastAsia="Times New Roman" w:hAnsi="Times New Roman" w:cs="Times New Roman"/>
        </w:rPr>
        <w:t>.</w:t>
      </w:r>
    </w:p>
    <w:p w14:paraId="380A139D" w14:textId="77777777" w:rsidR="005C6107" w:rsidRDefault="005C6107" w:rsidP="00D07818">
      <w:pPr>
        <w:rPr>
          <w:rFonts w:ascii="Times New Roman" w:hAnsi="Times New Roman" w:cs="Times New Roman"/>
        </w:rPr>
      </w:pPr>
    </w:p>
    <w:p w14:paraId="52144E16" w14:textId="2F1D7BF9" w:rsidR="0003108B" w:rsidRDefault="00031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29CB83" w14:textId="77777777" w:rsidR="00D212F0" w:rsidRDefault="00D212F0" w:rsidP="00D07818">
      <w:pPr>
        <w:rPr>
          <w:rFonts w:ascii="Times New Roman" w:hAnsi="Times New Roman" w:cs="Times New Roman"/>
        </w:rPr>
      </w:pPr>
    </w:p>
    <w:p w14:paraId="4E55C981" w14:textId="77777777" w:rsidR="0024450F" w:rsidRDefault="0024450F" w:rsidP="00D07818">
      <w:pPr>
        <w:rPr>
          <w:rFonts w:ascii="Times New Roman" w:hAnsi="Times New Roman" w:cs="Times New Roman"/>
        </w:rPr>
      </w:pPr>
    </w:p>
    <w:p w14:paraId="3D19C7E4" w14:textId="633E4D81" w:rsidR="00D07818" w:rsidRPr="000B7BE6" w:rsidRDefault="00116045" w:rsidP="000B7B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7BE6">
        <w:rPr>
          <w:rFonts w:ascii="Times New Roman" w:hAnsi="Times New Roman" w:cs="Times New Roman"/>
        </w:rPr>
        <w:t xml:space="preserve">Результаты по </w:t>
      </w:r>
      <w:proofErr w:type="spellStart"/>
      <w:r w:rsidRPr="000B7BE6">
        <w:rPr>
          <w:rFonts w:ascii="Times New Roman" w:hAnsi="Times New Roman" w:cs="Times New Roman"/>
        </w:rPr>
        <w:t>индустриям.Взаимосвязь</w:t>
      </w:r>
      <w:proofErr w:type="spellEnd"/>
      <w:r w:rsidRPr="000B7BE6">
        <w:rPr>
          <w:rFonts w:ascii="Times New Roman" w:hAnsi="Times New Roman" w:cs="Times New Roman"/>
        </w:rPr>
        <w:t xml:space="preserve"> между КСО и ROE</w:t>
      </w:r>
    </w:p>
    <w:p w14:paraId="2A7416A8" w14:textId="77777777" w:rsidR="000B7BE6" w:rsidRDefault="000B7BE6" w:rsidP="000B7BE6">
      <w:pPr>
        <w:ind w:left="360"/>
        <w:rPr>
          <w:rFonts w:ascii="Times New Roman" w:hAnsi="Times New Roman" w:cs="Times New Roman"/>
        </w:rPr>
      </w:pPr>
    </w:p>
    <w:p w14:paraId="6F81444D" w14:textId="40FDCAFA" w:rsidR="000B7BE6" w:rsidRPr="000B7BE6" w:rsidRDefault="000B7BE6" w:rsidP="000B7BE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8</w:t>
      </w:r>
      <w:r w:rsidRPr="000B7BE6">
        <w:rPr>
          <w:rFonts w:ascii="Times New Roman" w:hAnsi="Times New Roman" w:cs="Times New Roman"/>
        </w:rPr>
        <w:t xml:space="preserve"> представлены результаты по</w:t>
      </w:r>
      <w:r>
        <w:rPr>
          <w:rFonts w:ascii="Times New Roman" w:hAnsi="Times New Roman" w:cs="Times New Roman"/>
        </w:rPr>
        <w:t xml:space="preserve"> взаимосвязи КСО и </w:t>
      </w:r>
      <w:r>
        <w:rPr>
          <w:rFonts w:ascii="Times New Roman" w:hAnsi="Times New Roman" w:cs="Times New Roman"/>
          <w:lang w:val="en-US"/>
        </w:rPr>
        <w:t xml:space="preserve">ROE </w:t>
      </w:r>
      <w:r>
        <w:rPr>
          <w:rFonts w:ascii="Times New Roman" w:hAnsi="Times New Roman" w:cs="Times New Roman"/>
        </w:rPr>
        <w:t>для</w:t>
      </w:r>
      <w:r w:rsidRPr="000B7BE6">
        <w:rPr>
          <w:rFonts w:ascii="Times New Roman" w:hAnsi="Times New Roman" w:cs="Times New Roman"/>
        </w:rPr>
        <w:t xml:space="preserve"> каждой из 10 индустрий в отдельности. В случае незначимости модели, значения по переменным не указывались.</w:t>
      </w:r>
    </w:p>
    <w:p w14:paraId="343152B2" w14:textId="77777777" w:rsidR="000B7BE6" w:rsidRPr="000B7BE6" w:rsidRDefault="000B7BE6" w:rsidP="000B7BE6">
      <w:pPr>
        <w:pStyle w:val="ListParagraph"/>
        <w:rPr>
          <w:rFonts w:ascii="Times New Roman" w:hAnsi="Times New Roman" w:cs="Times New Roman"/>
        </w:rPr>
      </w:pPr>
    </w:p>
    <w:p w14:paraId="44B25F82" w14:textId="77777777" w:rsidR="0003108B" w:rsidRDefault="0003108B" w:rsidP="0003108B">
      <w:pPr>
        <w:pStyle w:val="Caption"/>
        <w:keepNext/>
        <w:rPr>
          <w:color w:val="auto"/>
        </w:rPr>
      </w:pPr>
    </w:p>
    <w:p w14:paraId="4EB34AF6" w14:textId="319BE524" w:rsidR="00D07818" w:rsidRPr="0003108B" w:rsidRDefault="0003108B" w:rsidP="0003108B">
      <w:pPr>
        <w:pStyle w:val="Caption"/>
        <w:keepNext/>
        <w:rPr>
          <w:color w:val="auto"/>
          <w:lang w:val="en-US"/>
        </w:rPr>
      </w:pPr>
      <w:r w:rsidRPr="0024450F">
        <w:rPr>
          <w:color w:val="auto"/>
        </w:rPr>
        <w:t xml:space="preserve">Таблица </w:t>
      </w:r>
      <w:r w:rsidRPr="0024450F">
        <w:rPr>
          <w:color w:val="auto"/>
        </w:rPr>
        <w:fldChar w:fldCharType="begin"/>
      </w:r>
      <w:r w:rsidRPr="0024450F">
        <w:rPr>
          <w:color w:val="auto"/>
        </w:rPr>
        <w:instrText xml:space="preserve"> SEQ Таблица \* ARABIC </w:instrText>
      </w:r>
      <w:r w:rsidRPr="0024450F">
        <w:rPr>
          <w:color w:val="auto"/>
        </w:rPr>
        <w:fldChar w:fldCharType="separate"/>
      </w:r>
      <w:r>
        <w:rPr>
          <w:noProof/>
          <w:color w:val="auto"/>
        </w:rPr>
        <w:t>8</w:t>
      </w:r>
      <w:r w:rsidRPr="0024450F">
        <w:rPr>
          <w:color w:val="auto"/>
        </w:rPr>
        <w:fldChar w:fldCharType="end"/>
      </w:r>
      <w:r w:rsidRPr="0024450F">
        <w:rPr>
          <w:color w:val="auto"/>
        </w:rPr>
        <w:t xml:space="preserve"> Модель для </w:t>
      </w:r>
      <w:r w:rsidRPr="0024450F">
        <w:rPr>
          <w:color w:val="auto"/>
          <w:lang w:val="en-US"/>
        </w:rPr>
        <w:t>ROE</w:t>
      </w:r>
    </w:p>
    <w:tbl>
      <w:tblPr>
        <w:tblStyle w:val="LightShading-Accent3"/>
        <w:tblpPr w:leftFromText="180" w:rightFromText="180" w:vertAnchor="text" w:horzAnchor="margin" w:tblpY="310"/>
        <w:tblW w:w="9027" w:type="dxa"/>
        <w:tblLook w:val="04A0" w:firstRow="1" w:lastRow="0" w:firstColumn="1" w:lastColumn="0" w:noHBand="0" w:noVBand="1"/>
      </w:tblPr>
      <w:tblGrid>
        <w:gridCol w:w="1733"/>
        <w:gridCol w:w="1122"/>
        <w:gridCol w:w="1122"/>
        <w:gridCol w:w="1329"/>
        <w:gridCol w:w="1196"/>
        <w:gridCol w:w="1329"/>
        <w:gridCol w:w="1196"/>
      </w:tblGrid>
      <w:tr w:rsidR="0003108B" w:rsidRPr="00167DD4" w14:paraId="7BF93942" w14:textId="77777777" w:rsidTr="00031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4A256494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r w:rsidRPr="00167DD4">
              <w:rPr>
                <w:rFonts w:ascii="Times New Roman" w:hAnsi="Times New Roman" w:cs="Times New Roman"/>
                <w:lang w:val="ru-RU"/>
              </w:rPr>
              <w:t>Индустрия</w:t>
            </w:r>
          </w:p>
        </w:tc>
        <w:tc>
          <w:tcPr>
            <w:tcW w:w="1122" w:type="dxa"/>
          </w:tcPr>
          <w:p w14:paraId="1790535E" w14:textId="77777777" w:rsidR="0003108B" w:rsidRPr="00167DD4" w:rsidRDefault="0003108B" w:rsidP="0003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122" w:type="dxa"/>
          </w:tcPr>
          <w:p w14:paraId="16DAE936" w14:textId="77777777" w:rsidR="0003108B" w:rsidRPr="00167DD4" w:rsidRDefault="0003108B" w:rsidP="0003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Adj.R-squared</w:t>
            </w:r>
            <w:proofErr w:type="spellEnd"/>
          </w:p>
        </w:tc>
        <w:tc>
          <w:tcPr>
            <w:tcW w:w="1329" w:type="dxa"/>
          </w:tcPr>
          <w:p w14:paraId="67316899" w14:textId="77777777" w:rsidR="0003108B" w:rsidRPr="00167DD4" w:rsidRDefault="0003108B" w:rsidP="0003108B">
            <w:pPr>
              <w:ind w:right="-2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Score</w:t>
            </w:r>
            <w:proofErr w:type="spellEnd"/>
          </w:p>
        </w:tc>
        <w:tc>
          <w:tcPr>
            <w:tcW w:w="1196" w:type="dxa"/>
          </w:tcPr>
          <w:p w14:paraId="6D86A752" w14:textId="77777777" w:rsidR="0003108B" w:rsidRPr="00167DD4" w:rsidRDefault="0003108B" w:rsidP="0003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Risk</w:t>
            </w:r>
            <w:proofErr w:type="spellEnd"/>
          </w:p>
        </w:tc>
        <w:tc>
          <w:tcPr>
            <w:tcW w:w="1329" w:type="dxa"/>
          </w:tcPr>
          <w:p w14:paraId="61CDEAA6" w14:textId="77777777" w:rsidR="0003108B" w:rsidRPr="00167DD4" w:rsidRDefault="0003108B" w:rsidP="0003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Size</w:t>
            </w:r>
            <w:proofErr w:type="spellEnd"/>
          </w:p>
        </w:tc>
        <w:tc>
          <w:tcPr>
            <w:tcW w:w="1196" w:type="dxa"/>
          </w:tcPr>
          <w:p w14:paraId="33AFD7DE" w14:textId="77777777" w:rsidR="0003108B" w:rsidRPr="00167DD4" w:rsidRDefault="0003108B" w:rsidP="0003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</w:t>
            </w:r>
            <w:proofErr w:type="spellEnd"/>
          </w:p>
        </w:tc>
      </w:tr>
      <w:tr w:rsidR="0003108B" w:rsidRPr="00167DD4" w14:paraId="7FBC72CC" w14:textId="77777777" w:rsidTr="0003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316A279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HealthCare</w:t>
            </w:r>
            <w:proofErr w:type="spellEnd"/>
          </w:p>
        </w:tc>
        <w:tc>
          <w:tcPr>
            <w:tcW w:w="1122" w:type="dxa"/>
          </w:tcPr>
          <w:p w14:paraId="3663BB6C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0.0433</w:t>
            </w:r>
          </w:p>
        </w:tc>
        <w:tc>
          <w:tcPr>
            <w:tcW w:w="1122" w:type="dxa"/>
          </w:tcPr>
          <w:p w14:paraId="2B19F24E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0.0284</w:t>
            </w:r>
          </w:p>
        </w:tc>
        <w:tc>
          <w:tcPr>
            <w:tcW w:w="1329" w:type="dxa"/>
          </w:tcPr>
          <w:p w14:paraId="1D716C89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0.3872991</w:t>
            </w:r>
          </w:p>
        </w:tc>
        <w:tc>
          <w:tcPr>
            <w:tcW w:w="1196" w:type="dxa"/>
          </w:tcPr>
          <w:p w14:paraId="235D8136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329" w:type="dxa"/>
          </w:tcPr>
          <w:p w14:paraId="5532CC5B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-0.000101</w:t>
            </w:r>
          </w:p>
        </w:tc>
        <w:tc>
          <w:tcPr>
            <w:tcW w:w="1196" w:type="dxa"/>
          </w:tcPr>
          <w:p w14:paraId="18D6B3CD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23.88683</w:t>
            </w:r>
          </w:p>
        </w:tc>
      </w:tr>
      <w:tr w:rsidR="0003108B" w:rsidRPr="00167DD4" w14:paraId="3FB38E8F" w14:textId="77777777" w:rsidTr="00031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7B8CE634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Industrials</w:t>
            </w:r>
            <w:proofErr w:type="spellEnd"/>
          </w:p>
        </w:tc>
        <w:tc>
          <w:tcPr>
            <w:tcW w:w="1122" w:type="dxa"/>
          </w:tcPr>
          <w:p w14:paraId="676860E2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0.1579</w:t>
            </w:r>
          </w:p>
        </w:tc>
        <w:tc>
          <w:tcPr>
            <w:tcW w:w="1122" w:type="dxa"/>
          </w:tcPr>
          <w:p w14:paraId="2A59B204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1495</w:t>
            </w:r>
          </w:p>
        </w:tc>
        <w:tc>
          <w:tcPr>
            <w:tcW w:w="1329" w:type="dxa"/>
          </w:tcPr>
          <w:p w14:paraId="4E0F1D37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1.01624</w:t>
            </w:r>
          </w:p>
        </w:tc>
        <w:tc>
          <w:tcPr>
            <w:tcW w:w="1196" w:type="dxa"/>
          </w:tcPr>
          <w:p w14:paraId="34E0B80C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329" w:type="dxa"/>
          </w:tcPr>
          <w:p w14:paraId="2C0181DF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0.0001853</w:t>
            </w:r>
          </w:p>
        </w:tc>
        <w:tc>
          <w:tcPr>
            <w:tcW w:w="1196" w:type="dxa"/>
          </w:tcPr>
          <w:p w14:paraId="50E015DD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16.03055</w:t>
            </w:r>
          </w:p>
        </w:tc>
      </w:tr>
      <w:tr w:rsidR="0003108B" w:rsidRPr="00167DD4" w14:paraId="584D3EBE" w14:textId="77777777" w:rsidTr="0003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6670E488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Finance</w:t>
            </w:r>
            <w:proofErr w:type="spellEnd"/>
          </w:p>
        </w:tc>
        <w:tc>
          <w:tcPr>
            <w:tcW w:w="2244" w:type="dxa"/>
            <w:gridSpan w:val="2"/>
          </w:tcPr>
          <w:p w14:paraId="13FC146B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значима</w:t>
            </w:r>
          </w:p>
        </w:tc>
        <w:tc>
          <w:tcPr>
            <w:tcW w:w="1329" w:type="dxa"/>
          </w:tcPr>
          <w:p w14:paraId="48A80CA3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196" w:type="dxa"/>
          </w:tcPr>
          <w:p w14:paraId="71F992CB" w14:textId="77777777" w:rsidR="0003108B" w:rsidRPr="00B669CE" w:rsidRDefault="0003108B" w:rsidP="0003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29" w:type="dxa"/>
          </w:tcPr>
          <w:p w14:paraId="0E815DD3" w14:textId="77777777" w:rsidR="0003108B" w:rsidRPr="00B669CE" w:rsidRDefault="0003108B" w:rsidP="0003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</w:tcPr>
          <w:p w14:paraId="13F926AC" w14:textId="77777777" w:rsidR="0003108B" w:rsidRPr="00B669CE" w:rsidRDefault="0003108B" w:rsidP="0003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03108B" w:rsidRPr="00167DD4" w14:paraId="4545ECBE" w14:textId="77777777" w:rsidTr="00031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66CE9F3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Energy</w:t>
            </w:r>
            <w:proofErr w:type="spellEnd"/>
          </w:p>
        </w:tc>
        <w:tc>
          <w:tcPr>
            <w:tcW w:w="1122" w:type="dxa"/>
          </w:tcPr>
          <w:p w14:paraId="3B57CA79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0.0653</w:t>
            </w:r>
          </w:p>
        </w:tc>
        <w:tc>
          <w:tcPr>
            <w:tcW w:w="1122" w:type="dxa"/>
          </w:tcPr>
          <w:p w14:paraId="31FF4A77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0.0495</w:t>
            </w:r>
          </w:p>
        </w:tc>
        <w:tc>
          <w:tcPr>
            <w:tcW w:w="1329" w:type="dxa"/>
          </w:tcPr>
          <w:p w14:paraId="29D88E26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</w:t>
            </w:r>
            <w:r w:rsidRPr="00B669CE">
              <w:rPr>
                <w:rFonts w:ascii="Times New Roman" w:hAnsi="Times New Roman" w:cs="Times New Roman"/>
                <w:sz w:val="22"/>
                <w:szCs w:val="22"/>
              </w:rPr>
              <w:t>.4191379</w:t>
            </w:r>
          </w:p>
        </w:tc>
        <w:tc>
          <w:tcPr>
            <w:tcW w:w="1196" w:type="dxa"/>
          </w:tcPr>
          <w:p w14:paraId="73D21640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329" w:type="dxa"/>
          </w:tcPr>
          <w:p w14:paraId="5DAC9C45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-0.0001193</w:t>
            </w:r>
          </w:p>
        </w:tc>
        <w:tc>
          <w:tcPr>
            <w:tcW w:w="1196" w:type="dxa"/>
          </w:tcPr>
          <w:p w14:paraId="41F3E932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16.57403</w:t>
            </w:r>
          </w:p>
        </w:tc>
      </w:tr>
      <w:tr w:rsidR="0003108B" w:rsidRPr="00167DD4" w14:paraId="686859D0" w14:textId="77777777" w:rsidTr="0003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6981D1A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Discretionary</w:t>
            </w:r>
            <w:proofErr w:type="spellEnd"/>
          </w:p>
        </w:tc>
        <w:tc>
          <w:tcPr>
            <w:tcW w:w="1122" w:type="dxa"/>
          </w:tcPr>
          <w:p w14:paraId="34A12D63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0.0937</w:t>
            </w:r>
          </w:p>
        </w:tc>
        <w:tc>
          <w:tcPr>
            <w:tcW w:w="1122" w:type="dxa"/>
          </w:tcPr>
          <w:p w14:paraId="2656F89F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0.0832</w:t>
            </w:r>
          </w:p>
        </w:tc>
        <w:tc>
          <w:tcPr>
            <w:tcW w:w="1329" w:type="dxa"/>
          </w:tcPr>
          <w:p w14:paraId="718CB471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196" w:type="dxa"/>
          </w:tcPr>
          <w:p w14:paraId="3DF3343C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-7.986493</w:t>
            </w:r>
          </w:p>
        </w:tc>
        <w:tc>
          <w:tcPr>
            <w:tcW w:w="1329" w:type="dxa"/>
          </w:tcPr>
          <w:p w14:paraId="3627ABE7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-0.0001375</w:t>
            </w:r>
          </w:p>
        </w:tc>
        <w:tc>
          <w:tcPr>
            <w:tcW w:w="1196" w:type="dxa"/>
          </w:tcPr>
          <w:p w14:paraId="2AFA890C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29.38112</w:t>
            </w:r>
          </w:p>
        </w:tc>
      </w:tr>
      <w:tr w:rsidR="0003108B" w:rsidRPr="00167DD4" w14:paraId="0FB3F668" w14:textId="77777777" w:rsidTr="00031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064A7335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Staples</w:t>
            </w:r>
            <w:proofErr w:type="spellEnd"/>
          </w:p>
        </w:tc>
        <w:tc>
          <w:tcPr>
            <w:tcW w:w="1122" w:type="dxa"/>
          </w:tcPr>
          <w:p w14:paraId="71326848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0.1554</w:t>
            </w:r>
          </w:p>
        </w:tc>
        <w:tc>
          <w:tcPr>
            <w:tcW w:w="1122" w:type="dxa"/>
          </w:tcPr>
          <w:p w14:paraId="35D77C8E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0.1379</w:t>
            </w:r>
          </w:p>
        </w:tc>
        <w:tc>
          <w:tcPr>
            <w:tcW w:w="1329" w:type="dxa"/>
          </w:tcPr>
          <w:p w14:paraId="26D22ABB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0.9104653 </w:t>
            </w:r>
          </w:p>
        </w:tc>
        <w:tc>
          <w:tcPr>
            <w:tcW w:w="1196" w:type="dxa"/>
          </w:tcPr>
          <w:p w14:paraId="67BE04EC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-10.60316</w:t>
            </w:r>
          </w:p>
        </w:tc>
        <w:tc>
          <w:tcPr>
            <w:tcW w:w="1329" w:type="dxa"/>
          </w:tcPr>
          <w:p w14:paraId="7FCFCC63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196" w:type="dxa"/>
          </w:tcPr>
          <w:p w14:paraId="61E0FF6D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27.386</w:t>
            </w:r>
          </w:p>
        </w:tc>
      </w:tr>
      <w:tr w:rsidR="0003108B" w:rsidRPr="00167DD4" w14:paraId="0A77B3FC" w14:textId="77777777" w:rsidTr="0003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0600A649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Materials</w:t>
            </w:r>
            <w:proofErr w:type="spellEnd"/>
          </w:p>
        </w:tc>
        <w:tc>
          <w:tcPr>
            <w:tcW w:w="2244" w:type="dxa"/>
            <w:gridSpan w:val="2"/>
          </w:tcPr>
          <w:p w14:paraId="61F80254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значима</w:t>
            </w:r>
          </w:p>
        </w:tc>
        <w:tc>
          <w:tcPr>
            <w:tcW w:w="1329" w:type="dxa"/>
          </w:tcPr>
          <w:p w14:paraId="027E391F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96" w:type="dxa"/>
          </w:tcPr>
          <w:p w14:paraId="3F61FD41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9" w:type="dxa"/>
          </w:tcPr>
          <w:p w14:paraId="2D3D79CA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96" w:type="dxa"/>
          </w:tcPr>
          <w:p w14:paraId="2A75F654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3108B" w:rsidRPr="00167DD4" w14:paraId="5FB3AB05" w14:textId="77777777" w:rsidTr="00031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D407841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Telecom</w:t>
            </w:r>
            <w:proofErr w:type="spellEnd"/>
          </w:p>
        </w:tc>
        <w:tc>
          <w:tcPr>
            <w:tcW w:w="1122" w:type="dxa"/>
          </w:tcPr>
          <w:p w14:paraId="1D5227D0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0.5729</w:t>
            </w:r>
          </w:p>
        </w:tc>
        <w:tc>
          <w:tcPr>
            <w:tcW w:w="1122" w:type="dxa"/>
          </w:tcPr>
          <w:p w14:paraId="73CE1400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0.4661</w:t>
            </w:r>
          </w:p>
        </w:tc>
        <w:tc>
          <w:tcPr>
            <w:tcW w:w="1329" w:type="dxa"/>
          </w:tcPr>
          <w:p w14:paraId="43E2421B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2.006558</w:t>
            </w:r>
          </w:p>
        </w:tc>
        <w:tc>
          <w:tcPr>
            <w:tcW w:w="1196" w:type="dxa"/>
          </w:tcPr>
          <w:p w14:paraId="5A0ED442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-11.87377</w:t>
            </w:r>
          </w:p>
        </w:tc>
        <w:tc>
          <w:tcPr>
            <w:tcW w:w="1329" w:type="dxa"/>
          </w:tcPr>
          <w:p w14:paraId="05F1C8A3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-0.0001968</w:t>
            </w:r>
          </w:p>
        </w:tc>
        <w:tc>
          <w:tcPr>
            <w:tcW w:w="1196" w:type="dxa"/>
          </w:tcPr>
          <w:p w14:paraId="27AAD4D5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18.87948</w:t>
            </w:r>
          </w:p>
        </w:tc>
      </w:tr>
      <w:tr w:rsidR="0003108B" w:rsidRPr="00167DD4" w14:paraId="004CB079" w14:textId="77777777" w:rsidTr="0003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0AB4CF23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Utilities</w:t>
            </w:r>
            <w:proofErr w:type="spellEnd"/>
          </w:p>
        </w:tc>
        <w:tc>
          <w:tcPr>
            <w:tcW w:w="2244" w:type="dxa"/>
            <w:gridSpan w:val="2"/>
          </w:tcPr>
          <w:p w14:paraId="557B2FE8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значима</w:t>
            </w:r>
          </w:p>
        </w:tc>
        <w:tc>
          <w:tcPr>
            <w:tcW w:w="1329" w:type="dxa"/>
          </w:tcPr>
          <w:p w14:paraId="71E9A7FA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25" w:type="dxa"/>
            <w:gridSpan w:val="2"/>
          </w:tcPr>
          <w:p w14:paraId="2BDE13B6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Факторы не значимы</w:t>
            </w:r>
          </w:p>
        </w:tc>
        <w:tc>
          <w:tcPr>
            <w:tcW w:w="1196" w:type="dxa"/>
          </w:tcPr>
          <w:p w14:paraId="01A70A8F" w14:textId="77777777" w:rsidR="0003108B" w:rsidRPr="00B669CE" w:rsidRDefault="0003108B" w:rsidP="0003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3108B" w:rsidRPr="00167DD4" w14:paraId="032C2E5F" w14:textId="77777777" w:rsidTr="00031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191ABEFE" w14:textId="77777777" w:rsidR="0003108B" w:rsidRPr="00167DD4" w:rsidRDefault="0003108B" w:rsidP="0003108B">
            <w:pPr>
              <w:rPr>
                <w:rFonts w:ascii="Times New Roman" w:hAnsi="Times New Roman" w:cs="Times New Roman"/>
                <w:lang w:val="ru-RU"/>
              </w:rPr>
            </w:pPr>
            <w:r w:rsidRPr="00167DD4">
              <w:rPr>
                <w:rFonts w:ascii="Times New Roman" w:hAnsi="Times New Roman" w:cs="Times New Roman"/>
                <w:lang w:val="ru-RU"/>
              </w:rPr>
              <w:t>IT</w:t>
            </w:r>
          </w:p>
        </w:tc>
        <w:tc>
          <w:tcPr>
            <w:tcW w:w="2244" w:type="dxa"/>
            <w:gridSpan w:val="2"/>
          </w:tcPr>
          <w:p w14:paraId="321DDB9E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значима</w:t>
            </w:r>
          </w:p>
        </w:tc>
        <w:tc>
          <w:tcPr>
            <w:tcW w:w="1329" w:type="dxa"/>
          </w:tcPr>
          <w:p w14:paraId="3E7F1976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96" w:type="dxa"/>
          </w:tcPr>
          <w:p w14:paraId="2D008E46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9" w:type="dxa"/>
          </w:tcPr>
          <w:p w14:paraId="095ED512" w14:textId="77777777" w:rsidR="0003108B" w:rsidRPr="00B669CE" w:rsidRDefault="0003108B" w:rsidP="0003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96" w:type="dxa"/>
          </w:tcPr>
          <w:p w14:paraId="1620CB83" w14:textId="77777777" w:rsidR="0003108B" w:rsidRPr="00B669CE" w:rsidRDefault="0003108B" w:rsidP="0003108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61E49B59" w14:textId="609C0A94" w:rsidR="00D212F0" w:rsidRPr="0003108B" w:rsidRDefault="0003108B" w:rsidP="0003108B">
      <w:pPr>
        <w:pStyle w:val="Caption"/>
        <w:rPr>
          <w:noProof/>
          <w:color w:val="FF0000"/>
          <w:lang w:val="en-US"/>
        </w:rPr>
      </w:pPr>
      <w:r w:rsidRPr="0024450F">
        <w:rPr>
          <w:color w:val="auto"/>
        </w:rPr>
        <w:t xml:space="preserve"> </w:t>
      </w: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2A14525D" w14:textId="77777777" w:rsidR="0024450F" w:rsidRDefault="0024450F" w:rsidP="00F371CA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14:paraId="6E9DC7E5" w14:textId="7EF7528E" w:rsidR="00F371CA" w:rsidRDefault="00790789" w:rsidP="00F371CA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В случае с </w:t>
      </w:r>
      <w:r w:rsidRPr="00167DD4">
        <w:rPr>
          <w:rFonts w:ascii="Times New Roman" w:eastAsia="Times New Roman" w:hAnsi="Times New Roman" w:cs="Times New Roman"/>
          <w:lang w:val="en-US"/>
        </w:rPr>
        <w:t>ROE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C068F1" w:rsidRPr="00167DD4">
        <w:rPr>
          <w:rFonts w:ascii="Times New Roman" w:eastAsia="Times New Roman" w:hAnsi="Times New Roman" w:cs="Times New Roman"/>
        </w:rPr>
        <w:t>есть 5 индустрий</w:t>
      </w:r>
      <w:r w:rsidRPr="00167DD4">
        <w:rPr>
          <w:rFonts w:ascii="Times New Roman" w:eastAsia="Times New Roman" w:hAnsi="Times New Roman" w:cs="Times New Roman"/>
        </w:rPr>
        <w:t>, где ре</w:t>
      </w:r>
      <w:r w:rsidR="00BC16F7">
        <w:rPr>
          <w:rFonts w:ascii="Times New Roman" w:eastAsia="Times New Roman" w:hAnsi="Times New Roman" w:cs="Times New Roman"/>
        </w:rPr>
        <w:t>нтабельность капитала никак не взаим</w:t>
      </w:r>
      <w:r w:rsidR="00BC16F7">
        <w:rPr>
          <w:rFonts w:ascii="Times New Roman" w:eastAsia="Times New Roman" w:hAnsi="Times New Roman" w:cs="Times New Roman"/>
        </w:rPr>
        <w:t>о</w:t>
      </w:r>
      <w:r w:rsidR="00BC16F7">
        <w:rPr>
          <w:rFonts w:ascii="Times New Roman" w:eastAsia="Times New Roman" w:hAnsi="Times New Roman" w:cs="Times New Roman"/>
        </w:rPr>
        <w:t>связана с</w:t>
      </w:r>
      <w:r w:rsidRPr="00167DD4">
        <w:rPr>
          <w:rFonts w:ascii="Times New Roman" w:eastAsia="Times New Roman" w:hAnsi="Times New Roman" w:cs="Times New Roman"/>
        </w:rPr>
        <w:t xml:space="preserve"> КСО: информационные технологии, коммунальные услуги, материалы,</w:t>
      </w:r>
      <w:r w:rsidR="00C068F1" w:rsidRPr="00167DD4">
        <w:rPr>
          <w:rFonts w:ascii="Times New Roman" w:eastAsia="Times New Roman" w:hAnsi="Times New Roman" w:cs="Times New Roman"/>
        </w:rPr>
        <w:t xml:space="preserve"> потреб</w:t>
      </w:r>
      <w:r w:rsidR="00C068F1" w:rsidRPr="00167DD4">
        <w:rPr>
          <w:rFonts w:ascii="Times New Roman" w:eastAsia="Times New Roman" w:hAnsi="Times New Roman" w:cs="Times New Roman"/>
        </w:rPr>
        <w:t>и</w:t>
      </w:r>
      <w:r w:rsidR="00C068F1" w:rsidRPr="00167DD4">
        <w:rPr>
          <w:rFonts w:ascii="Times New Roman" w:eastAsia="Times New Roman" w:hAnsi="Times New Roman" w:cs="Times New Roman"/>
        </w:rPr>
        <w:t>тельские товары и финансы</w:t>
      </w:r>
      <w:r w:rsidRPr="00167DD4">
        <w:rPr>
          <w:rFonts w:ascii="Times New Roman" w:eastAsia="Times New Roman" w:hAnsi="Times New Roman" w:cs="Times New Roman"/>
        </w:rPr>
        <w:t xml:space="preserve">. </w:t>
      </w:r>
    </w:p>
    <w:p w14:paraId="3B238DB3" w14:textId="06AFC46F" w:rsidR="00790789" w:rsidRPr="00167DD4" w:rsidRDefault="00C068F1" w:rsidP="00F371CA">
      <w:pPr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Модель,</w:t>
      </w:r>
      <w:r w:rsidR="00107B40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где значимы все факторы</w:t>
      </w:r>
      <w:r w:rsidR="00107B40" w:rsidRPr="00167DD4">
        <w:rPr>
          <w:rFonts w:ascii="Times New Roman" w:eastAsia="Times New Roman" w:hAnsi="Times New Roman" w:cs="Times New Roman"/>
        </w:rPr>
        <w:t>,</w:t>
      </w:r>
      <w:r w:rsidR="00BC16F7">
        <w:rPr>
          <w:rFonts w:ascii="Times New Roman" w:eastAsia="Times New Roman" w:hAnsi="Times New Roman" w:cs="Times New Roman"/>
        </w:rPr>
        <w:t xml:space="preserve"> одна: </w:t>
      </w:r>
      <w:r w:rsidRPr="00167DD4">
        <w:rPr>
          <w:rFonts w:ascii="Times New Roman" w:eastAsia="Times New Roman" w:hAnsi="Times New Roman" w:cs="Times New Roman"/>
        </w:rPr>
        <w:t xml:space="preserve">телекоммуникационная индустрия. </w:t>
      </w:r>
      <w:r w:rsidR="00790789" w:rsidRPr="00167DD4">
        <w:rPr>
          <w:rFonts w:ascii="Times New Roman" w:eastAsia="Times New Roman" w:hAnsi="Times New Roman" w:cs="Times New Roman"/>
        </w:rPr>
        <w:t>Пр</w:t>
      </w:r>
      <w:r w:rsidR="00790789" w:rsidRPr="00167DD4">
        <w:rPr>
          <w:rFonts w:ascii="Times New Roman" w:eastAsia="Times New Roman" w:hAnsi="Times New Roman" w:cs="Times New Roman"/>
        </w:rPr>
        <w:t>и</w:t>
      </w:r>
      <w:r w:rsidR="00790789" w:rsidRPr="00167DD4">
        <w:rPr>
          <w:rFonts w:ascii="Times New Roman" w:eastAsia="Times New Roman" w:hAnsi="Times New Roman" w:cs="Times New Roman"/>
        </w:rPr>
        <w:t>чем объясняющая сила (коэффициент детерминации) равняется более чем 50%.</w:t>
      </w:r>
      <w:r w:rsidRPr="00167DD4">
        <w:rPr>
          <w:rFonts w:ascii="Times New Roman" w:eastAsia="Times New Roman" w:hAnsi="Times New Roman" w:cs="Times New Roman"/>
        </w:rPr>
        <w:t xml:space="preserve"> Влияние </w:t>
      </w:r>
      <w:r w:rsidRPr="00167DD4">
        <w:rPr>
          <w:rFonts w:ascii="Times New Roman" w:eastAsia="Times New Roman" w:hAnsi="Times New Roman" w:cs="Times New Roman"/>
          <w:lang w:val="en-US"/>
        </w:rPr>
        <w:t>TS</w:t>
      </w:r>
      <w:r w:rsidRPr="00167DD4">
        <w:rPr>
          <w:rFonts w:ascii="Times New Roman" w:eastAsia="Times New Roman" w:hAnsi="Times New Roman" w:cs="Times New Roman"/>
        </w:rPr>
        <w:t xml:space="preserve"> превышает 2 процентных пункта, что является очень высоким результатом.</w:t>
      </w:r>
    </w:p>
    <w:p w14:paraId="3F12BAA2" w14:textId="58491C90" w:rsidR="001522FC" w:rsidRPr="00292079" w:rsidRDefault="00C068F1" w:rsidP="00F670C4">
      <w:p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Рентабельность собственного капитала и корпоративная социальная ответственность ок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зались связаны для следующих индустрий: здравоохранение, промышленность, потреб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тельские товары</w:t>
      </w:r>
      <w:r w:rsidR="005E321A" w:rsidRPr="00167DD4">
        <w:rPr>
          <w:rFonts w:ascii="Times New Roman" w:eastAsia="Times New Roman" w:hAnsi="Times New Roman" w:cs="Times New Roman"/>
        </w:rPr>
        <w:t xml:space="preserve"> первой необходимости</w:t>
      </w:r>
      <w:r w:rsidRPr="00167DD4">
        <w:rPr>
          <w:rFonts w:ascii="Times New Roman" w:eastAsia="Times New Roman" w:hAnsi="Times New Roman" w:cs="Times New Roman"/>
        </w:rPr>
        <w:t>, телекоммуникация. Также в этот список входит и энергетика, причем влияние КСО, как и в случае с рентабельностью активов, отрицател</w:t>
      </w:r>
      <w:r w:rsidRPr="00167DD4">
        <w:rPr>
          <w:rFonts w:ascii="Times New Roman" w:eastAsia="Times New Roman" w:hAnsi="Times New Roman" w:cs="Times New Roman"/>
        </w:rPr>
        <w:t>ь</w:t>
      </w:r>
      <w:r w:rsidRPr="00167DD4">
        <w:rPr>
          <w:rFonts w:ascii="Times New Roman" w:eastAsia="Times New Roman" w:hAnsi="Times New Roman" w:cs="Times New Roman"/>
        </w:rPr>
        <w:t>ное.</w:t>
      </w:r>
      <w:r w:rsidR="00D559E7" w:rsidRPr="00167DD4">
        <w:rPr>
          <w:rFonts w:ascii="Times New Roman" w:eastAsia="Times New Roman" w:hAnsi="Times New Roman" w:cs="Times New Roman"/>
        </w:rPr>
        <w:t xml:space="preserve"> Тем не менее, коэффициент детерминации данной модели, как и для модели </w:t>
      </w:r>
      <w:r w:rsidR="00BC16F7">
        <w:rPr>
          <w:rFonts w:ascii="Times New Roman" w:eastAsia="Times New Roman" w:hAnsi="Times New Roman" w:cs="Times New Roman"/>
        </w:rPr>
        <w:t>для о</w:t>
      </w:r>
      <w:r w:rsidR="00BC16F7">
        <w:rPr>
          <w:rFonts w:ascii="Times New Roman" w:eastAsia="Times New Roman" w:hAnsi="Times New Roman" w:cs="Times New Roman"/>
        </w:rPr>
        <w:t>т</w:t>
      </w:r>
      <w:r w:rsidR="00BC16F7">
        <w:rPr>
          <w:rFonts w:ascii="Times New Roman" w:eastAsia="Times New Roman" w:hAnsi="Times New Roman" w:cs="Times New Roman"/>
        </w:rPr>
        <w:t xml:space="preserve">расли </w:t>
      </w:r>
      <w:r w:rsidR="00D559E7" w:rsidRPr="00167DD4">
        <w:rPr>
          <w:rFonts w:ascii="Times New Roman" w:eastAsia="Times New Roman" w:hAnsi="Times New Roman" w:cs="Times New Roman"/>
        </w:rPr>
        <w:t>здравоохранения, очень маленький,</w:t>
      </w:r>
      <w:r w:rsidR="00107B40" w:rsidRPr="00167DD4">
        <w:rPr>
          <w:rFonts w:ascii="Times New Roman" w:eastAsia="Times New Roman" w:hAnsi="Times New Roman" w:cs="Times New Roman"/>
        </w:rPr>
        <w:t xml:space="preserve"> </w:t>
      </w:r>
      <w:r w:rsidR="00D559E7" w:rsidRPr="00167DD4">
        <w:rPr>
          <w:rFonts w:ascii="Times New Roman" w:eastAsia="Times New Roman" w:hAnsi="Times New Roman" w:cs="Times New Roman"/>
        </w:rPr>
        <w:t>что говорит о том,</w:t>
      </w:r>
      <w:r w:rsidR="00107B40" w:rsidRPr="00167DD4">
        <w:rPr>
          <w:rFonts w:ascii="Times New Roman" w:eastAsia="Times New Roman" w:hAnsi="Times New Roman" w:cs="Times New Roman"/>
        </w:rPr>
        <w:t xml:space="preserve"> </w:t>
      </w:r>
      <w:r w:rsidR="00D559E7" w:rsidRPr="00167DD4">
        <w:rPr>
          <w:rFonts w:ascii="Times New Roman" w:eastAsia="Times New Roman" w:hAnsi="Times New Roman" w:cs="Times New Roman"/>
        </w:rPr>
        <w:t>что объясняющая сила мод</w:t>
      </w:r>
      <w:r w:rsidR="00D559E7" w:rsidRPr="00167DD4">
        <w:rPr>
          <w:rFonts w:ascii="Times New Roman" w:eastAsia="Times New Roman" w:hAnsi="Times New Roman" w:cs="Times New Roman"/>
        </w:rPr>
        <w:t>е</w:t>
      </w:r>
      <w:r w:rsidR="00D559E7" w:rsidRPr="00167DD4">
        <w:rPr>
          <w:rFonts w:ascii="Times New Roman" w:eastAsia="Times New Roman" w:hAnsi="Times New Roman" w:cs="Times New Roman"/>
        </w:rPr>
        <w:t>ли невысокая,</w:t>
      </w:r>
      <w:r w:rsidR="00107B40" w:rsidRPr="00167DD4">
        <w:rPr>
          <w:rFonts w:ascii="Times New Roman" w:eastAsia="Times New Roman" w:hAnsi="Times New Roman" w:cs="Times New Roman"/>
        </w:rPr>
        <w:t xml:space="preserve"> а, </w:t>
      </w:r>
      <w:r w:rsidR="00D559E7" w:rsidRPr="00167DD4">
        <w:rPr>
          <w:rFonts w:ascii="Times New Roman" w:eastAsia="Times New Roman" w:hAnsi="Times New Roman" w:cs="Times New Roman"/>
        </w:rPr>
        <w:t>следовательно</w:t>
      </w:r>
      <w:r w:rsidR="00107B40" w:rsidRPr="00167DD4">
        <w:rPr>
          <w:rFonts w:ascii="Times New Roman" w:eastAsia="Times New Roman" w:hAnsi="Times New Roman" w:cs="Times New Roman"/>
        </w:rPr>
        <w:t>,</w:t>
      </w:r>
      <w:r w:rsidR="00D559E7" w:rsidRPr="00167DD4">
        <w:rPr>
          <w:rFonts w:ascii="Times New Roman" w:eastAsia="Times New Roman" w:hAnsi="Times New Roman" w:cs="Times New Roman"/>
        </w:rPr>
        <w:t xml:space="preserve"> связь непрочная.</w:t>
      </w:r>
      <w:r w:rsidR="004F0848" w:rsidRPr="00167DD4">
        <w:rPr>
          <w:rFonts w:ascii="Times New Roman" w:eastAsia="Times New Roman" w:hAnsi="Times New Roman" w:cs="Times New Roman"/>
        </w:rPr>
        <w:t xml:space="preserve"> Для промышленности коэффициент д</w:t>
      </w:r>
      <w:r w:rsidR="004F0848" w:rsidRPr="00167DD4">
        <w:rPr>
          <w:rFonts w:ascii="Times New Roman" w:eastAsia="Times New Roman" w:hAnsi="Times New Roman" w:cs="Times New Roman"/>
        </w:rPr>
        <w:t>е</w:t>
      </w:r>
      <w:r w:rsidR="004F0848" w:rsidRPr="00167DD4">
        <w:rPr>
          <w:rFonts w:ascii="Times New Roman" w:eastAsia="Times New Roman" w:hAnsi="Times New Roman" w:cs="Times New Roman"/>
        </w:rPr>
        <w:t xml:space="preserve">терминации равен 16%, а влияние балла по КСО – 1%, следовательно, при добавлении </w:t>
      </w:r>
      <w:r w:rsidR="004F0848" w:rsidRPr="00167DD4">
        <w:rPr>
          <w:rFonts w:ascii="Times New Roman" w:eastAsia="Times New Roman" w:hAnsi="Times New Roman" w:cs="Times New Roman"/>
        </w:rPr>
        <w:lastRenderedPageBreak/>
        <w:t xml:space="preserve">еще одного балла корпоративной социальной ответственности, </w:t>
      </w:r>
      <w:r w:rsidR="004F0848" w:rsidRPr="00167DD4">
        <w:rPr>
          <w:rFonts w:ascii="Times New Roman" w:eastAsia="Times New Roman" w:hAnsi="Times New Roman" w:cs="Times New Roman"/>
          <w:lang w:val="en-US"/>
        </w:rPr>
        <w:t>ROE</w:t>
      </w:r>
      <w:r w:rsidR="004F0848" w:rsidRPr="00167DD4">
        <w:rPr>
          <w:rFonts w:ascii="Times New Roman" w:eastAsia="Times New Roman" w:hAnsi="Times New Roman" w:cs="Times New Roman"/>
        </w:rPr>
        <w:t xml:space="preserve"> увеличится на 1 пр</w:t>
      </w:r>
      <w:r w:rsidR="004F0848" w:rsidRPr="00167DD4">
        <w:rPr>
          <w:rFonts w:ascii="Times New Roman" w:eastAsia="Times New Roman" w:hAnsi="Times New Roman" w:cs="Times New Roman"/>
        </w:rPr>
        <w:t>о</w:t>
      </w:r>
      <w:r w:rsidR="004F0848" w:rsidRPr="00167DD4">
        <w:rPr>
          <w:rFonts w:ascii="Times New Roman" w:eastAsia="Times New Roman" w:hAnsi="Times New Roman" w:cs="Times New Roman"/>
        </w:rPr>
        <w:t xml:space="preserve">центный пункт.  Для основных потребительских товаров объясняющая сила модели также практически 16%, а влияние </w:t>
      </w:r>
      <w:r w:rsidR="004F0848" w:rsidRPr="00167DD4">
        <w:rPr>
          <w:rFonts w:ascii="Times New Roman" w:eastAsia="Times New Roman" w:hAnsi="Times New Roman" w:cs="Times New Roman"/>
          <w:lang w:val="en-US"/>
        </w:rPr>
        <w:t>TS</w:t>
      </w:r>
      <w:r w:rsidR="004F0848" w:rsidRPr="00167DD4">
        <w:rPr>
          <w:rFonts w:ascii="Times New Roman" w:eastAsia="Times New Roman" w:hAnsi="Times New Roman" w:cs="Times New Roman"/>
        </w:rPr>
        <w:t xml:space="preserve"> чуть меньше 1%.</w:t>
      </w:r>
    </w:p>
    <w:p w14:paraId="4C8EC067" w14:textId="77777777" w:rsidR="001522FC" w:rsidRPr="00292079" w:rsidRDefault="001522FC" w:rsidP="00D07818">
      <w:pPr>
        <w:rPr>
          <w:rFonts w:ascii="Times New Roman" w:eastAsia="Times New Roman" w:hAnsi="Times New Roman" w:cs="Times New Roman"/>
        </w:rPr>
      </w:pPr>
    </w:p>
    <w:p w14:paraId="1B780A4F" w14:textId="77777777" w:rsidR="001522FC" w:rsidRPr="00292079" w:rsidRDefault="001522FC" w:rsidP="00D07818">
      <w:pPr>
        <w:rPr>
          <w:rFonts w:ascii="Times New Roman" w:eastAsia="Times New Roman" w:hAnsi="Times New Roman" w:cs="Times New Roman"/>
        </w:rPr>
      </w:pPr>
    </w:p>
    <w:p w14:paraId="160DE261" w14:textId="3AAA9B3B" w:rsidR="00D07818" w:rsidRPr="00167DD4" w:rsidRDefault="00D07818" w:rsidP="00D07818">
      <w:pPr>
        <w:rPr>
          <w:rFonts w:ascii="Times New Roman" w:hAnsi="Times New Roman" w:cs="Times New Roman"/>
        </w:rPr>
      </w:pPr>
      <w:r w:rsidRPr="00292079">
        <w:rPr>
          <w:rFonts w:ascii="Times New Roman" w:eastAsia="Times New Roman" w:hAnsi="Times New Roman" w:cs="Times New Roman"/>
        </w:rPr>
        <w:t xml:space="preserve">3. </w:t>
      </w:r>
      <w:r w:rsidR="00116045">
        <w:rPr>
          <w:rFonts w:ascii="Times New Roman" w:hAnsi="Times New Roman" w:cs="Times New Roman"/>
        </w:rPr>
        <w:t>Результаты по индустриям</w:t>
      </w:r>
      <w:r w:rsidR="00116045" w:rsidRPr="0003108B">
        <w:rPr>
          <w:rFonts w:ascii="Times New Roman" w:hAnsi="Times New Roman" w:cs="Times New Roman"/>
        </w:rPr>
        <w:t>.</w:t>
      </w:r>
      <w:r w:rsidR="00116045">
        <w:rPr>
          <w:rFonts w:ascii="Times New Roman" w:hAnsi="Times New Roman" w:cs="Times New Roman"/>
        </w:rPr>
        <w:t xml:space="preserve"> Взаимосвязь между КСО и ROS</w:t>
      </w:r>
    </w:p>
    <w:p w14:paraId="1A300AE7" w14:textId="5C4FF089" w:rsidR="00D07818" w:rsidRPr="001522FC" w:rsidRDefault="00D07818" w:rsidP="00D07818">
      <w:pPr>
        <w:spacing w:line="360" w:lineRule="auto"/>
        <w:rPr>
          <w:rFonts w:ascii="Times New Roman" w:eastAsia="Times New Roman" w:hAnsi="Times New Roman" w:cs="Times New Roman"/>
        </w:rPr>
      </w:pPr>
      <w:r w:rsidRPr="001522FC">
        <w:rPr>
          <w:rFonts w:ascii="Times New Roman" w:eastAsia="Times New Roman" w:hAnsi="Times New Roman" w:cs="Times New Roman"/>
        </w:rPr>
        <w:t xml:space="preserve"> </w:t>
      </w:r>
    </w:p>
    <w:p w14:paraId="09C2DF7D" w14:textId="320955C1" w:rsidR="001522FC" w:rsidRPr="00292079" w:rsidRDefault="001522FC" w:rsidP="001522FC">
      <w:pPr>
        <w:pStyle w:val="Caption"/>
        <w:keepNext/>
        <w:rPr>
          <w:color w:val="auto"/>
        </w:rPr>
      </w:pPr>
      <w:r w:rsidRPr="001522FC">
        <w:rPr>
          <w:color w:val="auto"/>
        </w:rPr>
        <w:t xml:space="preserve">Таблица </w:t>
      </w:r>
      <w:r w:rsidRPr="001522FC">
        <w:rPr>
          <w:color w:val="auto"/>
        </w:rPr>
        <w:fldChar w:fldCharType="begin"/>
      </w:r>
      <w:r w:rsidRPr="001522FC">
        <w:rPr>
          <w:color w:val="auto"/>
        </w:rPr>
        <w:instrText xml:space="preserve"> SEQ Таблица \* ARABIC </w:instrText>
      </w:r>
      <w:r w:rsidRPr="001522FC">
        <w:rPr>
          <w:color w:val="auto"/>
        </w:rPr>
        <w:fldChar w:fldCharType="separate"/>
      </w:r>
      <w:r w:rsidR="00C7291B">
        <w:rPr>
          <w:noProof/>
          <w:color w:val="auto"/>
        </w:rPr>
        <w:t>9</w:t>
      </w:r>
      <w:r w:rsidRPr="001522FC">
        <w:rPr>
          <w:color w:val="auto"/>
        </w:rPr>
        <w:fldChar w:fldCharType="end"/>
      </w:r>
      <w:r w:rsidRPr="001522FC">
        <w:rPr>
          <w:color w:val="auto"/>
        </w:rPr>
        <w:t xml:space="preserve"> Модель для </w:t>
      </w:r>
      <w:r w:rsidRPr="001522FC">
        <w:rPr>
          <w:color w:val="auto"/>
          <w:lang w:val="en-US"/>
        </w:rPr>
        <w:t>ROS</w:t>
      </w:r>
    </w:p>
    <w:tbl>
      <w:tblPr>
        <w:tblStyle w:val="LightShading-Accent6"/>
        <w:tblW w:w="8723" w:type="dxa"/>
        <w:tblLook w:val="04A0" w:firstRow="1" w:lastRow="0" w:firstColumn="1" w:lastColumn="0" w:noHBand="0" w:noVBand="1"/>
      </w:tblPr>
      <w:tblGrid>
        <w:gridCol w:w="1693"/>
        <w:gridCol w:w="1139"/>
        <w:gridCol w:w="1136"/>
        <w:gridCol w:w="1236"/>
        <w:gridCol w:w="1047"/>
        <w:gridCol w:w="1236"/>
        <w:gridCol w:w="1236"/>
      </w:tblGrid>
      <w:tr w:rsidR="00D07818" w:rsidRPr="00167DD4" w14:paraId="2E837299" w14:textId="77777777" w:rsidTr="00152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672E5B90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r w:rsidRPr="00167DD4">
              <w:rPr>
                <w:rFonts w:ascii="Times New Roman" w:hAnsi="Times New Roman" w:cs="Times New Roman"/>
                <w:lang w:val="ru-RU"/>
              </w:rPr>
              <w:t>Индустрия</w:t>
            </w:r>
          </w:p>
        </w:tc>
        <w:tc>
          <w:tcPr>
            <w:tcW w:w="1139" w:type="dxa"/>
          </w:tcPr>
          <w:p w14:paraId="787B8D7C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7DD4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136" w:type="dxa"/>
          </w:tcPr>
          <w:p w14:paraId="36EFB6A6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Adj.R-squared</w:t>
            </w:r>
            <w:proofErr w:type="spellEnd"/>
          </w:p>
        </w:tc>
        <w:tc>
          <w:tcPr>
            <w:tcW w:w="1236" w:type="dxa"/>
          </w:tcPr>
          <w:p w14:paraId="253EC7A9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Score</w:t>
            </w:r>
            <w:proofErr w:type="spellEnd"/>
          </w:p>
        </w:tc>
        <w:tc>
          <w:tcPr>
            <w:tcW w:w="1047" w:type="dxa"/>
          </w:tcPr>
          <w:p w14:paraId="747E7190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Risk</w:t>
            </w:r>
            <w:proofErr w:type="spellEnd"/>
          </w:p>
        </w:tc>
        <w:tc>
          <w:tcPr>
            <w:tcW w:w="1236" w:type="dxa"/>
          </w:tcPr>
          <w:p w14:paraId="31D792FB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Size</w:t>
            </w:r>
            <w:proofErr w:type="spellEnd"/>
          </w:p>
        </w:tc>
        <w:tc>
          <w:tcPr>
            <w:tcW w:w="1236" w:type="dxa"/>
          </w:tcPr>
          <w:p w14:paraId="362E6FCA" w14:textId="77777777" w:rsidR="00D07818" w:rsidRPr="00167DD4" w:rsidRDefault="00D07818" w:rsidP="00255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</w:t>
            </w:r>
            <w:proofErr w:type="spellEnd"/>
          </w:p>
        </w:tc>
      </w:tr>
      <w:tr w:rsidR="00D07818" w:rsidRPr="00167DD4" w14:paraId="2DBCEF01" w14:textId="77777777" w:rsidTr="0015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3D025BC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HealthCare</w:t>
            </w:r>
            <w:proofErr w:type="spellEnd"/>
          </w:p>
        </w:tc>
        <w:tc>
          <w:tcPr>
            <w:tcW w:w="1139" w:type="dxa"/>
          </w:tcPr>
          <w:p w14:paraId="63446214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0.1375</w:t>
            </w:r>
          </w:p>
        </w:tc>
        <w:tc>
          <w:tcPr>
            <w:tcW w:w="1136" w:type="dxa"/>
          </w:tcPr>
          <w:p w14:paraId="51738FBA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0.1241</w:t>
            </w:r>
          </w:p>
        </w:tc>
        <w:tc>
          <w:tcPr>
            <w:tcW w:w="1236" w:type="dxa"/>
          </w:tcPr>
          <w:p w14:paraId="595DB314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0.7730182</w:t>
            </w:r>
          </w:p>
        </w:tc>
        <w:tc>
          <w:tcPr>
            <w:tcW w:w="1047" w:type="dxa"/>
          </w:tcPr>
          <w:p w14:paraId="7AABDE4E" w14:textId="52E40DE8" w:rsidR="00D07818" w:rsidRPr="00F670C4" w:rsidRDefault="0090027B" w:rsidP="0090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чим</w:t>
            </w:r>
          </w:p>
        </w:tc>
        <w:tc>
          <w:tcPr>
            <w:tcW w:w="1236" w:type="dxa"/>
          </w:tcPr>
          <w:p w14:paraId="2E7C4096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-0.0000699</w:t>
            </w:r>
          </w:p>
        </w:tc>
        <w:tc>
          <w:tcPr>
            <w:tcW w:w="1236" w:type="dxa"/>
          </w:tcPr>
          <w:p w14:paraId="6FC683D8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11.34852</w:t>
            </w:r>
          </w:p>
        </w:tc>
      </w:tr>
      <w:tr w:rsidR="00D07818" w:rsidRPr="00167DD4" w14:paraId="7BC9F26F" w14:textId="77777777" w:rsidTr="00152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4429C4D1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Industrials</w:t>
            </w:r>
            <w:proofErr w:type="spellEnd"/>
          </w:p>
        </w:tc>
        <w:tc>
          <w:tcPr>
            <w:tcW w:w="1139" w:type="dxa"/>
          </w:tcPr>
          <w:p w14:paraId="11705C65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0.0706</w:t>
            </w:r>
          </w:p>
        </w:tc>
        <w:tc>
          <w:tcPr>
            <w:tcW w:w="1136" w:type="dxa"/>
          </w:tcPr>
          <w:p w14:paraId="1E9559B2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</w:rPr>
              <w:t>0.0614</w:t>
            </w:r>
          </w:p>
        </w:tc>
        <w:tc>
          <w:tcPr>
            <w:tcW w:w="1236" w:type="dxa"/>
          </w:tcPr>
          <w:p w14:paraId="629ED4AF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0.1237986</w:t>
            </w:r>
          </w:p>
        </w:tc>
        <w:tc>
          <w:tcPr>
            <w:tcW w:w="1047" w:type="dxa"/>
          </w:tcPr>
          <w:p w14:paraId="0252214F" w14:textId="378FDF08" w:rsidR="00D07818" w:rsidRPr="00F670C4" w:rsidRDefault="009165FA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-2.57935</w:t>
            </w:r>
          </w:p>
        </w:tc>
        <w:tc>
          <w:tcPr>
            <w:tcW w:w="1236" w:type="dxa"/>
          </w:tcPr>
          <w:p w14:paraId="23D47E1C" w14:textId="6E9B9E56" w:rsidR="00D07818" w:rsidRPr="00F670C4" w:rsidRDefault="002F60CA" w:rsidP="002F6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236" w:type="dxa"/>
          </w:tcPr>
          <w:p w14:paraId="29F6CAAC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10.26729</w:t>
            </w:r>
          </w:p>
        </w:tc>
      </w:tr>
      <w:tr w:rsidR="00D07818" w:rsidRPr="00167DD4" w14:paraId="5F2275CB" w14:textId="77777777" w:rsidTr="0015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D66973F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Finance</w:t>
            </w:r>
            <w:proofErr w:type="spellEnd"/>
          </w:p>
        </w:tc>
        <w:tc>
          <w:tcPr>
            <w:tcW w:w="1139" w:type="dxa"/>
          </w:tcPr>
          <w:p w14:paraId="33C4F65F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0.0757</w:t>
            </w:r>
          </w:p>
        </w:tc>
        <w:tc>
          <w:tcPr>
            <w:tcW w:w="1136" w:type="dxa"/>
          </w:tcPr>
          <w:p w14:paraId="262C73FA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0.0544</w:t>
            </w:r>
          </w:p>
        </w:tc>
        <w:tc>
          <w:tcPr>
            <w:tcW w:w="1236" w:type="dxa"/>
          </w:tcPr>
          <w:p w14:paraId="126A1304" w14:textId="69150BD8" w:rsidR="00D07818" w:rsidRPr="00F670C4" w:rsidRDefault="002F60CA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047" w:type="dxa"/>
          </w:tcPr>
          <w:p w14:paraId="0A684817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-5.31055</w:t>
            </w:r>
          </w:p>
        </w:tc>
        <w:tc>
          <w:tcPr>
            <w:tcW w:w="1236" w:type="dxa"/>
          </w:tcPr>
          <w:p w14:paraId="5DA24058" w14:textId="76657F37" w:rsidR="00D07818" w:rsidRPr="00F670C4" w:rsidRDefault="002F60CA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236" w:type="dxa"/>
          </w:tcPr>
          <w:p w14:paraId="348B4D55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23.633393</w:t>
            </w:r>
          </w:p>
        </w:tc>
      </w:tr>
      <w:tr w:rsidR="00D07818" w:rsidRPr="00167DD4" w14:paraId="3D73D13F" w14:textId="77777777" w:rsidTr="00152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480DC443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Energy</w:t>
            </w:r>
            <w:proofErr w:type="spellEnd"/>
          </w:p>
        </w:tc>
        <w:tc>
          <w:tcPr>
            <w:tcW w:w="1139" w:type="dxa"/>
          </w:tcPr>
          <w:p w14:paraId="532F1E2C" w14:textId="33AEB23D" w:rsidR="00D07818" w:rsidRPr="00F670C4" w:rsidRDefault="0090027B" w:rsidP="0090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чима</w:t>
            </w:r>
          </w:p>
        </w:tc>
        <w:tc>
          <w:tcPr>
            <w:tcW w:w="1136" w:type="dxa"/>
          </w:tcPr>
          <w:p w14:paraId="51A56409" w14:textId="320EFEED" w:rsidR="00D07818" w:rsidRPr="00F670C4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36" w:type="dxa"/>
          </w:tcPr>
          <w:p w14:paraId="50FB963E" w14:textId="04568884" w:rsidR="00D07818" w:rsidRPr="00F670C4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047" w:type="dxa"/>
          </w:tcPr>
          <w:p w14:paraId="5EBFB4B8" w14:textId="06BFEF32" w:rsidR="00D07818" w:rsidRPr="00F670C4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36" w:type="dxa"/>
          </w:tcPr>
          <w:p w14:paraId="7B84DBC5" w14:textId="0C481055" w:rsidR="00D07818" w:rsidRPr="00F670C4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36" w:type="dxa"/>
          </w:tcPr>
          <w:p w14:paraId="32F0081B" w14:textId="43A74513" w:rsidR="00D07818" w:rsidRPr="00F670C4" w:rsidRDefault="00084C4C" w:rsidP="0008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D07818" w:rsidRPr="00167DD4" w14:paraId="7384401E" w14:textId="77777777" w:rsidTr="0015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1F2F24C5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Discretionary</w:t>
            </w:r>
            <w:proofErr w:type="spellEnd"/>
          </w:p>
        </w:tc>
        <w:tc>
          <w:tcPr>
            <w:tcW w:w="1139" w:type="dxa"/>
          </w:tcPr>
          <w:p w14:paraId="6EA26CF6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F670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0720</w:t>
            </w:r>
          </w:p>
        </w:tc>
        <w:tc>
          <w:tcPr>
            <w:tcW w:w="1136" w:type="dxa"/>
          </w:tcPr>
          <w:p w14:paraId="683AF993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F670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0613</w:t>
            </w:r>
          </w:p>
        </w:tc>
        <w:tc>
          <w:tcPr>
            <w:tcW w:w="1236" w:type="dxa"/>
          </w:tcPr>
          <w:p w14:paraId="39855EEF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047" w:type="dxa"/>
          </w:tcPr>
          <w:p w14:paraId="4C97CB31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</w:tcPr>
          <w:p w14:paraId="765B04DE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</w:tcPr>
          <w:p w14:paraId="1CD6B256" w14:textId="77777777" w:rsidR="00D07818" w:rsidRPr="00F670C4" w:rsidRDefault="00D07818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07818" w:rsidRPr="00167DD4" w14:paraId="260D0A12" w14:textId="77777777" w:rsidTr="00152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339CA58D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Consumer</w:t>
            </w:r>
            <w:proofErr w:type="spellEnd"/>
            <w:r w:rsidRPr="00167DD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Staples</w:t>
            </w:r>
            <w:proofErr w:type="spellEnd"/>
          </w:p>
        </w:tc>
        <w:tc>
          <w:tcPr>
            <w:tcW w:w="1139" w:type="dxa"/>
          </w:tcPr>
          <w:p w14:paraId="1B87E65F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0.1649</w:t>
            </w:r>
          </w:p>
        </w:tc>
        <w:tc>
          <w:tcPr>
            <w:tcW w:w="1136" w:type="dxa"/>
          </w:tcPr>
          <w:p w14:paraId="479D7D50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0.1477</w:t>
            </w:r>
          </w:p>
        </w:tc>
        <w:tc>
          <w:tcPr>
            <w:tcW w:w="1236" w:type="dxa"/>
          </w:tcPr>
          <w:p w14:paraId="7FDD45BE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0.3081934</w:t>
            </w:r>
          </w:p>
        </w:tc>
        <w:tc>
          <w:tcPr>
            <w:tcW w:w="1047" w:type="dxa"/>
          </w:tcPr>
          <w:p w14:paraId="66C98880" w14:textId="327ED1AD" w:rsidR="00D07818" w:rsidRPr="00F670C4" w:rsidRDefault="0090027B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чим</w:t>
            </w:r>
          </w:p>
        </w:tc>
        <w:tc>
          <w:tcPr>
            <w:tcW w:w="1236" w:type="dxa"/>
          </w:tcPr>
          <w:p w14:paraId="5C8687B7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0.0000682</w:t>
            </w:r>
          </w:p>
        </w:tc>
        <w:tc>
          <w:tcPr>
            <w:tcW w:w="1236" w:type="dxa"/>
          </w:tcPr>
          <w:p w14:paraId="301162EE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7.502635</w:t>
            </w:r>
          </w:p>
        </w:tc>
      </w:tr>
      <w:tr w:rsidR="00C068F1" w:rsidRPr="00167DD4" w14:paraId="1AF2D4A5" w14:textId="77777777" w:rsidTr="0015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5D482490" w14:textId="77777777" w:rsidR="00C068F1" w:rsidRPr="00167DD4" w:rsidRDefault="00C068F1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Materials</w:t>
            </w:r>
            <w:proofErr w:type="spellEnd"/>
          </w:p>
        </w:tc>
        <w:tc>
          <w:tcPr>
            <w:tcW w:w="2275" w:type="dxa"/>
            <w:gridSpan w:val="2"/>
          </w:tcPr>
          <w:p w14:paraId="6F15645B" w14:textId="42147F0D" w:rsidR="00C068F1" w:rsidRPr="00F670C4" w:rsidRDefault="00C068F1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значима</w:t>
            </w:r>
          </w:p>
        </w:tc>
        <w:tc>
          <w:tcPr>
            <w:tcW w:w="1236" w:type="dxa"/>
          </w:tcPr>
          <w:p w14:paraId="22B7E0EF" w14:textId="77777777" w:rsidR="00C068F1" w:rsidRPr="00F670C4" w:rsidRDefault="00C068F1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47" w:type="dxa"/>
          </w:tcPr>
          <w:p w14:paraId="033CFDA1" w14:textId="77777777" w:rsidR="00C068F1" w:rsidRPr="00F670C4" w:rsidRDefault="00C068F1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</w:tcPr>
          <w:p w14:paraId="55DAC3EE" w14:textId="77777777" w:rsidR="00C068F1" w:rsidRPr="00F670C4" w:rsidRDefault="00C068F1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Фактор не значим</w:t>
            </w:r>
          </w:p>
        </w:tc>
        <w:tc>
          <w:tcPr>
            <w:tcW w:w="1236" w:type="dxa"/>
          </w:tcPr>
          <w:p w14:paraId="449B7561" w14:textId="77777777" w:rsidR="00C068F1" w:rsidRPr="00F670C4" w:rsidRDefault="00C068F1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07818" w:rsidRPr="00167DD4" w14:paraId="241FB752" w14:textId="77777777" w:rsidTr="00152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70D47F93" w14:textId="77777777" w:rsidR="00D07818" w:rsidRPr="00167DD4" w:rsidRDefault="00D07818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Telecom</w:t>
            </w:r>
            <w:proofErr w:type="spellEnd"/>
          </w:p>
        </w:tc>
        <w:tc>
          <w:tcPr>
            <w:tcW w:w="1139" w:type="dxa"/>
          </w:tcPr>
          <w:p w14:paraId="232F2F1A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0.6669</w:t>
            </w:r>
          </w:p>
        </w:tc>
        <w:tc>
          <w:tcPr>
            <w:tcW w:w="1136" w:type="dxa"/>
          </w:tcPr>
          <w:p w14:paraId="642EC64B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0.5836</w:t>
            </w:r>
          </w:p>
        </w:tc>
        <w:tc>
          <w:tcPr>
            <w:tcW w:w="1236" w:type="dxa"/>
          </w:tcPr>
          <w:p w14:paraId="717A20E1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2.531061</w:t>
            </w:r>
          </w:p>
        </w:tc>
        <w:tc>
          <w:tcPr>
            <w:tcW w:w="1047" w:type="dxa"/>
          </w:tcPr>
          <w:p w14:paraId="754C5EAE" w14:textId="3D85457B" w:rsidR="00D07818" w:rsidRPr="00F670C4" w:rsidRDefault="009165FA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-15.0264</w:t>
            </w:r>
          </w:p>
        </w:tc>
        <w:tc>
          <w:tcPr>
            <w:tcW w:w="1236" w:type="dxa"/>
          </w:tcPr>
          <w:p w14:paraId="0DD93EA9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-0.0002995</w:t>
            </w:r>
          </w:p>
        </w:tc>
        <w:tc>
          <w:tcPr>
            <w:tcW w:w="1236" w:type="dxa"/>
          </w:tcPr>
          <w:p w14:paraId="6245A033" w14:textId="77777777" w:rsidR="00D07818" w:rsidRPr="00F670C4" w:rsidRDefault="00D07818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26.36321</w:t>
            </w:r>
          </w:p>
        </w:tc>
      </w:tr>
      <w:tr w:rsidR="0090027B" w:rsidRPr="00167DD4" w14:paraId="0FCB459B" w14:textId="77777777" w:rsidTr="0015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6FC882C1" w14:textId="77777777" w:rsidR="0090027B" w:rsidRPr="00167DD4" w:rsidRDefault="0090027B" w:rsidP="002552A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67DD4">
              <w:rPr>
                <w:rFonts w:ascii="Times New Roman" w:hAnsi="Times New Roman" w:cs="Times New Roman"/>
                <w:lang w:val="ru-RU"/>
              </w:rPr>
              <w:t>Utilities</w:t>
            </w:r>
            <w:proofErr w:type="spellEnd"/>
          </w:p>
        </w:tc>
        <w:tc>
          <w:tcPr>
            <w:tcW w:w="2275" w:type="dxa"/>
            <w:gridSpan w:val="2"/>
          </w:tcPr>
          <w:p w14:paraId="7843171B" w14:textId="708FBC8D" w:rsidR="0090027B" w:rsidRPr="00F670C4" w:rsidRDefault="0090027B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значима</w:t>
            </w:r>
          </w:p>
        </w:tc>
        <w:tc>
          <w:tcPr>
            <w:tcW w:w="1236" w:type="dxa"/>
          </w:tcPr>
          <w:p w14:paraId="40DA5122" w14:textId="00F21A75" w:rsidR="0090027B" w:rsidRPr="00F670C4" w:rsidRDefault="0090027B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47" w:type="dxa"/>
          </w:tcPr>
          <w:p w14:paraId="1267559A" w14:textId="0D43E698" w:rsidR="0090027B" w:rsidRPr="00F670C4" w:rsidRDefault="0090027B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</w:tcPr>
          <w:p w14:paraId="214BBD07" w14:textId="502096BE" w:rsidR="0090027B" w:rsidRPr="00F670C4" w:rsidRDefault="0090027B" w:rsidP="0025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</w:tcPr>
          <w:p w14:paraId="719F8557" w14:textId="6D32C79C" w:rsidR="0090027B" w:rsidRPr="00F670C4" w:rsidRDefault="0090027B" w:rsidP="0090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0027B" w:rsidRPr="00167DD4" w14:paraId="25D27FD4" w14:textId="77777777" w:rsidTr="00152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43A0D79" w14:textId="77777777" w:rsidR="0090027B" w:rsidRPr="00167DD4" w:rsidRDefault="0090027B" w:rsidP="002552A2">
            <w:pPr>
              <w:rPr>
                <w:rFonts w:ascii="Times New Roman" w:hAnsi="Times New Roman" w:cs="Times New Roman"/>
                <w:lang w:val="ru-RU"/>
              </w:rPr>
            </w:pPr>
            <w:r w:rsidRPr="00167DD4">
              <w:rPr>
                <w:rFonts w:ascii="Times New Roman" w:hAnsi="Times New Roman" w:cs="Times New Roman"/>
                <w:lang w:val="ru-RU"/>
              </w:rPr>
              <w:t>IT</w:t>
            </w:r>
          </w:p>
        </w:tc>
        <w:tc>
          <w:tcPr>
            <w:tcW w:w="2275" w:type="dxa"/>
            <w:gridSpan w:val="2"/>
          </w:tcPr>
          <w:p w14:paraId="6B581042" w14:textId="00FB2745" w:rsidR="0090027B" w:rsidRPr="00F670C4" w:rsidRDefault="0090027B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70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Модель не значима</w:t>
            </w:r>
          </w:p>
        </w:tc>
        <w:tc>
          <w:tcPr>
            <w:tcW w:w="1236" w:type="dxa"/>
          </w:tcPr>
          <w:p w14:paraId="2C74A545" w14:textId="614F3E45" w:rsidR="0090027B" w:rsidRPr="00F670C4" w:rsidRDefault="0090027B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47" w:type="dxa"/>
          </w:tcPr>
          <w:p w14:paraId="11F5141F" w14:textId="3814D627" w:rsidR="0090027B" w:rsidRPr="00F670C4" w:rsidRDefault="0090027B" w:rsidP="0025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</w:tcPr>
          <w:p w14:paraId="0211AAC1" w14:textId="48EBED70" w:rsidR="0090027B" w:rsidRPr="00F670C4" w:rsidRDefault="0090027B" w:rsidP="0090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</w:tcPr>
          <w:p w14:paraId="7AD05825" w14:textId="1E00B2B0" w:rsidR="0090027B" w:rsidRPr="00F670C4" w:rsidRDefault="0090027B" w:rsidP="00F371C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E098C77" w14:textId="77777777" w:rsidR="001522FC" w:rsidRPr="0011169F" w:rsidRDefault="001522FC" w:rsidP="001522FC">
      <w:pPr>
        <w:pStyle w:val="Caption"/>
        <w:rPr>
          <w:noProof/>
          <w:color w:val="FF0000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32399C4F" w14:textId="3C838EC9" w:rsidR="00D07818" w:rsidRPr="00826C10" w:rsidRDefault="00D07818" w:rsidP="00F371CA">
      <w:pPr>
        <w:pStyle w:val="Caption"/>
        <w:rPr>
          <w:rFonts w:ascii="Times New Roman" w:eastAsia="Times New Roman" w:hAnsi="Times New Roman" w:cs="Times New Roman"/>
          <w:color w:val="FF0000"/>
        </w:rPr>
      </w:pPr>
    </w:p>
    <w:p w14:paraId="678B1605" w14:textId="3375B9DB" w:rsidR="00886D3F" w:rsidRPr="00167DD4" w:rsidRDefault="00790789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Рентабельность продаж не связана с корпоративной социальной ответственностью </w:t>
      </w:r>
      <w:r w:rsidR="00886D3F" w:rsidRPr="00167DD4">
        <w:rPr>
          <w:rFonts w:ascii="Times New Roman" w:eastAsia="Times New Roman" w:hAnsi="Times New Roman" w:cs="Times New Roman"/>
        </w:rPr>
        <w:t xml:space="preserve">для следующих </w:t>
      </w:r>
      <w:r w:rsidRPr="00167DD4">
        <w:rPr>
          <w:rFonts w:ascii="Times New Roman" w:eastAsia="Times New Roman" w:hAnsi="Times New Roman" w:cs="Times New Roman"/>
        </w:rPr>
        <w:t>индустрий</w:t>
      </w:r>
      <w:r w:rsidR="00886D3F" w:rsidRPr="00167DD4">
        <w:rPr>
          <w:rFonts w:ascii="Times New Roman" w:eastAsia="Times New Roman" w:hAnsi="Times New Roman" w:cs="Times New Roman"/>
        </w:rPr>
        <w:t xml:space="preserve">: </w:t>
      </w:r>
      <w:r w:rsidRPr="00167DD4">
        <w:rPr>
          <w:rFonts w:ascii="Times New Roman" w:eastAsia="Times New Roman" w:hAnsi="Times New Roman" w:cs="Times New Roman"/>
        </w:rPr>
        <w:t xml:space="preserve"> </w:t>
      </w:r>
      <w:r w:rsidR="00886D3F" w:rsidRPr="00167DD4">
        <w:rPr>
          <w:rFonts w:ascii="Times New Roman" w:eastAsia="Times New Roman" w:hAnsi="Times New Roman" w:cs="Times New Roman"/>
        </w:rPr>
        <w:t>энергетика, материалы, коммунальные услуги, информацио</w:t>
      </w:r>
      <w:r w:rsidR="00886D3F" w:rsidRPr="00167DD4">
        <w:rPr>
          <w:rFonts w:ascii="Times New Roman" w:eastAsia="Times New Roman" w:hAnsi="Times New Roman" w:cs="Times New Roman"/>
        </w:rPr>
        <w:t>н</w:t>
      </w:r>
      <w:r w:rsidR="00886D3F" w:rsidRPr="00167DD4">
        <w:rPr>
          <w:rFonts w:ascii="Times New Roman" w:eastAsia="Times New Roman" w:hAnsi="Times New Roman" w:cs="Times New Roman"/>
        </w:rPr>
        <w:t>ные технологии,</w:t>
      </w:r>
      <w:r w:rsidR="00107B40" w:rsidRPr="00167DD4">
        <w:rPr>
          <w:rFonts w:ascii="Times New Roman" w:eastAsia="Times New Roman" w:hAnsi="Times New Roman" w:cs="Times New Roman"/>
        </w:rPr>
        <w:t xml:space="preserve"> потребительские </w:t>
      </w:r>
      <w:r w:rsidR="00886D3F" w:rsidRPr="00167DD4">
        <w:rPr>
          <w:rFonts w:ascii="Times New Roman" w:eastAsia="Times New Roman" w:hAnsi="Times New Roman" w:cs="Times New Roman"/>
        </w:rPr>
        <w:t>товары, финансы.</w:t>
      </w:r>
    </w:p>
    <w:p w14:paraId="277A1217" w14:textId="7E804715" w:rsidR="0027037F" w:rsidRPr="00167DD4" w:rsidRDefault="0027037F" w:rsidP="00D07818">
      <w:pPr>
        <w:spacing w:line="360" w:lineRule="auto"/>
        <w:rPr>
          <w:rFonts w:ascii="Times New Roman" w:eastAsia="Times New Roman" w:hAnsi="Times New Roman" w:cs="Times New Roman"/>
        </w:rPr>
      </w:pPr>
    </w:p>
    <w:p w14:paraId="19CB3132" w14:textId="5467CE87" w:rsidR="00F371CA" w:rsidRDefault="00790789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Как и в случае с рентабельностью активов полностью значимой оказалась только модель для телекоммуникационной индустрии, и опять же с очень вы</w:t>
      </w:r>
      <w:r w:rsidR="00AD6676">
        <w:rPr>
          <w:rFonts w:ascii="Times New Roman" w:eastAsia="Times New Roman" w:hAnsi="Times New Roman" w:cs="Times New Roman"/>
        </w:rPr>
        <w:t xml:space="preserve">сокой объясняющей силой в 66%. </w:t>
      </w:r>
      <w:r w:rsidRPr="00167DD4">
        <w:rPr>
          <w:rFonts w:ascii="Times New Roman" w:eastAsia="Times New Roman" w:hAnsi="Times New Roman" w:cs="Times New Roman"/>
        </w:rPr>
        <w:t xml:space="preserve">Такой результат, возможно, связан с недостаточной репрезентативностью выборки, ведь число </w:t>
      </w:r>
      <w:r w:rsidR="00183595">
        <w:rPr>
          <w:rFonts w:ascii="Times New Roman" w:eastAsia="Times New Roman" w:hAnsi="Times New Roman" w:cs="Times New Roman"/>
        </w:rPr>
        <w:t xml:space="preserve">наблюдений для </w:t>
      </w:r>
      <w:r w:rsidRPr="00167DD4">
        <w:rPr>
          <w:rFonts w:ascii="Times New Roman" w:eastAsia="Times New Roman" w:hAnsi="Times New Roman" w:cs="Times New Roman"/>
        </w:rPr>
        <w:t>сферы телекоммуникаций в моей выборке самое м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 xml:space="preserve">ленькое, их всего 16, ведь не так много телекоммуникационных компаний входят в </w:t>
      </w:r>
      <w:r w:rsidRPr="00167DD4">
        <w:rPr>
          <w:rFonts w:ascii="Times New Roman" w:eastAsia="Times New Roman" w:hAnsi="Times New Roman" w:cs="Times New Roman"/>
          <w:lang w:val="en-US"/>
        </w:rPr>
        <w:t>S</w:t>
      </w:r>
      <w:r w:rsidRPr="00167DD4">
        <w:rPr>
          <w:rFonts w:ascii="Times New Roman" w:eastAsia="Times New Roman" w:hAnsi="Times New Roman" w:cs="Times New Roman"/>
        </w:rPr>
        <w:t>&amp;</w:t>
      </w:r>
      <w:r w:rsidRPr="00167DD4">
        <w:rPr>
          <w:rFonts w:ascii="Times New Roman" w:eastAsia="Times New Roman" w:hAnsi="Times New Roman" w:cs="Times New Roman"/>
          <w:lang w:val="en-US"/>
        </w:rPr>
        <w:t>P</w:t>
      </w:r>
      <w:r w:rsidRPr="00167DD4">
        <w:rPr>
          <w:rFonts w:ascii="Times New Roman" w:eastAsia="Times New Roman" w:hAnsi="Times New Roman" w:cs="Times New Roman"/>
        </w:rPr>
        <w:t xml:space="preserve"> 500.</w:t>
      </w:r>
    </w:p>
    <w:p w14:paraId="56EEA634" w14:textId="232AFE58" w:rsidR="00886D3F" w:rsidRPr="00167DD4" w:rsidRDefault="00886D3F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Связь между рентабельностью продаж и КСО обнаружилась в следующих инд</w:t>
      </w:r>
      <w:r w:rsidRPr="00167DD4">
        <w:rPr>
          <w:rFonts w:ascii="Times New Roman" w:eastAsia="Times New Roman" w:hAnsi="Times New Roman" w:cs="Times New Roman"/>
        </w:rPr>
        <w:t>у</w:t>
      </w:r>
      <w:r w:rsidRPr="00167DD4">
        <w:rPr>
          <w:rFonts w:ascii="Times New Roman" w:eastAsia="Times New Roman" w:hAnsi="Times New Roman" w:cs="Times New Roman"/>
        </w:rPr>
        <w:t>стриях: здравоохранение, промышленность, основные потребительские товары, телеко</w:t>
      </w:r>
      <w:r w:rsidRPr="00167DD4">
        <w:rPr>
          <w:rFonts w:ascii="Times New Roman" w:eastAsia="Times New Roman" w:hAnsi="Times New Roman" w:cs="Times New Roman"/>
        </w:rPr>
        <w:t>м</w:t>
      </w:r>
      <w:r w:rsidRPr="00167DD4">
        <w:rPr>
          <w:rFonts w:ascii="Times New Roman" w:eastAsia="Times New Roman" w:hAnsi="Times New Roman" w:cs="Times New Roman"/>
        </w:rPr>
        <w:t>муникации.</w:t>
      </w:r>
    </w:p>
    <w:p w14:paraId="05D6BDCB" w14:textId="1A33FACD" w:rsidR="00212C00" w:rsidRPr="00167DD4" w:rsidRDefault="00212C00" w:rsidP="00D07818">
      <w:pPr>
        <w:spacing w:line="360" w:lineRule="auto"/>
        <w:rPr>
          <w:rFonts w:ascii="Times New Roman" w:eastAsia="Times New Roman" w:hAnsi="Times New Roman" w:cs="Times New Roman"/>
        </w:rPr>
      </w:pPr>
    </w:p>
    <w:p w14:paraId="2CF152FB" w14:textId="77777777" w:rsidR="001605A0" w:rsidRPr="00BD0DBC" w:rsidRDefault="001605A0" w:rsidP="00D1020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A3BD6B0" w14:textId="4D8B84DD" w:rsidR="00212C00" w:rsidRPr="00292079" w:rsidRDefault="00131250" w:rsidP="005C6107">
      <w:pPr>
        <w:pStyle w:val="Heading2"/>
        <w:numPr>
          <w:ilvl w:val="0"/>
          <w:numId w:val="0"/>
        </w:numPr>
        <w:jc w:val="center"/>
      </w:pPr>
      <w:bookmarkStart w:id="25" w:name="_Toc325359344"/>
      <w:r w:rsidRPr="00BD0DBC">
        <w:t>2.6</w:t>
      </w:r>
      <w:r w:rsidR="001E68D2" w:rsidRPr="00BD0DBC">
        <w:t>.</w:t>
      </w:r>
      <w:r w:rsidR="00D10209" w:rsidRPr="00BD0DBC">
        <w:t xml:space="preserve"> </w:t>
      </w:r>
      <w:r w:rsidR="00D10209" w:rsidRPr="001E68D2">
        <w:t xml:space="preserve">Взаимосвязь КСО и </w:t>
      </w:r>
      <w:r w:rsidR="00212C00" w:rsidRPr="001E68D2">
        <w:rPr>
          <w:lang w:val="en-US"/>
        </w:rPr>
        <w:t>EPS</w:t>
      </w:r>
      <w:bookmarkEnd w:id="25"/>
    </w:p>
    <w:p w14:paraId="34706134" w14:textId="77777777" w:rsidR="00EC14C1" w:rsidRPr="00EC14C1" w:rsidRDefault="00EC14C1" w:rsidP="00EC14C1">
      <w:pPr>
        <w:pStyle w:val="BodyText"/>
      </w:pPr>
    </w:p>
    <w:p w14:paraId="3E824CEB" w14:textId="564F1F4B" w:rsidR="00212C00" w:rsidRPr="00EC14C1" w:rsidRDefault="00EC14C1" w:rsidP="00EC14C1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данном исследовании используются помимо бухгалтерских показателей фина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совой результативности еще и рыночный</w:t>
      </w:r>
      <w:r w:rsidRPr="002920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 именно </w:t>
      </w:r>
      <w:r>
        <w:rPr>
          <w:rFonts w:ascii="Times New Roman" w:eastAsia="Times New Roman" w:hAnsi="Times New Roman" w:cs="Times New Roman"/>
          <w:lang w:val="en-US"/>
        </w:rPr>
        <w:t>EPS</w:t>
      </w:r>
      <w:r w:rsidRPr="0029207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таблице 10 представлена оп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сательная статистика для модели и данных по прибыли на акцию</w:t>
      </w:r>
      <w:r w:rsidRPr="00292079">
        <w:rPr>
          <w:rFonts w:ascii="Times New Roman" w:eastAsia="Times New Roman" w:hAnsi="Times New Roman" w:cs="Times New Roman"/>
        </w:rPr>
        <w:t>.</w:t>
      </w:r>
    </w:p>
    <w:p w14:paraId="58D938C5" w14:textId="77777777" w:rsidR="00EC14C1" w:rsidRDefault="00EC14C1" w:rsidP="00D0781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063D18F" w14:textId="77777777" w:rsidR="00EC14C1" w:rsidRPr="00167DD4" w:rsidRDefault="00EC14C1" w:rsidP="00D07818">
      <w:pPr>
        <w:spacing w:line="360" w:lineRule="auto"/>
        <w:rPr>
          <w:rFonts w:ascii="Times New Roman" w:eastAsia="Times New Roman" w:hAnsi="Times New Roman" w:cs="Times New Roman"/>
        </w:rPr>
      </w:pPr>
    </w:p>
    <w:p w14:paraId="53BD5707" w14:textId="38C1F446" w:rsidR="001522FC" w:rsidRPr="003377BB" w:rsidRDefault="001522FC" w:rsidP="001522FC">
      <w:pPr>
        <w:pStyle w:val="Caption"/>
        <w:keepNext/>
        <w:rPr>
          <w:color w:val="auto"/>
          <w:lang w:val="en-US"/>
        </w:rPr>
      </w:pPr>
      <w:r w:rsidRPr="003377BB">
        <w:rPr>
          <w:color w:val="auto"/>
        </w:rPr>
        <w:t xml:space="preserve">Таблица </w:t>
      </w:r>
      <w:r w:rsidRPr="003377BB">
        <w:rPr>
          <w:color w:val="auto"/>
        </w:rPr>
        <w:fldChar w:fldCharType="begin"/>
      </w:r>
      <w:r w:rsidRPr="003377BB">
        <w:rPr>
          <w:color w:val="auto"/>
        </w:rPr>
        <w:instrText xml:space="preserve"> SEQ Таблица \* ARABIC </w:instrText>
      </w:r>
      <w:r w:rsidRPr="003377BB">
        <w:rPr>
          <w:color w:val="auto"/>
        </w:rPr>
        <w:fldChar w:fldCharType="separate"/>
      </w:r>
      <w:r w:rsidR="00C7291B">
        <w:rPr>
          <w:noProof/>
          <w:color w:val="auto"/>
        </w:rPr>
        <w:t>10</w:t>
      </w:r>
      <w:r w:rsidRPr="003377BB">
        <w:rPr>
          <w:color w:val="auto"/>
        </w:rPr>
        <w:fldChar w:fldCharType="end"/>
      </w:r>
      <w:r w:rsidRPr="003377BB">
        <w:rPr>
          <w:color w:val="auto"/>
        </w:rPr>
        <w:t xml:space="preserve"> Описательная статистика для </w:t>
      </w:r>
      <w:r w:rsidRPr="003377BB">
        <w:rPr>
          <w:color w:val="auto"/>
          <w:lang w:val="en-US"/>
        </w:rPr>
        <w:t>EPS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5"/>
      </w:tblGrid>
      <w:tr w:rsidR="00212C00" w:rsidRPr="00167DD4" w14:paraId="27FC5F5C" w14:textId="77777777" w:rsidTr="00D10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0CC49F67" w14:textId="591391A8" w:rsidR="00212C00" w:rsidRPr="00167DD4" w:rsidRDefault="00212C00" w:rsidP="00D078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Variable</w:t>
            </w:r>
            <w:proofErr w:type="spellEnd"/>
          </w:p>
        </w:tc>
        <w:tc>
          <w:tcPr>
            <w:tcW w:w="1594" w:type="dxa"/>
          </w:tcPr>
          <w:p w14:paraId="6E23FCF8" w14:textId="5EC7C687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Obs</w:t>
            </w:r>
            <w:proofErr w:type="spellEnd"/>
          </w:p>
        </w:tc>
        <w:tc>
          <w:tcPr>
            <w:tcW w:w="1594" w:type="dxa"/>
          </w:tcPr>
          <w:p w14:paraId="75ACAC07" w14:textId="3118037C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Mean</w:t>
            </w:r>
            <w:proofErr w:type="spellEnd"/>
          </w:p>
        </w:tc>
        <w:tc>
          <w:tcPr>
            <w:tcW w:w="1594" w:type="dxa"/>
          </w:tcPr>
          <w:p w14:paraId="7C508525" w14:textId="014A68BE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St.dev</w:t>
            </w:r>
            <w:proofErr w:type="spellEnd"/>
          </w:p>
        </w:tc>
        <w:tc>
          <w:tcPr>
            <w:tcW w:w="1594" w:type="dxa"/>
          </w:tcPr>
          <w:p w14:paraId="3810DF58" w14:textId="1EA0F972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Min</w:t>
            </w:r>
            <w:proofErr w:type="spellEnd"/>
          </w:p>
        </w:tc>
        <w:tc>
          <w:tcPr>
            <w:tcW w:w="1595" w:type="dxa"/>
          </w:tcPr>
          <w:p w14:paraId="7A54F307" w14:textId="208E5BA4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</w:p>
        </w:tc>
      </w:tr>
      <w:tr w:rsidR="00212C00" w:rsidRPr="00167DD4" w14:paraId="61EE80BD" w14:textId="77777777" w:rsidTr="00D1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17E3242A" w14:textId="105E5DAA" w:rsidR="00212C00" w:rsidRPr="00167DD4" w:rsidRDefault="00212C00" w:rsidP="00D078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Балл КСО</w:t>
            </w:r>
          </w:p>
        </w:tc>
        <w:tc>
          <w:tcPr>
            <w:tcW w:w="1594" w:type="dxa"/>
          </w:tcPr>
          <w:p w14:paraId="7FEF2DA1" w14:textId="2B7D9615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594" w:type="dxa"/>
          </w:tcPr>
          <w:p w14:paraId="15B6798B" w14:textId="6EECEF22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1.97216</w:t>
            </w:r>
          </w:p>
        </w:tc>
        <w:tc>
          <w:tcPr>
            <w:tcW w:w="1594" w:type="dxa"/>
          </w:tcPr>
          <w:p w14:paraId="14618D4F" w14:textId="129EDB86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3.9233973</w:t>
            </w:r>
          </w:p>
        </w:tc>
        <w:tc>
          <w:tcPr>
            <w:tcW w:w="1594" w:type="dxa"/>
          </w:tcPr>
          <w:p w14:paraId="7D76D1EF" w14:textId="2C53AB4F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1595" w:type="dxa"/>
          </w:tcPr>
          <w:p w14:paraId="5260AD8B" w14:textId="20DFCF04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12C00" w:rsidRPr="00167DD4" w14:paraId="21E71FF9" w14:textId="77777777" w:rsidTr="00D10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15CDCB4C" w14:textId="0F3BEBA2" w:rsidR="00212C00" w:rsidRPr="00167DD4" w:rsidRDefault="00212C00" w:rsidP="00D078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Риск</w:t>
            </w:r>
          </w:p>
        </w:tc>
        <w:tc>
          <w:tcPr>
            <w:tcW w:w="1594" w:type="dxa"/>
          </w:tcPr>
          <w:p w14:paraId="12FCE706" w14:textId="5CA04803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594" w:type="dxa"/>
          </w:tcPr>
          <w:p w14:paraId="0B377E71" w14:textId="1E9BB0A3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1.033338</w:t>
            </w:r>
          </w:p>
        </w:tc>
        <w:tc>
          <w:tcPr>
            <w:tcW w:w="1594" w:type="dxa"/>
          </w:tcPr>
          <w:p w14:paraId="6AFA5D6F" w14:textId="73585401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0.4608346</w:t>
            </w:r>
          </w:p>
        </w:tc>
        <w:tc>
          <w:tcPr>
            <w:tcW w:w="1594" w:type="dxa"/>
          </w:tcPr>
          <w:p w14:paraId="21DF67DB" w14:textId="451593B6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0.08702</w:t>
            </w:r>
          </w:p>
        </w:tc>
        <w:tc>
          <w:tcPr>
            <w:tcW w:w="1595" w:type="dxa"/>
          </w:tcPr>
          <w:p w14:paraId="12A01234" w14:textId="67D07CFD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2.93163</w:t>
            </w:r>
          </w:p>
        </w:tc>
      </w:tr>
      <w:tr w:rsidR="00212C00" w:rsidRPr="00167DD4" w14:paraId="06C585C5" w14:textId="77777777" w:rsidTr="00D10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3AC24715" w14:textId="08CB6FC6" w:rsidR="00212C00" w:rsidRPr="00167DD4" w:rsidRDefault="00212C00" w:rsidP="00D078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Размер</w:t>
            </w:r>
          </w:p>
        </w:tc>
        <w:tc>
          <w:tcPr>
            <w:tcW w:w="1594" w:type="dxa"/>
          </w:tcPr>
          <w:p w14:paraId="4A2DD03D" w14:textId="0BF77ED3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594" w:type="dxa"/>
          </w:tcPr>
          <w:p w14:paraId="5A9A854E" w14:textId="55D423DF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23294.24</w:t>
            </w:r>
          </w:p>
        </w:tc>
        <w:tc>
          <w:tcPr>
            <w:tcW w:w="1594" w:type="dxa"/>
          </w:tcPr>
          <w:p w14:paraId="74F8F6AC" w14:textId="467106DD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20379.79</w:t>
            </w:r>
          </w:p>
        </w:tc>
        <w:tc>
          <w:tcPr>
            <w:tcW w:w="1594" w:type="dxa"/>
          </w:tcPr>
          <w:p w14:paraId="0E1C0F8F" w14:textId="4457E7E0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1290.4</w:t>
            </w:r>
          </w:p>
        </w:tc>
        <w:tc>
          <w:tcPr>
            <w:tcW w:w="1595" w:type="dxa"/>
          </w:tcPr>
          <w:p w14:paraId="658DAA27" w14:textId="7B6760C7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107353</w:t>
            </w:r>
          </w:p>
        </w:tc>
      </w:tr>
      <w:tr w:rsidR="00212C00" w:rsidRPr="00167DD4" w14:paraId="27754638" w14:textId="77777777" w:rsidTr="00D10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62A983BF" w14:textId="7F8BA673" w:rsidR="00212C00" w:rsidRPr="00167DD4" w:rsidRDefault="00212C00" w:rsidP="00D07818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EPS</w:t>
            </w:r>
          </w:p>
        </w:tc>
        <w:tc>
          <w:tcPr>
            <w:tcW w:w="1594" w:type="dxa"/>
          </w:tcPr>
          <w:p w14:paraId="1C302489" w14:textId="30C90F10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594" w:type="dxa"/>
          </w:tcPr>
          <w:p w14:paraId="7DF64FB1" w14:textId="792138DA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16.32521</w:t>
            </w:r>
          </w:p>
        </w:tc>
        <w:tc>
          <w:tcPr>
            <w:tcW w:w="1594" w:type="dxa"/>
          </w:tcPr>
          <w:p w14:paraId="6D5C34C8" w14:textId="0A8F0AF8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8.288278</w:t>
            </w:r>
          </w:p>
        </w:tc>
        <w:tc>
          <w:tcPr>
            <w:tcW w:w="1594" w:type="dxa"/>
          </w:tcPr>
          <w:p w14:paraId="0561C3B0" w14:textId="47F89B6B" w:rsidR="00212C00" w:rsidRPr="00167DD4" w:rsidRDefault="00212C00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-17.19403</w:t>
            </w:r>
          </w:p>
        </w:tc>
        <w:tc>
          <w:tcPr>
            <w:tcW w:w="1595" w:type="dxa"/>
          </w:tcPr>
          <w:p w14:paraId="129CE120" w14:textId="276F2BB8" w:rsidR="00212C00" w:rsidRPr="00167DD4" w:rsidRDefault="00212C00" w:rsidP="00F371CA">
            <w:pPr>
              <w:keepNext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50.23077</w:t>
            </w:r>
          </w:p>
        </w:tc>
      </w:tr>
    </w:tbl>
    <w:p w14:paraId="2B2B986B" w14:textId="77777777" w:rsidR="001522FC" w:rsidRPr="0011169F" w:rsidRDefault="001522FC" w:rsidP="001522FC">
      <w:pPr>
        <w:pStyle w:val="Caption"/>
        <w:rPr>
          <w:noProof/>
          <w:color w:val="FF0000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436C2BC4" w14:textId="77777777" w:rsidR="00F371CA" w:rsidRDefault="00F371CA" w:rsidP="00D0781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7D7E814" w14:textId="77777777" w:rsidR="00F371CA" w:rsidRDefault="00F371CA" w:rsidP="00D0781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7D010777" w14:textId="2A6C8E20" w:rsidR="00212C00" w:rsidRPr="00167DD4" w:rsidRDefault="00212C00" w:rsidP="00D07818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167DD4">
        <w:rPr>
          <w:rFonts w:ascii="Times New Roman" w:eastAsia="Times New Roman" w:hAnsi="Times New Roman" w:cs="Times New Roman"/>
          <w:b/>
        </w:rPr>
        <w:t>Результаты</w:t>
      </w:r>
    </w:p>
    <w:p w14:paraId="2B8863E2" w14:textId="675F40BC" w:rsidR="00212C00" w:rsidRPr="00167DD4" w:rsidRDefault="00212C00" w:rsidP="00D07818">
      <w:pPr>
        <w:spacing w:line="360" w:lineRule="auto"/>
        <w:rPr>
          <w:rFonts w:ascii="Times New Roman" w:eastAsia="Times New Roman" w:hAnsi="Times New Roman" w:cs="Times New Roman"/>
        </w:rPr>
      </w:pPr>
    </w:p>
    <w:p w14:paraId="2323D9A4" w14:textId="77777777" w:rsidR="00F371CA" w:rsidRDefault="00212C00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Общая модель для </w:t>
      </w:r>
      <w:r w:rsidRPr="00167DD4">
        <w:rPr>
          <w:rFonts w:ascii="Times New Roman" w:eastAsia="Times New Roman" w:hAnsi="Times New Roman" w:cs="Times New Roman"/>
          <w:lang w:val="en-US"/>
        </w:rPr>
        <w:t>EPS</w:t>
      </w:r>
      <w:r w:rsidRPr="00167DD4">
        <w:rPr>
          <w:rFonts w:ascii="Times New Roman" w:eastAsia="Times New Roman" w:hAnsi="Times New Roman" w:cs="Times New Roman"/>
        </w:rPr>
        <w:t xml:space="preserve"> оказалась значимой, но коэффициент риска и балла по КСО-незначимы, следовательно</w:t>
      </w:r>
      <w:r w:rsidR="00107B40" w:rsidRPr="00167DD4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связи между уровнем имплементации КСО и прибыли на акцию не существует.</w:t>
      </w:r>
    </w:p>
    <w:p w14:paraId="2E502CEA" w14:textId="31613AB1" w:rsidR="00212C00" w:rsidRPr="00167DD4" w:rsidRDefault="00212C00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Анализ по индустриям показал точно такой же результат, подтвердив отсутствие связи между КСО и </w:t>
      </w:r>
      <w:r w:rsidRPr="00167DD4">
        <w:rPr>
          <w:rFonts w:ascii="Times New Roman" w:eastAsia="Times New Roman" w:hAnsi="Times New Roman" w:cs="Times New Roman"/>
          <w:lang w:val="en-US"/>
        </w:rPr>
        <w:t>EPS</w:t>
      </w:r>
      <w:r w:rsidRPr="00167DD4">
        <w:rPr>
          <w:rFonts w:ascii="Times New Roman" w:eastAsia="Times New Roman" w:hAnsi="Times New Roman" w:cs="Times New Roman"/>
        </w:rPr>
        <w:t>. Только для телекоммуникационной индустрии модель оказалась значимой с аномально-высокой объясняющей силой.</w:t>
      </w:r>
    </w:p>
    <w:p w14:paraId="5E8EEC32" w14:textId="77777777" w:rsidR="00212C00" w:rsidRPr="00167DD4" w:rsidRDefault="00212C00" w:rsidP="00D07818">
      <w:pPr>
        <w:spacing w:line="360" w:lineRule="auto"/>
        <w:rPr>
          <w:rFonts w:ascii="Times New Roman" w:eastAsia="Times New Roman" w:hAnsi="Times New Roman" w:cs="Times New Roman"/>
        </w:rPr>
      </w:pPr>
    </w:p>
    <w:p w14:paraId="3B05D39B" w14:textId="18430C9F" w:rsidR="00C7291B" w:rsidRPr="00292079" w:rsidRDefault="00C7291B" w:rsidP="00C7291B">
      <w:pPr>
        <w:pStyle w:val="Caption"/>
        <w:keepNext/>
        <w:rPr>
          <w:color w:val="auto"/>
        </w:rPr>
      </w:pPr>
      <w:r w:rsidRPr="00C7291B">
        <w:rPr>
          <w:color w:val="auto"/>
        </w:rPr>
        <w:t xml:space="preserve">Таблица </w:t>
      </w:r>
      <w:r w:rsidRPr="00C7291B">
        <w:rPr>
          <w:color w:val="auto"/>
        </w:rPr>
        <w:fldChar w:fldCharType="begin"/>
      </w:r>
      <w:r w:rsidRPr="00C7291B">
        <w:rPr>
          <w:color w:val="auto"/>
        </w:rPr>
        <w:instrText xml:space="preserve"> SEQ Таблица \* ARABIC </w:instrText>
      </w:r>
      <w:r w:rsidRPr="00C7291B">
        <w:rPr>
          <w:color w:val="auto"/>
        </w:rPr>
        <w:fldChar w:fldCharType="separate"/>
      </w:r>
      <w:r w:rsidRPr="00C7291B">
        <w:rPr>
          <w:noProof/>
          <w:color w:val="auto"/>
        </w:rPr>
        <w:t>11</w:t>
      </w:r>
      <w:r w:rsidRPr="00C7291B">
        <w:rPr>
          <w:color w:val="auto"/>
        </w:rPr>
        <w:fldChar w:fldCharType="end"/>
      </w:r>
      <w:r>
        <w:rPr>
          <w:color w:val="auto"/>
        </w:rPr>
        <w:t xml:space="preserve"> Результаты модели для </w:t>
      </w:r>
      <w:proofErr w:type="spellStart"/>
      <w:r>
        <w:rPr>
          <w:color w:val="auto"/>
        </w:rPr>
        <w:t>телекоммуникацинной</w:t>
      </w:r>
      <w:proofErr w:type="spellEnd"/>
      <w:r>
        <w:rPr>
          <w:color w:val="auto"/>
        </w:rPr>
        <w:t xml:space="preserve"> индустрии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5"/>
      </w:tblGrid>
      <w:tr w:rsidR="00212C00" w:rsidRPr="00167DD4" w14:paraId="64A82BAC" w14:textId="77777777" w:rsidTr="007C2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13B3C74A" w14:textId="24685C35" w:rsidR="00212C00" w:rsidRPr="00167DD4" w:rsidRDefault="00212C00" w:rsidP="00D07818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  <w:lang w:val="en-US"/>
              </w:rPr>
              <w:t>R^2</w:t>
            </w:r>
          </w:p>
        </w:tc>
        <w:tc>
          <w:tcPr>
            <w:tcW w:w="1594" w:type="dxa"/>
          </w:tcPr>
          <w:p w14:paraId="72F10B77" w14:textId="52A6136D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Adj</w:t>
            </w:r>
            <w:proofErr w:type="spellEnd"/>
            <w:r w:rsidRPr="00167DD4">
              <w:rPr>
                <w:rFonts w:ascii="Times New Roman" w:eastAsia="Times New Roman" w:hAnsi="Times New Roman" w:cs="Times New Roman"/>
              </w:rPr>
              <w:t xml:space="preserve"> R^2</w:t>
            </w:r>
          </w:p>
        </w:tc>
        <w:tc>
          <w:tcPr>
            <w:tcW w:w="1594" w:type="dxa"/>
          </w:tcPr>
          <w:p w14:paraId="2451CD2B" w14:textId="484422F3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Score</w:t>
            </w:r>
            <w:proofErr w:type="spellEnd"/>
          </w:p>
        </w:tc>
        <w:tc>
          <w:tcPr>
            <w:tcW w:w="1594" w:type="dxa"/>
          </w:tcPr>
          <w:p w14:paraId="7138A4B0" w14:textId="78FDA2C2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Risk</w:t>
            </w:r>
            <w:proofErr w:type="spellEnd"/>
          </w:p>
        </w:tc>
        <w:tc>
          <w:tcPr>
            <w:tcW w:w="1594" w:type="dxa"/>
          </w:tcPr>
          <w:p w14:paraId="2512EB60" w14:textId="3559EE8E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Size</w:t>
            </w:r>
            <w:proofErr w:type="spellEnd"/>
          </w:p>
        </w:tc>
        <w:tc>
          <w:tcPr>
            <w:tcW w:w="1595" w:type="dxa"/>
          </w:tcPr>
          <w:p w14:paraId="61DC8A07" w14:textId="56217DA6" w:rsidR="00212C00" w:rsidRPr="00167DD4" w:rsidRDefault="00212C00" w:rsidP="00D078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D4">
              <w:rPr>
                <w:rFonts w:ascii="Times New Roman" w:eastAsia="Times New Roman" w:hAnsi="Times New Roman" w:cs="Times New Roman"/>
              </w:rPr>
              <w:t>Cons</w:t>
            </w:r>
            <w:proofErr w:type="spellEnd"/>
          </w:p>
        </w:tc>
      </w:tr>
      <w:tr w:rsidR="00212C00" w:rsidRPr="00167DD4" w14:paraId="7672926D" w14:textId="77777777" w:rsidTr="007C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22A04C5D" w14:textId="5DDE2EC2" w:rsidR="00212C00" w:rsidRPr="00167DD4" w:rsidRDefault="00212C00" w:rsidP="00D078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0.8240</w:t>
            </w:r>
          </w:p>
        </w:tc>
        <w:tc>
          <w:tcPr>
            <w:tcW w:w="1594" w:type="dxa"/>
          </w:tcPr>
          <w:p w14:paraId="7A9E4E51" w14:textId="2FB4A012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0.7184</w:t>
            </w:r>
          </w:p>
        </w:tc>
        <w:tc>
          <w:tcPr>
            <w:tcW w:w="1594" w:type="dxa"/>
          </w:tcPr>
          <w:p w14:paraId="262F8505" w14:textId="3F6D92FA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9.233113</w:t>
            </w:r>
          </w:p>
        </w:tc>
        <w:tc>
          <w:tcPr>
            <w:tcW w:w="1594" w:type="dxa"/>
          </w:tcPr>
          <w:p w14:paraId="080ED395" w14:textId="69AC62C0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-3.270278</w:t>
            </w:r>
          </w:p>
        </w:tc>
        <w:tc>
          <w:tcPr>
            <w:tcW w:w="1594" w:type="dxa"/>
          </w:tcPr>
          <w:p w14:paraId="3BD7A889" w14:textId="1555491A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0.000355</w:t>
            </w:r>
          </w:p>
        </w:tc>
        <w:tc>
          <w:tcPr>
            <w:tcW w:w="1595" w:type="dxa"/>
          </w:tcPr>
          <w:p w14:paraId="5B696C74" w14:textId="03E22CC3" w:rsidR="00212C00" w:rsidRPr="00167DD4" w:rsidRDefault="00212C00" w:rsidP="00D078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7.930478</w:t>
            </w:r>
          </w:p>
        </w:tc>
      </w:tr>
      <w:tr w:rsidR="00C63408" w:rsidRPr="00167DD4" w14:paraId="1320FED7" w14:textId="77777777" w:rsidTr="00485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gridSpan w:val="2"/>
          </w:tcPr>
          <w:p w14:paraId="5CE85300" w14:textId="01AB7A61" w:rsidR="00C63408" w:rsidRPr="00167DD4" w:rsidRDefault="00C63408" w:rsidP="00D078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Уровень значимости</w:t>
            </w:r>
          </w:p>
        </w:tc>
        <w:tc>
          <w:tcPr>
            <w:tcW w:w="1594" w:type="dxa"/>
          </w:tcPr>
          <w:p w14:paraId="57C5203C" w14:textId="6A9357B8" w:rsidR="00C63408" w:rsidRPr="00167DD4" w:rsidRDefault="00C63408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00167DD4">
              <w:rPr>
                <w:rFonts w:ascii="Times New Roman" w:eastAsia="Times New Roman" w:hAnsi="Times New Roman" w:cs="Times New Roman"/>
              </w:rPr>
              <w:t>0</w:t>
            </w:r>
            <w:r w:rsidRPr="00167DD4">
              <w:rPr>
                <w:rFonts w:ascii="Times New Roman" w:eastAsia="Times New Roman" w:hAnsi="Times New Roman" w:cs="Times New Roman"/>
                <w:lang w:val="en-US"/>
              </w:rPr>
              <w:t>.05</w:t>
            </w:r>
          </w:p>
        </w:tc>
        <w:tc>
          <w:tcPr>
            <w:tcW w:w="1594" w:type="dxa"/>
          </w:tcPr>
          <w:p w14:paraId="40727397" w14:textId="77777777" w:rsidR="00C63408" w:rsidRPr="00167DD4" w:rsidRDefault="00C63408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</w:tcPr>
          <w:p w14:paraId="01C940E0" w14:textId="77777777" w:rsidR="00C63408" w:rsidRPr="00167DD4" w:rsidRDefault="00C63408" w:rsidP="00D078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14:paraId="20CA7CC3" w14:textId="77777777" w:rsidR="00C63408" w:rsidRPr="00167DD4" w:rsidRDefault="00C63408" w:rsidP="00F371CA">
            <w:pPr>
              <w:keepNext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29BA61" w14:textId="77777777" w:rsidR="00C7291B" w:rsidRPr="0011169F" w:rsidRDefault="00C7291B" w:rsidP="00C7291B">
      <w:pPr>
        <w:pStyle w:val="Caption"/>
        <w:rPr>
          <w:noProof/>
          <w:color w:val="FF0000"/>
          <w:lang w:val="en-US"/>
        </w:rPr>
      </w:pPr>
      <w:r>
        <w:rPr>
          <w:color w:val="auto"/>
        </w:rPr>
        <w:t xml:space="preserve">Источник: </w:t>
      </w:r>
      <w:r>
        <w:rPr>
          <w:color w:val="auto"/>
          <w:lang w:val="en-US"/>
        </w:rPr>
        <w:t>Stata</w:t>
      </w:r>
    </w:p>
    <w:p w14:paraId="0722AB8E" w14:textId="4DFCE90D" w:rsidR="00D10209" w:rsidRPr="00751DBB" w:rsidRDefault="00D212F0" w:rsidP="00751DBB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Стоит отметить</w:t>
      </w:r>
      <w:r w:rsidRPr="0003108B">
        <w:rPr>
          <w:rFonts w:ascii="Times New Roman" w:eastAsia="Times New Roman" w:hAnsi="Times New Roman" w:cs="Times New Roman"/>
        </w:rPr>
        <w:t>,</w:t>
      </w:r>
      <w:r w:rsidR="000310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что удаление выбросов оставило слишком малое число наблюд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ний по данной индустрии</w:t>
      </w:r>
      <w:r w:rsidRPr="0003108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чтобы говорить о репрезентативности</w:t>
      </w:r>
      <w:r w:rsidRPr="0003108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Таким образом</w:t>
      </w:r>
      <w:r w:rsidRPr="0003108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данные результаты для индустрии телекоммуникаций не могут быть </w:t>
      </w:r>
      <w:r w:rsidR="00751DBB">
        <w:rPr>
          <w:rFonts w:ascii="Times New Roman" w:eastAsia="Times New Roman" w:hAnsi="Times New Roman" w:cs="Times New Roman"/>
        </w:rPr>
        <w:t>проинтерпретированы</w:t>
      </w:r>
      <w:r w:rsidR="00751DBB" w:rsidRPr="0003108B">
        <w:rPr>
          <w:rFonts w:ascii="Times New Roman" w:eastAsia="Times New Roman" w:hAnsi="Times New Roman" w:cs="Times New Roman"/>
        </w:rPr>
        <w:t>.</w:t>
      </w:r>
      <w:r w:rsidR="00751DBB">
        <w:rPr>
          <w:rFonts w:ascii="Times New Roman" w:eastAsia="Times New Roman" w:hAnsi="Times New Roman" w:cs="Times New Roman"/>
        </w:rPr>
        <w:t xml:space="preserve"> </w:t>
      </w:r>
      <w:r w:rsidR="005F1134">
        <w:rPr>
          <w:rFonts w:ascii="Times New Roman" w:eastAsia="Times New Roman" w:hAnsi="Times New Roman" w:cs="Times New Roman"/>
        </w:rPr>
        <w:t>Р</w:t>
      </w:r>
      <w:r w:rsidR="005F1134">
        <w:rPr>
          <w:rFonts w:ascii="Times New Roman" w:eastAsia="Times New Roman" w:hAnsi="Times New Roman" w:cs="Times New Roman"/>
        </w:rPr>
        <w:t>е</w:t>
      </w:r>
      <w:r w:rsidR="005F1134">
        <w:rPr>
          <w:rFonts w:ascii="Times New Roman" w:eastAsia="Times New Roman" w:hAnsi="Times New Roman" w:cs="Times New Roman"/>
        </w:rPr>
        <w:lastRenderedPageBreak/>
        <w:t>зультат</w:t>
      </w:r>
      <w:r w:rsidR="005F1134" w:rsidRPr="00292079">
        <w:rPr>
          <w:rFonts w:ascii="Times New Roman" w:eastAsia="Times New Roman" w:hAnsi="Times New Roman" w:cs="Times New Roman"/>
        </w:rPr>
        <w:t>, полу</w:t>
      </w:r>
      <w:r w:rsidR="005F1134">
        <w:rPr>
          <w:rFonts w:ascii="Times New Roman" w:eastAsia="Times New Roman" w:hAnsi="Times New Roman" w:cs="Times New Roman"/>
        </w:rPr>
        <w:t>ченный в данном исследовании</w:t>
      </w:r>
      <w:r w:rsidR="005F1134" w:rsidRPr="00292079">
        <w:rPr>
          <w:rFonts w:ascii="Times New Roman" w:eastAsia="Times New Roman" w:hAnsi="Times New Roman" w:cs="Times New Roman"/>
        </w:rPr>
        <w:t>,</w:t>
      </w:r>
      <w:r w:rsidR="005F1134">
        <w:rPr>
          <w:rFonts w:ascii="Times New Roman" w:eastAsia="Times New Roman" w:hAnsi="Times New Roman" w:cs="Times New Roman"/>
        </w:rPr>
        <w:t xml:space="preserve"> применим</w:t>
      </w:r>
      <w:r w:rsidR="00751DBB">
        <w:rPr>
          <w:rFonts w:ascii="Times New Roman" w:eastAsia="Times New Roman" w:hAnsi="Times New Roman" w:cs="Times New Roman"/>
        </w:rPr>
        <w:t xml:space="preserve"> только</w:t>
      </w:r>
      <w:r w:rsidR="005F1134">
        <w:rPr>
          <w:rFonts w:ascii="Times New Roman" w:eastAsia="Times New Roman" w:hAnsi="Times New Roman" w:cs="Times New Roman"/>
        </w:rPr>
        <w:t xml:space="preserve"> к конкретным компаниям</w:t>
      </w:r>
      <w:r w:rsidR="005F1134" w:rsidRPr="00292079">
        <w:rPr>
          <w:rFonts w:ascii="Times New Roman" w:eastAsia="Times New Roman" w:hAnsi="Times New Roman" w:cs="Times New Roman"/>
        </w:rPr>
        <w:t>,</w:t>
      </w:r>
      <w:r w:rsidR="005F1134">
        <w:rPr>
          <w:rFonts w:ascii="Times New Roman" w:eastAsia="Times New Roman" w:hAnsi="Times New Roman" w:cs="Times New Roman"/>
        </w:rPr>
        <w:t xml:space="preserve"> представленным в выборке:</w:t>
      </w:r>
      <w:r w:rsidR="005F1134" w:rsidRPr="00167DD4">
        <w:rPr>
          <w:rFonts w:ascii="Times New Roman" w:eastAsia="Times New Roman" w:hAnsi="Times New Roman" w:cs="Times New Roman"/>
        </w:rPr>
        <w:t xml:space="preserve"> </w:t>
      </w:r>
      <w:r w:rsidR="005F1134" w:rsidRPr="00167DD4">
        <w:rPr>
          <w:rFonts w:ascii="Times New Roman" w:eastAsia="Times New Roman" w:hAnsi="Times New Roman" w:cs="Times New Roman"/>
          <w:lang w:val="en-US"/>
        </w:rPr>
        <w:t>American</w:t>
      </w:r>
      <w:r w:rsidR="005F1134" w:rsidRPr="00292079">
        <w:rPr>
          <w:rFonts w:ascii="Times New Roman" w:eastAsia="Times New Roman" w:hAnsi="Times New Roman" w:cs="Times New Roman"/>
        </w:rPr>
        <w:t xml:space="preserve"> </w:t>
      </w:r>
      <w:r w:rsidR="005F1134" w:rsidRPr="00167DD4">
        <w:rPr>
          <w:rFonts w:ascii="Times New Roman" w:eastAsia="Times New Roman" w:hAnsi="Times New Roman" w:cs="Times New Roman"/>
          <w:lang w:val="en-US"/>
        </w:rPr>
        <w:t>Tower</w:t>
      </w:r>
      <w:r w:rsidR="005F1134" w:rsidRPr="00292079">
        <w:rPr>
          <w:rFonts w:ascii="Times New Roman" w:eastAsia="Times New Roman" w:hAnsi="Times New Roman" w:cs="Times New Roman"/>
        </w:rPr>
        <w:t xml:space="preserve"> </w:t>
      </w:r>
      <w:r w:rsidR="005F1134" w:rsidRPr="00167DD4">
        <w:rPr>
          <w:rFonts w:ascii="Times New Roman" w:eastAsia="Times New Roman" w:hAnsi="Times New Roman" w:cs="Times New Roman"/>
          <w:lang w:val="en-US"/>
        </w:rPr>
        <w:t>Corporation</w:t>
      </w:r>
      <w:r w:rsidR="005F1134" w:rsidRPr="00292079">
        <w:rPr>
          <w:rFonts w:ascii="Times New Roman" w:eastAsia="Times New Roman" w:hAnsi="Times New Roman" w:cs="Times New Roman"/>
        </w:rPr>
        <w:t xml:space="preserve">, </w:t>
      </w:r>
      <w:r w:rsidR="005F1134" w:rsidRPr="00167DD4">
        <w:rPr>
          <w:rFonts w:ascii="Times New Roman" w:eastAsia="Times New Roman" w:hAnsi="Times New Roman" w:cs="Times New Roman"/>
          <w:lang w:val="en-US"/>
        </w:rPr>
        <w:t>CenturyLink</w:t>
      </w:r>
      <w:r w:rsidR="005F1134" w:rsidRPr="0029207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1134" w:rsidRPr="00167DD4">
        <w:rPr>
          <w:rFonts w:ascii="Times New Roman" w:eastAsia="Times New Roman" w:hAnsi="Times New Roman" w:cs="Times New Roman"/>
          <w:lang w:val="en-US"/>
        </w:rPr>
        <w:t>Inc</w:t>
      </w:r>
      <w:proofErr w:type="spellEnd"/>
      <w:r w:rsidR="005F1134" w:rsidRPr="00292079">
        <w:rPr>
          <w:rFonts w:ascii="Times New Roman" w:eastAsia="Times New Roman" w:hAnsi="Times New Roman" w:cs="Times New Roman"/>
        </w:rPr>
        <w:t xml:space="preserve">., </w:t>
      </w:r>
      <w:r w:rsidR="005F1134" w:rsidRPr="00167DD4">
        <w:rPr>
          <w:rFonts w:ascii="Times New Roman" w:eastAsia="Times New Roman" w:hAnsi="Times New Roman" w:cs="Times New Roman"/>
          <w:lang w:val="en-US"/>
        </w:rPr>
        <w:t>AT</w:t>
      </w:r>
      <w:r w:rsidR="005F1134" w:rsidRPr="00292079">
        <w:rPr>
          <w:rFonts w:ascii="Times New Roman" w:eastAsia="Times New Roman" w:hAnsi="Times New Roman" w:cs="Times New Roman"/>
        </w:rPr>
        <w:t>&amp;</w:t>
      </w:r>
      <w:r w:rsidR="005F1134" w:rsidRPr="00167DD4">
        <w:rPr>
          <w:rFonts w:ascii="Times New Roman" w:eastAsia="Times New Roman" w:hAnsi="Times New Roman" w:cs="Times New Roman"/>
          <w:lang w:val="en-US"/>
        </w:rPr>
        <w:t>T</w:t>
      </w:r>
      <w:r w:rsidR="005F1134" w:rsidRPr="0029207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1134" w:rsidRPr="00167DD4">
        <w:rPr>
          <w:rFonts w:ascii="Times New Roman" w:eastAsia="Times New Roman" w:hAnsi="Times New Roman" w:cs="Times New Roman"/>
          <w:lang w:val="en-US"/>
        </w:rPr>
        <w:t>Inc</w:t>
      </w:r>
      <w:proofErr w:type="spellEnd"/>
      <w:r w:rsidR="005F1134" w:rsidRPr="00292079">
        <w:rPr>
          <w:rFonts w:ascii="Times New Roman" w:eastAsia="Times New Roman" w:hAnsi="Times New Roman" w:cs="Times New Roman"/>
        </w:rPr>
        <w:t xml:space="preserve">., </w:t>
      </w:r>
      <w:r w:rsidR="005F1134" w:rsidRPr="00167DD4">
        <w:rPr>
          <w:rFonts w:ascii="Times New Roman" w:eastAsia="Times New Roman" w:hAnsi="Times New Roman" w:cs="Times New Roman"/>
          <w:lang w:val="en-US"/>
        </w:rPr>
        <w:t>Ve</w:t>
      </w:r>
      <w:r w:rsidR="005F1134" w:rsidRPr="00167DD4">
        <w:rPr>
          <w:rFonts w:ascii="Times New Roman" w:eastAsia="Times New Roman" w:hAnsi="Times New Roman" w:cs="Times New Roman"/>
          <w:lang w:val="en-US"/>
        </w:rPr>
        <w:t>r</w:t>
      </w:r>
      <w:r w:rsidR="005F1134" w:rsidRPr="00167DD4">
        <w:rPr>
          <w:rFonts w:ascii="Times New Roman" w:eastAsia="Times New Roman" w:hAnsi="Times New Roman" w:cs="Times New Roman"/>
          <w:lang w:val="en-US"/>
        </w:rPr>
        <w:t>izon</w:t>
      </w:r>
      <w:r w:rsidR="005F1134" w:rsidRPr="00292079">
        <w:rPr>
          <w:rFonts w:ascii="Times New Roman" w:eastAsia="Times New Roman" w:hAnsi="Times New Roman" w:cs="Times New Roman"/>
        </w:rPr>
        <w:t xml:space="preserve"> </w:t>
      </w:r>
      <w:r w:rsidR="005F1134" w:rsidRPr="00167DD4">
        <w:rPr>
          <w:rFonts w:ascii="Times New Roman" w:eastAsia="Times New Roman" w:hAnsi="Times New Roman" w:cs="Times New Roman"/>
          <w:lang w:val="en-US"/>
        </w:rPr>
        <w:t>Communications</w:t>
      </w:r>
      <w:r w:rsidR="005F1134" w:rsidRPr="00292079">
        <w:rPr>
          <w:rFonts w:ascii="Times New Roman" w:eastAsia="Times New Roman" w:hAnsi="Times New Roman" w:cs="Times New Roman"/>
        </w:rPr>
        <w:t xml:space="preserve">. Для этих компаний связь между КСО и </w:t>
      </w:r>
      <w:r w:rsidR="005F1134">
        <w:rPr>
          <w:rFonts w:ascii="Times New Roman" w:eastAsia="Times New Roman" w:hAnsi="Times New Roman" w:cs="Times New Roman"/>
          <w:lang w:val="en-US"/>
        </w:rPr>
        <w:t>EPS</w:t>
      </w:r>
      <w:r w:rsidR="005F1134" w:rsidRPr="00292079">
        <w:rPr>
          <w:rFonts w:ascii="Times New Roman" w:eastAsia="Times New Roman" w:hAnsi="Times New Roman" w:cs="Times New Roman"/>
        </w:rPr>
        <w:t xml:space="preserve"> </w:t>
      </w:r>
      <w:r w:rsidR="005F1134">
        <w:rPr>
          <w:rFonts w:ascii="Times New Roman" w:eastAsia="Times New Roman" w:hAnsi="Times New Roman" w:cs="Times New Roman"/>
        </w:rPr>
        <w:t>оказалась сильной и п</w:t>
      </w:r>
      <w:r w:rsidR="005F1134">
        <w:rPr>
          <w:rFonts w:ascii="Times New Roman" w:eastAsia="Times New Roman" w:hAnsi="Times New Roman" w:cs="Times New Roman"/>
        </w:rPr>
        <w:t>о</w:t>
      </w:r>
      <w:r w:rsidR="005F1134">
        <w:rPr>
          <w:rFonts w:ascii="Times New Roman" w:eastAsia="Times New Roman" w:hAnsi="Times New Roman" w:cs="Times New Roman"/>
        </w:rPr>
        <w:t>ложительной</w:t>
      </w:r>
      <w:r w:rsidR="005F1134" w:rsidRPr="00292079">
        <w:rPr>
          <w:rFonts w:ascii="Times New Roman" w:eastAsia="Times New Roman" w:hAnsi="Times New Roman" w:cs="Times New Roman"/>
        </w:rPr>
        <w:t>.</w:t>
      </w:r>
      <w:r w:rsidR="005F1134">
        <w:rPr>
          <w:rFonts w:ascii="Times New Roman" w:eastAsia="Times New Roman" w:hAnsi="Times New Roman" w:cs="Times New Roman"/>
        </w:rPr>
        <w:t xml:space="preserve"> Следовательно</w:t>
      </w:r>
      <w:r w:rsidR="005F1134" w:rsidRPr="00292079">
        <w:rPr>
          <w:rFonts w:ascii="Times New Roman" w:eastAsia="Times New Roman" w:hAnsi="Times New Roman" w:cs="Times New Roman"/>
        </w:rPr>
        <w:t>,</w:t>
      </w:r>
      <w:r w:rsidR="005F1134">
        <w:rPr>
          <w:rFonts w:ascii="Times New Roman" w:eastAsia="Times New Roman" w:hAnsi="Times New Roman" w:cs="Times New Roman"/>
        </w:rPr>
        <w:t xml:space="preserve"> данным компаниям необходимо развивать программы КСО</w:t>
      </w:r>
      <w:r w:rsidR="005F1134" w:rsidRPr="00292079">
        <w:rPr>
          <w:rFonts w:ascii="Times New Roman" w:eastAsia="Times New Roman" w:hAnsi="Times New Roman" w:cs="Times New Roman"/>
        </w:rPr>
        <w:t>,</w:t>
      </w:r>
      <w:r w:rsidR="005F1134">
        <w:rPr>
          <w:rFonts w:ascii="Times New Roman" w:eastAsia="Times New Roman" w:hAnsi="Times New Roman" w:cs="Times New Roman"/>
        </w:rPr>
        <w:t xml:space="preserve"> что </w:t>
      </w:r>
      <w:r w:rsidR="00472704">
        <w:rPr>
          <w:rFonts w:ascii="Times New Roman" w:eastAsia="Times New Roman" w:hAnsi="Times New Roman" w:cs="Times New Roman"/>
        </w:rPr>
        <w:t xml:space="preserve">положительно отразиться на </w:t>
      </w:r>
      <w:r w:rsidR="005F1134">
        <w:rPr>
          <w:rFonts w:ascii="Times New Roman" w:eastAsia="Times New Roman" w:hAnsi="Times New Roman" w:cs="Times New Roman"/>
        </w:rPr>
        <w:t>их</w:t>
      </w:r>
      <w:r w:rsidR="00472704">
        <w:rPr>
          <w:rFonts w:ascii="Times New Roman" w:eastAsia="Times New Roman" w:hAnsi="Times New Roman" w:cs="Times New Roman"/>
        </w:rPr>
        <w:t xml:space="preserve"> прибыли на акцию</w:t>
      </w:r>
      <w:r w:rsidR="005F1134" w:rsidRPr="00292079">
        <w:rPr>
          <w:rFonts w:ascii="Times New Roman" w:eastAsia="Times New Roman" w:hAnsi="Times New Roman" w:cs="Times New Roman"/>
        </w:rPr>
        <w:t>.</w:t>
      </w:r>
    </w:p>
    <w:p w14:paraId="041C3E44" w14:textId="77777777" w:rsidR="006C2DB4" w:rsidRDefault="006C2DB4" w:rsidP="00F371CA">
      <w:pPr>
        <w:spacing w:line="360" w:lineRule="auto"/>
        <w:ind w:firstLine="709"/>
        <w:rPr>
          <w:rFonts w:ascii="Times New Roman" w:eastAsia="Times New Roman" w:hAnsi="Times New Roman" w:cs="Times New Roman"/>
          <w:color w:val="FF0000"/>
        </w:rPr>
      </w:pPr>
    </w:p>
    <w:p w14:paraId="6D4C8ABA" w14:textId="77777777" w:rsidR="005C6107" w:rsidRPr="00BD0DBC" w:rsidRDefault="005C6107" w:rsidP="001E68D2">
      <w:pPr>
        <w:pStyle w:val="Subtitle"/>
        <w:jc w:val="center"/>
        <w:rPr>
          <w:b/>
          <w:i w:val="0"/>
          <w:color w:val="000000" w:themeColor="text1"/>
        </w:rPr>
      </w:pPr>
    </w:p>
    <w:p w14:paraId="2C72F6AF" w14:textId="77777777" w:rsidR="005C6107" w:rsidRPr="00BD0DBC" w:rsidRDefault="005C6107" w:rsidP="001E68D2">
      <w:pPr>
        <w:pStyle w:val="Subtitle"/>
        <w:jc w:val="center"/>
        <w:rPr>
          <w:b/>
          <w:i w:val="0"/>
          <w:color w:val="000000" w:themeColor="text1"/>
        </w:rPr>
      </w:pPr>
    </w:p>
    <w:p w14:paraId="6CD5BFBF" w14:textId="4C909229" w:rsidR="00485DCE" w:rsidRDefault="001E68D2" w:rsidP="005C6107">
      <w:pPr>
        <w:pStyle w:val="Heading2"/>
        <w:numPr>
          <w:ilvl w:val="0"/>
          <w:numId w:val="0"/>
        </w:numPr>
        <w:ind w:left="1440"/>
      </w:pPr>
      <w:bookmarkStart w:id="26" w:name="_Toc325359345"/>
      <w:r w:rsidRPr="00BD0DBC">
        <w:t>2.7</w:t>
      </w:r>
      <w:r w:rsidR="00485DCE" w:rsidRPr="00BD0DBC">
        <w:t xml:space="preserve"> </w:t>
      </w:r>
      <w:r w:rsidR="00485DCE" w:rsidRPr="001E68D2">
        <w:t xml:space="preserve">Анализ результатов </w:t>
      </w:r>
      <w:r w:rsidR="005459CF">
        <w:t>по индустриям</w:t>
      </w:r>
      <w:bookmarkEnd w:id="26"/>
    </w:p>
    <w:p w14:paraId="59B15743" w14:textId="77777777" w:rsidR="006C2DB4" w:rsidRPr="006C2DB4" w:rsidRDefault="006C2DB4" w:rsidP="006C2DB4">
      <w:pPr>
        <w:pStyle w:val="BodyText"/>
      </w:pPr>
    </w:p>
    <w:p w14:paraId="59F4019F" w14:textId="77777777" w:rsidR="00485DCE" w:rsidRPr="00167DD4" w:rsidRDefault="00485DCE" w:rsidP="00485DC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482EA2E0" w14:textId="77777777" w:rsidR="001605A0" w:rsidRPr="00167DD4" w:rsidRDefault="00485DCE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Взаимосвязь между КСО и финансовыми показателями 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ROA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  <w:lang w:val="en-US"/>
        </w:rPr>
        <w:t>ROE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  <w:lang w:val="en-US"/>
        </w:rPr>
        <w:t>ROS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была о</w:t>
      </w:r>
      <w:r w:rsidRPr="00167DD4">
        <w:rPr>
          <w:rFonts w:ascii="Times New Roman" w:eastAsia="Times New Roman" w:hAnsi="Times New Roman" w:cs="Times New Roman"/>
        </w:rPr>
        <w:t>б</w:t>
      </w:r>
      <w:r w:rsidRPr="00167DD4">
        <w:rPr>
          <w:rFonts w:ascii="Times New Roman" w:eastAsia="Times New Roman" w:hAnsi="Times New Roman" w:cs="Times New Roman"/>
        </w:rPr>
        <w:t>наружена для следующих индустрий: здравоохранение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промышленность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потребител</w:t>
      </w:r>
      <w:r w:rsidRPr="00167DD4">
        <w:rPr>
          <w:rFonts w:ascii="Times New Roman" w:eastAsia="Times New Roman" w:hAnsi="Times New Roman" w:cs="Times New Roman"/>
        </w:rPr>
        <w:t>ь</w:t>
      </w:r>
      <w:r w:rsidRPr="00167DD4">
        <w:rPr>
          <w:rFonts w:ascii="Times New Roman" w:eastAsia="Times New Roman" w:hAnsi="Times New Roman" w:cs="Times New Roman"/>
        </w:rPr>
        <w:t>ские товары первой необходимости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энергетика ( отрицательная взаимосвязь)</w:t>
      </w:r>
      <w:r w:rsidRPr="00BD0DBC">
        <w:rPr>
          <w:rFonts w:ascii="Times New Roman" w:eastAsia="Times New Roman" w:hAnsi="Times New Roman" w:cs="Times New Roman"/>
        </w:rPr>
        <w:t>.</w:t>
      </w:r>
      <w:r w:rsidR="00BE02C5" w:rsidRPr="00167DD4">
        <w:rPr>
          <w:rFonts w:ascii="Times New Roman" w:eastAsia="Times New Roman" w:hAnsi="Times New Roman" w:cs="Times New Roman"/>
        </w:rPr>
        <w:t xml:space="preserve"> </w:t>
      </w:r>
      <w:r w:rsidR="00995E8E" w:rsidRPr="00167DD4">
        <w:rPr>
          <w:rFonts w:ascii="Times New Roman" w:eastAsia="Times New Roman" w:hAnsi="Times New Roman" w:cs="Times New Roman"/>
        </w:rPr>
        <w:t xml:space="preserve"> </w:t>
      </w:r>
    </w:p>
    <w:p w14:paraId="54EEB8F7" w14:textId="20B83668" w:rsidR="001605A0" w:rsidRPr="00167DD4" w:rsidRDefault="001605A0" w:rsidP="00485DCE">
      <w:pPr>
        <w:spacing w:line="360" w:lineRule="auto"/>
        <w:rPr>
          <w:rFonts w:ascii="Times New Roman" w:eastAsia="Times New Roman" w:hAnsi="Times New Roman" w:cs="Times New Roman"/>
        </w:rPr>
      </w:pPr>
    </w:p>
    <w:p w14:paraId="653ABC9C" w14:textId="1962A78F" w:rsidR="001605A0" w:rsidRPr="00167DD4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167DD4">
        <w:rPr>
          <w:rFonts w:ascii="Times New Roman" w:eastAsia="Times New Roman" w:hAnsi="Times New Roman" w:cs="Times New Roman"/>
          <w:b/>
        </w:rPr>
        <w:t>Здравоохранение</w:t>
      </w:r>
    </w:p>
    <w:p w14:paraId="78C2C83A" w14:textId="560BF0C6" w:rsidR="001605A0" w:rsidRPr="00167DD4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5C4433B" w14:textId="14FF9DB5" w:rsidR="007F356C" w:rsidRPr="00BD0DBC" w:rsidRDefault="007F356C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Индустрия здравоохранения имеет целый ряд проблем,  которые человек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не раб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тающий в этой сфере не всегда способен понять. Такие вопросы, как строгие соблюдения нормативных требований, интенсивные нехватки рабочей сил</w:t>
      </w:r>
      <w:r w:rsidR="00846F33">
        <w:rPr>
          <w:rFonts w:ascii="Times New Roman" w:eastAsia="Times New Roman" w:hAnsi="Times New Roman" w:cs="Times New Roman"/>
        </w:rPr>
        <w:t>ы в сфере ухода за пацие</w:t>
      </w:r>
      <w:r w:rsidR="00846F33">
        <w:rPr>
          <w:rFonts w:ascii="Times New Roman" w:eastAsia="Times New Roman" w:hAnsi="Times New Roman" w:cs="Times New Roman"/>
        </w:rPr>
        <w:t>н</w:t>
      </w:r>
      <w:r w:rsidR="00846F33">
        <w:rPr>
          <w:rFonts w:ascii="Times New Roman" w:eastAsia="Times New Roman" w:hAnsi="Times New Roman" w:cs="Times New Roman"/>
        </w:rPr>
        <w:t xml:space="preserve">тами, </w:t>
      </w:r>
      <w:r w:rsidRPr="00167DD4">
        <w:rPr>
          <w:rFonts w:ascii="Times New Roman" w:eastAsia="Times New Roman" w:hAnsi="Times New Roman" w:cs="Times New Roman"/>
        </w:rPr>
        <w:t>увеличение дорогостоящих технологических достижений, внедрение междунаро</w:t>
      </w:r>
      <w:r w:rsidRPr="00167DD4">
        <w:rPr>
          <w:rFonts w:ascii="Times New Roman" w:eastAsia="Times New Roman" w:hAnsi="Times New Roman" w:cs="Times New Roman"/>
        </w:rPr>
        <w:t>д</w:t>
      </w:r>
      <w:r w:rsidRPr="00167DD4">
        <w:rPr>
          <w:rFonts w:ascii="Times New Roman" w:eastAsia="Times New Roman" w:hAnsi="Times New Roman" w:cs="Times New Roman"/>
        </w:rPr>
        <w:t>ных стандартов качества и существенная зависимость от общества</w:t>
      </w:r>
      <w:r w:rsidR="00846F33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делают эту отрасль одной из самы</w:t>
      </w:r>
      <w:r w:rsidR="00A81B0F">
        <w:rPr>
          <w:rFonts w:ascii="Times New Roman" w:eastAsia="Times New Roman" w:hAnsi="Times New Roman" w:cs="Times New Roman"/>
        </w:rPr>
        <w:t>х трудных для ведения бизнеса. Компании в здравоохранении</w:t>
      </w:r>
      <w:r w:rsidRPr="00167DD4">
        <w:rPr>
          <w:rFonts w:ascii="Times New Roman" w:eastAsia="Times New Roman" w:hAnsi="Times New Roman" w:cs="Times New Roman"/>
        </w:rPr>
        <w:t xml:space="preserve"> должны р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ботать больше, чем другие отрас</w:t>
      </w:r>
      <w:r w:rsidR="00AB7C3F" w:rsidRPr="00167DD4">
        <w:rPr>
          <w:rFonts w:ascii="Times New Roman" w:eastAsia="Times New Roman" w:hAnsi="Times New Roman" w:cs="Times New Roman"/>
        </w:rPr>
        <w:t xml:space="preserve">ли, чтобы выиграть и сохранить </w:t>
      </w:r>
      <w:r w:rsidR="00846F33">
        <w:rPr>
          <w:rFonts w:ascii="Times New Roman" w:eastAsia="Times New Roman" w:hAnsi="Times New Roman" w:cs="Times New Roman"/>
        </w:rPr>
        <w:t>доверие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в </w:t>
      </w:r>
      <w:r w:rsidR="00A81B0F">
        <w:rPr>
          <w:rFonts w:ascii="Times New Roman" w:eastAsia="Times New Roman" w:hAnsi="Times New Roman" w:cs="Times New Roman"/>
        </w:rPr>
        <w:t>то</w:t>
      </w:r>
      <w:r w:rsidR="00846F33">
        <w:rPr>
          <w:rFonts w:ascii="Times New Roman" w:eastAsia="Times New Roman" w:hAnsi="Times New Roman" w:cs="Times New Roman"/>
        </w:rPr>
        <w:t xml:space="preserve"> </w:t>
      </w:r>
      <w:r w:rsidR="00AB7C3F" w:rsidRPr="00167DD4">
        <w:rPr>
          <w:rFonts w:ascii="Times New Roman" w:eastAsia="Times New Roman" w:hAnsi="Times New Roman" w:cs="Times New Roman"/>
        </w:rPr>
        <w:t xml:space="preserve">же </w:t>
      </w:r>
      <w:r w:rsidRPr="00167DD4">
        <w:rPr>
          <w:rFonts w:ascii="Times New Roman" w:eastAsia="Times New Roman" w:hAnsi="Times New Roman" w:cs="Times New Roman"/>
        </w:rPr>
        <w:t>время</w:t>
      </w:r>
      <w:r w:rsidR="00AB7C3F" w:rsidRPr="00167DD4">
        <w:rPr>
          <w:rFonts w:ascii="Times New Roman" w:eastAsia="Times New Roman" w:hAnsi="Times New Roman" w:cs="Times New Roman"/>
        </w:rPr>
        <w:t xml:space="preserve"> справляясь с операционными проблемами бизнеса</w:t>
      </w:r>
      <w:r w:rsidR="00AB7C3F" w:rsidRPr="00BD0DBC">
        <w:rPr>
          <w:rFonts w:ascii="Times New Roman" w:eastAsia="Times New Roman" w:hAnsi="Times New Roman" w:cs="Times New Roman"/>
        </w:rPr>
        <w:t xml:space="preserve">. Статистика </w:t>
      </w:r>
      <w:r w:rsidR="00AB7C3F" w:rsidRPr="00167DD4">
        <w:rPr>
          <w:rFonts w:ascii="Times New Roman" w:eastAsia="Times New Roman" w:hAnsi="Times New Roman" w:cs="Times New Roman"/>
          <w:lang w:val="en-US"/>
        </w:rPr>
        <w:t>GRI</w:t>
      </w:r>
      <w:r w:rsidR="00AB7C3F" w:rsidRPr="00BD0DBC">
        <w:rPr>
          <w:rFonts w:ascii="Times New Roman" w:eastAsia="Times New Roman" w:hAnsi="Times New Roman" w:cs="Times New Roman"/>
        </w:rPr>
        <w:t xml:space="preserve"> </w:t>
      </w:r>
      <w:r w:rsidR="00AB7C3F" w:rsidRPr="00167DD4">
        <w:rPr>
          <w:rFonts w:ascii="Times New Roman" w:eastAsia="Times New Roman" w:hAnsi="Times New Roman" w:cs="Times New Roman"/>
          <w:lang w:val="en-US"/>
        </w:rPr>
        <w:t>Reports</w:t>
      </w:r>
      <w:r w:rsidR="00846F33">
        <w:rPr>
          <w:rFonts w:ascii="Times New Roman" w:eastAsia="Times New Roman" w:hAnsi="Times New Roman" w:cs="Times New Roman"/>
        </w:rPr>
        <w:t xml:space="preserve"> </w:t>
      </w:r>
      <w:r w:rsidR="00AB7C3F" w:rsidRPr="00BD0DBC">
        <w:rPr>
          <w:rFonts w:ascii="Times New Roman" w:eastAsia="Times New Roman" w:hAnsi="Times New Roman" w:cs="Times New Roman"/>
        </w:rPr>
        <w:t xml:space="preserve">за 2008 год </w:t>
      </w:r>
      <w:r w:rsidR="00AB7C3F" w:rsidRPr="00167DD4">
        <w:rPr>
          <w:rFonts w:ascii="Times New Roman" w:eastAsia="Times New Roman" w:hAnsi="Times New Roman" w:cs="Times New Roman"/>
        </w:rPr>
        <w:t>такова: среди 1003 организаций сферы здравоохранения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опубликовавших финансовую отчетность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только 8 из них </w:t>
      </w:r>
      <w:r w:rsidR="00846F33">
        <w:rPr>
          <w:rFonts w:ascii="Times New Roman" w:eastAsia="Times New Roman" w:hAnsi="Times New Roman" w:cs="Times New Roman"/>
        </w:rPr>
        <w:t>предоставили</w:t>
      </w:r>
      <w:r w:rsidR="00AB7C3F" w:rsidRPr="00167DD4">
        <w:rPr>
          <w:rFonts w:ascii="Times New Roman" w:eastAsia="Times New Roman" w:hAnsi="Times New Roman" w:cs="Times New Roman"/>
        </w:rPr>
        <w:t xml:space="preserve"> отчеты по КСО</w:t>
      </w:r>
      <w:r w:rsidR="00AB7C3F" w:rsidRPr="00BD0DBC">
        <w:rPr>
          <w:rFonts w:ascii="Times New Roman" w:eastAsia="Times New Roman" w:hAnsi="Times New Roman" w:cs="Times New Roman"/>
        </w:rPr>
        <w:t>. Кроме того,</w:t>
      </w:r>
      <w:r w:rsidR="00AB7C3F" w:rsidRPr="00167DD4">
        <w:rPr>
          <w:rFonts w:ascii="Times New Roman" w:eastAsia="Times New Roman" w:hAnsi="Times New Roman" w:cs="Times New Roman"/>
        </w:rPr>
        <w:t xml:space="preserve"> к сожалению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не существует каких либо четких инструкций и методик по имплементации КСО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к примеру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в больницах</w:t>
      </w:r>
      <w:r w:rsidR="00AB7C3F" w:rsidRPr="00BD0DBC">
        <w:rPr>
          <w:rFonts w:ascii="Times New Roman" w:eastAsia="Times New Roman" w:hAnsi="Times New Roman" w:cs="Times New Roman"/>
        </w:rPr>
        <w:t xml:space="preserve">. </w:t>
      </w:r>
      <w:r w:rsidR="00AB7C3F" w:rsidRPr="00167DD4">
        <w:rPr>
          <w:rStyle w:val="FootnoteReference"/>
          <w:rFonts w:ascii="Times New Roman" w:eastAsia="Times New Roman" w:hAnsi="Times New Roman" w:cs="Times New Roman"/>
          <w:lang w:val="en-US"/>
        </w:rPr>
        <w:footnoteReference w:id="16"/>
      </w:r>
      <w:r w:rsidR="00AB7C3F" w:rsidRPr="00BD0DBC">
        <w:rPr>
          <w:rFonts w:ascii="Times New Roman" w:eastAsia="Times New Roman" w:hAnsi="Times New Roman" w:cs="Times New Roman"/>
        </w:rPr>
        <w:t xml:space="preserve"> Эту проблему</w:t>
      </w:r>
      <w:r w:rsidR="00846F33">
        <w:rPr>
          <w:rFonts w:ascii="Times New Roman" w:eastAsia="Times New Roman" w:hAnsi="Times New Roman" w:cs="Times New Roman"/>
        </w:rPr>
        <w:t>,</w:t>
      </w:r>
      <w:r w:rsidR="00AB7C3F" w:rsidRPr="00BD0DBC">
        <w:rPr>
          <w:rFonts w:ascii="Times New Roman" w:eastAsia="Times New Roman" w:hAnsi="Times New Roman" w:cs="Times New Roman"/>
        </w:rPr>
        <w:t xml:space="preserve"> безусловно</w:t>
      </w:r>
      <w:r w:rsidR="00846F33">
        <w:rPr>
          <w:rFonts w:ascii="Times New Roman" w:eastAsia="Times New Roman" w:hAnsi="Times New Roman" w:cs="Times New Roman"/>
        </w:rPr>
        <w:t>,</w:t>
      </w:r>
      <w:r w:rsidR="00AB7C3F" w:rsidRPr="00BD0DBC">
        <w:rPr>
          <w:rFonts w:ascii="Times New Roman" w:eastAsia="Times New Roman" w:hAnsi="Times New Roman" w:cs="Times New Roman"/>
        </w:rPr>
        <w:t xml:space="preserve"> надо решать,</w:t>
      </w:r>
      <w:r w:rsidR="00A81B0F">
        <w:rPr>
          <w:rFonts w:ascii="Times New Roman" w:eastAsia="Times New Roman" w:hAnsi="Times New Roman" w:cs="Times New Roman"/>
        </w:rPr>
        <w:t xml:space="preserve"> потому что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с учетом вышеуп</w:t>
      </w:r>
      <w:r w:rsidR="00AB7C3F" w:rsidRPr="00167DD4">
        <w:rPr>
          <w:rFonts w:ascii="Times New Roman" w:eastAsia="Times New Roman" w:hAnsi="Times New Roman" w:cs="Times New Roman"/>
        </w:rPr>
        <w:t>о</w:t>
      </w:r>
      <w:r w:rsidR="00AB7C3F" w:rsidRPr="00167DD4">
        <w:rPr>
          <w:rFonts w:ascii="Times New Roman" w:eastAsia="Times New Roman" w:hAnsi="Times New Roman" w:cs="Times New Roman"/>
        </w:rPr>
        <w:t>мянутых проблем сектора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КСО способствовало бы получению доверия общества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пов</w:t>
      </w:r>
      <w:r w:rsidR="00AB7C3F" w:rsidRPr="00167DD4">
        <w:rPr>
          <w:rFonts w:ascii="Times New Roman" w:eastAsia="Times New Roman" w:hAnsi="Times New Roman" w:cs="Times New Roman"/>
        </w:rPr>
        <w:t>ы</w:t>
      </w:r>
      <w:r w:rsidR="00AB7C3F" w:rsidRPr="00167DD4">
        <w:rPr>
          <w:rFonts w:ascii="Times New Roman" w:eastAsia="Times New Roman" w:hAnsi="Times New Roman" w:cs="Times New Roman"/>
        </w:rPr>
        <w:t>шению репутации компаний этой индустрии</w:t>
      </w:r>
      <w:r w:rsidR="00AB7C3F" w:rsidRPr="00BD0DBC">
        <w:rPr>
          <w:rFonts w:ascii="Times New Roman" w:eastAsia="Times New Roman" w:hAnsi="Times New Roman" w:cs="Times New Roman"/>
        </w:rPr>
        <w:t>.</w:t>
      </w:r>
      <w:r w:rsidR="00AB7C3F" w:rsidRPr="00167DD4">
        <w:rPr>
          <w:rFonts w:ascii="Times New Roman" w:eastAsia="Times New Roman" w:hAnsi="Times New Roman" w:cs="Times New Roman"/>
        </w:rPr>
        <w:t xml:space="preserve"> Данное исследование показало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что есть связь между местом в рейтинге по КСО и финансовой результативностью</w:t>
      </w:r>
      <w:r w:rsidR="00AB7C3F" w:rsidRPr="00BD0DBC">
        <w:rPr>
          <w:rFonts w:ascii="Times New Roman" w:eastAsia="Times New Roman" w:hAnsi="Times New Roman" w:cs="Times New Roman"/>
        </w:rPr>
        <w:t>.</w:t>
      </w:r>
      <w:r w:rsidR="00AB7C3F" w:rsidRPr="00167DD4">
        <w:rPr>
          <w:rFonts w:ascii="Times New Roman" w:eastAsia="Times New Roman" w:hAnsi="Times New Roman" w:cs="Times New Roman"/>
        </w:rPr>
        <w:t xml:space="preserve"> КСО может п</w:t>
      </w:r>
      <w:r w:rsidR="00AB7C3F" w:rsidRPr="00167DD4">
        <w:rPr>
          <w:rFonts w:ascii="Times New Roman" w:eastAsia="Times New Roman" w:hAnsi="Times New Roman" w:cs="Times New Roman"/>
        </w:rPr>
        <w:t>о</w:t>
      </w:r>
      <w:r w:rsidR="00AB7C3F" w:rsidRPr="00167DD4">
        <w:rPr>
          <w:rFonts w:ascii="Times New Roman" w:eastAsia="Times New Roman" w:hAnsi="Times New Roman" w:cs="Times New Roman"/>
        </w:rPr>
        <w:t>вышать прибыльность компаний этого сектора по нескол</w:t>
      </w:r>
      <w:r w:rsidR="00A81B0F">
        <w:rPr>
          <w:rFonts w:ascii="Times New Roman" w:eastAsia="Times New Roman" w:hAnsi="Times New Roman" w:cs="Times New Roman"/>
        </w:rPr>
        <w:t>ьким причинам: повышение д</w:t>
      </w:r>
      <w:r w:rsidR="00A81B0F">
        <w:rPr>
          <w:rFonts w:ascii="Times New Roman" w:eastAsia="Times New Roman" w:hAnsi="Times New Roman" w:cs="Times New Roman"/>
        </w:rPr>
        <w:t>о</w:t>
      </w:r>
      <w:r w:rsidR="00A81B0F">
        <w:rPr>
          <w:rFonts w:ascii="Times New Roman" w:eastAsia="Times New Roman" w:hAnsi="Times New Roman" w:cs="Times New Roman"/>
        </w:rPr>
        <w:t>верия</w:t>
      </w:r>
      <w:r w:rsidR="00AB7C3F" w:rsidRPr="00167DD4">
        <w:rPr>
          <w:rFonts w:ascii="Times New Roman" w:eastAsia="Times New Roman" w:hAnsi="Times New Roman" w:cs="Times New Roman"/>
        </w:rPr>
        <w:t xml:space="preserve"> клиентов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улучшений отношений с заинтересованными сторонами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более эффекти</w:t>
      </w:r>
      <w:r w:rsidR="00AB7C3F" w:rsidRPr="00167DD4">
        <w:rPr>
          <w:rFonts w:ascii="Times New Roman" w:eastAsia="Times New Roman" w:hAnsi="Times New Roman" w:cs="Times New Roman"/>
        </w:rPr>
        <w:t>в</w:t>
      </w:r>
      <w:r w:rsidR="00AB7C3F" w:rsidRPr="00167DD4">
        <w:rPr>
          <w:rFonts w:ascii="Times New Roman" w:eastAsia="Times New Roman" w:hAnsi="Times New Roman" w:cs="Times New Roman"/>
        </w:rPr>
        <w:lastRenderedPageBreak/>
        <w:t>ное использование ресурсов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лояльность пациентов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привлечение инвесторов и бизнес-партнеров</w:t>
      </w:r>
      <w:r w:rsidR="00AB7C3F" w:rsidRPr="00BD0DBC">
        <w:rPr>
          <w:rFonts w:ascii="Times New Roman" w:eastAsia="Times New Roman" w:hAnsi="Times New Roman" w:cs="Times New Roman"/>
        </w:rPr>
        <w:t>,</w:t>
      </w:r>
      <w:r w:rsidR="00AB7C3F" w:rsidRPr="00167DD4">
        <w:rPr>
          <w:rFonts w:ascii="Times New Roman" w:eastAsia="Times New Roman" w:hAnsi="Times New Roman" w:cs="Times New Roman"/>
        </w:rPr>
        <w:t xml:space="preserve"> поддержка </w:t>
      </w:r>
      <w:r w:rsidR="00AB7C3F" w:rsidRPr="00491714">
        <w:rPr>
          <w:rFonts w:ascii="Times New Roman" w:eastAsia="Times New Roman" w:hAnsi="Times New Roman" w:cs="Times New Roman"/>
        </w:rPr>
        <w:t>государства.(</w:t>
      </w:r>
      <w:proofErr w:type="spellStart"/>
      <w:r w:rsidR="00AB7C3F" w:rsidRPr="00491714">
        <w:rPr>
          <w:rFonts w:ascii="Times New Roman" w:eastAsia="Times New Roman" w:hAnsi="Times New Roman" w:cs="Times New Roman"/>
          <w:lang w:val="en-US"/>
        </w:rPr>
        <w:t>Sherif</w:t>
      </w:r>
      <w:proofErr w:type="spellEnd"/>
      <w:r w:rsidR="00AB7C3F" w:rsidRPr="00B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7C3F" w:rsidRPr="00491714">
        <w:rPr>
          <w:rFonts w:ascii="Times New Roman" w:eastAsia="Times New Roman" w:hAnsi="Times New Roman" w:cs="Times New Roman"/>
          <w:lang w:val="en-US"/>
        </w:rPr>
        <w:t>Tehemar</w:t>
      </w:r>
      <w:proofErr w:type="spellEnd"/>
      <w:r w:rsidR="00AB7C3F" w:rsidRPr="00BD0DBC">
        <w:rPr>
          <w:rFonts w:ascii="Times New Roman" w:eastAsia="Times New Roman" w:hAnsi="Times New Roman" w:cs="Times New Roman"/>
        </w:rPr>
        <w:t xml:space="preserve">. </w:t>
      </w:r>
      <w:r w:rsidR="00AB7C3F" w:rsidRPr="00491714">
        <w:rPr>
          <w:rFonts w:ascii="Times New Roman" w:eastAsia="Times New Roman" w:hAnsi="Times New Roman" w:cs="Times New Roman"/>
          <w:lang w:val="en-US"/>
        </w:rPr>
        <w:t>CSR</w:t>
      </w:r>
      <w:r w:rsidR="00AB7C3F" w:rsidRPr="00BD0DBC">
        <w:rPr>
          <w:rFonts w:ascii="Times New Roman" w:eastAsia="Times New Roman" w:hAnsi="Times New Roman" w:cs="Times New Roman"/>
        </w:rPr>
        <w:t xml:space="preserve"> </w:t>
      </w:r>
      <w:r w:rsidR="00AB7C3F" w:rsidRPr="00491714">
        <w:rPr>
          <w:rFonts w:ascii="Times New Roman" w:eastAsia="Times New Roman" w:hAnsi="Times New Roman" w:cs="Times New Roman"/>
          <w:lang w:val="en-US"/>
        </w:rPr>
        <w:t>in</w:t>
      </w:r>
      <w:r w:rsidR="00AB7C3F" w:rsidRPr="00BD0DBC">
        <w:rPr>
          <w:rFonts w:ascii="Times New Roman" w:eastAsia="Times New Roman" w:hAnsi="Times New Roman" w:cs="Times New Roman"/>
        </w:rPr>
        <w:t xml:space="preserve"> </w:t>
      </w:r>
      <w:r w:rsidR="00AB7C3F" w:rsidRPr="00491714">
        <w:rPr>
          <w:rFonts w:ascii="Times New Roman" w:eastAsia="Times New Roman" w:hAnsi="Times New Roman" w:cs="Times New Roman"/>
          <w:lang w:val="en-US"/>
        </w:rPr>
        <w:t>Healthcare</w:t>
      </w:r>
      <w:r w:rsidR="00AB7C3F" w:rsidRPr="00BD0DBC">
        <w:rPr>
          <w:rFonts w:ascii="Times New Roman" w:eastAsia="Times New Roman" w:hAnsi="Times New Roman" w:cs="Times New Roman"/>
        </w:rPr>
        <w:t>)</w:t>
      </w:r>
    </w:p>
    <w:p w14:paraId="42570FE9" w14:textId="2320B03A" w:rsidR="00655373" w:rsidRPr="00167DD4" w:rsidRDefault="00655373" w:rsidP="00485DCE">
      <w:pPr>
        <w:spacing w:line="360" w:lineRule="auto"/>
        <w:rPr>
          <w:rFonts w:ascii="Times New Roman" w:eastAsia="Times New Roman" w:hAnsi="Times New Roman" w:cs="Times New Roman"/>
        </w:rPr>
      </w:pPr>
    </w:p>
    <w:p w14:paraId="00EF04FC" w14:textId="06DCADEC" w:rsidR="00485DCE" w:rsidRPr="00203E3D" w:rsidRDefault="003E4003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выборки по данной </w:t>
      </w:r>
      <w:r w:rsidR="00995E8E" w:rsidRPr="00167DD4">
        <w:rPr>
          <w:rFonts w:ascii="Times New Roman" w:eastAsia="Times New Roman" w:hAnsi="Times New Roman" w:cs="Times New Roman"/>
        </w:rPr>
        <w:t>отрасли характерен также и один из самых высоких общих баллов по КСО (в среднем)</w:t>
      </w:r>
      <w:r w:rsidR="00995E8E" w:rsidRPr="00BD0DBC">
        <w:rPr>
          <w:rFonts w:ascii="Times New Roman" w:eastAsia="Times New Roman" w:hAnsi="Times New Roman" w:cs="Times New Roman"/>
        </w:rPr>
        <w:t xml:space="preserve">, </w:t>
      </w:r>
      <w:r w:rsidR="00995E8E" w:rsidRPr="00167DD4">
        <w:rPr>
          <w:rFonts w:ascii="Times New Roman" w:eastAsia="Times New Roman" w:hAnsi="Times New Roman" w:cs="Times New Roman"/>
        </w:rPr>
        <w:t xml:space="preserve">даже не смотря на </w:t>
      </w:r>
      <w:proofErr w:type="spellStart"/>
      <w:r w:rsidR="00995E8E" w:rsidRPr="00167DD4">
        <w:rPr>
          <w:rFonts w:ascii="Times New Roman" w:eastAsia="Times New Roman" w:hAnsi="Times New Roman" w:cs="Times New Roman"/>
        </w:rPr>
        <w:t>то</w:t>
      </w:r>
      <w:r w:rsidR="00995E8E" w:rsidRPr="00BD0DBC">
        <w:rPr>
          <w:rFonts w:ascii="Times New Roman" w:eastAsia="Times New Roman" w:hAnsi="Times New Roman" w:cs="Times New Roman"/>
        </w:rPr>
        <w:t>,</w:t>
      </w:r>
      <w:r w:rsidR="00995E8E" w:rsidRPr="00167DD4">
        <w:rPr>
          <w:rFonts w:ascii="Times New Roman" w:eastAsia="Times New Roman" w:hAnsi="Times New Roman" w:cs="Times New Roman"/>
        </w:rPr>
        <w:t>что</w:t>
      </w:r>
      <w:proofErr w:type="spellEnd"/>
      <w:r w:rsidR="00995E8E" w:rsidRPr="00167DD4">
        <w:rPr>
          <w:rFonts w:ascii="Times New Roman" w:eastAsia="Times New Roman" w:hAnsi="Times New Roman" w:cs="Times New Roman"/>
        </w:rPr>
        <w:t xml:space="preserve"> в среднем компании получили большое количество баллов по проблемным аспектам</w:t>
      </w:r>
      <w:r w:rsidR="00995E8E" w:rsidRPr="00BD0DBC">
        <w:rPr>
          <w:rFonts w:ascii="Times New Roman" w:eastAsia="Times New Roman" w:hAnsi="Times New Roman" w:cs="Times New Roman"/>
        </w:rPr>
        <w:t>,</w:t>
      </w:r>
      <w:r w:rsidR="00995E8E" w:rsidRPr="00167DD4">
        <w:rPr>
          <w:rFonts w:ascii="Times New Roman" w:eastAsia="Times New Roman" w:hAnsi="Times New Roman" w:cs="Times New Roman"/>
        </w:rPr>
        <w:t xml:space="preserve"> в основном связанным с окружа</w:t>
      </w:r>
      <w:r w:rsidR="00995E8E" w:rsidRPr="00167DD4">
        <w:rPr>
          <w:rFonts w:ascii="Times New Roman" w:eastAsia="Times New Roman" w:hAnsi="Times New Roman" w:cs="Times New Roman"/>
        </w:rPr>
        <w:t>ю</w:t>
      </w:r>
      <w:r w:rsidR="00995E8E" w:rsidRPr="00167DD4">
        <w:rPr>
          <w:rFonts w:ascii="Times New Roman" w:eastAsia="Times New Roman" w:hAnsi="Times New Roman" w:cs="Times New Roman"/>
        </w:rPr>
        <w:t>щей средой</w:t>
      </w:r>
      <w:r w:rsidR="00995E8E" w:rsidRPr="00BD0DBC">
        <w:rPr>
          <w:rFonts w:ascii="Times New Roman" w:eastAsia="Times New Roman" w:hAnsi="Times New Roman" w:cs="Times New Roman"/>
        </w:rPr>
        <w:t>,</w:t>
      </w:r>
      <w:r w:rsidR="00995E8E" w:rsidRPr="00167DD4">
        <w:rPr>
          <w:rFonts w:ascii="Times New Roman" w:eastAsia="Times New Roman" w:hAnsi="Times New Roman" w:cs="Times New Roman"/>
        </w:rPr>
        <w:t xml:space="preserve"> корпоративным управлением и продуктом</w:t>
      </w:r>
      <w:r w:rsidR="00995E8E" w:rsidRPr="00BD0DBC">
        <w:rPr>
          <w:rFonts w:ascii="Times New Roman" w:eastAsia="Times New Roman" w:hAnsi="Times New Roman" w:cs="Times New Roman"/>
        </w:rPr>
        <w:t>.</w:t>
      </w:r>
      <w:r w:rsidR="00AB7C3F" w:rsidRPr="00BD0DBC">
        <w:rPr>
          <w:rFonts w:ascii="Times New Roman" w:eastAsia="Times New Roman" w:hAnsi="Times New Roman" w:cs="Times New Roman"/>
        </w:rPr>
        <w:t xml:space="preserve"> </w:t>
      </w:r>
      <w:r w:rsidR="00B82D13" w:rsidRPr="00BD0DBC">
        <w:rPr>
          <w:rFonts w:ascii="Times New Roman" w:eastAsia="Times New Roman" w:hAnsi="Times New Roman" w:cs="Times New Roman"/>
        </w:rPr>
        <w:t>Два других риска для области здравоохранения это патенты и развивающиеся рынки.</w:t>
      </w:r>
      <w:r w:rsidR="00B82D13">
        <w:rPr>
          <w:rFonts w:ascii="Times New Roman" w:eastAsia="Times New Roman" w:hAnsi="Times New Roman" w:cs="Times New Roman"/>
        </w:rPr>
        <w:t xml:space="preserve"> </w:t>
      </w:r>
      <w:r w:rsidR="00B82D13">
        <w:rPr>
          <w:rStyle w:val="FootnoteReference"/>
          <w:rFonts w:ascii="Times New Roman" w:eastAsia="Times New Roman" w:hAnsi="Times New Roman" w:cs="Times New Roman"/>
        </w:rPr>
        <w:footnoteReference w:id="17"/>
      </w:r>
      <w:r w:rsidR="00203E3D">
        <w:rPr>
          <w:rFonts w:ascii="Times New Roman" w:eastAsia="Times New Roman" w:hAnsi="Times New Roman" w:cs="Times New Roman"/>
        </w:rPr>
        <w:t xml:space="preserve"> </w:t>
      </w:r>
      <w:r w:rsidR="00203E3D" w:rsidRPr="00203E3D">
        <w:rPr>
          <w:rFonts w:ascii="Times New Roman" w:eastAsia="Times New Roman" w:hAnsi="Times New Roman" w:cs="Times New Roman"/>
        </w:rPr>
        <w:t>Механизм стимулирования научных исследований</w:t>
      </w:r>
      <w:r w:rsidR="00203E3D">
        <w:rPr>
          <w:rFonts w:ascii="Times New Roman" w:eastAsia="Times New Roman" w:hAnsi="Times New Roman" w:cs="Times New Roman"/>
        </w:rPr>
        <w:t xml:space="preserve"> и разработок зависит от сильной патентной защиты, а рост </w:t>
      </w:r>
      <w:r w:rsidR="00203E3D" w:rsidRPr="00203E3D">
        <w:rPr>
          <w:rFonts w:ascii="Times New Roman" w:eastAsia="Times New Roman" w:hAnsi="Times New Roman" w:cs="Times New Roman"/>
        </w:rPr>
        <w:t>при</w:t>
      </w:r>
      <w:r w:rsidR="00203E3D">
        <w:rPr>
          <w:rFonts w:ascii="Times New Roman" w:eastAsia="Times New Roman" w:hAnsi="Times New Roman" w:cs="Times New Roman"/>
        </w:rPr>
        <w:t>б</w:t>
      </w:r>
      <w:r w:rsidR="00203E3D">
        <w:rPr>
          <w:rFonts w:ascii="Times New Roman" w:eastAsia="Times New Roman" w:hAnsi="Times New Roman" w:cs="Times New Roman"/>
        </w:rPr>
        <w:t>ы</w:t>
      </w:r>
      <w:r w:rsidR="00203E3D">
        <w:rPr>
          <w:rFonts w:ascii="Times New Roman" w:eastAsia="Times New Roman" w:hAnsi="Times New Roman" w:cs="Times New Roman"/>
        </w:rPr>
        <w:t>ли</w:t>
      </w:r>
      <w:r w:rsidR="00203E3D" w:rsidRPr="00203E3D">
        <w:rPr>
          <w:rFonts w:ascii="Times New Roman" w:eastAsia="Times New Roman" w:hAnsi="Times New Roman" w:cs="Times New Roman"/>
        </w:rPr>
        <w:t xml:space="preserve"> зависит от новых бизнес-моделей, которые будут удовлетворять потребности почти 3</w:t>
      </w:r>
      <w:r w:rsidR="00203E3D">
        <w:rPr>
          <w:rFonts w:ascii="Times New Roman" w:eastAsia="Times New Roman" w:hAnsi="Times New Roman" w:cs="Times New Roman"/>
        </w:rPr>
        <w:t>х</w:t>
      </w:r>
      <w:r w:rsidR="00203E3D" w:rsidRPr="00203E3D">
        <w:rPr>
          <w:rFonts w:ascii="Times New Roman" w:eastAsia="Times New Roman" w:hAnsi="Times New Roman" w:cs="Times New Roman"/>
        </w:rPr>
        <w:t xml:space="preserve"> милли</w:t>
      </w:r>
      <w:r w:rsidR="00203E3D">
        <w:rPr>
          <w:rFonts w:ascii="Times New Roman" w:eastAsia="Times New Roman" w:hAnsi="Times New Roman" w:cs="Times New Roman"/>
        </w:rPr>
        <w:t>ардов</w:t>
      </w:r>
      <w:r w:rsidR="00203E3D" w:rsidRPr="00203E3D">
        <w:rPr>
          <w:rFonts w:ascii="Times New Roman" w:eastAsia="Times New Roman" w:hAnsi="Times New Roman" w:cs="Times New Roman"/>
        </w:rPr>
        <w:t xml:space="preserve"> людей, </w:t>
      </w:r>
      <w:r w:rsidR="00203E3D">
        <w:rPr>
          <w:rFonts w:ascii="Times New Roman" w:eastAsia="Times New Roman" w:hAnsi="Times New Roman" w:cs="Times New Roman"/>
        </w:rPr>
        <w:t>составляющих современные</w:t>
      </w:r>
      <w:r w:rsidR="00203E3D" w:rsidRPr="00203E3D">
        <w:rPr>
          <w:rFonts w:ascii="Times New Roman" w:eastAsia="Times New Roman" w:hAnsi="Times New Roman" w:cs="Times New Roman"/>
        </w:rPr>
        <w:t xml:space="preserve"> развив</w:t>
      </w:r>
      <w:r w:rsidR="00203E3D">
        <w:rPr>
          <w:rFonts w:ascii="Times New Roman" w:eastAsia="Times New Roman" w:hAnsi="Times New Roman" w:cs="Times New Roman"/>
        </w:rPr>
        <w:t>ающиеся рынки</w:t>
      </w:r>
      <w:r w:rsidR="00203E3D" w:rsidRPr="00203E3D">
        <w:rPr>
          <w:rFonts w:ascii="Times New Roman" w:eastAsia="Times New Roman" w:hAnsi="Times New Roman" w:cs="Times New Roman"/>
        </w:rPr>
        <w:t>.</w:t>
      </w:r>
      <w:r w:rsidR="00203E3D">
        <w:rPr>
          <w:rFonts w:ascii="Times New Roman" w:eastAsia="Times New Roman" w:hAnsi="Times New Roman" w:cs="Times New Roman"/>
        </w:rPr>
        <w:t xml:space="preserve"> Именно обесп</w:t>
      </w:r>
      <w:r w:rsidR="00203E3D">
        <w:rPr>
          <w:rFonts w:ascii="Times New Roman" w:eastAsia="Times New Roman" w:hAnsi="Times New Roman" w:cs="Times New Roman"/>
        </w:rPr>
        <w:t>е</w:t>
      </w:r>
      <w:r w:rsidR="00203E3D">
        <w:rPr>
          <w:rFonts w:ascii="Times New Roman" w:eastAsia="Times New Roman" w:hAnsi="Times New Roman" w:cs="Times New Roman"/>
        </w:rPr>
        <w:t>чение этих 3 миллиардов людей необходимыми лекарственными средствами и медици</w:t>
      </w:r>
      <w:r w:rsidR="00203E3D">
        <w:rPr>
          <w:rFonts w:ascii="Times New Roman" w:eastAsia="Times New Roman" w:hAnsi="Times New Roman" w:cs="Times New Roman"/>
        </w:rPr>
        <w:t>н</w:t>
      </w:r>
      <w:r w:rsidR="00203E3D">
        <w:rPr>
          <w:rFonts w:ascii="Times New Roman" w:eastAsia="Times New Roman" w:hAnsi="Times New Roman" w:cs="Times New Roman"/>
        </w:rPr>
        <w:t>ской помощью – самая глобальная проблема КСО</w:t>
      </w:r>
      <w:r w:rsidR="00203E3D" w:rsidRPr="00BD0DBC">
        <w:rPr>
          <w:rFonts w:ascii="Times New Roman" w:eastAsia="Times New Roman" w:hAnsi="Times New Roman" w:cs="Times New Roman"/>
        </w:rPr>
        <w:t>,</w:t>
      </w:r>
      <w:r w:rsidR="00203E3D">
        <w:rPr>
          <w:rFonts w:ascii="Times New Roman" w:eastAsia="Times New Roman" w:hAnsi="Times New Roman" w:cs="Times New Roman"/>
        </w:rPr>
        <w:t xml:space="preserve"> стоящая перед отраслью здравоохран</w:t>
      </w:r>
      <w:r w:rsidR="00203E3D">
        <w:rPr>
          <w:rFonts w:ascii="Times New Roman" w:eastAsia="Times New Roman" w:hAnsi="Times New Roman" w:cs="Times New Roman"/>
        </w:rPr>
        <w:t>е</w:t>
      </w:r>
      <w:r w:rsidR="00203E3D">
        <w:rPr>
          <w:rFonts w:ascii="Times New Roman" w:eastAsia="Times New Roman" w:hAnsi="Times New Roman" w:cs="Times New Roman"/>
        </w:rPr>
        <w:t>ния</w:t>
      </w:r>
      <w:r w:rsidR="00203E3D" w:rsidRPr="00BD0DBC">
        <w:rPr>
          <w:rFonts w:ascii="Times New Roman" w:eastAsia="Times New Roman" w:hAnsi="Times New Roman" w:cs="Times New Roman"/>
        </w:rPr>
        <w:t>.</w:t>
      </w:r>
    </w:p>
    <w:p w14:paraId="63884A83" w14:textId="381561CF" w:rsidR="001605A0" w:rsidRPr="00BD0DBC" w:rsidRDefault="001605A0" w:rsidP="00485DCE">
      <w:pPr>
        <w:spacing w:line="360" w:lineRule="auto"/>
        <w:rPr>
          <w:rFonts w:ascii="Times New Roman" w:eastAsia="Times New Roman" w:hAnsi="Times New Roman" w:cs="Times New Roman"/>
        </w:rPr>
      </w:pPr>
    </w:p>
    <w:p w14:paraId="516E6DD1" w14:textId="77777777" w:rsidR="005C6107" w:rsidRPr="00BD0DBC" w:rsidRDefault="005C6107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7E9F5DBA" w14:textId="42DB961E" w:rsidR="001605A0" w:rsidRPr="00BD0DBC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D0DBC">
        <w:rPr>
          <w:rFonts w:ascii="Times New Roman" w:eastAsia="Times New Roman" w:hAnsi="Times New Roman" w:cs="Times New Roman"/>
          <w:b/>
        </w:rPr>
        <w:t>Потребительские товары первой необходимости</w:t>
      </w:r>
    </w:p>
    <w:p w14:paraId="39361CD8" w14:textId="275619A4" w:rsidR="0093037B" w:rsidRPr="00BD0DBC" w:rsidRDefault="0093037B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76B61B9" w14:textId="795476AF" w:rsidR="00F371CA" w:rsidRPr="00BD0DBC" w:rsidRDefault="0093037B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</w:rPr>
        <w:t>В данную группу входят незаменимые для потребителя товары,</w:t>
      </w:r>
      <w:r w:rsidRPr="00167DD4">
        <w:rPr>
          <w:rFonts w:ascii="Times New Roman" w:eastAsia="Times New Roman" w:hAnsi="Times New Roman" w:cs="Times New Roman"/>
        </w:rPr>
        <w:t xml:space="preserve"> спрос на которые есть всегда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он не цикличен. Эти товары люди будут приобретать </w:t>
      </w:r>
      <w:proofErr w:type="spellStart"/>
      <w:r w:rsidRPr="00167DD4">
        <w:rPr>
          <w:rFonts w:ascii="Times New Roman" w:eastAsia="Times New Roman" w:hAnsi="Times New Roman" w:cs="Times New Roman"/>
        </w:rPr>
        <w:t>внезависимости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от их финансового положения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потому что они им необходимы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В этой сфере работают такие известные компании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как </w:t>
      </w:r>
      <w:r w:rsidR="000C5077" w:rsidRPr="00167DD4">
        <w:rPr>
          <w:rFonts w:ascii="Times New Roman" w:eastAsia="Times New Roman" w:hAnsi="Times New Roman" w:cs="Times New Roman"/>
          <w:lang w:val="en-US"/>
        </w:rPr>
        <w:t>PepsiCo</w:t>
      </w:r>
      <w:r w:rsidR="000C5077" w:rsidRPr="00BD0DBC">
        <w:rPr>
          <w:rFonts w:ascii="Times New Roman" w:eastAsia="Times New Roman" w:hAnsi="Times New Roman" w:cs="Times New Roman"/>
        </w:rPr>
        <w:t xml:space="preserve">, </w:t>
      </w:r>
      <w:r w:rsidR="000C5077" w:rsidRPr="00167DD4">
        <w:rPr>
          <w:rFonts w:ascii="Times New Roman" w:eastAsia="Times New Roman" w:hAnsi="Times New Roman" w:cs="Times New Roman"/>
          <w:lang w:val="en-US"/>
        </w:rPr>
        <w:t>Coca</w:t>
      </w:r>
      <w:r w:rsidR="000C5077" w:rsidRPr="00BD0DBC">
        <w:rPr>
          <w:rFonts w:ascii="Times New Roman" w:eastAsia="Times New Roman" w:hAnsi="Times New Roman" w:cs="Times New Roman"/>
        </w:rPr>
        <w:t>-</w:t>
      </w:r>
      <w:r w:rsidR="000C5077" w:rsidRPr="00167DD4">
        <w:rPr>
          <w:rFonts w:ascii="Times New Roman" w:eastAsia="Times New Roman" w:hAnsi="Times New Roman" w:cs="Times New Roman"/>
          <w:lang w:val="en-US"/>
        </w:rPr>
        <w:t>Cola</w:t>
      </w:r>
      <w:r w:rsidR="000C5077" w:rsidRPr="00BD0DBC">
        <w:rPr>
          <w:rFonts w:ascii="Times New Roman" w:eastAsia="Times New Roman" w:hAnsi="Times New Roman" w:cs="Times New Roman"/>
        </w:rPr>
        <w:t xml:space="preserve">, </w:t>
      </w:r>
      <w:r w:rsidR="000C5077" w:rsidRPr="00167DD4">
        <w:rPr>
          <w:rFonts w:ascii="Times New Roman" w:eastAsia="Times New Roman" w:hAnsi="Times New Roman" w:cs="Times New Roman"/>
          <w:lang w:val="en-US"/>
        </w:rPr>
        <w:t>P</w:t>
      </w:r>
      <w:r w:rsidR="000C5077" w:rsidRPr="00BD0DBC">
        <w:rPr>
          <w:rFonts w:ascii="Times New Roman" w:eastAsia="Times New Roman" w:hAnsi="Times New Roman" w:cs="Times New Roman"/>
        </w:rPr>
        <w:t>&amp;</w:t>
      </w:r>
      <w:r w:rsidR="000C5077" w:rsidRPr="00167DD4">
        <w:rPr>
          <w:rFonts w:ascii="Times New Roman" w:eastAsia="Times New Roman" w:hAnsi="Times New Roman" w:cs="Times New Roman"/>
          <w:lang w:val="en-US"/>
        </w:rPr>
        <w:t>G</w:t>
      </w:r>
      <w:r w:rsidR="000C5077" w:rsidRPr="00BD0DBC">
        <w:rPr>
          <w:rFonts w:ascii="Times New Roman" w:eastAsia="Times New Roman" w:hAnsi="Times New Roman" w:cs="Times New Roman"/>
        </w:rPr>
        <w:t xml:space="preserve">, </w:t>
      </w:r>
      <w:r w:rsidR="000C5077" w:rsidRPr="00167DD4">
        <w:rPr>
          <w:rFonts w:ascii="Times New Roman" w:eastAsia="Times New Roman" w:hAnsi="Times New Roman" w:cs="Times New Roman"/>
          <w:lang w:val="en-US"/>
        </w:rPr>
        <w:t>Sysco</w:t>
      </w:r>
      <w:r w:rsidR="000C5077" w:rsidRPr="00BD0DBC">
        <w:rPr>
          <w:rFonts w:ascii="Times New Roman" w:eastAsia="Times New Roman" w:hAnsi="Times New Roman" w:cs="Times New Roman"/>
        </w:rPr>
        <w:t xml:space="preserve">, </w:t>
      </w:r>
      <w:r w:rsidR="000C5077" w:rsidRPr="00167DD4">
        <w:rPr>
          <w:rFonts w:ascii="Times New Roman" w:eastAsia="Times New Roman" w:hAnsi="Times New Roman" w:cs="Times New Roman"/>
          <w:lang w:val="en-US"/>
        </w:rPr>
        <w:t>Kimberly</w:t>
      </w:r>
      <w:r w:rsidR="000C5077" w:rsidRPr="00BD0DBC">
        <w:rPr>
          <w:rFonts w:ascii="Times New Roman" w:eastAsia="Times New Roman" w:hAnsi="Times New Roman" w:cs="Times New Roman"/>
        </w:rPr>
        <w:t>-</w:t>
      </w:r>
      <w:r w:rsidR="000C5077" w:rsidRPr="00167DD4">
        <w:rPr>
          <w:rFonts w:ascii="Times New Roman" w:eastAsia="Times New Roman" w:hAnsi="Times New Roman" w:cs="Times New Roman"/>
          <w:lang w:val="en-US"/>
        </w:rPr>
        <w:t>Clark</w:t>
      </w:r>
      <w:r w:rsidR="000C5077" w:rsidRPr="00BD0DBC">
        <w:rPr>
          <w:rFonts w:ascii="Times New Roman" w:eastAsia="Times New Roman" w:hAnsi="Times New Roman" w:cs="Times New Roman"/>
        </w:rPr>
        <w:t xml:space="preserve"> </w:t>
      </w:r>
      <w:r w:rsidR="000C5077" w:rsidRPr="00167DD4">
        <w:rPr>
          <w:rFonts w:ascii="Times New Roman" w:eastAsia="Times New Roman" w:hAnsi="Times New Roman" w:cs="Times New Roman"/>
          <w:lang w:val="en-US"/>
        </w:rPr>
        <w:t>Corporation</w:t>
      </w:r>
      <w:r w:rsidR="000C5077" w:rsidRPr="00BD0DBC">
        <w:rPr>
          <w:rFonts w:ascii="Times New Roman" w:eastAsia="Times New Roman" w:hAnsi="Times New Roman" w:cs="Times New Roman"/>
        </w:rPr>
        <w:t xml:space="preserve">, </w:t>
      </w:r>
      <w:r w:rsidR="000C5077" w:rsidRPr="00167DD4">
        <w:rPr>
          <w:rFonts w:ascii="Times New Roman" w:eastAsia="Times New Roman" w:hAnsi="Times New Roman" w:cs="Times New Roman"/>
          <w:lang w:val="en-US"/>
        </w:rPr>
        <w:t>Colgate</w:t>
      </w:r>
      <w:r w:rsidR="000C5077" w:rsidRPr="00BD0DBC">
        <w:rPr>
          <w:rFonts w:ascii="Times New Roman" w:eastAsia="Times New Roman" w:hAnsi="Times New Roman" w:cs="Times New Roman"/>
        </w:rPr>
        <w:t>-</w:t>
      </w:r>
      <w:r w:rsidR="000C5077" w:rsidRPr="00167DD4">
        <w:rPr>
          <w:rFonts w:ascii="Times New Roman" w:eastAsia="Times New Roman" w:hAnsi="Times New Roman" w:cs="Times New Roman"/>
          <w:lang w:val="en-US"/>
        </w:rPr>
        <w:t>Palmolive</w:t>
      </w:r>
      <w:r w:rsidR="000C5077" w:rsidRPr="00BD0DBC">
        <w:rPr>
          <w:rFonts w:ascii="Times New Roman" w:eastAsia="Times New Roman" w:hAnsi="Times New Roman" w:cs="Times New Roman"/>
        </w:rPr>
        <w:t xml:space="preserve"> </w:t>
      </w:r>
      <w:r w:rsidR="000C5077" w:rsidRPr="00167DD4">
        <w:rPr>
          <w:rFonts w:ascii="Times New Roman" w:eastAsia="Times New Roman" w:hAnsi="Times New Roman" w:cs="Times New Roman"/>
          <w:lang w:val="en-US"/>
        </w:rPr>
        <w:t>Company</w:t>
      </w:r>
      <w:r w:rsidR="000C5077" w:rsidRPr="00BD0DB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C5077" w:rsidRPr="00167DD4">
        <w:rPr>
          <w:rFonts w:ascii="Times New Roman" w:eastAsia="Times New Roman" w:hAnsi="Times New Roman" w:cs="Times New Roman"/>
          <w:lang w:val="en-US"/>
        </w:rPr>
        <w:t>Wal</w:t>
      </w:r>
      <w:proofErr w:type="spellEnd"/>
      <w:r w:rsidR="000C5077" w:rsidRPr="00BD0DBC">
        <w:rPr>
          <w:rFonts w:ascii="Times New Roman" w:eastAsia="Times New Roman" w:hAnsi="Times New Roman" w:cs="Times New Roman"/>
        </w:rPr>
        <w:t>-</w:t>
      </w:r>
      <w:r w:rsidR="000C5077" w:rsidRPr="00167DD4">
        <w:rPr>
          <w:rFonts w:ascii="Times New Roman" w:eastAsia="Times New Roman" w:hAnsi="Times New Roman" w:cs="Times New Roman"/>
          <w:lang w:val="en-US"/>
        </w:rPr>
        <w:t>Mart</w:t>
      </w:r>
      <w:r w:rsidR="000C5077" w:rsidRPr="00BD0DBC">
        <w:rPr>
          <w:rFonts w:ascii="Times New Roman" w:eastAsia="Times New Roman" w:hAnsi="Times New Roman" w:cs="Times New Roman"/>
        </w:rPr>
        <w:t xml:space="preserve"> </w:t>
      </w:r>
      <w:r w:rsidR="000C5077" w:rsidRPr="00167DD4">
        <w:rPr>
          <w:rFonts w:ascii="Times New Roman" w:eastAsia="Times New Roman" w:hAnsi="Times New Roman" w:cs="Times New Roman"/>
          <w:lang w:val="en-US"/>
        </w:rPr>
        <w:t>Stores</w:t>
      </w:r>
      <w:r w:rsidR="000C5077" w:rsidRPr="00BD0DBC">
        <w:rPr>
          <w:rFonts w:ascii="Times New Roman" w:eastAsia="Times New Roman" w:hAnsi="Times New Roman" w:cs="Times New Roman"/>
        </w:rPr>
        <w:t xml:space="preserve">. </w:t>
      </w:r>
      <w:r w:rsidR="000C5077" w:rsidRPr="00167DD4">
        <w:rPr>
          <w:rFonts w:ascii="Times New Roman" w:eastAsia="Times New Roman" w:hAnsi="Times New Roman" w:cs="Times New Roman"/>
        </w:rPr>
        <w:t>Здесь нельзя выделить какие-то наиболее п</w:t>
      </w:r>
      <w:r w:rsidR="000C5077" w:rsidRPr="00167DD4">
        <w:rPr>
          <w:rFonts w:ascii="Times New Roman" w:eastAsia="Times New Roman" w:hAnsi="Times New Roman" w:cs="Times New Roman"/>
        </w:rPr>
        <w:t>о</w:t>
      </w:r>
      <w:r w:rsidR="000C5077" w:rsidRPr="00167DD4">
        <w:rPr>
          <w:rFonts w:ascii="Times New Roman" w:eastAsia="Times New Roman" w:hAnsi="Times New Roman" w:cs="Times New Roman"/>
        </w:rPr>
        <w:t xml:space="preserve">пулярные </w:t>
      </w:r>
      <w:r w:rsidR="000C5077" w:rsidRPr="00BD0DBC">
        <w:rPr>
          <w:rFonts w:ascii="Times New Roman" w:eastAsia="Times New Roman" w:hAnsi="Times New Roman" w:cs="Times New Roman"/>
        </w:rPr>
        <w:t>“</w:t>
      </w:r>
      <w:r w:rsidR="000C5077" w:rsidRPr="00167DD4">
        <w:rPr>
          <w:rFonts w:ascii="Times New Roman" w:eastAsia="Times New Roman" w:hAnsi="Times New Roman" w:cs="Times New Roman"/>
        </w:rPr>
        <w:t>проблемные зоны</w:t>
      </w:r>
      <w:r w:rsidR="000C5077" w:rsidRPr="00BD0DBC">
        <w:rPr>
          <w:rFonts w:ascii="Times New Roman" w:eastAsia="Times New Roman" w:hAnsi="Times New Roman" w:cs="Times New Roman"/>
        </w:rPr>
        <w:t>” : для одних компаний это экология,</w:t>
      </w:r>
      <w:r w:rsidR="000C5077" w:rsidRPr="00167DD4">
        <w:rPr>
          <w:rFonts w:ascii="Times New Roman" w:eastAsia="Times New Roman" w:hAnsi="Times New Roman" w:cs="Times New Roman"/>
        </w:rPr>
        <w:t xml:space="preserve"> для других</w:t>
      </w:r>
      <w:r w:rsidR="00183595">
        <w:rPr>
          <w:rFonts w:ascii="Times New Roman" w:eastAsia="Times New Roman" w:hAnsi="Times New Roman" w:cs="Times New Roman"/>
        </w:rPr>
        <w:t xml:space="preserve"> </w:t>
      </w:r>
      <w:r w:rsidR="000C5077" w:rsidRPr="00167DD4">
        <w:rPr>
          <w:rFonts w:ascii="Times New Roman" w:eastAsia="Times New Roman" w:hAnsi="Times New Roman" w:cs="Times New Roman"/>
        </w:rPr>
        <w:t>- корпор</w:t>
      </w:r>
      <w:r w:rsidR="000C5077" w:rsidRPr="00167DD4">
        <w:rPr>
          <w:rFonts w:ascii="Times New Roman" w:eastAsia="Times New Roman" w:hAnsi="Times New Roman" w:cs="Times New Roman"/>
        </w:rPr>
        <w:t>а</w:t>
      </w:r>
      <w:r w:rsidR="000C5077" w:rsidRPr="00167DD4">
        <w:rPr>
          <w:rFonts w:ascii="Times New Roman" w:eastAsia="Times New Roman" w:hAnsi="Times New Roman" w:cs="Times New Roman"/>
        </w:rPr>
        <w:t>тивное управление</w:t>
      </w:r>
      <w:r w:rsidR="000C5077" w:rsidRPr="00BD0DBC">
        <w:rPr>
          <w:rFonts w:ascii="Times New Roman" w:eastAsia="Times New Roman" w:hAnsi="Times New Roman" w:cs="Times New Roman"/>
        </w:rPr>
        <w:t>,</w:t>
      </w:r>
      <w:r w:rsidR="000C5077" w:rsidRPr="00167DD4">
        <w:rPr>
          <w:rFonts w:ascii="Times New Roman" w:eastAsia="Times New Roman" w:hAnsi="Times New Roman" w:cs="Times New Roman"/>
        </w:rPr>
        <w:t xml:space="preserve"> для третьих</w:t>
      </w:r>
      <w:r w:rsidR="00183595">
        <w:rPr>
          <w:rFonts w:ascii="Times New Roman" w:eastAsia="Times New Roman" w:hAnsi="Times New Roman" w:cs="Times New Roman"/>
        </w:rPr>
        <w:t xml:space="preserve"> </w:t>
      </w:r>
      <w:r w:rsidR="000C5077" w:rsidRPr="00167DD4">
        <w:rPr>
          <w:rFonts w:ascii="Times New Roman" w:eastAsia="Times New Roman" w:hAnsi="Times New Roman" w:cs="Times New Roman"/>
        </w:rPr>
        <w:t>- отношения с персоналом</w:t>
      </w:r>
      <w:r w:rsidR="000C5077" w:rsidRPr="00BD0DBC">
        <w:rPr>
          <w:rFonts w:ascii="Times New Roman" w:eastAsia="Times New Roman" w:hAnsi="Times New Roman" w:cs="Times New Roman"/>
        </w:rPr>
        <w:t>.</w:t>
      </w:r>
      <w:r w:rsidR="000C5077" w:rsidRPr="00167DD4">
        <w:rPr>
          <w:rFonts w:ascii="Times New Roman" w:eastAsia="Times New Roman" w:hAnsi="Times New Roman" w:cs="Times New Roman"/>
        </w:rPr>
        <w:t xml:space="preserve"> То же самое можно сказать и о сильных сторонах</w:t>
      </w:r>
      <w:r w:rsidR="000C5077" w:rsidRPr="00BD0DBC">
        <w:rPr>
          <w:rFonts w:ascii="Times New Roman" w:eastAsia="Times New Roman" w:hAnsi="Times New Roman" w:cs="Times New Roman"/>
        </w:rPr>
        <w:t>.</w:t>
      </w:r>
    </w:p>
    <w:p w14:paraId="5AE8F58A" w14:textId="77777777" w:rsidR="00203E3D" w:rsidRPr="00BD0DBC" w:rsidRDefault="006A7792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</w:rPr>
        <w:t>У ко</w:t>
      </w:r>
      <w:r w:rsidR="00072BB0" w:rsidRPr="00BD0DBC">
        <w:rPr>
          <w:rFonts w:ascii="Times New Roman" w:eastAsia="Times New Roman" w:hAnsi="Times New Roman" w:cs="Times New Roman"/>
        </w:rPr>
        <w:t>мпаний</w:t>
      </w:r>
      <w:r w:rsidRPr="00BD0DBC">
        <w:rPr>
          <w:rFonts w:ascii="Times New Roman" w:eastAsia="Times New Roman" w:hAnsi="Times New Roman" w:cs="Times New Roman"/>
        </w:rPr>
        <w:t xml:space="preserve"> есть связь между КСО и финансовой результативностью,</w:t>
      </w:r>
      <w:r w:rsidRPr="00167DD4">
        <w:rPr>
          <w:rFonts w:ascii="Times New Roman" w:eastAsia="Times New Roman" w:hAnsi="Times New Roman" w:cs="Times New Roman"/>
        </w:rPr>
        <w:t xml:space="preserve"> потому что данный сектор непосредственно близок к потребителю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Здесь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как говорилось в теорет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 xml:space="preserve">ческой части и показывалось на примере </w:t>
      </w:r>
      <w:r w:rsidRPr="00167DD4">
        <w:rPr>
          <w:rFonts w:ascii="Times New Roman" w:eastAsia="Times New Roman" w:hAnsi="Times New Roman" w:cs="Times New Roman"/>
          <w:lang w:val="en-US"/>
        </w:rPr>
        <w:t>PepsiCo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и </w:t>
      </w:r>
      <w:r w:rsidR="0042248B" w:rsidRPr="00167DD4">
        <w:rPr>
          <w:rFonts w:ascii="Times New Roman" w:eastAsia="Times New Roman" w:hAnsi="Times New Roman" w:cs="Times New Roman"/>
          <w:lang w:val="en-US"/>
        </w:rPr>
        <w:t>Coca</w:t>
      </w:r>
      <w:r w:rsidR="0042248B" w:rsidRPr="00BD0DBC">
        <w:rPr>
          <w:rFonts w:ascii="Times New Roman" w:eastAsia="Times New Roman" w:hAnsi="Times New Roman" w:cs="Times New Roman"/>
        </w:rPr>
        <w:t>-</w:t>
      </w:r>
      <w:r w:rsidR="0042248B" w:rsidRPr="00167DD4">
        <w:rPr>
          <w:rFonts w:ascii="Times New Roman" w:eastAsia="Times New Roman" w:hAnsi="Times New Roman" w:cs="Times New Roman"/>
          <w:lang w:val="en-US"/>
        </w:rPr>
        <w:t>Cola</w:t>
      </w:r>
      <w:r w:rsidR="0042248B" w:rsidRPr="00BD0DBC">
        <w:rPr>
          <w:rFonts w:ascii="Times New Roman" w:eastAsia="Times New Roman" w:hAnsi="Times New Roman" w:cs="Times New Roman"/>
        </w:rPr>
        <w:t>,</w:t>
      </w:r>
      <w:r w:rsidR="0042248B" w:rsidRPr="00167DD4">
        <w:rPr>
          <w:rFonts w:ascii="Times New Roman" w:eastAsia="Times New Roman" w:hAnsi="Times New Roman" w:cs="Times New Roman"/>
        </w:rPr>
        <w:t xml:space="preserve"> наличием КСО никого нельзя удивить</w:t>
      </w:r>
      <w:r w:rsidR="00072BB0">
        <w:rPr>
          <w:rFonts w:ascii="Times New Roman" w:eastAsia="Times New Roman" w:hAnsi="Times New Roman" w:cs="Times New Roman"/>
        </w:rPr>
        <w:t xml:space="preserve"> </w:t>
      </w:r>
      <w:r w:rsidR="0042248B" w:rsidRPr="00167DD4">
        <w:rPr>
          <w:rFonts w:ascii="Times New Roman" w:eastAsia="Times New Roman" w:hAnsi="Times New Roman" w:cs="Times New Roman"/>
        </w:rPr>
        <w:t>-</w:t>
      </w:r>
      <w:r w:rsidR="00072BB0">
        <w:rPr>
          <w:rFonts w:ascii="Times New Roman" w:eastAsia="Times New Roman" w:hAnsi="Times New Roman" w:cs="Times New Roman"/>
        </w:rPr>
        <w:t xml:space="preserve"> </w:t>
      </w:r>
      <w:r w:rsidR="0042248B" w:rsidRPr="00167DD4">
        <w:rPr>
          <w:rFonts w:ascii="Times New Roman" w:eastAsia="Times New Roman" w:hAnsi="Times New Roman" w:cs="Times New Roman"/>
        </w:rPr>
        <w:t>можно удивить отсутствием</w:t>
      </w:r>
      <w:r w:rsidR="0042248B" w:rsidRPr="00BD0DBC">
        <w:rPr>
          <w:rFonts w:ascii="Times New Roman" w:eastAsia="Times New Roman" w:hAnsi="Times New Roman" w:cs="Times New Roman"/>
        </w:rPr>
        <w:t>. В данном секторе потребители особенно требовательны,</w:t>
      </w:r>
      <w:r w:rsidR="00072BB0" w:rsidRPr="00BD0DBC">
        <w:rPr>
          <w:rFonts w:ascii="Times New Roman" w:eastAsia="Times New Roman" w:hAnsi="Times New Roman" w:cs="Times New Roman"/>
        </w:rPr>
        <w:t xml:space="preserve"> </w:t>
      </w:r>
      <w:r w:rsidR="0042248B" w:rsidRPr="00167DD4">
        <w:rPr>
          <w:rFonts w:ascii="Times New Roman" w:eastAsia="Times New Roman" w:hAnsi="Times New Roman" w:cs="Times New Roman"/>
        </w:rPr>
        <w:t xml:space="preserve">а суровая </w:t>
      </w:r>
      <w:proofErr w:type="spellStart"/>
      <w:r w:rsidR="0042248B" w:rsidRPr="00167DD4">
        <w:rPr>
          <w:rFonts w:ascii="Times New Roman" w:eastAsia="Times New Roman" w:hAnsi="Times New Roman" w:cs="Times New Roman"/>
        </w:rPr>
        <w:t>конкуреция</w:t>
      </w:r>
      <w:proofErr w:type="spellEnd"/>
      <w:r w:rsidR="0042248B" w:rsidRPr="00BD0DBC">
        <w:rPr>
          <w:rFonts w:ascii="Times New Roman" w:eastAsia="Times New Roman" w:hAnsi="Times New Roman" w:cs="Times New Roman"/>
        </w:rPr>
        <w:t xml:space="preserve"> </w:t>
      </w:r>
      <w:r w:rsidR="0042248B" w:rsidRPr="00167DD4">
        <w:rPr>
          <w:rFonts w:ascii="Times New Roman" w:eastAsia="Times New Roman" w:hAnsi="Times New Roman" w:cs="Times New Roman"/>
        </w:rPr>
        <w:t>и движение в сторону социальной ответственности</w:t>
      </w:r>
      <w:r w:rsidR="0042248B" w:rsidRPr="00BD0DBC">
        <w:rPr>
          <w:rFonts w:ascii="Times New Roman" w:eastAsia="Times New Roman" w:hAnsi="Times New Roman" w:cs="Times New Roman"/>
        </w:rPr>
        <w:t>,</w:t>
      </w:r>
      <w:r w:rsidR="0042248B" w:rsidRPr="00167DD4">
        <w:rPr>
          <w:rFonts w:ascii="Times New Roman" w:eastAsia="Times New Roman" w:hAnsi="Times New Roman" w:cs="Times New Roman"/>
        </w:rPr>
        <w:t xml:space="preserve"> возглавляемое такими крупными игроками</w:t>
      </w:r>
      <w:r w:rsidR="0042248B" w:rsidRPr="00BD0DBC">
        <w:rPr>
          <w:rFonts w:ascii="Times New Roman" w:eastAsia="Times New Roman" w:hAnsi="Times New Roman" w:cs="Times New Roman"/>
        </w:rPr>
        <w:t>,</w:t>
      </w:r>
      <w:r w:rsidR="00203E3D">
        <w:rPr>
          <w:rFonts w:ascii="Times New Roman" w:eastAsia="Times New Roman" w:hAnsi="Times New Roman" w:cs="Times New Roman"/>
        </w:rPr>
        <w:t xml:space="preserve"> </w:t>
      </w:r>
      <w:r w:rsidR="0042248B" w:rsidRPr="00167DD4">
        <w:rPr>
          <w:rFonts w:ascii="Times New Roman" w:eastAsia="Times New Roman" w:hAnsi="Times New Roman" w:cs="Times New Roman"/>
        </w:rPr>
        <w:t xml:space="preserve">как </w:t>
      </w:r>
      <w:r w:rsidR="0042248B" w:rsidRPr="00167DD4">
        <w:rPr>
          <w:rFonts w:ascii="Times New Roman" w:eastAsia="Times New Roman" w:hAnsi="Times New Roman" w:cs="Times New Roman"/>
          <w:lang w:val="en-US"/>
        </w:rPr>
        <w:t>PepsiCo</w:t>
      </w:r>
      <w:r w:rsidR="0042248B" w:rsidRPr="00BD0DBC">
        <w:rPr>
          <w:rFonts w:ascii="Times New Roman" w:eastAsia="Times New Roman" w:hAnsi="Times New Roman" w:cs="Times New Roman"/>
        </w:rPr>
        <w:t xml:space="preserve">, </w:t>
      </w:r>
      <w:r w:rsidR="0042248B" w:rsidRPr="00167DD4">
        <w:rPr>
          <w:rFonts w:ascii="Times New Roman" w:eastAsia="Times New Roman" w:hAnsi="Times New Roman" w:cs="Times New Roman"/>
          <w:lang w:val="en-US"/>
        </w:rPr>
        <w:t>Coca</w:t>
      </w:r>
      <w:r w:rsidR="0042248B" w:rsidRPr="00BD0DBC">
        <w:rPr>
          <w:rFonts w:ascii="Times New Roman" w:eastAsia="Times New Roman" w:hAnsi="Times New Roman" w:cs="Times New Roman"/>
        </w:rPr>
        <w:t>-</w:t>
      </w:r>
      <w:r w:rsidR="0042248B" w:rsidRPr="00167DD4">
        <w:rPr>
          <w:rFonts w:ascii="Times New Roman" w:eastAsia="Times New Roman" w:hAnsi="Times New Roman" w:cs="Times New Roman"/>
          <w:lang w:val="en-US"/>
        </w:rPr>
        <w:t>Cola</w:t>
      </w:r>
      <w:r w:rsidR="0042248B" w:rsidRPr="00BD0DBC">
        <w:rPr>
          <w:rFonts w:ascii="Times New Roman" w:eastAsia="Times New Roman" w:hAnsi="Times New Roman" w:cs="Times New Roman"/>
        </w:rPr>
        <w:t xml:space="preserve">, </w:t>
      </w:r>
      <w:r w:rsidR="0042248B" w:rsidRPr="00167DD4">
        <w:rPr>
          <w:rFonts w:ascii="Times New Roman" w:eastAsia="Times New Roman" w:hAnsi="Times New Roman" w:cs="Times New Roman"/>
          <w:lang w:val="en-US"/>
        </w:rPr>
        <w:t>P</w:t>
      </w:r>
      <w:r w:rsidR="0042248B" w:rsidRPr="00BD0DBC">
        <w:rPr>
          <w:rFonts w:ascii="Times New Roman" w:eastAsia="Times New Roman" w:hAnsi="Times New Roman" w:cs="Times New Roman"/>
        </w:rPr>
        <w:t>&amp;</w:t>
      </w:r>
      <w:r w:rsidR="0042248B" w:rsidRPr="00167DD4">
        <w:rPr>
          <w:rFonts w:ascii="Times New Roman" w:eastAsia="Times New Roman" w:hAnsi="Times New Roman" w:cs="Times New Roman"/>
          <w:lang w:val="en-US"/>
        </w:rPr>
        <w:t>G</w:t>
      </w:r>
      <w:r w:rsidR="0042248B" w:rsidRPr="00BD0DBC">
        <w:rPr>
          <w:rFonts w:ascii="Times New Roman" w:eastAsia="Times New Roman" w:hAnsi="Times New Roman" w:cs="Times New Roman"/>
        </w:rPr>
        <w:t xml:space="preserve">, </w:t>
      </w:r>
      <w:r w:rsidR="0042248B" w:rsidRPr="00167DD4">
        <w:rPr>
          <w:rFonts w:ascii="Times New Roman" w:eastAsia="Times New Roman" w:hAnsi="Times New Roman" w:cs="Times New Roman"/>
          <w:lang w:val="en-US"/>
        </w:rPr>
        <w:t>Colgate</w:t>
      </w:r>
      <w:r w:rsidR="0042248B" w:rsidRPr="00BD0DBC">
        <w:rPr>
          <w:rFonts w:ascii="Times New Roman" w:eastAsia="Times New Roman" w:hAnsi="Times New Roman" w:cs="Times New Roman"/>
        </w:rPr>
        <w:t>-</w:t>
      </w:r>
      <w:r w:rsidR="0042248B" w:rsidRPr="00167DD4">
        <w:rPr>
          <w:rFonts w:ascii="Times New Roman" w:eastAsia="Times New Roman" w:hAnsi="Times New Roman" w:cs="Times New Roman"/>
          <w:lang w:val="en-US"/>
        </w:rPr>
        <w:t>Palmolive</w:t>
      </w:r>
      <w:r w:rsidR="0042248B" w:rsidRPr="00167DD4">
        <w:rPr>
          <w:rFonts w:ascii="Times New Roman" w:eastAsia="Times New Roman" w:hAnsi="Times New Roman" w:cs="Times New Roman"/>
        </w:rPr>
        <w:t>, не позволят компаниям</w:t>
      </w:r>
      <w:r w:rsidR="0042248B" w:rsidRPr="00BD0DBC">
        <w:rPr>
          <w:rFonts w:ascii="Times New Roman" w:eastAsia="Times New Roman" w:hAnsi="Times New Roman" w:cs="Times New Roman"/>
        </w:rPr>
        <w:t>,</w:t>
      </w:r>
      <w:r w:rsidR="0042248B" w:rsidRPr="00167DD4">
        <w:rPr>
          <w:rFonts w:ascii="Times New Roman" w:eastAsia="Times New Roman" w:hAnsi="Times New Roman" w:cs="Times New Roman"/>
        </w:rPr>
        <w:t xml:space="preserve"> оставляющим в стороне социально-экологические пр</w:t>
      </w:r>
      <w:r w:rsidR="0042248B" w:rsidRPr="00167DD4">
        <w:rPr>
          <w:rFonts w:ascii="Times New Roman" w:eastAsia="Times New Roman" w:hAnsi="Times New Roman" w:cs="Times New Roman"/>
        </w:rPr>
        <w:t>о</w:t>
      </w:r>
      <w:r w:rsidR="0042248B" w:rsidRPr="00167DD4">
        <w:rPr>
          <w:rFonts w:ascii="Times New Roman" w:eastAsia="Times New Roman" w:hAnsi="Times New Roman" w:cs="Times New Roman"/>
        </w:rPr>
        <w:t>блемы, добиться высоких результатов</w:t>
      </w:r>
      <w:r w:rsidR="0042248B" w:rsidRPr="00BD0DBC">
        <w:rPr>
          <w:rFonts w:ascii="Times New Roman" w:eastAsia="Times New Roman" w:hAnsi="Times New Roman" w:cs="Times New Roman"/>
        </w:rPr>
        <w:t>.</w:t>
      </w:r>
      <w:r w:rsidR="00203E3D" w:rsidRPr="00BD0DBC">
        <w:rPr>
          <w:rFonts w:ascii="Times New Roman" w:eastAsia="Times New Roman" w:hAnsi="Times New Roman" w:cs="Times New Roman"/>
        </w:rPr>
        <w:t xml:space="preserve"> Спрос на “</w:t>
      </w:r>
      <w:r w:rsidR="00203E3D">
        <w:rPr>
          <w:rFonts w:ascii="Times New Roman" w:eastAsia="Times New Roman" w:hAnsi="Times New Roman" w:cs="Times New Roman"/>
        </w:rPr>
        <w:t>этичные</w:t>
      </w:r>
      <w:r w:rsidR="00203E3D" w:rsidRPr="00BD0DBC">
        <w:rPr>
          <w:rFonts w:ascii="Times New Roman" w:eastAsia="Times New Roman" w:hAnsi="Times New Roman" w:cs="Times New Roman"/>
        </w:rPr>
        <w:t>” продовольственные товары является важной тенденцией в этом секторе. Качество продукции, безопасность и тщ</w:t>
      </w:r>
      <w:r w:rsidR="00203E3D" w:rsidRPr="00BD0DBC">
        <w:rPr>
          <w:rFonts w:ascii="Times New Roman" w:eastAsia="Times New Roman" w:hAnsi="Times New Roman" w:cs="Times New Roman"/>
        </w:rPr>
        <w:t>а</w:t>
      </w:r>
      <w:r w:rsidR="00203E3D" w:rsidRPr="00BD0DBC">
        <w:rPr>
          <w:rFonts w:ascii="Times New Roman" w:eastAsia="Times New Roman" w:hAnsi="Times New Roman" w:cs="Times New Roman"/>
        </w:rPr>
        <w:lastRenderedPageBreak/>
        <w:t>тельное управление цепями поставок являются важнейшими вопросами для компаний, так как позволяют встретить спрос на более здоровые и более устойчивые продукты</w:t>
      </w:r>
    </w:p>
    <w:p w14:paraId="0728FF4E" w14:textId="3448081F" w:rsidR="001605A0" w:rsidRPr="00751DBB" w:rsidRDefault="00203E3D" w:rsidP="00751DBB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</w:rPr>
        <w:t>Потребительские товары первой необходимости - отрасль,</w:t>
      </w:r>
      <w:r>
        <w:rPr>
          <w:rFonts w:ascii="Times New Roman" w:eastAsia="Times New Roman" w:hAnsi="Times New Roman" w:cs="Times New Roman"/>
        </w:rPr>
        <w:t xml:space="preserve"> где компании на ст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бильной основе постоянно борются с исками от потребителей</w:t>
      </w:r>
      <w:r w:rsidRPr="00BD0DBC">
        <w:rPr>
          <w:rFonts w:ascii="Times New Roman" w:eastAsia="Times New Roman" w:hAnsi="Times New Roman" w:cs="Times New Roman"/>
        </w:rPr>
        <w:t xml:space="preserve">. Быть социально – </w:t>
      </w:r>
      <w:proofErr w:type="spellStart"/>
      <w:r w:rsidRPr="00BD0DBC">
        <w:rPr>
          <w:rFonts w:ascii="Times New Roman" w:eastAsia="Times New Roman" w:hAnsi="Times New Roman" w:cs="Times New Roman"/>
        </w:rPr>
        <w:t>отвес</w:t>
      </w:r>
      <w:r w:rsidRPr="00BD0DBC">
        <w:rPr>
          <w:rFonts w:ascii="Times New Roman" w:eastAsia="Times New Roman" w:hAnsi="Times New Roman" w:cs="Times New Roman"/>
        </w:rPr>
        <w:t>т</w:t>
      </w:r>
      <w:r w:rsidRPr="00BD0DBC">
        <w:rPr>
          <w:rFonts w:ascii="Times New Roman" w:eastAsia="Times New Roman" w:hAnsi="Times New Roman" w:cs="Times New Roman"/>
        </w:rPr>
        <w:t>венным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 здесь критично для выживания на рынке.</w:t>
      </w:r>
      <w:r w:rsidR="005E5C49">
        <w:rPr>
          <w:rFonts w:ascii="Times New Roman" w:eastAsia="Times New Roman" w:hAnsi="Times New Roman" w:cs="Times New Roman"/>
        </w:rPr>
        <w:t xml:space="preserve"> </w:t>
      </w:r>
      <w:r w:rsidR="00CC2269">
        <w:rPr>
          <w:rFonts w:ascii="Times New Roman" w:eastAsia="Times New Roman" w:hAnsi="Times New Roman" w:cs="Times New Roman"/>
        </w:rPr>
        <w:t>Поэтому существует набор базовых тр</w:t>
      </w:r>
      <w:r w:rsidR="00CC2269">
        <w:rPr>
          <w:rFonts w:ascii="Times New Roman" w:eastAsia="Times New Roman" w:hAnsi="Times New Roman" w:cs="Times New Roman"/>
        </w:rPr>
        <w:t>е</w:t>
      </w:r>
      <w:r w:rsidR="00CC2269">
        <w:rPr>
          <w:rFonts w:ascii="Times New Roman" w:eastAsia="Times New Roman" w:hAnsi="Times New Roman" w:cs="Times New Roman"/>
        </w:rPr>
        <w:t>бований</w:t>
      </w:r>
      <w:r w:rsidR="00CC2269" w:rsidRPr="00BD0DBC">
        <w:rPr>
          <w:rFonts w:ascii="Times New Roman" w:eastAsia="Times New Roman" w:hAnsi="Times New Roman" w:cs="Times New Roman"/>
        </w:rPr>
        <w:t>,</w:t>
      </w:r>
      <w:r w:rsidR="00CC2269">
        <w:rPr>
          <w:rFonts w:ascii="Times New Roman" w:eastAsia="Times New Roman" w:hAnsi="Times New Roman" w:cs="Times New Roman"/>
        </w:rPr>
        <w:t xml:space="preserve"> которые нарушать нельзя</w:t>
      </w:r>
      <w:r w:rsidR="00CC2269" w:rsidRPr="00BD0DBC">
        <w:rPr>
          <w:rFonts w:ascii="Times New Roman" w:eastAsia="Times New Roman" w:hAnsi="Times New Roman" w:cs="Times New Roman"/>
        </w:rPr>
        <w:t>.</w:t>
      </w:r>
      <w:r w:rsidR="00CC2269">
        <w:rPr>
          <w:rFonts w:ascii="Times New Roman" w:eastAsia="Times New Roman" w:hAnsi="Times New Roman" w:cs="Times New Roman"/>
        </w:rPr>
        <w:t xml:space="preserve"> Например</w:t>
      </w:r>
      <w:r w:rsidR="00CC2269" w:rsidRPr="00BD0DBC">
        <w:rPr>
          <w:rFonts w:ascii="Times New Roman" w:eastAsia="Times New Roman" w:hAnsi="Times New Roman" w:cs="Times New Roman"/>
        </w:rPr>
        <w:t>,</w:t>
      </w:r>
      <w:r w:rsidR="00CC2269">
        <w:rPr>
          <w:rFonts w:ascii="Times New Roman" w:eastAsia="Times New Roman" w:hAnsi="Times New Roman" w:cs="Times New Roman"/>
        </w:rPr>
        <w:t xml:space="preserve"> к</w:t>
      </w:r>
      <w:r w:rsidR="005E5C49">
        <w:rPr>
          <w:rFonts w:ascii="Times New Roman" w:eastAsia="Times New Roman" w:hAnsi="Times New Roman" w:cs="Times New Roman"/>
        </w:rPr>
        <w:t>омпании</w:t>
      </w:r>
      <w:r w:rsidR="005E5C49" w:rsidRPr="00BD0DBC">
        <w:rPr>
          <w:rFonts w:ascii="Times New Roman" w:eastAsia="Times New Roman" w:hAnsi="Times New Roman" w:cs="Times New Roman"/>
        </w:rPr>
        <w:t>,</w:t>
      </w:r>
      <w:r w:rsidR="00CC2269">
        <w:rPr>
          <w:rFonts w:ascii="Times New Roman" w:eastAsia="Times New Roman" w:hAnsi="Times New Roman" w:cs="Times New Roman"/>
        </w:rPr>
        <w:t xml:space="preserve"> производящие еду и напитки должны</w:t>
      </w:r>
      <w:r w:rsidR="005E5C49">
        <w:rPr>
          <w:rFonts w:ascii="Times New Roman" w:eastAsia="Times New Roman" w:hAnsi="Times New Roman" w:cs="Times New Roman"/>
        </w:rPr>
        <w:t xml:space="preserve"> начать свой путь к развитой КСО с нескольких шагов</w:t>
      </w:r>
      <w:r w:rsidR="005E5C49" w:rsidRPr="00BD0DBC">
        <w:rPr>
          <w:rFonts w:ascii="Times New Roman" w:eastAsia="Times New Roman" w:hAnsi="Times New Roman" w:cs="Times New Roman"/>
        </w:rPr>
        <w:t>.</w:t>
      </w:r>
      <w:r w:rsidR="005E5C49">
        <w:rPr>
          <w:rFonts w:ascii="Times New Roman" w:eastAsia="Times New Roman" w:hAnsi="Times New Roman" w:cs="Times New Roman"/>
        </w:rPr>
        <w:t xml:space="preserve"> </w:t>
      </w:r>
      <w:r w:rsidR="005E5C49">
        <w:rPr>
          <w:rStyle w:val="FootnoteReference"/>
          <w:rFonts w:ascii="Times New Roman" w:eastAsia="Times New Roman" w:hAnsi="Times New Roman" w:cs="Times New Roman"/>
        </w:rPr>
        <w:footnoteReference w:id="18"/>
      </w:r>
      <w:r w:rsidR="005E5C49">
        <w:rPr>
          <w:rFonts w:ascii="Times New Roman" w:eastAsia="Times New Roman" w:hAnsi="Times New Roman" w:cs="Times New Roman"/>
        </w:rPr>
        <w:t xml:space="preserve"> Во-первых</w:t>
      </w:r>
      <w:r w:rsidR="005E5C49" w:rsidRPr="00BD0DBC">
        <w:rPr>
          <w:rFonts w:ascii="Times New Roman" w:eastAsia="Times New Roman" w:hAnsi="Times New Roman" w:cs="Times New Roman"/>
        </w:rPr>
        <w:t>,</w:t>
      </w:r>
      <w:r w:rsidR="005E5C49">
        <w:rPr>
          <w:rFonts w:ascii="Times New Roman" w:eastAsia="Times New Roman" w:hAnsi="Times New Roman" w:cs="Times New Roman"/>
        </w:rPr>
        <w:t xml:space="preserve"> п</w:t>
      </w:r>
      <w:r w:rsidR="005E5C49" w:rsidRPr="005E5C49">
        <w:rPr>
          <w:rFonts w:ascii="Times New Roman" w:eastAsia="Times New Roman" w:hAnsi="Times New Roman" w:cs="Times New Roman"/>
        </w:rPr>
        <w:t xml:space="preserve">остроить процесс надежной оценки рисков. </w:t>
      </w:r>
      <w:r w:rsidR="005E5C49">
        <w:rPr>
          <w:rFonts w:ascii="Times New Roman" w:eastAsia="Times New Roman" w:hAnsi="Times New Roman" w:cs="Times New Roman"/>
        </w:rPr>
        <w:t>Должны быть поставлены и</w:t>
      </w:r>
      <w:r w:rsidR="005E5C49" w:rsidRPr="005E5C49">
        <w:rPr>
          <w:rFonts w:ascii="Times New Roman" w:eastAsia="Times New Roman" w:hAnsi="Times New Roman" w:cs="Times New Roman"/>
        </w:rPr>
        <w:t>змеримые, ограниченные по времени цели и задачи</w:t>
      </w:r>
      <w:r w:rsidR="005E5C49" w:rsidRPr="00BD0DBC">
        <w:rPr>
          <w:rFonts w:ascii="Times New Roman" w:eastAsia="Times New Roman" w:hAnsi="Times New Roman" w:cs="Times New Roman"/>
        </w:rPr>
        <w:t>.</w:t>
      </w:r>
      <w:r w:rsidR="005E5C49">
        <w:rPr>
          <w:rFonts w:ascii="Times New Roman" w:eastAsia="Times New Roman" w:hAnsi="Times New Roman" w:cs="Times New Roman"/>
        </w:rPr>
        <w:t xml:space="preserve"> Во-вторых</w:t>
      </w:r>
      <w:r w:rsidR="005E5C49" w:rsidRPr="00BD0DBC">
        <w:rPr>
          <w:rFonts w:ascii="Times New Roman" w:eastAsia="Times New Roman" w:hAnsi="Times New Roman" w:cs="Times New Roman"/>
        </w:rPr>
        <w:t>,</w:t>
      </w:r>
      <w:r w:rsidR="005E5C49">
        <w:rPr>
          <w:rFonts w:ascii="Times New Roman" w:eastAsia="Times New Roman" w:hAnsi="Times New Roman" w:cs="Times New Roman"/>
        </w:rPr>
        <w:t xml:space="preserve"> требуется увеличить количество раскрываемой и</w:t>
      </w:r>
      <w:r w:rsidR="005E5C49">
        <w:rPr>
          <w:rFonts w:ascii="Times New Roman" w:eastAsia="Times New Roman" w:hAnsi="Times New Roman" w:cs="Times New Roman"/>
        </w:rPr>
        <w:t>н</w:t>
      </w:r>
      <w:r w:rsidR="005E5C49">
        <w:rPr>
          <w:rFonts w:ascii="Times New Roman" w:eastAsia="Times New Roman" w:hAnsi="Times New Roman" w:cs="Times New Roman"/>
        </w:rPr>
        <w:t>формации об источниках и производстве своей продукции</w:t>
      </w:r>
      <w:r w:rsidR="005E5C49" w:rsidRPr="00BD0DBC">
        <w:rPr>
          <w:rFonts w:ascii="Times New Roman" w:eastAsia="Times New Roman" w:hAnsi="Times New Roman" w:cs="Times New Roman"/>
        </w:rPr>
        <w:t>.</w:t>
      </w:r>
      <w:r w:rsidR="005E5C49" w:rsidRPr="005E5C49">
        <w:t xml:space="preserve"> </w:t>
      </w:r>
      <w:r w:rsidR="005E5C49" w:rsidRPr="00BD0DBC">
        <w:rPr>
          <w:rFonts w:ascii="Times New Roman" w:eastAsia="Times New Roman" w:hAnsi="Times New Roman" w:cs="Times New Roman"/>
        </w:rPr>
        <w:t>Когда компании раскрывают информацию о своей деятельности, они приобретают доверие и,</w:t>
      </w:r>
      <w:r w:rsidR="005E5C49">
        <w:rPr>
          <w:rFonts w:ascii="Times New Roman" w:eastAsia="Times New Roman" w:hAnsi="Times New Roman" w:cs="Times New Roman"/>
        </w:rPr>
        <w:t xml:space="preserve"> соответственно</w:t>
      </w:r>
      <w:r w:rsidR="005E5C49" w:rsidRPr="00BD0DBC">
        <w:rPr>
          <w:rFonts w:ascii="Times New Roman" w:eastAsia="Times New Roman" w:hAnsi="Times New Roman" w:cs="Times New Roman"/>
        </w:rPr>
        <w:t>,</w:t>
      </w:r>
      <w:r w:rsidR="005E5C49">
        <w:rPr>
          <w:rFonts w:ascii="Times New Roman" w:eastAsia="Times New Roman" w:hAnsi="Times New Roman" w:cs="Times New Roman"/>
        </w:rPr>
        <w:t xml:space="preserve"> </w:t>
      </w:r>
      <w:r w:rsidR="00CC2269">
        <w:rPr>
          <w:rFonts w:ascii="Times New Roman" w:eastAsia="Times New Roman" w:hAnsi="Times New Roman" w:cs="Times New Roman"/>
        </w:rPr>
        <w:t>увелич</w:t>
      </w:r>
      <w:r w:rsidR="00CC2269">
        <w:rPr>
          <w:rFonts w:ascii="Times New Roman" w:eastAsia="Times New Roman" w:hAnsi="Times New Roman" w:cs="Times New Roman"/>
        </w:rPr>
        <w:t>и</w:t>
      </w:r>
      <w:r w:rsidR="00CC2269">
        <w:rPr>
          <w:rFonts w:ascii="Times New Roman" w:eastAsia="Times New Roman" w:hAnsi="Times New Roman" w:cs="Times New Roman"/>
        </w:rPr>
        <w:t>вают продажи</w:t>
      </w:r>
      <w:r w:rsidR="00CC2269" w:rsidRPr="00BD0DBC">
        <w:rPr>
          <w:rFonts w:ascii="Times New Roman" w:eastAsia="Times New Roman" w:hAnsi="Times New Roman" w:cs="Times New Roman"/>
        </w:rPr>
        <w:t>.</w:t>
      </w:r>
      <w:r w:rsidR="00CC2269">
        <w:rPr>
          <w:rFonts w:ascii="Times New Roman" w:eastAsia="Times New Roman" w:hAnsi="Times New Roman" w:cs="Times New Roman"/>
        </w:rPr>
        <w:t xml:space="preserve"> И</w:t>
      </w:r>
      <w:r w:rsidR="00CC2269" w:rsidRPr="00BD0DBC">
        <w:rPr>
          <w:rFonts w:ascii="Times New Roman" w:eastAsia="Times New Roman" w:hAnsi="Times New Roman" w:cs="Times New Roman"/>
        </w:rPr>
        <w:t>,</w:t>
      </w:r>
      <w:r w:rsidR="00CC2269">
        <w:rPr>
          <w:rFonts w:ascii="Times New Roman" w:eastAsia="Times New Roman" w:hAnsi="Times New Roman" w:cs="Times New Roman"/>
        </w:rPr>
        <w:t xml:space="preserve"> наконец</w:t>
      </w:r>
      <w:r w:rsidR="00CC2269" w:rsidRPr="00BD0DBC">
        <w:rPr>
          <w:rFonts w:ascii="Times New Roman" w:eastAsia="Times New Roman" w:hAnsi="Times New Roman" w:cs="Times New Roman"/>
        </w:rPr>
        <w:t>,</w:t>
      </w:r>
      <w:r w:rsidR="00CC2269">
        <w:rPr>
          <w:rFonts w:ascii="Times New Roman" w:eastAsia="Times New Roman" w:hAnsi="Times New Roman" w:cs="Times New Roman"/>
        </w:rPr>
        <w:t xml:space="preserve"> следует у</w:t>
      </w:r>
      <w:r w:rsidR="00CC2269" w:rsidRPr="00CC2269">
        <w:rPr>
          <w:rFonts w:ascii="Times New Roman" w:eastAsia="Times New Roman" w:hAnsi="Times New Roman" w:cs="Times New Roman"/>
        </w:rPr>
        <w:t>становить четкие программы и стимулы для ферм</w:t>
      </w:r>
      <w:r w:rsidR="00CC2269" w:rsidRPr="00CC2269">
        <w:rPr>
          <w:rFonts w:ascii="Times New Roman" w:eastAsia="Times New Roman" w:hAnsi="Times New Roman" w:cs="Times New Roman"/>
        </w:rPr>
        <w:t>е</w:t>
      </w:r>
      <w:r w:rsidR="00CC2269" w:rsidRPr="00CC2269">
        <w:rPr>
          <w:rFonts w:ascii="Times New Roman" w:eastAsia="Times New Roman" w:hAnsi="Times New Roman" w:cs="Times New Roman"/>
        </w:rPr>
        <w:t xml:space="preserve">ров и производителей сельскохозяйственной продукции </w:t>
      </w:r>
      <w:r w:rsidR="00CC2269">
        <w:rPr>
          <w:rFonts w:ascii="Times New Roman" w:eastAsia="Times New Roman" w:hAnsi="Times New Roman" w:cs="Times New Roman"/>
        </w:rPr>
        <w:t>в целях осуществления устойч</w:t>
      </w:r>
      <w:r w:rsidR="00CC2269">
        <w:rPr>
          <w:rFonts w:ascii="Times New Roman" w:eastAsia="Times New Roman" w:hAnsi="Times New Roman" w:cs="Times New Roman"/>
        </w:rPr>
        <w:t>и</w:t>
      </w:r>
      <w:r w:rsidR="00CC2269">
        <w:rPr>
          <w:rFonts w:ascii="Times New Roman" w:eastAsia="Times New Roman" w:hAnsi="Times New Roman" w:cs="Times New Roman"/>
        </w:rPr>
        <w:t>вых практик</w:t>
      </w:r>
      <w:r w:rsidR="00CC2269" w:rsidRPr="00CC2269">
        <w:rPr>
          <w:rFonts w:ascii="Times New Roman" w:eastAsia="Times New Roman" w:hAnsi="Times New Roman" w:cs="Times New Roman"/>
        </w:rPr>
        <w:t xml:space="preserve"> </w:t>
      </w:r>
      <w:r w:rsidR="00CC2269">
        <w:rPr>
          <w:rFonts w:ascii="Times New Roman" w:eastAsia="Times New Roman" w:hAnsi="Times New Roman" w:cs="Times New Roman"/>
        </w:rPr>
        <w:t>и оценивания улучшений</w:t>
      </w:r>
      <w:r w:rsidR="00CC2269" w:rsidRPr="00BD0DBC">
        <w:rPr>
          <w:rFonts w:ascii="Times New Roman" w:eastAsia="Times New Roman" w:hAnsi="Times New Roman" w:cs="Times New Roman"/>
        </w:rPr>
        <w:t>.</w:t>
      </w:r>
    </w:p>
    <w:p w14:paraId="7AAFDFEE" w14:textId="77777777" w:rsidR="001605A0" w:rsidRPr="00BD0DBC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F9D8BF0" w14:textId="77CD41D9" w:rsidR="00055253" w:rsidRPr="00BD0DBC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D0DBC">
        <w:rPr>
          <w:rFonts w:ascii="Times New Roman" w:eastAsia="Times New Roman" w:hAnsi="Times New Roman" w:cs="Times New Roman"/>
          <w:b/>
        </w:rPr>
        <w:t>Промышленность</w:t>
      </w:r>
    </w:p>
    <w:p w14:paraId="186410F4" w14:textId="1FCCB63A" w:rsidR="001605A0" w:rsidRPr="00BD0DBC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FE5D5D7" w14:textId="77777777" w:rsidR="00047575" w:rsidRDefault="00055253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</w:rPr>
        <w:t>Сфера “</w:t>
      </w:r>
      <w:r w:rsidRPr="00167DD4">
        <w:rPr>
          <w:rFonts w:ascii="Times New Roman" w:eastAsia="Times New Roman" w:hAnsi="Times New Roman" w:cs="Times New Roman"/>
          <w:lang w:val="en-US"/>
        </w:rPr>
        <w:t>Industrials</w:t>
      </w:r>
      <w:r w:rsidRPr="00BD0DBC">
        <w:rPr>
          <w:rFonts w:ascii="Times New Roman" w:eastAsia="Times New Roman" w:hAnsi="Times New Roman" w:cs="Times New Roman"/>
        </w:rPr>
        <w:t>”</w:t>
      </w:r>
      <w:r w:rsidRPr="00167DD4">
        <w:rPr>
          <w:rFonts w:ascii="Times New Roman" w:eastAsia="Times New Roman" w:hAnsi="Times New Roman" w:cs="Times New Roman"/>
        </w:rPr>
        <w:t xml:space="preserve">( по-русски корректнее всего употреблять </w:t>
      </w:r>
      <w:r w:rsidRPr="00BD0DBC">
        <w:rPr>
          <w:rFonts w:ascii="Times New Roman" w:eastAsia="Times New Roman" w:hAnsi="Times New Roman" w:cs="Times New Roman"/>
        </w:rPr>
        <w:t>“</w:t>
      </w:r>
      <w:r w:rsidRPr="00167DD4">
        <w:rPr>
          <w:rFonts w:ascii="Times New Roman" w:eastAsia="Times New Roman" w:hAnsi="Times New Roman" w:cs="Times New Roman"/>
        </w:rPr>
        <w:t>промышленность</w:t>
      </w:r>
      <w:r w:rsidRPr="00BD0DBC">
        <w:rPr>
          <w:rFonts w:ascii="Times New Roman" w:eastAsia="Times New Roman" w:hAnsi="Times New Roman" w:cs="Times New Roman"/>
        </w:rPr>
        <w:t>”) может включать в себя аэрокосмическую и военную промышленность, производство об</w:t>
      </w:r>
      <w:r w:rsidRPr="00BD0DBC">
        <w:rPr>
          <w:rFonts w:ascii="Times New Roman" w:eastAsia="Times New Roman" w:hAnsi="Times New Roman" w:cs="Times New Roman"/>
        </w:rPr>
        <w:t>о</w:t>
      </w:r>
      <w:r w:rsidRPr="00BD0DBC">
        <w:rPr>
          <w:rFonts w:ascii="Times New Roman" w:eastAsia="Times New Roman" w:hAnsi="Times New Roman" w:cs="Times New Roman"/>
        </w:rPr>
        <w:t>рудования для заводов,</w:t>
      </w:r>
      <w:r w:rsidRPr="00167DD4">
        <w:rPr>
          <w:rFonts w:ascii="Times New Roman" w:eastAsia="Times New Roman" w:hAnsi="Times New Roman" w:cs="Times New Roman"/>
        </w:rPr>
        <w:t xml:space="preserve"> производство пиломатериалов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строительство</w:t>
      </w:r>
      <w:r w:rsidRPr="00BD0DBC">
        <w:rPr>
          <w:rFonts w:ascii="Times New Roman" w:eastAsia="Times New Roman" w:hAnsi="Times New Roman" w:cs="Times New Roman"/>
        </w:rPr>
        <w:t>,</w:t>
      </w:r>
      <w:r w:rsidR="00072BB0">
        <w:rPr>
          <w:rFonts w:ascii="Times New Roman" w:eastAsia="Times New Roman" w:hAnsi="Times New Roman" w:cs="Times New Roman"/>
        </w:rPr>
        <w:t xml:space="preserve"> цемент и </w:t>
      </w:r>
      <w:proofErr w:type="spellStart"/>
      <w:r w:rsidR="00072BB0">
        <w:rPr>
          <w:rFonts w:ascii="Times New Roman" w:eastAsia="Times New Roman" w:hAnsi="Times New Roman" w:cs="Times New Roman"/>
        </w:rPr>
        <w:t>метал</w:t>
      </w:r>
      <w:r w:rsidRPr="00167DD4">
        <w:rPr>
          <w:rFonts w:ascii="Times New Roman" w:eastAsia="Times New Roman" w:hAnsi="Times New Roman" w:cs="Times New Roman"/>
        </w:rPr>
        <w:t>лл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конструкции</w:t>
      </w:r>
      <w:proofErr w:type="spellEnd"/>
      <w:r w:rsidRPr="00BD0DBC">
        <w:rPr>
          <w:rFonts w:ascii="Times New Roman" w:eastAsia="Times New Roman" w:hAnsi="Times New Roman" w:cs="Times New Roman"/>
        </w:rPr>
        <w:t>.</w:t>
      </w:r>
      <w:r w:rsidR="00A55F56" w:rsidRPr="00BD0DBC">
        <w:rPr>
          <w:rFonts w:ascii="Times New Roman" w:eastAsia="Times New Roman" w:hAnsi="Times New Roman" w:cs="Times New Roman"/>
        </w:rPr>
        <w:t xml:space="preserve"> </w:t>
      </w:r>
      <w:r w:rsidR="00047575" w:rsidRPr="00BD0DBC">
        <w:rPr>
          <w:rFonts w:ascii="Times New Roman" w:eastAsia="Times New Roman" w:hAnsi="Times New Roman" w:cs="Times New Roman"/>
        </w:rPr>
        <w:t>В этой ресурсоемкой отрасли,</w:t>
      </w:r>
      <w:r w:rsidR="00047575">
        <w:rPr>
          <w:rFonts w:ascii="Times New Roman" w:eastAsia="Times New Roman" w:hAnsi="Times New Roman" w:cs="Times New Roman"/>
        </w:rPr>
        <w:t xml:space="preserve"> трудовые отношения и охрана здоровья и </w:t>
      </w:r>
      <w:proofErr w:type="spellStart"/>
      <w:r w:rsidR="00047575">
        <w:rPr>
          <w:rFonts w:ascii="Times New Roman" w:eastAsia="Times New Roman" w:hAnsi="Times New Roman" w:cs="Times New Roman"/>
        </w:rPr>
        <w:t>безопасноти</w:t>
      </w:r>
      <w:proofErr w:type="spellEnd"/>
      <w:r w:rsidR="00047575">
        <w:rPr>
          <w:rFonts w:ascii="Times New Roman" w:eastAsia="Times New Roman" w:hAnsi="Times New Roman" w:cs="Times New Roman"/>
        </w:rPr>
        <w:t xml:space="preserve"> работников имеют первостепенное значение</w:t>
      </w:r>
      <w:r w:rsidR="00047575" w:rsidRPr="00BD0DBC">
        <w:rPr>
          <w:rFonts w:ascii="Times New Roman" w:eastAsia="Times New Roman" w:hAnsi="Times New Roman" w:cs="Times New Roman"/>
        </w:rPr>
        <w:t>.</w:t>
      </w:r>
      <w:r w:rsidR="00047575">
        <w:rPr>
          <w:rFonts w:ascii="Times New Roman" w:eastAsia="Times New Roman" w:hAnsi="Times New Roman" w:cs="Times New Roman"/>
        </w:rPr>
        <w:t xml:space="preserve"> Кроме того</w:t>
      </w:r>
      <w:r w:rsidR="00047575" w:rsidRPr="00BD0DBC">
        <w:rPr>
          <w:rFonts w:ascii="Times New Roman" w:eastAsia="Times New Roman" w:hAnsi="Times New Roman" w:cs="Times New Roman"/>
        </w:rPr>
        <w:t>,</w:t>
      </w:r>
      <w:r w:rsidR="00047575">
        <w:rPr>
          <w:rFonts w:ascii="Times New Roman" w:eastAsia="Times New Roman" w:hAnsi="Times New Roman" w:cs="Times New Roman"/>
        </w:rPr>
        <w:t xml:space="preserve"> отрасль оказывает воздействие на окружающую среду</w:t>
      </w:r>
      <w:r w:rsidR="00047575" w:rsidRPr="00BD0DBC">
        <w:rPr>
          <w:rFonts w:ascii="Times New Roman" w:eastAsia="Times New Roman" w:hAnsi="Times New Roman" w:cs="Times New Roman"/>
        </w:rPr>
        <w:t>,</w:t>
      </w:r>
      <w:r w:rsidR="00047575">
        <w:rPr>
          <w:rFonts w:ascii="Times New Roman" w:eastAsia="Times New Roman" w:hAnsi="Times New Roman" w:cs="Times New Roman"/>
        </w:rPr>
        <w:t xml:space="preserve"> связанное с производством</w:t>
      </w:r>
      <w:r w:rsidR="00047575" w:rsidRPr="00BD0DBC">
        <w:rPr>
          <w:rFonts w:ascii="Times New Roman" w:eastAsia="Times New Roman" w:hAnsi="Times New Roman" w:cs="Times New Roman"/>
        </w:rPr>
        <w:t>.</w:t>
      </w:r>
    </w:p>
    <w:p w14:paraId="1864AB73" w14:textId="2489DBD4" w:rsidR="001605A0" w:rsidRPr="00BD0DBC" w:rsidRDefault="00A55F56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У данной группы достаточно большое количество проблем КСО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но видна полож</w:t>
      </w:r>
      <w:r w:rsidRPr="00167DD4">
        <w:rPr>
          <w:rFonts w:ascii="Times New Roman" w:eastAsia="Times New Roman" w:hAnsi="Times New Roman" w:cs="Times New Roman"/>
        </w:rPr>
        <w:t>и</w:t>
      </w:r>
      <w:r w:rsidRPr="00167DD4">
        <w:rPr>
          <w:rFonts w:ascii="Times New Roman" w:eastAsia="Times New Roman" w:hAnsi="Times New Roman" w:cs="Times New Roman"/>
        </w:rPr>
        <w:t>тельная динамика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Рассмотрим двух крупных представителей сектора : </w:t>
      </w:r>
      <w:r w:rsidRPr="00167DD4">
        <w:rPr>
          <w:rFonts w:ascii="Times New Roman" w:eastAsia="Times New Roman" w:hAnsi="Times New Roman" w:cs="Times New Roman"/>
          <w:lang w:val="en-US"/>
        </w:rPr>
        <w:t>General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Electric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Company</w:t>
      </w:r>
      <w:r w:rsidRPr="00BD0DBC">
        <w:rPr>
          <w:rFonts w:ascii="Times New Roman" w:eastAsia="Times New Roman" w:hAnsi="Times New Roman" w:cs="Times New Roman"/>
        </w:rPr>
        <w:t xml:space="preserve"> –многоотраслевая корпорация,</w:t>
      </w:r>
      <w:r w:rsidRPr="00167DD4">
        <w:rPr>
          <w:rFonts w:ascii="Times New Roman" w:eastAsia="Times New Roman" w:hAnsi="Times New Roman" w:cs="Times New Roman"/>
        </w:rPr>
        <w:t xml:space="preserve"> производитель различных видов техники и </w:t>
      </w:r>
      <w:r w:rsidRPr="00167DD4">
        <w:rPr>
          <w:rFonts w:ascii="Times New Roman" w:eastAsia="Times New Roman" w:hAnsi="Times New Roman" w:cs="Times New Roman"/>
          <w:lang w:val="en-US"/>
        </w:rPr>
        <w:t>Bo</w:t>
      </w:r>
      <w:r w:rsidRPr="00167DD4">
        <w:rPr>
          <w:rFonts w:ascii="Times New Roman" w:eastAsia="Times New Roman" w:hAnsi="Times New Roman" w:cs="Times New Roman"/>
          <w:lang w:val="en-US"/>
        </w:rPr>
        <w:t>e</w:t>
      </w:r>
      <w:r w:rsidRPr="00167DD4">
        <w:rPr>
          <w:rFonts w:ascii="Times New Roman" w:eastAsia="Times New Roman" w:hAnsi="Times New Roman" w:cs="Times New Roman"/>
          <w:lang w:val="en-US"/>
        </w:rPr>
        <w:t>ing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Company</w:t>
      </w:r>
      <w:r w:rsidRPr="00BD0DBC">
        <w:rPr>
          <w:rFonts w:ascii="Times New Roman" w:eastAsia="Times New Roman" w:hAnsi="Times New Roman" w:cs="Times New Roman"/>
        </w:rPr>
        <w:t>-</w:t>
      </w:r>
      <w:r w:rsidR="00112766" w:rsidRPr="00167DD4">
        <w:rPr>
          <w:rFonts w:ascii="Times New Roman" w:eastAsia="Times New Roman" w:hAnsi="Times New Roman" w:cs="Times New Roman"/>
        </w:rPr>
        <w:t>производитель авиационной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военной и космической техники</w:t>
      </w:r>
      <w:r w:rsidR="00112766" w:rsidRPr="00BD0DBC">
        <w:rPr>
          <w:rFonts w:ascii="Times New Roman" w:eastAsia="Times New Roman" w:hAnsi="Times New Roman" w:cs="Times New Roman"/>
        </w:rPr>
        <w:t>.</w:t>
      </w:r>
      <w:r w:rsidR="00112766" w:rsidRPr="00167DD4">
        <w:rPr>
          <w:rFonts w:ascii="Times New Roman" w:eastAsia="Times New Roman" w:hAnsi="Times New Roman" w:cs="Times New Roman"/>
        </w:rPr>
        <w:t xml:space="preserve"> Если в 2008 году суммарный балл КСО у </w:t>
      </w:r>
      <w:r w:rsidR="00112766" w:rsidRPr="00167DD4">
        <w:rPr>
          <w:rFonts w:ascii="Times New Roman" w:eastAsia="Times New Roman" w:hAnsi="Times New Roman" w:cs="Times New Roman"/>
          <w:lang w:val="en-US"/>
        </w:rPr>
        <w:t>General</w:t>
      </w:r>
      <w:r w:rsidR="00112766" w:rsidRPr="00BD0DBC">
        <w:rPr>
          <w:rFonts w:ascii="Times New Roman" w:eastAsia="Times New Roman" w:hAnsi="Times New Roman" w:cs="Times New Roman"/>
        </w:rPr>
        <w:t xml:space="preserve"> </w:t>
      </w:r>
      <w:r w:rsidR="00112766" w:rsidRPr="00167DD4">
        <w:rPr>
          <w:rFonts w:ascii="Times New Roman" w:eastAsia="Times New Roman" w:hAnsi="Times New Roman" w:cs="Times New Roman"/>
          <w:lang w:val="en-US"/>
        </w:rPr>
        <w:t>Electric</w:t>
      </w:r>
      <w:r w:rsidR="00112766" w:rsidRPr="00BD0DBC">
        <w:rPr>
          <w:rFonts w:ascii="Times New Roman" w:eastAsia="Times New Roman" w:hAnsi="Times New Roman" w:cs="Times New Roman"/>
        </w:rPr>
        <w:t xml:space="preserve"> </w:t>
      </w:r>
      <w:r w:rsidR="00112766" w:rsidRPr="00167DD4">
        <w:rPr>
          <w:rFonts w:ascii="Times New Roman" w:eastAsia="Times New Roman" w:hAnsi="Times New Roman" w:cs="Times New Roman"/>
        </w:rPr>
        <w:t>был 5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то в 2012 году он уже равнялся 8ми</w:t>
      </w:r>
      <w:r w:rsidR="00112766" w:rsidRPr="00BD0DBC">
        <w:rPr>
          <w:rFonts w:ascii="Times New Roman" w:eastAsia="Times New Roman" w:hAnsi="Times New Roman" w:cs="Times New Roman"/>
        </w:rPr>
        <w:t>. Это связано,</w:t>
      </w:r>
      <w:r w:rsidR="00112766" w:rsidRPr="00167DD4">
        <w:rPr>
          <w:rFonts w:ascii="Times New Roman" w:eastAsia="Times New Roman" w:hAnsi="Times New Roman" w:cs="Times New Roman"/>
        </w:rPr>
        <w:t xml:space="preserve"> в частности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с внедрением новых программ КСО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таких как </w:t>
      </w:r>
      <w:proofErr w:type="spellStart"/>
      <w:r w:rsidR="00112766" w:rsidRPr="00167DD4">
        <w:rPr>
          <w:rFonts w:ascii="Times New Roman" w:eastAsia="Times New Roman" w:hAnsi="Times New Roman" w:cs="Times New Roman"/>
        </w:rPr>
        <w:t>Developing</w:t>
      </w:r>
      <w:proofErr w:type="spellEnd"/>
      <w:r w:rsidR="00112766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2766" w:rsidRPr="00167DD4">
        <w:rPr>
          <w:rFonts w:ascii="Times New Roman" w:eastAsia="Times New Roman" w:hAnsi="Times New Roman" w:cs="Times New Roman"/>
        </w:rPr>
        <w:t>Health</w:t>
      </w:r>
      <w:proofErr w:type="spellEnd"/>
      <w:r w:rsidR="00112766" w:rsidRPr="00167DD4">
        <w:rPr>
          <w:rFonts w:ascii="Times New Roman" w:eastAsia="Times New Roman" w:hAnsi="Times New Roman" w:cs="Times New Roman"/>
        </w:rPr>
        <w:t xml:space="preserve">  - программа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</w:t>
      </w:r>
      <w:r w:rsidR="001605A0" w:rsidRPr="00167DD4">
        <w:rPr>
          <w:rFonts w:ascii="Times New Roman" w:eastAsia="Times New Roman" w:hAnsi="Times New Roman" w:cs="Times New Roman"/>
        </w:rPr>
        <w:t>призванная</w:t>
      </w:r>
      <w:r w:rsidR="00112766" w:rsidRPr="00167DD4">
        <w:rPr>
          <w:rFonts w:ascii="Times New Roman" w:eastAsia="Times New Roman" w:hAnsi="Times New Roman" w:cs="Times New Roman"/>
        </w:rPr>
        <w:t xml:space="preserve"> преодолеть неравенство качества и доступности здравоохранения в населенных пунктах США, где качество здравоохранения оставляет желать лучшего.</w:t>
      </w:r>
      <w:r w:rsidR="00112766" w:rsidRPr="00167DD4">
        <w:rPr>
          <w:rStyle w:val="FootnoteReference"/>
          <w:rFonts w:ascii="Times New Roman" w:eastAsia="Times New Roman" w:hAnsi="Times New Roman" w:cs="Times New Roman"/>
        </w:rPr>
        <w:footnoteReference w:id="19"/>
      </w:r>
      <w:r w:rsidR="001605A0" w:rsidRPr="00167DD4">
        <w:rPr>
          <w:rFonts w:ascii="Times New Roman" w:eastAsia="Times New Roman" w:hAnsi="Times New Roman" w:cs="Times New Roman"/>
        </w:rPr>
        <w:t xml:space="preserve"> </w:t>
      </w:r>
      <w:r w:rsidR="00112766" w:rsidRPr="00167DD4">
        <w:rPr>
          <w:rFonts w:ascii="Times New Roman" w:eastAsia="Times New Roman" w:hAnsi="Times New Roman" w:cs="Times New Roman"/>
        </w:rPr>
        <w:t>Компания сталкивается с огромным количество</w:t>
      </w:r>
      <w:r w:rsidR="00183595">
        <w:rPr>
          <w:rFonts w:ascii="Times New Roman" w:eastAsia="Times New Roman" w:hAnsi="Times New Roman" w:cs="Times New Roman"/>
        </w:rPr>
        <w:t>м</w:t>
      </w:r>
      <w:r w:rsidR="00112766" w:rsidRPr="00167DD4">
        <w:rPr>
          <w:rFonts w:ascii="Times New Roman" w:eastAsia="Times New Roman" w:hAnsi="Times New Roman" w:cs="Times New Roman"/>
        </w:rPr>
        <w:t xml:space="preserve"> угроз КСО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связанными со спецификой бизнеса</w:t>
      </w:r>
      <w:r w:rsidR="00112766" w:rsidRPr="00BD0DBC">
        <w:rPr>
          <w:rFonts w:ascii="Times New Roman" w:eastAsia="Times New Roman" w:hAnsi="Times New Roman" w:cs="Times New Roman"/>
        </w:rPr>
        <w:t>.</w:t>
      </w:r>
      <w:r w:rsidR="00112766" w:rsidRPr="00167DD4">
        <w:rPr>
          <w:rFonts w:ascii="Times New Roman" w:eastAsia="Times New Roman" w:hAnsi="Times New Roman" w:cs="Times New Roman"/>
        </w:rPr>
        <w:t xml:space="preserve"> В 2008 и </w:t>
      </w:r>
      <w:r w:rsidR="00112766" w:rsidRPr="00BD0DBC">
        <w:rPr>
          <w:rFonts w:ascii="Times New Roman" w:eastAsia="Times New Roman" w:hAnsi="Times New Roman" w:cs="Times New Roman"/>
        </w:rPr>
        <w:t xml:space="preserve">2009 </w:t>
      </w:r>
      <w:r w:rsidR="00183595">
        <w:rPr>
          <w:rFonts w:ascii="Times New Roman" w:eastAsia="Times New Roman" w:hAnsi="Times New Roman" w:cs="Times New Roman"/>
        </w:rPr>
        <w:t>годах их количество достигло</w:t>
      </w:r>
      <w:r w:rsidR="00112766" w:rsidRPr="00167DD4">
        <w:rPr>
          <w:rFonts w:ascii="Times New Roman" w:eastAsia="Times New Roman" w:hAnsi="Times New Roman" w:cs="Times New Roman"/>
        </w:rPr>
        <w:t xml:space="preserve"> отметки </w:t>
      </w:r>
      <w:r w:rsidR="00112766" w:rsidRPr="00BD0DBC">
        <w:rPr>
          <w:rFonts w:ascii="Times New Roman" w:eastAsia="Times New Roman" w:hAnsi="Times New Roman" w:cs="Times New Roman"/>
        </w:rPr>
        <w:t>10.</w:t>
      </w:r>
      <w:r w:rsidR="00112766" w:rsidRPr="00167DD4">
        <w:rPr>
          <w:rFonts w:ascii="Times New Roman" w:eastAsia="Times New Roman" w:hAnsi="Times New Roman" w:cs="Times New Roman"/>
        </w:rPr>
        <w:t xml:space="preserve"> В основном они связаны с разделами </w:t>
      </w:r>
      <w:r w:rsidR="00112766" w:rsidRPr="00BD0DBC">
        <w:rPr>
          <w:rFonts w:ascii="Times New Roman" w:eastAsia="Times New Roman" w:hAnsi="Times New Roman" w:cs="Times New Roman"/>
        </w:rPr>
        <w:t>“</w:t>
      </w:r>
      <w:r w:rsidR="00112766" w:rsidRPr="00167DD4">
        <w:rPr>
          <w:rFonts w:ascii="Times New Roman" w:eastAsia="Times New Roman" w:hAnsi="Times New Roman" w:cs="Times New Roman"/>
        </w:rPr>
        <w:t xml:space="preserve">Окружающая </w:t>
      </w:r>
      <w:proofErr w:type="spellStart"/>
      <w:r w:rsidR="00112766" w:rsidRPr="00167DD4">
        <w:rPr>
          <w:rFonts w:ascii="Times New Roman" w:eastAsia="Times New Roman" w:hAnsi="Times New Roman" w:cs="Times New Roman"/>
        </w:rPr>
        <w:t>среда</w:t>
      </w:r>
      <w:r w:rsidR="00112766" w:rsidRPr="00BD0DBC">
        <w:rPr>
          <w:rFonts w:ascii="Times New Roman" w:eastAsia="Times New Roman" w:hAnsi="Times New Roman" w:cs="Times New Roman"/>
        </w:rPr>
        <w:t>”и</w:t>
      </w:r>
      <w:proofErr w:type="spellEnd"/>
      <w:r w:rsidR="00112766" w:rsidRPr="00167DD4">
        <w:rPr>
          <w:rFonts w:ascii="Times New Roman" w:eastAsia="Times New Roman" w:hAnsi="Times New Roman" w:cs="Times New Roman"/>
        </w:rPr>
        <w:t xml:space="preserve"> </w:t>
      </w:r>
      <w:r w:rsidR="00112766" w:rsidRPr="00BD0DBC">
        <w:rPr>
          <w:rFonts w:ascii="Times New Roman" w:eastAsia="Times New Roman" w:hAnsi="Times New Roman" w:cs="Times New Roman"/>
        </w:rPr>
        <w:t>“</w:t>
      </w:r>
      <w:r w:rsidR="00112766" w:rsidRPr="00167DD4">
        <w:rPr>
          <w:rFonts w:ascii="Times New Roman" w:eastAsia="Times New Roman" w:hAnsi="Times New Roman" w:cs="Times New Roman"/>
        </w:rPr>
        <w:t>Общество</w:t>
      </w:r>
      <w:r w:rsidR="00112766" w:rsidRPr="00BD0DBC">
        <w:rPr>
          <w:rFonts w:ascii="Times New Roman" w:eastAsia="Times New Roman" w:hAnsi="Times New Roman" w:cs="Times New Roman"/>
        </w:rPr>
        <w:t xml:space="preserve">”. </w:t>
      </w:r>
      <w:r w:rsidR="00112766" w:rsidRPr="00167DD4">
        <w:rPr>
          <w:rFonts w:ascii="Times New Roman" w:eastAsia="Times New Roman" w:hAnsi="Times New Roman" w:cs="Times New Roman"/>
        </w:rPr>
        <w:t xml:space="preserve"> Компания делает все </w:t>
      </w:r>
      <w:proofErr w:type="spellStart"/>
      <w:r w:rsidR="00112766" w:rsidRPr="00167DD4">
        <w:rPr>
          <w:rFonts w:ascii="Times New Roman" w:eastAsia="Times New Roman" w:hAnsi="Times New Roman" w:cs="Times New Roman"/>
        </w:rPr>
        <w:t>возможное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>чтобы</w:t>
      </w:r>
      <w:proofErr w:type="spellEnd"/>
      <w:r w:rsidR="00112766" w:rsidRPr="00167DD4">
        <w:rPr>
          <w:rFonts w:ascii="Times New Roman" w:eastAsia="Times New Roman" w:hAnsi="Times New Roman" w:cs="Times New Roman"/>
        </w:rPr>
        <w:t xml:space="preserve"> </w:t>
      </w:r>
      <w:r w:rsidR="00112766" w:rsidRPr="00167DD4">
        <w:rPr>
          <w:rFonts w:ascii="Times New Roman" w:eastAsia="Times New Roman" w:hAnsi="Times New Roman" w:cs="Times New Roman"/>
        </w:rPr>
        <w:lastRenderedPageBreak/>
        <w:t>минимизировать ущерб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83595">
        <w:rPr>
          <w:rFonts w:ascii="Times New Roman" w:eastAsia="Times New Roman" w:hAnsi="Times New Roman" w:cs="Times New Roman"/>
        </w:rPr>
        <w:t xml:space="preserve"> </w:t>
      </w:r>
      <w:r w:rsidR="00112766" w:rsidRPr="00167DD4">
        <w:rPr>
          <w:rFonts w:ascii="Times New Roman" w:eastAsia="Times New Roman" w:hAnsi="Times New Roman" w:cs="Times New Roman"/>
        </w:rPr>
        <w:t>наносимы</w:t>
      </w:r>
      <w:r w:rsidR="001605A0" w:rsidRPr="00167DD4">
        <w:rPr>
          <w:rFonts w:ascii="Times New Roman" w:eastAsia="Times New Roman" w:hAnsi="Times New Roman" w:cs="Times New Roman"/>
        </w:rPr>
        <w:t>й</w:t>
      </w:r>
      <w:r w:rsidR="00112766"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12766" w:rsidRPr="00167DD4">
        <w:rPr>
          <w:rFonts w:ascii="Times New Roman" w:eastAsia="Times New Roman" w:hAnsi="Times New Roman" w:cs="Times New Roman"/>
        </w:rPr>
        <w:t>бизнесом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>а</w:t>
      </w:r>
      <w:proofErr w:type="spellEnd"/>
      <w:r w:rsidR="00112766" w:rsidRPr="00167DD4">
        <w:rPr>
          <w:rFonts w:ascii="Times New Roman" w:eastAsia="Times New Roman" w:hAnsi="Times New Roman" w:cs="Times New Roman"/>
        </w:rPr>
        <w:t xml:space="preserve"> также занять про-активную позицию в з</w:t>
      </w:r>
      <w:r w:rsidR="00112766" w:rsidRPr="00167DD4">
        <w:rPr>
          <w:rFonts w:ascii="Times New Roman" w:eastAsia="Times New Roman" w:hAnsi="Times New Roman" w:cs="Times New Roman"/>
        </w:rPr>
        <w:t>а</w:t>
      </w:r>
      <w:r w:rsidR="00112766" w:rsidRPr="00167DD4">
        <w:rPr>
          <w:rFonts w:ascii="Times New Roman" w:eastAsia="Times New Roman" w:hAnsi="Times New Roman" w:cs="Times New Roman"/>
        </w:rPr>
        <w:t>боте об обществе</w:t>
      </w:r>
      <w:r w:rsidR="00112766" w:rsidRPr="00BD0DBC">
        <w:rPr>
          <w:rFonts w:ascii="Times New Roman" w:eastAsia="Times New Roman" w:hAnsi="Times New Roman" w:cs="Times New Roman"/>
        </w:rPr>
        <w:t>. Об этом говорят,</w:t>
      </w:r>
      <w:r w:rsidR="001605A0" w:rsidRPr="00BD0DBC">
        <w:rPr>
          <w:rFonts w:ascii="Times New Roman" w:eastAsia="Times New Roman" w:hAnsi="Times New Roman" w:cs="Times New Roman"/>
        </w:rPr>
        <w:t xml:space="preserve"> </w:t>
      </w:r>
      <w:r w:rsidR="00112766" w:rsidRPr="00167DD4">
        <w:rPr>
          <w:rFonts w:ascii="Times New Roman" w:eastAsia="Times New Roman" w:hAnsi="Times New Roman" w:cs="Times New Roman"/>
        </w:rPr>
        <w:t>например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2 масштабные программы компании: </w:t>
      </w:r>
      <w:proofErr w:type="spellStart"/>
      <w:r w:rsidR="00112766" w:rsidRPr="00167DD4">
        <w:rPr>
          <w:rFonts w:ascii="Times New Roman" w:eastAsia="Times New Roman" w:hAnsi="Times New Roman" w:cs="Times New Roman"/>
        </w:rPr>
        <w:t>Ecomagination</w:t>
      </w:r>
      <w:proofErr w:type="spellEnd"/>
      <w:r w:rsidR="00112766" w:rsidRPr="00167DD4">
        <w:rPr>
          <w:rFonts w:ascii="Times New Roman" w:eastAsia="Times New Roman" w:hAnsi="Times New Roman" w:cs="Times New Roman"/>
        </w:rPr>
        <w:t xml:space="preserve"> – одна из ключевых природоохранных инициатив компании, целью кот</w:t>
      </w:r>
      <w:r w:rsidR="00112766" w:rsidRPr="00167DD4">
        <w:rPr>
          <w:rFonts w:ascii="Times New Roman" w:eastAsia="Times New Roman" w:hAnsi="Times New Roman" w:cs="Times New Roman"/>
        </w:rPr>
        <w:t>о</w:t>
      </w:r>
      <w:r w:rsidR="00112766" w:rsidRPr="00167DD4">
        <w:rPr>
          <w:rFonts w:ascii="Times New Roman" w:eastAsia="Times New Roman" w:hAnsi="Times New Roman" w:cs="Times New Roman"/>
        </w:rPr>
        <w:t>рой является создание современных энергосберег</w:t>
      </w:r>
      <w:r w:rsidR="00072BB0">
        <w:rPr>
          <w:rFonts w:ascii="Times New Roman" w:eastAsia="Times New Roman" w:hAnsi="Times New Roman" w:cs="Times New Roman"/>
        </w:rPr>
        <w:t xml:space="preserve">ающих технологий и продуктов и </w:t>
      </w:r>
      <w:r w:rsidR="00072BB0">
        <w:rPr>
          <w:rFonts w:ascii="Times New Roman" w:eastAsia="Times New Roman" w:hAnsi="Times New Roman" w:cs="Times New Roman"/>
          <w:lang w:val="en-US"/>
        </w:rPr>
        <w:t>H</w:t>
      </w:r>
      <w:proofErr w:type="spellStart"/>
      <w:r w:rsidR="00112766" w:rsidRPr="00167DD4">
        <w:rPr>
          <w:rFonts w:ascii="Times New Roman" w:eastAsia="Times New Roman" w:hAnsi="Times New Roman" w:cs="Times New Roman"/>
        </w:rPr>
        <w:t>ealthуmagination</w:t>
      </w:r>
      <w:proofErr w:type="spellEnd"/>
      <w:r w:rsidR="00112766" w:rsidRPr="00167DD4">
        <w:rPr>
          <w:rFonts w:ascii="Times New Roman" w:eastAsia="Times New Roman" w:hAnsi="Times New Roman" w:cs="Times New Roman"/>
        </w:rPr>
        <w:t xml:space="preserve"> – программа по созданию инноваций</w:t>
      </w:r>
      <w:r w:rsidR="00112766" w:rsidRPr="00BD0DBC">
        <w:rPr>
          <w:rFonts w:ascii="Times New Roman" w:eastAsia="Times New Roman" w:hAnsi="Times New Roman" w:cs="Times New Roman"/>
        </w:rPr>
        <w:t>,</w:t>
      </w:r>
      <w:r w:rsidR="00112766" w:rsidRPr="00167DD4">
        <w:rPr>
          <w:rFonts w:ascii="Times New Roman" w:eastAsia="Times New Roman" w:hAnsi="Times New Roman" w:cs="Times New Roman"/>
        </w:rPr>
        <w:t xml:space="preserve"> направленных на повышение д</w:t>
      </w:r>
      <w:r w:rsidR="00112766" w:rsidRPr="00167DD4">
        <w:rPr>
          <w:rFonts w:ascii="Times New Roman" w:eastAsia="Times New Roman" w:hAnsi="Times New Roman" w:cs="Times New Roman"/>
        </w:rPr>
        <w:t>о</w:t>
      </w:r>
      <w:r w:rsidR="00112766" w:rsidRPr="00167DD4">
        <w:rPr>
          <w:rFonts w:ascii="Times New Roman" w:eastAsia="Times New Roman" w:hAnsi="Times New Roman" w:cs="Times New Roman"/>
        </w:rPr>
        <w:t>ступа к медицинским услугам более высокого качества и на снижение их стоимости</w:t>
      </w:r>
      <w:r w:rsidR="00112766" w:rsidRPr="00BD0DBC">
        <w:rPr>
          <w:rFonts w:ascii="Times New Roman" w:eastAsia="Times New Roman" w:hAnsi="Times New Roman" w:cs="Times New Roman"/>
        </w:rPr>
        <w:t xml:space="preserve">. </w:t>
      </w:r>
      <w:r w:rsidR="00112766" w:rsidRPr="00167DD4">
        <w:rPr>
          <w:rStyle w:val="FootnoteReference"/>
          <w:rFonts w:ascii="Times New Roman" w:eastAsia="Times New Roman" w:hAnsi="Times New Roman" w:cs="Times New Roman"/>
          <w:lang w:val="en-US"/>
        </w:rPr>
        <w:footnoteReference w:id="20"/>
      </w:r>
      <w:r w:rsidR="00D221F6" w:rsidRPr="00BD0DBC">
        <w:rPr>
          <w:rFonts w:ascii="Times New Roman" w:eastAsia="Times New Roman" w:hAnsi="Times New Roman" w:cs="Times New Roman"/>
        </w:rPr>
        <w:t xml:space="preserve"> </w:t>
      </w:r>
    </w:p>
    <w:p w14:paraId="4A0E3019" w14:textId="1FB549DB" w:rsidR="00055253" w:rsidRPr="00167DD4" w:rsidRDefault="00D221F6" w:rsidP="00485DCE">
      <w:pPr>
        <w:spacing w:line="360" w:lineRule="auto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  <w:lang w:val="en-US"/>
        </w:rPr>
        <w:t>Boeing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Company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также показывает значительные улучшения: общий балл 2 – 2006 год и 8-2012 год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Основные проблемы связаны с разделами </w:t>
      </w:r>
      <w:r w:rsidRPr="00BD0DBC">
        <w:rPr>
          <w:rFonts w:ascii="Times New Roman" w:eastAsia="Times New Roman" w:hAnsi="Times New Roman" w:cs="Times New Roman"/>
        </w:rPr>
        <w:t>“</w:t>
      </w:r>
      <w:r w:rsidRPr="00167DD4">
        <w:rPr>
          <w:rFonts w:ascii="Times New Roman" w:eastAsia="Times New Roman" w:hAnsi="Times New Roman" w:cs="Times New Roman"/>
        </w:rPr>
        <w:t>Окружающая среда</w:t>
      </w:r>
      <w:r w:rsidRPr="00BD0DBC">
        <w:rPr>
          <w:rFonts w:ascii="Times New Roman" w:eastAsia="Times New Roman" w:hAnsi="Times New Roman" w:cs="Times New Roman"/>
        </w:rPr>
        <w:t xml:space="preserve">” </w:t>
      </w:r>
      <w:r w:rsidRPr="00167DD4">
        <w:rPr>
          <w:rFonts w:ascii="Times New Roman" w:eastAsia="Times New Roman" w:hAnsi="Times New Roman" w:cs="Times New Roman"/>
        </w:rPr>
        <w:t xml:space="preserve">и </w:t>
      </w:r>
      <w:r w:rsidRPr="00BD0DBC">
        <w:rPr>
          <w:rFonts w:ascii="Times New Roman" w:eastAsia="Times New Roman" w:hAnsi="Times New Roman" w:cs="Times New Roman"/>
        </w:rPr>
        <w:t>“</w:t>
      </w:r>
      <w:r w:rsidRPr="00167DD4">
        <w:rPr>
          <w:rFonts w:ascii="Times New Roman" w:eastAsia="Times New Roman" w:hAnsi="Times New Roman" w:cs="Times New Roman"/>
        </w:rPr>
        <w:t>Общество</w:t>
      </w:r>
      <w:r w:rsidRPr="00BD0DBC">
        <w:rPr>
          <w:rFonts w:ascii="Times New Roman" w:eastAsia="Times New Roman" w:hAnsi="Times New Roman" w:cs="Times New Roman"/>
        </w:rPr>
        <w:t>”.</w:t>
      </w:r>
      <w:r w:rsidR="00E52EAC" w:rsidRPr="00167DD4">
        <w:rPr>
          <w:rFonts w:ascii="Times New Roman" w:eastAsia="Times New Roman" w:hAnsi="Times New Roman" w:cs="Times New Roman"/>
        </w:rPr>
        <w:t xml:space="preserve"> Компания поддерживает ряд долгосрочных программ, направленных на решение перв</w:t>
      </w:r>
      <w:r w:rsidR="00E52EAC" w:rsidRPr="00167DD4">
        <w:rPr>
          <w:rFonts w:ascii="Times New Roman" w:eastAsia="Times New Roman" w:hAnsi="Times New Roman" w:cs="Times New Roman"/>
        </w:rPr>
        <w:t>о</w:t>
      </w:r>
      <w:r w:rsidR="00E52EAC" w:rsidRPr="00167DD4">
        <w:rPr>
          <w:rFonts w:ascii="Times New Roman" w:eastAsia="Times New Roman" w:hAnsi="Times New Roman" w:cs="Times New Roman"/>
        </w:rPr>
        <w:t>степенных социальных задач в сфере здравоохранения и социального обеспечения</w:t>
      </w:r>
      <w:r w:rsidR="00E52EAC" w:rsidRPr="00BD0DBC">
        <w:rPr>
          <w:rFonts w:ascii="Times New Roman" w:eastAsia="Times New Roman" w:hAnsi="Times New Roman" w:cs="Times New Roman"/>
        </w:rPr>
        <w:t>,</w:t>
      </w:r>
      <w:r w:rsidR="00E52EAC" w:rsidRPr="00167DD4">
        <w:rPr>
          <w:rFonts w:ascii="Times New Roman" w:eastAsia="Times New Roman" w:hAnsi="Times New Roman" w:cs="Times New Roman"/>
        </w:rPr>
        <w:t xml:space="preserve"> акти</w:t>
      </w:r>
      <w:r w:rsidR="00E52EAC" w:rsidRPr="00167DD4">
        <w:rPr>
          <w:rFonts w:ascii="Times New Roman" w:eastAsia="Times New Roman" w:hAnsi="Times New Roman" w:cs="Times New Roman"/>
        </w:rPr>
        <w:t>в</w:t>
      </w:r>
      <w:r w:rsidR="00E52EAC" w:rsidRPr="00167DD4">
        <w:rPr>
          <w:rFonts w:ascii="Times New Roman" w:eastAsia="Times New Roman" w:hAnsi="Times New Roman" w:cs="Times New Roman"/>
        </w:rPr>
        <w:t>но занимается благотворительной деятельностью</w:t>
      </w:r>
      <w:r w:rsidR="00E52EAC" w:rsidRPr="00BD0DBC">
        <w:rPr>
          <w:rFonts w:ascii="Times New Roman" w:eastAsia="Times New Roman" w:hAnsi="Times New Roman" w:cs="Times New Roman"/>
        </w:rPr>
        <w:t>.</w:t>
      </w:r>
      <w:r w:rsidR="00E52EAC" w:rsidRPr="00167DD4">
        <w:rPr>
          <w:rStyle w:val="FootnoteReference"/>
          <w:rFonts w:ascii="Times New Roman" w:eastAsia="Times New Roman" w:hAnsi="Times New Roman" w:cs="Times New Roman"/>
          <w:lang w:val="en-US"/>
        </w:rPr>
        <w:footnoteReference w:id="21"/>
      </w:r>
      <w:r w:rsidR="00E52EAC" w:rsidRPr="00B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2EAC" w:rsidRPr="00167DD4">
        <w:rPr>
          <w:rFonts w:ascii="Times New Roman" w:eastAsia="Times New Roman" w:hAnsi="Times New Roman" w:cs="Times New Roman"/>
        </w:rPr>
        <w:t>Boeing</w:t>
      </w:r>
      <w:proofErr w:type="spellEnd"/>
      <w:r w:rsidR="00E52EAC" w:rsidRPr="00167DD4">
        <w:rPr>
          <w:rFonts w:ascii="Times New Roman" w:eastAsia="Times New Roman" w:hAnsi="Times New Roman" w:cs="Times New Roman"/>
        </w:rPr>
        <w:t xml:space="preserve"> ведет местное и глобаль</w:t>
      </w:r>
      <w:r w:rsidR="00183595">
        <w:rPr>
          <w:rFonts w:ascii="Times New Roman" w:eastAsia="Times New Roman" w:hAnsi="Times New Roman" w:cs="Times New Roman"/>
        </w:rPr>
        <w:t xml:space="preserve">ное сотрудничество для решения </w:t>
      </w:r>
      <w:r w:rsidR="00E52EAC" w:rsidRPr="00167DD4">
        <w:rPr>
          <w:rFonts w:ascii="Times New Roman" w:eastAsia="Times New Roman" w:hAnsi="Times New Roman" w:cs="Times New Roman"/>
        </w:rPr>
        <w:t>сложных глобальных проблем</w:t>
      </w:r>
      <w:r w:rsidR="00E52EAC" w:rsidRPr="00BD0DBC">
        <w:rPr>
          <w:rFonts w:ascii="Times New Roman" w:eastAsia="Times New Roman" w:hAnsi="Times New Roman" w:cs="Times New Roman"/>
        </w:rPr>
        <w:t>.</w:t>
      </w:r>
      <w:r w:rsidR="00072BB0">
        <w:rPr>
          <w:rFonts w:ascii="Times New Roman" w:eastAsia="Times New Roman" w:hAnsi="Times New Roman" w:cs="Times New Roman"/>
        </w:rPr>
        <w:t xml:space="preserve"> </w:t>
      </w:r>
      <w:r w:rsidR="00E52EAC" w:rsidRPr="00167DD4">
        <w:rPr>
          <w:rFonts w:ascii="Times New Roman" w:eastAsia="Times New Roman" w:hAnsi="Times New Roman" w:cs="Times New Roman"/>
        </w:rPr>
        <w:t xml:space="preserve">Это происходит как </w:t>
      </w:r>
      <w:proofErr w:type="spellStart"/>
      <w:r w:rsidR="00E52EAC" w:rsidRPr="00167DD4">
        <w:rPr>
          <w:rFonts w:ascii="Times New Roman" w:eastAsia="Times New Roman" w:hAnsi="Times New Roman" w:cs="Times New Roman"/>
        </w:rPr>
        <w:t>засчет</w:t>
      </w:r>
      <w:proofErr w:type="spellEnd"/>
      <w:r w:rsidR="00E52EAC" w:rsidRPr="00167DD4">
        <w:rPr>
          <w:rFonts w:ascii="Times New Roman" w:eastAsia="Times New Roman" w:hAnsi="Times New Roman" w:cs="Times New Roman"/>
        </w:rPr>
        <w:t xml:space="preserve"> развития устойчивого авиационного </w:t>
      </w:r>
      <w:proofErr w:type="spellStart"/>
      <w:r w:rsidR="00E52EAC" w:rsidRPr="00167DD4">
        <w:rPr>
          <w:rFonts w:ascii="Times New Roman" w:eastAsia="Times New Roman" w:hAnsi="Times New Roman" w:cs="Times New Roman"/>
        </w:rPr>
        <w:t>биотоплива</w:t>
      </w:r>
      <w:proofErr w:type="spellEnd"/>
      <w:r w:rsidR="00E52EAC" w:rsidRPr="00167DD4">
        <w:rPr>
          <w:rFonts w:ascii="Times New Roman" w:eastAsia="Times New Roman" w:hAnsi="Times New Roman" w:cs="Times New Roman"/>
        </w:rPr>
        <w:t xml:space="preserve"> и других экологических инноваций</w:t>
      </w:r>
      <w:r w:rsidR="00E52EAC" w:rsidRPr="00BD0DBC">
        <w:rPr>
          <w:rFonts w:ascii="Times New Roman" w:eastAsia="Times New Roman" w:hAnsi="Times New Roman" w:cs="Times New Roman"/>
        </w:rPr>
        <w:t xml:space="preserve">, </w:t>
      </w:r>
      <w:r w:rsidR="00E52EAC" w:rsidRPr="00167DD4">
        <w:rPr>
          <w:rFonts w:ascii="Times New Roman" w:eastAsia="Times New Roman" w:hAnsi="Times New Roman" w:cs="Times New Roman"/>
        </w:rPr>
        <w:t xml:space="preserve">так и </w:t>
      </w:r>
      <w:proofErr w:type="spellStart"/>
      <w:r w:rsidR="00E52EAC" w:rsidRPr="00167DD4">
        <w:rPr>
          <w:rFonts w:ascii="Times New Roman" w:eastAsia="Times New Roman" w:hAnsi="Times New Roman" w:cs="Times New Roman"/>
        </w:rPr>
        <w:t>засчет</w:t>
      </w:r>
      <w:proofErr w:type="spellEnd"/>
      <w:r w:rsidR="00E52EAC" w:rsidRPr="00167DD4">
        <w:rPr>
          <w:rFonts w:ascii="Times New Roman" w:eastAsia="Times New Roman" w:hAnsi="Times New Roman" w:cs="Times New Roman"/>
        </w:rPr>
        <w:t xml:space="preserve"> </w:t>
      </w:r>
      <w:r w:rsidR="00183595">
        <w:rPr>
          <w:rFonts w:ascii="Times New Roman" w:eastAsia="Times New Roman" w:hAnsi="Times New Roman" w:cs="Times New Roman"/>
        </w:rPr>
        <w:t xml:space="preserve">работы с местными сообществами </w:t>
      </w:r>
      <w:r w:rsidR="00E52EAC" w:rsidRPr="00167DD4">
        <w:rPr>
          <w:rFonts w:ascii="Times New Roman" w:eastAsia="Times New Roman" w:hAnsi="Times New Roman" w:cs="Times New Roman"/>
        </w:rPr>
        <w:t>на глобальном уровне по важным вопросам охраны окружающей среды</w:t>
      </w:r>
      <w:r w:rsidR="00E52EAC" w:rsidRPr="00BD0DBC">
        <w:rPr>
          <w:rFonts w:ascii="Times New Roman" w:eastAsia="Times New Roman" w:hAnsi="Times New Roman" w:cs="Times New Roman"/>
        </w:rPr>
        <w:t>.</w:t>
      </w:r>
    </w:p>
    <w:p w14:paraId="351A4E8A" w14:textId="0B77914F" w:rsidR="00BE02C5" w:rsidRPr="00167DD4" w:rsidRDefault="00BE02C5" w:rsidP="00485DCE">
      <w:pPr>
        <w:spacing w:line="360" w:lineRule="auto"/>
        <w:rPr>
          <w:rFonts w:ascii="Times New Roman" w:eastAsia="Times New Roman" w:hAnsi="Times New Roman" w:cs="Times New Roman"/>
        </w:rPr>
      </w:pPr>
    </w:p>
    <w:p w14:paraId="51EB2280" w14:textId="44977BBD" w:rsidR="001605A0" w:rsidRPr="00167DD4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167DD4">
        <w:rPr>
          <w:rFonts w:ascii="Times New Roman" w:eastAsia="Times New Roman" w:hAnsi="Times New Roman" w:cs="Times New Roman"/>
          <w:b/>
        </w:rPr>
        <w:t>Энергетика</w:t>
      </w:r>
    </w:p>
    <w:p w14:paraId="0272E971" w14:textId="050E4D0F" w:rsidR="001605A0" w:rsidRPr="00167DD4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39E54836" w14:textId="655C5EE2" w:rsidR="00047575" w:rsidRPr="00047575" w:rsidRDefault="00995E8E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 xml:space="preserve">Для энергетики </w:t>
      </w:r>
      <w:r w:rsidR="00E24F5F" w:rsidRPr="00167DD4">
        <w:rPr>
          <w:rFonts w:ascii="Times New Roman" w:eastAsia="Times New Roman" w:hAnsi="Times New Roman" w:cs="Times New Roman"/>
        </w:rPr>
        <w:t xml:space="preserve">примечательно наличие большого количества </w:t>
      </w:r>
      <w:r w:rsidR="00E24F5F" w:rsidRPr="00BD0DBC">
        <w:rPr>
          <w:rFonts w:ascii="Times New Roman" w:eastAsia="Times New Roman" w:hAnsi="Times New Roman" w:cs="Times New Roman"/>
        </w:rPr>
        <w:t>“</w:t>
      </w:r>
      <w:r w:rsidR="00E24F5F" w:rsidRPr="00167DD4">
        <w:rPr>
          <w:rFonts w:ascii="Times New Roman" w:eastAsia="Times New Roman" w:hAnsi="Times New Roman" w:cs="Times New Roman"/>
        </w:rPr>
        <w:t>очков</w:t>
      </w:r>
      <w:r w:rsidR="00E24F5F" w:rsidRPr="00BD0DBC">
        <w:rPr>
          <w:rFonts w:ascii="Times New Roman" w:eastAsia="Times New Roman" w:hAnsi="Times New Roman" w:cs="Times New Roman"/>
        </w:rPr>
        <w:t>” за факторы под угрозой,</w:t>
      </w:r>
      <w:r w:rsidR="00E24F5F" w:rsidRPr="00167DD4">
        <w:rPr>
          <w:rFonts w:ascii="Times New Roman" w:eastAsia="Times New Roman" w:hAnsi="Times New Roman" w:cs="Times New Roman"/>
        </w:rPr>
        <w:t xml:space="preserve"> что связано в первую очередь со спецификой бизнеса</w:t>
      </w:r>
      <w:r w:rsidR="00E24F5F" w:rsidRPr="00BD0DBC">
        <w:rPr>
          <w:rFonts w:ascii="Times New Roman" w:eastAsia="Times New Roman" w:hAnsi="Times New Roman" w:cs="Times New Roman"/>
        </w:rPr>
        <w:t>.</w:t>
      </w:r>
      <w:r w:rsidR="00E24F5F" w:rsidRPr="00167DD4">
        <w:rPr>
          <w:rFonts w:ascii="Times New Roman" w:eastAsia="Times New Roman" w:hAnsi="Times New Roman" w:cs="Times New Roman"/>
        </w:rPr>
        <w:t xml:space="preserve"> </w:t>
      </w:r>
      <w:r w:rsidR="00047575">
        <w:rPr>
          <w:rFonts w:ascii="Times New Roman" w:eastAsia="Times New Roman" w:hAnsi="Times New Roman" w:cs="Times New Roman"/>
        </w:rPr>
        <w:t xml:space="preserve"> </w:t>
      </w:r>
      <w:r w:rsidR="00047575" w:rsidRPr="00047575">
        <w:rPr>
          <w:rFonts w:ascii="Times New Roman" w:eastAsia="Times New Roman" w:hAnsi="Times New Roman" w:cs="Times New Roman"/>
        </w:rPr>
        <w:t>Эта группа является одним из основных источником выбросов парниковых газов и других загрязнителей во</w:t>
      </w:r>
      <w:r w:rsidR="00047575" w:rsidRPr="00047575">
        <w:rPr>
          <w:rFonts w:ascii="Times New Roman" w:eastAsia="Times New Roman" w:hAnsi="Times New Roman" w:cs="Times New Roman"/>
        </w:rPr>
        <w:t>з</w:t>
      </w:r>
      <w:r w:rsidR="00047575" w:rsidRPr="00047575">
        <w:rPr>
          <w:rFonts w:ascii="Times New Roman" w:eastAsia="Times New Roman" w:hAnsi="Times New Roman" w:cs="Times New Roman"/>
        </w:rPr>
        <w:t>духа, которые способств</w:t>
      </w:r>
      <w:r w:rsidR="00047575">
        <w:rPr>
          <w:rFonts w:ascii="Times New Roman" w:eastAsia="Times New Roman" w:hAnsi="Times New Roman" w:cs="Times New Roman"/>
        </w:rPr>
        <w:t>уют изменению климата, кислотным</w:t>
      </w:r>
      <w:r w:rsidR="00047575" w:rsidRPr="00047575">
        <w:rPr>
          <w:rFonts w:ascii="Times New Roman" w:eastAsia="Times New Roman" w:hAnsi="Times New Roman" w:cs="Times New Roman"/>
        </w:rPr>
        <w:t xml:space="preserve"> дожд</w:t>
      </w:r>
      <w:r w:rsidR="00047575">
        <w:rPr>
          <w:rFonts w:ascii="Times New Roman" w:eastAsia="Times New Roman" w:hAnsi="Times New Roman" w:cs="Times New Roman"/>
        </w:rPr>
        <w:t>ям и смогу. Кроме того, для отрасли характерны</w:t>
      </w:r>
      <w:r w:rsidR="00047575" w:rsidRPr="00047575">
        <w:rPr>
          <w:rFonts w:ascii="Times New Roman" w:eastAsia="Times New Roman" w:hAnsi="Times New Roman" w:cs="Times New Roman"/>
        </w:rPr>
        <w:t xml:space="preserve"> значительные социальные проблемы, </w:t>
      </w:r>
      <w:r w:rsidR="00047575">
        <w:rPr>
          <w:rFonts w:ascii="Times New Roman" w:eastAsia="Times New Roman" w:hAnsi="Times New Roman" w:cs="Times New Roman"/>
        </w:rPr>
        <w:t>такие как здоровье и бе</w:t>
      </w:r>
      <w:r w:rsidR="00047575">
        <w:rPr>
          <w:rFonts w:ascii="Times New Roman" w:eastAsia="Times New Roman" w:hAnsi="Times New Roman" w:cs="Times New Roman"/>
        </w:rPr>
        <w:t>з</w:t>
      </w:r>
      <w:r w:rsidR="00047575">
        <w:rPr>
          <w:rFonts w:ascii="Times New Roman" w:eastAsia="Times New Roman" w:hAnsi="Times New Roman" w:cs="Times New Roman"/>
        </w:rPr>
        <w:t>опасность</w:t>
      </w:r>
      <w:r w:rsidR="00047575" w:rsidRPr="00047575">
        <w:rPr>
          <w:rFonts w:ascii="Times New Roman" w:eastAsia="Times New Roman" w:hAnsi="Times New Roman" w:cs="Times New Roman"/>
        </w:rPr>
        <w:t xml:space="preserve"> работник</w:t>
      </w:r>
      <w:r w:rsidR="00047575">
        <w:rPr>
          <w:rFonts w:ascii="Times New Roman" w:eastAsia="Times New Roman" w:hAnsi="Times New Roman" w:cs="Times New Roman"/>
        </w:rPr>
        <w:t>ов, взяточничество и коррупция</w:t>
      </w:r>
      <w:r w:rsidR="00047575" w:rsidRPr="00BD0DBC">
        <w:rPr>
          <w:rFonts w:ascii="Times New Roman" w:eastAsia="Times New Roman" w:hAnsi="Times New Roman" w:cs="Times New Roman"/>
        </w:rPr>
        <w:t>.</w:t>
      </w:r>
    </w:p>
    <w:p w14:paraId="1393429C" w14:textId="73791FEF" w:rsidR="00995E8E" w:rsidRPr="00BD0DBC" w:rsidRDefault="00E24F5F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167DD4">
        <w:rPr>
          <w:rFonts w:ascii="Times New Roman" w:eastAsia="Times New Roman" w:hAnsi="Times New Roman" w:cs="Times New Roman"/>
        </w:rPr>
        <w:t>Большинство энергетических компаний считает необходимым развивать свои пр</w:t>
      </w:r>
      <w:r w:rsidRPr="00167DD4">
        <w:rPr>
          <w:rFonts w:ascii="Times New Roman" w:eastAsia="Times New Roman" w:hAnsi="Times New Roman" w:cs="Times New Roman"/>
        </w:rPr>
        <w:t>о</w:t>
      </w:r>
      <w:r w:rsidRPr="00167DD4">
        <w:rPr>
          <w:rFonts w:ascii="Times New Roman" w:eastAsia="Times New Roman" w:hAnsi="Times New Roman" w:cs="Times New Roman"/>
        </w:rPr>
        <w:t>граммы корпоративной социальной ответственности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активно минимизировать причиня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>мый окружающей среде вред и приносить пользу обществу. Как пример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можно рассмо</w:t>
      </w:r>
      <w:r w:rsidRPr="00167DD4">
        <w:rPr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</w:rPr>
        <w:t>реть две очень известные энергетические компании</w:t>
      </w:r>
      <w:r w:rsidRPr="00BD0DBC">
        <w:rPr>
          <w:rFonts w:ascii="Times New Roman" w:eastAsia="Times New Roman" w:hAnsi="Times New Roman" w:cs="Times New Roman"/>
        </w:rPr>
        <w:t>,</w:t>
      </w:r>
      <w:r w:rsidR="00072BB0" w:rsidRPr="00BD0DBC">
        <w:rPr>
          <w:rFonts w:ascii="Times New Roman" w:eastAsia="Times New Roman" w:hAnsi="Times New Roman" w:cs="Times New Roman"/>
        </w:rPr>
        <w:t xml:space="preserve"> </w:t>
      </w:r>
      <w:r w:rsidR="00183595">
        <w:rPr>
          <w:rFonts w:ascii="Times New Roman" w:eastAsia="Times New Roman" w:hAnsi="Times New Roman" w:cs="Times New Roman"/>
        </w:rPr>
        <w:t xml:space="preserve">представленные в </w:t>
      </w:r>
      <w:r w:rsidRPr="00167DD4">
        <w:rPr>
          <w:rFonts w:ascii="Times New Roman" w:eastAsia="Times New Roman" w:hAnsi="Times New Roman" w:cs="Times New Roman"/>
        </w:rPr>
        <w:t xml:space="preserve"> выборке: </w:t>
      </w:r>
      <w:r w:rsidRPr="00167DD4">
        <w:rPr>
          <w:rFonts w:ascii="Times New Roman" w:eastAsia="Times New Roman" w:hAnsi="Times New Roman" w:cs="Times New Roman"/>
          <w:lang w:val="en-US"/>
        </w:rPr>
        <w:t>Chevron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и </w:t>
      </w:r>
      <w:r w:rsidRPr="00167DD4">
        <w:rPr>
          <w:rFonts w:ascii="Times New Roman" w:eastAsia="Times New Roman" w:hAnsi="Times New Roman" w:cs="Times New Roman"/>
          <w:lang w:val="en-US"/>
        </w:rPr>
        <w:t>Exxon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Mobil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Если в 2008 году у </w:t>
      </w:r>
      <w:r w:rsidRPr="00167DD4">
        <w:rPr>
          <w:rFonts w:ascii="Times New Roman" w:eastAsia="Times New Roman" w:hAnsi="Times New Roman" w:cs="Times New Roman"/>
          <w:lang w:val="en-US"/>
        </w:rPr>
        <w:t>Exxon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Mobil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>было 12 баллов за проблемы и 8 за сильные стороны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то есть общий балл был -4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то в 2012 году (всего через 4 года) компания может похвастаться баллом +6 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набрав 7 проблем и 12 сильных сторон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Похо</w:t>
      </w:r>
      <w:r w:rsidR="00072BB0">
        <w:rPr>
          <w:rFonts w:ascii="Times New Roman" w:eastAsia="Times New Roman" w:hAnsi="Times New Roman" w:cs="Times New Roman"/>
        </w:rPr>
        <w:t xml:space="preserve">жая ситуация и у </w:t>
      </w:r>
      <w:r w:rsidRPr="00167DD4">
        <w:rPr>
          <w:rFonts w:ascii="Times New Roman" w:eastAsia="Times New Roman" w:hAnsi="Times New Roman" w:cs="Times New Roman"/>
          <w:lang w:val="en-US"/>
        </w:rPr>
        <w:t>Chevron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BD0DBC">
        <w:rPr>
          <w:rFonts w:ascii="Times New Roman" w:eastAsia="Times New Roman" w:hAnsi="Times New Roman" w:cs="Times New Roman"/>
        </w:rPr>
        <w:t>: минимальный балл (-2) был в 2006 году,</w:t>
      </w:r>
      <w:r w:rsidRPr="00167DD4">
        <w:rPr>
          <w:rFonts w:ascii="Times New Roman" w:eastAsia="Times New Roman" w:hAnsi="Times New Roman" w:cs="Times New Roman"/>
        </w:rPr>
        <w:t xml:space="preserve"> который сложился из 9 сильных сторон и 11 проблем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а уже в 2012 году комп</w:t>
      </w:r>
      <w:r w:rsidRPr="00167DD4">
        <w:rPr>
          <w:rFonts w:ascii="Times New Roman" w:eastAsia="Times New Roman" w:hAnsi="Times New Roman" w:cs="Times New Roman"/>
        </w:rPr>
        <w:t>а</w:t>
      </w:r>
      <w:r w:rsidRPr="00167DD4">
        <w:rPr>
          <w:rFonts w:ascii="Times New Roman" w:eastAsia="Times New Roman" w:hAnsi="Times New Roman" w:cs="Times New Roman"/>
        </w:rPr>
        <w:t>ния минимизировала проблемы до 7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а сильные стороны увеличила до 13 – итого общий </w:t>
      </w:r>
      <w:r w:rsidRPr="00167DD4">
        <w:rPr>
          <w:rFonts w:ascii="Times New Roman" w:eastAsia="Times New Roman" w:hAnsi="Times New Roman" w:cs="Times New Roman"/>
        </w:rPr>
        <w:lastRenderedPageBreak/>
        <w:t>балл +6</w:t>
      </w:r>
      <w:r w:rsidRPr="00BD0DBC">
        <w:rPr>
          <w:rFonts w:ascii="Times New Roman" w:eastAsia="Times New Roman" w:hAnsi="Times New Roman" w:cs="Times New Roman"/>
        </w:rPr>
        <w:t>.</w:t>
      </w:r>
      <w:r w:rsidR="009D4DB7" w:rsidRPr="00167DD4">
        <w:rPr>
          <w:rFonts w:ascii="Times New Roman" w:eastAsia="Times New Roman" w:hAnsi="Times New Roman" w:cs="Times New Roman"/>
        </w:rPr>
        <w:t xml:space="preserve"> Конечно же</w:t>
      </w:r>
      <w:r w:rsidR="009D4DB7" w:rsidRPr="00BD0DBC">
        <w:rPr>
          <w:rFonts w:ascii="Times New Roman" w:eastAsia="Times New Roman" w:hAnsi="Times New Roman" w:cs="Times New Roman"/>
        </w:rPr>
        <w:t>,</w:t>
      </w:r>
      <w:r w:rsidR="009D4DB7" w:rsidRPr="00167DD4">
        <w:rPr>
          <w:rFonts w:ascii="Times New Roman" w:eastAsia="Times New Roman" w:hAnsi="Times New Roman" w:cs="Times New Roman"/>
        </w:rPr>
        <w:t xml:space="preserve"> больше всего проблем связано</w:t>
      </w:r>
      <w:r w:rsidR="001605A0" w:rsidRPr="00167DD4">
        <w:rPr>
          <w:rFonts w:ascii="Times New Roman" w:eastAsia="Times New Roman" w:hAnsi="Times New Roman" w:cs="Times New Roman"/>
        </w:rPr>
        <w:t xml:space="preserve"> с загрязнением окружающей среды</w:t>
      </w:r>
      <w:r w:rsidR="009D4DB7" w:rsidRPr="00BD0DBC">
        <w:rPr>
          <w:rFonts w:ascii="Times New Roman" w:eastAsia="Times New Roman" w:hAnsi="Times New Roman" w:cs="Times New Roman"/>
        </w:rPr>
        <w:t>,</w:t>
      </w:r>
      <w:r w:rsidR="009D4DB7" w:rsidRPr="00167DD4">
        <w:rPr>
          <w:rFonts w:ascii="Times New Roman" w:eastAsia="Times New Roman" w:hAnsi="Times New Roman" w:cs="Times New Roman"/>
        </w:rPr>
        <w:t xml:space="preserve"> также под угрозой сфера </w:t>
      </w:r>
      <w:r w:rsidR="009D4DB7" w:rsidRPr="00BD0DBC">
        <w:rPr>
          <w:rFonts w:ascii="Times New Roman" w:eastAsia="Times New Roman" w:hAnsi="Times New Roman" w:cs="Times New Roman"/>
        </w:rPr>
        <w:t>“</w:t>
      </w:r>
      <w:r w:rsidR="009D4DB7" w:rsidRPr="00167DD4">
        <w:rPr>
          <w:rFonts w:ascii="Times New Roman" w:eastAsia="Times New Roman" w:hAnsi="Times New Roman" w:cs="Times New Roman"/>
        </w:rPr>
        <w:t>продукция</w:t>
      </w:r>
      <w:r w:rsidR="009D4DB7" w:rsidRPr="00BD0DBC">
        <w:rPr>
          <w:rFonts w:ascii="Times New Roman" w:eastAsia="Times New Roman" w:hAnsi="Times New Roman" w:cs="Times New Roman"/>
        </w:rPr>
        <w:t>”.</w:t>
      </w:r>
      <w:r w:rsidR="009D4DB7" w:rsidRPr="00167DD4">
        <w:rPr>
          <w:rFonts w:ascii="Times New Roman" w:eastAsia="Times New Roman" w:hAnsi="Times New Roman" w:cs="Times New Roman"/>
        </w:rPr>
        <w:t xml:space="preserve"> Зато сильными сторонами в основном является раздел </w:t>
      </w:r>
      <w:r w:rsidR="009D4DB7" w:rsidRPr="00BD0DBC">
        <w:rPr>
          <w:rFonts w:ascii="Times New Roman" w:eastAsia="Times New Roman" w:hAnsi="Times New Roman" w:cs="Times New Roman"/>
        </w:rPr>
        <w:t>“</w:t>
      </w:r>
      <w:r w:rsidR="009D4DB7" w:rsidRPr="00167DD4">
        <w:rPr>
          <w:rFonts w:ascii="Times New Roman" w:eastAsia="Times New Roman" w:hAnsi="Times New Roman" w:cs="Times New Roman"/>
        </w:rPr>
        <w:t>разнообразие</w:t>
      </w:r>
      <w:r w:rsidR="009D4DB7" w:rsidRPr="00BD0DBC">
        <w:rPr>
          <w:rFonts w:ascii="Times New Roman" w:eastAsia="Times New Roman" w:hAnsi="Times New Roman" w:cs="Times New Roman"/>
        </w:rPr>
        <w:t>”,</w:t>
      </w:r>
      <w:r w:rsidR="009D4DB7" w:rsidRPr="00167DD4">
        <w:rPr>
          <w:rFonts w:ascii="Times New Roman" w:eastAsia="Times New Roman" w:hAnsi="Times New Roman" w:cs="Times New Roman"/>
        </w:rPr>
        <w:t xml:space="preserve"> включающий представительство различных национальностей и меньшинств</w:t>
      </w:r>
      <w:r w:rsidR="009D4DB7" w:rsidRPr="00BD0DBC">
        <w:rPr>
          <w:rFonts w:ascii="Times New Roman" w:eastAsia="Times New Roman" w:hAnsi="Times New Roman" w:cs="Times New Roman"/>
        </w:rPr>
        <w:t>,</w:t>
      </w:r>
      <w:r w:rsidR="009D4DB7" w:rsidRPr="00167DD4">
        <w:rPr>
          <w:rFonts w:ascii="Times New Roman" w:eastAsia="Times New Roman" w:hAnsi="Times New Roman" w:cs="Times New Roman"/>
        </w:rPr>
        <w:t xml:space="preserve"> также много баллов компании получают по разделу  </w:t>
      </w:r>
      <w:r w:rsidR="009D4DB7" w:rsidRPr="00BD0DBC">
        <w:rPr>
          <w:rFonts w:ascii="Times New Roman" w:eastAsia="Times New Roman" w:hAnsi="Times New Roman" w:cs="Times New Roman"/>
        </w:rPr>
        <w:t>“</w:t>
      </w:r>
      <w:r w:rsidR="009D4DB7" w:rsidRPr="00167DD4">
        <w:rPr>
          <w:rFonts w:ascii="Times New Roman" w:eastAsia="Times New Roman" w:hAnsi="Times New Roman" w:cs="Times New Roman"/>
        </w:rPr>
        <w:t>окружающая среда</w:t>
      </w:r>
      <w:r w:rsidR="00047575" w:rsidRPr="00BD0DBC">
        <w:rPr>
          <w:rFonts w:ascii="Times New Roman" w:eastAsia="Times New Roman" w:hAnsi="Times New Roman" w:cs="Times New Roman"/>
        </w:rPr>
        <w:t xml:space="preserve">” – </w:t>
      </w:r>
      <w:r w:rsidR="009D4DB7" w:rsidRPr="00BD0DBC">
        <w:rPr>
          <w:rFonts w:ascii="Times New Roman" w:eastAsia="Times New Roman" w:hAnsi="Times New Roman" w:cs="Times New Roman"/>
        </w:rPr>
        <w:t>видны попытки  минимизировать вред,</w:t>
      </w:r>
      <w:r w:rsidR="009D4DB7" w:rsidRPr="00167DD4">
        <w:rPr>
          <w:rFonts w:ascii="Times New Roman" w:eastAsia="Times New Roman" w:hAnsi="Times New Roman" w:cs="Times New Roman"/>
        </w:rPr>
        <w:t xml:space="preserve"> наносимы</w:t>
      </w:r>
      <w:r w:rsidR="001605A0" w:rsidRPr="00167DD4">
        <w:rPr>
          <w:rFonts w:ascii="Times New Roman" w:eastAsia="Times New Roman" w:hAnsi="Times New Roman" w:cs="Times New Roman"/>
        </w:rPr>
        <w:t>й</w:t>
      </w:r>
      <w:r w:rsidR="00047575">
        <w:rPr>
          <w:rFonts w:ascii="Times New Roman" w:eastAsia="Times New Roman" w:hAnsi="Times New Roman" w:cs="Times New Roman"/>
        </w:rPr>
        <w:t xml:space="preserve"> ввиду специфики</w:t>
      </w:r>
      <w:r w:rsidR="009D4DB7" w:rsidRPr="00167DD4">
        <w:rPr>
          <w:rFonts w:ascii="Times New Roman" w:eastAsia="Times New Roman" w:hAnsi="Times New Roman" w:cs="Times New Roman"/>
        </w:rPr>
        <w:t xml:space="preserve"> бизнеса</w:t>
      </w:r>
      <w:r w:rsidR="009D4DB7" w:rsidRPr="00BD0DBC">
        <w:rPr>
          <w:rFonts w:ascii="Times New Roman" w:eastAsia="Times New Roman" w:hAnsi="Times New Roman" w:cs="Times New Roman"/>
        </w:rPr>
        <w:t>.</w:t>
      </w:r>
    </w:p>
    <w:p w14:paraId="5AB8F534" w14:textId="10AEE542" w:rsidR="001605A0" w:rsidRPr="00BD0DBC" w:rsidRDefault="001605A0" w:rsidP="00485DCE">
      <w:pPr>
        <w:spacing w:line="360" w:lineRule="auto"/>
        <w:rPr>
          <w:rFonts w:ascii="Times New Roman" w:eastAsia="Times New Roman" w:hAnsi="Times New Roman" w:cs="Times New Roman"/>
        </w:rPr>
      </w:pPr>
    </w:p>
    <w:p w14:paraId="04A3A37C" w14:textId="14C38C7D" w:rsidR="001605A0" w:rsidRPr="00BD0DBC" w:rsidRDefault="001605A0" w:rsidP="00485DC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BD0DBC">
        <w:rPr>
          <w:rFonts w:ascii="Times New Roman" w:eastAsia="Times New Roman" w:hAnsi="Times New Roman" w:cs="Times New Roman"/>
          <w:b/>
        </w:rPr>
        <w:t>Телекоммуникации</w:t>
      </w:r>
    </w:p>
    <w:p w14:paraId="18930050" w14:textId="209DE048" w:rsidR="008858F6" w:rsidRPr="00BD0DBC" w:rsidRDefault="008858F6" w:rsidP="00485DCE">
      <w:pPr>
        <w:spacing w:line="360" w:lineRule="auto"/>
        <w:rPr>
          <w:rFonts w:ascii="Times New Roman" w:eastAsia="Times New Roman" w:hAnsi="Times New Roman" w:cs="Times New Roman"/>
        </w:rPr>
      </w:pPr>
    </w:p>
    <w:p w14:paraId="40C11E75" w14:textId="2420A9FE" w:rsidR="00BE02C5" w:rsidRPr="00BD0DBC" w:rsidRDefault="008858F6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BD0DBC">
        <w:rPr>
          <w:rFonts w:ascii="Times New Roman" w:eastAsia="Times New Roman" w:hAnsi="Times New Roman" w:cs="Times New Roman"/>
        </w:rPr>
        <w:t xml:space="preserve">Модель для телекоммуникаций оказалась значима во всех случаях кроме </w:t>
      </w:r>
      <w:r w:rsidRPr="00167DD4">
        <w:rPr>
          <w:rFonts w:ascii="Times New Roman" w:eastAsia="Times New Roman" w:hAnsi="Times New Roman" w:cs="Times New Roman"/>
          <w:lang w:val="en-US"/>
        </w:rPr>
        <w:t>ROS</w:t>
      </w:r>
      <w:r w:rsidRPr="00167DD4">
        <w:rPr>
          <w:rFonts w:ascii="Times New Roman" w:eastAsia="Times New Roman" w:hAnsi="Times New Roman" w:cs="Times New Roman"/>
        </w:rPr>
        <w:t xml:space="preserve">, то есть для </w:t>
      </w:r>
      <w:r w:rsidRPr="00167DD4">
        <w:rPr>
          <w:rFonts w:ascii="Times New Roman" w:eastAsia="Times New Roman" w:hAnsi="Times New Roman" w:cs="Times New Roman"/>
          <w:lang w:val="en-US"/>
        </w:rPr>
        <w:t>ROE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  <w:lang w:val="en-US"/>
        </w:rPr>
        <w:t>ROA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и </w:t>
      </w:r>
      <w:r w:rsidRPr="00167DD4">
        <w:rPr>
          <w:rFonts w:ascii="Times New Roman" w:eastAsia="Times New Roman" w:hAnsi="Times New Roman" w:cs="Times New Roman"/>
          <w:lang w:val="en-US"/>
        </w:rPr>
        <w:t>EPS</w:t>
      </w:r>
      <w:r w:rsidRPr="00167DD4">
        <w:rPr>
          <w:rFonts w:ascii="Times New Roman" w:eastAsia="Times New Roman" w:hAnsi="Times New Roman" w:cs="Times New Roman"/>
        </w:rPr>
        <w:t>. Однако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ввиду недостатка данных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а также удаления выбросов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 данной отрасли осталось всего 16 наблюдений</w:t>
      </w:r>
      <w:r w:rsidRPr="00BD0DBC">
        <w:rPr>
          <w:rFonts w:ascii="Times New Roman" w:eastAsia="Times New Roman" w:hAnsi="Times New Roman" w:cs="Times New Roman"/>
        </w:rPr>
        <w:t>,</w:t>
      </w:r>
      <w:r w:rsidR="00BC539D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что крайне мало для </w:t>
      </w:r>
      <w:proofErr w:type="spellStart"/>
      <w:r w:rsidRPr="00167DD4">
        <w:rPr>
          <w:rFonts w:ascii="Times New Roman" w:eastAsia="Times New Roman" w:hAnsi="Times New Roman" w:cs="Times New Roman"/>
        </w:rPr>
        <w:t>того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>чтобы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считать данные результаты репрезентативными</w:t>
      </w:r>
      <w:r w:rsidRPr="00BD0DBC">
        <w:rPr>
          <w:rFonts w:ascii="Times New Roman" w:eastAsia="Times New Roman" w:hAnsi="Times New Roman" w:cs="Times New Roman"/>
        </w:rPr>
        <w:t>.</w:t>
      </w:r>
      <w:r w:rsidRPr="00167DD4">
        <w:rPr>
          <w:rFonts w:ascii="Times New Roman" w:eastAsia="Times New Roman" w:hAnsi="Times New Roman" w:cs="Times New Roman"/>
        </w:rPr>
        <w:t xml:space="preserve"> Скорее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можно сделать вывод о связи финанс</w:t>
      </w:r>
      <w:r w:rsidRPr="00167DD4">
        <w:rPr>
          <w:rFonts w:ascii="Times New Roman" w:eastAsia="Times New Roman" w:hAnsi="Times New Roman" w:cs="Times New Roman"/>
        </w:rPr>
        <w:t>о</w:t>
      </w:r>
      <w:r w:rsidR="000A1454">
        <w:rPr>
          <w:rFonts w:ascii="Times New Roman" w:eastAsia="Times New Roman" w:hAnsi="Times New Roman" w:cs="Times New Roman"/>
        </w:rPr>
        <w:t xml:space="preserve">вых показателей и КСО </w:t>
      </w:r>
      <w:r w:rsidR="00FF1E22">
        <w:rPr>
          <w:rFonts w:ascii="Times New Roman" w:eastAsia="Times New Roman" w:hAnsi="Times New Roman" w:cs="Times New Roman"/>
        </w:rPr>
        <w:t>для конкретных</w:t>
      </w:r>
      <w:r w:rsidRPr="00167DD4">
        <w:rPr>
          <w:rFonts w:ascii="Times New Roman" w:eastAsia="Times New Roman" w:hAnsi="Times New Roman" w:cs="Times New Roman"/>
        </w:rPr>
        <w:t xml:space="preserve"> компаний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а именно: </w:t>
      </w:r>
      <w:r w:rsidRPr="00167DD4">
        <w:rPr>
          <w:rFonts w:ascii="Times New Roman" w:eastAsia="Times New Roman" w:hAnsi="Times New Roman" w:cs="Times New Roman"/>
          <w:lang w:val="en-US"/>
        </w:rPr>
        <w:t>American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Tower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  <w:lang w:val="en-US"/>
        </w:rPr>
        <w:t>CenturyLink</w:t>
      </w:r>
      <w:r w:rsidRPr="00B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  <w:lang w:val="en-US"/>
        </w:rPr>
        <w:t>Inc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., </w:t>
      </w:r>
      <w:r w:rsidRPr="00167DD4">
        <w:rPr>
          <w:rFonts w:ascii="Times New Roman" w:eastAsia="Times New Roman" w:hAnsi="Times New Roman" w:cs="Times New Roman"/>
          <w:lang w:val="en-US"/>
        </w:rPr>
        <w:t>AT</w:t>
      </w:r>
      <w:r w:rsidRPr="00BD0DBC">
        <w:rPr>
          <w:rFonts w:ascii="Times New Roman" w:eastAsia="Times New Roman" w:hAnsi="Times New Roman" w:cs="Times New Roman"/>
        </w:rPr>
        <w:t>&amp;</w:t>
      </w:r>
      <w:r w:rsidRPr="00167DD4">
        <w:rPr>
          <w:rFonts w:ascii="Times New Roman" w:eastAsia="Times New Roman" w:hAnsi="Times New Roman" w:cs="Times New Roman"/>
          <w:lang w:val="en-US"/>
        </w:rPr>
        <w:t>T</w:t>
      </w:r>
      <w:r w:rsidRPr="00B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  <w:lang w:val="en-US"/>
        </w:rPr>
        <w:t>Inc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., </w:t>
      </w:r>
      <w:r w:rsidRPr="00167DD4">
        <w:rPr>
          <w:rFonts w:ascii="Times New Roman" w:eastAsia="Times New Roman" w:hAnsi="Times New Roman" w:cs="Times New Roman"/>
          <w:lang w:val="en-US"/>
        </w:rPr>
        <w:t>Verizon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Communications</w:t>
      </w:r>
      <w:r w:rsidRPr="00BD0DBC">
        <w:rPr>
          <w:rFonts w:ascii="Times New Roman" w:eastAsia="Times New Roman" w:hAnsi="Times New Roman" w:cs="Times New Roman"/>
        </w:rPr>
        <w:t xml:space="preserve">. </w:t>
      </w:r>
      <w:r w:rsidRPr="00167DD4">
        <w:rPr>
          <w:rFonts w:ascii="Times New Roman" w:eastAsia="Times New Roman" w:hAnsi="Times New Roman" w:cs="Times New Roman"/>
        </w:rPr>
        <w:t>С другой стороны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поскольку это компании крупные и давно освоившиеся на рынке, вопрос о том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можно ли все-таки р</w:t>
      </w:r>
      <w:r w:rsidRPr="00167DD4">
        <w:rPr>
          <w:rFonts w:ascii="Times New Roman" w:eastAsia="Times New Roman" w:hAnsi="Times New Roman" w:cs="Times New Roman"/>
        </w:rPr>
        <w:t>е</w:t>
      </w:r>
      <w:r w:rsidRPr="00167DD4">
        <w:rPr>
          <w:rFonts w:ascii="Times New Roman" w:eastAsia="Times New Roman" w:hAnsi="Times New Roman" w:cs="Times New Roman"/>
        </w:rPr>
        <w:t xml:space="preserve">зультаты 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полученные по ним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брать как пример для других компаний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 xml:space="preserve"> стоит оставить о</w:t>
      </w:r>
      <w:r w:rsidRPr="00167DD4">
        <w:rPr>
          <w:rFonts w:ascii="Times New Roman" w:eastAsia="Times New Roman" w:hAnsi="Times New Roman" w:cs="Times New Roman"/>
        </w:rPr>
        <w:t>т</w:t>
      </w:r>
      <w:r w:rsidRPr="00167DD4">
        <w:rPr>
          <w:rFonts w:ascii="Times New Roman" w:eastAsia="Times New Roman" w:hAnsi="Times New Roman" w:cs="Times New Roman"/>
        </w:rPr>
        <w:t xml:space="preserve">крытым: не следует </w:t>
      </w:r>
      <w:proofErr w:type="spellStart"/>
      <w:r w:rsidRPr="00167DD4">
        <w:rPr>
          <w:rFonts w:ascii="Times New Roman" w:eastAsia="Times New Roman" w:hAnsi="Times New Roman" w:cs="Times New Roman"/>
        </w:rPr>
        <w:t>утверждать</w:t>
      </w:r>
      <w:r w:rsidRPr="00BD0DBC">
        <w:rPr>
          <w:rFonts w:ascii="Times New Roman" w:eastAsia="Times New Roman" w:hAnsi="Times New Roman" w:cs="Times New Roman"/>
        </w:rPr>
        <w:t>,</w:t>
      </w:r>
      <w:r w:rsidRPr="00167DD4">
        <w:rPr>
          <w:rFonts w:ascii="Times New Roman" w:eastAsia="Times New Roman" w:hAnsi="Times New Roman" w:cs="Times New Roman"/>
        </w:rPr>
        <w:t>что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результаты обязательно нерепрезентативные</w:t>
      </w:r>
      <w:r w:rsidRPr="00BD0DBC">
        <w:rPr>
          <w:rFonts w:ascii="Times New Roman" w:eastAsia="Times New Roman" w:hAnsi="Times New Roman" w:cs="Times New Roman"/>
        </w:rPr>
        <w:t>.</w:t>
      </w:r>
    </w:p>
    <w:p w14:paraId="25FF45B4" w14:textId="7CB527B5" w:rsidR="00130664" w:rsidRPr="00130664" w:rsidRDefault="00130664" w:rsidP="00F371C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общем и целом</w:t>
      </w:r>
      <w:r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для телекоммуникационной индустрии приоритетными задачами в области КСО являются организация достойных условий труда сотрудникам</w:t>
      </w:r>
      <w:r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 также 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ношения с поставщиками и подрядчиками</w:t>
      </w:r>
      <w:r w:rsidRPr="00BD0DB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Что касается вопросов</w:t>
      </w:r>
      <w:r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связанных с окружа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щей средой</w:t>
      </w:r>
      <w:r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это разработка экологически-чистых электронных продуктов</w:t>
      </w:r>
      <w:r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 также упра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ление электронными отходами</w:t>
      </w:r>
      <w:r w:rsidRPr="00BD0DB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Кроме того</w:t>
      </w:r>
      <w:r w:rsidRPr="00BD0D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сейчас ярко-выражена тенденция спроса не энергосберегающие продукты</w:t>
      </w:r>
      <w:r w:rsidRPr="00BD0DB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</w:rPr>
        <w:footnoteReference w:id="22"/>
      </w:r>
    </w:p>
    <w:p w14:paraId="22F70D4A" w14:textId="77777777" w:rsidR="004D282D" w:rsidRDefault="004D282D" w:rsidP="003B41D1">
      <w:pPr>
        <w:pStyle w:val="Heading2"/>
        <w:numPr>
          <w:ilvl w:val="0"/>
          <w:numId w:val="0"/>
        </w:numPr>
      </w:pPr>
    </w:p>
    <w:p w14:paraId="017CFB13" w14:textId="7299D9AD" w:rsidR="009165FA" w:rsidRPr="00BD0DBC" w:rsidRDefault="00235831" w:rsidP="008A5C5A">
      <w:pPr>
        <w:pStyle w:val="Heading2"/>
        <w:numPr>
          <w:ilvl w:val="0"/>
          <w:numId w:val="0"/>
        </w:numPr>
        <w:ind w:left="1440"/>
      </w:pPr>
      <w:bookmarkStart w:id="27" w:name="_Toc325359346"/>
      <w:r>
        <w:t>2</w:t>
      </w:r>
      <w:r w:rsidRPr="00BD0DBC">
        <w:t>.</w:t>
      </w:r>
      <w:r>
        <w:t>8</w:t>
      </w:r>
      <w:r w:rsidRPr="00BD0DBC">
        <w:t>.</w:t>
      </w:r>
      <w:r>
        <w:t xml:space="preserve"> </w:t>
      </w:r>
      <w:r w:rsidR="004B3215">
        <w:t>Рекомендации для практического применения и ограничения исследования</w:t>
      </w:r>
      <w:bookmarkEnd w:id="27"/>
    </w:p>
    <w:p w14:paraId="73F5B3FE" w14:textId="77777777" w:rsidR="004B3215" w:rsidRDefault="004B3215" w:rsidP="004B3215">
      <w:pPr>
        <w:pStyle w:val="BodyText"/>
      </w:pPr>
    </w:p>
    <w:p w14:paraId="34070F4F" w14:textId="77777777" w:rsidR="004B3215" w:rsidRDefault="004B3215" w:rsidP="004B3215">
      <w:pPr>
        <w:pStyle w:val="BodyText"/>
      </w:pPr>
    </w:p>
    <w:p w14:paraId="59BD013B" w14:textId="77777777" w:rsidR="0030214A" w:rsidRDefault="004B3215" w:rsidP="0030214A">
      <w:pPr>
        <w:pStyle w:val="BodyText"/>
        <w:spacing w:line="360" w:lineRule="auto"/>
        <w:ind w:firstLine="709"/>
        <w:rPr>
          <w:rFonts w:ascii="Times New Roman" w:hAnsi="Times New Roman" w:cs="Times New Roman"/>
        </w:rPr>
      </w:pPr>
      <w:r w:rsidRPr="004B3215">
        <w:rPr>
          <w:rFonts w:ascii="Times New Roman" w:hAnsi="Times New Roman" w:cs="Times New Roman"/>
        </w:rPr>
        <w:t>Хотя общество безусловно извлекает выгоду из политики КСО, применяемой ко</w:t>
      </w:r>
      <w:r w:rsidRPr="004B3215">
        <w:rPr>
          <w:rFonts w:ascii="Times New Roman" w:hAnsi="Times New Roman" w:cs="Times New Roman"/>
        </w:rPr>
        <w:t>м</w:t>
      </w:r>
      <w:r w:rsidRPr="004B3215">
        <w:rPr>
          <w:rFonts w:ascii="Times New Roman" w:hAnsi="Times New Roman" w:cs="Times New Roman"/>
        </w:rPr>
        <w:t>паниями, остается не до конца понятно, достается ли эта выгода</w:t>
      </w:r>
      <w:r w:rsidR="0030214A" w:rsidRPr="00BD0DBC">
        <w:rPr>
          <w:rFonts w:ascii="Times New Roman" w:hAnsi="Times New Roman" w:cs="Times New Roman"/>
        </w:rPr>
        <w:t>,</w:t>
      </w:r>
      <w:r w:rsidR="0030214A">
        <w:rPr>
          <w:rFonts w:ascii="Times New Roman" w:hAnsi="Times New Roman" w:cs="Times New Roman"/>
        </w:rPr>
        <w:t xml:space="preserve"> </w:t>
      </w:r>
      <w:r w:rsidR="0030214A" w:rsidRPr="004B3215">
        <w:rPr>
          <w:rFonts w:ascii="Times New Roman" w:hAnsi="Times New Roman" w:cs="Times New Roman"/>
        </w:rPr>
        <w:t>выраженная в максим</w:t>
      </w:r>
      <w:r w:rsidR="0030214A" w:rsidRPr="004B3215">
        <w:rPr>
          <w:rFonts w:ascii="Times New Roman" w:hAnsi="Times New Roman" w:cs="Times New Roman"/>
        </w:rPr>
        <w:t>и</w:t>
      </w:r>
      <w:r w:rsidR="0030214A" w:rsidRPr="004B3215">
        <w:rPr>
          <w:rFonts w:ascii="Times New Roman" w:hAnsi="Times New Roman" w:cs="Times New Roman"/>
        </w:rPr>
        <w:t>зации их богатства</w:t>
      </w:r>
      <w:r w:rsidR="0030214A" w:rsidRPr="00BD0DBC">
        <w:rPr>
          <w:rFonts w:ascii="Times New Roman" w:hAnsi="Times New Roman" w:cs="Times New Roman"/>
        </w:rPr>
        <w:t>,</w:t>
      </w:r>
      <w:r w:rsidR="0030214A">
        <w:rPr>
          <w:rFonts w:ascii="Times New Roman" w:hAnsi="Times New Roman" w:cs="Times New Roman"/>
        </w:rPr>
        <w:t xml:space="preserve"> акционерам</w:t>
      </w:r>
      <w:r w:rsidRPr="004B3215">
        <w:rPr>
          <w:rFonts w:ascii="Times New Roman" w:hAnsi="Times New Roman" w:cs="Times New Roman"/>
        </w:rPr>
        <w:t>. Является ли КСО конкурентным преимуществом или просто обязанностью фирм, от которой они не получают никакой денежной ценности вз</w:t>
      </w:r>
      <w:r w:rsidRPr="004B3215">
        <w:rPr>
          <w:rFonts w:ascii="Times New Roman" w:hAnsi="Times New Roman" w:cs="Times New Roman"/>
        </w:rPr>
        <w:t>а</w:t>
      </w:r>
      <w:r w:rsidRPr="004B3215">
        <w:rPr>
          <w:rFonts w:ascii="Times New Roman" w:hAnsi="Times New Roman" w:cs="Times New Roman"/>
        </w:rPr>
        <w:t>мен? В данной работе изучена взаимосвязь КСО и финансовых показателей компаний.</w:t>
      </w:r>
    </w:p>
    <w:p w14:paraId="6F7F661B" w14:textId="50592B69" w:rsidR="004B3215" w:rsidRDefault="004B3215" w:rsidP="0030214A">
      <w:pPr>
        <w:pStyle w:val="BodyText"/>
        <w:spacing w:line="360" w:lineRule="auto"/>
        <w:ind w:firstLine="709"/>
        <w:rPr>
          <w:rFonts w:ascii="Times New Roman" w:hAnsi="Times New Roman" w:cs="Times New Roman"/>
        </w:rPr>
      </w:pPr>
      <w:r w:rsidRPr="004B3215">
        <w:rPr>
          <w:rFonts w:ascii="Times New Roman" w:hAnsi="Times New Roman" w:cs="Times New Roman"/>
        </w:rPr>
        <w:lastRenderedPageBreak/>
        <w:t>Получить более точное представление о финансовых последствиях КСО предста</w:t>
      </w:r>
      <w:r w:rsidRPr="004B3215">
        <w:rPr>
          <w:rFonts w:ascii="Times New Roman" w:hAnsi="Times New Roman" w:cs="Times New Roman"/>
        </w:rPr>
        <w:t>в</w:t>
      </w:r>
      <w:r w:rsidRPr="004B3215">
        <w:rPr>
          <w:rFonts w:ascii="Times New Roman" w:hAnsi="Times New Roman" w:cs="Times New Roman"/>
        </w:rPr>
        <w:t>ляется важным для рада заинтересованных сторон: акционеры могли бы извлечь выгоду из новых стратегий инвестиций, благодаря пониманию  взаимосвязи между КСО и р</w:t>
      </w:r>
      <w:r w:rsidRPr="004B3215">
        <w:rPr>
          <w:rFonts w:ascii="Times New Roman" w:hAnsi="Times New Roman" w:cs="Times New Roman"/>
        </w:rPr>
        <w:t>е</w:t>
      </w:r>
      <w:r w:rsidRPr="004B3215">
        <w:rPr>
          <w:rFonts w:ascii="Times New Roman" w:hAnsi="Times New Roman" w:cs="Times New Roman"/>
        </w:rPr>
        <w:t>зультативностью;  менеджмент компаний мог  бы проводить более активную политику в области корпоративной социальной ответственности, в случае выявления позитивной вз</w:t>
      </w:r>
      <w:r w:rsidRPr="004B3215">
        <w:rPr>
          <w:rFonts w:ascii="Times New Roman" w:hAnsi="Times New Roman" w:cs="Times New Roman"/>
        </w:rPr>
        <w:t>а</w:t>
      </w:r>
      <w:r w:rsidR="00F13822">
        <w:rPr>
          <w:rFonts w:ascii="Times New Roman" w:hAnsi="Times New Roman" w:cs="Times New Roman"/>
        </w:rPr>
        <w:t>имосвязи. В то время как</w:t>
      </w:r>
      <w:r w:rsidRPr="004B3215">
        <w:rPr>
          <w:rFonts w:ascii="Times New Roman" w:hAnsi="Times New Roman" w:cs="Times New Roman"/>
        </w:rPr>
        <w:t>, если корреляция оказывается отрицательной, компании будут более осмотрител</w:t>
      </w:r>
      <w:r w:rsidR="0030214A">
        <w:rPr>
          <w:rFonts w:ascii="Times New Roman" w:hAnsi="Times New Roman" w:cs="Times New Roman"/>
        </w:rPr>
        <w:t>ьны</w:t>
      </w:r>
      <w:r w:rsidRPr="004B3215">
        <w:rPr>
          <w:rFonts w:ascii="Times New Roman" w:hAnsi="Times New Roman" w:cs="Times New Roman"/>
        </w:rPr>
        <w:t xml:space="preserve"> при инвестировании средств в КСО.</w:t>
      </w:r>
    </w:p>
    <w:p w14:paraId="36D15980" w14:textId="057D0722" w:rsidR="004B3215" w:rsidRDefault="004B3215" w:rsidP="004B3215">
      <w:pPr>
        <w:pStyle w:val="BodyText"/>
        <w:spacing w:line="360" w:lineRule="auto"/>
        <w:ind w:firstLine="709"/>
        <w:rPr>
          <w:rFonts w:ascii="Times New Roman" w:hAnsi="Times New Roman" w:cs="Times New Roman"/>
        </w:rPr>
      </w:pPr>
      <w:r w:rsidRPr="004B3215">
        <w:rPr>
          <w:rFonts w:ascii="Times New Roman" w:hAnsi="Times New Roman" w:cs="Times New Roman"/>
        </w:rPr>
        <w:t>В данной работе были исправлены некоторые ошибки предыдущих исследований: взят больший промежуток времени, рассмотрены индустрии в отдельности, в качестве финансовых показателей взяты как рыночные, так и бухгалтерские. Как результат, обн</w:t>
      </w:r>
      <w:r w:rsidRPr="004B3215">
        <w:rPr>
          <w:rFonts w:ascii="Times New Roman" w:hAnsi="Times New Roman" w:cs="Times New Roman"/>
        </w:rPr>
        <w:t>а</w:t>
      </w:r>
      <w:r w:rsidRPr="004B3215">
        <w:rPr>
          <w:rFonts w:ascii="Times New Roman" w:hAnsi="Times New Roman" w:cs="Times New Roman"/>
        </w:rPr>
        <w:t>ружена позитивная взаимосвязь между КСО и финансовой результативностью для ряда отраслей: здравоохранение, телекоммуникации, промышленность, потребительские тов</w:t>
      </w:r>
      <w:r w:rsidRPr="004B3215">
        <w:rPr>
          <w:rFonts w:ascii="Times New Roman" w:hAnsi="Times New Roman" w:cs="Times New Roman"/>
        </w:rPr>
        <w:t>а</w:t>
      </w:r>
      <w:r w:rsidRPr="004B3215">
        <w:rPr>
          <w:rFonts w:ascii="Times New Roman" w:hAnsi="Times New Roman" w:cs="Times New Roman"/>
        </w:rPr>
        <w:t>ры первой необходимости. Компании, принадлежащие данным отраслям,  должны ос</w:t>
      </w:r>
      <w:r w:rsidRPr="004B3215">
        <w:rPr>
          <w:rFonts w:ascii="Times New Roman" w:hAnsi="Times New Roman" w:cs="Times New Roman"/>
        </w:rPr>
        <w:t>о</w:t>
      </w:r>
      <w:r w:rsidRPr="004B3215">
        <w:rPr>
          <w:rFonts w:ascii="Times New Roman" w:hAnsi="Times New Roman" w:cs="Times New Roman"/>
        </w:rPr>
        <w:t xml:space="preserve">бенно внимательно подходить к программам КСО. А инвесторам, в свою очередь, следует обращать внимание на отчеты таких компаний в области КСО, а также на их позицию в </w:t>
      </w:r>
      <w:proofErr w:type="spellStart"/>
      <w:r w:rsidRPr="004B3215">
        <w:rPr>
          <w:rFonts w:ascii="Times New Roman" w:hAnsi="Times New Roman" w:cs="Times New Roman"/>
        </w:rPr>
        <w:t>репутационных</w:t>
      </w:r>
      <w:proofErr w:type="spellEnd"/>
      <w:r w:rsidRPr="004B3215">
        <w:rPr>
          <w:rFonts w:ascii="Times New Roman" w:hAnsi="Times New Roman" w:cs="Times New Roman"/>
        </w:rPr>
        <w:t xml:space="preserve"> индексах. Также, в виду специфики бизнеса, компаниям энергетической отрасли следует вкладываться в программы КСО, чтобы во-первых, компенсировать и предотвращать наносимый обществу урон, а во-вторых, соответствовать общей тенденции отрасли по развитию КСД, и, следовательно, не отставать от конкурентов.</w:t>
      </w:r>
    </w:p>
    <w:p w14:paraId="77C60F6F" w14:textId="191EF82D" w:rsidR="004B3215" w:rsidRDefault="004B3215" w:rsidP="004B3215">
      <w:pPr>
        <w:pStyle w:val="BodyText"/>
        <w:spacing w:line="360" w:lineRule="auto"/>
        <w:ind w:firstLine="709"/>
        <w:rPr>
          <w:rFonts w:ascii="Times New Roman" w:hAnsi="Times New Roman" w:cs="Times New Roman"/>
        </w:rPr>
      </w:pPr>
      <w:r w:rsidRPr="004B3215">
        <w:rPr>
          <w:rFonts w:ascii="Times New Roman" w:hAnsi="Times New Roman" w:cs="Times New Roman"/>
        </w:rPr>
        <w:t>Кроме того, можно с уверенностью сказать, что менеджеры могут инвестировать в КСО, если того требуют заинтересованные стороны, не задумываясь о негативных п</w:t>
      </w:r>
      <w:r w:rsidRPr="004B3215">
        <w:rPr>
          <w:rFonts w:ascii="Times New Roman" w:hAnsi="Times New Roman" w:cs="Times New Roman"/>
        </w:rPr>
        <w:t>о</w:t>
      </w:r>
      <w:r w:rsidRPr="004B3215">
        <w:rPr>
          <w:rFonts w:ascii="Times New Roman" w:hAnsi="Times New Roman" w:cs="Times New Roman"/>
        </w:rPr>
        <w:t>следствиях. Ведь связи между КСО и финансовыми показателями для многих отраслей выявлено не было, а для тех, где КСО и результативность оказались взаимосвязаны, эта связь оказалась позитивной, за иск</w:t>
      </w:r>
      <w:r w:rsidR="002A65F2">
        <w:rPr>
          <w:rFonts w:ascii="Times New Roman" w:hAnsi="Times New Roman" w:cs="Times New Roman"/>
        </w:rPr>
        <w:t>лючением энергетической отрасли</w:t>
      </w:r>
      <w:r w:rsidR="002A65F2" w:rsidRPr="00BD0DBC">
        <w:rPr>
          <w:rFonts w:ascii="Times New Roman" w:hAnsi="Times New Roman" w:cs="Times New Roman"/>
        </w:rPr>
        <w:t>,</w:t>
      </w:r>
      <w:r w:rsidR="002A65F2">
        <w:rPr>
          <w:rFonts w:ascii="Times New Roman" w:hAnsi="Times New Roman" w:cs="Times New Roman"/>
        </w:rPr>
        <w:t xml:space="preserve"> которая сама по с</w:t>
      </w:r>
      <w:r w:rsidR="002A65F2">
        <w:rPr>
          <w:rFonts w:ascii="Times New Roman" w:hAnsi="Times New Roman" w:cs="Times New Roman"/>
        </w:rPr>
        <w:t>е</w:t>
      </w:r>
      <w:r w:rsidR="002A65F2">
        <w:rPr>
          <w:rFonts w:ascii="Times New Roman" w:hAnsi="Times New Roman" w:cs="Times New Roman"/>
        </w:rPr>
        <w:t>бе является специфичной</w:t>
      </w:r>
      <w:r w:rsidR="002A65F2" w:rsidRPr="00BD0DBC">
        <w:rPr>
          <w:rFonts w:ascii="Times New Roman" w:hAnsi="Times New Roman" w:cs="Times New Roman"/>
        </w:rPr>
        <w:t>.</w:t>
      </w:r>
      <w:r w:rsidR="002A65F2">
        <w:rPr>
          <w:rFonts w:ascii="Times New Roman" w:hAnsi="Times New Roman" w:cs="Times New Roman"/>
        </w:rPr>
        <w:t xml:space="preserve"> </w:t>
      </w:r>
      <w:r w:rsidRPr="004B3215">
        <w:rPr>
          <w:rFonts w:ascii="Times New Roman" w:hAnsi="Times New Roman" w:cs="Times New Roman"/>
        </w:rPr>
        <w:t xml:space="preserve">Но во всех случаях, увеличение вклада в КСО не отразится негативно на оценке компании рынком, так как не было выявлено связи между КСО и EPS. </w:t>
      </w:r>
      <w:r>
        <w:rPr>
          <w:rFonts w:ascii="Times New Roman" w:hAnsi="Times New Roman" w:cs="Times New Roman"/>
        </w:rPr>
        <w:t xml:space="preserve"> </w:t>
      </w:r>
      <w:r w:rsidRPr="004B3215">
        <w:rPr>
          <w:rFonts w:ascii="Times New Roman" w:hAnsi="Times New Roman" w:cs="Times New Roman"/>
        </w:rPr>
        <w:t xml:space="preserve">Ведь данное исследование, как и ряд предыдущих, (например, </w:t>
      </w:r>
      <w:proofErr w:type="spellStart"/>
      <w:r w:rsidRPr="004B3215">
        <w:rPr>
          <w:rFonts w:ascii="Times New Roman" w:hAnsi="Times New Roman" w:cs="Times New Roman"/>
        </w:rPr>
        <w:t>Moskowitz</w:t>
      </w:r>
      <w:proofErr w:type="spellEnd"/>
      <w:r w:rsidRPr="004B3215">
        <w:rPr>
          <w:rFonts w:ascii="Times New Roman" w:hAnsi="Times New Roman" w:cs="Times New Roman"/>
        </w:rPr>
        <w:t xml:space="preserve">, 1972, </w:t>
      </w:r>
      <w:proofErr w:type="spellStart"/>
      <w:r w:rsidRPr="004B3215">
        <w:rPr>
          <w:rFonts w:ascii="Times New Roman" w:hAnsi="Times New Roman" w:cs="Times New Roman"/>
        </w:rPr>
        <w:t>Bowman</w:t>
      </w:r>
      <w:proofErr w:type="spellEnd"/>
      <w:r w:rsidRPr="004B3215">
        <w:rPr>
          <w:rFonts w:ascii="Times New Roman" w:hAnsi="Times New Roman" w:cs="Times New Roman"/>
        </w:rPr>
        <w:t xml:space="preserve"> </w:t>
      </w:r>
      <w:proofErr w:type="spellStart"/>
      <w:r w:rsidRPr="004B3215">
        <w:rPr>
          <w:rFonts w:ascii="Times New Roman" w:hAnsi="Times New Roman" w:cs="Times New Roman"/>
        </w:rPr>
        <w:t>and</w:t>
      </w:r>
      <w:proofErr w:type="spellEnd"/>
      <w:r w:rsidRPr="004B3215">
        <w:rPr>
          <w:rFonts w:ascii="Times New Roman" w:hAnsi="Times New Roman" w:cs="Times New Roman"/>
        </w:rPr>
        <w:t xml:space="preserve"> </w:t>
      </w:r>
      <w:proofErr w:type="spellStart"/>
      <w:r w:rsidRPr="004B3215">
        <w:rPr>
          <w:rFonts w:ascii="Times New Roman" w:hAnsi="Times New Roman" w:cs="Times New Roman"/>
        </w:rPr>
        <w:t>Haire</w:t>
      </w:r>
      <w:proofErr w:type="spellEnd"/>
      <w:r w:rsidRPr="004B3215">
        <w:rPr>
          <w:rFonts w:ascii="Times New Roman" w:hAnsi="Times New Roman" w:cs="Times New Roman"/>
        </w:rPr>
        <w:t xml:space="preserve"> (1975), (</w:t>
      </w:r>
      <w:proofErr w:type="spellStart"/>
      <w:r w:rsidRPr="004B3215">
        <w:rPr>
          <w:rFonts w:ascii="Times New Roman" w:hAnsi="Times New Roman" w:cs="Times New Roman"/>
        </w:rPr>
        <w:t>McWilliams</w:t>
      </w:r>
      <w:proofErr w:type="spellEnd"/>
      <w:r w:rsidRPr="004B3215">
        <w:rPr>
          <w:rFonts w:ascii="Times New Roman" w:hAnsi="Times New Roman" w:cs="Times New Roman"/>
        </w:rPr>
        <w:t xml:space="preserve"> </w:t>
      </w:r>
      <w:proofErr w:type="spellStart"/>
      <w:r w:rsidRPr="004B3215">
        <w:rPr>
          <w:rFonts w:ascii="Times New Roman" w:hAnsi="Times New Roman" w:cs="Times New Roman"/>
        </w:rPr>
        <w:t>and</w:t>
      </w:r>
      <w:proofErr w:type="spellEnd"/>
      <w:r w:rsidRPr="004B3215">
        <w:rPr>
          <w:rFonts w:ascii="Times New Roman" w:hAnsi="Times New Roman" w:cs="Times New Roman"/>
        </w:rPr>
        <w:t xml:space="preserve"> </w:t>
      </w:r>
      <w:proofErr w:type="spellStart"/>
      <w:r w:rsidRPr="004B3215">
        <w:rPr>
          <w:rFonts w:ascii="Times New Roman" w:hAnsi="Times New Roman" w:cs="Times New Roman"/>
        </w:rPr>
        <w:t>Siegel</w:t>
      </w:r>
      <w:proofErr w:type="spellEnd"/>
      <w:r w:rsidRPr="004B3215">
        <w:rPr>
          <w:rFonts w:ascii="Times New Roman" w:hAnsi="Times New Roman" w:cs="Times New Roman"/>
        </w:rPr>
        <w:t xml:space="preserve"> (2000)) выявляет позитивную, либо нейтральную взаимосвязь между КСО и финансовыми показателями.</w:t>
      </w:r>
    </w:p>
    <w:p w14:paraId="6DF65E25" w14:textId="77777777" w:rsidR="004B3215" w:rsidRDefault="004B3215" w:rsidP="004B3215">
      <w:pPr>
        <w:pStyle w:val="BodyText"/>
        <w:spacing w:line="360" w:lineRule="auto"/>
        <w:ind w:firstLine="709"/>
        <w:rPr>
          <w:rFonts w:ascii="Times New Roman" w:hAnsi="Times New Roman" w:cs="Times New Roman"/>
        </w:rPr>
      </w:pPr>
      <w:r w:rsidRPr="004B3215">
        <w:rPr>
          <w:rFonts w:ascii="Times New Roman" w:hAnsi="Times New Roman" w:cs="Times New Roman"/>
        </w:rPr>
        <w:t>Несмотря на то, что это исследование пришло к выводу, что в некоторых отраслях нет никакой связи между корпоративной социальной деятельностью и финансовыми пок</w:t>
      </w:r>
      <w:r w:rsidRPr="004B3215">
        <w:rPr>
          <w:rFonts w:ascii="Times New Roman" w:hAnsi="Times New Roman" w:cs="Times New Roman"/>
        </w:rPr>
        <w:t>а</w:t>
      </w:r>
      <w:r w:rsidRPr="004B3215">
        <w:rPr>
          <w:rFonts w:ascii="Times New Roman" w:hAnsi="Times New Roman" w:cs="Times New Roman"/>
        </w:rPr>
        <w:t>зателями,  политика в области КСО может оказать влияние на ценность бренда, которая, в свою очередь,  может косвенно повлиять на  финансовые показатели. Например, комп</w:t>
      </w:r>
      <w:r w:rsidRPr="004B3215">
        <w:rPr>
          <w:rFonts w:ascii="Times New Roman" w:hAnsi="Times New Roman" w:cs="Times New Roman"/>
        </w:rPr>
        <w:t>а</w:t>
      </w:r>
      <w:r w:rsidRPr="004B3215">
        <w:rPr>
          <w:rFonts w:ascii="Times New Roman" w:hAnsi="Times New Roman" w:cs="Times New Roman"/>
        </w:rPr>
        <w:t>нии могли бы дифференцировать свою продукцию или услуги, обходя конкурентов, с</w:t>
      </w:r>
      <w:r w:rsidRPr="004B3215">
        <w:rPr>
          <w:rFonts w:ascii="Times New Roman" w:hAnsi="Times New Roman" w:cs="Times New Roman"/>
        </w:rPr>
        <w:t>о</w:t>
      </w:r>
      <w:r w:rsidRPr="004B3215">
        <w:rPr>
          <w:rFonts w:ascii="Times New Roman" w:hAnsi="Times New Roman" w:cs="Times New Roman"/>
        </w:rPr>
        <w:lastRenderedPageBreak/>
        <w:t>здавая более сильную и устойчивую репутацию бренда. Таким образом, КСО может быть использована как часть стратегии компании.</w:t>
      </w:r>
    </w:p>
    <w:p w14:paraId="72CB777D" w14:textId="7659480F" w:rsidR="009165FA" w:rsidRPr="0009591B" w:rsidRDefault="004B3215" w:rsidP="0009591B">
      <w:pPr>
        <w:pStyle w:val="BodyText"/>
        <w:spacing w:line="360" w:lineRule="auto"/>
        <w:ind w:firstLine="709"/>
        <w:rPr>
          <w:rFonts w:ascii="Times New Roman" w:hAnsi="Times New Roman" w:cs="Times New Roman"/>
        </w:rPr>
      </w:pPr>
      <w:r w:rsidRPr="004B3215">
        <w:rPr>
          <w:rFonts w:ascii="Times New Roman" w:hAnsi="Times New Roman" w:cs="Times New Roman"/>
        </w:rPr>
        <w:t>Помимо этого, для программ КСО характерна отдача в долгосрочной перспективе, и некоторым ограничением исследования является его 6-летний временной промежуток. Существует ряд других ограничений данной работы. Например, были исследованы только американские компании, в виду выборки из S&amp;P 500. Более того, не исследована казуал</w:t>
      </w:r>
      <w:r w:rsidRPr="004B3215">
        <w:rPr>
          <w:rFonts w:ascii="Times New Roman" w:hAnsi="Times New Roman" w:cs="Times New Roman"/>
        </w:rPr>
        <w:t>ь</w:t>
      </w:r>
      <w:r w:rsidR="00CC6C43">
        <w:rPr>
          <w:rFonts w:ascii="Times New Roman" w:hAnsi="Times New Roman" w:cs="Times New Roman"/>
        </w:rPr>
        <w:t>ность взаимоотношений</w:t>
      </w:r>
      <w:r w:rsidRPr="004B3215">
        <w:rPr>
          <w:rFonts w:ascii="Times New Roman" w:hAnsi="Times New Roman" w:cs="Times New Roman"/>
        </w:rPr>
        <w:t>: влияет ли КСО на финансовую результативность или финанс</w:t>
      </w:r>
      <w:r w:rsidRPr="004B3215">
        <w:rPr>
          <w:rFonts w:ascii="Times New Roman" w:hAnsi="Times New Roman" w:cs="Times New Roman"/>
        </w:rPr>
        <w:t>о</w:t>
      </w:r>
      <w:r w:rsidRPr="004B3215">
        <w:rPr>
          <w:rFonts w:ascii="Times New Roman" w:hAnsi="Times New Roman" w:cs="Times New Roman"/>
        </w:rPr>
        <w:t>вая результативность на КСО. Данные примечания могут быть учтены в дальнейших и</w:t>
      </w:r>
      <w:r w:rsidRPr="004B3215">
        <w:rPr>
          <w:rFonts w:ascii="Times New Roman" w:hAnsi="Times New Roman" w:cs="Times New Roman"/>
        </w:rPr>
        <w:t>с</w:t>
      </w:r>
      <w:r w:rsidRPr="004B3215">
        <w:rPr>
          <w:rFonts w:ascii="Times New Roman" w:hAnsi="Times New Roman" w:cs="Times New Roman"/>
        </w:rPr>
        <w:t>следованиях. Кроме того, возможно использование других бухгалтерских и рыночных п</w:t>
      </w:r>
      <w:r w:rsidRPr="004B3215">
        <w:rPr>
          <w:rFonts w:ascii="Times New Roman" w:hAnsi="Times New Roman" w:cs="Times New Roman"/>
        </w:rPr>
        <w:t>о</w:t>
      </w:r>
      <w:r w:rsidRPr="004B3215">
        <w:rPr>
          <w:rFonts w:ascii="Times New Roman" w:hAnsi="Times New Roman" w:cs="Times New Roman"/>
        </w:rPr>
        <w:t>казателей.</w:t>
      </w:r>
      <w:r w:rsidR="00472704">
        <w:rPr>
          <w:rFonts w:ascii="Times New Roman" w:hAnsi="Times New Roman" w:cs="Times New Roman"/>
        </w:rPr>
        <w:t xml:space="preserve"> </w:t>
      </w:r>
    </w:p>
    <w:p w14:paraId="02B3E605" w14:textId="77777777" w:rsidR="009165FA" w:rsidRDefault="009165FA" w:rsidP="009165FA"/>
    <w:p w14:paraId="786AE84C" w14:textId="2B07F91E" w:rsidR="009165FA" w:rsidRPr="00826C10" w:rsidRDefault="005459CF" w:rsidP="005459CF">
      <w:pPr>
        <w:pStyle w:val="Heading2"/>
        <w:numPr>
          <w:ilvl w:val="0"/>
          <w:numId w:val="0"/>
        </w:numPr>
        <w:ind w:left="1440"/>
      </w:pPr>
      <w:bookmarkStart w:id="28" w:name="_Toc325359347"/>
      <w:r>
        <w:t>Выводы по главе 2</w:t>
      </w:r>
      <w:bookmarkEnd w:id="28"/>
    </w:p>
    <w:p w14:paraId="385E9BB4" w14:textId="77777777" w:rsidR="009165FA" w:rsidRDefault="009165FA" w:rsidP="009165FA"/>
    <w:p w14:paraId="2088180B" w14:textId="77777777" w:rsidR="009165FA" w:rsidRDefault="009165FA" w:rsidP="009165FA"/>
    <w:p w14:paraId="771F6813" w14:textId="77777777" w:rsidR="00F7414C" w:rsidRPr="000A1B32" w:rsidRDefault="00204B76" w:rsidP="00F7414C">
      <w:pPr>
        <w:pStyle w:val="BodyText"/>
        <w:spacing w:line="360" w:lineRule="auto"/>
        <w:rPr>
          <w:rFonts w:ascii="Times New Roman" w:hAnsi="Times New Roman" w:cs="Times New Roman"/>
        </w:rPr>
      </w:pPr>
      <w:r>
        <w:t xml:space="preserve">             </w:t>
      </w:r>
      <w:r w:rsidR="00F7414C" w:rsidRPr="00D82A69">
        <w:rPr>
          <w:rFonts w:ascii="Times New Roman" w:hAnsi="Times New Roman" w:cs="Times New Roman"/>
        </w:rPr>
        <w:t>В результате проводимого исследования, построено несколько моделей</w:t>
      </w:r>
      <w:r w:rsidR="00F7414C">
        <w:rPr>
          <w:rFonts w:ascii="Times New Roman" w:hAnsi="Times New Roman" w:cs="Times New Roman"/>
        </w:rPr>
        <w:t xml:space="preserve"> для выя</w:t>
      </w:r>
      <w:r w:rsidR="00F7414C">
        <w:rPr>
          <w:rFonts w:ascii="Times New Roman" w:hAnsi="Times New Roman" w:cs="Times New Roman"/>
        </w:rPr>
        <w:t>в</w:t>
      </w:r>
      <w:r w:rsidR="00F7414C">
        <w:rPr>
          <w:rFonts w:ascii="Times New Roman" w:hAnsi="Times New Roman" w:cs="Times New Roman"/>
        </w:rPr>
        <w:t xml:space="preserve">ления наличия и характера взаимосвязи между КСО и финансовой результативностью </w:t>
      </w:r>
      <w:r w:rsidR="00F7414C" w:rsidRPr="00D82A69">
        <w:rPr>
          <w:rFonts w:ascii="Times New Roman" w:hAnsi="Times New Roman" w:cs="Times New Roman"/>
        </w:rPr>
        <w:t xml:space="preserve">компаний </w:t>
      </w:r>
      <w:r w:rsidR="00F7414C" w:rsidRPr="00D82A69">
        <w:rPr>
          <w:rFonts w:ascii="Times New Roman" w:hAnsi="Times New Roman" w:cs="Times New Roman"/>
          <w:lang w:val="en-US"/>
        </w:rPr>
        <w:t>S</w:t>
      </w:r>
      <w:r w:rsidR="00F7414C" w:rsidRPr="00D82A69">
        <w:rPr>
          <w:rFonts w:ascii="Times New Roman" w:hAnsi="Times New Roman" w:cs="Times New Roman"/>
        </w:rPr>
        <w:t>&amp;</w:t>
      </w:r>
      <w:r w:rsidR="00F7414C" w:rsidRPr="00D82A69">
        <w:rPr>
          <w:rFonts w:ascii="Times New Roman" w:hAnsi="Times New Roman" w:cs="Times New Roman"/>
          <w:lang w:val="en-US"/>
        </w:rPr>
        <w:t>P</w:t>
      </w:r>
      <w:r w:rsidR="00F7414C" w:rsidRPr="00D82A69">
        <w:rPr>
          <w:rFonts w:ascii="Times New Roman" w:hAnsi="Times New Roman" w:cs="Times New Roman"/>
        </w:rPr>
        <w:t xml:space="preserve"> 500 и проверки ряда гипотез. Учтены ошибки</w:t>
      </w:r>
      <w:r w:rsidR="00F7414C" w:rsidRPr="004B2BD0">
        <w:rPr>
          <w:rFonts w:ascii="Times New Roman" w:hAnsi="Times New Roman" w:cs="Times New Roman"/>
        </w:rPr>
        <w:t xml:space="preserve"> и рекомендации прошлых исследований,</w:t>
      </w:r>
      <w:r w:rsidR="00F7414C">
        <w:rPr>
          <w:rFonts w:ascii="Times New Roman" w:hAnsi="Times New Roman" w:cs="Times New Roman"/>
        </w:rPr>
        <w:t xml:space="preserve"> например</w:t>
      </w:r>
      <w:r w:rsidR="00F7414C" w:rsidRPr="004B2BD0">
        <w:rPr>
          <w:rFonts w:ascii="Times New Roman" w:hAnsi="Times New Roman" w:cs="Times New Roman"/>
        </w:rPr>
        <w:t>,</w:t>
      </w:r>
      <w:r w:rsidR="00F7414C">
        <w:rPr>
          <w:rFonts w:ascii="Times New Roman" w:hAnsi="Times New Roman" w:cs="Times New Roman"/>
        </w:rPr>
        <w:t xml:space="preserve"> добавлены контрольные переменные</w:t>
      </w:r>
      <w:r w:rsidR="00F7414C" w:rsidRPr="004B2BD0">
        <w:rPr>
          <w:rFonts w:ascii="Times New Roman" w:hAnsi="Times New Roman" w:cs="Times New Roman"/>
        </w:rPr>
        <w:t>,</w:t>
      </w:r>
      <w:r w:rsidR="00F7414C">
        <w:rPr>
          <w:rFonts w:ascii="Times New Roman" w:hAnsi="Times New Roman" w:cs="Times New Roman"/>
        </w:rPr>
        <w:t xml:space="preserve"> увеличен временной пр</w:t>
      </w:r>
      <w:r w:rsidR="00F7414C">
        <w:rPr>
          <w:rFonts w:ascii="Times New Roman" w:hAnsi="Times New Roman" w:cs="Times New Roman"/>
        </w:rPr>
        <w:t>о</w:t>
      </w:r>
      <w:r w:rsidR="00F7414C">
        <w:rPr>
          <w:rFonts w:ascii="Times New Roman" w:hAnsi="Times New Roman" w:cs="Times New Roman"/>
        </w:rPr>
        <w:t>межуток и взяты не только бухгалтерские</w:t>
      </w:r>
      <w:r w:rsidR="00F7414C" w:rsidRPr="004B2BD0">
        <w:rPr>
          <w:rFonts w:ascii="Times New Roman" w:hAnsi="Times New Roman" w:cs="Times New Roman"/>
        </w:rPr>
        <w:t>,</w:t>
      </w:r>
      <w:r w:rsidR="00F7414C">
        <w:rPr>
          <w:rFonts w:ascii="Times New Roman" w:hAnsi="Times New Roman" w:cs="Times New Roman"/>
        </w:rPr>
        <w:t xml:space="preserve"> но и рыночный показатель</w:t>
      </w:r>
      <w:r w:rsidR="00F7414C" w:rsidRPr="004B2BD0">
        <w:rPr>
          <w:rFonts w:ascii="Times New Roman" w:hAnsi="Times New Roman" w:cs="Times New Roman"/>
        </w:rPr>
        <w:t>.</w:t>
      </w:r>
    </w:p>
    <w:p w14:paraId="0AE89472" w14:textId="77777777" w:rsidR="00F7414C" w:rsidRPr="004B2BD0" w:rsidRDefault="00F7414C" w:rsidP="00F7414C">
      <w:pPr>
        <w:spacing w:line="360" w:lineRule="auto"/>
        <w:ind w:firstLine="709"/>
        <w:rPr>
          <w:rFonts w:ascii="Times New Roman" w:hAnsi="Times New Roman" w:cs="Times New Roman"/>
        </w:rPr>
      </w:pPr>
      <w:r w:rsidRPr="005459CF">
        <w:rPr>
          <w:rFonts w:ascii="Times New Roman" w:hAnsi="Times New Roman" w:cs="Times New Roman"/>
        </w:rPr>
        <w:t xml:space="preserve">Гипотеза </w:t>
      </w:r>
      <w:r w:rsidRPr="005459CF">
        <w:rPr>
          <w:rFonts w:ascii="Times New Roman" w:hAnsi="Times New Roman" w:cs="Times New Roman"/>
          <w:lang w:val="en-US"/>
        </w:rPr>
        <w:t>H</w:t>
      </w:r>
      <w:r w:rsidRPr="004B2BD0">
        <w:rPr>
          <w:rFonts w:ascii="Times New Roman" w:hAnsi="Times New Roman" w:cs="Times New Roman"/>
        </w:rPr>
        <w:t>1</w:t>
      </w:r>
      <w:r w:rsidRPr="005459CF">
        <w:rPr>
          <w:rFonts w:ascii="Times New Roman" w:hAnsi="Times New Roman" w:cs="Times New Roman"/>
        </w:rPr>
        <w:t xml:space="preserve"> (</w:t>
      </w:r>
      <w:r w:rsidRPr="005459CF">
        <w:rPr>
          <w:rFonts w:ascii="Times New Roman" w:hAnsi="Times New Roman" w:cs="Times New Roman"/>
          <w:i/>
        </w:rPr>
        <w:t>существует связь между КСО финансовыми показателями</w:t>
      </w:r>
      <w:r w:rsidRPr="005459CF">
        <w:rPr>
          <w:rFonts w:ascii="Times New Roman" w:hAnsi="Times New Roman" w:cs="Times New Roman"/>
        </w:rPr>
        <w:t xml:space="preserve">)  принята на </w:t>
      </w:r>
      <w:r w:rsidRPr="004B2BD0">
        <w:rPr>
          <w:rFonts w:ascii="Times New Roman" w:hAnsi="Times New Roman" w:cs="Times New Roman"/>
        </w:rPr>
        <w:t>5%-</w:t>
      </w:r>
      <w:r w:rsidRPr="005459CF">
        <w:rPr>
          <w:rFonts w:ascii="Times New Roman" w:hAnsi="Times New Roman" w:cs="Times New Roman"/>
        </w:rPr>
        <w:t xml:space="preserve">м уровне значимости для показателей </w:t>
      </w:r>
      <w:r w:rsidRPr="005459CF">
        <w:rPr>
          <w:rFonts w:ascii="Times New Roman" w:hAnsi="Times New Roman" w:cs="Times New Roman"/>
          <w:lang w:val="en-US"/>
        </w:rPr>
        <w:t>ROA</w:t>
      </w:r>
      <w:r w:rsidRPr="004B2BD0">
        <w:rPr>
          <w:rFonts w:ascii="Times New Roman" w:hAnsi="Times New Roman" w:cs="Times New Roman"/>
        </w:rPr>
        <w:t xml:space="preserve">, </w:t>
      </w:r>
      <w:r w:rsidRPr="005459CF">
        <w:rPr>
          <w:rFonts w:ascii="Times New Roman" w:hAnsi="Times New Roman" w:cs="Times New Roman"/>
          <w:lang w:val="en-US"/>
        </w:rPr>
        <w:t>ROE</w:t>
      </w:r>
      <w:r w:rsidRPr="004B2BD0">
        <w:rPr>
          <w:rFonts w:ascii="Times New Roman" w:hAnsi="Times New Roman" w:cs="Times New Roman"/>
        </w:rPr>
        <w:t xml:space="preserve"> </w:t>
      </w:r>
      <w:r w:rsidRPr="005459CF">
        <w:rPr>
          <w:rFonts w:ascii="Times New Roman" w:hAnsi="Times New Roman" w:cs="Times New Roman"/>
        </w:rPr>
        <w:t xml:space="preserve">и </w:t>
      </w:r>
      <w:r w:rsidRPr="005459CF">
        <w:rPr>
          <w:rFonts w:ascii="Times New Roman" w:hAnsi="Times New Roman" w:cs="Times New Roman"/>
          <w:lang w:val="en-US"/>
        </w:rPr>
        <w:t>ROS</w:t>
      </w:r>
      <w:r w:rsidRPr="004B2BD0">
        <w:rPr>
          <w:rFonts w:ascii="Times New Roman" w:hAnsi="Times New Roman" w:cs="Times New Roman"/>
        </w:rPr>
        <w:t>,</w:t>
      </w:r>
      <w:r w:rsidRPr="005459CF">
        <w:rPr>
          <w:rFonts w:ascii="Times New Roman" w:hAnsi="Times New Roman" w:cs="Times New Roman"/>
        </w:rPr>
        <w:t xml:space="preserve"> но была отвергнута при исследовании связи с </w:t>
      </w:r>
      <w:r w:rsidRPr="005459CF">
        <w:rPr>
          <w:rFonts w:ascii="Times New Roman" w:hAnsi="Times New Roman" w:cs="Times New Roman"/>
          <w:lang w:val="en-US"/>
        </w:rPr>
        <w:t>EPS</w:t>
      </w:r>
      <w:r w:rsidRPr="004B2BD0">
        <w:rPr>
          <w:rFonts w:ascii="Times New Roman" w:hAnsi="Times New Roman" w:cs="Times New Roman"/>
        </w:rPr>
        <w:t>.</w:t>
      </w:r>
      <w:r w:rsidRPr="005459CF">
        <w:rPr>
          <w:rFonts w:ascii="Times New Roman" w:hAnsi="Times New Roman" w:cs="Times New Roman"/>
        </w:rPr>
        <w:t xml:space="preserve"> При исследовании по отдельным индустриям гипотеза </w:t>
      </w:r>
      <w:r w:rsidRPr="005459CF">
        <w:rPr>
          <w:rFonts w:ascii="Times New Roman" w:hAnsi="Times New Roman" w:cs="Times New Roman"/>
          <w:lang w:val="en-US"/>
        </w:rPr>
        <w:t>H</w:t>
      </w:r>
      <w:r w:rsidRPr="004B2BD0">
        <w:rPr>
          <w:rFonts w:ascii="Times New Roman" w:hAnsi="Times New Roman" w:cs="Times New Roman"/>
        </w:rPr>
        <w:t xml:space="preserve">1 </w:t>
      </w:r>
      <w:r w:rsidRPr="005459CF">
        <w:rPr>
          <w:rFonts w:ascii="Times New Roman" w:hAnsi="Times New Roman" w:cs="Times New Roman"/>
        </w:rPr>
        <w:t>та</w:t>
      </w:r>
      <w:r w:rsidRPr="005459CF">
        <w:rPr>
          <w:rFonts w:ascii="Times New Roman" w:hAnsi="Times New Roman" w:cs="Times New Roman"/>
        </w:rPr>
        <w:t>к</w:t>
      </w:r>
      <w:r w:rsidRPr="005459CF">
        <w:rPr>
          <w:rFonts w:ascii="Times New Roman" w:hAnsi="Times New Roman" w:cs="Times New Roman"/>
        </w:rPr>
        <w:t xml:space="preserve">же отвергнута для </w:t>
      </w:r>
      <w:r w:rsidRPr="005459CF">
        <w:rPr>
          <w:rFonts w:ascii="Times New Roman" w:hAnsi="Times New Roman" w:cs="Times New Roman"/>
          <w:lang w:val="en-US"/>
        </w:rPr>
        <w:t>EPS</w:t>
      </w:r>
      <w:r w:rsidRPr="005459CF">
        <w:rPr>
          <w:rFonts w:ascii="Times New Roman" w:hAnsi="Times New Roman" w:cs="Times New Roman"/>
        </w:rPr>
        <w:t xml:space="preserve"> и для ряда индустрий: финансовый сектор</w:t>
      </w:r>
      <w:r w:rsidRPr="004B2BD0">
        <w:rPr>
          <w:rFonts w:ascii="Times New Roman" w:hAnsi="Times New Roman" w:cs="Times New Roman"/>
        </w:rPr>
        <w:t>, неосновные потреб</w:t>
      </w:r>
      <w:r w:rsidRPr="004B2BD0">
        <w:rPr>
          <w:rFonts w:ascii="Times New Roman" w:hAnsi="Times New Roman" w:cs="Times New Roman"/>
        </w:rPr>
        <w:t>и</w:t>
      </w:r>
      <w:r w:rsidRPr="004B2BD0">
        <w:rPr>
          <w:rFonts w:ascii="Times New Roman" w:hAnsi="Times New Roman" w:cs="Times New Roman"/>
        </w:rPr>
        <w:t>тельские товары,</w:t>
      </w:r>
      <w:r w:rsidRPr="005459CF">
        <w:rPr>
          <w:rFonts w:ascii="Times New Roman" w:hAnsi="Times New Roman" w:cs="Times New Roman"/>
        </w:rPr>
        <w:t xml:space="preserve"> материалы</w:t>
      </w:r>
      <w:r w:rsidRPr="004B2BD0">
        <w:rPr>
          <w:rFonts w:ascii="Times New Roman" w:hAnsi="Times New Roman" w:cs="Times New Roman"/>
        </w:rPr>
        <w:t>,</w:t>
      </w:r>
      <w:r w:rsidRPr="005459CF">
        <w:rPr>
          <w:rFonts w:ascii="Times New Roman" w:hAnsi="Times New Roman" w:cs="Times New Roman"/>
        </w:rPr>
        <w:t xml:space="preserve"> сектор коммунальных услуг и информационные технологии</w:t>
      </w:r>
      <w:r w:rsidRPr="004B2BD0">
        <w:rPr>
          <w:rFonts w:ascii="Times New Roman" w:hAnsi="Times New Roman" w:cs="Times New Roman"/>
        </w:rPr>
        <w:t>.</w:t>
      </w:r>
    </w:p>
    <w:p w14:paraId="1793907D" w14:textId="77777777" w:rsidR="00F7414C" w:rsidRPr="004B2BD0" w:rsidRDefault="00F7414C" w:rsidP="00F7414C">
      <w:pPr>
        <w:spacing w:line="360" w:lineRule="auto"/>
        <w:ind w:firstLine="709"/>
        <w:rPr>
          <w:rFonts w:ascii="Times New Roman" w:hAnsi="Times New Roman" w:cs="Times New Roman"/>
        </w:rPr>
      </w:pPr>
      <w:r w:rsidRPr="005459CF">
        <w:rPr>
          <w:rFonts w:ascii="Times New Roman" w:hAnsi="Times New Roman" w:cs="Times New Roman"/>
        </w:rPr>
        <w:t xml:space="preserve">Гипотеза </w:t>
      </w:r>
      <w:r w:rsidRPr="005459CF">
        <w:rPr>
          <w:rFonts w:ascii="Times New Roman" w:hAnsi="Times New Roman" w:cs="Times New Roman"/>
          <w:lang w:val="en-US"/>
        </w:rPr>
        <w:t>H</w:t>
      </w:r>
      <w:r w:rsidRPr="005459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Pr="005459CF">
        <w:rPr>
          <w:rFonts w:ascii="Times New Roman" w:hAnsi="Times New Roman" w:cs="Times New Roman"/>
          <w:i/>
        </w:rPr>
        <w:t>Взаимосвязь между КСО и финансовой результативностью поз</w:t>
      </w:r>
      <w:r w:rsidRPr="005459CF">
        <w:rPr>
          <w:rFonts w:ascii="Times New Roman" w:hAnsi="Times New Roman" w:cs="Times New Roman"/>
          <w:i/>
        </w:rPr>
        <w:t>и</w:t>
      </w:r>
      <w:r w:rsidRPr="005459CF">
        <w:rPr>
          <w:rFonts w:ascii="Times New Roman" w:hAnsi="Times New Roman" w:cs="Times New Roman"/>
          <w:i/>
        </w:rPr>
        <w:t>тивная: компании, которым присвоен больший балл по КСО, имеют более высокие пок</w:t>
      </w:r>
      <w:r w:rsidRPr="005459CF">
        <w:rPr>
          <w:rFonts w:ascii="Times New Roman" w:hAnsi="Times New Roman" w:cs="Times New Roman"/>
          <w:i/>
        </w:rPr>
        <w:t>а</w:t>
      </w:r>
      <w:r w:rsidRPr="005459CF">
        <w:rPr>
          <w:rFonts w:ascii="Times New Roman" w:hAnsi="Times New Roman" w:cs="Times New Roman"/>
          <w:i/>
        </w:rPr>
        <w:t>затели финансовой результативности</w:t>
      </w:r>
      <w:r w:rsidRPr="005459CF">
        <w:rPr>
          <w:rFonts w:ascii="Times New Roman" w:hAnsi="Times New Roman" w:cs="Times New Roman"/>
        </w:rPr>
        <w:t>) принята для всех индустрий</w:t>
      </w:r>
      <w:r w:rsidRPr="004B2BD0">
        <w:rPr>
          <w:rFonts w:ascii="Times New Roman" w:hAnsi="Times New Roman" w:cs="Times New Roman"/>
        </w:rPr>
        <w:t>,</w:t>
      </w:r>
      <w:r w:rsidRPr="005459CF">
        <w:rPr>
          <w:rFonts w:ascii="Times New Roman" w:hAnsi="Times New Roman" w:cs="Times New Roman"/>
        </w:rPr>
        <w:t xml:space="preserve"> где выявлена вза</w:t>
      </w:r>
      <w:r w:rsidRPr="005459CF">
        <w:rPr>
          <w:rFonts w:ascii="Times New Roman" w:hAnsi="Times New Roman" w:cs="Times New Roman"/>
        </w:rPr>
        <w:t>и</w:t>
      </w:r>
      <w:r w:rsidRPr="005459CF">
        <w:rPr>
          <w:rFonts w:ascii="Times New Roman" w:hAnsi="Times New Roman" w:cs="Times New Roman"/>
        </w:rPr>
        <w:t>мосвязь между КСО и финансовыми показателями</w:t>
      </w:r>
      <w:r w:rsidRPr="004B2BD0">
        <w:rPr>
          <w:rFonts w:ascii="Times New Roman" w:hAnsi="Times New Roman" w:cs="Times New Roman"/>
        </w:rPr>
        <w:t>,</w:t>
      </w:r>
      <w:r w:rsidRPr="005459CF">
        <w:rPr>
          <w:rFonts w:ascii="Times New Roman" w:hAnsi="Times New Roman" w:cs="Times New Roman"/>
        </w:rPr>
        <w:t xml:space="preserve"> кроме энергетики</w:t>
      </w:r>
      <w:r w:rsidRPr="004B2BD0">
        <w:rPr>
          <w:rFonts w:ascii="Times New Roman" w:hAnsi="Times New Roman" w:cs="Times New Roman"/>
        </w:rPr>
        <w:t>.</w:t>
      </w:r>
      <w:r w:rsidRPr="005459CF">
        <w:rPr>
          <w:rFonts w:ascii="Times New Roman" w:hAnsi="Times New Roman" w:cs="Times New Roman"/>
        </w:rPr>
        <w:t xml:space="preserve"> В энергетике да</w:t>
      </w:r>
      <w:r w:rsidRPr="005459CF">
        <w:rPr>
          <w:rFonts w:ascii="Times New Roman" w:hAnsi="Times New Roman" w:cs="Times New Roman"/>
        </w:rPr>
        <w:t>н</w:t>
      </w:r>
      <w:r w:rsidRPr="005459CF">
        <w:rPr>
          <w:rFonts w:ascii="Times New Roman" w:hAnsi="Times New Roman" w:cs="Times New Roman"/>
        </w:rPr>
        <w:t xml:space="preserve">ная взаимосвязь оказалась </w:t>
      </w:r>
      <w:r w:rsidRPr="00D82A69">
        <w:rPr>
          <w:rFonts w:ascii="Times New Roman" w:hAnsi="Times New Roman" w:cs="Times New Roman"/>
        </w:rPr>
        <w:t xml:space="preserve">отрицательной. Аналогично  приняты и гипотезы </w:t>
      </w:r>
      <w:r w:rsidRPr="00D82A69">
        <w:rPr>
          <w:rFonts w:ascii="Times New Roman" w:hAnsi="Times New Roman" w:cs="Times New Roman"/>
          <w:lang w:val="en-US"/>
        </w:rPr>
        <w:t>H</w:t>
      </w:r>
      <w:r w:rsidRPr="00D82A69">
        <w:rPr>
          <w:rFonts w:ascii="Times New Roman" w:hAnsi="Times New Roman" w:cs="Times New Roman"/>
        </w:rPr>
        <w:t>2</w:t>
      </w:r>
      <w:r w:rsidRPr="00D82A69">
        <w:rPr>
          <w:rFonts w:ascii="Times New Roman" w:hAnsi="Times New Roman" w:cs="Times New Roman"/>
          <w:lang w:val="en-US"/>
        </w:rPr>
        <w:t>a</w:t>
      </w:r>
      <w:r w:rsidRPr="00D82A69">
        <w:rPr>
          <w:rFonts w:ascii="Times New Roman" w:hAnsi="Times New Roman" w:cs="Times New Roman"/>
        </w:rPr>
        <w:t>,</w:t>
      </w:r>
      <w:r w:rsidRPr="00D82A69">
        <w:rPr>
          <w:rFonts w:ascii="Times New Roman" w:hAnsi="Times New Roman" w:cs="Times New Roman"/>
          <w:lang w:val="en-US"/>
        </w:rPr>
        <w:t>H</w:t>
      </w:r>
      <w:r w:rsidRPr="00D82A69">
        <w:rPr>
          <w:rFonts w:ascii="Times New Roman" w:hAnsi="Times New Roman" w:cs="Times New Roman"/>
        </w:rPr>
        <w:t>2</w:t>
      </w:r>
      <w:r w:rsidRPr="00D82A69">
        <w:rPr>
          <w:rFonts w:ascii="Times New Roman" w:hAnsi="Times New Roman" w:cs="Times New Roman"/>
          <w:lang w:val="en-US"/>
        </w:rPr>
        <w:t>b</w:t>
      </w:r>
      <w:r w:rsidRPr="00D82A69">
        <w:rPr>
          <w:rFonts w:ascii="Times New Roman" w:hAnsi="Times New Roman" w:cs="Times New Roman"/>
        </w:rPr>
        <w:t>,</w:t>
      </w:r>
      <w:r w:rsidRPr="00D82A69">
        <w:rPr>
          <w:rFonts w:ascii="Times New Roman" w:hAnsi="Times New Roman" w:cs="Times New Roman"/>
          <w:lang w:val="en-US"/>
        </w:rPr>
        <w:t>H</w:t>
      </w:r>
      <w:r w:rsidRPr="00D82A69">
        <w:rPr>
          <w:rFonts w:ascii="Times New Roman" w:hAnsi="Times New Roman" w:cs="Times New Roman"/>
        </w:rPr>
        <w:t>2</w:t>
      </w:r>
      <w:r w:rsidRPr="00D82A69">
        <w:rPr>
          <w:rFonts w:ascii="Times New Roman" w:hAnsi="Times New Roman" w:cs="Times New Roman"/>
          <w:lang w:val="en-US"/>
        </w:rPr>
        <w:t>c</w:t>
      </w:r>
      <w:r w:rsidRPr="00D82A69">
        <w:rPr>
          <w:rFonts w:ascii="Times New Roman" w:hAnsi="Times New Roman" w:cs="Times New Roman"/>
        </w:rPr>
        <w:t xml:space="preserve">. Гипотеза </w:t>
      </w:r>
      <w:r w:rsidRPr="00D82A69">
        <w:rPr>
          <w:rFonts w:ascii="Times New Roman" w:hAnsi="Times New Roman" w:cs="Times New Roman"/>
          <w:lang w:val="en-US"/>
        </w:rPr>
        <w:t>H</w:t>
      </w:r>
      <w:r w:rsidRPr="00D82A69">
        <w:rPr>
          <w:rFonts w:ascii="Times New Roman" w:hAnsi="Times New Roman" w:cs="Times New Roman"/>
        </w:rPr>
        <w:t>2</w:t>
      </w:r>
      <w:r w:rsidRPr="00D82A69">
        <w:rPr>
          <w:rFonts w:ascii="Times New Roman" w:hAnsi="Times New Roman" w:cs="Times New Roman"/>
          <w:lang w:val="en-US"/>
        </w:rPr>
        <w:t>d</w:t>
      </w:r>
      <w:r w:rsidRPr="00D82A69">
        <w:rPr>
          <w:rFonts w:ascii="Times New Roman" w:hAnsi="Times New Roman" w:cs="Times New Roman"/>
        </w:rPr>
        <w:t xml:space="preserve"> (</w:t>
      </w:r>
      <w:r w:rsidRPr="00D82A69">
        <w:rPr>
          <w:rFonts w:ascii="Times New Roman" w:hAnsi="Times New Roman" w:cs="Times New Roman"/>
          <w:i/>
        </w:rPr>
        <w:t>Более социально-ответственные компании имеют более высокий показ</w:t>
      </w:r>
      <w:r w:rsidRPr="00D82A69">
        <w:rPr>
          <w:rFonts w:ascii="Times New Roman" w:hAnsi="Times New Roman" w:cs="Times New Roman"/>
          <w:i/>
        </w:rPr>
        <w:t>а</w:t>
      </w:r>
      <w:r w:rsidRPr="00D82A69">
        <w:rPr>
          <w:rFonts w:ascii="Times New Roman" w:hAnsi="Times New Roman" w:cs="Times New Roman"/>
          <w:i/>
        </w:rPr>
        <w:t xml:space="preserve">тель EPS) </w:t>
      </w:r>
      <w:r w:rsidRPr="00D82A69">
        <w:rPr>
          <w:rFonts w:ascii="Times New Roman" w:hAnsi="Times New Roman" w:cs="Times New Roman"/>
        </w:rPr>
        <w:t xml:space="preserve">отвергнута, т.к. не  выявлено взаимосвязи между КСО и </w:t>
      </w:r>
      <w:r w:rsidRPr="00D82A69">
        <w:rPr>
          <w:rFonts w:ascii="Times New Roman" w:hAnsi="Times New Roman" w:cs="Times New Roman"/>
          <w:lang w:val="en-US"/>
        </w:rPr>
        <w:t>EPS</w:t>
      </w:r>
      <w:r w:rsidRPr="00D82A69">
        <w:rPr>
          <w:rFonts w:ascii="Times New Roman" w:hAnsi="Times New Roman" w:cs="Times New Roman"/>
        </w:rPr>
        <w:t>.</w:t>
      </w:r>
    </w:p>
    <w:p w14:paraId="131AD24C" w14:textId="77777777" w:rsidR="00F7414C" w:rsidRPr="004B2BD0" w:rsidRDefault="00F7414C" w:rsidP="00F7414C">
      <w:pPr>
        <w:spacing w:line="360" w:lineRule="auto"/>
        <w:rPr>
          <w:rFonts w:ascii="Times New Roman" w:hAnsi="Times New Roman" w:cs="Times New Roman"/>
        </w:rPr>
      </w:pPr>
    </w:p>
    <w:p w14:paraId="07025AA5" w14:textId="77777777" w:rsidR="00F7414C" w:rsidRPr="004B2BD0" w:rsidRDefault="00F7414C" w:rsidP="00F7414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4B2BD0">
        <w:rPr>
          <w:rFonts w:ascii="Times New Roman" w:hAnsi="Times New Roman" w:cs="Times New Roman"/>
        </w:rPr>
        <w:t xml:space="preserve">В результате отдельного анализа по </w:t>
      </w:r>
      <w:r w:rsidRPr="00D82A69">
        <w:rPr>
          <w:rFonts w:ascii="Times New Roman" w:hAnsi="Times New Roman" w:cs="Times New Roman"/>
        </w:rPr>
        <w:t>индустриям,  выявлено, что быть</w:t>
      </w:r>
      <w:r>
        <w:rPr>
          <w:rFonts w:ascii="Times New Roman" w:hAnsi="Times New Roman" w:cs="Times New Roman"/>
        </w:rPr>
        <w:t xml:space="preserve"> социально – ответственным финансово выгодно в следующих сферах: здравоохранение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товары первой необходимости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промышленность.</w:t>
      </w:r>
    </w:p>
    <w:p w14:paraId="005C25CA" w14:textId="77777777" w:rsidR="00F7414C" w:rsidRPr="001726E0" w:rsidRDefault="00F7414C" w:rsidP="00F7414C">
      <w:pPr>
        <w:spacing w:line="360" w:lineRule="auto"/>
        <w:ind w:firstLine="709"/>
        <w:rPr>
          <w:rFonts w:ascii="Times New Roman" w:hAnsi="Times New Roman" w:cs="Times New Roman"/>
        </w:rPr>
      </w:pPr>
      <w:r w:rsidRPr="004B2BD0">
        <w:rPr>
          <w:rFonts w:ascii="Times New Roman" w:eastAsia="Times New Roman" w:hAnsi="Times New Roman" w:cs="Times New Roman"/>
        </w:rPr>
        <w:lastRenderedPageBreak/>
        <w:t>Также была выявлена общая позитивная тенденция: увеличение среднего балла по КСО,</w:t>
      </w:r>
      <w:r>
        <w:rPr>
          <w:rFonts w:ascii="Times New Roman" w:eastAsia="Times New Roman" w:hAnsi="Times New Roman" w:cs="Times New Roman"/>
        </w:rPr>
        <w:t xml:space="preserve"> при более детальном рассмотрении выборки</w:t>
      </w:r>
      <w:r w:rsidRPr="004B2BD0">
        <w:rPr>
          <w:rFonts w:ascii="Times New Roman" w:eastAsia="Times New Roman" w:hAnsi="Times New Roman" w:cs="Times New Roman"/>
        </w:rPr>
        <w:t xml:space="preserve"> и примеров отдельных компаний. </w:t>
      </w:r>
      <w:r>
        <w:rPr>
          <w:rFonts w:ascii="Times New Roman" w:eastAsia="Times New Roman" w:hAnsi="Times New Roman" w:cs="Times New Roman"/>
        </w:rPr>
        <w:t>Например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существенно подняли свой средний балл такие известные компании энергет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ческой отрасли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как </w:t>
      </w:r>
      <w:r w:rsidRPr="00167DD4">
        <w:rPr>
          <w:rFonts w:ascii="Times New Roman" w:eastAsia="Times New Roman" w:hAnsi="Times New Roman" w:cs="Times New Roman"/>
          <w:lang w:val="en-US"/>
        </w:rPr>
        <w:t>Chevron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</w:rPr>
        <w:t xml:space="preserve">и </w:t>
      </w:r>
      <w:r w:rsidRPr="00167DD4">
        <w:rPr>
          <w:rFonts w:ascii="Times New Roman" w:eastAsia="Times New Roman" w:hAnsi="Times New Roman" w:cs="Times New Roman"/>
          <w:lang w:val="en-US"/>
        </w:rPr>
        <w:t>Exxon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Mobil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4B2B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или же </w:t>
      </w:r>
      <w:r>
        <w:rPr>
          <w:rFonts w:ascii="Times New Roman" w:eastAsia="Times New Roman" w:hAnsi="Times New Roman" w:cs="Times New Roman"/>
          <w:lang w:val="en-US"/>
        </w:rPr>
        <w:t>General</w:t>
      </w:r>
      <w:r w:rsidRPr="004B2B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Ele</w:t>
      </w:r>
      <w:r>
        <w:rPr>
          <w:rFonts w:ascii="Times New Roman" w:eastAsia="Times New Roman" w:hAnsi="Times New Roman" w:cs="Times New Roman"/>
          <w:lang w:val="en-US"/>
        </w:rPr>
        <w:t>c</w:t>
      </w:r>
      <w:r>
        <w:rPr>
          <w:rFonts w:ascii="Times New Roman" w:eastAsia="Times New Roman" w:hAnsi="Times New Roman" w:cs="Times New Roman"/>
          <w:lang w:val="en-US"/>
        </w:rPr>
        <w:t>tric</w:t>
      </w:r>
      <w:r w:rsidRPr="004B2B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lang w:val="en-US"/>
        </w:rPr>
        <w:t>Boeing</w:t>
      </w:r>
      <w:r w:rsidRPr="004B2BD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относящиеся к сфере промышленности</w:t>
      </w:r>
      <w:r w:rsidRPr="004B2BD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Подобная тенденция свидетельств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ет об осознании компаниями необходимости сделать КСО частью своей стратегии</w:t>
      </w:r>
      <w:r w:rsidRPr="004B2BD0">
        <w:rPr>
          <w:rFonts w:ascii="Times New Roman" w:eastAsia="Times New Roman" w:hAnsi="Times New Roman" w:cs="Times New Roman"/>
        </w:rPr>
        <w:t xml:space="preserve"> как для повышения собственной ценности,</w:t>
      </w:r>
      <w:r>
        <w:rPr>
          <w:rFonts w:ascii="Times New Roman" w:eastAsia="Times New Roman" w:hAnsi="Times New Roman" w:cs="Times New Roman"/>
        </w:rPr>
        <w:t xml:space="preserve"> так и для общемирового блага</w:t>
      </w:r>
      <w:r w:rsidRPr="004B2BD0">
        <w:rPr>
          <w:rFonts w:ascii="Times New Roman" w:eastAsia="Times New Roman" w:hAnsi="Times New Roman" w:cs="Times New Roman"/>
        </w:rPr>
        <w:t>.</w:t>
      </w:r>
    </w:p>
    <w:p w14:paraId="520D2050" w14:textId="4FEF3F3E" w:rsidR="00F7414C" w:rsidRDefault="00846F33" w:rsidP="00846F33">
      <w:r>
        <w:br w:type="page"/>
      </w:r>
    </w:p>
    <w:p w14:paraId="65A56A7F" w14:textId="3DB7D514" w:rsidR="0064129C" w:rsidRPr="00BD0DBC" w:rsidRDefault="0064129C" w:rsidP="009165FA">
      <w:pPr>
        <w:pStyle w:val="Heading1"/>
        <w:jc w:val="center"/>
        <w:rPr>
          <w:color w:val="auto"/>
        </w:rPr>
      </w:pPr>
      <w:bookmarkStart w:id="29" w:name="_Toc325359348"/>
      <w:r w:rsidRPr="00BD0DBC">
        <w:rPr>
          <w:color w:val="auto"/>
        </w:rPr>
        <w:lastRenderedPageBreak/>
        <w:t>Заключение</w:t>
      </w:r>
      <w:bookmarkEnd w:id="29"/>
    </w:p>
    <w:p w14:paraId="274BDEEE" w14:textId="77777777" w:rsidR="00311429" w:rsidRPr="00311429" w:rsidRDefault="00311429" w:rsidP="00311429"/>
    <w:p w14:paraId="061A6596" w14:textId="77777777" w:rsidR="0064129C" w:rsidRPr="00BD0DBC" w:rsidRDefault="0064129C" w:rsidP="00640247">
      <w:pPr>
        <w:spacing w:line="360" w:lineRule="auto"/>
        <w:rPr>
          <w:rFonts w:ascii="Times New Roman" w:hAnsi="Times New Roman" w:cs="Times New Roman"/>
        </w:rPr>
      </w:pPr>
    </w:p>
    <w:p w14:paraId="7E75D48C" w14:textId="77777777" w:rsidR="00F7414C" w:rsidRPr="00A705D5" w:rsidRDefault="00F7414C" w:rsidP="00F7414C">
      <w:pPr>
        <w:spacing w:line="360" w:lineRule="auto"/>
        <w:ind w:firstLine="709"/>
        <w:rPr>
          <w:rFonts w:ascii="Times New Roman" w:hAnsi="Times New Roman" w:cs="Times New Roman"/>
        </w:rPr>
      </w:pPr>
      <w:r w:rsidRPr="00CA0038">
        <w:rPr>
          <w:rFonts w:ascii="Times New Roman" w:hAnsi="Times New Roman" w:cs="Times New Roman"/>
        </w:rPr>
        <w:t>На протяжении всего прошлого века, велись дебаты</w:t>
      </w:r>
      <w:r w:rsidRPr="00640247">
        <w:rPr>
          <w:rFonts w:ascii="Times New Roman" w:hAnsi="Times New Roman" w:cs="Times New Roman"/>
        </w:rPr>
        <w:t xml:space="preserve"> о влиянии КСО на финансовые показатели фирмы. Существующие </w:t>
      </w:r>
      <w:r>
        <w:rPr>
          <w:rFonts w:ascii="Times New Roman" w:hAnsi="Times New Roman" w:cs="Times New Roman"/>
        </w:rPr>
        <w:t>исследования демонстрируют</w:t>
      </w:r>
      <w:r w:rsidRPr="00640247">
        <w:rPr>
          <w:rFonts w:ascii="Times New Roman" w:hAnsi="Times New Roman" w:cs="Times New Roman"/>
        </w:rPr>
        <w:t xml:space="preserve"> положительную вза</w:t>
      </w:r>
      <w:r w:rsidRPr="00640247">
        <w:rPr>
          <w:rFonts w:ascii="Times New Roman" w:hAnsi="Times New Roman" w:cs="Times New Roman"/>
        </w:rPr>
        <w:t>и</w:t>
      </w:r>
      <w:r w:rsidRPr="00640247">
        <w:rPr>
          <w:rFonts w:ascii="Times New Roman" w:hAnsi="Times New Roman" w:cs="Times New Roman"/>
        </w:rPr>
        <w:t>мосвязь</w:t>
      </w:r>
      <w:r w:rsidRPr="00BD0DBC">
        <w:rPr>
          <w:rFonts w:ascii="Times New Roman" w:hAnsi="Times New Roman" w:cs="Times New Roman"/>
        </w:rPr>
        <w:t>,</w:t>
      </w:r>
      <w:r w:rsidRPr="00640247">
        <w:rPr>
          <w:rFonts w:ascii="Times New Roman" w:hAnsi="Times New Roman" w:cs="Times New Roman"/>
        </w:rPr>
        <w:t xml:space="preserve"> негативную взаимосвязь или же нейтральные результаты</w:t>
      </w:r>
      <w:r w:rsidRPr="00BD0DBC">
        <w:rPr>
          <w:rFonts w:ascii="Times New Roman" w:hAnsi="Times New Roman" w:cs="Times New Roman"/>
        </w:rPr>
        <w:t xml:space="preserve">. Данная работа </w:t>
      </w:r>
      <w:r w:rsidRPr="00A705D5">
        <w:rPr>
          <w:rFonts w:ascii="Times New Roman" w:hAnsi="Times New Roman" w:cs="Times New Roman"/>
        </w:rPr>
        <w:t>являе</w:t>
      </w:r>
      <w:r w:rsidRPr="00A705D5">
        <w:rPr>
          <w:rFonts w:ascii="Times New Roman" w:hAnsi="Times New Roman" w:cs="Times New Roman"/>
        </w:rPr>
        <w:t>т</w:t>
      </w:r>
      <w:r w:rsidRPr="00A705D5">
        <w:rPr>
          <w:rFonts w:ascii="Times New Roman" w:hAnsi="Times New Roman" w:cs="Times New Roman"/>
        </w:rPr>
        <w:t>ся дополнением к уже существующим исследованиям на данную тему, вбирает в себя ключевые методики исследований</w:t>
      </w:r>
      <w:r w:rsidRPr="0003108B">
        <w:rPr>
          <w:rFonts w:ascii="Times New Roman" w:hAnsi="Times New Roman" w:cs="Times New Roman"/>
        </w:rPr>
        <w:t>.</w:t>
      </w:r>
    </w:p>
    <w:p w14:paraId="09680D60" w14:textId="77777777" w:rsidR="00F7414C" w:rsidRPr="004B2BD0" w:rsidRDefault="00F7414C" w:rsidP="00F7414C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первую </w:t>
      </w:r>
      <w:r w:rsidRPr="00D82A69">
        <w:rPr>
          <w:rFonts w:ascii="Times New Roman" w:hAnsi="Times New Roman" w:cs="Times New Roman"/>
        </w:rPr>
        <w:t>очередь, проанализированы</w:t>
      </w:r>
      <w:r>
        <w:rPr>
          <w:rFonts w:ascii="Times New Roman" w:hAnsi="Times New Roman" w:cs="Times New Roman"/>
        </w:rPr>
        <w:t xml:space="preserve"> выгоды и потери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создаваемые программами КСО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причем выгоды существенно перевешивают негативные аспекты</w:t>
      </w:r>
      <w:r w:rsidRPr="004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Основные пр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имущества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получают компании от программ КСО: дифференциация бренда</w:t>
      </w:r>
      <w:r w:rsidRPr="004B2BD0">
        <w:rPr>
          <w:rFonts w:ascii="Times New Roman" w:hAnsi="Times New Roman" w:cs="Times New Roman"/>
        </w:rPr>
        <w:t>, н</w:t>
      </w:r>
      <w:r w:rsidRPr="004B2BD0">
        <w:rPr>
          <w:rFonts w:ascii="Times New Roman" w:hAnsi="Times New Roman" w:cs="Times New Roman"/>
        </w:rPr>
        <w:t>о</w:t>
      </w:r>
      <w:r w:rsidRPr="004B2BD0">
        <w:rPr>
          <w:rFonts w:ascii="Times New Roman" w:hAnsi="Times New Roman" w:cs="Times New Roman"/>
        </w:rPr>
        <w:t>вые бизнес-возможности,</w:t>
      </w:r>
      <w:r>
        <w:rPr>
          <w:rFonts w:ascii="Times New Roman" w:hAnsi="Times New Roman" w:cs="Times New Roman"/>
        </w:rPr>
        <w:t xml:space="preserve"> сокращение расходов за счет более эффективного использов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ресурсов</w:t>
      </w:r>
      <w:r w:rsidRPr="004B2BD0">
        <w:rPr>
          <w:rFonts w:ascii="Times New Roman" w:hAnsi="Times New Roman" w:cs="Times New Roman"/>
        </w:rPr>
        <w:t>, повышение репутации, привлечение талантливых сотрудников.</w:t>
      </w:r>
      <w:r>
        <w:rPr>
          <w:rFonts w:ascii="Times New Roman" w:hAnsi="Times New Roman" w:cs="Times New Roman"/>
        </w:rPr>
        <w:t xml:space="preserve"> В качестве потерь от КСО в основном называют высокие затраты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разовые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 и постоянные</w:t>
      </w:r>
      <w:r w:rsidRPr="004B2B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</w:t>
      </w:r>
      <w:r w:rsidRPr="004B2BD0">
        <w:rPr>
          <w:rFonts w:ascii="Times New Roman" w:hAnsi="Times New Roman" w:cs="Times New Roman"/>
        </w:rPr>
        <w:t xml:space="preserve"> существуют два весомых контраргумента: во-первых,</w:t>
      </w:r>
      <w:r>
        <w:rPr>
          <w:rFonts w:ascii="Times New Roman" w:hAnsi="Times New Roman" w:cs="Times New Roman"/>
        </w:rPr>
        <w:t xml:space="preserve"> высока вероятность того</w:t>
      </w:r>
      <w:r w:rsidRPr="004B2B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затр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ты окупятся в долгосрочной перспективе; во-вторых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уменьшение количества доступных менеджерам денежных средств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снижает риск возникновения конфликта </w:t>
      </w:r>
      <w:r w:rsidRPr="004B2BD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агент-принципал</w:t>
      </w:r>
      <w:r w:rsidRPr="004B2BD0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т</w:t>
      </w:r>
      <w:r w:rsidRPr="004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 w:rsidRPr="004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данный конфликт возникает вокруг свободного денежного потока</w:t>
      </w:r>
      <w:r w:rsidRPr="004B2BD0">
        <w:rPr>
          <w:rFonts w:ascii="Times New Roman" w:hAnsi="Times New Roman" w:cs="Times New Roman"/>
        </w:rPr>
        <w:t>.</w:t>
      </w:r>
    </w:p>
    <w:p w14:paraId="77D5E1EE" w14:textId="77777777" w:rsidR="00F7414C" w:rsidRDefault="00F7414C" w:rsidP="00F7414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4B2BD0">
        <w:rPr>
          <w:rFonts w:ascii="Times New Roman" w:hAnsi="Times New Roman" w:cs="Times New Roman"/>
        </w:rPr>
        <w:t xml:space="preserve"> КСО – качественный,</w:t>
      </w:r>
      <w:r>
        <w:rPr>
          <w:rFonts w:ascii="Times New Roman" w:hAnsi="Times New Roman" w:cs="Times New Roman"/>
        </w:rPr>
        <w:t xml:space="preserve"> а не количественный показатель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поэтому измерить его не так просто</w:t>
      </w:r>
      <w:r w:rsidRPr="004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После изучения способов измерения КСО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таких как </w:t>
      </w:r>
      <w:proofErr w:type="spellStart"/>
      <w:r>
        <w:rPr>
          <w:rFonts w:ascii="Times New Roman" w:hAnsi="Times New Roman" w:cs="Times New Roman"/>
        </w:rPr>
        <w:t>репутационные</w:t>
      </w:r>
      <w:proofErr w:type="spellEnd"/>
      <w:r>
        <w:rPr>
          <w:rFonts w:ascii="Times New Roman" w:hAnsi="Times New Roman" w:cs="Times New Roman"/>
        </w:rPr>
        <w:t xml:space="preserve"> индексы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67DD4">
        <w:rPr>
          <w:rStyle w:val="hps"/>
          <w:rFonts w:ascii="Times New Roman" w:eastAsia="Times New Roman" w:hAnsi="Times New Roman" w:cs="Times New Roman"/>
        </w:rPr>
        <w:t xml:space="preserve">содержательный </w:t>
      </w:r>
      <w:r w:rsidRPr="00F21A05">
        <w:rPr>
          <w:rStyle w:val="hps"/>
          <w:rFonts w:ascii="Times New Roman" w:eastAsia="Times New Roman" w:hAnsi="Times New Roman" w:cs="Times New Roman"/>
        </w:rPr>
        <w:t>анализ открытых источников информации</w:t>
      </w:r>
      <w:r w:rsidRPr="004B2BD0">
        <w:rPr>
          <w:rStyle w:val="hps"/>
          <w:rFonts w:ascii="Times New Roman" w:eastAsia="Times New Roman" w:hAnsi="Times New Roman" w:cs="Times New Roman"/>
        </w:rPr>
        <w:t>, социальный аудит,</w:t>
      </w:r>
      <w:r>
        <w:rPr>
          <w:rStyle w:val="hps"/>
          <w:rFonts w:ascii="Times New Roman" w:eastAsia="Times New Roman" w:hAnsi="Times New Roman" w:cs="Times New Roman"/>
        </w:rPr>
        <w:t xml:space="preserve"> </w:t>
      </w:r>
      <w:r w:rsidRPr="004B2BD0">
        <w:rPr>
          <w:rStyle w:val="hps"/>
          <w:rFonts w:ascii="Times New Roman" w:eastAsia="Times New Roman" w:hAnsi="Times New Roman" w:cs="Times New Roman"/>
        </w:rPr>
        <w:t>“</w:t>
      </w:r>
      <w:r>
        <w:rPr>
          <w:rStyle w:val="hps"/>
          <w:rFonts w:ascii="Times New Roman" w:eastAsia="Times New Roman" w:hAnsi="Times New Roman" w:cs="Times New Roman"/>
        </w:rPr>
        <w:t>анализ содержания</w:t>
      </w:r>
      <w:r w:rsidRPr="004B2BD0">
        <w:rPr>
          <w:rStyle w:val="hps"/>
          <w:rFonts w:ascii="Times New Roman" w:eastAsia="Times New Roman" w:hAnsi="Times New Roman" w:cs="Times New Roman"/>
        </w:rPr>
        <w:t>”,</w:t>
      </w:r>
      <w:r>
        <w:rPr>
          <w:rStyle w:val="hps"/>
          <w:rFonts w:ascii="Times New Roman" w:eastAsia="Times New Roman" w:hAnsi="Times New Roman" w:cs="Times New Roman"/>
        </w:rPr>
        <w:t xml:space="preserve"> было принято использовать в данном исследовании индекс </w:t>
      </w:r>
      <w:r>
        <w:rPr>
          <w:rStyle w:val="hps"/>
          <w:rFonts w:ascii="Times New Roman" w:eastAsia="Times New Roman" w:hAnsi="Times New Roman" w:cs="Times New Roman"/>
          <w:lang w:val="en-US"/>
        </w:rPr>
        <w:t>MSCI</w:t>
      </w:r>
      <w:r w:rsidRPr="004B2BD0">
        <w:rPr>
          <w:rStyle w:val="hps"/>
          <w:rFonts w:ascii="Times New Roman" w:eastAsia="Times New Roman" w:hAnsi="Times New Roman" w:cs="Times New Roman"/>
        </w:rPr>
        <w:t xml:space="preserve"> </w:t>
      </w:r>
      <w:r>
        <w:rPr>
          <w:rStyle w:val="hps"/>
          <w:rFonts w:ascii="Times New Roman" w:eastAsia="Times New Roman" w:hAnsi="Times New Roman" w:cs="Times New Roman"/>
          <w:lang w:val="en-US"/>
        </w:rPr>
        <w:t>ESG</w:t>
      </w:r>
      <w:r w:rsidRPr="004B2BD0">
        <w:rPr>
          <w:rStyle w:val="hps"/>
          <w:rFonts w:ascii="Times New Roman" w:eastAsia="Times New Roman" w:hAnsi="Times New Roman" w:cs="Times New Roman"/>
        </w:rPr>
        <w:t xml:space="preserve"> (</w:t>
      </w:r>
      <w:r>
        <w:rPr>
          <w:rStyle w:val="hps"/>
          <w:rFonts w:ascii="Times New Roman" w:eastAsia="Times New Roman" w:hAnsi="Times New Roman" w:cs="Times New Roman"/>
        </w:rPr>
        <w:t xml:space="preserve">бывший </w:t>
      </w:r>
      <w:r>
        <w:rPr>
          <w:rStyle w:val="hps"/>
          <w:rFonts w:ascii="Times New Roman" w:eastAsia="Times New Roman" w:hAnsi="Times New Roman" w:cs="Times New Roman"/>
          <w:lang w:val="en-US"/>
        </w:rPr>
        <w:t>KLD</w:t>
      </w:r>
      <w:r w:rsidRPr="004B2BD0">
        <w:rPr>
          <w:rStyle w:val="hps"/>
          <w:rFonts w:ascii="Times New Roman" w:eastAsia="Times New Roman" w:hAnsi="Times New Roman" w:cs="Times New Roman"/>
        </w:rPr>
        <w:t>),</w:t>
      </w:r>
      <w:r>
        <w:rPr>
          <w:rStyle w:val="hps"/>
          <w:rFonts w:ascii="Times New Roman" w:eastAsia="Times New Roman" w:hAnsi="Times New Roman" w:cs="Times New Roman"/>
        </w:rPr>
        <w:t xml:space="preserve"> поскольку </w:t>
      </w:r>
      <w:r w:rsidRPr="003A2203">
        <w:rPr>
          <w:rFonts w:ascii="Times New Roman" w:eastAsia="Times New Roman" w:hAnsi="Times New Roman" w:cs="Times New Roman"/>
        </w:rPr>
        <w:t>в индексе KLD представлен самый большой набор данных, к</w:t>
      </w:r>
      <w:r w:rsidRPr="003A2203">
        <w:rPr>
          <w:rFonts w:ascii="Times New Roman" w:eastAsia="Times New Roman" w:hAnsi="Times New Roman" w:cs="Times New Roman"/>
        </w:rPr>
        <w:t>о</w:t>
      </w:r>
      <w:r w:rsidRPr="003A2203">
        <w:rPr>
          <w:rFonts w:ascii="Times New Roman" w:eastAsia="Times New Roman" w:hAnsi="Times New Roman" w:cs="Times New Roman"/>
        </w:rPr>
        <w:t>торый охватывает многие из</w:t>
      </w:r>
      <w:r w:rsidRPr="00167DD4">
        <w:rPr>
          <w:rFonts w:ascii="Times New Roman" w:eastAsia="Times New Roman" w:hAnsi="Times New Roman" w:cs="Times New Roman"/>
        </w:rPr>
        <w:t xml:space="preserve"> основных измерителей корпоративной социальной деятел</w:t>
      </w:r>
      <w:r w:rsidRPr="00167DD4">
        <w:rPr>
          <w:rFonts w:ascii="Times New Roman" w:eastAsia="Times New Roman" w:hAnsi="Times New Roman" w:cs="Times New Roman"/>
        </w:rPr>
        <w:t>ь</w:t>
      </w:r>
      <w:r w:rsidRPr="00167DD4">
        <w:rPr>
          <w:rFonts w:ascii="Times New Roman" w:eastAsia="Times New Roman" w:hAnsi="Times New Roman" w:cs="Times New Roman"/>
        </w:rPr>
        <w:t>ности (</w:t>
      </w:r>
      <w:proofErr w:type="spellStart"/>
      <w:r w:rsidRPr="00167DD4">
        <w:rPr>
          <w:rFonts w:ascii="Times New Roman" w:eastAsia="Times New Roman" w:hAnsi="Times New Roman" w:cs="Times New Roman"/>
        </w:rPr>
        <w:t>van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der</w:t>
      </w:r>
      <w:proofErr w:type="spellEnd"/>
      <w:r w:rsidRPr="00167D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</w:rPr>
        <w:t>Laan</w:t>
      </w:r>
      <w:proofErr w:type="spellEnd"/>
      <w:r w:rsidRPr="00167DD4">
        <w:rPr>
          <w:rFonts w:ascii="Times New Roman" w:eastAsia="Times New Roman" w:hAnsi="Times New Roman" w:cs="Times New Roman"/>
        </w:rPr>
        <w:t>, 2008).</w:t>
      </w:r>
    </w:p>
    <w:p w14:paraId="6349614B" w14:textId="77777777" w:rsidR="00F7414C" w:rsidRDefault="00F7414C" w:rsidP="00F7414C">
      <w:pPr>
        <w:spacing w:line="360" w:lineRule="auto"/>
        <w:ind w:firstLine="709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Взаимосвязь между КСО и финансовыми показателями исследовалась еще с 70-х гг</w:t>
      </w:r>
      <w:r w:rsidRPr="004B2BD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XX</w:t>
      </w:r>
      <w:r w:rsidRPr="004B2B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века</w:t>
      </w:r>
      <w:r w:rsidRPr="004B2BD0">
        <w:rPr>
          <w:rFonts w:ascii="Times New Roman" w:eastAsia="Times New Roman" w:hAnsi="Times New Roman" w:cs="Times New Roman"/>
        </w:rPr>
        <w:t xml:space="preserve">. </w:t>
      </w:r>
      <w:r w:rsidRPr="00654339">
        <w:rPr>
          <w:rFonts w:ascii="Times New Roman" w:hAnsi="Times New Roman" w:cs="Times New Roman"/>
          <w:iCs/>
        </w:rPr>
        <w:t>Некоторые исследователи (Monsen</w:t>
      </w:r>
      <w:r w:rsidRPr="004B2BD0">
        <w:rPr>
          <w:rFonts w:ascii="Times New Roman" w:hAnsi="Times New Roman" w:cs="Times New Roman"/>
          <w:iCs/>
        </w:rPr>
        <w:t>,</w:t>
      </w:r>
      <w:r w:rsidRPr="00654339">
        <w:rPr>
          <w:rFonts w:ascii="Times New Roman" w:hAnsi="Times New Roman" w:cs="Times New Roman"/>
          <w:iCs/>
        </w:rPr>
        <w:t>1979;</w:t>
      </w:r>
      <w:r w:rsidRPr="00654339">
        <w:rPr>
          <w:rFonts w:hAnsi="Calibri"/>
          <w:color w:val="000000" w:themeColor="text1"/>
          <w:kern w:val="24"/>
        </w:rPr>
        <w:t xml:space="preserve"> </w:t>
      </w:r>
      <w:proofErr w:type="spellStart"/>
      <w:r w:rsidRPr="00654339">
        <w:rPr>
          <w:rFonts w:ascii="Times New Roman" w:hAnsi="Times New Roman" w:cs="Times New Roman"/>
          <w:iCs/>
        </w:rPr>
        <w:t>Aupperle</w:t>
      </w:r>
      <w:proofErr w:type="spellEnd"/>
      <w:r w:rsidRPr="00654339">
        <w:rPr>
          <w:rFonts w:ascii="Times New Roman" w:hAnsi="Times New Roman" w:cs="Times New Roman"/>
          <w:iCs/>
        </w:rPr>
        <w:t xml:space="preserve">, </w:t>
      </w:r>
      <w:proofErr w:type="spellStart"/>
      <w:r w:rsidRPr="00654339">
        <w:rPr>
          <w:rFonts w:ascii="Times New Roman" w:hAnsi="Times New Roman" w:cs="Times New Roman"/>
          <w:iCs/>
        </w:rPr>
        <w:t>Carroll</w:t>
      </w:r>
      <w:proofErr w:type="spellEnd"/>
      <w:r w:rsidRPr="00654339">
        <w:rPr>
          <w:rFonts w:ascii="Times New Roman" w:hAnsi="Times New Roman" w:cs="Times New Roman"/>
          <w:iCs/>
        </w:rPr>
        <w:t xml:space="preserve">, &amp; </w:t>
      </w:r>
      <w:proofErr w:type="spellStart"/>
      <w:r w:rsidRPr="00654339">
        <w:rPr>
          <w:rFonts w:ascii="Times New Roman" w:hAnsi="Times New Roman" w:cs="Times New Roman"/>
          <w:iCs/>
        </w:rPr>
        <w:t>Hatfield</w:t>
      </w:r>
      <w:proofErr w:type="spellEnd"/>
      <w:r w:rsidRPr="00654339">
        <w:rPr>
          <w:rFonts w:ascii="Times New Roman" w:hAnsi="Times New Roman" w:cs="Times New Roman"/>
          <w:iCs/>
        </w:rPr>
        <w:t>, 1985)</w:t>
      </w:r>
      <w:r w:rsidRPr="00804E35">
        <w:rPr>
          <w:rFonts w:ascii="Times New Roman" w:hAnsi="Times New Roman" w:cs="Times New Roman"/>
          <w:iCs/>
        </w:rPr>
        <w:t xml:space="preserve"> этой взаимосвязи не находили</w:t>
      </w:r>
      <w:r w:rsidRPr="00BD0DBC">
        <w:rPr>
          <w:rFonts w:ascii="Times New Roman" w:hAnsi="Times New Roman" w:cs="Times New Roman"/>
          <w:iCs/>
        </w:rPr>
        <w:t>,</w:t>
      </w:r>
      <w:r w:rsidRPr="00804E35">
        <w:rPr>
          <w:rFonts w:ascii="Times New Roman" w:hAnsi="Times New Roman" w:cs="Times New Roman"/>
          <w:iCs/>
        </w:rPr>
        <w:t xml:space="preserve"> а те</w:t>
      </w:r>
      <w:r w:rsidRPr="00BD0DBC">
        <w:rPr>
          <w:rFonts w:ascii="Times New Roman" w:hAnsi="Times New Roman" w:cs="Times New Roman"/>
          <w:iCs/>
        </w:rPr>
        <w:t>,</w:t>
      </w:r>
      <w:r w:rsidRPr="00804E35">
        <w:rPr>
          <w:rFonts w:ascii="Times New Roman" w:hAnsi="Times New Roman" w:cs="Times New Roman"/>
          <w:iCs/>
        </w:rPr>
        <w:t xml:space="preserve"> кто утверждали</w:t>
      </w:r>
      <w:r w:rsidRPr="00BD0DBC">
        <w:rPr>
          <w:rFonts w:ascii="Times New Roman" w:hAnsi="Times New Roman" w:cs="Times New Roman"/>
          <w:iCs/>
        </w:rPr>
        <w:t>,</w:t>
      </w:r>
      <w:r w:rsidRPr="00804E35">
        <w:rPr>
          <w:rFonts w:ascii="Times New Roman" w:hAnsi="Times New Roman" w:cs="Times New Roman"/>
          <w:iCs/>
        </w:rPr>
        <w:t xml:space="preserve"> что КСО и финансовые показатели компании коррелируют</w:t>
      </w:r>
      <w:r w:rsidRPr="00BD0DBC">
        <w:rPr>
          <w:rFonts w:ascii="Times New Roman" w:hAnsi="Times New Roman" w:cs="Times New Roman"/>
          <w:iCs/>
        </w:rPr>
        <w:t>,</w:t>
      </w:r>
      <w:r w:rsidRPr="00804E35">
        <w:rPr>
          <w:rFonts w:ascii="Times New Roman" w:hAnsi="Times New Roman" w:cs="Times New Roman"/>
          <w:iCs/>
        </w:rPr>
        <w:t xml:space="preserve"> делились на три лагеря: выявившие положительную взаим</w:t>
      </w:r>
      <w:r w:rsidRPr="00804E35">
        <w:rPr>
          <w:rFonts w:ascii="Times New Roman" w:hAnsi="Times New Roman" w:cs="Times New Roman"/>
          <w:iCs/>
        </w:rPr>
        <w:t>о</w:t>
      </w:r>
      <w:r w:rsidRPr="00804E35">
        <w:rPr>
          <w:rFonts w:ascii="Times New Roman" w:hAnsi="Times New Roman" w:cs="Times New Roman"/>
          <w:iCs/>
        </w:rPr>
        <w:t>связь</w:t>
      </w:r>
      <w:r>
        <w:rPr>
          <w:rFonts w:ascii="Times New Roman" w:hAnsi="Times New Roman" w:cs="Times New Roman"/>
          <w:iCs/>
        </w:rPr>
        <w:t>(</w:t>
      </w:r>
      <w:proofErr w:type="spellStart"/>
      <w:r w:rsidRPr="00311C29">
        <w:rPr>
          <w:rFonts w:ascii="Times New Roman" w:hAnsi="Times New Roman" w:cs="Times New Roman"/>
          <w:iCs/>
        </w:rPr>
        <w:t>Moskowitz</w:t>
      </w:r>
      <w:proofErr w:type="spellEnd"/>
      <w:r w:rsidRPr="00311C29">
        <w:rPr>
          <w:rFonts w:ascii="Times New Roman" w:hAnsi="Times New Roman" w:cs="Times New Roman"/>
          <w:iCs/>
        </w:rPr>
        <w:t xml:space="preserve">, 1972, </w:t>
      </w:r>
      <w:proofErr w:type="spellStart"/>
      <w:r w:rsidRPr="00311C29">
        <w:rPr>
          <w:rFonts w:ascii="Times New Roman" w:hAnsi="Times New Roman" w:cs="Times New Roman"/>
          <w:iCs/>
        </w:rPr>
        <w:t>Bowman</w:t>
      </w:r>
      <w:proofErr w:type="spellEnd"/>
      <w:r w:rsidRPr="00311C29">
        <w:rPr>
          <w:rFonts w:ascii="Times New Roman" w:hAnsi="Times New Roman" w:cs="Times New Roman"/>
          <w:iCs/>
        </w:rPr>
        <w:t xml:space="preserve"> </w:t>
      </w:r>
      <w:proofErr w:type="spellStart"/>
      <w:r w:rsidRPr="00311C29">
        <w:rPr>
          <w:rFonts w:ascii="Times New Roman" w:hAnsi="Times New Roman" w:cs="Times New Roman"/>
          <w:iCs/>
        </w:rPr>
        <w:t>and</w:t>
      </w:r>
      <w:proofErr w:type="spellEnd"/>
      <w:r w:rsidRPr="00311C29">
        <w:rPr>
          <w:rFonts w:ascii="Times New Roman" w:hAnsi="Times New Roman" w:cs="Times New Roman"/>
          <w:iCs/>
        </w:rPr>
        <w:t xml:space="preserve"> Haire</w:t>
      </w:r>
      <w:r w:rsidRPr="004B2BD0">
        <w:rPr>
          <w:rFonts w:ascii="Times New Roman" w:hAnsi="Times New Roman" w:cs="Times New Roman"/>
          <w:iCs/>
        </w:rPr>
        <w:t>,1975,)</w:t>
      </w:r>
      <w:r w:rsidRPr="00BD0DBC">
        <w:rPr>
          <w:rFonts w:ascii="Times New Roman" w:hAnsi="Times New Roman" w:cs="Times New Roman"/>
          <w:iCs/>
        </w:rPr>
        <w:t>,</w:t>
      </w:r>
      <w:r w:rsidRPr="00804E35">
        <w:rPr>
          <w:rFonts w:ascii="Times New Roman" w:hAnsi="Times New Roman" w:cs="Times New Roman"/>
          <w:iCs/>
        </w:rPr>
        <w:t xml:space="preserve"> нейтральную</w:t>
      </w:r>
      <w:r>
        <w:rPr>
          <w:rFonts w:ascii="Times New Roman" w:hAnsi="Times New Roman" w:cs="Times New Roman"/>
          <w:iCs/>
        </w:rPr>
        <w:t>(</w:t>
      </w:r>
      <w:proofErr w:type="spellStart"/>
      <w:r>
        <w:rPr>
          <w:rFonts w:ascii="Times New Roman" w:hAnsi="Times New Roman" w:cs="Times New Roman"/>
          <w:iCs/>
        </w:rPr>
        <w:t>Alexander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and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Buchholz</w:t>
      </w:r>
      <w:proofErr w:type="spellEnd"/>
      <w:r w:rsidRPr="004B2BD0">
        <w:rPr>
          <w:rFonts w:ascii="Times New Roman" w:hAnsi="Times New Roman" w:cs="Times New Roman"/>
          <w:iCs/>
        </w:rPr>
        <w:t xml:space="preserve">, </w:t>
      </w:r>
      <w:r w:rsidRPr="004531CB">
        <w:rPr>
          <w:rFonts w:ascii="Times New Roman" w:hAnsi="Times New Roman" w:cs="Times New Roman"/>
          <w:iCs/>
        </w:rPr>
        <w:t xml:space="preserve">1978 </w:t>
      </w:r>
      <w:r>
        <w:rPr>
          <w:rFonts w:ascii="Times New Roman" w:hAnsi="Times New Roman" w:cs="Times New Roman"/>
          <w:iCs/>
        </w:rPr>
        <w:t>)</w:t>
      </w:r>
      <w:r w:rsidRPr="00804E35">
        <w:rPr>
          <w:rFonts w:ascii="Times New Roman" w:hAnsi="Times New Roman" w:cs="Times New Roman"/>
          <w:iCs/>
        </w:rPr>
        <w:t xml:space="preserve"> и негативну</w:t>
      </w:r>
      <w:r w:rsidRPr="00311C29">
        <w:rPr>
          <w:rFonts w:ascii="Times New Roman" w:hAnsi="Times New Roman" w:cs="Times New Roman"/>
          <w:iCs/>
        </w:rPr>
        <w:t>ю</w:t>
      </w:r>
      <w:r>
        <w:rPr>
          <w:rFonts w:ascii="Times New Roman" w:hAnsi="Times New Roman" w:cs="Times New Roman"/>
          <w:iCs/>
        </w:rPr>
        <w:t>(</w:t>
      </w:r>
      <w:proofErr w:type="spellStart"/>
      <w:r>
        <w:rPr>
          <w:rFonts w:ascii="Times New Roman" w:hAnsi="Times New Roman" w:cs="Times New Roman"/>
          <w:iCs/>
        </w:rPr>
        <w:t>López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Garcia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and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Rodriguez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 w:rsidRPr="004531CB">
        <w:rPr>
          <w:rFonts w:ascii="Times New Roman" w:hAnsi="Times New Roman" w:cs="Times New Roman"/>
          <w:iCs/>
        </w:rPr>
        <w:t>2007)</w:t>
      </w:r>
      <w:r w:rsidRPr="00311C29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</w:p>
    <w:p w14:paraId="11266193" w14:textId="77777777" w:rsidR="00F7414C" w:rsidRPr="008F4E73" w:rsidRDefault="00F7414C" w:rsidP="00F7414C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Данное исследование является дополнением к уже существующим</w:t>
      </w:r>
      <w:r w:rsidRPr="004B2BD0">
        <w:rPr>
          <w:rFonts w:ascii="Times New Roman" w:hAnsi="Times New Roman" w:cs="Times New Roman"/>
          <w:iCs/>
        </w:rPr>
        <w:t xml:space="preserve"> и учитывает </w:t>
      </w:r>
      <w:r w:rsidRPr="00D82A69">
        <w:rPr>
          <w:rFonts w:ascii="Times New Roman" w:hAnsi="Times New Roman" w:cs="Times New Roman"/>
          <w:iCs/>
        </w:rPr>
        <w:t>н</w:t>
      </w:r>
      <w:r w:rsidRPr="00D82A69">
        <w:rPr>
          <w:rFonts w:ascii="Times New Roman" w:hAnsi="Times New Roman" w:cs="Times New Roman"/>
          <w:iCs/>
        </w:rPr>
        <w:t>е</w:t>
      </w:r>
      <w:r w:rsidRPr="00D82A69">
        <w:rPr>
          <w:rFonts w:ascii="Times New Roman" w:hAnsi="Times New Roman" w:cs="Times New Roman"/>
          <w:iCs/>
        </w:rPr>
        <w:t>которые рекомендации, указанные в</w:t>
      </w:r>
      <w:r>
        <w:rPr>
          <w:rFonts w:ascii="Times New Roman" w:hAnsi="Times New Roman" w:cs="Times New Roman"/>
          <w:iCs/>
        </w:rPr>
        <w:t xml:space="preserve"> прошлых исследованиях: использование риска и ра</w:t>
      </w:r>
      <w:r>
        <w:rPr>
          <w:rFonts w:ascii="Times New Roman" w:hAnsi="Times New Roman" w:cs="Times New Roman"/>
          <w:iCs/>
        </w:rPr>
        <w:t>з</w:t>
      </w:r>
      <w:r>
        <w:rPr>
          <w:rFonts w:ascii="Times New Roman" w:hAnsi="Times New Roman" w:cs="Times New Roman"/>
          <w:iCs/>
        </w:rPr>
        <w:t>мера компании</w:t>
      </w:r>
      <w:r w:rsidRPr="0003108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как контрольных переменных</w:t>
      </w:r>
      <w:r w:rsidRPr="0003108B">
        <w:rPr>
          <w:rFonts w:ascii="Times New Roman" w:hAnsi="Times New Roman" w:cs="Times New Roman"/>
          <w:iCs/>
        </w:rPr>
        <w:t>, проведение анализа по индустриям.</w:t>
      </w:r>
      <w:r>
        <w:rPr>
          <w:rFonts w:ascii="Times New Roman" w:hAnsi="Times New Roman" w:cs="Times New Roman"/>
          <w:iCs/>
        </w:rPr>
        <w:t xml:space="preserve"> </w:t>
      </w:r>
      <w:r w:rsidRPr="00BD0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честве показателей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отражающих финансовую результативность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используются </w:t>
      </w:r>
      <w:r>
        <w:rPr>
          <w:rFonts w:ascii="Times New Roman" w:hAnsi="Times New Roman" w:cs="Times New Roman"/>
          <w:lang w:val="en-US"/>
        </w:rPr>
        <w:t>ROE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ROA</w:t>
      </w:r>
      <w:r w:rsidRPr="004B2B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ROS</w:t>
      </w:r>
      <w:r w:rsidRPr="004B2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EPS</w:t>
      </w:r>
      <w:r w:rsidRPr="004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D0DBC">
        <w:rPr>
          <w:rFonts w:ascii="Times New Roman" w:hAnsi="Times New Roman" w:cs="Times New Roman"/>
        </w:rPr>
        <w:t xml:space="preserve">Общая модель показала наличие взаимосвязи между </w:t>
      </w:r>
      <w:r>
        <w:rPr>
          <w:rFonts w:ascii="Times New Roman" w:hAnsi="Times New Roman" w:cs="Times New Roman"/>
          <w:lang w:val="en-US"/>
        </w:rPr>
        <w:t>ROA</w:t>
      </w:r>
      <w:r w:rsidRPr="00BD0D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ROE</w:t>
      </w:r>
      <w:r w:rsidRPr="00BD0D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ROS</w:t>
      </w:r>
      <w:r w:rsidRPr="00BD0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lastRenderedPageBreak/>
        <w:t>качеством программ КСО американских компаний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оцененных рейтингом </w:t>
      </w:r>
      <w:r>
        <w:rPr>
          <w:rFonts w:ascii="Times New Roman" w:hAnsi="Times New Roman" w:cs="Times New Roman"/>
          <w:lang w:val="en-US"/>
        </w:rPr>
        <w:t>KLD</w:t>
      </w:r>
      <w:r w:rsidRPr="00BD0DBC">
        <w:rPr>
          <w:rFonts w:ascii="Times New Roman" w:hAnsi="Times New Roman" w:cs="Times New Roman"/>
        </w:rPr>
        <w:t>. Эта вза</w:t>
      </w:r>
      <w:r w:rsidRPr="00BD0DBC">
        <w:rPr>
          <w:rFonts w:ascii="Times New Roman" w:hAnsi="Times New Roman" w:cs="Times New Roman"/>
        </w:rPr>
        <w:t>и</w:t>
      </w:r>
      <w:r w:rsidRPr="00BD0DBC">
        <w:rPr>
          <w:rFonts w:ascii="Times New Roman" w:hAnsi="Times New Roman" w:cs="Times New Roman"/>
        </w:rPr>
        <w:t>мосвязь позитивная,</w:t>
      </w:r>
      <w:r>
        <w:rPr>
          <w:rFonts w:ascii="Times New Roman" w:hAnsi="Times New Roman" w:cs="Times New Roman"/>
        </w:rPr>
        <w:t xml:space="preserve"> хоть и не такая сильная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какой ожидалось ее увидеть</w:t>
      </w:r>
      <w:r w:rsidRPr="00BD0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Никакой корр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ляции между </w:t>
      </w:r>
      <w:r>
        <w:rPr>
          <w:rFonts w:ascii="Times New Roman" w:hAnsi="Times New Roman" w:cs="Times New Roman"/>
          <w:lang w:val="en-US"/>
        </w:rPr>
        <w:t>EPS</w:t>
      </w:r>
      <w:r w:rsidRPr="00BD0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развитостью КСО выявлено не было</w:t>
      </w:r>
      <w:r w:rsidRPr="00BD0D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кроме как для индустрии тел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коммуникаций</w:t>
      </w:r>
      <w:r w:rsidRPr="00BD0D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где результаты нельзя назвать полностью репрезентативными в связи с малым количеством наблюдений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следовательно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результаты применимы только к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кретным компаниям</w:t>
      </w:r>
      <w:r w:rsidRPr="004B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содержащимся в выборке: </w:t>
      </w:r>
      <w:r w:rsidRPr="00167DD4">
        <w:rPr>
          <w:rFonts w:ascii="Times New Roman" w:eastAsia="Times New Roman" w:hAnsi="Times New Roman" w:cs="Times New Roman"/>
          <w:lang w:val="en-US"/>
        </w:rPr>
        <w:t>American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Tower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Corporation</w:t>
      </w:r>
      <w:r w:rsidRPr="00BD0DBC">
        <w:rPr>
          <w:rFonts w:ascii="Times New Roman" w:eastAsia="Times New Roman" w:hAnsi="Times New Roman" w:cs="Times New Roman"/>
        </w:rPr>
        <w:t xml:space="preserve">, </w:t>
      </w:r>
      <w:r w:rsidRPr="00167DD4">
        <w:rPr>
          <w:rFonts w:ascii="Times New Roman" w:eastAsia="Times New Roman" w:hAnsi="Times New Roman" w:cs="Times New Roman"/>
          <w:lang w:val="en-US"/>
        </w:rPr>
        <w:t>CenturyLink</w:t>
      </w:r>
      <w:r w:rsidRPr="00B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  <w:lang w:val="en-US"/>
        </w:rPr>
        <w:t>Inc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., </w:t>
      </w:r>
      <w:r w:rsidRPr="00167DD4">
        <w:rPr>
          <w:rFonts w:ascii="Times New Roman" w:eastAsia="Times New Roman" w:hAnsi="Times New Roman" w:cs="Times New Roman"/>
          <w:lang w:val="en-US"/>
        </w:rPr>
        <w:t>AT</w:t>
      </w:r>
      <w:r w:rsidRPr="00BD0DBC">
        <w:rPr>
          <w:rFonts w:ascii="Times New Roman" w:eastAsia="Times New Roman" w:hAnsi="Times New Roman" w:cs="Times New Roman"/>
        </w:rPr>
        <w:t>&amp;</w:t>
      </w:r>
      <w:r w:rsidRPr="00167DD4">
        <w:rPr>
          <w:rFonts w:ascii="Times New Roman" w:eastAsia="Times New Roman" w:hAnsi="Times New Roman" w:cs="Times New Roman"/>
          <w:lang w:val="en-US"/>
        </w:rPr>
        <w:t>T</w:t>
      </w:r>
      <w:r w:rsidRPr="00B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67DD4">
        <w:rPr>
          <w:rFonts w:ascii="Times New Roman" w:eastAsia="Times New Roman" w:hAnsi="Times New Roman" w:cs="Times New Roman"/>
          <w:lang w:val="en-US"/>
        </w:rPr>
        <w:t>Inc</w:t>
      </w:r>
      <w:proofErr w:type="spellEnd"/>
      <w:r w:rsidRPr="00BD0DBC">
        <w:rPr>
          <w:rFonts w:ascii="Times New Roman" w:eastAsia="Times New Roman" w:hAnsi="Times New Roman" w:cs="Times New Roman"/>
        </w:rPr>
        <w:t xml:space="preserve">., </w:t>
      </w:r>
      <w:r w:rsidRPr="00167DD4">
        <w:rPr>
          <w:rFonts w:ascii="Times New Roman" w:eastAsia="Times New Roman" w:hAnsi="Times New Roman" w:cs="Times New Roman"/>
          <w:lang w:val="en-US"/>
        </w:rPr>
        <w:t>Verizon</w:t>
      </w:r>
      <w:r w:rsidRPr="00BD0DBC">
        <w:rPr>
          <w:rFonts w:ascii="Times New Roman" w:eastAsia="Times New Roman" w:hAnsi="Times New Roman" w:cs="Times New Roman"/>
        </w:rPr>
        <w:t xml:space="preserve"> </w:t>
      </w:r>
      <w:r w:rsidRPr="00167DD4">
        <w:rPr>
          <w:rFonts w:ascii="Times New Roman" w:eastAsia="Times New Roman" w:hAnsi="Times New Roman" w:cs="Times New Roman"/>
          <w:lang w:val="en-US"/>
        </w:rPr>
        <w:t>Communications</w:t>
      </w:r>
      <w:r w:rsidRPr="004B2BD0">
        <w:rPr>
          <w:rFonts w:ascii="Times New Roman" w:eastAsia="Times New Roman" w:hAnsi="Times New Roman" w:cs="Times New Roman"/>
        </w:rPr>
        <w:t>.</w:t>
      </w:r>
    </w:p>
    <w:p w14:paraId="087A0A64" w14:textId="77777777" w:rsidR="00F7414C" w:rsidRDefault="00F7414C" w:rsidP="00F7414C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4CED4477" w14:textId="77777777" w:rsidR="00F7414C" w:rsidRPr="00BD0DBC" w:rsidRDefault="00F7414C" w:rsidP="00F7414C">
      <w:pPr>
        <w:spacing w:line="360" w:lineRule="auto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Также</w:t>
      </w:r>
      <w:r w:rsidRPr="00640247">
        <w:rPr>
          <w:rFonts w:ascii="Times New Roman" w:hAnsi="Times New Roman" w:cs="Times New Roman"/>
          <w:noProof/>
        </w:rPr>
        <w:t xml:space="preserve"> построены модели для каждой индустрии в отдельности и выявлены те сферы ведения бизнеса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где КСО связано с финансовыми показателями: здравоохранение</w:t>
      </w:r>
      <w:r w:rsidRPr="00BD0DBC">
        <w:rPr>
          <w:rFonts w:ascii="Times New Roman" w:hAnsi="Times New Roman" w:cs="Times New Roman"/>
          <w:noProof/>
        </w:rPr>
        <w:t>, потребительские товары первой необходимости,</w:t>
      </w:r>
      <w:r w:rsidRPr="00640247">
        <w:rPr>
          <w:rFonts w:ascii="Times New Roman" w:hAnsi="Times New Roman" w:cs="Times New Roman"/>
          <w:noProof/>
        </w:rPr>
        <w:t xml:space="preserve"> промышленность</w:t>
      </w:r>
      <w:r w:rsidRPr="00BD0DBC">
        <w:rPr>
          <w:rFonts w:ascii="Times New Roman" w:hAnsi="Times New Roman" w:cs="Times New Roman"/>
          <w:noProof/>
        </w:rPr>
        <w:t>, телекоммуникации и энергетика.</w:t>
      </w:r>
      <w:r w:rsidRPr="00640247">
        <w:rPr>
          <w:rFonts w:ascii="Times New Roman" w:hAnsi="Times New Roman" w:cs="Times New Roman"/>
          <w:noProof/>
        </w:rPr>
        <w:t xml:space="preserve"> Примечательно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>что для энергетики взаимосвязь оказалась отрицательной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хоть и слабой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т</w:t>
      </w:r>
      <w:r w:rsidRPr="00BD0DBC">
        <w:rPr>
          <w:rFonts w:ascii="Times New Roman" w:hAnsi="Times New Roman" w:cs="Times New Roman"/>
          <w:noProof/>
        </w:rPr>
        <w:t>.</w:t>
      </w:r>
      <w:r w:rsidRPr="00640247">
        <w:rPr>
          <w:rFonts w:ascii="Times New Roman" w:hAnsi="Times New Roman" w:cs="Times New Roman"/>
          <w:noProof/>
        </w:rPr>
        <w:t>е</w:t>
      </w:r>
      <w:r w:rsidRPr="00BD0DBC">
        <w:rPr>
          <w:rFonts w:ascii="Times New Roman" w:hAnsi="Times New Roman" w:cs="Times New Roman"/>
          <w:noProof/>
        </w:rPr>
        <w:t>.</w:t>
      </w:r>
      <w:r w:rsidRPr="00640247">
        <w:rPr>
          <w:rFonts w:ascii="Times New Roman" w:hAnsi="Times New Roman" w:cs="Times New Roman"/>
          <w:noProof/>
        </w:rPr>
        <w:t xml:space="preserve"> чем больше балл по КСО компании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тем ниже </w:t>
      </w:r>
      <w:r w:rsidRPr="00640247">
        <w:rPr>
          <w:rFonts w:ascii="Times New Roman" w:hAnsi="Times New Roman" w:cs="Times New Roman"/>
          <w:noProof/>
          <w:lang w:val="en-US"/>
        </w:rPr>
        <w:t>ROA</w:t>
      </w:r>
      <w:r w:rsidRPr="00BD0DBC">
        <w:rPr>
          <w:rFonts w:ascii="Times New Roman" w:hAnsi="Times New Roman" w:cs="Times New Roman"/>
          <w:noProof/>
        </w:rPr>
        <w:t xml:space="preserve"> </w:t>
      </w:r>
      <w:r w:rsidRPr="00640247">
        <w:rPr>
          <w:rFonts w:ascii="Times New Roman" w:hAnsi="Times New Roman" w:cs="Times New Roman"/>
          <w:noProof/>
        </w:rPr>
        <w:t xml:space="preserve">и </w:t>
      </w:r>
      <w:r w:rsidRPr="00640247">
        <w:rPr>
          <w:rFonts w:ascii="Times New Roman" w:hAnsi="Times New Roman" w:cs="Times New Roman"/>
          <w:noProof/>
          <w:lang w:val="en-US"/>
        </w:rPr>
        <w:t>ROE</w:t>
      </w:r>
      <w:r w:rsidRPr="00BD0DBC">
        <w:rPr>
          <w:rFonts w:ascii="Times New Roman" w:hAnsi="Times New Roman" w:cs="Times New Roman"/>
          <w:noProof/>
        </w:rPr>
        <w:t>. Отрасль энергетики также особенна тем,</w:t>
      </w:r>
      <w:r w:rsidRPr="00640247">
        <w:rPr>
          <w:rFonts w:ascii="Times New Roman" w:hAnsi="Times New Roman" w:cs="Times New Roman"/>
          <w:noProof/>
        </w:rPr>
        <w:t>что компании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ввиду специфики бизнеса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набрали достаточно большое количество баллов по проблемным зонам КСО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в основном связанным с экологией</w:t>
      </w:r>
      <w:r w:rsidRPr="00BD0DBC">
        <w:rPr>
          <w:rFonts w:ascii="Times New Roman" w:hAnsi="Times New Roman" w:cs="Times New Roman"/>
          <w:noProof/>
        </w:rPr>
        <w:t>.</w:t>
      </w:r>
      <w:r w:rsidRPr="00640247">
        <w:rPr>
          <w:rFonts w:ascii="Times New Roman" w:hAnsi="Times New Roman" w:cs="Times New Roman"/>
          <w:noProof/>
        </w:rPr>
        <w:t xml:space="preserve"> Тем не менее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стоит отметить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что из динамики общего балла КСО видно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что компании стараются активно минимизировать ущерб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наносимый окружающей среде</w:t>
      </w:r>
      <w:r w:rsidRPr="00BD0DBC">
        <w:rPr>
          <w:rFonts w:ascii="Times New Roman" w:hAnsi="Times New Roman" w:cs="Times New Roman"/>
          <w:noProof/>
        </w:rPr>
        <w:t>.</w:t>
      </w:r>
      <w:r w:rsidRPr="00640247">
        <w:rPr>
          <w:rFonts w:ascii="Times New Roman" w:hAnsi="Times New Roman" w:cs="Times New Roman"/>
          <w:noProof/>
        </w:rPr>
        <w:t xml:space="preserve"> Положительная динамика корпоративной социальной ответственности видна также в сфере здравоохранения</w:t>
      </w:r>
      <w:r w:rsidRPr="00BD0DBC">
        <w:rPr>
          <w:rFonts w:ascii="Times New Roman" w:hAnsi="Times New Roman" w:cs="Times New Roman"/>
          <w:noProof/>
        </w:rPr>
        <w:t xml:space="preserve"> и потребительских товарах первой необходимости.</w:t>
      </w:r>
      <w:r w:rsidRPr="00640247">
        <w:rPr>
          <w:rFonts w:ascii="Times New Roman" w:hAnsi="Times New Roman" w:cs="Times New Roman"/>
          <w:noProof/>
        </w:rPr>
        <w:t xml:space="preserve"> Эти две отрасли находятся в непосредственной близости к потребителю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и помимо этого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один из ключевых факторов успеха для данных сфер бизнеса</w:t>
      </w:r>
      <w:r>
        <w:rPr>
          <w:rFonts w:ascii="Times New Roman" w:hAnsi="Times New Roman" w:cs="Times New Roman"/>
          <w:noProof/>
        </w:rPr>
        <w:t xml:space="preserve"> </w:t>
      </w:r>
      <w:r w:rsidRPr="00640247">
        <w:rPr>
          <w:rFonts w:ascii="Times New Roman" w:hAnsi="Times New Roman" w:cs="Times New Roman"/>
          <w:noProof/>
        </w:rPr>
        <w:t>-</w:t>
      </w:r>
      <w:r>
        <w:rPr>
          <w:rFonts w:ascii="Times New Roman" w:hAnsi="Times New Roman" w:cs="Times New Roman"/>
          <w:noProof/>
        </w:rPr>
        <w:t xml:space="preserve"> </w:t>
      </w:r>
      <w:r w:rsidRPr="00640247">
        <w:rPr>
          <w:rFonts w:ascii="Times New Roman" w:hAnsi="Times New Roman" w:cs="Times New Roman"/>
          <w:noProof/>
        </w:rPr>
        <w:t>доверие потребителей</w:t>
      </w:r>
      <w:r w:rsidRPr="00BD0DBC">
        <w:rPr>
          <w:rFonts w:ascii="Times New Roman" w:hAnsi="Times New Roman" w:cs="Times New Roman"/>
          <w:noProof/>
        </w:rPr>
        <w:t xml:space="preserve">. </w:t>
      </w:r>
    </w:p>
    <w:p w14:paraId="45687487" w14:textId="77777777" w:rsidR="00F7414C" w:rsidRPr="00BD0DBC" w:rsidRDefault="00F7414C" w:rsidP="00F7414C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534B3D14" w14:textId="77777777" w:rsidR="00F7414C" w:rsidRDefault="00F7414C" w:rsidP="00F7414C">
      <w:pPr>
        <w:spacing w:line="360" w:lineRule="auto"/>
        <w:ind w:firstLine="709"/>
        <w:rPr>
          <w:rFonts w:ascii="Times New Roman" w:hAnsi="Times New Roman" w:cs="Times New Roman"/>
          <w:noProof/>
        </w:rPr>
      </w:pPr>
      <w:r w:rsidRPr="00BD0DBC">
        <w:rPr>
          <w:rFonts w:ascii="Times New Roman" w:hAnsi="Times New Roman" w:cs="Times New Roman"/>
          <w:noProof/>
        </w:rPr>
        <w:t>Связи между КСО и финансовыми показателями не было выявлено (модели оказались незначимыми) для следующих индустрий: финансы,</w:t>
      </w:r>
      <w:r w:rsidRPr="00640247">
        <w:rPr>
          <w:rFonts w:ascii="Times New Roman" w:hAnsi="Times New Roman" w:cs="Times New Roman"/>
          <w:noProof/>
        </w:rPr>
        <w:t xml:space="preserve"> неосновные потребительские товары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материалы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коммунальные услуги и информационные технологии</w:t>
      </w:r>
      <w:r w:rsidRPr="00BD0DBC">
        <w:rPr>
          <w:rFonts w:ascii="Times New Roman" w:hAnsi="Times New Roman" w:cs="Times New Roman"/>
          <w:noProof/>
        </w:rPr>
        <w:t>.</w:t>
      </w:r>
      <w:r w:rsidRPr="00640247">
        <w:rPr>
          <w:rFonts w:ascii="Times New Roman" w:hAnsi="Times New Roman" w:cs="Times New Roman"/>
          <w:noProof/>
        </w:rPr>
        <w:t xml:space="preserve"> Это не означает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что в данных отраслях не стоит быть социально-ответственными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поскольку социальные и экологические программы приносят много других преимуществ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ключевыми из которых являются: дифференциация бренда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новые бизнес возможности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сокращение расходов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вклад в развитие общества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удовлетворение требований заинтересованных сторон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создание конкурентного преимущества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повышение репутации компании</w:t>
      </w:r>
      <w:r w:rsidRPr="00BD0DBC">
        <w:rPr>
          <w:rFonts w:ascii="Times New Roman" w:hAnsi="Times New Roman" w:cs="Times New Roman"/>
          <w:noProof/>
        </w:rPr>
        <w:t>.</w:t>
      </w:r>
      <w:r w:rsidRPr="00640247">
        <w:rPr>
          <w:rFonts w:ascii="Times New Roman" w:hAnsi="Times New Roman" w:cs="Times New Roman"/>
          <w:noProof/>
        </w:rPr>
        <w:t xml:space="preserve"> Даже если в краткосрочной перспективе не будет получена прямая финансовая выгода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нельзя принебречь тем вкладом</w:t>
      </w:r>
      <w:r w:rsidRPr="00BD0DBC">
        <w:rPr>
          <w:rFonts w:ascii="Times New Roman" w:hAnsi="Times New Roman" w:cs="Times New Roman"/>
          <w:noProof/>
        </w:rPr>
        <w:t>,</w:t>
      </w:r>
      <w:r w:rsidRPr="00640247">
        <w:rPr>
          <w:rFonts w:ascii="Times New Roman" w:hAnsi="Times New Roman" w:cs="Times New Roman"/>
          <w:noProof/>
        </w:rPr>
        <w:t xml:space="preserve"> который внесет КСО в разитие компании</w:t>
      </w:r>
      <w:r>
        <w:rPr>
          <w:rFonts w:ascii="Times New Roman" w:hAnsi="Times New Roman" w:cs="Times New Roman"/>
          <w:noProof/>
        </w:rPr>
        <w:t xml:space="preserve"> в долгосрочной перспективе</w:t>
      </w:r>
      <w:r w:rsidRPr="00BD0DB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</w:p>
    <w:p w14:paraId="08730089" w14:textId="77777777" w:rsidR="00F7414C" w:rsidRPr="004E45AE" w:rsidRDefault="00F7414C" w:rsidP="00F7414C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A705D5">
        <w:rPr>
          <w:rFonts w:ascii="Times New Roman" w:eastAsia="Times New Roman" w:hAnsi="Times New Roman" w:cs="Times New Roman"/>
        </w:rPr>
        <w:t xml:space="preserve">Результаты этого исследования могут быть полезны на практике всем </w:t>
      </w:r>
      <w:r>
        <w:rPr>
          <w:rFonts w:ascii="Times New Roman" w:eastAsia="Times New Roman" w:hAnsi="Times New Roman" w:cs="Times New Roman"/>
        </w:rPr>
        <w:t xml:space="preserve">основным </w:t>
      </w:r>
      <w:r w:rsidRPr="00A705D5">
        <w:rPr>
          <w:rFonts w:ascii="Times New Roman" w:eastAsia="Times New Roman" w:hAnsi="Times New Roman" w:cs="Times New Roman"/>
        </w:rPr>
        <w:t>заинтересованным сторонам: акционерам</w:t>
      </w:r>
      <w:r w:rsidRPr="0003108B">
        <w:rPr>
          <w:rFonts w:ascii="Times New Roman" w:eastAsia="Times New Roman" w:hAnsi="Times New Roman" w:cs="Times New Roman"/>
        </w:rPr>
        <w:t>,</w:t>
      </w:r>
      <w:r w:rsidRPr="00A705D5">
        <w:rPr>
          <w:rFonts w:ascii="Times New Roman" w:eastAsia="Times New Roman" w:hAnsi="Times New Roman" w:cs="Times New Roman"/>
        </w:rPr>
        <w:t xml:space="preserve"> менеджерам</w:t>
      </w:r>
      <w:r w:rsidRPr="0003108B">
        <w:rPr>
          <w:rFonts w:ascii="Times New Roman" w:eastAsia="Times New Roman" w:hAnsi="Times New Roman" w:cs="Times New Roman"/>
        </w:rPr>
        <w:t>,</w:t>
      </w:r>
      <w:r w:rsidRPr="00A705D5">
        <w:rPr>
          <w:rFonts w:ascii="Times New Roman" w:eastAsia="Times New Roman" w:hAnsi="Times New Roman" w:cs="Times New Roman"/>
        </w:rPr>
        <w:t xml:space="preserve"> сотрудникам</w:t>
      </w:r>
      <w:r w:rsidRPr="0003108B">
        <w:rPr>
          <w:rFonts w:ascii="Times New Roman" w:eastAsia="Times New Roman" w:hAnsi="Times New Roman" w:cs="Times New Roman"/>
        </w:rPr>
        <w:t>,</w:t>
      </w:r>
      <w:r w:rsidRPr="00A705D5">
        <w:rPr>
          <w:rFonts w:ascii="Times New Roman" w:eastAsia="Times New Roman" w:hAnsi="Times New Roman" w:cs="Times New Roman"/>
        </w:rPr>
        <w:t xml:space="preserve"> клиентам</w:t>
      </w:r>
      <w:r w:rsidRPr="0003108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поста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щикам</w:t>
      </w:r>
      <w:r w:rsidRPr="0003108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A705D5">
        <w:rPr>
          <w:rFonts w:ascii="Times New Roman" w:eastAsia="Times New Roman" w:hAnsi="Times New Roman" w:cs="Times New Roman"/>
        </w:rPr>
        <w:t>Если существует</w:t>
      </w:r>
      <w:r>
        <w:rPr>
          <w:rFonts w:ascii="Times New Roman" w:eastAsia="Times New Roman" w:hAnsi="Times New Roman" w:cs="Times New Roman"/>
        </w:rPr>
        <w:t xml:space="preserve"> связь между КСО и </w:t>
      </w:r>
      <w:r w:rsidRPr="00C65A18">
        <w:rPr>
          <w:rFonts w:ascii="Times New Roman" w:eastAsia="Times New Roman" w:hAnsi="Times New Roman" w:cs="Times New Roman"/>
        </w:rPr>
        <w:t>финансовой результативностью, от этого б</w:t>
      </w:r>
      <w:r w:rsidRPr="00C65A18">
        <w:rPr>
          <w:rFonts w:ascii="Times New Roman" w:eastAsia="Times New Roman" w:hAnsi="Times New Roman" w:cs="Times New Roman"/>
        </w:rPr>
        <w:t>у</w:t>
      </w:r>
      <w:r w:rsidRPr="00C65A18">
        <w:rPr>
          <w:rFonts w:ascii="Times New Roman" w:eastAsia="Times New Roman" w:hAnsi="Times New Roman" w:cs="Times New Roman"/>
        </w:rPr>
        <w:lastRenderedPageBreak/>
        <w:t>дут иметь преимущества следующие группы : руководители, менеджеры, сотрудники, р</w:t>
      </w:r>
      <w:r w:rsidRPr="00C65A18">
        <w:rPr>
          <w:rFonts w:ascii="Times New Roman" w:eastAsia="Times New Roman" w:hAnsi="Times New Roman" w:cs="Times New Roman"/>
        </w:rPr>
        <w:t>е</w:t>
      </w:r>
      <w:r w:rsidRPr="00C65A18">
        <w:rPr>
          <w:rFonts w:ascii="Times New Roman" w:eastAsia="Times New Roman" w:hAnsi="Times New Roman" w:cs="Times New Roman"/>
        </w:rPr>
        <w:t>гулят</w:t>
      </w:r>
      <w:r>
        <w:rPr>
          <w:rFonts w:ascii="Times New Roman" w:eastAsia="Times New Roman" w:hAnsi="Times New Roman" w:cs="Times New Roman"/>
        </w:rPr>
        <w:t xml:space="preserve">оры и аудиторы, за </w:t>
      </w:r>
      <w:r w:rsidRPr="004C7306">
        <w:rPr>
          <w:rFonts w:ascii="Times New Roman" w:eastAsia="Times New Roman" w:hAnsi="Times New Roman" w:cs="Times New Roman"/>
        </w:rPr>
        <w:t>счет учета данного фактора при принятии финансовых решений. Кроме того, эта работа увеличит степень понимания взаимосвязи</w:t>
      </w:r>
      <w:r w:rsidRPr="00C65A18">
        <w:rPr>
          <w:rFonts w:ascii="Times New Roman" w:eastAsia="Times New Roman" w:hAnsi="Times New Roman" w:cs="Times New Roman"/>
        </w:rPr>
        <w:t xml:space="preserve"> между КСО и финанс</w:t>
      </w:r>
      <w:r w:rsidRPr="00C65A18">
        <w:rPr>
          <w:rFonts w:ascii="Times New Roman" w:eastAsia="Times New Roman" w:hAnsi="Times New Roman" w:cs="Times New Roman"/>
        </w:rPr>
        <w:t>о</w:t>
      </w:r>
      <w:r w:rsidRPr="00C65A18">
        <w:rPr>
          <w:rFonts w:ascii="Times New Roman" w:eastAsia="Times New Roman" w:hAnsi="Times New Roman" w:cs="Times New Roman"/>
        </w:rPr>
        <w:t>вой результатив</w:t>
      </w:r>
      <w:r>
        <w:rPr>
          <w:rFonts w:ascii="Times New Roman" w:eastAsia="Times New Roman" w:hAnsi="Times New Roman" w:cs="Times New Roman"/>
        </w:rPr>
        <w:t>ностью для различных индустрий. Результаты данного исследования ук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зывают на то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что менеджеры могут инвестировать в программы КСО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если того требуют заинтересованные стороны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ведь негативной взаимосвязи между КСО и финансовыми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казателями выявлено не было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исключением сферы энергетики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после более детального анализа которой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все равно был сделан вывод о необходимости вкладов в КСО</w:t>
      </w:r>
      <w:r w:rsidRPr="004B2BD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Таким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разом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развивая свою КСО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компании не рискуют понизить свою ценность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выраженную в финансовой результативности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при этом имеют хорошие шансы приобрести ряд долг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срочных вывод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связанных в первую очередь с брендом и репутацией</w:t>
      </w:r>
      <w:r w:rsidRPr="004B2BD0">
        <w:rPr>
          <w:rFonts w:ascii="Times New Roman" w:eastAsia="Times New Roman" w:hAnsi="Times New Roman" w:cs="Times New Roman"/>
        </w:rPr>
        <w:t>. В заключение стоит отметить,</w:t>
      </w:r>
      <w:r>
        <w:rPr>
          <w:rFonts w:ascii="Times New Roman" w:eastAsia="Times New Roman" w:hAnsi="Times New Roman" w:cs="Times New Roman"/>
        </w:rPr>
        <w:t xml:space="preserve"> что сейчас компании зачастую имеют больше возможностей сделать мир лучше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государства</w:t>
      </w:r>
      <w:r w:rsidRPr="004B2BD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 уж тем более отдельные люди</w:t>
      </w:r>
      <w:r w:rsidRPr="004B2BD0">
        <w:rPr>
          <w:rFonts w:ascii="Times New Roman" w:eastAsia="Times New Roman" w:hAnsi="Times New Roman" w:cs="Times New Roman"/>
        </w:rPr>
        <w:t xml:space="preserve">. Именно в руках компаний находятся ключи от перемен. </w:t>
      </w:r>
      <w:r>
        <w:rPr>
          <w:rFonts w:ascii="Times New Roman" w:hAnsi="Times New Roman" w:cs="Times New Roman"/>
          <w:noProof/>
        </w:rPr>
        <w:t>Не использовать их было бы неправильным</w:t>
      </w:r>
      <w:r w:rsidRPr="00826C10">
        <w:rPr>
          <w:rFonts w:ascii="Times New Roman" w:hAnsi="Times New Roman" w:cs="Times New Roman"/>
          <w:noProof/>
        </w:rPr>
        <w:t>.</w:t>
      </w:r>
    </w:p>
    <w:p w14:paraId="0A6C2A00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7293E9EF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2F826EE9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39E5A880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3A7E17C2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12623E7A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5E038F5B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499F895F" w14:textId="77777777" w:rsidR="000A1B32" w:rsidRDefault="000A1B32" w:rsidP="004F0B52">
      <w:pPr>
        <w:spacing w:line="360" w:lineRule="auto"/>
        <w:ind w:firstLine="709"/>
        <w:rPr>
          <w:rFonts w:ascii="Times New Roman" w:hAnsi="Times New Roman" w:cs="Times New Roman"/>
          <w:noProof/>
        </w:rPr>
      </w:pPr>
    </w:p>
    <w:p w14:paraId="0865F042" w14:textId="77777777" w:rsidR="000A1B32" w:rsidRPr="004F0B52" w:rsidRDefault="000A1B32" w:rsidP="004F0B52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17825C82" w14:textId="77777777" w:rsidR="008F7BBF" w:rsidRPr="008F7BBF" w:rsidRDefault="008F7BBF" w:rsidP="008F7BBF">
      <w:pPr>
        <w:rPr>
          <w:rFonts w:ascii="Times New Roman" w:hAnsi="Times New Roman" w:cs="Times New Roman"/>
        </w:rPr>
      </w:pPr>
    </w:p>
    <w:p w14:paraId="6F4CC9FF" w14:textId="77777777" w:rsidR="003A2203" w:rsidRPr="00292079" w:rsidRDefault="003A2203" w:rsidP="003A2203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1B12B261" w14:textId="77777777" w:rsidR="0009591B" w:rsidRDefault="0009591B" w:rsidP="00A74FF4">
      <w:pPr>
        <w:pStyle w:val="Heading1"/>
        <w:jc w:val="center"/>
        <w:rPr>
          <w:color w:val="auto"/>
          <w:lang w:val="en-US"/>
        </w:rPr>
      </w:pPr>
    </w:p>
    <w:p w14:paraId="23027070" w14:textId="77777777" w:rsidR="0009591B" w:rsidRDefault="0009591B" w:rsidP="0009591B"/>
    <w:p w14:paraId="2FA04D82" w14:textId="77777777" w:rsidR="0009591B" w:rsidRDefault="0009591B" w:rsidP="0009591B"/>
    <w:p w14:paraId="33CA3F61" w14:textId="77777777" w:rsidR="0009591B" w:rsidRDefault="0009591B" w:rsidP="0009591B"/>
    <w:p w14:paraId="1D64DD21" w14:textId="77777777" w:rsidR="0009591B" w:rsidRDefault="0009591B" w:rsidP="0009591B"/>
    <w:p w14:paraId="4183F278" w14:textId="77777777" w:rsidR="0009591B" w:rsidRPr="0009591B" w:rsidRDefault="0009591B" w:rsidP="0009591B"/>
    <w:p w14:paraId="10A72414" w14:textId="77777777" w:rsidR="000B7BE6" w:rsidRDefault="000B7BE6" w:rsidP="00A74FF4">
      <w:pPr>
        <w:pStyle w:val="Heading1"/>
        <w:jc w:val="center"/>
        <w:rPr>
          <w:color w:val="auto"/>
          <w:lang w:val="en-US"/>
        </w:rPr>
      </w:pPr>
      <w:bookmarkStart w:id="30" w:name="_Toc325359349"/>
    </w:p>
    <w:p w14:paraId="771FC145" w14:textId="77777777" w:rsidR="000B7BE6" w:rsidRDefault="000B7BE6" w:rsidP="000B7BE6"/>
    <w:p w14:paraId="18466224" w14:textId="77777777" w:rsidR="000B7BE6" w:rsidRPr="00642D01" w:rsidRDefault="000B7BE6" w:rsidP="000B7BE6">
      <w:pPr>
        <w:rPr>
          <w:lang w:val="en-US"/>
        </w:rPr>
      </w:pPr>
    </w:p>
    <w:p w14:paraId="595C8945" w14:textId="54B3043B" w:rsidR="00A74FF4" w:rsidRPr="00B849CD" w:rsidRDefault="00A74FF4" w:rsidP="00A74FF4">
      <w:pPr>
        <w:pStyle w:val="Heading1"/>
        <w:jc w:val="center"/>
        <w:rPr>
          <w:color w:val="auto"/>
          <w:lang w:val="en-US"/>
        </w:rPr>
      </w:pPr>
      <w:r w:rsidRPr="00A74FF4">
        <w:rPr>
          <w:color w:val="auto"/>
          <w:lang w:val="en-US"/>
        </w:rPr>
        <w:lastRenderedPageBreak/>
        <w:t>C</w:t>
      </w:r>
      <w:r w:rsidRPr="00A74FF4">
        <w:rPr>
          <w:color w:val="auto"/>
        </w:rPr>
        <w:t>писок</w:t>
      </w:r>
      <w:r w:rsidRPr="00B849CD">
        <w:rPr>
          <w:color w:val="auto"/>
          <w:lang w:val="en-US"/>
        </w:rPr>
        <w:t xml:space="preserve"> </w:t>
      </w:r>
      <w:r w:rsidRPr="00A74FF4">
        <w:rPr>
          <w:color w:val="auto"/>
        </w:rPr>
        <w:t>Литературы</w:t>
      </w:r>
      <w:bookmarkEnd w:id="30"/>
    </w:p>
    <w:p w14:paraId="5A8A7D79" w14:textId="77777777" w:rsidR="003A2203" w:rsidRPr="00B849CD" w:rsidRDefault="003A2203" w:rsidP="003A2203">
      <w:pPr>
        <w:rPr>
          <w:lang w:val="en-US"/>
        </w:rPr>
      </w:pPr>
    </w:p>
    <w:p w14:paraId="6FEE267B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Abbott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960043">
        <w:rPr>
          <w:rFonts w:ascii="Times New Roman" w:hAnsi="Times New Roman" w:cs="Times New Roman"/>
          <w:color w:val="000000"/>
          <w:lang w:val="en-US"/>
        </w:rPr>
        <w:t>W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960043">
        <w:rPr>
          <w:rFonts w:ascii="Times New Roman" w:hAnsi="Times New Roman" w:cs="Times New Roman"/>
          <w:color w:val="000000"/>
          <w:lang w:val="en-US"/>
        </w:rPr>
        <w:t>F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., &amp;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Monsen</w:t>
      </w:r>
      <w:proofErr w:type="spellEnd"/>
      <w:r w:rsidRPr="00B849C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960043">
        <w:rPr>
          <w:rFonts w:ascii="Times New Roman" w:hAnsi="Times New Roman" w:cs="Times New Roman"/>
          <w:color w:val="000000"/>
          <w:lang w:val="en-US"/>
        </w:rPr>
        <w:t>R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960043">
        <w:rPr>
          <w:rFonts w:ascii="Times New Roman" w:hAnsi="Times New Roman" w:cs="Times New Roman"/>
          <w:color w:val="000000"/>
          <w:lang w:val="en-US"/>
        </w:rPr>
        <w:t>J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. (1979). </w:t>
      </w:r>
      <w:r w:rsidRPr="00960043">
        <w:rPr>
          <w:rFonts w:ascii="Times New Roman" w:hAnsi="Times New Roman" w:cs="Times New Roman"/>
          <w:color w:val="000000"/>
          <w:lang w:val="en-US"/>
        </w:rPr>
        <w:t>On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043">
        <w:rPr>
          <w:rFonts w:ascii="Times New Roman" w:hAnsi="Times New Roman" w:cs="Times New Roman"/>
          <w:color w:val="000000"/>
          <w:lang w:val="en-US"/>
        </w:rPr>
        <w:t>the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043">
        <w:rPr>
          <w:rFonts w:ascii="Times New Roman" w:hAnsi="Times New Roman" w:cs="Times New Roman"/>
          <w:color w:val="000000"/>
          <w:lang w:val="en-US"/>
        </w:rPr>
        <w:t>Measurement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043">
        <w:rPr>
          <w:rFonts w:ascii="Times New Roman" w:hAnsi="Times New Roman" w:cs="Times New Roman"/>
          <w:color w:val="000000"/>
          <w:lang w:val="en-US"/>
        </w:rPr>
        <w:t>of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043">
        <w:rPr>
          <w:rFonts w:ascii="Times New Roman" w:hAnsi="Times New Roman" w:cs="Times New Roman"/>
          <w:color w:val="000000"/>
          <w:lang w:val="en-US"/>
        </w:rPr>
        <w:t>Corporate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043">
        <w:rPr>
          <w:rFonts w:ascii="Times New Roman" w:hAnsi="Times New Roman" w:cs="Times New Roman"/>
          <w:color w:val="000000"/>
          <w:lang w:val="en-US"/>
        </w:rPr>
        <w:t>Social</w:t>
      </w:r>
      <w:r w:rsidRPr="00B849CD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60043">
        <w:rPr>
          <w:rFonts w:ascii="Times New Roman" w:hAnsi="Times New Roman" w:cs="Times New Roman"/>
          <w:color w:val="000000"/>
          <w:lang w:val="en-US"/>
        </w:rPr>
        <w:t>Respo</w:t>
      </w:r>
      <w:r w:rsidRPr="00960043">
        <w:rPr>
          <w:rFonts w:ascii="Times New Roman" w:hAnsi="Times New Roman" w:cs="Times New Roman"/>
          <w:color w:val="000000"/>
          <w:lang w:val="en-US"/>
        </w:rPr>
        <w:t>n</w:t>
      </w:r>
      <w:r w:rsidRPr="00960043">
        <w:rPr>
          <w:rFonts w:ascii="Times New Roman" w:hAnsi="Times New Roman" w:cs="Times New Roman"/>
          <w:color w:val="000000"/>
          <w:lang w:val="en-US"/>
        </w:rPr>
        <w:t>sibility: Self-Reported Disclosures as a Method of Measuring Corporate Social Involv</w:t>
      </w:r>
      <w:r w:rsidRPr="00960043">
        <w:rPr>
          <w:rFonts w:ascii="Times New Roman" w:hAnsi="Times New Roman" w:cs="Times New Roman"/>
          <w:color w:val="000000"/>
          <w:lang w:val="en-US"/>
        </w:rPr>
        <w:t>e</w:t>
      </w:r>
      <w:r w:rsidRPr="00960043">
        <w:rPr>
          <w:rFonts w:ascii="Times New Roman" w:hAnsi="Times New Roman" w:cs="Times New Roman"/>
          <w:color w:val="000000"/>
          <w:lang w:val="en-US"/>
        </w:rPr>
        <w:t xml:space="preserve">ment.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The Academy of Management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Journal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22 </w:t>
      </w:r>
      <w:r w:rsidRPr="00960043">
        <w:rPr>
          <w:rFonts w:ascii="Times New Roman" w:hAnsi="Times New Roman" w:cs="Times New Roman"/>
          <w:color w:val="000000"/>
          <w:lang w:val="en-US"/>
        </w:rPr>
        <w:t>(3), 501-515.</w:t>
      </w:r>
    </w:p>
    <w:p w14:paraId="1E473DCA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2E1A20A9" w14:textId="3BDA9B4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Alexander, G. J., &amp; Buchholz, R. A. (1978). Corporate Social Responsibility and Stock Market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PerformanceThe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Academy of Management Journal.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21 </w:t>
      </w:r>
      <w:r w:rsidR="002942A0">
        <w:rPr>
          <w:rFonts w:ascii="Times New Roman" w:hAnsi="Times New Roman" w:cs="Times New Roman"/>
          <w:color w:val="000000"/>
          <w:lang w:val="en-US"/>
        </w:rPr>
        <w:t>(3), 477-485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3B63C8AA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7E15F05B" w14:textId="3BDFCB29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Aupperle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>, K. E., Carroll, A. B., and Hatfield, J. D. (1985). An empirical examination of the relationship between corporate social responsibility and profitability. Academy of ma</w:t>
      </w:r>
      <w:r w:rsidRPr="00960043">
        <w:rPr>
          <w:rFonts w:ascii="Times New Roman" w:hAnsi="Times New Roman" w:cs="Times New Roman"/>
          <w:color w:val="000000"/>
          <w:lang w:val="en-US"/>
        </w:rPr>
        <w:t>n</w:t>
      </w:r>
      <w:r w:rsidR="002942A0">
        <w:rPr>
          <w:rFonts w:ascii="Times New Roman" w:hAnsi="Times New Roman" w:cs="Times New Roman"/>
          <w:color w:val="000000"/>
          <w:lang w:val="en-US"/>
        </w:rPr>
        <w:t>agement Journal, 28(2), 423-45</w:t>
      </w:r>
      <w:r w:rsidRPr="00960043">
        <w:rPr>
          <w:rFonts w:ascii="Times New Roman" w:hAnsi="Times New Roman" w:cs="Times New Roman"/>
          <w:color w:val="000000"/>
          <w:lang w:val="en-US"/>
        </w:rPr>
        <w:t>3.</w:t>
      </w:r>
    </w:p>
    <w:p w14:paraId="2AB2C1A8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26BC0168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Bird, R. and Hall, A.D. And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Momente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́, F. and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Reggiani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>, F. (2007) 'What corporate social responsibility activities are valued by the market' Journal of Business Ethics, 76, 2: pp. 198-206</w:t>
      </w:r>
    </w:p>
    <w:p w14:paraId="158EAF2D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DE31443" w14:textId="6B6CB2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Brown, S. J., &amp; Warner, J. B. (1985). Using Daily Stock Returns: The Cast of Event Stu</w:t>
      </w:r>
      <w:r w:rsidRPr="00960043">
        <w:rPr>
          <w:rFonts w:ascii="Times New Roman" w:hAnsi="Times New Roman" w:cs="Times New Roman"/>
          <w:color w:val="000000"/>
          <w:lang w:val="en-US"/>
        </w:rPr>
        <w:t>d</w:t>
      </w:r>
      <w:r w:rsidRPr="00960043">
        <w:rPr>
          <w:rFonts w:ascii="Times New Roman" w:hAnsi="Times New Roman" w:cs="Times New Roman"/>
          <w:color w:val="000000"/>
          <w:lang w:val="en-US"/>
        </w:rPr>
        <w:t>ies. Journal of Fi</w:t>
      </w:r>
      <w:r w:rsidR="002942A0">
        <w:rPr>
          <w:rFonts w:ascii="Times New Roman" w:hAnsi="Times New Roman" w:cs="Times New Roman"/>
          <w:color w:val="000000"/>
          <w:lang w:val="en-US"/>
        </w:rPr>
        <w:t xml:space="preserve">nancial </w:t>
      </w:r>
      <w:proofErr w:type="gramStart"/>
      <w:r w:rsidR="002942A0">
        <w:rPr>
          <w:rFonts w:ascii="Times New Roman" w:hAnsi="Times New Roman" w:cs="Times New Roman"/>
          <w:color w:val="000000"/>
          <w:lang w:val="en-US"/>
        </w:rPr>
        <w:t>Economics ,</w:t>
      </w:r>
      <w:proofErr w:type="gramEnd"/>
      <w:r w:rsidR="002942A0">
        <w:rPr>
          <w:rFonts w:ascii="Times New Roman" w:hAnsi="Times New Roman" w:cs="Times New Roman"/>
          <w:color w:val="000000"/>
          <w:lang w:val="en-US"/>
        </w:rPr>
        <w:t xml:space="preserve"> 14 (1), 7-30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2B8D09AF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5CB95304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Burke, L., &amp; Logsdon, J. M. (1996). How Corporate Social Responsibility Pays Off.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Long Range Planning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,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29 </w:t>
      </w:r>
      <w:r w:rsidRPr="00960043">
        <w:rPr>
          <w:rFonts w:ascii="Times New Roman" w:hAnsi="Times New Roman" w:cs="Times New Roman"/>
          <w:color w:val="000000"/>
          <w:lang w:val="en-US"/>
        </w:rPr>
        <w:t>(4), 495-502.</w:t>
      </w:r>
    </w:p>
    <w:p w14:paraId="4CB2B57E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7EE971F8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Burke, L., Logsdon, J. M., Mitchell, W., Reiner, M. and Vogel, D. (1986). Corporate Community Involvement in the San Francisco Bay Area. California Management R</w:t>
      </w:r>
      <w:r w:rsidRPr="00960043">
        <w:rPr>
          <w:rFonts w:ascii="Times New Roman" w:hAnsi="Times New Roman" w:cs="Times New Roman"/>
          <w:color w:val="000000"/>
          <w:lang w:val="en-US"/>
        </w:rPr>
        <w:t>e</w:t>
      </w:r>
      <w:r w:rsidRPr="00960043">
        <w:rPr>
          <w:rFonts w:ascii="Times New Roman" w:hAnsi="Times New Roman" w:cs="Times New Roman"/>
          <w:color w:val="000000"/>
          <w:lang w:val="en-US"/>
        </w:rPr>
        <w:t>view, 28 (3), pp. 122-141.</w:t>
      </w:r>
    </w:p>
    <w:p w14:paraId="5CC63712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3B3B90AB" w14:textId="0FA7A52D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Bowman, E. H., &amp;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Haire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M. (1975). A Strategic Posture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Towrd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Corporate Social Respo</w:t>
      </w:r>
      <w:r w:rsidRPr="00960043">
        <w:rPr>
          <w:rFonts w:ascii="Times New Roman" w:hAnsi="Times New Roman" w:cs="Times New Roman"/>
          <w:color w:val="000000"/>
          <w:lang w:val="en-US"/>
        </w:rPr>
        <w:t>n</w:t>
      </w:r>
      <w:r w:rsidRPr="00960043">
        <w:rPr>
          <w:rFonts w:ascii="Times New Roman" w:hAnsi="Times New Roman" w:cs="Times New Roman"/>
          <w:color w:val="000000"/>
          <w:lang w:val="en-US"/>
        </w:rPr>
        <w:t xml:space="preserve">sibility.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California Management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Review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18 </w:t>
      </w:r>
      <w:r w:rsidR="00FD5663">
        <w:rPr>
          <w:rFonts w:ascii="Times New Roman" w:hAnsi="Times New Roman" w:cs="Times New Roman"/>
          <w:color w:val="000000"/>
          <w:lang w:val="en-US"/>
        </w:rPr>
        <w:t>(2), 54</w:t>
      </w:r>
      <w:r w:rsidR="002942A0">
        <w:rPr>
          <w:rFonts w:ascii="Times New Roman" w:hAnsi="Times New Roman" w:cs="Times New Roman"/>
          <w:color w:val="000000"/>
          <w:lang w:val="en-US"/>
        </w:rPr>
        <w:t>-59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7729D5DF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AFEBF7B" w14:textId="420C165B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CAPALDI, N., 2005, Corporate Social Responsibility and the Bottom Line, International Journal of </w:t>
      </w:r>
      <w:r w:rsidR="002942A0">
        <w:rPr>
          <w:rFonts w:ascii="Times New Roman" w:hAnsi="Times New Roman" w:cs="Times New Roman"/>
          <w:color w:val="000000"/>
          <w:lang w:val="en-US"/>
        </w:rPr>
        <w:t>Social Economics, 32(5), pp. 410-440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3A0481B7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59F10D84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Carroll, A. B. (1991). The Pyramid of Corporate Social Responsibility: Toward the Mo</w:t>
      </w:r>
      <w:r w:rsidRPr="00960043">
        <w:rPr>
          <w:rFonts w:ascii="Times New Roman" w:hAnsi="Times New Roman" w:cs="Times New Roman"/>
          <w:color w:val="000000"/>
          <w:lang w:val="en-US"/>
        </w:rPr>
        <w:t>r</w:t>
      </w:r>
      <w:r w:rsidRPr="00960043">
        <w:rPr>
          <w:rFonts w:ascii="Times New Roman" w:hAnsi="Times New Roman" w:cs="Times New Roman"/>
          <w:color w:val="000000"/>
          <w:lang w:val="en-US"/>
        </w:rPr>
        <w:t xml:space="preserve">al Management of Organizational Stakeholders.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Business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Horizons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24 </w:t>
      </w:r>
      <w:r w:rsidRPr="00960043">
        <w:rPr>
          <w:rFonts w:ascii="Times New Roman" w:hAnsi="Times New Roman" w:cs="Times New Roman"/>
          <w:color w:val="000000"/>
          <w:lang w:val="en-US"/>
        </w:rPr>
        <w:t>(4), 39-48.</w:t>
      </w:r>
    </w:p>
    <w:p w14:paraId="0FA05819" w14:textId="77777777" w:rsidR="003A220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5607414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3051D133" w14:textId="11E392E5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Cochran, P. L., &amp; Wood, R. A. (1984). Social Responsibility and Financial Performance.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The Academy of Management Journal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,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27 </w:t>
      </w:r>
      <w:r w:rsidR="002942A0">
        <w:rPr>
          <w:rFonts w:ascii="Times New Roman" w:hAnsi="Times New Roman" w:cs="Times New Roman"/>
          <w:color w:val="000000"/>
          <w:lang w:val="en-US"/>
        </w:rPr>
        <w:t>(1), 50-70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2A15AE4F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CCCD083" w14:textId="3537404A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Davis, K. (1967), ‘‘Understanding the social responsibility puzzle: what does the bus</w:t>
      </w:r>
      <w:r w:rsidRPr="00960043">
        <w:rPr>
          <w:rFonts w:ascii="Times New Roman" w:hAnsi="Times New Roman" w:cs="Times New Roman"/>
          <w:color w:val="000000"/>
          <w:lang w:val="en-US"/>
        </w:rPr>
        <w:t>i</w:t>
      </w:r>
      <w:r w:rsidRPr="00960043">
        <w:rPr>
          <w:rFonts w:ascii="Times New Roman" w:hAnsi="Times New Roman" w:cs="Times New Roman"/>
          <w:color w:val="000000"/>
          <w:lang w:val="en-US"/>
        </w:rPr>
        <w:t>nessman owe to society?</w:t>
      </w:r>
      <w:proofErr w:type="gramStart"/>
      <w:r w:rsidR="002942A0">
        <w:rPr>
          <w:rFonts w:ascii="Times New Roman" w:hAnsi="Times New Roman" w:cs="Times New Roman"/>
          <w:color w:val="000000"/>
          <w:lang w:val="en-US"/>
        </w:rPr>
        <w:t>’’,</w:t>
      </w:r>
      <w:proofErr w:type="gramEnd"/>
      <w:r w:rsidR="002942A0">
        <w:rPr>
          <w:rFonts w:ascii="Times New Roman" w:hAnsi="Times New Roman" w:cs="Times New Roman"/>
          <w:color w:val="000000"/>
          <w:lang w:val="en-US"/>
        </w:rPr>
        <w:t xml:space="preserve"> Business Horizons, 10(4), 40-6</w:t>
      </w:r>
      <w:r w:rsidRPr="00960043">
        <w:rPr>
          <w:rFonts w:ascii="Times New Roman" w:hAnsi="Times New Roman" w:cs="Times New Roman"/>
          <w:color w:val="000000"/>
          <w:lang w:val="en-US"/>
        </w:rPr>
        <w:t>0.</w:t>
      </w:r>
    </w:p>
    <w:p w14:paraId="7867F3D3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4701D55F" w14:textId="5304FBEA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Elkington, J., 2000. Cannibals with Forks: The Triple Bottom Line of 21st Century Bus</w:t>
      </w:r>
      <w:r w:rsidRPr="00960043">
        <w:rPr>
          <w:rFonts w:ascii="Times New Roman" w:hAnsi="Times New Roman" w:cs="Times New Roman"/>
          <w:color w:val="000000"/>
          <w:lang w:val="en-US"/>
        </w:rPr>
        <w:t>i</w:t>
      </w:r>
      <w:r w:rsidRPr="00960043">
        <w:rPr>
          <w:rFonts w:ascii="Times New Roman" w:hAnsi="Times New Roman" w:cs="Times New Roman"/>
          <w:color w:val="000000"/>
          <w:lang w:val="en-US"/>
        </w:rPr>
        <w:t>ness. Journal of Business Ethic</w:t>
      </w:r>
      <w:r w:rsidR="002942A0">
        <w:rPr>
          <w:rFonts w:ascii="Times New Roman" w:hAnsi="Times New Roman" w:cs="Times New Roman"/>
          <w:color w:val="000000"/>
          <w:lang w:val="en-US"/>
        </w:rPr>
        <w:t>s, 23, (2), 220</w:t>
      </w:r>
      <w:r w:rsidRPr="00960043">
        <w:rPr>
          <w:rFonts w:ascii="Times New Roman" w:hAnsi="Times New Roman" w:cs="Times New Roman"/>
          <w:color w:val="000000"/>
          <w:lang w:val="en-US"/>
        </w:rPr>
        <w:t>-231.</w:t>
      </w:r>
    </w:p>
    <w:p w14:paraId="2C6370C2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7DE994BF" w14:textId="2A81AE2F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  <w:r w:rsidRPr="00960043">
        <w:rPr>
          <w:rFonts w:ascii="Times New Roman" w:hAnsi="Times New Roman" w:cs="Times New Roman"/>
          <w:lang w:val="en-US" w:eastAsia="en-US"/>
        </w:rPr>
        <w:t xml:space="preserve">Freeman RE. 1984. </w:t>
      </w:r>
      <w:r w:rsidRPr="00960043">
        <w:rPr>
          <w:rFonts w:ascii="Times New Roman" w:hAnsi="Times New Roman" w:cs="Times New Roman"/>
          <w:i/>
          <w:iCs/>
          <w:lang w:val="en-US" w:eastAsia="en-US"/>
        </w:rPr>
        <w:t>Strategic Management: A Stakeholder Approach</w:t>
      </w:r>
      <w:r w:rsidRPr="00960043">
        <w:rPr>
          <w:rFonts w:ascii="Times New Roman" w:hAnsi="Times New Roman" w:cs="Times New Roman"/>
          <w:lang w:val="en-US" w:eastAsia="en-US"/>
        </w:rPr>
        <w:t xml:space="preserve">. Pitman: Boston, MA. Freedman, M., &amp; </w:t>
      </w:r>
      <w:proofErr w:type="spellStart"/>
      <w:r w:rsidRPr="00960043">
        <w:rPr>
          <w:rFonts w:ascii="Times New Roman" w:hAnsi="Times New Roman" w:cs="Times New Roman"/>
          <w:lang w:val="en-US" w:eastAsia="en-US"/>
        </w:rPr>
        <w:t>Jaggi</w:t>
      </w:r>
      <w:proofErr w:type="spellEnd"/>
      <w:r w:rsidRPr="00960043">
        <w:rPr>
          <w:rFonts w:ascii="Times New Roman" w:hAnsi="Times New Roman" w:cs="Times New Roman"/>
          <w:lang w:val="en-US" w:eastAsia="en-US"/>
        </w:rPr>
        <w:t xml:space="preserve">, B. (1982). Pollution disclosures, pollution performance and economic performance. </w:t>
      </w:r>
      <w:r w:rsidRPr="00960043">
        <w:rPr>
          <w:rFonts w:ascii="Times New Roman" w:hAnsi="Times New Roman" w:cs="Times New Roman"/>
          <w:i/>
          <w:iCs/>
          <w:lang w:val="en-US" w:eastAsia="en-US"/>
        </w:rPr>
        <w:t>Omega</w:t>
      </w:r>
      <w:r w:rsidR="00562591">
        <w:rPr>
          <w:rFonts w:ascii="Times New Roman" w:hAnsi="Times New Roman" w:cs="Times New Roman"/>
          <w:lang w:val="en-US" w:eastAsia="en-US"/>
        </w:rPr>
        <w:t>, 10(2), 127-170</w:t>
      </w:r>
      <w:r w:rsidRPr="00960043">
        <w:rPr>
          <w:rFonts w:ascii="Times New Roman" w:hAnsi="Times New Roman" w:cs="Times New Roman"/>
          <w:lang w:val="en-US" w:eastAsia="en-US"/>
        </w:rPr>
        <w:t>.</w:t>
      </w:r>
    </w:p>
    <w:p w14:paraId="04FC4E2A" w14:textId="1BCE1084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Friedman</w:t>
      </w:r>
      <w:proofErr w:type="gramStart"/>
      <w:r w:rsidRPr="00960043">
        <w:rPr>
          <w:rFonts w:ascii="Times New Roman" w:hAnsi="Times New Roman" w:cs="Times New Roman"/>
          <w:color w:val="000000"/>
          <w:lang w:val="en-US"/>
        </w:rPr>
        <w:t>,M</w:t>
      </w:r>
      <w:proofErr w:type="spellEnd"/>
      <w:proofErr w:type="gramEnd"/>
      <w:r w:rsidRPr="00960043">
        <w:rPr>
          <w:rFonts w:ascii="Times New Roman" w:hAnsi="Times New Roman" w:cs="Times New Roman"/>
          <w:color w:val="000000"/>
          <w:lang w:val="en-US"/>
        </w:rPr>
        <w:t xml:space="preserve">.(1970) “The social responsibility of business is to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increaseits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profits.”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New York Times Magazine</w:t>
      </w:r>
      <w:r w:rsidR="00642D01">
        <w:rPr>
          <w:rFonts w:ascii="Times New Roman" w:hAnsi="Times New Roman" w:cs="Times New Roman"/>
          <w:color w:val="000000"/>
          <w:lang w:val="en-US"/>
        </w:rPr>
        <w:t>, September 13: 55-75</w:t>
      </w:r>
    </w:p>
    <w:p w14:paraId="5E4F4E97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2386CC93" w14:textId="58C47A96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Griffin, J. J., &amp; Mahon, J. F. (1997). The corporate social performance and corporate f</w:t>
      </w:r>
      <w:r w:rsidRPr="00960043">
        <w:rPr>
          <w:rFonts w:ascii="Times New Roman" w:hAnsi="Times New Roman" w:cs="Times New Roman"/>
          <w:color w:val="000000"/>
          <w:lang w:val="en-US"/>
        </w:rPr>
        <w:t>i</w:t>
      </w:r>
      <w:r w:rsidRPr="00960043">
        <w:rPr>
          <w:rFonts w:ascii="Times New Roman" w:hAnsi="Times New Roman" w:cs="Times New Roman"/>
          <w:color w:val="000000"/>
          <w:lang w:val="en-US"/>
        </w:rPr>
        <w:t>nancial performance debate twenty-five years of incomparable research. Business &amp; S</w:t>
      </w:r>
      <w:r w:rsidRPr="00960043">
        <w:rPr>
          <w:rFonts w:ascii="Times New Roman" w:hAnsi="Times New Roman" w:cs="Times New Roman"/>
          <w:color w:val="000000"/>
          <w:lang w:val="en-US"/>
        </w:rPr>
        <w:t>o</w:t>
      </w:r>
      <w:r w:rsidR="00642D01">
        <w:rPr>
          <w:rFonts w:ascii="Times New Roman" w:hAnsi="Times New Roman" w:cs="Times New Roman"/>
          <w:color w:val="000000"/>
          <w:lang w:val="en-US"/>
        </w:rPr>
        <w:t>ciety, 36(1), 10-35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002B23EE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3F7181F1" w14:textId="77777777" w:rsidR="003A2203" w:rsidRPr="00B07A0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Holmes, S. L. (1976). Executives Perceptions of Corporate Social Responsibility.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Bus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i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ness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Horizons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19 </w:t>
      </w:r>
      <w:r w:rsidRPr="00960043">
        <w:rPr>
          <w:rFonts w:ascii="Times New Roman" w:hAnsi="Times New Roman" w:cs="Times New Roman"/>
          <w:color w:val="000000"/>
          <w:lang w:val="en-US"/>
        </w:rPr>
        <w:t>(3), 34-40.</w:t>
      </w:r>
    </w:p>
    <w:p w14:paraId="58875AF5" w14:textId="77777777" w:rsidR="00B07A03" w:rsidRPr="00B07A03" w:rsidRDefault="00B07A03" w:rsidP="00B07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945DEF7" w14:textId="69AF040D" w:rsidR="00B07A03" w:rsidRPr="0003108B" w:rsidRDefault="00B07A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J.Yap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(2012) Is Corporate responsibility sustainable?, 12-20</w:t>
      </w:r>
    </w:p>
    <w:p w14:paraId="7F155DFD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7326C8AC" w14:textId="1F208771" w:rsidR="003A2203" w:rsidRPr="00FD566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Lopez, M. V., Garcia, A., &amp; Rodriguez, L. (2007). Sustainable Development and Corp</w:t>
      </w:r>
      <w:r w:rsidRPr="00960043">
        <w:rPr>
          <w:rFonts w:ascii="Times New Roman" w:hAnsi="Times New Roman" w:cs="Times New Roman"/>
          <w:color w:val="000000"/>
          <w:lang w:val="en-US"/>
        </w:rPr>
        <w:t>o</w:t>
      </w:r>
      <w:r w:rsidRPr="00960043">
        <w:rPr>
          <w:rFonts w:ascii="Times New Roman" w:hAnsi="Times New Roman" w:cs="Times New Roman"/>
          <w:color w:val="000000"/>
          <w:lang w:val="en-US"/>
        </w:rPr>
        <w:t xml:space="preserve">rate Performance: A Study Based on the Down Jones Sustainability Index.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Journal of Business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Ethics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75</w:t>
      </w:r>
      <w:r w:rsidR="00FD5663">
        <w:rPr>
          <w:rFonts w:ascii="Times New Roman" w:hAnsi="Times New Roman" w:cs="Times New Roman"/>
          <w:color w:val="000000"/>
          <w:lang w:val="en-US"/>
        </w:rPr>
        <w:t>, 240-300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31ED676B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McGuire, J. B.,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Sundgren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A., &amp;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Schneeweis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T. (1988). Corporate Social Responsibility and Firm Financial Performance.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The Academy of Management Journal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,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31 </w:t>
      </w:r>
      <w:r w:rsidRPr="00960043">
        <w:rPr>
          <w:rFonts w:ascii="Times New Roman" w:hAnsi="Times New Roman" w:cs="Times New Roman"/>
          <w:color w:val="000000"/>
          <w:lang w:val="en-US"/>
        </w:rPr>
        <w:t>(4854-872).</w:t>
      </w:r>
    </w:p>
    <w:p w14:paraId="7BA5544D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0A00569" w14:textId="77777777" w:rsidR="003A2203" w:rsidRPr="00BD0DBC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eastAsia="en-US"/>
        </w:rPr>
      </w:pPr>
      <w:r w:rsidRPr="00960043">
        <w:rPr>
          <w:rFonts w:ascii="Times New Roman" w:hAnsi="Times New Roman" w:cs="Times New Roman"/>
          <w:noProof/>
          <w:color w:val="000000"/>
          <w:lang w:val="en-US"/>
        </w:rPr>
        <w:t>McKinsey</w:t>
      </w:r>
      <w:r w:rsidRPr="00BD0DBC">
        <w:rPr>
          <w:rFonts w:ascii="Times New Roman" w:hAnsi="Times New Roman" w:cs="Times New Roman"/>
          <w:noProof/>
          <w:color w:val="000000"/>
        </w:rPr>
        <w:t>.</w:t>
      </w:r>
      <w:r w:rsidRPr="00960043">
        <w:rPr>
          <w:rFonts w:ascii="Times New Roman" w:hAnsi="Times New Roman" w:cs="Times New Roman"/>
          <w:noProof/>
          <w:color w:val="000000"/>
          <w:lang w:val="en-US"/>
        </w:rPr>
        <w:t>Valuing</w:t>
      </w:r>
      <w:r w:rsidRPr="00BD0DBC">
        <w:rPr>
          <w:rFonts w:ascii="Times New Roman" w:hAnsi="Times New Roman" w:cs="Times New Roman"/>
          <w:noProof/>
          <w:color w:val="000000"/>
        </w:rPr>
        <w:t xml:space="preserve"> </w:t>
      </w:r>
      <w:r w:rsidRPr="00960043">
        <w:rPr>
          <w:rFonts w:ascii="Times New Roman" w:hAnsi="Times New Roman" w:cs="Times New Roman"/>
          <w:noProof/>
          <w:color w:val="000000"/>
          <w:lang w:val="en-US"/>
        </w:rPr>
        <w:t>CSR</w:t>
      </w:r>
      <w:r w:rsidRPr="00960043">
        <w:rPr>
          <w:rFonts w:ascii="Times New Roman" w:hAnsi="Times New Roman" w:cs="Times New Roman"/>
          <w:noProof/>
          <w:color w:val="000000"/>
        </w:rPr>
        <w:t xml:space="preserve"> [Электронный ресурс] Режим доступа: </w:t>
      </w:r>
      <w:r w:rsidRPr="00960043">
        <w:rPr>
          <w:rFonts w:ascii="Times New Roman" w:hAnsi="Times New Roman" w:cs="Times New Roman"/>
        </w:rPr>
        <w:t>http://www.mckinsey.com/business-functions/strategy-and-corporate-finance/our-insights/valuing-corporate-social-responsibility-mckinsey-global-survey-results</w:t>
      </w:r>
      <w:r w:rsidRPr="00BD0DBC">
        <w:rPr>
          <w:rFonts w:ascii="Times New Roman" w:hAnsi="Times New Roman" w:cs="Times New Roman"/>
        </w:rPr>
        <w:t xml:space="preserve"> /</w:t>
      </w:r>
      <w:r w:rsidRPr="00960043">
        <w:rPr>
          <w:rStyle w:val="FootnoteTextChar"/>
          <w:rFonts w:ascii="Times New Roman" w:hAnsi="Times New Roman" w:cs="Times New Roman"/>
          <w:noProof/>
          <w:color w:val="000000"/>
        </w:rPr>
        <w:t xml:space="preserve"> 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>(дата обращения: 15.03.2016)</w:t>
      </w:r>
    </w:p>
    <w:p w14:paraId="65FC554C" w14:textId="07E1D63F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lastRenderedPageBreak/>
        <w:t xml:space="preserve">McWilliams, A., &amp; Siegel, D. (2001). Corporate Social Responsibility: A Theory of the Firm Perspective.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The Academy of Management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Review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26 </w:t>
      </w:r>
      <w:r w:rsidR="002942A0">
        <w:rPr>
          <w:rFonts w:ascii="Times New Roman" w:hAnsi="Times New Roman" w:cs="Times New Roman"/>
          <w:color w:val="000000"/>
          <w:lang w:val="en-US"/>
        </w:rPr>
        <w:t>(1), 110-130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1C6141BE" w14:textId="77777777" w:rsidR="003A2203" w:rsidRPr="00960043" w:rsidRDefault="003A2203" w:rsidP="003A2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5A23D689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Moskowitz, M. (1972). Choosing Socially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Reponsible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Stocks.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Business and</w:t>
      </w:r>
    </w:p>
    <w:p w14:paraId="2BEA2EAC" w14:textId="167ACD3D" w:rsidR="003A2203" w:rsidRPr="00960043" w:rsidRDefault="003A2203" w:rsidP="003A2203">
      <w:pPr>
        <w:pStyle w:val="ListParagraph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Society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Review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1</w:t>
      </w:r>
      <w:r w:rsidR="00562591">
        <w:rPr>
          <w:rFonts w:ascii="Times New Roman" w:hAnsi="Times New Roman" w:cs="Times New Roman"/>
          <w:color w:val="000000"/>
          <w:lang w:val="en-US"/>
        </w:rPr>
        <w:t>, 53-80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520D3B59" w14:textId="77777777" w:rsidR="003A2203" w:rsidRPr="00960043" w:rsidRDefault="003A2203" w:rsidP="003A2203">
      <w:pPr>
        <w:pStyle w:val="ListParagraph"/>
        <w:spacing w:line="360" w:lineRule="auto"/>
        <w:ind w:left="708"/>
        <w:rPr>
          <w:rFonts w:ascii="Times New Roman" w:hAnsi="Times New Roman" w:cs="Times New Roman"/>
          <w:color w:val="000000"/>
          <w:lang w:val="en-US"/>
        </w:rPr>
      </w:pPr>
    </w:p>
    <w:p w14:paraId="60AAAE61" w14:textId="4270F209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Nelling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>, E and Webb, E. (2009) 'Corporate social responsibility and financial perfo</w:t>
      </w:r>
      <w:r w:rsidRPr="00960043">
        <w:rPr>
          <w:rFonts w:ascii="Times New Roman" w:hAnsi="Times New Roman" w:cs="Times New Roman"/>
          <w:color w:val="000000"/>
          <w:lang w:val="en-US"/>
        </w:rPr>
        <w:t>r</w:t>
      </w:r>
      <w:r w:rsidRPr="00960043">
        <w:rPr>
          <w:rFonts w:ascii="Times New Roman" w:hAnsi="Times New Roman" w:cs="Times New Roman"/>
          <w:color w:val="000000"/>
          <w:lang w:val="en-US"/>
        </w:rPr>
        <w:t xml:space="preserve">mance: the 'virtuous circle' revisited'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Review of quantitative finance and accounting, </w:t>
      </w:r>
      <w:r w:rsidR="002942A0">
        <w:rPr>
          <w:rFonts w:ascii="Times New Roman" w:hAnsi="Times New Roman" w:cs="Times New Roman"/>
          <w:color w:val="000000"/>
          <w:lang w:val="en-US"/>
        </w:rPr>
        <w:t>32: pp. 190-205</w:t>
      </w:r>
    </w:p>
    <w:p w14:paraId="0EF0B268" w14:textId="77777777" w:rsidR="003A2203" w:rsidRPr="00960043" w:rsidRDefault="003A2203" w:rsidP="003A220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42F8FA3A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Orlitzky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M., Schmidt, F. L., &amp;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Rynes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>, S. L. (2003). Corporate Social and</w:t>
      </w:r>
    </w:p>
    <w:p w14:paraId="64A4509F" w14:textId="77777777" w:rsidR="003A2203" w:rsidRPr="00960043" w:rsidRDefault="003A2203" w:rsidP="003A220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Financial Performance: A Meta-Analysis.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Organization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Studies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24 </w:t>
      </w:r>
      <w:r w:rsidRPr="00960043">
        <w:rPr>
          <w:rFonts w:ascii="Times New Roman" w:hAnsi="Times New Roman" w:cs="Times New Roman"/>
          <w:color w:val="000000"/>
          <w:lang w:val="en-US"/>
        </w:rPr>
        <w:t>(3),</w:t>
      </w:r>
    </w:p>
    <w:p w14:paraId="0EB5BD87" w14:textId="77777777" w:rsidR="003A2203" w:rsidRPr="00960043" w:rsidRDefault="003A2203" w:rsidP="003A2203">
      <w:pPr>
        <w:pStyle w:val="ListParagraph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403-441.</w:t>
      </w:r>
    </w:p>
    <w:p w14:paraId="6D34AEBE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920B2E6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Pava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M., &amp;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Krausz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>, J. (1996). The Association Between Corporate Social-</w:t>
      </w:r>
    </w:p>
    <w:p w14:paraId="167BEF68" w14:textId="77777777" w:rsidR="003A2203" w:rsidRPr="00960043" w:rsidRDefault="003A2203" w:rsidP="003A220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Responsibility and Financial Performance: The Paradox of Social Cost.</w:t>
      </w:r>
    </w:p>
    <w:p w14:paraId="2B9C380F" w14:textId="3F1151F3" w:rsidR="003A2203" w:rsidRPr="00960043" w:rsidRDefault="003A2203" w:rsidP="003A2203">
      <w:pPr>
        <w:pStyle w:val="ListParagraph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Journal of Business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Ethics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15 </w:t>
      </w:r>
      <w:r w:rsidR="00022406">
        <w:rPr>
          <w:rFonts w:ascii="Times New Roman" w:hAnsi="Times New Roman" w:cs="Times New Roman"/>
          <w:color w:val="000000"/>
          <w:lang w:val="en-US"/>
        </w:rPr>
        <w:t>(3), 320-360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231F51AC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038CEC22" w14:textId="088ECE9F" w:rsidR="003A220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Ruf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B. M.,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Muralidhar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K., Brown, R. M., Janney, J. J., &amp; Paul, K. (2001). An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Empricial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Investigation of the Relationship Between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CHange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in Corporate Social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Performane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and Financial Performance: A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Stockeholder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Theory Perspective.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Journal of Business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Ethics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32</w:t>
      </w:r>
      <w:r w:rsidR="00562591">
        <w:rPr>
          <w:rFonts w:ascii="Times New Roman" w:hAnsi="Times New Roman" w:cs="Times New Roman"/>
          <w:color w:val="000000"/>
          <w:lang w:val="en-US"/>
        </w:rPr>
        <w:t>, 140-160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504B941D" w14:textId="77777777" w:rsidR="003A2203" w:rsidRPr="00960043" w:rsidRDefault="003A2203" w:rsidP="003A2203">
      <w:pPr>
        <w:pStyle w:val="ListParagraph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7E7E0C79" w14:textId="77777777" w:rsidR="003A220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Scholtens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>, B. (2008) 'A note on the interaction between corporate social responsibility and financial performance' Ecological Economics, 68: pp. 46-55</w:t>
      </w:r>
    </w:p>
    <w:p w14:paraId="44B18C65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6A63E411" w14:textId="5A617C4C" w:rsidR="003A2203" w:rsidRPr="0096004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Sharfman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M. (1996) 'The construct validity of the Kinder,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Lydenberg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 &amp; Domini social performance ratings data' Journal of</w:t>
      </w:r>
      <w:r w:rsidR="00562591">
        <w:rPr>
          <w:rFonts w:ascii="Times New Roman" w:hAnsi="Times New Roman" w:cs="Times New Roman"/>
          <w:color w:val="000000"/>
          <w:lang w:val="en-US"/>
        </w:rPr>
        <w:t xml:space="preserve"> Business Ethics, 15, 3: pp. 285-290</w:t>
      </w:r>
    </w:p>
    <w:p w14:paraId="1531572A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20E9AAD2" w14:textId="77777777" w:rsidR="003A2203" w:rsidRPr="0096004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SMITH, S.M. and ALCORN, D.S., 1991, Cause Marketing: A New Direction in the Marketing of Corporate Social Responsibility, Journal of Consumer Marketing, 8(3), pp.19-35.</w:t>
      </w:r>
    </w:p>
    <w:p w14:paraId="70C38A80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18A54551" w14:textId="77777777" w:rsidR="003A2203" w:rsidRPr="0096004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Tsoutsoura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M. (2004).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Corporate Social Responsibility and Financial Performance. </w:t>
      </w:r>
      <w:r w:rsidRPr="00960043">
        <w:rPr>
          <w:rFonts w:ascii="Times New Roman" w:hAnsi="Times New Roman" w:cs="Times New Roman"/>
          <w:color w:val="000000"/>
          <w:lang w:val="en-US"/>
        </w:rPr>
        <w:t>Working Paper, Haas School of Business, University of California at Berkeley.</w:t>
      </w:r>
    </w:p>
    <w:p w14:paraId="1760EECC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7CB5CEB0" w14:textId="77777777" w:rsidR="003A2203" w:rsidRPr="0096004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lastRenderedPageBreak/>
        <w:t xml:space="preserve">Simpson, W. G., &amp; </w:t>
      </w:r>
      <w:proofErr w:type="spellStart"/>
      <w:r w:rsidRPr="00960043">
        <w:rPr>
          <w:rFonts w:ascii="Times New Roman" w:hAnsi="Times New Roman" w:cs="Times New Roman"/>
          <w:color w:val="000000"/>
          <w:lang w:val="en-US"/>
        </w:rPr>
        <w:t>Kohers</w:t>
      </w:r>
      <w:proofErr w:type="spellEnd"/>
      <w:r w:rsidRPr="00960043">
        <w:rPr>
          <w:rFonts w:ascii="Times New Roman" w:hAnsi="Times New Roman" w:cs="Times New Roman"/>
          <w:color w:val="000000"/>
          <w:lang w:val="en-US"/>
        </w:rPr>
        <w:t xml:space="preserve">, T. (2002). The Link Between Corporate Social and Financial Performance: Evidence from the Banking Industry.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Journal of Business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Ethics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35 </w:t>
      </w:r>
      <w:r w:rsidRPr="00960043">
        <w:rPr>
          <w:rFonts w:ascii="Times New Roman" w:hAnsi="Times New Roman" w:cs="Times New Roman"/>
          <w:color w:val="000000"/>
          <w:lang w:val="en-US"/>
        </w:rPr>
        <w:t>(97-2002).</w:t>
      </w:r>
    </w:p>
    <w:p w14:paraId="65C73A2F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27100DD8" w14:textId="41936CEA" w:rsidR="003A2203" w:rsidRPr="0096004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>Ullmann, A. A. (1985). Data in Search of a Theory: A Critical Examination of the Rel</w:t>
      </w:r>
      <w:r w:rsidRPr="00960043">
        <w:rPr>
          <w:rFonts w:ascii="Times New Roman" w:hAnsi="Times New Roman" w:cs="Times New Roman"/>
          <w:color w:val="000000"/>
          <w:lang w:val="en-US"/>
        </w:rPr>
        <w:t>a</w:t>
      </w:r>
      <w:r w:rsidRPr="00960043">
        <w:rPr>
          <w:rFonts w:ascii="Times New Roman" w:hAnsi="Times New Roman" w:cs="Times New Roman"/>
          <w:color w:val="000000"/>
          <w:lang w:val="en-US"/>
        </w:rPr>
        <w:t xml:space="preserve">tionships among Social Performance, Social Disclosure, and Economic Performance of US Firms. Academy </w:t>
      </w:r>
      <w:r w:rsidR="0013001B">
        <w:rPr>
          <w:rFonts w:ascii="Times New Roman" w:hAnsi="Times New Roman" w:cs="Times New Roman"/>
          <w:color w:val="000000"/>
          <w:lang w:val="en-US"/>
        </w:rPr>
        <w:t>of management review, 10(3), 500-560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2DEFD91B" w14:textId="77777777" w:rsidR="003A2203" w:rsidRPr="00960043" w:rsidRDefault="003A2203" w:rsidP="003A2203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6568BF24" w14:textId="77777777" w:rsidR="003A2203" w:rsidRPr="00960043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  <w:r w:rsidRPr="00960043">
        <w:rPr>
          <w:rFonts w:ascii="Times New Roman" w:hAnsi="Times New Roman" w:cs="Times New Roman"/>
          <w:lang w:val="en-US" w:eastAsia="en-US"/>
        </w:rPr>
        <w:t xml:space="preserve">United Nations Environment </w:t>
      </w:r>
      <w:proofErr w:type="spellStart"/>
      <w:proofErr w:type="gramStart"/>
      <w:r w:rsidRPr="00960043">
        <w:rPr>
          <w:rFonts w:ascii="Times New Roman" w:hAnsi="Times New Roman" w:cs="Times New Roman"/>
          <w:lang w:val="en-US" w:eastAsia="en-US"/>
        </w:rPr>
        <w:t>Programme</w:t>
      </w:r>
      <w:proofErr w:type="spellEnd"/>
      <w:r w:rsidRPr="00960043">
        <w:rPr>
          <w:rFonts w:ascii="Times New Roman" w:hAnsi="Times New Roman" w:cs="Times New Roman"/>
          <w:lang w:val="en-US" w:eastAsia="en-US"/>
        </w:rPr>
        <w:t xml:space="preserve"> .</w:t>
      </w:r>
      <w:proofErr w:type="gramEnd"/>
      <w:r w:rsidRPr="00960043">
        <w:rPr>
          <w:rFonts w:ascii="Times New Roman" w:hAnsi="Times New Roman" w:cs="Times New Roman"/>
          <w:lang w:val="en-US" w:eastAsia="en-US"/>
        </w:rPr>
        <w:t xml:space="preserve"> (2001). </w:t>
      </w:r>
      <w:r w:rsidRPr="00960043">
        <w:rPr>
          <w:rFonts w:ascii="Times New Roman" w:hAnsi="Times New Roman" w:cs="Times New Roman"/>
          <w:i/>
          <w:iCs/>
          <w:lang w:val="en-US" w:eastAsia="en-US"/>
        </w:rPr>
        <w:t xml:space="preserve">Buried Treasure. Uncovering the business case for corporate sustainability. </w:t>
      </w:r>
      <w:r w:rsidRPr="00960043">
        <w:rPr>
          <w:rFonts w:ascii="Times New Roman" w:hAnsi="Times New Roman" w:cs="Times New Roman"/>
          <w:lang w:val="en-US" w:eastAsia="en-US"/>
        </w:rPr>
        <w:t xml:space="preserve">London: </w:t>
      </w:r>
      <w:proofErr w:type="spellStart"/>
      <w:r w:rsidRPr="00960043">
        <w:rPr>
          <w:rFonts w:ascii="Times New Roman" w:hAnsi="Times New Roman" w:cs="Times New Roman"/>
          <w:lang w:val="en-US" w:eastAsia="en-US"/>
        </w:rPr>
        <w:t>SustainAbility</w:t>
      </w:r>
      <w:proofErr w:type="spellEnd"/>
      <w:r w:rsidRPr="00960043">
        <w:rPr>
          <w:rFonts w:ascii="Times New Roman" w:hAnsi="Times New Roman" w:cs="Times New Roman"/>
          <w:lang w:val="en-US" w:eastAsia="en-US"/>
        </w:rPr>
        <w:t>.</w:t>
      </w:r>
    </w:p>
    <w:p w14:paraId="7E79BC37" w14:textId="4696A0E0" w:rsidR="003A2203" w:rsidRPr="00960043" w:rsidRDefault="003A2203" w:rsidP="003A2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60043">
        <w:rPr>
          <w:rFonts w:ascii="Times New Roman" w:hAnsi="Times New Roman" w:cs="Times New Roman"/>
          <w:color w:val="000000"/>
          <w:lang w:val="en-US"/>
        </w:rPr>
        <w:t xml:space="preserve">Vance, S. C. (1975). Are Socially Responsible Corporations Good Investment Risks? </w:t>
      </w:r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Management </w:t>
      </w:r>
      <w:proofErr w:type="gramStart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>Review ,</w:t>
      </w:r>
      <w:proofErr w:type="gramEnd"/>
      <w:r w:rsidRPr="00960043">
        <w:rPr>
          <w:rFonts w:ascii="Times New Roman" w:hAnsi="Times New Roman" w:cs="Times New Roman"/>
          <w:i/>
          <w:iCs/>
          <w:color w:val="000000"/>
          <w:lang w:val="en-US"/>
        </w:rPr>
        <w:t xml:space="preserve"> 64 </w:t>
      </w:r>
      <w:r w:rsidR="00562591">
        <w:rPr>
          <w:rFonts w:ascii="Times New Roman" w:hAnsi="Times New Roman" w:cs="Times New Roman"/>
          <w:color w:val="000000"/>
          <w:lang w:val="en-US"/>
        </w:rPr>
        <w:t>(8), 12-25</w:t>
      </w:r>
      <w:r w:rsidRPr="00960043">
        <w:rPr>
          <w:rFonts w:ascii="Times New Roman" w:hAnsi="Times New Roman" w:cs="Times New Roman"/>
          <w:color w:val="000000"/>
          <w:lang w:val="en-US"/>
        </w:rPr>
        <w:t>.</w:t>
      </w:r>
    </w:p>
    <w:p w14:paraId="1F3678A7" w14:textId="77777777" w:rsidR="003A2203" w:rsidRPr="00960043" w:rsidRDefault="003A2203" w:rsidP="003A220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7BF5D16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  <w:proofErr w:type="spellStart"/>
      <w:r w:rsidRPr="00960043">
        <w:rPr>
          <w:rFonts w:ascii="Times New Roman" w:hAnsi="Times New Roman" w:cs="Times New Roman"/>
          <w:lang w:val="en-US" w:eastAsia="en-US"/>
        </w:rPr>
        <w:t>Waddock</w:t>
      </w:r>
      <w:proofErr w:type="spellEnd"/>
      <w:r w:rsidRPr="00960043">
        <w:rPr>
          <w:rFonts w:ascii="Times New Roman" w:hAnsi="Times New Roman" w:cs="Times New Roman"/>
          <w:lang w:val="en-US" w:eastAsia="en-US"/>
        </w:rPr>
        <w:t xml:space="preserve">, S. A., and Graves, S. B. (1997a). The corporate social performance-financial performance link. </w:t>
      </w:r>
      <w:r w:rsidRPr="00960043">
        <w:rPr>
          <w:rFonts w:ascii="Times New Roman" w:hAnsi="Times New Roman" w:cs="Times New Roman"/>
          <w:i/>
          <w:iCs/>
          <w:lang w:val="en-US" w:eastAsia="en-US"/>
        </w:rPr>
        <w:t>Strategic management journal</w:t>
      </w:r>
      <w:r w:rsidRPr="00960043">
        <w:rPr>
          <w:rFonts w:ascii="Times New Roman" w:hAnsi="Times New Roman" w:cs="Times New Roman"/>
          <w:lang w:val="en-US" w:eastAsia="en-US"/>
        </w:rPr>
        <w:t xml:space="preserve">, 18(4), 303-319. </w:t>
      </w:r>
    </w:p>
    <w:p w14:paraId="5362D43B" w14:textId="54C832F6" w:rsidR="003A2203" w:rsidRDefault="003A2203" w:rsidP="003A220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  <w:proofErr w:type="spellStart"/>
      <w:r w:rsidRPr="00960043">
        <w:rPr>
          <w:rFonts w:ascii="Times New Roman" w:hAnsi="Times New Roman" w:cs="Times New Roman"/>
          <w:lang w:val="en-US" w:eastAsia="en-US"/>
        </w:rPr>
        <w:t>Waddock</w:t>
      </w:r>
      <w:proofErr w:type="spellEnd"/>
      <w:r w:rsidRPr="00960043">
        <w:rPr>
          <w:rFonts w:ascii="Times New Roman" w:hAnsi="Times New Roman" w:cs="Times New Roman"/>
          <w:lang w:val="en-US" w:eastAsia="en-US"/>
        </w:rPr>
        <w:t>, S. A., &amp; Graves, S. B. (1997b). Quality of Management and Quality of Stak</w:t>
      </w:r>
      <w:r w:rsidRPr="00960043">
        <w:rPr>
          <w:rFonts w:ascii="Times New Roman" w:hAnsi="Times New Roman" w:cs="Times New Roman"/>
          <w:lang w:val="en-US" w:eastAsia="en-US"/>
        </w:rPr>
        <w:t>e</w:t>
      </w:r>
      <w:r w:rsidRPr="00960043">
        <w:rPr>
          <w:rFonts w:ascii="Times New Roman" w:hAnsi="Times New Roman" w:cs="Times New Roman"/>
          <w:lang w:val="en-US" w:eastAsia="en-US"/>
        </w:rPr>
        <w:t>holder Relations: Are They Synonymous</w:t>
      </w:r>
      <w:proofErr w:type="gramStart"/>
      <w:r w:rsidRPr="00960043">
        <w:rPr>
          <w:rFonts w:ascii="Times New Roman" w:hAnsi="Times New Roman" w:cs="Times New Roman"/>
          <w:lang w:val="en-US" w:eastAsia="en-US"/>
        </w:rPr>
        <w:t>?.</w:t>
      </w:r>
      <w:proofErr w:type="gramEnd"/>
      <w:r w:rsidRPr="00960043">
        <w:rPr>
          <w:rFonts w:ascii="Times New Roman" w:hAnsi="Times New Roman" w:cs="Times New Roman"/>
          <w:lang w:val="en-US" w:eastAsia="en-US"/>
        </w:rPr>
        <w:t xml:space="preserve"> </w:t>
      </w:r>
      <w:r w:rsidRPr="00960043">
        <w:rPr>
          <w:rFonts w:ascii="Times New Roman" w:hAnsi="Times New Roman" w:cs="Times New Roman"/>
          <w:i/>
          <w:iCs/>
          <w:lang w:val="en-US" w:eastAsia="en-US"/>
        </w:rPr>
        <w:t>Business &amp; Society</w:t>
      </w:r>
      <w:r w:rsidRPr="00960043">
        <w:rPr>
          <w:rFonts w:ascii="Times New Roman" w:hAnsi="Times New Roman" w:cs="Times New Roman"/>
          <w:lang w:val="en-US" w:eastAsia="en-US"/>
        </w:rPr>
        <w:t xml:space="preserve">, </w:t>
      </w:r>
      <w:r w:rsidRPr="00960043">
        <w:rPr>
          <w:rFonts w:ascii="Times New Roman" w:hAnsi="Times New Roman" w:cs="Times New Roman"/>
          <w:i/>
          <w:iCs/>
          <w:lang w:val="en-US" w:eastAsia="en-US"/>
        </w:rPr>
        <w:t>36</w:t>
      </w:r>
      <w:r w:rsidR="0013001B">
        <w:rPr>
          <w:rFonts w:ascii="Times New Roman" w:hAnsi="Times New Roman" w:cs="Times New Roman"/>
          <w:lang w:val="en-US" w:eastAsia="en-US"/>
        </w:rPr>
        <w:t>(3), 254-281</w:t>
      </w:r>
      <w:r w:rsidRPr="00960043">
        <w:rPr>
          <w:rFonts w:ascii="Times New Roman" w:hAnsi="Times New Roman" w:cs="Times New Roman"/>
          <w:lang w:val="en-US" w:eastAsia="en-US"/>
        </w:rPr>
        <w:t xml:space="preserve">. </w:t>
      </w:r>
    </w:p>
    <w:p w14:paraId="1174C0F7" w14:textId="77777777" w:rsidR="003A2203" w:rsidRPr="00960043" w:rsidRDefault="003A2203" w:rsidP="003A2203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</w:p>
    <w:p w14:paraId="471B7BED" w14:textId="65BFDB29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  <w:r w:rsidRPr="00960043">
        <w:rPr>
          <w:rFonts w:ascii="Times New Roman" w:hAnsi="Times New Roman" w:cs="Times New Roman"/>
          <w:lang w:val="en-US" w:eastAsia="en-US"/>
        </w:rPr>
        <w:t>Wood, D.J., 1991. Corporate Social Performance Revisited. Academy of</w:t>
      </w:r>
      <w:r w:rsidR="0013001B">
        <w:rPr>
          <w:rFonts w:ascii="Times New Roman" w:hAnsi="Times New Roman" w:cs="Times New Roman"/>
          <w:lang w:val="en-US" w:eastAsia="en-US"/>
        </w:rPr>
        <w:t xml:space="preserve"> Management Review, 16, (4), 688-720</w:t>
      </w:r>
      <w:r w:rsidRPr="00960043">
        <w:rPr>
          <w:rFonts w:ascii="Times New Roman" w:hAnsi="Times New Roman" w:cs="Times New Roman"/>
          <w:lang w:val="en-US" w:eastAsia="en-US"/>
        </w:rPr>
        <w:t>.</w:t>
      </w:r>
    </w:p>
    <w:p w14:paraId="046E15C8" w14:textId="77777777" w:rsidR="003A2203" w:rsidRPr="00960043" w:rsidRDefault="003A2203" w:rsidP="003A220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  <w:proofErr w:type="spellStart"/>
      <w:r w:rsidRPr="00960043">
        <w:rPr>
          <w:rFonts w:ascii="Times New Roman" w:hAnsi="Times New Roman" w:cs="Times New Roman"/>
          <w:lang w:eastAsia="en-US"/>
        </w:rPr>
        <w:t>А</w:t>
      </w:r>
      <w:r w:rsidRPr="00BD0DBC">
        <w:rPr>
          <w:rFonts w:ascii="Times New Roman" w:hAnsi="Times New Roman" w:cs="Times New Roman"/>
          <w:lang w:eastAsia="en-US"/>
        </w:rPr>
        <w:t>.</w:t>
      </w:r>
      <w:r w:rsidRPr="00960043">
        <w:rPr>
          <w:rFonts w:ascii="Times New Roman" w:hAnsi="Times New Roman" w:cs="Times New Roman"/>
          <w:lang w:eastAsia="en-US"/>
        </w:rPr>
        <w:t>А</w:t>
      </w:r>
      <w:r w:rsidRPr="00BD0DBC">
        <w:rPr>
          <w:rFonts w:ascii="Times New Roman" w:hAnsi="Times New Roman" w:cs="Times New Roman"/>
          <w:lang w:eastAsia="en-US"/>
        </w:rPr>
        <w:t>.</w:t>
      </w:r>
      <w:r w:rsidRPr="00960043">
        <w:rPr>
          <w:rFonts w:ascii="Times New Roman" w:hAnsi="Times New Roman" w:cs="Times New Roman"/>
          <w:lang w:eastAsia="en-US"/>
        </w:rPr>
        <w:t>Савченко</w:t>
      </w:r>
      <w:proofErr w:type="spellEnd"/>
      <w:r w:rsidRPr="00960043">
        <w:rPr>
          <w:rFonts w:ascii="Times New Roman" w:hAnsi="Times New Roman" w:cs="Times New Roman"/>
          <w:lang w:eastAsia="en-US"/>
        </w:rPr>
        <w:t>(2009)</w:t>
      </w:r>
      <w:r w:rsidRPr="00BD0DBC">
        <w:rPr>
          <w:rFonts w:ascii="Times New Roman" w:hAnsi="Times New Roman" w:cs="Times New Roman"/>
          <w:lang w:eastAsia="en-US"/>
        </w:rPr>
        <w:t>.</w:t>
      </w:r>
      <w:r w:rsidRPr="00960043">
        <w:rPr>
          <w:rFonts w:ascii="Times New Roman" w:hAnsi="Times New Roman" w:cs="Times New Roman"/>
          <w:lang w:eastAsia="en-US"/>
        </w:rPr>
        <w:t xml:space="preserve"> </w:t>
      </w:r>
      <w:r w:rsidRPr="00BD0DBC">
        <w:rPr>
          <w:rFonts w:ascii="Times New Roman" w:hAnsi="Times New Roman" w:cs="Times New Roman"/>
          <w:lang w:eastAsia="en-US"/>
        </w:rPr>
        <w:t>“</w:t>
      </w:r>
      <w:r w:rsidRPr="00960043">
        <w:rPr>
          <w:rFonts w:ascii="Times New Roman" w:hAnsi="Times New Roman" w:cs="Times New Roman"/>
          <w:lang w:eastAsia="en-US"/>
        </w:rPr>
        <w:t>К методологии оценки корпоративной социальной деятел</w:t>
      </w:r>
      <w:r w:rsidRPr="00960043">
        <w:rPr>
          <w:rFonts w:ascii="Times New Roman" w:hAnsi="Times New Roman" w:cs="Times New Roman"/>
          <w:lang w:eastAsia="en-US"/>
        </w:rPr>
        <w:t>ь</w:t>
      </w:r>
      <w:r w:rsidRPr="00960043">
        <w:rPr>
          <w:rFonts w:ascii="Times New Roman" w:hAnsi="Times New Roman" w:cs="Times New Roman"/>
          <w:lang w:eastAsia="en-US"/>
        </w:rPr>
        <w:t>ности</w:t>
      </w:r>
      <w:r w:rsidRPr="00BD0DBC">
        <w:rPr>
          <w:rFonts w:ascii="Times New Roman" w:hAnsi="Times New Roman" w:cs="Times New Roman"/>
          <w:lang w:eastAsia="en-US"/>
        </w:rPr>
        <w:t xml:space="preserve">.” </w:t>
      </w:r>
      <w:r w:rsidRPr="00960043">
        <w:rPr>
          <w:rFonts w:ascii="Times New Roman" w:hAnsi="Times New Roman" w:cs="Times New Roman"/>
          <w:lang w:val="en-US" w:eastAsia="en-US"/>
        </w:rPr>
        <w:t>“</w:t>
      </w:r>
      <w:r w:rsidRPr="00960043">
        <w:rPr>
          <w:rFonts w:ascii="Times New Roman" w:hAnsi="Times New Roman" w:cs="Times New Roman"/>
          <w:lang w:eastAsia="en-US"/>
        </w:rPr>
        <w:t>Вестник СПбГУ</w:t>
      </w:r>
      <w:r w:rsidRPr="00960043">
        <w:rPr>
          <w:rFonts w:ascii="Times New Roman" w:hAnsi="Times New Roman" w:cs="Times New Roman"/>
          <w:lang w:val="en-US" w:eastAsia="en-US"/>
        </w:rPr>
        <w:t xml:space="preserve">”. </w:t>
      </w:r>
      <w:proofErr w:type="spellStart"/>
      <w:r w:rsidRPr="00960043">
        <w:rPr>
          <w:rFonts w:ascii="Times New Roman" w:hAnsi="Times New Roman" w:cs="Times New Roman"/>
          <w:lang w:val="en-US" w:eastAsia="en-US"/>
        </w:rPr>
        <w:t>Сер</w:t>
      </w:r>
      <w:proofErr w:type="spellEnd"/>
      <w:r w:rsidRPr="00960043">
        <w:rPr>
          <w:rFonts w:ascii="Times New Roman" w:hAnsi="Times New Roman" w:cs="Times New Roman"/>
          <w:lang w:val="en-US" w:eastAsia="en-US"/>
        </w:rPr>
        <w:t>.</w:t>
      </w:r>
      <w:r w:rsidRPr="00960043">
        <w:rPr>
          <w:rFonts w:ascii="Times New Roman" w:hAnsi="Times New Roman" w:cs="Times New Roman"/>
          <w:lang w:eastAsia="en-US"/>
        </w:rPr>
        <w:t>8</w:t>
      </w:r>
      <w:r w:rsidRPr="00960043">
        <w:rPr>
          <w:rFonts w:ascii="Times New Roman" w:hAnsi="Times New Roman" w:cs="Times New Roman"/>
          <w:lang w:val="en-US" w:eastAsia="en-US"/>
        </w:rPr>
        <w:t>.</w:t>
      </w:r>
      <w:proofErr w:type="spellStart"/>
      <w:r w:rsidRPr="00960043">
        <w:rPr>
          <w:rFonts w:ascii="Times New Roman" w:hAnsi="Times New Roman" w:cs="Times New Roman"/>
          <w:lang w:eastAsia="en-US"/>
        </w:rPr>
        <w:t>Вып</w:t>
      </w:r>
      <w:proofErr w:type="spellEnd"/>
      <w:r w:rsidRPr="00960043">
        <w:rPr>
          <w:rFonts w:ascii="Times New Roman" w:hAnsi="Times New Roman" w:cs="Times New Roman"/>
          <w:lang w:val="en-US" w:eastAsia="en-US"/>
        </w:rPr>
        <w:t>.</w:t>
      </w:r>
      <w:r w:rsidRPr="00960043">
        <w:rPr>
          <w:rFonts w:ascii="Times New Roman" w:hAnsi="Times New Roman" w:cs="Times New Roman"/>
          <w:lang w:eastAsia="en-US"/>
        </w:rPr>
        <w:t>4</w:t>
      </w:r>
    </w:p>
    <w:p w14:paraId="0E46559A" w14:textId="77777777" w:rsidR="003A2203" w:rsidRPr="00960043" w:rsidRDefault="003A2203" w:rsidP="003A2203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</w:p>
    <w:p w14:paraId="3B4EB469" w14:textId="77777777" w:rsidR="003A2203" w:rsidRPr="00BD0DBC" w:rsidRDefault="003A2203" w:rsidP="003A220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eastAsia="en-US"/>
        </w:rPr>
      </w:pPr>
      <w:r w:rsidRPr="00BD0DBC">
        <w:rPr>
          <w:rFonts w:ascii="Times New Roman" w:hAnsi="Times New Roman" w:cs="Times New Roman"/>
          <w:lang w:eastAsia="en-US"/>
        </w:rPr>
        <w:t>Внешэкономбанк (2011).</w:t>
      </w:r>
      <w:r w:rsidRPr="00960043">
        <w:rPr>
          <w:rFonts w:ascii="Times New Roman" w:hAnsi="Times New Roman" w:cs="Times New Roman"/>
          <w:lang w:eastAsia="en-US"/>
        </w:rPr>
        <w:t xml:space="preserve"> </w:t>
      </w:r>
      <w:r w:rsidRPr="00BD0DBC">
        <w:rPr>
          <w:rFonts w:ascii="Times New Roman" w:hAnsi="Times New Roman" w:cs="Times New Roman"/>
          <w:lang w:eastAsia="en-US"/>
        </w:rPr>
        <w:t>“</w:t>
      </w:r>
      <w:r w:rsidRPr="00960043">
        <w:rPr>
          <w:rFonts w:ascii="Times New Roman" w:hAnsi="Times New Roman" w:cs="Times New Roman"/>
          <w:lang w:eastAsia="en-US"/>
        </w:rPr>
        <w:t>К</w:t>
      </w:r>
      <w:r w:rsidRPr="00BD0DBC">
        <w:rPr>
          <w:rFonts w:ascii="Times New Roman" w:hAnsi="Times New Roman" w:cs="Times New Roman"/>
          <w:lang w:eastAsia="en-US"/>
        </w:rPr>
        <w:t xml:space="preserve">орпоративная социальная </w:t>
      </w:r>
      <w:proofErr w:type="spellStart"/>
      <w:r w:rsidRPr="00BD0DBC">
        <w:rPr>
          <w:rFonts w:ascii="Times New Roman" w:hAnsi="Times New Roman" w:cs="Times New Roman"/>
          <w:lang w:eastAsia="en-US"/>
        </w:rPr>
        <w:t>ответственность.Новая</w:t>
      </w:r>
      <w:proofErr w:type="spellEnd"/>
      <w:r w:rsidRPr="00BD0DBC">
        <w:rPr>
          <w:rFonts w:ascii="Times New Roman" w:hAnsi="Times New Roman" w:cs="Times New Roman"/>
          <w:lang w:eastAsia="en-US"/>
        </w:rPr>
        <w:t xml:space="preserve"> фил</w:t>
      </w:r>
      <w:r w:rsidRPr="00BD0DBC">
        <w:rPr>
          <w:rFonts w:ascii="Times New Roman" w:hAnsi="Times New Roman" w:cs="Times New Roman"/>
          <w:lang w:eastAsia="en-US"/>
        </w:rPr>
        <w:t>о</w:t>
      </w:r>
      <w:r w:rsidRPr="00BD0DBC">
        <w:rPr>
          <w:rFonts w:ascii="Times New Roman" w:hAnsi="Times New Roman" w:cs="Times New Roman"/>
          <w:lang w:eastAsia="en-US"/>
        </w:rPr>
        <w:t>софия бизнеса.”</w:t>
      </w:r>
    </w:p>
    <w:p w14:paraId="556BF437" w14:textId="77777777" w:rsidR="003A2203" w:rsidRPr="00960043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n-US" w:eastAsia="en-US"/>
        </w:rPr>
      </w:pPr>
      <w:r w:rsidRPr="00960043">
        <w:rPr>
          <w:rFonts w:ascii="Times New Roman" w:eastAsia="Times New Roman" w:hAnsi="Times New Roman" w:cs="Times New Roman"/>
        </w:rPr>
        <w:t>Социальное измерение в бизнесе. Международный форум лидеров бизнеса под эгидой Принца Уэльского. М.: НП Социальные инвестиции, Изд. дом «Красная площадь», 2001. — С. 25.</w:t>
      </w:r>
    </w:p>
    <w:p w14:paraId="2984B42E" w14:textId="77777777" w:rsidR="003A2203" w:rsidRPr="00960043" w:rsidRDefault="003A2203" w:rsidP="003A2203">
      <w:pPr>
        <w:widowControl w:val="0"/>
        <w:numPr>
          <w:ilvl w:val="0"/>
          <w:numId w:val="20"/>
        </w:numPr>
        <w:suppressAutoHyphens/>
        <w:spacing w:line="360" w:lineRule="auto"/>
        <w:rPr>
          <w:rFonts w:ascii="Times New Roman" w:hAnsi="Times New Roman" w:cs="Times New Roman"/>
          <w:noProof/>
          <w:color w:val="000000"/>
        </w:rPr>
      </w:pPr>
      <w:r w:rsidRPr="00960043">
        <w:rPr>
          <w:rFonts w:ascii="Times New Roman" w:hAnsi="Times New Roman" w:cs="Times New Roman"/>
          <w:noProof/>
          <w:color w:val="000000"/>
        </w:rPr>
        <w:t>КСО</w:t>
      </w:r>
      <w:r w:rsidRPr="00BD0DBC">
        <w:rPr>
          <w:rFonts w:ascii="Times New Roman" w:hAnsi="Times New Roman" w:cs="Times New Roman"/>
          <w:noProof/>
          <w:color w:val="000000"/>
        </w:rPr>
        <w:t>.</w:t>
      </w:r>
      <w:r w:rsidRPr="00960043">
        <w:rPr>
          <w:rFonts w:ascii="Times New Roman" w:hAnsi="Times New Roman" w:cs="Times New Roman"/>
          <w:noProof/>
          <w:color w:val="000000"/>
        </w:rPr>
        <w:t xml:space="preserve">Основные определения[Электронный ресурс] Режим доступа: </w:t>
      </w:r>
      <w:r w:rsidRPr="00960043">
        <w:rPr>
          <w:rFonts w:ascii="Times New Roman" w:hAnsi="Times New Roman" w:cs="Times New Roman"/>
        </w:rPr>
        <w:t>http://csrjournal.com/korporativnaya-socialnaya-otvetstvennost-osnovnye-ponyatiya-i-opredeleniya</w:t>
      </w:r>
      <w:r w:rsidRPr="00960043">
        <w:rPr>
          <w:rStyle w:val="FootnoteTextChar"/>
          <w:rFonts w:ascii="Times New Roman" w:hAnsi="Times New Roman" w:cs="Times New Roman"/>
          <w:noProof/>
          <w:color w:val="000000"/>
        </w:rPr>
        <w:t xml:space="preserve"> 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>(дата обращения: 10.02.2016)</w:t>
      </w:r>
    </w:p>
    <w:p w14:paraId="63010626" w14:textId="77777777" w:rsidR="003A2203" w:rsidRPr="00BD0DBC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Style w:val="Hyperlink"/>
          <w:rFonts w:ascii="Times New Roman" w:hAnsi="Times New Roman" w:cs="Times New Roman"/>
          <w:color w:val="000000" w:themeColor="text1"/>
          <w:lang w:eastAsia="en-US"/>
        </w:rPr>
      </w:pPr>
      <w:r w:rsidRPr="00960043">
        <w:rPr>
          <w:rFonts w:ascii="Times New Roman" w:hAnsi="Times New Roman" w:cs="Times New Roman"/>
          <w:noProof/>
          <w:color w:val="000000" w:themeColor="text1"/>
        </w:rPr>
        <w:t xml:space="preserve">Журнал </w:t>
      </w:r>
      <w:r w:rsidRPr="00960043">
        <w:rPr>
          <w:rFonts w:ascii="Times New Roman" w:hAnsi="Times New Roman" w:cs="Times New Roman"/>
          <w:noProof/>
          <w:color w:val="000000" w:themeColor="text1"/>
          <w:lang w:val="en-US"/>
        </w:rPr>
        <w:t>Forbes</w:t>
      </w:r>
      <w:r w:rsidRPr="00BD0DBC">
        <w:rPr>
          <w:rFonts w:ascii="Times New Roman" w:hAnsi="Times New Roman" w:cs="Times New Roman"/>
          <w:noProof/>
          <w:color w:val="000000" w:themeColor="text1"/>
        </w:rPr>
        <w:t>.</w:t>
      </w:r>
      <w:r w:rsidRPr="00960043">
        <w:rPr>
          <w:rFonts w:ascii="Times New Roman" w:hAnsi="Times New Roman" w:cs="Times New Roman"/>
          <w:noProof/>
          <w:color w:val="000000" w:themeColor="text1"/>
        </w:rPr>
        <w:t xml:space="preserve"> [Электронный ресурс] Режим доступа: </w:t>
      </w:r>
      <w:hyperlink r:id="rId9" w:anchor="43ac198b4c03" w:history="1">
        <w:r w:rsidRPr="00960043">
          <w:rPr>
            <w:rStyle w:val="Hyperlink"/>
            <w:rFonts w:ascii="Times New Roman" w:hAnsi="Times New Roman" w:cs="Times New Roman"/>
            <w:color w:val="000000" w:themeColor="text1"/>
            <w:lang w:eastAsia="hi-IN" w:bidi="hi-IN"/>
          </w:rPr>
          <w:t>http://www.forbes.com/sites/csr/2012/02/21/six-reasons-companies-should-embrace-csr/#43ac198b4c03</w:t>
        </w:r>
      </w:hyperlink>
      <w:r w:rsidRPr="00960043">
        <w:rPr>
          <w:rFonts w:ascii="Times New Roman" w:hAnsi="Times New Roman" w:cs="Times New Roman"/>
          <w:color w:val="000000" w:themeColor="text1"/>
        </w:rPr>
        <w:t xml:space="preserve"> </w:t>
      </w:r>
      <w:r w:rsidRPr="00960043">
        <w:rPr>
          <w:rStyle w:val="Hyperlink"/>
          <w:rFonts w:ascii="Times New Roman" w:hAnsi="Times New Roman" w:cs="Times New Roman"/>
          <w:noProof/>
          <w:color w:val="000000" w:themeColor="text1"/>
        </w:rPr>
        <w:t>(дата обращения: 10.02.2016)</w:t>
      </w:r>
    </w:p>
    <w:p w14:paraId="3955DDE9" w14:textId="77777777" w:rsidR="003A2203" w:rsidRPr="00BD0DBC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eastAsia="en-US"/>
        </w:rPr>
      </w:pPr>
      <w:r w:rsidRPr="00960043">
        <w:rPr>
          <w:rFonts w:ascii="Times New Roman" w:hAnsi="Times New Roman" w:cs="Times New Roman"/>
          <w:noProof/>
          <w:color w:val="000000"/>
        </w:rPr>
        <w:lastRenderedPageBreak/>
        <w:t>Вебсайт практики КСО</w:t>
      </w:r>
      <w:r w:rsidRPr="00BD0DBC">
        <w:rPr>
          <w:rFonts w:ascii="Times New Roman" w:hAnsi="Times New Roman" w:cs="Times New Roman"/>
          <w:noProof/>
          <w:color w:val="000000"/>
        </w:rPr>
        <w:t>.</w:t>
      </w:r>
      <w:r w:rsidRPr="00960043">
        <w:rPr>
          <w:rFonts w:ascii="Times New Roman" w:hAnsi="Times New Roman" w:cs="Times New Roman"/>
          <w:noProof/>
          <w:color w:val="000000"/>
        </w:rPr>
        <w:t xml:space="preserve"> [Электронный ресурс] Режим доступа: </w:t>
      </w:r>
      <w:r w:rsidRPr="00960043">
        <w:rPr>
          <w:rFonts w:ascii="Times New Roman" w:hAnsi="Times New Roman" w:cs="Times New Roman"/>
        </w:rPr>
        <w:t>http://www.csrinpractice.com/what-is-csr/</w:t>
      </w:r>
      <w:r w:rsidRPr="00960043">
        <w:rPr>
          <w:rStyle w:val="FootnoteTextChar"/>
          <w:rFonts w:ascii="Times New Roman" w:hAnsi="Times New Roman" w:cs="Times New Roman"/>
          <w:noProof/>
          <w:color w:val="000000"/>
        </w:rPr>
        <w:t xml:space="preserve"> 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>(дата обращения: 10.02.2016)</w:t>
      </w:r>
    </w:p>
    <w:p w14:paraId="2E2F0205" w14:textId="77777777" w:rsidR="003A2203" w:rsidRPr="00BD0DBC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Style w:val="Hyperlink"/>
          <w:rFonts w:ascii="Times New Roman" w:hAnsi="Times New Roman" w:cs="Times New Roman"/>
          <w:lang w:eastAsia="en-US"/>
        </w:rPr>
      </w:pPr>
      <w:r w:rsidRPr="00960043">
        <w:rPr>
          <w:rFonts w:ascii="Times New Roman" w:hAnsi="Times New Roman" w:cs="Times New Roman"/>
          <w:noProof/>
          <w:color w:val="000000"/>
          <w:lang w:val="en-US"/>
        </w:rPr>
        <w:t>Professor Kamel Mellahi Measuring CSR is difficult and is not always desirable.</w:t>
      </w:r>
      <w:r w:rsidRPr="00BD0DBC"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 w:rsidRPr="00960043">
        <w:rPr>
          <w:rFonts w:ascii="Times New Roman" w:hAnsi="Times New Roman" w:cs="Times New Roman"/>
          <w:noProof/>
          <w:color w:val="000000"/>
        </w:rPr>
        <w:t xml:space="preserve">[Электронный ресурс] Режим доступа: </w:t>
      </w:r>
      <w:r w:rsidRPr="00960043">
        <w:rPr>
          <w:rFonts w:ascii="Times New Roman" w:hAnsi="Times New Roman" w:cs="Times New Roman"/>
          <w:lang w:val="en-US"/>
        </w:rPr>
        <w:t>http</w:t>
      </w:r>
      <w:r w:rsidRPr="00BD0DBC">
        <w:rPr>
          <w:rFonts w:ascii="Times New Roman" w:hAnsi="Times New Roman" w:cs="Times New Roman"/>
        </w:rPr>
        <w:t>://</w:t>
      </w:r>
      <w:r w:rsidRPr="00960043">
        <w:rPr>
          <w:rFonts w:ascii="Times New Roman" w:hAnsi="Times New Roman" w:cs="Times New Roman"/>
          <w:lang w:val="en-US"/>
        </w:rPr>
        <w:t>www</w:t>
      </w:r>
      <w:r w:rsidRPr="00BD0DBC">
        <w:rPr>
          <w:rFonts w:ascii="Times New Roman" w:hAnsi="Times New Roman" w:cs="Times New Roman"/>
        </w:rPr>
        <w:t>.</w:t>
      </w:r>
      <w:r w:rsidRPr="00960043">
        <w:rPr>
          <w:rFonts w:ascii="Times New Roman" w:hAnsi="Times New Roman" w:cs="Times New Roman"/>
          <w:lang w:val="en-US"/>
        </w:rPr>
        <w:t>wbs</w:t>
      </w:r>
      <w:r w:rsidRPr="00BD0DBC">
        <w:rPr>
          <w:rFonts w:ascii="Times New Roman" w:hAnsi="Times New Roman" w:cs="Times New Roman"/>
        </w:rPr>
        <w:t>.</w:t>
      </w:r>
      <w:r w:rsidRPr="00960043">
        <w:rPr>
          <w:rFonts w:ascii="Times New Roman" w:hAnsi="Times New Roman" w:cs="Times New Roman"/>
          <w:lang w:val="en-US"/>
        </w:rPr>
        <w:t>ac</w:t>
      </w:r>
      <w:r w:rsidRPr="00BD0DBC">
        <w:rPr>
          <w:rFonts w:ascii="Times New Roman" w:hAnsi="Times New Roman" w:cs="Times New Roman"/>
        </w:rPr>
        <w:t>.</w:t>
      </w:r>
      <w:r w:rsidRPr="00960043">
        <w:rPr>
          <w:rFonts w:ascii="Times New Roman" w:hAnsi="Times New Roman" w:cs="Times New Roman"/>
          <w:lang w:val="en-US"/>
        </w:rPr>
        <w:t>uk</w:t>
      </w:r>
      <w:r w:rsidRPr="00BD0DBC">
        <w:rPr>
          <w:rFonts w:ascii="Times New Roman" w:hAnsi="Times New Roman" w:cs="Times New Roman"/>
        </w:rPr>
        <w:t>/</w:t>
      </w:r>
      <w:r w:rsidRPr="00960043">
        <w:rPr>
          <w:rFonts w:ascii="Times New Roman" w:hAnsi="Times New Roman" w:cs="Times New Roman"/>
          <w:lang w:val="en-US"/>
        </w:rPr>
        <w:t>news</w:t>
      </w:r>
      <w:r w:rsidRPr="00BD0DBC">
        <w:rPr>
          <w:rFonts w:ascii="Times New Roman" w:hAnsi="Times New Roman" w:cs="Times New Roman"/>
        </w:rPr>
        <w:t>/</w:t>
      </w:r>
      <w:r w:rsidRPr="00960043">
        <w:rPr>
          <w:rFonts w:ascii="Times New Roman" w:hAnsi="Times New Roman" w:cs="Times New Roman"/>
          <w:lang w:val="en-US"/>
        </w:rPr>
        <w:t>measuring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csr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comes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with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problems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and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is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not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always</w:t>
      </w:r>
      <w:r w:rsidRPr="00BD0DBC">
        <w:rPr>
          <w:rFonts w:ascii="Times New Roman" w:hAnsi="Times New Roman" w:cs="Times New Roman"/>
        </w:rPr>
        <w:t>-</w:t>
      </w:r>
      <w:r w:rsidRPr="00960043">
        <w:rPr>
          <w:rFonts w:ascii="Times New Roman" w:hAnsi="Times New Roman" w:cs="Times New Roman"/>
          <w:lang w:val="en-US"/>
        </w:rPr>
        <w:t>desirable</w:t>
      </w:r>
      <w:r w:rsidRPr="00BD0DBC">
        <w:rPr>
          <w:rFonts w:ascii="Times New Roman" w:hAnsi="Times New Roman" w:cs="Times New Roman"/>
        </w:rPr>
        <w:t>/</w:t>
      </w:r>
      <w:r w:rsidRPr="00960043">
        <w:rPr>
          <w:rStyle w:val="FootnoteTextChar"/>
          <w:rFonts w:ascii="Times New Roman" w:hAnsi="Times New Roman" w:cs="Times New Roman"/>
          <w:noProof/>
          <w:color w:val="000000"/>
        </w:rPr>
        <w:t xml:space="preserve"> 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>(дата обращения: 15.03.2016)</w:t>
      </w:r>
    </w:p>
    <w:p w14:paraId="5C6D5381" w14:textId="77777777" w:rsidR="003A2203" w:rsidRPr="00BD0DBC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eastAsia="en-US"/>
        </w:rPr>
      </w:pPr>
      <w:proofErr w:type="spellStart"/>
      <w:r w:rsidRPr="00960043">
        <w:rPr>
          <w:rFonts w:ascii="Times New Roman" w:hAnsi="Times New Roman" w:cs="Times New Roman"/>
          <w:lang w:val="en-US" w:eastAsia="en-US"/>
        </w:rPr>
        <w:t>Sherif</w:t>
      </w:r>
      <w:proofErr w:type="spellEnd"/>
      <w:r w:rsidRPr="00BD0DB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60043">
        <w:rPr>
          <w:rFonts w:ascii="Times New Roman" w:hAnsi="Times New Roman" w:cs="Times New Roman"/>
          <w:lang w:val="en-US" w:eastAsia="en-US"/>
        </w:rPr>
        <w:t>Tehemar</w:t>
      </w:r>
      <w:proofErr w:type="spellEnd"/>
      <w:r w:rsidRPr="00BD0DBC">
        <w:rPr>
          <w:rFonts w:ascii="Times New Roman" w:hAnsi="Times New Roman" w:cs="Times New Roman"/>
          <w:lang w:eastAsia="en-US"/>
        </w:rPr>
        <w:t xml:space="preserve">. </w:t>
      </w:r>
      <w:r w:rsidRPr="00960043">
        <w:rPr>
          <w:rFonts w:ascii="Times New Roman" w:hAnsi="Times New Roman" w:cs="Times New Roman"/>
          <w:lang w:val="en-US" w:eastAsia="en-US"/>
        </w:rPr>
        <w:t>CSR</w:t>
      </w:r>
      <w:r w:rsidRPr="00BD0DBC">
        <w:rPr>
          <w:rFonts w:ascii="Times New Roman" w:hAnsi="Times New Roman" w:cs="Times New Roman"/>
          <w:lang w:eastAsia="en-US"/>
        </w:rPr>
        <w:t xml:space="preserve"> </w:t>
      </w:r>
      <w:r w:rsidRPr="00960043">
        <w:rPr>
          <w:rFonts w:ascii="Times New Roman" w:hAnsi="Times New Roman" w:cs="Times New Roman"/>
          <w:lang w:val="en-US" w:eastAsia="en-US"/>
        </w:rPr>
        <w:t>in</w:t>
      </w:r>
      <w:r w:rsidRPr="00BD0DBC">
        <w:rPr>
          <w:rFonts w:ascii="Times New Roman" w:hAnsi="Times New Roman" w:cs="Times New Roman"/>
          <w:lang w:eastAsia="en-US"/>
        </w:rPr>
        <w:t xml:space="preserve"> </w:t>
      </w:r>
      <w:r w:rsidRPr="00960043">
        <w:rPr>
          <w:rFonts w:ascii="Times New Roman" w:hAnsi="Times New Roman" w:cs="Times New Roman"/>
          <w:lang w:val="en-US" w:eastAsia="en-US"/>
        </w:rPr>
        <w:t>Healthcare</w:t>
      </w:r>
      <w:r w:rsidRPr="00BD0DBC">
        <w:rPr>
          <w:rFonts w:ascii="Times New Roman" w:hAnsi="Times New Roman" w:cs="Times New Roman"/>
          <w:lang w:eastAsia="en-US"/>
        </w:rPr>
        <w:t xml:space="preserve"> </w:t>
      </w:r>
      <w:r w:rsidRPr="00960043">
        <w:rPr>
          <w:rFonts w:ascii="Times New Roman" w:hAnsi="Times New Roman" w:cs="Times New Roman"/>
          <w:noProof/>
          <w:color w:val="000000"/>
        </w:rPr>
        <w:t xml:space="preserve">[Электронный ресурс] Режим доступа: </w:t>
      </w:r>
      <w:hyperlink r:id="rId10" w:history="1"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http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://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www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.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healthworkscollective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.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com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/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drtehemar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/43791/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corporate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social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responsibility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healthcare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960043">
          <w:rPr>
            <w:rStyle w:val="Hyperlink"/>
            <w:rFonts w:ascii="Times New Roman" w:hAnsi="Times New Roman" w:cs="Times New Roman"/>
            <w:lang w:val="en-US" w:eastAsia="en-US"/>
          </w:rPr>
          <w:t>sectors</w:t>
        </w:r>
      </w:hyperlink>
      <w:r w:rsidRPr="00BD0DBC">
        <w:rPr>
          <w:rFonts w:ascii="Times New Roman" w:hAnsi="Times New Roman" w:cs="Times New Roman"/>
          <w:lang w:eastAsia="en-US"/>
        </w:rPr>
        <w:t xml:space="preserve"> 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>(дата обращения: 22.03.2016)</w:t>
      </w:r>
    </w:p>
    <w:p w14:paraId="692965F6" w14:textId="77777777" w:rsidR="003A2203" w:rsidRPr="00BD0DBC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Style w:val="Hyperlink"/>
          <w:rFonts w:ascii="Times New Roman" w:hAnsi="Times New Roman" w:cs="Times New Roman"/>
          <w:color w:val="auto"/>
          <w:u w:val="none"/>
          <w:lang w:eastAsia="en-US"/>
        </w:rPr>
      </w:pPr>
      <w:r w:rsidRPr="00960043">
        <w:rPr>
          <w:rFonts w:ascii="Times New Roman" w:hAnsi="Times New Roman" w:cs="Times New Roman"/>
          <w:noProof/>
          <w:color w:val="000000"/>
        </w:rPr>
        <w:t xml:space="preserve">Вебсайт компании </w:t>
      </w:r>
      <w:r w:rsidRPr="00960043">
        <w:rPr>
          <w:rFonts w:ascii="Times New Roman" w:hAnsi="Times New Roman" w:cs="Times New Roman"/>
          <w:noProof/>
          <w:color w:val="000000"/>
          <w:lang w:val="en-US"/>
        </w:rPr>
        <w:t>Boeing</w:t>
      </w:r>
      <w:r w:rsidRPr="00BD0DBC">
        <w:rPr>
          <w:rFonts w:ascii="Times New Roman" w:hAnsi="Times New Roman" w:cs="Times New Roman"/>
          <w:noProof/>
          <w:color w:val="000000"/>
        </w:rPr>
        <w:t>.</w:t>
      </w:r>
      <w:r w:rsidRPr="00960043">
        <w:rPr>
          <w:rFonts w:ascii="Times New Roman" w:hAnsi="Times New Roman" w:cs="Times New Roman"/>
          <w:noProof/>
          <w:color w:val="000000"/>
        </w:rPr>
        <w:t xml:space="preserve"> [Электронный ресурс] Режим доступа: http://www.boeing.ru/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 xml:space="preserve"> (дата обращения: 14.03.2016)</w:t>
      </w:r>
    </w:p>
    <w:p w14:paraId="74396FFF" w14:textId="77777777" w:rsidR="003A2203" w:rsidRPr="00BD0DBC" w:rsidRDefault="003A2203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Style w:val="Hyperlink"/>
          <w:rFonts w:ascii="Times New Roman" w:hAnsi="Times New Roman" w:cs="Times New Roman"/>
          <w:lang w:eastAsia="en-US"/>
        </w:rPr>
      </w:pPr>
      <w:r w:rsidRPr="00960043">
        <w:rPr>
          <w:rFonts w:ascii="Times New Roman" w:hAnsi="Times New Roman" w:cs="Times New Roman"/>
          <w:noProof/>
          <w:color w:val="000000"/>
        </w:rPr>
        <w:t xml:space="preserve">Вебсайт компании </w:t>
      </w:r>
      <w:r w:rsidRPr="00960043">
        <w:rPr>
          <w:rFonts w:ascii="Times New Roman" w:hAnsi="Times New Roman" w:cs="Times New Roman"/>
          <w:noProof/>
          <w:color w:val="000000"/>
          <w:lang w:val="en-US"/>
        </w:rPr>
        <w:t>GE</w:t>
      </w:r>
      <w:r w:rsidRPr="00BD0DBC">
        <w:rPr>
          <w:rFonts w:ascii="Times New Roman" w:hAnsi="Times New Roman" w:cs="Times New Roman"/>
          <w:noProof/>
          <w:color w:val="000000"/>
        </w:rPr>
        <w:t>.</w:t>
      </w:r>
      <w:r w:rsidRPr="00960043">
        <w:rPr>
          <w:rFonts w:ascii="Times New Roman" w:hAnsi="Times New Roman" w:cs="Times New Roman"/>
          <w:noProof/>
          <w:color w:val="000000"/>
        </w:rPr>
        <w:t xml:space="preserve"> [Электронный ресурс] Режим доступа:  </w:t>
      </w:r>
      <w:hyperlink r:id="rId11" w:history="1">
        <w:r w:rsidRPr="00960043">
          <w:rPr>
            <w:rStyle w:val="Hyperlink"/>
            <w:rFonts w:ascii="Times New Roman" w:hAnsi="Times New Roman" w:cs="Times New Roman"/>
          </w:rPr>
          <w:t>http://www.ge.com/ru/company/ge-в</w:t>
        </w:r>
      </w:hyperlink>
      <w:r w:rsidRPr="00960043">
        <w:rPr>
          <w:rFonts w:ascii="Times New Roman" w:hAnsi="Times New Roman" w:cs="Times New Roman"/>
        </w:rPr>
        <w:t xml:space="preserve"> мире </w:t>
      </w:r>
      <w:r w:rsidRPr="00960043">
        <w:rPr>
          <w:rFonts w:ascii="Times New Roman" w:hAnsi="Times New Roman" w:cs="Times New Roman"/>
          <w:noProof/>
          <w:color w:val="000000"/>
        </w:rPr>
        <w:t xml:space="preserve"> 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>(дата обращения: 17.03.2016)</w:t>
      </w:r>
    </w:p>
    <w:p w14:paraId="74AAFB1C" w14:textId="11A10B9D" w:rsidR="00B82D13" w:rsidRPr="00BD0DBC" w:rsidRDefault="006F16A5" w:rsidP="003A220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Style w:val="Hyperlink"/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color w:val="000000"/>
        </w:rPr>
        <w:t xml:space="preserve">Вебсайт компании </w:t>
      </w:r>
      <w:r>
        <w:rPr>
          <w:rFonts w:ascii="Times New Roman" w:hAnsi="Times New Roman" w:cs="Times New Roman"/>
          <w:noProof/>
          <w:color w:val="000000"/>
          <w:lang w:val="en-US"/>
        </w:rPr>
        <w:t>BSR</w:t>
      </w:r>
      <w:r w:rsidRPr="00BD0DBC">
        <w:rPr>
          <w:rFonts w:ascii="Times New Roman" w:hAnsi="Times New Roman" w:cs="Times New Roman"/>
          <w:noProof/>
          <w:color w:val="000000"/>
        </w:rPr>
        <w:t xml:space="preserve">. </w:t>
      </w:r>
      <w:r w:rsidRPr="00960043">
        <w:rPr>
          <w:rFonts w:ascii="Times New Roman" w:hAnsi="Times New Roman" w:cs="Times New Roman"/>
          <w:noProof/>
          <w:color w:val="000000"/>
        </w:rPr>
        <w:t xml:space="preserve">[Электронный ресурс] Режим доступа:  </w:t>
      </w:r>
      <w:hyperlink r:id="rId12" w:history="1"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http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://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www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.</w:t>
        </w:r>
        <w:proofErr w:type="spellStart"/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bsr</w:t>
        </w:r>
        <w:proofErr w:type="spellEnd"/>
        <w:r w:rsidRPr="00BD0DBC">
          <w:rPr>
            <w:rStyle w:val="Hyperlink"/>
            <w:rFonts w:ascii="Times New Roman" w:hAnsi="Times New Roman" w:cs="Times New Roman"/>
            <w:lang w:eastAsia="en-US"/>
          </w:rPr>
          <w:t>.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org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/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en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/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our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insights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/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blog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view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/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is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the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health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care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industry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really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failing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at</w:t>
        </w:r>
        <w:r w:rsidRPr="00BD0DBC">
          <w:rPr>
            <w:rStyle w:val="Hyperlink"/>
            <w:rFonts w:ascii="Times New Roman" w:hAnsi="Times New Roman" w:cs="Times New Roman"/>
            <w:lang w:eastAsia="en-US"/>
          </w:rPr>
          <w:t>-</w:t>
        </w:r>
        <w:proofErr w:type="spellStart"/>
        <w:r w:rsidRPr="00637E13">
          <w:rPr>
            <w:rStyle w:val="Hyperlink"/>
            <w:rFonts w:ascii="Times New Roman" w:hAnsi="Times New Roman" w:cs="Times New Roman"/>
            <w:lang w:val="en-US" w:eastAsia="en-US"/>
          </w:rPr>
          <w:t>csr</w:t>
        </w:r>
        <w:proofErr w:type="spellEnd"/>
      </w:hyperlink>
      <w:r w:rsidRPr="00BD0DBC">
        <w:rPr>
          <w:rStyle w:val="Hyperlink"/>
          <w:rFonts w:ascii="Times New Roman" w:hAnsi="Times New Roman" w:cs="Times New Roman"/>
          <w:lang w:eastAsia="en-US"/>
        </w:rPr>
        <w:t xml:space="preserve"> </w:t>
      </w:r>
      <w:r>
        <w:rPr>
          <w:rStyle w:val="Hyperlink"/>
          <w:rFonts w:ascii="Times New Roman" w:hAnsi="Times New Roman" w:cs="Times New Roman"/>
          <w:noProof/>
          <w:color w:val="000000"/>
        </w:rPr>
        <w:t>(дата обращения: 05.05</w:t>
      </w:r>
      <w:r w:rsidRPr="00960043">
        <w:rPr>
          <w:rStyle w:val="Hyperlink"/>
          <w:rFonts w:ascii="Times New Roman" w:hAnsi="Times New Roman" w:cs="Times New Roman"/>
          <w:noProof/>
          <w:color w:val="000000"/>
        </w:rPr>
        <w:t>.2016)</w:t>
      </w:r>
    </w:p>
    <w:p w14:paraId="236B20E9" w14:textId="77777777" w:rsidR="00A74FF4" w:rsidRPr="00BD0DBC" w:rsidRDefault="00A74FF4" w:rsidP="00F371CA">
      <w:pPr>
        <w:spacing w:line="360" w:lineRule="auto"/>
        <w:ind w:firstLine="709"/>
        <w:rPr>
          <w:rFonts w:ascii="Times New Roman" w:eastAsia="Times New Roman" w:hAnsi="Times New Roman" w:cs="Times New Roman"/>
          <w:b/>
        </w:rPr>
      </w:pPr>
    </w:p>
    <w:p w14:paraId="4E0AEEB6" w14:textId="5AF5C032" w:rsidR="00A74FF4" w:rsidRPr="00791F59" w:rsidRDefault="00A74FF4" w:rsidP="00791F59">
      <w:pPr>
        <w:pStyle w:val="Heading1"/>
        <w:rPr>
          <w:color w:val="auto"/>
        </w:rPr>
      </w:pPr>
    </w:p>
    <w:sectPr w:rsidR="00A74FF4" w:rsidRPr="00791F59" w:rsidSect="008F7BBF">
      <w:footerReference w:type="even" r:id="rId13"/>
      <w:footerReference w:type="default" r:id="rId14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64FA" w14:textId="77777777" w:rsidR="0085247F" w:rsidRDefault="0085247F" w:rsidP="00983051">
      <w:r>
        <w:separator/>
      </w:r>
    </w:p>
  </w:endnote>
  <w:endnote w:type="continuationSeparator" w:id="0">
    <w:p w14:paraId="19B157B4" w14:textId="77777777" w:rsidR="0085247F" w:rsidRDefault="0085247F" w:rsidP="0098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ＭＳ 明朝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4F89" w14:textId="77777777" w:rsidR="0085247F" w:rsidRDefault="0085247F" w:rsidP="00E07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C1137" w14:textId="77777777" w:rsidR="0085247F" w:rsidRDefault="0085247F" w:rsidP="00167D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B9F8" w14:textId="77777777" w:rsidR="0085247F" w:rsidRDefault="0085247F" w:rsidP="00E07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2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699256" w14:textId="77777777" w:rsidR="0085247F" w:rsidRDefault="0085247F" w:rsidP="00167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1958" w14:textId="77777777" w:rsidR="0085247F" w:rsidRDefault="0085247F" w:rsidP="00983051">
      <w:r>
        <w:separator/>
      </w:r>
    </w:p>
  </w:footnote>
  <w:footnote w:type="continuationSeparator" w:id="0">
    <w:p w14:paraId="04CC540A" w14:textId="77777777" w:rsidR="0085247F" w:rsidRDefault="0085247F" w:rsidP="00983051">
      <w:r>
        <w:continuationSeparator/>
      </w:r>
    </w:p>
  </w:footnote>
  <w:footnote w:id="1">
    <w:p w14:paraId="30A9BB3D" w14:textId="77777777" w:rsidR="0085247F" w:rsidRDefault="0085247F" w:rsidP="003F3D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F05">
        <w:rPr>
          <w:sz w:val="20"/>
          <w:szCs w:val="20"/>
        </w:rPr>
        <w:t>http://csrjournal.com/korporativnaya-socialnaya-otvetstvennost-osnovnye-ponyatiya-i-</w:t>
      </w:r>
      <w:r w:rsidRPr="00600010">
        <w:t>opredeleniya</w:t>
      </w:r>
    </w:p>
  </w:footnote>
  <w:footnote w:id="2">
    <w:p w14:paraId="7A80E042" w14:textId="77777777" w:rsidR="0085247F" w:rsidRPr="00294F05" w:rsidRDefault="0085247F" w:rsidP="003F3DCB">
      <w:pPr>
        <w:pStyle w:val="FootnoteText"/>
        <w:rPr>
          <w:sz w:val="20"/>
          <w:szCs w:val="20"/>
        </w:rPr>
      </w:pPr>
      <w:r w:rsidRPr="00294F05">
        <w:rPr>
          <w:rStyle w:val="FootnoteReference"/>
          <w:sz w:val="20"/>
          <w:szCs w:val="20"/>
        </w:rPr>
        <w:footnoteRef/>
      </w:r>
      <w:r w:rsidRPr="00294F05">
        <w:rPr>
          <w:sz w:val="20"/>
          <w:szCs w:val="20"/>
        </w:rPr>
        <w:t xml:space="preserve"> </w:t>
      </w:r>
      <w:r w:rsidRPr="00294F05">
        <w:rPr>
          <w:rFonts w:eastAsia="Times New Roman" w:cs="Times New Roman"/>
          <w:sz w:val="20"/>
          <w:szCs w:val="20"/>
        </w:rPr>
        <w:t>Социальное измерение в бизнесе. Международный форум лидеров бизнеса под эгидой Принца Уэл</w:t>
      </w:r>
      <w:r w:rsidRPr="00294F05">
        <w:rPr>
          <w:rFonts w:eastAsia="Times New Roman" w:cs="Times New Roman"/>
          <w:sz w:val="20"/>
          <w:szCs w:val="20"/>
        </w:rPr>
        <w:t>ь</w:t>
      </w:r>
      <w:r w:rsidRPr="00294F05">
        <w:rPr>
          <w:rFonts w:eastAsia="Times New Roman" w:cs="Times New Roman"/>
          <w:sz w:val="20"/>
          <w:szCs w:val="20"/>
        </w:rPr>
        <w:t>ского. М.: НП Социальные инвестиции, Изд. дом «Красная площадь», 2001. — С. 25.</w:t>
      </w:r>
    </w:p>
  </w:footnote>
  <w:footnote w:id="3">
    <w:p w14:paraId="3D2840A8" w14:textId="77777777" w:rsidR="0085247F" w:rsidRPr="00BD0DBC" w:rsidRDefault="0085247F" w:rsidP="003F3DCB">
      <w:pPr>
        <w:pStyle w:val="FootnoteText"/>
        <w:rPr>
          <w:sz w:val="20"/>
          <w:szCs w:val="20"/>
        </w:rPr>
      </w:pPr>
      <w:r w:rsidRPr="00294F05">
        <w:rPr>
          <w:rStyle w:val="FootnoteReference"/>
          <w:sz w:val="20"/>
          <w:szCs w:val="20"/>
        </w:rPr>
        <w:footnoteRef/>
      </w:r>
      <w:r w:rsidRPr="00294F05">
        <w:rPr>
          <w:sz w:val="20"/>
          <w:szCs w:val="20"/>
        </w:rPr>
        <w:t xml:space="preserve"> http://www.veb.ru/common/upload/files/veb/kso/ksobook2011.pdf</w:t>
      </w:r>
    </w:p>
  </w:footnote>
  <w:footnote w:id="4">
    <w:p w14:paraId="4C455076" w14:textId="77777777" w:rsidR="0085247F" w:rsidRPr="00294F05" w:rsidRDefault="0085247F" w:rsidP="003F3DCB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94F05">
        <w:rPr>
          <w:sz w:val="20"/>
          <w:szCs w:val="20"/>
        </w:rPr>
        <w:t>http://www.forbes.com/sites/csr/2012/02/21/six-reasons-companies-should-embrace-csr/#43ac198b4c03</w:t>
      </w:r>
    </w:p>
  </w:footnote>
  <w:footnote w:id="5">
    <w:p w14:paraId="1A2C9A22" w14:textId="77777777" w:rsidR="0085247F" w:rsidRDefault="0085247F" w:rsidP="003F3DCB">
      <w:pPr>
        <w:pStyle w:val="FootnoteText"/>
      </w:pPr>
      <w:r w:rsidRPr="00294F05">
        <w:rPr>
          <w:rStyle w:val="FootnoteReference"/>
          <w:sz w:val="20"/>
          <w:szCs w:val="20"/>
        </w:rPr>
        <w:footnoteRef/>
      </w:r>
      <w:r w:rsidRPr="00294F05">
        <w:rPr>
          <w:sz w:val="20"/>
          <w:szCs w:val="20"/>
        </w:rPr>
        <w:t xml:space="preserve"> http://www.csrinpractice.com/what-is-csr/</w:t>
      </w:r>
    </w:p>
  </w:footnote>
  <w:footnote w:id="6">
    <w:p w14:paraId="3C21C6F8" w14:textId="77777777" w:rsidR="0085247F" w:rsidRPr="00BD0DBC" w:rsidRDefault="0085247F" w:rsidP="003F3DCB">
      <w:pPr>
        <w:pStyle w:val="FootnoteText"/>
        <w:rPr>
          <w:sz w:val="20"/>
          <w:szCs w:val="20"/>
          <w:lang w:val="en-US"/>
        </w:rPr>
      </w:pPr>
      <w:r w:rsidRPr="00294F05">
        <w:rPr>
          <w:rStyle w:val="FootnoteReference"/>
          <w:sz w:val="20"/>
          <w:szCs w:val="20"/>
        </w:rPr>
        <w:footnoteRef/>
      </w:r>
      <w:r w:rsidRPr="00BD0DBC">
        <w:rPr>
          <w:sz w:val="20"/>
          <w:szCs w:val="20"/>
          <w:lang w:val="en-US"/>
        </w:rPr>
        <w:t xml:space="preserve"> Better Business Journey, UK Small Business Consortium</w:t>
      </w:r>
    </w:p>
  </w:footnote>
  <w:footnote w:id="7">
    <w:p w14:paraId="76DAEFE8" w14:textId="77777777" w:rsidR="0085247F" w:rsidRPr="00BD0DBC" w:rsidRDefault="0085247F" w:rsidP="003F3DCB">
      <w:pPr>
        <w:pStyle w:val="FootnoteText"/>
        <w:rPr>
          <w:sz w:val="20"/>
          <w:szCs w:val="20"/>
          <w:lang w:val="en-US"/>
        </w:rPr>
      </w:pPr>
      <w:r w:rsidRPr="00294F05">
        <w:rPr>
          <w:rStyle w:val="FootnoteReference"/>
          <w:sz w:val="20"/>
          <w:szCs w:val="20"/>
        </w:rPr>
        <w:footnoteRef/>
      </w:r>
      <w:r w:rsidRPr="00BD0DBC">
        <w:rPr>
          <w:sz w:val="20"/>
          <w:szCs w:val="20"/>
          <w:lang w:val="en-US"/>
        </w:rPr>
        <w:t xml:space="preserve"> http://csrjournal.com/3618-delta-electronics-voshla-v-indeks-ustoychivogo-razvitiya-dou-dzhonsa.html</w:t>
      </w:r>
    </w:p>
  </w:footnote>
  <w:footnote w:id="8">
    <w:p w14:paraId="483292FD" w14:textId="77777777" w:rsidR="0085247F" w:rsidRPr="00BD0DBC" w:rsidRDefault="0085247F" w:rsidP="003F3DCB">
      <w:pPr>
        <w:pStyle w:val="FootnoteText"/>
        <w:rPr>
          <w:rFonts w:eastAsia="Times New Roman" w:cs="Times New Roman"/>
          <w:bCs/>
          <w:sz w:val="20"/>
          <w:szCs w:val="20"/>
          <w:lang w:val="en-US"/>
        </w:rPr>
      </w:pPr>
      <w:r w:rsidRPr="00294F05">
        <w:rPr>
          <w:rStyle w:val="FootnoteReference"/>
          <w:sz w:val="20"/>
          <w:szCs w:val="20"/>
        </w:rPr>
        <w:footnoteRef/>
      </w:r>
      <w:r w:rsidRPr="00BD0DBC">
        <w:rPr>
          <w:sz w:val="20"/>
          <w:szCs w:val="20"/>
          <w:lang w:val="en-US"/>
        </w:rPr>
        <w:t xml:space="preserve"> </w:t>
      </w:r>
      <w:r w:rsidRPr="00BD0DBC">
        <w:rPr>
          <w:rStyle w:val="Strong"/>
          <w:rFonts w:eastAsia="Times New Roman" w:cs="Times New Roman"/>
          <w:b w:val="0"/>
          <w:sz w:val="20"/>
          <w:szCs w:val="20"/>
          <w:lang w:val="en-US"/>
        </w:rPr>
        <w:t xml:space="preserve">Professor </w:t>
      </w:r>
      <w:proofErr w:type="spellStart"/>
      <w:r w:rsidRPr="00BD0DBC">
        <w:rPr>
          <w:rStyle w:val="Strong"/>
          <w:rFonts w:eastAsia="Times New Roman" w:cs="Times New Roman"/>
          <w:b w:val="0"/>
          <w:sz w:val="20"/>
          <w:szCs w:val="20"/>
          <w:lang w:val="en-US"/>
        </w:rPr>
        <w:t>Kamel</w:t>
      </w:r>
      <w:proofErr w:type="spellEnd"/>
      <w:r w:rsidRPr="00BD0DBC">
        <w:rPr>
          <w:rStyle w:val="Strong"/>
          <w:rFonts w:eastAsia="Times New Roman"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BD0DBC">
        <w:rPr>
          <w:rStyle w:val="Strong"/>
          <w:rFonts w:eastAsia="Times New Roman" w:cs="Times New Roman"/>
          <w:b w:val="0"/>
          <w:sz w:val="20"/>
          <w:szCs w:val="20"/>
          <w:lang w:val="en-US"/>
        </w:rPr>
        <w:t>Mellahi</w:t>
      </w:r>
      <w:proofErr w:type="spellEnd"/>
      <w:r w:rsidRPr="00BD0DBC">
        <w:rPr>
          <w:rStyle w:val="Strong"/>
          <w:rFonts w:eastAsia="Times New Roman" w:cs="Times New Roman"/>
          <w:sz w:val="20"/>
          <w:szCs w:val="20"/>
          <w:lang w:val="en-US"/>
        </w:rPr>
        <w:t xml:space="preserve"> </w:t>
      </w:r>
      <w:r w:rsidRPr="00BD0DBC">
        <w:rPr>
          <w:rFonts w:eastAsia="Times New Roman" w:cs="Times New Roman"/>
          <w:bCs/>
          <w:sz w:val="20"/>
          <w:szCs w:val="20"/>
          <w:lang w:val="en-US"/>
        </w:rPr>
        <w:t>Measuring CSR is difficult and is not always desirable</w:t>
      </w:r>
    </w:p>
    <w:p w14:paraId="573DC98D" w14:textId="77777777" w:rsidR="0085247F" w:rsidRPr="008B2D3C" w:rsidRDefault="0085247F" w:rsidP="003F3DCB">
      <w:pPr>
        <w:pStyle w:val="FootnoteText"/>
        <w:rPr>
          <w:lang w:val="en-US"/>
        </w:rPr>
      </w:pPr>
      <w:r w:rsidRPr="00294F05">
        <w:rPr>
          <w:sz w:val="20"/>
          <w:szCs w:val="20"/>
          <w:lang w:val="en-US"/>
        </w:rPr>
        <w:t>http://www.wbs.ac.uk/news/measuring-csr-comes-with-problems-and-is-not-always-desirable/</w:t>
      </w:r>
    </w:p>
  </w:footnote>
  <w:footnote w:id="9">
    <w:p w14:paraId="786A17A9" w14:textId="77777777" w:rsidR="0085247F" w:rsidRPr="00BD0DBC" w:rsidRDefault="0085247F" w:rsidP="003F3D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D0DBC">
        <w:rPr>
          <w:lang w:val="en-US"/>
        </w:rPr>
        <w:t xml:space="preserve"> </w:t>
      </w:r>
      <w:r w:rsidRPr="00BD0DBC">
        <w:rPr>
          <w:sz w:val="20"/>
          <w:szCs w:val="20"/>
          <w:lang w:val="en-US"/>
        </w:rPr>
        <w:t>http://www.mckinsey.com/business-functions/strategy-and-corporate-finance/our-insights/valuing-corporate-social-responsibility-mckinsey-global-survey-results</w:t>
      </w:r>
    </w:p>
  </w:footnote>
  <w:footnote w:id="10">
    <w:p w14:paraId="3A7098D5" w14:textId="696DAC0D" w:rsidR="0085247F" w:rsidRPr="00BD0DBC" w:rsidRDefault="0085247F">
      <w:pPr>
        <w:pStyle w:val="FootnoteText"/>
        <w:rPr>
          <w:sz w:val="20"/>
          <w:szCs w:val="20"/>
          <w:lang w:val="en-US"/>
        </w:rPr>
      </w:pPr>
      <w:r w:rsidRPr="00294F05">
        <w:rPr>
          <w:rStyle w:val="FootnoteReference"/>
          <w:sz w:val="20"/>
          <w:szCs w:val="20"/>
        </w:rPr>
        <w:footnoteRef/>
      </w:r>
      <w:r w:rsidRPr="00BD0DBC">
        <w:rPr>
          <w:sz w:val="20"/>
          <w:szCs w:val="20"/>
          <w:lang w:val="en-US"/>
        </w:rPr>
        <w:t xml:space="preserve"> http://berg.com.ua/basic/ticker/</w:t>
      </w:r>
    </w:p>
  </w:footnote>
  <w:footnote w:id="11">
    <w:p w14:paraId="3C63D315" w14:textId="675E40C2" w:rsidR="0085247F" w:rsidRPr="001809D1" w:rsidRDefault="0085247F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1809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809D1">
        <w:rPr>
          <w:rFonts w:ascii="Times New Roman" w:hAnsi="Times New Roman" w:cs="Times New Roman"/>
          <w:sz w:val="20"/>
          <w:szCs w:val="20"/>
          <w:lang w:val="en-US"/>
        </w:rPr>
        <w:t xml:space="preserve"> http://www.cfin.ru/encycl/return_on_assets.shtml</w:t>
      </w:r>
    </w:p>
  </w:footnote>
  <w:footnote w:id="12">
    <w:p w14:paraId="2CEAC8D3" w14:textId="58D4ED90" w:rsidR="0085247F" w:rsidRPr="001809D1" w:rsidRDefault="0085247F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1809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809D1">
        <w:rPr>
          <w:rFonts w:ascii="Times New Roman" w:hAnsi="Times New Roman" w:cs="Times New Roman"/>
          <w:sz w:val="20"/>
          <w:szCs w:val="20"/>
          <w:lang w:val="en-US"/>
        </w:rPr>
        <w:t xml:space="preserve"> http://finzz.ru/koefficient-rentabelnosti-sobstvennogo-kapitala-roe-vidy-koefficientov-rentabelnosti-roa-ros-roce.html</w:t>
      </w:r>
    </w:p>
  </w:footnote>
  <w:footnote w:id="13">
    <w:p w14:paraId="54221268" w14:textId="574132E9" w:rsidR="0085247F" w:rsidRPr="00BD0DBC" w:rsidRDefault="0085247F">
      <w:pPr>
        <w:pStyle w:val="FootnoteText"/>
        <w:rPr>
          <w:lang w:val="en-US"/>
        </w:rPr>
      </w:pPr>
      <w:r w:rsidRPr="001809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809D1">
        <w:rPr>
          <w:rFonts w:ascii="Times New Roman" w:hAnsi="Times New Roman" w:cs="Times New Roman"/>
          <w:sz w:val="20"/>
          <w:szCs w:val="20"/>
          <w:lang w:val="en-US"/>
        </w:rPr>
        <w:t xml:space="preserve"> http://iteam.ru/publications/finances/section_29/article_3989</w:t>
      </w:r>
    </w:p>
  </w:footnote>
  <w:footnote w:id="14">
    <w:p w14:paraId="15615DAD" w14:textId="03C1BC37" w:rsidR="0085247F" w:rsidRPr="001809D1" w:rsidRDefault="0085247F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1809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809D1">
        <w:rPr>
          <w:rFonts w:ascii="Times New Roman" w:hAnsi="Times New Roman" w:cs="Times New Roman"/>
          <w:sz w:val="20"/>
          <w:szCs w:val="20"/>
          <w:lang w:val="en-US"/>
        </w:rPr>
        <w:t xml:space="preserve"> http://www.cfin.ru/encycl/earnings_per_share.shtml</w:t>
      </w:r>
    </w:p>
  </w:footnote>
  <w:footnote w:id="15">
    <w:p w14:paraId="65DB2FDD" w14:textId="5ADC775F" w:rsidR="0085247F" w:rsidRPr="00BD0DBC" w:rsidRDefault="0085247F">
      <w:pPr>
        <w:pStyle w:val="FootnoteText"/>
        <w:rPr>
          <w:sz w:val="20"/>
          <w:szCs w:val="20"/>
          <w:lang w:val="en-US"/>
        </w:rPr>
      </w:pPr>
      <w:r w:rsidRPr="00294F05">
        <w:rPr>
          <w:rStyle w:val="FootnoteReference"/>
          <w:sz w:val="20"/>
          <w:szCs w:val="20"/>
        </w:rPr>
        <w:footnoteRef/>
      </w:r>
      <w:r w:rsidRPr="00BD0DBC">
        <w:rPr>
          <w:sz w:val="20"/>
          <w:szCs w:val="20"/>
          <w:lang w:val="en-US"/>
        </w:rPr>
        <w:t xml:space="preserve"> http://univer-nn.ru/ekonometrika/multikollinearnost/</w:t>
      </w:r>
    </w:p>
  </w:footnote>
  <w:footnote w:id="16">
    <w:p w14:paraId="13DA1BBA" w14:textId="2C569E22" w:rsidR="0085247F" w:rsidRPr="00BD0DBC" w:rsidRDefault="008524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D0DBC">
        <w:rPr>
          <w:lang w:val="en-US"/>
        </w:rPr>
        <w:t xml:space="preserve"> </w:t>
      </w:r>
      <w:r w:rsidRPr="00BD0DBC">
        <w:rPr>
          <w:sz w:val="20"/>
          <w:szCs w:val="20"/>
          <w:lang w:val="en-US"/>
        </w:rPr>
        <w:t>http://www.healthworkscollective.com/drtehemar/43791/corporate-social-responsibility-healthcare-sectors</w:t>
      </w:r>
    </w:p>
  </w:footnote>
  <w:footnote w:id="17">
    <w:p w14:paraId="2F5DD3BD" w14:textId="15DDAFB9" w:rsidR="0085247F" w:rsidRPr="00BD0DBC" w:rsidRDefault="008524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D0DBC">
        <w:rPr>
          <w:lang w:val="en-US"/>
        </w:rPr>
        <w:t xml:space="preserve"> </w:t>
      </w:r>
      <w:r w:rsidRPr="00BD0DBC">
        <w:rPr>
          <w:sz w:val="20"/>
          <w:szCs w:val="20"/>
          <w:lang w:val="en-US"/>
        </w:rPr>
        <w:t>http://www.bsr.org/en/our-insights/blog-view/is-the-health-care-industry-really-failing-at-csr</w:t>
      </w:r>
    </w:p>
  </w:footnote>
  <w:footnote w:id="18">
    <w:p w14:paraId="10188588" w14:textId="206D5FC3" w:rsidR="0085247F" w:rsidRPr="00BD0DBC" w:rsidRDefault="008524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D0DBC">
        <w:rPr>
          <w:lang w:val="en-US"/>
        </w:rPr>
        <w:t xml:space="preserve"> </w:t>
      </w:r>
      <w:r w:rsidRPr="00BD0DBC">
        <w:rPr>
          <w:sz w:val="20"/>
          <w:szCs w:val="20"/>
          <w:lang w:val="en-US"/>
        </w:rPr>
        <w:t>https://www.greenbiz.com/blog/2014/07/30/3-ways-food-and-beverage-companies-can-lead-sustainability</w:t>
      </w:r>
    </w:p>
  </w:footnote>
  <w:footnote w:id="19">
    <w:p w14:paraId="2C7AED4A" w14:textId="0D52B3B3" w:rsidR="0085247F" w:rsidRPr="00751DBB" w:rsidRDefault="0085247F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751D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1DBB">
        <w:rPr>
          <w:rFonts w:ascii="Times New Roman" w:hAnsi="Times New Roman" w:cs="Times New Roman"/>
          <w:sz w:val="20"/>
          <w:szCs w:val="20"/>
          <w:lang w:val="en-US"/>
        </w:rPr>
        <w:t xml:space="preserve"> http://www.ge.com/ru/company/ge-%D0%B2-%D0%BC%D0%B8%D1%80%D0%B5</w:t>
      </w:r>
    </w:p>
  </w:footnote>
  <w:footnote w:id="20">
    <w:p w14:paraId="3B059F23" w14:textId="4D112DBA" w:rsidR="0085247F" w:rsidRPr="00751DBB" w:rsidRDefault="0085247F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751D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1DBB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751DB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http://www.ge.com/ru/company/ge-в</w:t>
        </w:r>
      </w:hyperlink>
      <w:r w:rsidRPr="00751DBB">
        <w:rPr>
          <w:rFonts w:ascii="Times New Roman" w:hAnsi="Times New Roman" w:cs="Times New Roman"/>
          <w:sz w:val="20"/>
          <w:szCs w:val="20"/>
        </w:rPr>
        <w:t xml:space="preserve"> мире</w:t>
      </w:r>
    </w:p>
  </w:footnote>
  <w:footnote w:id="21">
    <w:p w14:paraId="5CB5A63B" w14:textId="6DA0FC91" w:rsidR="0085247F" w:rsidRDefault="0085247F">
      <w:pPr>
        <w:pStyle w:val="FootnoteText"/>
      </w:pPr>
      <w:r w:rsidRPr="00751DB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1DBB">
        <w:rPr>
          <w:rFonts w:ascii="Times New Roman" w:hAnsi="Times New Roman" w:cs="Times New Roman"/>
          <w:sz w:val="20"/>
          <w:szCs w:val="20"/>
        </w:rPr>
        <w:t xml:space="preserve"> http://www.boeing.ru/</w:t>
      </w:r>
    </w:p>
  </w:footnote>
  <w:footnote w:id="22">
    <w:p w14:paraId="4CC13EBE" w14:textId="2801F293" w:rsidR="0085247F" w:rsidRPr="00751DBB" w:rsidRDefault="0085247F">
      <w:pPr>
        <w:pStyle w:val="FootnoteText"/>
        <w:rPr>
          <w:rFonts w:ascii="Times New Roman" w:hAnsi="Times New Roman" w:cs="Times New Roman"/>
        </w:rPr>
      </w:pPr>
      <w:r w:rsidRPr="00751DBB">
        <w:rPr>
          <w:rStyle w:val="FootnoteReference"/>
          <w:rFonts w:ascii="Times New Roman" w:hAnsi="Times New Roman" w:cs="Times New Roman"/>
        </w:rPr>
        <w:footnoteRef/>
      </w:r>
      <w:r w:rsidRPr="00751DBB">
        <w:rPr>
          <w:rFonts w:ascii="Times New Roman" w:hAnsi="Times New Roman" w:cs="Times New Roman"/>
        </w:rPr>
        <w:t xml:space="preserve"> </w:t>
      </w:r>
      <w:r w:rsidRPr="00751DBB">
        <w:rPr>
          <w:rFonts w:ascii="Times New Roman" w:hAnsi="Times New Roman" w:cs="Times New Roman"/>
          <w:sz w:val="20"/>
          <w:szCs w:val="20"/>
        </w:rPr>
        <w:t>http://www.macleans.ca/top-50-list/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5E8"/>
    <w:multiLevelType w:val="hybridMultilevel"/>
    <w:tmpl w:val="85D0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ED0"/>
    <w:multiLevelType w:val="hybridMultilevel"/>
    <w:tmpl w:val="330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439"/>
    <w:multiLevelType w:val="hybridMultilevel"/>
    <w:tmpl w:val="FCE0D3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F3817"/>
    <w:multiLevelType w:val="hybridMultilevel"/>
    <w:tmpl w:val="111E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78C"/>
    <w:multiLevelType w:val="hybridMultilevel"/>
    <w:tmpl w:val="530C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BB1"/>
    <w:multiLevelType w:val="hybridMultilevel"/>
    <w:tmpl w:val="D3562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92B"/>
    <w:multiLevelType w:val="hybridMultilevel"/>
    <w:tmpl w:val="F2E86E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C65AE"/>
    <w:multiLevelType w:val="hybridMultilevel"/>
    <w:tmpl w:val="1E6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B8B"/>
    <w:multiLevelType w:val="hybridMultilevel"/>
    <w:tmpl w:val="3AA05D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9D390B"/>
    <w:multiLevelType w:val="multilevel"/>
    <w:tmpl w:val="479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00B40"/>
    <w:multiLevelType w:val="hybridMultilevel"/>
    <w:tmpl w:val="77CC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1FFF"/>
    <w:multiLevelType w:val="hybridMultilevel"/>
    <w:tmpl w:val="A770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3CC1"/>
    <w:multiLevelType w:val="hybridMultilevel"/>
    <w:tmpl w:val="F8A8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50F1"/>
    <w:multiLevelType w:val="hybridMultilevel"/>
    <w:tmpl w:val="90E87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E3E06"/>
    <w:multiLevelType w:val="hybridMultilevel"/>
    <w:tmpl w:val="527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57024"/>
    <w:multiLevelType w:val="hybridMultilevel"/>
    <w:tmpl w:val="B444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B180A"/>
    <w:multiLevelType w:val="hybridMultilevel"/>
    <w:tmpl w:val="FDFC55F0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>
    <w:nsid w:val="5BF45C91"/>
    <w:multiLevelType w:val="hybridMultilevel"/>
    <w:tmpl w:val="F86A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7E46"/>
    <w:multiLevelType w:val="hybridMultilevel"/>
    <w:tmpl w:val="4CE6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8018A"/>
    <w:multiLevelType w:val="hybridMultilevel"/>
    <w:tmpl w:val="991418B6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>
    <w:nsid w:val="7F3D16A2"/>
    <w:multiLevelType w:val="hybridMultilevel"/>
    <w:tmpl w:val="0E28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13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F"/>
    <w:rsid w:val="000052AE"/>
    <w:rsid w:val="00011350"/>
    <w:rsid w:val="00011870"/>
    <w:rsid w:val="00012F29"/>
    <w:rsid w:val="0001668F"/>
    <w:rsid w:val="00022406"/>
    <w:rsid w:val="0003108B"/>
    <w:rsid w:val="0003566F"/>
    <w:rsid w:val="00036EEA"/>
    <w:rsid w:val="00042AAE"/>
    <w:rsid w:val="00046F86"/>
    <w:rsid w:val="00047575"/>
    <w:rsid w:val="00055253"/>
    <w:rsid w:val="00055473"/>
    <w:rsid w:val="00060A0F"/>
    <w:rsid w:val="00072BB0"/>
    <w:rsid w:val="000756E1"/>
    <w:rsid w:val="00083995"/>
    <w:rsid w:val="00084C4C"/>
    <w:rsid w:val="00084F7D"/>
    <w:rsid w:val="0009078F"/>
    <w:rsid w:val="000955D3"/>
    <w:rsid w:val="0009591B"/>
    <w:rsid w:val="000A1454"/>
    <w:rsid w:val="000A1B32"/>
    <w:rsid w:val="000B1701"/>
    <w:rsid w:val="000B5658"/>
    <w:rsid w:val="000B7BE6"/>
    <w:rsid w:val="000C0A2E"/>
    <w:rsid w:val="000C225E"/>
    <w:rsid w:val="000C5077"/>
    <w:rsid w:val="000C6FDE"/>
    <w:rsid w:val="000D7F84"/>
    <w:rsid w:val="000E675A"/>
    <w:rsid w:val="000E7878"/>
    <w:rsid w:val="000F02DE"/>
    <w:rsid w:val="000F19C0"/>
    <w:rsid w:val="000F3031"/>
    <w:rsid w:val="00107B40"/>
    <w:rsid w:val="0011169F"/>
    <w:rsid w:val="00112766"/>
    <w:rsid w:val="00116045"/>
    <w:rsid w:val="0012060A"/>
    <w:rsid w:val="001272DA"/>
    <w:rsid w:val="00127E77"/>
    <w:rsid w:val="0013001B"/>
    <w:rsid w:val="00130664"/>
    <w:rsid w:val="00131250"/>
    <w:rsid w:val="00133E41"/>
    <w:rsid w:val="0013780B"/>
    <w:rsid w:val="001442E9"/>
    <w:rsid w:val="0014562F"/>
    <w:rsid w:val="00145B02"/>
    <w:rsid w:val="00146D30"/>
    <w:rsid w:val="001522FC"/>
    <w:rsid w:val="00157431"/>
    <w:rsid w:val="001605A0"/>
    <w:rsid w:val="00163122"/>
    <w:rsid w:val="001636C1"/>
    <w:rsid w:val="00167DD4"/>
    <w:rsid w:val="001726E0"/>
    <w:rsid w:val="001809D1"/>
    <w:rsid w:val="00183139"/>
    <w:rsid w:val="00183595"/>
    <w:rsid w:val="001851EC"/>
    <w:rsid w:val="0019055F"/>
    <w:rsid w:val="001A2513"/>
    <w:rsid w:val="001A6CA7"/>
    <w:rsid w:val="001B5618"/>
    <w:rsid w:val="001B5DE9"/>
    <w:rsid w:val="001C4569"/>
    <w:rsid w:val="001C5B53"/>
    <w:rsid w:val="001D367B"/>
    <w:rsid w:val="001E588C"/>
    <w:rsid w:val="001E6523"/>
    <w:rsid w:val="001E68D2"/>
    <w:rsid w:val="00203E3D"/>
    <w:rsid w:val="00204B76"/>
    <w:rsid w:val="00205194"/>
    <w:rsid w:val="002117BF"/>
    <w:rsid w:val="00212C00"/>
    <w:rsid w:val="0022063C"/>
    <w:rsid w:val="00221D77"/>
    <w:rsid w:val="002235CC"/>
    <w:rsid w:val="0023441C"/>
    <w:rsid w:val="00235831"/>
    <w:rsid w:val="0024450F"/>
    <w:rsid w:val="00246CE3"/>
    <w:rsid w:val="00251FB4"/>
    <w:rsid w:val="002552A2"/>
    <w:rsid w:val="0027037F"/>
    <w:rsid w:val="00277AF2"/>
    <w:rsid w:val="00287FB6"/>
    <w:rsid w:val="00292079"/>
    <w:rsid w:val="0029243E"/>
    <w:rsid w:val="002942A0"/>
    <w:rsid w:val="00294F05"/>
    <w:rsid w:val="002A65F2"/>
    <w:rsid w:val="002B000A"/>
    <w:rsid w:val="002C1700"/>
    <w:rsid w:val="002D384C"/>
    <w:rsid w:val="002D496D"/>
    <w:rsid w:val="002E16D8"/>
    <w:rsid w:val="002E6B81"/>
    <w:rsid w:val="002F1352"/>
    <w:rsid w:val="002F60CA"/>
    <w:rsid w:val="0030003D"/>
    <w:rsid w:val="0030214A"/>
    <w:rsid w:val="00304B2A"/>
    <w:rsid w:val="00305A1F"/>
    <w:rsid w:val="00311429"/>
    <w:rsid w:val="00311C29"/>
    <w:rsid w:val="003200AA"/>
    <w:rsid w:val="0032149B"/>
    <w:rsid w:val="0033421C"/>
    <w:rsid w:val="003377BB"/>
    <w:rsid w:val="00340F05"/>
    <w:rsid w:val="00353A99"/>
    <w:rsid w:val="0035405B"/>
    <w:rsid w:val="0035505B"/>
    <w:rsid w:val="00367E57"/>
    <w:rsid w:val="00370B4C"/>
    <w:rsid w:val="003921BF"/>
    <w:rsid w:val="0039447B"/>
    <w:rsid w:val="00397574"/>
    <w:rsid w:val="003A2203"/>
    <w:rsid w:val="003A704B"/>
    <w:rsid w:val="003B22D6"/>
    <w:rsid w:val="003B41D1"/>
    <w:rsid w:val="003B53C3"/>
    <w:rsid w:val="003C1C27"/>
    <w:rsid w:val="003D31C5"/>
    <w:rsid w:val="003E4003"/>
    <w:rsid w:val="003E599A"/>
    <w:rsid w:val="003E69A6"/>
    <w:rsid w:val="003F3A1D"/>
    <w:rsid w:val="003F3DCB"/>
    <w:rsid w:val="003F5742"/>
    <w:rsid w:val="003F6AF2"/>
    <w:rsid w:val="00411C3E"/>
    <w:rsid w:val="0042248B"/>
    <w:rsid w:val="004356A1"/>
    <w:rsid w:val="004358FA"/>
    <w:rsid w:val="004431EE"/>
    <w:rsid w:val="004468E5"/>
    <w:rsid w:val="004531CB"/>
    <w:rsid w:val="00453BA5"/>
    <w:rsid w:val="004616D8"/>
    <w:rsid w:val="00472704"/>
    <w:rsid w:val="004743CA"/>
    <w:rsid w:val="00480A5F"/>
    <w:rsid w:val="004819EA"/>
    <w:rsid w:val="004834AA"/>
    <w:rsid w:val="00485DCE"/>
    <w:rsid w:val="0048692C"/>
    <w:rsid w:val="00491714"/>
    <w:rsid w:val="00494301"/>
    <w:rsid w:val="004952F0"/>
    <w:rsid w:val="004B01F5"/>
    <w:rsid w:val="004B3215"/>
    <w:rsid w:val="004B6E8F"/>
    <w:rsid w:val="004C0E4F"/>
    <w:rsid w:val="004C4C14"/>
    <w:rsid w:val="004C7ED9"/>
    <w:rsid w:val="004D282D"/>
    <w:rsid w:val="004D719E"/>
    <w:rsid w:val="004E003D"/>
    <w:rsid w:val="004E45AE"/>
    <w:rsid w:val="004E7BC3"/>
    <w:rsid w:val="004F05D9"/>
    <w:rsid w:val="004F0848"/>
    <w:rsid w:val="004F0B52"/>
    <w:rsid w:val="004F2A8B"/>
    <w:rsid w:val="00507342"/>
    <w:rsid w:val="00520FAD"/>
    <w:rsid w:val="005312CC"/>
    <w:rsid w:val="00532807"/>
    <w:rsid w:val="00536F71"/>
    <w:rsid w:val="005407CF"/>
    <w:rsid w:val="00540B84"/>
    <w:rsid w:val="0054421E"/>
    <w:rsid w:val="005459CF"/>
    <w:rsid w:val="005561D0"/>
    <w:rsid w:val="00562591"/>
    <w:rsid w:val="005641B0"/>
    <w:rsid w:val="00571B4C"/>
    <w:rsid w:val="0057316E"/>
    <w:rsid w:val="00577BA4"/>
    <w:rsid w:val="00582306"/>
    <w:rsid w:val="00583D73"/>
    <w:rsid w:val="005876D8"/>
    <w:rsid w:val="00595A3F"/>
    <w:rsid w:val="005C089B"/>
    <w:rsid w:val="005C0F54"/>
    <w:rsid w:val="005C6107"/>
    <w:rsid w:val="005C7D9A"/>
    <w:rsid w:val="005D66E4"/>
    <w:rsid w:val="005E321A"/>
    <w:rsid w:val="005E45BB"/>
    <w:rsid w:val="005E5C49"/>
    <w:rsid w:val="005F1134"/>
    <w:rsid w:val="005F3F14"/>
    <w:rsid w:val="005F71E9"/>
    <w:rsid w:val="005F7CB1"/>
    <w:rsid w:val="0060197B"/>
    <w:rsid w:val="00604A1B"/>
    <w:rsid w:val="00613BDF"/>
    <w:rsid w:val="00640247"/>
    <w:rsid w:val="0064129C"/>
    <w:rsid w:val="006417B1"/>
    <w:rsid w:val="00642D01"/>
    <w:rsid w:val="00644C61"/>
    <w:rsid w:val="0064525E"/>
    <w:rsid w:val="00645726"/>
    <w:rsid w:val="00645B13"/>
    <w:rsid w:val="00652AC0"/>
    <w:rsid w:val="00654339"/>
    <w:rsid w:val="0065443D"/>
    <w:rsid w:val="00655373"/>
    <w:rsid w:val="006563F6"/>
    <w:rsid w:val="00663FC3"/>
    <w:rsid w:val="0068275D"/>
    <w:rsid w:val="00687178"/>
    <w:rsid w:val="00690226"/>
    <w:rsid w:val="00693A88"/>
    <w:rsid w:val="00696A9E"/>
    <w:rsid w:val="006A0C34"/>
    <w:rsid w:val="006A1167"/>
    <w:rsid w:val="006A7792"/>
    <w:rsid w:val="006C010D"/>
    <w:rsid w:val="006C1C8F"/>
    <w:rsid w:val="006C2DB4"/>
    <w:rsid w:val="006D7613"/>
    <w:rsid w:val="006E1E63"/>
    <w:rsid w:val="006E4E5F"/>
    <w:rsid w:val="006F0A9B"/>
    <w:rsid w:val="006F16A5"/>
    <w:rsid w:val="006F1D4D"/>
    <w:rsid w:val="006F31CF"/>
    <w:rsid w:val="007011BE"/>
    <w:rsid w:val="00701D71"/>
    <w:rsid w:val="007048DA"/>
    <w:rsid w:val="007209DD"/>
    <w:rsid w:val="007222F4"/>
    <w:rsid w:val="007235F8"/>
    <w:rsid w:val="007318C4"/>
    <w:rsid w:val="0073696E"/>
    <w:rsid w:val="007379F5"/>
    <w:rsid w:val="00751DBB"/>
    <w:rsid w:val="0075303A"/>
    <w:rsid w:val="0076173C"/>
    <w:rsid w:val="00761788"/>
    <w:rsid w:val="00765BFB"/>
    <w:rsid w:val="00772D15"/>
    <w:rsid w:val="00773291"/>
    <w:rsid w:val="00773EA9"/>
    <w:rsid w:val="00777C1C"/>
    <w:rsid w:val="00780A28"/>
    <w:rsid w:val="00790789"/>
    <w:rsid w:val="00791F59"/>
    <w:rsid w:val="007A011B"/>
    <w:rsid w:val="007A3117"/>
    <w:rsid w:val="007A4243"/>
    <w:rsid w:val="007B3509"/>
    <w:rsid w:val="007B5E6B"/>
    <w:rsid w:val="007C241E"/>
    <w:rsid w:val="007D1C72"/>
    <w:rsid w:val="007E10E3"/>
    <w:rsid w:val="007E4C82"/>
    <w:rsid w:val="007E7D64"/>
    <w:rsid w:val="007F1D05"/>
    <w:rsid w:val="007F356C"/>
    <w:rsid w:val="007F5F79"/>
    <w:rsid w:val="00804E35"/>
    <w:rsid w:val="008054DD"/>
    <w:rsid w:val="00807BE8"/>
    <w:rsid w:val="00814CA4"/>
    <w:rsid w:val="0081737E"/>
    <w:rsid w:val="00823883"/>
    <w:rsid w:val="00826C10"/>
    <w:rsid w:val="008330EA"/>
    <w:rsid w:val="00846F33"/>
    <w:rsid w:val="0085247F"/>
    <w:rsid w:val="008718AD"/>
    <w:rsid w:val="00872F6A"/>
    <w:rsid w:val="008858F6"/>
    <w:rsid w:val="00886D3F"/>
    <w:rsid w:val="00887486"/>
    <w:rsid w:val="0089187B"/>
    <w:rsid w:val="008A1F24"/>
    <w:rsid w:val="008A5C5A"/>
    <w:rsid w:val="008B25C6"/>
    <w:rsid w:val="008D50A1"/>
    <w:rsid w:val="008D7C05"/>
    <w:rsid w:val="008F0D13"/>
    <w:rsid w:val="008F1F65"/>
    <w:rsid w:val="008F277E"/>
    <w:rsid w:val="008F4E73"/>
    <w:rsid w:val="008F6726"/>
    <w:rsid w:val="008F7BBF"/>
    <w:rsid w:val="0090027B"/>
    <w:rsid w:val="009165FA"/>
    <w:rsid w:val="0093037B"/>
    <w:rsid w:val="009321A9"/>
    <w:rsid w:val="00933796"/>
    <w:rsid w:val="00940863"/>
    <w:rsid w:val="00944C65"/>
    <w:rsid w:val="00947C1C"/>
    <w:rsid w:val="00953DB1"/>
    <w:rsid w:val="00967217"/>
    <w:rsid w:val="0097629B"/>
    <w:rsid w:val="00981604"/>
    <w:rsid w:val="00983051"/>
    <w:rsid w:val="009875E7"/>
    <w:rsid w:val="00995E8E"/>
    <w:rsid w:val="009979C9"/>
    <w:rsid w:val="009A1C55"/>
    <w:rsid w:val="009B1923"/>
    <w:rsid w:val="009C2F40"/>
    <w:rsid w:val="009C7B85"/>
    <w:rsid w:val="009D1034"/>
    <w:rsid w:val="009D4DB7"/>
    <w:rsid w:val="009E6A7E"/>
    <w:rsid w:val="009F1B98"/>
    <w:rsid w:val="00A112AB"/>
    <w:rsid w:val="00A13DC7"/>
    <w:rsid w:val="00A15870"/>
    <w:rsid w:val="00A16B63"/>
    <w:rsid w:val="00A2146C"/>
    <w:rsid w:val="00A2343D"/>
    <w:rsid w:val="00A236A8"/>
    <w:rsid w:val="00A40692"/>
    <w:rsid w:val="00A4190E"/>
    <w:rsid w:val="00A55F56"/>
    <w:rsid w:val="00A570B1"/>
    <w:rsid w:val="00A57160"/>
    <w:rsid w:val="00A576F8"/>
    <w:rsid w:val="00A57A29"/>
    <w:rsid w:val="00A63202"/>
    <w:rsid w:val="00A64D45"/>
    <w:rsid w:val="00A73BF9"/>
    <w:rsid w:val="00A74FF4"/>
    <w:rsid w:val="00A81B0F"/>
    <w:rsid w:val="00A82497"/>
    <w:rsid w:val="00A90206"/>
    <w:rsid w:val="00A966BE"/>
    <w:rsid w:val="00AA275D"/>
    <w:rsid w:val="00AA57BD"/>
    <w:rsid w:val="00AA6CF3"/>
    <w:rsid w:val="00AB7C3F"/>
    <w:rsid w:val="00AC25D8"/>
    <w:rsid w:val="00AC41A2"/>
    <w:rsid w:val="00AC7A91"/>
    <w:rsid w:val="00AD6676"/>
    <w:rsid w:val="00AE2C43"/>
    <w:rsid w:val="00AE39C6"/>
    <w:rsid w:val="00AE6311"/>
    <w:rsid w:val="00AF0A88"/>
    <w:rsid w:val="00AF26D1"/>
    <w:rsid w:val="00AF2E0A"/>
    <w:rsid w:val="00B00711"/>
    <w:rsid w:val="00B07A03"/>
    <w:rsid w:val="00B1370D"/>
    <w:rsid w:val="00B17CFB"/>
    <w:rsid w:val="00B26808"/>
    <w:rsid w:val="00B3325D"/>
    <w:rsid w:val="00B34014"/>
    <w:rsid w:val="00B42AC0"/>
    <w:rsid w:val="00B452FB"/>
    <w:rsid w:val="00B669CE"/>
    <w:rsid w:val="00B82D13"/>
    <w:rsid w:val="00B849CD"/>
    <w:rsid w:val="00B84E4D"/>
    <w:rsid w:val="00BC16F7"/>
    <w:rsid w:val="00BC539D"/>
    <w:rsid w:val="00BC5D1B"/>
    <w:rsid w:val="00BD02F0"/>
    <w:rsid w:val="00BD0DBC"/>
    <w:rsid w:val="00BD542F"/>
    <w:rsid w:val="00BE02C5"/>
    <w:rsid w:val="00BF44EA"/>
    <w:rsid w:val="00BF60F6"/>
    <w:rsid w:val="00BF6503"/>
    <w:rsid w:val="00C068F1"/>
    <w:rsid w:val="00C12995"/>
    <w:rsid w:val="00C13399"/>
    <w:rsid w:val="00C13B57"/>
    <w:rsid w:val="00C21A6F"/>
    <w:rsid w:val="00C37870"/>
    <w:rsid w:val="00C50C9A"/>
    <w:rsid w:val="00C526CD"/>
    <w:rsid w:val="00C52BC8"/>
    <w:rsid w:val="00C63408"/>
    <w:rsid w:val="00C65A18"/>
    <w:rsid w:val="00C7291B"/>
    <w:rsid w:val="00C7485D"/>
    <w:rsid w:val="00C86A7E"/>
    <w:rsid w:val="00C942B5"/>
    <w:rsid w:val="00CA1E84"/>
    <w:rsid w:val="00CA26D6"/>
    <w:rsid w:val="00CB2390"/>
    <w:rsid w:val="00CC2269"/>
    <w:rsid w:val="00CC6C43"/>
    <w:rsid w:val="00CD1940"/>
    <w:rsid w:val="00CD460E"/>
    <w:rsid w:val="00CE42A9"/>
    <w:rsid w:val="00CE5A60"/>
    <w:rsid w:val="00CF3688"/>
    <w:rsid w:val="00CF59F0"/>
    <w:rsid w:val="00D07818"/>
    <w:rsid w:val="00D10209"/>
    <w:rsid w:val="00D17283"/>
    <w:rsid w:val="00D212F0"/>
    <w:rsid w:val="00D221F6"/>
    <w:rsid w:val="00D3150E"/>
    <w:rsid w:val="00D427C1"/>
    <w:rsid w:val="00D42E8E"/>
    <w:rsid w:val="00D437CF"/>
    <w:rsid w:val="00D44B50"/>
    <w:rsid w:val="00D47BCE"/>
    <w:rsid w:val="00D514EC"/>
    <w:rsid w:val="00D559E7"/>
    <w:rsid w:val="00D5758A"/>
    <w:rsid w:val="00D61D0B"/>
    <w:rsid w:val="00D65AB2"/>
    <w:rsid w:val="00D67061"/>
    <w:rsid w:val="00D67CDC"/>
    <w:rsid w:val="00D76F5D"/>
    <w:rsid w:val="00D77198"/>
    <w:rsid w:val="00D83D4B"/>
    <w:rsid w:val="00D879A6"/>
    <w:rsid w:val="00DA02B7"/>
    <w:rsid w:val="00DA701B"/>
    <w:rsid w:val="00DB0C9A"/>
    <w:rsid w:val="00DB603F"/>
    <w:rsid w:val="00DF4387"/>
    <w:rsid w:val="00DF74D1"/>
    <w:rsid w:val="00DF7C66"/>
    <w:rsid w:val="00E018BE"/>
    <w:rsid w:val="00E058CB"/>
    <w:rsid w:val="00E07CEE"/>
    <w:rsid w:val="00E12969"/>
    <w:rsid w:val="00E13725"/>
    <w:rsid w:val="00E2284B"/>
    <w:rsid w:val="00E24F5F"/>
    <w:rsid w:val="00E25A75"/>
    <w:rsid w:val="00E34053"/>
    <w:rsid w:val="00E40FE9"/>
    <w:rsid w:val="00E515AF"/>
    <w:rsid w:val="00E52EAC"/>
    <w:rsid w:val="00E53FD0"/>
    <w:rsid w:val="00E56FE4"/>
    <w:rsid w:val="00E5772A"/>
    <w:rsid w:val="00E75FD9"/>
    <w:rsid w:val="00E76942"/>
    <w:rsid w:val="00E80CC6"/>
    <w:rsid w:val="00E8420B"/>
    <w:rsid w:val="00E8535A"/>
    <w:rsid w:val="00EA22BC"/>
    <w:rsid w:val="00EB4BE8"/>
    <w:rsid w:val="00EC14C1"/>
    <w:rsid w:val="00EC5892"/>
    <w:rsid w:val="00ED1934"/>
    <w:rsid w:val="00EE51E0"/>
    <w:rsid w:val="00EE7151"/>
    <w:rsid w:val="00EF0CB3"/>
    <w:rsid w:val="00EF2591"/>
    <w:rsid w:val="00F00B95"/>
    <w:rsid w:val="00F0257D"/>
    <w:rsid w:val="00F02DC6"/>
    <w:rsid w:val="00F049A9"/>
    <w:rsid w:val="00F056BE"/>
    <w:rsid w:val="00F05BE0"/>
    <w:rsid w:val="00F13822"/>
    <w:rsid w:val="00F21A05"/>
    <w:rsid w:val="00F31702"/>
    <w:rsid w:val="00F36CB4"/>
    <w:rsid w:val="00F371CA"/>
    <w:rsid w:val="00F42483"/>
    <w:rsid w:val="00F46773"/>
    <w:rsid w:val="00F670C4"/>
    <w:rsid w:val="00F67817"/>
    <w:rsid w:val="00F73480"/>
    <w:rsid w:val="00F7414C"/>
    <w:rsid w:val="00F90DBA"/>
    <w:rsid w:val="00F95524"/>
    <w:rsid w:val="00FD5663"/>
    <w:rsid w:val="00FD5C81"/>
    <w:rsid w:val="00FE07B0"/>
    <w:rsid w:val="00FE4B21"/>
    <w:rsid w:val="00FE633B"/>
    <w:rsid w:val="00FF1E22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B5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55473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D8"/>
    <w:pPr>
      <w:ind w:left="720"/>
      <w:contextualSpacing/>
    </w:pPr>
  </w:style>
  <w:style w:type="table" w:styleId="TableGrid">
    <w:name w:val="Table Grid"/>
    <w:basedOn w:val="TableNormal"/>
    <w:uiPriority w:val="59"/>
    <w:rsid w:val="0035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83051"/>
  </w:style>
  <w:style w:type="character" w:customStyle="1" w:styleId="FootnoteTextChar">
    <w:name w:val="Footnote Text Char"/>
    <w:basedOn w:val="DefaultParagraphFont"/>
    <w:link w:val="FootnoteText"/>
    <w:uiPriority w:val="99"/>
    <w:rsid w:val="00983051"/>
  </w:style>
  <w:style w:type="character" w:styleId="FootnoteReference">
    <w:name w:val="footnote reference"/>
    <w:basedOn w:val="DefaultParagraphFont"/>
    <w:uiPriority w:val="99"/>
    <w:unhideWhenUsed/>
    <w:rsid w:val="009830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37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0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0B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26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table" w:styleId="LightShading-Accent2">
    <w:name w:val="Light Shading Accent 2"/>
    <w:basedOn w:val="TableNormal"/>
    <w:uiPriority w:val="60"/>
    <w:rsid w:val="006563F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563F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D07818"/>
    <w:rPr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D07818"/>
    <w:rPr>
      <w:color w:val="E36C0A" w:themeColor="accent6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5">
    <w:name w:val="Medium Shading 2 Accent 5"/>
    <w:basedOn w:val="TableNormal"/>
    <w:uiPriority w:val="64"/>
    <w:rsid w:val="002552A2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816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055473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nhideWhenUsed/>
    <w:rsid w:val="000554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5473"/>
  </w:style>
  <w:style w:type="character" w:customStyle="1" w:styleId="Heading1Char">
    <w:name w:val="Heading 1 Char"/>
    <w:basedOn w:val="DefaultParagraphFont"/>
    <w:link w:val="Heading1"/>
    <w:uiPriority w:val="9"/>
    <w:rsid w:val="003F3D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F3DCB"/>
    <w:rPr>
      <w:i/>
      <w:iCs/>
    </w:rPr>
  </w:style>
  <w:style w:type="character" w:styleId="Hyperlink">
    <w:name w:val="Hyperlink"/>
    <w:basedOn w:val="DefaultParagraphFont"/>
    <w:uiPriority w:val="99"/>
    <w:unhideWhenUsed/>
    <w:rsid w:val="003F3DC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F3DCB"/>
  </w:style>
  <w:style w:type="paragraph" w:styleId="Caption">
    <w:name w:val="caption"/>
    <w:basedOn w:val="Normal"/>
    <w:next w:val="Normal"/>
    <w:uiPriority w:val="35"/>
    <w:unhideWhenUsed/>
    <w:qFormat/>
    <w:rsid w:val="003F3DC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stitution-link">
    <w:name w:val="institution-link"/>
    <w:basedOn w:val="DefaultParagraphFont"/>
    <w:rsid w:val="003F3DCB"/>
  </w:style>
  <w:style w:type="character" w:styleId="Strong">
    <w:name w:val="Strong"/>
    <w:basedOn w:val="DefaultParagraphFont"/>
    <w:uiPriority w:val="22"/>
    <w:qFormat/>
    <w:rsid w:val="003F3DCB"/>
    <w:rPr>
      <w:b/>
      <w:bCs/>
    </w:rPr>
  </w:style>
  <w:style w:type="character" w:customStyle="1" w:styleId="atn">
    <w:name w:val="atn"/>
    <w:basedOn w:val="DefaultParagraphFont"/>
    <w:rsid w:val="003F3DCB"/>
  </w:style>
  <w:style w:type="paragraph" w:customStyle="1" w:styleId="1">
    <w:name w:val="Обычный1"/>
    <w:rsid w:val="003F3DCB"/>
    <w:rPr>
      <w:rFonts w:ascii="Cambria" w:eastAsia="Cambria" w:hAnsi="Cambria" w:cs="Cambria"/>
      <w:color w:val="000000"/>
      <w:szCs w:val="20"/>
    </w:rPr>
  </w:style>
  <w:style w:type="table" w:styleId="LightShading-Accent4">
    <w:name w:val="Light Shading Accent 4"/>
    <w:basedOn w:val="TableNormal"/>
    <w:uiPriority w:val="60"/>
    <w:rsid w:val="00B2680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167D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D4"/>
  </w:style>
  <w:style w:type="character" w:styleId="PageNumber">
    <w:name w:val="page number"/>
    <w:basedOn w:val="DefaultParagraphFont"/>
    <w:uiPriority w:val="99"/>
    <w:semiHidden/>
    <w:unhideWhenUsed/>
    <w:rsid w:val="00167DD4"/>
  </w:style>
  <w:style w:type="table" w:styleId="LightShading-Accent5">
    <w:name w:val="Light Shading Accent 5"/>
    <w:basedOn w:val="TableNormal"/>
    <w:uiPriority w:val="60"/>
    <w:rsid w:val="0057316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E4B2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E4B2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E4B2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E4B2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E4B2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E4B2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E4B2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E4B2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E4B21"/>
    <w:pPr>
      <w:ind w:left="1920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8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C61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55473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D8"/>
    <w:pPr>
      <w:ind w:left="720"/>
      <w:contextualSpacing/>
    </w:pPr>
  </w:style>
  <w:style w:type="table" w:styleId="TableGrid">
    <w:name w:val="Table Grid"/>
    <w:basedOn w:val="TableNormal"/>
    <w:uiPriority w:val="59"/>
    <w:rsid w:val="0035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83051"/>
  </w:style>
  <w:style w:type="character" w:customStyle="1" w:styleId="FootnoteTextChar">
    <w:name w:val="Footnote Text Char"/>
    <w:basedOn w:val="DefaultParagraphFont"/>
    <w:link w:val="FootnoteText"/>
    <w:uiPriority w:val="99"/>
    <w:rsid w:val="00983051"/>
  </w:style>
  <w:style w:type="character" w:styleId="FootnoteReference">
    <w:name w:val="footnote reference"/>
    <w:basedOn w:val="DefaultParagraphFont"/>
    <w:uiPriority w:val="99"/>
    <w:unhideWhenUsed/>
    <w:rsid w:val="009830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37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0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0B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26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table" w:styleId="LightShading-Accent2">
    <w:name w:val="Light Shading Accent 2"/>
    <w:basedOn w:val="TableNormal"/>
    <w:uiPriority w:val="60"/>
    <w:rsid w:val="006563F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563F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D07818"/>
    <w:rPr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D07818"/>
    <w:rPr>
      <w:color w:val="E36C0A" w:themeColor="accent6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5">
    <w:name w:val="Medium Shading 2 Accent 5"/>
    <w:basedOn w:val="TableNormal"/>
    <w:uiPriority w:val="64"/>
    <w:rsid w:val="002552A2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816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055473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nhideWhenUsed/>
    <w:rsid w:val="000554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5473"/>
  </w:style>
  <w:style w:type="character" w:customStyle="1" w:styleId="Heading1Char">
    <w:name w:val="Heading 1 Char"/>
    <w:basedOn w:val="DefaultParagraphFont"/>
    <w:link w:val="Heading1"/>
    <w:uiPriority w:val="9"/>
    <w:rsid w:val="003F3D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F3DCB"/>
    <w:rPr>
      <w:i/>
      <w:iCs/>
    </w:rPr>
  </w:style>
  <w:style w:type="character" w:styleId="Hyperlink">
    <w:name w:val="Hyperlink"/>
    <w:basedOn w:val="DefaultParagraphFont"/>
    <w:uiPriority w:val="99"/>
    <w:unhideWhenUsed/>
    <w:rsid w:val="003F3DC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F3DCB"/>
  </w:style>
  <w:style w:type="paragraph" w:styleId="Caption">
    <w:name w:val="caption"/>
    <w:basedOn w:val="Normal"/>
    <w:next w:val="Normal"/>
    <w:uiPriority w:val="35"/>
    <w:unhideWhenUsed/>
    <w:qFormat/>
    <w:rsid w:val="003F3DC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stitution-link">
    <w:name w:val="institution-link"/>
    <w:basedOn w:val="DefaultParagraphFont"/>
    <w:rsid w:val="003F3DCB"/>
  </w:style>
  <w:style w:type="character" w:styleId="Strong">
    <w:name w:val="Strong"/>
    <w:basedOn w:val="DefaultParagraphFont"/>
    <w:uiPriority w:val="22"/>
    <w:qFormat/>
    <w:rsid w:val="003F3DCB"/>
    <w:rPr>
      <w:b/>
      <w:bCs/>
    </w:rPr>
  </w:style>
  <w:style w:type="character" w:customStyle="1" w:styleId="atn">
    <w:name w:val="atn"/>
    <w:basedOn w:val="DefaultParagraphFont"/>
    <w:rsid w:val="003F3DCB"/>
  </w:style>
  <w:style w:type="paragraph" w:customStyle="1" w:styleId="1">
    <w:name w:val="Обычный1"/>
    <w:rsid w:val="003F3DCB"/>
    <w:rPr>
      <w:rFonts w:ascii="Cambria" w:eastAsia="Cambria" w:hAnsi="Cambria" w:cs="Cambria"/>
      <w:color w:val="000000"/>
      <w:szCs w:val="20"/>
    </w:rPr>
  </w:style>
  <w:style w:type="table" w:styleId="LightShading-Accent4">
    <w:name w:val="Light Shading Accent 4"/>
    <w:basedOn w:val="TableNormal"/>
    <w:uiPriority w:val="60"/>
    <w:rsid w:val="00B2680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167D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D4"/>
  </w:style>
  <w:style w:type="character" w:styleId="PageNumber">
    <w:name w:val="page number"/>
    <w:basedOn w:val="DefaultParagraphFont"/>
    <w:uiPriority w:val="99"/>
    <w:semiHidden/>
    <w:unhideWhenUsed/>
    <w:rsid w:val="00167DD4"/>
  </w:style>
  <w:style w:type="table" w:styleId="LightShading-Accent5">
    <w:name w:val="Light Shading Accent 5"/>
    <w:basedOn w:val="TableNormal"/>
    <w:uiPriority w:val="60"/>
    <w:rsid w:val="0057316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E4B2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E4B2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E4B2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E4B2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E4B2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E4B2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E4B2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E4B2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E4B21"/>
    <w:pPr>
      <w:ind w:left="1920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8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C61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.com/ru/company/ge-&#1074;" TargetMode="External"/><Relationship Id="rId12" Type="http://schemas.openxmlformats.org/officeDocument/2006/relationships/hyperlink" Target="http://www.bsr.org/en/our-insights/blog-view/is-the-health-care-industry-really-failing-at-cs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rbes.com/sites/csr/2012/02/21/six-reasons-companies-should-embrace-csr/" TargetMode="External"/><Relationship Id="rId10" Type="http://schemas.openxmlformats.org/officeDocument/2006/relationships/hyperlink" Target="http://www.healthworkscollective.com/drtehemar/43791/corporate-social-responsibility-healthcare-sector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.com/ru/company/ge-&#1074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00A99-D031-F14D-B5BA-B6A5149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20461</Words>
  <Characters>116633</Characters>
  <Application>Microsoft Macintosh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Kirikova</cp:lastModifiedBy>
  <cp:revision>5</cp:revision>
  <dcterms:created xsi:type="dcterms:W3CDTF">2016-05-21T20:37:00Z</dcterms:created>
  <dcterms:modified xsi:type="dcterms:W3CDTF">2016-05-21T20:40:00Z</dcterms:modified>
</cp:coreProperties>
</file>