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FE" w:rsidRPr="000F0661" w:rsidRDefault="00C848FE" w:rsidP="00C848FE">
      <w:pPr>
        <w:spacing w:line="360" w:lineRule="auto"/>
        <w:jc w:val="center"/>
        <w:rPr>
          <w:rFonts w:ascii="Times New Roman" w:hAnsi="Times New Roman"/>
          <w:spacing w:val="30"/>
          <w:sz w:val="28"/>
          <w:szCs w:val="28"/>
        </w:rPr>
      </w:pPr>
      <w:r w:rsidRPr="000F0661">
        <w:rPr>
          <w:rFonts w:ascii="Times New Roman" w:hAnsi="Times New Roman"/>
          <w:spacing w:val="30"/>
          <w:sz w:val="28"/>
          <w:szCs w:val="28"/>
        </w:rPr>
        <w:t>О Т З Ы В</w:t>
      </w:r>
    </w:p>
    <w:p w:rsidR="00C848FE" w:rsidRPr="000F0661" w:rsidRDefault="00C848FE" w:rsidP="00C848FE">
      <w:pPr>
        <w:spacing w:line="360" w:lineRule="auto"/>
        <w:jc w:val="center"/>
        <w:rPr>
          <w:rFonts w:ascii="Times New Roman" w:hAnsi="Times New Roman"/>
          <w:spacing w:val="30"/>
          <w:sz w:val="28"/>
          <w:szCs w:val="28"/>
        </w:rPr>
      </w:pPr>
      <w:r w:rsidRPr="000F0661">
        <w:rPr>
          <w:rFonts w:ascii="Times New Roman" w:hAnsi="Times New Roman"/>
          <w:spacing w:val="30"/>
          <w:sz w:val="28"/>
          <w:szCs w:val="28"/>
        </w:rPr>
        <w:t xml:space="preserve">научного руководителя о </w:t>
      </w:r>
    </w:p>
    <w:p w:rsidR="00C848FE" w:rsidRPr="000F0661" w:rsidRDefault="00C848FE" w:rsidP="00C848F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F0661">
        <w:rPr>
          <w:rFonts w:ascii="Times New Roman" w:hAnsi="Times New Roman"/>
          <w:sz w:val="28"/>
          <w:szCs w:val="28"/>
        </w:rPr>
        <w:t xml:space="preserve"> выпускной квалификационной работе</w:t>
      </w:r>
    </w:p>
    <w:p w:rsidR="00C848FE" w:rsidRPr="000F0661" w:rsidRDefault="00C848FE" w:rsidP="00C848FE">
      <w:pPr>
        <w:pStyle w:val="ParaAttribute3"/>
        <w:suppressAutoHyphens/>
        <w:wordWrap/>
        <w:spacing w:line="360" w:lineRule="auto"/>
        <w:ind w:firstLine="0"/>
        <w:rPr>
          <w:rStyle w:val="CharAttribute3"/>
          <w:spacing w:val="16"/>
          <w:szCs w:val="28"/>
        </w:rPr>
      </w:pPr>
      <w:r>
        <w:rPr>
          <w:rStyle w:val="CharAttribute3"/>
          <w:spacing w:val="16"/>
          <w:szCs w:val="28"/>
        </w:rPr>
        <w:t>Козыревой Анастасии</w:t>
      </w:r>
      <w:r w:rsidR="00BA0D5A">
        <w:rPr>
          <w:rStyle w:val="CharAttribute3"/>
          <w:spacing w:val="16"/>
          <w:szCs w:val="28"/>
        </w:rPr>
        <w:t xml:space="preserve"> Александровны</w:t>
      </w:r>
    </w:p>
    <w:p w:rsidR="00C848FE" w:rsidRDefault="00C848FE" w:rsidP="00C848FE">
      <w:pPr>
        <w:pStyle w:val="ParaAttribute3"/>
        <w:suppressAutoHyphens/>
        <w:wordWrap/>
        <w:spacing w:line="360" w:lineRule="auto"/>
        <w:ind w:firstLine="0"/>
        <w:rPr>
          <w:sz w:val="28"/>
          <w:szCs w:val="28"/>
        </w:rPr>
      </w:pPr>
      <w:r w:rsidRPr="000F0661">
        <w:rPr>
          <w:sz w:val="28"/>
          <w:szCs w:val="28"/>
        </w:rPr>
        <w:t>на тему:</w:t>
      </w:r>
    </w:p>
    <w:p w:rsidR="00C848FE" w:rsidRDefault="00C848FE" w:rsidP="00C848F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48FE" w:rsidRPr="00C848FE" w:rsidRDefault="00C848FE" w:rsidP="00C848F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848FE">
        <w:rPr>
          <w:rFonts w:ascii="Times New Roman" w:hAnsi="Times New Roman"/>
          <w:sz w:val="28"/>
          <w:szCs w:val="28"/>
        </w:rPr>
        <w:t>Сказки Ш. Перро: вербальное и визуальное</w:t>
      </w:r>
    </w:p>
    <w:p w:rsidR="00C848FE" w:rsidRPr="000F0661" w:rsidRDefault="00C848FE" w:rsidP="00C848FE">
      <w:pPr>
        <w:jc w:val="center"/>
        <w:rPr>
          <w:rFonts w:ascii="Times New Roman" w:hAnsi="Times New Roman"/>
          <w:sz w:val="28"/>
          <w:szCs w:val="28"/>
        </w:rPr>
      </w:pPr>
    </w:p>
    <w:p w:rsidR="00C848FE" w:rsidRPr="000F0661" w:rsidRDefault="00C848FE" w:rsidP="00C848F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8FE" w:rsidRDefault="00C848FE" w:rsidP="00C848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661">
        <w:rPr>
          <w:rFonts w:ascii="Times New Roman" w:hAnsi="Times New Roman"/>
          <w:sz w:val="28"/>
          <w:szCs w:val="28"/>
        </w:rPr>
        <w:t>Квал</w:t>
      </w:r>
      <w:r>
        <w:rPr>
          <w:rFonts w:ascii="Times New Roman" w:hAnsi="Times New Roman"/>
          <w:sz w:val="28"/>
          <w:szCs w:val="28"/>
        </w:rPr>
        <w:t xml:space="preserve">ификационная работа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BA0D5A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Козыревой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посвящена </w:t>
      </w:r>
      <w:r>
        <w:rPr>
          <w:rFonts w:ascii="Times New Roman" w:hAnsi="Times New Roman"/>
          <w:sz w:val="28"/>
          <w:szCs w:val="28"/>
        </w:rPr>
        <w:t xml:space="preserve"> оригинальной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новой </w:t>
      </w:r>
      <w:proofErr w:type="spellStart"/>
      <w:r>
        <w:rPr>
          <w:rFonts w:ascii="Times New Roman" w:hAnsi="Times New Roman"/>
          <w:sz w:val="28"/>
          <w:szCs w:val="28"/>
        </w:rPr>
        <w:t>интермедиальной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F0661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 – изучению </w:t>
      </w:r>
      <w:proofErr w:type="spellStart"/>
      <w:r>
        <w:rPr>
          <w:rFonts w:ascii="Times New Roman" w:hAnsi="Times New Roman"/>
          <w:sz w:val="28"/>
          <w:szCs w:val="28"/>
        </w:rPr>
        <w:t>иконотекста</w:t>
      </w:r>
      <w:proofErr w:type="spellEnd"/>
      <w:r>
        <w:rPr>
          <w:rFonts w:ascii="Times New Roman" w:hAnsi="Times New Roman"/>
          <w:sz w:val="28"/>
          <w:szCs w:val="28"/>
        </w:rPr>
        <w:t xml:space="preserve">. Стоит отметить, что изучение соотношения и отношения между текстом и иллюстрацией в последнее время все более широко привлекает внимание зарубежных исследователей, однако в России данный аспект компаративистики еще не получил серьезного развития. Новаторство темы связано не только с предметом исследования, но и с его объектом – несмотря на то, что сказки </w:t>
      </w:r>
      <w:proofErr w:type="spellStart"/>
      <w:r>
        <w:rPr>
          <w:rFonts w:ascii="Times New Roman" w:hAnsi="Times New Roman"/>
          <w:sz w:val="28"/>
          <w:szCs w:val="28"/>
        </w:rPr>
        <w:t>Ш.Перро</w:t>
      </w:r>
      <w:proofErr w:type="spellEnd"/>
      <w:r>
        <w:rPr>
          <w:rFonts w:ascii="Times New Roman" w:hAnsi="Times New Roman"/>
          <w:sz w:val="28"/>
          <w:szCs w:val="28"/>
        </w:rPr>
        <w:t xml:space="preserve"> знакомы каждому, они нуждаются в детальном исследовании с целью раскрытия их глубинного двойного смысла, заложенного автором и утраченного в связи с переходом сказок в разряд детского чтения. Актуальность исследования определяется </w:t>
      </w:r>
      <w:r w:rsidR="00C5739D">
        <w:rPr>
          <w:rFonts w:ascii="Times New Roman" w:hAnsi="Times New Roman"/>
          <w:sz w:val="28"/>
          <w:szCs w:val="28"/>
        </w:rPr>
        <w:t xml:space="preserve">не только </w:t>
      </w:r>
      <w:proofErr w:type="gramStart"/>
      <w:r w:rsidR="00C5739D">
        <w:rPr>
          <w:rFonts w:ascii="Times New Roman" w:hAnsi="Times New Roman"/>
          <w:sz w:val="28"/>
          <w:szCs w:val="28"/>
        </w:rPr>
        <w:t xml:space="preserve">востребованностью </w:t>
      </w:r>
      <w:r w:rsidR="000210DC">
        <w:rPr>
          <w:rFonts w:ascii="Times New Roman" w:hAnsi="Times New Roman"/>
          <w:sz w:val="28"/>
          <w:szCs w:val="28"/>
        </w:rPr>
        <w:t xml:space="preserve"> сказок</w:t>
      </w:r>
      <w:proofErr w:type="gramEnd"/>
      <w:r w:rsidR="000210DC">
        <w:rPr>
          <w:rFonts w:ascii="Times New Roman" w:hAnsi="Times New Roman"/>
          <w:sz w:val="28"/>
          <w:szCs w:val="28"/>
        </w:rPr>
        <w:t xml:space="preserve"> Перро - в 2014 году сборник был издан Национальной французской библиотекой с предисловием </w:t>
      </w:r>
      <w:r w:rsidR="00BA0D5A">
        <w:rPr>
          <w:rFonts w:ascii="Times New Roman" w:hAnsi="Times New Roman"/>
          <w:sz w:val="28"/>
          <w:szCs w:val="28"/>
        </w:rPr>
        <w:t xml:space="preserve">известного литературоведа </w:t>
      </w:r>
      <w:r w:rsidR="000210DC">
        <w:rPr>
          <w:rFonts w:ascii="Times New Roman" w:hAnsi="Times New Roman"/>
          <w:sz w:val="28"/>
          <w:szCs w:val="28"/>
        </w:rPr>
        <w:t xml:space="preserve">Марка </w:t>
      </w:r>
      <w:proofErr w:type="spellStart"/>
      <w:r w:rsidR="000210DC">
        <w:rPr>
          <w:rFonts w:ascii="Times New Roman" w:hAnsi="Times New Roman"/>
          <w:sz w:val="28"/>
          <w:szCs w:val="28"/>
        </w:rPr>
        <w:t>Фюмаролли</w:t>
      </w:r>
      <w:proofErr w:type="spellEnd"/>
      <w:r w:rsidR="000210DC">
        <w:rPr>
          <w:rFonts w:ascii="Times New Roman" w:hAnsi="Times New Roman"/>
          <w:sz w:val="28"/>
          <w:szCs w:val="28"/>
        </w:rPr>
        <w:t xml:space="preserve">, в этом же году в России вышло роскошное издание </w:t>
      </w:r>
      <w:proofErr w:type="spellStart"/>
      <w:r w:rsidR="000210DC">
        <w:rPr>
          <w:rFonts w:ascii="Times New Roman" w:hAnsi="Times New Roman"/>
          <w:sz w:val="28"/>
          <w:szCs w:val="28"/>
        </w:rPr>
        <w:t>В.Бутромеева</w:t>
      </w:r>
      <w:proofErr w:type="spellEnd"/>
      <w:r w:rsidR="000210DC">
        <w:rPr>
          <w:rFonts w:ascii="Times New Roman" w:hAnsi="Times New Roman"/>
          <w:sz w:val="28"/>
          <w:szCs w:val="28"/>
        </w:rPr>
        <w:t>, заявленное как «новый перевод»</w:t>
      </w:r>
      <w:r w:rsidR="00BA0D5A">
        <w:rPr>
          <w:rFonts w:ascii="Times New Roman" w:hAnsi="Times New Roman"/>
          <w:sz w:val="28"/>
          <w:szCs w:val="28"/>
        </w:rPr>
        <w:t xml:space="preserve"> -</w:t>
      </w:r>
      <w:r w:rsidR="000210DC">
        <w:rPr>
          <w:rFonts w:ascii="Times New Roman" w:hAnsi="Times New Roman"/>
          <w:sz w:val="28"/>
          <w:szCs w:val="28"/>
        </w:rPr>
        <w:t xml:space="preserve"> но и тем, что необходимо новое научное издание сказок в России – последнее издание сказок «для взрослых» вышло в 1936 году!</w:t>
      </w:r>
    </w:p>
    <w:p w:rsidR="00C848FE" w:rsidRPr="000F0661" w:rsidRDefault="00C848FE" w:rsidP="00C848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661">
        <w:rPr>
          <w:rFonts w:ascii="Times New Roman" w:hAnsi="Times New Roman"/>
          <w:sz w:val="28"/>
          <w:szCs w:val="28"/>
        </w:rPr>
        <w:t>Основной целью работы стало изучение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210DC">
        <w:rPr>
          <w:rFonts w:ascii="Times New Roman" w:hAnsi="Times New Roman"/>
          <w:sz w:val="28"/>
          <w:szCs w:val="28"/>
        </w:rPr>
        <w:t xml:space="preserve">соотношение вербального и визуального на примере одной из самых известных сказок </w:t>
      </w:r>
      <w:proofErr w:type="spellStart"/>
      <w:r w:rsidR="000210DC">
        <w:rPr>
          <w:rFonts w:ascii="Times New Roman" w:hAnsi="Times New Roman"/>
          <w:sz w:val="28"/>
          <w:szCs w:val="28"/>
        </w:rPr>
        <w:t>Ш.Перро</w:t>
      </w:r>
      <w:proofErr w:type="spellEnd"/>
      <w:r w:rsidR="000210DC">
        <w:rPr>
          <w:rFonts w:ascii="Times New Roman" w:hAnsi="Times New Roman"/>
          <w:sz w:val="28"/>
          <w:szCs w:val="28"/>
        </w:rPr>
        <w:t xml:space="preserve"> «Красная шапочка». </w:t>
      </w:r>
      <w:r w:rsidR="00BA0D5A">
        <w:rPr>
          <w:rFonts w:ascii="Times New Roman" w:hAnsi="Times New Roman"/>
          <w:sz w:val="28"/>
          <w:szCs w:val="28"/>
        </w:rPr>
        <w:t xml:space="preserve"> Задачами исследования являю</w:t>
      </w:r>
      <w:r w:rsidRPr="000F0661">
        <w:rPr>
          <w:rFonts w:ascii="Times New Roman" w:hAnsi="Times New Roman"/>
          <w:sz w:val="28"/>
          <w:szCs w:val="28"/>
        </w:rPr>
        <w:t>тся изучение</w:t>
      </w:r>
      <w:r w:rsidR="00BA0D5A">
        <w:rPr>
          <w:rFonts w:ascii="Times New Roman" w:hAnsi="Times New Roman"/>
          <w:sz w:val="28"/>
          <w:szCs w:val="28"/>
        </w:rPr>
        <w:t xml:space="preserve"> косвенного смысла, сообщаемого читателю через иллюстрацию, а также анализ</w:t>
      </w:r>
      <w:r w:rsidR="000210DC">
        <w:rPr>
          <w:rFonts w:ascii="Times New Roman" w:hAnsi="Times New Roman"/>
          <w:sz w:val="28"/>
          <w:szCs w:val="28"/>
        </w:rPr>
        <w:t xml:space="preserve"> процесса изменения восприятия сказки, важную роль в котором играли иллюстрации</w:t>
      </w:r>
      <w:r w:rsidRPr="000F0661">
        <w:rPr>
          <w:rFonts w:ascii="Times New Roman" w:hAnsi="Times New Roman"/>
          <w:sz w:val="28"/>
          <w:szCs w:val="28"/>
        </w:rPr>
        <w:t xml:space="preserve">. </w:t>
      </w:r>
    </w:p>
    <w:p w:rsidR="00C848FE" w:rsidRPr="000F0661" w:rsidRDefault="00C848FE" w:rsidP="00C848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661">
        <w:rPr>
          <w:rFonts w:ascii="Times New Roman" w:hAnsi="Times New Roman"/>
          <w:sz w:val="28"/>
          <w:szCs w:val="28"/>
        </w:rPr>
        <w:lastRenderedPageBreak/>
        <w:t xml:space="preserve">Таким </w:t>
      </w:r>
      <w:proofErr w:type="gramStart"/>
      <w:r w:rsidRPr="000F0661">
        <w:rPr>
          <w:rFonts w:ascii="Times New Roman" w:hAnsi="Times New Roman"/>
          <w:sz w:val="28"/>
          <w:szCs w:val="28"/>
        </w:rPr>
        <w:t>образом,  в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основу </w:t>
      </w:r>
      <w:r w:rsidR="000210DC">
        <w:rPr>
          <w:rFonts w:ascii="Times New Roman" w:hAnsi="Times New Roman"/>
          <w:sz w:val="28"/>
          <w:szCs w:val="28"/>
        </w:rPr>
        <w:t xml:space="preserve">работы положены  принципы сравнительного литературоведения, </w:t>
      </w:r>
      <w:proofErr w:type="spellStart"/>
      <w:r w:rsidR="000210DC">
        <w:rPr>
          <w:rFonts w:ascii="Times New Roman" w:hAnsi="Times New Roman"/>
          <w:sz w:val="28"/>
          <w:szCs w:val="28"/>
        </w:rPr>
        <w:t>интермедиальности</w:t>
      </w:r>
      <w:proofErr w:type="spellEnd"/>
      <w:r w:rsidR="000210DC">
        <w:rPr>
          <w:rFonts w:ascii="Times New Roman" w:hAnsi="Times New Roman"/>
          <w:sz w:val="28"/>
          <w:szCs w:val="28"/>
        </w:rPr>
        <w:t xml:space="preserve"> герменевтики</w:t>
      </w:r>
      <w:r>
        <w:rPr>
          <w:rFonts w:ascii="Times New Roman" w:hAnsi="Times New Roman"/>
          <w:sz w:val="28"/>
          <w:szCs w:val="28"/>
        </w:rPr>
        <w:t>,</w:t>
      </w:r>
      <w:r w:rsidR="000210DC">
        <w:rPr>
          <w:rFonts w:ascii="Times New Roman" w:hAnsi="Times New Roman"/>
          <w:sz w:val="28"/>
          <w:szCs w:val="28"/>
        </w:rPr>
        <w:t xml:space="preserve"> историко-литературного анализа</w:t>
      </w:r>
      <w:r w:rsidRPr="000F0661">
        <w:rPr>
          <w:rFonts w:ascii="Times New Roman" w:hAnsi="Times New Roman"/>
          <w:sz w:val="28"/>
          <w:szCs w:val="28"/>
        </w:rPr>
        <w:t>.</w:t>
      </w:r>
    </w:p>
    <w:p w:rsidR="00C848FE" w:rsidRPr="000F0661" w:rsidRDefault="00C848FE" w:rsidP="000210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661">
        <w:rPr>
          <w:rFonts w:ascii="Times New Roman" w:hAnsi="Times New Roman"/>
          <w:sz w:val="28"/>
          <w:szCs w:val="28"/>
        </w:rPr>
        <w:t xml:space="preserve">             Структура работы отличается ло</w:t>
      </w:r>
      <w:r>
        <w:rPr>
          <w:rFonts w:ascii="Times New Roman" w:hAnsi="Times New Roman"/>
          <w:sz w:val="28"/>
          <w:szCs w:val="28"/>
        </w:rPr>
        <w:t xml:space="preserve">гичностью и последовательностью: </w:t>
      </w:r>
      <w:r w:rsidR="000210DC">
        <w:rPr>
          <w:rFonts w:ascii="Times New Roman" w:hAnsi="Times New Roman"/>
          <w:sz w:val="28"/>
          <w:szCs w:val="28"/>
        </w:rPr>
        <w:t xml:space="preserve">Козырева А. </w:t>
      </w:r>
      <w:r w:rsidR="00696BD5">
        <w:rPr>
          <w:rFonts w:ascii="Times New Roman" w:hAnsi="Times New Roman"/>
          <w:sz w:val="28"/>
          <w:szCs w:val="28"/>
        </w:rPr>
        <w:t xml:space="preserve">начинает исследование с первого рукописного сборника и завершает его знаковым изданием </w:t>
      </w:r>
      <w:proofErr w:type="spellStart"/>
      <w:r w:rsidR="00696BD5">
        <w:rPr>
          <w:rFonts w:ascii="Times New Roman" w:hAnsi="Times New Roman"/>
          <w:sz w:val="28"/>
          <w:szCs w:val="28"/>
        </w:rPr>
        <w:t>Этцеля</w:t>
      </w:r>
      <w:proofErr w:type="spellEnd"/>
      <w:r w:rsidR="00696BD5">
        <w:rPr>
          <w:rFonts w:ascii="Times New Roman" w:hAnsi="Times New Roman"/>
          <w:sz w:val="28"/>
          <w:szCs w:val="28"/>
        </w:rPr>
        <w:t xml:space="preserve"> с иллюстрациями </w:t>
      </w:r>
      <w:proofErr w:type="spellStart"/>
      <w:r w:rsidR="00696BD5">
        <w:rPr>
          <w:rFonts w:ascii="Times New Roman" w:hAnsi="Times New Roman"/>
          <w:sz w:val="28"/>
          <w:szCs w:val="28"/>
        </w:rPr>
        <w:t>Г.Доре</w:t>
      </w:r>
      <w:proofErr w:type="spellEnd"/>
      <w:r w:rsidR="00696BD5">
        <w:rPr>
          <w:rFonts w:ascii="Times New Roman" w:hAnsi="Times New Roman"/>
          <w:sz w:val="28"/>
          <w:szCs w:val="28"/>
        </w:rPr>
        <w:t xml:space="preserve"> 1862 года. Следует отметить скрупулезность автора работы, обращающего внимание на, на первый взгляд, незначительные, но на самом деле столь важные для правильного понимания текста детали. Проведение данного исследования потребовало обращения к социокультурной и исторической ситуации, тщательной работы с источниками, обращения к теории иконографии </w:t>
      </w:r>
      <w:proofErr w:type="spellStart"/>
      <w:r w:rsidR="00696BD5">
        <w:rPr>
          <w:rFonts w:ascii="Times New Roman" w:hAnsi="Times New Roman"/>
          <w:sz w:val="28"/>
          <w:szCs w:val="28"/>
        </w:rPr>
        <w:t>Э.Панофского</w:t>
      </w:r>
      <w:proofErr w:type="spellEnd"/>
      <w:r w:rsidR="00696BD5">
        <w:rPr>
          <w:rFonts w:ascii="Times New Roman" w:hAnsi="Times New Roman"/>
          <w:sz w:val="28"/>
          <w:szCs w:val="28"/>
        </w:rPr>
        <w:t xml:space="preserve">.  </w:t>
      </w:r>
    </w:p>
    <w:p w:rsidR="00696BD5" w:rsidRDefault="00C848FE" w:rsidP="00C848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значимым результатом</w:t>
      </w:r>
      <w:r w:rsidRPr="000F0661">
        <w:rPr>
          <w:rFonts w:ascii="Times New Roman" w:hAnsi="Times New Roman"/>
          <w:sz w:val="28"/>
          <w:szCs w:val="28"/>
        </w:rPr>
        <w:t xml:space="preserve"> исследования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0F0661">
        <w:rPr>
          <w:rFonts w:ascii="Times New Roman" w:hAnsi="Times New Roman"/>
          <w:sz w:val="28"/>
          <w:szCs w:val="28"/>
        </w:rPr>
        <w:t xml:space="preserve"> </w:t>
      </w:r>
      <w:r w:rsidR="00696BD5">
        <w:rPr>
          <w:rFonts w:ascii="Times New Roman" w:hAnsi="Times New Roman"/>
          <w:sz w:val="28"/>
          <w:szCs w:val="28"/>
        </w:rPr>
        <w:t xml:space="preserve">детальный анализ отношений между текстом и изображением, выполненный в хронологическом ракурсе, что позволяет увидеть процесс изменения смысла и рецепции «Красной шапочки» с конца </w:t>
      </w:r>
      <w:r w:rsidR="00696BD5">
        <w:rPr>
          <w:rFonts w:ascii="Times New Roman" w:hAnsi="Times New Roman"/>
          <w:sz w:val="28"/>
          <w:szCs w:val="28"/>
          <w:lang w:val="fr-FR"/>
        </w:rPr>
        <w:t>XVII</w:t>
      </w:r>
      <w:r w:rsidR="00696BD5" w:rsidRPr="00696BD5">
        <w:rPr>
          <w:rFonts w:ascii="Times New Roman" w:hAnsi="Times New Roman"/>
          <w:sz w:val="28"/>
          <w:szCs w:val="28"/>
        </w:rPr>
        <w:t xml:space="preserve"> </w:t>
      </w:r>
      <w:r w:rsidR="00696BD5">
        <w:rPr>
          <w:rFonts w:ascii="Times New Roman" w:hAnsi="Times New Roman"/>
          <w:sz w:val="28"/>
          <w:szCs w:val="28"/>
        </w:rPr>
        <w:t>в. до середины века</w:t>
      </w:r>
      <w:r w:rsidR="00696BD5" w:rsidRPr="00696BD5">
        <w:rPr>
          <w:rFonts w:ascii="Times New Roman" w:hAnsi="Times New Roman"/>
          <w:sz w:val="28"/>
          <w:szCs w:val="28"/>
        </w:rPr>
        <w:t xml:space="preserve"> </w:t>
      </w:r>
      <w:r w:rsidR="00696BD5">
        <w:rPr>
          <w:rFonts w:ascii="Times New Roman" w:hAnsi="Times New Roman"/>
          <w:sz w:val="28"/>
          <w:szCs w:val="28"/>
          <w:lang w:val="fr-FR"/>
        </w:rPr>
        <w:t>XIX</w:t>
      </w:r>
      <w:r w:rsidR="00696BD5">
        <w:rPr>
          <w:rFonts w:ascii="Times New Roman" w:hAnsi="Times New Roman"/>
          <w:sz w:val="28"/>
          <w:szCs w:val="28"/>
        </w:rPr>
        <w:t xml:space="preserve">. </w:t>
      </w:r>
    </w:p>
    <w:p w:rsidR="00696BD5" w:rsidRDefault="0081051A" w:rsidP="00C848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Хотелось бы отметить</w:t>
      </w:r>
      <w:r w:rsidR="00696B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6BD5">
        <w:rPr>
          <w:rFonts w:ascii="Times New Roman" w:hAnsi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старательность Козыревой А.</w:t>
      </w:r>
      <w:r w:rsidR="00BA0D5A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, которые позволили ей  написать интересную самостоятельную работу, выполненную на хорошем филологическом уровне. </w:t>
      </w:r>
    </w:p>
    <w:p w:rsidR="00696BD5" w:rsidRDefault="00696BD5" w:rsidP="00C848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Увлеченность автора темой позволяет надеяться, что столь продуктивное и оригинальное исследование будет продолжено, как в плане расширения хронологических границ, так и в плане обогащения корпуса текстов другими скаками Ш. Перро. </w:t>
      </w:r>
      <w:r w:rsidR="00C848FE" w:rsidRPr="000F0661">
        <w:rPr>
          <w:rFonts w:ascii="Times New Roman" w:hAnsi="Times New Roman"/>
          <w:sz w:val="28"/>
          <w:szCs w:val="28"/>
        </w:rPr>
        <w:t xml:space="preserve">    </w:t>
      </w:r>
    </w:p>
    <w:p w:rsidR="00C848FE" w:rsidRPr="000F0661" w:rsidRDefault="00C848FE" w:rsidP="00C848FE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F0661">
        <w:rPr>
          <w:rFonts w:ascii="Times New Roman" w:hAnsi="Times New Roman"/>
          <w:spacing w:val="-6"/>
          <w:sz w:val="28"/>
          <w:szCs w:val="28"/>
        </w:rPr>
        <w:t>Сказанное выше позволяет признать выпускную квалиф</w:t>
      </w:r>
      <w:r w:rsidR="0081051A">
        <w:rPr>
          <w:rFonts w:ascii="Times New Roman" w:hAnsi="Times New Roman"/>
          <w:spacing w:val="-6"/>
          <w:sz w:val="28"/>
          <w:szCs w:val="28"/>
        </w:rPr>
        <w:t xml:space="preserve">икационную работу А. </w:t>
      </w:r>
      <w:proofErr w:type="gramStart"/>
      <w:r w:rsidR="0081051A">
        <w:rPr>
          <w:rFonts w:ascii="Times New Roman" w:hAnsi="Times New Roman"/>
          <w:spacing w:val="-6"/>
          <w:sz w:val="28"/>
          <w:szCs w:val="28"/>
        </w:rPr>
        <w:t>Козыревой</w:t>
      </w:r>
      <w:proofErr w:type="gramEnd"/>
      <w:r w:rsidRPr="000F066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1051A">
        <w:rPr>
          <w:rFonts w:ascii="Times New Roman" w:hAnsi="Times New Roman"/>
          <w:spacing w:val="-6"/>
          <w:sz w:val="28"/>
          <w:szCs w:val="28"/>
        </w:rPr>
        <w:t xml:space="preserve">полностью </w:t>
      </w:r>
      <w:r w:rsidRPr="000F0661">
        <w:rPr>
          <w:rFonts w:ascii="Times New Roman" w:hAnsi="Times New Roman"/>
          <w:spacing w:val="-6"/>
          <w:sz w:val="28"/>
          <w:szCs w:val="28"/>
        </w:rPr>
        <w:t>отвечающей требованиям, предъявля</w:t>
      </w:r>
      <w:r>
        <w:rPr>
          <w:rFonts w:ascii="Times New Roman" w:hAnsi="Times New Roman"/>
          <w:spacing w:val="-6"/>
          <w:sz w:val="28"/>
          <w:szCs w:val="28"/>
        </w:rPr>
        <w:t>емым к выпускным квалификационным работам</w:t>
      </w:r>
      <w:r w:rsidRPr="000F0661">
        <w:rPr>
          <w:rFonts w:ascii="Times New Roman" w:hAnsi="Times New Roman"/>
          <w:spacing w:val="-6"/>
          <w:sz w:val="28"/>
          <w:szCs w:val="28"/>
        </w:rPr>
        <w:t>, и допустить ее к защите.</w:t>
      </w:r>
    </w:p>
    <w:p w:rsidR="00C848FE" w:rsidRPr="000F0661" w:rsidRDefault="00C848FE" w:rsidP="00C848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848FE" w:rsidRPr="000F0661" w:rsidRDefault="00C848FE" w:rsidP="00C848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F0661">
        <w:rPr>
          <w:rFonts w:ascii="Times New Roman" w:hAnsi="Times New Roman"/>
          <w:spacing w:val="30"/>
          <w:sz w:val="28"/>
          <w:szCs w:val="28"/>
        </w:rPr>
        <w:t xml:space="preserve">Д.ф.н., проф. кафедры истории зарубежных литератур </w:t>
      </w:r>
      <w:proofErr w:type="spellStart"/>
      <w:r w:rsidRPr="000F0661">
        <w:rPr>
          <w:rFonts w:ascii="Times New Roman" w:hAnsi="Times New Roman"/>
          <w:spacing w:val="30"/>
          <w:sz w:val="28"/>
          <w:szCs w:val="28"/>
        </w:rPr>
        <w:t>В.Д.Алташина</w:t>
      </w:r>
      <w:proofErr w:type="spellEnd"/>
    </w:p>
    <w:p w:rsidR="00C848FE" w:rsidRPr="000F0661" w:rsidRDefault="00C848FE" w:rsidP="00C848FE">
      <w:pPr>
        <w:rPr>
          <w:sz w:val="28"/>
          <w:szCs w:val="28"/>
        </w:rPr>
      </w:pPr>
    </w:p>
    <w:p w:rsidR="00471038" w:rsidRDefault="00471038"/>
    <w:sectPr w:rsidR="0047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№Е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38"/>
    <w:rsid w:val="000210DC"/>
    <w:rsid w:val="00471038"/>
    <w:rsid w:val="00696BD5"/>
    <w:rsid w:val="0081051A"/>
    <w:rsid w:val="00BA0D5A"/>
    <w:rsid w:val="00C5739D"/>
    <w:rsid w:val="00C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3FA8C-D8A6-4AA4-9257-B768A3B5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">
    <w:name w:val="ParaAttribute3"/>
    <w:rsid w:val="00C848FE"/>
    <w:pPr>
      <w:widowControl w:val="0"/>
      <w:wordWrap w:val="0"/>
      <w:spacing w:after="0" w:line="240" w:lineRule="auto"/>
      <w:ind w:firstLine="709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C848FE"/>
    <w:rPr>
      <w:rFonts w:ascii="Times New Roman" w:eastAsia="№Е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Altashina</dc:creator>
  <cp:keywords/>
  <dc:description/>
  <cp:lastModifiedBy>Veronika Altashina</cp:lastModifiedBy>
  <cp:revision>3</cp:revision>
  <dcterms:created xsi:type="dcterms:W3CDTF">2016-05-25T08:03:00Z</dcterms:created>
  <dcterms:modified xsi:type="dcterms:W3CDTF">2016-05-26T16:21:00Z</dcterms:modified>
</cp:coreProperties>
</file>