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B2" w:rsidRPr="000757B2" w:rsidRDefault="000757B2" w:rsidP="000757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7B2">
        <w:rPr>
          <w:rFonts w:ascii="Times New Roman" w:hAnsi="Times New Roman" w:cs="Times New Roman"/>
          <w:i/>
          <w:sz w:val="24"/>
          <w:szCs w:val="24"/>
        </w:rPr>
        <w:t>Эксперты</w:t>
      </w:r>
      <w:r w:rsidR="0007247F">
        <w:rPr>
          <w:rFonts w:ascii="Times New Roman" w:hAnsi="Times New Roman" w:cs="Times New Roman"/>
          <w:i/>
          <w:sz w:val="24"/>
          <w:szCs w:val="24"/>
        </w:rPr>
        <w:t>:</w:t>
      </w:r>
    </w:p>
    <w:p w:rsidR="000757B2" w:rsidRPr="000757B2" w:rsidRDefault="000757B2" w:rsidP="000757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7B2">
        <w:rPr>
          <w:rFonts w:ascii="Times New Roman" w:hAnsi="Times New Roman" w:cs="Times New Roman"/>
          <w:i/>
          <w:sz w:val="24"/>
          <w:szCs w:val="24"/>
        </w:rPr>
        <w:t>Н.А. Шевелева, профессор кафедры административного и финансового права СПбГУ</w:t>
      </w:r>
    </w:p>
    <w:p w:rsidR="000757B2" w:rsidRPr="000757B2" w:rsidRDefault="000757B2" w:rsidP="000757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7B2">
        <w:rPr>
          <w:rFonts w:ascii="Times New Roman" w:hAnsi="Times New Roman" w:cs="Times New Roman"/>
          <w:i/>
          <w:sz w:val="24"/>
          <w:szCs w:val="24"/>
        </w:rPr>
        <w:t xml:space="preserve">Е.В. Тимошина, </w:t>
      </w:r>
      <w:r>
        <w:rPr>
          <w:rFonts w:ascii="Times New Roman" w:hAnsi="Times New Roman" w:cs="Times New Roman"/>
          <w:i/>
          <w:sz w:val="24"/>
          <w:szCs w:val="24"/>
        </w:rPr>
        <w:t>профессор кафедры теории и истории государства и права СПбГУ</w:t>
      </w:r>
    </w:p>
    <w:p w:rsidR="000757B2" w:rsidRDefault="000757B2" w:rsidP="000757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7B2">
        <w:rPr>
          <w:rFonts w:ascii="Times New Roman" w:hAnsi="Times New Roman" w:cs="Times New Roman"/>
          <w:i/>
          <w:sz w:val="24"/>
          <w:szCs w:val="24"/>
        </w:rPr>
        <w:t xml:space="preserve">И.А. Васильев, доцент кафедры  </w:t>
      </w:r>
      <w:r>
        <w:rPr>
          <w:rFonts w:ascii="Times New Roman" w:hAnsi="Times New Roman" w:cs="Times New Roman"/>
          <w:i/>
          <w:sz w:val="24"/>
          <w:szCs w:val="24"/>
        </w:rPr>
        <w:t>теории и истории государства и права СПбГУ</w:t>
      </w:r>
    </w:p>
    <w:p w:rsidR="00904156" w:rsidRPr="000757B2" w:rsidRDefault="00904156" w:rsidP="000757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С.М. Оленников, доцент кафедры уголовного права СПбГУ</w:t>
      </w:r>
    </w:p>
    <w:p w:rsidR="00D93721" w:rsidRPr="000757B2" w:rsidRDefault="000757B2" w:rsidP="000757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7B2">
        <w:rPr>
          <w:rFonts w:ascii="Times New Roman" w:hAnsi="Times New Roman" w:cs="Times New Roman"/>
          <w:i/>
          <w:sz w:val="24"/>
          <w:szCs w:val="24"/>
        </w:rPr>
        <w:t>Е.А.Дмитрикова, доцент кафедры административного и финансового права СПбГУ</w:t>
      </w:r>
    </w:p>
    <w:p w:rsidR="000757B2" w:rsidRDefault="000757B2" w:rsidP="000757B2">
      <w:pPr>
        <w:pStyle w:val="Default"/>
      </w:pPr>
    </w:p>
    <w:p w:rsidR="0007247F" w:rsidRPr="00855042" w:rsidRDefault="000757B2" w:rsidP="00855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D8">
        <w:rPr>
          <w:rFonts w:ascii="Times New Roman" w:hAnsi="Times New Roman" w:cs="Times New Roman"/>
          <w:b/>
          <w:sz w:val="24"/>
          <w:szCs w:val="24"/>
        </w:rPr>
        <w:t>Замечания и предложения к</w:t>
      </w:r>
      <w:r w:rsidRPr="005459D8">
        <w:rPr>
          <w:b/>
        </w:rPr>
        <w:t xml:space="preserve"> </w:t>
      </w:r>
      <w:r w:rsidRPr="005459D8">
        <w:rPr>
          <w:rFonts w:ascii="Times New Roman" w:hAnsi="Times New Roman" w:cs="Times New Roman"/>
          <w:b/>
          <w:sz w:val="24"/>
          <w:szCs w:val="24"/>
        </w:rPr>
        <w:t xml:space="preserve">проекту приказа </w:t>
      </w:r>
      <w:proofErr w:type="spellStart"/>
      <w:r w:rsidRPr="005459D8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5459D8">
        <w:rPr>
          <w:rFonts w:ascii="Times New Roman" w:hAnsi="Times New Roman" w:cs="Times New Roman"/>
          <w:b/>
          <w:sz w:val="24"/>
          <w:szCs w:val="24"/>
        </w:rPr>
        <w:t xml:space="preserve"> России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</w:t>
      </w:r>
      <w:bookmarkStart w:id="0" w:name="_GoBack"/>
      <w:bookmarkEnd w:id="0"/>
      <w:r w:rsidRPr="005459D8">
        <w:rPr>
          <w:rFonts w:ascii="Times New Roman" w:hAnsi="Times New Roman" w:cs="Times New Roman"/>
          <w:b/>
          <w:sz w:val="24"/>
          <w:szCs w:val="24"/>
        </w:rPr>
        <w:t>с учетом различных форм обучения, образовательных технологий и особенностей о</w:t>
      </w:r>
      <w:r w:rsidR="00BA3A30" w:rsidRPr="005459D8">
        <w:rPr>
          <w:rFonts w:ascii="Times New Roman" w:hAnsi="Times New Roman" w:cs="Times New Roman"/>
          <w:b/>
          <w:sz w:val="24"/>
          <w:szCs w:val="24"/>
        </w:rPr>
        <w:t>тдельных категорий обучающихся»</w:t>
      </w:r>
    </w:p>
    <w:p w:rsidR="00922C54" w:rsidRDefault="00495AA8" w:rsidP="009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приказа </w:t>
      </w:r>
      <w:r w:rsidR="0007247F">
        <w:rPr>
          <w:rFonts w:ascii="Times New Roman" w:hAnsi="Times New Roman" w:cs="Times New Roman"/>
          <w:sz w:val="24"/>
          <w:szCs w:val="24"/>
        </w:rPr>
        <w:t>предусматривает</w:t>
      </w:r>
      <w:r w:rsidR="00922C54">
        <w:rPr>
          <w:rFonts w:ascii="Times New Roman" w:hAnsi="Times New Roman" w:cs="Times New Roman"/>
          <w:sz w:val="24"/>
          <w:szCs w:val="24"/>
        </w:rPr>
        <w:t xml:space="preserve"> самостоятельную разработку и утверждение программ подготовки </w:t>
      </w:r>
      <w:r w:rsidR="00922C54" w:rsidRPr="00922C54">
        <w:rPr>
          <w:rFonts w:ascii="Times New Roman" w:hAnsi="Times New Roman" w:cs="Times New Roman"/>
          <w:sz w:val="24"/>
          <w:szCs w:val="24"/>
        </w:rPr>
        <w:t>образовательными организа</w:t>
      </w:r>
      <w:r w:rsidR="00922C54">
        <w:rPr>
          <w:rFonts w:ascii="Times New Roman" w:hAnsi="Times New Roman" w:cs="Times New Roman"/>
          <w:sz w:val="24"/>
          <w:szCs w:val="24"/>
        </w:rPr>
        <w:t xml:space="preserve">циями высшего образования, </w:t>
      </w:r>
      <w:r w:rsidR="00922C54" w:rsidRPr="00922C54">
        <w:rPr>
          <w:rFonts w:ascii="Times New Roman" w:hAnsi="Times New Roman" w:cs="Times New Roman"/>
          <w:sz w:val="24"/>
          <w:szCs w:val="24"/>
        </w:rPr>
        <w:t xml:space="preserve">организациями дополнительного профессионального образования и научными организациями </w:t>
      </w:r>
      <w:r w:rsidR="00922C54" w:rsidRPr="00922C54">
        <w:rPr>
          <w:rFonts w:ascii="Times New Roman" w:hAnsi="Times New Roman" w:cs="Times New Roman"/>
          <w:i/>
          <w:sz w:val="24"/>
          <w:szCs w:val="24"/>
        </w:rPr>
        <w:t xml:space="preserve">на основе </w:t>
      </w:r>
      <w:r w:rsidR="00922C54" w:rsidRPr="00922C54">
        <w:rPr>
          <w:rFonts w:ascii="Times New Roman" w:hAnsi="Times New Roman" w:cs="Times New Roman"/>
          <w:sz w:val="24"/>
          <w:szCs w:val="24"/>
        </w:rPr>
        <w:t>проектируемых федеральных государственных требований.</w:t>
      </w:r>
    </w:p>
    <w:p w:rsidR="00922C54" w:rsidRDefault="00922C54" w:rsidP="0085504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Замечание общего характера:</w:t>
      </w:r>
    </w:p>
    <w:p w:rsidR="00922C54" w:rsidRDefault="00922C54" w:rsidP="004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приказа дублирует нормы </w:t>
      </w:r>
      <w:r w:rsidRPr="00922C54">
        <w:rPr>
          <w:rFonts w:ascii="Times New Roman" w:hAnsi="Times New Roman" w:cs="Times New Roman"/>
          <w:sz w:val="24"/>
          <w:szCs w:val="24"/>
        </w:rPr>
        <w:t>Федерального закона № 517-ФЗ от 30.1</w:t>
      </w:r>
      <w:r w:rsidR="00904156">
        <w:rPr>
          <w:rFonts w:ascii="Times New Roman" w:hAnsi="Times New Roman" w:cs="Times New Roman"/>
          <w:sz w:val="24"/>
          <w:szCs w:val="24"/>
        </w:rPr>
        <w:t>2</w:t>
      </w:r>
      <w:r w:rsidRPr="00922C54">
        <w:rPr>
          <w:rFonts w:ascii="Times New Roman" w:hAnsi="Times New Roman" w:cs="Times New Roman"/>
          <w:sz w:val="24"/>
          <w:szCs w:val="24"/>
        </w:rPr>
        <w:t>.2020 и не привносит ник</w:t>
      </w:r>
      <w:r>
        <w:rPr>
          <w:rFonts w:ascii="Times New Roman" w:hAnsi="Times New Roman" w:cs="Times New Roman"/>
          <w:sz w:val="24"/>
          <w:szCs w:val="24"/>
        </w:rPr>
        <w:t>акого регулирующего воздействия, в связи чем,</w:t>
      </w:r>
      <w:r w:rsidRPr="00922C54">
        <w:rPr>
          <w:rFonts w:ascii="Times New Roman" w:hAnsi="Times New Roman" w:cs="Times New Roman"/>
          <w:sz w:val="24"/>
          <w:szCs w:val="24"/>
        </w:rPr>
        <w:t xml:space="preserve"> нет оснований ожидать </w:t>
      </w:r>
      <w:r>
        <w:rPr>
          <w:rFonts w:ascii="Times New Roman" w:hAnsi="Times New Roman" w:cs="Times New Roman"/>
          <w:sz w:val="24"/>
          <w:szCs w:val="24"/>
        </w:rPr>
        <w:t>от документа</w:t>
      </w:r>
      <w:r w:rsidRPr="00922C54">
        <w:rPr>
          <w:rFonts w:ascii="Times New Roman" w:hAnsi="Times New Roman" w:cs="Times New Roman"/>
          <w:sz w:val="24"/>
          <w:szCs w:val="24"/>
        </w:rPr>
        <w:t xml:space="preserve"> сколь-либо отчетливого </w:t>
      </w:r>
      <w:r>
        <w:rPr>
          <w:rFonts w:ascii="Times New Roman" w:hAnsi="Times New Roman" w:cs="Times New Roman"/>
          <w:sz w:val="24"/>
          <w:szCs w:val="24"/>
        </w:rPr>
        <w:t xml:space="preserve">регулирующего </w:t>
      </w:r>
      <w:r w:rsidR="005459D8">
        <w:rPr>
          <w:rFonts w:ascii="Times New Roman" w:hAnsi="Times New Roman" w:cs="Times New Roman"/>
          <w:sz w:val="24"/>
          <w:szCs w:val="24"/>
        </w:rPr>
        <w:t>эффекта, к</w:t>
      </w:r>
      <w:r w:rsidRPr="00922C54">
        <w:rPr>
          <w:rFonts w:ascii="Times New Roman" w:hAnsi="Times New Roman" w:cs="Times New Roman"/>
          <w:sz w:val="24"/>
          <w:szCs w:val="24"/>
        </w:rPr>
        <w:t xml:space="preserve">роме того, что облегчается задача </w:t>
      </w:r>
      <w:proofErr w:type="spellStart"/>
      <w:r w:rsidRPr="00922C54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922C54">
        <w:rPr>
          <w:rFonts w:ascii="Times New Roman" w:hAnsi="Times New Roman" w:cs="Times New Roman"/>
          <w:sz w:val="24"/>
          <w:szCs w:val="24"/>
        </w:rPr>
        <w:t xml:space="preserve"> по проверке </w:t>
      </w:r>
      <w:r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Pr="00922C54">
        <w:rPr>
          <w:rFonts w:ascii="Times New Roman" w:hAnsi="Times New Roman" w:cs="Times New Roman"/>
          <w:sz w:val="24"/>
          <w:szCs w:val="24"/>
        </w:rPr>
        <w:t>формальных требований.</w:t>
      </w:r>
    </w:p>
    <w:p w:rsidR="00495AA8" w:rsidRDefault="00495AA8" w:rsidP="004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C54" w:rsidRDefault="00922C54" w:rsidP="004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Формулировки положений проекта позволяют сделать вывод об отсутствии различий между</w:t>
      </w:r>
      <w:r w:rsidRPr="00922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федеральными</w:t>
      </w:r>
      <w:r w:rsidRPr="00922C54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ми и образовательными стандартами. Авторы проекта перенося</w:t>
      </w:r>
      <w:r w:rsidRPr="00922C54">
        <w:rPr>
          <w:rFonts w:ascii="Times New Roman" w:hAnsi="Times New Roman" w:cs="Times New Roman"/>
          <w:sz w:val="24"/>
          <w:szCs w:val="24"/>
        </w:rPr>
        <w:t xml:space="preserve">т на федеральные требования правила стандартов – зачетные единицы, трудоемкость и т.д. </w:t>
      </w:r>
      <w:r w:rsidR="004B4763">
        <w:rPr>
          <w:rFonts w:ascii="Times New Roman" w:hAnsi="Times New Roman" w:cs="Times New Roman"/>
          <w:sz w:val="24"/>
          <w:szCs w:val="24"/>
        </w:rPr>
        <w:t>Подробная регламентация структуры программы и условий ее реализации вызывает вопрос – в чем отличие обязат</w:t>
      </w:r>
      <w:r w:rsidR="00495AA8">
        <w:rPr>
          <w:rFonts w:ascii="Times New Roman" w:hAnsi="Times New Roman" w:cs="Times New Roman"/>
          <w:sz w:val="24"/>
          <w:szCs w:val="24"/>
        </w:rPr>
        <w:t>ельных требований от стандартов?</w:t>
      </w:r>
    </w:p>
    <w:p w:rsidR="00495AA8" w:rsidRDefault="00495AA8" w:rsidP="004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506" w:rsidRDefault="00F55506" w:rsidP="004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506">
        <w:rPr>
          <w:rFonts w:ascii="Times New Roman" w:hAnsi="Times New Roman" w:cs="Times New Roman"/>
          <w:sz w:val="24"/>
          <w:szCs w:val="24"/>
        </w:rPr>
        <w:t>Проект Приказа ограничивается установлением формальных требований к трудоемкости дисциплин и проч., не привнося ясности в главный вопрос – если аспирантура больше не является ступенью образования и не подлежит государственной аккредитации, какова теперь должна быть организация учебного процесса в аспирантуре?</w:t>
      </w:r>
    </w:p>
    <w:p w:rsidR="00F55506" w:rsidRPr="00F55506" w:rsidRDefault="00F55506" w:rsidP="00EF7380">
      <w:pPr>
        <w:pStyle w:val="Default"/>
        <w:spacing w:after="120"/>
        <w:ind w:firstLine="708"/>
        <w:jc w:val="both"/>
      </w:pPr>
      <w:r w:rsidRPr="00F55506">
        <w:t>Если цель обучения в аспирантуре – подготовка диссертации и сопутствующая ей сдача кандидатских экзаменов, то избыточным представляется включение в учебный план дисциплин по выбору аспиранта и факультативных дисциплин, притом что последние не включаются в расчет трудоемкости. Для достижения целей обучения достаточно изучения трех дисциплин (иностранного языка, истории и философии науки и специальности), преподаваемых в объеме, необходимом и достаточном для сдачи кандидатских экзаменов.</w:t>
      </w:r>
    </w:p>
    <w:p w:rsidR="00922C54" w:rsidRDefault="00904156" w:rsidP="004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Предложенная редакция </w:t>
      </w:r>
      <w:r w:rsidR="00495AA8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922C54" w:rsidRPr="00904156">
        <w:rPr>
          <w:rFonts w:ascii="Times New Roman" w:hAnsi="Times New Roman" w:cs="Times New Roman"/>
          <w:sz w:val="24"/>
          <w:szCs w:val="24"/>
        </w:rPr>
        <w:t>игнорирует существование цифровых образовательных технологий, при том, что правовая основа их использования крайне необходима. Полагаем, что в условиях цифровизации установление форм обучения (</w:t>
      </w:r>
      <w:proofErr w:type="gramStart"/>
      <w:r w:rsidR="00922C54" w:rsidRPr="00904156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="00922C54" w:rsidRPr="00904156">
        <w:rPr>
          <w:rFonts w:ascii="Times New Roman" w:hAnsi="Times New Roman" w:cs="Times New Roman"/>
          <w:sz w:val="24"/>
          <w:szCs w:val="24"/>
        </w:rPr>
        <w:t>, заочная) теряет всякий смысл (пункт 4). Предлагаем отказаться от установления форм обучения, ограничиться только нормативным сроком подготовки, поскольку он имеет финансовые последствия.</w:t>
      </w:r>
    </w:p>
    <w:p w:rsidR="00495AA8" w:rsidRDefault="00495AA8" w:rsidP="004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AA8" w:rsidRDefault="00EC1F66" w:rsidP="004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«Об образовании в РФ» </w:t>
      </w:r>
      <w:r w:rsidR="00495AA8">
        <w:rPr>
          <w:rFonts w:ascii="Times New Roman" w:hAnsi="Times New Roman" w:cs="Times New Roman"/>
          <w:sz w:val="24"/>
          <w:szCs w:val="24"/>
        </w:rPr>
        <w:t xml:space="preserve">(статья 2) </w:t>
      </w:r>
      <w:r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требования – обязательные требования. Полагаем, что при установлении обязательных требований должен соблюдаться принцип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обоснованности. </w:t>
      </w:r>
      <w:proofErr w:type="gramStart"/>
      <w:r w:rsidR="00797178">
        <w:rPr>
          <w:rFonts w:ascii="Times New Roman" w:hAnsi="Times New Roman" w:cs="Times New Roman"/>
          <w:sz w:val="24"/>
          <w:szCs w:val="24"/>
        </w:rPr>
        <w:t xml:space="preserve">В этой связи отметим ряд </w:t>
      </w:r>
      <w:r w:rsidR="005459D8">
        <w:rPr>
          <w:rFonts w:ascii="Times New Roman" w:hAnsi="Times New Roman" w:cs="Times New Roman"/>
          <w:sz w:val="24"/>
          <w:szCs w:val="24"/>
        </w:rPr>
        <w:t>федеральных требований</w:t>
      </w:r>
      <w:r w:rsidR="00797178">
        <w:rPr>
          <w:rFonts w:ascii="Times New Roman" w:hAnsi="Times New Roman" w:cs="Times New Roman"/>
          <w:sz w:val="24"/>
          <w:szCs w:val="24"/>
        </w:rPr>
        <w:t>, обоснованность установления которых вызывает сомнение</w:t>
      </w:r>
      <w:r w:rsidR="005459D8">
        <w:rPr>
          <w:rFonts w:ascii="Times New Roman" w:hAnsi="Times New Roman" w:cs="Times New Roman"/>
          <w:sz w:val="24"/>
          <w:szCs w:val="24"/>
        </w:rPr>
        <w:t>:</w:t>
      </w:r>
      <w:r w:rsidR="00495AA8">
        <w:rPr>
          <w:rFonts w:ascii="Times New Roman" w:hAnsi="Times New Roman" w:cs="Times New Roman"/>
          <w:sz w:val="24"/>
          <w:szCs w:val="24"/>
        </w:rPr>
        <w:t xml:space="preserve"> структура программы (п.3), объемы</w:t>
      </w:r>
      <w:r w:rsidR="00922C54" w:rsidRPr="005459D8">
        <w:rPr>
          <w:rFonts w:ascii="Times New Roman" w:hAnsi="Times New Roman" w:cs="Times New Roman"/>
          <w:sz w:val="24"/>
          <w:szCs w:val="24"/>
        </w:rPr>
        <w:t xml:space="preserve"> трудоемкости (п.8), зачетные единицы (п.5; п.8.9), </w:t>
      </w:r>
      <w:r w:rsidR="005459D8" w:rsidRPr="005459D8">
        <w:rPr>
          <w:rFonts w:ascii="Times New Roman" w:hAnsi="Times New Roman" w:cs="Times New Roman"/>
          <w:sz w:val="24"/>
          <w:szCs w:val="24"/>
        </w:rPr>
        <w:t>процент численности штатных научных и (или) научно-педагогических работников</w:t>
      </w:r>
      <w:r w:rsidR="005459D8">
        <w:rPr>
          <w:rFonts w:ascii="Times New Roman" w:hAnsi="Times New Roman" w:cs="Times New Roman"/>
          <w:sz w:val="24"/>
          <w:szCs w:val="24"/>
        </w:rPr>
        <w:t>, имеющих ученую степень и (или) ученое звание</w:t>
      </w:r>
      <w:r w:rsidR="00922C54" w:rsidRPr="005459D8">
        <w:rPr>
          <w:rFonts w:ascii="Times New Roman" w:hAnsi="Times New Roman" w:cs="Times New Roman"/>
          <w:sz w:val="24"/>
          <w:szCs w:val="24"/>
        </w:rPr>
        <w:t xml:space="preserve"> (п.20)</w:t>
      </w:r>
      <w:r w:rsidR="005459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59D8">
        <w:rPr>
          <w:rFonts w:ascii="Times New Roman" w:hAnsi="Times New Roman" w:cs="Times New Roman"/>
          <w:sz w:val="24"/>
          <w:szCs w:val="24"/>
        </w:rPr>
        <w:t xml:space="preserve"> </w:t>
      </w:r>
      <w:r w:rsidR="00797178">
        <w:rPr>
          <w:rFonts w:ascii="Times New Roman" w:hAnsi="Times New Roman" w:cs="Times New Roman"/>
          <w:sz w:val="24"/>
          <w:szCs w:val="24"/>
        </w:rPr>
        <w:t>При этом и</w:t>
      </w:r>
      <w:r w:rsidR="005459D8">
        <w:rPr>
          <w:rFonts w:ascii="Times New Roman" w:hAnsi="Times New Roman" w:cs="Times New Roman"/>
          <w:sz w:val="24"/>
          <w:szCs w:val="24"/>
        </w:rPr>
        <w:t xml:space="preserve">з пояснительной записки не следует, </w:t>
      </w:r>
      <w:r w:rsidR="00922C54" w:rsidRPr="005459D8">
        <w:rPr>
          <w:rFonts w:ascii="Times New Roman" w:hAnsi="Times New Roman" w:cs="Times New Roman"/>
          <w:sz w:val="24"/>
          <w:szCs w:val="24"/>
        </w:rPr>
        <w:t xml:space="preserve">почему именно эти </w:t>
      </w:r>
      <w:r w:rsidR="005459D8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922C54" w:rsidRPr="005459D8">
        <w:rPr>
          <w:rFonts w:ascii="Times New Roman" w:hAnsi="Times New Roman" w:cs="Times New Roman"/>
          <w:sz w:val="24"/>
          <w:szCs w:val="24"/>
        </w:rPr>
        <w:t xml:space="preserve">должны быть использованы </w:t>
      </w:r>
      <w:r w:rsidR="005459D8">
        <w:rPr>
          <w:rFonts w:ascii="Times New Roman" w:hAnsi="Times New Roman" w:cs="Times New Roman"/>
          <w:sz w:val="24"/>
          <w:szCs w:val="24"/>
        </w:rPr>
        <w:t xml:space="preserve">при разработке программ подготовки </w:t>
      </w:r>
      <w:r w:rsidR="00922C54" w:rsidRPr="005459D8"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="005459D8">
        <w:rPr>
          <w:rFonts w:ascii="Times New Roman" w:hAnsi="Times New Roman" w:cs="Times New Roman"/>
          <w:sz w:val="24"/>
          <w:szCs w:val="24"/>
        </w:rPr>
        <w:t xml:space="preserve">(адъюнктов) </w:t>
      </w:r>
      <w:r w:rsidR="00922C54" w:rsidRPr="005459D8">
        <w:rPr>
          <w:rFonts w:ascii="Times New Roman" w:hAnsi="Times New Roman" w:cs="Times New Roman"/>
          <w:sz w:val="24"/>
          <w:szCs w:val="24"/>
        </w:rPr>
        <w:t>различных научных специальностей в</w:t>
      </w:r>
      <w:r w:rsidR="005459D8">
        <w:rPr>
          <w:rFonts w:ascii="Times New Roman" w:hAnsi="Times New Roman" w:cs="Times New Roman"/>
          <w:sz w:val="24"/>
          <w:szCs w:val="24"/>
        </w:rPr>
        <w:t xml:space="preserve"> различных образовательных</w:t>
      </w:r>
      <w:r w:rsidR="005459D8" w:rsidRPr="00922C54">
        <w:rPr>
          <w:rFonts w:ascii="Times New Roman" w:hAnsi="Times New Roman" w:cs="Times New Roman"/>
          <w:sz w:val="24"/>
          <w:szCs w:val="24"/>
        </w:rPr>
        <w:t xml:space="preserve"> организа</w:t>
      </w:r>
      <w:r w:rsidR="005459D8">
        <w:rPr>
          <w:rFonts w:ascii="Times New Roman" w:hAnsi="Times New Roman" w:cs="Times New Roman"/>
          <w:sz w:val="24"/>
          <w:szCs w:val="24"/>
        </w:rPr>
        <w:t>циях высшего образования, организациях</w:t>
      </w:r>
      <w:r w:rsidR="005459D8" w:rsidRPr="00922C54">
        <w:rPr>
          <w:rFonts w:ascii="Times New Roman" w:hAnsi="Times New Roman" w:cs="Times New Roman"/>
          <w:sz w:val="24"/>
          <w:szCs w:val="24"/>
        </w:rPr>
        <w:t xml:space="preserve"> дополнительного професси</w:t>
      </w:r>
      <w:r w:rsidR="005459D8">
        <w:rPr>
          <w:rFonts w:ascii="Times New Roman" w:hAnsi="Times New Roman" w:cs="Times New Roman"/>
          <w:sz w:val="24"/>
          <w:szCs w:val="24"/>
        </w:rPr>
        <w:t>онального образования и научных организациях</w:t>
      </w:r>
      <w:r w:rsidR="00922C54" w:rsidRPr="005459D8">
        <w:rPr>
          <w:rFonts w:ascii="Times New Roman" w:hAnsi="Times New Roman" w:cs="Times New Roman"/>
          <w:sz w:val="24"/>
          <w:szCs w:val="24"/>
        </w:rPr>
        <w:t xml:space="preserve">? Это традиционные показатели образовательных стандартов, они не должны </w:t>
      </w:r>
      <w:r w:rsidR="001A79CA">
        <w:rPr>
          <w:rFonts w:ascii="Times New Roman" w:hAnsi="Times New Roman" w:cs="Times New Roman"/>
          <w:sz w:val="24"/>
          <w:szCs w:val="24"/>
        </w:rPr>
        <w:t xml:space="preserve">воспроизводиться в </w:t>
      </w:r>
      <w:r w:rsidR="00922C54" w:rsidRPr="005459D8">
        <w:rPr>
          <w:rFonts w:ascii="Times New Roman" w:hAnsi="Times New Roman" w:cs="Times New Roman"/>
          <w:sz w:val="24"/>
          <w:szCs w:val="24"/>
        </w:rPr>
        <w:t>феде</w:t>
      </w:r>
      <w:r w:rsidR="001A79CA">
        <w:rPr>
          <w:rFonts w:ascii="Times New Roman" w:hAnsi="Times New Roman" w:cs="Times New Roman"/>
          <w:sz w:val="24"/>
          <w:szCs w:val="24"/>
        </w:rPr>
        <w:t>ральных требованиях</w:t>
      </w:r>
      <w:r w:rsidR="00922C54" w:rsidRPr="005459D8">
        <w:rPr>
          <w:rFonts w:ascii="Times New Roman" w:hAnsi="Times New Roman" w:cs="Times New Roman"/>
          <w:sz w:val="24"/>
          <w:szCs w:val="24"/>
        </w:rPr>
        <w:t>.</w:t>
      </w:r>
    </w:p>
    <w:p w:rsidR="00495AA8" w:rsidRDefault="00495AA8" w:rsidP="004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042" w:rsidRDefault="00AD50D9" w:rsidP="0085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0D9">
        <w:rPr>
          <w:rFonts w:ascii="Times New Roman" w:hAnsi="Times New Roman" w:cs="Times New Roman"/>
          <w:sz w:val="24"/>
          <w:szCs w:val="24"/>
        </w:rPr>
        <w:t>Проект приказа оперирует понятиями практика и научно-исследовательская работа, не проводя различия, это порождает вопросы, поскольку</w:t>
      </w:r>
      <w:r>
        <w:rPr>
          <w:rFonts w:ascii="Times New Roman" w:hAnsi="Times New Roman" w:cs="Times New Roman"/>
          <w:sz w:val="24"/>
          <w:szCs w:val="24"/>
        </w:rPr>
        <w:t xml:space="preserve"> в действующем регулировании научно-исследовательская работа</w:t>
      </w:r>
      <w:r w:rsidRPr="00AD50D9">
        <w:rPr>
          <w:rFonts w:ascii="Times New Roman" w:hAnsi="Times New Roman" w:cs="Times New Roman"/>
          <w:sz w:val="24"/>
          <w:szCs w:val="24"/>
        </w:rPr>
        <w:t xml:space="preserve"> относится к практике.</w:t>
      </w:r>
      <w:r w:rsidR="00A12945">
        <w:rPr>
          <w:rFonts w:ascii="Times New Roman" w:hAnsi="Times New Roman" w:cs="Times New Roman"/>
          <w:sz w:val="24"/>
          <w:szCs w:val="24"/>
        </w:rPr>
        <w:t xml:space="preserve"> </w:t>
      </w:r>
      <w:r w:rsidR="00A12945" w:rsidRPr="00A12945">
        <w:rPr>
          <w:rFonts w:ascii="Times New Roman" w:hAnsi="Times New Roman" w:cs="Times New Roman"/>
          <w:sz w:val="24"/>
          <w:szCs w:val="24"/>
        </w:rPr>
        <w:t>Вероятно, речь должна идти о педагогической практике.</w:t>
      </w:r>
    </w:p>
    <w:p w:rsidR="00855042" w:rsidRDefault="00855042" w:rsidP="0085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042" w:rsidRDefault="00AD50D9" w:rsidP="0085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0D9">
        <w:rPr>
          <w:rFonts w:ascii="Times New Roman" w:hAnsi="Times New Roman" w:cs="Times New Roman"/>
          <w:sz w:val="24"/>
          <w:szCs w:val="24"/>
        </w:rPr>
        <w:t xml:space="preserve">Существенным недостатком  проекта является то, что </w:t>
      </w:r>
      <w:proofErr w:type="spellStart"/>
      <w:r w:rsidRPr="00AD50D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D50D9">
        <w:rPr>
          <w:rFonts w:ascii="Times New Roman" w:hAnsi="Times New Roman" w:cs="Times New Roman"/>
          <w:sz w:val="24"/>
          <w:szCs w:val="24"/>
        </w:rPr>
        <w:t xml:space="preserve"> не создает процедурных норм в отношении государственной </w:t>
      </w:r>
      <w:r w:rsidR="004B4763" w:rsidRPr="00AD50D9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AD50D9">
        <w:rPr>
          <w:rFonts w:ascii="Times New Roman" w:hAnsi="Times New Roman" w:cs="Times New Roman"/>
          <w:sz w:val="24"/>
          <w:szCs w:val="24"/>
        </w:rPr>
        <w:t>аттестации, которая радикально поменялась. Остается совершенно нераскрытой формулировка – оценка диссер</w:t>
      </w:r>
      <w:r w:rsidR="004B4763">
        <w:rPr>
          <w:rFonts w:ascii="Times New Roman" w:hAnsi="Times New Roman" w:cs="Times New Roman"/>
          <w:sz w:val="24"/>
          <w:szCs w:val="24"/>
        </w:rPr>
        <w:t>тации на соответствие критерия.</w:t>
      </w:r>
      <w:r w:rsidRPr="00AD50D9">
        <w:rPr>
          <w:rFonts w:ascii="Times New Roman" w:hAnsi="Times New Roman" w:cs="Times New Roman"/>
          <w:sz w:val="24"/>
          <w:szCs w:val="24"/>
        </w:rPr>
        <w:t xml:space="preserve"> </w:t>
      </w:r>
      <w:r w:rsidR="004B4763">
        <w:rPr>
          <w:rFonts w:ascii="Times New Roman" w:hAnsi="Times New Roman" w:cs="Times New Roman"/>
          <w:sz w:val="24"/>
          <w:szCs w:val="24"/>
        </w:rPr>
        <w:t xml:space="preserve">Очевидна необходимость регламентации процедуры ГИА в виде оценки диссертации. </w:t>
      </w:r>
      <w:r w:rsidRPr="00AD50D9">
        <w:rPr>
          <w:rFonts w:ascii="Times New Roman" w:hAnsi="Times New Roman" w:cs="Times New Roman"/>
          <w:sz w:val="24"/>
          <w:szCs w:val="24"/>
        </w:rPr>
        <w:t xml:space="preserve">Полагаем, что здесь </w:t>
      </w:r>
      <w:r w:rsidR="004B4763">
        <w:rPr>
          <w:rFonts w:ascii="Times New Roman" w:hAnsi="Times New Roman" w:cs="Times New Roman"/>
          <w:sz w:val="24"/>
          <w:szCs w:val="24"/>
        </w:rPr>
        <w:t xml:space="preserve">возможны следующие варианты </w:t>
      </w:r>
      <w:r w:rsidRPr="00AD50D9">
        <w:rPr>
          <w:rFonts w:ascii="Times New Roman" w:hAnsi="Times New Roman" w:cs="Times New Roman"/>
          <w:sz w:val="24"/>
          <w:szCs w:val="24"/>
        </w:rPr>
        <w:t>либо а) организации сами устанавливают процедуру; либо б) процедура</w:t>
      </w:r>
      <w:r>
        <w:rPr>
          <w:rFonts w:ascii="Times New Roman" w:hAnsi="Times New Roman" w:cs="Times New Roman"/>
          <w:sz w:val="24"/>
          <w:szCs w:val="24"/>
        </w:rPr>
        <w:t xml:space="preserve"> прописывается в приказе министерства, в том числе -</w:t>
      </w:r>
      <w:r w:rsidRPr="00AD50D9">
        <w:rPr>
          <w:rFonts w:ascii="Times New Roman" w:hAnsi="Times New Roman" w:cs="Times New Roman"/>
          <w:sz w:val="24"/>
          <w:szCs w:val="24"/>
        </w:rPr>
        <w:t xml:space="preserve"> кто проводит оценку (комиссия, кафедра, научный руководитель); в какие сроки, каковы последствия отрицательной оценки. </w:t>
      </w:r>
    </w:p>
    <w:p w:rsidR="001A79CA" w:rsidRPr="005459D8" w:rsidRDefault="001A79CA" w:rsidP="0085504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к отдельным положениям:</w:t>
      </w:r>
    </w:p>
    <w:p w:rsidR="00F55506" w:rsidRPr="00F55506" w:rsidRDefault="00F55506" w:rsidP="0079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506">
        <w:rPr>
          <w:rFonts w:ascii="Times New Roman" w:hAnsi="Times New Roman" w:cs="Times New Roman"/>
          <w:sz w:val="24"/>
          <w:szCs w:val="24"/>
        </w:rPr>
        <w:t xml:space="preserve">В проекте Приказа </w:t>
      </w:r>
      <w:r>
        <w:rPr>
          <w:rFonts w:ascii="Times New Roman" w:hAnsi="Times New Roman" w:cs="Times New Roman"/>
          <w:sz w:val="24"/>
          <w:szCs w:val="24"/>
        </w:rPr>
        <w:t xml:space="preserve">нет согласования понятий </w:t>
      </w:r>
      <w:r w:rsidRPr="00F55506">
        <w:rPr>
          <w:rFonts w:ascii="Times New Roman" w:hAnsi="Times New Roman" w:cs="Times New Roman"/>
          <w:sz w:val="24"/>
          <w:szCs w:val="24"/>
        </w:rPr>
        <w:t>учебных планов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пункте</w:t>
      </w:r>
      <w:r w:rsidRPr="00F55506">
        <w:rPr>
          <w:rFonts w:ascii="Times New Roman" w:hAnsi="Times New Roman" w:cs="Times New Roman"/>
          <w:sz w:val="24"/>
          <w:szCs w:val="24"/>
        </w:rPr>
        <w:t xml:space="preserve"> 1 говорится, что программа подготовки включает в себя </w:t>
      </w:r>
      <w:r w:rsidRPr="00F55506">
        <w:rPr>
          <w:rFonts w:ascii="Times New Roman" w:hAnsi="Times New Roman" w:cs="Times New Roman"/>
          <w:i/>
          <w:iCs/>
          <w:sz w:val="24"/>
          <w:szCs w:val="24"/>
        </w:rPr>
        <w:t>учебный план</w:t>
      </w:r>
      <w:r w:rsidRPr="00F55506">
        <w:rPr>
          <w:rFonts w:ascii="Times New Roman" w:hAnsi="Times New Roman" w:cs="Times New Roman"/>
          <w:sz w:val="24"/>
          <w:szCs w:val="24"/>
        </w:rPr>
        <w:t xml:space="preserve">, в следующем абзаце – обучение по программе подготовки осуществляется по </w:t>
      </w:r>
      <w:r w:rsidRPr="00F55506">
        <w:rPr>
          <w:rFonts w:ascii="Times New Roman" w:hAnsi="Times New Roman" w:cs="Times New Roman"/>
          <w:i/>
          <w:iCs/>
          <w:sz w:val="24"/>
          <w:szCs w:val="24"/>
        </w:rPr>
        <w:t>индивидуальному учебному плану</w:t>
      </w:r>
      <w:r>
        <w:rPr>
          <w:rFonts w:ascii="Times New Roman" w:hAnsi="Times New Roman" w:cs="Times New Roman"/>
          <w:sz w:val="24"/>
          <w:szCs w:val="24"/>
        </w:rPr>
        <w:t>, а в пункте</w:t>
      </w:r>
      <w:r w:rsidRPr="00F55506">
        <w:rPr>
          <w:rFonts w:ascii="Times New Roman" w:hAnsi="Times New Roman" w:cs="Times New Roman"/>
          <w:sz w:val="24"/>
          <w:szCs w:val="24"/>
        </w:rPr>
        <w:t xml:space="preserve"> 6 – срок освоения программы </w:t>
      </w:r>
      <w:r w:rsidRPr="00F55506">
        <w:rPr>
          <w:rFonts w:ascii="Times New Roman" w:hAnsi="Times New Roman" w:cs="Times New Roman"/>
          <w:i/>
          <w:iCs/>
          <w:sz w:val="24"/>
          <w:szCs w:val="24"/>
        </w:rPr>
        <w:t>при обучении по индивидуальному учебному плану</w:t>
      </w:r>
      <w:r w:rsidRPr="00F55506">
        <w:rPr>
          <w:rFonts w:ascii="Times New Roman" w:hAnsi="Times New Roman" w:cs="Times New Roman"/>
          <w:sz w:val="24"/>
          <w:szCs w:val="24"/>
        </w:rPr>
        <w:t xml:space="preserve"> устанавливается организацией самостоятельно, из чего следует, что можно обучаться и без индивидуального уче</w:t>
      </w:r>
      <w:r>
        <w:rPr>
          <w:rFonts w:ascii="Times New Roman" w:hAnsi="Times New Roman" w:cs="Times New Roman"/>
          <w:sz w:val="24"/>
          <w:szCs w:val="24"/>
        </w:rPr>
        <w:t>бного плана, что противоречит пункту</w:t>
      </w:r>
      <w:r w:rsidRPr="00F55506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F55506" w:rsidRDefault="00F55506" w:rsidP="0079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178" w:rsidRDefault="00A2548D" w:rsidP="0079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="00AD50D9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922C54" w:rsidRPr="001A79CA">
        <w:rPr>
          <w:rFonts w:ascii="Times New Roman" w:hAnsi="Times New Roman" w:cs="Times New Roman"/>
          <w:sz w:val="24"/>
          <w:szCs w:val="24"/>
        </w:rPr>
        <w:t xml:space="preserve">6 не несет никакого дополнительного содержания по отношению к нормам Федерального закона «Об образовании». </w:t>
      </w:r>
    </w:p>
    <w:p w:rsidR="00797178" w:rsidRDefault="00797178" w:rsidP="0079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049" w:rsidRDefault="00835049" w:rsidP="0083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положений пункта 8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8.1, 8.3)</w:t>
      </w:r>
      <w:r w:rsidR="00855042">
        <w:rPr>
          <w:rFonts w:ascii="Times New Roman" w:hAnsi="Times New Roman" w:cs="Times New Roman"/>
          <w:sz w:val="24"/>
          <w:szCs w:val="24"/>
        </w:rPr>
        <w:t xml:space="preserve"> порождает</w:t>
      </w:r>
      <w:r w:rsidR="00797178" w:rsidRPr="00797178">
        <w:rPr>
          <w:rFonts w:ascii="Times New Roman" w:hAnsi="Times New Roman" w:cs="Times New Roman"/>
          <w:sz w:val="24"/>
          <w:szCs w:val="24"/>
        </w:rPr>
        <w:t xml:space="preserve"> неопределённость относительно права или обязанности организации по включению в индивидуальный учебный план дисциплин (модулей) по выбору аспиранта (адъюнкта). </w:t>
      </w:r>
      <w:r>
        <w:rPr>
          <w:rFonts w:ascii="Times New Roman" w:hAnsi="Times New Roman" w:cs="Times New Roman"/>
          <w:sz w:val="24"/>
          <w:szCs w:val="24"/>
        </w:rPr>
        <w:t xml:space="preserve">В предлагаемой редакции включение дисциплин по выбору </w:t>
      </w:r>
      <w:r w:rsidR="00797178" w:rsidRPr="00797178">
        <w:rPr>
          <w:rFonts w:ascii="Times New Roman" w:hAnsi="Times New Roman" w:cs="Times New Roman"/>
          <w:sz w:val="24"/>
          <w:szCs w:val="24"/>
        </w:rPr>
        <w:t xml:space="preserve">установлена именно обязанность организации. Поскольку успешное освоение программы завершается, в том числе, подготовкой диссертации к защите на соискание ученой степени кандидата наук, что означает дополнительную трудоёмкость для аспиранта (адъюнкта), считаем возможным предложить гибкий подход к конструированию организацией индивидуального учебного плана, когда включение дисциплин (модулей) по выбору будет осуществляться как право, но не обязанность организации. </w:t>
      </w:r>
    </w:p>
    <w:p w:rsidR="00835049" w:rsidRDefault="00835049" w:rsidP="0083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049" w:rsidRDefault="00835049" w:rsidP="0083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49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835049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835049">
        <w:rPr>
          <w:rFonts w:ascii="Times New Roman" w:hAnsi="Times New Roman" w:cs="Times New Roman"/>
          <w:bCs/>
          <w:sz w:val="24"/>
          <w:szCs w:val="24"/>
        </w:rPr>
        <w:t xml:space="preserve">. 8.1-8.5 проекта не раскрывается подход </w:t>
      </w:r>
      <w:proofErr w:type="spellStart"/>
      <w:r w:rsidRPr="00835049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835049">
        <w:rPr>
          <w:rFonts w:ascii="Times New Roman" w:hAnsi="Times New Roman" w:cs="Times New Roman"/>
          <w:bCs/>
          <w:sz w:val="24"/>
          <w:szCs w:val="24"/>
        </w:rPr>
        <w:t xml:space="preserve"> к содержанию научно-исследовательской работы аспиранта </w:t>
      </w:r>
      <w:r w:rsidRPr="00835049">
        <w:rPr>
          <w:rFonts w:ascii="Times New Roman" w:hAnsi="Times New Roman" w:cs="Times New Roman"/>
          <w:sz w:val="24"/>
          <w:szCs w:val="24"/>
        </w:rPr>
        <w:t xml:space="preserve">(адъюнкта), тем самым оставляя её цель, задачи в сфере дискреции организации. При этом в таблице, представленной в п. 8 проекта, данный вид дисциплины (модуля) рассматривается как совокупность с подготовкой диссертации к </w:t>
      </w:r>
      <w:r w:rsidRPr="00835049">
        <w:rPr>
          <w:rFonts w:ascii="Times New Roman" w:hAnsi="Times New Roman" w:cs="Times New Roman"/>
          <w:sz w:val="24"/>
          <w:szCs w:val="24"/>
        </w:rPr>
        <w:lastRenderedPageBreak/>
        <w:t xml:space="preserve">защите, имеющая единую нижнюю границу трудоёмкости («Научно-исследовательская работа аспиранта (адъюнкта) и подготовка диссертации к защите на соискание ученой степени кандидата наук»). Поэтому видится целесообразным закрепить, что научно-исследовательская работа должна планироваться организацией с целью создания условий для подготовки диссертации к защите на соискание ученой степени кандидата наук. </w:t>
      </w:r>
    </w:p>
    <w:p w:rsidR="00A12945" w:rsidRDefault="00A12945" w:rsidP="003A2508">
      <w:pPr>
        <w:pStyle w:val="Default"/>
        <w:jc w:val="both"/>
      </w:pPr>
    </w:p>
    <w:p w:rsidR="00A12945" w:rsidRPr="003A2508" w:rsidRDefault="00A12945" w:rsidP="003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508">
        <w:rPr>
          <w:rFonts w:ascii="Times New Roman" w:hAnsi="Times New Roman" w:cs="Times New Roman"/>
          <w:sz w:val="24"/>
          <w:szCs w:val="24"/>
        </w:rPr>
        <w:t>Если согла</w:t>
      </w:r>
      <w:r w:rsidR="003A2508">
        <w:rPr>
          <w:rFonts w:ascii="Times New Roman" w:hAnsi="Times New Roman" w:cs="Times New Roman"/>
          <w:sz w:val="24"/>
          <w:szCs w:val="24"/>
        </w:rPr>
        <w:t>сно пункту</w:t>
      </w:r>
      <w:r w:rsidRPr="003A2508">
        <w:rPr>
          <w:rFonts w:ascii="Times New Roman" w:hAnsi="Times New Roman" w:cs="Times New Roman"/>
          <w:sz w:val="24"/>
          <w:szCs w:val="24"/>
        </w:rPr>
        <w:t xml:space="preserve"> 8.6 итоговая аттестация по программам подготовки научных и научно-педагогических кадров в аспирантуре проводится в</w:t>
      </w:r>
      <w:r w:rsidR="003A2508">
        <w:rPr>
          <w:rFonts w:ascii="Times New Roman" w:hAnsi="Times New Roman" w:cs="Times New Roman"/>
          <w:sz w:val="24"/>
          <w:szCs w:val="24"/>
        </w:rPr>
        <w:t xml:space="preserve"> форме оценки диссертации, то пункт</w:t>
      </w:r>
      <w:r w:rsidRPr="003A2508">
        <w:rPr>
          <w:rFonts w:ascii="Times New Roman" w:hAnsi="Times New Roman" w:cs="Times New Roman"/>
          <w:sz w:val="24"/>
          <w:szCs w:val="24"/>
        </w:rPr>
        <w:t xml:space="preserve"> 8.7, определяющий допуск аспирантов к итоговой аттестации, в числе оснований допуска вообще не упоминает подготовленную диссертацию, акцентируя внимание на выполнении научно-исследовательской работы согласно учебному плану (индивидуальному учебному плану). Но научно-исследовательскую работу можно считать выполненной, только при том условии, что диссертация подготовлена к защите. Поэтому пункт 8.7 лучше изложить в следующей редакции:</w:t>
      </w:r>
    </w:p>
    <w:p w:rsidR="00A12945" w:rsidRPr="003A2508" w:rsidRDefault="00A12945" w:rsidP="003A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508">
        <w:rPr>
          <w:rFonts w:ascii="Times New Roman" w:hAnsi="Times New Roman" w:cs="Times New Roman"/>
          <w:sz w:val="24"/>
          <w:szCs w:val="24"/>
        </w:rPr>
        <w:t>К итоговой аттестации допускаются аспиранты (адъюнкты), освоившие программу подготовки научных и научно-педагогических кадров в аспирантуре (адъюнктуре), в том числе успешно сдавшие кандидатские экзамены, выполнившие педагогическую практику и подготовившие диссертацию к защите.</w:t>
      </w:r>
    </w:p>
    <w:p w:rsidR="00AD50D9" w:rsidRDefault="00AD50D9" w:rsidP="0083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049" w:rsidRDefault="00922C54" w:rsidP="0083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9CA">
        <w:rPr>
          <w:rFonts w:ascii="Times New Roman" w:hAnsi="Times New Roman" w:cs="Times New Roman"/>
          <w:sz w:val="24"/>
          <w:szCs w:val="24"/>
        </w:rPr>
        <w:t xml:space="preserve"> </w:t>
      </w:r>
      <w:r w:rsidR="00AD50D9">
        <w:rPr>
          <w:rFonts w:ascii="Times New Roman" w:hAnsi="Times New Roman" w:cs="Times New Roman"/>
          <w:sz w:val="24"/>
          <w:szCs w:val="24"/>
        </w:rPr>
        <w:t>Излишним представляется требование, установленное в  пункте</w:t>
      </w:r>
      <w:r w:rsidRPr="001A79CA">
        <w:rPr>
          <w:rFonts w:ascii="Times New Roman" w:hAnsi="Times New Roman" w:cs="Times New Roman"/>
          <w:sz w:val="24"/>
          <w:szCs w:val="24"/>
        </w:rPr>
        <w:t xml:space="preserve"> 16 </w:t>
      </w:r>
      <w:r w:rsidR="00AD50D9">
        <w:rPr>
          <w:rFonts w:ascii="Times New Roman" w:hAnsi="Times New Roman" w:cs="Times New Roman"/>
          <w:sz w:val="24"/>
          <w:szCs w:val="24"/>
        </w:rPr>
        <w:t>проекта п</w:t>
      </w:r>
      <w:r w:rsidRPr="001A79CA">
        <w:rPr>
          <w:rFonts w:ascii="Times New Roman" w:hAnsi="Times New Roman" w:cs="Times New Roman"/>
          <w:sz w:val="24"/>
          <w:szCs w:val="24"/>
        </w:rPr>
        <w:t>риказа. Норматив обеспеченности печатными изданиями при наличии информационных ресурсов и единой информационной среды выглядит необъяснимо.</w:t>
      </w:r>
    </w:p>
    <w:p w:rsidR="00835049" w:rsidRDefault="00835049" w:rsidP="0083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049" w:rsidRPr="00835049" w:rsidRDefault="00835049" w:rsidP="0083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</w:t>
      </w:r>
      <w:r w:rsidRPr="00835049">
        <w:rPr>
          <w:rFonts w:ascii="Times New Roman" w:hAnsi="Times New Roman" w:cs="Times New Roman"/>
          <w:sz w:val="24"/>
          <w:szCs w:val="24"/>
        </w:rPr>
        <w:t xml:space="preserve"> 17 проекта «при реализации программы подготовки научных и научно-педагогических кадров в аспирантуре (адъюнктуре) в сетевой форме материально-техническое и учебно-методическое обеспечение осуществляется совместно организациями, использующими сетевую форму обучения». Представляется, что</w:t>
      </w:r>
      <w:r>
        <w:rPr>
          <w:rFonts w:ascii="Times New Roman" w:hAnsi="Times New Roman" w:cs="Times New Roman"/>
          <w:sz w:val="24"/>
          <w:szCs w:val="24"/>
        </w:rPr>
        <w:t xml:space="preserve"> в предложенной</w:t>
      </w:r>
      <w:r w:rsidRPr="00835049">
        <w:rPr>
          <w:rFonts w:ascii="Times New Roman" w:hAnsi="Times New Roman" w:cs="Times New Roman"/>
          <w:sz w:val="24"/>
          <w:szCs w:val="24"/>
        </w:rPr>
        <w:t xml:space="preserve"> редакции данная норма, предполагающая осуществление перечисленного обеспечения «совместно», может повлечь на практике (при осуществлении контрольно-надзорной деятельности, в процессе судебного </w:t>
      </w:r>
      <w:proofErr w:type="spellStart"/>
      <w:r w:rsidRPr="00835049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835049">
        <w:rPr>
          <w:rFonts w:ascii="Times New Roman" w:hAnsi="Times New Roman" w:cs="Times New Roman"/>
          <w:sz w:val="24"/>
          <w:szCs w:val="24"/>
        </w:rPr>
        <w:t>) ограничение договорного усмотрения организаций, использующих сетевую форму обучения, по распределению между ними вовлекаемых</w:t>
      </w:r>
      <w:r>
        <w:rPr>
          <w:rFonts w:ascii="Times New Roman" w:hAnsi="Times New Roman" w:cs="Times New Roman"/>
          <w:sz w:val="24"/>
          <w:szCs w:val="24"/>
        </w:rPr>
        <w:t xml:space="preserve"> ресурсов. Так, пункт</w:t>
      </w:r>
      <w:r w:rsidRPr="00835049">
        <w:rPr>
          <w:rFonts w:ascii="Times New Roman" w:hAnsi="Times New Roman" w:cs="Times New Roman"/>
          <w:sz w:val="24"/>
          <w:szCs w:val="24"/>
        </w:rPr>
        <w:t xml:space="preserve"> 17 проекта может быть прочтён как требующий от всех сторон сетевого партнёрства одновременно материально-технического и учебно-методического обеспечение программы. Как следствие, думается возможным изменить формулировку рассматриваемого пункта, исключив слово «совместно». </w:t>
      </w:r>
    </w:p>
    <w:p w:rsidR="00AD50D9" w:rsidRDefault="00AD50D9" w:rsidP="0083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554" w:rsidRDefault="00AD50D9" w:rsidP="006B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Формулировка положения пункта 18 порождает </w:t>
      </w:r>
      <w:r w:rsidR="00922C54" w:rsidRPr="00AD50D9">
        <w:rPr>
          <w:rFonts w:ascii="Times New Roman" w:hAnsi="Times New Roman" w:cs="Times New Roman"/>
          <w:sz w:val="24"/>
          <w:szCs w:val="24"/>
        </w:rPr>
        <w:t>неопределенность: кто устанавливает квалификацию (уровень квалификации) преподавателей, участвующих в реализации программы? Неочевидно</w:t>
      </w:r>
      <w:r w:rsidR="006B0554">
        <w:rPr>
          <w:rFonts w:ascii="Times New Roman" w:hAnsi="Times New Roman" w:cs="Times New Roman"/>
          <w:sz w:val="24"/>
          <w:szCs w:val="24"/>
        </w:rPr>
        <w:t xml:space="preserve">сть присутствует и в п.19, </w:t>
      </w:r>
      <w:proofErr w:type="gramStart"/>
      <w:r w:rsidR="006B0554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6B0554">
        <w:rPr>
          <w:rFonts w:ascii="Times New Roman" w:hAnsi="Times New Roman" w:cs="Times New Roman"/>
          <w:sz w:val="24"/>
          <w:szCs w:val="24"/>
        </w:rPr>
        <w:t xml:space="preserve"> которого определяют</w:t>
      </w:r>
      <w:r w:rsidR="00922C54" w:rsidRPr="00AD50D9">
        <w:rPr>
          <w:rFonts w:ascii="Times New Roman" w:hAnsi="Times New Roman" w:cs="Times New Roman"/>
          <w:sz w:val="24"/>
          <w:szCs w:val="24"/>
        </w:rPr>
        <w:t xml:space="preserve"> требования к научным руководителям. При том, что к публикациям аспирантов предъявляются повышенные требования (перечень ВАК</w:t>
      </w:r>
      <w:r w:rsidR="006B0554">
        <w:rPr>
          <w:rFonts w:ascii="Times New Roman" w:hAnsi="Times New Roman" w:cs="Times New Roman"/>
          <w:sz w:val="24"/>
          <w:szCs w:val="24"/>
        </w:rPr>
        <w:t xml:space="preserve"> – обязательное требование</w:t>
      </w:r>
      <w:r w:rsidR="00922C54" w:rsidRPr="00AD50D9">
        <w:rPr>
          <w:rFonts w:ascii="Times New Roman" w:hAnsi="Times New Roman" w:cs="Times New Roman"/>
          <w:sz w:val="24"/>
          <w:szCs w:val="24"/>
        </w:rPr>
        <w:t xml:space="preserve">, </w:t>
      </w:r>
      <w:r w:rsidR="006B0554">
        <w:rPr>
          <w:rFonts w:ascii="Times New Roman" w:hAnsi="Times New Roman" w:cs="Times New Roman"/>
          <w:sz w:val="24"/>
          <w:szCs w:val="24"/>
        </w:rPr>
        <w:t xml:space="preserve">в процессе обсуждения - </w:t>
      </w:r>
      <w:r w:rsidR="00922C54" w:rsidRPr="00AD50D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922C54" w:rsidRPr="00AD50D9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="00922C54" w:rsidRPr="00AD50D9">
        <w:rPr>
          <w:rFonts w:ascii="Times New Roman" w:hAnsi="Times New Roman" w:cs="Times New Roman"/>
          <w:sz w:val="24"/>
          <w:szCs w:val="24"/>
        </w:rPr>
        <w:t>), для научных руководителей достаточно 1 публикации в российских изданиях (ведущие издания ничего не проясняют) за 5 лет.</w:t>
      </w:r>
    </w:p>
    <w:p w:rsidR="003A2508" w:rsidRDefault="003A2508" w:rsidP="006B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47F" w:rsidRPr="006B0554" w:rsidRDefault="003A2508" w:rsidP="0085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19 требует редакторской правки</w:t>
      </w:r>
      <w:r w:rsidRPr="00BC299E">
        <w:rPr>
          <w:rFonts w:cstheme="minorHAnsi"/>
        </w:rPr>
        <w:t xml:space="preserve">: </w:t>
      </w:r>
      <w:r w:rsidRPr="003A2508">
        <w:rPr>
          <w:rFonts w:ascii="Times New Roman" w:hAnsi="Times New Roman" w:cs="Times New Roman"/>
          <w:sz w:val="24"/>
          <w:szCs w:val="24"/>
        </w:rPr>
        <w:t xml:space="preserve">«Научный руководитель, назначенный </w:t>
      </w:r>
      <w:proofErr w:type="gramStart"/>
      <w:r w:rsidRPr="003A250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A2508">
        <w:rPr>
          <w:rFonts w:ascii="Times New Roman" w:hAnsi="Times New Roman" w:cs="Times New Roman"/>
          <w:sz w:val="24"/>
          <w:szCs w:val="24"/>
        </w:rPr>
        <w:t xml:space="preserve">, должен иметь </w:t>
      </w:r>
      <w:r w:rsidRPr="003A2508">
        <w:rPr>
          <w:rFonts w:ascii="Times New Roman" w:hAnsi="Times New Roman" w:cs="Times New Roman"/>
          <w:i/>
          <w:iCs/>
          <w:sz w:val="24"/>
          <w:szCs w:val="24"/>
        </w:rPr>
        <w:t>ученую доктора наук степень</w:t>
      </w:r>
      <w:r w:rsidR="00855042">
        <w:rPr>
          <w:rFonts w:ascii="Times New Roman" w:hAnsi="Times New Roman" w:cs="Times New Roman"/>
          <w:sz w:val="24"/>
          <w:szCs w:val="24"/>
        </w:rPr>
        <w:t>»</w:t>
      </w:r>
    </w:p>
    <w:sectPr w:rsidR="0007247F" w:rsidRPr="006B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567F"/>
    <w:multiLevelType w:val="hybridMultilevel"/>
    <w:tmpl w:val="F1AC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85FC5"/>
    <w:multiLevelType w:val="hybridMultilevel"/>
    <w:tmpl w:val="8D7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8A"/>
    <w:rsid w:val="0007247F"/>
    <w:rsid w:val="000757B2"/>
    <w:rsid w:val="001A79CA"/>
    <w:rsid w:val="002C7E80"/>
    <w:rsid w:val="003A2508"/>
    <w:rsid w:val="00495AA8"/>
    <w:rsid w:val="004A1947"/>
    <w:rsid w:val="004B4763"/>
    <w:rsid w:val="005459D8"/>
    <w:rsid w:val="005D5E12"/>
    <w:rsid w:val="006B0554"/>
    <w:rsid w:val="00797178"/>
    <w:rsid w:val="00835049"/>
    <w:rsid w:val="00855042"/>
    <w:rsid w:val="00904156"/>
    <w:rsid w:val="00922C54"/>
    <w:rsid w:val="00A12945"/>
    <w:rsid w:val="00A2548D"/>
    <w:rsid w:val="00AD50D9"/>
    <w:rsid w:val="00BA3A30"/>
    <w:rsid w:val="00C6148A"/>
    <w:rsid w:val="00D10575"/>
    <w:rsid w:val="00D93721"/>
    <w:rsid w:val="00EC1F66"/>
    <w:rsid w:val="00EF7380"/>
    <w:rsid w:val="00F5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2C5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2C5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2021-08-12T07:15:00Z</dcterms:created>
  <dcterms:modified xsi:type="dcterms:W3CDTF">2021-08-12T07:22:00Z</dcterms:modified>
</cp:coreProperties>
</file>