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3B" w:rsidRPr="00223F00" w:rsidRDefault="00D15C3B" w:rsidP="00F560EC">
      <w:pPr>
        <w:pStyle w:val="1"/>
        <w:spacing w:before="30" w:after="30" w:line="360" w:lineRule="auto"/>
        <w:ind w:firstLine="709"/>
        <w:jc w:val="center"/>
        <w:rPr>
          <w:rFonts w:ascii="Times New Roman" w:hAnsi="Times New Roman" w:cs="Times New Roman"/>
        </w:rPr>
      </w:pPr>
      <w:bookmarkStart w:id="0" w:name="_Toc451549464"/>
      <w:bookmarkStart w:id="1" w:name="_Toc451551816"/>
      <w:r w:rsidRPr="00223F00">
        <w:rPr>
          <w:rFonts w:ascii="Times New Roman" w:hAnsi="Times New Roman" w:cs="Times New Roman"/>
          <w:noProof/>
          <w:lang w:eastAsia="ru-RU"/>
        </w:rPr>
        <w:drawing>
          <wp:inline distT="0" distB="0" distL="0" distR="0" wp14:anchorId="67C16DCA" wp14:editId="029DBF0B">
            <wp:extent cx="1438275" cy="1800225"/>
            <wp:effectExtent l="19050" t="0" r="9525" b="0"/>
            <wp:docPr id="6" name="Рисунок 5" descr="C:\Users\TEXHO\Desktop\Финишная прямая\CoA_Medium_white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TEXHO\Desktop\Финишная прямая\CoA_Medium_whitebg.png"/>
                    <pic:cNvPicPr>
                      <a:picLocks noChangeAspect="1" noChangeArrowheads="1"/>
                    </pic:cNvPicPr>
                  </pic:nvPicPr>
                  <pic:blipFill>
                    <a:blip r:embed="rId9"/>
                    <a:srcRect/>
                    <a:stretch>
                      <a:fillRect/>
                    </a:stretch>
                  </pic:blipFill>
                  <pic:spPr bwMode="auto">
                    <a:xfrm>
                      <a:off x="0" y="0"/>
                      <a:ext cx="1438275" cy="1800225"/>
                    </a:xfrm>
                    <a:prstGeom prst="rect">
                      <a:avLst/>
                    </a:prstGeom>
                    <a:noFill/>
                    <a:ln w="9525">
                      <a:noFill/>
                      <a:miter lim="800000"/>
                      <a:headEnd/>
                      <a:tailEnd/>
                    </a:ln>
                  </pic:spPr>
                </pic:pic>
              </a:graphicData>
            </a:graphic>
          </wp:inline>
        </w:drawing>
      </w:r>
      <w:bookmarkEnd w:id="0"/>
      <w:bookmarkEnd w:id="1"/>
    </w:p>
    <w:p w:rsidR="00D15C3B" w:rsidRPr="00223F00" w:rsidRDefault="00D15C3B" w:rsidP="00F560EC">
      <w:pPr>
        <w:pStyle w:val="1"/>
        <w:spacing w:before="30" w:after="30" w:line="360" w:lineRule="auto"/>
        <w:ind w:firstLine="709"/>
        <w:jc w:val="center"/>
        <w:rPr>
          <w:rFonts w:ascii="Times New Roman" w:hAnsi="Times New Roman" w:cs="Times New Roman"/>
          <w:b w:val="0"/>
          <w:color w:val="auto"/>
        </w:rPr>
      </w:pPr>
      <w:bookmarkStart w:id="2" w:name="_Toc449992247"/>
      <w:bookmarkStart w:id="3" w:name="_Toc451549465"/>
      <w:bookmarkStart w:id="4" w:name="_Toc451551817"/>
      <w:r w:rsidRPr="00223F00">
        <w:rPr>
          <w:rFonts w:ascii="Times New Roman" w:hAnsi="Times New Roman" w:cs="Times New Roman"/>
          <w:b w:val="0"/>
          <w:color w:val="auto"/>
        </w:rPr>
        <w:t>САНКТ-ПЕТЕРБУРГСКИЙ ГОСУДАРСТВЕННЫЙ УНИВЕРСИТЕТ</w:t>
      </w:r>
      <w:bookmarkEnd w:id="2"/>
      <w:bookmarkEnd w:id="3"/>
      <w:bookmarkEnd w:id="4"/>
    </w:p>
    <w:p w:rsidR="00D15C3B" w:rsidRPr="00223F00" w:rsidRDefault="00D15C3B" w:rsidP="00F560EC">
      <w:pPr>
        <w:pStyle w:val="1"/>
        <w:spacing w:before="30" w:after="30" w:line="360" w:lineRule="auto"/>
        <w:ind w:firstLine="709"/>
        <w:jc w:val="center"/>
        <w:rPr>
          <w:rFonts w:ascii="Times New Roman" w:hAnsi="Times New Roman" w:cs="Times New Roman"/>
          <w:color w:val="auto"/>
        </w:rPr>
      </w:pPr>
      <w:bookmarkStart w:id="5" w:name="_Toc449992248"/>
      <w:bookmarkStart w:id="6" w:name="_Toc451549466"/>
      <w:bookmarkStart w:id="7" w:name="_Toc451551818"/>
      <w:r w:rsidRPr="00223F00">
        <w:rPr>
          <w:rFonts w:ascii="Times New Roman" w:hAnsi="Times New Roman" w:cs="Times New Roman"/>
          <w:color w:val="auto"/>
        </w:rPr>
        <w:t xml:space="preserve">Основная образовательная программа  </w:t>
      </w:r>
      <w:proofErr w:type="spellStart"/>
      <w:r w:rsidRPr="00223F00">
        <w:rPr>
          <w:rFonts w:ascii="Times New Roman" w:hAnsi="Times New Roman" w:cs="Times New Roman"/>
          <w:color w:val="auto"/>
        </w:rPr>
        <w:t>бакалавриата</w:t>
      </w:r>
      <w:proofErr w:type="spellEnd"/>
      <w:r w:rsidRPr="00223F00">
        <w:rPr>
          <w:rFonts w:ascii="Times New Roman" w:hAnsi="Times New Roman" w:cs="Times New Roman"/>
          <w:color w:val="auto"/>
        </w:rPr>
        <w:t xml:space="preserve"> </w:t>
      </w:r>
      <w:r w:rsidRPr="00223F00">
        <w:rPr>
          <w:rFonts w:ascii="Times New Roman" w:hAnsi="Times New Roman" w:cs="Times New Roman"/>
          <w:color w:val="auto"/>
        </w:rPr>
        <w:br/>
        <w:t>по направлению подготовки 040100 «Социология»</w:t>
      </w:r>
      <w:bookmarkEnd w:id="5"/>
      <w:bookmarkEnd w:id="6"/>
      <w:bookmarkEnd w:id="7"/>
    </w:p>
    <w:p w:rsidR="00D15C3B" w:rsidRPr="00223F00" w:rsidRDefault="00D15C3B" w:rsidP="00F560EC">
      <w:pPr>
        <w:pStyle w:val="1"/>
        <w:spacing w:before="30" w:after="30" w:line="360" w:lineRule="auto"/>
        <w:ind w:firstLine="709"/>
        <w:jc w:val="right"/>
        <w:rPr>
          <w:rFonts w:ascii="Times New Roman" w:hAnsi="Times New Roman" w:cs="Times New Roman"/>
          <w:b w:val="0"/>
          <w:color w:val="auto"/>
        </w:rPr>
      </w:pPr>
    </w:p>
    <w:p w:rsidR="00D15C3B" w:rsidRPr="00223F00" w:rsidRDefault="00D15C3B" w:rsidP="00F560EC">
      <w:pPr>
        <w:pStyle w:val="1"/>
        <w:spacing w:before="30" w:after="30" w:line="360" w:lineRule="auto"/>
        <w:ind w:firstLine="709"/>
        <w:jc w:val="center"/>
        <w:rPr>
          <w:rFonts w:ascii="Times New Roman" w:hAnsi="Times New Roman" w:cs="Times New Roman"/>
          <w:b w:val="0"/>
          <w:color w:val="auto"/>
        </w:rPr>
      </w:pPr>
      <w:bookmarkStart w:id="8" w:name="_Toc449992249"/>
      <w:bookmarkStart w:id="9" w:name="_Toc451549467"/>
      <w:bookmarkStart w:id="10" w:name="_Toc451551819"/>
      <w:r w:rsidRPr="00223F00">
        <w:rPr>
          <w:rFonts w:ascii="Times New Roman" w:hAnsi="Times New Roman" w:cs="Times New Roman"/>
          <w:b w:val="0"/>
          <w:color w:val="auto"/>
        </w:rPr>
        <w:t>ВЫПУСКНАЯ КВАЛИФИКАЦИОННАЯ РАБОТА</w:t>
      </w:r>
      <w:bookmarkEnd w:id="8"/>
      <w:bookmarkEnd w:id="9"/>
      <w:bookmarkEnd w:id="10"/>
    </w:p>
    <w:p w:rsidR="00D15C3B" w:rsidRPr="00223F00" w:rsidRDefault="00D15C3B" w:rsidP="00F560EC">
      <w:pPr>
        <w:spacing w:before="30" w:after="30" w:line="360" w:lineRule="auto"/>
        <w:ind w:firstLine="709"/>
        <w:rPr>
          <w:rFonts w:ascii="Times New Roman" w:hAnsi="Times New Roman" w:cs="Times New Roman"/>
          <w:sz w:val="28"/>
          <w:szCs w:val="28"/>
        </w:rPr>
      </w:pPr>
    </w:p>
    <w:p w:rsidR="00D15C3B" w:rsidRPr="00223F00" w:rsidRDefault="00D15C3B" w:rsidP="00F560EC">
      <w:pPr>
        <w:pStyle w:val="1"/>
        <w:spacing w:before="30" w:after="30" w:line="360" w:lineRule="auto"/>
        <w:ind w:firstLine="709"/>
        <w:jc w:val="center"/>
        <w:rPr>
          <w:rFonts w:ascii="Times New Roman" w:hAnsi="Times New Roman" w:cs="Times New Roman"/>
          <w:color w:val="auto"/>
        </w:rPr>
      </w:pPr>
      <w:bookmarkStart w:id="11" w:name="_Toc451549468"/>
      <w:bookmarkStart w:id="12" w:name="_Toc451551820"/>
      <w:r w:rsidRPr="00223F00">
        <w:rPr>
          <w:rFonts w:ascii="Times New Roman" w:hAnsi="Times New Roman" w:cs="Times New Roman"/>
          <w:color w:val="auto"/>
        </w:rPr>
        <w:t>"</w:t>
      </w:r>
      <w:proofErr w:type="spellStart"/>
      <w:r w:rsidRPr="00223F00">
        <w:rPr>
          <w:rFonts w:ascii="Times New Roman" w:hAnsi="Times New Roman" w:cs="Times New Roman"/>
          <w:color w:val="auto"/>
        </w:rPr>
        <w:t>Соуправление</w:t>
      </w:r>
      <w:proofErr w:type="spellEnd"/>
      <w:r w:rsidRPr="00223F00">
        <w:rPr>
          <w:rFonts w:ascii="Times New Roman" w:hAnsi="Times New Roman" w:cs="Times New Roman"/>
          <w:color w:val="auto"/>
        </w:rPr>
        <w:t>" как социологический феномен (современные практики применения на примере учреждений высшей школы)</w:t>
      </w:r>
      <w:bookmarkEnd w:id="11"/>
      <w:bookmarkEnd w:id="12"/>
    </w:p>
    <w:p w:rsidR="00D15C3B" w:rsidRPr="00223F00" w:rsidRDefault="00D15C3B" w:rsidP="00F560EC">
      <w:pPr>
        <w:pStyle w:val="1"/>
        <w:spacing w:before="30" w:after="30" w:line="360" w:lineRule="auto"/>
        <w:ind w:firstLine="709"/>
        <w:jc w:val="right"/>
        <w:rPr>
          <w:rFonts w:ascii="Times New Roman" w:hAnsi="Times New Roman" w:cs="Times New Roman"/>
          <w:b w:val="0"/>
          <w:color w:val="auto"/>
        </w:rPr>
      </w:pPr>
      <w:bookmarkStart w:id="13" w:name="_Toc449992250"/>
      <w:bookmarkStart w:id="14" w:name="_Toc451549469"/>
      <w:bookmarkStart w:id="15" w:name="_Toc451551821"/>
      <w:r w:rsidRPr="00223F00">
        <w:rPr>
          <w:rFonts w:ascii="Times New Roman" w:hAnsi="Times New Roman" w:cs="Times New Roman"/>
          <w:b w:val="0"/>
          <w:color w:val="auto"/>
        </w:rPr>
        <w:t>Выполн</w:t>
      </w:r>
      <w:bookmarkStart w:id="16" w:name="_Toc449992251"/>
      <w:bookmarkEnd w:id="13"/>
      <w:r w:rsidRPr="00223F00">
        <w:rPr>
          <w:rFonts w:ascii="Times New Roman" w:hAnsi="Times New Roman" w:cs="Times New Roman"/>
          <w:b w:val="0"/>
          <w:color w:val="auto"/>
        </w:rPr>
        <w:t>ила:</w:t>
      </w:r>
      <w:bookmarkEnd w:id="16"/>
      <w:r w:rsidRPr="00223F00">
        <w:rPr>
          <w:rFonts w:ascii="Times New Roman" w:hAnsi="Times New Roman" w:cs="Times New Roman"/>
          <w:b w:val="0"/>
          <w:color w:val="auto"/>
        </w:rPr>
        <w:br/>
        <w:t xml:space="preserve">Студентка </w:t>
      </w:r>
      <w:r w:rsidRPr="00223F00">
        <w:rPr>
          <w:rFonts w:ascii="Times New Roman" w:hAnsi="Times New Roman" w:cs="Times New Roman"/>
          <w:b w:val="0"/>
          <w:color w:val="auto"/>
          <w:lang w:val="en-US"/>
        </w:rPr>
        <w:t>IV</w:t>
      </w:r>
      <w:r w:rsidRPr="00223F00">
        <w:rPr>
          <w:rFonts w:ascii="Times New Roman" w:hAnsi="Times New Roman" w:cs="Times New Roman"/>
          <w:b w:val="0"/>
          <w:color w:val="auto"/>
        </w:rPr>
        <w:t xml:space="preserve"> курса </w:t>
      </w:r>
      <w:r w:rsidRPr="00223F00">
        <w:rPr>
          <w:rFonts w:ascii="Times New Roman" w:hAnsi="Times New Roman" w:cs="Times New Roman"/>
          <w:b w:val="0"/>
          <w:color w:val="auto"/>
          <w:lang w:val="en-US"/>
        </w:rPr>
        <w:t>II</w:t>
      </w:r>
      <w:r w:rsidRPr="00223F00">
        <w:rPr>
          <w:rFonts w:ascii="Times New Roman" w:hAnsi="Times New Roman" w:cs="Times New Roman"/>
          <w:b w:val="0"/>
          <w:color w:val="auto"/>
        </w:rPr>
        <w:t xml:space="preserve"> группы</w:t>
      </w:r>
      <w:r w:rsidRPr="00223F00">
        <w:rPr>
          <w:rFonts w:ascii="Times New Roman" w:hAnsi="Times New Roman" w:cs="Times New Roman"/>
          <w:b w:val="0"/>
          <w:color w:val="auto"/>
        </w:rPr>
        <w:br/>
        <w:t>Профиль «Общая социология»</w:t>
      </w:r>
      <w:r w:rsidRPr="00223F00">
        <w:rPr>
          <w:rFonts w:ascii="Times New Roman" w:hAnsi="Times New Roman" w:cs="Times New Roman"/>
          <w:b w:val="0"/>
          <w:color w:val="auto"/>
        </w:rPr>
        <w:br/>
        <w:t>Шатрова Наталья Игоревна</w:t>
      </w:r>
      <w:bookmarkEnd w:id="14"/>
      <w:bookmarkEnd w:id="15"/>
    </w:p>
    <w:p w:rsidR="00D15C3B" w:rsidRPr="00223F00" w:rsidRDefault="00D15C3B" w:rsidP="00F560EC">
      <w:pPr>
        <w:pStyle w:val="1"/>
        <w:spacing w:before="30" w:after="30" w:line="360" w:lineRule="auto"/>
        <w:ind w:firstLine="709"/>
        <w:jc w:val="right"/>
        <w:rPr>
          <w:rFonts w:ascii="Times New Roman" w:hAnsi="Times New Roman" w:cs="Times New Roman"/>
          <w:b w:val="0"/>
          <w:color w:val="auto"/>
        </w:rPr>
      </w:pPr>
      <w:bookmarkStart w:id="17" w:name="_Toc449992253"/>
      <w:bookmarkStart w:id="18" w:name="_Toc451549470"/>
      <w:bookmarkStart w:id="19" w:name="_Toc451551822"/>
      <w:r w:rsidRPr="00223F00">
        <w:rPr>
          <w:rFonts w:ascii="Times New Roman" w:hAnsi="Times New Roman" w:cs="Times New Roman"/>
          <w:b w:val="0"/>
          <w:color w:val="auto"/>
        </w:rPr>
        <w:t>Научный руководитель</w:t>
      </w:r>
      <w:bookmarkEnd w:id="17"/>
      <w:r w:rsidRPr="00223F00">
        <w:rPr>
          <w:rFonts w:ascii="Times New Roman" w:hAnsi="Times New Roman" w:cs="Times New Roman"/>
          <w:b w:val="0"/>
          <w:color w:val="auto"/>
        </w:rPr>
        <w:t>:</w:t>
      </w:r>
      <w:bookmarkEnd w:id="18"/>
      <w:bookmarkEnd w:id="19"/>
    </w:p>
    <w:p w:rsidR="00D15C3B" w:rsidRPr="00223F00" w:rsidRDefault="00B156EF" w:rsidP="00F560EC">
      <w:pPr>
        <w:spacing w:before="30" w:after="30" w:line="360" w:lineRule="auto"/>
        <w:ind w:firstLine="709"/>
        <w:jc w:val="right"/>
        <w:rPr>
          <w:rFonts w:ascii="Times New Roman" w:hAnsi="Times New Roman" w:cs="Times New Roman"/>
          <w:sz w:val="28"/>
          <w:szCs w:val="28"/>
        </w:rPr>
      </w:pPr>
      <w:r w:rsidRPr="00223F00">
        <w:rPr>
          <w:rFonts w:ascii="Times New Roman" w:hAnsi="Times New Roman" w:cs="Times New Roman"/>
          <w:sz w:val="28"/>
          <w:szCs w:val="28"/>
        </w:rPr>
        <w:t>Кандидат</w:t>
      </w:r>
      <w:r w:rsidR="00D15C3B" w:rsidRPr="00223F00">
        <w:rPr>
          <w:rFonts w:ascii="Times New Roman" w:hAnsi="Times New Roman" w:cs="Times New Roman"/>
          <w:sz w:val="28"/>
          <w:szCs w:val="28"/>
        </w:rPr>
        <w:t xml:space="preserve"> экономических</w:t>
      </w:r>
      <w:r w:rsidR="000077A5" w:rsidRPr="00223F00">
        <w:rPr>
          <w:rFonts w:ascii="Times New Roman" w:hAnsi="Times New Roman" w:cs="Times New Roman"/>
          <w:sz w:val="28"/>
          <w:szCs w:val="28"/>
        </w:rPr>
        <w:t xml:space="preserve"> наук</w:t>
      </w:r>
      <w:r w:rsidR="00D15C3B" w:rsidRPr="00223F00">
        <w:rPr>
          <w:rFonts w:ascii="Times New Roman" w:hAnsi="Times New Roman" w:cs="Times New Roman"/>
          <w:sz w:val="28"/>
          <w:szCs w:val="28"/>
        </w:rPr>
        <w:t>,</w:t>
      </w:r>
      <w:r w:rsidR="00D15C3B" w:rsidRPr="00223F00">
        <w:rPr>
          <w:rFonts w:ascii="Times New Roman" w:hAnsi="Times New Roman" w:cs="Times New Roman"/>
          <w:sz w:val="28"/>
          <w:szCs w:val="28"/>
        </w:rPr>
        <w:br/>
        <w:t xml:space="preserve"> </w:t>
      </w:r>
      <w:r w:rsidRPr="00223F00">
        <w:rPr>
          <w:rFonts w:ascii="Times New Roman" w:hAnsi="Times New Roman" w:cs="Times New Roman"/>
          <w:sz w:val="28"/>
          <w:szCs w:val="28"/>
        </w:rPr>
        <w:t>Меньшикова Г.А</w:t>
      </w:r>
      <w:r w:rsidR="00D15C3B" w:rsidRPr="00223F00">
        <w:rPr>
          <w:rFonts w:ascii="Times New Roman" w:hAnsi="Times New Roman" w:cs="Times New Roman"/>
          <w:sz w:val="28"/>
          <w:szCs w:val="28"/>
        </w:rPr>
        <w:t>.</w:t>
      </w:r>
    </w:p>
    <w:p w:rsidR="00B156EF" w:rsidRPr="00223F00" w:rsidRDefault="00B156EF" w:rsidP="00F560EC">
      <w:pPr>
        <w:spacing w:before="30" w:after="30" w:line="360" w:lineRule="auto"/>
        <w:ind w:firstLine="709"/>
        <w:jc w:val="right"/>
        <w:rPr>
          <w:rFonts w:ascii="Times New Roman" w:hAnsi="Times New Roman" w:cs="Times New Roman"/>
          <w:sz w:val="28"/>
          <w:szCs w:val="28"/>
        </w:rPr>
      </w:pPr>
    </w:p>
    <w:p w:rsidR="00B156EF" w:rsidRPr="00223F00" w:rsidRDefault="00B156EF" w:rsidP="00F560EC">
      <w:pPr>
        <w:spacing w:before="30" w:after="30" w:line="360" w:lineRule="auto"/>
        <w:ind w:firstLine="709"/>
        <w:jc w:val="right"/>
        <w:rPr>
          <w:rFonts w:ascii="Times New Roman" w:hAnsi="Times New Roman" w:cs="Times New Roman"/>
          <w:sz w:val="28"/>
          <w:szCs w:val="28"/>
        </w:rPr>
      </w:pPr>
    </w:p>
    <w:p w:rsidR="00B156EF" w:rsidRPr="00223F00" w:rsidRDefault="00B156EF" w:rsidP="00F560EC">
      <w:pPr>
        <w:spacing w:before="30" w:after="30" w:line="360" w:lineRule="auto"/>
        <w:ind w:firstLine="709"/>
        <w:jc w:val="right"/>
        <w:rPr>
          <w:rFonts w:ascii="Times New Roman" w:hAnsi="Times New Roman" w:cs="Times New Roman"/>
          <w:sz w:val="28"/>
          <w:szCs w:val="28"/>
        </w:rPr>
      </w:pPr>
    </w:p>
    <w:p w:rsidR="00B156EF" w:rsidRPr="00223F00" w:rsidRDefault="00B156EF" w:rsidP="00F560EC">
      <w:pPr>
        <w:spacing w:before="30" w:after="30" w:line="360" w:lineRule="auto"/>
        <w:ind w:firstLine="709"/>
        <w:jc w:val="center"/>
        <w:rPr>
          <w:rFonts w:ascii="Times New Roman" w:hAnsi="Times New Roman" w:cs="Times New Roman"/>
          <w:sz w:val="28"/>
          <w:szCs w:val="28"/>
        </w:rPr>
      </w:pPr>
      <w:r w:rsidRPr="00223F00">
        <w:rPr>
          <w:rFonts w:ascii="Times New Roman" w:hAnsi="Times New Roman" w:cs="Times New Roman"/>
          <w:sz w:val="28"/>
          <w:szCs w:val="28"/>
        </w:rPr>
        <w:t>Санкт-Петербург</w:t>
      </w:r>
    </w:p>
    <w:p w:rsidR="00B156EF" w:rsidRPr="00223F00" w:rsidRDefault="00B156EF" w:rsidP="00F560EC">
      <w:pPr>
        <w:spacing w:before="30" w:after="30" w:line="360" w:lineRule="auto"/>
        <w:ind w:firstLine="709"/>
        <w:jc w:val="center"/>
        <w:rPr>
          <w:rFonts w:ascii="Times New Roman" w:hAnsi="Times New Roman" w:cs="Times New Roman"/>
          <w:sz w:val="28"/>
          <w:szCs w:val="28"/>
        </w:rPr>
      </w:pPr>
      <w:r w:rsidRPr="00223F00">
        <w:rPr>
          <w:rFonts w:ascii="Times New Roman" w:hAnsi="Times New Roman" w:cs="Times New Roman"/>
          <w:sz w:val="28"/>
          <w:szCs w:val="28"/>
        </w:rPr>
        <w:t>2016</w:t>
      </w:r>
    </w:p>
    <w:p w:rsidR="00E76FF2" w:rsidRPr="00223F00" w:rsidRDefault="00E76FF2" w:rsidP="00F560EC">
      <w:pPr>
        <w:spacing w:line="360" w:lineRule="auto"/>
        <w:ind w:firstLine="709"/>
        <w:rPr>
          <w:rFonts w:ascii="Times New Roman" w:eastAsiaTheme="majorEastAsia" w:hAnsi="Times New Roman" w:cs="Times New Roman"/>
          <w:bCs/>
          <w:color w:val="000000" w:themeColor="text1"/>
          <w:sz w:val="28"/>
          <w:szCs w:val="28"/>
        </w:rPr>
      </w:pPr>
      <w:r w:rsidRPr="00223F00">
        <w:rPr>
          <w:rFonts w:ascii="Times New Roman" w:hAnsi="Times New Roman" w:cs="Times New Roman"/>
          <w:b/>
          <w:color w:val="000000" w:themeColor="text1"/>
          <w:sz w:val="28"/>
          <w:szCs w:val="28"/>
        </w:rPr>
        <w:br w:type="page"/>
      </w:r>
    </w:p>
    <w:bookmarkStart w:id="20" w:name="_Toc451549471" w:displacedByCustomXml="next"/>
    <w:sdt>
      <w:sdtPr>
        <w:rPr>
          <w:rFonts w:ascii="Times New Roman" w:hAnsi="Times New Roman" w:cs="Times New Roman"/>
        </w:rPr>
        <w:id w:val="693971121"/>
        <w:docPartObj>
          <w:docPartGallery w:val="Table of Contents"/>
          <w:docPartUnique/>
        </w:docPartObj>
      </w:sdtPr>
      <w:sdtEndPr>
        <w:rPr>
          <w:rFonts w:eastAsiaTheme="minorHAnsi"/>
          <w:color w:val="auto"/>
          <w:lang w:eastAsia="en-US"/>
        </w:rPr>
      </w:sdtEndPr>
      <w:sdtContent>
        <w:p w:rsidR="00230B15" w:rsidRPr="00223F00" w:rsidRDefault="00230B15">
          <w:pPr>
            <w:pStyle w:val="af1"/>
            <w:rPr>
              <w:rFonts w:ascii="Times New Roman" w:hAnsi="Times New Roman" w:cs="Times New Roman"/>
              <w:color w:val="000000" w:themeColor="text1"/>
            </w:rPr>
          </w:pPr>
          <w:r w:rsidRPr="00223F00">
            <w:rPr>
              <w:rFonts w:ascii="Times New Roman" w:hAnsi="Times New Roman" w:cs="Times New Roman"/>
              <w:color w:val="000000" w:themeColor="text1"/>
            </w:rPr>
            <w:t>Оглавление</w:t>
          </w:r>
        </w:p>
        <w:p w:rsidR="00230B15" w:rsidRPr="00223F00" w:rsidRDefault="00230B15" w:rsidP="00230B15">
          <w:pPr>
            <w:pStyle w:val="11"/>
            <w:tabs>
              <w:tab w:val="right" w:leader="dot" w:pos="9344"/>
            </w:tabs>
            <w:rPr>
              <w:rFonts w:ascii="Times New Roman" w:eastAsiaTheme="minorEastAsia" w:hAnsi="Times New Roman" w:cs="Times New Roman"/>
              <w:noProof/>
              <w:sz w:val="28"/>
              <w:szCs w:val="28"/>
              <w:lang w:eastAsia="ru-RU"/>
            </w:rPr>
          </w:pPr>
          <w:r w:rsidRPr="00223F00">
            <w:rPr>
              <w:rFonts w:ascii="Times New Roman" w:hAnsi="Times New Roman" w:cs="Times New Roman"/>
              <w:sz w:val="28"/>
              <w:szCs w:val="28"/>
            </w:rPr>
            <w:fldChar w:fldCharType="begin"/>
          </w:r>
          <w:r w:rsidRPr="00223F00">
            <w:rPr>
              <w:rFonts w:ascii="Times New Roman" w:hAnsi="Times New Roman" w:cs="Times New Roman"/>
              <w:sz w:val="28"/>
              <w:szCs w:val="28"/>
            </w:rPr>
            <w:instrText xml:space="preserve"> TOC \o "1-3" \h \z \u </w:instrText>
          </w:r>
          <w:r w:rsidRPr="00223F00">
            <w:rPr>
              <w:rFonts w:ascii="Times New Roman" w:hAnsi="Times New Roman" w:cs="Times New Roman"/>
              <w:sz w:val="28"/>
              <w:szCs w:val="28"/>
            </w:rPr>
            <w:fldChar w:fldCharType="separate"/>
          </w:r>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23" w:history="1">
            <w:r w:rsidRPr="00223F00">
              <w:rPr>
                <w:rStyle w:val="a8"/>
                <w:rFonts w:ascii="Times New Roman" w:hAnsi="Times New Roman" w:cs="Times New Roman"/>
                <w:noProof/>
                <w:sz w:val="28"/>
                <w:szCs w:val="28"/>
              </w:rPr>
              <w:t>Введение.</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_Toc451551823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2</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24" w:history="1">
            <w:r w:rsidRPr="00223F00">
              <w:rPr>
                <w:rStyle w:val="a8"/>
                <w:rFonts w:ascii="Times New Roman" w:hAnsi="Times New Roman" w:cs="Times New Roman"/>
                <w:noProof/>
                <w:sz w:val="28"/>
                <w:szCs w:val="28"/>
              </w:rPr>
              <w:t>1.1. Принцип“</w:t>
            </w:r>
            <w:r w:rsidRPr="00223F00">
              <w:rPr>
                <w:rStyle w:val="a8"/>
                <w:rFonts w:ascii="Times New Roman" w:hAnsi="Times New Roman" w:cs="Times New Roman"/>
                <w:noProof/>
                <w:sz w:val="28"/>
                <w:szCs w:val="28"/>
                <w:lang w:val="en-US"/>
              </w:rPr>
              <w:t>Shared</w:t>
            </w:r>
            <w:r w:rsidRPr="00223F00">
              <w:rPr>
                <w:rStyle w:val="a8"/>
                <w:rFonts w:ascii="Times New Roman" w:hAnsi="Times New Roman" w:cs="Times New Roman"/>
                <w:noProof/>
                <w:sz w:val="28"/>
                <w:szCs w:val="28"/>
              </w:rPr>
              <w:t xml:space="preserve"> </w:t>
            </w:r>
            <w:r w:rsidRPr="00223F00">
              <w:rPr>
                <w:rStyle w:val="a8"/>
                <w:rFonts w:ascii="Times New Roman" w:hAnsi="Times New Roman" w:cs="Times New Roman"/>
                <w:noProof/>
                <w:sz w:val="28"/>
                <w:szCs w:val="28"/>
                <w:lang w:val="en-US"/>
              </w:rPr>
              <w:t>Governance</w:t>
            </w:r>
            <w:r w:rsidRPr="00223F00">
              <w:rPr>
                <w:rStyle w:val="a8"/>
                <w:rFonts w:ascii="Times New Roman" w:hAnsi="Times New Roman" w:cs="Times New Roman"/>
                <w:noProof/>
                <w:sz w:val="28"/>
                <w:szCs w:val="28"/>
              </w:rPr>
              <w:t>” как основа управленческих отношений современного общества.</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_Toc451551824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4</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25" w:history="1">
            <w:r w:rsidRPr="00223F00">
              <w:rPr>
                <w:rStyle w:val="a8"/>
                <w:rFonts w:ascii="Times New Roman" w:hAnsi="Times New Roman" w:cs="Times New Roman"/>
                <w:noProof/>
                <w:sz w:val="28"/>
                <w:szCs w:val="28"/>
                <w:shd w:val="clear" w:color="auto" w:fill="FFFFFF"/>
              </w:rPr>
              <w:t xml:space="preserve">1.2. Система управления и элементы </w:t>
            </w:r>
            <w:r w:rsidRPr="00223F00">
              <w:rPr>
                <w:rStyle w:val="a8"/>
                <w:rFonts w:ascii="Times New Roman" w:hAnsi="Times New Roman" w:cs="Times New Roman"/>
                <w:noProof/>
                <w:sz w:val="28"/>
                <w:szCs w:val="28"/>
                <w:shd w:val="clear" w:color="auto" w:fill="FFFFFF"/>
                <w:lang w:val="en-US"/>
              </w:rPr>
              <w:t>Shared</w:t>
            </w:r>
            <w:r w:rsidRPr="00223F00">
              <w:rPr>
                <w:rStyle w:val="a8"/>
                <w:rFonts w:ascii="Times New Roman" w:hAnsi="Times New Roman" w:cs="Times New Roman"/>
                <w:noProof/>
                <w:sz w:val="28"/>
                <w:szCs w:val="28"/>
                <w:shd w:val="clear" w:color="auto" w:fill="FFFFFF"/>
              </w:rPr>
              <w:t xml:space="preserve"> </w:t>
            </w:r>
            <w:r w:rsidRPr="00223F00">
              <w:rPr>
                <w:rStyle w:val="a8"/>
                <w:rFonts w:ascii="Times New Roman" w:hAnsi="Times New Roman" w:cs="Times New Roman"/>
                <w:noProof/>
                <w:sz w:val="28"/>
                <w:szCs w:val="28"/>
                <w:shd w:val="clear" w:color="auto" w:fill="FFFFFF"/>
                <w:lang w:val="en-US"/>
              </w:rPr>
              <w:t>Governance</w:t>
            </w:r>
            <w:r w:rsidRPr="00223F00">
              <w:rPr>
                <w:rStyle w:val="a8"/>
                <w:rFonts w:ascii="Times New Roman" w:hAnsi="Times New Roman" w:cs="Times New Roman"/>
                <w:noProof/>
                <w:sz w:val="28"/>
                <w:szCs w:val="28"/>
                <w:shd w:val="clear" w:color="auto" w:fill="FFFFFF"/>
              </w:rPr>
              <w:t xml:space="preserve"> в зарубежных и российских вузах.</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_Toc451551825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15</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26" w:history="1">
            <w:r w:rsidRPr="00223F00">
              <w:rPr>
                <w:rStyle w:val="a8"/>
                <w:rFonts w:ascii="Times New Roman" w:hAnsi="Times New Roman" w:cs="Times New Roman"/>
                <w:noProof/>
                <w:sz w:val="28"/>
                <w:szCs w:val="28"/>
              </w:rPr>
              <w:t xml:space="preserve">1.3.Студенческое самоуправление и соуправление в образовательном учреждении как проявление </w:t>
            </w:r>
            <w:r w:rsidRPr="00223F00">
              <w:rPr>
                <w:rStyle w:val="a8"/>
                <w:rFonts w:ascii="Times New Roman" w:hAnsi="Times New Roman" w:cs="Times New Roman"/>
                <w:noProof/>
                <w:sz w:val="28"/>
                <w:szCs w:val="28"/>
                <w:lang w:val="en-US"/>
              </w:rPr>
              <w:t>shared</w:t>
            </w:r>
            <w:r w:rsidRPr="00223F00">
              <w:rPr>
                <w:rStyle w:val="a8"/>
                <w:rFonts w:ascii="Times New Roman" w:hAnsi="Times New Roman" w:cs="Times New Roman"/>
                <w:noProof/>
                <w:sz w:val="28"/>
                <w:szCs w:val="28"/>
              </w:rPr>
              <w:t xml:space="preserve"> </w:t>
            </w:r>
            <w:r w:rsidRPr="00223F00">
              <w:rPr>
                <w:rStyle w:val="a8"/>
                <w:rFonts w:ascii="Times New Roman" w:hAnsi="Times New Roman" w:cs="Times New Roman"/>
                <w:noProof/>
                <w:sz w:val="28"/>
                <w:szCs w:val="28"/>
                <w:lang w:val="en-US"/>
              </w:rPr>
              <w:t>governance</w:t>
            </w:r>
            <w:r w:rsidRPr="00223F00">
              <w:rPr>
                <w:rStyle w:val="a8"/>
                <w:rFonts w:ascii="Times New Roman" w:hAnsi="Times New Roman" w:cs="Times New Roman"/>
                <w:noProof/>
                <w:sz w:val="28"/>
                <w:szCs w:val="28"/>
              </w:rPr>
              <w:t>.</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_Toc451551826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26</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27" w:history="1">
            <w:r w:rsidRPr="00223F00">
              <w:rPr>
                <w:rStyle w:val="a8"/>
                <w:rFonts w:ascii="Times New Roman" w:hAnsi="Times New Roman" w:cs="Times New Roman"/>
                <w:noProof/>
                <w:sz w:val="28"/>
                <w:szCs w:val="28"/>
                <w:shd w:val="clear" w:color="auto" w:fill="FFFFFF"/>
              </w:rPr>
              <w:t>2.Социалогический анализ феномена «соуправление» на основе эмпирических данных.</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_Toc451551827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35</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28" w:history="1">
            <w:r w:rsidRPr="00223F00">
              <w:rPr>
                <w:rStyle w:val="a8"/>
                <w:rFonts w:ascii="Times New Roman" w:hAnsi="Times New Roman" w:cs="Times New Roman"/>
                <w:noProof/>
                <w:sz w:val="28"/>
                <w:szCs w:val="28"/>
                <w:shd w:val="clear" w:color="auto" w:fill="FFFFFF"/>
              </w:rPr>
              <w:t>2.1.Оценка технических управленческих возможностей студентами и профессорами СПБГУ,  готовность быть вовлеченными в управление университетом.</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_Toc451551828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35</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29" w:history="1">
            <w:r w:rsidRPr="00223F00">
              <w:rPr>
                <w:rStyle w:val="a8"/>
                <w:rFonts w:ascii="Times New Roman" w:hAnsi="Times New Roman" w:cs="Times New Roman"/>
                <w:noProof/>
                <w:sz w:val="28"/>
                <w:szCs w:val="28"/>
              </w:rPr>
              <w:t>2.2. Влияние документооборота в учреждениях высшей школы на экономическую эффективность, образовательный и исследовательский процесс.</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_Toc451551829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43</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30" w:history="1">
            <w:r w:rsidRPr="00223F00">
              <w:rPr>
                <w:rStyle w:val="a8"/>
                <w:rFonts w:ascii="Times New Roman" w:hAnsi="Times New Roman" w:cs="Times New Roman"/>
                <w:noProof/>
                <w:sz w:val="28"/>
                <w:szCs w:val="28"/>
                <w:shd w:val="clear" w:color="auto" w:fill="FFFFFF"/>
              </w:rPr>
              <w:t>2.3.Общие выводы по итогам эмпирических исследований.</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_Toc451551830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48</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31" w:history="1">
            <w:r w:rsidRPr="00223F00">
              <w:rPr>
                <w:rStyle w:val="a8"/>
                <w:rFonts w:ascii="Times New Roman" w:hAnsi="Times New Roman" w:cs="Times New Roman"/>
                <w:noProof/>
                <w:sz w:val="28"/>
                <w:szCs w:val="28"/>
              </w:rPr>
              <w:t>Заключение.</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_Toc451551831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51</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32" w:history="1">
            <w:r w:rsidRPr="00223F00">
              <w:rPr>
                <w:rStyle w:val="a8"/>
                <w:rFonts w:ascii="Times New Roman" w:hAnsi="Times New Roman" w:cs="Times New Roman"/>
                <w:noProof/>
                <w:sz w:val="28"/>
                <w:szCs w:val="28"/>
              </w:rPr>
              <w:t>Приложение 1.Программа исследования.</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_Toc451551832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54</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33" w:history="1">
            <w:r w:rsidRPr="00223F00">
              <w:rPr>
                <w:rStyle w:val="a8"/>
                <w:rFonts w:ascii="Times New Roman" w:hAnsi="Times New Roman" w:cs="Times New Roman"/>
                <w:noProof/>
                <w:sz w:val="28"/>
                <w:szCs w:val="28"/>
              </w:rPr>
              <w:t>Приложение 2. Бланк анкеты.</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_Toc451551833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58</w:t>
            </w:r>
            <w:r w:rsidRPr="00223F00">
              <w:rPr>
                <w:rFonts w:ascii="Times New Roman" w:hAnsi="Times New Roman" w:cs="Times New Roman"/>
                <w:noProof/>
                <w:webHidden/>
                <w:sz w:val="28"/>
                <w:szCs w:val="28"/>
              </w:rPr>
              <w:fldChar w:fldCharType="end"/>
            </w:r>
          </w:hyperlink>
        </w:p>
        <w:p w:rsidR="00230B15" w:rsidRPr="00223F00" w:rsidRDefault="00230B15">
          <w:pPr>
            <w:pStyle w:val="11"/>
            <w:tabs>
              <w:tab w:val="right" w:leader="dot" w:pos="9344"/>
            </w:tabs>
            <w:rPr>
              <w:rFonts w:ascii="Times New Roman" w:eastAsiaTheme="minorEastAsia" w:hAnsi="Times New Roman" w:cs="Times New Roman"/>
              <w:noProof/>
              <w:sz w:val="28"/>
              <w:szCs w:val="28"/>
              <w:lang w:eastAsia="ru-RU"/>
            </w:rPr>
          </w:pPr>
          <w:hyperlink w:anchor="_Toc451551834" w:history="1">
            <w:r w:rsidRPr="00223F00">
              <w:rPr>
                <w:rStyle w:val="a8"/>
                <w:rFonts w:ascii="Times New Roman" w:hAnsi="Times New Roman" w:cs="Times New Roman"/>
                <w:noProof/>
                <w:sz w:val="28"/>
                <w:szCs w:val="28"/>
              </w:rPr>
              <w:t>Список литературы.</w:t>
            </w:r>
            <w:r w:rsidRPr="00223F00">
              <w:rPr>
                <w:rFonts w:ascii="Times New Roman" w:hAnsi="Times New Roman" w:cs="Times New Roman"/>
                <w:noProof/>
                <w:webHidden/>
                <w:sz w:val="28"/>
                <w:szCs w:val="28"/>
              </w:rPr>
              <w:tab/>
            </w:r>
            <w:r w:rsidRPr="00223F00">
              <w:rPr>
                <w:rFonts w:ascii="Times New Roman" w:hAnsi="Times New Roman" w:cs="Times New Roman"/>
                <w:noProof/>
                <w:webHidden/>
                <w:sz w:val="28"/>
                <w:szCs w:val="28"/>
              </w:rPr>
              <w:fldChar w:fldCharType="begin"/>
            </w:r>
            <w:r w:rsidRPr="00223F00">
              <w:rPr>
                <w:rFonts w:ascii="Times New Roman" w:hAnsi="Times New Roman" w:cs="Times New Roman"/>
                <w:noProof/>
                <w:webHidden/>
                <w:sz w:val="28"/>
                <w:szCs w:val="28"/>
              </w:rPr>
              <w:instrText xml:space="preserve"> PAGEREF _Toc451551834 \h </w:instrText>
            </w:r>
            <w:r w:rsidRPr="00223F00">
              <w:rPr>
                <w:rFonts w:ascii="Times New Roman" w:hAnsi="Times New Roman" w:cs="Times New Roman"/>
                <w:noProof/>
                <w:webHidden/>
                <w:sz w:val="28"/>
                <w:szCs w:val="28"/>
              </w:rPr>
            </w:r>
            <w:r w:rsidRPr="00223F00">
              <w:rPr>
                <w:rFonts w:ascii="Times New Roman" w:hAnsi="Times New Roman" w:cs="Times New Roman"/>
                <w:noProof/>
                <w:webHidden/>
                <w:sz w:val="28"/>
                <w:szCs w:val="28"/>
              </w:rPr>
              <w:fldChar w:fldCharType="separate"/>
            </w:r>
            <w:r w:rsidRPr="00223F00">
              <w:rPr>
                <w:rFonts w:ascii="Times New Roman" w:hAnsi="Times New Roman" w:cs="Times New Roman"/>
                <w:noProof/>
                <w:webHidden/>
                <w:sz w:val="28"/>
                <w:szCs w:val="28"/>
              </w:rPr>
              <w:t>63</w:t>
            </w:r>
            <w:r w:rsidRPr="00223F00">
              <w:rPr>
                <w:rFonts w:ascii="Times New Roman" w:hAnsi="Times New Roman" w:cs="Times New Roman"/>
                <w:noProof/>
                <w:webHidden/>
                <w:sz w:val="28"/>
                <w:szCs w:val="28"/>
              </w:rPr>
              <w:fldChar w:fldCharType="end"/>
            </w:r>
          </w:hyperlink>
        </w:p>
        <w:p w:rsidR="00230B15" w:rsidRPr="00223F00" w:rsidRDefault="00230B15">
          <w:pPr>
            <w:rPr>
              <w:rFonts w:ascii="Times New Roman" w:hAnsi="Times New Roman" w:cs="Times New Roman"/>
              <w:sz w:val="28"/>
              <w:szCs w:val="28"/>
            </w:rPr>
          </w:pPr>
          <w:r w:rsidRPr="00223F00">
            <w:rPr>
              <w:rFonts w:ascii="Times New Roman" w:hAnsi="Times New Roman" w:cs="Times New Roman"/>
              <w:b/>
              <w:bCs/>
              <w:sz w:val="28"/>
              <w:szCs w:val="28"/>
            </w:rPr>
            <w:fldChar w:fldCharType="end"/>
          </w:r>
        </w:p>
      </w:sdtContent>
    </w:sdt>
    <w:p w:rsidR="00230B15" w:rsidRPr="00223F00" w:rsidRDefault="00230B15" w:rsidP="00A2353B">
      <w:pPr>
        <w:pStyle w:val="1"/>
        <w:spacing w:before="30" w:after="30" w:line="360" w:lineRule="auto"/>
        <w:ind w:firstLine="709"/>
        <w:jc w:val="center"/>
        <w:rPr>
          <w:rFonts w:ascii="Times New Roman" w:hAnsi="Times New Roman" w:cs="Times New Roman"/>
          <w:color w:val="000000" w:themeColor="text1"/>
        </w:rPr>
      </w:pPr>
    </w:p>
    <w:p w:rsidR="00230B15" w:rsidRPr="00223F00" w:rsidRDefault="00230B15">
      <w:pPr>
        <w:rPr>
          <w:rFonts w:ascii="Times New Roman" w:eastAsiaTheme="majorEastAsia" w:hAnsi="Times New Roman" w:cs="Times New Roman"/>
          <w:b/>
          <w:bCs/>
          <w:color w:val="000000" w:themeColor="text1"/>
          <w:sz w:val="28"/>
          <w:szCs w:val="28"/>
        </w:rPr>
      </w:pPr>
      <w:bookmarkStart w:id="21" w:name="_Toc451551823"/>
      <w:r w:rsidRPr="00223F00">
        <w:rPr>
          <w:rFonts w:ascii="Times New Roman" w:hAnsi="Times New Roman" w:cs="Times New Roman"/>
          <w:color w:val="000000" w:themeColor="text1"/>
          <w:sz w:val="28"/>
          <w:szCs w:val="28"/>
        </w:rPr>
        <w:br w:type="page"/>
      </w:r>
    </w:p>
    <w:p w:rsidR="003B43AD" w:rsidRPr="00223F00" w:rsidRDefault="003B43AD" w:rsidP="00A2353B">
      <w:pPr>
        <w:pStyle w:val="1"/>
        <w:spacing w:before="30" w:after="30" w:line="360" w:lineRule="auto"/>
        <w:ind w:firstLine="709"/>
        <w:jc w:val="center"/>
        <w:rPr>
          <w:rFonts w:ascii="Times New Roman" w:hAnsi="Times New Roman" w:cs="Times New Roman"/>
          <w:color w:val="000000" w:themeColor="text1"/>
        </w:rPr>
      </w:pPr>
      <w:r w:rsidRPr="00223F00">
        <w:rPr>
          <w:rFonts w:ascii="Times New Roman" w:hAnsi="Times New Roman" w:cs="Times New Roman"/>
          <w:color w:val="000000" w:themeColor="text1"/>
        </w:rPr>
        <w:lastRenderedPageBreak/>
        <w:t>Введение.</w:t>
      </w:r>
      <w:bookmarkEnd w:id="20"/>
      <w:bookmarkEnd w:id="21"/>
    </w:p>
    <w:p w:rsidR="00AC0819" w:rsidRPr="00223F00" w:rsidRDefault="00AC0819" w:rsidP="00F560EC">
      <w:pPr>
        <w:spacing w:before="30" w:after="30" w:line="360" w:lineRule="auto"/>
        <w:ind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Учреждения высшей школы или попросту ВУЗы представляют собой сложные организационные структуры. Они состоят из двух элементов-бюрократического и </w:t>
      </w:r>
      <w:proofErr w:type="gramStart"/>
      <w:r w:rsidRPr="00223F00">
        <w:rPr>
          <w:rFonts w:ascii="Times New Roman" w:hAnsi="Times New Roman" w:cs="Times New Roman"/>
          <w:sz w:val="28"/>
          <w:szCs w:val="28"/>
        </w:rPr>
        <w:t>академического</w:t>
      </w:r>
      <w:proofErr w:type="gramEnd"/>
      <w:r w:rsidRPr="00223F00">
        <w:rPr>
          <w:rFonts w:ascii="Times New Roman" w:hAnsi="Times New Roman" w:cs="Times New Roman"/>
          <w:sz w:val="28"/>
          <w:szCs w:val="28"/>
        </w:rPr>
        <w:t>. Бюрократическая структура основывается на четкой иерархии, разделении труда, формализации, стандартизации. Академическая же структура  предполагает децентрализацию власти, фокусировку на ценностях профессиональной группы.</w:t>
      </w:r>
      <w:r w:rsidR="00C86582" w:rsidRPr="00223F00">
        <w:rPr>
          <w:rFonts w:ascii="Times New Roman" w:hAnsi="Times New Roman" w:cs="Times New Roman"/>
          <w:sz w:val="28"/>
          <w:szCs w:val="28"/>
        </w:rPr>
        <w:t xml:space="preserve"> Основной задачей в управлении высшим учебным заведением является поиск баланса между вышеописанными элементами. В данной организационной структуре не работает вертикальная схема управления, а может быть успешным только комбинация различных схем администрирования. Система </w:t>
      </w:r>
      <w:proofErr w:type="spellStart"/>
      <w:r w:rsidR="00C86582" w:rsidRPr="00223F00">
        <w:rPr>
          <w:rFonts w:ascii="Times New Roman" w:hAnsi="Times New Roman" w:cs="Times New Roman"/>
          <w:sz w:val="28"/>
          <w:szCs w:val="28"/>
        </w:rPr>
        <w:t>соуправления</w:t>
      </w:r>
      <w:proofErr w:type="spellEnd"/>
      <w:r w:rsidR="00C86582" w:rsidRPr="00223F00">
        <w:rPr>
          <w:rFonts w:ascii="Times New Roman" w:hAnsi="Times New Roman" w:cs="Times New Roman"/>
          <w:sz w:val="28"/>
          <w:szCs w:val="28"/>
        </w:rPr>
        <w:t xml:space="preserve">, или как ее еще называют </w:t>
      </w:r>
      <w:r w:rsidR="00C86582" w:rsidRPr="00223F00">
        <w:rPr>
          <w:rFonts w:ascii="Times New Roman" w:hAnsi="Times New Roman" w:cs="Times New Roman"/>
          <w:sz w:val="28"/>
          <w:szCs w:val="28"/>
          <w:lang w:val="en-US"/>
        </w:rPr>
        <w:t>shared</w:t>
      </w:r>
      <w:r w:rsidR="00C86582" w:rsidRPr="00223F00">
        <w:rPr>
          <w:rFonts w:ascii="Times New Roman" w:hAnsi="Times New Roman" w:cs="Times New Roman"/>
          <w:sz w:val="28"/>
          <w:szCs w:val="28"/>
        </w:rPr>
        <w:t xml:space="preserve"> </w:t>
      </w:r>
      <w:r w:rsidR="00C86582" w:rsidRPr="00223F00">
        <w:rPr>
          <w:rFonts w:ascii="Times New Roman" w:hAnsi="Times New Roman" w:cs="Times New Roman"/>
          <w:sz w:val="28"/>
          <w:szCs w:val="28"/>
          <w:lang w:val="en-US"/>
        </w:rPr>
        <w:t>governance</w:t>
      </w:r>
      <w:r w:rsidR="00C86582" w:rsidRPr="00223F00">
        <w:rPr>
          <w:rFonts w:ascii="Times New Roman" w:hAnsi="Times New Roman" w:cs="Times New Roman"/>
          <w:sz w:val="28"/>
          <w:szCs w:val="28"/>
        </w:rPr>
        <w:t xml:space="preserve">  или участие в управлении</w:t>
      </w:r>
      <w:r w:rsidR="00610A1B" w:rsidRPr="00223F00">
        <w:rPr>
          <w:rFonts w:ascii="Times New Roman" w:hAnsi="Times New Roman" w:cs="Times New Roman"/>
          <w:sz w:val="28"/>
          <w:szCs w:val="28"/>
        </w:rPr>
        <w:t>,</w:t>
      </w:r>
      <w:r w:rsidR="00C86582" w:rsidRPr="00223F00">
        <w:rPr>
          <w:rFonts w:ascii="Times New Roman" w:hAnsi="Times New Roman" w:cs="Times New Roman"/>
          <w:sz w:val="28"/>
          <w:szCs w:val="28"/>
        </w:rPr>
        <w:t xml:space="preserve"> может стать решением в проблеме достижения данного баланса, так как она сочетает в себе как принцип разделения труда и стандартизацию, так и децентрализацию </w:t>
      </w:r>
      <w:proofErr w:type="gramStart"/>
      <w:r w:rsidR="00C86582" w:rsidRPr="00223F00">
        <w:rPr>
          <w:rFonts w:ascii="Times New Roman" w:hAnsi="Times New Roman" w:cs="Times New Roman"/>
          <w:sz w:val="28"/>
          <w:szCs w:val="28"/>
        </w:rPr>
        <w:t>власти</w:t>
      </w:r>
      <w:proofErr w:type="gramEnd"/>
      <w:r w:rsidR="00C86582" w:rsidRPr="00223F00">
        <w:rPr>
          <w:rFonts w:ascii="Times New Roman" w:hAnsi="Times New Roman" w:cs="Times New Roman"/>
          <w:sz w:val="28"/>
          <w:szCs w:val="28"/>
        </w:rPr>
        <w:t xml:space="preserve"> и наличие самостоятельной профессиональной группы.</w:t>
      </w:r>
    </w:p>
    <w:p w:rsidR="00C86582" w:rsidRPr="00223F00" w:rsidRDefault="00C86582" w:rsidP="00F560EC">
      <w:pPr>
        <w:spacing w:before="30" w:after="30" w:line="360" w:lineRule="auto"/>
        <w:ind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Данная модель управления впервые институционально оформлена была в 60-е годы прошлого века Американской ассоциацией  университетских профессоров совместно с Советом по образованию </w:t>
      </w:r>
      <w:r w:rsidRPr="00223F00">
        <w:rPr>
          <w:rFonts w:ascii="Times New Roman" w:hAnsi="Times New Roman" w:cs="Times New Roman"/>
          <w:sz w:val="28"/>
          <w:szCs w:val="28"/>
          <w:lang w:val="en-US"/>
        </w:rPr>
        <w:t xml:space="preserve">(American Council on Education) </w:t>
      </w:r>
      <w:r w:rsidRPr="00223F00">
        <w:rPr>
          <w:rFonts w:ascii="Times New Roman" w:hAnsi="Times New Roman" w:cs="Times New Roman"/>
          <w:sz w:val="28"/>
          <w:szCs w:val="28"/>
        </w:rPr>
        <w:t>и</w:t>
      </w:r>
      <w:r w:rsidRPr="00223F00">
        <w:rPr>
          <w:rFonts w:ascii="Times New Roman" w:hAnsi="Times New Roman" w:cs="Times New Roman"/>
          <w:sz w:val="28"/>
          <w:szCs w:val="28"/>
          <w:lang w:val="en-US"/>
        </w:rPr>
        <w:t xml:space="preserve"> </w:t>
      </w:r>
      <w:r w:rsidRPr="00223F00">
        <w:rPr>
          <w:rFonts w:ascii="Times New Roman" w:hAnsi="Times New Roman" w:cs="Times New Roman"/>
          <w:sz w:val="28"/>
          <w:szCs w:val="28"/>
        </w:rPr>
        <w:t>Ассоциацией</w:t>
      </w:r>
      <w:r w:rsidRPr="00223F00">
        <w:rPr>
          <w:rFonts w:ascii="Times New Roman" w:hAnsi="Times New Roman" w:cs="Times New Roman"/>
          <w:sz w:val="28"/>
          <w:szCs w:val="28"/>
          <w:lang w:val="en-US"/>
        </w:rPr>
        <w:t xml:space="preserve"> </w:t>
      </w:r>
      <w:r w:rsidRPr="00223F00">
        <w:rPr>
          <w:rFonts w:ascii="Times New Roman" w:hAnsi="Times New Roman" w:cs="Times New Roman"/>
          <w:sz w:val="28"/>
          <w:szCs w:val="28"/>
        </w:rPr>
        <w:t>внешних</w:t>
      </w:r>
      <w:r w:rsidRPr="00223F00">
        <w:rPr>
          <w:rFonts w:ascii="Times New Roman" w:hAnsi="Times New Roman" w:cs="Times New Roman"/>
          <w:sz w:val="28"/>
          <w:szCs w:val="28"/>
          <w:lang w:val="en-US"/>
        </w:rPr>
        <w:t xml:space="preserve"> </w:t>
      </w:r>
      <w:r w:rsidRPr="00223F00">
        <w:rPr>
          <w:rFonts w:ascii="Times New Roman" w:hAnsi="Times New Roman" w:cs="Times New Roman"/>
          <w:sz w:val="28"/>
          <w:szCs w:val="28"/>
        </w:rPr>
        <w:t>советов</w:t>
      </w:r>
      <w:r w:rsidRPr="00223F00">
        <w:rPr>
          <w:rFonts w:ascii="Times New Roman" w:hAnsi="Times New Roman" w:cs="Times New Roman"/>
          <w:sz w:val="28"/>
          <w:szCs w:val="28"/>
          <w:lang w:val="en-US"/>
        </w:rPr>
        <w:t xml:space="preserve"> (Association of Governing Boards of Universities). </w:t>
      </w:r>
      <w:r w:rsidRPr="00223F00">
        <w:rPr>
          <w:rFonts w:ascii="Times New Roman" w:hAnsi="Times New Roman" w:cs="Times New Roman"/>
          <w:sz w:val="28"/>
          <w:szCs w:val="28"/>
        </w:rPr>
        <w:t>С тех пор данная система управления успешно функционирует в лучших учреждениях высшей школы по всему миру и даже является в какой-то степени знаком качества. Данная тема мало изучена в российском пространстве, а модель только начинают внедрять в системы управления единичные ВУЗы. Поэтому данная тема крайне актуальна и обязательна для  изучения,</w:t>
      </w:r>
    </w:p>
    <w:p w:rsidR="00B72836" w:rsidRPr="00223F00" w:rsidRDefault="008025E5"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b/>
          <w:color w:val="000000" w:themeColor="text1"/>
          <w:sz w:val="28"/>
          <w:szCs w:val="28"/>
        </w:rPr>
        <w:t>Объект</w:t>
      </w:r>
      <w:r w:rsidR="00BB32C0" w:rsidRPr="00223F00">
        <w:rPr>
          <w:rFonts w:ascii="Times New Roman" w:hAnsi="Times New Roman" w:cs="Times New Roman"/>
          <w:b/>
          <w:color w:val="000000" w:themeColor="text1"/>
          <w:sz w:val="28"/>
          <w:szCs w:val="28"/>
        </w:rPr>
        <w:t>ом</w:t>
      </w:r>
      <w:r w:rsidR="00610A1B" w:rsidRPr="00223F00">
        <w:rPr>
          <w:rFonts w:ascii="Times New Roman" w:hAnsi="Times New Roman" w:cs="Times New Roman"/>
          <w:color w:val="000000" w:themeColor="text1"/>
          <w:sz w:val="28"/>
          <w:szCs w:val="28"/>
        </w:rPr>
        <w:t xml:space="preserve"> данной работы является</w:t>
      </w:r>
      <w:r w:rsidR="00B72836" w:rsidRPr="00223F00">
        <w:rPr>
          <w:rFonts w:ascii="Times New Roman" w:hAnsi="Times New Roman" w:cs="Times New Roman"/>
          <w:color w:val="000000" w:themeColor="text1"/>
          <w:sz w:val="28"/>
          <w:szCs w:val="28"/>
        </w:rPr>
        <w:t xml:space="preserve"> социальный феномен </w:t>
      </w:r>
      <w:r w:rsidR="00B72836" w:rsidRPr="00223F00">
        <w:rPr>
          <w:rFonts w:ascii="Times New Roman" w:hAnsi="Times New Roman" w:cs="Times New Roman"/>
          <w:color w:val="000000" w:themeColor="text1"/>
          <w:sz w:val="28"/>
          <w:szCs w:val="28"/>
          <w:lang w:val="en-US"/>
        </w:rPr>
        <w:t>Shared</w:t>
      </w:r>
      <w:r w:rsidR="00B72836" w:rsidRPr="00223F00">
        <w:rPr>
          <w:rFonts w:ascii="Times New Roman" w:hAnsi="Times New Roman" w:cs="Times New Roman"/>
          <w:color w:val="000000" w:themeColor="text1"/>
          <w:sz w:val="28"/>
          <w:szCs w:val="28"/>
        </w:rPr>
        <w:t xml:space="preserve"> </w:t>
      </w:r>
      <w:r w:rsidR="00B72836" w:rsidRPr="00223F00">
        <w:rPr>
          <w:rFonts w:ascii="Times New Roman" w:hAnsi="Times New Roman" w:cs="Times New Roman"/>
          <w:color w:val="000000" w:themeColor="text1"/>
          <w:sz w:val="28"/>
          <w:szCs w:val="28"/>
          <w:lang w:val="en-US"/>
        </w:rPr>
        <w:t>Governance</w:t>
      </w:r>
      <w:r w:rsidR="00610A1B" w:rsidRPr="00223F00">
        <w:rPr>
          <w:rFonts w:ascii="Times New Roman" w:hAnsi="Times New Roman" w:cs="Times New Roman"/>
          <w:color w:val="000000" w:themeColor="text1"/>
          <w:sz w:val="28"/>
          <w:szCs w:val="28"/>
        </w:rPr>
        <w:t>.</w:t>
      </w:r>
      <w:r w:rsidRPr="00223F00">
        <w:rPr>
          <w:rFonts w:ascii="Times New Roman" w:hAnsi="Times New Roman" w:cs="Times New Roman"/>
          <w:color w:val="000000" w:themeColor="text1"/>
          <w:sz w:val="28"/>
          <w:szCs w:val="28"/>
        </w:rPr>
        <w:br/>
      </w:r>
      <w:r w:rsidRPr="00223F00">
        <w:rPr>
          <w:rFonts w:ascii="Times New Roman" w:hAnsi="Times New Roman" w:cs="Times New Roman"/>
          <w:b/>
          <w:color w:val="000000" w:themeColor="text1"/>
          <w:sz w:val="28"/>
          <w:szCs w:val="28"/>
        </w:rPr>
        <w:t>Предмет</w:t>
      </w:r>
      <w:r w:rsidR="00610A1B" w:rsidRPr="00223F00">
        <w:rPr>
          <w:rFonts w:ascii="Times New Roman" w:hAnsi="Times New Roman" w:cs="Times New Roman"/>
          <w:b/>
          <w:color w:val="000000" w:themeColor="text1"/>
          <w:sz w:val="28"/>
          <w:szCs w:val="28"/>
        </w:rPr>
        <w:t>ом</w:t>
      </w:r>
      <w:r w:rsidR="00BB32C0" w:rsidRPr="00223F00">
        <w:rPr>
          <w:rFonts w:ascii="Times New Roman" w:hAnsi="Times New Roman" w:cs="Times New Roman"/>
          <w:color w:val="000000" w:themeColor="text1"/>
          <w:sz w:val="28"/>
          <w:szCs w:val="28"/>
        </w:rPr>
        <w:t xml:space="preserve"> </w:t>
      </w:r>
      <w:r w:rsidR="00610A1B" w:rsidRPr="00223F00">
        <w:rPr>
          <w:rFonts w:ascii="Times New Roman" w:hAnsi="Times New Roman" w:cs="Times New Roman"/>
          <w:color w:val="000000" w:themeColor="text1"/>
          <w:sz w:val="28"/>
          <w:szCs w:val="28"/>
        </w:rPr>
        <w:t>-</w:t>
      </w:r>
      <w:r w:rsidR="00B72836" w:rsidRPr="00223F00">
        <w:rPr>
          <w:rFonts w:ascii="Times New Roman" w:hAnsi="Times New Roman" w:cs="Times New Roman"/>
          <w:color w:val="000000" w:themeColor="text1"/>
          <w:sz w:val="28"/>
          <w:szCs w:val="28"/>
        </w:rPr>
        <w:t xml:space="preserve"> </w:t>
      </w:r>
      <w:r w:rsidR="00610A1B" w:rsidRPr="00223F00">
        <w:rPr>
          <w:rFonts w:ascii="Times New Roman" w:hAnsi="Times New Roman" w:cs="Times New Roman"/>
          <w:color w:val="000000" w:themeColor="text1"/>
          <w:sz w:val="28"/>
          <w:szCs w:val="28"/>
        </w:rPr>
        <w:t xml:space="preserve">применение принципов </w:t>
      </w:r>
      <w:proofErr w:type="spellStart"/>
      <w:r w:rsidR="00610A1B" w:rsidRPr="00223F00">
        <w:rPr>
          <w:rFonts w:ascii="Times New Roman" w:hAnsi="Times New Roman" w:cs="Times New Roman"/>
          <w:color w:val="000000" w:themeColor="text1"/>
          <w:sz w:val="28"/>
          <w:szCs w:val="28"/>
        </w:rPr>
        <w:t>соуправления</w:t>
      </w:r>
      <w:proofErr w:type="spellEnd"/>
      <w:r w:rsidR="00610A1B" w:rsidRPr="00223F00">
        <w:rPr>
          <w:rFonts w:ascii="Times New Roman" w:hAnsi="Times New Roman" w:cs="Times New Roman"/>
          <w:color w:val="000000" w:themeColor="text1"/>
          <w:sz w:val="28"/>
          <w:szCs w:val="28"/>
        </w:rPr>
        <w:t xml:space="preserve"> (</w:t>
      </w:r>
      <w:r w:rsidR="00610A1B" w:rsidRPr="00223F00">
        <w:rPr>
          <w:rFonts w:ascii="Times New Roman" w:hAnsi="Times New Roman" w:cs="Times New Roman"/>
          <w:color w:val="000000" w:themeColor="text1"/>
          <w:sz w:val="28"/>
          <w:szCs w:val="28"/>
          <w:lang w:val="en-US"/>
        </w:rPr>
        <w:t>shared</w:t>
      </w:r>
      <w:r w:rsidR="00610A1B" w:rsidRPr="00223F00">
        <w:rPr>
          <w:rFonts w:ascii="Times New Roman" w:hAnsi="Times New Roman" w:cs="Times New Roman"/>
          <w:color w:val="000000" w:themeColor="text1"/>
          <w:sz w:val="28"/>
          <w:szCs w:val="28"/>
        </w:rPr>
        <w:t xml:space="preserve"> </w:t>
      </w:r>
      <w:r w:rsidR="00610A1B" w:rsidRPr="00223F00">
        <w:rPr>
          <w:rFonts w:ascii="Times New Roman" w:hAnsi="Times New Roman" w:cs="Times New Roman"/>
          <w:color w:val="000000" w:themeColor="text1"/>
          <w:sz w:val="28"/>
          <w:szCs w:val="28"/>
          <w:lang w:val="en-US"/>
        </w:rPr>
        <w:t>governance</w:t>
      </w:r>
      <w:r w:rsidR="00610A1B" w:rsidRPr="00223F00">
        <w:rPr>
          <w:rFonts w:ascii="Times New Roman" w:hAnsi="Times New Roman" w:cs="Times New Roman"/>
          <w:color w:val="000000" w:themeColor="text1"/>
          <w:sz w:val="28"/>
          <w:szCs w:val="28"/>
        </w:rPr>
        <w:t xml:space="preserve">) </w:t>
      </w:r>
      <w:r w:rsidR="00B72836" w:rsidRPr="00223F00">
        <w:rPr>
          <w:rFonts w:ascii="Times New Roman" w:hAnsi="Times New Roman" w:cs="Times New Roman"/>
          <w:color w:val="000000" w:themeColor="text1"/>
          <w:sz w:val="28"/>
          <w:szCs w:val="28"/>
        </w:rPr>
        <w:t>в высшей школе</w:t>
      </w:r>
      <w:r w:rsidR="00610A1B" w:rsidRPr="00223F00">
        <w:rPr>
          <w:rFonts w:ascii="Times New Roman" w:hAnsi="Times New Roman" w:cs="Times New Roman"/>
          <w:color w:val="000000" w:themeColor="text1"/>
          <w:sz w:val="28"/>
          <w:szCs w:val="28"/>
        </w:rPr>
        <w:t>.</w:t>
      </w:r>
    </w:p>
    <w:p w:rsidR="00610A1B" w:rsidRPr="00223F00" w:rsidRDefault="00610A1B"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b/>
          <w:color w:val="000000" w:themeColor="text1"/>
          <w:sz w:val="28"/>
          <w:szCs w:val="28"/>
        </w:rPr>
        <w:lastRenderedPageBreak/>
        <w:t>Целью</w:t>
      </w:r>
      <w:r w:rsidRPr="00223F00">
        <w:rPr>
          <w:rFonts w:ascii="Times New Roman" w:hAnsi="Times New Roman" w:cs="Times New Roman"/>
          <w:color w:val="000000" w:themeColor="text1"/>
          <w:sz w:val="28"/>
          <w:szCs w:val="28"/>
        </w:rPr>
        <w:t xml:space="preserve"> я определила изучение  феномена «</w:t>
      </w:r>
      <w:proofErr w:type="spellStart"/>
      <w:r w:rsidRPr="00223F00">
        <w:rPr>
          <w:rFonts w:ascii="Times New Roman" w:hAnsi="Times New Roman" w:cs="Times New Roman"/>
          <w:color w:val="000000" w:themeColor="text1"/>
          <w:sz w:val="28"/>
          <w:szCs w:val="28"/>
        </w:rPr>
        <w:t>Shared</w:t>
      </w:r>
      <w:proofErr w:type="spellEnd"/>
      <w:r w:rsidRPr="00223F00">
        <w:rPr>
          <w:rFonts w:ascii="Times New Roman" w:hAnsi="Times New Roman" w:cs="Times New Roman"/>
          <w:color w:val="000000" w:themeColor="text1"/>
          <w:sz w:val="28"/>
          <w:szCs w:val="28"/>
        </w:rPr>
        <w:t xml:space="preserve"> </w:t>
      </w:r>
      <w:proofErr w:type="spellStart"/>
      <w:r w:rsidRPr="00223F00">
        <w:rPr>
          <w:rFonts w:ascii="Times New Roman" w:hAnsi="Times New Roman" w:cs="Times New Roman"/>
          <w:color w:val="000000" w:themeColor="text1"/>
          <w:sz w:val="28"/>
          <w:szCs w:val="28"/>
        </w:rPr>
        <w:t>governance</w:t>
      </w:r>
      <w:proofErr w:type="spellEnd"/>
      <w:r w:rsidRPr="00223F00">
        <w:rPr>
          <w:rFonts w:ascii="Times New Roman" w:hAnsi="Times New Roman" w:cs="Times New Roman"/>
          <w:color w:val="000000" w:themeColor="text1"/>
          <w:sz w:val="28"/>
          <w:szCs w:val="28"/>
        </w:rPr>
        <w:t>» как типа современных управленческих горизонтальных коммуникаций с точки зрения социологического ракурса на примере учреждений высшей школы.</w:t>
      </w:r>
      <w:r w:rsidR="008025E5" w:rsidRPr="00223F00">
        <w:rPr>
          <w:rFonts w:ascii="Times New Roman" w:hAnsi="Times New Roman" w:cs="Times New Roman"/>
          <w:color w:val="000000" w:themeColor="text1"/>
          <w:sz w:val="28"/>
          <w:szCs w:val="28"/>
        </w:rPr>
        <w:br/>
      </w:r>
      <w:r w:rsidRPr="00223F00">
        <w:rPr>
          <w:rFonts w:ascii="Times New Roman" w:hAnsi="Times New Roman" w:cs="Times New Roman"/>
          <w:color w:val="000000" w:themeColor="text1"/>
          <w:sz w:val="28"/>
          <w:szCs w:val="28"/>
        </w:rPr>
        <w:t xml:space="preserve">В соответствии с темой были сформулированы </w:t>
      </w:r>
      <w:r w:rsidRPr="00223F00">
        <w:rPr>
          <w:rFonts w:ascii="Times New Roman" w:hAnsi="Times New Roman" w:cs="Times New Roman"/>
          <w:b/>
          <w:color w:val="000000" w:themeColor="text1"/>
          <w:sz w:val="28"/>
          <w:szCs w:val="28"/>
        </w:rPr>
        <w:t>задачи исследования</w:t>
      </w:r>
      <w:r w:rsidRPr="00223F00">
        <w:rPr>
          <w:rFonts w:ascii="Times New Roman" w:hAnsi="Times New Roman" w:cs="Times New Roman"/>
          <w:color w:val="000000" w:themeColor="text1"/>
          <w:sz w:val="28"/>
          <w:szCs w:val="28"/>
        </w:rPr>
        <w:t>:</w:t>
      </w:r>
    </w:p>
    <w:p w:rsidR="00610A1B" w:rsidRPr="00223F00" w:rsidRDefault="00B72836" w:rsidP="00F560EC">
      <w:pPr>
        <w:pStyle w:val="ad"/>
        <w:numPr>
          <w:ilvl w:val="0"/>
          <w:numId w:val="4"/>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освети</w:t>
      </w:r>
      <w:r w:rsidR="00610A1B" w:rsidRPr="00223F00">
        <w:rPr>
          <w:rFonts w:ascii="Times New Roman" w:hAnsi="Times New Roman" w:cs="Times New Roman"/>
          <w:color w:val="000000" w:themeColor="text1"/>
          <w:sz w:val="28"/>
          <w:szCs w:val="28"/>
        </w:rPr>
        <w:t>ть имеющиеся подходы к явлению</w:t>
      </w:r>
    </w:p>
    <w:p w:rsidR="00610A1B" w:rsidRPr="00223F00" w:rsidRDefault="00B72836" w:rsidP="00F560EC">
      <w:pPr>
        <w:pStyle w:val="ad"/>
        <w:numPr>
          <w:ilvl w:val="0"/>
          <w:numId w:val="4"/>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осветить российский и зарубежный опыт внедрения </w:t>
      </w:r>
      <w:r w:rsidRPr="00223F00">
        <w:rPr>
          <w:rFonts w:ascii="Times New Roman" w:hAnsi="Times New Roman" w:cs="Times New Roman"/>
          <w:color w:val="000000" w:themeColor="text1"/>
          <w:sz w:val="28"/>
          <w:szCs w:val="28"/>
          <w:lang w:val="en-US"/>
        </w:rPr>
        <w:t>shared</w:t>
      </w:r>
      <w:r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lang w:val="en-US"/>
        </w:rPr>
        <w:t>governance</w:t>
      </w:r>
      <w:r w:rsidRPr="00223F00">
        <w:rPr>
          <w:rFonts w:ascii="Times New Roman" w:hAnsi="Times New Roman" w:cs="Times New Roman"/>
          <w:color w:val="000000" w:themeColor="text1"/>
          <w:sz w:val="28"/>
          <w:szCs w:val="28"/>
        </w:rPr>
        <w:t xml:space="preserve"> </w:t>
      </w:r>
      <w:r w:rsidR="00610A1B" w:rsidRPr="00223F00">
        <w:rPr>
          <w:rFonts w:ascii="Times New Roman" w:hAnsi="Times New Roman" w:cs="Times New Roman"/>
          <w:color w:val="000000" w:themeColor="text1"/>
          <w:sz w:val="28"/>
          <w:szCs w:val="28"/>
        </w:rPr>
        <w:t>в учреждениях высшей школы</w:t>
      </w:r>
    </w:p>
    <w:p w:rsidR="00DB38A3" w:rsidRPr="00223F00" w:rsidRDefault="00DB38A3" w:rsidP="00F560EC">
      <w:pPr>
        <w:pStyle w:val="ad"/>
        <w:numPr>
          <w:ilvl w:val="0"/>
          <w:numId w:val="4"/>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рассмотреть возможность включенности студентов в процесс управления</w:t>
      </w:r>
    </w:p>
    <w:p w:rsidR="00DB38A3" w:rsidRPr="00223F00" w:rsidRDefault="00DB38A3" w:rsidP="00F560EC">
      <w:pPr>
        <w:pStyle w:val="ad"/>
        <w:numPr>
          <w:ilvl w:val="0"/>
          <w:numId w:val="4"/>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выявить, насколько осведомлены студенты и преподавательский состав о возможностях включения в процесс управления, их к этому отношение</w:t>
      </w:r>
    </w:p>
    <w:p w:rsidR="00DB38A3" w:rsidRPr="00223F00" w:rsidRDefault="00DB38A3" w:rsidP="00F560EC">
      <w:pPr>
        <w:pStyle w:val="ad"/>
        <w:numPr>
          <w:ilvl w:val="0"/>
          <w:numId w:val="4"/>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изучить влияние такого изменения в системе администрирования, как увеличение документооборота на экономическую эффективность ВУЗа, образовательный и исследовательский процесс в нем.</w:t>
      </w:r>
    </w:p>
    <w:p w:rsidR="003B43AD" w:rsidRPr="00223F00" w:rsidRDefault="003B43AD"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B72836" w:rsidRPr="00223F00" w:rsidRDefault="00B72836" w:rsidP="00F560EC">
      <w:pPr>
        <w:spacing w:before="30" w:after="30" w:line="360" w:lineRule="auto"/>
        <w:ind w:firstLine="709"/>
        <w:jc w:val="both"/>
        <w:rPr>
          <w:rFonts w:ascii="Times New Roman" w:hAnsi="Times New Roman" w:cs="Times New Roman"/>
          <w:color w:val="000000" w:themeColor="text1"/>
          <w:sz w:val="28"/>
          <w:szCs w:val="28"/>
        </w:rPr>
      </w:pPr>
    </w:p>
    <w:p w:rsidR="00A2353B" w:rsidRPr="00223F00" w:rsidRDefault="00A2353B">
      <w:pPr>
        <w:rPr>
          <w:rFonts w:ascii="Times New Roman" w:eastAsiaTheme="majorEastAsia" w:hAnsi="Times New Roman" w:cs="Times New Roman"/>
          <w:b/>
          <w:bCs/>
          <w:color w:val="000000" w:themeColor="text1"/>
          <w:sz w:val="28"/>
          <w:szCs w:val="28"/>
        </w:rPr>
      </w:pPr>
      <w:bookmarkStart w:id="22" w:name="_Toc451549472"/>
      <w:r w:rsidRPr="00223F00">
        <w:rPr>
          <w:rFonts w:ascii="Times New Roman" w:hAnsi="Times New Roman" w:cs="Times New Roman"/>
          <w:color w:val="000000" w:themeColor="text1"/>
          <w:sz w:val="28"/>
          <w:szCs w:val="28"/>
        </w:rPr>
        <w:br w:type="page"/>
      </w:r>
    </w:p>
    <w:p w:rsidR="00C13EB4" w:rsidRPr="00223F00" w:rsidRDefault="00C13EB4" w:rsidP="00A2353B">
      <w:pPr>
        <w:pStyle w:val="1"/>
        <w:spacing w:before="30" w:after="30" w:line="360" w:lineRule="auto"/>
        <w:ind w:firstLine="709"/>
        <w:jc w:val="center"/>
        <w:rPr>
          <w:rFonts w:ascii="Times New Roman" w:hAnsi="Times New Roman" w:cs="Times New Roman"/>
          <w:color w:val="000000" w:themeColor="text1"/>
        </w:rPr>
      </w:pPr>
      <w:bookmarkStart w:id="23" w:name="_Toc451551824"/>
      <w:r w:rsidRPr="00223F00">
        <w:rPr>
          <w:rFonts w:ascii="Times New Roman" w:hAnsi="Times New Roman" w:cs="Times New Roman"/>
          <w:color w:val="000000" w:themeColor="text1"/>
        </w:rPr>
        <w:lastRenderedPageBreak/>
        <w:t xml:space="preserve">1.1. </w:t>
      </w:r>
      <w:r w:rsidR="0089770A" w:rsidRPr="00223F00">
        <w:rPr>
          <w:rFonts w:ascii="Times New Roman" w:hAnsi="Times New Roman" w:cs="Times New Roman"/>
          <w:color w:val="000000" w:themeColor="text1"/>
        </w:rPr>
        <w:t>Принцип</w:t>
      </w:r>
      <w:r w:rsidRPr="00223F00">
        <w:rPr>
          <w:rFonts w:ascii="Times New Roman" w:hAnsi="Times New Roman" w:cs="Times New Roman"/>
          <w:color w:val="000000" w:themeColor="text1"/>
        </w:rPr>
        <w:t>“</w:t>
      </w:r>
      <w:r w:rsidRPr="00223F00">
        <w:rPr>
          <w:rFonts w:ascii="Times New Roman" w:hAnsi="Times New Roman" w:cs="Times New Roman"/>
          <w:color w:val="000000" w:themeColor="text1"/>
          <w:lang w:val="en-US"/>
        </w:rPr>
        <w:t>Shared</w:t>
      </w:r>
      <w:r w:rsidRPr="00223F00">
        <w:rPr>
          <w:rFonts w:ascii="Times New Roman" w:hAnsi="Times New Roman" w:cs="Times New Roman"/>
          <w:color w:val="000000" w:themeColor="text1"/>
        </w:rPr>
        <w:t xml:space="preserve"> </w:t>
      </w:r>
      <w:r w:rsidRPr="00223F00">
        <w:rPr>
          <w:rFonts w:ascii="Times New Roman" w:hAnsi="Times New Roman" w:cs="Times New Roman"/>
          <w:color w:val="000000" w:themeColor="text1"/>
          <w:lang w:val="en-US"/>
        </w:rPr>
        <w:t>Governance</w:t>
      </w:r>
      <w:r w:rsidRPr="00223F00">
        <w:rPr>
          <w:rFonts w:ascii="Times New Roman" w:hAnsi="Times New Roman" w:cs="Times New Roman"/>
          <w:color w:val="000000" w:themeColor="text1"/>
        </w:rPr>
        <w:t>” как основа управленческих отношений современного общества</w:t>
      </w:r>
      <w:bookmarkEnd w:id="22"/>
      <w:r w:rsidR="00A2353B" w:rsidRPr="00223F00">
        <w:rPr>
          <w:rFonts w:ascii="Times New Roman" w:hAnsi="Times New Roman" w:cs="Times New Roman"/>
          <w:color w:val="000000" w:themeColor="text1"/>
        </w:rPr>
        <w:t>.</w:t>
      </w:r>
      <w:bookmarkEnd w:id="23"/>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Сфера труда в современном обществе претерпевает постоянные и серьезные изменения. В структуре работников все большее и значимое место занимают представители творческих профессий, включая как интеллектуальные, так и сервисные (сфера обслуживания) виды труда. </w:t>
      </w:r>
      <w:proofErr w:type="gramStart"/>
      <w:r w:rsidRPr="00223F00">
        <w:rPr>
          <w:color w:val="000000" w:themeColor="text1"/>
          <w:sz w:val="28"/>
          <w:szCs w:val="28"/>
        </w:rPr>
        <w:t>Именно они, создавая неповторимый и уникальных продукт, воспринимаются рынком, а их работодатели (неважно, это государственные администраторы или владельцы) остаются, что справедливо, в тени.</w:t>
      </w:r>
      <w:proofErr w:type="gramEnd"/>
      <w:r w:rsidRPr="00223F00">
        <w:rPr>
          <w:color w:val="000000" w:themeColor="text1"/>
          <w:sz w:val="28"/>
          <w:szCs w:val="28"/>
        </w:rPr>
        <w:t xml:space="preserve"> Так, в науке более известны имена ученых, которые в ней лидируют, а имена директоров, организующих работу учреждения, известны в меньшей степени. Похожая ситуация в вузах. Специалисты знают имена преподавателей, составляющих стержень заведения. Правда и фамилии ректоров, как знаковых личностей, обусловливающих успешность работу учреждения, известны не менее. При выборе проду</w:t>
      </w:r>
      <w:r w:rsidR="00652014" w:rsidRPr="00223F00">
        <w:rPr>
          <w:color w:val="000000" w:themeColor="text1"/>
          <w:sz w:val="28"/>
          <w:szCs w:val="28"/>
        </w:rPr>
        <w:t>к</w:t>
      </w:r>
      <w:r w:rsidRPr="00223F00">
        <w:rPr>
          <w:color w:val="000000" w:themeColor="text1"/>
          <w:sz w:val="28"/>
          <w:szCs w:val="28"/>
        </w:rPr>
        <w:t>та, произведенного в сфере культуры: спектакля в театре, картины художника и т.д. мы ориентируемся на имя создателя (актеров, режиссеров, художников …), но не директора, организовавшего процесс их работы.</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На лицо очевидное изменение статусных ролей на рынке труда, которое, помимо прочих последствий, не может не обусловить новации в управлении трудовыми отношениями. Владелец (менеджер) должен подстраиваться под работника, поскольку тот, как специалист лучше других знает и требования рынка, и специфику момента, и вкусы заказчика. Он производит «знаковый» продукт, </w:t>
      </w:r>
      <w:r w:rsidR="00652014" w:rsidRPr="00223F00">
        <w:rPr>
          <w:color w:val="000000" w:themeColor="text1"/>
          <w:sz w:val="28"/>
          <w:szCs w:val="28"/>
        </w:rPr>
        <w:t>производит то, что не могут</w:t>
      </w:r>
      <w:r w:rsidRPr="00223F00">
        <w:rPr>
          <w:color w:val="000000" w:themeColor="text1"/>
          <w:sz w:val="28"/>
          <w:szCs w:val="28"/>
        </w:rPr>
        <w:t xml:space="preserve"> другие. Его имя формирует спрос, оно гарантирует качество, оно лежит в основе бренда организации.</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Складывается известный парадокс: одни - составляют имя учреждения, другие - распределяют ресурсы (деньги), ими заработанные. Первы</w:t>
      </w:r>
      <w:r w:rsidR="00652014" w:rsidRPr="00223F00">
        <w:rPr>
          <w:color w:val="000000" w:themeColor="text1"/>
          <w:sz w:val="28"/>
          <w:szCs w:val="28"/>
        </w:rPr>
        <w:t>е – всем в своей области труда</w:t>
      </w:r>
      <w:r w:rsidRPr="00223F00">
        <w:rPr>
          <w:color w:val="000000" w:themeColor="text1"/>
          <w:sz w:val="28"/>
          <w:szCs w:val="28"/>
        </w:rPr>
        <w:t xml:space="preserve"> известны, но относительно бесправны</w:t>
      </w:r>
      <w:r w:rsidR="00652014" w:rsidRPr="00223F00">
        <w:rPr>
          <w:color w:val="000000" w:themeColor="text1"/>
          <w:sz w:val="28"/>
          <w:szCs w:val="28"/>
        </w:rPr>
        <w:t xml:space="preserve"> экономически. Вторые – </w:t>
      </w:r>
      <w:r w:rsidRPr="00223F00">
        <w:rPr>
          <w:color w:val="000000" w:themeColor="text1"/>
          <w:sz w:val="28"/>
          <w:szCs w:val="28"/>
        </w:rPr>
        <w:t xml:space="preserve">мало </w:t>
      </w:r>
      <w:r w:rsidR="00652014" w:rsidRPr="00223F00">
        <w:rPr>
          <w:color w:val="000000" w:themeColor="text1"/>
          <w:sz w:val="28"/>
          <w:szCs w:val="28"/>
        </w:rPr>
        <w:t>кому или никому</w:t>
      </w:r>
      <w:r w:rsidRPr="00223F00">
        <w:rPr>
          <w:color w:val="000000" w:themeColor="text1"/>
          <w:sz w:val="28"/>
          <w:szCs w:val="28"/>
        </w:rPr>
        <w:t xml:space="preserve"> известны, но они обеспечивают </w:t>
      </w:r>
      <w:r w:rsidRPr="00223F00">
        <w:rPr>
          <w:color w:val="000000" w:themeColor="text1"/>
          <w:sz w:val="28"/>
          <w:szCs w:val="28"/>
        </w:rPr>
        <w:lastRenderedPageBreak/>
        <w:t>финансирование, разрабатывают стратегические программы развития, но главное - принимают судьбоносные для учреждения решения.</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lang w:val="en-US"/>
        </w:rPr>
      </w:pPr>
      <w:r w:rsidRPr="00223F00">
        <w:rPr>
          <w:color w:val="000000" w:themeColor="text1"/>
          <w:sz w:val="28"/>
          <w:szCs w:val="28"/>
        </w:rPr>
        <w:t>За рубежом, в странах с развитой и глубоко проникшей в поры общества демократией, созданы проце</w:t>
      </w:r>
      <w:r w:rsidR="00652014" w:rsidRPr="00223F00">
        <w:rPr>
          <w:color w:val="000000" w:themeColor="text1"/>
          <w:sz w:val="28"/>
          <w:szCs w:val="28"/>
        </w:rPr>
        <w:t>дуры контроля над</w:t>
      </w:r>
      <w:r w:rsidRPr="00223F00">
        <w:rPr>
          <w:color w:val="000000" w:themeColor="text1"/>
          <w:sz w:val="28"/>
          <w:szCs w:val="28"/>
        </w:rPr>
        <w:t xml:space="preserve"> качеством управленческих решений. Институт “</w:t>
      </w:r>
      <w:proofErr w:type="spellStart"/>
      <w:r w:rsidRPr="00223F00">
        <w:rPr>
          <w:color w:val="000000" w:themeColor="text1"/>
          <w:sz w:val="28"/>
          <w:szCs w:val="28"/>
        </w:rPr>
        <w:t>accountability</w:t>
      </w:r>
      <w:proofErr w:type="spellEnd"/>
      <w:r w:rsidRPr="00223F00">
        <w:rPr>
          <w:color w:val="000000" w:themeColor="text1"/>
          <w:sz w:val="28"/>
          <w:szCs w:val="28"/>
        </w:rPr>
        <w:t>” (подотчетности) обязывает руководителей ежегодно и публично отчитываться по итогам работы учреждения. Приведем</w:t>
      </w:r>
      <w:r w:rsidRPr="00223F00">
        <w:rPr>
          <w:color w:val="000000" w:themeColor="text1"/>
          <w:sz w:val="28"/>
          <w:szCs w:val="28"/>
          <w:lang w:val="en-US"/>
        </w:rPr>
        <w:t xml:space="preserve"> </w:t>
      </w:r>
      <w:r w:rsidRPr="00223F00">
        <w:rPr>
          <w:color w:val="000000" w:themeColor="text1"/>
          <w:sz w:val="28"/>
          <w:szCs w:val="28"/>
        </w:rPr>
        <w:t>ряд</w:t>
      </w:r>
      <w:r w:rsidRPr="00223F00">
        <w:rPr>
          <w:color w:val="000000" w:themeColor="text1"/>
          <w:sz w:val="28"/>
          <w:szCs w:val="28"/>
          <w:lang w:val="en-US"/>
        </w:rPr>
        <w:t xml:space="preserve"> </w:t>
      </w:r>
      <w:r w:rsidRPr="00223F00">
        <w:rPr>
          <w:color w:val="000000" w:themeColor="text1"/>
          <w:sz w:val="28"/>
          <w:szCs w:val="28"/>
        </w:rPr>
        <w:t>законов</w:t>
      </w:r>
      <w:r w:rsidRPr="00223F00">
        <w:rPr>
          <w:color w:val="000000" w:themeColor="text1"/>
          <w:sz w:val="28"/>
          <w:szCs w:val="28"/>
          <w:lang w:val="en-US"/>
        </w:rPr>
        <w:t xml:space="preserve">, </w:t>
      </w:r>
      <w:r w:rsidRPr="00223F00">
        <w:rPr>
          <w:color w:val="000000" w:themeColor="text1"/>
          <w:sz w:val="28"/>
          <w:szCs w:val="28"/>
        </w:rPr>
        <w:t>делающих</w:t>
      </w:r>
      <w:r w:rsidRPr="00223F00">
        <w:rPr>
          <w:color w:val="000000" w:themeColor="text1"/>
          <w:sz w:val="28"/>
          <w:szCs w:val="28"/>
          <w:lang w:val="en-US"/>
        </w:rPr>
        <w:t xml:space="preserve"> </w:t>
      </w:r>
      <w:r w:rsidRPr="00223F00">
        <w:rPr>
          <w:color w:val="000000" w:themeColor="text1"/>
          <w:sz w:val="28"/>
          <w:szCs w:val="28"/>
        </w:rPr>
        <w:t>эту</w:t>
      </w:r>
      <w:r w:rsidRPr="00223F00">
        <w:rPr>
          <w:color w:val="000000" w:themeColor="text1"/>
          <w:sz w:val="28"/>
          <w:szCs w:val="28"/>
          <w:lang w:val="en-US"/>
        </w:rPr>
        <w:t xml:space="preserve"> </w:t>
      </w:r>
      <w:r w:rsidRPr="00223F00">
        <w:rPr>
          <w:color w:val="000000" w:themeColor="text1"/>
          <w:sz w:val="28"/>
          <w:szCs w:val="28"/>
        </w:rPr>
        <w:t>отчетность</w:t>
      </w:r>
      <w:r w:rsidRPr="00223F00">
        <w:rPr>
          <w:color w:val="000000" w:themeColor="text1"/>
          <w:sz w:val="28"/>
          <w:szCs w:val="28"/>
          <w:lang w:val="en-US"/>
        </w:rPr>
        <w:t xml:space="preserve"> </w:t>
      </w:r>
      <w:r w:rsidRPr="00223F00">
        <w:rPr>
          <w:color w:val="000000" w:themeColor="text1"/>
          <w:sz w:val="28"/>
          <w:szCs w:val="28"/>
        </w:rPr>
        <w:t>обязательной</w:t>
      </w:r>
      <w:r w:rsidRPr="00223F00">
        <w:rPr>
          <w:color w:val="000000" w:themeColor="text1"/>
          <w:sz w:val="28"/>
          <w:szCs w:val="28"/>
          <w:lang w:val="en-US"/>
        </w:rPr>
        <w:t>: “The financial services and Markets ACT” (UK, 2000), “Federal</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lang w:val="en-US"/>
        </w:rPr>
      </w:pPr>
      <w:r w:rsidRPr="00223F00">
        <w:rPr>
          <w:color w:val="000000" w:themeColor="text1"/>
          <w:sz w:val="28"/>
          <w:szCs w:val="28"/>
          <w:lang w:val="en-US"/>
        </w:rPr>
        <w:t>Accountability Act” (Canada, from 2006), “Public Governance, Performance and Accountability (Consequential and Transitional Provisions) Act” (Australia, 2014) etc.</w:t>
      </w:r>
    </w:p>
    <w:p w:rsidR="00407CD7" w:rsidRPr="00223F00" w:rsidRDefault="00652014"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В ряде стран таких, как Китай, </w:t>
      </w:r>
      <w:r w:rsidR="00407CD7" w:rsidRPr="00223F00">
        <w:rPr>
          <w:color w:val="000000" w:themeColor="text1"/>
          <w:sz w:val="28"/>
          <w:szCs w:val="28"/>
        </w:rPr>
        <w:t>это делается в рамках ежегодного</w:t>
      </w:r>
      <w:r w:rsidRPr="00223F00">
        <w:rPr>
          <w:color w:val="000000" w:themeColor="text1"/>
          <w:sz w:val="28"/>
          <w:szCs w:val="28"/>
        </w:rPr>
        <w:t xml:space="preserve"> собрания трудового коллектива или его представителей</w:t>
      </w:r>
      <w:r w:rsidR="00407CD7" w:rsidRPr="00223F00">
        <w:rPr>
          <w:color w:val="000000" w:themeColor="text1"/>
          <w:sz w:val="28"/>
          <w:szCs w:val="28"/>
        </w:rPr>
        <w:t>. В любом случае, результаты отчета являются аргументом для сохранения руководителем своего места на последующий временной период. Сам факт отчета приближает руководителя к работникам, делает более значимыми проблемы организации их труда, включая его оплату.</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За последние пятьдесят лет зарубежная практика создала еще один институт, регулирующий взаимодействие администрации и творческих работников –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 xml:space="preserve">», что переводится как «со-управление» или разделенная ответственность в управлении. Новая модель получила достаточно широкое распространение. Ее базовыми областями применения стали медицина и высшее </w:t>
      </w:r>
      <w:r w:rsidR="00E51A0C" w:rsidRPr="00223F00">
        <w:rPr>
          <w:color w:val="000000" w:themeColor="text1"/>
          <w:sz w:val="28"/>
          <w:szCs w:val="28"/>
        </w:rPr>
        <w:t>образования</w:t>
      </w:r>
      <w:proofErr w:type="gramStart"/>
      <w:r w:rsidR="00E51A0C" w:rsidRPr="00223F00">
        <w:rPr>
          <w:color w:val="000000" w:themeColor="text1"/>
          <w:sz w:val="28"/>
          <w:szCs w:val="28"/>
        </w:rPr>
        <w:t xml:space="preserve"> </w:t>
      </w:r>
      <w:r w:rsidRPr="00223F00">
        <w:rPr>
          <w:color w:val="000000" w:themeColor="text1"/>
          <w:sz w:val="28"/>
          <w:szCs w:val="28"/>
        </w:rPr>
        <w:t>,</w:t>
      </w:r>
      <w:proofErr w:type="gramEnd"/>
      <w:r w:rsidRPr="00223F00">
        <w:rPr>
          <w:color w:val="000000" w:themeColor="text1"/>
          <w:sz w:val="28"/>
          <w:szCs w:val="28"/>
        </w:rPr>
        <w:t xml:space="preserve"> но ее проявления можно встретить и в сфере услуг, равно как и в системе государственного управления (самого высокого уровня – надгосударственны отношения). Ряд ученых предлагают рассматривать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 xml:space="preserve"> как один из трех базовых типов управления, наря</w:t>
      </w:r>
      <w:r w:rsidR="00E51A0C" w:rsidRPr="00223F00">
        <w:rPr>
          <w:color w:val="000000" w:themeColor="text1"/>
          <w:sz w:val="28"/>
          <w:szCs w:val="28"/>
        </w:rPr>
        <w:t>ду с государственным и частным</w:t>
      </w:r>
      <w:r w:rsidR="00E51A0C" w:rsidRPr="00223F00">
        <w:rPr>
          <w:rStyle w:val="a7"/>
          <w:color w:val="000000" w:themeColor="text1"/>
          <w:sz w:val="28"/>
          <w:szCs w:val="28"/>
        </w:rPr>
        <w:footnoteReference w:id="1"/>
      </w:r>
      <w:r w:rsidR="00E51A0C"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proofErr w:type="gramStart"/>
      <w:r w:rsidRPr="00223F00">
        <w:rPr>
          <w:color w:val="000000" w:themeColor="text1"/>
          <w:sz w:val="28"/>
          <w:szCs w:val="28"/>
        </w:rPr>
        <w:lastRenderedPageBreak/>
        <w:t>За последние 10 лет он стал применяться в ряде учреждений высшего образования нашей страны.</w:t>
      </w:r>
      <w:proofErr w:type="gramEnd"/>
      <w:r w:rsidRPr="00223F00">
        <w:rPr>
          <w:color w:val="000000" w:themeColor="text1"/>
          <w:sz w:val="28"/>
          <w:szCs w:val="28"/>
        </w:rPr>
        <w:t xml:space="preserve"> При этом, его роль как фактора, организующего труд, потенциал и границы применения, в российской науке исследованы недостаточно. Достаточно сказать, что, если практика внедрения новой технологии хоть как-то обсуждается, то вхождения понятия в поле российской науки не происходит, что отражает не востребованность модели в России.</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Модель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 xml:space="preserve">” стала внедряться в практику управления с 1970-х годов. Как мало какая другая теория, она стала интенсивно изучаться зарубежными исследователями. Привлекательность темы объяснялась </w:t>
      </w:r>
      <w:r w:rsidR="001533BE" w:rsidRPr="00223F00">
        <w:rPr>
          <w:color w:val="000000" w:themeColor="text1"/>
          <w:sz w:val="28"/>
          <w:szCs w:val="28"/>
        </w:rPr>
        <w:t>стремлением,</w:t>
      </w:r>
      <w:r w:rsidRPr="00223F00">
        <w:rPr>
          <w:color w:val="000000" w:themeColor="text1"/>
          <w:sz w:val="28"/>
          <w:szCs w:val="28"/>
        </w:rPr>
        <w:t xml:space="preserve"> как оценить результаты производимых управленческих перемен, так и дать оценку потенциала новой управленческой технологии. По т</w:t>
      </w:r>
      <w:r w:rsidR="001533BE" w:rsidRPr="00223F00">
        <w:rPr>
          <w:color w:val="000000" w:themeColor="text1"/>
          <w:sz w:val="28"/>
          <w:szCs w:val="28"/>
        </w:rPr>
        <w:t>еме написаны сотни статей и книг</w:t>
      </w:r>
      <w:proofErr w:type="gramStart"/>
      <w:r w:rsidR="001533BE" w:rsidRPr="00223F00">
        <w:rPr>
          <w:color w:val="000000" w:themeColor="text1"/>
          <w:sz w:val="28"/>
          <w:szCs w:val="28"/>
        </w:rPr>
        <w:t xml:space="preserve"> </w:t>
      </w:r>
      <w:r w:rsidRPr="00223F00">
        <w:rPr>
          <w:color w:val="000000" w:themeColor="text1"/>
          <w:sz w:val="28"/>
          <w:szCs w:val="28"/>
        </w:rPr>
        <w:t>,</w:t>
      </w:r>
      <w:proofErr w:type="gramEnd"/>
      <w:r w:rsidRPr="00223F00">
        <w:rPr>
          <w:color w:val="000000" w:themeColor="text1"/>
          <w:sz w:val="28"/>
          <w:szCs w:val="28"/>
        </w:rPr>
        <w:t xml:space="preserve"> принципы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 xml:space="preserve"> внедрены в практ</w:t>
      </w:r>
      <w:r w:rsidR="001533BE" w:rsidRPr="00223F00">
        <w:rPr>
          <w:color w:val="000000" w:themeColor="text1"/>
          <w:sz w:val="28"/>
          <w:szCs w:val="28"/>
        </w:rPr>
        <w:t xml:space="preserve">ику работы многих предприятий, с </w:t>
      </w:r>
      <w:r w:rsidRPr="00223F00">
        <w:rPr>
          <w:color w:val="000000" w:themeColor="text1"/>
          <w:sz w:val="28"/>
          <w:szCs w:val="28"/>
        </w:rPr>
        <w:t xml:space="preserve"> 1995 по 1998 г. </w:t>
      </w:r>
      <w:r w:rsidR="001533BE" w:rsidRPr="00223F00">
        <w:rPr>
          <w:color w:val="000000" w:themeColor="text1"/>
          <w:sz w:val="28"/>
          <w:szCs w:val="28"/>
        </w:rPr>
        <w:t xml:space="preserve">Даже </w:t>
      </w:r>
      <w:r w:rsidRPr="00223F00">
        <w:rPr>
          <w:color w:val="000000" w:themeColor="text1"/>
          <w:sz w:val="28"/>
          <w:szCs w:val="28"/>
        </w:rPr>
        <w:t>изд</w:t>
      </w:r>
      <w:r w:rsidR="001533BE" w:rsidRPr="00223F00">
        <w:rPr>
          <w:color w:val="000000" w:themeColor="text1"/>
          <w:sz w:val="28"/>
          <w:szCs w:val="28"/>
        </w:rPr>
        <w:t>авался специальный одноименный</w:t>
      </w:r>
      <w:r w:rsidRPr="00223F00">
        <w:rPr>
          <w:color w:val="000000" w:themeColor="text1"/>
          <w:sz w:val="28"/>
          <w:szCs w:val="28"/>
        </w:rPr>
        <w:t xml:space="preserve"> журнал.</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Невозможно однозначно определить, что такое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w:t>
      </w:r>
      <w:r w:rsidR="001533BE" w:rsidRPr="00223F00">
        <w:rPr>
          <w:color w:val="000000" w:themeColor="text1"/>
          <w:sz w:val="28"/>
          <w:szCs w:val="28"/>
        </w:rPr>
        <w:t xml:space="preserve"> поскольку </w:t>
      </w:r>
      <w:proofErr w:type="gramStart"/>
      <w:r w:rsidR="001533BE" w:rsidRPr="00223F00">
        <w:rPr>
          <w:color w:val="000000" w:themeColor="text1"/>
          <w:sz w:val="28"/>
          <w:szCs w:val="28"/>
        </w:rPr>
        <w:t>нет и не может</w:t>
      </w:r>
      <w:proofErr w:type="gramEnd"/>
      <w:r w:rsidR="001533BE" w:rsidRPr="00223F00">
        <w:rPr>
          <w:color w:val="000000" w:themeColor="text1"/>
          <w:sz w:val="28"/>
          <w:szCs w:val="28"/>
        </w:rPr>
        <w:t xml:space="preserve"> быть</w:t>
      </w:r>
      <w:r w:rsidRPr="00223F00">
        <w:rPr>
          <w:color w:val="000000" w:themeColor="text1"/>
          <w:sz w:val="28"/>
          <w:szCs w:val="28"/>
        </w:rPr>
        <w:t xml:space="preserve"> единого и разделяемого всеми определения как понятия в целом, так и</w:t>
      </w:r>
      <w:r w:rsidR="0044771D" w:rsidRPr="00223F00">
        <w:rPr>
          <w:color w:val="000000" w:themeColor="text1"/>
          <w:sz w:val="28"/>
          <w:szCs w:val="28"/>
        </w:rPr>
        <w:t xml:space="preserve"> </w:t>
      </w:r>
      <w:r w:rsidRPr="00223F00">
        <w:rPr>
          <w:color w:val="000000" w:themeColor="text1"/>
          <w:sz w:val="28"/>
          <w:szCs w:val="28"/>
        </w:rPr>
        <w:t>каждой из его составляющих. Наряду с субъективными расхождениями в трактовке понятия (его составных частей), конкретные отношения, складывающиеся при внедрении технологии в разных сферах деятельности, предопределяют его различное содержательное наполнение. Думается, что имеют место и институциональные различия</w:t>
      </w:r>
      <w:r w:rsidR="001533BE" w:rsidRPr="00223F00">
        <w:rPr>
          <w:color w:val="000000" w:themeColor="text1"/>
          <w:sz w:val="28"/>
          <w:szCs w:val="28"/>
        </w:rPr>
        <w:t xml:space="preserve">, отражающие глубину и </w:t>
      </w:r>
      <w:proofErr w:type="spellStart"/>
      <w:r w:rsidR="001533BE" w:rsidRPr="00223F00">
        <w:rPr>
          <w:color w:val="000000" w:themeColor="text1"/>
          <w:sz w:val="28"/>
          <w:szCs w:val="28"/>
        </w:rPr>
        <w:t>этапность</w:t>
      </w:r>
      <w:proofErr w:type="spellEnd"/>
      <w:r w:rsidRPr="00223F00">
        <w:rPr>
          <w:color w:val="000000" w:themeColor="text1"/>
          <w:sz w:val="28"/>
          <w:szCs w:val="28"/>
        </w:rPr>
        <w:t xml:space="preserve"> внедрения новых принципов в трудовые отношения на предприятиях.</w:t>
      </w:r>
    </w:p>
    <w:p w:rsidR="001533BE"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Исследователи, что более</w:t>
      </w:r>
      <w:proofErr w:type="gramStart"/>
      <w:r w:rsidRPr="00223F00">
        <w:rPr>
          <w:color w:val="000000" w:themeColor="text1"/>
          <w:sz w:val="28"/>
          <w:szCs w:val="28"/>
        </w:rPr>
        <w:t>,</w:t>
      </w:r>
      <w:proofErr w:type="gramEnd"/>
      <w:r w:rsidRPr="00223F00">
        <w:rPr>
          <w:color w:val="000000" w:themeColor="text1"/>
          <w:sz w:val="28"/>
          <w:szCs w:val="28"/>
        </w:rPr>
        <w:t xml:space="preserve"> чем многократно описано в лит</w:t>
      </w:r>
      <w:r w:rsidR="001533BE" w:rsidRPr="00223F00">
        <w:rPr>
          <w:color w:val="000000" w:themeColor="text1"/>
          <w:sz w:val="28"/>
          <w:szCs w:val="28"/>
        </w:rPr>
        <w:t>ературе, не могут дать единого, раскрывающего суть</w:t>
      </w:r>
      <w:r w:rsidRPr="00223F00">
        <w:rPr>
          <w:color w:val="000000" w:themeColor="text1"/>
          <w:sz w:val="28"/>
          <w:szCs w:val="28"/>
        </w:rPr>
        <w:t xml:space="preserve"> определения понятия </w:t>
      </w:r>
      <w:proofErr w:type="spellStart"/>
      <w:r w:rsidRPr="00223F00">
        <w:rPr>
          <w:color w:val="000000" w:themeColor="text1"/>
          <w:sz w:val="28"/>
          <w:szCs w:val="28"/>
        </w:rPr>
        <w:t>Governance</w:t>
      </w:r>
      <w:proofErr w:type="spellEnd"/>
      <w:r w:rsidRPr="00223F00">
        <w:rPr>
          <w:color w:val="000000" w:themeColor="text1"/>
          <w:sz w:val="28"/>
          <w:szCs w:val="28"/>
        </w:rPr>
        <w:t>.</w:t>
      </w:r>
    </w:p>
    <w:p w:rsidR="00407CD7" w:rsidRPr="00223F00" w:rsidRDefault="001533BE" w:rsidP="00F560EC">
      <w:pPr>
        <w:pStyle w:val="a3"/>
        <w:spacing w:before="30" w:beforeAutospacing="0" w:after="30" w:afterAutospacing="0" w:line="360" w:lineRule="auto"/>
        <w:ind w:firstLine="709"/>
        <w:jc w:val="both"/>
        <w:rPr>
          <w:color w:val="000000" w:themeColor="text1"/>
          <w:sz w:val="28"/>
          <w:szCs w:val="28"/>
        </w:rPr>
      </w:pPr>
      <w:proofErr w:type="gramStart"/>
      <w:r w:rsidRPr="00223F00">
        <w:rPr>
          <w:color w:val="000000" w:themeColor="text1"/>
          <w:sz w:val="28"/>
          <w:szCs w:val="28"/>
        </w:rPr>
        <w:t xml:space="preserve">Так, </w:t>
      </w:r>
      <w:proofErr w:type="spellStart"/>
      <w:r w:rsidRPr="00223F00">
        <w:rPr>
          <w:color w:val="000000" w:themeColor="text1"/>
          <w:sz w:val="28"/>
          <w:szCs w:val="28"/>
        </w:rPr>
        <w:t>Br</w:t>
      </w:r>
      <w:r w:rsidRPr="00223F00">
        <w:rPr>
          <w:color w:val="000000" w:themeColor="text1"/>
          <w:sz w:val="28"/>
          <w:szCs w:val="28"/>
          <w:lang w:val="en-US"/>
        </w:rPr>
        <w:t>uce</w:t>
      </w:r>
      <w:proofErr w:type="spellEnd"/>
      <w:r w:rsidRPr="00223F00">
        <w:rPr>
          <w:color w:val="000000" w:themeColor="text1"/>
          <w:sz w:val="28"/>
          <w:szCs w:val="28"/>
        </w:rPr>
        <w:t xml:space="preserve">  </w:t>
      </w:r>
      <w:proofErr w:type="spellStart"/>
      <w:r w:rsidRPr="00223F00">
        <w:rPr>
          <w:color w:val="000000" w:themeColor="text1"/>
          <w:sz w:val="28"/>
          <w:szCs w:val="28"/>
        </w:rPr>
        <w:t>Speck</w:t>
      </w:r>
      <w:proofErr w:type="spellEnd"/>
      <w:r w:rsidRPr="00223F00">
        <w:rPr>
          <w:color w:val="000000" w:themeColor="text1"/>
          <w:sz w:val="28"/>
          <w:szCs w:val="28"/>
        </w:rPr>
        <w:t xml:space="preserve"> </w:t>
      </w:r>
      <w:r w:rsidR="00407CD7" w:rsidRPr="00223F00">
        <w:rPr>
          <w:color w:val="000000" w:themeColor="text1"/>
          <w:sz w:val="28"/>
          <w:szCs w:val="28"/>
        </w:rPr>
        <w:t xml:space="preserve"> указывал, что это и структура, и процесс принятия решения, и легальные отношения, и образцы поведения, и многое другое</w:t>
      </w:r>
      <w:r w:rsidRPr="00223F00">
        <w:rPr>
          <w:rStyle w:val="a7"/>
          <w:color w:val="000000" w:themeColor="text1"/>
          <w:sz w:val="28"/>
          <w:szCs w:val="28"/>
        </w:rPr>
        <w:footnoteReference w:id="2"/>
      </w:r>
      <w:r w:rsidR="00407CD7" w:rsidRPr="00223F00">
        <w:rPr>
          <w:color w:val="000000" w:themeColor="text1"/>
          <w:sz w:val="28"/>
          <w:szCs w:val="28"/>
        </w:rPr>
        <w:t xml:space="preserve">. </w:t>
      </w:r>
      <w:r w:rsidR="00407CD7" w:rsidRPr="00223F00">
        <w:rPr>
          <w:color w:val="000000" w:themeColor="text1"/>
          <w:sz w:val="28"/>
          <w:szCs w:val="28"/>
        </w:rPr>
        <w:lastRenderedPageBreak/>
        <w:t xml:space="preserve">Ряд ученых, например, </w:t>
      </w:r>
      <w:proofErr w:type="spellStart"/>
      <w:r w:rsidR="00407CD7" w:rsidRPr="00223F00">
        <w:rPr>
          <w:color w:val="000000" w:themeColor="text1"/>
          <w:sz w:val="28"/>
          <w:szCs w:val="28"/>
        </w:rPr>
        <w:t>Ben-Ru</w:t>
      </w:r>
      <w:r w:rsidR="0044771D" w:rsidRPr="00223F00">
        <w:rPr>
          <w:color w:val="000000" w:themeColor="text1"/>
          <w:sz w:val="28"/>
          <w:szCs w:val="28"/>
        </w:rPr>
        <w:t>win</w:t>
      </w:r>
      <w:proofErr w:type="spellEnd"/>
      <w:r w:rsidR="0044771D" w:rsidRPr="00223F00">
        <w:rPr>
          <w:color w:val="000000" w:themeColor="text1"/>
          <w:sz w:val="28"/>
          <w:szCs w:val="28"/>
        </w:rPr>
        <w:t xml:space="preserve"> своди</w:t>
      </w:r>
      <w:r w:rsidR="00407CD7" w:rsidRPr="00223F00">
        <w:rPr>
          <w:color w:val="000000" w:themeColor="text1"/>
          <w:sz w:val="28"/>
          <w:szCs w:val="28"/>
        </w:rPr>
        <w:t xml:space="preserve">т </w:t>
      </w:r>
      <w:proofErr w:type="spellStart"/>
      <w:r w:rsidR="00407CD7" w:rsidRPr="00223F00">
        <w:rPr>
          <w:color w:val="000000" w:themeColor="text1"/>
          <w:sz w:val="28"/>
          <w:szCs w:val="28"/>
        </w:rPr>
        <w:t>Governance</w:t>
      </w:r>
      <w:proofErr w:type="spellEnd"/>
      <w:r w:rsidR="00407CD7" w:rsidRPr="00223F00">
        <w:rPr>
          <w:color w:val="000000" w:themeColor="text1"/>
          <w:sz w:val="28"/>
          <w:szCs w:val="28"/>
        </w:rPr>
        <w:t xml:space="preserve"> к двум составляющим: процессу принятия решения и его воплощении в практику</w:t>
      </w:r>
      <w:r w:rsidR="0044771D" w:rsidRPr="00223F00">
        <w:rPr>
          <w:rStyle w:val="a7"/>
          <w:color w:val="000000" w:themeColor="text1"/>
          <w:sz w:val="28"/>
          <w:szCs w:val="28"/>
        </w:rPr>
        <w:footnoteReference w:id="3"/>
      </w:r>
      <w:r w:rsidR="0044771D" w:rsidRPr="00223F00">
        <w:rPr>
          <w:color w:val="000000" w:themeColor="text1"/>
          <w:sz w:val="28"/>
          <w:szCs w:val="28"/>
        </w:rPr>
        <w:t xml:space="preserve">. При этом, </w:t>
      </w:r>
      <w:r w:rsidR="00407CD7" w:rsidRPr="00223F00">
        <w:rPr>
          <w:color w:val="000000" w:themeColor="text1"/>
          <w:sz w:val="28"/>
          <w:szCs w:val="28"/>
        </w:rPr>
        <w:t>важно подчеркнуть,</w:t>
      </w:r>
      <w:r w:rsidR="0044771D" w:rsidRPr="00223F00">
        <w:rPr>
          <w:color w:val="000000" w:themeColor="text1"/>
          <w:sz w:val="28"/>
          <w:szCs w:val="28"/>
        </w:rPr>
        <w:t xml:space="preserve"> что </w:t>
      </w:r>
      <w:r w:rsidR="00407CD7" w:rsidRPr="00223F00">
        <w:rPr>
          <w:color w:val="000000" w:themeColor="text1"/>
          <w:sz w:val="28"/>
          <w:szCs w:val="28"/>
        </w:rPr>
        <w:t xml:space="preserve"> понятие изначально предполагало не вертикальное, а горизонтальное управление, т.е. не «власть над», а «власть для».</w:t>
      </w:r>
      <w:proofErr w:type="gramEnd"/>
      <w:r w:rsidR="00407CD7" w:rsidRPr="00223F00">
        <w:rPr>
          <w:color w:val="000000" w:themeColor="text1"/>
          <w:sz w:val="28"/>
          <w:szCs w:val="28"/>
        </w:rPr>
        <w:t xml:space="preserve"> Его появление именно в современное время обусловлено новыми социальными тенденциями в управлении: публичностью, подотчетностью руководителей, интенцией к соучастию в нем всех агентов системы.</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Иссле</w:t>
      </w:r>
      <w:r w:rsidR="0044771D" w:rsidRPr="00223F00">
        <w:rPr>
          <w:color w:val="000000" w:themeColor="text1"/>
          <w:sz w:val="28"/>
          <w:szCs w:val="28"/>
        </w:rPr>
        <w:t xml:space="preserve">дователи, например, </w:t>
      </w:r>
      <w:proofErr w:type="spellStart"/>
      <w:r w:rsidR="0044771D" w:rsidRPr="00223F00">
        <w:rPr>
          <w:color w:val="000000" w:themeColor="text1"/>
          <w:sz w:val="28"/>
          <w:szCs w:val="28"/>
        </w:rPr>
        <w:t>Elston</w:t>
      </w:r>
      <w:proofErr w:type="spellEnd"/>
      <w:r w:rsidR="0044771D" w:rsidRPr="00223F00">
        <w:rPr>
          <w:color w:val="000000" w:themeColor="text1"/>
          <w:sz w:val="28"/>
          <w:szCs w:val="28"/>
        </w:rPr>
        <w:t xml:space="preserve"> </w:t>
      </w:r>
      <w:proofErr w:type="spellStart"/>
      <w:r w:rsidR="0044771D" w:rsidRPr="00223F00">
        <w:rPr>
          <w:color w:val="000000" w:themeColor="text1"/>
          <w:sz w:val="28"/>
          <w:szCs w:val="28"/>
        </w:rPr>
        <w:t>Th</w:t>
      </w:r>
      <w:proofErr w:type="spellEnd"/>
      <w:r w:rsidR="0044771D" w:rsidRPr="00223F00">
        <w:rPr>
          <w:color w:val="000000" w:themeColor="text1"/>
          <w:sz w:val="28"/>
          <w:szCs w:val="28"/>
        </w:rPr>
        <w:t xml:space="preserve">. </w:t>
      </w:r>
      <w:r w:rsidRPr="00223F00">
        <w:rPr>
          <w:color w:val="000000" w:themeColor="text1"/>
          <w:sz w:val="28"/>
          <w:szCs w:val="28"/>
        </w:rPr>
        <w:t xml:space="preserve"> выявляют множественность трактовок другой части определения, выделяя несколько спорных ракурсов</w:t>
      </w:r>
      <w:r w:rsidR="0044771D" w:rsidRPr="00223F00">
        <w:rPr>
          <w:rStyle w:val="a7"/>
          <w:color w:val="000000" w:themeColor="text1"/>
          <w:sz w:val="28"/>
          <w:szCs w:val="28"/>
        </w:rPr>
        <w:footnoteReference w:id="4"/>
      </w:r>
      <w:r w:rsidRPr="00223F00">
        <w:rPr>
          <w:color w:val="000000" w:themeColor="text1"/>
          <w:sz w:val="28"/>
          <w:szCs w:val="28"/>
        </w:rPr>
        <w:t xml:space="preserve">. Так, во-первых, исходя из понимания термина </w:t>
      </w:r>
      <w:proofErr w:type="spellStart"/>
      <w:r w:rsidRPr="00223F00">
        <w:rPr>
          <w:color w:val="000000" w:themeColor="text1"/>
          <w:sz w:val="28"/>
          <w:szCs w:val="28"/>
        </w:rPr>
        <w:t>Shared</w:t>
      </w:r>
      <w:proofErr w:type="spellEnd"/>
      <w:r w:rsidRPr="00223F00">
        <w:rPr>
          <w:color w:val="000000" w:themeColor="text1"/>
          <w:sz w:val="28"/>
          <w:szCs w:val="28"/>
        </w:rPr>
        <w:t>, как “разделенный, распределенный», нужно уточнить предмет распределения: обязанности по управлению (ответственности) или по обеспечению (</w:t>
      </w:r>
      <w:proofErr w:type="spellStart"/>
      <w:r w:rsidRPr="00223F00">
        <w:rPr>
          <w:color w:val="000000" w:themeColor="text1"/>
          <w:sz w:val="28"/>
          <w:szCs w:val="28"/>
        </w:rPr>
        <w:t>supply</w:t>
      </w:r>
      <w:proofErr w:type="spellEnd"/>
      <w:r w:rsidRPr="00223F00">
        <w:rPr>
          <w:color w:val="000000" w:themeColor="text1"/>
          <w:sz w:val="28"/>
          <w:szCs w:val="28"/>
        </w:rPr>
        <w:t xml:space="preserve">). Второй аспект, вызывающий разногласия, заключается в разном характере оказываемых услуг: </w:t>
      </w:r>
      <w:proofErr w:type="spellStart"/>
      <w:r w:rsidRPr="00223F00">
        <w:rPr>
          <w:color w:val="000000" w:themeColor="text1"/>
          <w:sz w:val="28"/>
          <w:szCs w:val="28"/>
        </w:rPr>
        <w:t>трансакционные</w:t>
      </w:r>
      <w:proofErr w:type="spellEnd"/>
      <w:r w:rsidRPr="00223F00">
        <w:rPr>
          <w:color w:val="000000" w:themeColor="text1"/>
          <w:sz w:val="28"/>
          <w:szCs w:val="28"/>
        </w:rPr>
        <w:t xml:space="preserve"> или кооперативные (</w:t>
      </w:r>
      <w:proofErr w:type="spellStart"/>
      <w:r w:rsidRPr="00223F00">
        <w:rPr>
          <w:color w:val="000000" w:themeColor="text1"/>
          <w:sz w:val="28"/>
          <w:szCs w:val="28"/>
        </w:rPr>
        <w:t>co-produced</w:t>
      </w:r>
      <w:proofErr w:type="spellEnd"/>
      <w:r w:rsidRPr="00223F00">
        <w:rPr>
          <w:color w:val="000000" w:themeColor="text1"/>
          <w:sz w:val="28"/>
          <w:szCs w:val="28"/>
        </w:rPr>
        <w:t>). Думается, что здесь автор имеет в виду и отраслевые особенности предприятий, внедряющих новую технологию, и области управления, его использующие: предприятие, сфера политики, надгосударственные отношения. В-третьих, по его мнению, необходимо дифференцировать и уровни распределения ответственности: локальные, региональные, национальные или наднациональные, поскольку они различны по содержанию. Другими словами, он указывает на необходимость формирования общего (базового) определения и его дифференциации применительно к отраслям, уровням принимаемых решений, конкретным анализируемым ситуациям. Этим и отличается большая часть проанализированных нами работ, в них дается со</w:t>
      </w:r>
      <w:r w:rsidR="0044771D" w:rsidRPr="00223F00">
        <w:rPr>
          <w:color w:val="000000" w:themeColor="text1"/>
          <w:sz w:val="28"/>
          <w:szCs w:val="28"/>
        </w:rPr>
        <w:t>бственное (рабочее) определение.</w:t>
      </w:r>
    </w:p>
    <w:p w:rsidR="0044771D"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Приведем компоненты, составляющие суть содержательного наполнен</w:t>
      </w:r>
      <w:r w:rsidR="0044771D" w:rsidRPr="00223F00">
        <w:rPr>
          <w:color w:val="000000" w:themeColor="text1"/>
          <w:sz w:val="28"/>
          <w:szCs w:val="28"/>
        </w:rPr>
        <w:t xml:space="preserve">ия понятия </w:t>
      </w:r>
      <w:proofErr w:type="spellStart"/>
      <w:r w:rsidR="0044771D" w:rsidRPr="00223F00">
        <w:rPr>
          <w:color w:val="000000" w:themeColor="text1"/>
          <w:sz w:val="28"/>
          <w:szCs w:val="28"/>
        </w:rPr>
        <w:t>Shared</w:t>
      </w:r>
      <w:proofErr w:type="spellEnd"/>
      <w:r w:rsidR="0044771D" w:rsidRPr="00223F00">
        <w:rPr>
          <w:color w:val="000000" w:themeColor="text1"/>
          <w:sz w:val="28"/>
          <w:szCs w:val="28"/>
        </w:rPr>
        <w:t xml:space="preserve"> </w:t>
      </w:r>
      <w:proofErr w:type="spellStart"/>
      <w:r w:rsidR="0044771D" w:rsidRPr="00223F00">
        <w:rPr>
          <w:color w:val="000000" w:themeColor="text1"/>
          <w:sz w:val="28"/>
          <w:szCs w:val="28"/>
        </w:rPr>
        <w:t>Governance</w:t>
      </w:r>
      <w:proofErr w:type="spellEnd"/>
      <w:r w:rsidR="0044771D" w:rsidRPr="00223F00">
        <w:rPr>
          <w:color w:val="000000" w:themeColor="text1"/>
          <w:sz w:val="28"/>
          <w:szCs w:val="28"/>
        </w:rPr>
        <w:t xml:space="preserve"> </w:t>
      </w:r>
      <w:r w:rsidR="0044771D" w:rsidRPr="00223F00">
        <w:rPr>
          <w:rStyle w:val="a7"/>
          <w:color w:val="000000" w:themeColor="text1"/>
          <w:sz w:val="28"/>
          <w:szCs w:val="28"/>
        </w:rPr>
        <w:footnoteReference w:id="5"/>
      </w:r>
      <w:r w:rsidRPr="00223F00">
        <w:rPr>
          <w:color w:val="000000" w:themeColor="text1"/>
          <w:sz w:val="28"/>
          <w:szCs w:val="28"/>
        </w:rPr>
        <w:t>.</w:t>
      </w:r>
    </w:p>
    <w:p w:rsidR="0044771D"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Первый - равные права для всех участников в управлении. Суть равенства прав закрепляется правом вето, которое существует, но реализуется редко, а поэтому его значение минимально.</w:t>
      </w:r>
    </w:p>
    <w:p w:rsidR="0044771D"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Второй - взаимное консультирование, поскольку у каждого из </w:t>
      </w:r>
      <w:proofErr w:type="spellStart"/>
      <w:r w:rsidRPr="00223F00">
        <w:rPr>
          <w:color w:val="000000" w:themeColor="text1"/>
          <w:sz w:val="28"/>
          <w:szCs w:val="28"/>
        </w:rPr>
        <w:t>акторов</w:t>
      </w:r>
      <w:proofErr w:type="spellEnd"/>
      <w:r w:rsidRPr="00223F00">
        <w:rPr>
          <w:color w:val="000000" w:themeColor="text1"/>
          <w:sz w:val="28"/>
          <w:szCs w:val="28"/>
        </w:rPr>
        <w:t xml:space="preserve"> имеется своя позиция, свои</w:t>
      </w:r>
      <w:r w:rsidR="0044771D" w:rsidRPr="00223F00">
        <w:rPr>
          <w:color w:val="000000" w:themeColor="text1"/>
          <w:sz w:val="28"/>
          <w:szCs w:val="28"/>
        </w:rPr>
        <w:t xml:space="preserve"> </w:t>
      </w:r>
      <w:r w:rsidRPr="00223F00">
        <w:rPr>
          <w:color w:val="000000" w:themeColor="text1"/>
          <w:sz w:val="28"/>
          <w:szCs w:val="28"/>
        </w:rPr>
        <w:t>информационные потоки.</w:t>
      </w:r>
    </w:p>
    <w:p w:rsidR="009A237A"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Третий - партнерство, которое по объективным причинам скорее идеал, чем реальность. Администраторы должны держать дистанцию власти как основу контроля, а требование к согласию на практике транспонируется в систему взаим</w:t>
      </w:r>
      <w:r w:rsidR="009A237A" w:rsidRPr="00223F00">
        <w:rPr>
          <w:color w:val="000000" w:themeColor="text1"/>
          <w:sz w:val="28"/>
          <w:szCs w:val="28"/>
        </w:rPr>
        <w:t xml:space="preserve">ных уступок, но не конкуренцию </w:t>
      </w:r>
      <w:proofErr w:type="gramStart"/>
      <w:r w:rsidR="009A237A" w:rsidRPr="00223F00">
        <w:rPr>
          <w:color w:val="000000" w:themeColor="text1"/>
          <w:sz w:val="28"/>
          <w:szCs w:val="28"/>
          <w:lang w:val="en-US"/>
        </w:rPr>
        <w:t>p</w:t>
      </w:r>
      <w:proofErr w:type="gramEnd"/>
      <w:r w:rsidRPr="00223F00">
        <w:rPr>
          <w:color w:val="000000" w:themeColor="text1"/>
          <w:sz w:val="28"/>
          <w:szCs w:val="28"/>
        </w:rPr>
        <w:t>а лучшее решение. По университетским правилам, органы управления имеют свои сферы ответственности и не впускают туда друг друга. Более того, академическая и административная среды принципиа</w:t>
      </w:r>
      <w:r w:rsidR="009A237A" w:rsidRPr="00223F00">
        <w:rPr>
          <w:color w:val="000000" w:themeColor="text1"/>
          <w:sz w:val="28"/>
          <w:szCs w:val="28"/>
        </w:rPr>
        <w:t>льно различны по своей природе.</w:t>
      </w:r>
    </w:p>
    <w:p w:rsidR="009A237A"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Четвертый - набор правил и обязательств, поскольку только «хорошие ограды делают соседей добрыми».</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Пятый - с</w:t>
      </w:r>
      <w:r w:rsidR="009A237A" w:rsidRPr="00223F00">
        <w:rPr>
          <w:color w:val="000000" w:themeColor="text1"/>
          <w:sz w:val="28"/>
          <w:szCs w:val="28"/>
        </w:rPr>
        <w:t>истема выравнивания приоритетов,</w:t>
      </w:r>
      <w:r w:rsidRPr="00223F00">
        <w:rPr>
          <w:color w:val="000000" w:themeColor="text1"/>
          <w:sz w:val="28"/>
          <w:szCs w:val="28"/>
        </w:rPr>
        <w:t xml:space="preserve"> т.е. это - открытое поле для коммуникации. Все эти подходы справедливы, они реализуются на практике с большей или меньшей частотой</w:t>
      </w:r>
      <w:r w:rsidR="009A237A" w:rsidRPr="00223F00">
        <w:rPr>
          <w:color w:val="000000" w:themeColor="text1"/>
          <w:sz w:val="28"/>
          <w:szCs w:val="28"/>
        </w:rPr>
        <w:t>.</w:t>
      </w:r>
      <w:r w:rsidRPr="00223F00">
        <w:rPr>
          <w:color w:val="000000" w:themeColor="text1"/>
          <w:sz w:val="28"/>
          <w:szCs w:val="28"/>
        </w:rPr>
        <w:t xml:space="preserve"> Интегрируя их роль, авторы доклада идентифицируют его как «новый стиль управления».</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Инновационный характер модели заключатся в том, что она обеспечивает каждому работнику возможность участвовать в процессе принятия управленческого решения, что, в свою очередь, поощряет стремление к разнообразным и креативным результатам труда, содействует успехам бизнеса и выполнению миссии организации. Работник начинает осознавать себя частью коллектива, разделяет с ним успехи или неудачи.</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 xml:space="preserve">Соучастие в управлении реализуется в 4 обязательных принципах: партнерство, равенство, подотчетность и сопричастность к управлению, </w:t>
      </w:r>
      <w:proofErr w:type="gramStart"/>
      <w:r w:rsidRPr="00223F00">
        <w:rPr>
          <w:color w:val="000000" w:themeColor="text1"/>
          <w:sz w:val="28"/>
          <w:szCs w:val="28"/>
        </w:rPr>
        <w:t>которые</w:t>
      </w:r>
      <w:proofErr w:type="gramEnd"/>
      <w:r w:rsidRPr="00223F00">
        <w:rPr>
          <w:color w:val="000000" w:themeColor="text1"/>
          <w:sz w:val="28"/>
          <w:szCs w:val="28"/>
        </w:rPr>
        <w:t xml:space="preserve"> определяются след</w:t>
      </w:r>
      <w:r w:rsidR="009A237A" w:rsidRPr="00223F00">
        <w:rPr>
          <w:color w:val="000000" w:themeColor="text1"/>
          <w:sz w:val="28"/>
          <w:szCs w:val="28"/>
        </w:rPr>
        <w:t xml:space="preserve">ующим образом </w:t>
      </w:r>
      <w:r w:rsidR="009A237A" w:rsidRPr="00223F00">
        <w:rPr>
          <w:rStyle w:val="a7"/>
          <w:color w:val="000000" w:themeColor="text1"/>
          <w:sz w:val="28"/>
          <w:szCs w:val="28"/>
        </w:rPr>
        <w:footnoteReference w:id="6"/>
      </w:r>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партнерство (</w:t>
      </w:r>
      <w:proofErr w:type="spellStart"/>
      <w:r w:rsidRPr="00223F00">
        <w:rPr>
          <w:color w:val="000000" w:themeColor="text1"/>
          <w:sz w:val="28"/>
          <w:szCs w:val="28"/>
        </w:rPr>
        <w:t>Partnership</w:t>
      </w:r>
      <w:proofErr w:type="spellEnd"/>
      <w:r w:rsidRPr="00223F00">
        <w:rPr>
          <w:color w:val="000000" w:themeColor="text1"/>
          <w:sz w:val="28"/>
          <w:szCs w:val="28"/>
        </w:rPr>
        <w:t>), объединяющее всех участников трудового процесса в стремлении к достижению лучшего (качественного) результата: у каждого свои обязанности, но и доля в общем успехе;</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равенство (</w:t>
      </w:r>
      <w:proofErr w:type="spellStart"/>
      <w:proofErr w:type="gramStart"/>
      <w:r w:rsidRPr="00223F00">
        <w:rPr>
          <w:color w:val="000000" w:themeColor="text1"/>
          <w:sz w:val="28"/>
          <w:szCs w:val="28"/>
        </w:rPr>
        <w:t>е</w:t>
      </w:r>
      <w:proofErr w:type="gramEnd"/>
      <w:r w:rsidRPr="00223F00">
        <w:rPr>
          <w:color w:val="000000" w:themeColor="text1"/>
          <w:sz w:val="28"/>
          <w:szCs w:val="28"/>
        </w:rPr>
        <w:t>quity</w:t>
      </w:r>
      <w:proofErr w:type="spellEnd"/>
      <w:r w:rsidRPr="00223F00">
        <w:rPr>
          <w:color w:val="000000" w:themeColor="text1"/>
          <w:sz w:val="28"/>
          <w:szCs w:val="28"/>
        </w:rPr>
        <w:t>) как способ признания важности каждого. Это - лучший способ обеспечить интеграцию и тесные отношения между работниками; это - основа и способ измерения коллективных ценностей.</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подотчетность (</w:t>
      </w:r>
      <w:proofErr w:type="spellStart"/>
      <w:r w:rsidRPr="00223F00">
        <w:rPr>
          <w:color w:val="000000" w:themeColor="text1"/>
          <w:sz w:val="28"/>
          <w:szCs w:val="28"/>
        </w:rPr>
        <w:t>accountability</w:t>
      </w:r>
      <w:proofErr w:type="spellEnd"/>
      <w:r w:rsidRPr="00223F00">
        <w:rPr>
          <w:color w:val="000000" w:themeColor="text1"/>
          <w:sz w:val="28"/>
          <w:szCs w:val="28"/>
        </w:rPr>
        <w:t>) или готовность к участию в процессе принятия решения и нести ответственность</w:t>
      </w:r>
      <w:proofErr w:type="gramStart"/>
      <w:r w:rsidRPr="00223F00">
        <w:rPr>
          <w:color w:val="000000" w:themeColor="text1"/>
          <w:sz w:val="28"/>
          <w:szCs w:val="28"/>
        </w:rPr>
        <w:t xml:space="preserve"> Э</w:t>
      </w:r>
      <w:proofErr w:type="gramEnd"/>
      <w:r w:rsidRPr="00223F00">
        <w:rPr>
          <w:color w:val="000000" w:themeColor="text1"/>
          <w:sz w:val="28"/>
          <w:szCs w:val="28"/>
        </w:rPr>
        <w:t xml:space="preserve">то - стержень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 В таблице 1 приведено сравнение подотчетности и ответственности, которое, бесспорно, заслуживает интереса, поскольку в российской практике они считаются слабыми звеньями системы управления.</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сопричастность (</w:t>
      </w:r>
      <w:proofErr w:type="spellStart"/>
      <w:r w:rsidRPr="00223F00">
        <w:rPr>
          <w:color w:val="000000" w:themeColor="text1"/>
          <w:sz w:val="28"/>
          <w:szCs w:val="28"/>
        </w:rPr>
        <w:t>Ownership</w:t>
      </w:r>
      <w:proofErr w:type="spellEnd"/>
      <w:r w:rsidRPr="00223F00">
        <w:rPr>
          <w:color w:val="000000" w:themeColor="text1"/>
          <w:sz w:val="28"/>
          <w:szCs w:val="28"/>
        </w:rPr>
        <w:t>) – признание исключительности и важности всякого работника и того факта, что успех организации основан на том, как хорошо каждый представляет свою работу. Оно требует от всех вложить что-то в успех дела и иметь долю в этом успехе, участвовать в распределении причин успеха. Его проявлениями могут быть участие в составлении распорядка дня, кадровых решениях, распределении коллективной ответственности и т.д.</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Табл.1. Сравнение понятий подотчетности и ответственности</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p>
    <w:tbl>
      <w:tblPr>
        <w:tblStyle w:val="a4"/>
        <w:tblW w:w="0" w:type="auto"/>
        <w:tblLook w:val="04A0" w:firstRow="1" w:lastRow="0" w:firstColumn="1" w:lastColumn="0" w:noHBand="0" w:noVBand="1"/>
      </w:tblPr>
      <w:tblGrid>
        <w:gridCol w:w="4785"/>
        <w:gridCol w:w="4785"/>
      </w:tblGrid>
      <w:tr w:rsidR="00042853" w:rsidRPr="00223F00" w:rsidTr="00407CD7">
        <w:tc>
          <w:tcPr>
            <w:tcW w:w="4785" w:type="dxa"/>
          </w:tcPr>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Подотчетность:</w:t>
            </w:r>
          </w:p>
        </w:tc>
        <w:tc>
          <w:tcPr>
            <w:tcW w:w="4786" w:type="dxa"/>
          </w:tcPr>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Ответственность:</w:t>
            </w:r>
          </w:p>
        </w:tc>
      </w:tr>
      <w:tr w:rsidR="00042853" w:rsidRPr="00223F00" w:rsidTr="00407CD7">
        <w:tc>
          <w:tcPr>
            <w:tcW w:w="4785" w:type="dxa"/>
          </w:tcPr>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определяется по результатам</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самоопределяется (</w:t>
            </w:r>
            <w:proofErr w:type="spellStart"/>
            <w:r w:rsidRPr="00223F00">
              <w:rPr>
                <w:color w:val="000000" w:themeColor="text1"/>
                <w:sz w:val="28"/>
                <w:szCs w:val="28"/>
              </w:rPr>
              <w:t>Self-described</w:t>
            </w:r>
            <w:proofErr w:type="spellEnd"/>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 xml:space="preserve">- </w:t>
            </w:r>
            <w:proofErr w:type="gramStart"/>
            <w:r w:rsidRPr="00223F00">
              <w:rPr>
                <w:color w:val="000000" w:themeColor="text1"/>
                <w:sz w:val="28"/>
                <w:szCs w:val="28"/>
              </w:rPr>
              <w:t>предопределена</w:t>
            </w:r>
            <w:proofErr w:type="gramEnd"/>
            <w:r w:rsidRPr="00223F00">
              <w:rPr>
                <w:color w:val="000000" w:themeColor="text1"/>
                <w:sz w:val="28"/>
                <w:szCs w:val="28"/>
              </w:rPr>
              <w:t xml:space="preserve"> ролью или статусом</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w:t>
            </w:r>
            <w:proofErr w:type="spellStart"/>
            <w:r w:rsidRPr="00223F00">
              <w:rPr>
                <w:color w:val="000000" w:themeColor="text1"/>
                <w:sz w:val="28"/>
                <w:szCs w:val="28"/>
              </w:rPr>
              <w:t>Embedded</w:t>
            </w:r>
            <w:proofErr w:type="spellEnd"/>
            <w:r w:rsidRPr="00223F00">
              <w:rPr>
                <w:color w:val="000000" w:themeColor="text1"/>
                <w:sz w:val="28"/>
                <w:szCs w:val="28"/>
              </w:rPr>
              <w:t xml:space="preserve"> </w:t>
            </w:r>
            <w:proofErr w:type="spellStart"/>
            <w:r w:rsidRPr="00223F00">
              <w:rPr>
                <w:color w:val="000000" w:themeColor="text1"/>
                <w:sz w:val="28"/>
                <w:szCs w:val="28"/>
              </w:rPr>
              <w:t>in</w:t>
            </w:r>
            <w:proofErr w:type="spellEnd"/>
            <w:r w:rsidRPr="00223F00">
              <w:rPr>
                <w:color w:val="000000" w:themeColor="text1"/>
                <w:sz w:val="28"/>
                <w:szCs w:val="28"/>
              </w:rPr>
              <w:t xml:space="preserve"> </w:t>
            </w:r>
            <w:proofErr w:type="spellStart"/>
            <w:r w:rsidRPr="00223F00">
              <w:rPr>
                <w:color w:val="000000" w:themeColor="text1"/>
                <w:sz w:val="28"/>
                <w:szCs w:val="28"/>
              </w:rPr>
              <w:t>roles</w:t>
            </w:r>
            <w:proofErr w:type="spellEnd"/>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зависит от партнерства</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содержание эволюционирует (</w:t>
            </w:r>
            <w:proofErr w:type="spellStart"/>
            <w:r w:rsidRPr="00223F00">
              <w:rPr>
                <w:color w:val="000000" w:themeColor="text1"/>
                <w:sz w:val="28"/>
                <w:szCs w:val="28"/>
              </w:rPr>
              <w:t>Shares</w:t>
            </w:r>
            <w:proofErr w:type="spellEnd"/>
            <w:r w:rsidR="009A237A" w:rsidRPr="00223F00">
              <w:rPr>
                <w:color w:val="000000" w:themeColor="text1"/>
                <w:sz w:val="28"/>
                <w:szCs w:val="28"/>
              </w:rPr>
              <w:t xml:space="preserve"> </w:t>
            </w:r>
            <w:proofErr w:type="spellStart"/>
            <w:r w:rsidRPr="00223F00">
              <w:rPr>
                <w:color w:val="000000" w:themeColor="text1"/>
                <w:sz w:val="28"/>
                <w:szCs w:val="28"/>
              </w:rPr>
              <w:t>evolution</w:t>
            </w:r>
            <w:proofErr w:type="spellEnd"/>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она отражает долю в общем вкладе</w:t>
            </w:r>
            <w:r w:rsidR="009A237A" w:rsidRPr="00223F00">
              <w:rPr>
                <w:color w:val="000000" w:themeColor="text1"/>
                <w:sz w:val="28"/>
                <w:szCs w:val="28"/>
              </w:rPr>
              <w:t xml:space="preserve"> </w:t>
            </w:r>
            <w:r w:rsidRPr="00223F00">
              <w:rPr>
                <w:color w:val="000000" w:themeColor="text1"/>
                <w:sz w:val="28"/>
                <w:szCs w:val="28"/>
              </w:rPr>
              <w:t>(</w:t>
            </w:r>
            <w:proofErr w:type="spellStart"/>
            <w:r w:rsidRPr="00223F00">
              <w:rPr>
                <w:color w:val="000000" w:themeColor="text1"/>
                <w:sz w:val="28"/>
                <w:szCs w:val="28"/>
              </w:rPr>
              <w:t>Contribution-driven</w:t>
            </w:r>
            <w:proofErr w:type="spellEnd"/>
            <w:r w:rsidRPr="00223F00">
              <w:rPr>
                <w:color w:val="000000" w:themeColor="text1"/>
                <w:sz w:val="28"/>
                <w:szCs w:val="28"/>
              </w:rPr>
              <w:t xml:space="preserve"> </w:t>
            </w:r>
            <w:proofErr w:type="spellStart"/>
            <w:r w:rsidRPr="00223F00">
              <w:rPr>
                <w:color w:val="000000" w:themeColor="text1"/>
                <w:sz w:val="28"/>
                <w:szCs w:val="28"/>
              </w:rPr>
              <w:t>value</w:t>
            </w:r>
            <w:proofErr w:type="spellEnd"/>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p>
        </w:tc>
        <w:tc>
          <w:tcPr>
            <w:tcW w:w="4786" w:type="dxa"/>
          </w:tcPr>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 определяется по функциям</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может передаваться (</w:t>
            </w:r>
            <w:proofErr w:type="spellStart"/>
            <w:r w:rsidRPr="00223F00">
              <w:rPr>
                <w:color w:val="000000" w:themeColor="text1"/>
                <w:sz w:val="28"/>
                <w:szCs w:val="28"/>
              </w:rPr>
              <w:t>be</w:t>
            </w:r>
            <w:proofErr w:type="spellEnd"/>
            <w:r w:rsidRPr="00223F00">
              <w:rPr>
                <w:color w:val="000000" w:themeColor="text1"/>
                <w:sz w:val="28"/>
                <w:szCs w:val="28"/>
              </w:rPr>
              <w:t xml:space="preserve"> </w:t>
            </w:r>
            <w:proofErr w:type="spellStart"/>
            <w:r w:rsidRPr="00223F00">
              <w:rPr>
                <w:color w:val="000000" w:themeColor="text1"/>
                <w:sz w:val="28"/>
                <w:szCs w:val="28"/>
              </w:rPr>
              <w:t>delegated</w:t>
            </w:r>
            <w:proofErr w:type="spellEnd"/>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 xml:space="preserve">- </w:t>
            </w:r>
            <w:proofErr w:type="gramStart"/>
            <w:r w:rsidRPr="00223F00">
              <w:rPr>
                <w:color w:val="000000" w:themeColor="text1"/>
                <w:sz w:val="28"/>
                <w:szCs w:val="28"/>
              </w:rPr>
              <w:t>предопределена</w:t>
            </w:r>
            <w:proofErr w:type="gramEnd"/>
            <w:r w:rsidRPr="00223F00">
              <w:rPr>
                <w:color w:val="000000" w:themeColor="text1"/>
                <w:sz w:val="28"/>
                <w:szCs w:val="28"/>
              </w:rPr>
              <w:t xml:space="preserve"> закреплением особых заданий, обязанностей (</w:t>
            </w:r>
            <w:proofErr w:type="spellStart"/>
            <w:r w:rsidRPr="00223F00">
              <w:rPr>
                <w:color w:val="000000" w:themeColor="text1"/>
                <w:sz w:val="28"/>
                <w:szCs w:val="28"/>
              </w:rPr>
              <w:t>Specific</w:t>
            </w:r>
            <w:proofErr w:type="spellEnd"/>
            <w:r w:rsidRPr="00223F00">
              <w:rPr>
                <w:color w:val="000000" w:themeColor="text1"/>
                <w:sz w:val="28"/>
                <w:szCs w:val="28"/>
              </w:rPr>
              <w:t xml:space="preserve"> </w:t>
            </w:r>
            <w:proofErr w:type="spellStart"/>
            <w:r w:rsidRPr="00223F00">
              <w:rPr>
                <w:color w:val="000000" w:themeColor="text1"/>
                <w:sz w:val="28"/>
                <w:szCs w:val="28"/>
              </w:rPr>
              <w:t>tasks</w:t>
            </w:r>
            <w:proofErr w:type="spellEnd"/>
            <w:r w:rsidRPr="00223F00">
              <w:rPr>
                <w:color w:val="000000" w:themeColor="text1"/>
                <w:sz w:val="28"/>
                <w:szCs w:val="28"/>
              </w:rPr>
              <w:t xml:space="preserve"> \ </w:t>
            </w:r>
            <w:proofErr w:type="spellStart"/>
            <w:r w:rsidRPr="00223F00">
              <w:rPr>
                <w:color w:val="000000" w:themeColor="text1"/>
                <w:sz w:val="28"/>
                <w:szCs w:val="28"/>
              </w:rPr>
              <w:t>routines</w:t>
            </w:r>
            <w:proofErr w:type="spellEnd"/>
            <w:r w:rsidRPr="00223F00">
              <w:rPr>
                <w:color w:val="000000" w:themeColor="text1"/>
                <w:sz w:val="28"/>
                <w:szCs w:val="28"/>
              </w:rPr>
              <w:t xml:space="preserve"> </w:t>
            </w:r>
            <w:proofErr w:type="spellStart"/>
            <w:r w:rsidRPr="00223F00">
              <w:rPr>
                <w:color w:val="000000" w:themeColor="text1"/>
                <w:sz w:val="28"/>
                <w:szCs w:val="28"/>
              </w:rPr>
              <w:t>dictated</w:t>
            </w:r>
            <w:proofErr w:type="spellEnd"/>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изолирована</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содержание устанавливается менеджером (</w:t>
            </w:r>
            <w:proofErr w:type="spellStart"/>
            <w:r w:rsidRPr="00223F00">
              <w:rPr>
                <w:color w:val="000000" w:themeColor="text1"/>
                <w:sz w:val="28"/>
                <w:szCs w:val="28"/>
              </w:rPr>
              <w:t>Supervisor</w:t>
            </w:r>
            <w:proofErr w:type="spellEnd"/>
            <w:r w:rsidRPr="00223F00">
              <w:rPr>
                <w:color w:val="000000" w:themeColor="text1"/>
                <w:sz w:val="28"/>
                <w:szCs w:val="28"/>
              </w:rPr>
              <w:t xml:space="preserve"> </w:t>
            </w:r>
            <w:proofErr w:type="spellStart"/>
            <w:r w:rsidRPr="00223F00">
              <w:rPr>
                <w:color w:val="000000" w:themeColor="text1"/>
                <w:sz w:val="28"/>
                <w:szCs w:val="28"/>
              </w:rPr>
              <w:t>evolution</w:t>
            </w:r>
            <w:proofErr w:type="spellEnd"/>
            <w:r w:rsidRPr="00223F00">
              <w:rPr>
                <w:color w:val="000000" w:themeColor="text1"/>
                <w:sz w:val="28"/>
                <w:szCs w:val="28"/>
              </w:rPr>
              <w:t>)</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она отражает отчет о проделанной работе (</w:t>
            </w:r>
            <w:proofErr w:type="spellStart"/>
            <w:r w:rsidRPr="00223F00">
              <w:rPr>
                <w:color w:val="000000" w:themeColor="text1"/>
                <w:sz w:val="28"/>
                <w:szCs w:val="28"/>
              </w:rPr>
              <w:t>Tasks-driven</w:t>
            </w:r>
            <w:proofErr w:type="spellEnd"/>
            <w:r w:rsidRPr="00223F00">
              <w:rPr>
                <w:color w:val="000000" w:themeColor="text1"/>
                <w:sz w:val="28"/>
                <w:szCs w:val="28"/>
              </w:rPr>
              <w:t xml:space="preserve"> </w:t>
            </w:r>
            <w:proofErr w:type="spellStart"/>
            <w:r w:rsidRPr="00223F00">
              <w:rPr>
                <w:color w:val="000000" w:themeColor="text1"/>
                <w:sz w:val="28"/>
                <w:szCs w:val="28"/>
              </w:rPr>
              <w:t>value</w:t>
            </w:r>
            <w:proofErr w:type="spellEnd"/>
            <w:r w:rsidRPr="00223F00">
              <w:rPr>
                <w:color w:val="000000" w:themeColor="text1"/>
                <w:sz w:val="28"/>
                <w:szCs w:val="28"/>
              </w:rPr>
              <w:t>)</w:t>
            </w:r>
          </w:p>
        </w:tc>
      </w:tr>
    </w:tbl>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 xml:space="preserve">Здесь же приводится отличие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 xml:space="preserve"> от традиционного самоуправления на местах (на нижнем, производственном уровне)</w:t>
      </w:r>
    </w:p>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Табл.2. Различие между самоуправлением и </w:t>
      </w: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p>
    <w:tbl>
      <w:tblPr>
        <w:tblStyle w:val="a4"/>
        <w:tblW w:w="0" w:type="auto"/>
        <w:tblLook w:val="04A0" w:firstRow="1" w:lastRow="0" w:firstColumn="1" w:lastColumn="0" w:noHBand="0" w:noVBand="1"/>
      </w:tblPr>
      <w:tblGrid>
        <w:gridCol w:w="4784"/>
        <w:gridCol w:w="4786"/>
      </w:tblGrid>
      <w:tr w:rsidR="00042853" w:rsidRPr="00223F00" w:rsidTr="00E90B8D">
        <w:tc>
          <w:tcPr>
            <w:tcW w:w="4785" w:type="dxa"/>
          </w:tcPr>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lang w:val="en-US"/>
              </w:rPr>
            </w:pPr>
            <w:proofErr w:type="spellStart"/>
            <w:proofErr w:type="gramStart"/>
            <w:r w:rsidRPr="00223F00">
              <w:rPr>
                <w:color w:val="000000" w:themeColor="text1"/>
                <w:sz w:val="28"/>
                <w:szCs w:val="28"/>
              </w:rPr>
              <w:t>C</w:t>
            </w:r>
            <w:proofErr w:type="gramEnd"/>
            <w:r w:rsidRPr="00223F00">
              <w:rPr>
                <w:color w:val="000000" w:themeColor="text1"/>
                <w:sz w:val="28"/>
                <w:szCs w:val="28"/>
              </w:rPr>
              <w:t>амоуправление</w:t>
            </w:r>
            <w:proofErr w:type="spellEnd"/>
            <w:r w:rsidRPr="00223F00">
              <w:rPr>
                <w:color w:val="000000" w:themeColor="text1"/>
                <w:sz w:val="28"/>
                <w:szCs w:val="28"/>
              </w:rPr>
              <w:t xml:space="preserve"> (централизованное решение):</w:t>
            </w:r>
          </w:p>
        </w:tc>
        <w:tc>
          <w:tcPr>
            <w:tcW w:w="4786" w:type="dxa"/>
          </w:tcPr>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lang w:val="en-US"/>
              </w:rPr>
            </w:pPr>
            <w:proofErr w:type="spellStart"/>
            <w:r w:rsidRPr="00223F00">
              <w:rPr>
                <w:color w:val="000000" w:themeColor="text1"/>
                <w:sz w:val="28"/>
                <w:szCs w:val="28"/>
              </w:rPr>
              <w:t>Shared</w:t>
            </w:r>
            <w:proofErr w:type="spellEnd"/>
            <w:r w:rsidRPr="00223F00">
              <w:rPr>
                <w:color w:val="000000" w:themeColor="text1"/>
                <w:sz w:val="28"/>
                <w:szCs w:val="28"/>
              </w:rPr>
              <w:t xml:space="preserve"> </w:t>
            </w:r>
            <w:proofErr w:type="spellStart"/>
            <w:r w:rsidRPr="00223F00">
              <w:rPr>
                <w:color w:val="000000" w:themeColor="text1"/>
                <w:sz w:val="28"/>
                <w:szCs w:val="28"/>
              </w:rPr>
              <w:t>Governance</w:t>
            </w:r>
            <w:proofErr w:type="spellEnd"/>
            <w:r w:rsidRPr="00223F00">
              <w:rPr>
                <w:color w:val="000000" w:themeColor="text1"/>
                <w:sz w:val="28"/>
                <w:szCs w:val="28"/>
              </w:rPr>
              <w:t xml:space="preserve"> – децентрализованное решение;</w:t>
            </w:r>
          </w:p>
        </w:tc>
      </w:tr>
      <w:tr w:rsidR="005604F0" w:rsidRPr="00223F00" w:rsidTr="00E90B8D">
        <w:tc>
          <w:tcPr>
            <w:tcW w:w="4785" w:type="dxa"/>
          </w:tcPr>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1. основано на статусе </w:t>
            </w:r>
            <w:r w:rsidR="009A237A" w:rsidRPr="00223F00">
              <w:rPr>
                <w:color w:val="000000" w:themeColor="text1"/>
                <w:sz w:val="28"/>
                <w:szCs w:val="28"/>
              </w:rPr>
              <w:t>–</w:t>
            </w:r>
            <w:r w:rsidRPr="00223F00">
              <w:rPr>
                <w:color w:val="000000" w:themeColor="text1"/>
                <w:sz w:val="28"/>
                <w:szCs w:val="28"/>
              </w:rPr>
              <w:t xml:space="preserve"> управленческой</w:t>
            </w:r>
            <w:r w:rsidR="009A237A" w:rsidRPr="00223F00">
              <w:rPr>
                <w:color w:val="000000" w:themeColor="text1"/>
                <w:sz w:val="28"/>
                <w:szCs w:val="28"/>
              </w:rPr>
              <w:t xml:space="preserve"> </w:t>
            </w:r>
            <w:r w:rsidRPr="00223F00">
              <w:rPr>
                <w:color w:val="000000" w:themeColor="text1"/>
                <w:sz w:val="28"/>
                <w:szCs w:val="28"/>
              </w:rPr>
              <w:t>позиции</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2. </w:t>
            </w:r>
            <w:proofErr w:type="spellStart"/>
            <w:r w:rsidRPr="00223F00">
              <w:rPr>
                <w:color w:val="000000" w:themeColor="text1"/>
                <w:sz w:val="28"/>
                <w:szCs w:val="28"/>
              </w:rPr>
              <w:t>дистанцировано</w:t>
            </w:r>
            <w:proofErr w:type="spellEnd"/>
            <w:r w:rsidRPr="00223F00">
              <w:rPr>
                <w:color w:val="000000" w:themeColor="text1"/>
                <w:sz w:val="28"/>
                <w:szCs w:val="28"/>
              </w:rPr>
              <w:t xml:space="preserve"> (отделено) от предмета</w:t>
            </w:r>
            <w:r w:rsidR="009A237A" w:rsidRPr="00223F00">
              <w:rPr>
                <w:color w:val="000000" w:themeColor="text1"/>
                <w:sz w:val="28"/>
                <w:szCs w:val="28"/>
              </w:rPr>
              <w:t xml:space="preserve"> </w:t>
            </w:r>
            <w:r w:rsidRPr="00223F00">
              <w:rPr>
                <w:color w:val="000000" w:themeColor="text1"/>
                <w:sz w:val="28"/>
                <w:szCs w:val="28"/>
              </w:rPr>
              <w:t>обслуживания</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3. построено на иерархической</w:t>
            </w:r>
            <w:r w:rsidR="009A237A" w:rsidRPr="00223F00">
              <w:rPr>
                <w:color w:val="000000" w:themeColor="text1"/>
                <w:sz w:val="28"/>
                <w:szCs w:val="28"/>
              </w:rPr>
              <w:t xml:space="preserve"> </w:t>
            </w:r>
            <w:r w:rsidRPr="00223F00">
              <w:rPr>
                <w:color w:val="000000" w:themeColor="text1"/>
                <w:sz w:val="28"/>
                <w:szCs w:val="28"/>
              </w:rPr>
              <w:t>коммуникации</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4. ограничения: вопросы о доходе</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персонала (</w:t>
            </w:r>
            <w:proofErr w:type="spellStart"/>
            <w:r w:rsidRPr="00223F00">
              <w:rPr>
                <w:color w:val="000000" w:themeColor="text1"/>
                <w:sz w:val="28"/>
                <w:szCs w:val="28"/>
              </w:rPr>
              <w:t>input</w:t>
            </w:r>
            <w:proofErr w:type="spellEnd"/>
            <w:r w:rsidRPr="00223F00">
              <w:rPr>
                <w:color w:val="000000" w:themeColor="text1"/>
                <w:sz w:val="28"/>
                <w:szCs w:val="28"/>
              </w:rPr>
              <w:t>)</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5. обособление ответственности</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(менеджеры отвечают)</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6. тесное взаимодействие с окружающей</w:t>
            </w:r>
            <w:r w:rsidR="009A237A" w:rsidRPr="00223F00">
              <w:rPr>
                <w:color w:val="000000" w:themeColor="text1"/>
                <w:sz w:val="28"/>
                <w:szCs w:val="28"/>
              </w:rPr>
              <w:t xml:space="preserve"> </w:t>
            </w:r>
            <w:r w:rsidRPr="00223F00">
              <w:rPr>
                <w:color w:val="000000" w:themeColor="text1"/>
                <w:sz w:val="28"/>
                <w:szCs w:val="28"/>
              </w:rPr>
              <w:t>средой (</w:t>
            </w:r>
            <w:proofErr w:type="spellStart"/>
            <w:r w:rsidRPr="00223F00">
              <w:rPr>
                <w:color w:val="000000" w:themeColor="text1"/>
                <w:sz w:val="28"/>
                <w:szCs w:val="28"/>
              </w:rPr>
              <w:t>we-they</w:t>
            </w:r>
            <w:proofErr w:type="spellEnd"/>
            <w:r w:rsidRPr="00223F00">
              <w:rPr>
                <w:color w:val="000000" w:themeColor="text1"/>
                <w:sz w:val="28"/>
                <w:szCs w:val="28"/>
              </w:rPr>
              <w:t xml:space="preserve"> </w:t>
            </w:r>
            <w:proofErr w:type="spellStart"/>
            <w:r w:rsidRPr="00223F00">
              <w:rPr>
                <w:color w:val="000000" w:themeColor="text1"/>
                <w:sz w:val="28"/>
                <w:szCs w:val="28"/>
              </w:rPr>
              <w:t>work</w:t>
            </w:r>
            <w:proofErr w:type="spellEnd"/>
            <w:r w:rsidRPr="00223F00">
              <w:rPr>
                <w:color w:val="000000" w:themeColor="text1"/>
                <w:sz w:val="28"/>
                <w:szCs w:val="28"/>
              </w:rPr>
              <w:t xml:space="preserve"> </w:t>
            </w:r>
            <w:proofErr w:type="spellStart"/>
            <w:r w:rsidRPr="00223F00">
              <w:rPr>
                <w:color w:val="000000" w:themeColor="text1"/>
                <w:sz w:val="28"/>
                <w:szCs w:val="28"/>
              </w:rPr>
              <w:t>environment</w:t>
            </w:r>
            <w:proofErr w:type="spellEnd"/>
            <w:r w:rsidRPr="00223F00">
              <w:rPr>
                <w:color w:val="000000" w:themeColor="text1"/>
                <w:sz w:val="28"/>
                <w:szCs w:val="28"/>
              </w:rPr>
              <w:t>)</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7. разделенные цели/задачи</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8. независимые действия</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p>
        </w:tc>
        <w:tc>
          <w:tcPr>
            <w:tcW w:w="4786" w:type="dxa"/>
          </w:tcPr>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1. основано на компетенции работников</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2. опирается на мнение клиента</w:t>
            </w:r>
          </w:p>
          <w:p w:rsidR="009A237A"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3. построено на прямой коммуникации</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4. ограничений много</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5. коллективная интегративная связь менеджеров и персонала</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6. синергетический эффект от окружения</w:t>
            </w:r>
          </w:p>
          <w:p w:rsidR="00E90B8D" w:rsidRPr="00223F00" w:rsidRDefault="009A237A"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7. еди</w:t>
            </w:r>
            <w:r w:rsidR="00E90B8D" w:rsidRPr="00223F00">
              <w:rPr>
                <w:color w:val="000000" w:themeColor="text1"/>
                <w:sz w:val="28"/>
                <w:szCs w:val="28"/>
              </w:rPr>
              <w:t>нство целей (</w:t>
            </w:r>
            <w:proofErr w:type="spellStart"/>
            <w:r w:rsidR="00E90B8D" w:rsidRPr="00223F00">
              <w:rPr>
                <w:color w:val="000000" w:themeColor="text1"/>
                <w:sz w:val="28"/>
                <w:szCs w:val="28"/>
              </w:rPr>
              <w:t>Cohesive</w:t>
            </w:r>
            <w:proofErr w:type="spellEnd"/>
            <w:r w:rsidR="00E90B8D" w:rsidRPr="00223F00">
              <w:rPr>
                <w:color w:val="000000" w:themeColor="text1"/>
                <w:sz w:val="28"/>
                <w:szCs w:val="28"/>
              </w:rPr>
              <w:t xml:space="preserve"> </w:t>
            </w:r>
            <w:proofErr w:type="spellStart"/>
            <w:r w:rsidR="00E90B8D" w:rsidRPr="00223F00">
              <w:rPr>
                <w:color w:val="000000" w:themeColor="text1"/>
                <w:sz w:val="28"/>
                <w:szCs w:val="28"/>
              </w:rPr>
              <w:t>goals</w:t>
            </w:r>
            <w:proofErr w:type="spellEnd"/>
            <w:r w:rsidR="00E90B8D" w:rsidRPr="00223F00">
              <w:rPr>
                <w:color w:val="000000" w:themeColor="text1"/>
                <w:sz w:val="28"/>
                <w:szCs w:val="28"/>
              </w:rPr>
              <w:t>)</w:t>
            </w:r>
          </w:p>
          <w:p w:rsidR="00E90B8D" w:rsidRPr="00223F00" w:rsidRDefault="00E90B8D"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8. коллегиальность, сотрудничество, партнерство</w:t>
            </w:r>
          </w:p>
        </w:tc>
      </w:tr>
    </w:tbl>
    <w:p w:rsidR="00407CD7" w:rsidRPr="00223F00" w:rsidRDefault="00407CD7" w:rsidP="00F560EC">
      <w:pPr>
        <w:pStyle w:val="a3"/>
        <w:spacing w:before="30" w:beforeAutospacing="0" w:after="30" w:afterAutospacing="0" w:line="360" w:lineRule="auto"/>
        <w:ind w:firstLine="709"/>
        <w:jc w:val="both"/>
        <w:rPr>
          <w:color w:val="000000" w:themeColor="text1"/>
          <w:sz w:val="28"/>
          <w:szCs w:val="28"/>
        </w:rPr>
      </w:pPr>
    </w:p>
    <w:p w:rsidR="00A36E09" w:rsidRPr="00223F00" w:rsidRDefault="00C13EB4"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Современное западное (особенно европейское) общество давно отвергло идею о том,  что управление есть воздействие одних субъектов на других или «субъект-объектный» тип управления и строит свою управленческую теорию на горизонтальных управленческих отношениях, идентифицируемых как «субъек</w:t>
      </w:r>
      <w:proofErr w:type="gramStart"/>
      <w:r w:rsidRPr="00223F00">
        <w:rPr>
          <w:rFonts w:ascii="Times New Roman" w:hAnsi="Times New Roman" w:cs="Times New Roman"/>
          <w:color w:val="000000" w:themeColor="text1"/>
          <w:sz w:val="28"/>
          <w:szCs w:val="28"/>
        </w:rPr>
        <w:t>т-</w:t>
      </w:r>
      <w:proofErr w:type="gramEnd"/>
      <w:r w:rsidRPr="00223F00">
        <w:rPr>
          <w:rFonts w:ascii="Times New Roman" w:hAnsi="Times New Roman" w:cs="Times New Roman"/>
          <w:color w:val="000000" w:themeColor="text1"/>
          <w:sz w:val="28"/>
          <w:szCs w:val="28"/>
        </w:rPr>
        <w:t xml:space="preserve"> субъектные».</w:t>
      </w:r>
    </w:p>
    <w:p w:rsidR="009A237A" w:rsidRPr="00223F00" w:rsidRDefault="009A237A"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«Субъект</w:t>
      </w:r>
      <w:r w:rsidR="00674A7A"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rPr>
        <w:t>-</w:t>
      </w:r>
      <w:r w:rsidR="00674A7A"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rPr>
        <w:t xml:space="preserve">субъектные» отношения, которые свойственны любому </w:t>
      </w:r>
      <w:proofErr w:type="gramStart"/>
      <w:r w:rsidRPr="00223F00">
        <w:rPr>
          <w:rFonts w:ascii="Times New Roman" w:hAnsi="Times New Roman" w:cs="Times New Roman"/>
          <w:color w:val="000000" w:themeColor="text1"/>
          <w:sz w:val="28"/>
          <w:szCs w:val="28"/>
        </w:rPr>
        <w:t>демократическому обществу</w:t>
      </w:r>
      <w:proofErr w:type="gramEnd"/>
      <w:r w:rsidRPr="00223F00">
        <w:rPr>
          <w:rFonts w:ascii="Times New Roman" w:hAnsi="Times New Roman" w:cs="Times New Roman"/>
          <w:color w:val="000000" w:themeColor="text1"/>
          <w:sz w:val="28"/>
          <w:szCs w:val="28"/>
        </w:rPr>
        <w:t>, прошли в своем развитии две стадии: координацию и регулятивное управление. Координация составляла основу социального управления в условиях рыночных отношений до ХХ в. Она была построена на случайном характере процесса взаимодействия между агентами. Институционализация форм, упорядочивающих горизонтальные контакты, практически отсутствовала, а законы, обеспечивающие минимизацию социальных конфликтов, не были приняты.</w:t>
      </w:r>
    </w:p>
    <w:p w:rsidR="00674A7A" w:rsidRPr="00223F00" w:rsidRDefault="009A237A"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Регулятивное управление — это более совершенная форма координации. Исследователи определяют ее как «ключевую антикризисную стратегию, предполагающую противостояние рыночным ценностям за счет более “тонких” механизмов </w:t>
      </w:r>
      <w:proofErr w:type="spellStart"/>
      <w:r w:rsidRPr="00223F00">
        <w:rPr>
          <w:rFonts w:ascii="Times New Roman" w:hAnsi="Times New Roman" w:cs="Times New Roman"/>
          <w:color w:val="000000" w:themeColor="text1"/>
          <w:sz w:val="28"/>
          <w:szCs w:val="28"/>
        </w:rPr>
        <w:t>антирискового</w:t>
      </w:r>
      <w:proofErr w:type="spellEnd"/>
      <w:r w:rsidRPr="00223F00">
        <w:rPr>
          <w:rFonts w:ascii="Times New Roman" w:hAnsi="Times New Roman" w:cs="Times New Roman"/>
          <w:color w:val="000000" w:themeColor="text1"/>
          <w:sz w:val="28"/>
          <w:szCs w:val="28"/>
        </w:rPr>
        <w:t xml:space="preserve"> менеджмента в области финансовых отношений и национального делового климата, внедрения практики обязательных оценочных процедур и институтов в процесс пр</w:t>
      </w:r>
      <w:r w:rsidR="00674A7A" w:rsidRPr="00223F00">
        <w:rPr>
          <w:rFonts w:ascii="Times New Roman" w:hAnsi="Times New Roman" w:cs="Times New Roman"/>
          <w:color w:val="000000" w:themeColor="text1"/>
          <w:sz w:val="28"/>
          <w:szCs w:val="28"/>
        </w:rPr>
        <w:t>инятия государственных решений»</w:t>
      </w:r>
      <w:r w:rsidRPr="00223F00">
        <w:rPr>
          <w:rFonts w:ascii="Times New Roman" w:hAnsi="Times New Roman" w:cs="Times New Roman"/>
          <w:color w:val="000000" w:themeColor="text1"/>
          <w:sz w:val="28"/>
          <w:szCs w:val="28"/>
        </w:rPr>
        <w:t xml:space="preserve">. Оно рассматривается как обязательный принцип государственного устройства. Его роль и место </w:t>
      </w:r>
      <w:proofErr w:type="gramStart"/>
      <w:r w:rsidRPr="00223F00">
        <w:rPr>
          <w:rFonts w:ascii="Times New Roman" w:hAnsi="Times New Roman" w:cs="Times New Roman"/>
          <w:color w:val="000000" w:themeColor="text1"/>
          <w:sz w:val="28"/>
          <w:szCs w:val="28"/>
        </w:rPr>
        <w:t>предопределены</w:t>
      </w:r>
      <w:proofErr w:type="gramEnd"/>
      <w:r w:rsidRPr="00223F00">
        <w:rPr>
          <w:rFonts w:ascii="Times New Roman" w:hAnsi="Times New Roman" w:cs="Times New Roman"/>
          <w:color w:val="000000" w:themeColor="text1"/>
          <w:sz w:val="28"/>
          <w:szCs w:val="28"/>
        </w:rPr>
        <w:t xml:space="preserve"> соответствующими национальными законами. Качество и степень его внедрения от</w:t>
      </w:r>
      <w:r w:rsidR="00674A7A" w:rsidRPr="00223F00">
        <w:rPr>
          <w:rFonts w:ascii="Times New Roman" w:hAnsi="Times New Roman" w:cs="Times New Roman"/>
          <w:color w:val="000000" w:themeColor="text1"/>
          <w:sz w:val="28"/>
          <w:szCs w:val="28"/>
        </w:rPr>
        <w:t>слеживаются, данные публикуются.</w:t>
      </w:r>
    </w:p>
    <w:p w:rsidR="00A36E09" w:rsidRPr="00223F00" w:rsidRDefault="009A237A"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Регулятивное управление проявляется через два основных принципа: рост качества и открытость. К его проявлениям относят: наличие </w:t>
      </w:r>
      <w:r w:rsidRPr="00223F00">
        <w:rPr>
          <w:rFonts w:ascii="Times New Roman" w:hAnsi="Times New Roman" w:cs="Times New Roman"/>
          <w:color w:val="000000" w:themeColor="text1"/>
          <w:sz w:val="28"/>
          <w:szCs w:val="28"/>
        </w:rPr>
        <w:lastRenderedPageBreak/>
        <w:t>соответствующих законов и органов управления, институционализацию системы социального участия и контроля, отчетность руководителей всех уровней о проблемах и качестве работы вверенных им органов власти и управления, введение персональной ответственности всех руководителей за применение принципов регулятивного управления и многое другое. Его направления и технологии</w:t>
      </w:r>
      <w:r w:rsidR="0089770A" w:rsidRPr="00223F00">
        <w:rPr>
          <w:rFonts w:ascii="Times New Roman" w:hAnsi="Times New Roman" w:cs="Times New Roman"/>
          <w:color w:val="000000" w:themeColor="text1"/>
          <w:sz w:val="28"/>
          <w:szCs w:val="28"/>
        </w:rPr>
        <w:t xml:space="preserve"> представлены в Т</w:t>
      </w:r>
      <w:r w:rsidR="005604F0" w:rsidRPr="00223F00">
        <w:rPr>
          <w:rFonts w:ascii="Times New Roman" w:hAnsi="Times New Roman" w:cs="Times New Roman"/>
          <w:color w:val="000000" w:themeColor="text1"/>
          <w:sz w:val="28"/>
          <w:szCs w:val="28"/>
        </w:rPr>
        <w:t>аблице</w:t>
      </w:r>
      <w:r w:rsidR="0089770A" w:rsidRPr="00223F00">
        <w:rPr>
          <w:rFonts w:ascii="Times New Roman" w:hAnsi="Times New Roman" w:cs="Times New Roman"/>
          <w:color w:val="000000" w:themeColor="text1"/>
          <w:sz w:val="28"/>
          <w:szCs w:val="28"/>
        </w:rPr>
        <w:t xml:space="preserve"> 3</w:t>
      </w:r>
      <w:r w:rsidRPr="00223F00">
        <w:rPr>
          <w:rFonts w:ascii="Times New Roman" w:hAnsi="Times New Roman" w:cs="Times New Roman"/>
          <w:color w:val="000000" w:themeColor="text1"/>
          <w:sz w:val="28"/>
          <w:szCs w:val="28"/>
        </w:rPr>
        <w:t>.</w:t>
      </w:r>
      <w:r w:rsidRPr="00223F00">
        <w:rPr>
          <w:rStyle w:val="a7"/>
          <w:rFonts w:ascii="Times New Roman" w:hAnsi="Times New Roman" w:cs="Times New Roman"/>
          <w:color w:val="000000" w:themeColor="text1"/>
          <w:sz w:val="28"/>
          <w:szCs w:val="28"/>
        </w:rPr>
        <w:footnoteReference w:id="7"/>
      </w:r>
    </w:p>
    <w:p w:rsidR="0089770A" w:rsidRPr="00223F00" w:rsidRDefault="0089770A"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Табл.3. Направления и технологии реализации регулятивного управления.</w:t>
      </w:r>
    </w:p>
    <w:tbl>
      <w:tblPr>
        <w:tblStyle w:val="a4"/>
        <w:tblW w:w="0" w:type="auto"/>
        <w:tblLook w:val="04A0" w:firstRow="1" w:lastRow="0" w:firstColumn="1" w:lastColumn="0" w:noHBand="0" w:noVBand="1"/>
      </w:tblPr>
      <w:tblGrid>
        <w:gridCol w:w="4785"/>
        <w:gridCol w:w="4785"/>
      </w:tblGrid>
      <w:tr w:rsidR="00042853" w:rsidRPr="00223F00" w:rsidTr="005604F0">
        <w:tc>
          <w:tcPr>
            <w:tcW w:w="4785" w:type="dxa"/>
          </w:tcPr>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Направления регулятивного управления</w:t>
            </w:r>
          </w:p>
        </w:tc>
        <w:tc>
          <w:tcPr>
            <w:tcW w:w="4786" w:type="dxa"/>
          </w:tcPr>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Технологии реализации регулятивного управления</w:t>
            </w:r>
          </w:p>
        </w:tc>
      </w:tr>
      <w:tr w:rsidR="00042853" w:rsidRPr="00223F00" w:rsidTr="005604F0">
        <w:tc>
          <w:tcPr>
            <w:tcW w:w="4785" w:type="dxa"/>
          </w:tcPr>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Правительственные</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программы </w:t>
            </w:r>
            <w:proofErr w:type="gramStart"/>
            <w:r w:rsidRPr="00223F00">
              <w:rPr>
                <w:color w:val="000000" w:themeColor="text1"/>
                <w:sz w:val="28"/>
                <w:szCs w:val="28"/>
              </w:rPr>
              <w:t>по</w:t>
            </w:r>
            <w:proofErr w:type="gramEnd"/>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внедрению</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регулятивного</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управления</w:t>
            </w:r>
          </w:p>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p>
        </w:tc>
        <w:tc>
          <w:tcPr>
            <w:tcW w:w="4786" w:type="dxa"/>
          </w:tcPr>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Установление правил и понятий «хорошего регулирования»;</w:t>
            </w:r>
          </w:p>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создание соответствующих институтов, обеспеченных финансами; - обеспечение их кадрами, прошедшими специальную подготовку;</w:t>
            </w:r>
          </w:p>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распространение принципов на все уровни власти;</w:t>
            </w:r>
          </w:p>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эффективное использование результатов экспертных оценок</w:t>
            </w:r>
          </w:p>
        </w:tc>
      </w:tr>
      <w:tr w:rsidR="00042853" w:rsidRPr="00223F00" w:rsidTr="005604F0">
        <w:tc>
          <w:tcPr>
            <w:tcW w:w="4785" w:type="dxa"/>
          </w:tcPr>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Постоянная оценка</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и обзор</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применяемых</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технологий</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(методов)</w:t>
            </w:r>
          </w:p>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p>
        </w:tc>
        <w:tc>
          <w:tcPr>
            <w:tcW w:w="4786" w:type="dxa"/>
          </w:tcPr>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lastRenderedPageBreak/>
              <w:t>- Сравнение практики с заявленными идеальными принципами;</w:t>
            </w:r>
          </w:p>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внедрение институтов и средств достижения публичности;</w:t>
            </w:r>
          </w:p>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 использование </w:t>
            </w:r>
            <w:r w:rsidRPr="00223F00">
              <w:rPr>
                <w:rFonts w:ascii="Times New Roman" w:hAnsi="Times New Roman" w:cs="Times New Roman"/>
                <w:color w:val="000000" w:themeColor="text1"/>
                <w:sz w:val="28"/>
                <w:szCs w:val="28"/>
              </w:rPr>
              <w:lastRenderedPageBreak/>
              <w:t>альтернативных решений и методов при оценивании;</w:t>
            </w:r>
          </w:p>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совершенствование системы за счет использования метода проблемного анализа (</w:t>
            </w:r>
            <w:proofErr w:type="spellStart"/>
            <w:r w:rsidRPr="00223F00">
              <w:rPr>
                <w:rFonts w:ascii="Times New Roman" w:hAnsi="Times New Roman" w:cs="Times New Roman"/>
                <w:color w:val="000000" w:themeColor="text1"/>
                <w:sz w:val="28"/>
                <w:szCs w:val="28"/>
              </w:rPr>
              <w:t>impact-analyses</w:t>
            </w:r>
            <w:proofErr w:type="spellEnd"/>
            <w:r w:rsidRPr="00223F00">
              <w:rPr>
                <w:rFonts w:ascii="Times New Roman" w:hAnsi="Times New Roman" w:cs="Times New Roman"/>
                <w:color w:val="000000" w:themeColor="text1"/>
                <w:sz w:val="28"/>
                <w:szCs w:val="28"/>
              </w:rPr>
              <w:t>);</w:t>
            </w:r>
          </w:p>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стремление к сокращению административных барьеров</w:t>
            </w:r>
          </w:p>
        </w:tc>
      </w:tr>
      <w:tr w:rsidR="005604F0" w:rsidRPr="00223F00" w:rsidTr="005604F0">
        <w:tc>
          <w:tcPr>
            <w:tcW w:w="4785" w:type="dxa"/>
          </w:tcPr>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lastRenderedPageBreak/>
              <w:t>Постоянная</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проверка технологий</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 xml:space="preserve">регулирования </w:t>
            </w:r>
            <w:proofErr w:type="gramStart"/>
            <w:r w:rsidRPr="00223F00">
              <w:rPr>
                <w:color w:val="000000" w:themeColor="text1"/>
                <w:sz w:val="28"/>
                <w:szCs w:val="28"/>
              </w:rPr>
              <w:t>на</w:t>
            </w:r>
            <w:proofErr w:type="gramEnd"/>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открытость и не</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дискриминационный</w:t>
            </w:r>
          </w:p>
          <w:p w:rsidR="005604F0" w:rsidRPr="00223F00" w:rsidRDefault="005604F0" w:rsidP="00F560EC">
            <w:pPr>
              <w:pStyle w:val="a3"/>
              <w:spacing w:before="30" w:beforeAutospacing="0" w:after="30" w:afterAutospacing="0" w:line="360" w:lineRule="auto"/>
              <w:ind w:firstLine="709"/>
              <w:jc w:val="both"/>
              <w:rPr>
                <w:color w:val="000000" w:themeColor="text1"/>
                <w:sz w:val="28"/>
                <w:szCs w:val="28"/>
              </w:rPr>
            </w:pPr>
            <w:r w:rsidRPr="00223F00">
              <w:rPr>
                <w:color w:val="000000" w:themeColor="text1"/>
                <w:sz w:val="28"/>
                <w:szCs w:val="28"/>
              </w:rPr>
              <w:t>характер</w:t>
            </w:r>
          </w:p>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p>
        </w:tc>
        <w:tc>
          <w:tcPr>
            <w:tcW w:w="4786" w:type="dxa"/>
          </w:tcPr>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Постоянное консультирование с заинтересованными партиями и группами, как отечественными, так и зарубежными;</w:t>
            </w:r>
          </w:p>
          <w:p w:rsidR="00764127"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создание и поддержание публичных регистров, помогающих отследить ход (процедуру) процесса реформирования;</w:t>
            </w:r>
          </w:p>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постоянный контроль уровня публичности, оценивание реальных достижений, выявление практик имитации реформирования</w:t>
            </w:r>
          </w:p>
        </w:tc>
      </w:tr>
    </w:tbl>
    <w:p w:rsidR="005604F0"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p>
    <w:p w:rsidR="00A36E09" w:rsidRPr="00223F00" w:rsidRDefault="00A36E09"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В западной литературе эти две модели в какой-то мере можно также иде</w:t>
      </w:r>
      <w:r w:rsidR="00674A7A" w:rsidRPr="00223F00">
        <w:rPr>
          <w:rFonts w:ascii="Times New Roman" w:hAnsi="Times New Roman" w:cs="Times New Roman"/>
          <w:color w:val="000000" w:themeColor="text1"/>
          <w:sz w:val="28"/>
          <w:szCs w:val="28"/>
        </w:rPr>
        <w:t>нтифицировать двумя терминами: «</w:t>
      </w:r>
      <w:r w:rsidRPr="00223F00">
        <w:rPr>
          <w:rFonts w:ascii="Times New Roman" w:hAnsi="Times New Roman" w:cs="Times New Roman"/>
          <w:color w:val="000000" w:themeColor="text1"/>
          <w:sz w:val="28"/>
          <w:szCs w:val="28"/>
          <w:lang w:val="en-US"/>
        </w:rPr>
        <w:t>m</w:t>
      </w:r>
      <w:proofErr w:type="spellStart"/>
      <w:r w:rsidRPr="00223F00">
        <w:rPr>
          <w:rFonts w:ascii="Times New Roman" w:hAnsi="Times New Roman" w:cs="Times New Roman"/>
          <w:color w:val="000000" w:themeColor="text1"/>
          <w:sz w:val="28"/>
          <w:szCs w:val="28"/>
        </w:rPr>
        <w:t>anagement</w:t>
      </w:r>
      <w:proofErr w:type="spellEnd"/>
      <w:r w:rsidRPr="00223F00">
        <w:rPr>
          <w:rFonts w:ascii="Times New Roman" w:hAnsi="Times New Roman" w:cs="Times New Roman"/>
          <w:color w:val="000000" w:themeColor="text1"/>
          <w:sz w:val="28"/>
          <w:szCs w:val="28"/>
        </w:rPr>
        <w:t>» и «</w:t>
      </w:r>
      <w:r w:rsidRPr="00223F00">
        <w:rPr>
          <w:rFonts w:ascii="Times New Roman" w:hAnsi="Times New Roman" w:cs="Times New Roman"/>
          <w:color w:val="000000" w:themeColor="text1"/>
          <w:sz w:val="28"/>
          <w:szCs w:val="28"/>
          <w:lang w:val="en-US"/>
        </w:rPr>
        <w:t>governance</w:t>
      </w:r>
      <w:r w:rsidR="00674A7A" w:rsidRPr="00223F00">
        <w:rPr>
          <w:rFonts w:ascii="Times New Roman" w:hAnsi="Times New Roman" w:cs="Times New Roman"/>
          <w:color w:val="000000" w:themeColor="text1"/>
          <w:sz w:val="28"/>
          <w:szCs w:val="28"/>
        </w:rPr>
        <w:t>»,</w:t>
      </w:r>
      <w:r w:rsidRPr="00223F00">
        <w:rPr>
          <w:rFonts w:ascii="Times New Roman" w:hAnsi="Times New Roman" w:cs="Times New Roman"/>
          <w:color w:val="000000" w:themeColor="text1"/>
          <w:sz w:val="28"/>
          <w:szCs w:val="28"/>
        </w:rPr>
        <w:t xml:space="preserve"> имея при этом в виду, что это не полное соответствие русским синонимам «субъект</w:t>
      </w:r>
      <w:r w:rsidR="00674A7A"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rPr>
        <w:t>-</w:t>
      </w:r>
      <w:r w:rsidR="00674A7A"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rPr>
        <w:t>объектное» и «субъект</w:t>
      </w:r>
      <w:r w:rsidR="00674A7A"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rPr>
        <w:t>-</w:t>
      </w:r>
      <w:r w:rsidR="00674A7A"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rPr>
        <w:t>субъектное» управление. Английские ве</w:t>
      </w:r>
      <w:r w:rsidR="00674A7A" w:rsidRPr="00223F00">
        <w:rPr>
          <w:rFonts w:ascii="Times New Roman" w:hAnsi="Times New Roman" w:cs="Times New Roman"/>
          <w:color w:val="000000" w:themeColor="text1"/>
          <w:sz w:val="28"/>
          <w:szCs w:val="28"/>
        </w:rPr>
        <w:t xml:space="preserve">рсии, </w:t>
      </w:r>
      <w:r w:rsidRPr="00223F00">
        <w:rPr>
          <w:rFonts w:ascii="Times New Roman" w:hAnsi="Times New Roman" w:cs="Times New Roman"/>
          <w:color w:val="000000" w:themeColor="text1"/>
          <w:sz w:val="28"/>
          <w:szCs w:val="28"/>
        </w:rPr>
        <w:t xml:space="preserve">по крайней </w:t>
      </w:r>
      <w:proofErr w:type="gramStart"/>
      <w:r w:rsidRPr="00223F00">
        <w:rPr>
          <w:rFonts w:ascii="Times New Roman" w:hAnsi="Times New Roman" w:cs="Times New Roman"/>
          <w:color w:val="000000" w:themeColor="text1"/>
          <w:sz w:val="28"/>
          <w:szCs w:val="28"/>
        </w:rPr>
        <w:t>мер</w:t>
      </w:r>
      <w:r w:rsidR="00674A7A" w:rsidRPr="00223F00">
        <w:rPr>
          <w:rFonts w:ascii="Times New Roman" w:hAnsi="Times New Roman" w:cs="Times New Roman"/>
          <w:color w:val="000000" w:themeColor="text1"/>
          <w:sz w:val="28"/>
          <w:szCs w:val="28"/>
        </w:rPr>
        <w:t>е</w:t>
      </w:r>
      <w:proofErr w:type="gramEnd"/>
      <w:r w:rsidR="00674A7A" w:rsidRPr="00223F00">
        <w:rPr>
          <w:rFonts w:ascii="Times New Roman" w:hAnsi="Times New Roman" w:cs="Times New Roman"/>
          <w:color w:val="000000" w:themeColor="text1"/>
          <w:sz w:val="28"/>
          <w:szCs w:val="28"/>
        </w:rPr>
        <w:t xml:space="preserve"> в их переводе на русский язык,</w:t>
      </w:r>
      <w:r w:rsidRPr="00223F00">
        <w:rPr>
          <w:rFonts w:ascii="Times New Roman" w:hAnsi="Times New Roman" w:cs="Times New Roman"/>
          <w:color w:val="000000" w:themeColor="text1"/>
          <w:sz w:val="28"/>
          <w:szCs w:val="28"/>
        </w:rPr>
        <w:t xml:space="preserve"> включают в себя еще и отраслевую принадлежность.  Термин «</w:t>
      </w:r>
      <w:r w:rsidRPr="00223F00">
        <w:rPr>
          <w:rFonts w:ascii="Times New Roman" w:hAnsi="Times New Roman" w:cs="Times New Roman"/>
          <w:color w:val="000000" w:themeColor="text1"/>
          <w:sz w:val="28"/>
          <w:szCs w:val="28"/>
          <w:lang w:val="en-US"/>
        </w:rPr>
        <w:t>management</w:t>
      </w:r>
      <w:r w:rsidRPr="00223F00">
        <w:rPr>
          <w:rFonts w:ascii="Times New Roman" w:hAnsi="Times New Roman" w:cs="Times New Roman"/>
          <w:color w:val="000000" w:themeColor="text1"/>
          <w:sz w:val="28"/>
          <w:szCs w:val="28"/>
        </w:rPr>
        <w:t xml:space="preserve">» чаще применяют к управлению предприятием, где определенная субординация в управлении, по крайней </w:t>
      </w:r>
      <w:proofErr w:type="gramStart"/>
      <w:r w:rsidRPr="00223F00">
        <w:rPr>
          <w:rFonts w:ascii="Times New Roman" w:hAnsi="Times New Roman" w:cs="Times New Roman"/>
          <w:color w:val="000000" w:themeColor="text1"/>
          <w:sz w:val="28"/>
          <w:szCs w:val="28"/>
        </w:rPr>
        <w:t>мере</w:t>
      </w:r>
      <w:proofErr w:type="gramEnd"/>
      <w:r w:rsidRPr="00223F00">
        <w:rPr>
          <w:rFonts w:ascii="Times New Roman" w:hAnsi="Times New Roman" w:cs="Times New Roman"/>
          <w:color w:val="000000" w:themeColor="text1"/>
          <w:sz w:val="28"/>
          <w:szCs w:val="28"/>
        </w:rPr>
        <w:t xml:space="preserve"> в определенных областях: распределение финансов, выработка </w:t>
      </w:r>
      <w:r w:rsidRPr="00223F00">
        <w:rPr>
          <w:rFonts w:ascii="Times New Roman" w:hAnsi="Times New Roman" w:cs="Times New Roman"/>
          <w:color w:val="000000" w:themeColor="text1"/>
          <w:sz w:val="28"/>
          <w:szCs w:val="28"/>
        </w:rPr>
        <w:lastRenderedPageBreak/>
        <w:t>стратегии и т.д., сохраняется. Понятие «</w:t>
      </w:r>
      <w:r w:rsidRPr="00223F00">
        <w:rPr>
          <w:rFonts w:ascii="Times New Roman" w:hAnsi="Times New Roman" w:cs="Times New Roman"/>
          <w:color w:val="000000" w:themeColor="text1"/>
          <w:sz w:val="28"/>
          <w:szCs w:val="28"/>
          <w:lang w:val="en-US"/>
        </w:rPr>
        <w:t>governance</w:t>
      </w:r>
      <w:r w:rsidRPr="00223F00">
        <w:rPr>
          <w:rFonts w:ascii="Times New Roman" w:hAnsi="Times New Roman" w:cs="Times New Roman"/>
          <w:color w:val="000000" w:themeColor="text1"/>
          <w:sz w:val="28"/>
          <w:szCs w:val="28"/>
        </w:rPr>
        <w:t>» чаще используется в описании особенностей межнациональных отношений, а также для сферы государственного управления.</w:t>
      </w:r>
    </w:p>
    <w:p w:rsidR="005604F0" w:rsidRPr="00223F00" w:rsidRDefault="00A36E09"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Одним из первых в российской науке толкование понятие «</w:t>
      </w:r>
      <w:r w:rsidRPr="00223F00">
        <w:rPr>
          <w:rFonts w:ascii="Times New Roman" w:hAnsi="Times New Roman" w:cs="Times New Roman"/>
          <w:color w:val="000000" w:themeColor="text1"/>
          <w:sz w:val="28"/>
          <w:szCs w:val="28"/>
          <w:lang w:val="en-US"/>
        </w:rPr>
        <w:t>governance</w:t>
      </w:r>
      <w:r w:rsidRPr="00223F00">
        <w:rPr>
          <w:rFonts w:ascii="Times New Roman" w:hAnsi="Times New Roman" w:cs="Times New Roman"/>
          <w:color w:val="000000" w:themeColor="text1"/>
          <w:sz w:val="28"/>
          <w:szCs w:val="28"/>
        </w:rPr>
        <w:t xml:space="preserve">» дал </w:t>
      </w:r>
      <w:proofErr w:type="spellStart"/>
      <w:r w:rsidRPr="00223F00">
        <w:rPr>
          <w:rFonts w:ascii="Times New Roman" w:hAnsi="Times New Roman" w:cs="Times New Roman"/>
          <w:color w:val="000000" w:themeColor="text1"/>
          <w:sz w:val="28"/>
          <w:szCs w:val="28"/>
        </w:rPr>
        <w:t>Л.В.Сморгунов</w:t>
      </w:r>
      <w:proofErr w:type="spellEnd"/>
      <w:r w:rsidRPr="00223F00">
        <w:rPr>
          <w:rFonts w:ascii="Times New Roman" w:hAnsi="Times New Roman" w:cs="Times New Roman"/>
          <w:color w:val="000000" w:themeColor="text1"/>
          <w:sz w:val="28"/>
          <w:szCs w:val="28"/>
        </w:rPr>
        <w:t xml:space="preserve">. </w:t>
      </w:r>
      <w:r w:rsidR="005604F0" w:rsidRPr="00223F00">
        <w:rPr>
          <w:rFonts w:ascii="Times New Roman" w:hAnsi="Times New Roman" w:cs="Times New Roman"/>
          <w:color w:val="000000" w:themeColor="text1"/>
          <w:sz w:val="28"/>
          <w:szCs w:val="28"/>
        </w:rPr>
        <w:t>Термин «</w:t>
      </w:r>
      <w:proofErr w:type="spellStart"/>
      <w:r w:rsidR="005604F0" w:rsidRPr="00223F00">
        <w:rPr>
          <w:rFonts w:ascii="Times New Roman" w:hAnsi="Times New Roman" w:cs="Times New Roman"/>
          <w:color w:val="000000" w:themeColor="text1"/>
          <w:sz w:val="28"/>
          <w:szCs w:val="28"/>
        </w:rPr>
        <w:t>governance</w:t>
      </w:r>
      <w:proofErr w:type="spellEnd"/>
      <w:r w:rsidR="005604F0" w:rsidRPr="00223F00">
        <w:rPr>
          <w:rFonts w:ascii="Times New Roman" w:hAnsi="Times New Roman" w:cs="Times New Roman"/>
          <w:color w:val="000000" w:themeColor="text1"/>
          <w:sz w:val="28"/>
          <w:szCs w:val="28"/>
        </w:rPr>
        <w:t xml:space="preserve">» </w:t>
      </w:r>
      <w:r w:rsidR="00674A7A" w:rsidRPr="00223F00">
        <w:rPr>
          <w:rFonts w:ascii="Times New Roman" w:hAnsi="Times New Roman" w:cs="Times New Roman"/>
          <w:color w:val="000000" w:themeColor="text1"/>
          <w:sz w:val="28"/>
          <w:szCs w:val="28"/>
        </w:rPr>
        <w:t xml:space="preserve"> был взят в качестве основного для описания нового способа управления в сетевом обществе</w:t>
      </w:r>
      <w:r w:rsidR="005604F0" w:rsidRPr="00223F00">
        <w:rPr>
          <w:rFonts w:ascii="Times New Roman" w:hAnsi="Times New Roman" w:cs="Times New Roman"/>
          <w:color w:val="000000" w:themeColor="text1"/>
          <w:sz w:val="28"/>
          <w:szCs w:val="28"/>
        </w:rPr>
        <w:t xml:space="preserve"> и стал использоваться в новом качестве как способ «управления без правительства», в котором подчеркивался равноправный характер общения в политических сетях правительственных и неправительственных структур.</w:t>
      </w:r>
    </w:p>
    <w:p w:rsidR="00D559A1" w:rsidRPr="00223F00" w:rsidRDefault="008A506D"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Понятие «</w:t>
      </w:r>
      <w:proofErr w:type="spellStart"/>
      <w:r w:rsidRPr="00223F00">
        <w:rPr>
          <w:rFonts w:ascii="Times New Roman" w:hAnsi="Times New Roman" w:cs="Times New Roman"/>
          <w:color w:val="000000" w:themeColor="text1"/>
          <w:sz w:val="28"/>
          <w:szCs w:val="28"/>
        </w:rPr>
        <w:t>Shared</w:t>
      </w:r>
      <w:proofErr w:type="spellEnd"/>
      <w:r w:rsidRPr="00223F00">
        <w:rPr>
          <w:rFonts w:ascii="Times New Roman" w:hAnsi="Times New Roman" w:cs="Times New Roman"/>
          <w:color w:val="000000" w:themeColor="text1"/>
          <w:sz w:val="28"/>
          <w:szCs w:val="28"/>
        </w:rPr>
        <w:t xml:space="preserve"> </w:t>
      </w:r>
      <w:proofErr w:type="spellStart"/>
      <w:r w:rsidRPr="00223F00">
        <w:rPr>
          <w:rFonts w:ascii="Times New Roman" w:hAnsi="Times New Roman" w:cs="Times New Roman"/>
          <w:color w:val="000000" w:themeColor="text1"/>
          <w:sz w:val="28"/>
          <w:szCs w:val="28"/>
        </w:rPr>
        <w:t>Governence</w:t>
      </w:r>
      <w:proofErr w:type="spellEnd"/>
      <w:r w:rsidRPr="00223F00">
        <w:rPr>
          <w:rFonts w:ascii="Times New Roman" w:hAnsi="Times New Roman" w:cs="Times New Roman"/>
          <w:color w:val="000000" w:themeColor="text1"/>
          <w:sz w:val="28"/>
          <w:szCs w:val="28"/>
        </w:rPr>
        <w:t>» как особую разновидность «</w:t>
      </w:r>
      <w:proofErr w:type="gramStart"/>
      <w:r w:rsidRPr="00223F00">
        <w:rPr>
          <w:rFonts w:ascii="Times New Roman" w:hAnsi="Times New Roman" w:cs="Times New Roman"/>
          <w:color w:val="000000" w:themeColor="text1"/>
          <w:sz w:val="28"/>
          <w:szCs w:val="28"/>
        </w:rPr>
        <w:t>субъект-субъектного</w:t>
      </w:r>
      <w:proofErr w:type="gramEnd"/>
      <w:r w:rsidRPr="00223F00">
        <w:rPr>
          <w:rFonts w:ascii="Times New Roman" w:hAnsi="Times New Roman" w:cs="Times New Roman"/>
          <w:color w:val="000000" w:themeColor="text1"/>
          <w:sz w:val="28"/>
          <w:szCs w:val="28"/>
        </w:rPr>
        <w:t>» типа пока не нашло в российской литературе применения, хотя понятие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встречается достаточно часто.</w:t>
      </w:r>
    </w:p>
    <w:p w:rsidR="00D559A1" w:rsidRPr="00223F00" w:rsidRDefault="005604F0"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Например, </w:t>
      </w:r>
      <w:r w:rsidR="00D559A1" w:rsidRPr="00223F00">
        <w:rPr>
          <w:rFonts w:ascii="Times New Roman" w:hAnsi="Times New Roman" w:cs="Times New Roman"/>
          <w:color w:val="000000" w:themeColor="text1"/>
          <w:sz w:val="28"/>
          <w:szCs w:val="28"/>
        </w:rPr>
        <w:t xml:space="preserve">«современная управленческая теория видит будущее организационного управления именно за </w:t>
      </w:r>
      <w:proofErr w:type="spellStart"/>
      <w:r w:rsidR="00D559A1" w:rsidRPr="00223F00">
        <w:rPr>
          <w:rFonts w:ascii="Times New Roman" w:hAnsi="Times New Roman" w:cs="Times New Roman"/>
          <w:color w:val="000000" w:themeColor="text1"/>
          <w:sz w:val="28"/>
          <w:szCs w:val="28"/>
        </w:rPr>
        <w:t>соуправлением</w:t>
      </w:r>
      <w:proofErr w:type="spellEnd"/>
      <w:r w:rsidR="00D559A1" w:rsidRPr="00223F00">
        <w:rPr>
          <w:rFonts w:ascii="Times New Roman" w:hAnsi="Times New Roman" w:cs="Times New Roman"/>
          <w:color w:val="000000" w:themeColor="text1"/>
          <w:sz w:val="28"/>
          <w:szCs w:val="28"/>
        </w:rPr>
        <w:t xml:space="preserve">. Сотрудники являются деловыми партнерами, которые соотносят свой выбор данной организации с другими предложениями на рынке труда. Делая вложение труда именно в эту организацию, они как минимум </w:t>
      </w:r>
      <w:proofErr w:type="gramStart"/>
      <w:r w:rsidR="00D559A1" w:rsidRPr="00223F00">
        <w:rPr>
          <w:rFonts w:ascii="Times New Roman" w:hAnsi="Times New Roman" w:cs="Times New Roman"/>
          <w:color w:val="000000" w:themeColor="text1"/>
          <w:sz w:val="28"/>
          <w:szCs w:val="28"/>
        </w:rPr>
        <w:t xml:space="preserve">несут риски неэффективного вложения от потери времени до потери дохода Концепция </w:t>
      </w:r>
      <w:proofErr w:type="spellStart"/>
      <w:r w:rsidR="00D559A1" w:rsidRPr="00223F00">
        <w:rPr>
          <w:rFonts w:ascii="Times New Roman" w:hAnsi="Times New Roman" w:cs="Times New Roman"/>
          <w:color w:val="000000" w:themeColor="text1"/>
          <w:sz w:val="28"/>
          <w:szCs w:val="28"/>
        </w:rPr>
        <w:t>соуправления</w:t>
      </w:r>
      <w:proofErr w:type="spellEnd"/>
      <w:r w:rsidR="00D559A1" w:rsidRPr="00223F00">
        <w:rPr>
          <w:rFonts w:ascii="Times New Roman" w:hAnsi="Times New Roman" w:cs="Times New Roman"/>
          <w:color w:val="000000" w:themeColor="text1"/>
          <w:sz w:val="28"/>
          <w:szCs w:val="28"/>
        </w:rPr>
        <w:t xml:space="preserve"> не повторяет</w:t>
      </w:r>
      <w:proofErr w:type="gramEnd"/>
      <w:r w:rsidR="00D559A1" w:rsidRPr="00223F00">
        <w:rPr>
          <w:rFonts w:ascii="Times New Roman" w:hAnsi="Times New Roman" w:cs="Times New Roman"/>
          <w:color w:val="000000" w:themeColor="text1"/>
          <w:sz w:val="28"/>
          <w:szCs w:val="28"/>
        </w:rPr>
        <w:t xml:space="preserve"> известного тезиса о том, что каждая кухарка может управлять государством. Это невозможно и не нужно. Но у любого человека есть свое управляемое поле, в котором он выступает</w:t>
      </w:r>
      <w:r w:rsidRPr="00223F00">
        <w:rPr>
          <w:rFonts w:ascii="Times New Roman" w:hAnsi="Times New Roman" w:cs="Times New Roman"/>
          <w:color w:val="000000" w:themeColor="text1"/>
          <w:sz w:val="28"/>
          <w:szCs w:val="28"/>
        </w:rPr>
        <w:t xml:space="preserve"> в качестве субъекта управления».</w:t>
      </w:r>
      <w:r w:rsidRPr="00223F00">
        <w:rPr>
          <w:rStyle w:val="a7"/>
          <w:rFonts w:ascii="Times New Roman" w:hAnsi="Times New Roman" w:cs="Times New Roman"/>
          <w:color w:val="000000" w:themeColor="text1"/>
          <w:sz w:val="28"/>
          <w:szCs w:val="28"/>
        </w:rPr>
        <w:footnoteReference w:id="8"/>
      </w:r>
    </w:p>
    <w:p w:rsidR="00D559A1" w:rsidRPr="00223F00" w:rsidRDefault="00D559A1"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proofErr w:type="spellStart"/>
      <w:r w:rsidRPr="00223F00">
        <w:rPr>
          <w:rFonts w:ascii="Times New Roman" w:hAnsi="Times New Roman" w:cs="Times New Roman"/>
          <w:color w:val="000000" w:themeColor="text1"/>
          <w:sz w:val="28"/>
          <w:szCs w:val="28"/>
        </w:rPr>
        <w:t>Ю.В.Фененко</w:t>
      </w:r>
      <w:proofErr w:type="spellEnd"/>
      <w:r w:rsidRPr="00223F00">
        <w:rPr>
          <w:rFonts w:ascii="Times New Roman" w:hAnsi="Times New Roman" w:cs="Times New Roman"/>
          <w:color w:val="000000" w:themeColor="text1"/>
          <w:sz w:val="28"/>
          <w:szCs w:val="28"/>
        </w:rPr>
        <w:t xml:space="preserve">  говорит в статье </w:t>
      </w:r>
      <w:r w:rsidR="005604F0" w:rsidRPr="00223F00">
        <w:rPr>
          <w:rFonts w:ascii="Times New Roman" w:hAnsi="Times New Roman" w:cs="Times New Roman"/>
          <w:color w:val="000000" w:themeColor="text1"/>
          <w:sz w:val="28"/>
          <w:szCs w:val="28"/>
        </w:rPr>
        <w:t>«</w:t>
      </w:r>
      <w:r w:rsidR="005604F0" w:rsidRPr="00223F00">
        <w:rPr>
          <w:rFonts w:ascii="Times New Roman" w:hAnsi="Times New Roman" w:cs="Times New Roman"/>
          <w:bCs/>
          <w:color w:val="000000" w:themeColor="text1"/>
          <w:sz w:val="28"/>
          <w:szCs w:val="28"/>
          <w:shd w:val="clear" w:color="auto" w:fill="FFFFFF"/>
        </w:rPr>
        <w:t xml:space="preserve">Международное соперничество за освоение новых пространств» </w:t>
      </w:r>
      <w:r w:rsidRPr="00223F00">
        <w:rPr>
          <w:rFonts w:ascii="Times New Roman" w:hAnsi="Times New Roman" w:cs="Times New Roman"/>
          <w:bCs/>
          <w:color w:val="000000" w:themeColor="text1"/>
          <w:sz w:val="28"/>
          <w:szCs w:val="28"/>
          <w:shd w:val="clear" w:color="auto" w:fill="FFFFFF"/>
        </w:rPr>
        <w:t>об «</w:t>
      </w:r>
      <w:proofErr w:type="gramStart"/>
      <w:r w:rsidRPr="00223F00">
        <w:rPr>
          <w:rFonts w:ascii="Times New Roman" w:hAnsi="Times New Roman" w:cs="Times New Roman"/>
          <w:bCs/>
          <w:color w:val="000000" w:themeColor="text1"/>
          <w:sz w:val="28"/>
          <w:szCs w:val="28"/>
          <w:shd w:val="clear" w:color="auto" w:fill="FFFFFF"/>
        </w:rPr>
        <w:t>океан</w:t>
      </w:r>
      <w:r w:rsidR="005604F0" w:rsidRPr="00223F00">
        <w:rPr>
          <w:rFonts w:ascii="Times New Roman" w:hAnsi="Times New Roman" w:cs="Times New Roman"/>
          <w:bCs/>
          <w:color w:val="000000" w:themeColor="text1"/>
          <w:sz w:val="28"/>
          <w:szCs w:val="28"/>
          <w:shd w:val="clear" w:color="auto" w:fill="FFFFFF"/>
        </w:rPr>
        <w:t>ическом</w:t>
      </w:r>
      <w:proofErr w:type="gramEnd"/>
      <w:r w:rsidR="005604F0" w:rsidRPr="00223F00">
        <w:rPr>
          <w:rFonts w:ascii="Times New Roman" w:hAnsi="Times New Roman" w:cs="Times New Roman"/>
          <w:bCs/>
          <w:color w:val="000000" w:themeColor="text1"/>
          <w:sz w:val="28"/>
          <w:szCs w:val="28"/>
          <w:shd w:val="clear" w:color="auto" w:fill="FFFFFF"/>
        </w:rPr>
        <w:t xml:space="preserve"> </w:t>
      </w:r>
      <w:proofErr w:type="spellStart"/>
      <w:r w:rsidR="005604F0" w:rsidRPr="00223F00">
        <w:rPr>
          <w:rFonts w:ascii="Times New Roman" w:hAnsi="Times New Roman" w:cs="Times New Roman"/>
          <w:bCs/>
          <w:color w:val="000000" w:themeColor="text1"/>
          <w:sz w:val="28"/>
          <w:szCs w:val="28"/>
          <w:shd w:val="clear" w:color="auto" w:fill="FFFFFF"/>
        </w:rPr>
        <w:t>соуправлении</w:t>
      </w:r>
      <w:proofErr w:type="spellEnd"/>
      <w:r w:rsidR="005604F0" w:rsidRPr="00223F00">
        <w:rPr>
          <w:rFonts w:ascii="Times New Roman" w:hAnsi="Times New Roman" w:cs="Times New Roman"/>
          <w:bCs/>
          <w:color w:val="000000" w:themeColor="text1"/>
          <w:sz w:val="28"/>
          <w:szCs w:val="28"/>
          <w:shd w:val="clear" w:color="auto" w:fill="FFFFFF"/>
        </w:rPr>
        <w:t>». Это режим</w:t>
      </w:r>
      <w:r w:rsidRPr="00223F00">
        <w:rPr>
          <w:rFonts w:ascii="Times New Roman" w:hAnsi="Times New Roman" w:cs="Times New Roman"/>
          <w:bCs/>
          <w:color w:val="000000" w:themeColor="text1"/>
          <w:sz w:val="28"/>
          <w:szCs w:val="28"/>
          <w:shd w:val="clear" w:color="auto" w:fill="FFFFFF"/>
        </w:rPr>
        <w:t>, в рамках которого все государства имеют равные права на эксплуатацию открытого моря и несут одинаковую ответственность за судьбу его ресурсов.</w:t>
      </w:r>
    </w:p>
    <w:p w:rsidR="0089770A" w:rsidRPr="00223F00" w:rsidRDefault="0089770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Итак, </w:t>
      </w:r>
      <w:proofErr w:type="spellStart"/>
      <w:r w:rsidRPr="00223F00">
        <w:rPr>
          <w:rFonts w:ascii="Times New Roman" w:hAnsi="Times New Roman" w:cs="Times New Roman"/>
          <w:bCs/>
          <w:color w:val="000000" w:themeColor="text1"/>
          <w:sz w:val="28"/>
          <w:szCs w:val="28"/>
          <w:shd w:val="clear" w:color="auto" w:fill="FFFFFF"/>
        </w:rPr>
        <w:t>Shared</w:t>
      </w:r>
      <w:proofErr w:type="spellEnd"/>
      <w:r w:rsidRPr="00223F00">
        <w:rPr>
          <w:rFonts w:ascii="Times New Roman" w:hAnsi="Times New Roman" w:cs="Times New Roman"/>
          <w:bCs/>
          <w:color w:val="000000" w:themeColor="text1"/>
          <w:sz w:val="28"/>
          <w:szCs w:val="28"/>
          <w:shd w:val="clear" w:color="auto" w:fill="FFFFFF"/>
        </w:rPr>
        <w:t xml:space="preserve"> </w:t>
      </w:r>
      <w:proofErr w:type="spellStart"/>
      <w:r w:rsidRPr="00223F00">
        <w:rPr>
          <w:rFonts w:ascii="Times New Roman" w:hAnsi="Times New Roman" w:cs="Times New Roman"/>
          <w:bCs/>
          <w:color w:val="000000" w:themeColor="text1"/>
          <w:sz w:val="28"/>
          <w:szCs w:val="28"/>
          <w:shd w:val="clear" w:color="auto" w:fill="FFFFFF"/>
        </w:rPr>
        <w:t>Governance</w:t>
      </w:r>
      <w:proofErr w:type="spellEnd"/>
      <w:r w:rsidRPr="00223F00">
        <w:rPr>
          <w:rFonts w:ascii="Times New Roman" w:hAnsi="Times New Roman" w:cs="Times New Roman"/>
          <w:bCs/>
          <w:color w:val="000000" w:themeColor="text1"/>
          <w:sz w:val="28"/>
          <w:szCs w:val="28"/>
          <w:shd w:val="clear" w:color="auto" w:fill="FFFFFF"/>
        </w:rPr>
        <w:t xml:space="preserve"> это понятие, выражающее современные принципы социального управления горизонтального типа или </w:t>
      </w:r>
      <w:proofErr w:type="gramStart"/>
      <w:r w:rsidRPr="00223F00">
        <w:rPr>
          <w:rFonts w:ascii="Times New Roman" w:hAnsi="Times New Roman" w:cs="Times New Roman"/>
          <w:bCs/>
          <w:color w:val="000000" w:themeColor="text1"/>
          <w:sz w:val="28"/>
          <w:szCs w:val="28"/>
          <w:shd w:val="clear" w:color="auto" w:fill="FFFFFF"/>
        </w:rPr>
        <w:t>субъект-</w:t>
      </w:r>
      <w:r w:rsidRPr="00223F00">
        <w:rPr>
          <w:rFonts w:ascii="Times New Roman" w:hAnsi="Times New Roman" w:cs="Times New Roman"/>
          <w:bCs/>
          <w:color w:val="000000" w:themeColor="text1"/>
          <w:sz w:val="28"/>
          <w:szCs w:val="28"/>
          <w:shd w:val="clear" w:color="auto" w:fill="FFFFFF"/>
        </w:rPr>
        <w:lastRenderedPageBreak/>
        <w:t>субъектные</w:t>
      </w:r>
      <w:proofErr w:type="gramEnd"/>
      <w:r w:rsidRPr="00223F00">
        <w:rPr>
          <w:rFonts w:ascii="Times New Roman" w:hAnsi="Times New Roman" w:cs="Times New Roman"/>
          <w:bCs/>
          <w:color w:val="000000" w:themeColor="text1"/>
          <w:sz w:val="28"/>
          <w:szCs w:val="28"/>
          <w:shd w:val="clear" w:color="auto" w:fill="FFFFFF"/>
        </w:rPr>
        <w:t>. Оно распространяется на сферу управления предприятием (или более сложными системами – межгосударственными объединениями), где участие работников (</w:t>
      </w:r>
      <w:proofErr w:type="spellStart"/>
      <w:r w:rsidRPr="00223F00">
        <w:rPr>
          <w:rFonts w:ascii="Times New Roman" w:hAnsi="Times New Roman" w:cs="Times New Roman"/>
          <w:bCs/>
          <w:color w:val="000000" w:themeColor="text1"/>
          <w:sz w:val="28"/>
          <w:szCs w:val="28"/>
          <w:shd w:val="clear" w:color="auto" w:fill="FFFFFF"/>
        </w:rPr>
        <w:t>акторов</w:t>
      </w:r>
      <w:proofErr w:type="spellEnd"/>
      <w:r w:rsidRPr="00223F00">
        <w:rPr>
          <w:rFonts w:ascii="Times New Roman" w:hAnsi="Times New Roman" w:cs="Times New Roman"/>
          <w:bCs/>
          <w:color w:val="000000" w:themeColor="text1"/>
          <w:sz w:val="28"/>
          <w:szCs w:val="28"/>
          <w:shd w:val="clear" w:color="auto" w:fill="FFFFFF"/>
        </w:rPr>
        <w:t>) возможно в силу их полной осведомленности о происходящих процессах, при этом достигается повышение их активности как соучастников в процессе выработки решения.</w:t>
      </w:r>
    </w:p>
    <w:p w:rsidR="0089770A" w:rsidRPr="00223F00" w:rsidRDefault="0089770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Предпочтение данного термина перед его синонимами на русском языке (</w:t>
      </w:r>
      <w:proofErr w:type="spellStart"/>
      <w:r w:rsidRPr="00223F00">
        <w:rPr>
          <w:rFonts w:ascii="Times New Roman" w:hAnsi="Times New Roman" w:cs="Times New Roman"/>
          <w:bCs/>
          <w:color w:val="000000" w:themeColor="text1"/>
          <w:sz w:val="28"/>
          <w:szCs w:val="28"/>
          <w:shd w:val="clear" w:color="auto" w:fill="FFFFFF"/>
        </w:rPr>
        <w:t>соуправлением</w:t>
      </w:r>
      <w:proofErr w:type="spellEnd"/>
      <w:r w:rsidRPr="00223F00">
        <w:rPr>
          <w:rFonts w:ascii="Times New Roman" w:hAnsi="Times New Roman" w:cs="Times New Roman"/>
          <w:bCs/>
          <w:color w:val="000000" w:themeColor="text1"/>
          <w:sz w:val="28"/>
          <w:szCs w:val="28"/>
          <w:shd w:val="clear" w:color="auto" w:fill="FFFFFF"/>
        </w:rPr>
        <w:t xml:space="preserve"> или </w:t>
      </w:r>
      <w:proofErr w:type="spellStart"/>
      <w:r w:rsidRPr="00223F00">
        <w:rPr>
          <w:rFonts w:ascii="Times New Roman" w:hAnsi="Times New Roman" w:cs="Times New Roman"/>
          <w:bCs/>
          <w:color w:val="000000" w:themeColor="text1"/>
          <w:sz w:val="28"/>
          <w:szCs w:val="28"/>
          <w:shd w:val="clear" w:color="auto" w:fill="FFFFFF"/>
        </w:rPr>
        <w:t>партисипативном</w:t>
      </w:r>
      <w:proofErr w:type="spellEnd"/>
      <w:r w:rsidRPr="00223F00">
        <w:rPr>
          <w:rFonts w:ascii="Times New Roman" w:hAnsi="Times New Roman" w:cs="Times New Roman"/>
          <w:bCs/>
          <w:color w:val="000000" w:themeColor="text1"/>
          <w:sz w:val="28"/>
          <w:szCs w:val="28"/>
          <w:shd w:val="clear" w:color="auto" w:fill="FFFFFF"/>
        </w:rPr>
        <w:t xml:space="preserve"> управлении) отражает сложившуюся на данный момент традицию в российских публикациях.</w:t>
      </w:r>
    </w:p>
    <w:p w:rsidR="00EC6F0B" w:rsidRPr="00223F00" w:rsidRDefault="00EC6F0B" w:rsidP="00A2353B">
      <w:pPr>
        <w:pStyle w:val="1"/>
        <w:spacing w:before="30" w:after="30" w:line="360" w:lineRule="auto"/>
        <w:ind w:firstLine="709"/>
        <w:jc w:val="center"/>
        <w:rPr>
          <w:rFonts w:ascii="Times New Roman" w:hAnsi="Times New Roman" w:cs="Times New Roman"/>
          <w:color w:val="000000" w:themeColor="text1"/>
          <w:shd w:val="clear" w:color="auto" w:fill="FFFFFF"/>
        </w:rPr>
      </w:pPr>
      <w:bookmarkStart w:id="24" w:name="_Toc451549473"/>
      <w:bookmarkStart w:id="25" w:name="_Toc451551825"/>
      <w:r w:rsidRPr="00223F00">
        <w:rPr>
          <w:rFonts w:ascii="Times New Roman" w:hAnsi="Times New Roman" w:cs="Times New Roman"/>
          <w:color w:val="000000" w:themeColor="text1"/>
          <w:shd w:val="clear" w:color="auto" w:fill="FFFFFF"/>
        </w:rPr>
        <w:t xml:space="preserve">1.2. Система управления и элементы </w:t>
      </w:r>
      <w:r w:rsidRPr="00223F00">
        <w:rPr>
          <w:rFonts w:ascii="Times New Roman" w:hAnsi="Times New Roman" w:cs="Times New Roman"/>
          <w:color w:val="000000" w:themeColor="text1"/>
          <w:shd w:val="clear" w:color="auto" w:fill="FFFFFF"/>
          <w:lang w:val="en-US"/>
        </w:rPr>
        <w:t>Shared</w:t>
      </w:r>
      <w:r w:rsidRPr="00223F00">
        <w:rPr>
          <w:rFonts w:ascii="Times New Roman" w:hAnsi="Times New Roman" w:cs="Times New Roman"/>
          <w:color w:val="000000" w:themeColor="text1"/>
          <w:shd w:val="clear" w:color="auto" w:fill="FFFFFF"/>
        </w:rPr>
        <w:t xml:space="preserve"> </w:t>
      </w:r>
      <w:r w:rsidRPr="00223F00">
        <w:rPr>
          <w:rFonts w:ascii="Times New Roman" w:hAnsi="Times New Roman" w:cs="Times New Roman"/>
          <w:color w:val="000000" w:themeColor="text1"/>
          <w:shd w:val="clear" w:color="auto" w:fill="FFFFFF"/>
          <w:lang w:val="en-US"/>
        </w:rPr>
        <w:t>Governance</w:t>
      </w:r>
      <w:r w:rsidRPr="00223F00">
        <w:rPr>
          <w:rFonts w:ascii="Times New Roman" w:hAnsi="Times New Roman" w:cs="Times New Roman"/>
          <w:color w:val="000000" w:themeColor="text1"/>
          <w:shd w:val="clear" w:color="auto" w:fill="FFFFFF"/>
        </w:rPr>
        <w:t xml:space="preserve"> в зарубежных и российских вузах.</w:t>
      </w:r>
      <w:bookmarkEnd w:id="24"/>
      <w:bookmarkEnd w:id="25"/>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lang w:val="en-US"/>
        </w:rPr>
        <w:t>Mary</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K</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Anthony</w:t>
      </w:r>
      <w:r w:rsidRPr="00223F00">
        <w:rPr>
          <w:rFonts w:ascii="Times New Roman" w:hAnsi="Times New Roman" w:cs="Times New Roman"/>
          <w:bCs/>
          <w:color w:val="000000" w:themeColor="text1"/>
          <w:sz w:val="28"/>
          <w:szCs w:val="28"/>
          <w:shd w:val="clear" w:color="auto" w:fill="FFFFFF"/>
        </w:rPr>
        <w:t xml:space="preserve"> в своей статье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Models</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The</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Theory</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Practice</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and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Evidence</w:t>
      </w:r>
      <w:r w:rsidRPr="00223F00">
        <w:rPr>
          <w:rFonts w:ascii="Times New Roman" w:hAnsi="Times New Roman" w:cs="Times New Roman"/>
          <w:bCs/>
          <w:color w:val="000000" w:themeColor="text1"/>
          <w:sz w:val="28"/>
          <w:szCs w:val="28"/>
          <w:shd w:val="clear" w:color="auto" w:fill="FFFFFF"/>
        </w:rPr>
        <w:t xml:space="preserve"> говорит о том, что сама теория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Pr="00223F00">
        <w:rPr>
          <w:rFonts w:ascii="Times New Roman" w:hAnsi="Times New Roman" w:cs="Times New Roman"/>
          <w:bCs/>
          <w:color w:val="000000" w:themeColor="text1"/>
          <w:sz w:val="28"/>
          <w:szCs w:val="28"/>
          <w:shd w:val="clear" w:color="auto" w:fill="FFFFFF"/>
        </w:rPr>
        <w:t xml:space="preserve"> стала развитием «букета» других теорий управленческой науки: а более всего организационной теории и теории человеческих отношений., а также оценки качества по методикам, например, </w:t>
      </w:r>
      <w:proofErr w:type="spellStart"/>
      <w:r w:rsidRPr="00223F00">
        <w:rPr>
          <w:rFonts w:ascii="Times New Roman" w:hAnsi="Times New Roman" w:cs="Times New Roman"/>
          <w:bCs/>
          <w:color w:val="000000" w:themeColor="text1"/>
          <w:sz w:val="28"/>
          <w:szCs w:val="28"/>
          <w:shd w:val="clear" w:color="auto" w:fill="FFFFFF"/>
        </w:rPr>
        <w:t>Деминга</w:t>
      </w:r>
      <w:proofErr w:type="spellEnd"/>
      <w:r w:rsidRPr="00223F00">
        <w:rPr>
          <w:rFonts w:ascii="Times New Roman" w:hAnsi="Times New Roman" w:cs="Times New Roman"/>
          <w:bCs/>
          <w:color w:val="000000" w:themeColor="text1"/>
          <w:sz w:val="28"/>
          <w:szCs w:val="28"/>
          <w:shd w:val="clear" w:color="auto" w:fill="FFFFFF"/>
        </w:rPr>
        <w:t>. Ее основы: автономность, расширение прав и полномочий коллектива, его включенность, участие в принятии решении.</w:t>
      </w:r>
      <w:r w:rsidR="00D34007" w:rsidRPr="00223F00">
        <w:rPr>
          <w:rStyle w:val="a7"/>
          <w:rFonts w:ascii="Times New Roman" w:hAnsi="Times New Roman" w:cs="Times New Roman"/>
          <w:bCs/>
          <w:color w:val="000000" w:themeColor="text1"/>
          <w:sz w:val="28"/>
          <w:szCs w:val="28"/>
          <w:shd w:val="clear" w:color="auto" w:fill="FFFFFF"/>
        </w:rPr>
        <w:footnoteReference w:id="9"/>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В этом параграфе я рассмотрю опыт внедрения и элементы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Pr="00223F00">
        <w:rPr>
          <w:rFonts w:ascii="Times New Roman" w:hAnsi="Times New Roman" w:cs="Times New Roman"/>
          <w:bCs/>
          <w:color w:val="000000" w:themeColor="text1"/>
          <w:sz w:val="28"/>
          <w:szCs w:val="28"/>
          <w:shd w:val="clear" w:color="auto" w:fill="FFFFFF"/>
        </w:rPr>
        <w:t xml:space="preserve"> в американских</w:t>
      </w:r>
      <w:proofErr w:type="gramStart"/>
      <w:r w:rsidRPr="00223F00">
        <w:rPr>
          <w:rFonts w:ascii="Times New Roman" w:hAnsi="Times New Roman" w:cs="Times New Roman"/>
          <w:bCs/>
          <w:color w:val="000000" w:themeColor="text1"/>
          <w:sz w:val="28"/>
          <w:szCs w:val="28"/>
          <w:shd w:val="clear" w:color="auto" w:fill="FFFFFF"/>
        </w:rPr>
        <w:t xml:space="preserve"> ,</w:t>
      </w:r>
      <w:proofErr w:type="gramEnd"/>
      <w:r w:rsidRPr="00223F00">
        <w:rPr>
          <w:rFonts w:ascii="Times New Roman" w:hAnsi="Times New Roman" w:cs="Times New Roman"/>
          <w:bCs/>
          <w:color w:val="000000" w:themeColor="text1"/>
          <w:sz w:val="28"/>
          <w:szCs w:val="28"/>
          <w:shd w:val="clear" w:color="auto" w:fill="FFFFFF"/>
        </w:rPr>
        <w:t xml:space="preserve"> российских вузах.</w:t>
      </w:r>
    </w:p>
    <w:p w:rsidR="0089770A"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По словам Лии </w:t>
      </w:r>
      <w:proofErr w:type="spellStart"/>
      <w:r w:rsidRPr="00223F00">
        <w:rPr>
          <w:rFonts w:ascii="Times New Roman" w:hAnsi="Times New Roman" w:cs="Times New Roman"/>
          <w:bCs/>
          <w:color w:val="000000" w:themeColor="text1"/>
          <w:sz w:val="28"/>
          <w:szCs w:val="28"/>
          <w:shd w:val="clear" w:color="auto" w:fill="FFFFFF"/>
        </w:rPr>
        <w:t>Розовски</w:t>
      </w:r>
      <w:proofErr w:type="spellEnd"/>
      <w:r w:rsidRPr="00223F00">
        <w:rPr>
          <w:rFonts w:ascii="Times New Roman" w:hAnsi="Times New Roman" w:cs="Times New Roman"/>
          <w:bCs/>
          <w:color w:val="000000" w:themeColor="text1"/>
          <w:sz w:val="28"/>
          <w:szCs w:val="28"/>
          <w:shd w:val="clear" w:color="auto" w:fill="FFFFFF"/>
        </w:rPr>
        <w:t>, вице-президента по стратегии и программам Гарвардского университета, американская система образования предполагает то, что власть в учреждениях высшей школы очень децентрализована. Она передается от одного административного органа другому: совет попечителей  и президент, обладающие основной властью передают полномочия  деканам</w:t>
      </w:r>
      <w:proofErr w:type="gramStart"/>
      <w:r w:rsidRPr="00223F00">
        <w:rPr>
          <w:rFonts w:ascii="Times New Roman" w:hAnsi="Times New Roman" w:cs="Times New Roman"/>
          <w:bCs/>
          <w:color w:val="000000" w:themeColor="text1"/>
          <w:sz w:val="28"/>
          <w:szCs w:val="28"/>
          <w:shd w:val="clear" w:color="auto" w:fill="FFFFFF"/>
        </w:rPr>
        <w:t xml:space="preserve"> ,</w:t>
      </w:r>
      <w:proofErr w:type="gramEnd"/>
      <w:r w:rsidRPr="00223F00">
        <w:rPr>
          <w:rFonts w:ascii="Times New Roman" w:hAnsi="Times New Roman" w:cs="Times New Roman"/>
          <w:bCs/>
          <w:color w:val="000000" w:themeColor="text1"/>
          <w:sz w:val="28"/>
          <w:szCs w:val="28"/>
          <w:shd w:val="clear" w:color="auto" w:fill="FFFFFF"/>
        </w:rPr>
        <w:t xml:space="preserve"> который распределяет власть внутри органов управления факультетов. При этом деканы и сами факультеты  имеют львиную долю полномочий: они планируют бюджет, занимаются вопросами подбора персонала, составляют </w:t>
      </w:r>
      <w:r w:rsidRPr="00223F00">
        <w:rPr>
          <w:rFonts w:ascii="Times New Roman" w:hAnsi="Times New Roman" w:cs="Times New Roman"/>
          <w:bCs/>
          <w:color w:val="000000" w:themeColor="text1"/>
          <w:sz w:val="28"/>
          <w:szCs w:val="28"/>
          <w:shd w:val="clear" w:color="auto" w:fill="FFFFFF"/>
        </w:rPr>
        <w:lastRenderedPageBreak/>
        <w:t>расписание и методическую программу занятий, занимаются приемом студентов на программы обучения</w:t>
      </w:r>
      <w:r w:rsidR="0089770A" w:rsidRPr="00223F00">
        <w:rPr>
          <w:rFonts w:ascii="Times New Roman" w:hAnsi="Times New Roman" w:cs="Times New Roman"/>
          <w:bCs/>
          <w:color w:val="000000" w:themeColor="text1"/>
          <w:sz w:val="28"/>
          <w:szCs w:val="28"/>
          <w:shd w:val="clear" w:color="auto" w:fill="FFFFFF"/>
        </w:rPr>
        <w:t>.</w:t>
      </w:r>
    </w:p>
    <w:p w:rsidR="00EC6F0B" w:rsidRPr="00223F00" w:rsidRDefault="0089770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 </w:t>
      </w:r>
      <w:r w:rsidR="00EC6F0B" w:rsidRPr="00223F00">
        <w:rPr>
          <w:rFonts w:ascii="Times New Roman" w:hAnsi="Times New Roman" w:cs="Times New Roman"/>
          <w:bCs/>
          <w:color w:val="000000" w:themeColor="text1"/>
          <w:sz w:val="28"/>
          <w:szCs w:val="28"/>
          <w:shd w:val="clear" w:color="auto" w:fill="FFFFFF"/>
        </w:rPr>
        <w:t>Одной из особенностей системы является то, что принцип выборности в американских университетах встречается очень редко. Более того, когда он присутствует, выборочные роли, скорее всего только символичны.</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Задаваясь вопросом о том, что же заставляет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Pr="00223F00">
        <w:rPr>
          <w:rFonts w:ascii="Times New Roman" w:hAnsi="Times New Roman" w:cs="Times New Roman"/>
          <w:bCs/>
          <w:color w:val="000000" w:themeColor="text1"/>
          <w:sz w:val="28"/>
          <w:szCs w:val="28"/>
          <w:shd w:val="clear" w:color="auto" w:fill="FFFFFF"/>
        </w:rPr>
        <w:t xml:space="preserve"> работать, она выделяет несколько критериев, некоторые из них уже </w:t>
      </w:r>
      <w:r w:rsidR="0089770A" w:rsidRPr="00223F00">
        <w:rPr>
          <w:rFonts w:ascii="Times New Roman" w:hAnsi="Times New Roman" w:cs="Times New Roman"/>
          <w:bCs/>
          <w:color w:val="000000" w:themeColor="text1"/>
          <w:sz w:val="28"/>
          <w:szCs w:val="28"/>
          <w:shd w:val="clear" w:color="auto" w:fill="FFFFFF"/>
        </w:rPr>
        <w:t xml:space="preserve">были </w:t>
      </w:r>
      <w:r w:rsidRPr="00223F00">
        <w:rPr>
          <w:rFonts w:ascii="Times New Roman" w:hAnsi="Times New Roman" w:cs="Times New Roman"/>
          <w:bCs/>
          <w:color w:val="000000" w:themeColor="text1"/>
          <w:sz w:val="28"/>
          <w:szCs w:val="28"/>
          <w:shd w:val="clear" w:color="auto" w:fill="FFFFFF"/>
        </w:rPr>
        <w:t>рассмотренный нами в предыдущей главе:</w:t>
      </w:r>
    </w:p>
    <w:p w:rsidR="00EC6F0B" w:rsidRPr="00223F00" w:rsidRDefault="00EC6F0B" w:rsidP="00F560EC">
      <w:pPr>
        <w:numPr>
          <w:ilvl w:val="0"/>
          <w:numId w:val="2"/>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Ясность ролей (</w:t>
      </w:r>
      <w:r w:rsidRPr="00223F00">
        <w:rPr>
          <w:rFonts w:ascii="Times New Roman" w:hAnsi="Times New Roman" w:cs="Times New Roman"/>
          <w:bCs/>
          <w:color w:val="000000" w:themeColor="text1"/>
          <w:sz w:val="28"/>
          <w:szCs w:val="28"/>
          <w:shd w:val="clear" w:color="auto" w:fill="FFFFFF"/>
          <w:lang w:val="en-US"/>
        </w:rPr>
        <w:t>clarity</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of</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roles</w:t>
      </w:r>
      <w:r w:rsidRPr="00223F00">
        <w:rPr>
          <w:rFonts w:ascii="Times New Roman" w:hAnsi="Times New Roman" w:cs="Times New Roman"/>
          <w:bCs/>
          <w:color w:val="000000" w:themeColor="text1"/>
          <w:sz w:val="28"/>
          <w:szCs w:val="28"/>
          <w:shd w:val="clear" w:color="auto" w:fill="FFFFFF"/>
        </w:rPr>
        <w:t>) – имеется в виду, что у каждого участника управления должно быть четкое представление об имеющихся у него полномочиях и обязанностях.</w:t>
      </w:r>
    </w:p>
    <w:p w:rsidR="00EC6F0B" w:rsidRPr="00223F00" w:rsidRDefault="00EC6F0B" w:rsidP="00F560EC">
      <w:pPr>
        <w:numPr>
          <w:ilvl w:val="0"/>
          <w:numId w:val="2"/>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Стиль управления -  здесь, кажется, очень важным элементом американской системы управления  высшей школы является доверие. Взаимодействие между участниками управления любого уровня должно происходить не только в официальной, но и неформальной атмосфере. </w:t>
      </w:r>
      <w:proofErr w:type="gramStart"/>
      <w:r w:rsidRPr="00223F00">
        <w:rPr>
          <w:rFonts w:ascii="Times New Roman" w:hAnsi="Times New Roman" w:cs="Times New Roman"/>
          <w:bCs/>
          <w:color w:val="000000" w:themeColor="text1"/>
          <w:sz w:val="28"/>
          <w:szCs w:val="28"/>
          <w:shd w:val="clear" w:color="auto" w:fill="FFFFFF"/>
        </w:rPr>
        <w:t>Нормальным явлением являются, например, неформальные ланчи, за которыми коллеги могут выстроить не только рабочие, но и дружеские отношения, что в дальнейшем сильно влияет на работу сотрудников в целом.</w:t>
      </w:r>
      <w:proofErr w:type="gramEnd"/>
    </w:p>
    <w:p w:rsidR="00EC6F0B" w:rsidRPr="00223F00" w:rsidRDefault="00EC6F0B" w:rsidP="00F560EC">
      <w:pPr>
        <w:numPr>
          <w:ilvl w:val="0"/>
          <w:numId w:val="2"/>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Открытость –  инициатива не может быть </w:t>
      </w:r>
      <w:proofErr w:type="gramStart"/>
      <w:r w:rsidRPr="00223F00">
        <w:rPr>
          <w:rFonts w:ascii="Times New Roman" w:hAnsi="Times New Roman" w:cs="Times New Roman"/>
          <w:bCs/>
          <w:color w:val="000000" w:themeColor="text1"/>
          <w:sz w:val="28"/>
          <w:szCs w:val="28"/>
          <w:shd w:val="clear" w:color="auto" w:fill="FFFFFF"/>
        </w:rPr>
        <w:t>автономна</w:t>
      </w:r>
      <w:proofErr w:type="gramEnd"/>
      <w:r w:rsidRPr="00223F00">
        <w:rPr>
          <w:rFonts w:ascii="Times New Roman" w:hAnsi="Times New Roman" w:cs="Times New Roman"/>
          <w:bCs/>
          <w:color w:val="000000" w:themeColor="text1"/>
          <w:sz w:val="28"/>
          <w:szCs w:val="28"/>
          <w:shd w:val="clear" w:color="auto" w:fill="FFFFFF"/>
        </w:rPr>
        <w:t xml:space="preserve"> утверждена отдельным участником управления, любые предложения должны быть согласованы с вышестоящим органом, в результате возникает процесс совместного обсуждения данной инициативы, она получает отзыв со стороны коллег.  По сути, не одна реформа не может быть осуществлена  без огласки остальных работников, она проходит через всю систему управления, что делает затруднительным скрыть какие-либо действия инициатора, что в свою очередь влияет на мотивацию персонала к повышению качества своей же работы.</w:t>
      </w:r>
    </w:p>
    <w:p w:rsidR="00EC6F0B" w:rsidRPr="00223F00" w:rsidRDefault="00EC6F0B" w:rsidP="00F560EC">
      <w:pPr>
        <w:numPr>
          <w:ilvl w:val="0"/>
          <w:numId w:val="2"/>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Обучение - если раньше человек, </w:t>
      </w:r>
      <w:r w:rsidR="00D34007" w:rsidRPr="00223F00">
        <w:rPr>
          <w:rFonts w:ascii="Times New Roman" w:hAnsi="Times New Roman" w:cs="Times New Roman"/>
          <w:bCs/>
          <w:color w:val="000000" w:themeColor="text1"/>
          <w:sz w:val="28"/>
          <w:szCs w:val="28"/>
          <w:shd w:val="clear" w:color="auto" w:fill="FFFFFF"/>
        </w:rPr>
        <w:t>выбранный на какую-то должность</w:t>
      </w:r>
      <w:r w:rsidRPr="00223F00">
        <w:rPr>
          <w:rFonts w:ascii="Times New Roman" w:hAnsi="Times New Roman" w:cs="Times New Roman"/>
          <w:bCs/>
          <w:color w:val="000000" w:themeColor="text1"/>
          <w:sz w:val="28"/>
          <w:szCs w:val="28"/>
          <w:shd w:val="clear" w:color="auto" w:fill="FFFFFF"/>
        </w:rPr>
        <w:t>,</w:t>
      </w:r>
      <w:r w:rsidR="00D34007"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rPr>
        <w:t xml:space="preserve">по сути, должен был сам справляться с новыми обязанностями, </w:t>
      </w:r>
      <w:r w:rsidRPr="00223F00">
        <w:rPr>
          <w:rFonts w:ascii="Times New Roman" w:hAnsi="Times New Roman" w:cs="Times New Roman"/>
          <w:bCs/>
          <w:color w:val="000000" w:themeColor="text1"/>
          <w:sz w:val="28"/>
          <w:szCs w:val="28"/>
          <w:shd w:val="clear" w:color="auto" w:fill="FFFFFF"/>
        </w:rPr>
        <w:lastRenderedPageBreak/>
        <w:t>то сейчас обучение заняло важное место в системе административного управления</w:t>
      </w:r>
    </w:p>
    <w:p w:rsidR="0089770A"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Каковы же реа</w:t>
      </w:r>
      <w:r w:rsidR="00D34007" w:rsidRPr="00223F00">
        <w:rPr>
          <w:rFonts w:ascii="Times New Roman" w:hAnsi="Times New Roman" w:cs="Times New Roman"/>
          <w:bCs/>
          <w:color w:val="000000" w:themeColor="text1"/>
          <w:sz w:val="28"/>
          <w:szCs w:val="28"/>
          <w:shd w:val="clear" w:color="auto" w:fill="FFFFFF"/>
        </w:rPr>
        <w:t>льные действия для достижения ад</w:t>
      </w:r>
      <w:r w:rsidRPr="00223F00">
        <w:rPr>
          <w:rFonts w:ascii="Times New Roman" w:hAnsi="Times New Roman" w:cs="Times New Roman"/>
          <w:bCs/>
          <w:color w:val="000000" w:themeColor="text1"/>
          <w:sz w:val="28"/>
          <w:szCs w:val="28"/>
          <w:shd w:val="clear" w:color="auto" w:fill="FFFFFF"/>
        </w:rPr>
        <w:t xml:space="preserve">екватной работы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0089770A" w:rsidRPr="00223F00">
        <w:rPr>
          <w:rFonts w:ascii="Times New Roman" w:hAnsi="Times New Roman" w:cs="Times New Roman"/>
          <w:bCs/>
          <w:color w:val="000000" w:themeColor="text1"/>
          <w:sz w:val="28"/>
          <w:szCs w:val="28"/>
          <w:shd w:val="clear" w:color="auto" w:fill="FFFFFF"/>
        </w:rPr>
        <w:t xml:space="preserve"> в высшей школе?</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Во-первых, меняется модель лидера. Он не приказчик, а тренер, помощник.</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Во-вторых, это двусторонняя ответственность. Каждый участник управления подотчетен перед своими подчинёнными так же, как  и перед вышестоящим органом управления. То есть президент несет ответственность не только перед советом попечителей, но также перед деканами факультетов, которые в свое очередь тоже подотчетны в обе стороны.</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В-третьих, это контроль качества, который должен </w:t>
      </w:r>
      <w:proofErr w:type="gramStart"/>
      <w:r w:rsidRPr="00223F00">
        <w:rPr>
          <w:rFonts w:ascii="Times New Roman" w:hAnsi="Times New Roman" w:cs="Times New Roman"/>
          <w:bCs/>
          <w:color w:val="000000" w:themeColor="text1"/>
          <w:sz w:val="28"/>
          <w:szCs w:val="28"/>
          <w:shd w:val="clear" w:color="auto" w:fill="FFFFFF"/>
        </w:rPr>
        <w:t>проводится</w:t>
      </w:r>
      <w:proofErr w:type="gramEnd"/>
      <w:r w:rsidRPr="00223F00">
        <w:rPr>
          <w:rFonts w:ascii="Times New Roman" w:hAnsi="Times New Roman" w:cs="Times New Roman"/>
          <w:bCs/>
          <w:color w:val="000000" w:themeColor="text1"/>
          <w:sz w:val="28"/>
          <w:szCs w:val="28"/>
          <w:shd w:val="clear" w:color="auto" w:fill="FFFFFF"/>
        </w:rPr>
        <w:t xml:space="preserve"> на всех уровнях. В Гарварде, например,  Президенты и деканы проходят формальный процесс проверки, каждые 5 лет. Остальные органы управления, примерно, раз в 7 лет.</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В-четвертых, это нематериальные поощрения. Конечно, </w:t>
      </w:r>
      <w:proofErr w:type="gramStart"/>
      <w:r w:rsidRPr="00223F00">
        <w:rPr>
          <w:rFonts w:ascii="Times New Roman" w:hAnsi="Times New Roman" w:cs="Times New Roman"/>
          <w:bCs/>
          <w:color w:val="000000" w:themeColor="text1"/>
          <w:sz w:val="28"/>
          <w:szCs w:val="28"/>
          <w:shd w:val="clear" w:color="auto" w:fill="FFFFFF"/>
        </w:rPr>
        <w:t>же</w:t>
      </w:r>
      <w:proofErr w:type="gramEnd"/>
      <w:r w:rsidRPr="00223F00">
        <w:rPr>
          <w:rFonts w:ascii="Times New Roman" w:hAnsi="Times New Roman" w:cs="Times New Roman"/>
          <w:bCs/>
          <w:color w:val="000000" w:themeColor="text1"/>
          <w:sz w:val="28"/>
          <w:szCs w:val="28"/>
          <w:shd w:val="clear" w:color="auto" w:fill="FFFFFF"/>
        </w:rPr>
        <w:t xml:space="preserve"> материальные виды мотивации персонала никто не отменял, премии и бонусы  работают хорошо, как и всегда, однако если президент на официальном заседании в своей речи отмечает работу какого-либо профессора, это мотивирует его не меньше. </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 Германии в отличие от США, большая часть власти находилась в руках преподавательского состав, а не президент и внешнего совет. Поэтому здесь изменения административной системы направлены на передачу полномочий в сторону администрации. То есть задачей перехода к новой системе управления было усиление ответственности главы университета, который ранее обычно не вмешивался в дела факультетов,  все решал сенат, состоящий в большинстве своем из преподавателей и уменьшить значимость профессорского состава в принятии стратегических решений.</w:t>
      </w:r>
      <w:r w:rsidRPr="00223F00">
        <w:rPr>
          <w:rFonts w:ascii="Times New Roman" w:hAnsi="Times New Roman" w:cs="Times New Roman"/>
          <w:bCs/>
          <w:color w:val="000000" w:themeColor="text1"/>
          <w:sz w:val="28"/>
          <w:szCs w:val="28"/>
          <w:shd w:val="clear" w:color="auto" w:fill="FFFFFF"/>
        </w:rPr>
        <w:br/>
        <w:t>Для достижения поставленных целей был принят ряд мер.</w:t>
      </w:r>
      <w:r w:rsidRPr="00223F00">
        <w:rPr>
          <w:rFonts w:ascii="Times New Roman" w:hAnsi="Times New Roman" w:cs="Times New Roman"/>
          <w:bCs/>
          <w:color w:val="000000" w:themeColor="text1"/>
          <w:sz w:val="28"/>
          <w:szCs w:val="28"/>
          <w:shd w:val="clear" w:color="auto" w:fill="FFFFFF"/>
        </w:rPr>
        <w:br/>
      </w:r>
      <w:r w:rsidRPr="00223F00">
        <w:rPr>
          <w:rFonts w:ascii="Times New Roman" w:hAnsi="Times New Roman" w:cs="Times New Roman"/>
          <w:bCs/>
          <w:color w:val="000000" w:themeColor="text1"/>
          <w:sz w:val="28"/>
          <w:szCs w:val="28"/>
          <w:shd w:val="clear" w:color="auto" w:fill="FFFFFF"/>
        </w:rPr>
        <w:lastRenderedPageBreak/>
        <w:t>Во-первых, это создание новых органов управления - наблюдательного или попечительского советов. В большинстве своем занимаются они стратегическим планированием. При этом деканы, обладающие правом распределять бюджет, организовывать учебный процесс, заниматься оценкой качества, зачастую сконцентрированы больше на интересах преподавательского состава, а не решение стратегических задач, так как эту должность обычно занимают профессора, на время покидающие свою должность.</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Во-вторых, размер заработной платы основывается на продуктивности сотрудника.</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Одним из самых реформаторских вузов Германии принято считать Технический университет Мюнхена.</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Структура университета состоит из Наблюдательного совета, включающего в себя Сенат, Совета правления, включающего в себя президента, вице-президентов и высшую администрацию Вуза, и факультеты, представленные деканами, профессорами и </w:t>
      </w:r>
      <w:proofErr w:type="spellStart"/>
      <w:r w:rsidRPr="00223F00">
        <w:rPr>
          <w:rFonts w:ascii="Times New Roman" w:hAnsi="Times New Roman" w:cs="Times New Roman"/>
          <w:bCs/>
          <w:color w:val="000000" w:themeColor="text1"/>
          <w:sz w:val="28"/>
          <w:szCs w:val="28"/>
          <w:shd w:val="clear" w:color="auto" w:fill="FFFFFF"/>
        </w:rPr>
        <w:t>тд</w:t>
      </w:r>
      <w:proofErr w:type="spellEnd"/>
      <w:r w:rsidRPr="00223F00">
        <w:rPr>
          <w:rFonts w:ascii="Times New Roman" w:hAnsi="Times New Roman" w:cs="Times New Roman"/>
          <w:bCs/>
          <w:color w:val="000000" w:themeColor="text1"/>
          <w:sz w:val="28"/>
          <w:szCs w:val="28"/>
          <w:shd w:val="clear" w:color="auto" w:fill="FFFFFF"/>
        </w:rPr>
        <w:t>.</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p>
    <w:p w:rsidR="0089770A"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Администрацию представляет собой Наблюдательный совет, состоящий из 20 представителей Сената. В задачи органа входит решения о реформах в административной системе, избрание должностных лиц </w:t>
      </w:r>
      <w:proofErr w:type="gramStart"/>
      <w:r w:rsidRPr="00223F00">
        <w:rPr>
          <w:rFonts w:ascii="Times New Roman" w:hAnsi="Times New Roman" w:cs="Times New Roman"/>
          <w:bCs/>
          <w:color w:val="000000" w:themeColor="text1"/>
          <w:sz w:val="28"/>
          <w:szCs w:val="28"/>
          <w:shd w:val="clear" w:color="auto" w:fill="FFFFFF"/>
        </w:rPr>
        <w:t xml:space="preserve">( </w:t>
      </w:r>
      <w:proofErr w:type="gramEnd"/>
      <w:r w:rsidRPr="00223F00">
        <w:rPr>
          <w:rFonts w:ascii="Times New Roman" w:hAnsi="Times New Roman" w:cs="Times New Roman"/>
          <w:bCs/>
          <w:color w:val="000000" w:themeColor="text1"/>
          <w:sz w:val="28"/>
          <w:szCs w:val="28"/>
          <w:shd w:val="clear" w:color="auto" w:fill="FFFFFF"/>
        </w:rPr>
        <w:t>исключая ректор), разработка стратегии развития учебного заведения. По мнению, Бычковой О. при том, что этот орган должен быть автономным, соотношение внутренних и внешних членов  в Мюнхенском Вузе распределяется примерно поровну, что  мешает работе органа, которому подотчетна высшая администрация вуза.</w:t>
      </w:r>
      <w:r w:rsidRPr="00223F00">
        <w:rPr>
          <w:rFonts w:ascii="Times New Roman" w:hAnsi="Times New Roman" w:cs="Times New Roman"/>
          <w:bCs/>
          <w:color w:val="000000" w:themeColor="text1"/>
          <w:sz w:val="28"/>
          <w:szCs w:val="28"/>
          <w:shd w:val="clear" w:color="auto" w:fill="FFFFFF"/>
          <w:vertAlign w:val="superscript"/>
        </w:rPr>
        <w:footnoteReference w:id="10"/>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В системе управления важную роль играет президент, так как он является посредником всех внутренних процессов и представителем заведения перед чиновниками. Более того, он единолично владеет </w:t>
      </w:r>
      <w:r w:rsidRPr="00223F00">
        <w:rPr>
          <w:rFonts w:ascii="Times New Roman" w:hAnsi="Times New Roman" w:cs="Times New Roman"/>
          <w:bCs/>
          <w:color w:val="000000" w:themeColor="text1"/>
          <w:sz w:val="28"/>
          <w:szCs w:val="28"/>
          <w:shd w:val="clear" w:color="auto" w:fill="FFFFFF"/>
        </w:rPr>
        <w:lastRenderedPageBreak/>
        <w:t>определенным количеством информации и уполномочен принимать важнейшие стратегические решения по поводу жизни ВУЗа.</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Таким образом, система управления основана на оном человеке, что  заставляет усомниться в ее состоятельности, особенно в условиях смены руководства.</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Как и в американской административной системе, так и в немецкой, большое влияние уделяется принципу доверия и интеракции </w:t>
      </w:r>
      <w:proofErr w:type="gramStart"/>
      <w:r w:rsidRPr="00223F00">
        <w:rPr>
          <w:rFonts w:ascii="Times New Roman" w:hAnsi="Times New Roman" w:cs="Times New Roman"/>
          <w:bCs/>
          <w:color w:val="000000" w:themeColor="text1"/>
          <w:sz w:val="28"/>
          <w:szCs w:val="28"/>
          <w:shd w:val="clear" w:color="auto" w:fill="FFFFFF"/>
        </w:rPr>
        <w:t>между</w:t>
      </w:r>
      <w:proofErr w:type="gramEnd"/>
      <w:r w:rsidRPr="00223F00">
        <w:rPr>
          <w:rFonts w:ascii="Times New Roman" w:hAnsi="Times New Roman" w:cs="Times New Roman"/>
          <w:bCs/>
          <w:color w:val="000000" w:themeColor="text1"/>
          <w:sz w:val="28"/>
          <w:szCs w:val="28"/>
          <w:shd w:val="clear" w:color="auto" w:fill="FFFFFF"/>
        </w:rPr>
        <w:t xml:space="preserve"> сотрудники. Так, президент </w:t>
      </w:r>
      <w:proofErr w:type="gramStart"/>
      <w:r w:rsidRPr="00223F00">
        <w:rPr>
          <w:rFonts w:ascii="Times New Roman" w:hAnsi="Times New Roman" w:cs="Times New Roman"/>
          <w:bCs/>
          <w:color w:val="000000" w:themeColor="text1"/>
          <w:sz w:val="28"/>
          <w:szCs w:val="28"/>
          <w:shd w:val="clear" w:color="auto" w:fill="FFFFFF"/>
        </w:rPr>
        <w:t>университета</w:t>
      </w:r>
      <w:proofErr w:type="gramEnd"/>
      <w:r w:rsidRPr="00223F00">
        <w:rPr>
          <w:rFonts w:ascii="Times New Roman" w:hAnsi="Times New Roman" w:cs="Times New Roman"/>
          <w:bCs/>
          <w:color w:val="000000" w:themeColor="text1"/>
          <w:sz w:val="28"/>
          <w:szCs w:val="28"/>
          <w:shd w:val="clear" w:color="auto" w:fill="FFFFFF"/>
        </w:rPr>
        <w:t xml:space="preserve"> выполняя огромное количество обязанностей, предписанных должностью, контактирует с участниками всех уровней управления. По сути, он лично знаком со всеми сотрудниками, что приводит к построению между ними неформальных отношений, где  доверие и персональная ответственность играют не последнюю роль. В результате управление университетом оказывается сугубо персонифицированным.</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Если говорить о «повседневном менеджменте» </w:t>
      </w:r>
      <w:r w:rsidRPr="00223F00">
        <w:rPr>
          <w:rFonts w:ascii="Times New Roman" w:hAnsi="Times New Roman" w:cs="Times New Roman"/>
          <w:bCs/>
          <w:color w:val="000000" w:themeColor="text1"/>
          <w:sz w:val="28"/>
          <w:szCs w:val="28"/>
          <w:shd w:val="clear" w:color="auto" w:fill="FFFFFF"/>
          <w:vertAlign w:val="superscript"/>
        </w:rPr>
        <w:footnoteReference w:id="11"/>
      </w:r>
      <w:r w:rsidRPr="00223F00">
        <w:rPr>
          <w:rFonts w:ascii="Times New Roman" w:hAnsi="Times New Roman" w:cs="Times New Roman"/>
          <w:bCs/>
          <w:color w:val="000000" w:themeColor="text1"/>
          <w:sz w:val="28"/>
          <w:szCs w:val="28"/>
          <w:shd w:val="clear" w:color="auto" w:fill="FFFFFF"/>
        </w:rPr>
        <w:t>, то это право принадлежит как администрации университета, так и факультетам. Но, например, каждой кафедрой управляет профессор, и остальные сотрудники вовлечены в процесс университетского управления настолько, насколько он их вовлекает. Однако</w:t>
      </w:r>
      <w:proofErr w:type="gramStart"/>
      <w:r w:rsidRPr="00223F00">
        <w:rPr>
          <w:rFonts w:ascii="Times New Roman" w:hAnsi="Times New Roman" w:cs="Times New Roman"/>
          <w:bCs/>
          <w:color w:val="000000" w:themeColor="text1"/>
          <w:sz w:val="28"/>
          <w:szCs w:val="28"/>
          <w:shd w:val="clear" w:color="auto" w:fill="FFFFFF"/>
        </w:rPr>
        <w:t>,</w:t>
      </w:r>
      <w:proofErr w:type="gramEnd"/>
      <w:r w:rsidRPr="00223F00">
        <w:rPr>
          <w:rFonts w:ascii="Times New Roman" w:hAnsi="Times New Roman" w:cs="Times New Roman"/>
          <w:bCs/>
          <w:color w:val="000000" w:themeColor="text1"/>
          <w:sz w:val="28"/>
          <w:szCs w:val="28"/>
          <w:shd w:val="clear" w:color="auto" w:fill="FFFFFF"/>
        </w:rPr>
        <w:t xml:space="preserve"> стратегические решения на уровне кафедры продумываются и принимаются профессором совместно с сотрудниками.</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В Техническом университете Мюнхена постепенно вводятся правила оплаты труда, когда зарплата профессорско-преподавательского состава назначается индивидуально в зависимости от показателей результативности их деятельности. Президент при помощи специальных комитетов устанавливает зарплату исходя из опыта, предыдущего места работы, достижений, набора навыков сотрудников Оценивающие комитеты собираются президентом из людей, которые лично не заинтересованы в ресурсах: часто это почетные профессора из разных наук. В конечном итоге решение по поводу следования критериям эффективности и само </w:t>
      </w:r>
      <w:r w:rsidRPr="00223F00">
        <w:rPr>
          <w:rFonts w:ascii="Times New Roman" w:hAnsi="Times New Roman" w:cs="Times New Roman"/>
          <w:bCs/>
          <w:color w:val="000000" w:themeColor="text1"/>
          <w:sz w:val="28"/>
          <w:szCs w:val="28"/>
          <w:shd w:val="clear" w:color="auto" w:fill="FFFFFF"/>
        </w:rPr>
        <w:lastRenderedPageBreak/>
        <w:t>определение «эффективности» принимает президент, за которым зачастую остается последнее слово. Он лично подписывает контракт с каждым профессором. Т.е. если раньше профессора отвечали за свою работу перед деканом и коллективом своего факультета, то теперь право оценки, контроля работы, найма и увольнения сотрудника передается в руки президента.</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Как демонстрирует пример Технического университета Мюнхена, на сегодняшний день в немецких вузах сохраняется система самоуправления, внутри которой профессора обладают большими возможностями в принятии решений и формировании университетской политики. Эта система находится на стадии перехода к менеджерскому управлению с деканами на низовом уровне и советами на высшем. Однако, по сути, управление осуществляет не столько разветвленная сеть органов и комитетов, сколько сеть приближенных к президенту профессоров и членов персонала, которые действуют на основе личных договоренностей. Коллегиальные органы (прежде всего Сенат) осуществляют операционную поддержку деятельности вуза, но никакие стратегические решения (финансы, профессура и исследовательские направления) не принимаются без финального слова президента.</w:t>
      </w:r>
    </w:p>
    <w:p w:rsidR="002F5D7F" w:rsidRPr="00223F00" w:rsidRDefault="002F5D7F"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Также интересны изменения в системе </w:t>
      </w:r>
      <w:proofErr w:type="gramStart"/>
      <w:r w:rsidRPr="00223F00">
        <w:rPr>
          <w:rFonts w:ascii="Times New Roman" w:hAnsi="Times New Roman" w:cs="Times New Roman"/>
          <w:bCs/>
          <w:color w:val="000000" w:themeColor="text1"/>
          <w:sz w:val="28"/>
          <w:szCs w:val="28"/>
          <w:shd w:val="clear" w:color="auto" w:fill="FFFFFF"/>
        </w:rPr>
        <w:t>управления</w:t>
      </w:r>
      <w:proofErr w:type="gramEnd"/>
      <w:r w:rsidRPr="00223F00">
        <w:rPr>
          <w:rFonts w:ascii="Times New Roman" w:hAnsi="Times New Roman" w:cs="Times New Roman"/>
          <w:bCs/>
          <w:color w:val="000000" w:themeColor="text1"/>
          <w:sz w:val="28"/>
          <w:szCs w:val="28"/>
          <w:shd w:val="clear" w:color="auto" w:fill="FFFFFF"/>
        </w:rPr>
        <w:t xml:space="preserve"> произошедшие относительно недавно в Финляндии, конкретнее мы рассмотрим их на примере одного из крупнейших университетов страны Хельсинкском университете. </w:t>
      </w:r>
    </w:p>
    <w:p w:rsidR="002F5D7F" w:rsidRPr="00223F00" w:rsidRDefault="002F5D7F"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Так</w:t>
      </w:r>
      <w:r w:rsidR="00D34007"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rPr>
        <w:t xml:space="preserve">же, как и в </w:t>
      </w:r>
      <w:proofErr w:type="gramStart"/>
      <w:r w:rsidRPr="00223F00">
        <w:rPr>
          <w:rFonts w:ascii="Times New Roman" w:hAnsi="Times New Roman" w:cs="Times New Roman"/>
          <w:bCs/>
          <w:color w:val="000000" w:themeColor="text1"/>
          <w:sz w:val="28"/>
          <w:szCs w:val="28"/>
          <w:shd w:val="clear" w:color="auto" w:fill="FFFFFF"/>
        </w:rPr>
        <w:t>Ге</w:t>
      </w:r>
      <w:r w:rsidR="00D34007" w:rsidRPr="00223F00">
        <w:rPr>
          <w:rFonts w:ascii="Times New Roman" w:hAnsi="Times New Roman" w:cs="Times New Roman"/>
          <w:bCs/>
          <w:color w:val="000000" w:themeColor="text1"/>
          <w:sz w:val="28"/>
          <w:szCs w:val="28"/>
          <w:shd w:val="clear" w:color="auto" w:fill="FFFFFF"/>
        </w:rPr>
        <w:t>р</w:t>
      </w:r>
      <w:r w:rsidRPr="00223F00">
        <w:rPr>
          <w:rFonts w:ascii="Times New Roman" w:hAnsi="Times New Roman" w:cs="Times New Roman"/>
          <w:bCs/>
          <w:color w:val="000000" w:themeColor="text1"/>
          <w:sz w:val="28"/>
          <w:szCs w:val="28"/>
          <w:shd w:val="clear" w:color="auto" w:fill="FFFFFF"/>
        </w:rPr>
        <w:t>мании</w:t>
      </w:r>
      <w:proofErr w:type="gramEnd"/>
      <w:r w:rsidRPr="00223F00">
        <w:rPr>
          <w:rFonts w:ascii="Times New Roman" w:hAnsi="Times New Roman" w:cs="Times New Roman"/>
          <w:bCs/>
          <w:color w:val="000000" w:themeColor="text1"/>
          <w:sz w:val="28"/>
          <w:szCs w:val="28"/>
          <w:shd w:val="clear" w:color="auto" w:fill="FFFFFF"/>
        </w:rPr>
        <w:t xml:space="preserve"> большая часть полномочий до реформ в финской системе управления была в руках постоянных профессоров, которые </w:t>
      </w:r>
      <w:r w:rsidR="002606DA" w:rsidRPr="00223F00">
        <w:rPr>
          <w:rFonts w:ascii="Times New Roman" w:hAnsi="Times New Roman" w:cs="Times New Roman"/>
          <w:bCs/>
          <w:color w:val="000000" w:themeColor="text1"/>
          <w:sz w:val="28"/>
          <w:szCs w:val="28"/>
          <w:shd w:val="clear" w:color="auto" w:fill="FFFFFF"/>
        </w:rPr>
        <w:t>образовывали консистории, им в свою очередь подчинялись ректоры, проректоры, деканы, образовывавшие младшую консисторию.</w:t>
      </w:r>
    </w:p>
    <w:p w:rsidR="002606DA" w:rsidRPr="00223F00" w:rsidRDefault="002606D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Изменения системы предполагали то, что во </w:t>
      </w:r>
      <w:proofErr w:type="spellStart"/>
      <w:r w:rsidRPr="00223F00">
        <w:rPr>
          <w:rFonts w:ascii="Times New Roman" w:hAnsi="Times New Roman" w:cs="Times New Roman"/>
          <w:bCs/>
          <w:color w:val="000000" w:themeColor="text1"/>
          <w:sz w:val="28"/>
          <w:szCs w:val="28"/>
          <w:shd w:val="clear" w:color="auto" w:fill="FFFFFF"/>
        </w:rPr>
        <w:t>вск</w:t>
      </w:r>
      <w:proofErr w:type="spellEnd"/>
      <w:r w:rsidRPr="00223F00">
        <w:rPr>
          <w:rFonts w:ascii="Times New Roman" w:hAnsi="Times New Roman" w:cs="Times New Roman"/>
          <w:bCs/>
          <w:color w:val="000000" w:themeColor="text1"/>
          <w:sz w:val="28"/>
          <w:szCs w:val="28"/>
          <w:shd w:val="clear" w:color="auto" w:fill="FFFFFF"/>
        </w:rPr>
        <w:t xml:space="preserve"> коллегиальные органы управления учебным заведение должны были выдвигаться представители всех уровней управления от студентов до тех же постоянных преподавателей, </w:t>
      </w:r>
      <w:r w:rsidRPr="00223F00">
        <w:rPr>
          <w:rFonts w:ascii="Times New Roman" w:hAnsi="Times New Roman" w:cs="Times New Roman"/>
          <w:bCs/>
          <w:color w:val="000000" w:themeColor="text1"/>
          <w:sz w:val="28"/>
          <w:szCs w:val="28"/>
          <w:shd w:val="clear" w:color="auto" w:fill="FFFFFF"/>
        </w:rPr>
        <w:lastRenderedPageBreak/>
        <w:t>что значительно снижало количество полномочий профессоров. Также стала упрочняться положение ректора и деканов.</w:t>
      </w:r>
    </w:p>
    <w:p w:rsidR="002606DA" w:rsidRPr="00223F00" w:rsidRDefault="002606D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Главным административным органом в итоге становится Правление </w:t>
      </w:r>
      <w:proofErr w:type="gramStart"/>
      <w:r w:rsidRPr="00223F00">
        <w:rPr>
          <w:rFonts w:ascii="Times New Roman" w:hAnsi="Times New Roman" w:cs="Times New Roman"/>
          <w:bCs/>
          <w:color w:val="000000" w:themeColor="text1"/>
          <w:sz w:val="28"/>
          <w:szCs w:val="28"/>
          <w:shd w:val="clear" w:color="auto" w:fill="FFFFFF"/>
        </w:rPr>
        <w:t xml:space="preserve">( </w:t>
      </w:r>
      <w:proofErr w:type="gramEnd"/>
      <w:r w:rsidRPr="00223F00">
        <w:rPr>
          <w:rFonts w:ascii="Times New Roman" w:hAnsi="Times New Roman" w:cs="Times New Roman"/>
          <w:bCs/>
          <w:color w:val="000000" w:themeColor="text1"/>
          <w:sz w:val="28"/>
          <w:szCs w:val="28"/>
          <w:shd w:val="clear" w:color="auto" w:fill="FFFFFF"/>
          <w:lang w:val="en-US"/>
        </w:rPr>
        <w:t>Board</w:t>
      </w:r>
      <w:r w:rsidRPr="00223F00">
        <w:rPr>
          <w:rFonts w:ascii="Times New Roman" w:hAnsi="Times New Roman" w:cs="Times New Roman"/>
          <w:bCs/>
          <w:color w:val="000000" w:themeColor="text1"/>
          <w:sz w:val="28"/>
          <w:szCs w:val="28"/>
          <w:shd w:val="clear" w:color="auto" w:fill="FFFFFF"/>
        </w:rPr>
        <w:t xml:space="preserve">). </w:t>
      </w:r>
    </w:p>
    <w:p w:rsidR="002606DA" w:rsidRPr="00223F00" w:rsidRDefault="002606D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Вместе с этим, начинает налаживаться взаимодействие всех участников управления друг с другом, проректоры и деканы начинают активно начинают встречаться с ректором и университетскими высшими чиновниками для формирования группы управления (менеджерской группы), а также для обсуждения текущих вопросов.</w:t>
      </w:r>
    </w:p>
    <w:p w:rsidR="002606DA" w:rsidRPr="00223F00" w:rsidRDefault="002606D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Результат таких изменений оценивается двояко, так как с одной стороны, профессора перестали быть настолько включены в административные процессы, в итоге управленческие </w:t>
      </w:r>
      <w:proofErr w:type="spellStart"/>
      <w:r w:rsidRPr="00223F00">
        <w:rPr>
          <w:rFonts w:ascii="Times New Roman" w:hAnsi="Times New Roman" w:cs="Times New Roman"/>
          <w:bCs/>
          <w:color w:val="000000" w:themeColor="text1"/>
          <w:sz w:val="28"/>
          <w:szCs w:val="28"/>
          <w:shd w:val="clear" w:color="auto" w:fill="FFFFFF"/>
        </w:rPr>
        <w:t>обязанностя</w:t>
      </w:r>
      <w:proofErr w:type="spellEnd"/>
      <w:r w:rsidRPr="00223F00">
        <w:rPr>
          <w:rFonts w:ascii="Times New Roman" w:hAnsi="Times New Roman" w:cs="Times New Roman"/>
          <w:bCs/>
          <w:color w:val="000000" w:themeColor="text1"/>
          <w:sz w:val="28"/>
          <w:szCs w:val="28"/>
          <w:shd w:val="clear" w:color="auto" w:fill="FFFFFF"/>
        </w:rPr>
        <w:t xml:space="preserve"> стали считать дополнительной нагрузкой.</w:t>
      </w:r>
    </w:p>
    <w:p w:rsidR="002606DA" w:rsidRPr="00223F00" w:rsidRDefault="002606DA"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С другой стороны, теперь в систему администрирования включены </w:t>
      </w:r>
      <w:r w:rsidR="00F07079" w:rsidRPr="00223F00">
        <w:rPr>
          <w:rFonts w:ascii="Times New Roman" w:hAnsi="Times New Roman" w:cs="Times New Roman"/>
          <w:bCs/>
          <w:color w:val="000000" w:themeColor="text1"/>
          <w:sz w:val="28"/>
          <w:szCs w:val="28"/>
          <w:shd w:val="clear" w:color="auto" w:fill="FFFFFF"/>
        </w:rPr>
        <w:t>сотрудники всех уровней, в том числе преподаватели среднего звена и студенты.</w:t>
      </w:r>
    </w:p>
    <w:p w:rsidR="00F07079" w:rsidRPr="00223F00" w:rsidRDefault="00F07079"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Так, система управления хельсинского университета со</w:t>
      </w:r>
      <w:r w:rsidR="00446039" w:rsidRPr="00223F00">
        <w:rPr>
          <w:rFonts w:ascii="Times New Roman" w:hAnsi="Times New Roman" w:cs="Times New Roman"/>
          <w:bCs/>
          <w:color w:val="000000" w:themeColor="text1"/>
          <w:sz w:val="28"/>
          <w:szCs w:val="28"/>
          <w:shd w:val="clear" w:color="auto" w:fill="FFFFFF"/>
        </w:rPr>
        <w:t>с</w:t>
      </w:r>
      <w:r w:rsidRPr="00223F00">
        <w:rPr>
          <w:rFonts w:ascii="Times New Roman" w:hAnsi="Times New Roman" w:cs="Times New Roman"/>
          <w:bCs/>
          <w:color w:val="000000" w:themeColor="text1"/>
          <w:sz w:val="28"/>
          <w:szCs w:val="28"/>
          <w:shd w:val="clear" w:color="auto" w:fill="FFFFFF"/>
        </w:rPr>
        <w:t xml:space="preserve">тоит </w:t>
      </w:r>
      <w:proofErr w:type="gramStart"/>
      <w:r w:rsidRPr="00223F00">
        <w:rPr>
          <w:rFonts w:ascii="Times New Roman" w:hAnsi="Times New Roman" w:cs="Times New Roman"/>
          <w:bCs/>
          <w:color w:val="000000" w:themeColor="text1"/>
          <w:sz w:val="28"/>
          <w:szCs w:val="28"/>
          <w:shd w:val="clear" w:color="auto" w:fill="FFFFFF"/>
        </w:rPr>
        <w:t>из</w:t>
      </w:r>
      <w:proofErr w:type="gramEnd"/>
      <w:r w:rsidRPr="00223F00">
        <w:rPr>
          <w:rFonts w:ascii="Times New Roman" w:hAnsi="Times New Roman" w:cs="Times New Roman"/>
          <w:bCs/>
          <w:color w:val="000000" w:themeColor="text1"/>
          <w:sz w:val="28"/>
          <w:szCs w:val="28"/>
          <w:shd w:val="clear" w:color="auto" w:fill="FFFFFF"/>
        </w:rPr>
        <w:t>:</w:t>
      </w:r>
    </w:p>
    <w:p w:rsidR="00F07079" w:rsidRPr="00223F00" w:rsidRDefault="00F07079" w:rsidP="00F560EC">
      <w:pPr>
        <w:pStyle w:val="ad"/>
        <w:numPr>
          <w:ilvl w:val="0"/>
          <w:numId w:val="15"/>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Университетская коллегия. Задачами данного органа является контроль функционирования Правления, координация </w:t>
      </w:r>
      <w:proofErr w:type="spellStart"/>
      <w:r w:rsidRPr="00223F00">
        <w:rPr>
          <w:rFonts w:ascii="Times New Roman" w:hAnsi="Times New Roman" w:cs="Times New Roman"/>
          <w:bCs/>
          <w:color w:val="000000" w:themeColor="text1"/>
          <w:sz w:val="28"/>
          <w:szCs w:val="28"/>
          <w:shd w:val="clear" w:color="auto" w:fill="FFFFFF"/>
        </w:rPr>
        <w:t>ВУЗовского</w:t>
      </w:r>
      <w:proofErr w:type="spellEnd"/>
      <w:r w:rsidRPr="00223F00">
        <w:rPr>
          <w:rFonts w:ascii="Times New Roman" w:hAnsi="Times New Roman" w:cs="Times New Roman"/>
          <w:bCs/>
          <w:color w:val="000000" w:themeColor="text1"/>
          <w:sz w:val="28"/>
          <w:szCs w:val="28"/>
          <w:shd w:val="clear" w:color="auto" w:fill="FFFFFF"/>
        </w:rPr>
        <w:t xml:space="preserve"> законодательства, анализ стратегии развития учебного заведения.</w:t>
      </w:r>
    </w:p>
    <w:p w:rsidR="00F07079" w:rsidRPr="00223F00" w:rsidRDefault="00F07079" w:rsidP="00F560EC">
      <w:pPr>
        <w:pStyle w:val="ad"/>
        <w:numPr>
          <w:ilvl w:val="0"/>
          <w:numId w:val="15"/>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Правление. Состоит не только из преподавателей и административных работников, но также из студентов. Задачами являются: разработка стратегии развития университета, распределение бюджета и финансовая документация, также в его полномочия входит назначение ректора и проректора.</w:t>
      </w:r>
    </w:p>
    <w:p w:rsidR="002E1CA6" w:rsidRPr="00223F00" w:rsidRDefault="002E1CA6" w:rsidP="00F560EC">
      <w:pPr>
        <w:pStyle w:val="ad"/>
        <w:numPr>
          <w:ilvl w:val="0"/>
          <w:numId w:val="15"/>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Ректор. Главными обязанностями ректора является </w:t>
      </w:r>
      <w:proofErr w:type="gramStart"/>
      <w:r w:rsidRPr="00223F00">
        <w:rPr>
          <w:rFonts w:ascii="Times New Roman" w:hAnsi="Times New Roman" w:cs="Times New Roman"/>
          <w:bCs/>
          <w:color w:val="000000" w:themeColor="text1"/>
          <w:sz w:val="28"/>
          <w:szCs w:val="28"/>
          <w:shd w:val="clear" w:color="auto" w:fill="FFFFFF"/>
        </w:rPr>
        <w:t>контроль за</w:t>
      </w:r>
      <w:proofErr w:type="gramEnd"/>
      <w:r w:rsidRPr="00223F00">
        <w:rPr>
          <w:rFonts w:ascii="Times New Roman" w:hAnsi="Times New Roman" w:cs="Times New Roman"/>
          <w:bCs/>
          <w:color w:val="000000" w:themeColor="text1"/>
          <w:sz w:val="28"/>
          <w:szCs w:val="28"/>
          <w:shd w:val="clear" w:color="auto" w:fill="FFFFFF"/>
        </w:rPr>
        <w:t xml:space="preserve"> четким исполнением  обязательств сотрудников университета всех уровней. Выполняет работу он при поддержке проректоров и главы Центральной </w:t>
      </w:r>
      <w:r w:rsidRPr="00223F00">
        <w:rPr>
          <w:rFonts w:ascii="Times New Roman" w:hAnsi="Times New Roman" w:cs="Times New Roman"/>
          <w:bCs/>
          <w:color w:val="000000" w:themeColor="text1"/>
          <w:sz w:val="28"/>
          <w:szCs w:val="28"/>
          <w:shd w:val="clear" w:color="auto" w:fill="FFFFFF"/>
        </w:rPr>
        <w:lastRenderedPageBreak/>
        <w:t>администрации. Также есть позиция канцлера в университете, однако его позиция скорее символическая.</w:t>
      </w:r>
    </w:p>
    <w:p w:rsidR="002E1CA6" w:rsidRPr="00223F00" w:rsidRDefault="002E1CA6" w:rsidP="00F560EC">
      <w:pPr>
        <w:pStyle w:val="ad"/>
        <w:numPr>
          <w:ilvl w:val="0"/>
          <w:numId w:val="15"/>
        </w:numPr>
        <w:spacing w:before="30" w:after="30" w:line="360" w:lineRule="auto"/>
        <w:ind w:left="0"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Факультеты. В состав Хельсинского университета входит 11 факультетов, во главе которых стоят деканы и заведующие - департаменты. В их полномочия входят финансовые и кадровые вопросы. У каждого факультета есть Совет, состоящий из преподавателей среднего звена и студентов.</w:t>
      </w:r>
    </w:p>
    <w:p w:rsidR="00A6059E" w:rsidRPr="00223F00" w:rsidRDefault="002E1CA6"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        Главные </w:t>
      </w:r>
      <w:proofErr w:type="spellStart"/>
      <w:r w:rsidRPr="00223F00">
        <w:rPr>
          <w:rFonts w:ascii="Times New Roman" w:hAnsi="Times New Roman" w:cs="Times New Roman"/>
          <w:bCs/>
          <w:color w:val="000000" w:themeColor="text1"/>
          <w:sz w:val="28"/>
          <w:szCs w:val="28"/>
          <w:shd w:val="clear" w:color="auto" w:fill="FFFFFF"/>
        </w:rPr>
        <w:t>акторы</w:t>
      </w:r>
      <w:proofErr w:type="spellEnd"/>
      <w:r w:rsidRPr="00223F00">
        <w:rPr>
          <w:rFonts w:ascii="Times New Roman" w:hAnsi="Times New Roman" w:cs="Times New Roman"/>
          <w:bCs/>
          <w:color w:val="000000" w:themeColor="text1"/>
          <w:sz w:val="28"/>
          <w:szCs w:val="28"/>
          <w:shd w:val="clear" w:color="auto" w:fill="FFFFFF"/>
        </w:rPr>
        <w:t xml:space="preserve"> университетского управления связаны вертикальной моделью администрирования: профессора подотчетны декану и ректору, административное управление подотчетно начальнику администрации и ректору, студенты - Студенческому союзу. Это называется моделью </w:t>
      </w:r>
      <w:proofErr w:type="spellStart"/>
      <w:r w:rsidRPr="00223F00">
        <w:rPr>
          <w:rFonts w:ascii="Times New Roman" w:hAnsi="Times New Roman" w:cs="Times New Roman"/>
          <w:bCs/>
          <w:color w:val="000000" w:themeColor="text1"/>
          <w:sz w:val="28"/>
          <w:szCs w:val="28"/>
          <w:shd w:val="clear" w:color="auto" w:fill="FFFFFF"/>
        </w:rPr>
        <w:t>трипартизм</w:t>
      </w:r>
      <w:proofErr w:type="gramStart"/>
      <w:r w:rsidRPr="00223F00">
        <w:rPr>
          <w:rFonts w:ascii="Times New Roman" w:hAnsi="Times New Roman" w:cs="Times New Roman"/>
          <w:bCs/>
          <w:color w:val="000000" w:themeColor="text1"/>
          <w:sz w:val="28"/>
          <w:szCs w:val="28"/>
          <w:shd w:val="clear" w:color="auto" w:fill="FFFFFF"/>
        </w:rPr>
        <w:t>а</w:t>
      </w:r>
      <w:proofErr w:type="spellEnd"/>
      <w:r w:rsidRPr="00223F00">
        <w:rPr>
          <w:rFonts w:ascii="Times New Roman" w:hAnsi="Times New Roman" w:cs="Times New Roman"/>
          <w:bCs/>
          <w:color w:val="000000" w:themeColor="text1"/>
          <w:sz w:val="28"/>
          <w:szCs w:val="28"/>
          <w:shd w:val="clear" w:color="auto" w:fill="FFFFFF"/>
        </w:rPr>
        <w:t>(</w:t>
      </w:r>
      <w:proofErr w:type="gramEnd"/>
      <w:r w:rsidRPr="00223F00">
        <w:rPr>
          <w:rFonts w:ascii="Times New Roman" w:hAnsi="Times New Roman" w:cs="Times New Roman"/>
          <w:bCs/>
          <w:color w:val="000000" w:themeColor="text1"/>
          <w:sz w:val="28"/>
          <w:szCs w:val="28"/>
          <w:shd w:val="clear" w:color="auto" w:fill="FFFFFF"/>
        </w:rPr>
        <w:t xml:space="preserve"> так как </w:t>
      </w:r>
      <w:proofErr w:type="spellStart"/>
      <w:r w:rsidRPr="00223F00">
        <w:rPr>
          <w:rFonts w:ascii="Times New Roman" w:hAnsi="Times New Roman" w:cs="Times New Roman"/>
          <w:bCs/>
          <w:color w:val="000000" w:themeColor="text1"/>
          <w:sz w:val="28"/>
          <w:szCs w:val="28"/>
          <w:shd w:val="clear" w:color="auto" w:fill="FFFFFF"/>
        </w:rPr>
        <w:t>акторов</w:t>
      </w:r>
      <w:proofErr w:type="spellEnd"/>
      <w:r w:rsidRPr="00223F00">
        <w:rPr>
          <w:rFonts w:ascii="Times New Roman" w:hAnsi="Times New Roman" w:cs="Times New Roman"/>
          <w:bCs/>
          <w:color w:val="000000" w:themeColor="text1"/>
          <w:sz w:val="28"/>
          <w:szCs w:val="28"/>
          <w:shd w:val="clear" w:color="auto" w:fill="FFFFFF"/>
        </w:rPr>
        <w:t xml:space="preserve"> три).</w:t>
      </w:r>
    </w:p>
    <w:p w:rsidR="002E1CA6" w:rsidRPr="00223F00" w:rsidRDefault="002E1CA6"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Так же в университете существуют различные </w:t>
      </w:r>
      <w:r w:rsidR="00A6059E" w:rsidRPr="00223F00">
        <w:rPr>
          <w:rFonts w:ascii="Times New Roman" w:hAnsi="Times New Roman" w:cs="Times New Roman"/>
          <w:bCs/>
          <w:color w:val="000000" w:themeColor="text1"/>
          <w:sz w:val="28"/>
          <w:szCs w:val="28"/>
          <w:shd w:val="clear" w:color="auto" w:fill="FFFFFF"/>
        </w:rPr>
        <w:t>комитеты и комиссии</w:t>
      </w:r>
      <w:proofErr w:type="gramStart"/>
      <w:r w:rsidR="00A6059E" w:rsidRPr="00223F00">
        <w:rPr>
          <w:rFonts w:ascii="Times New Roman" w:hAnsi="Times New Roman" w:cs="Times New Roman"/>
          <w:bCs/>
          <w:color w:val="000000" w:themeColor="text1"/>
          <w:sz w:val="28"/>
          <w:szCs w:val="28"/>
          <w:shd w:val="clear" w:color="auto" w:fill="FFFFFF"/>
        </w:rPr>
        <w:t xml:space="preserve"> ,</w:t>
      </w:r>
      <w:proofErr w:type="gramEnd"/>
      <w:r w:rsidR="00A6059E" w:rsidRPr="00223F00">
        <w:rPr>
          <w:rFonts w:ascii="Times New Roman" w:hAnsi="Times New Roman" w:cs="Times New Roman"/>
          <w:bCs/>
          <w:color w:val="000000" w:themeColor="text1"/>
          <w:sz w:val="28"/>
          <w:szCs w:val="28"/>
          <w:shd w:val="clear" w:color="auto" w:fill="FFFFFF"/>
        </w:rPr>
        <w:t xml:space="preserve"> в которой в той или иной степени, в зависимости от поля их деятельности задействованы все сотрудники учебного заведения.</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Теперь перейдем к отечественному опыту внедрения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Pr="00223F00">
        <w:rPr>
          <w:rFonts w:ascii="Times New Roman" w:hAnsi="Times New Roman" w:cs="Times New Roman"/>
          <w:bCs/>
          <w:color w:val="000000" w:themeColor="text1"/>
          <w:sz w:val="28"/>
          <w:szCs w:val="28"/>
          <w:shd w:val="clear" w:color="auto" w:fill="FFFFFF"/>
        </w:rPr>
        <w:t>. Сразу хочется отметить, что ВУЗов стремящихся к этой системе в России ничтожно мало. Однако есть негосударственные ВУЗы, которые проводят реформы в данном направлении. Одни из них это Европейский университет в Санкт-Петербурге (ЕУСПб), Росси</w:t>
      </w:r>
      <w:r w:rsidR="00A6059E" w:rsidRPr="00223F00">
        <w:rPr>
          <w:rFonts w:ascii="Times New Roman" w:hAnsi="Times New Roman" w:cs="Times New Roman"/>
          <w:bCs/>
          <w:color w:val="000000" w:themeColor="text1"/>
          <w:sz w:val="28"/>
          <w:szCs w:val="28"/>
          <w:shd w:val="clear" w:color="auto" w:fill="FFFFFF"/>
        </w:rPr>
        <w:t xml:space="preserve">йская экономическая школа (РЭШ), </w:t>
      </w:r>
      <w:proofErr w:type="spellStart"/>
      <w:r w:rsidR="00A6059E" w:rsidRPr="00223F00">
        <w:rPr>
          <w:rFonts w:ascii="Times New Roman" w:hAnsi="Times New Roman" w:cs="Times New Roman"/>
          <w:bCs/>
          <w:color w:val="000000" w:themeColor="text1"/>
          <w:sz w:val="28"/>
          <w:szCs w:val="28"/>
          <w:shd w:val="clear" w:color="auto" w:fill="FFFFFF"/>
        </w:rPr>
        <w:t>Сколковский</w:t>
      </w:r>
      <w:proofErr w:type="spellEnd"/>
      <w:r w:rsidR="00A6059E" w:rsidRPr="00223F00">
        <w:rPr>
          <w:rFonts w:ascii="Times New Roman" w:hAnsi="Times New Roman" w:cs="Times New Roman"/>
          <w:bCs/>
          <w:color w:val="000000" w:themeColor="text1"/>
          <w:sz w:val="28"/>
          <w:szCs w:val="28"/>
          <w:shd w:val="clear" w:color="auto" w:fill="FFFFFF"/>
        </w:rPr>
        <w:t xml:space="preserve"> институт науки и технологий (</w:t>
      </w:r>
      <w:proofErr w:type="spellStart"/>
      <w:r w:rsidR="00A6059E" w:rsidRPr="00223F00">
        <w:rPr>
          <w:rFonts w:ascii="Times New Roman" w:hAnsi="Times New Roman" w:cs="Times New Roman"/>
          <w:bCs/>
          <w:color w:val="000000" w:themeColor="text1"/>
          <w:sz w:val="28"/>
          <w:szCs w:val="28"/>
          <w:shd w:val="clear" w:color="auto" w:fill="FFFFFF"/>
        </w:rPr>
        <w:t>Сколтех</w:t>
      </w:r>
      <w:proofErr w:type="spellEnd"/>
      <w:r w:rsidR="00A6059E" w:rsidRPr="00223F00">
        <w:rPr>
          <w:rFonts w:ascii="Times New Roman" w:hAnsi="Times New Roman" w:cs="Times New Roman"/>
          <w:bCs/>
          <w:color w:val="000000" w:themeColor="text1"/>
          <w:sz w:val="28"/>
          <w:szCs w:val="28"/>
          <w:shd w:val="clear" w:color="auto" w:fill="FFFFFF"/>
        </w:rPr>
        <w:t xml:space="preserve">) </w:t>
      </w:r>
      <w:r w:rsidR="00A6059E" w:rsidRPr="00223F00">
        <w:rPr>
          <w:rFonts w:ascii="Times New Roman" w:hAnsi="Times New Roman" w:cs="Times New Roman"/>
          <w:bCs/>
          <w:color w:val="000000" w:themeColor="text1"/>
          <w:sz w:val="28"/>
          <w:szCs w:val="28"/>
          <w:shd w:val="clear" w:color="auto" w:fill="FFFFFF"/>
        </w:rPr>
        <w:cr/>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 данных учебных заведениях именно профессора являются основной движущей силой, так как они обеспечивают рейтинг ВУЗа. Так как многие профессора имеют зарубежный опыт работы, стиль управления у них соответствующий. Заключается он в принципе автономности образовательной и исследовательской деятельности, невмешательства в него административных органов любого уровня.</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lastRenderedPageBreak/>
        <w:t xml:space="preserve">Основными элементами системы администрирования Европейского университета являются: </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Во-первых, подотчетность деятельности ректора Попечительскому совету.</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Во-вторых, относительная финансовая и образовательная автономия внутри факультетов при вертикально выстроенной модели управления.</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В-третьих, привлечение преподавателей в специально создаваемые комиссии по научному планированию, кадрам, финансам, социальной политике и т.п., а также делегирование части принимаемых решений комиссиям и комитетам.</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В-четвертых, разделение ответственности между офисами ректора (внешнее представительство) и первого проректора  (академические вопросы) при вертикально выстроенной модели управления.</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В-пятых, это </w:t>
      </w:r>
      <w:proofErr w:type="gramStart"/>
      <w:r w:rsidRPr="00223F00">
        <w:rPr>
          <w:rFonts w:ascii="Times New Roman" w:hAnsi="Times New Roman" w:cs="Times New Roman"/>
          <w:bCs/>
          <w:color w:val="000000" w:themeColor="text1"/>
          <w:sz w:val="28"/>
          <w:szCs w:val="28"/>
          <w:shd w:val="clear" w:color="auto" w:fill="FFFFFF"/>
        </w:rPr>
        <w:t>стратегические</w:t>
      </w:r>
      <w:proofErr w:type="gramEnd"/>
      <w:r w:rsidRPr="00223F00">
        <w:rPr>
          <w:rFonts w:ascii="Times New Roman" w:hAnsi="Times New Roman" w:cs="Times New Roman"/>
          <w:bCs/>
          <w:color w:val="000000" w:themeColor="text1"/>
          <w:sz w:val="28"/>
          <w:szCs w:val="28"/>
          <w:shd w:val="clear" w:color="auto" w:fill="FFFFFF"/>
        </w:rPr>
        <w:t xml:space="preserve"> </w:t>
      </w:r>
      <w:proofErr w:type="spellStart"/>
      <w:r w:rsidRPr="00223F00">
        <w:rPr>
          <w:rFonts w:ascii="Times New Roman" w:hAnsi="Times New Roman" w:cs="Times New Roman"/>
          <w:bCs/>
          <w:color w:val="000000" w:themeColor="text1"/>
          <w:sz w:val="28"/>
          <w:szCs w:val="28"/>
          <w:shd w:val="clear" w:color="auto" w:fill="FFFFFF"/>
        </w:rPr>
        <w:t>ретриты</w:t>
      </w:r>
      <w:proofErr w:type="spellEnd"/>
      <w:r w:rsidRPr="00223F00">
        <w:rPr>
          <w:rFonts w:ascii="Times New Roman" w:hAnsi="Times New Roman" w:cs="Times New Roman"/>
          <w:bCs/>
          <w:color w:val="000000" w:themeColor="text1"/>
          <w:sz w:val="28"/>
          <w:szCs w:val="28"/>
          <w:shd w:val="clear" w:color="auto" w:fill="FFFFFF"/>
        </w:rPr>
        <w:t>, где проходит интенсивное обсуждение вопросов стратегического характера на уровне факультета или университета.</w:t>
      </w:r>
      <w:r w:rsidRPr="00223F00">
        <w:rPr>
          <w:rFonts w:ascii="Times New Roman" w:hAnsi="Times New Roman" w:cs="Times New Roman"/>
          <w:bCs/>
          <w:color w:val="000000" w:themeColor="text1"/>
          <w:sz w:val="28"/>
          <w:szCs w:val="28"/>
          <w:shd w:val="clear" w:color="auto" w:fill="FFFFFF"/>
          <w:vertAlign w:val="superscript"/>
        </w:rPr>
        <w:footnoteReference w:id="12"/>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Основные элементы модели управления Российская экономическая школа (РЭШ):</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Во-первых, контроль за деятельностью ректора, осуществляемый Советом директоров, а также глубокое вовлечение представителей Совета директоров в стратегическое управление и </w:t>
      </w:r>
      <w:proofErr w:type="gramStart"/>
      <w:r w:rsidRPr="00223F00">
        <w:rPr>
          <w:rFonts w:ascii="Times New Roman" w:hAnsi="Times New Roman" w:cs="Times New Roman"/>
          <w:bCs/>
          <w:color w:val="000000" w:themeColor="text1"/>
          <w:sz w:val="28"/>
          <w:szCs w:val="28"/>
          <w:shd w:val="clear" w:color="auto" w:fill="FFFFFF"/>
        </w:rPr>
        <w:t>другие</w:t>
      </w:r>
      <w:proofErr w:type="gramEnd"/>
      <w:r w:rsidRPr="00223F00">
        <w:rPr>
          <w:rFonts w:ascii="Times New Roman" w:hAnsi="Times New Roman" w:cs="Times New Roman"/>
          <w:bCs/>
          <w:color w:val="000000" w:themeColor="text1"/>
          <w:sz w:val="28"/>
          <w:szCs w:val="28"/>
          <w:shd w:val="clear" w:color="auto" w:fill="FFFFFF"/>
        </w:rPr>
        <w:t xml:space="preserve"> важные для вуза решения.</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 Во- вторых, автономия подразделений по научным направлениям, относительная свобода образовательного процесса, которая предоставляется при помощи отдельных ресурсов РЭШ.</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 В-третьих, автономия в области найма и оценки деятельности преподавателей.</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 В-четвертых, стремление к четкому разделению ответственности между ректором и первым проректором.</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lastRenderedPageBreak/>
        <w:t xml:space="preserve">В-пятых, стратегические и финансовые вопросы не являются предметом обсуждения ректора с преподавателями, их решает администрация и обсуждает итоги своих действий </w:t>
      </w:r>
      <w:proofErr w:type="spellStart"/>
      <w:r w:rsidRPr="00223F00">
        <w:rPr>
          <w:rFonts w:ascii="Times New Roman" w:hAnsi="Times New Roman" w:cs="Times New Roman"/>
          <w:bCs/>
          <w:color w:val="000000" w:themeColor="text1"/>
          <w:sz w:val="28"/>
          <w:szCs w:val="28"/>
          <w:shd w:val="clear" w:color="auto" w:fill="FFFFFF"/>
        </w:rPr>
        <w:t>post</w:t>
      </w:r>
      <w:proofErr w:type="spellEnd"/>
      <w:r w:rsidRPr="00223F00">
        <w:rPr>
          <w:rFonts w:ascii="Times New Roman" w:hAnsi="Times New Roman" w:cs="Times New Roman"/>
          <w:bCs/>
          <w:color w:val="000000" w:themeColor="text1"/>
          <w:sz w:val="28"/>
          <w:szCs w:val="28"/>
          <w:shd w:val="clear" w:color="auto" w:fill="FFFFFF"/>
        </w:rPr>
        <w:t xml:space="preserve"> </w:t>
      </w:r>
      <w:proofErr w:type="spellStart"/>
      <w:r w:rsidRPr="00223F00">
        <w:rPr>
          <w:rFonts w:ascii="Times New Roman" w:hAnsi="Times New Roman" w:cs="Times New Roman"/>
          <w:bCs/>
          <w:color w:val="000000" w:themeColor="text1"/>
          <w:sz w:val="28"/>
          <w:szCs w:val="28"/>
          <w:shd w:val="clear" w:color="auto" w:fill="FFFFFF"/>
        </w:rPr>
        <w:t>factum</w:t>
      </w:r>
      <w:proofErr w:type="spellEnd"/>
      <w:r w:rsidRPr="00223F00">
        <w:rPr>
          <w:rFonts w:ascii="Times New Roman" w:hAnsi="Times New Roman" w:cs="Times New Roman"/>
          <w:bCs/>
          <w:color w:val="000000" w:themeColor="text1"/>
          <w:sz w:val="28"/>
          <w:szCs w:val="28"/>
          <w:shd w:val="clear" w:color="auto" w:fill="FFFFFF"/>
        </w:rPr>
        <w:t>.</w:t>
      </w:r>
      <w:r w:rsidRPr="00223F00">
        <w:rPr>
          <w:rFonts w:ascii="Times New Roman" w:hAnsi="Times New Roman" w:cs="Times New Roman"/>
          <w:bCs/>
          <w:color w:val="000000" w:themeColor="text1"/>
          <w:sz w:val="28"/>
          <w:szCs w:val="28"/>
          <w:shd w:val="clear" w:color="auto" w:fill="FFFFFF"/>
          <w:vertAlign w:val="superscript"/>
        </w:rPr>
        <w:footnoteReference w:id="13"/>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Как уже упоминалось выше,  новые системы управления в негосударственных вузах основываются на зарубежном опыте, который может быть успешно применен к российской действительности. Следующие изменения смогут помочь сохранить стабильность и распределить полномочия внутри  учреждений высшей школы, то есть перейти к управленческой модели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Pr="00223F00">
        <w:rPr>
          <w:rFonts w:ascii="Times New Roman" w:hAnsi="Times New Roman" w:cs="Times New Roman"/>
          <w:bCs/>
          <w:color w:val="000000" w:themeColor="text1"/>
          <w:sz w:val="28"/>
          <w:szCs w:val="28"/>
          <w:shd w:val="clear" w:color="auto" w:fill="FFFFFF"/>
        </w:rPr>
        <w:t>.</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Достижению принятия более уравновешенных стратегически важных решений поспособствует фокусировка на них внутри группы, отстраненной от текущего процесса управления, которая имеет на него взгляд «извне». Этого можно достичь с помощью введения системы подотчетности ректора Попечительскому совету. Она представляет собой избрание ректора, формирование стратегии и отчетности перед попечителями.</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Далее, считает Бычков О., что поддержать систему отчетности, предполагающую вертикальную схему управление, так же сможет назначение деканов факультетов самим ректором.</w:t>
      </w:r>
    </w:p>
    <w:p w:rsidR="00EC6F0B" w:rsidRPr="00223F00" w:rsidRDefault="00EC6F0B"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 xml:space="preserve">Очень важным пунктом является предоставление автономности преподавательскому составу в принятии решений по поводу </w:t>
      </w:r>
      <w:proofErr w:type="gramStart"/>
      <w:r w:rsidRPr="00223F00">
        <w:rPr>
          <w:rFonts w:ascii="Times New Roman" w:hAnsi="Times New Roman" w:cs="Times New Roman"/>
          <w:bCs/>
          <w:color w:val="000000" w:themeColor="text1"/>
          <w:sz w:val="28"/>
          <w:szCs w:val="28"/>
          <w:shd w:val="clear" w:color="auto" w:fill="FFFFFF"/>
        </w:rPr>
        <w:t>учебного</w:t>
      </w:r>
      <w:proofErr w:type="gramEnd"/>
      <w:r w:rsidRPr="00223F00">
        <w:rPr>
          <w:rFonts w:ascii="Times New Roman" w:hAnsi="Times New Roman" w:cs="Times New Roman"/>
          <w:bCs/>
          <w:color w:val="000000" w:themeColor="text1"/>
          <w:sz w:val="28"/>
          <w:szCs w:val="28"/>
          <w:shd w:val="clear" w:color="auto" w:fill="FFFFFF"/>
        </w:rPr>
        <w:t xml:space="preserve"> и исследовательского процессов, которая может быть оценена только внешними советами, по раннее утвержденной схеме.</w:t>
      </w:r>
      <w:r w:rsidRPr="00223F00">
        <w:rPr>
          <w:rFonts w:ascii="Times New Roman" w:hAnsi="Times New Roman" w:cs="Times New Roman"/>
          <w:bCs/>
          <w:color w:val="000000" w:themeColor="text1"/>
          <w:sz w:val="28"/>
          <w:szCs w:val="28"/>
          <w:shd w:val="clear" w:color="auto" w:fill="FFFFFF"/>
        </w:rPr>
        <w:br/>
        <w:t>Вовлечение же  профессоров в управление должно происходить посредствам других участников управления: различных комиссий и комитетов, в зависимости от имеющихся у них полномочий в определенном поле. Однако   вовлечение преподавателей в управление финансовой сферы необходимо ограничить, из-за «неэффективности обсуждения вопросов финансового характера на этом уровне управления»</w:t>
      </w:r>
      <w:r w:rsidRPr="00223F00">
        <w:rPr>
          <w:rFonts w:ascii="Times New Roman" w:hAnsi="Times New Roman" w:cs="Times New Roman"/>
          <w:bCs/>
          <w:color w:val="000000" w:themeColor="text1"/>
          <w:sz w:val="28"/>
          <w:szCs w:val="28"/>
          <w:shd w:val="clear" w:color="auto" w:fill="FFFFFF"/>
          <w:vertAlign w:val="superscript"/>
        </w:rPr>
        <w:footnoteReference w:id="14"/>
      </w:r>
      <w:r w:rsidRPr="00223F00">
        <w:rPr>
          <w:rFonts w:ascii="Times New Roman" w:hAnsi="Times New Roman" w:cs="Times New Roman"/>
          <w:bCs/>
          <w:color w:val="000000" w:themeColor="text1"/>
          <w:sz w:val="28"/>
          <w:szCs w:val="28"/>
          <w:shd w:val="clear" w:color="auto" w:fill="FFFFFF"/>
        </w:rPr>
        <w:t>.</w:t>
      </w:r>
    </w:p>
    <w:p w:rsidR="00A6059E" w:rsidRPr="00223F00" w:rsidRDefault="00A6059E"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lastRenderedPageBreak/>
        <w:t xml:space="preserve">Модель управления </w:t>
      </w:r>
      <w:proofErr w:type="spellStart"/>
      <w:r w:rsidRPr="00223F00">
        <w:rPr>
          <w:rFonts w:ascii="Times New Roman" w:hAnsi="Times New Roman" w:cs="Times New Roman"/>
          <w:bCs/>
          <w:color w:val="000000" w:themeColor="text1"/>
          <w:sz w:val="28"/>
          <w:szCs w:val="28"/>
          <w:shd w:val="clear" w:color="auto" w:fill="FFFFFF"/>
        </w:rPr>
        <w:t>Сколковского</w:t>
      </w:r>
      <w:proofErr w:type="spellEnd"/>
      <w:r w:rsidRPr="00223F00">
        <w:rPr>
          <w:rFonts w:ascii="Times New Roman" w:hAnsi="Times New Roman" w:cs="Times New Roman"/>
          <w:bCs/>
          <w:color w:val="000000" w:themeColor="text1"/>
          <w:sz w:val="28"/>
          <w:szCs w:val="28"/>
          <w:shd w:val="clear" w:color="auto" w:fill="FFFFFF"/>
        </w:rPr>
        <w:t xml:space="preserve"> института имеет аналогии с американской системой. Основными ее компонентами являются:</w:t>
      </w:r>
    </w:p>
    <w:p w:rsidR="00A6059E" w:rsidRPr="00223F00" w:rsidRDefault="00A6059E"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Во-первых, Внешний попечительский совет регулирует работу ректора.</w:t>
      </w:r>
    </w:p>
    <w:p w:rsidR="00A6059E" w:rsidRPr="00223F00" w:rsidRDefault="00A6059E"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Во-вторых, огромная роль отводится ректору в решении вопросов, касающихся стратегии развития института.</w:t>
      </w:r>
    </w:p>
    <w:p w:rsidR="00A6059E" w:rsidRPr="00223F00" w:rsidRDefault="00A6059E"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В-третьих, исследовательски центры абсолютно самостоятельны в отношении решения финансовых и кадровых вопросов.</w:t>
      </w:r>
    </w:p>
    <w:p w:rsidR="00A6059E" w:rsidRPr="00223F00" w:rsidRDefault="00A6059E"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В-четвертых,</w:t>
      </w:r>
      <w:r w:rsidR="000136B9"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rPr>
        <w:t>они функционируют при поддержке неформальных структур, которые оперативно и автономно могут решать любые важные вопросы внутри исследовательского центра.</w:t>
      </w:r>
    </w:p>
    <w:p w:rsidR="00C679DA" w:rsidRPr="00223F00" w:rsidRDefault="00EC6F0B" w:rsidP="00F560EC">
      <w:pPr>
        <w:spacing w:before="30" w:after="30" w:line="360" w:lineRule="auto"/>
        <w:ind w:firstLine="709"/>
        <w:jc w:val="both"/>
        <w:rPr>
          <w:rStyle w:val="10"/>
          <w:rFonts w:ascii="Times New Roman" w:hAnsi="Times New Roman" w:cs="Times New Roman"/>
          <w:b w:val="0"/>
          <w:color w:val="000000" w:themeColor="text1"/>
        </w:rPr>
      </w:pPr>
      <w:r w:rsidRPr="00223F00">
        <w:rPr>
          <w:rFonts w:ascii="Times New Roman" w:hAnsi="Times New Roman" w:cs="Times New Roman"/>
          <w:bCs/>
          <w:color w:val="000000" w:themeColor="text1"/>
          <w:sz w:val="28"/>
          <w:szCs w:val="28"/>
          <w:shd w:val="clear" w:color="auto" w:fill="FFFFFF"/>
        </w:rPr>
        <w:t xml:space="preserve">Как мы видим, зарубежные вузы уже перешедшие к модели </w:t>
      </w:r>
      <w:r w:rsidRPr="00223F00">
        <w:rPr>
          <w:rFonts w:ascii="Times New Roman" w:hAnsi="Times New Roman" w:cs="Times New Roman"/>
          <w:bCs/>
          <w:color w:val="000000" w:themeColor="text1"/>
          <w:sz w:val="28"/>
          <w:szCs w:val="28"/>
          <w:shd w:val="clear" w:color="auto" w:fill="FFFFFF"/>
          <w:lang w:val="en-US"/>
        </w:rPr>
        <w:t>shared</w:t>
      </w:r>
      <w:r w:rsidRPr="00223F00">
        <w:rPr>
          <w:rFonts w:ascii="Times New Roman" w:hAnsi="Times New Roman" w:cs="Times New Roman"/>
          <w:bCs/>
          <w:color w:val="000000" w:themeColor="text1"/>
          <w:sz w:val="28"/>
          <w:szCs w:val="28"/>
          <w:shd w:val="clear" w:color="auto" w:fill="FFFFFF"/>
        </w:rPr>
        <w:t xml:space="preserve"> </w:t>
      </w:r>
      <w:r w:rsidRPr="00223F00">
        <w:rPr>
          <w:rFonts w:ascii="Times New Roman" w:hAnsi="Times New Roman" w:cs="Times New Roman"/>
          <w:bCs/>
          <w:color w:val="000000" w:themeColor="text1"/>
          <w:sz w:val="28"/>
          <w:szCs w:val="28"/>
          <w:shd w:val="clear" w:color="auto" w:fill="FFFFFF"/>
          <w:lang w:val="en-US"/>
        </w:rPr>
        <w:t>governance</w:t>
      </w:r>
      <w:r w:rsidRPr="00223F00">
        <w:rPr>
          <w:rFonts w:ascii="Times New Roman" w:hAnsi="Times New Roman" w:cs="Times New Roman"/>
          <w:bCs/>
          <w:color w:val="000000" w:themeColor="text1"/>
          <w:sz w:val="28"/>
          <w:szCs w:val="28"/>
          <w:shd w:val="clear" w:color="auto" w:fill="FFFFFF"/>
        </w:rPr>
        <w:t xml:space="preserve"> или стоящие на пути к ней, как и некоторые российские ВУЗы не идеальны и их системы управления так же имеют ряд проблем. Тем не</w:t>
      </w:r>
      <w:r w:rsidR="005C58CE" w:rsidRPr="00223F00">
        <w:rPr>
          <w:rFonts w:ascii="Times New Roman" w:hAnsi="Times New Roman" w:cs="Times New Roman"/>
          <w:bCs/>
          <w:color w:val="000000" w:themeColor="text1"/>
          <w:sz w:val="28"/>
          <w:szCs w:val="28"/>
          <w:shd w:val="clear" w:color="auto" w:fill="FFFFFF"/>
        </w:rPr>
        <w:t xml:space="preserve"> менее, опираясь, на их опыт мы</w:t>
      </w:r>
      <w:r w:rsidRPr="00223F00">
        <w:rPr>
          <w:rFonts w:ascii="Times New Roman" w:hAnsi="Times New Roman" w:cs="Times New Roman"/>
          <w:bCs/>
          <w:color w:val="000000" w:themeColor="text1"/>
          <w:sz w:val="28"/>
          <w:szCs w:val="28"/>
          <w:shd w:val="clear" w:color="auto" w:fill="FFFFFF"/>
        </w:rPr>
        <w:t>, свою очередь, можем постараться улучшить нашу систему, подходящую для российской действительности.</w:t>
      </w:r>
      <w:r w:rsidRPr="00223F00">
        <w:rPr>
          <w:rFonts w:ascii="Times New Roman" w:hAnsi="Times New Roman" w:cs="Times New Roman"/>
          <w:bCs/>
          <w:color w:val="000000" w:themeColor="text1"/>
          <w:sz w:val="28"/>
          <w:szCs w:val="28"/>
          <w:shd w:val="clear" w:color="auto" w:fill="FFFFFF"/>
        </w:rPr>
        <w:br/>
      </w:r>
    </w:p>
    <w:p w:rsidR="00C679DA" w:rsidRPr="00223F00" w:rsidRDefault="00C679DA" w:rsidP="00F560EC">
      <w:pPr>
        <w:spacing w:before="30" w:after="30" w:line="360" w:lineRule="auto"/>
        <w:ind w:firstLine="709"/>
        <w:rPr>
          <w:rStyle w:val="10"/>
          <w:rFonts w:ascii="Times New Roman" w:hAnsi="Times New Roman" w:cs="Times New Roman"/>
          <w:b w:val="0"/>
          <w:color w:val="000000" w:themeColor="text1"/>
        </w:rPr>
      </w:pPr>
      <w:r w:rsidRPr="00223F00">
        <w:rPr>
          <w:rStyle w:val="10"/>
          <w:rFonts w:ascii="Times New Roman" w:hAnsi="Times New Roman" w:cs="Times New Roman"/>
          <w:b w:val="0"/>
          <w:color w:val="000000" w:themeColor="text1"/>
        </w:rPr>
        <w:br w:type="page"/>
      </w:r>
    </w:p>
    <w:p w:rsidR="008A506D" w:rsidRPr="00223F00" w:rsidRDefault="00C679DA" w:rsidP="00A2353B">
      <w:pPr>
        <w:pStyle w:val="1"/>
        <w:spacing w:before="30" w:after="30" w:line="360" w:lineRule="auto"/>
        <w:ind w:firstLine="709"/>
        <w:jc w:val="center"/>
        <w:rPr>
          <w:rFonts w:ascii="Times New Roman" w:hAnsi="Times New Roman" w:cs="Times New Roman"/>
          <w:color w:val="000000" w:themeColor="text1"/>
        </w:rPr>
      </w:pPr>
      <w:bookmarkStart w:id="26" w:name="_Toc451549474"/>
      <w:bookmarkStart w:id="27" w:name="_Toc451551826"/>
      <w:r w:rsidRPr="00223F00">
        <w:rPr>
          <w:rStyle w:val="10"/>
          <w:rFonts w:ascii="Times New Roman" w:hAnsi="Times New Roman" w:cs="Times New Roman"/>
          <w:b/>
          <w:color w:val="000000" w:themeColor="text1"/>
        </w:rPr>
        <w:lastRenderedPageBreak/>
        <w:t>1.3.</w:t>
      </w:r>
      <w:r w:rsidR="008A0EB5" w:rsidRPr="00223F00">
        <w:rPr>
          <w:rFonts w:ascii="Times New Roman" w:hAnsi="Times New Roman" w:cs="Times New Roman"/>
          <w:color w:val="000000" w:themeColor="text1"/>
        </w:rPr>
        <w:t xml:space="preserve">Студенческое самоуправление и </w:t>
      </w:r>
      <w:proofErr w:type="spellStart"/>
      <w:r w:rsidR="008A0EB5" w:rsidRPr="00223F00">
        <w:rPr>
          <w:rFonts w:ascii="Times New Roman" w:hAnsi="Times New Roman" w:cs="Times New Roman"/>
          <w:color w:val="000000" w:themeColor="text1"/>
        </w:rPr>
        <w:t>соуправление</w:t>
      </w:r>
      <w:proofErr w:type="spellEnd"/>
      <w:r w:rsidR="008A0EB5" w:rsidRPr="00223F00">
        <w:rPr>
          <w:rFonts w:ascii="Times New Roman" w:hAnsi="Times New Roman" w:cs="Times New Roman"/>
          <w:color w:val="000000" w:themeColor="text1"/>
        </w:rPr>
        <w:t xml:space="preserve"> в образовательном учреждении</w:t>
      </w:r>
      <w:r w:rsidR="004E52A5" w:rsidRPr="00223F00">
        <w:rPr>
          <w:rFonts w:ascii="Times New Roman" w:hAnsi="Times New Roman" w:cs="Times New Roman"/>
          <w:color w:val="000000" w:themeColor="text1"/>
        </w:rPr>
        <w:t xml:space="preserve"> как проявление </w:t>
      </w:r>
      <w:r w:rsidR="004E52A5" w:rsidRPr="00223F00">
        <w:rPr>
          <w:rFonts w:ascii="Times New Roman" w:hAnsi="Times New Roman" w:cs="Times New Roman"/>
          <w:color w:val="000000" w:themeColor="text1"/>
          <w:lang w:val="en-US"/>
        </w:rPr>
        <w:t>shared</w:t>
      </w:r>
      <w:r w:rsidR="004E52A5" w:rsidRPr="00223F00">
        <w:rPr>
          <w:rFonts w:ascii="Times New Roman" w:hAnsi="Times New Roman" w:cs="Times New Roman"/>
          <w:color w:val="000000" w:themeColor="text1"/>
        </w:rPr>
        <w:t xml:space="preserve"> </w:t>
      </w:r>
      <w:r w:rsidR="004E52A5" w:rsidRPr="00223F00">
        <w:rPr>
          <w:rFonts w:ascii="Times New Roman" w:hAnsi="Times New Roman" w:cs="Times New Roman"/>
          <w:color w:val="000000" w:themeColor="text1"/>
          <w:lang w:val="en-US"/>
        </w:rPr>
        <w:t>governance</w:t>
      </w:r>
      <w:r w:rsidR="004E52A5" w:rsidRPr="00223F00">
        <w:rPr>
          <w:rFonts w:ascii="Times New Roman" w:hAnsi="Times New Roman" w:cs="Times New Roman"/>
          <w:color w:val="000000" w:themeColor="text1"/>
        </w:rPr>
        <w:t>.</w:t>
      </w:r>
      <w:bookmarkEnd w:id="26"/>
      <w:bookmarkEnd w:id="27"/>
    </w:p>
    <w:p w:rsidR="005C58CE" w:rsidRPr="00223F00" w:rsidRDefault="005C58CE" w:rsidP="00F560EC">
      <w:pPr>
        <w:spacing w:before="30" w:after="30" w:line="360" w:lineRule="auto"/>
        <w:ind w:firstLine="709"/>
        <w:jc w:val="both"/>
        <w:rPr>
          <w:rFonts w:ascii="Times New Roman" w:hAnsi="Times New Roman" w:cs="Times New Roman"/>
          <w:color w:val="000000" w:themeColor="text1"/>
          <w:sz w:val="28"/>
          <w:szCs w:val="28"/>
        </w:rPr>
      </w:pPr>
    </w:p>
    <w:p w:rsidR="00DA6057" w:rsidRPr="00223F00" w:rsidRDefault="00DA6057"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Предоставление современному студенчеству роли субъекта управления в традиционном понимании соотносится с такой формой организационно-управленческих отношений как самоуправление. Однако говорить сегодня о студенческом самоуправлении в собственном смысле слова не представляется возможным в силу как объективных, так и субъективных причин. Среди них можно отметить: значительную социальную инертность обучающейся молодежи, достаточно устойчивые патерналистские ориентации студенчества, отсутствие должной мотивации социальной ответственности за качество своего обучения. Поэтому процесс становления специалиста, который осуществляется при непосредственном участии студентов данным процессом в системе управления вузом, более адекватно отражает такое понятие как студенческое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Содержание этого понятия в научной литературе пока еще не раскрыто в достаточной степени, поэтому его можно рассмотреть на основе развития идей о самоуправлении социума как самоорганизующейся социальной системы.</w:t>
      </w:r>
    </w:p>
    <w:p w:rsidR="00DA6057" w:rsidRPr="00223F00" w:rsidRDefault="00DA6057"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В энциклопедическом словаре Брокгауза и Эфрона имеется следующее определение самоуправления: «Самоуправление – институт государственного права. Как указывает само словообразование, оно обозначает управление каким-либо кругом дел самими з</w:t>
      </w:r>
      <w:r w:rsidR="00B35FF3" w:rsidRPr="00223F00">
        <w:rPr>
          <w:rFonts w:ascii="Times New Roman" w:hAnsi="Times New Roman" w:cs="Times New Roman"/>
          <w:color w:val="000000" w:themeColor="text1"/>
          <w:sz w:val="28"/>
          <w:szCs w:val="28"/>
        </w:rPr>
        <w:t>аинтересованными гражданами...»</w:t>
      </w:r>
      <w:r w:rsidR="00B35FF3" w:rsidRPr="00223F00">
        <w:rPr>
          <w:rStyle w:val="a7"/>
          <w:rFonts w:ascii="Times New Roman" w:hAnsi="Times New Roman" w:cs="Times New Roman"/>
          <w:color w:val="000000" w:themeColor="text1"/>
          <w:sz w:val="28"/>
          <w:szCs w:val="28"/>
        </w:rPr>
        <w:footnoteReference w:id="15"/>
      </w:r>
      <w:r w:rsidRPr="00223F00">
        <w:rPr>
          <w:rFonts w:ascii="Times New Roman" w:hAnsi="Times New Roman" w:cs="Times New Roman"/>
          <w:color w:val="000000" w:themeColor="text1"/>
          <w:sz w:val="28"/>
          <w:szCs w:val="28"/>
        </w:rPr>
        <w:t>.</w:t>
      </w:r>
    </w:p>
    <w:p w:rsidR="00DA6057" w:rsidRPr="00223F00" w:rsidRDefault="00DA6057"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Необходимость введения самоуправления в образовательный процесс была осознана в 19 веке. Но если говорить об университетской автономии вообще, то идеи самоуправления появились практически с момента основания первых европейских высших учебных заведений.</w:t>
      </w:r>
    </w:p>
    <w:p w:rsidR="00DA6057" w:rsidRPr="00223F00" w:rsidRDefault="00DA6057"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Самоуправление различными авторами характеризуется как</w:t>
      </w:r>
      <w:proofErr w:type="gramStart"/>
      <w:r w:rsidRPr="00223F00">
        <w:rPr>
          <w:rFonts w:ascii="Times New Roman" w:hAnsi="Times New Roman" w:cs="Times New Roman"/>
          <w:color w:val="000000" w:themeColor="text1"/>
          <w:sz w:val="28"/>
          <w:szCs w:val="28"/>
        </w:rPr>
        <w:t xml:space="preserve"> :</w:t>
      </w:r>
      <w:proofErr w:type="gramEnd"/>
    </w:p>
    <w:p w:rsidR="00DA6057" w:rsidRPr="00223F00" w:rsidRDefault="00DA6057" w:rsidP="00F560EC">
      <w:pPr>
        <w:pStyle w:val="ad"/>
        <w:numPr>
          <w:ilvl w:val="0"/>
          <w:numId w:val="9"/>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lastRenderedPageBreak/>
        <w:t xml:space="preserve">способ организации жизнедеятельности членов воспитательного коллектива (Г. </w:t>
      </w:r>
      <w:proofErr w:type="spellStart"/>
      <w:r w:rsidRPr="00223F00">
        <w:rPr>
          <w:rFonts w:ascii="Times New Roman" w:hAnsi="Times New Roman" w:cs="Times New Roman"/>
          <w:color w:val="000000" w:themeColor="text1"/>
          <w:sz w:val="28"/>
          <w:szCs w:val="28"/>
        </w:rPr>
        <w:t>М.Лагутенко</w:t>
      </w:r>
      <w:proofErr w:type="spellEnd"/>
      <w:r w:rsidRPr="00223F00">
        <w:rPr>
          <w:rFonts w:ascii="Times New Roman" w:hAnsi="Times New Roman" w:cs="Times New Roman"/>
          <w:color w:val="000000" w:themeColor="text1"/>
          <w:sz w:val="28"/>
          <w:szCs w:val="28"/>
        </w:rPr>
        <w:t xml:space="preserve">, Ю. А. Тихомиров, Р. И. </w:t>
      </w:r>
      <w:proofErr w:type="spellStart"/>
      <w:r w:rsidRPr="00223F00">
        <w:rPr>
          <w:rFonts w:ascii="Times New Roman" w:hAnsi="Times New Roman" w:cs="Times New Roman"/>
          <w:color w:val="000000" w:themeColor="text1"/>
          <w:sz w:val="28"/>
          <w:szCs w:val="28"/>
        </w:rPr>
        <w:t>Файнберг</w:t>
      </w:r>
      <w:proofErr w:type="spellEnd"/>
      <w:r w:rsidRPr="00223F00">
        <w:rPr>
          <w:rFonts w:ascii="Times New Roman" w:hAnsi="Times New Roman" w:cs="Times New Roman"/>
          <w:color w:val="000000" w:themeColor="text1"/>
          <w:sz w:val="28"/>
          <w:szCs w:val="28"/>
        </w:rPr>
        <w:t>);</w:t>
      </w:r>
    </w:p>
    <w:p w:rsidR="00DA6057" w:rsidRPr="00223F00" w:rsidRDefault="00DA6057" w:rsidP="00F560EC">
      <w:pPr>
        <w:pStyle w:val="ad"/>
        <w:numPr>
          <w:ilvl w:val="0"/>
          <w:numId w:val="9"/>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метод самоорганизации коллектива, способа включения в управленческую деятельность (В. М. </w:t>
      </w:r>
      <w:proofErr w:type="spellStart"/>
      <w:r w:rsidRPr="00223F00">
        <w:rPr>
          <w:rFonts w:ascii="Times New Roman" w:hAnsi="Times New Roman" w:cs="Times New Roman"/>
          <w:color w:val="000000" w:themeColor="text1"/>
          <w:sz w:val="28"/>
          <w:szCs w:val="28"/>
        </w:rPr>
        <w:t>Корото</w:t>
      </w:r>
      <w:r w:rsidR="00B35FF3" w:rsidRPr="00223F00">
        <w:rPr>
          <w:rFonts w:ascii="Times New Roman" w:hAnsi="Times New Roman" w:cs="Times New Roman"/>
          <w:color w:val="000000" w:themeColor="text1"/>
          <w:sz w:val="28"/>
          <w:szCs w:val="28"/>
        </w:rPr>
        <w:t>в</w:t>
      </w:r>
      <w:proofErr w:type="spellEnd"/>
      <w:r w:rsidR="00B35FF3" w:rsidRPr="00223F00">
        <w:rPr>
          <w:rFonts w:ascii="Times New Roman" w:hAnsi="Times New Roman" w:cs="Times New Roman"/>
          <w:color w:val="000000" w:themeColor="text1"/>
          <w:sz w:val="28"/>
          <w:szCs w:val="28"/>
        </w:rPr>
        <w:t xml:space="preserve">, В. В. </w:t>
      </w:r>
      <w:proofErr w:type="spellStart"/>
      <w:r w:rsidR="00B35FF3" w:rsidRPr="00223F00">
        <w:rPr>
          <w:rFonts w:ascii="Times New Roman" w:hAnsi="Times New Roman" w:cs="Times New Roman"/>
          <w:color w:val="000000" w:themeColor="text1"/>
          <w:sz w:val="28"/>
          <w:szCs w:val="28"/>
        </w:rPr>
        <w:t>Подолец</w:t>
      </w:r>
      <w:proofErr w:type="spellEnd"/>
      <w:r w:rsidR="00B35FF3" w:rsidRPr="00223F00">
        <w:rPr>
          <w:rFonts w:ascii="Times New Roman" w:hAnsi="Times New Roman" w:cs="Times New Roman"/>
          <w:color w:val="000000" w:themeColor="text1"/>
          <w:sz w:val="28"/>
          <w:szCs w:val="28"/>
        </w:rPr>
        <w:t xml:space="preserve">, А. И. </w:t>
      </w:r>
      <w:proofErr w:type="spellStart"/>
      <w:r w:rsidR="00B35FF3" w:rsidRPr="00223F00">
        <w:rPr>
          <w:rFonts w:ascii="Times New Roman" w:hAnsi="Times New Roman" w:cs="Times New Roman"/>
          <w:color w:val="000000" w:themeColor="text1"/>
          <w:sz w:val="28"/>
          <w:szCs w:val="28"/>
        </w:rPr>
        <w:t>Щиглик</w:t>
      </w:r>
      <w:proofErr w:type="spellEnd"/>
      <w:r w:rsidR="00B35FF3" w:rsidRPr="00223F00">
        <w:rPr>
          <w:rStyle w:val="a7"/>
          <w:rFonts w:ascii="Times New Roman" w:hAnsi="Times New Roman" w:cs="Times New Roman"/>
          <w:color w:val="000000" w:themeColor="text1"/>
          <w:sz w:val="28"/>
          <w:szCs w:val="28"/>
        </w:rPr>
        <w:footnoteReference w:id="16"/>
      </w:r>
      <w:r w:rsidR="00B35FF3" w:rsidRPr="00223F00">
        <w:rPr>
          <w:rFonts w:ascii="Times New Roman" w:hAnsi="Times New Roman" w:cs="Times New Roman"/>
          <w:color w:val="000000" w:themeColor="text1"/>
          <w:sz w:val="28"/>
          <w:szCs w:val="28"/>
        </w:rPr>
        <w:t>)</w:t>
      </w:r>
      <w:r w:rsidRPr="00223F00">
        <w:rPr>
          <w:rFonts w:ascii="Times New Roman" w:hAnsi="Times New Roman" w:cs="Times New Roman"/>
          <w:color w:val="000000" w:themeColor="text1"/>
          <w:sz w:val="28"/>
          <w:szCs w:val="28"/>
        </w:rPr>
        <w:t>;</w:t>
      </w:r>
    </w:p>
    <w:p w:rsidR="00DA6057" w:rsidRPr="00223F00" w:rsidRDefault="00DA6057" w:rsidP="00F560EC">
      <w:pPr>
        <w:pStyle w:val="ad"/>
        <w:numPr>
          <w:ilvl w:val="0"/>
          <w:numId w:val="9"/>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средство воспитания личности, фактор ее всестороннего развити</w:t>
      </w:r>
      <w:proofErr w:type="gramStart"/>
      <w:r w:rsidRPr="00223F00">
        <w:rPr>
          <w:rFonts w:ascii="Times New Roman" w:hAnsi="Times New Roman" w:cs="Times New Roman"/>
          <w:color w:val="000000" w:themeColor="text1"/>
          <w:sz w:val="28"/>
          <w:szCs w:val="28"/>
        </w:rPr>
        <w:t>я(</w:t>
      </w:r>
      <w:proofErr w:type="gramEnd"/>
      <w:r w:rsidRPr="00223F00">
        <w:rPr>
          <w:rFonts w:ascii="Times New Roman" w:hAnsi="Times New Roman" w:cs="Times New Roman"/>
          <w:color w:val="000000" w:themeColor="text1"/>
          <w:sz w:val="28"/>
          <w:szCs w:val="28"/>
        </w:rPr>
        <w:t xml:space="preserve">Б. 3. </w:t>
      </w:r>
      <w:proofErr w:type="gramStart"/>
      <w:r w:rsidRPr="00223F00">
        <w:rPr>
          <w:rFonts w:ascii="Times New Roman" w:hAnsi="Times New Roman" w:cs="Times New Roman"/>
          <w:color w:val="000000" w:themeColor="text1"/>
          <w:sz w:val="28"/>
          <w:szCs w:val="28"/>
        </w:rPr>
        <w:t xml:space="preserve">Вульфов, А. В. Киричук, В. А. </w:t>
      </w:r>
      <w:proofErr w:type="spellStart"/>
      <w:r w:rsidRPr="00223F00">
        <w:rPr>
          <w:rFonts w:ascii="Times New Roman" w:hAnsi="Times New Roman" w:cs="Times New Roman"/>
          <w:color w:val="000000" w:themeColor="text1"/>
          <w:sz w:val="28"/>
          <w:szCs w:val="28"/>
        </w:rPr>
        <w:t>Карановский</w:t>
      </w:r>
      <w:proofErr w:type="spellEnd"/>
      <w:r w:rsidRPr="00223F00">
        <w:rPr>
          <w:rFonts w:ascii="Times New Roman" w:hAnsi="Times New Roman" w:cs="Times New Roman"/>
          <w:color w:val="000000" w:themeColor="text1"/>
          <w:sz w:val="28"/>
          <w:szCs w:val="28"/>
        </w:rPr>
        <w:t>);</w:t>
      </w:r>
      <w:proofErr w:type="gramEnd"/>
    </w:p>
    <w:p w:rsidR="00DA6057" w:rsidRPr="00223F00" w:rsidRDefault="00DA6057" w:rsidP="00F560EC">
      <w:pPr>
        <w:pStyle w:val="ad"/>
        <w:numPr>
          <w:ilvl w:val="0"/>
          <w:numId w:val="9"/>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принципы организации коллектива (Н. В. Кузьмина, В. С. Безрукова),</w:t>
      </w:r>
    </w:p>
    <w:p w:rsidR="00B35FF3" w:rsidRPr="00223F00" w:rsidRDefault="00DA6057" w:rsidP="00F560EC">
      <w:pPr>
        <w:pStyle w:val="ad"/>
        <w:numPr>
          <w:ilvl w:val="0"/>
          <w:numId w:val="9"/>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средство достижения каких-либо целей: повысить качество обучения, способствовать становлению ученического самоуправления (С. Н. Айрапетов, Л. Ю. </w:t>
      </w:r>
      <w:proofErr w:type="spellStart"/>
      <w:r w:rsidRPr="00223F00">
        <w:rPr>
          <w:rFonts w:ascii="Times New Roman" w:hAnsi="Times New Roman" w:cs="Times New Roman"/>
          <w:color w:val="000000" w:themeColor="text1"/>
          <w:sz w:val="28"/>
          <w:szCs w:val="28"/>
        </w:rPr>
        <w:t>Гордин</w:t>
      </w:r>
      <w:proofErr w:type="spellEnd"/>
      <w:r w:rsidRPr="00223F00">
        <w:rPr>
          <w:rFonts w:ascii="Times New Roman" w:hAnsi="Times New Roman" w:cs="Times New Roman"/>
          <w:color w:val="000000" w:themeColor="text1"/>
          <w:sz w:val="28"/>
          <w:szCs w:val="28"/>
        </w:rPr>
        <w:t xml:space="preserve">, В. М. </w:t>
      </w:r>
      <w:proofErr w:type="spellStart"/>
      <w:r w:rsidRPr="00223F00">
        <w:rPr>
          <w:rFonts w:ascii="Times New Roman" w:hAnsi="Times New Roman" w:cs="Times New Roman"/>
          <w:color w:val="000000" w:themeColor="text1"/>
          <w:sz w:val="28"/>
          <w:szCs w:val="28"/>
        </w:rPr>
        <w:t>Коротов</w:t>
      </w:r>
      <w:proofErr w:type="spellEnd"/>
      <w:r w:rsidRPr="00223F00">
        <w:rPr>
          <w:rFonts w:ascii="Times New Roman" w:hAnsi="Times New Roman" w:cs="Times New Roman"/>
          <w:color w:val="000000" w:themeColor="text1"/>
          <w:sz w:val="28"/>
          <w:szCs w:val="28"/>
        </w:rPr>
        <w:t>, А. Т. Куркин, Л. И. Новикова, Л. Я. Рубина</w:t>
      </w:r>
      <w:r w:rsidR="00B35FF3" w:rsidRPr="00223F00">
        <w:rPr>
          <w:rFonts w:ascii="Times New Roman" w:hAnsi="Times New Roman" w:cs="Times New Roman"/>
          <w:color w:val="000000" w:themeColor="text1"/>
          <w:sz w:val="28"/>
          <w:szCs w:val="28"/>
        </w:rPr>
        <w:t xml:space="preserve">, М. Н. </w:t>
      </w:r>
      <w:proofErr w:type="spellStart"/>
      <w:r w:rsidR="00B35FF3" w:rsidRPr="00223F00">
        <w:rPr>
          <w:rFonts w:ascii="Times New Roman" w:hAnsi="Times New Roman" w:cs="Times New Roman"/>
          <w:color w:val="000000" w:themeColor="text1"/>
          <w:sz w:val="28"/>
          <w:szCs w:val="28"/>
        </w:rPr>
        <w:t>Руткевич</w:t>
      </w:r>
      <w:proofErr w:type="spellEnd"/>
      <w:r w:rsidR="00B35FF3" w:rsidRPr="00223F00">
        <w:rPr>
          <w:rFonts w:ascii="Times New Roman" w:hAnsi="Times New Roman" w:cs="Times New Roman"/>
          <w:color w:val="000000" w:themeColor="text1"/>
          <w:sz w:val="28"/>
          <w:szCs w:val="28"/>
        </w:rPr>
        <w:t xml:space="preserve">, А.П. </w:t>
      </w:r>
      <w:proofErr w:type="spellStart"/>
      <w:r w:rsidR="00B35FF3" w:rsidRPr="00223F00">
        <w:rPr>
          <w:rFonts w:ascii="Times New Roman" w:hAnsi="Times New Roman" w:cs="Times New Roman"/>
          <w:color w:val="000000" w:themeColor="text1"/>
          <w:sz w:val="28"/>
          <w:szCs w:val="28"/>
        </w:rPr>
        <w:t>Тубин</w:t>
      </w:r>
      <w:proofErr w:type="spellEnd"/>
      <w:r w:rsidR="00B35FF3" w:rsidRPr="00223F00">
        <w:rPr>
          <w:rFonts w:ascii="Times New Roman" w:hAnsi="Times New Roman" w:cs="Times New Roman"/>
          <w:color w:val="000000" w:themeColor="text1"/>
          <w:sz w:val="28"/>
          <w:szCs w:val="28"/>
        </w:rPr>
        <w:t>)</w:t>
      </w:r>
      <w:r w:rsidR="00B35FF3" w:rsidRPr="00223F00">
        <w:rPr>
          <w:rStyle w:val="a7"/>
          <w:rFonts w:ascii="Times New Roman" w:hAnsi="Times New Roman" w:cs="Times New Roman"/>
          <w:color w:val="000000" w:themeColor="text1"/>
          <w:sz w:val="28"/>
          <w:szCs w:val="28"/>
        </w:rPr>
        <w:footnoteReference w:id="17"/>
      </w:r>
      <w:r w:rsidR="00B35FF3" w:rsidRPr="00223F00">
        <w:rPr>
          <w:rFonts w:ascii="Times New Roman" w:hAnsi="Times New Roman" w:cs="Times New Roman"/>
          <w:color w:val="000000" w:themeColor="text1"/>
          <w:sz w:val="28"/>
          <w:szCs w:val="28"/>
        </w:rPr>
        <w:t>.</w:t>
      </w:r>
    </w:p>
    <w:p w:rsidR="00DA6057" w:rsidRPr="00223F00" w:rsidRDefault="00DA6057"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Предпринимались попытки зафиксировать связь между самоуправлением и управлением, поскольку, как правило, самоуправление и управление оценивали как не взаимосвязанные процессы. В частности, еще Н. К. Крупская считала, что нельзя школьное самоуправление смешивать с управлением школой. Это две совершенно разные вещи, так как «управление учебным заведение является компонентом общей системы </w:t>
      </w:r>
      <w:proofErr w:type="gramStart"/>
      <w:r w:rsidRPr="00223F00">
        <w:rPr>
          <w:rFonts w:ascii="Times New Roman" w:hAnsi="Times New Roman" w:cs="Times New Roman"/>
          <w:color w:val="000000" w:themeColor="text1"/>
          <w:sz w:val="28"/>
          <w:szCs w:val="28"/>
        </w:rPr>
        <w:t>государственного</w:t>
      </w:r>
      <w:proofErr w:type="gramEnd"/>
    </w:p>
    <w:p w:rsidR="008A506D" w:rsidRPr="00223F00" w:rsidRDefault="00DA6057" w:rsidP="00C534F8">
      <w:p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управления, а ученическое самоуправление</w:t>
      </w:r>
      <w:r w:rsidR="00B35FF3" w:rsidRPr="00223F00">
        <w:rPr>
          <w:rFonts w:ascii="Times New Roman" w:hAnsi="Times New Roman" w:cs="Times New Roman"/>
          <w:color w:val="000000" w:themeColor="text1"/>
          <w:sz w:val="28"/>
          <w:szCs w:val="28"/>
        </w:rPr>
        <w:t xml:space="preserve"> - разновидность общественного»</w:t>
      </w:r>
      <w:r w:rsidR="00B35FF3" w:rsidRPr="00223F00">
        <w:rPr>
          <w:rStyle w:val="a7"/>
          <w:rFonts w:ascii="Times New Roman" w:hAnsi="Times New Roman" w:cs="Times New Roman"/>
          <w:color w:val="000000" w:themeColor="text1"/>
          <w:sz w:val="28"/>
          <w:szCs w:val="28"/>
        </w:rPr>
        <w:footnoteReference w:id="18"/>
      </w:r>
      <w:r w:rsidRPr="00223F00">
        <w:rPr>
          <w:rFonts w:ascii="Times New Roman" w:hAnsi="Times New Roman" w:cs="Times New Roman"/>
          <w:color w:val="000000" w:themeColor="text1"/>
          <w:sz w:val="28"/>
          <w:szCs w:val="28"/>
        </w:rPr>
        <w:t>.</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Можно отметить, что к настоящему времени в научной литературе еще не сложилось однозначного толкования понятия студенческого самоуправления, поскольку оно рассматривалось и как явление, и как процесс, и как составной элемент управленческой системы. При этом</w:t>
      </w:r>
      <w:proofErr w:type="gramStart"/>
      <w:r w:rsidRPr="00223F00">
        <w:rPr>
          <w:rFonts w:ascii="Times New Roman" w:hAnsi="Times New Roman" w:cs="Times New Roman"/>
          <w:color w:val="000000" w:themeColor="text1"/>
          <w:sz w:val="28"/>
          <w:szCs w:val="28"/>
        </w:rPr>
        <w:t>,</w:t>
      </w:r>
      <w:proofErr w:type="gramEnd"/>
      <w:r w:rsidRPr="00223F00">
        <w:rPr>
          <w:rFonts w:ascii="Times New Roman" w:hAnsi="Times New Roman" w:cs="Times New Roman"/>
          <w:color w:val="000000" w:themeColor="text1"/>
          <w:sz w:val="28"/>
          <w:szCs w:val="28"/>
        </w:rPr>
        <w:t xml:space="preserve"> основная идея самоуправления заключается в передаче определенных управленческих функций непосредственно студенчеству. Однако, отсутствие </w:t>
      </w:r>
      <w:r w:rsidRPr="00223F00">
        <w:rPr>
          <w:rFonts w:ascii="Times New Roman" w:hAnsi="Times New Roman" w:cs="Times New Roman"/>
          <w:color w:val="000000" w:themeColor="text1"/>
          <w:sz w:val="28"/>
          <w:szCs w:val="28"/>
        </w:rPr>
        <w:lastRenderedPageBreak/>
        <w:t>должного уровня управленческой компетенции, соответствующего уровня социальной ответственности, несоблюдение принципов руководства по целям, гармонизации целей, единства руководства позволяют сделать предположение о не высокой степени эффективности самоуправления в студенческой среде в собственном смысле слова.</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как форма организационно-управленческих отношений позволяет сгладить обозначенные противоречия. Это понятие отражает необходимую, желательную и востребованную сегодня форму взаимодействия всех участников образовательного процесса. В этом случае</w:t>
      </w:r>
      <w:r w:rsidR="008A0EB5" w:rsidRPr="00223F00">
        <w:rPr>
          <w:rFonts w:ascii="Times New Roman" w:hAnsi="Times New Roman" w:cs="Times New Roman"/>
          <w:color w:val="000000" w:themeColor="text1"/>
          <w:sz w:val="28"/>
          <w:szCs w:val="28"/>
        </w:rPr>
        <w:t xml:space="preserve"> </w:t>
      </w:r>
      <w:proofErr w:type="gramStart"/>
      <w:r w:rsidRPr="00223F00">
        <w:rPr>
          <w:rFonts w:ascii="Times New Roman" w:hAnsi="Times New Roman" w:cs="Times New Roman"/>
          <w:color w:val="000000" w:themeColor="text1"/>
          <w:sz w:val="28"/>
          <w:szCs w:val="28"/>
        </w:rPr>
        <w:t>студенческое</w:t>
      </w:r>
      <w:proofErr w:type="gramEnd"/>
      <w:r w:rsidRPr="00223F00">
        <w:rPr>
          <w:rFonts w:ascii="Times New Roman" w:hAnsi="Times New Roman" w:cs="Times New Roman"/>
          <w:color w:val="000000" w:themeColor="text1"/>
          <w:sz w:val="28"/>
          <w:szCs w:val="28"/>
        </w:rPr>
        <w:t xml:space="preserve">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можно рассматривать как тип организационно-управленческих отношений, основанный на включении всех участников системы образования в управленческий процесс, путем делегирования полномочий в соответствии с уровнем компетентности. Такой способ организации деятельности будет выступать действенным фактором развития системы социальных отношений на принципах социального партнерства.</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При этом важно отметить, что студенческое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выступающее как механизм достижения гармоничного взаимодействия административного управления и самоуправления (индивидуального и коллективного уровня) обеспечивает поддержание баланса в образовательной системе между стимулированием обучения, с одной стороны, и противодействия учащихся к своему обучению и личностному развитию – с другой.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В изучении зарубежными социологами проблемы «участия» в управлении можно выделить три основных направления: системный подход, школа «человеческих отношений», концепция «человеческих ресурсов».</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Проведенный анализ источников позволяет выделить несколько основных положений, определяющих содержание понятия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1. совместная постановка цели;</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2. открытость и прозрачность в отношениях;</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lastRenderedPageBreak/>
        <w:t>3. регулярные совещания руководителя с подчиненными;</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4. участие подчиненных в разработке решений;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5. совместное решение проблем организации;</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6. делегирование полномочий;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7. ответственность членов группы за результаты своего труда.</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Реализация этих положений в практике позволяют максимально использовать «человеческий ресурс», так как появляется возможность для использования различных аспектов потенциала творческой энергии личности (социальных, </w:t>
      </w:r>
      <w:r w:rsidR="008A0EB5" w:rsidRPr="00223F00">
        <w:rPr>
          <w:rFonts w:ascii="Times New Roman" w:hAnsi="Times New Roman" w:cs="Times New Roman"/>
          <w:color w:val="000000" w:themeColor="text1"/>
          <w:sz w:val="28"/>
          <w:szCs w:val="28"/>
        </w:rPr>
        <w:t xml:space="preserve">познавательных, </w:t>
      </w:r>
      <w:proofErr w:type="spellStart"/>
      <w:r w:rsidR="008A0EB5" w:rsidRPr="00223F00">
        <w:rPr>
          <w:rFonts w:ascii="Times New Roman" w:hAnsi="Times New Roman" w:cs="Times New Roman"/>
          <w:color w:val="000000" w:themeColor="text1"/>
          <w:sz w:val="28"/>
          <w:szCs w:val="28"/>
        </w:rPr>
        <w:t>деятельностных</w:t>
      </w:r>
      <w:proofErr w:type="spellEnd"/>
      <w:r w:rsidR="008A0EB5" w:rsidRPr="00223F00">
        <w:rPr>
          <w:rFonts w:ascii="Times New Roman" w:hAnsi="Times New Roman" w:cs="Times New Roman"/>
          <w:color w:val="000000" w:themeColor="text1"/>
          <w:sz w:val="28"/>
          <w:szCs w:val="28"/>
        </w:rPr>
        <w:t>)</w:t>
      </w:r>
      <w:r w:rsidR="008A0EB5" w:rsidRPr="00223F00">
        <w:rPr>
          <w:rStyle w:val="a7"/>
          <w:rFonts w:ascii="Times New Roman" w:hAnsi="Times New Roman" w:cs="Times New Roman"/>
          <w:color w:val="000000" w:themeColor="text1"/>
          <w:sz w:val="28"/>
          <w:szCs w:val="28"/>
        </w:rPr>
        <w:footnoteReference w:id="19"/>
      </w:r>
      <w:r w:rsidRPr="00223F00">
        <w:rPr>
          <w:rFonts w:ascii="Times New Roman" w:hAnsi="Times New Roman" w:cs="Times New Roman"/>
          <w:color w:val="000000" w:themeColor="text1"/>
          <w:sz w:val="28"/>
          <w:szCs w:val="28"/>
        </w:rPr>
        <w:t>.</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На основе комплексного анализа различных научных направлений: системного подхода, школы «человеческих отношений», и концепции «человеческих ресурсов», понятие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применительно к сфере образования, можно определить как процесс организационно-управленческих отношений, обеспечивающих развитие образовательной деятельности, путем соединения субъекта и объекта управления на основе добровольного делегирования полномочий.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Из этого следует, что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соединяет взаимосогласованные и дополняющие друг друга функции формального и неформального управления.</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proofErr w:type="gramStart"/>
      <w:r w:rsidRPr="00223F00">
        <w:rPr>
          <w:rFonts w:ascii="Times New Roman" w:hAnsi="Times New Roman" w:cs="Times New Roman"/>
          <w:color w:val="000000" w:themeColor="text1"/>
          <w:sz w:val="28"/>
          <w:szCs w:val="28"/>
        </w:rPr>
        <w:t xml:space="preserve">Таким образом, важно подчеркнуть, что суть студенческого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состоит в добровольной передаче администрацией учебного заведения субъектных, управленческих функций объекту управления, т.е. самим студентам, а также в способности объекта к самодвижению, к саморазвитию, к самодеятельности и превращению его, тем самым, в субъект управления социальной системой за счет включения в совместную деятельность.</w:t>
      </w:r>
      <w:proofErr w:type="gramEnd"/>
      <w:r w:rsidRPr="00223F00">
        <w:rPr>
          <w:rFonts w:ascii="Times New Roman" w:hAnsi="Times New Roman" w:cs="Times New Roman"/>
          <w:color w:val="000000" w:themeColor="text1"/>
          <w:sz w:val="28"/>
          <w:szCs w:val="28"/>
        </w:rPr>
        <w:t xml:space="preserve"> То есть это процесс развития социальных отношений, основанный на принципах добровольности и партнерства, так как часть управленческих полномочий делегируется студенчеству. За обсуждаемые, </w:t>
      </w:r>
      <w:r w:rsidRPr="00223F00">
        <w:rPr>
          <w:rFonts w:ascii="Times New Roman" w:hAnsi="Times New Roman" w:cs="Times New Roman"/>
          <w:color w:val="000000" w:themeColor="text1"/>
          <w:sz w:val="28"/>
          <w:szCs w:val="28"/>
        </w:rPr>
        <w:lastRenderedPageBreak/>
        <w:t>принимаемые и реализуемые задания студенчество должно нести свою долю ответственности. Социальные отношения в вузе в таких условиях будут стимулировать прозрачность и открытость принятия решений.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В этом случае цель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 развитие социальных навыков управления, создание оптимальных условий для </w:t>
      </w:r>
      <w:proofErr w:type="gramStart"/>
      <w:r w:rsidRPr="00223F00">
        <w:rPr>
          <w:rFonts w:ascii="Times New Roman" w:hAnsi="Times New Roman" w:cs="Times New Roman"/>
          <w:color w:val="000000" w:themeColor="text1"/>
          <w:sz w:val="28"/>
          <w:szCs w:val="28"/>
        </w:rPr>
        <w:t>творческой</w:t>
      </w:r>
      <w:proofErr w:type="gramEnd"/>
      <w:r w:rsidR="008A0EB5" w:rsidRPr="00223F00">
        <w:rPr>
          <w:rFonts w:ascii="Times New Roman" w:hAnsi="Times New Roman" w:cs="Times New Roman"/>
          <w:color w:val="000000" w:themeColor="text1"/>
          <w:sz w:val="28"/>
          <w:szCs w:val="28"/>
        </w:rPr>
        <w:t xml:space="preserve"> </w:t>
      </w:r>
      <w:proofErr w:type="spellStart"/>
      <w:r w:rsidRPr="00223F00">
        <w:rPr>
          <w:rFonts w:ascii="Times New Roman" w:hAnsi="Times New Roman" w:cs="Times New Roman"/>
          <w:color w:val="000000" w:themeColor="text1"/>
          <w:sz w:val="28"/>
          <w:szCs w:val="28"/>
        </w:rPr>
        <w:t>самоактуализации</w:t>
      </w:r>
      <w:proofErr w:type="spellEnd"/>
      <w:r w:rsidRPr="00223F00">
        <w:rPr>
          <w:rFonts w:ascii="Times New Roman" w:hAnsi="Times New Roman" w:cs="Times New Roman"/>
          <w:color w:val="000000" w:themeColor="text1"/>
          <w:sz w:val="28"/>
          <w:szCs w:val="28"/>
        </w:rPr>
        <w:t xml:space="preserve"> и роста профессионального, организаторского мастерства, реализация академических прав студента. В </w:t>
      </w:r>
      <w:proofErr w:type="spellStart"/>
      <w:r w:rsidRPr="00223F00">
        <w:rPr>
          <w:rFonts w:ascii="Times New Roman" w:hAnsi="Times New Roman" w:cs="Times New Roman"/>
          <w:color w:val="000000" w:themeColor="text1"/>
          <w:sz w:val="28"/>
          <w:szCs w:val="28"/>
        </w:rPr>
        <w:t>соуправлении</w:t>
      </w:r>
      <w:proofErr w:type="spellEnd"/>
      <w:r w:rsidRPr="00223F00">
        <w:rPr>
          <w:rFonts w:ascii="Times New Roman" w:hAnsi="Times New Roman" w:cs="Times New Roman"/>
          <w:color w:val="000000" w:themeColor="text1"/>
          <w:sz w:val="28"/>
          <w:szCs w:val="28"/>
        </w:rPr>
        <w:t xml:space="preserve"> предоставляется возможность проявить инициативу, собственную мысль и независимость суждений.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В качестве задач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можно рассматривать:</w:t>
      </w:r>
    </w:p>
    <w:p w:rsidR="00B35FF3" w:rsidRPr="00223F00" w:rsidRDefault="00B35FF3" w:rsidP="00F560EC">
      <w:pPr>
        <w:pStyle w:val="ad"/>
        <w:numPr>
          <w:ilvl w:val="0"/>
          <w:numId w:val="1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формирование и поддержание такой внешней среды, в которой индивиды, работающие совместно, смогут достичь заранее намеченных целей, внеся максимальный вклад в групповые цели;</w:t>
      </w:r>
    </w:p>
    <w:p w:rsidR="00B35FF3" w:rsidRPr="00223F00" w:rsidRDefault="00B35FF3" w:rsidP="00F560EC">
      <w:pPr>
        <w:pStyle w:val="ad"/>
        <w:numPr>
          <w:ilvl w:val="0"/>
          <w:numId w:val="1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поддержание стабильности и совершенствование студентами в сотрудничестве с преподавателями учебно-воспитательной системы учреждений образования, направленной на достижение главной цели – качественной подготовки специалиста соответствующего профиля,</w:t>
      </w:r>
    </w:p>
    <w:p w:rsidR="00B35FF3" w:rsidRPr="00223F00" w:rsidRDefault="00B35FF3" w:rsidP="00F560EC">
      <w:pPr>
        <w:pStyle w:val="ad"/>
        <w:numPr>
          <w:ilvl w:val="0"/>
          <w:numId w:val="1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развитие творческой инициативы, формирование у студенчества активной жизненной позиции, опыта деятельного участия в жизни коллектива;</w:t>
      </w:r>
    </w:p>
    <w:p w:rsidR="00B35FF3" w:rsidRPr="00223F00" w:rsidRDefault="00B35FF3" w:rsidP="00F560EC">
      <w:pPr>
        <w:pStyle w:val="ad"/>
        <w:numPr>
          <w:ilvl w:val="0"/>
          <w:numId w:val="1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овладение опытом самоорганизации и </w:t>
      </w:r>
      <w:proofErr w:type="spellStart"/>
      <w:r w:rsidRPr="00223F00">
        <w:rPr>
          <w:rFonts w:ascii="Times New Roman" w:hAnsi="Times New Roman" w:cs="Times New Roman"/>
          <w:color w:val="000000" w:themeColor="text1"/>
          <w:sz w:val="28"/>
          <w:szCs w:val="28"/>
        </w:rPr>
        <w:t>саморегуляции</w:t>
      </w:r>
      <w:proofErr w:type="spellEnd"/>
      <w:r w:rsidRPr="00223F00">
        <w:rPr>
          <w:rFonts w:ascii="Times New Roman" w:hAnsi="Times New Roman" w:cs="Times New Roman"/>
          <w:color w:val="000000" w:themeColor="text1"/>
          <w:sz w:val="28"/>
          <w:szCs w:val="28"/>
        </w:rPr>
        <w:t>, что является необходимым условием и средством самовоспитания личности;</w:t>
      </w:r>
    </w:p>
    <w:p w:rsidR="00B35FF3" w:rsidRPr="00223F00" w:rsidRDefault="00B35FF3" w:rsidP="00F560EC">
      <w:pPr>
        <w:pStyle w:val="ad"/>
        <w:numPr>
          <w:ilvl w:val="0"/>
          <w:numId w:val="1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повышение ответственности за результаты учения;</w:t>
      </w:r>
    </w:p>
    <w:p w:rsidR="00B35FF3" w:rsidRPr="00223F00" w:rsidRDefault="00B35FF3" w:rsidP="00F560EC">
      <w:pPr>
        <w:pStyle w:val="ad"/>
        <w:numPr>
          <w:ilvl w:val="0"/>
          <w:numId w:val="1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овладение организаторскими умениями;</w:t>
      </w:r>
    </w:p>
    <w:p w:rsidR="00B35FF3" w:rsidRPr="00223F00" w:rsidRDefault="00B35FF3" w:rsidP="00F560EC">
      <w:pPr>
        <w:pStyle w:val="ad"/>
        <w:numPr>
          <w:ilvl w:val="0"/>
          <w:numId w:val="1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создание оптимальных условий для проявления индивидуальности.</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Характеризуя такой социальный феномен как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необходимо определить те функции, которые оно выполняет.</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proofErr w:type="spellStart"/>
      <w:proofErr w:type="gramStart"/>
      <w:r w:rsidRPr="00223F00">
        <w:rPr>
          <w:rFonts w:ascii="Times New Roman" w:hAnsi="Times New Roman" w:cs="Times New Roman"/>
          <w:color w:val="000000" w:themeColor="text1"/>
          <w:sz w:val="28"/>
          <w:szCs w:val="28"/>
        </w:rPr>
        <w:lastRenderedPageBreak/>
        <w:t>Соуправление</w:t>
      </w:r>
      <w:proofErr w:type="spellEnd"/>
      <w:r w:rsidRPr="00223F00">
        <w:rPr>
          <w:rFonts w:ascii="Times New Roman" w:hAnsi="Times New Roman" w:cs="Times New Roman"/>
          <w:color w:val="000000" w:themeColor="text1"/>
          <w:sz w:val="28"/>
          <w:szCs w:val="28"/>
        </w:rPr>
        <w:t xml:space="preserve"> обеспечивает, прежде всего, реализацию как традиционных (информационно-аналитическая, мотивационно-целевая, планово-прогностическая, организационно-исполнительская, контрольно-диагностическая, регулятивно-коррекционная, мобилизационная) функций управления, так и дополнительных.</w:t>
      </w:r>
      <w:proofErr w:type="gramEnd"/>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Таким образом,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носит многофункциональный характер и служит целью оптимизации образовательных взаимодействий в учебном заведении.</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В процессе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(в отличие от самоуправления) происходит реализация таких принципов управления, которые влияют как на эффективность самого процесса управления, так и деятельности организации (образовательного, воспитательного, развивающего процессов) в целом.</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выступает консолидирующим звеном общей цепи управленческих взаимодействий в учебном заведении как групповых, так и индивидуальных.</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Определяющими условиями эффективности, как считает Р. </w:t>
      </w:r>
      <w:proofErr w:type="spellStart"/>
      <w:r w:rsidRPr="00223F00">
        <w:rPr>
          <w:rFonts w:ascii="Times New Roman" w:hAnsi="Times New Roman" w:cs="Times New Roman"/>
          <w:color w:val="000000" w:themeColor="text1"/>
          <w:sz w:val="28"/>
          <w:szCs w:val="28"/>
        </w:rPr>
        <w:t>Кантер</w:t>
      </w:r>
      <w:proofErr w:type="spellEnd"/>
      <w:r w:rsidRPr="00223F00">
        <w:rPr>
          <w:rFonts w:ascii="Times New Roman" w:hAnsi="Times New Roman" w:cs="Times New Roman"/>
          <w:color w:val="000000" w:themeColor="text1"/>
          <w:sz w:val="28"/>
          <w:szCs w:val="28"/>
        </w:rPr>
        <w:t>, выступают: поддержание или стимулирование хорошего исполнения, когда необходимо позволить участвовать всем, кто чувствует себя компетентным; избегание поспешных действий и изучение множества вариантов; глубокий анализ проблем; сбалансированность или противопоставление чьих-либо интересов перед лицом необходимых</w:t>
      </w:r>
      <w:r w:rsidR="008A0EB5" w:rsidRPr="00223F00">
        <w:rPr>
          <w:rFonts w:ascii="Times New Roman" w:hAnsi="Times New Roman" w:cs="Times New Roman"/>
          <w:color w:val="000000" w:themeColor="text1"/>
          <w:sz w:val="28"/>
          <w:szCs w:val="28"/>
        </w:rPr>
        <w:t xml:space="preserve"> изменений</w:t>
      </w:r>
      <w:r w:rsidRPr="00223F00">
        <w:rPr>
          <w:rFonts w:ascii="Times New Roman" w:hAnsi="Times New Roman" w:cs="Times New Roman"/>
          <w:color w:val="000000" w:themeColor="text1"/>
          <w:sz w:val="28"/>
          <w:szCs w:val="28"/>
        </w:rPr>
        <w:t>.</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Наиболее важными условиями эффективности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Э. </w:t>
      </w:r>
      <w:proofErr w:type="spellStart"/>
      <w:r w:rsidRPr="00223F00">
        <w:rPr>
          <w:rFonts w:ascii="Times New Roman" w:hAnsi="Times New Roman" w:cs="Times New Roman"/>
          <w:color w:val="000000" w:themeColor="text1"/>
          <w:sz w:val="28"/>
          <w:szCs w:val="28"/>
        </w:rPr>
        <w:t>Локе</w:t>
      </w:r>
      <w:proofErr w:type="spellEnd"/>
      <w:r w:rsidRPr="00223F00">
        <w:rPr>
          <w:rFonts w:ascii="Times New Roman" w:hAnsi="Times New Roman" w:cs="Times New Roman"/>
          <w:color w:val="000000" w:themeColor="text1"/>
          <w:sz w:val="28"/>
          <w:szCs w:val="28"/>
        </w:rPr>
        <w:t xml:space="preserve"> считает сопоставимые уровни компетентности участников, которые являются производной от оценки и опытности руководителя и подчиненного</w:t>
      </w:r>
      <w:r w:rsidR="008A0EB5" w:rsidRPr="00223F00">
        <w:rPr>
          <w:rFonts w:ascii="Times New Roman" w:hAnsi="Times New Roman" w:cs="Times New Roman"/>
          <w:color w:val="000000" w:themeColor="text1"/>
          <w:sz w:val="28"/>
          <w:szCs w:val="28"/>
        </w:rPr>
        <w:t xml:space="preserve"> </w:t>
      </w:r>
      <w:r w:rsidRPr="00223F00">
        <w:rPr>
          <w:rFonts w:ascii="Times New Roman" w:hAnsi="Times New Roman" w:cs="Times New Roman"/>
          <w:color w:val="000000" w:themeColor="text1"/>
          <w:sz w:val="28"/>
          <w:szCs w:val="28"/>
        </w:rPr>
        <w:t>«з</w:t>
      </w:r>
      <w:r w:rsidR="008A0EB5" w:rsidRPr="00223F00">
        <w:rPr>
          <w:rFonts w:ascii="Times New Roman" w:hAnsi="Times New Roman" w:cs="Times New Roman"/>
          <w:color w:val="000000" w:themeColor="text1"/>
          <w:sz w:val="28"/>
          <w:szCs w:val="28"/>
        </w:rPr>
        <w:t>релости» по отношению к задаче</w:t>
      </w:r>
      <w:r w:rsidRPr="00223F00">
        <w:rPr>
          <w:rFonts w:ascii="Times New Roman" w:hAnsi="Times New Roman" w:cs="Times New Roman"/>
          <w:color w:val="000000" w:themeColor="text1"/>
          <w:sz w:val="28"/>
          <w:szCs w:val="28"/>
        </w:rPr>
        <w:t xml:space="preserve">. Т. </w:t>
      </w:r>
      <w:proofErr w:type="spellStart"/>
      <w:r w:rsidRPr="00223F00">
        <w:rPr>
          <w:rFonts w:ascii="Times New Roman" w:hAnsi="Times New Roman" w:cs="Times New Roman"/>
          <w:color w:val="000000" w:themeColor="text1"/>
          <w:sz w:val="28"/>
          <w:szCs w:val="28"/>
        </w:rPr>
        <w:t>Уолл</w:t>
      </w:r>
      <w:proofErr w:type="spellEnd"/>
      <w:r w:rsidRPr="00223F00">
        <w:rPr>
          <w:rFonts w:ascii="Times New Roman" w:hAnsi="Times New Roman" w:cs="Times New Roman"/>
          <w:color w:val="000000" w:themeColor="text1"/>
          <w:sz w:val="28"/>
          <w:szCs w:val="28"/>
        </w:rPr>
        <w:t xml:space="preserve"> выделяет функциональную взаимосвязанность отдельных работников, разнообразие индивидуальных навыков таким образом, чтобы каждый мог выполнять все или большую часть групповых задач, обратную связь и оценку деятельности в терминах </w:t>
      </w:r>
      <w:r w:rsidRPr="00223F00">
        <w:rPr>
          <w:rFonts w:ascii="Times New Roman" w:hAnsi="Times New Roman" w:cs="Times New Roman"/>
          <w:color w:val="000000" w:themeColor="text1"/>
          <w:sz w:val="28"/>
          <w:szCs w:val="28"/>
        </w:rPr>
        <w:lastRenderedPageBreak/>
        <w:t>деятельности целой группы основными условиями эффектив</w:t>
      </w:r>
      <w:r w:rsidR="008A0EB5" w:rsidRPr="00223F00">
        <w:rPr>
          <w:rFonts w:ascii="Times New Roman" w:hAnsi="Times New Roman" w:cs="Times New Roman"/>
          <w:color w:val="000000" w:themeColor="text1"/>
          <w:sz w:val="28"/>
          <w:szCs w:val="28"/>
        </w:rPr>
        <w:t>ности «соучастия в управлении»</w:t>
      </w:r>
      <w:r w:rsidRPr="00223F00">
        <w:rPr>
          <w:rFonts w:ascii="Times New Roman" w:hAnsi="Times New Roman" w:cs="Times New Roman"/>
          <w:color w:val="000000" w:themeColor="text1"/>
          <w:sz w:val="28"/>
          <w:szCs w:val="28"/>
        </w:rPr>
        <w:t>.</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Причинами успешности «соучастия в управлении» Д. </w:t>
      </w:r>
      <w:proofErr w:type="spellStart"/>
      <w:r w:rsidRPr="00223F00">
        <w:rPr>
          <w:rFonts w:ascii="Times New Roman" w:hAnsi="Times New Roman" w:cs="Times New Roman"/>
          <w:color w:val="000000" w:themeColor="text1"/>
          <w:sz w:val="28"/>
          <w:szCs w:val="28"/>
        </w:rPr>
        <w:t>Денисон</w:t>
      </w:r>
      <w:proofErr w:type="spellEnd"/>
      <w:r w:rsidRPr="00223F00">
        <w:rPr>
          <w:rFonts w:ascii="Times New Roman" w:hAnsi="Times New Roman" w:cs="Times New Roman"/>
          <w:color w:val="000000" w:themeColor="text1"/>
          <w:sz w:val="28"/>
          <w:szCs w:val="28"/>
        </w:rPr>
        <w:t xml:space="preserve"> видит: высокую степень включенности человека в рабочее окружение; акцент на координацию, как основной механизм планирования, решения проблем и принятия решений; способность группы людей, в отличие от отдельного индивида, лучше решать сло</w:t>
      </w:r>
      <w:r w:rsidR="008A0EB5" w:rsidRPr="00223F00">
        <w:rPr>
          <w:rFonts w:ascii="Times New Roman" w:hAnsi="Times New Roman" w:cs="Times New Roman"/>
          <w:color w:val="000000" w:themeColor="text1"/>
          <w:sz w:val="28"/>
          <w:szCs w:val="28"/>
        </w:rPr>
        <w:t>жные многоступенчатые проблемы</w:t>
      </w:r>
      <w:r w:rsidRPr="00223F00">
        <w:rPr>
          <w:rFonts w:ascii="Times New Roman" w:hAnsi="Times New Roman" w:cs="Times New Roman"/>
          <w:color w:val="000000" w:themeColor="text1"/>
          <w:sz w:val="28"/>
          <w:szCs w:val="28"/>
        </w:rPr>
        <w:t>.</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Нам представляется, что условиями, обеспечивающими эффективность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как организационно-управленческой формы управленческих отношений в вузе можно считать:</w:t>
      </w:r>
    </w:p>
    <w:p w:rsidR="00B35FF3" w:rsidRPr="00223F00" w:rsidRDefault="00B35FF3" w:rsidP="00F560EC">
      <w:pPr>
        <w:pStyle w:val="ad"/>
        <w:numPr>
          <w:ilvl w:val="0"/>
          <w:numId w:val="13"/>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психологический климат, направляемый самими студентами;</w:t>
      </w:r>
    </w:p>
    <w:p w:rsidR="00B35FF3" w:rsidRPr="00223F00" w:rsidRDefault="00B35FF3" w:rsidP="00F560EC">
      <w:pPr>
        <w:pStyle w:val="ad"/>
        <w:numPr>
          <w:ilvl w:val="0"/>
          <w:numId w:val="13"/>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вовлечение студентов в совершенствование содержания и оптимизации учебного процесса;</w:t>
      </w:r>
    </w:p>
    <w:p w:rsidR="00B35FF3" w:rsidRPr="00223F00" w:rsidRDefault="00B35FF3" w:rsidP="00F560EC">
      <w:pPr>
        <w:pStyle w:val="ad"/>
        <w:numPr>
          <w:ilvl w:val="0"/>
          <w:numId w:val="13"/>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нейтрализация противоречий между формальными и неформальными структурами управления;</w:t>
      </w:r>
    </w:p>
    <w:p w:rsidR="00B35FF3" w:rsidRPr="00223F00" w:rsidRDefault="00B35FF3" w:rsidP="00F560EC">
      <w:pPr>
        <w:pStyle w:val="ad"/>
        <w:numPr>
          <w:ilvl w:val="0"/>
          <w:numId w:val="13"/>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поддержание атмосферы доброжелательности и уважения студента, </w:t>
      </w:r>
      <w:proofErr w:type="gramStart"/>
      <w:r w:rsidRPr="00223F00">
        <w:rPr>
          <w:rFonts w:ascii="Times New Roman" w:hAnsi="Times New Roman" w:cs="Times New Roman"/>
          <w:color w:val="000000" w:themeColor="text1"/>
          <w:sz w:val="28"/>
          <w:szCs w:val="28"/>
        </w:rPr>
        <w:t>стимулирующих</w:t>
      </w:r>
      <w:proofErr w:type="gramEnd"/>
      <w:r w:rsidRPr="00223F00">
        <w:rPr>
          <w:rFonts w:ascii="Times New Roman" w:hAnsi="Times New Roman" w:cs="Times New Roman"/>
          <w:color w:val="000000" w:themeColor="text1"/>
          <w:sz w:val="28"/>
          <w:szCs w:val="28"/>
        </w:rPr>
        <w:t xml:space="preserve"> развитие индивидуальности, творческой </w:t>
      </w:r>
      <w:proofErr w:type="spellStart"/>
      <w:r w:rsidRPr="00223F00">
        <w:rPr>
          <w:rFonts w:ascii="Times New Roman" w:hAnsi="Times New Roman" w:cs="Times New Roman"/>
          <w:color w:val="000000" w:themeColor="text1"/>
          <w:sz w:val="28"/>
          <w:szCs w:val="28"/>
        </w:rPr>
        <w:t>самоактуализации</w:t>
      </w:r>
      <w:proofErr w:type="spellEnd"/>
      <w:r w:rsidRPr="00223F00">
        <w:rPr>
          <w:rFonts w:ascii="Times New Roman" w:hAnsi="Times New Roman" w:cs="Times New Roman"/>
          <w:color w:val="000000" w:themeColor="text1"/>
          <w:sz w:val="28"/>
          <w:szCs w:val="28"/>
        </w:rPr>
        <w:t>;</w:t>
      </w:r>
    </w:p>
    <w:p w:rsidR="00B35FF3" w:rsidRPr="00223F00" w:rsidRDefault="00B35FF3" w:rsidP="00F560EC">
      <w:pPr>
        <w:pStyle w:val="ad"/>
        <w:numPr>
          <w:ilvl w:val="0"/>
          <w:numId w:val="13"/>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функционирование обратной связи между участниками образовательного процесса;</w:t>
      </w:r>
    </w:p>
    <w:p w:rsidR="00B35FF3" w:rsidRPr="00223F00" w:rsidRDefault="00B35FF3" w:rsidP="00F560EC">
      <w:pPr>
        <w:pStyle w:val="ad"/>
        <w:numPr>
          <w:ilvl w:val="0"/>
          <w:numId w:val="13"/>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учет уровня компетентности студенчества, их «зрелости» по отношению к поставленной задаче;</w:t>
      </w:r>
    </w:p>
    <w:p w:rsidR="00B35FF3" w:rsidRPr="00223F00" w:rsidRDefault="00B35FF3" w:rsidP="00F560EC">
      <w:pPr>
        <w:pStyle w:val="ad"/>
        <w:numPr>
          <w:ilvl w:val="0"/>
          <w:numId w:val="13"/>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преобладание координации как вида социального управления над субординацией.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Таким образом, представленный анализ взглядов на проблему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позволяет определить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как процесс совместного формирования организационно-управленческих отношений в учебном заведении, обеспечивающих эффективную реализацию образовательной деятельности, путем соединения субъекта и объекта управления, стимулирующий исполнение управленческих функций всеми участниками </w:t>
      </w:r>
      <w:r w:rsidRPr="00223F00">
        <w:rPr>
          <w:rFonts w:ascii="Times New Roman" w:hAnsi="Times New Roman" w:cs="Times New Roman"/>
          <w:color w:val="000000" w:themeColor="text1"/>
          <w:sz w:val="28"/>
          <w:szCs w:val="28"/>
        </w:rPr>
        <w:lastRenderedPageBreak/>
        <w:t>образовательного процесса на основе добровольного делегирования полномочий.</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Система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в образовательном учреждении определяет не только участие студента в управления организацией, как следствие реализации традиционных функций управления.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выполняет ряд дополнительных функций. Оно выступает в качестве механизма социализации: способствует формированию политической культуры и социальных качеств у студенчества. В целом,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носит полифункциональный характер.</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 это единство административно-педагогического управления и студенческого самоуправления, при котором существуют:</w:t>
      </w:r>
    </w:p>
    <w:p w:rsidR="00B35FF3" w:rsidRPr="00223F00" w:rsidRDefault="00B35FF3" w:rsidP="00C534F8">
      <w:pPr>
        <w:pStyle w:val="ad"/>
        <w:numPr>
          <w:ilvl w:val="0"/>
          <w:numId w:val="13"/>
        </w:num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гармонизация индивидуальных, групповых и организационных целей путем совместной постановки целей;</w:t>
      </w:r>
    </w:p>
    <w:p w:rsidR="00B35FF3" w:rsidRPr="00223F00" w:rsidRDefault="00B35FF3" w:rsidP="00C534F8">
      <w:pPr>
        <w:pStyle w:val="ad"/>
        <w:numPr>
          <w:ilvl w:val="0"/>
          <w:numId w:val="13"/>
        </w:num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открытость и прозрачность, на основе доверия, уважения</w:t>
      </w:r>
      <w:proofErr w:type="gramStart"/>
      <w:r w:rsidRPr="00223F00">
        <w:rPr>
          <w:rFonts w:ascii="Times New Roman" w:hAnsi="Times New Roman" w:cs="Times New Roman"/>
          <w:color w:val="000000" w:themeColor="text1"/>
          <w:sz w:val="28"/>
          <w:szCs w:val="28"/>
        </w:rPr>
        <w:t>.</w:t>
      </w:r>
      <w:proofErr w:type="gramEnd"/>
      <w:r w:rsidRPr="00223F00">
        <w:rPr>
          <w:rFonts w:ascii="Times New Roman" w:hAnsi="Times New Roman" w:cs="Times New Roman"/>
          <w:color w:val="000000" w:themeColor="text1"/>
          <w:sz w:val="28"/>
          <w:szCs w:val="28"/>
        </w:rPr>
        <w:t xml:space="preserve"> </w:t>
      </w:r>
      <w:proofErr w:type="gramStart"/>
      <w:r w:rsidRPr="00223F00">
        <w:rPr>
          <w:rFonts w:ascii="Times New Roman" w:hAnsi="Times New Roman" w:cs="Times New Roman"/>
          <w:color w:val="000000" w:themeColor="text1"/>
          <w:sz w:val="28"/>
          <w:szCs w:val="28"/>
        </w:rPr>
        <w:t>в</w:t>
      </w:r>
      <w:proofErr w:type="gramEnd"/>
      <w:r w:rsidRPr="00223F00">
        <w:rPr>
          <w:rFonts w:ascii="Times New Roman" w:hAnsi="Times New Roman" w:cs="Times New Roman"/>
          <w:color w:val="000000" w:themeColor="text1"/>
          <w:sz w:val="28"/>
          <w:szCs w:val="28"/>
        </w:rPr>
        <w:t xml:space="preserve"> отношениях между всеми участниками образовательного процесса;</w:t>
      </w:r>
    </w:p>
    <w:p w:rsidR="00B35FF3" w:rsidRPr="00223F00" w:rsidRDefault="00B35FF3" w:rsidP="00C534F8">
      <w:pPr>
        <w:pStyle w:val="ad"/>
        <w:numPr>
          <w:ilvl w:val="0"/>
          <w:numId w:val="13"/>
        </w:num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совместное обсуждение и решение проблем учебного заведения;</w:t>
      </w:r>
    </w:p>
    <w:p w:rsidR="00B35FF3" w:rsidRPr="00223F00" w:rsidRDefault="00B35FF3" w:rsidP="00C534F8">
      <w:pPr>
        <w:pStyle w:val="ad"/>
        <w:numPr>
          <w:ilvl w:val="0"/>
          <w:numId w:val="13"/>
        </w:num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осуществление принципа «делегирования полномочий» в зависимости от компетенции и сложности проблемы.</w:t>
      </w:r>
    </w:p>
    <w:p w:rsidR="00B35FF3" w:rsidRPr="00223F00" w:rsidRDefault="00B35FF3" w:rsidP="00C534F8">
      <w:pPr>
        <w:pStyle w:val="ad"/>
        <w:numPr>
          <w:ilvl w:val="0"/>
          <w:numId w:val="13"/>
        </w:num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социальная ответственность студентов за результаты своего труда;</w:t>
      </w:r>
    </w:p>
    <w:p w:rsidR="00B35FF3" w:rsidRPr="00223F00" w:rsidRDefault="00B35FF3" w:rsidP="00C534F8">
      <w:pPr>
        <w:pStyle w:val="ad"/>
        <w:numPr>
          <w:ilvl w:val="0"/>
          <w:numId w:val="13"/>
        </w:num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целостность и последовательность управленческого процесса за счет </w:t>
      </w:r>
      <w:proofErr w:type="spellStart"/>
      <w:r w:rsidRPr="00223F00">
        <w:rPr>
          <w:rFonts w:ascii="Times New Roman" w:hAnsi="Times New Roman" w:cs="Times New Roman"/>
          <w:color w:val="000000" w:themeColor="text1"/>
          <w:sz w:val="28"/>
          <w:szCs w:val="28"/>
        </w:rPr>
        <w:t>взаимодополнения</w:t>
      </w:r>
      <w:proofErr w:type="spellEnd"/>
      <w:r w:rsidRPr="00223F00">
        <w:rPr>
          <w:rFonts w:ascii="Times New Roman" w:hAnsi="Times New Roman" w:cs="Times New Roman"/>
          <w:color w:val="000000" w:themeColor="text1"/>
          <w:sz w:val="28"/>
          <w:szCs w:val="28"/>
        </w:rPr>
        <w:t xml:space="preserve"> в нем функций, реализуемых участниками образовательного процесса;</w:t>
      </w:r>
    </w:p>
    <w:p w:rsidR="00B35FF3" w:rsidRPr="00223F00" w:rsidRDefault="00B35FF3" w:rsidP="00C534F8">
      <w:pPr>
        <w:pStyle w:val="ad"/>
        <w:numPr>
          <w:ilvl w:val="0"/>
          <w:numId w:val="13"/>
        </w:numPr>
        <w:spacing w:before="30" w:after="30" w:line="360" w:lineRule="auto"/>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приоритетная роль во всей управленческой деятельности (формальная) административного ядра образовательного учреждения.</w:t>
      </w:r>
    </w:p>
    <w:p w:rsidR="00B35FF3" w:rsidRPr="00223F00" w:rsidRDefault="00B35FF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Следовательно, можно сказать, что становление и развитие </w:t>
      </w:r>
      <w:proofErr w:type="spellStart"/>
      <w:r w:rsidRPr="00223F00">
        <w:rPr>
          <w:rFonts w:ascii="Times New Roman" w:hAnsi="Times New Roman" w:cs="Times New Roman"/>
          <w:color w:val="000000" w:themeColor="text1"/>
          <w:sz w:val="28"/>
          <w:szCs w:val="28"/>
        </w:rPr>
        <w:t>соуправления</w:t>
      </w:r>
      <w:proofErr w:type="spellEnd"/>
      <w:r w:rsidRPr="00223F00">
        <w:rPr>
          <w:rFonts w:ascii="Times New Roman" w:hAnsi="Times New Roman" w:cs="Times New Roman"/>
          <w:color w:val="000000" w:themeColor="text1"/>
          <w:sz w:val="28"/>
          <w:szCs w:val="28"/>
        </w:rPr>
        <w:t xml:space="preserve"> в учебном заведении выступает необходимым условием и фактором перехода образовательного процесса от чисто педагогического </w:t>
      </w:r>
      <w:r w:rsidRPr="00223F00">
        <w:rPr>
          <w:rFonts w:ascii="Times New Roman" w:hAnsi="Times New Roman" w:cs="Times New Roman"/>
          <w:color w:val="000000" w:themeColor="text1"/>
          <w:sz w:val="28"/>
          <w:szCs w:val="28"/>
        </w:rPr>
        <w:lastRenderedPageBreak/>
        <w:t xml:space="preserve">воздействия, где четко выражены объект и субъект воздействия, к образовательному взаимодействию, к педагогике содружества. В процессе такого взаимодействия объект становится самодостаточным и саморазвивающимся субъектом. Поэтому образовательные системы, где </w:t>
      </w:r>
      <w:proofErr w:type="gramStart"/>
      <w:r w:rsidRPr="00223F00">
        <w:rPr>
          <w:rFonts w:ascii="Times New Roman" w:hAnsi="Times New Roman" w:cs="Times New Roman"/>
          <w:color w:val="000000" w:themeColor="text1"/>
          <w:sz w:val="28"/>
          <w:szCs w:val="28"/>
        </w:rPr>
        <w:t xml:space="preserve">имеет место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следует</w:t>
      </w:r>
      <w:proofErr w:type="gramEnd"/>
      <w:r w:rsidRPr="00223F00">
        <w:rPr>
          <w:rFonts w:ascii="Times New Roman" w:hAnsi="Times New Roman" w:cs="Times New Roman"/>
          <w:color w:val="000000" w:themeColor="text1"/>
          <w:sz w:val="28"/>
          <w:szCs w:val="28"/>
        </w:rPr>
        <w:t xml:space="preserve"> рассматривать как систему социального взаимодействия, где объекты наделяются субъектными функциями. Это позволяет рассматривать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как фактор развития системы социальных отношений и социальной активности студентов в учреждениях образования.</w:t>
      </w:r>
    </w:p>
    <w:p w:rsidR="00A36E09" w:rsidRPr="00223F00" w:rsidRDefault="00A36E09" w:rsidP="00F560EC">
      <w:pPr>
        <w:spacing w:before="30" w:after="30" w:line="360" w:lineRule="auto"/>
        <w:ind w:firstLine="709"/>
        <w:jc w:val="both"/>
        <w:rPr>
          <w:rFonts w:ascii="Times New Roman" w:hAnsi="Times New Roman" w:cs="Times New Roman"/>
          <w:color w:val="000000" w:themeColor="text1"/>
          <w:sz w:val="28"/>
          <w:szCs w:val="28"/>
        </w:rPr>
      </w:pPr>
    </w:p>
    <w:p w:rsidR="00901E59" w:rsidRPr="00223F00" w:rsidRDefault="00901E59" w:rsidP="00F560EC">
      <w:pPr>
        <w:spacing w:before="30" w:after="30" w:line="360" w:lineRule="auto"/>
        <w:ind w:firstLine="709"/>
        <w:jc w:val="both"/>
        <w:rPr>
          <w:rFonts w:ascii="Times New Roman" w:hAnsi="Times New Roman" w:cs="Times New Roman"/>
          <w:color w:val="000000" w:themeColor="text1"/>
          <w:sz w:val="28"/>
          <w:szCs w:val="28"/>
        </w:rPr>
      </w:pPr>
    </w:p>
    <w:p w:rsidR="00A36E09" w:rsidRPr="00223F00" w:rsidRDefault="00A36E09"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706834" w:rsidRPr="00223F00" w:rsidRDefault="00706834" w:rsidP="00F560EC">
      <w:pPr>
        <w:spacing w:before="30" w:after="30" w:line="360" w:lineRule="auto"/>
        <w:ind w:firstLine="709"/>
        <w:jc w:val="both"/>
        <w:rPr>
          <w:rFonts w:ascii="Times New Roman" w:hAnsi="Times New Roman" w:cs="Times New Roman"/>
          <w:color w:val="000000" w:themeColor="text1"/>
          <w:sz w:val="28"/>
          <w:szCs w:val="28"/>
        </w:rPr>
      </w:pPr>
    </w:p>
    <w:p w:rsidR="001D7FF1" w:rsidRPr="00223F00" w:rsidRDefault="001D7FF1"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p>
    <w:p w:rsidR="001D7FF1" w:rsidRPr="00223F00" w:rsidRDefault="00001292" w:rsidP="00BB32C0">
      <w:pPr>
        <w:pStyle w:val="1"/>
        <w:spacing w:before="30" w:after="30" w:line="360" w:lineRule="auto"/>
        <w:ind w:firstLine="709"/>
        <w:jc w:val="center"/>
        <w:rPr>
          <w:rStyle w:val="apple-converted-space"/>
          <w:rFonts w:ascii="Times New Roman" w:hAnsi="Times New Roman" w:cs="Times New Roman"/>
          <w:color w:val="000000" w:themeColor="text1"/>
          <w:shd w:val="clear" w:color="auto" w:fill="FFFFFF"/>
        </w:rPr>
      </w:pPr>
      <w:bookmarkStart w:id="28" w:name="_Toc451549475"/>
      <w:bookmarkStart w:id="29" w:name="_Toc451551827"/>
      <w:r w:rsidRPr="00223F00">
        <w:rPr>
          <w:rStyle w:val="apple-converted-space"/>
          <w:rFonts w:ascii="Times New Roman" w:hAnsi="Times New Roman" w:cs="Times New Roman"/>
          <w:color w:val="000000" w:themeColor="text1"/>
          <w:shd w:val="clear" w:color="auto" w:fill="FFFFFF"/>
        </w:rPr>
        <w:lastRenderedPageBreak/>
        <w:t>2.Социалогический анализ феномена «</w:t>
      </w:r>
      <w:proofErr w:type="spellStart"/>
      <w:r w:rsidRPr="00223F00">
        <w:rPr>
          <w:rStyle w:val="apple-converted-space"/>
          <w:rFonts w:ascii="Times New Roman" w:hAnsi="Times New Roman" w:cs="Times New Roman"/>
          <w:color w:val="000000" w:themeColor="text1"/>
          <w:shd w:val="clear" w:color="auto" w:fill="FFFFFF"/>
        </w:rPr>
        <w:t>соуправление</w:t>
      </w:r>
      <w:proofErr w:type="spellEnd"/>
      <w:r w:rsidRPr="00223F00">
        <w:rPr>
          <w:rStyle w:val="apple-converted-space"/>
          <w:rFonts w:ascii="Times New Roman" w:hAnsi="Times New Roman" w:cs="Times New Roman"/>
          <w:color w:val="000000" w:themeColor="text1"/>
          <w:shd w:val="clear" w:color="auto" w:fill="FFFFFF"/>
        </w:rPr>
        <w:t>» на основе эмпирических данных.</w:t>
      </w:r>
      <w:bookmarkEnd w:id="28"/>
      <w:bookmarkEnd w:id="29"/>
    </w:p>
    <w:p w:rsidR="00001292" w:rsidRPr="00223F00" w:rsidRDefault="00001292" w:rsidP="00BB32C0">
      <w:pPr>
        <w:pStyle w:val="1"/>
        <w:spacing w:before="30" w:after="30" w:line="360" w:lineRule="auto"/>
        <w:ind w:firstLine="709"/>
        <w:jc w:val="center"/>
        <w:rPr>
          <w:rStyle w:val="apple-converted-space"/>
          <w:rFonts w:ascii="Times New Roman" w:hAnsi="Times New Roman" w:cs="Times New Roman"/>
          <w:color w:val="000000" w:themeColor="text1"/>
          <w:shd w:val="clear" w:color="auto" w:fill="FFFFFF"/>
        </w:rPr>
      </w:pPr>
      <w:bookmarkStart w:id="30" w:name="_Toc451549476"/>
      <w:bookmarkStart w:id="31" w:name="_Toc451551828"/>
      <w:r w:rsidRPr="00223F00">
        <w:rPr>
          <w:rStyle w:val="apple-converted-space"/>
          <w:rFonts w:ascii="Times New Roman" w:hAnsi="Times New Roman" w:cs="Times New Roman"/>
          <w:color w:val="000000" w:themeColor="text1"/>
          <w:shd w:val="clear" w:color="auto" w:fill="FFFFFF"/>
        </w:rPr>
        <w:t>2.1.Оценка технических управленческих возможностей студентами и профессорами СПБГУ,  готовность быть вовлеченными в упр</w:t>
      </w:r>
      <w:r w:rsidR="0089770A" w:rsidRPr="00223F00">
        <w:rPr>
          <w:rStyle w:val="apple-converted-space"/>
          <w:rFonts w:ascii="Times New Roman" w:hAnsi="Times New Roman" w:cs="Times New Roman"/>
          <w:color w:val="000000" w:themeColor="text1"/>
          <w:shd w:val="clear" w:color="auto" w:fill="FFFFFF"/>
        </w:rPr>
        <w:t>а</w:t>
      </w:r>
      <w:r w:rsidRPr="00223F00">
        <w:rPr>
          <w:rStyle w:val="apple-converted-space"/>
          <w:rFonts w:ascii="Times New Roman" w:hAnsi="Times New Roman" w:cs="Times New Roman"/>
          <w:color w:val="000000" w:themeColor="text1"/>
          <w:shd w:val="clear" w:color="auto" w:fill="FFFFFF"/>
        </w:rPr>
        <w:t>вление университетом.</w:t>
      </w:r>
      <w:bookmarkEnd w:id="30"/>
      <w:bookmarkEnd w:id="31"/>
    </w:p>
    <w:p w:rsidR="00001292" w:rsidRPr="00223F00" w:rsidRDefault="00001292" w:rsidP="00F560EC">
      <w:pPr>
        <w:spacing w:before="30" w:after="30" w:line="360" w:lineRule="auto"/>
        <w:ind w:firstLine="709"/>
        <w:jc w:val="both"/>
        <w:rPr>
          <w:rFonts w:ascii="Times New Roman" w:hAnsi="Times New Roman" w:cs="Times New Roman"/>
          <w:color w:val="000000" w:themeColor="text1"/>
          <w:sz w:val="28"/>
          <w:szCs w:val="28"/>
          <w:shd w:val="clear" w:color="auto" w:fill="FFFFFF"/>
        </w:rPr>
      </w:pPr>
      <w:r w:rsidRPr="00223F00">
        <w:rPr>
          <w:rFonts w:ascii="Times New Roman" w:hAnsi="Times New Roman" w:cs="Times New Roman"/>
          <w:color w:val="000000" w:themeColor="text1"/>
          <w:sz w:val="28"/>
          <w:szCs w:val="28"/>
          <w:shd w:val="clear" w:color="auto" w:fill="FFFFFF"/>
        </w:rPr>
        <w:t>Для выполнения данных задач прекрасно подошел метод анкетирования, как очного, индивидуального, так и онлайн.</w:t>
      </w:r>
    </w:p>
    <w:p w:rsidR="0089770A" w:rsidRPr="00223F00" w:rsidRDefault="00001292" w:rsidP="00F560EC">
      <w:pPr>
        <w:spacing w:before="30" w:after="30" w:line="360" w:lineRule="auto"/>
        <w:ind w:firstLine="709"/>
        <w:jc w:val="both"/>
        <w:rPr>
          <w:rFonts w:ascii="Times New Roman" w:hAnsi="Times New Roman" w:cs="Times New Roman"/>
          <w:color w:val="000000" w:themeColor="text1"/>
          <w:sz w:val="28"/>
          <w:szCs w:val="28"/>
          <w:shd w:val="clear" w:color="auto" w:fill="FFFFFF"/>
        </w:rPr>
      </w:pPr>
      <w:r w:rsidRPr="00223F00">
        <w:rPr>
          <w:rFonts w:ascii="Times New Roman" w:hAnsi="Times New Roman" w:cs="Times New Roman"/>
          <w:color w:val="000000" w:themeColor="text1"/>
          <w:sz w:val="28"/>
          <w:szCs w:val="28"/>
          <w:shd w:val="clear" w:color="auto" w:fill="FFFFFF"/>
        </w:rPr>
        <w:t>Опрос</w:t>
      </w:r>
      <w:r w:rsidR="0089770A" w:rsidRPr="00223F00">
        <w:rPr>
          <w:rFonts w:ascii="Times New Roman" w:hAnsi="Times New Roman" w:cs="Times New Roman"/>
          <w:color w:val="000000" w:themeColor="text1"/>
          <w:sz w:val="28"/>
          <w:szCs w:val="28"/>
          <w:shd w:val="clear" w:color="auto" w:fill="FFFFFF"/>
        </w:rPr>
        <w:t xml:space="preserve"> </w:t>
      </w:r>
      <w:r w:rsidRPr="00223F00">
        <w:rPr>
          <w:rFonts w:ascii="Times New Roman" w:hAnsi="Times New Roman" w:cs="Times New Roman"/>
          <w:color w:val="000000" w:themeColor="text1"/>
          <w:sz w:val="28"/>
          <w:szCs w:val="28"/>
          <w:shd w:val="clear" w:color="auto" w:fill="FFFFFF"/>
        </w:rPr>
        <w:t>- один из самых распространённых методов социологического исследования, благодаря его простоте, экономичности и оперативности.  Анкетирование один из методов опроса, инструмента</w:t>
      </w:r>
      <w:r w:rsidR="0089770A" w:rsidRPr="00223F00">
        <w:rPr>
          <w:rFonts w:ascii="Times New Roman" w:hAnsi="Times New Roman" w:cs="Times New Roman"/>
          <w:color w:val="000000" w:themeColor="text1"/>
          <w:sz w:val="28"/>
          <w:szCs w:val="28"/>
          <w:shd w:val="clear" w:color="auto" w:fill="FFFFFF"/>
        </w:rPr>
        <w:t>рием являются две анкеты</w:t>
      </w:r>
      <w:proofErr w:type="gramStart"/>
      <w:r w:rsidR="0089770A" w:rsidRPr="00223F00">
        <w:rPr>
          <w:rFonts w:ascii="Times New Roman" w:hAnsi="Times New Roman" w:cs="Times New Roman"/>
          <w:color w:val="000000" w:themeColor="text1"/>
          <w:sz w:val="28"/>
          <w:szCs w:val="28"/>
          <w:shd w:val="clear" w:color="auto" w:fill="FFFFFF"/>
        </w:rPr>
        <w:t xml:space="preserve"> :</w:t>
      </w:r>
      <w:proofErr w:type="gramEnd"/>
      <w:r w:rsidR="0089770A" w:rsidRPr="00223F00">
        <w:rPr>
          <w:rFonts w:ascii="Times New Roman" w:hAnsi="Times New Roman" w:cs="Times New Roman"/>
          <w:color w:val="000000" w:themeColor="text1"/>
          <w:sz w:val="28"/>
          <w:szCs w:val="28"/>
          <w:shd w:val="clear" w:color="auto" w:fill="FFFFFF"/>
        </w:rPr>
        <w:t xml:space="preserve"> для студентов и преподавательского состава соответственно. </w:t>
      </w:r>
    </w:p>
    <w:p w:rsidR="00001292" w:rsidRPr="00223F00" w:rsidRDefault="00001292" w:rsidP="00F560EC">
      <w:pPr>
        <w:spacing w:before="30" w:after="30" w:line="360" w:lineRule="auto"/>
        <w:ind w:firstLine="709"/>
        <w:jc w:val="both"/>
        <w:rPr>
          <w:rFonts w:ascii="Times New Roman" w:hAnsi="Times New Roman" w:cs="Times New Roman"/>
          <w:color w:val="000000" w:themeColor="text1"/>
          <w:sz w:val="28"/>
          <w:szCs w:val="28"/>
          <w:shd w:val="clear" w:color="auto" w:fill="FFFFFF"/>
        </w:rPr>
      </w:pPr>
      <w:r w:rsidRPr="00223F00">
        <w:rPr>
          <w:rFonts w:ascii="Times New Roman" w:hAnsi="Times New Roman" w:cs="Times New Roman"/>
          <w:color w:val="000000" w:themeColor="text1"/>
          <w:sz w:val="28"/>
          <w:szCs w:val="28"/>
          <w:shd w:val="clear" w:color="auto" w:fill="FFFFFF"/>
        </w:rPr>
        <w:t xml:space="preserve">Анкета для данного исследования была разработана, как через онлайн сервис </w:t>
      </w:r>
      <w:proofErr w:type="spellStart"/>
      <w:r w:rsidRPr="00223F00">
        <w:rPr>
          <w:rFonts w:ascii="Times New Roman" w:hAnsi="Times New Roman" w:cs="Times New Roman"/>
          <w:color w:val="000000" w:themeColor="text1"/>
          <w:sz w:val="28"/>
          <w:szCs w:val="28"/>
          <w:shd w:val="clear" w:color="auto" w:fill="FFFFFF"/>
          <w:lang w:val="en-US"/>
        </w:rPr>
        <w:t>Survio</w:t>
      </w:r>
      <w:proofErr w:type="spellEnd"/>
      <w:r w:rsidRPr="00223F00">
        <w:rPr>
          <w:rFonts w:ascii="Times New Roman" w:hAnsi="Times New Roman" w:cs="Times New Roman"/>
          <w:color w:val="000000" w:themeColor="text1"/>
          <w:sz w:val="28"/>
          <w:szCs w:val="28"/>
          <w:shd w:val="clear" w:color="auto" w:fill="FFFFFF"/>
        </w:rPr>
        <w:t xml:space="preserve">, так и через привычный нам </w:t>
      </w:r>
      <w:r w:rsidRPr="00223F00">
        <w:rPr>
          <w:rFonts w:ascii="Times New Roman" w:hAnsi="Times New Roman" w:cs="Times New Roman"/>
          <w:color w:val="000000" w:themeColor="text1"/>
          <w:sz w:val="28"/>
          <w:szCs w:val="28"/>
          <w:shd w:val="clear" w:color="auto" w:fill="FFFFFF"/>
          <w:lang w:val="en-US"/>
        </w:rPr>
        <w:t>Microsoft</w:t>
      </w:r>
      <w:r w:rsidRPr="00223F00">
        <w:rPr>
          <w:rFonts w:ascii="Times New Roman" w:hAnsi="Times New Roman" w:cs="Times New Roman"/>
          <w:color w:val="000000" w:themeColor="text1"/>
          <w:sz w:val="28"/>
          <w:szCs w:val="28"/>
          <w:shd w:val="clear" w:color="auto" w:fill="FFFFFF"/>
        </w:rPr>
        <w:t xml:space="preserve"> </w:t>
      </w:r>
      <w:r w:rsidRPr="00223F00">
        <w:rPr>
          <w:rFonts w:ascii="Times New Roman" w:hAnsi="Times New Roman" w:cs="Times New Roman"/>
          <w:color w:val="000000" w:themeColor="text1"/>
          <w:sz w:val="28"/>
          <w:szCs w:val="28"/>
          <w:shd w:val="clear" w:color="auto" w:fill="FFFFFF"/>
          <w:lang w:val="en-US"/>
        </w:rPr>
        <w:t>Word</w:t>
      </w:r>
      <w:r w:rsidRPr="00223F00">
        <w:rPr>
          <w:rFonts w:ascii="Times New Roman" w:hAnsi="Times New Roman" w:cs="Times New Roman"/>
          <w:color w:val="000000" w:themeColor="text1"/>
          <w:sz w:val="28"/>
          <w:szCs w:val="28"/>
          <w:shd w:val="clear" w:color="auto" w:fill="FFFFFF"/>
        </w:rPr>
        <w:t>.</w:t>
      </w:r>
      <w:proofErr w:type="gramStart"/>
      <w:r w:rsidR="002D2B23" w:rsidRPr="00223F00">
        <w:rPr>
          <w:rFonts w:ascii="Times New Roman" w:hAnsi="Times New Roman" w:cs="Times New Roman"/>
          <w:color w:val="000000" w:themeColor="text1"/>
          <w:sz w:val="28"/>
          <w:szCs w:val="28"/>
          <w:shd w:val="clear" w:color="auto" w:fill="FFFFFF"/>
        </w:rPr>
        <w:t xml:space="preserve">( </w:t>
      </w:r>
      <w:proofErr w:type="gramEnd"/>
      <w:r w:rsidR="00C12FD0" w:rsidRPr="00223F00">
        <w:rPr>
          <w:rFonts w:ascii="Times New Roman" w:hAnsi="Times New Roman" w:cs="Times New Roman"/>
          <w:color w:val="000000" w:themeColor="text1"/>
          <w:sz w:val="28"/>
          <w:szCs w:val="28"/>
          <w:shd w:val="clear" w:color="auto" w:fill="FFFFFF"/>
        </w:rPr>
        <w:t>Бланк анкеты в Приложении 2</w:t>
      </w:r>
      <w:r w:rsidR="002D2B23" w:rsidRPr="00223F00">
        <w:rPr>
          <w:rFonts w:ascii="Times New Roman" w:hAnsi="Times New Roman" w:cs="Times New Roman"/>
          <w:color w:val="000000" w:themeColor="text1"/>
          <w:sz w:val="28"/>
          <w:szCs w:val="28"/>
          <w:shd w:val="clear" w:color="auto" w:fill="FFFFFF"/>
        </w:rPr>
        <w:t>.)</w:t>
      </w:r>
    </w:p>
    <w:p w:rsidR="00001292" w:rsidRPr="00223F00" w:rsidRDefault="00001292" w:rsidP="00F560EC">
      <w:pPr>
        <w:spacing w:before="30" w:after="30" w:line="360" w:lineRule="auto"/>
        <w:ind w:firstLine="709"/>
        <w:jc w:val="both"/>
        <w:rPr>
          <w:rFonts w:ascii="Times New Roman" w:hAnsi="Times New Roman" w:cs="Times New Roman"/>
          <w:color w:val="000000" w:themeColor="text1"/>
          <w:sz w:val="28"/>
          <w:szCs w:val="28"/>
          <w:shd w:val="clear" w:color="auto" w:fill="FFFFFF"/>
        </w:rPr>
      </w:pPr>
      <w:r w:rsidRPr="00223F00">
        <w:rPr>
          <w:rFonts w:ascii="Times New Roman" w:hAnsi="Times New Roman" w:cs="Times New Roman"/>
          <w:color w:val="000000" w:themeColor="text1"/>
          <w:sz w:val="28"/>
          <w:szCs w:val="28"/>
          <w:shd w:val="clear" w:color="auto" w:fill="FFFFFF"/>
        </w:rPr>
        <w:t>Совмещение двух методов распространения анкеты позволила охватить большее количество респондентов.</w:t>
      </w:r>
      <w:r w:rsidR="0089770A" w:rsidRPr="00223F00">
        <w:rPr>
          <w:rFonts w:ascii="Times New Roman" w:hAnsi="Times New Roman" w:cs="Times New Roman"/>
          <w:color w:val="000000" w:themeColor="text1"/>
          <w:sz w:val="28"/>
          <w:szCs w:val="28"/>
          <w:shd w:val="clear" w:color="auto" w:fill="FFFFFF"/>
        </w:rPr>
        <w:t xml:space="preserve"> </w:t>
      </w:r>
    </w:p>
    <w:p w:rsidR="0089770A" w:rsidRPr="00223F00" w:rsidRDefault="0000129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Для студентов и преподавателей были разработан</w:t>
      </w:r>
      <w:r w:rsidR="0089770A" w:rsidRPr="00223F00">
        <w:rPr>
          <w:rStyle w:val="apple-converted-space"/>
          <w:rFonts w:ascii="Times New Roman" w:hAnsi="Times New Roman" w:cs="Times New Roman"/>
          <w:color w:val="000000" w:themeColor="text1"/>
          <w:sz w:val="28"/>
          <w:szCs w:val="28"/>
          <w:shd w:val="clear" w:color="auto" w:fill="FFFFFF"/>
        </w:rPr>
        <w:t>ы разные анкеты соответственно.</w:t>
      </w:r>
    </w:p>
    <w:p w:rsidR="00001292" w:rsidRPr="00223F00" w:rsidRDefault="00001292" w:rsidP="00F560EC">
      <w:pPr>
        <w:spacing w:before="30" w:after="30" w:line="360" w:lineRule="auto"/>
        <w:ind w:firstLine="709"/>
        <w:jc w:val="both"/>
        <w:rPr>
          <w:rFonts w:ascii="Times New Roman" w:hAnsi="Times New Roman" w:cs="Times New Roman"/>
          <w:color w:val="000000" w:themeColor="text1"/>
          <w:sz w:val="28"/>
          <w:szCs w:val="28"/>
          <w:shd w:val="clear" w:color="auto" w:fill="FFFFFF"/>
        </w:rPr>
      </w:pPr>
      <w:r w:rsidRPr="00223F00">
        <w:rPr>
          <w:rFonts w:ascii="Times New Roman" w:hAnsi="Times New Roman" w:cs="Times New Roman"/>
          <w:sz w:val="28"/>
          <w:szCs w:val="28"/>
        </w:rPr>
        <w:t>Выборка: студенты экономического и социологического факультетов СПБГУ, а также преподаватели СПБГУ, общее количество опрошенных составило 58 человек.</w:t>
      </w:r>
    </w:p>
    <w:p w:rsidR="00001292" w:rsidRPr="00223F00" w:rsidRDefault="0000129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 xml:space="preserve">Начнем с презентации социально-демографического портрета опрошенной аудитории. </w:t>
      </w:r>
    </w:p>
    <w:p w:rsidR="00001292" w:rsidRPr="00223F00" w:rsidRDefault="0000129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 xml:space="preserve">Среди студентов экономического факультета 80% опрошенных составили лиц женского пола и лишь 20% мужского. На факультете социологии похожая ситуация: 70% </w:t>
      </w:r>
      <w:proofErr w:type="gramStart"/>
      <w:r w:rsidRPr="00223F00">
        <w:rPr>
          <w:rStyle w:val="apple-converted-space"/>
          <w:rFonts w:ascii="Times New Roman" w:hAnsi="Times New Roman" w:cs="Times New Roman"/>
          <w:color w:val="000000" w:themeColor="text1"/>
          <w:sz w:val="28"/>
          <w:szCs w:val="28"/>
          <w:shd w:val="clear" w:color="auto" w:fill="FFFFFF"/>
        </w:rPr>
        <w:t>опрошенных</w:t>
      </w:r>
      <w:proofErr w:type="gramEnd"/>
      <w:r w:rsidR="006727DF" w:rsidRPr="00223F00">
        <w:rPr>
          <w:rStyle w:val="apple-converted-space"/>
          <w:rFonts w:ascii="Times New Roman" w:hAnsi="Times New Roman" w:cs="Times New Roman"/>
          <w:color w:val="000000" w:themeColor="text1"/>
          <w:sz w:val="28"/>
          <w:szCs w:val="28"/>
          <w:shd w:val="clear" w:color="auto" w:fill="FFFFFF"/>
        </w:rPr>
        <w:t xml:space="preserve"> </w:t>
      </w:r>
      <w:r w:rsidRPr="00223F00">
        <w:rPr>
          <w:rStyle w:val="apple-converted-space"/>
          <w:rFonts w:ascii="Times New Roman" w:hAnsi="Times New Roman" w:cs="Times New Roman"/>
          <w:color w:val="000000" w:themeColor="text1"/>
          <w:sz w:val="28"/>
          <w:szCs w:val="28"/>
          <w:shd w:val="clear" w:color="auto" w:fill="FFFFFF"/>
        </w:rPr>
        <w:t>- лица женского пола, 30% мужского.</w:t>
      </w:r>
    </w:p>
    <w:p w:rsidR="00001292" w:rsidRPr="00223F00" w:rsidRDefault="006727DF"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Возраст респондентов колеблется от 18 до 22 лет.</w:t>
      </w:r>
    </w:p>
    <w:p w:rsidR="00706834" w:rsidRPr="00223F00" w:rsidRDefault="006727DF" w:rsidP="00F560EC">
      <w:pPr>
        <w:spacing w:before="30" w:after="30" w:line="360" w:lineRule="auto"/>
        <w:ind w:firstLine="709"/>
        <w:jc w:val="both"/>
        <w:rPr>
          <w:rFonts w:ascii="Times New Roman" w:hAnsi="Times New Roman" w:cs="Times New Roman"/>
          <w:color w:val="000000" w:themeColor="text1"/>
          <w:sz w:val="28"/>
          <w:szCs w:val="28"/>
          <w:shd w:val="clear" w:color="auto" w:fill="FFFFFF"/>
        </w:rPr>
      </w:pPr>
      <w:r w:rsidRPr="00223F00">
        <w:rPr>
          <w:rFonts w:ascii="Times New Roman" w:hAnsi="Times New Roman" w:cs="Times New Roman"/>
          <w:noProof/>
          <w:sz w:val="28"/>
          <w:szCs w:val="28"/>
          <w:lang w:eastAsia="ru-RU"/>
        </w:rPr>
        <w:lastRenderedPageBreak/>
        <w:drawing>
          <wp:inline distT="0" distB="0" distL="0" distR="0" wp14:anchorId="78B6C89B" wp14:editId="173AEAAF">
            <wp:extent cx="2286000" cy="19240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23F00">
        <w:rPr>
          <w:rFonts w:ascii="Times New Roman" w:hAnsi="Times New Roman" w:cs="Times New Roman"/>
          <w:noProof/>
          <w:sz w:val="28"/>
          <w:szCs w:val="28"/>
          <w:lang w:eastAsia="ru-RU"/>
        </w:rPr>
        <w:t xml:space="preserve"> </w:t>
      </w:r>
      <w:r w:rsidRPr="00223F00">
        <w:rPr>
          <w:rFonts w:ascii="Times New Roman" w:hAnsi="Times New Roman" w:cs="Times New Roman"/>
          <w:noProof/>
          <w:sz w:val="28"/>
          <w:szCs w:val="28"/>
          <w:lang w:eastAsia="ru-RU"/>
        </w:rPr>
        <w:drawing>
          <wp:inline distT="0" distB="0" distL="0" distR="0" wp14:anchorId="4A49F618" wp14:editId="1272CB3E">
            <wp:extent cx="3076575" cy="19335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A7C33" w:rsidRPr="00223F00">
        <w:rPr>
          <w:rFonts w:ascii="Times New Roman" w:hAnsi="Times New Roman" w:cs="Times New Roman"/>
          <w:color w:val="000000" w:themeColor="text1"/>
          <w:sz w:val="28"/>
          <w:szCs w:val="28"/>
        </w:rPr>
        <w:br/>
      </w:r>
    </w:p>
    <w:p w:rsidR="00B06CB9" w:rsidRPr="00223F00" w:rsidRDefault="006727DF"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Ничем не отличается ситуация с преподавательским составом. В опросе приняло участие 77 % преподавателей женского пола и 23% мужского. Большинство респондентов </w:t>
      </w:r>
      <w:r w:rsidR="009F1788" w:rsidRPr="00223F00">
        <w:rPr>
          <w:rFonts w:ascii="Times New Roman" w:hAnsi="Times New Roman" w:cs="Times New Roman"/>
          <w:color w:val="000000" w:themeColor="text1"/>
          <w:sz w:val="28"/>
          <w:szCs w:val="28"/>
        </w:rPr>
        <w:t>среди преподавателей отметили свою возрастную категорию, как от 55 до 70 лет.</w:t>
      </w:r>
    </w:p>
    <w:p w:rsidR="006727DF" w:rsidRPr="00223F00" w:rsidRDefault="006727DF" w:rsidP="00F560EC">
      <w:pPr>
        <w:spacing w:before="30" w:after="30" w:line="360" w:lineRule="auto"/>
        <w:ind w:firstLine="709"/>
        <w:jc w:val="both"/>
        <w:rPr>
          <w:rFonts w:ascii="Times New Roman" w:hAnsi="Times New Roman" w:cs="Times New Roman"/>
          <w:color w:val="000000" w:themeColor="text1"/>
          <w:sz w:val="28"/>
          <w:szCs w:val="28"/>
        </w:rPr>
      </w:pPr>
    </w:p>
    <w:p w:rsidR="009F1788" w:rsidRPr="00223F00" w:rsidRDefault="009F1788"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noProof/>
          <w:sz w:val="28"/>
          <w:szCs w:val="28"/>
          <w:lang w:eastAsia="ru-RU"/>
        </w:rPr>
        <w:drawing>
          <wp:inline distT="0" distB="0" distL="0" distR="0" wp14:anchorId="58EBB8CD" wp14:editId="661D81E9">
            <wp:extent cx="2971800" cy="18859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1788" w:rsidRPr="00223F00" w:rsidRDefault="009F1788"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Так как мы говорим о технических возможностях вовлечения студентов и преподавателей в управление, то вопросы анкеты касаются таких средств коммуникации  и получения </w:t>
      </w:r>
      <w:r w:rsidR="00806FE8" w:rsidRPr="00223F00">
        <w:rPr>
          <w:rFonts w:ascii="Times New Roman" w:hAnsi="Times New Roman" w:cs="Times New Roman"/>
          <w:color w:val="000000" w:themeColor="text1"/>
          <w:sz w:val="28"/>
          <w:szCs w:val="28"/>
        </w:rPr>
        <w:t xml:space="preserve">управленческой </w:t>
      </w:r>
      <w:r w:rsidRPr="00223F00">
        <w:rPr>
          <w:rFonts w:ascii="Times New Roman" w:hAnsi="Times New Roman" w:cs="Times New Roman"/>
          <w:color w:val="000000" w:themeColor="text1"/>
          <w:sz w:val="28"/>
          <w:szCs w:val="28"/>
        </w:rPr>
        <w:t xml:space="preserve">информации, как сайт СПБГУ и система </w:t>
      </w:r>
      <w:proofErr w:type="spellStart"/>
      <w:r w:rsidRPr="00223F00">
        <w:rPr>
          <w:rFonts w:ascii="Times New Roman" w:hAnsi="Times New Roman" w:cs="Times New Roman"/>
          <w:color w:val="000000" w:themeColor="text1"/>
          <w:sz w:val="28"/>
          <w:szCs w:val="28"/>
          <w:lang w:val="en-US"/>
        </w:rPr>
        <w:t>BlackBoard</w:t>
      </w:r>
      <w:proofErr w:type="spellEnd"/>
      <w:r w:rsidRPr="00223F00">
        <w:rPr>
          <w:rFonts w:ascii="Times New Roman" w:hAnsi="Times New Roman" w:cs="Times New Roman"/>
          <w:color w:val="000000" w:themeColor="text1"/>
          <w:sz w:val="28"/>
          <w:szCs w:val="28"/>
        </w:rPr>
        <w:t>.</w:t>
      </w:r>
    </w:p>
    <w:p w:rsidR="009F1788" w:rsidRPr="00223F00" w:rsidRDefault="009F1788"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Для начала необходимо было узнать, пользуются ли этими системами респонденты вообще. </w:t>
      </w:r>
    </w:p>
    <w:p w:rsidR="00806FE8" w:rsidRPr="00223F00" w:rsidRDefault="009F1788"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Опрос показал, что </w:t>
      </w:r>
      <w:r w:rsidR="00BD4483" w:rsidRPr="00223F00">
        <w:rPr>
          <w:rFonts w:ascii="Times New Roman" w:hAnsi="Times New Roman" w:cs="Times New Roman"/>
          <w:color w:val="000000" w:themeColor="text1"/>
          <w:sz w:val="28"/>
          <w:szCs w:val="28"/>
        </w:rPr>
        <w:t xml:space="preserve">сайтом СПБГУ регулярно пользуются только 18% процентов опрошенных студентов, большинство же отметило, что посещают ресурс изредка. Довольно весомая часть студентов (22%) предпочитает пользоваться сайтом факультета. </w:t>
      </w:r>
    </w:p>
    <w:p w:rsidR="00367571" w:rsidRPr="00223F00" w:rsidRDefault="00BD4483"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lastRenderedPageBreak/>
        <w:t xml:space="preserve">Если говорить о преподавателях, то количество человек </w:t>
      </w:r>
      <w:r w:rsidR="006B67F5" w:rsidRPr="00223F00">
        <w:rPr>
          <w:rFonts w:ascii="Times New Roman" w:hAnsi="Times New Roman" w:cs="Times New Roman"/>
          <w:color w:val="000000" w:themeColor="text1"/>
          <w:sz w:val="28"/>
          <w:szCs w:val="28"/>
        </w:rPr>
        <w:t>ответивших</w:t>
      </w:r>
      <w:r w:rsidRPr="00223F00">
        <w:rPr>
          <w:rFonts w:ascii="Times New Roman" w:hAnsi="Times New Roman" w:cs="Times New Roman"/>
          <w:color w:val="000000" w:themeColor="text1"/>
          <w:sz w:val="28"/>
          <w:szCs w:val="28"/>
        </w:rPr>
        <w:t xml:space="preserve">, что посещают сайт очень редко и регулярно сровнялось. </w:t>
      </w:r>
      <w:r w:rsidR="006B67F5" w:rsidRPr="00223F00">
        <w:rPr>
          <w:rFonts w:ascii="Times New Roman" w:hAnsi="Times New Roman" w:cs="Times New Roman"/>
          <w:color w:val="000000" w:themeColor="text1"/>
          <w:sz w:val="28"/>
          <w:szCs w:val="28"/>
        </w:rPr>
        <w:t xml:space="preserve">И тех и других по 38 %, что составляет довольно весомый процент. Проследив корреляцию ответов с возрастом респондентов, стало ясно, что чем моложе респондент, тем чаще он посещает сайт. В </w:t>
      </w:r>
      <w:proofErr w:type="gramStart"/>
      <w:r w:rsidR="006B67F5" w:rsidRPr="00223F00">
        <w:rPr>
          <w:rFonts w:ascii="Times New Roman" w:hAnsi="Times New Roman" w:cs="Times New Roman"/>
          <w:color w:val="000000" w:themeColor="text1"/>
          <w:sz w:val="28"/>
          <w:szCs w:val="28"/>
        </w:rPr>
        <w:t>связи</w:t>
      </w:r>
      <w:proofErr w:type="gramEnd"/>
      <w:r w:rsidR="006B67F5" w:rsidRPr="00223F00">
        <w:rPr>
          <w:rFonts w:ascii="Times New Roman" w:hAnsi="Times New Roman" w:cs="Times New Roman"/>
          <w:color w:val="000000" w:themeColor="text1"/>
          <w:sz w:val="28"/>
          <w:szCs w:val="28"/>
        </w:rPr>
        <w:t xml:space="preserve"> с чем можно сделать вывод, что на посещаемость влияет оснащенность респондента навыками использования онлайн сервисов или их отсутствие. Воздержавшихся от ответа или тех, кто не посещал бы сайт совсем</w:t>
      </w:r>
      <w:r w:rsidR="00D328AB" w:rsidRPr="00223F00">
        <w:rPr>
          <w:rFonts w:ascii="Times New Roman" w:hAnsi="Times New Roman" w:cs="Times New Roman"/>
          <w:color w:val="000000" w:themeColor="text1"/>
          <w:sz w:val="28"/>
          <w:szCs w:val="28"/>
        </w:rPr>
        <w:t>-нет.</w:t>
      </w:r>
    </w:p>
    <w:p w:rsidR="00D328AB" w:rsidRPr="00223F00" w:rsidRDefault="00367571"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noProof/>
          <w:color w:val="000000" w:themeColor="text1"/>
          <w:sz w:val="28"/>
          <w:szCs w:val="28"/>
          <w:lang w:eastAsia="ru-RU"/>
        </w:rPr>
        <w:drawing>
          <wp:inline distT="0" distB="0" distL="0" distR="0" wp14:anchorId="150DC800" wp14:editId="4CBE613F">
            <wp:extent cx="2667000" cy="1665639"/>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4567" cy="1664119"/>
                    </a:xfrm>
                    <a:prstGeom prst="rect">
                      <a:avLst/>
                    </a:prstGeom>
                    <a:noFill/>
                  </pic:spPr>
                </pic:pic>
              </a:graphicData>
            </a:graphic>
          </wp:inline>
        </w:drawing>
      </w:r>
      <w:r w:rsidRPr="00223F00">
        <w:rPr>
          <w:rFonts w:ascii="Times New Roman" w:hAnsi="Times New Roman" w:cs="Times New Roman"/>
          <w:noProof/>
          <w:color w:val="000000" w:themeColor="text1"/>
          <w:sz w:val="28"/>
          <w:szCs w:val="28"/>
          <w:lang w:eastAsia="ru-RU"/>
        </w:rPr>
        <w:drawing>
          <wp:inline distT="0" distB="0" distL="0" distR="0" wp14:anchorId="3EA57F09" wp14:editId="6E074B3E">
            <wp:extent cx="2667000" cy="1667240"/>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843" cy="1673393"/>
                    </a:xfrm>
                    <a:prstGeom prst="rect">
                      <a:avLst/>
                    </a:prstGeom>
                    <a:noFill/>
                  </pic:spPr>
                </pic:pic>
              </a:graphicData>
            </a:graphic>
          </wp:inline>
        </w:drawing>
      </w:r>
    </w:p>
    <w:p w:rsidR="00806FE8" w:rsidRPr="00223F00" w:rsidRDefault="00806FE8"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Далее важно узнать, с какой целью респонденты обращаются на сайт, представляет ли для них особый интерес управленческая информация или нет. Результаты опроса показали</w:t>
      </w:r>
      <w:proofErr w:type="gramStart"/>
      <w:r w:rsidRPr="00223F00">
        <w:rPr>
          <w:rFonts w:ascii="Times New Roman" w:hAnsi="Times New Roman" w:cs="Times New Roman"/>
          <w:color w:val="000000" w:themeColor="text1"/>
          <w:sz w:val="28"/>
          <w:szCs w:val="28"/>
        </w:rPr>
        <w:t xml:space="preserve"> ,</w:t>
      </w:r>
      <w:proofErr w:type="gramEnd"/>
      <w:r w:rsidRPr="00223F00">
        <w:rPr>
          <w:rFonts w:ascii="Times New Roman" w:hAnsi="Times New Roman" w:cs="Times New Roman"/>
          <w:color w:val="000000" w:themeColor="text1"/>
          <w:sz w:val="28"/>
          <w:szCs w:val="28"/>
        </w:rPr>
        <w:t xml:space="preserve"> что большинство студентов</w:t>
      </w:r>
      <w:r w:rsidR="00E37BE2" w:rsidRPr="00223F00">
        <w:rPr>
          <w:rFonts w:ascii="Times New Roman" w:hAnsi="Times New Roman" w:cs="Times New Roman"/>
          <w:color w:val="000000" w:themeColor="text1"/>
          <w:sz w:val="28"/>
          <w:szCs w:val="28"/>
        </w:rPr>
        <w:t xml:space="preserve">(76%) </w:t>
      </w:r>
      <w:r w:rsidRPr="00223F00">
        <w:rPr>
          <w:rFonts w:ascii="Times New Roman" w:hAnsi="Times New Roman" w:cs="Times New Roman"/>
          <w:color w:val="000000" w:themeColor="text1"/>
          <w:sz w:val="28"/>
          <w:szCs w:val="28"/>
        </w:rPr>
        <w:t xml:space="preserve"> </w:t>
      </w:r>
      <w:r w:rsidR="00E37BE2" w:rsidRPr="00223F00">
        <w:rPr>
          <w:rFonts w:ascii="Times New Roman" w:hAnsi="Times New Roman" w:cs="Times New Roman"/>
          <w:color w:val="000000" w:themeColor="text1"/>
          <w:sz w:val="28"/>
          <w:szCs w:val="28"/>
        </w:rPr>
        <w:t xml:space="preserve">заходят на сайт все-таки для того, чтобы  получить информацию о работе служб университета. </w:t>
      </w:r>
      <w:proofErr w:type="gramStart"/>
      <w:r w:rsidR="00E37BE2" w:rsidRPr="00223F00">
        <w:rPr>
          <w:rFonts w:ascii="Times New Roman" w:hAnsi="Times New Roman" w:cs="Times New Roman"/>
          <w:color w:val="000000" w:themeColor="text1"/>
          <w:sz w:val="28"/>
          <w:szCs w:val="28"/>
        </w:rPr>
        <w:t>Меньшее количество обучающихся (24%) заинтересованы в инфо</w:t>
      </w:r>
      <w:r w:rsidR="00223E3F" w:rsidRPr="00223F00">
        <w:rPr>
          <w:rFonts w:ascii="Times New Roman" w:hAnsi="Times New Roman" w:cs="Times New Roman"/>
          <w:color w:val="000000" w:themeColor="text1"/>
          <w:sz w:val="28"/>
          <w:szCs w:val="28"/>
        </w:rPr>
        <w:t>рмации об</w:t>
      </w:r>
      <w:r w:rsidR="00E37BE2" w:rsidRPr="00223F00">
        <w:rPr>
          <w:rFonts w:ascii="Times New Roman" w:hAnsi="Times New Roman" w:cs="Times New Roman"/>
          <w:color w:val="000000" w:themeColor="text1"/>
          <w:sz w:val="28"/>
          <w:szCs w:val="28"/>
        </w:rPr>
        <w:t xml:space="preserve"> акциях, грантах, научных и культурных мероприятиях. </w:t>
      </w:r>
      <w:proofErr w:type="gramEnd"/>
    </w:p>
    <w:p w:rsidR="00E37BE2" w:rsidRPr="00223F00" w:rsidRDefault="00E37BE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Среди преподавателей нет превалирующего варианта ответа, которому отдало бы предпочтение большинство. В равной степени им интересны и управленческая </w:t>
      </w:r>
      <w:proofErr w:type="gramStart"/>
      <w:r w:rsidRPr="00223F00">
        <w:rPr>
          <w:rFonts w:ascii="Times New Roman" w:hAnsi="Times New Roman" w:cs="Times New Roman"/>
          <w:color w:val="000000" w:themeColor="text1"/>
          <w:sz w:val="28"/>
          <w:szCs w:val="28"/>
        </w:rPr>
        <w:t>информация</w:t>
      </w:r>
      <w:proofErr w:type="gramEnd"/>
      <w:r w:rsidRPr="00223F00">
        <w:rPr>
          <w:rFonts w:ascii="Times New Roman" w:hAnsi="Times New Roman" w:cs="Times New Roman"/>
          <w:color w:val="000000" w:themeColor="text1"/>
          <w:sz w:val="28"/>
          <w:szCs w:val="28"/>
        </w:rPr>
        <w:t xml:space="preserve"> и информация о научных и культурных события. Так же респонденты отметили, что кроме вышеперечисленного они также пользуются библиотекой на сайте.</w:t>
      </w:r>
    </w:p>
    <w:p w:rsidR="00D328AB" w:rsidRPr="00223F00" w:rsidRDefault="00BD4483" w:rsidP="00F560EC">
      <w:pPr>
        <w:spacing w:before="30" w:after="30" w:line="360" w:lineRule="auto"/>
        <w:ind w:firstLine="709"/>
        <w:jc w:val="both"/>
        <w:rPr>
          <w:rFonts w:ascii="Times New Roman" w:hAnsi="Times New Roman" w:cs="Times New Roman"/>
          <w:noProof/>
          <w:sz w:val="28"/>
          <w:szCs w:val="28"/>
          <w:lang w:eastAsia="ru-RU"/>
        </w:rPr>
      </w:pPr>
      <w:r w:rsidRPr="00223F00">
        <w:rPr>
          <w:rFonts w:ascii="Times New Roman" w:hAnsi="Times New Roman" w:cs="Times New Roman"/>
          <w:color w:val="000000" w:themeColor="text1"/>
          <w:sz w:val="28"/>
          <w:szCs w:val="28"/>
        </w:rPr>
        <w:lastRenderedPageBreak/>
        <w:br/>
      </w:r>
      <w:r w:rsidRPr="00223F00">
        <w:rPr>
          <w:rFonts w:ascii="Times New Roman" w:hAnsi="Times New Roman" w:cs="Times New Roman"/>
          <w:noProof/>
          <w:sz w:val="28"/>
          <w:szCs w:val="28"/>
          <w:lang w:eastAsia="ru-RU"/>
        </w:rPr>
        <w:t xml:space="preserve"> </w:t>
      </w:r>
      <w:r w:rsidR="00367571" w:rsidRPr="00223F00">
        <w:rPr>
          <w:rFonts w:ascii="Times New Roman" w:hAnsi="Times New Roman" w:cs="Times New Roman"/>
          <w:noProof/>
          <w:sz w:val="28"/>
          <w:szCs w:val="28"/>
          <w:lang w:eastAsia="ru-RU"/>
        </w:rPr>
        <w:drawing>
          <wp:inline distT="0" distB="0" distL="0" distR="0" wp14:anchorId="28DE7499" wp14:editId="792BDAC9">
            <wp:extent cx="2752725" cy="1702109"/>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3783" cy="1708947"/>
                    </a:xfrm>
                    <a:prstGeom prst="rect">
                      <a:avLst/>
                    </a:prstGeom>
                    <a:noFill/>
                  </pic:spPr>
                </pic:pic>
              </a:graphicData>
            </a:graphic>
          </wp:inline>
        </w:drawing>
      </w:r>
      <w:r w:rsidR="00367571" w:rsidRPr="00223F00">
        <w:rPr>
          <w:rFonts w:ascii="Times New Roman" w:hAnsi="Times New Roman" w:cs="Times New Roman"/>
          <w:noProof/>
          <w:color w:val="000000" w:themeColor="text1"/>
          <w:sz w:val="28"/>
          <w:szCs w:val="28"/>
          <w:lang w:eastAsia="ru-RU"/>
        </w:rPr>
        <w:drawing>
          <wp:inline distT="0" distB="0" distL="0" distR="0" wp14:anchorId="22753C9E" wp14:editId="06A34CF3">
            <wp:extent cx="2473446" cy="1695450"/>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4067" cy="1709585"/>
                    </a:xfrm>
                    <a:prstGeom prst="rect">
                      <a:avLst/>
                    </a:prstGeom>
                    <a:noFill/>
                  </pic:spPr>
                </pic:pic>
              </a:graphicData>
            </a:graphic>
          </wp:inline>
        </w:drawing>
      </w:r>
    </w:p>
    <w:p w:rsidR="003B39B8" w:rsidRPr="00223F00" w:rsidRDefault="00223E3F"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Перейдем конкретно к заинтересованности респондентов в интеракции между ними и администрацией университета.  </w:t>
      </w:r>
      <w:r w:rsidR="00A35596" w:rsidRPr="00223F00">
        <w:rPr>
          <w:rFonts w:ascii="Times New Roman" w:hAnsi="Times New Roman" w:cs="Times New Roman"/>
          <w:color w:val="000000" w:themeColor="text1"/>
          <w:sz w:val="28"/>
          <w:szCs w:val="28"/>
        </w:rPr>
        <w:br/>
        <w:t xml:space="preserve">Задав вопрос о том, знают ли респонденты о специальных порталах для открытых обсуждений на сайте, львиная доля респондентов ответила, что не знают. Если быть конкретнее, то не подозревают о такой возможности 80% опрошенных студентов  и 23 % преподавателей. При этом 38% сказали, что они только « что-то слышали» о ней, но соответственно никогда не пользовались. </w:t>
      </w:r>
      <w:r w:rsidR="00BB342A" w:rsidRPr="00223F00">
        <w:rPr>
          <w:rFonts w:ascii="Times New Roman" w:hAnsi="Times New Roman" w:cs="Times New Roman"/>
          <w:color w:val="000000" w:themeColor="text1"/>
          <w:sz w:val="28"/>
          <w:szCs w:val="28"/>
        </w:rPr>
        <w:t>На лицо отсутствие должного информирования студентов и преподавателей об имеющихся возможностях участия в управлении.</w:t>
      </w:r>
    </w:p>
    <w:p w:rsidR="00A35596" w:rsidRPr="00223F00" w:rsidRDefault="00A35596" w:rsidP="00F560EC">
      <w:pPr>
        <w:spacing w:before="30" w:after="30" w:line="360" w:lineRule="auto"/>
        <w:ind w:firstLine="709"/>
        <w:jc w:val="both"/>
        <w:rPr>
          <w:rFonts w:ascii="Times New Roman" w:hAnsi="Times New Roman" w:cs="Times New Roman"/>
          <w:noProof/>
          <w:color w:val="000000" w:themeColor="text1"/>
          <w:sz w:val="28"/>
          <w:szCs w:val="28"/>
          <w:lang w:eastAsia="ru-RU"/>
        </w:rPr>
      </w:pPr>
      <w:r w:rsidRPr="00223F00">
        <w:rPr>
          <w:rFonts w:ascii="Times New Roman" w:hAnsi="Times New Roman" w:cs="Times New Roman"/>
          <w:noProof/>
          <w:color w:val="000000" w:themeColor="text1"/>
          <w:sz w:val="28"/>
          <w:szCs w:val="28"/>
          <w:lang w:eastAsia="ru-RU"/>
        </w:rPr>
        <w:drawing>
          <wp:inline distT="0" distB="0" distL="0" distR="0" wp14:anchorId="41CBA7B2" wp14:editId="3CED31F4">
            <wp:extent cx="2781300" cy="222885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23F00">
        <w:rPr>
          <w:rFonts w:ascii="Times New Roman" w:hAnsi="Times New Roman" w:cs="Times New Roman"/>
          <w:noProof/>
          <w:color w:val="000000" w:themeColor="text1"/>
          <w:sz w:val="28"/>
          <w:szCs w:val="28"/>
          <w:lang w:eastAsia="ru-RU"/>
        </w:rPr>
        <w:t xml:space="preserve"> </w:t>
      </w:r>
      <w:r w:rsidRPr="00223F00">
        <w:rPr>
          <w:rFonts w:ascii="Times New Roman" w:hAnsi="Times New Roman" w:cs="Times New Roman"/>
          <w:noProof/>
          <w:color w:val="000000" w:themeColor="text1"/>
          <w:sz w:val="28"/>
          <w:szCs w:val="28"/>
          <w:lang w:eastAsia="ru-RU"/>
        </w:rPr>
        <w:drawing>
          <wp:inline distT="0" distB="0" distL="0" distR="0" wp14:anchorId="72A232C2" wp14:editId="53822381">
            <wp:extent cx="2571750" cy="215265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342A" w:rsidRPr="00223F00" w:rsidRDefault="00BB342A" w:rsidP="00F560EC">
      <w:pPr>
        <w:spacing w:before="30" w:after="30" w:line="360" w:lineRule="auto"/>
        <w:ind w:firstLine="709"/>
        <w:jc w:val="both"/>
        <w:rPr>
          <w:rFonts w:ascii="Times New Roman" w:hAnsi="Times New Roman" w:cs="Times New Roman"/>
          <w:noProof/>
          <w:color w:val="000000" w:themeColor="text1"/>
          <w:sz w:val="28"/>
          <w:szCs w:val="28"/>
          <w:lang w:eastAsia="ru-RU"/>
        </w:rPr>
      </w:pPr>
      <w:r w:rsidRPr="00223F00">
        <w:rPr>
          <w:rFonts w:ascii="Times New Roman" w:hAnsi="Times New Roman" w:cs="Times New Roman"/>
          <w:noProof/>
          <w:color w:val="000000" w:themeColor="text1"/>
          <w:sz w:val="28"/>
          <w:szCs w:val="28"/>
          <w:lang w:eastAsia="ru-RU"/>
        </w:rPr>
        <w:t xml:space="preserve">Абсолютно последователным является то, что 58% студентов не ответили на вопрос о своем отношении к таким порталам или отметили, что  относятся нейтрально, очевидно , что они не имею должного представляения о предложенных возможностях. Впринципе преподаватели придерживаются нейтралитета в отношении этого сервиса, также, как и студенты (38%) однако единицы высказали свое негативное к ним </w:t>
      </w:r>
      <w:r w:rsidR="00443F43" w:rsidRPr="00223F00">
        <w:rPr>
          <w:rFonts w:ascii="Times New Roman" w:hAnsi="Times New Roman" w:cs="Times New Roman"/>
          <w:noProof/>
          <w:color w:val="000000" w:themeColor="text1"/>
          <w:sz w:val="28"/>
          <w:szCs w:val="28"/>
          <w:lang w:eastAsia="ru-RU"/>
        </w:rPr>
        <w:t xml:space="preserve">отношение. Бытует </w:t>
      </w:r>
      <w:r w:rsidR="00443F43" w:rsidRPr="00223F00">
        <w:rPr>
          <w:rFonts w:ascii="Times New Roman" w:hAnsi="Times New Roman" w:cs="Times New Roman"/>
          <w:noProof/>
          <w:color w:val="000000" w:themeColor="text1"/>
          <w:sz w:val="28"/>
          <w:szCs w:val="28"/>
          <w:lang w:eastAsia="ru-RU"/>
        </w:rPr>
        <w:lastRenderedPageBreak/>
        <w:t xml:space="preserve">мнение, что посредством таких ресурсов администрация стремится подменить свои решения мнением коллектива. </w:t>
      </w:r>
    </w:p>
    <w:p w:rsidR="00443F43" w:rsidRPr="00223F00" w:rsidRDefault="00443F43" w:rsidP="00F560EC">
      <w:pPr>
        <w:spacing w:before="30" w:after="30" w:line="360" w:lineRule="auto"/>
        <w:ind w:firstLine="709"/>
        <w:jc w:val="both"/>
        <w:rPr>
          <w:rFonts w:ascii="Times New Roman" w:hAnsi="Times New Roman" w:cs="Times New Roman"/>
          <w:noProof/>
          <w:color w:val="000000" w:themeColor="text1"/>
          <w:sz w:val="28"/>
          <w:szCs w:val="28"/>
          <w:lang w:eastAsia="ru-RU"/>
        </w:rPr>
      </w:pPr>
      <w:r w:rsidRPr="00223F00">
        <w:rPr>
          <w:rFonts w:ascii="Times New Roman" w:hAnsi="Times New Roman" w:cs="Times New Roman"/>
          <w:noProof/>
          <w:color w:val="000000" w:themeColor="text1"/>
          <w:sz w:val="28"/>
          <w:szCs w:val="28"/>
          <w:lang w:eastAsia="ru-RU"/>
        </w:rPr>
        <w:t>Неудивительно, что 69% студентов и 62 % преподавателей никогда даже не пытались задавать вопросы администрации СПБГУ на его официальном сайте, а 29% студнтов и 23% преподавателей воздержались от ответа.  Очевидно отсутствие доверия к административным органом и неверия в решение управленческих проблем посредствам коммуникации с ними.</w:t>
      </w:r>
    </w:p>
    <w:p w:rsidR="0089770A" w:rsidRPr="00223F00" w:rsidRDefault="00BB342A"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noProof/>
          <w:color w:val="000000" w:themeColor="text1"/>
          <w:sz w:val="28"/>
          <w:szCs w:val="28"/>
          <w:lang w:eastAsia="ru-RU"/>
        </w:rPr>
        <w:drawing>
          <wp:inline distT="0" distB="0" distL="0" distR="0" wp14:anchorId="4298DC69" wp14:editId="7D4C8C18">
            <wp:extent cx="3114675" cy="1885950"/>
            <wp:effectExtent l="0" t="0" r="9525"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342A" w:rsidRPr="00223F00" w:rsidRDefault="00BB342A"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noProof/>
          <w:color w:val="000000" w:themeColor="text1"/>
          <w:sz w:val="28"/>
          <w:szCs w:val="28"/>
          <w:lang w:eastAsia="ru-RU"/>
        </w:rPr>
        <w:drawing>
          <wp:inline distT="0" distB="0" distL="0" distR="0" wp14:anchorId="7CA780C2" wp14:editId="41037F0C">
            <wp:extent cx="3114675" cy="1952625"/>
            <wp:effectExtent l="0" t="0" r="952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77CA" w:rsidRPr="00223F00" w:rsidRDefault="00367571" w:rsidP="00F560EC">
      <w:pPr>
        <w:spacing w:before="30" w:after="30" w:line="360" w:lineRule="auto"/>
        <w:ind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noProof/>
          <w:color w:val="000000" w:themeColor="text1"/>
          <w:sz w:val="28"/>
          <w:szCs w:val="28"/>
          <w:lang w:eastAsia="ru-RU"/>
        </w:rPr>
        <w:drawing>
          <wp:inline distT="0" distB="0" distL="0" distR="0" wp14:anchorId="3E2DD0D7" wp14:editId="7EB1AE01">
            <wp:extent cx="2915681" cy="23717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1899" cy="2368649"/>
                    </a:xfrm>
                    <a:prstGeom prst="rect">
                      <a:avLst/>
                    </a:prstGeom>
                    <a:noFill/>
                  </pic:spPr>
                </pic:pic>
              </a:graphicData>
            </a:graphic>
          </wp:inline>
        </w:drawing>
      </w:r>
      <w:r w:rsidRPr="00223F00">
        <w:rPr>
          <w:rFonts w:ascii="Times New Roman" w:hAnsi="Times New Roman" w:cs="Times New Roman"/>
          <w:noProof/>
          <w:color w:val="000000" w:themeColor="text1"/>
          <w:sz w:val="28"/>
          <w:szCs w:val="28"/>
          <w:lang w:eastAsia="ru-RU"/>
        </w:rPr>
        <w:drawing>
          <wp:inline distT="0" distB="0" distL="0" distR="0" wp14:anchorId="016D5DC5" wp14:editId="5BB2F65A">
            <wp:extent cx="2562225" cy="2379767"/>
            <wp:effectExtent l="0" t="0" r="0"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9954" cy="2386945"/>
                    </a:xfrm>
                    <a:prstGeom prst="rect">
                      <a:avLst/>
                    </a:prstGeom>
                    <a:noFill/>
                  </pic:spPr>
                </pic:pic>
              </a:graphicData>
            </a:graphic>
          </wp:inline>
        </w:drawing>
      </w:r>
    </w:p>
    <w:p w:rsidR="00443F43" w:rsidRPr="00223F00" w:rsidRDefault="00443F43" w:rsidP="00F560EC">
      <w:pPr>
        <w:spacing w:before="30" w:after="30" w:line="360" w:lineRule="auto"/>
        <w:ind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color w:val="000000" w:themeColor="text1"/>
          <w:sz w:val="28"/>
          <w:szCs w:val="28"/>
        </w:rPr>
        <w:lastRenderedPageBreak/>
        <w:t xml:space="preserve">Следующий блок вопросов касается недавно введённой в обиход университета системы </w:t>
      </w:r>
      <w:proofErr w:type="spellStart"/>
      <w:r w:rsidRPr="00223F00">
        <w:rPr>
          <w:rFonts w:ascii="Times New Roman" w:hAnsi="Times New Roman" w:cs="Times New Roman"/>
          <w:color w:val="000000" w:themeColor="text1"/>
          <w:sz w:val="28"/>
          <w:szCs w:val="28"/>
          <w:lang w:val="en-US"/>
        </w:rPr>
        <w:t>BlackBoard</w:t>
      </w:r>
      <w:proofErr w:type="spellEnd"/>
      <w:r w:rsidRPr="00223F00">
        <w:rPr>
          <w:rFonts w:ascii="Times New Roman" w:hAnsi="Times New Roman" w:cs="Times New Roman"/>
          <w:color w:val="000000" w:themeColor="text1"/>
          <w:sz w:val="28"/>
          <w:szCs w:val="28"/>
        </w:rPr>
        <w:t xml:space="preserve">. </w:t>
      </w:r>
    </w:p>
    <w:p w:rsidR="00D21CA4" w:rsidRPr="00223F00" w:rsidRDefault="00443F43" w:rsidP="00F560EC">
      <w:pPr>
        <w:spacing w:before="30" w:after="30" w:line="360" w:lineRule="auto"/>
        <w:ind w:firstLine="709"/>
        <w:jc w:val="both"/>
        <w:rPr>
          <w:rFonts w:ascii="Times New Roman" w:hAnsi="Times New Roman" w:cs="Times New Roman"/>
          <w:color w:val="000000" w:themeColor="text1"/>
          <w:sz w:val="28"/>
          <w:szCs w:val="28"/>
        </w:rPr>
      </w:pPr>
      <w:proofErr w:type="gramStart"/>
      <w:r w:rsidRPr="00223F00">
        <w:rPr>
          <w:rFonts w:ascii="Times New Roman" w:hAnsi="Times New Roman" w:cs="Times New Roman"/>
          <w:color w:val="000000" w:themeColor="text1"/>
          <w:sz w:val="28"/>
          <w:szCs w:val="28"/>
        </w:rPr>
        <w:t xml:space="preserve">По результатам опроса 51% студентов </w:t>
      </w:r>
      <w:r w:rsidR="00B16222" w:rsidRPr="00223F00">
        <w:rPr>
          <w:rFonts w:ascii="Times New Roman" w:hAnsi="Times New Roman" w:cs="Times New Roman"/>
          <w:color w:val="000000" w:themeColor="text1"/>
          <w:sz w:val="28"/>
          <w:szCs w:val="28"/>
        </w:rPr>
        <w:t xml:space="preserve">сказали, что система активно используется на факультете, однако представлены в ней далеко не все курсы. 44% считает, что  без </w:t>
      </w:r>
      <w:r w:rsidR="00B16222" w:rsidRPr="00223F00">
        <w:rPr>
          <w:rFonts w:ascii="Times New Roman" w:hAnsi="Times New Roman" w:cs="Times New Roman"/>
          <w:color w:val="000000" w:themeColor="text1"/>
          <w:sz w:val="28"/>
          <w:szCs w:val="28"/>
          <w:lang w:val="en-US"/>
        </w:rPr>
        <w:t>Blackboard</w:t>
      </w:r>
      <w:r w:rsidR="00B16222" w:rsidRPr="00223F00">
        <w:rPr>
          <w:rFonts w:ascii="Times New Roman" w:hAnsi="Times New Roman" w:cs="Times New Roman"/>
          <w:color w:val="000000" w:themeColor="text1"/>
          <w:sz w:val="28"/>
          <w:szCs w:val="28"/>
        </w:rPr>
        <w:t xml:space="preserve"> в рамках учебного процесса не обойтись, большинство из них учащиеся экономического факультета, на котором используются его функции в полной мере, в отличие от факультета социологии, на котором в системе можно найти только несколько курсов. </w:t>
      </w:r>
      <w:r w:rsidR="00D402B1" w:rsidRPr="00223F00">
        <w:rPr>
          <w:rFonts w:ascii="Times New Roman" w:hAnsi="Times New Roman" w:cs="Times New Roman"/>
          <w:noProof/>
          <w:color w:val="000000" w:themeColor="text1"/>
          <w:sz w:val="28"/>
          <w:szCs w:val="28"/>
          <w:lang w:eastAsia="ru-RU"/>
        </w:rPr>
        <w:drawing>
          <wp:inline distT="0" distB="0" distL="0" distR="0" wp14:anchorId="7BA1C5D7" wp14:editId="082FCB09">
            <wp:extent cx="2941210" cy="2343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1197" cy="2351107"/>
                    </a:xfrm>
                    <a:prstGeom prst="rect">
                      <a:avLst/>
                    </a:prstGeom>
                    <a:noFill/>
                  </pic:spPr>
                </pic:pic>
              </a:graphicData>
            </a:graphic>
          </wp:inline>
        </w:drawing>
      </w:r>
      <w:proofErr w:type="gramEnd"/>
    </w:p>
    <w:p w:rsidR="00B16222" w:rsidRPr="00223F00" w:rsidRDefault="00B1622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Так как система </w:t>
      </w:r>
      <w:r w:rsidRPr="00223F00">
        <w:rPr>
          <w:rFonts w:ascii="Times New Roman" w:hAnsi="Times New Roman" w:cs="Times New Roman"/>
          <w:color w:val="000000" w:themeColor="text1"/>
          <w:sz w:val="28"/>
          <w:szCs w:val="28"/>
          <w:lang w:val="en-US"/>
        </w:rPr>
        <w:t>Blackboard</w:t>
      </w:r>
      <w:r w:rsidRPr="00223F00">
        <w:rPr>
          <w:rFonts w:ascii="Times New Roman" w:hAnsi="Times New Roman" w:cs="Times New Roman"/>
          <w:color w:val="000000" w:themeColor="text1"/>
          <w:sz w:val="28"/>
          <w:szCs w:val="28"/>
        </w:rPr>
        <w:t xml:space="preserve"> имеет функцию электронной почты, через нее можно напрямую общаться с преподавателями. При этом 56% опрошенных студентов ее не используют, а 24 % считают, что им достаточно и письменной информации, получаемой непосредственно в университете напрямую от преподавателей или администрации. Только 9% считает, что использование </w:t>
      </w:r>
      <w:r w:rsidRPr="00223F00">
        <w:rPr>
          <w:rFonts w:ascii="Times New Roman" w:hAnsi="Times New Roman" w:cs="Times New Roman"/>
          <w:color w:val="000000" w:themeColor="text1"/>
          <w:sz w:val="28"/>
          <w:szCs w:val="28"/>
          <w:lang w:val="en-US"/>
        </w:rPr>
        <w:t>Blackboard</w:t>
      </w:r>
      <w:r w:rsidRPr="00223F00">
        <w:rPr>
          <w:rFonts w:ascii="Times New Roman" w:hAnsi="Times New Roman" w:cs="Times New Roman"/>
          <w:color w:val="000000" w:themeColor="text1"/>
          <w:sz w:val="28"/>
          <w:szCs w:val="28"/>
        </w:rPr>
        <w:t xml:space="preserve"> сделало бы изложение материала онлайн более привлекательным, а оставшиеся 9% , что это создало бы определенные трудности, так как, чтобы овладеть системой требуются определенные навыки, которыми владеют не все преподаватели. </w:t>
      </w:r>
    </w:p>
    <w:p w:rsidR="00D402B1" w:rsidRPr="00223F00" w:rsidRDefault="00406B0C" w:rsidP="00F560EC">
      <w:pPr>
        <w:spacing w:before="30" w:after="30" w:line="360" w:lineRule="auto"/>
        <w:ind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noProof/>
          <w:color w:val="000000" w:themeColor="text1"/>
          <w:sz w:val="28"/>
          <w:szCs w:val="28"/>
          <w:lang w:eastAsia="ru-RU"/>
        </w:rPr>
        <w:lastRenderedPageBreak/>
        <w:drawing>
          <wp:inline distT="0" distB="0" distL="0" distR="0" wp14:anchorId="2C8CCA66" wp14:editId="303D7263">
            <wp:extent cx="4514850" cy="2624716"/>
            <wp:effectExtent l="0" t="0" r="0" b="444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17163" cy="2626061"/>
                    </a:xfrm>
                    <a:prstGeom prst="rect">
                      <a:avLst/>
                    </a:prstGeom>
                    <a:noFill/>
                  </pic:spPr>
                </pic:pic>
              </a:graphicData>
            </a:graphic>
          </wp:inline>
        </w:drawing>
      </w:r>
    </w:p>
    <w:p w:rsidR="00406B0C" w:rsidRPr="00223F00" w:rsidRDefault="00C2628B"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Если говорить о преподавателях, то большинство из них (54%</w:t>
      </w:r>
      <w:proofErr w:type="gramStart"/>
      <w:r w:rsidRPr="00223F00">
        <w:rPr>
          <w:rFonts w:ascii="Times New Roman" w:hAnsi="Times New Roman" w:cs="Times New Roman"/>
          <w:color w:val="000000" w:themeColor="text1"/>
          <w:sz w:val="28"/>
          <w:szCs w:val="28"/>
        </w:rPr>
        <w:t xml:space="preserve"> )</w:t>
      </w:r>
      <w:proofErr w:type="gramEnd"/>
      <w:r w:rsidRPr="00223F00">
        <w:rPr>
          <w:rFonts w:ascii="Times New Roman" w:hAnsi="Times New Roman" w:cs="Times New Roman"/>
          <w:color w:val="000000" w:themeColor="text1"/>
          <w:sz w:val="28"/>
          <w:szCs w:val="28"/>
        </w:rPr>
        <w:t xml:space="preserve"> предпочитают общаться со студентами непосредственно только на рабочем месте, однако некоторые преподаватели(23%) отметили, что </w:t>
      </w:r>
      <w:r w:rsidR="00B12C61" w:rsidRPr="00223F00">
        <w:rPr>
          <w:rFonts w:ascii="Times New Roman" w:hAnsi="Times New Roman" w:cs="Times New Roman"/>
          <w:color w:val="000000" w:themeColor="text1"/>
          <w:sz w:val="28"/>
          <w:szCs w:val="28"/>
        </w:rPr>
        <w:t xml:space="preserve">не против интеракции </w:t>
      </w:r>
      <w:r w:rsidRPr="00223F00">
        <w:rPr>
          <w:rFonts w:ascii="Times New Roman" w:hAnsi="Times New Roman" w:cs="Times New Roman"/>
          <w:color w:val="000000" w:themeColor="text1"/>
          <w:sz w:val="28"/>
          <w:szCs w:val="28"/>
        </w:rPr>
        <w:t xml:space="preserve">со студентами через социальную сеть </w:t>
      </w:r>
      <w:proofErr w:type="spellStart"/>
      <w:r w:rsidRPr="00223F00">
        <w:rPr>
          <w:rFonts w:ascii="Times New Roman" w:hAnsi="Times New Roman" w:cs="Times New Roman"/>
          <w:color w:val="000000" w:themeColor="text1"/>
          <w:sz w:val="28"/>
          <w:szCs w:val="28"/>
        </w:rPr>
        <w:t>Вконтакте</w:t>
      </w:r>
      <w:proofErr w:type="spellEnd"/>
      <w:r w:rsidRPr="00223F00">
        <w:rPr>
          <w:rFonts w:ascii="Times New Roman" w:hAnsi="Times New Roman" w:cs="Times New Roman"/>
          <w:color w:val="000000" w:themeColor="text1"/>
          <w:sz w:val="28"/>
          <w:szCs w:val="28"/>
        </w:rPr>
        <w:t>, которая однозначно не является официальным средством связи внутри университет.</w:t>
      </w:r>
      <w:r w:rsidR="00B12C61" w:rsidRPr="00223F00">
        <w:rPr>
          <w:rFonts w:ascii="Times New Roman" w:hAnsi="Times New Roman" w:cs="Times New Roman"/>
          <w:color w:val="000000" w:themeColor="text1"/>
          <w:sz w:val="28"/>
          <w:szCs w:val="28"/>
        </w:rPr>
        <w:t xml:space="preserve"> И только ничтожная часть опрошенный в количестве 8 процентов используют </w:t>
      </w:r>
      <w:r w:rsidR="00B12C61" w:rsidRPr="00223F00">
        <w:rPr>
          <w:rFonts w:ascii="Times New Roman" w:hAnsi="Times New Roman" w:cs="Times New Roman"/>
          <w:color w:val="000000" w:themeColor="text1"/>
          <w:sz w:val="28"/>
          <w:szCs w:val="28"/>
          <w:lang w:val="en-US"/>
        </w:rPr>
        <w:t>Blackboard</w:t>
      </w:r>
      <w:r w:rsidR="00B12C61" w:rsidRPr="00223F00">
        <w:rPr>
          <w:rFonts w:ascii="Times New Roman" w:hAnsi="Times New Roman" w:cs="Times New Roman"/>
          <w:color w:val="000000" w:themeColor="text1"/>
          <w:sz w:val="28"/>
          <w:szCs w:val="28"/>
        </w:rPr>
        <w:t xml:space="preserve"> как канал связи со студентами.</w:t>
      </w:r>
    </w:p>
    <w:p w:rsidR="00D328AB" w:rsidRPr="00223F00" w:rsidRDefault="00406B0C"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noProof/>
          <w:color w:val="000000" w:themeColor="text1"/>
          <w:sz w:val="28"/>
          <w:szCs w:val="28"/>
          <w:lang w:eastAsia="ru-RU"/>
        </w:rPr>
        <w:drawing>
          <wp:inline distT="0" distB="0" distL="0" distR="0" wp14:anchorId="405A16CF" wp14:editId="5B29CAAE">
            <wp:extent cx="4451226" cy="2464923"/>
            <wp:effectExtent l="0" t="0" r="698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48548" cy="2463440"/>
                    </a:xfrm>
                    <a:prstGeom prst="rect">
                      <a:avLst/>
                    </a:prstGeom>
                    <a:noFill/>
                  </pic:spPr>
                </pic:pic>
              </a:graphicData>
            </a:graphic>
          </wp:inline>
        </w:drawing>
      </w:r>
    </w:p>
    <w:p w:rsidR="00B12C61" w:rsidRPr="00223F00" w:rsidRDefault="00B12C61" w:rsidP="00F560EC">
      <w:pPr>
        <w:spacing w:before="30" w:after="30" w:line="360" w:lineRule="auto"/>
        <w:ind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color w:val="000000" w:themeColor="text1"/>
          <w:sz w:val="28"/>
          <w:szCs w:val="28"/>
        </w:rPr>
        <w:t>Что же касается связи между преподавательским составом и администрацией, 62% преподавателей считают нужным быть в курсе административных процессов, происходящих в университете, но зачастую им просто-напросто не хватает навыков для ознакомления с информацией через сайты СПБГУ.</w:t>
      </w:r>
    </w:p>
    <w:p w:rsidR="00150495" w:rsidRPr="00223F00" w:rsidRDefault="00B12C61"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lastRenderedPageBreak/>
        <w:t>Самой интересной управленческой опцией на сайте для преподавателей оказалась информация о совещании ректора (46%). Несмотря на то, что ранее  респонденты выказывали нейтральное или негативное отношение к интеракции с административными органами через онлайн-ресурсы, 31% ответил, что для них важна возможность задать вопрос ректору</w:t>
      </w:r>
      <w:r w:rsidR="00150495" w:rsidRPr="00223F00">
        <w:rPr>
          <w:rFonts w:ascii="Times New Roman" w:hAnsi="Times New Roman" w:cs="Times New Roman"/>
          <w:color w:val="000000" w:themeColor="text1"/>
          <w:sz w:val="28"/>
          <w:szCs w:val="28"/>
        </w:rPr>
        <w:t xml:space="preserve"> через сайт, а 15% администрации.</w:t>
      </w:r>
    </w:p>
    <w:p w:rsidR="00806FE8" w:rsidRPr="00223F00" w:rsidRDefault="00B12C61"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 </w:t>
      </w:r>
      <w:r w:rsidR="00806FE8" w:rsidRPr="00223F00">
        <w:rPr>
          <w:rFonts w:ascii="Times New Roman" w:hAnsi="Times New Roman" w:cs="Times New Roman"/>
          <w:noProof/>
          <w:color w:val="000000" w:themeColor="text1"/>
          <w:sz w:val="28"/>
          <w:szCs w:val="28"/>
          <w:lang w:eastAsia="ru-RU"/>
        </w:rPr>
        <w:drawing>
          <wp:inline distT="0" distB="0" distL="0" distR="0" wp14:anchorId="6D5159FD" wp14:editId="64F62483">
            <wp:extent cx="4448175" cy="2819400"/>
            <wp:effectExtent l="0" t="0" r="9525"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06FE8" w:rsidRPr="00223F00" w:rsidRDefault="00806FE8"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noProof/>
          <w:color w:val="000000" w:themeColor="text1"/>
          <w:sz w:val="28"/>
          <w:szCs w:val="28"/>
          <w:lang w:eastAsia="ru-RU"/>
        </w:rPr>
        <w:drawing>
          <wp:inline distT="0" distB="0" distL="0" distR="0" wp14:anchorId="51E39B1E" wp14:editId="23C2AC76">
            <wp:extent cx="4448175" cy="3038475"/>
            <wp:effectExtent l="0" t="0" r="9525"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50495" w:rsidRPr="00223F00" w:rsidRDefault="00150495"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Таким </w:t>
      </w:r>
      <w:proofErr w:type="gramStart"/>
      <w:r w:rsidRPr="00223F00">
        <w:rPr>
          <w:rFonts w:ascii="Times New Roman" w:hAnsi="Times New Roman" w:cs="Times New Roman"/>
          <w:color w:val="000000" w:themeColor="text1"/>
          <w:sz w:val="28"/>
          <w:szCs w:val="28"/>
        </w:rPr>
        <w:t>образом</w:t>
      </w:r>
      <w:proofErr w:type="gramEnd"/>
      <w:r w:rsidRPr="00223F00">
        <w:rPr>
          <w:rFonts w:ascii="Times New Roman" w:hAnsi="Times New Roman" w:cs="Times New Roman"/>
          <w:color w:val="000000" w:themeColor="text1"/>
          <w:sz w:val="28"/>
          <w:szCs w:val="28"/>
        </w:rPr>
        <w:t xml:space="preserve"> можно выделить несколько характеристик системы управления и ее участников, присущих им в настоящий момент.</w:t>
      </w:r>
    </w:p>
    <w:p w:rsidR="00150495" w:rsidRPr="00223F00" w:rsidRDefault="00150495"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Во-первых, отсутствие должного информирования студентов и преподавателей о технических и других возможностях получения </w:t>
      </w:r>
      <w:r w:rsidRPr="00223F00">
        <w:rPr>
          <w:rFonts w:ascii="Times New Roman" w:hAnsi="Times New Roman" w:cs="Times New Roman"/>
          <w:color w:val="000000" w:themeColor="text1"/>
          <w:sz w:val="28"/>
          <w:szCs w:val="28"/>
        </w:rPr>
        <w:lastRenderedPageBreak/>
        <w:t>управленческой информации и способов быть вовлеченным в административный процесс. В итоге получается, что возможности эти формальны, так как в должной мере не используются.</w:t>
      </w:r>
    </w:p>
    <w:p w:rsidR="00150495" w:rsidRPr="00223F00" w:rsidRDefault="00150495"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Во-вторых, это то, что для большинства преподавателей затруднительно пользоваться новейшими системами из-за отсутствия должных навыков, которое могло бы компенсировать специальное обучение, которое в нашем университете не предусмотрено, что очень сильно тормозит процесс внедрения новаций.</w:t>
      </w:r>
    </w:p>
    <w:p w:rsidR="00150495" w:rsidRPr="00223F00" w:rsidRDefault="00150495"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В-третьих, до сих пор сохраняется индифферентное отношение к процессу управления в учебном заведении. Многие из </w:t>
      </w:r>
      <w:proofErr w:type="gramStart"/>
      <w:r w:rsidRPr="00223F00">
        <w:rPr>
          <w:rFonts w:ascii="Times New Roman" w:hAnsi="Times New Roman" w:cs="Times New Roman"/>
          <w:color w:val="000000" w:themeColor="text1"/>
          <w:sz w:val="28"/>
          <w:szCs w:val="28"/>
        </w:rPr>
        <w:t>опрошенных</w:t>
      </w:r>
      <w:proofErr w:type="gramEnd"/>
      <w:r w:rsidRPr="00223F00">
        <w:rPr>
          <w:rFonts w:ascii="Times New Roman" w:hAnsi="Times New Roman" w:cs="Times New Roman"/>
          <w:color w:val="000000" w:themeColor="text1"/>
          <w:sz w:val="28"/>
          <w:szCs w:val="28"/>
        </w:rPr>
        <w:t xml:space="preserve"> просто не хотят быть в него вовлеченными.</w:t>
      </w:r>
    </w:p>
    <w:p w:rsidR="00150495" w:rsidRPr="00223F00" w:rsidRDefault="00150495"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В-пятых, на лицо недоверие преподавательского состава и студентов к административным органам, распространённость мнения о том, что </w:t>
      </w:r>
      <w:r w:rsidR="003F0265" w:rsidRPr="00223F00">
        <w:rPr>
          <w:rFonts w:ascii="Times New Roman" w:hAnsi="Times New Roman" w:cs="Times New Roman"/>
          <w:color w:val="000000" w:themeColor="text1"/>
          <w:sz w:val="28"/>
          <w:szCs w:val="28"/>
        </w:rPr>
        <w:t>их полномочия используются в пользу личных интересов. Ожидаемая ситуация для системы, в которой большая часть власти и полномочий находится у главы университета, то есть системы вертикальных связей.</w:t>
      </w:r>
    </w:p>
    <w:p w:rsidR="00B22832" w:rsidRPr="00223F00" w:rsidRDefault="00B22832" w:rsidP="00BB32C0">
      <w:pPr>
        <w:pStyle w:val="1"/>
        <w:spacing w:before="30" w:after="30" w:line="360" w:lineRule="auto"/>
        <w:ind w:firstLine="709"/>
        <w:jc w:val="center"/>
        <w:rPr>
          <w:rFonts w:ascii="Times New Roman" w:hAnsi="Times New Roman" w:cs="Times New Roman"/>
          <w:color w:val="000000" w:themeColor="text1"/>
        </w:rPr>
      </w:pPr>
      <w:bookmarkStart w:id="32" w:name="_Toc451549477"/>
      <w:bookmarkStart w:id="33" w:name="_Toc451551829"/>
      <w:r w:rsidRPr="00223F00">
        <w:rPr>
          <w:rFonts w:ascii="Times New Roman" w:hAnsi="Times New Roman" w:cs="Times New Roman"/>
          <w:color w:val="000000" w:themeColor="text1"/>
        </w:rPr>
        <w:t>2.2. Влияние документооборота в учреждениях высшей школы на экономическую эффективность, образовательный и исследовательский процесс.</w:t>
      </w:r>
      <w:bookmarkEnd w:id="32"/>
      <w:bookmarkEnd w:id="33"/>
    </w:p>
    <w:p w:rsidR="00B22832" w:rsidRPr="00223F00" w:rsidRDefault="00B2283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Следует начать с того, что документооборот в вузах, как и в других организациях, делится на два вида: внутренний и внешний.</w:t>
      </w:r>
    </w:p>
    <w:p w:rsidR="00B22832" w:rsidRPr="00223F00" w:rsidRDefault="00B2283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Первый основывается на деятельность сам</w:t>
      </w:r>
      <w:r w:rsidR="00E76FF2" w:rsidRPr="00223F00">
        <w:rPr>
          <w:rFonts w:ascii="Times New Roman" w:hAnsi="Times New Roman" w:cs="Times New Roman"/>
          <w:color w:val="000000" w:themeColor="text1"/>
          <w:sz w:val="28"/>
          <w:szCs w:val="28"/>
        </w:rPr>
        <w:t>ого образовательного учреждения</w:t>
      </w:r>
      <w:r w:rsidRPr="00223F00">
        <w:rPr>
          <w:rFonts w:ascii="Times New Roman" w:hAnsi="Times New Roman" w:cs="Times New Roman"/>
          <w:color w:val="000000" w:themeColor="text1"/>
          <w:sz w:val="28"/>
          <w:szCs w:val="28"/>
        </w:rPr>
        <w:t>, которое</w:t>
      </w:r>
      <w:proofErr w:type="gramStart"/>
      <w:r w:rsidRPr="00223F00">
        <w:rPr>
          <w:rFonts w:ascii="Times New Roman" w:hAnsi="Times New Roman" w:cs="Times New Roman"/>
          <w:color w:val="000000" w:themeColor="text1"/>
          <w:sz w:val="28"/>
          <w:szCs w:val="28"/>
        </w:rPr>
        <w:t xml:space="preserve"> ,</w:t>
      </w:r>
      <w:proofErr w:type="gramEnd"/>
      <w:r w:rsidRPr="00223F00">
        <w:rPr>
          <w:rFonts w:ascii="Times New Roman" w:hAnsi="Times New Roman" w:cs="Times New Roman"/>
          <w:color w:val="000000" w:themeColor="text1"/>
          <w:sz w:val="28"/>
          <w:szCs w:val="28"/>
        </w:rPr>
        <w:t xml:space="preserve"> в свою очередь,  выступает инициатором создания и функционирования какого-либо документа. И в этом смысле мы имеем некий «замкнутый цикл».</w:t>
      </w:r>
    </w:p>
    <w:p w:rsidR="00B22832" w:rsidRPr="00223F00" w:rsidRDefault="00B2283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Инициаторами второго вида документооборота  являются организации и процессы «извне». Для вуза - </w:t>
      </w:r>
      <w:proofErr w:type="gramStart"/>
      <w:r w:rsidRPr="00223F00">
        <w:rPr>
          <w:rFonts w:ascii="Times New Roman" w:hAnsi="Times New Roman" w:cs="Times New Roman"/>
          <w:color w:val="000000" w:themeColor="text1"/>
          <w:sz w:val="28"/>
          <w:szCs w:val="28"/>
        </w:rPr>
        <w:t>это</w:t>
      </w:r>
      <w:proofErr w:type="gramEnd"/>
      <w:r w:rsidRPr="00223F00">
        <w:rPr>
          <w:rFonts w:ascii="Times New Roman" w:hAnsi="Times New Roman" w:cs="Times New Roman"/>
          <w:color w:val="000000" w:themeColor="text1"/>
          <w:sz w:val="28"/>
          <w:szCs w:val="28"/>
        </w:rPr>
        <w:t xml:space="preserve"> прежде всего Министерство образования и науки как его учредитель. Особенность внешнего документооборота состоит в том, что, будучи «запущенным», он, как правило, непосредственно </w:t>
      </w:r>
      <w:r w:rsidRPr="00223F00">
        <w:rPr>
          <w:rFonts w:ascii="Times New Roman" w:hAnsi="Times New Roman" w:cs="Times New Roman"/>
          <w:color w:val="000000" w:themeColor="text1"/>
          <w:sz w:val="28"/>
          <w:szCs w:val="28"/>
        </w:rPr>
        <w:lastRenderedPageBreak/>
        <w:t>влияет и на внутренний документооборот. Так, получив запрос извне, вуз в процессе подготовки ответа нередко вынужден создавать свои внутренние документы, регламентирующие составление этого ответа для вышестоящей инстанции. Это особенно характерно для типовой, периодически предоставляемой министерству информации (к примеру, ежегодный отчет о приеме в вуз первокурсников, ежегодный отчет об итоговой аттестации выпускников и т.п.).</w:t>
      </w:r>
    </w:p>
    <w:p w:rsidR="00B22832" w:rsidRPr="00223F00" w:rsidRDefault="00B2283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Таким образом, в случаях внешнего документооборота имеет место неминуемое пересечение сфер внешней и внутренней жизнедеятельности образовательной организации.</w:t>
      </w:r>
    </w:p>
    <w:p w:rsidR="00B22832" w:rsidRPr="00223F00" w:rsidRDefault="00B2283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От того, как налажен документооборот, во многом зависит эффективность организации - экономическая, технологическая, техническая, социально-психологическая. На эту тему написано множество работ, имеется достаточно подробная аналитика, выработаны определенные методические и технологические рекомендации. Чаще всего в сферу анализа попадает внутренний документооборот. Реже внимание фокусируется на случаях внешнего документооборота, в первую очередь на том, как организовано документационное, информационное взаимодействие министерства и подчиненного ему вуза и какие следствия </w:t>
      </w:r>
      <w:proofErr w:type="gramStart"/>
      <w:r w:rsidRPr="00223F00">
        <w:rPr>
          <w:rFonts w:ascii="Times New Roman" w:hAnsi="Times New Roman" w:cs="Times New Roman"/>
          <w:color w:val="000000" w:themeColor="text1"/>
          <w:sz w:val="28"/>
          <w:szCs w:val="28"/>
        </w:rPr>
        <w:t>-в</w:t>
      </w:r>
      <w:proofErr w:type="gramEnd"/>
      <w:r w:rsidRPr="00223F00">
        <w:rPr>
          <w:rFonts w:ascii="Times New Roman" w:hAnsi="Times New Roman" w:cs="Times New Roman"/>
          <w:color w:val="000000" w:themeColor="text1"/>
          <w:sz w:val="28"/>
          <w:szCs w:val="28"/>
        </w:rPr>
        <w:t xml:space="preserve"> первую очередь для образовательного процесса - оно имеет.</w:t>
      </w:r>
    </w:p>
    <w:p w:rsidR="00E76FF2" w:rsidRPr="00223F00" w:rsidRDefault="00B2283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Сегодня объем входящей документации из министерства и региональных сторонних организаций в вузе многократно возрос. </w:t>
      </w:r>
      <w:proofErr w:type="gramStart"/>
      <w:r w:rsidRPr="00223F00">
        <w:rPr>
          <w:rFonts w:ascii="Times New Roman" w:hAnsi="Times New Roman" w:cs="Times New Roman"/>
          <w:color w:val="000000" w:themeColor="text1"/>
          <w:sz w:val="28"/>
          <w:szCs w:val="28"/>
        </w:rPr>
        <w:t>Это</w:t>
      </w:r>
      <w:proofErr w:type="gramEnd"/>
      <w:r w:rsidRPr="00223F00">
        <w:rPr>
          <w:rFonts w:ascii="Times New Roman" w:hAnsi="Times New Roman" w:cs="Times New Roman"/>
          <w:color w:val="000000" w:themeColor="text1"/>
          <w:sz w:val="28"/>
          <w:szCs w:val="28"/>
        </w:rPr>
        <w:t xml:space="preserve"> прежде всего запросы на информацию и отчеты в связи с мониторингом различных направлений деятельности вуза, а также распорядительные, инструктивные, информационные и рекомендательные письма, касающиеся организации деятельности вуза и регламентации осуществляемых им процессов. Входящая документация качественным образом изменила работу вуза с документами. Еще несколько десятилетий назад была распространена ситуация, когда один входящий документ требовал подготовки одного вида данных, а значит, осуществления одного действия одним подразделением и </w:t>
      </w:r>
      <w:r w:rsidRPr="00223F00">
        <w:rPr>
          <w:rFonts w:ascii="Times New Roman" w:hAnsi="Times New Roman" w:cs="Times New Roman"/>
          <w:color w:val="000000" w:themeColor="text1"/>
          <w:sz w:val="28"/>
          <w:szCs w:val="28"/>
        </w:rPr>
        <w:lastRenderedPageBreak/>
        <w:t>создания одного ответного документа. Сегодня ситуация принципиально иная. Пришедший из министерства документ нередко предполагает подготовку данных разных видов и уровней, что актуализирует множество исполнительских операций, включение в эту работу различных подразделений и создание пакета ответных документов (иногда они сводятся в единый документ, но приобретаемый им при этом масштаб делает его неудобным для использования).</w:t>
      </w:r>
      <w:r w:rsidR="00E76FF2" w:rsidRPr="00223F00">
        <w:rPr>
          <w:rFonts w:ascii="Times New Roman" w:hAnsi="Times New Roman" w:cs="Times New Roman"/>
          <w:color w:val="000000" w:themeColor="text1"/>
          <w:sz w:val="28"/>
          <w:szCs w:val="28"/>
        </w:rPr>
        <w:t> </w:t>
      </w:r>
    </w:p>
    <w:p w:rsidR="00E76FF2" w:rsidRPr="00223F00" w:rsidRDefault="00B22832" w:rsidP="00F560EC">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Заметным изменениям подвергся и такой параметр документооборота, как сроки. Имеется в виду не только сокращение </w:t>
      </w:r>
      <w:r w:rsidRPr="00223F00">
        <w:rPr>
          <w:rFonts w:ascii="Times New Roman" w:hAnsi="Times New Roman" w:cs="Times New Roman"/>
          <w:color w:val="000000" w:themeColor="text1"/>
          <w:sz w:val="28"/>
          <w:szCs w:val="28"/>
        </w:rPr>
        <w:br/>
        <w:t xml:space="preserve">времени исполнения министерских приказов и распоряжений, что само по себе играет роль «фактора напряжения». Появилось еще одно обстоятельство. Ранее ряд документов (как входящих, так и исходящих) можно было отнести к «сезонным»: ежегодно министерство в одно и то же время отправляло документ в вузы, а вузы также в определенное, заранее известное им время готовили и передавали ответную информацию. </w:t>
      </w:r>
      <w:r w:rsidRPr="00223F00">
        <w:rPr>
          <w:rFonts w:ascii="Times New Roman" w:hAnsi="Times New Roman" w:cs="Times New Roman"/>
          <w:color w:val="000000" w:themeColor="text1"/>
          <w:sz w:val="28"/>
          <w:szCs w:val="28"/>
        </w:rPr>
        <w:br/>
        <w:t>В настоящее время такая «сезонность» имеет тенденцию к нарушению, а это может затруднять планомерный характер работы, вызывая спешку</w:t>
      </w:r>
      <w:r w:rsidR="00E76FF2" w:rsidRPr="00223F00">
        <w:rPr>
          <w:rFonts w:ascii="Times New Roman" w:hAnsi="Times New Roman" w:cs="Times New Roman"/>
          <w:color w:val="000000" w:themeColor="text1"/>
          <w:sz w:val="28"/>
          <w:szCs w:val="28"/>
        </w:rPr>
        <w:t xml:space="preserve"> и нервозность </w:t>
      </w:r>
      <w:r w:rsidRPr="00223F00">
        <w:rPr>
          <w:rFonts w:ascii="Times New Roman" w:hAnsi="Times New Roman" w:cs="Times New Roman"/>
          <w:color w:val="000000" w:themeColor="text1"/>
          <w:sz w:val="28"/>
          <w:szCs w:val="28"/>
        </w:rPr>
        <w:t>- потенциальные факторы снижения качества функционирования вузов и их экономической эффективности.</w:t>
      </w:r>
    </w:p>
    <w:p w:rsidR="00B22832" w:rsidRPr="00223F00" w:rsidRDefault="00B22832" w:rsidP="00F560EC">
      <w:pPr>
        <w:spacing w:before="30" w:after="30" w:line="360" w:lineRule="auto"/>
        <w:ind w:firstLine="709"/>
        <w:jc w:val="both"/>
        <w:rPr>
          <w:rStyle w:val="apple-converted-space"/>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shd w:val="clear" w:color="auto" w:fill="FFFFFF"/>
        </w:rPr>
        <w:t xml:space="preserve">Увеличение объема как внутреннего, так и внешнего документооборота означает рост нормативной численности работников специальных подразделений, призванных работать с теми или иными документами и обеспечивать их «жизненный цикл». Специфика российской высшей школы заключается в том, что, наряду с </w:t>
      </w:r>
      <w:proofErr w:type="spellStart"/>
      <w:r w:rsidRPr="00223F00">
        <w:rPr>
          <w:rFonts w:ascii="Times New Roman" w:hAnsi="Times New Roman" w:cs="Times New Roman"/>
          <w:color w:val="000000" w:themeColor="text1"/>
          <w:sz w:val="28"/>
          <w:szCs w:val="28"/>
          <w:shd w:val="clear" w:color="auto" w:fill="FFFFFF"/>
        </w:rPr>
        <w:t>документоведами</w:t>
      </w:r>
      <w:proofErr w:type="spellEnd"/>
      <w:r w:rsidRPr="00223F00">
        <w:rPr>
          <w:rFonts w:ascii="Times New Roman" w:hAnsi="Times New Roman" w:cs="Times New Roman"/>
          <w:color w:val="000000" w:themeColor="text1"/>
          <w:sz w:val="28"/>
          <w:szCs w:val="28"/>
          <w:shd w:val="clear" w:color="auto" w:fill="FFFFFF"/>
        </w:rPr>
        <w:t>, в эту работу активно вовлечен профессорско-преподавательский состав.</w:t>
      </w:r>
      <w:r w:rsidRPr="00223F00">
        <w:rPr>
          <w:rStyle w:val="apple-converted-space"/>
          <w:rFonts w:ascii="Times New Roman" w:hAnsi="Times New Roman" w:cs="Times New Roman"/>
          <w:color w:val="000000" w:themeColor="text1"/>
          <w:sz w:val="28"/>
          <w:szCs w:val="28"/>
          <w:shd w:val="clear" w:color="auto" w:fill="FFFFFF"/>
        </w:rPr>
        <w:t xml:space="preserve"> Причем это касается не только тех, кто создает документы, связанные с методическим и организационным обеспечением образовательного и научного процессов, но нередко и тех, кто не имеет непосредственного отношения </w:t>
      </w:r>
      <w:proofErr w:type="gramStart"/>
      <w:r w:rsidRPr="00223F00">
        <w:rPr>
          <w:rStyle w:val="apple-converted-space"/>
          <w:rFonts w:ascii="Times New Roman" w:hAnsi="Times New Roman" w:cs="Times New Roman"/>
          <w:color w:val="000000" w:themeColor="text1"/>
          <w:sz w:val="28"/>
          <w:szCs w:val="28"/>
          <w:shd w:val="clear" w:color="auto" w:fill="FFFFFF"/>
        </w:rPr>
        <w:t>к</w:t>
      </w:r>
      <w:proofErr w:type="gramEnd"/>
      <w:r w:rsidRPr="00223F00">
        <w:rPr>
          <w:rStyle w:val="apple-converted-space"/>
          <w:rFonts w:ascii="Times New Roman" w:hAnsi="Times New Roman" w:cs="Times New Roman"/>
          <w:color w:val="000000" w:themeColor="text1"/>
          <w:sz w:val="28"/>
          <w:szCs w:val="28"/>
          <w:shd w:val="clear" w:color="auto" w:fill="FFFFFF"/>
        </w:rPr>
        <w:t xml:space="preserve"> </w:t>
      </w:r>
      <w:proofErr w:type="gramStart"/>
      <w:r w:rsidRPr="00223F00">
        <w:rPr>
          <w:rStyle w:val="apple-converted-space"/>
          <w:rFonts w:ascii="Times New Roman" w:hAnsi="Times New Roman" w:cs="Times New Roman"/>
          <w:color w:val="000000" w:themeColor="text1"/>
          <w:sz w:val="28"/>
          <w:szCs w:val="28"/>
          <w:shd w:val="clear" w:color="auto" w:fill="FFFFFF"/>
        </w:rPr>
        <w:t>такого</w:t>
      </w:r>
      <w:proofErr w:type="gramEnd"/>
      <w:r w:rsidRPr="00223F00">
        <w:rPr>
          <w:rStyle w:val="apple-converted-space"/>
          <w:rFonts w:ascii="Times New Roman" w:hAnsi="Times New Roman" w:cs="Times New Roman"/>
          <w:color w:val="000000" w:themeColor="text1"/>
          <w:sz w:val="28"/>
          <w:szCs w:val="28"/>
          <w:shd w:val="clear" w:color="auto" w:fill="FFFFFF"/>
        </w:rPr>
        <w:t xml:space="preserve"> рода деятельности. К тому же в соответствии с актуальными требованиями значительное число документов должно быть размещено в электронной </w:t>
      </w:r>
      <w:r w:rsidRPr="00223F00">
        <w:rPr>
          <w:rStyle w:val="apple-converted-space"/>
          <w:rFonts w:ascii="Times New Roman" w:hAnsi="Times New Roman" w:cs="Times New Roman"/>
          <w:color w:val="000000" w:themeColor="text1"/>
          <w:sz w:val="28"/>
          <w:szCs w:val="28"/>
          <w:shd w:val="clear" w:color="auto" w:fill="FFFFFF"/>
        </w:rPr>
        <w:lastRenderedPageBreak/>
        <w:t xml:space="preserve">информационной системе вуза, но далеко не всегда под эту операцию целенаправленно выделяются работники. В этих условиях именно преподаватель вынужден брать на себя несвойственные ему функции электронного администрирования, самостоятельно размещать на сайте вуза создаваемые документы (в первую очередь </w:t>
      </w:r>
      <w:proofErr w:type="gramStart"/>
      <w:r w:rsidRPr="00223F00">
        <w:rPr>
          <w:rStyle w:val="apple-converted-space"/>
          <w:rFonts w:ascii="Times New Roman" w:hAnsi="Times New Roman" w:cs="Times New Roman"/>
          <w:color w:val="000000" w:themeColor="text1"/>
          <w:sz w:val="28"/>
          <w:szCs w:val="28"/>
          <w:shd w:val="clear" w:color="auto" w:fill="FFFFFF"/>
        </w:rPr>
        <w:t>-п</w:t>
      </w:r>
      <w:proofErr w:type="gramEnd"/>
      <w:r w:rsidRPr="00223F00">
        <w:rPr>
          <w:rStyle w:val="apple-converted-space"/>
          <w:rFonts w:ascii="Times New Roman" w:hAnsi="Times New Roman" w:cs="Times New Roman"/>
          <w:color w:val="000000" w:themeColor="text1"/>
          <w:sz w:val="28"/>
          <w:szCs w:val="28"/>
          <w:shd w:val="clear" w:color="auto" w:fill="FFFFFF"/>
        </w:rPr>
        <w:t>рограммы дисциплин, учебно-методические комплексы, другие учебные материалы и разработки). При этом затраты его личного времени никто не регламентирует и не учитывает, а ведь он может распорядиться им более продуктивно: написать научную статью, разработать новую лекцию, подготовить учебное пособие, освоить новую педагогическую технологию.</w:t>
      </w:r>
    </w:p>
    <w:p w:rsidR="00B22832" w:rsidRPr="00223F00" w:rsidRDefault="00B2283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Что касается собственно учебно-методической документации, то «краеугольным камнем» здесь является основная образовательная программа, к разработке которой вузы обязывают образовательные стандарты. Необходимость такого документа не вызывает возражений, но его структура, рекомендованная вышестоящими организациями, порождает сомнения в ее целесообразности.</w:t>
      </w:r>
    </w:p>
    <w:p w:rsidR="00B22832" w:rsidRPr="00223F00" w:rsidRDefault="00B2283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Итак, можно констатировать ряд отрицательных следствий количественного роста и качественного усложнения вузовского документооборота, стимулируемого документацией, входящей в вуз из Министерства образования и науки и других сторонних организаций.</w:t>
      </w:r>
    </w:p>
    <w:p w:rsidR="00B22832" w:rsidRPr="00223F00" w:rsidRDefault="00B2283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1.</w:t>
      </w:r>
      <w:r w:rsidRPr="00223F00">
        <w:rPr>
          <w:rStyle w:val="apple-converted-space"/>
          <w:rFonts w:ascii="Times New Roman" w:hAnsi="Times New Roman" w:cs="Times New Roman"/>
          <w:color w:val="000000" w:themeColor="text1"/>
          <w:sz w:val="28"/>
          <w:szCs w:val="28"/>
          <w:shd w:val="clear" w:color="auto" w:fill="FFFFFF"/>
        </w:rPr>
        <w:tab/>
        <w:t xml:space="preserve">Большие трудозатраты вуза, принимающего к исполнению тот или иной министерский приказ, распоряжение, запрос. </w:t>
      </w:r>
      <w:proofErr w:type="gramStart"/>
      <w:r w:rsidRPr="00223F00">
        <w:rPr>
          <w:rStyle w:val="apple-converted-space"/>
          <w:rFonts w:ascii="Times New Roman" w:hAnsi="Times New Roman" w:cs="Times New Roman"/>
          <w:color w:val="000000" w:themeColor="text1"/>
          <w:sz w:val="28"/>
          <w:szCs w:val="28"/>
          <w:shd w:val="clear" w:color="auto" w:fill="FFFFFF"/>
        </w:rPr>
        <w:t>Это выражается в привлечении значительного числа исполнителей из самых различных подразделений, что требует координации их действий, с одновременным отвлечением интеллектуального потенциала профессорско-преподавательского состава от основной его деятельности, а также в мобилизации материальных, временных, информационных и физических (человеческих) ресурсов.</w:t>
      </w:r>
      <w:proofErr w:type="gramEnd"/>
      <w:r w:rsidRPr="00223F00">
        <w:rPr>
          <w:rStyle w:val="apple-converted-space"/>
          <w:rFonts w:ascii="Times New Roman" w:hAnsi="Times New Roman" w:cs="Times New Roman"/>
          <w:color w:val="000000" w:themeColor="text1"/>
          <w:sz w:val="28"/>
          <w:szCs w:val="28"/>
          <w:shd w:val="clear" w:color="auto" w:fill="FFFFFF"/>
        </w:rPr>
        <w:t xml:space="preserve"> В результате нередко наблюдается снижение экономической эффективности вуза.</w:t>
      </w:r>
    </w:p>
    <w:p w:rsidR="00B22832" w:rsidRPr="00223F00" w:rsidRDefault="00B2283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lastRenderedPageBreak/>
        <w:t>2.</w:t>
      </w:r>
      <w:r w:rsidRPr="00223F00">
        <w:rPr>
          <w:rStyle w:val="apple-converted-space"/>
          <w:rFonts w:ascii="Times New Roman" w:hAnsi="Times New Roman" w:cs="Times New Roman"/>
          <w:color w:val="000000" w:themeColor="text1"/>
          <w:sz w:val="28"/>
          <w:szCs w:val="28"/>
          <w:shd w:val="clear" w:color="auto" w:fill="FFFFFF"/>
        </w:rPr>
        <w:tab/>
        <w:t xml:space="preserve">Многократное дублирование создаваемых документов, осложняющее документооборот, появление в связи с этим части документов, которые практически не используются, хотя на их производство были затрачены немалые ресурсы. В некоторых случаях речь можно вести и о непродуктивном повторении исполнительских действий и дублировании разного рода затрат. В настоящее время в стране много внимания уделяется эффективности и экономичности использования материальных и финансовых ресурсов. Кажется, настало время всерьез задуматься о такой же политике в </w:t>
      </w:r>
      <w:proofErr w:type="spellStart"/>
      <w:proofErr w:type="gramStart"/>
      <w:r w:rsidRPr="00223F00">
        <w:rPr>
          <w:rStyle w:val="apple-converted-space"/>
          <w:rFonts w:ascii="Times New Roman" w:hAnsi="Times New Roman" w:cs="Times New Roman"/>
          <w:color w:val="000000" w:themeColor="text1"/>
          <w:sz w:val="28"/>
          <w:szCs w:val="28"/>
          <w:shd w:val="clear" w:color="auto" w:fill="FFFFFF"/>
        </w:rPr>
        <w:t>отноше</w:t>
      </w:r>
      <w:proofErr w:type="spellEnd"/>
      <w:r w:rsidRPr="00223F00">
        <w:rPr>
          <w:rFonts w:ascii="Times New Roman" w:hAnsi="Times New Roman" w:cs="Times New Roman"/>
          <w:color w:val="000000" w:themeColor="text1"/>
          <w:sz w:val="28"/>
          <w:szCs w:val="28"/>
        </w:rPr>
        <w:t xml:space="preserve"> </w:t>
      </w:r>
      <w:proofErr w:type="spellStart"/>
      <w:r w:rsidRPr="00223F00">
        <w:rPr>
          <w:rStyle w:val="apple-converted-space"/>
          <w:rFonts w:ascii="Times New Roman" w:hAnsi="Times New Roman" w:cs="Times New Roman"/>
          <w:color w:val="000000" w:themeColor="text1"/>
          <w:sz w:val="28"/>
          <w:szCs w:val="28"/>
          <w:shd w:val="clear" w:color="auto" w:fill="FFFFFF"/>
        </w:rPr>
        <w:t>нии</w:t>
      </w:r>
      <w:proofErr w:type="spellEnd"/>
      <w:proofErr w:type="gramEnd"/>
      <w:r w:rsidRPr="00223F00">
        <w:rPr>
          <w:rStyle w:val="apple-converted-space"/>
          <w:rFonts w:ascii="Times New Roman" w:hAnsi="Times New Roman" w:cs="Times New Roman"/>
          <w:color w:val="000000" w:themeColor="text1"/>
          <w:sz w:val="28"/>
          <w:szCs w:val="28"/>
          <w:shd w:val="clear" w:color="auto" w:fill="FFFFFF"/>
        </w:rPr>
        <w:t xml:space="preserve"> других расходов - человеческих, интеллектуальных усилий, поскольку они непосредственно влияют на уровень эффективности деятельности организации.</w:t>
      </w:r>
    </w:p>
    <w:p w:rsidR="00B22832" w:rsidRPr="00223F00" w:rsidRDefault="00B2283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3.</w:t>
      </w:r>
      <w:r w:rsidRPr="00223F00">
        <w:rPr>
          <w:rStyle w:val="apple-converted-space"/>
          <w:rFonts w:ascii="Times New Roman" w:hAnsi="Times New Roman" w:cs="Times New Roman"/>
          <w:color w:val="000000" w:themeColor="text1"/>
          <w:sz w:val="28"/>
          <w:szCs w:val="28"/>
          <w:shd w:val="clear" w:color="auto" w:fill="FFFFFF"/>
        </w:rPr>
        <w:tab/>
        <w:t>Возникновение у сотрудников психологических барьеров и психологического сопротивления. Психологический барьер -</w:t>
      </w:r>
      <w:r w:rsidR="002903A0" w:rsidRPr="00223F00">
        <w:rPr>
          <w:rStyle w:val="apple-converted-space"/>
          <w:rFonts w:ascii="Times New Roman" w:hAnsi="Times New Roman" w:cs="Times New Roman"/>
          <w:color w:val="000000" w:themeColor="text1"/>
          <w:sz w:val="28"/>
          <w:szCs w:val="28"/>
          <w:shd w:val="clear" w:color="auto" w:fill="FFFFFF"/>
        </w:rPr>
        <w:t xml:space="preserve"> </w:t>
      </w:r>
      <w:r w:rsidRPr="00223F00">
        <w:rPr>
          <w:rStyle w:val="apple-converted-space"/>
          <w:rFonts w:ascii="Times New Roman" w:hAnsi="Times New Roman" w:cs="Times New Roman"/>
          <w:color w:val="000000" w:themeColor="text1"/>
          <w:sz w:val="28"/>
          <w:szCs w:val="28"/>
          <w:shd w:val="clear" w:color="auto" w:fill="FFFFFF"/>
        </w:rPr>
        <w:t xml:space="preserve">настрой личности, фиксированный на уже достигнутом результате, который тормозит дальнейшую мобилизацию и использование потенциала человека и в котором осознанно или неосознанно, скрыто или явно, преднамеренно или непреднамеренно выражаются негативные психические состояния и эмоциональные переживания. Психологическое сопротивление - поведение человека, которое свидетельствует о его нежелании выполнять какое-то действие или мириться с тем, что на него оказывается какое-либо воздействие. И то, и другое имеет тенденцию к усилению, когда исполнители документов осознают бессмысленность своих действий (первое и второе из указанных следствий). При этом полезно учесть, что в настоящее время вузы вынуждены создавать совершенно новые для себя документы (в связи с ФЗ «Об образовании в Российской Федерации», введением новых образовательных стандартов, использованием новых критериев и инструментов оценки деятельности вузов). А это уже само по себе способно вызвать негативные психологические переживания у сотрудников. Подобные переживания следует считать естественными, а в ситуациях недостаточной разъяснительной работы, отсутствия достаточного обоснования </w:t>
      </w:r>
      <w:r w:rsidRPr="00223F00">
        <w:rPr>
          <w:rStyle w:val="apple-converted-space"/>
          <w:rFonts w:ascii="Times New Roman" w:hAnsi="Times New Roman" w:cs="Times New Roman"/>
          <w:color w:val="000000" w:themeColor="text1"/>
          <w:sz w:val="28"/>
          <w:szCs w:val="28"/>
          <w:shd w:val="clear" w:color="auto" w:fill="FFFFFF"/>
        </w:rPr>
        <w:lastRenderedPageBreak/>
        <w:t xml:space="preserve">необходимости вводимых изменений и надлежащего мотивирования людей - и неизбежными. В результате возникает удвоение, утроение отрицательных психологических последствий, что не может не сказаться на качестве деятельности вуза, на образовательном, научном, управленческом процессе. Поскольку его обеспечивают люди, а за каждым документом тоже стоят люди, то данное обстоятельство, связанное с психологией, можно отнести </w:t>
      </w:r>
      <w:proofErr w:type="gramStart"/>
      <w:r w:rsidRPr="00223F00">
        <w:rPr>
          <w:rStyle w:val="apple-converted-space"/>
          <w:rFonts w:ascii="Times New Roman" w:hAnsi="Times New Roman" w:cs="Times New Roman"/>
          <w:color w:val="000000" w:themeColor="text1"/>
          <w:sz w:val="28"/>
          <w:szCs w:val="28"/>
          <w:shd w:val="clear" w:color="auto" w:fill="FFFFFF"/>
        </w:rPr>
        <w:t>к</w:t>
      </w:r>
      <w:proofErr w:type="gramEnd"/>
      <w:r w:rsidRPr="00223F00">
        <w:rPr>
          <w:rStyle w:val="apple-converted-space"/>
          <w:rFonts w:ascii="Times New Roman" w:hAnsi="Times New Roman" w:cs="Times New Roman"/>
          <w:color w:val="000000" w:themeColor="text1"/>
          <w:sz w:val="28"/>
          <w:szCs w:val="28"/>
          <w:shd w:val="clear" w:color="auto" w:fill="FFFFFF"/>
        </w:rPr>
        <w:t xml:space="preserve"> ключевым. Человеческий фактор не просто нельзя сбрасывать со счетов, но, напротив, требуется всемерно его учитывать.</w:t>
      </w:r>
    </w:p>
    <w:p w:rsidR="00B22832" w:rsidRPr="00223F00" w:rsidRDefault="00B2283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 xml:space="preserve">Таким образом, оптимизацию вузовского документооборота следует рассматривать комплексно, во взаимосвязи со снижением его количественного роста, с повышением качественного содержания информационных потоков, рациональности маршрутов движения документов, с ликвидацией их дублирования и т.д. Во многом решение этих задач зависит от внедрения эффективных форм организации делопроизводства и системы электронного документооборота. </w:t>
      </w:r>
      <w:r w:rsidRPr="00223F00">
        <w:rPr>
          <w:rStyle w:val="a7"/>
          <w:rFonts w:ascii="Times New Roman" w:hAnsi="Times New Roman" w:cs="Times New Roman"/>
          <w:color w:val="000000" w:themeColor="text1"/>
          <w:sz w:val="28"/>
          <w:szCs w:val="28"/>
          <w:shd w:val="clear" w:color="auto" w:fill="FFFFFF"/>
        </w:rPr>
        <w:footnoteReference w:id="20"/>
      </w:r>
    </w:p>
    <w:p w:rsidR="00E76FF2" w:rsidRPr="00223F00" w:rsidRDefault="00E76FF2" w:rsidP="00BB32C0">
      <w:pPr>
        <w:pStyle w:val="1"/>
        <w:spacing w:line="360" w:lineRule="auto"/>
        <w:ind w:firstLine="709"/>
        <w:jc w:val="center"/>
        <w:rPr>
          <w:rStyle w:val="apple-converted-space"/>
          <w:rFonts w:ascii="Times New Roman" w:hAnsi="Times New Roman" w:cs="Times New Roman"/>
          <w:color w:val="000000" w:themeColor="text1"/>
          <w:shd w:val="clear" w:color="auto" w:fill="FFFFFF"/>
        </w:rPr>
      </w:pPr>
      <w:bookmarkStart w:id="34" w:name="_Toc451549478"/>
      <w:bookmarkStart w:id="35" w:name="_Toc451551830"/>
      <w:r w:rsidRPr="00223F00">
        <w:rPr>
          <w:rStyle w:val="apple-converted-space"/>
          <w:rFonts w:ascii="Times New Roman" w:hAnsi="Times New Roman" w:cs="Times New Roman"/>
          <w:color w:val="000000" w:themeColor="text1"/>
          <w:shd w:val="clear" w:color="auto" w:fill="FFFFFF"/>
        </w:rPr>
        <w:t>2.3.Общие выводы</w:t>
      </w:r>
      <w:r w:rsidR="00C534F8" w:rsidRPr="00223F00">
        <w:rPr>
          <w:rStyle w:val="apple-converted-space"/>
          <w:rFonts w:ascii="Times New Roman" w:hAnsi="Times New Roman" w:cs="Times New Roman"/>
          <w:color w:val="000000" w:themeColor="text1"/>
          <w:shd w:val="clear" w:color="auto" w:fill="FFFFFF"/>
        </w:rPr>
        <w:t xml:space="preserve"> по итогам эмпирических исследований</w:t>
      </w:r>
      <w:r w:rsidRPr="00223F00">
        <w:rPr>
          <w:rStyle w:val="apple-converted-space"/>
          <w:rFonts w:ascii="Times New Roman" w:hAnsi="Times New Roman" w:cs="Times New Roman"/>
          <w:color w:val="000000" w:themeColor="text1"/>
          <w:shd w:val="clear" w:color="auto" w:fill="FFFFFF"/>
        </w:rPr>
        <w:t>.</w:t>
      </w:r>
      <w:bookmarkEnd w:id="34"/>
      <w:bookmarkEnd w:id="35"/>
    </w:p>
    <w:p w:rsidR="002903A0" w:rsidRPr="00223F00" w:rsidRDefault="00E76FF2"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 xml:space="preserve">В результате изучения влияния увеличения документооборота на факультете социологии СПБГУ на эконмическую эффективность, а также образовательный и исследовательский процесс гипотеза о том, что такое влияние негативно подтвердилась. </w:t>
      </w:r>
    </w:p>
    <w:p w:rsidR="002903A0" w:rsidRPr="00223F00" w:rsidRDefault="002903A0"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 xml:space="preserve">Большое количество бумажной работы отвлекает профессоров от их основной задачи - образовательного процесса, что отрицательно влияет на эффективность выполнения обязанностей в целом. </w:t>
      </w:r>
    </w:p>
    <w:p w:rsidR="00E76FF2" w:rsidRPr="00223F00" w:rsidRDefault="002903A0"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 xml:space="preserve">Так же дублирование документов, например в письменную и электронную форму, заметно усложняет процесс документооборота. При этом большинство этих бумаг в итоге не используется, что делает весь процесс нерациональным. </w:t>
      </w:r>
    </w:p>
    <w:p w:rsidR="00E76FF2" w:rsidRPr="00223F00" w:rsidRDefault="002903A0"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lastRenderedPageBreak/>
        <w:t xml:space="preserve">Помимо всего важным фактором психологическая сторона явления. В соответствии с вышеперечисленными факторами, </w:t>
      </w:r>
      <w:r w:rsidR="00354ECD" w:rsidRPr="00223F00">
        <w:rPr>
          <w:rStyle w:val="apple-converted-space"/>
          <w:rFonts w:ascii="Times New Roman" w:hAnsi="Times New Roman" w:cs="Times New Roman"/>
          <w:color w:val="000000" w:themeColor="text1"/>
          <w:sz w:val="28"/>
          <w:szCs w:val="28"/>
          <w:shd w:val="clear" w:color="auto" w:fill="FFFFFF"/>
        </w:rPr>
        <w:t>возникают</w:t>
      </w:r>
      <w:r w:rsidRPr="00223F00">
        <w:rPr>
          <w:rStyle w:val="apple-converted-space"/>
          <w:rFonts w:ascii="Times New Roman" w:hAnsi="Times New Roman" w:cs="Times New Roman"/>
          <w:color w:val="000000" w:themeColor="text1"/>
          <w:sz w:val="28"/>
          <w:szCs w:val="28"/>
          <w:shd w:val="clear" w:color="auto" w:fill="FFFFFF"/>
        </w:rPr>
        <w:t xml:space="preserve"> </w:t>
      </w:r>
      <w:r w:rsidR="00354ECD" w:rsidRPr="00223F00">
        <w:rPr>
          <w:rStyle w:val="apple-converted-space"/>
          <w:rFonts w:ascii="Times New Roman" w:hAnsi="Times New Roman" w:cs="Times New Roman"/>
          <w:color w:val="000000" w:themeColor="text1"/>
          <w:sz w:val="28"/>
          <w:szCs w:val="28"/>
          <w:shd w:val="clear" w:color="auto" w:fill="FFFFFF"/>
        </w:rPr>
        <w:t>ситуации</w:t>
      </w:r>
      <w:r w:rsidRPr="00223F00">
        <w:rPr>
          <w:rStyle w:val="apple-converted-space"/>
          <w:rFonts w:ascii="Times New Roman" w:hAnsi="Times New Roman" w:cs="Times New Roman"/>
          <w:color w:val="000000" w:themeColor="text1"/>
          <w:sz w:val="28"/>
          <w:szCs w:val="28"/>
          <w:shd w:val="clear" w:color="auto" w:fill="FFFFFF"/>
        </w:rPr>
        <w:t>, когда исполнители документов осознают бессмысленность своих действий. При этом полезно учесть, что в настоящее время вузы вынуждены создавать совершенно новые для себя документы (в связи с ФЗ «Об образовании в Российской Федерации», введением новых образовательных стандартов, использованием новых критериев и инструментов оценки деятельности вузов). А это уже само по себе способно вызвать негативные психологические переживания у сотрудников.</w:t>
      </w:r>
    </w:p>
    <w:p w:rsidR="002903A0" w:rsidRPr="00223F00" w:rsidRDefault="002903A0" w:rsidP="00F560EC">
      <w:pPr>
        <w:pStyle w:val="ad"/>
        <w:spacing w:before="30" w:after="30" w:line="360" w:lineRule="auto"/>
        <w:ind w:left="0" w:firstLine="709"/>
        <w:jc w:val="both"/>
        <w:rPr>
          <w:rStyle w:val="apple-converted-space"/>
          <w:rFonts w:ascii="Times New Roman" w:hAnsi="Times New Roman" w:cs="Times New Roman"/>
          <w:color w:val="000000" w:themeColor="text1"/>
          <w:sz w:val="28"/>
          <w:szCs w:val="28"/>
          <w:shd w:val="clear" w:color="auto" w:fill="FFFFFF"/>
        </w:rPr>
      </w:pPr>
      <w:r w:rsidRPr="00223F00">
        <w:rPr>
          <w:rStyle w:val="apple-converted-space"/>
          <w:rFonts w:ascii="Times New Roman" w:hAnsi="Times New Roman" w:cs="Times New Roman"/>
          <w:color w:val="000000" w:themeColor="text1"/>
          <w:sz w:val="28"/>
          <w:szCs w:val="28"/>
          <w:shd w:val="clear" w:color="auto" w:fill="FFFFFF"/>
        </w:rPr>
        <w:t>В процессе исследования оценки технических управленческих возможностей студентами и профессорами СПБГУ,  готовности быть вовлеченными в управление университетом подтвердились почти все выдвинутые  гипотезы.</w:t>
      </w:r>
    </w:p>
    <w:p w:rsidR="002903A0" w:rsidRPr="00223F00" w:rsidRDefault="002903A0" w:rsidP="00F560EC">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В связи с недостаточным анонсированием технических возможностей студенты в небольшой степени ознакомлены с техническими управленческими возможностями, предлагаемыми университетом.</w:t>
      </w:r>
      <w:r w:rsidR="00354ECD" w:rsidRPr="00223F00">
        <w:rPr>
          <w:rFonts w:ascii="Times New Roman" w:hAnsi="Times New Roman" w:cs="Times New Roman"/>
          <w:sz w:val="28"/>
          <w:szCs w:val="28"/>
        </w:rPr>
        <w:t xml:space="preserve"> Преподаватели, в свою очередь, стоя на ступень выше в организационной иерархии, знают о своих возможностях больше, однако в связи с отсутствие определенных навыках не в состоянии их использовать.</w:t>
      </w:r>
    </w:p>
    <w:p w:rsidR="002903A0" w:rsidRPr="00223F00" w:rsidRDefault="002903A0" w:rsidP="00F560EC">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Как студенты, так и преподаватели рассматривают представленные возможности в негатив</w:t>
      </w:r>
      <w:r w:rsidR="00354ECD" w:rsidRPr="00223F00">
        <w:rPr>
          <w:rFonts w:ascii="Times New Roman" w:hAnsi="Times New Roman" w:cs="Times New Roman"/>
          <w:sz w:val="28"/>
          <w:szCs w:val="28"/>
        </w:rPr>
        <w:t xml:space="preserve">ном контексте в большей степени, </w:t>
      </w:r>
      <w:proofErr w:type="gramStart"/>
      <w:r w:rsidR="00354ECD" w:rsidRPr="00223F00">
        <w:rPr>
          <w:rFonts w:ascii="Times New Roman" w:hAnsi="Times New Roman" w:cs="Times New Roman"/>
          <w:sz w:val="28"/>
          <w:szCs w:val="28"/>
        </w:rPr>
        <w:t>очевидно</w:t>
      </w:r>
      <w:proofErr w:type="gramEnd"/>
      <w:r w:rsidR="00354ECD" w:rsidRPr="00223F00">
        <w:rPr>
          <w:rFonts w:ascii="Times New Roman" w:hAnsi="Times New Roman" w:cs="Times New Roman"/>
          <w:sz w:val="28"/>
          <w:szCs w:val="28"/>
        </w:rPr>
        <w:t xml:space="preserve"> существует недоверие у преподавательского состава и студентов к административным органам.</w:t>
      </w:r>
    </w:p>
    <w:p w:rsidR="002903A0" w:rsidRPr="00223F00" w:rsidRDefault="002903A0" w:rsidP="00F560EC">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Студенты  действительно в малой степени заинтересованы стать неотъемлемой частью управленческих процессов в университете.</w:t>
      </w:r>
    </w:p>
    <w:p w:rsidR="002903A0" w:rsidRPr="00223F00" w:rsidRDefault="002903A0" w:rsidP="00F560EC">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Преподаватели </w:t>
      </w:r>
      <w:r w:rsidR="00354ECD" w:rsidRPr="00223F00">
        <w:rPr>
          <w:rFonts w:ascii="Times New Roman" w:hAnsi="Times New Roman" w:cs="Times New Roman"/>
          <w:sz w:val="28"/>
          <w:szCs w:val="28"/>
        </w:rPr>
        <w:t xml:space="preserve">же </w:t>
      </w:r>
      <w:r w:rsidRPr="00223F00">
        <w:rPr>
          <w:rFonts w:ascii="Times New Roman" w:hAnsi="Times New Roman" w:cs="Times New Roman"/>
          <w:sz w:val="28"/>
          <w:szCs w:val="28"/>
        </w:rPr>
        <w:t xml:space="preserve">хотели бы </w:t>
      </w:r>
      <w:r w:rsidR="00354ECD" w:rsidRPr="00223F00">
        <w:rPr>
          <w:rFonts w:ascii="Times New Roman" w:hAnsi="Times New Roman" w:cs="Times New Roman"/>
          <w:sz w:val="28"/>
          <w:szCs w:val="28"/>
        </w:rPr>
        <w:t>занимать более активную позицию</w:t>
      </w:r>
      <w:r w:rsidRPr="00223F00">
        <w:rPr>
          <w:rFonts w:ascii="Times New Roman" w:hAnsi="Times New Roman" w:cs="Times New Roman"/>
          <w:sz w:val="28"/>
          <w:szCs w:val="28"/>
        </w:rPr>
        <w:t xml:space="preserve">, касаемо вопросов управления, </w:t>
      </w:r>
      <w:proofErr w:type="gramStart"/>
      <w:r w:rsidRPr="00223F00">
        <w:rPr>
          <w:rFonts w:ascii="Times New Roman" w:hAnsi="Times New Roman" w:cs="Times New Roman"/>
          <w:sz w:val="28"/>
          <w:szCs w:val="28"/>
        </w:rPr>
        <w:t>однако</w:t>
      </w:r>
      <w:proofErr w:type="gramEnd"/>
      <w:r w:rsidRPr="00223F00">
        <w:rPr>
          <w:rFonts w:ascii="Times New Roman" w:hAnsi="Times New Roman" w:cs="Times New Roman"/>
          <w:sz w:val="28"/>
          <w:szCs w:val="28"/>
        </w:rPr>
        <w:t xml:space="preserve"> не обладая должными техническими навыками и при отсутствии соответствующего обучения </w:t>
      </w:r>
      <w:r w:rsidR="00354ECD" w:rsidRPr="00223F00">
        <w:rPr>
          <w:rFonts w:ascii="Times New Roman" w:hAnsi="Times New Roman" w:cs="Times New Roman"/>
          <w:sz w:val="28"/>
          <w:szCs w:val="28"/>
        </w:rPr>
        <w:t xml:space="preserve">опять же </w:t>
      </w:r>
      <w:r w:rsidRPr="00223F00">
        <w:rPr>
          <w:rFonts w:ascii="Times New Roman" w:hAnsi="Times New Roman" w:cs="Times New Roman"/>
          <w:sz w:val="28"/>
          <w:szCs w:val="28"/>
        </w:rPr>
        <w:t>не могут в полной мере пользоваться представленными им возможностями.</w:t>
      </w:r>
    </w:p>
    <w:p w:rsidR="002903A0" w:rsidRPr="00223F00" w:rsidRDefault="002903A0" w:rsidP="00F560EC">
      <w:pPr>
        <w:spacing w:before="30" w:after="30" w:line="360" w:lineRule="auto"/>
        <w:ind w:firstLine="709"/>
        <w:jc w:val="both"/>
        <w:rPr>
          <w:rStyle w:val="apple-converted-space"/>
          <w:rFonts w:ascii="Times New Roman" w:hAnsi="Times New Roman" w:cs="Times New Roman"/>
          <w:color w:val="000000" w:themeColor="text1"/>
          <w:sz w:val="28"/>
          <w:szCs w:val="28"/>
          <w:shd w:val="clear" w:color="auto" w:fill="FFFFFF"/>
        </w:rPr>
      </w:pPr>
    </w:p>
    <w:p w:rsidR="0089770A" w:rsidRPr="00223F00" w:rsidRDefault="0089770A" w:rsidP="00F560EC">
      <w:pPr>
        <w:spacing w:before="30" w:after="30" w:line="360" w:lineRule="auto"/>
        <w:ind w:firstLine="709"/>
        <w:jc w:val="both"/>
        <w:rPr>
          <w:rFonts w:ascii="Times New Roman" w:hAnsi="Times New Roman" w:cs="Times New Roman"/>
          <w:b/>
          <w:sz w:val="28"/>
          <w:szCs w:val="28"/>
        </w:rPr>
      </w:pPr>
      <w:r w:rsidRPr="00223F00">
        <w:rPr>
          <w:rFonts w:ascii="Times New Roman" w:hAnsi="Times New Roman" w:cs="Times New Roman"/>
          <w:b/>
          <w:sz w:val="28"/>
          <w:szCs w:val="28"/>
        </w:rPr>
        <w:lastRenderedPageBreak/>
        <w:br w:type="page"/>
      </w:r>
    </w:p>
    <w:p w:rsidR="00E76FF2" w:rsidRPr="00223F00" w:rsidRDefault="00E76FF2" w:rsidP="00F560EC">
      <w:pPr>
        <w:spacing w:line="360" w:lineRule="auto"/>
        <w:ind w:firstLine="709"/>
        <w:rPr>
          <w:rFonts w:ascii="Times New Roman" w:hAnsi="Times New Roman" w:cs="Times New Roman"/>
          <w:color w:val="FF0000"/>
          <w:sz w:val="28"/>
          <w:szCs w:val="28"/>
        </w:rPr>
      </w:pPr>
    </w:p>
    <w:p w:rsidR="00D116EB" w:rsidRPr="00223F00" w:rsidRDefault="00E76FF2" w:rsidP="00BB32C0">
      <w:pPr>
        <w:pStyle w:val="1"/>
        <w:spacing w:line="360" w:lineRule="auto"/>
        <w:ind w:firstLine="709"/>
        <w:jc w:val="center"/>
        <w:rPr>
          <w:rFonts w:ascii="Times New Roman" w:hAnsi="Times New Roman" w:cs="Times New Roman"/>
          <w:color w:val="000000" w:themeColor="text1"/>
        </w:rPr>
      </w:pPr>
      <w:bookmarkStart w:id="36" w:name="_Toc451549479"/>
      <w:bookmarkStart w:id="37" w:name="_Toc451551831"/>
      <w:r w:rsidRPr="00223F00">
        <w:rPr>
          <w:rFonts w:ascii="Times New Roman" w:hAnsi="Times New Roman" w:cs="Times New Roman"/>
          <w:color w:val="000000" w:themeColor="text1"/>
        </w:rPr>
        <w:t>Заключение.</w:t>
      </w:r>
      <w:bookmarkEnd w:id="36"/>
      <w:bookmarkEnd w:id="37"/>
    </w:p>
    <w:p w:rsidR="00E76FF2" w:rsidRPr="00223F00" w:rsidRDefault="00E76FF2" w:rsidP="00F560EC">
      <w:pPr>
        <w:spacing w:before="30" w:after="30" w:line="360" w:lineRule="auto"/>
        <w:ind w:firstLine="709"/>
        <w:rPr>
          <w:rFonts w:ascii="Times New Roman" w:hAnsi="Times New Roman" w:cs="Times New Roman"/>
          <w:color w:val="000000" w:themeColor="text1"/>
          <w:sz w:val="28"/>
          <w:szCs w:val="28"/>
        </w:rPr>
      </w:pPr>
      <w:r w:rsidRPr="00223F00">
        <w:rPr>
          <w:rFonts w:ascii="Times New Roman" w:hAnsi="Times New Roman" w:cs="Times New Roman"/>
          <w:sz w:val="28"/>
          <w:szCs w:val="28"/>
        </w:rPr>
        <w:t xml:space="preserve">В своей работе я изучила </w:t>
      </w:r>
      <w:r w:rsidRPr="00223F00">
        <w:rPr>
          <w:rFonts w:ascii="Times New Roman" w:hAnsi="Times New Roman" w:cs="Times New Roman"/>
          <w:color w:val="000000" w:themeColor="text1"/>
          <w:sz w:val="28"/>
          <w:szCs w:val="28"/>
        </w:rPr>
        <w:t>феномен «</w:t>
      </w:r>
      <w:proofErr w:type="spellStart"/>
      <w:r w:rsidRPr="00223F00">
        <w:rPr>
          <w:rFonts w:ascii="Times New Roman" w:hAnsi="Times New Roman" w:cs="Times New Roman"/>
          <w:color w:val="000000" w:themeColor="text1"/>
          <w:sz w:val="28"/>
          <w:szCs w:val="28"/>
        </w:rPr>
        <w:t>Shared</w:t>
      </w:r>
      <w:proofErr w:type="spellEnd"/>
      <w:r w:rsidRPr="00223F00">
        <w:rPr>
          <w:rFonts w:ascii="Times New Roman" w:hAnsi="Times New Roman" w:cs="Times New Roman"/>
          <w:color w:val="000000" w:themeColor="text1"/>
          <w:sz w:val="28"/>
          <w:szCs w:val="28"/>
        </w:rPr>
        <w:t xml:space="preserve"> </w:t>
      </w:r>
      <w:proofErr w:type="spellStart"/>
      <w:r w:rsidRPr="00223F00">
        <w:rPr>
          <w:rFonts w:ascii="Times New Roman" w:hAnsi="Times New Roman" w:cs="Times New Roman"/>
          <w:color w:val="000000" w:themeColor="text1"/>
          <w:sz w:val="28"/>
          <w:szCs w:val="28"/>
        </w:rPr>
        <w:t>governance</w:t>
      </w:r>
      <w:proofErr w:type="spellEnd"/>
      <w:r w:rsidRPr="00223F00">
        <w:rPr>
          <w:rFonts w:ascii="Times New Roman" w:hAnsi="Times New Roman" w:cs="Times New Roman"/>
          <w:color w:val="000000" w:themeColor="text1"/>
          <w:sz w:val="28"/>
          <w:szCs w:val="28"/>
        </w:rPr>
        <w:t>» как типа современных управленческих горизонтальных коммуникаций с точки зрения социологического ракурса на примере учреждений высшей школы</w:t>
      </w:r>
      <w:r w:rsidR="000136B9" w:rsidRPr="00223F00">
        <w:rPr>
          <w:rFonts w:ascii="Times New Roman" w:hAnsi="Times New Roman" w:cs="Times New Roman"/>
          <w:color w:val="000000" w:themeColor="text1"/>
          <w:sz w:val="28"/>
          <w:szCs w:val="28"/>
        </w:rPr>
        <w:t>.</w:t>
      </w:r>
    </w:p>
    <w:p w:rsidR="000136B9" w:rsidRPr="00223F00" w:rsidRDefault="000136B9" w:rsidP="00F560EC">
      <w:pPr>
        <w:spacing w:before="30" w:after="30" w:line="360" w:lineRule="auto"/>
        <w:ind w:firstLine="709"/>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Сфера труда в современном обществе претерпевает постоянные и серьезные изменения. В структуре работников все большее и значимое место занимают представители творческих профессий, включая как интеллектуальные, так и сервисные (сфера обслуживания) виды труда. </w:t>
      </w:r>
      <w:proofErr w:type="gramStart"/>
      <w:r w:rsidRPr="00223F00">
        <w:rPr>
          <w:rFonts w:ascii="Times New Roman" w:hAnsi="Times New Roman" w:cs="Times New Roman"/>
          <w:color w:val="000000" w:themeColor="text1"/>
          <w:sz w:val="28"/>
          <w:szCs w:val="28"/>
        </w:rPr>
        <w:t>Именно они, создавая неповторимый и уникальных продукт, воспринимаются рынком, а их работодатели (неважно, это государственные администраторы или владельцы) остаются, что справедливо, в тени.</w:t>
      </w:r>
      <w:proofErr w:type="gramEnd"/>
      <w:r w:rsidRPr="00223F00">
        <w:rPr>
          <w:rFonts w:ascii="Times New Roman" w:hAnsi="Times New Roman" w:cs="Times New Roman"/>
          <w:color w:val="000000" w:themeColor="text1"/>
          <w:sz w:val="28"/>
          <w:szCs w:val="28"/>
        </w:rPr>
        <w:t xml:space="preserve"> Так, в науке более известны имена ученых, которые в ней лидируют, а имена директоров, организующих работу учреждения, известны в меньшей степени. Похожая ситуация в вузах.</w:t>
      </w:r>
    </w:p>
    <w:p w:rsidR="000136B9" w:rsidRPr="00223F00" w:rsidRDefault="000136B9" w:rsidP="00F560EC">
      <w:pPr>
        <w:spacing w:before="30" w:after="30" w:line="360" w:lineRule="auto"/>
        <w:ind w:firstLine="709"/>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На лицо очевидное изменение статусных ролей на рынке труда, которое, помимо прочих последствий, не может не обусловить новации в управлении трудовыми отношениями.</w:t>
      </w:r>
    </w:p>
    <w:p w:rsidR="000136B9" w:rsidRPr="00223F00" w:rsidRDefault="000136B9" w:rsidP="00F560EC">
      <w:pPr>
        <w:spacing w:before="30" w:after="30" w:line="360" w:lineRule="auto"/>
        <w:ind w:firstLine="709"/>
        <w:rPr>
          <w:rFonts w:ascii="Times New Roman" w:hAnsi="Times New Roman" w:cs="Times New Roman"/>
          <w:sz w:val="28"/>
          <w:szCs w:val="28"/>
        </w:rPr>
      </w:pPr>
      <w:r w:rsidRPr="00223F00">
        <w:rPr>
          <w:rFonts w:ascii="Times New Roman" w:hAnsi="Times New Roman" w:cs="Times New Roman"/>
          <w:sz w:val="28"/>
          <w:szCs w:val="28"/>
        </w:rPr>
        <w:t xml:space="preserve">Система </w:t>
      </w:r>
      <w:proofErr w:type="spellStart"/>
      <w:r w:rsidRPr="00223F00">
        <w:rPr>
          <w:rFonts w:ascii="Times New Roman" w:hAnsi="Times New Roman" w:cs="Times New Roman"/>
          <w:sz w:val="28"/>
          <w:szCs w:val="28"/>
        </w:rPr>
        <w:t>соуправления</w:t>
      </w:r>
      <w:proofErr w:type="spellEnd"/>
      <w:r w:rsidRPr="00223F00">
        <w:rPr>
          <w:rFonts w:ascii="Times New Roman" w:hAnsi="Times New Roman" w:cs="Times New Roman"/>
          <w:sz w:val="28"/>
          <w:szCs w:val="28"/>
        </w:rPr>
        <w:t xml:space="preserve">, или как ее еще называют </w:t>
      </w:r>
      <w:r w:rsidRPr="00223F00">
        <w:rPr>
          <w:rFonts w:ascii="Times New Roman" w:hAnsi="Times New Roman" w:cs="Times New Roman"/>
          <w:sz w:val="28"/>
          <w:szCs w:val="28"/>
          <w:lang w:val="en-US"/>
        </w:rPr>
        <w:t>shared</w:t>
      </w:r>
      <w:r w:rsidRPr="00223F00">
        <w:rPr>
          <w:rFonts w:ascii="Times New Roman" w:hAnsi="Times New Roman" w:cs="Times New Roman"/>
          <w:sz w:val="28"/>
          <w:szCs w:val="28"/>
        </w:rPr>
        <w:t xml:space="preserve"> </w:t>
      </w:r>
      <w:r w:rsidRPr="00223F00">
        <w:rPr>
          <w:rFonts w:ascii="Times New Roman" w:hAnsi="Times New Roman" w:cs="Times New Roman"/>
          <w:sz w:val="28"/>
          <w:szCs w:val="28"/>
          <w:lang w:val="en-US"/>
        </w:rPr>
        <w:t>governance</w:t>
      </w:r>
      <w:r w:rsidRPr="00223F00">
        <w:rPr>
          <w:rFonts w:ascii="Times New Roman" w:hAnsi="Times New Roman" w:cs="Times New Roman"/>
          <w:sz w:val="28"/>
          <w:szCs w:val="28"/>
        </w:rPr>
        <w:t xml:space="preserve">  или участие в управлении, может стать решением в проблеме достижения  баланса между бюрократической моделью управления и академической, так как она сочетает в себе как принцип разделения труда и стандартизацию, так и децентрализацию власти и наличие самостоятельной профессиональной группы</w:t>
      </w:r>
      <w:proofErr w:type="gramStart"/>
      <w:r w:rsidR="00F560EC" w:rsidRPr="00223F00">
        <w:rPr>
          <w:rFonts w:ascii="Times New Roman" w:hAnsi="Times New Roman" w:cs="Times New Roman"/>
          <w:sz w:val="28"/>
          <w:szCs w:val="28"/>
        </w:rPr>
        <w:t xml:space="preserve"> </w:t>
      </w:r>
      <w:r w:rsidRPr="00223F00">
        <w:rPr>
          <w:rFonts w:ascii="Times New Roman" w:hAnsi="Times New Roman" w:cs="Times New Roman"/>
          <w:sz w:val="28"/>
          <w:szCs w:val="28"/>
        </w:rPr>
        <w:t>,</w:t>
      </w:r>
      <w:proofErr w:type="gramEnd"/>
      <w:r w:rsidRPr="00223F00">
        <w:rPr>
          <w:rFonts w:ascii="Times New Roman" w:hAnsi="Times New Roman" w:cs="Times New Roman"/>
          <w:sz w:val="28"/>
          <w:szCs w:val="28"/>
        </w:rPr>
        <w:t>что так необходима в сложившейся ситуации.</w:t>
      </w:r>
    </w:p>
    <w:p w:rsidR="00C534F8" w:rsidRPr="00223F00" w:rsidRDefault="00C534F8" w:rsidP="00C534F8">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Что же касается такой структуры как студенчество,  предоставление роли субъекта управления в традиционном понимании соотносится с такой формой организационно-управленческих отношений как самоуправление. Однако говорить сегодня о студенческом самоуправлении в собственном </w:t>
      </w:r>
      <w:r w:rsidRPr="00223F00">
        <w:rPr>
          <w:rFonts w:ascii="Times New Roman" w:hAnsi="Times New Roman" w:cs="Times New Roman"/>
          <w:color w:val="000000" w:themeColor="text1"/>
          <w:sz w:val="28"/>
          <w:szCs w:val="28"/>
        </w:rPr>
        <w:lastRenderedPageBreak/>
        <w:t xml:space="preserve">смысле слова не представляется возможным в силу как объективных, так и субъективных причин. Среди них можно отметить: значительную социальную инертность обучающейся молодежи, достаточно устойчивые патерналистские ориентации студенчества, отсутствие должной мотивации социальной ответственности за качество своего обучения. Поэтому процесс становления специалиста, который осуществляется при непосредственном участии студентов данным процессом в системе управления вузом, более адекватно отражает такое понятие как студенческое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xml:space="preserve">. </w:t>
      </w:r>
    </w:p>
    <w:p w:rsidR="00C534F8" w:rsidRPr="00223F00" w:rsidRDefault="00C534F8" w:rsidP="00C534F8">
      <w:pPr>
        <w:spacing w:before="30" w:after="30" w:line="360" w:lineRule="auto"/>
        <w:ind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При этом важно отметить, что студенческое </w:t>
      </w:r>
      <w:proofErr w:type="spellStart"/>
      <w:r w:rsidRPr="00223F00">
        <w:rPr>
          <w:rFonts w:ascii="Times New Roman" w:hAnsi="Times New Roman" w:cs="Times New Roman"/>
          <w:color w:val="000000" w:themeColor="text1"/>
          <w:sz w:val="28"/>
          <w:szCs w:val="28"/>
        </w:rPr>
        <w:t>соуправление</w:t>
      </w:r>
      <w:proofErr w:type="spellEnd"/>
      <w:r w:rsidRPr="00223F00">
        <w:rPr>
          <w:rFonts w:ascii="Times New Roman" w:hAnsi="Times New Roman" w:cs="Times New Roman"/>
          <w:color w:val="000000" w:themeColor="text1"/>
          <w:sz w:val="28"/>
          <w:szCs w:val="28"/>
        </w:rPr>
        <w:t>, выступающее как механизм достижения гармоничного взаимодействия административного управления и самоуправления (индивидуального и коллективного уровня) обеспечивает поддержание баланса в образовательной системе между стимулированием обучения, с одной стороны, и противодействия учащихся к своему обучению и личностному развитию – с другой.</w:t>
      </w:r>
    </w:p>
    <w:p w:rsidR="00C534F8" w:rsidRPr="00223F00" w:rsidRDefault="00C534F8" w:rsidP="00C534F8">
      <w:pPr>
        <w:spacing w:before="30" w:after="30" w:line="360" w:lineRule="auto"/>
        <w:ind w:firstLine="709"/>
        <w:jc w:val="both"/>
        <w:rPr>
          <w:rFonts w:ascii="Times New Roman" w:hAnsi="Times New Roman" w:cs="Times New Roman"/>
          <w:color w:val="000000" w:themeColor="text1"/>
          <w:sz w:val="28"/>
          <w:szCs w:val="28"/>
        </w:rPr>
      </w:pPr>
    </w:p>
    <w:p w:rsidR="00C534F8" w:rsidRPr="00223F00" w:rsidRDefault="00C534F8" w:rsidP="00F560EC">
      <w:pPr>
        <w:spacing w:before="30" w:after="30" w:line="360" w:lineRule="auto"/>
        <w:ind w:firstLine="709"/>
        <w:rPr>
          <w:rFonts w:ascii="Times New Roman" w:hAnsi="Times New Roman" w:cs="Times New Roman"/>
          <w:sz w:val="28"/>
          <w:szCs w:val="28"/>
        </w:rPr>
      </w:pPr>
      <w:r w:rsidRPr="00223F00">
        <w:rPr>
          <w:rFonts w:ascii="Times New Roman" w:hAnsi="Times New Roman" w:cs="Times New Roman"/>
          <w:sz w:val="28"/>
          <w:szCs w:val="28"/>
        </w:rPr>
        <w:t>В соответствии с поставленными задачами, был п</w:t>
      </w:r>
      <w:r w:rsidR="000136B9" w:rsidRPr="00223F00">
        <w:rPr>
          <w:rFonts w:ascii="Times New Roman" w:hAnsi="Times New Roman" w:cs="Times New Roman"/>
          <w:sz w:val="28"/>
          <w:szCs w:val="28"/>
        </w:rPr>
        <w:t>роанали</w:t>
      </w:r>
      <w:r w:rsidRPr="00223F00">
        <w:rPr>
          <w:rFonts w:ascii="Times New Roman" w:hAnsi="Times New Roman" w:cs="Times New Roman"/>
          <w:sz w:val="28"/>
          <w:szCs w:val="28"/>
        </w:rPr>
        <w:t>зирован</w:t>
      </w:r>
      <w:r w:rsidR="000136B9" w:rsidRPr="00223F00">
        <w:rPr>
          <w:rFonts w:ascii="Times New Roman" w:hAnsi="Times New Roman" w:cs="Times New Roman"/>
          <w:sz w:val="28"/>
          <w:szCs w:val="28"/>
        </w:rPr>
        <w:t xml:space="preserve"> и ср</w:t>
      </w:r>
      <w:r w:rsidRPr="00223F00">
        <w:rPr>
          <w:rFonts w:ascii="Times New Roman" w:hAnsi="Times New Roman" w:cs="Times New Roman"/>
          <w:sz w:val="28"/>
          <w:szCs w:val="28"/>
        </w:rPr>
        <w:t>авнен</w:t>
      </w:r>
      <w:r w:rsidR="000136B9" w:rsidRPr="00223F00">
        <w:rPr>
          <w:rFonts w:ascii="Times New Roman" w:hAnsi="Times New Roman" w:cs="Times New Roman"/>
          <w:sz w:val="28"/>
          <w:szCs w:val="28"/>
        </w:rPr>
        <w:t xml:space="preserve"> зарубежный и отечественный опыт внедрения новой модели </w:t>
      </w:r>
      <w:proofErr w:type="spellStart"/>
      <w:r w:rsidR="000136B9" w:rsidRPr="00223F00">
        <w:rPr>
          <w:rFonts w:ascii="Times New Roman" w:hAnsi="Times New Roman" w:cs="Times New Roman"/>
          <w:sz w:val="28"/>
          <w:szCs w:val="28"/>
        </w:rPr>
        <w:t>соупр</w:t>
      </w:r>
      <w:r w:rsidRPr="00223F00">
        <w:rPr>
          <w:rFonts w:ascii="Times New Roman" w:hAnsi="Times New Roman" w:cs="Times New Roman"/>
          <w:sz w:val="28"/>
          <w:szCs w:val="28"/>
        </w:rPr>
        <w:t>авления</w:t>
      </w:r>
      <w:proofErr w:type="spellEnd"/>
      <w:r w:rsidRPr="00223F00">
        <w:rPr>
          <w:rFonts w:ascii="Times New Roman" w:hAnsi="Times New Roman" w:cs="Times New Roman"/>
          <w:sz w:val="28"/>
          <w:szCs w:val="28"/>
        </w:rPr>
        <w:t xml:space="preserve"> в образовательную сферу.</w:t>
      </w:r>
      <w:r w:rsidR="000136B9" w:rsidRPr="00223F00">
        <w:rPr>
          <w:rFonts w:ascii="Times New Roman" w:hAnsi="Times New Roman" w:cs="Times New Roman"/>
          <w:sz w:val="28"/>
          <w:szCs w:val="28"/>
        </w:rPr>
        <w:t xml:space="preserve"> </w:t>
      </w:r>
    </w:p>
    <w:p w:rsidR="00F60A2E" w:rsidRPr="00223F00" w:rsidRDefault="00C534F8" w:rsidP="00F560EC">
      <w:pPr>
        <w:spacing w:before="30" w:after="30" w:line="360" w:lineRule="auto"/>
        <w:ind w:firstLine="709"/>
        <w:rPr>
          <w:rFonts w:ascii="Times New Roman" w:hAnsi="Times New Roman" w:cs="Times New Roman"/>
          <w:sz w:val="28"/>
          <w:szCs w:val="28"/>
        </w:rPr>
      </w:pPr>
      <w:r w:rsidRPr="00223F00">
        <w:rPr>
          <w:rFonts w:ascii="Times New Roman" w:hAnsi="Times New Roman" w:cs="Times New Roman"/>
          <w:sz w:val="28"/>
          <w:szCs w:val="28"/>
        </w:rPr>
        <w:t>М</w:t>
      </w:r>
      <w:r w:rsidR="00F60A2E" w:rsidRPr="00223F00">
        <w:rPr>
          <w:rFonts w:ascii="Times New Roman" w:hAnsi="Times New Roman" w:cs="Times New Roman"/>
          <w:sz w:val="28"/>
          <w:szCs w:val="28"/>
        </w:rPr>
        <w:t xml:space="preserve">огу сказать, что зарубежные вузы уже перешедшие к модели </w:t>
      </w:r>
      <w:proofErr w:type="spellStart"/>
      <w:r w:rsidR="00F60A2E" w:rsidRPr="00223F00">
        <w:rPr>
          <w:rFonts w:ascii="Times New Roman" w:hAnsi="Times New Roman" w:cs="Times New Roman"/>
          <w:sz w:val="28"/>
          <w:szCs w:val="28"/>
        </w:rPr>
        <w:t>shared</w:t>
      </w:r>
      <w:proofErr w:type="spellEnd"/>
      <w:r w:rsidR="00F60A2E" w:rsidRPr="00223F00">
        <w:rPr>
          <w:rFonts w:ascii="Times New Roman" w:hAnsi="Times New Roman" w:cs="Times New Roman"/>
          <w:sz w:val="28"/>
          <w:szCs w:val="28"/>
        </w:rPr>
        <w:t xml:space="preserve"> </w:t>
      </w:r>
      <w:proofErr w:type="spellStart"/>
      <w:r w:rsidR="00F60A2E" w:rsidRPr="00223F00">
        <w:rPr>
          <w:rFonts w:ascii="Times New Roman" w:hAnsi="Times New Roman" w:cs="Times New Roman"/>
          <w:sz w:val="28"/>
          <w:szCs w:val="28"/>
        </w:rPr>
        <w:t>governance</w:t>
      </w:r>
      <w:proofErr w:type="spellEnd"/>
      <w:r w:rsidR="00F60A2E" w:rsidRPr="00223F00">
        <w:rPr>
          <w:rFonts w:ascii="Times New Roman" w:hAnsi="Times New Roman" w:cs="Times New Roman"/>
          <w:sz w:val="28"/>
          <w:szCs w:val="28"/>
        </w:rPr>
        <w:t xml:space="preserve"> или стоящие на пути к ней, как и некоторые российские ВУЗы не идеальны и их системы управления так же имеют ряд проблем. Тем не менее, опираясь, на их опыт мы, свою очередь, можем постараться улучшить нашу систему, подходящую для российской действительности.</w:t>
      </w:r>
    </w:p>
    <w:p w:rsidR="000136B9" w:rsidRPr="00223F00" w:rsidRDefault="00F60A2E" w:rsidP="00F560EC">
      <w:pPr>
        <w:spacing w:before="30" w:after="30" w:line="360" w:lineRule="auto"/>
        <w:ind w:firstLine="709"/>
        <w:rPr>
          <w:rFonts w:ascii="Times New Roman" w:hAnsi="Times New Roman" w:cs="Times New Roman"/>
          <w:sz w:val="28"/>
          <w:szCs w:val="28"/>
        </w:rPr>
      </w:pPr>
      <w:r w:rsidRPr="00223F00">
        <w:rPr>
          <w:rFonts w:ascii="Times New Roman" w:hAnsi="Times New Roman" w:cs="Times New Roman"/>
          <w:sz w:val="28"/>
          <w:szCs w:val="28"/>
        </w:rPr>
        <w:t xml:space="preserve">Также на основе проведенного анализа </w:t>
      </w:r>
      <w:r w:rsidR="00F560EC" w:rsidRPr="00223F00">
        <w:rPr>
          <w:rFonts w:ascii="Times New Roman" w:hAnsi="Times New Roman" w:cs="Times New Roman"/>
          <w:sz w:val="28"/>
          <w:szCs w:val="28"/>
        </w:rPr>
        <w:t>я выделила  ряд элементов</w:t>
      </w:r>
      <w:r w:rsidR="000136B9" w:rsidRPr="00223F00">
        <w:rPr>
          <w:rFonts w:ascii="Times New Roman" w:hAnsi="Times New Roman" w:cs="Times New Roman"/>
          <w:sz w:val="28"/>
          <w:szCs w:val="28"/>
        </w:rPr>
        <w:t xml:space="preserve">, </w:t>
      </w:r>
      <w:r w:rsidR="00F560EC" w:rsidRPr="00223F00">
        <w:rPr>
          <w:rFonts w:ascii="Times New Roman" w:hAnsi="Times New Roman" w:cs="Times New Roman"/>
          <w:sz w:val="28"/>
          <w:szCs w:val="28"/>
        </w:rPr>
        <w:t>характерных для инновационной системы администрирования, которые способны обеспечить ее уравновешенное функционирование:</w:t>
      </w:r>
    </w:p>
    <w:p w:rsidR="00F560EC" w:rsidRPr="00223F00" w:rsidRDefault="00F560EC" w:rsidP="00F560EC">
      <w:pPr>
        <w:spacing w:before="30" w:after="30" w:line="360" w:lineRule="auto"/>
        <w:ind w:firstLine="709"/>
        <w:rPr>
          <w:rFonts w:ascii="Times New Roman" w:hAnsi="Times New Roman" w:cs="Times New Roman"/>
          <w:sz w:val="28"/>
          <w:szCs w:val="28"/>
        </w:rPr>
      </w:pPr>
    </w:p>
    <w:p w:rsidR="00F560EC" w:rsidRPr="00223F00" w:rsidRDefault="00F560EC"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1.расширение прав и полномочий коллектива</w:t>
      </w:r>
    </w:p>
    <w:p w:rsidR="00F560EC" w:rsidRPr="00223F00" w:rsidRDefault="00F560EC"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lastRenderedPageBreak/>
        <w:t>2.его включенность, участие в принятии решении.</w:t>
      </w:r>
    </w:p>
    <w:p w:rsidR="00F560EC" w:rsidRPr="00223F00" w:rsidRDefault="00F560EC" w:rsidP="00F560EC">
      <w:pPr>
        <w:spacing w:before="30" w:after="30" w:line="360" w:lineRule="auto"/>
        <w:ind w:firstLine="709"/>
        <w:jc w:val="both"/>
        <w:rPr>
          <w:rFonts w:ascii="Times New Roman" w:hAnsi="Times New Roman" w:cs="Times New Roman"/>
          <w:bCs/>
          <w:color w:val="000000" w:themeColor="text1"/>
          <w:sz w:val="28"/>
          <w:szCs w:val="28"/>
          <w:shd w:val="clear" w:color="auto" w:fill="FFFFFF"/>
        </w:rPr>
      </w:pPr>
      <w:r w:rsidRPr="00223F00">
        <w:rPr>
          <w:rFonts w:ascii="Times New Roman" w:hAnsi="Times New Roman" w:cs="Times New Roman"/>
          <w:bCs/>
          <w:color w:val="000000" w:themeColor="text1"/>
          <w:sz w:val="28"/>
          <w:szCs w:val="28"/>
          <w:shd w:val="clear" w:color="auto" w:fill="FFFFFF"/>
        </w:rPr>
        <w:t>3.его автономность</w:t>
      </w:r>
    </w:p>
    <w:p w:rsidR="00F560EC" w:rsidRPr="00223F00" w:rsidRDefault="00F560EC" w:rsidP="00F560EC">
      <w:pPr>
        <w:spacing w:line="360" w:lineRule="auto"/>
        <w:ind w:firstLine="709"/>
        <w:rPr>
          <w:rFonts w:ascii="Times New Roman" w:hAnsi="Times New Roman" w:cs="Times New Roman"/>
          <w:sz w:val="28"/>
          <w:szCs w:val="28"/>
        </w:rPr>
      </w:pPr>
      <w:r w:rsidRPr="00223F00">
        <w:rPr>
          <w:rFonts w:ascii="Times New Roman" w:hAnsi="Times New Roman" w:cs="Times New Roman"/>
          <w:bCs/>
          <w:color w:val="000000" w:themeColor="text1"/>
          <w:sz w:val="28"/>
          <w:szCs w:val="28"/>
          <w:shd w:val="clear" w:color="auto" w:fill="FFFFFF"/>
        </w:rPr>
        <w:t xml:space="preserve"> 4.ясность ролей для всех сотрудников</w:t>
      </w:r>
    </w:p>
    <w:p w:rsidR="00F560EC" w:rsidRPr="00223F00" w:rsidRDefault="00F560EC" w:rsidP="00F560EC">
      <w:pPr>
        <w:spacing w:line="360" w:lineRule="auto"/>
        <w:ind w:firstLine="709"/>
        <w:rPr>
          <w:rFonts w:ascii="Times New Roman" w:hAnsi="Times New Roman" w:cs="Times New Roman"/>
          <w:sz w:val="28"/>
          <w:szCs w:val="28"/>
        </w:rPr>
      </w:pPr>
      <w:r w:rsidRPr="00223F00">
        <w:rPr>
          <w:rFonts w:ascii="Times New Roman" w:hAnsi="Times New Roman" w:cs="Times New Roman"/>
          <w:bCs/>
          <w:color w:val="000000" w:themeColor="text1"/>
          <w:sz w:val="28"/>
          <w:szCs w:val="28"/>
          <w:shd w:val="clear" w:color="auto" w:fill="FFFFFF"/>
        </w:rPr>
        <w:t>5.принцип открытость</w:t>
      </w:r>
    </w:p>
    <w:p w:rsidR="00F560EC" w:rsidRPr="00223F00" w:rsidRDefault="00F560EC" w:rsidP="00F560EC">
      <w:pPr>
        <w:spacing w:line="360" w:lineRule="auto"/>
        <w:ind w:firstLine="709"/>
        <w:rPr>
          <w:rFonts w:ascii="Times New Roman" w:hAnsi="Times New Roman" w:cs="Times New Roman"/>
          <w:sz w:val="28"/>
          <w:szCs w:val="28"/>
        </w:rPr>
      </w:pPr>
      <w:r w:rsidRPr="00223F00">
        <w:rPr>
          <w:rFonts w:ascii="Times New Roman" w:hAnsi="Times New Roman" w:cs="Times New Roman"/>
          <w:bCs/>
          <w:color w:val="000000" w:themeColor="text1"/>
          <w:sz w:val="28"/>
          <w:szCs w:val="28"/>
          <w:shd w:val="clear" w:color="auto" w:fill="FFFFFF"/>
        </w:rPr>
        <w:t>6. принципу доверия и интеракции</w:t>
      </w:r>
    </w:p>
    <w:p w:rsidR="00F560EC" w:rsidRPr="00223F00" w:rsidRDefault="00F560EC" w:rsidP="00F560EC">
      <w:pPr>
        <w:spacing w:line="360" w:lineRule="auto"/>
        <w:ind w:firstLine="709"/>
        <w:rPr>
          <w:rFonts w:ascii="Times New Roman" w:hAnsi="Times New Roman" w:cs="Times New Roman"/>
          <w:sz w:val="28"/>
          <w:szCs w:val="28"/>
        </w:rPr>
      </w:pPr>
      <w:r w:rsidRPr="00223F00">
        <w:rPr>
          <w:rFonts w:ascii="Times New Roman" w:hAnsi="Times New Roman" w:cs="Times New Roman"/>
          <w:bCs/>
          <w:color w:val="000000" w:themeColor="text1"/>
          <w:sz w:val="28"/>
          <w:szCs w:val="28"/>
          <w:shd w:val="clear" w:color="auto" w:fill="FFFFFF"/>
        </w:rPr>
        <w:t xml:space="preserve">7.контроль качества персонала </w:t>
      </w:r>
    </w:p>
    <w:p w:rsidR="00F560EC" w:rsidRPr="00223F00" w:rsidRDefault="00F560EC" w:rsidP="00F560EC">
      <w:pPr>
        <w:spacing w:line="360" w:lineRule="auto"/>
        <w:ind w:firstLine="709"/>
        <w:rPr>
          <w:rFonts w:ascii="Times New Roman" w:hAnsi="Times New Roman" w:cs="Times New Roman"/>
          <w:sz w:val="28"/>
          <w:szCs w:val="28"/>
        </w:rPr>
      </w:pPr>
      <w:r w:rsidRPr="00223F00">
        <w:rPr>
          <w:rFonts w:ascii="Times New Roman" w:hAnsi="Times New Roman" w:cs="Times New Roman"/>
          <w:bCs/>
          <w:color w:val="000000" w:themeColor="text1"/>
          <w:sz w:val="28"/>
          <w:szCs w:val="28"/>
          <w:shd w:val="clear" w:color="auto" w:fill="FFFFFF"/>
        </w:rPr>
        <w:t>8.нематериальные поощрения</w:t>
      </w:r>
    </w:p>
    <w:p w:rsidR="00F60A2E" w:rsidRPr="00223F00" w:rsidRDefault="00F560EC" w:rsidP="00F60A2E">
      <w:pPr>
        <w:spacing w:line="360" w:lineRule="auto"/>
        <w:ind w:firstLine="709"/>
        <w:rPr>
          <w:rFonts w:ascii="Times New Roman" w:hAnsi="Times New Roman" w:cs="Times New Roman"/>
          <w:sz w:val="28"/>
          <w:szCs w:val="28"/>
        </w:rPr>
      </w:pPr>
      <w:r w:rsidRPr="00223F00">
        <w:rPr>
          <w:rFonts w:ascii="Times New Roman" w:hAnsi="Times New Roman" w:cs="Times New Roman"/>
          <w:bCs/>
          <w:color w:val="000000" w:themeColor="text1"/>
          <w:sz w:val="28"/>
          <w:szCs w:val="28"/>
          <w:shd w:val="clear" w:color="auto" w:fill="FFFFFF"/>
        </w:rPr>
        <w:t>9. проведение обучения при переходе на новую должность</w:t>
      </w:r>
    </w:p>
    <w:p w:rsidR="00D116EB" w:rsidRPr="00223F00" w:rsidRDefault="00D116EB" w:rsidP="00F560EC">
      <w:pPr>
        <w:pStyle w:val="ad"/>
        <w:spacing w:before="30" w:after="30" w:line="360" w:lineRule="auto"/>
        <w:ind w:left="0" w:firstLine="709"/>
        <w:jc w:val="both"/>
        <w:rPr>
          <w:rFonts w:ascii="Times New Roman" w:hAnsi="Times New Roman" w:cs="Times New Roman"/>
          <w:sz w:val="28"/>
          <w:szCs w:val="28"/>
          <w:lang w:val="en-US"/>
        </w:rPr>
      </w:pPr>
    </w:p>
    <w:p w:rsidR="00C12FD0" w:rsidRPr="00223F00" w:rsidRDefault="00D116EB" w:rsidP="00C534F8">
      <w:pPr>
        <w:spacing w:before="30" w:after="30" w:line="360" w:lineRule="auto"/>
        <w:ind w:firstLine="709"/>
        <w:jc w:val="both"/>
        <w:rPr>
          <w:rFonts w:ascii="Times New Roman" w:hAnsi="Times New Roman" w:cs="Times New Roman"/>
          <w:sz w:val="28"/>
          <w:szCs w:val="28"/>
        </w:rPr>
      </w:pPr>
      <w:r w:rsidRPr="00223F00">
        <w:rPr>
          <w:rFonts w:ascii="Times New Roman" w:hAnsi="Times New Roman" w:cs="Times New Roman"/>
          <w:sz w:val="28"/>
          <w:szCs w:val="28"/>
        </w:rPr>
        <w:br/>
      </w:r>
    </w:p>
    <w:p w:rsidR="00C12FD0" w:rsidRPr="00223F00" w:rsidRDefault="00C12FD0">
      <w:pPr>
        <w:rPr>
          <w:rFonts w:ascii="Times New Roman" w:hAnsi="Times New Roman" w:cs="Times New Roman"/>
          <w:sz w:val="28"/>
          <w:szCs w:val="28"/>
        </w:rPr>
      </w:pPr>
      <w:r w:rsidRPr="00223F00">
        <w:rPr>
          <w:rFonts w:ascii="Times New Roman" w:hAnsi="Times New Roman" w:cs="Times New Roman"/>
          <w:sz w:val="28"/>
          <w:szCs w:val="28"/>
        </w:rPr>
        <w:br w:type="page"/>
      </w:r>
    </w:p>
    <w:p w:rsidR="00C12FD0" w:rsidRPr="00223F00" w:rsidRDefault="00C12FD0" w:rsidP="00BB32C0">
      <w:pPr>
        <w:pStyle w:val="1"/>
        <w:jc w:val="center"/>
        <w:rPr>
          <w:rFonts w:ascii="Times New Roman" w:hAnsi="Times New Roman" w:cs="Times New Roman"/>
        </w:rPr>
      </w:pPr>
      <w:bookmarkStart w:id="38" w:name="_Toc451551832"/>
      <w:r w:rsidRPr="00223F00">
        <w:rPr>
          <w:rFonts w:ascii="Times New Roman" w:hAnsi="Times New Roman" w:cs="Times New Roman"/>
          <w:color w:val="000000" w:themeColor="text1"/>
        </w:rPr>
        <w:lastRenderedPageBreak/>
        <w:t>Приложение 1.</w:t>
      </w:r>
      <w:r w:rsidRPr="00223F00">
        <w:rPr>
          <w:rFonts w:ascii="Times New Roman" w:hAnsi="Times New Roman" w:cs="Times New Roman"/>
          <w:color w:val="000000" w:themeColor="text1"/>
        </w:rPr>
        <w:t>Программа исследования</w:t>
      </w:r>
      <w:r w:rsidRPr="00223F00">
        <w:rPr>
          <w:rFonts w:ascii="Times New Roman" w:hAnsi="Times New Roman" w:cs="Times New Roman"/>
        </w:rPr>
        <w:t>.</w:t>
      </w:r>
      <w:bookmarkEnd w:id="38"/>
    </w:p>
    <w:p w:rsidR="000077A5" w:rsidRPr="00223F00" w:rsidRDefault="000077A5" w:rsidP="000077A5">
      <w:pPr>
        <w:rPr>
          <w:rFonts w:ascii="Times New Roman" w:hAnsi="Times New Roman" w:cs="Times New Roman"/>
          <w:sz w:val="28"/>
          <w:szCs w:val="28"/>
        </w:rPr>
      </w:pPr>
    </w:p>
    <w:p w:rsidR="00C12FD0" w:rsidRPr="00223F00" w:rsidRDefault="00C12FD0" w:rsidP="00C12FD0">
      <w:pPr>
        <w:spacing w:before="30" w:after="30" w:line="360" w:lineRule="auto"/>
        <w:ind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Проблема:  в современном динамичном мире, меняется постоянно и сфера труда, на лицо изменение статусных ролей на рынке труда, </w:t>
      </w:r>
      <w:proofErr w:type="gramStart"/>
      <w:r w:rsidRPr="00223F00">
        <w:rPr>
          <w:rFonts w:ascii="Times New Roman" w:hAnsi="Times New Roman" w:cs="Times New Roman"/>
          <w:sz w:val="28"/>
          <w:szCs w:val="28"/>
        </w:rPr>
        <w:t>что</w:t>
      </w:r>
      <w:proofErr w:type="gramEnd"/>
      <w:r w:rsidRPr="00223F00">
        <w:rPr>
          <w:rFonts w:ascii="Times New Roman" w:hAnsi="Times New Roman" w:cs="Times New Roman"/>
          <w:sz w:val="28"/>
          <w:szCs w:val="28"/>
        </w:rPr>
        <w:t xml:space="preserve"> безусловно влечет за собой потребность в изменении системы управления.  Особенно важным это является для образовательной сферы, система управления которой в России далека от идеала. По сравнению с нашими зарубежными коллегами,  административная модель в российских вузах намного тяжелее поддается новациям и каким-либо изменениям, однако мы уже встаем на путь развития так называемой модели участия в управлении, которая считается наиболее прогрессивной и позволяет вывести качество вынесения управленческих решений на новый уровень.  Именно поэтому так важно изучить зарубежный опыт внедрения данной инновации, выделить основные минусы нашей собственной системы, а также выяснить насколько готовы сотрудники, в лице преподавателей и обучающихся ВУЗов к изменениям.</w:t>
      </w:r>
    </w:p>
    <w:p w:rsidR="00C12FD0" w:rsidRPr="00223F00" w:rsidRDefault="00C12FD0" w:rsidP="00C12FD0">
      <w:pPr>
        <w:pStyle w:val="a3"/>
        <w:spacing w:before="30" w:beforeAutospacing="0" w:after="30" w:afterAutospacing="0" w:line="360" w:lineRule="auto"/>
        <w:ind w:firstLine="709"/>
        <w:jc w:val="both"/>
        <w:rPr>
          <w:color w:val="000000"/>
          <w:sz w:val="28"/>
          <w:szCs w:val="28"/>
        </w:rPr>
      </w:pPr>
      <w:r w:rsidRPr="00223F00">
        <w:rPr>
          <w:color w:val="000000"/>
          <w:sz w:val="28"/>
          <w:szCs w:val="28"/>
        </w:rPr>
        <w:t>Объектом конкретного исследования является социальный феномен «</w:t>
      </w:r>
      <w:proofErr w:type="spellStart"/>
      <w:r w:rsidRPr="00223F00">
        <w:rPr>
          <w:color w:val="000000"/>
          <w:sz w:val="28"/>
          <w:szCs w:val="28"/>
        </w:rPr>
        <w:t>соуправление</w:t>
      </w:r>
      <w:proofErr w:type="spellEnd"/>
      <w:r w:rsidRPr="00223F00">
        <w:rPr>
          <w:color w:val="000000"/>
          <w:sz w:val="28"/>
          <w:szCs w:val="28"/>
        </w:rPr>
        <w:t>».</w:t>
      </w:r>
    </w:p>
    <w:p w:rsidR="00C12FD0" w:rsidRPr="00223F00" w:rsidRDefault="00C12FD0" w:rsidP="00C12FD0">
      <w:pPr>
        <w:pStyle w:val="a3"/>
        <w:spacing w:before="30" w:beforeAutospacing="0" w:after="30" w:afterAutospacing="0" w:line="360" w:lineRule="auto"/>
        <w:ind w:firstLine="709"/>
        <w:jc w:val="both"/>
        <w:rPr>
          <w:color w:val="000000"/>
          <w:sz w:val="28"/>
          <w:szCs w:val="28"/>
        </w:rPr>
      </w:pPr>
      <w:r w:rsidRPr="00223F00">
        <w:rPr>
          <w:color w:val="000000"/>
          <w:sz w:val="28"/>
          <w:szCs w:val="28"/>
        </w:rPr>
        <w:t xml:space="preserve">Предметом же применение принципов </w:t>
      </w:r>
      <w:proofErr w:type="spellStart"/>
      <w:r w:rsidRPr="00223F00">
        <w:rPr>
          <w:color w:val="000000"/>
          <w:sz w:val="28"/>
          <w:szCs w:val="28"/>
        </w:rPr>
        <w:t>соуправления</w:t>
      </w:r>
      <w:proofErr w:type="spellEnd"/>
      <w:r w:rsidRPr="00223F00">
        <w:rPr>
          <w:color w:val="000000"/>
          <w:sz w:val="28"/>
          <w:szCs w:val="28"/>
        </w:rPr>
        <w:t xml:space="preserve"> в высшей школе.</w:t>
      </w:r>
    </w:p>
    <w:p w:rsidR="00C12FD0" w:rsidRPr="00223F00" w:rsidRDefault="00C12FD0" w:rsidP="00C12FD0">
      <w:pPr>
        <w:pStyle w:val="a3"/>
        <w:spacing w:before="30" w:beforeAutospacing="0" w:after="30" w:afterAutospacing="0" w:line="360" w:lineRule="auto"/>
        <w:ind w:firstLine="709"/>
        <w:jc w:val="both"/>
        <w:rPr>
          <w:color w:val="000000"/>
          <w:sz w:val="28"/>
          <w:szCs w:val="28"/>
        </w:rPr>
      </w:pPr>
      <w:r w:rsidRPr="00223F00">
        <w:rPr>
          <w:color w:val="000000"/>
          <w:sz w:val="28"/>
          <w:szCs w:val="28"/>
        </w:rPr>
        <w:t>Цели: изучить феномен «</w:t>
      </w:r>
      <w:proofErr w:type="spellStart"/>
      <w:r w:rsidRPr="00223F00">
        <w:rPr>
          <w:color w:val="000000"/>
          <w:sz w:val="28"/>
          <w:szCs w:val="28"/>
        </w:rPr>
        <w:t>соуправления</w:t>
      </w:r>
      <w:proofErr w:type="spellEnd"/>
      <w:r w:rsidRPr="00223F00">
        <w:rPr>
          <w:color w:val="000000"/>
          <w:sz w:val="28"/>
          <w:szCs w:val="28"/>
        </w:rPr>
        <w:t>» как тип современных управленческих горизонтальных коммуникаций.</w:t>
      </w:r>
    </w:p>
    <w:p w:rsidR="00C12FD0" w:rsidRPr="00223F00" w:rsidRDefault="00C12FD0" w:rsidP="00C12FD0">
      <w:pPr>
        <w:spacing w:before="30" w:after="30" w:line="360" w:lineRule="auto"/>
        <w:ind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В соответствии с целью были определены несколько задач исследования: </w:t>
      </w:r>
    </w:p>
    <w:p w:rsidR="00C12FD0" w:rsidRPr="00223F00" w:rsidRDefault="00C12FD0" w:rsidP="00C12FD0">
      <w:pPr>
        <w:pStyle w:val="ad"/>
        <w:numPr>
          <w:ilvl w:val="0"/>
          <w:numId w:val="3"/>
        </w:numPr>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Изучить  влияние увеличение документооборота в учреждении высшей школы на экономическую эффективность.</w:t>
      </w:r>
    </w:p>
    <w:p w:rsidR="00C12FD0" w:rsidRPr="00223F00" w:rsidRDefault="00C12FD0" w:rsidP="00C12FD0">
      <w:pPr>
        <w:pStyle w:val="ad"/>
        <w:numPr>
          <w:ilvl w:val="0"/>
          <w:numId w:val="3"/>
        </w:numPr>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Выяснить, насколько знакомы участники управления в лице преподавателей и студентов </w:t>
      </w:r>
      <w:proofErr w:type="spellStart"/>
      <w:r w:rsidRPr="00223F00">
        <w:rPr>
          <w:rFonts w:ascii="Times New Roman" w:hAnsi="Times New Roman" w:cs="Times New Roman"/>
          <w:sz w:val="28"/>
          <w:szCs w:val="28"/>
        </w:rPr>
        <w:t>ВУЗв</w:t>
      </w:r>
      <w:proofErr w:type="spellEnd"/>
      <w:r w:rsidRPr="00223F00">
        <w:rPr>
          <w:rFonts w:ascii="Times New Roman" w:hAnsi="Times New Roman" w:cs="Times New Roman"/>
          <w:sz w:val="28"/>
          <w:szCs w:val="28"/>
        </w:rPr>
        <w:t xml:space="preserve"> с техническими и другими управленческими возможностями, предлагаемые им университетом.</w:t>
      </w:r>
    </w:p>
    <w:p w:rsidR="00C12FD0" w:rsidRPr="00223F00" w:rsidRDefault="00C12FD0" w:rsidP="00C12FD0">
      <w:pPr>
        <w:pStyle w:val="ad"/>
        <w:numPr>
          <w:ilvl w:val="0"/>
          <w:numId w:val="3"/>
        </w:numPr>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Определить их отношение к данным возможностям.</w:t>
      </w:r>
    </w:p>
    <w:p w:rsidR="00C12FD0" w:rsidRPr="00223F00" w:rsidRDefault="00C12FD0" w:rsidP="00C12FD0">
      <w:pPr>
        <w:pStyle w:val="ad"/>
        <w:numPr>
          <w:ilvl w:val="0"/>
          <w:numId w:val="3"/>
        </w:numPr>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lastRenderedPageBreak/>
        <w:t>Выявить  готовность участников управления быть в него вовлеченными.</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br/>
        <w:t>Гипотеза к задаче 1: Увеличение документооборота в заведении высшей школы отрицательно влияет на его экономическую эффективность.</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Гипотеза к задаче 2: </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А) В связи с недостаточным анонсированием технических возможностей студенты в небольшой степени ознакомлены с техническими управленческими возможностями, предлагаемыми университетом.</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Б) Преподаватели, </w:t>
      </w:r>
      <w:proofErr w:type="gramStart"/>
      <w:r w:rsidRPr="00223F00">
        <w:rPr>
          <w:rFonts w:ascii="Times New Roman" w:hAnsi="Times New Roman" w:cs="Times New Roman"/>
          <w:sz w:val="28"/>
          <w:szCs w:val="28"/>
        </w:rPr>
        <w:t>занимая место на ступень выше студентов в иерархической схеме университета ознакомлены с управленческими</w:t>
      </w:r>
      <w:proofErr w:type="gramEnd"/>
      <w:r w:rsidRPr="00223F00">
        <w:rPr>
          <w:rFonts w:ascii="Times New Roman" w:hAnsi="Times New Roman" w:cs="Times New Roman"/>
          <w:sz w:val="28"/>
          <w:szCs w:val="28"/>
        </w:rPr>
        <w:t xml:space="preserve"> возможностями больше.</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Гипотеза к задаче 3: Как студенты</w:t>
      </w:r>
      <w:proofErr w:type="gramStart"/>
      <w:r w:rsidRPr="00223F00">
        <w:rPr>
          <w:rFonts w:ascii="Times New Roman" w:hAnsi="Times New Roman" w:cs="Times New Roman"/>
          <w:sz w:val="28"/>
          <w:szCs w:val="28"/>
        </w:rPr>
        <w:t xml:space="preserve"> ,</w:t>
      </w:r>
      <w:proofErr w:type="gramEnd"/>
      <w:r w:rsidRPr="00223F00">
        <w:rPr>
          <w:rFonts w:ascii="Times New Roman" w:hAnsi="Times New Roman" w:cs="Times New Roman"/>
          <w:sz w:val="28"/>
          <w:szCs w:val="28"/>
        </w:rPr>
        <w:t xml:space="preserve"> так и преподаватели рассматривают представленные возможности в негативном контексте в большей степени.</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Гипотеза к задаче 4: </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А) Студенты в малой степени заинтересованы стать неотъемлемой частью управленческих процессов в университете.</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Б) Преподаватели хотели бы занимать более активную позицию</w:t>
      </w:r>
      <w:proofErr w:type="gramStart"/>
      <w:r w:rsidRPr="00223F00">
        <w:rPr>
          <w:rFonts w:ascii="Times New Roman" w:hAnsi="Times New Roman" w:cs="Times New Roman"/>
          <w:sz w:val="28"/>
          <w:szCs w:val="28"/>
        </w:rPr>
        <w:t xml:space="preserve"> ,</w:t>
      </w:r>
      <w:proofErr w:type="gramEnd"/>
      <w:r w:rsidRPr="00223F00">
        <w:rPr>
          <w:rFonts w:ascii="Times New Roman" w:hAnsi="Times New Roman" w:cs="Times New Roman"/>
          <w:sz w:val="28"/>
          <w:szCs w:val="28"/>
        </w:rPr>
        <w:t xml:space="preserve"> касаемо вопросов управления, однако не обладая должными техническими навыками и при отсутствии соответствующего обучения не могут в полной мере пользоваться представленными им возможностями.</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Основные понятия:</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proofErr w:type="spellStart"/>
      <w:r w:rsidRPr="00223F00">
        <w:rPr>
          <w:rFonts w:ascii="Times New Roman" w:hAnsi="Times New Roman" w:cs="Times New Roman"/>
          <w:sz w:val="28"/>
          <w:szCs w:val="28"/>
        </w:rPr>
        <w:t>Соуправление</w:t>
      </w:r>
      <w:proofErr w:type="spellEnd"/>
      <w:r w:rsidRPr="00223F00">
        <w:rPr>
          <w:rFonts w:ascii="Times New Roman" w:hAnsi="Times New Roman" w:cs="Times New Roman"/>
          <w:sz w:val="28"/>
          <w:szCs w:val="28"/>
        </w:rPr>
        <w:t xml:space="preserve"> (участие в управлении) – Это форм владения и управления университетом, при которой участники совместно принимают решения или дают рекомендации группе, лицу, </w:t>
      </w:r>
      <w:proofErr w:type="gramStart"/>
      <w:r w:rsidRPr="00223F00">
        <w:rPr>
          <w:rFonts w:ascii="Times New Roman" w:hAnsi="Times New Roman" w:cs="Times New Roman"/>
          <w:sz w:val="28"/>
          <w:szCs w:val="28"/>
        </w:rPr>
        <w:t>наделенными</w:t>
      </w:r>
      <w:proofErr w:type="gramEnd"/>
      <w:r w:rsidRPr="00223F00">
        <w:rPr>
          <w:rFonts w:ascii="Times New Roman" w:hAnsi="Times New Roman" w:cs="Times New Roman"/>
          <w:sz w:val="28"/>
          <w:szCs w:val="28"/>
        </w:rPr>
        <w:t xml:space="preserve"> ответственностью за исполнение решений. Ответственные должны учитывать рекомендации, предложенные другими участниками для сохранения общей заинтересованности в процессе принятия решений. </w:t>
      </w:r>
      <w:r w:rsidRPr="00223F00">
        <w:rPr>
          <w:rFonts w:ascii="Times New Roman" w:hAnsi="Times New Roman" w:cs="Times New Roman"/>
          <w:sz w:val="28"/>
          <w:szCs w:val="28"/>
        </w:rPr>
        <w:br/>
        <w:t xml:space="preserve">Высшая школа - </w:t>
      </w:r>
      <w:r w:rsidRPr="00223F00">
        <w:rPr>
          <w:rFonts w:ascii="Times New Roman" w:hAnsi="Times New Roman" w:cs="Times New Roman"/>
          <w:color w:val="252525"/>
          <w:sz w:val="28"/>
          <w:szCs w:val="28"/>
          <w:shd w:val="clear" w:color="auto" w:fill="FFFFFF"/>
        </w:rPr>
        <w:t>общее название высших учебных заведений</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lastRenderedPageBreak/>
        <w:t xml:space="preserve">Рынок труда- </w:t>
      </w:r>
      <w:r w:rsidRPr="00223F00">
        <w:rPr>
          <w:rFonts w:ascii="Times New Roman" w:hAnsi="Times New Roman" w:cs="Times New Roman"/>
          <w:color w:val="000000" w:themeColor="text1"/>
          <w:sz w:val="28"/>
          <w:szCs w:val="28"/>
          <w:shd w:val="clear" w:color="auto" w:fill="FFFFFF"/>
        </w:rPr>
        <w:t>то сфера формирования спроса и предложения рабочей силы (трудовых услуг).</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Горизонтальная модель управления </w:t>
      </w:r>
      <w:proofErr w:type="gramStart"/>
      <w:r w:rsidRPr="00223F00">
        <w:rPr>
          <w:rFonts w:ascii="Times New Roman" w:hAnsi="Times New Roman" w:cs="Times New Roman"/>
          <w:sz w:val="28"/>
          <w:szCs w:val="28"/>
        </w:rPr>
        <w:t>-</w:t>
      </w:r>
      <w:r w:rsidRPr="00223F00">
        <w:rPr>
          <w:rFonts w:ascii="Times New Roman" w:hAnsi="Times New Roman" w:cs="Times New Roman"/>
          <w:color w:val="252525"/>
          <w:sz w:val="28"/>
          <w:szCs w:val="28"/>
          <w:shd w:val="clear" w:color="auto" w:fill="FFFFFF"/>
        </w:rPr>
        <w:t>с</w:t>
      </w:r>
      <w:proofErr w:type="gramEnd"/>
      <w:r w:rsidRPr="00223F00">
        <w:rPr>
          <w:rFonts w:ascii="Times New Roman" w:hAnsi="Times New Roman" w:cs="Times New Roman"/>
          <w:color w:val="252525"/>
          <w:sz w:val="28"/>
          <w:szCs w:val="28"/>
          <w:shd w:val="clear" w:color="auto" w:fill="FFFFFF"/>
        </w:rPr>
        <w:t>истема связей на одном или близких уровнях иерархической организации, дополняющая её возможности</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Документооборот-это движение документов в организации с момента их создания или получения до завершения исполнения или отправки.</w:t>
      </w:r>
      <w:r w:rsidRPr="00223F00">
        <w:rPr>
          <w:rFonts w:ascii="Times New Roman" w:hAnsi="Times New Roman" w:cs="Times New Roman"/>
          <w:sz w:val="28"/>
          <w:szCs w:val="28"/>
        </w:rPr>
        <w:br/>
        <w:t>Методическая часть.</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Для достижения поставленных задач и подтверждения или опровержения сформулированных гипотез можно использовать такие методы, как анализ документов и метод опроса.</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Задача 1: Изучить  влияние увеличение документооборота в учреждении высшей школы на экономическую эффективность.</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Для выполнения данной задачи был выбран метод анализа документов, который поможет определить, насколько такое изменение в административной системе, как увеличение документооборота положительно или отрицательно влияет на экономическую эффективность университета, а так же образовательный и исследовательский процесс.  </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Во время прохождения практики на кафедре социального управления и планирования факультета социологии СПБГУ, я изучила объем  бумажной работы, выполняемый профессорами кафедры, характер документации, требуемые сроки  выполнения, затраченное на это время. Проследила, соотносятся ли требования выполнения данной работы с реальной возможностью выполнить ее в срок</w:t>
      </w:r>
      <w:proofErr w:type="gramStart"/>
      <w:r w:rsidRPr="00223F00">
        <w:rPr>
          <w:rFonts w:ascii="Times New Roman" w:hAnsi="Times New Roman" w:cs="Times New Roman"/>
          <w:sz w:val="28"/>
          <w:szCs w:val="28"/>
        </w:rPr>
        <w:t xml:space="preserve"> .</w:t>
      </w:r>
      <w:proofErr w:type="gramEnd"/>
      <w:r w:rsidRPr="00223F00">
        <w:rPr>
          <w:rFonts w:ascii="Times New Roman" w:hAnsi="Times New Roman" w:cs="Times New Roman"/>
          <w:sz w:val="28"/>
          <w:szCs w:val="28"/>
        </w:rPr>
        <w:t xml:space="preserve"> Что позволило сделать выводы о целесообразности увеличения документооборота в Университете.</w:t>
      </w:r>
    </w:p>
    <w:p w:rsidR="00C12FD0" w:rsidRPr="00223F00" w:rsidRDefault="00C12FD0" w:rsidP="00C12FD0">
      <w:pPr>
        <w:pStyle w:val="ad"/>
        <w:spacing w:before="30" w:after="30" w:line="360" w:lineRule="auto"/>
        <w:ind w:left="709"/>
        <w:jc w:val="both"/>
        <w:rPr>
          <w:rFonts w:ascii="Times New Roman" w:hAnsi="Times New Roman" w:cs="Times New Roman"/>
          <w:sz w:val="28"/>
          <w:szCs w:val="28"/>
        </w:rPr>
      </w:pPr>
      <w:r w:rsidRPr="00223F00">
        <w:rPr>
          <w:rFonts w:ascii="Times New Roman" w:hAnsi="Times New Roman" w:cs="Times New Roman"/>
          <w:sz w:val="28"/>
          <w:szCs w:val="28"/>
        </w:rPr>
        <w:t xml:space="preserve">Задачи 2-4: </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2.Выяснить, насколько знакомы участники управления в лице преподавателей и студентов </w:t>
      </w:r>
      <w:proofErr w:type="spellStart"/>
      <w:r w:rsidRPr="00223F00">
        <w:rPr>
          <w:rFonts w:ascii="Times New Roman" w:hAnsi="Times New Roman" w:cs="Times New Roman"/>
          <w:sz w:val="28"/>
          <w:szCs w:val="28"/>
        </w:rPr>
        <w:t>ВУЗв</w:t>
      </w:r>
      <w:proofErr w:type="spellEnd"/>
      <w:r w:rsidRPr="00223F00">
        <w:rPr>
          <w:rFonts w:ascii="Times New Roman" w:hAnsi="Times New Roman" w:cs="Times New Roman"/>
          <w:sz w:val="28"/>
          <w:szCs w:val="28"/>
        </w:rPr>
        <w:t xml:space="preserve"> с техническими и другими управленческими возможностями, предлагаемые им университетом.</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3.Определить их отношение к данным возможностям.</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lastRenderedPageBreak/>
        <w:t>4.Выявить  готовность участников управления быть в него вовлеченными.</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Для выполнения данных задач прекрасно подошел метод анкетирования, как очного, индивидуального, так и онлайн.</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Опро</w:t>
      </w:r>
      <w:proofErr w:type="gramStart"/>
      <w:r w:rsidRPr="00223F00">
        <w:rPr>
          <w:rFonts w:ascii="Times New Roman" w:hAnsi="Times New Roman" w:cs="Times New Roman"/>
          <w:sz w:val="28"/>
          <w:szCs w:val="28"/>
        </w:rPr>
        <w:t>с-</w:t>
      </w:r>
      <w:proofErr w:type="gramEnd"/>
      <w:r w:rsidRPr="00223F00">
        <w:rPr>
          <w:rFonts w:ascii="Times New Roman" w:hAnsi="Times New Roman" w:cs="Times New Roman"/>
          <w:sz w:val="28"/>
          <w:szCs w:val="28"/>
        </w:rPr>
        <w:t xml:space="preserve"> один из самых распространённых методов социологического исследования, благодаря его простоте, экономичности и оперативности.  Анкетирование один из методов опроса, инструментарием является специально </w:t>
      </w:r>
      <w:proofErr w:type="gramStart"/>
      <w:r w:rsidRPr="00223F00">
        <w:rPr>
          <w:rFonts w:ascii="Times New Roman" w:hAnsi="Times New Roman" w:cs="Times New Roman"/>
          <w:sz w:val="28"/>
          <w:szCs w:val="28"/>
        </w:rPr>
        <w:t>созданная</w:t>
      </w:r>
      <w:proofErr w:type="gramEnd"/>
      <w:r w:rsidRPr="00223F00">
        <w:rPr>
          <w:rFonts w:ascii="Times New Roman" w:hAnsi="Times New Roman" w:cs="Times New Roman"/>
          <w:sz w:val="28"/>
          <w:szCs w:val="28"/>
        </w:rPr>
        <w:t xml:space="preserve"> анкет. </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 xml:space="preserve">Анкета для данного исследования была разработана, как через онлайн сервис </w:t>
      </w:r>
      <w:proofErr w:type="spellStart"/>
      <w:r w:rsidRPr="00223F00">
        <w:rPr>
          <w:rFonts w:ascii="Times New Roman" w:hAnsi="Times New Roman" w:cs="Times New Roman"/>
          <w:sz w:val="28"/>
          <w:szCs w:val="28"/>
          <w:lang w:val="en-US"/>
        </w:rPr>
        <w:t>Survio</w:t>
      </w:r>
      <w:proofErr w:type="spellEnd"/>
      <w:r w:rsidRPr="00223F00">
        <w:rPr>
          <w:rFonts w:ascii="Times New Roman" w:hAnsi="Times New Roman" w:cs="Times New Roman"/>
          <w:sz w:val="28"/>
          <w:szCs w:val="28"/>
        </w:rPr>
        <w:t xml:space="preserve">, так и через </w:t>
      </w:r>
      <w:proofErr w:type="gramStart"/>
      <w:r w:rsidRPr="00223F00">
        <w:rPr>
          <w:rFonts w:ascii="Times New Roman" w:hAnsi="Times New Roman" w:cs="Times New Roman"/>
          <w:sz w:val="28"/>
          <w:szCs w:val="28"/>
        </w:rPr>
        <w:t>привычный нам</w:t>
      </w:r>
      <w:proofErr w:type="gramEnd"/>
      <w:r w:rsidRPr="00223F00">
        <w:rPr>
          <w:rFonts w:ascii="Times New Roman" w:hAnsi="Times New Roman" w:cs="Times New Roman"/>
          <w:sz w:val="28"/>
          <w:szCs w:val="28"/>
        </w:rPr>
        <w:t xml:space="preserve"> </w:t>
      </w:r>
      <w:r w:rsidRPr="00223F00">
        <w:rPr>
          <w:rFonts w:ascii="Times New Roman" w:hAnsi="Times New Roman" w:cs="Times New Roman"/>
          <w:sz w:val="28"/>
          <w:szCs w:val="28"/>
          <w:lang w:val="en-US"/>
        </w:rPr>
        <w:t>Microsoft</w:t>
      </w:r>
      <w:r w:rsidRPr="00223F00">
        <w:rPr>
          <w:rFonts w:ascii="Times New Roman" w:hAnsi="Times New Roman" w:cs="Times New Roman"/>
          <w:sz w:val="28"/>
          <w:szCs w:val="28"/>
        </w:rPr>
        <w:t xml:space="preserve"> </w:t>
      </w:r>
      <w:r w:rsidRPr="00223F00">
        <w:rPr>
          <w:rFonts w:ascii="Times New Roman" w:hAnsi="Times New Roman" w:cs="Times New Roman"/>
          <w:sz w:val="28"/>
          <w:szCs w:val="28"/>
          <w:lang w:val="en-US"/>
        </w:rPr>
        <w:t>Word</w:t>
      </w:r>
      <w:r w:rsidRPr="00223F00">
        <w:rPr>
          <w:rFonts w:ascii="Times New Roman" w:hAnsi="Times New Roman" w:cs="Times New Roman"/>
          <w:sz w:val="28"/>
          <w:szCs w:val="28"/>
        </w:rPr>
        <w:t>.(Бланк анкеты в приложении 2.)</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Совмещение двух методов распространения анкеты позволила охватить большее количество респондентов.</w:t>
      </w: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p>
    <w:p w:rsidR="00C12FD0" w:rsidRPr="00223F00" w:rsidRDefault="00C12FD0" w:rsidP="00C12FD0">
      <w:pPr>
        <w:pStyle w:val="ad"/>
        <w:spacing w:before="30" w:after="30" w:line="360" w:lineRule="auto"/>
        <w:ind w:left="0" w:firstLine="709"/>
        <w:jc w:val="both"/>
        <w:rPr>
          <w:rFonts w:ascii="Times New Roman" w:hAnsi="Times New Roman" w:cs="Times New Roman"/>
          <w:sz w:val="28"/>
          <w:szCs w:val="28"/>
        </w:rPr>
      </w:pPr>
      <w:r w:rsidRPr="00223F00">
        <w:rPr>
          <w:rFonts w:ascii="Times New Roman" w:hAnsi="Times New Roman" w:cs="Times New Roman"/>
          <w:sz w:val="28"/>
          <w:szCs w:val="28"/>
        </w:rPr>
        <w:t>Выборка: студенты экономического и социологического факультетов СПБГУ, а также преподаватели СПБГУ, общее количество опрошенных составило 58 человек.</w:t>
      </w:r>
    </w:p>
    <w:p w:rsidR="00C12FD0" w:rsidRPr="00223F00" w:rsidRDefault="00C12FD0">
      <w:pPr>
        <w:rPr>
          <w:rFonts w:ascii="Times New Roman" w:hAnsi="Times New Roman" w:cs="Times New Roman"/>
          <w:color w:val="FF0000"/>
          <w:sz w:val="28"/>
          <w:szCs w:val="28"/>
        </w:rPr>
      </w:pPr>
      <w:r w:rsidRPr="00223F00">
        <w:rPr>
          <w:rFonts w:ascii="Times New Roman" w:hAnsi="Times New Roman" w:cs="Times New Roman"/>
          <w:color w:val="FF0000"/>
          <w:sz w:val="28"/>
          <w:szCs w:val="28"/>
        </w:rPr>
        <w:br w:type="page"/>
      </w:r>
    </w:p>
    <w:p w:rsidR="00C12FD0" w:rsidRPr="00223F00" w:rsidRDefault="00C12FD0" w:rsidP="00BB32C0">
      <w:pPr>
        <w:pStyle w:val="1"/>
        <w:jc w:val="center"/>
        <w:rPr>
          <w:rFonts w:ascii="Times New Roman" w:hAnsi="Times New Roman" w:cs="Times New Roman"/>
          <w:color w:val="000000" w:themeColor="text1"/>
        </w:rPr>
      </w:pPr>
      <w:bookmarkStart w:id="39" w:name="_Toc451551833"/>
      <w:r w:rsidRPr="00223F00">
        <w:rPr>
          <w:rFonts w:ascii="Times New Roman" w:hAnsi="Times New Roman" w:cs="Times New Roman"/>
          <w:color w:val="000000" w:themeColor="text1"/>
        </w:rPr>
        <w:lastRenderedPageBreak/>
        <w:t>Приложение 2. Бланк анкеты.</w:t>
      </w:r>
      <w:bookmarkEnd w:id="39"/>
    </w:p>
    <w:p w:rsidR="000077A5" w:rsidRPr="00223F00" w:rsidRDefault="000077A5" w:rsidP="00C12FD0">
      <w:pPr>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Анкета для студентов.</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 xml:space="preserve">Здравствуйте. Исследовательская группа из СПбГУ проводит оценку    официального сайта нашего Университета, в частности, его  восприятия  студентами  </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 xml:space="preserve">Анкета анонимная, никакую личную информацию представлять не надо. Просьба внимательно прочитать предложенные опции ответов. </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1.Ваш пол:</w:t>
      </w:r>
    </w:p>
    <w:p w:rsidR="000077A5" w:rsidRPr="00223F00" w:rsidRDefault="000077A5" w:rsidP="000077A5">
      <w:pPr>
        <w:pStyle w:val="ad"/>
        <w:numPr>
          <w:ilvl w:val="1"/>
          <w:numId w:val="17"/>
        </w:numPr>
        <w:rPr>
          <w:rFonts w:ascii="Times New Roman" w:hAnsi="Times New Roman" w:cs="Times New Roman"/>
          <w:sz w:val="28"/>
          <w:szCs w:val="28"/>
        </w:rPr>
      </w:pPr>
      <w:r w:rsidRPr="00223F00">
        <w:rPr>
          <w:rFonts w:ascii="Times New Roman" w:hAnsi="Times New Roman" w:cs="Times New Roman"/>
          <w:sz w:val="28"/>
          <w:szCs w:val="28"/>
        </w:rPr>
        <w:t>Муж</w:t>
      </w:r>
    </w:p>
    <w:p w:rsidR="000077A5" w:rsidRPr="00223F00" w:rsidRDefault="000077A5" w:rsidP="000077A5">
      <w:pPr>
        <w:pStyle w:val="ad"/>
        <w:numPr>
          <w:ilvl w:val="1"/>
          <w:numId w:val="17"/>
        </w:numPr>
        <w:rPr>
          <w:rFonts w:ascii="Times New Roman" w:hAnsi="Times New Roman" w:cs="Times New Roman"/>
          <w:sz w:val="28"/>
          <w:szCs w:val="28"/>
        </w:rPr>
      </w:pPr>
      <w:r w:rsidRPr="00223F00">
        <w:rPr>
          <w:rFonts w:ascii="Times New Roman" w:hAnsi="Times New Roman" w:cs="Times New Roman"/>
          <w:sz w:val="28"/>
          <w:szCs w:val="28"/>
        </w:rPr>
        <w:t>Жен</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2.Ваш возраст:</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____________________________________________________________________________________________________________________________________</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b/>
          <w:sz w:val="28"/>
          <w:szCs w:val="28"/>
        </w:rPr>
        <w:t xml:space="preserve">3. Пользуетесь ли Вы   </w:t>
      </w:r>
      <w:r w:rsidRPr="00223F00">
        <w:rPr>
          <w:rFonts w:ascii="Times New Roman" w:hAnsi="Times New Roman" w:cs="Times New Roman"/>
          <w:b/>
          <w:sz w:val="28"/>
          <w:szCs w:val="28"/>
          <w:u w:val="single"/>
        </w:rPr>
        <w:t xml:space="preserve">официальным </w:t>
      </w:r>
      <w:r w:rsidRPr="00223F00">
        <w:rPr>
          <w:rFonts w:ascii="Times New Roman" w:hAnsi="Times New Roman" w:cs="Times New Roman"/>
          <w:b/>
          <w:sz w:val="28"/>
          <w:szCs w:val="28"/>
        </w:rPr>
        <w:t>сайтом</w:t>
      </w:r>
      <w:r w:rsidRPr="00223F00">
        <w:rPr>
          <w:rFonts w:ascii="Times New Roman" w:hAnsi="Times New Roman" w:cs="Times New Roman"/>
          <w:b/>
          <w:sz w:val="28"/>
          <w:szCs w:val="28"/>
          <w:u w:val="single"/>
        </w:rPr>
        <w:t xml:space="preserve"> </w:t>
      </w:r>
      <w:r w:rsidRPr="00223F00">
        <w:rPr>
          <w:rFonts w:ascii="Times New Roman" w:hAnsi="Times New Roman" w:cs="Times New Roman"/>
          <w:b/>
          <w:sz w:val="28"/>
          <w:szCs w:val="28"/>
        </w:rPr>
        <w:t xml:space="preserve">СПбГУ </w:t>
      </w:r>
      <w:r w:rsidRPr="00223F00">
        <w:rPr>
          <w:rFonts w:ascii="Times New Roman" w:hAnsi="Times New Roman" w:cs="Times New Roman"/>
          <w:sz w:val="28"/>
          <w:szCs w:val="28"/>
        </w:rPr>
        <w:t>(</w:t>
      </w:r>
      <w:proofErr w:type="gramStart"/>
      <w:r w:rsidRPr="00223F00">
        <w:rPr>
          <w:rFonts w:ascii="Times New Roman" w:hAnsi="Times New Roman" w:cs="Times New Roman"/>
          <w:sz w:val="28"/>
          <w:szCs w:val="28"/>
        </w:rPr>
        <w:t>нужное</w:t>
      </w:r>
      <w:proofErr w:type="gramEnd"/>
      <w:r w:rsidRPr="00223F00">
        <w:rPr>
          <w:rFonts w:ascii="Times New Roman" w:hAnsi="Times New Roman" w:cs="Times New Roman"/>
          <w:sz w:val="28"/>
          <w:szCs w:val="28"/>
        </w:rPr>
        <w:t xml:space="preserve"> подчеркнуть):</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1.1. Регулярно                    1.2. Изредка                       1.3.   Очень редко</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1.4. Предпочитаю пользоваться сайтом факультета</w:t>
      </w:r>
    </w:p>
    <w:p w:rsidR="000077A5" w:rsidRPr="00223F00" w:rsidRDefault="000077A5" w:rsidP="000077A5">
      <w:pPr>
        <w:rPr>
          <w:rFonts w:ascii="Times New Roman" w:hAnsi="Times New Roman" w:cs="Times New Roman"/>
          <w:sz w:val="28"/>
          <w:szCs w:val="28"/>
        </w:rPr>
      </w:pP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 xml:space="preserve">4.  С какой целью вы обращаетесь к официальному сайту СПбГУ (нужное подчеркнуть, любое количество вариантов допустимо) </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 xml:space="preserve">3.1. Получить информацию о работе служб университета: </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3.2. Узнать новости СПбГУ:</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 xml:space="preserve">3.3. Получить информацию об акциях (научных конференциях, официальных акциях, культурных мероприятий  или других событиях…) </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3.4. Другое___________________________________________________ ____________________________________________________________</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b/>
          <w:sz w:val="28"/>
          <w:szCs w:val="28"/>
        </w:rPr>
        <w:t>5. Пытались ли Вы задать вопрос руководителям (административным работникам) через сайт СПбГУ (опишите ситуацию, если она  была)</w:t>
      </w:r>
      <w:r w:rsidRPr="00223F00">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b/>
          <w:sz w:val="28"/>
          <w:szCs w:val="28"/>
        </w:rPr>
        <w:lastRenderedPageBreak/>
        <w:t>6</w:t>
      </w:r>
      <w:r w:rsidRPr="00223F00">
        <w:rPr>
          <w:rFonts w:ascii="Times New Roman" w:hAnsi="Times New Roman" w:cs="Times New Roman"/>
          <w:sz w:val="28"/>
          <w:szCs w:val="28"/>
        </w:rPr>
        <w:t xml:space="preserve">. </w:t>
      </w:r>
      <w:r w:rsidRPr="00223F00">
        <w:rPr>
          <w:rFonts w:ascii="Times New Roman" w:hAnsi="Times New Roman" w:cs="Times New Roman"/>
          <w:b/>
          <w:sz w:val="28"/>
          <w:szCs w:val="28"/>
        </w:rPr>
        <w:t>Знаете ли Вы о порталах на сайте  СПбГУ, специально созданных для открытых обсуждений (</w:t>
      </w:r>
      <w:proofErr w:type="gramStart"/>
      <w:r w:rsidRPr="00223F00">
        <w:rPr>
          <w:rFonts w:ascii="Times New Roman" w:hAnsi="Times New Roman" w:cs="Times New Roman"/>
          <w:b/>
          <w:sz w:val="28"/>
          <w:szCs w:val="28"/>
        </w:rPr>
        <w:t>нужное</w:t>
      </w:r>
      <w:proofErr w:type="gramEnd"/>
      <w:r w:rsidRPr="00223F00">
        <w:rPr>
          <w:rFonts w:ascii="Times New Roman" w:hAnsi="Times New Roman" w:cs="Times New Roman"/>
          <w:b/>
          <w:sz w:val="28"/>
          <w:szCs w:val="28"/>
        </w:rPr>
        <w:t xml:space="preserve"> подчеркнуть):</w:t>
      </w:r>
      <w:r w:rsidRPr="00223F00">
        <w:rPr>
          <w:rFonts w:ascii="Times New Roman" w:hAnsi="Times New Roman" w:cs="Times New Roman"/>
          <w:sz w:val="28"/>
          <w:szCs w:val="28"/>
        </w:rPr>
        <w:t xml:space="preserve">  7.1. да            7.2. нет</w:t>
      </w:r>
    </w:p>
    <w:p w:rsidR="000077A5" w:rsidRPr="00223F00" w:rsidRDefault="000077A5" w:rsidP="000077A5">
      <w:pPr>
        <w:rPr>
          <w:rFonts w:ascii="Times New Roman" w:hAnsi="Times New Roman" w:cs="Times New Roman"/>
          <w:b/>
          <w:sz w:val="28"/>
          <w:szCs w:val="28"/>
        </w:rPr>
      </w:pP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b/>
          <w:sz w:val="28"/>
          <w:szCs w:val="28"/>
        </w:rPr>
        <w:t>7. Как Вы к ним относитесь:</w:t>
      </w:r>
      <w:r w:rsidRPr="00223F00">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  </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sz w:val="28"/>
          <w:szCs w:val="28"/>
        </w:rPr>
        <w:t xml:space="preserve">   </w:t>
      </w:r>
      <w:r w:rsidRPr="00223F00">
        <w:rPr>
          <w:rFonts w:ascii="Times New Roman" w:hAnsi="Times New Roman" w:cs="Times New Roman"/>
          <w:b/>
          <w:sz w:val="28"/>
          <w:szCs w:val="28"/>
        </w:rPr>
        <w:t xml:space="preserve">8.  Используется ли на вашем ф-те </w:t>
      </w:r>
      <w:proofErr w:type="gramStart"/>
      <w:r w:rsidRPr="00223F00">
        <w:rPr>
          <w:rFonts w:ascii="Times New Roman" w:hAnsi="Times New Roman" w:cs="Times New Roman"/>
          <w:b/>
          <w:sz w:val="28"/>
          <w:szCs w:val="28"/>
        </w:rPr>
        <w:t>В</w:t>
      </w:r>
      <w:proofErr w:type="gramEnd"/>
      <w:r w:rsidRPr="00223F00">
        <w:rPr>
          <w:rFonts w:ascii="Times New Roman" w:hAnsi="Times New Roman" w:cs="Times New Roman"/>
          <w:b/>
          <w:sz w:val="28"/>
          <w:szCs w:val="28"/>
          <w:lang w:val="en-US"/>
        </w:rPr>
        <w:t>lack</w:t>
      </w:r>
      <w:r w:rsidRPr="00223F00">
        <w:rPr>
          <w:rFonts w:ascii="Times New Roman" w:hAnsi="Times New Roman" w:cs="Times New Roman"/>
          <w:b/>
          <w:sz w:val="28"/>
          <w:szCs w:val="28"/>
        </w:rPr>
        <w:t>-</w:t>
      </w:r>
      <w:r w:rsidRPr="00223F00">
        <w:rPr>
          <w:rFonts w:ascii="Times New Roman" w:hAnsi="Times New Roman" w:cs="Times New Roman"/>
          <w:b/>
          <w:sz w:val="28"/>
          <w:szCs w:val="28"/>
          <w:lang w:val="en-US"/>
        </w:rPr>
        <w:t>Board</w:t>
      </w:r>
      <w:r w:rsidRPr="00223F00">
        <w:rPr>
          <w:rFonts w:ascii="Times New Roman" w:hAnsi="Times New Roman" w:cs="Times New Roman"/>
          <w:b/>
          <w:sz w:val="28"/>
          <w:szCs w:val="28"/>
        </w:rPr>
        <w:t>:</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11.1   да, конечно, ведь большая часть дисциплин предполагает его активное использование,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11.2. да, но нашем </w:t>
      </w:r>
      <w:proofErr w:type="gramStart"/>
      <w:r w:rsidRPr="00223F00">
        <w:rPr>
          <w:rFonts w:ascii="Times New Roman" w:hAnsi="Times New Roman" w:cs="Times New Roman"/>
          <w:sz w:val="28"/>
          <w:szCs w:val="28"/>
        </w:rPr>
        <w:t>факультете</w:t>
      </w:r>
      <w:proofErr w:type="gramEnd"/>
      <w:r w:rsidRPr="00223F00">
        <w:rPr>
          <w:rFonts w:ascii="Times New Roman" w:hAnsi="Times New Roman" w:cs="Times New Roman"/>
          <w:sz w:val="28"/>
          <w:szCs w:val="28"/>
        </w:rPr>
        <w:t xml:space="preserve"> в нем представлены лишь единичные курсы,</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11.3  нет, но  слышал, что так проходит обучение в других вузах</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11.4. другое</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9</w:t>
      </w:r>
      <w:r w:rsidRPr="00223F00">
        <w:rPr>
          <w:rFonts w:ascii="Times New Roman" w:hAnsi="Times New Roman" w:cs="Times New Roman"/>
          <w:sz w:val="28"/>
          <w:szCs w:val="28"/>
        </w:rPr>
        <w:t xml:space="preserve">. </w:t>
      </w:r>
      <w:r w:rsidRPr="00223F00">
        <w:rPr>
          <w:rFonts w:ascii="Times New Roman" w:hAnsi="Times New Roman" w:cs="Times New Roman"/>
          <w:b/>
          <w:sz w:val="28"/>
          <w:szCs w:val="28"/>
        </w:rPr>
        <w:t xml:space="preserve">Имели ли Вы опыт использования системы </w:t>
      </w:r>
      <w:proofErr w:type="gramStart"/>
      <w:r w:rsidRPr="00223F00">
        <w:rPr>
          <w:rFonts w:ascii="Times New Roman" w:hAnsi="Times New Roman" w:cs="Times New Roman"/>
          <w:b/>
          <w:sz w:val="28"/>
          <w:szCs w:val="28"/>
        </w:rPr>
        <w:t>В</w:t>
      </w:r>
      <w:proofErr w:type="gramEnd"/>
      <w:r w:rsidRPr="00223F00">
        <w:rPr>
          <w:rFonts w:ascii="Times New Roman" w:hAnsi="Times New Roman" w:cs="Times New Roman"/>
          <w:b/>
          <w:sz w:val="28"/>
          <w:szCs w:val="28"/>
          <w:lang w:val="en-US"/>
        </w:rPr>
        <w:t>lack</w:t>
      </w:r>
      <w:r w:rsidRPr="00223F00">
        <w:rPr>
          <w:rFonts w:ascii="Times New Roman" w:hAnsi="Times New Roman" w:cs="Times New Roman"/>
          <w:b/>
          <w:sz w:val="28"/>
          <w:szCs w:val="28"/>
        </w:rPr>
        <w:t>-В</w:t>
      </w:r>
      <w:proofErr w:type="spellStart"/>
      <w:r w:rsidRPr="00223F00">
        <w:rPr>
          <w:rFonts w:ascii="Times New Roman" w:hAnsi="Times New Roman" w:cs="Times New Roman"/>
          <w:b/>
          <w:sz w:val="28"/>
          <w:szCs w:val="28"/>
          <w:lang w:val="en-US"/>
        </w:rPr>
        <w:t>oard</w:t>
      </w:r>
      <w:proofErr w:type="spellEnd"/>
      <w:r w:rsidRPr="00223F00">
        <w:rPr>
          <w:rFonts w:ascii="Times New Roman" w:hAnsi="Times New Roman" w:cs="Times New Roman"/>
          <w:b/>
          <w:sz w:val="28"/>
          <w:szCs w:val="28"/>
        </w:rPr>
        <w:t xml:space="preserve"> в виде канала прямой связи с преподавателем и как вы его оцениваете:</w:t>
      </w:r>
    </w:p>
    <w:p w:rsidR="000077A5" w:rsidRPr="00223F00" w:rsidRDefault="000077A5" w:rsidP="000077A5">
      <w:pPr>
        <w:spacing w:after="0" w:line="240" w:lineRule="auto"/>
        <w:rPr>
          <w:rFonts w:ascii="Times New Roman" w:hAnsi="Times New Roman" w:cs="Times New Roman"/>
          <w:sz w:val="28"/>
          <w:szCs w:val="28"/>
        </w:rPr>
      </w:pPr>
      <w:r w:rsidRPr="00223F00">
        <w:rPr>
          <w:rFonts w:ascii="Times New Roman" w:hAnsi="Times New Roman" w:cs="Times New Roman"/>
          <w:sz w:val="28"/>
          <w:szCs w:val="28"/>
        </w:rPr>
        <w:t xml:space="preserve">12.1. не имел опыта,      12.2. мне и письменной информации пока хватает, - 12.3. думаю, что это бы внесло  дополнительную привлекательность в изложение материала, </w:t>
      </w:r>
    </w:p>
    <w:p w:rsidR="000077A5" w:rsidRPr="00223F00" w:rsidRDefault="000077A5" w:rsidP="000077A5">
      <w:pPr>
        <w:spacing w:after="0" w:line="240" w:lineRule="auto"/>
        <w:rPr>
          <w:rFonts w:ascii="Times New Roman" w:hAnsi="Times New Roman" w:cs="Times New Roman"/>
          <w:sz w:val="28"/>
          <w:szCs w:val="28"/>
        </w:rPr>
      </w:pPr>
      <w:r w:rsidRPr="00223F00">
        <w:rPr>
          <w:rFonts w:ascii="Times New Roman" w:hAnsi="Times New Roman" w:cs="Times New Roman"/>
          <w:sz w:val="28"/>
          <w:szCs w:val="28"/>
        </w:rPr>
        <w:t xml:space="preserve">12.4.   красивая презентация предполагает определенные навыки подачи материала в визуальном режиме, а не все преподаватели ими обладают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12.5. другое__________________________________________________ </w:t>
      </w:r>
    </w:p>
    <w:p w:rsidR="000077A5" w:rsidRPr="00223F00" w:rsidRDefault="000077A5" w:rsidP="000077A5">
      <w:pPr>
        <w:rPr>
          <w:rFonts w:ascii="Times New Roman" w:hAnsi="Times New Roman" w:cs="Times New Roman"/>
          <w:sz w:val="28"/>
          <w:szCs w:val="28"/>
        </w:rPr>
      </w:pP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b/>
          <w:sz w:val="28"/>
          <w:szCs w:val="28"/>
        </w:rPr>
        <w:t xml:space="preserve"> 10. Принята ли у вас практика общения с преподавателями через сеть:</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13.1.  а как же иначе можно общаться в </w:t>
      </w:r>
      <w:proofErr w:type="spellStart"/>
      <w:proofErr w:type="gramStart"/>
      <w:r w:rsidRPr="00223F00">
        <w:rPr>
          <w:rFonts w:ascii="Times New Roman" w:hAnsi="Times New Roman" w:cs="Times New Roman"/>
          <w:sz w:val="28"/>
          <w:szCs w:val="28"/>
        </w:rPr>
        <w:t>В</w:t>
      </w:r>
      <w:proofErr w:type="spellEnd"/>
      <w:proofErr w:type="gramEnd"/>
      <w:r w:rsidRPr="00223F00">
        <w:rPr>
          <w:rFonts w:ascii="Times New Roman" w:hAnsi="Times New Roman" w:cs="Times New Roman"/>
          <w:sz w:val="28"/>
          <w:szCs w:val="28"/>
          <w:lang w:val="en-US"/>
        </w:rPr>
        <w:t>lack</w:t>
      </w:r>
      <w:r w:rsidRPr="00223F00">
        <w:rPr>
          <w:rFonts w:ascii="Times New Roman" w:hAnsi="Times New Roman" w:cs="Times New Roman"/>
          <w:sz w:val="28"/>
          <w:szCs w:val="28"/>
        </w:rPr>
        <w:t>-В</w:t>
      </w:r>
      <w:proofErr w:type="spellStart"/>
      <w:r w:rsidRPr="00223F00">
        <w:rPr>
          <w:rFonts w:ascii="Times New Roman" w:hAnsi="Times New Roman" w:cs="Times New Roman"/>
          <w:sz w:val="28"/>
          <w:szCs w:val="28"/>
          <w:lang w:val="en-US"/>
        </w:rPr>
        <w:t>oard</w:t>
      </w:r>
      <w:proofErr w:type="spellEnd"/>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13.2. да, многие преподаватели дают </w:t>
      </w:r>
      <w:proofErr w:type="gramStart"/>
      <w:r w:rsidRPr="00223F00">
        <w:rPr>
          <w:rFonts w:ascii="Times New Roman" w:hAnsi="Times New Roman" w:cs="Times New Roman"/>
          <w:sz w:val="28"/>
          <w:szCs w:val="28"/>
        </w:rPr>
        <w:t>свой</w:t>
      </w:r>
      <w:proofErr w:type="gramEnd"/>
      <w:r w:rsidRPr="00223F00">
        <w:rPr>
          <w:rFonts w:ascii="Times New Roman" w:hAnsi="Times New Roman" w:cs="Times New Roman"/>
          <w:sz w:val="28"/>
          <w:szCs w:val="28"/>
        </w:rPr>
        <w:t xml:space="preserve"> </w:t>
      </w:r>
      <w:proofErr w:type="spellStart"/>
      <w:r w:rsidRPr="00223F00">
        <w:rPr>
          <w:rFonts w:ascii="Times New Roman" w:hAnsi="Times New Roman" w:cs="Times New Roman"/>
          <w:sz w:val="28"/>
          <w:szCs w:val="28"/>
        </w:rPr>
        <w:t>адре</w:t>
      </w:r>
      <w:proofErr w:type="spellEnd"/>
      <w:r w:rsidRPr="00223F00">
        <w:rPr>
          <w:rFonts w:ascii="Times New Roman" w:hAnsi="Times New Roman" w:cs="Times New Roman"/>
          <w:sz w:val="28"/>
          <w:szCs w:val="28"/>
        </w:rPr>
        <w:t xml:space="preserve">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13.3.  да, так мы сдаем домашние задания по многим учебным курсам,</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13.4. очень редко </w:t>
      </w:r>
      <w:proofErr w:type="gramStart"/>
      <w:r w:rsidRPr="00223F00">
        <w:rPr>
          <w:rFonts w:ascii="Times New Roman" w:hAnsi="Times New Roman" w:cs="Times New Roman"/>
          <w:sz w:val="28"/>
          <w:szCs w:val="28"/>
        </w:rPr>
        <w:t>и</w:t>
      </w:r>
      <w:proofErr w:type="gramEnd"/>
      <w:r w:rsidRPr="00223F00">
        <w:rPr>
          <w:rFonts w:ascii="Times New Roman" w:hAnsi="Times New Roman" w:cs="Times New Roman"/>
          <w:sz w:val="28"/>
          <w:szCs w:val="28"/>
        </w:rPr>
        <w:t xml:space="preserve"> как правило с научным руководителем</w:t>
      </w:r>
    </w:p>
    <w:p w:rsidR="000077A5" w:rsidRPr="00223F00" w:rsidRDefault="000077A5" w:rsidP="000077A5">
      <w:pPr>
        <w:rPr>
          <w:rFonts w:ascii="Times New Roman" w:hAnsi="Times New Roman" w:cs="Times New Roman"/>
          <w:sz w:val="28"/>
          <w:szCs w:val="28"/>
        </w:rPr>
      </w:pP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СПАСИБО</w:t>
      </w:r>
    </w:p>
    <w:p w:rsidR="000077A5" w:rsidRPr="00223F00" w:rsidRDefault="000077A5" w:rsidP="000077A5">
      <w:pPr>
        <w:rPr>
          <w:rFonts w:ascii="Times New Roman" w:hAnsi="Times New Roman" w:cs="Times New Roman"/>
          <w:sz w:val="28"/>
          <w:szCs w:val="28"/>
        </w:rPr>
      </w:pPr>
    </w:p>
    <w:p w:rsidR="000077A5" w:rsidRPr="00223F00" w:rsidRDefault="000077A5" w:rsidP="000077A5">
      <w:pPr>
        <w:rPr>
          <w:rFonts w:ascii="Times New Roman" w:hAnsi="Times New Roman" w:cs="Times New Roman"/>
          <w:sz w:val="28"/>
          <w:szCs w:val="28"/>
        </w:rPr>
      </w:pP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w:t>
      </w:r>
    </w:p>
    <w:p w:rsidR="00C12FD0" w:rsidRPr="00223F00" w:rsidRDefault="00C12FD0" w:rsidP="00C12FD0">
      <w:pPr>
        <w:rPr>
          <w:rFonts w:ascii="Times New Roman" w:hAnsi="Times New Roman" w:cs="Times New Roman"/>
          <w:color w:val="000000" w:themeColor="text1"/>
          <w:sz w:val="28"/>
          <w:szCs w:val="28"/>
        </w:rPr>
      </w:pPr>
    </w:p>
    <w:p w:rsidR="000077A5" w:rsidRPr="00223F00" w:rsidRDefault="000077A5" w:rsidP="00C12FD0">
      <w:pPr>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Анкета для преподавателей.</w:t>
      </w:r>
    </w:p>
    <w:p w:rsidR="000077A5" w:rsidRPr="00223F00" w:rsidRDefault="000077A5" w:rsidP="000077A5">
      <w:pPr>
        <w:ind w:firstLine="708"/>
        <w:jc w:val="both"/>
        <w:rPr>
          <w:rFonts w:ascii="Times New Roman" w:hAnsi="Times New Roman" w:cs="Times New Roman"/>
          <w:b/>
          <w:sz w:val="28"/>
          <w:szCs w:val="28"/>
        </w:rPr>
      </w:pPr>
      <w:r w:rsidRPr="00223F00">
        <w:rPr>
          <w:rFonts w:ascii="Times New Roman" w:hAnsi="Times New Roman" w:cs="Times New Roman"/>
          <w:b/>
          <w:sz w:val="28"/>
          <w:szCs w:val="28"/>
        </w:rPr>
        <w:t>Здравствуйте.  Исследовательская группа из СПбГУ проводит оценку официального сайта нашего Университета и хотела бы узнать Ваше мнение  о ней</w:t>
      </w:r>
    </w:p>
    <w:p w:rsidR="000077A5" w:rsidRPr="00223F00" w:rsidRDefault="000077A5" w:rsidP="000077A5">
      <w:pPr>
        <w:ind w:firstLine="708"/>
        <w:rPr>
          <w:rFonts w:ascii="Times New Roman" w:hAnsi="Times New Roman" w:cs="Times New Roman"/>
          <w:b/>
          <w:sz w:val="28"/>
          <w:szCs w:val="28"/>
        </w:rPr>
      </w:pPr>
      <w:r w:rsidRPr="00223F00">
        <w:rPr>
          <w:rFonts w:ascii="Times New Roman" w:hAnsi="Times New Roman" w:cs="Times New Roman"/>
          <w:b/>
          <w:sz w:val="28"/>
          <w:szCs w:val="28"/>
        </w:rPr>
        <w:t xml:space="preserve">Анкета анонимная,  в аналитических целях просим сообщить ваш пол и возраст, а главное - внимательно прочитать предложенные варианты ответов; допускается ответ – «не хочу отвечать»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b/>
          <w:sz w:val="28"/>
          <w:szCs w:val="28"/>
        </w:rPr>
        <w:tab/>
      </w:r>
      <w:r w:rsidRPr="00223F00">
        <w:rPr>
          <w:rFonts w:ascii="Times New Roman" w:hAnsi="Times New Roman" w:cs="Times New Roman"/>
          <w:sz w:val="28"/>
          <w:szCs w:val="28"/>
        </w:rPr>
        <w:t xml:space="preserve">1. </w:t>
      </w:r>
      <w:r w:rsidRPr="00223F00">
        <w:rPr>
          <w:rFonts w:ascii="Times New Roman" w:hAnsi="Times New Roman" w:cs="Times New Roman"/>
          <w:b/>
          <w:sz w:val="28"/>
          <w:szCs w:val="28"/>
        </w:rPr>
        <w:t xml:space="preserve">Данные о себе </w:t>
      </w:r>
      <w:r w:rsidRPr="00223F00">
        <w:rPr>
          <w:rFonts w:ascii="Times New Roman" w:hAnsi="Times New Roman" w:cs="Times New Roman"/>
          <w:sz w:val="28"/>
          <w:szCs w:val="28"/>
        </w:rPr>
        <w:t>(</w:t>
      </w:r>
      <w:proofErr w:type="gramStart"/>
      <w:r w:rsidRPr="00223F00">
        <w:rPr>
          <w:rFonts w:ascii="Times New Roman" w:hAnsi="Times New Roman" w:cs="Times New Roman"/>
          <w:sz w:val="28"/>
          <w:szCs w:val="28"/>
        </w:rPr>
        <w:t>нужное</w:t>
      </w:r>
      <w:proofErr w:type="gramEnd"/>
      <w:r w:rsidRPr="00223F00">
        <w:rPr>
          <w:rFonts w:ascii="Times New Roman" w:hAnsi="Times New Roman" w:cs="Times New Roman"/>
          <w:sz w:val="28"/>
          <w:szCs w:val="28"/>
        </w:rPr>
        <w:t xml:space="preserve"> подчеркнуть):  пол        1.1.   ж           1.2.  м</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Возраст: 1.3. До 35лет        1.4. От 35 до 55       1.5. от 55 до 70    1.6. свыше 70</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2</w:t>
      </w:r>
      <w:r w:rsidRPr="00223F00">
        <w:rPr>
          <w:rFonts w:ascii="Times New Roman" w:hAnsi="Times New Roman" w:cs="Times New Roman"/>
          <w:b/>
          <w:sz w:val="28"/>
          <w:szCs w:val="28"/>
        </w:rPr>
        <w:t xml:space="preserve">. Пользуетесь ли Вы  </w:t>
      </w:r>
      <w:r w:rsidRPr="00223F00">
        <w:rPr>
          <w:rFonts w:ascii="Times New Roman" w:hAnsi="Times New Roman" w:cs="Times New Roman"/>
          <w:b/>
          <w:sz w:val="28"/>
          <w:szCs w:val="28"/>
          <w:u w:val="single"/>
        </w:rPr>
        <w:t xml:space="preserve">официальным </w:t>
      </w:r>
      <w:r w:rsidRPr="00223F00">
        <w:rPr>
          <w:rFonts w:ascii="Times New Roman" w:hAnsi="Times New Roman" w:cs="Times New Roman"/>
          <w:b/>
          <w:sz w:val="28"/>
          <w:szCs w:val="28"/>
        </w:rPr>
        <w:t>сайтом</w:t>
      </w:r>
      <w:r w:rsidRPr="00223F00">
        <w:rPr>
          <w:rFonts w:ascii="Times New Roman" w:hAnsi="Times New Roman" w:cs="Times New Roman"/>
          <w:b/>
          <w:sz w:val="28"/>
          <w:szCs w:val="28"/>
          <w:u w:val="single"/>
        </w:rPr>
        <w:t xml:space="preserve"> </w:t>
      </w:r>
      <w:r w:rsidRPr="00223F00">
        <w:rPr>
          <w:rFonts w:ascii="Times New Roman" w:hAnsi="Times New Roman" w:cs="Times New Roman"/>
          <w:b/>
          <w:sz w:val="28"/>
          <w:szCs w:val="28"/>
        </w:rPr>
        <w:t xml:space="preserve">СПбГУ    </w:t>
      </w:r>
      <w:r w:rsidRPr="00223F00">
        <w:rPr>
          <w:rFonts w:ascii="Times New Roman" w:hAnsi="Times New Roman" w:cs="Times New Roman"/>
          <w:sz w:val="28"/>
          <w:szCs w:val="28"/>
        </w:rPr>
        <w:t>(</w:t>
      </w:r>
      <w:proofErr w:type="gramStart"/>
      <w:r w:rsidRPr="00223F00">
        <w:rPr>
          <w:rFonts w:ascii="Times New Roman" w:hAnsi="Times New Roman" w:cs="Times New Roman"/>
          <w:sz w:val="28"/>
          <w:szCs w:val="28"/>
        </w:rPr>
        <w:t>нужное</w:t>
      </w:r>
      <w:proofErr w:type="gramEnd"/>
      <w:r w:rsidRPr="00223F00">
        <w:rPr>
          <w:rFonts w:ascii="Times New Roman" w:hAnsi="Times New Roman" w:cs="Times New Roman"/>
          <w:sz w:val="28"/>
          <w:szCs w:val="28"/>
        </w:rPr>
        <w:t xml:space="preserve"> подчеркнуть):</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2.1. Регулярно                               2.2. Изредка                       2.3.   Очень редко</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2.4. Предпочитаю пользоваться сайтом факультета</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ab/>
      </w:r>
      <w:r w:rsidRPr="00223F00">
        <w:rPr>
          <w:rFonts w:ascii="Times New Roman" w:hAnsi="Times New Roman" w:cs="Times New Roman"/>
          <w:b/>
          <w:sz w:val="28"/>
          <w:szCs w:val="28"/>
        </w:rPr>
        <w:t>3. Пользуетесь ли Вы неофициальными сайтами  СПбГУ</w:t>
      </w:r>
      <w:r w:rsidRPr="00223F00">
        <w:rPr>
          <w:rFonts w:ascii="Times New Roman" w:hAnsi="Times New Roman" w:cs="Times New Roman"/>
          <w:sz w:val="28"/>
          <w:szCs w:val="28"/>
        </w:rPr>
        <w:t xml:space="preserve"> (</w:t>
      </w:r>
      <w:proofErr w:type="gramStart"/>
      <w:r w:rsidRPr="00223F00">
        <w:rPr>
          <w:rFonts w:ascii="Times New Roman" w:hAnsi="Times New Roman" w:cs="Times New Roman"/>
          <w:sz w:val="28"/>
          <w:szCs w:val="28"/>
        </w:rPr>
        <w:t>нужное</w:t>
      </w:r>
      <w:proofErr w:type="gramEnd"/>
      <w:r w:rsidRPr="00223F00">
        <w:rPr>
          <w:rFonts w:ascii="Times New Roman" w:hAnsi="Times New Roman" w:cs="Times New Roman"/>
          <w:sz w:val="28"/>
          <w:szCs w:val="28"/>
        </w:rPr>
        <w:t xml:space="preserve"> подчеркнуть):</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3.1. Как минимум раз в месяц        3.2. очень редко     3.3.  не пользуюсь</w:t>
      </w:r>
    </w:p>
    <w:p w:rsidR="000077A5" w:rsidRPr="00223F00" w:rsidRDefault="000077A5" w:rsidP="000077A5">
      <w:pPr>
        <w:rPr>
          <w:rFonts w:ascii="Times New Roman" w:hAnsi="Times New Roman" w:cs="Times New Roman"/>
          <w:b/>
          <w:sz w:val="28"/>
          <w:szCs w:val="28"/>
        </w:rPr>
      </w:pPr>
      <w:r w:rsidRPr="00223F00">
        <w:rPr>
          <w:rFonts w:ascii="Times New Roman" w:hAnsi="Times New Roman" w:cs="Times New Roman"/>
          <w:sz w:val="28"/>
          <w:szCs w:val="28"/>
        </w:rPr>
        <w:t xml:space="preserve">  </w:t>
      </w:r>
      <w:r w:rsidRPr="00223F00">
        <w:rPr>
          <w:rFonts w:ascii="Times New Roman" w:hAnsi="Times New Roman" w:cs="Times New Roman"/>
          <w:b/>
          <w:sz w:val="28"/>
          <w:szCs w:val="28"/>
        </w:rPr>
        <w:t xml:space="preserve">  4.  С какой целью вы обращаетесь к официальному сайту (можно подчеркнуть любое количество вариантов ответа):</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 xml:space="preserve">4.1. Получить информацию о работе служб университета: </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4.2. Узнать новости  социальной жизни СПбГУ:</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 xml:space="preserve">4.3. Получить информацию об акциях (научных конференциях, культурных мероприятиях, событиях…) </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4.4. Узнать управленческую информацию (содержание ректорских совещаний, ученых советов и т.д.), чтобы быть в курсе происходящего</w:t>
      </w:r>
    </w:p>
    <w:p w:rsidR="000077A5" w:rsidRPr="00223F00" w:rsidRDefault="000077A5" w:rsidP="000077A5">
      <w:pPr>
        <w:ind w:firstLine="708"/>
        <w:rPr>
          <w:rFonts w:ascii="Times New Roman" w:hAnsi="Times New Roman" w:cs="Times New Roman"/>
          <w:sz w:val="28"/>
          <w:szCs w:val="28"/>
        </w:rPr>
      </w:pPr>
      <w:r w:rsidRPr="00223F00">
        <w:rPr>
          <w:rFonts w:ascii="Times New Roman" w:hAnsi="Times New Roman" w:cs="Times New Roman"/>
          <w:sz w:val="28"/>
          <w:szCs w:val="28"/>
        </w:rPr>
        <w:t>4.5. Другое  _________________________________________________</w:t>
      </w:r>
      <w:r w:rsidRPr="00223F00">
        <w:rPr>
          <w:rFonts w:ascii="Times New Roman" w:hAnsi="Times New Roman" w:cs="Times New Roman"/>
          <w:sz w:val="28"/>
          <w:szCs w:val="28"/>
        </w:rPr>
        <w:br/>
        <w:t xml:space="preserve">________________________________________________________________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5</w:t>
      </w:r>
      <w:r w:rsidRPr="00223F00">
        <w:rPr>
          <w:rFonts w:ascii="Times New Roman" w:hAnsi="Times New Roman" w:cs="Times New Roman"/>
          <w:b/>
          <w:sz w:val="28"/>
          <w:szCs w:val="28"/>
        </w:rPr>
        <w:t xml:space="preserve">. Знаете ли Вы о порталах, специально созданных для открытых обсуждений  на сайте СПбГУ:  </w:t>
      </w:r>
      <w:r w:rsidRPr="00223F00">
        <w:rPr>
          <w:rFonts w:ascii="Times New Roman" w:hAnsi="Times New Roman" w:cs="Times New Roman"/>
          <w:sz w:val="28"/>
          <w:szCs w:val="28"/>
        </w:rPr>
        <w:t xml:space="preserve">9.1. да        9.2. нет        9.3. что-то слышал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b/>
          <w:sz w:val="28"/>
          <w:szCs w:val="28"/>
        </w:rPr>
        <w:t>6. Как Вы к ним относитесь и принимали ли в них участие</w:t>
      </w:r>
      <w:r w:rsidRPr="00223F00">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______________________________________________________________________________________________________________________________________________________________________________________________________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b/>
          <w:sz w:val="28"/>
          <w:szCs w:val="28"/>
        </w:rPr>
        <w:lastRenderedPageBreak/>
        <w:t>7. Принята ли у вас практика общения со студентами  через сеть</w:t>
      </w:r>
      <w:r w:rsidRPr="00223F00">
        <w:rPr>
          <w:rFonts w:ascii="Times New Roman" w:hAnsi="Times New Roman" w:cs="Times New Roman"/>
          <w:sz w:val="28"/>
          <w:szCs w:val="28"/>
        </w:rPr>
        <w:t xml:space="preserve"> (возможен выбор нескольких вариантов ответов):</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11.1. да, использую Влас</w:t>
      </w:r>
      <w:proofErr w:type="gramStart"/>
      <w:r w:rsidRPr="00223F00">
        <w:rPr>
          <w:rFonts w:ascii="Times New Roman" w:hAnsi="Times New Roman" w:cs="Times New Roman"/>
          <w:sz w:val="28"/>
          <w:szCs w:val="28"/>
          <w:lang w:val="en-US"/>
        </w:rPr>
        <w:t>k</w:t>
      </w:r>
      <w:proofErr w:type="gramEnd"/>
      <w:r w:rsidRPr="00223F00">
        <w:rPr>
          <w:rFonts w:ascii="Times New Roman" w:hAnsi="Times New Roman" w:cs="Times New Roman"/>
          <w:sz w:val="28"/>
          <w:szCs w:val="28"/>
        </w:rPr>
        <w:t>-</w:t>
      </w:r>
      <w:r w:rsidRPr="00223F00">
        <w:rPr>
          <w:rFonts w:ascii="Times New Roman" w:hAnsi="Times New Roman" w:cs="Times New Roman"/>
          <w:sz w:val="28"/>
          <w:szCs w:val="28"/>
          <w:lang w:val="en-US"/>
        </w:rPr>
        <w:t>B</w:t>
      </w:r>
      <w:proofErr w:type="spellStart"/>
      <w:r w:rsidRPr="00223F00">
        <w:rPr>
          <w:rFonts w:ascii="Times New Roman" w:hAnsi="Times New Roman" w:cs="Times New Roman"/>
          <w:sz w:val="28"/>
          <w:szCs w:val="28"/>
        </w:rPr>
        <w:t>оа</w:t>
      </w:r>
      <w:r w:rsidRPr="00223F00">
        <w:rPr>
          <w:rFonts w:ascii="Times New Roman" w:hAnsi="Times New Roman" w:cs="Times New Roman"/>
          <w:sz w:val="28"/>
          <w:szCs w:val="28"/>
          <w:lang w:val="en-US"/>
        </w:rPr>
        <w:t>rd</w:t>
      </w:r>
      <w:proofErr w:type="spellEnd"/>
      <w:r w:rsidRPr="00223F00">
        <w:rPr>
          <w:rFonts w:ascii="Times New Roman" w:hAnsi="Times New Roman" w:cs="Times New Roman"/>
          <w:sz w:val="28"/>
          <w:szCs w:val="28"/>
        </w:rPr>
        <w:t>,</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11.2. да, общаюсь с ними через сайты группы,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11.3.  приглашаю студентов для свободного общения </w:t>
      </w:r>
      <w:proofErr w:type="spellStart"/>
      <w:r w:rsidRPr="00223F00">
        <w:rPr>
          <w:rFonts w:ascii="Times New Roman" w:hAnsi="Times New Roman" w:cs="Times New Roman"/>
          <w:sz w:val="28"/>
          <w:szCs w:val="28"/>
        </w:rPr>
        <w:t>Вконтакте</w:t>
      </w:r>
      <w:proofErr w:type="spellEnd"/>
      <w:r w:rsidRPr="00223F00">
        <w:rPr>
          <w:rFonts w:ascii="Times New Roman" w:hAnsi="Times New Roman" w:cs="Times New Roman"/>
          <w:sz w:val="28"/>
          <w:szCs w:val="28"/>
        </w:rPr>
        <w:t xml:space="preserve">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11.4  очень редко, предпочитаю общаться на работе.</w:t>
      </w:r>
    </w:p>
    <w:p w:rsidR="000077A5" w:rsidRPr="00223F00" w:rsidRDefault="000077A5" w:rsidP="000077A5">
      <w:pPr>
        <w:rPr>
          <w:rFonts w:ascii="Times New Roman" w:hAnsi="Times New Roman" w:cs="Times New Roman"/>
          <w:sz w:val="28"/>
          <w:szCs w:val="28"/>
        </w:rPr>
      </w:pP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8. </w:t>
      </w:r>
      <w:r w:rsidRPr="00223F00">
        <w:rPr>
          <w:rFonts w:ascii="Times New Roman" w:hAnsi="Times New Roman" w:cs="Times New Roman"/>
          <w:b/>
          <w:sz w:val="28"/>
          <w:szCs w:val="28"/>
        </w:rPr>
        <w:t xml:space="preserve">Как значима для вас управленческая информация о проблемах СПбГУ:   </w:t>
      </w:r>
      <w:r w:rsidRPr="00223F00">
        <w:rPr>
          <w:rFonts w:ascii="Times New Roman" w:hAnsi="Times New Roman" w:cs="Times New Roman"/>
          <w:sz w:val="28"/>
          <w:szCs w:val="28"/>
        </w:rPr>
        <w:t xml:space="preserve">   18.1. не представляет интереса,</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18.2. считаю нужным быть в курсе, но не хватает времени (навыков) просматривать ее   на сайте СПбГУ,</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18.3. регулярно просматриваю ее.</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9. </w:t>
      </w:r>
      <w:r w:rsidRPr="00223F00">
        <w:rPr>
          <w:rFonts w:ascii="Times New Roman" w:hAnsi="Times New Roman" w:cs="Times New Roman"/>
          <w:b/>
          <w:sz w:val="28"/>
          <w:szCs w:val="28"/>
        </w:rPr>
        <w:t>Какие «управленческие» опции вам представляются наиболее интересными</w:t>
      </w:r>
      <w:r w:rsidRPr="00223F00">
        <w:rPr>
          <w:rFonts w:ascii="Times New Roman" w:hAnsi="Times New Roman" w:cs="Times New Roman"/>
          <w:sz w:val="28"/>
          <w:szCs w:val="28"/>
        </w:rPr>
        <w:t>:</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совещание ректора,</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«задайте ректору вопрос»</w:t>
      </w:r>
      <w:r w:rsidRPr="00223F00">
        <w:rPr>
          <w:rFonts w:ascii="Times New Roman" w:hAnsi="Times New Roman" w:cs="Times New Roman"/>
          <w:sz w:val="28"/>
          <w:szCs w:val="28"/>
        </w:rPr>
        <w:br/>
        <w:t>- «задайте вопрос в администрацию СПбГУ»</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другое_________________________________________________________</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w:t>
      </w: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СПАСИБО</w:t>
      </w:r>
    </w:p>
    <w:p w:rsidR="000077A5" w:rsidRPr="00223F00" w:rsidRDefault="000077A5" w:rsidP="000077A5">
      <w:pPr>
        <w:rPr>
          <w:rFonts w:ascii="Times New Roman" w:hAnsi="Times New Roman" w:cs="Times New Roman"/>
          <w:sz w:val="28"/>
          <w:szCs w:val="28"/>
        </w:rPr>
      </w:pPr>
    </w:p>
    <w:p w:rsidR="000077A5" w:rsidRPr="00223F00" w:rsidRDefault="000077A5" w:rsidP="000077A5">
      <w:pPr>
        <w:rPr>
          <w:rFonts w:ascii="Times New Roman" w:hAnsi="Times New Roman" w:cs="Times New Roman"/>
          <w:sz w:val="28"/>
          <w:szCs w:val="28"/>
        </w:rPr>
      </w:pPr>
      <w:r w:rsidRPr="00223F00">
        <w:rPr>
          <w:rFonts w:ascii="Times New Roman" w:hAnsi="Times New Roman" w:cs="Times New Roman"/>
          <w:sz w:val="28"/>
          <w:szCs w:val="28"/>
        </w:rPr>
        <w:t xml:space="preserve">  </w:t>
      </w:r>
    </w:p>
    <w:p w:rsidR="000077A5" w:rsidRPr="00223F00" w:rsidRDefault="000077A5" w:rsidP="000077A5">
      <w:pPr>
        <w:rPr>
          <w:rFonts w:ascii="Times New Roman" w:hAnsi="Times New Roman" w:cs="Times New Roman"/>
          <w:sz w:val="28"/>
          <w:szCs w:val="28"/>
        </w:rPr>
      </w:pPr>
    </w:p>
    <w:p w:rsidR="002D2B23" w:rsidRPr="00223F00" w:rsidRDefault="00C12FD0" w:rsidP="00C12FD0">
      <w:pPr>
        <w:rPr>
          <w:rFonts w:ascii="Times New Roman" w:hAnsi="Times New Roman" w:cs="Times New Roman"/>
          <w:color w:val="000000" w:themeColor="text1"/>
          <w:sz w:val="28"/>
          <w:szCs w:val="28"/>
        </w:rPr>
      </w:pPr>
      <w:r w:rsidRPr="00223F00">
        <w:rPr>
          <w:rFonts w:ascii="Times New Roman" w:hAnsi="Times New Roman" w:cs="Times New Roman"/>
          <w:color w:val="FF0000"/>
          <w:sz w:val="28"/>
          <w:szCs w:val="28"/>
        </w:rPr>
        <w:br w:type="page"/>
      </w:r>
      <w:r w:rsidR="002D2B23" w:rsidRPr="00223F00">
        <w:rPr>
          <w:rFonts w:ascii="Times New Roman" w:hAnsi="Times New Roman" w:cs="Times New Roman"/>
          <w:color w:val="000000" w:themeColor="text1"/>
          <w:sz w:val="28"/>
          <w:szCs w:val="28"/>
        </w:rPr>
        <w:lastRenderedPageBreak/>
        <w:br w:type="page"/>
      </w:r>
    </w:p>
    <w:p w:rsidR="003B43AD" w:rsidRPr="00223F00" w:rsidRDefault="00B06CB9" w:rsidP="00BB32C0">
      <w:pPr>
        <w:pStyle w:val="1"/>
        <w:jc w:val="center"/>
        <w:rPr>
          <w:rFonts w:ascii="Times New Roman" w:hAnsi="Times New Roman" w:cs="Times New Roman"/>
          <w:color w:val="000000" w:themeColor="text1"/>
        </w:rPr>
      </w:pPr>
      <w:bookmarkStart w:id="40" w:name="_Toc451549480"/>
      <w:bookmarkStart w:id="41" w:name="_Toc451551834"/>
      <w:r w:rsidRPr="00223F00">
        <w:rPr>
          <w:rFonts w:ascii="Times New Roman" w:hAnsi="Times New Roman" w:cs="Times New Roman"/>
          <w:color w:val="000000" w:themeColor="text1"/>
        </w:rPr>
        <w:lastRenderedPageBreak/>
        <w:t>Список литературы.</w:t>
      </w:r>
      <w:bookmarkEnd w:id="40"/>
      <w:bookmarkEnd w:id="41"/>
    </w:p>
    <w:p w:rsidR="00223F00" w:rsidRPr="00223F00" w:rsidRDefault="00223F00" w:rsidP="00223F00">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lang w:val="en-US"/>
        </w:rPr>
      </w:pPr>
      <w:bookmarkStart w:id="42" w:name="_GoBack"/>
      <w:r w:rsidRPr="00223F00">
        <w:rPr>
          <w:rFonts w:ascii="Times New Roman" w:hAnsi="Times New Roman" w:cs="Times New Roman"/>
          <w:sz w:val="28"/>
          <w:szCs w:val="28"/>
          <w:lang w:val="en-US"/>
        </w:rPr>
        <w:t xml:space="preserve">Anthony M. K. Shared governance models: the theory, practice, and evidence //Online Journal of Issues in Nursing. – 2004. – </w:t>
      </w:r>
      <w:r w:rsidRPr="00223F00">
        <w:rPr>
          <w:rFonts w:ascii="Times New Roman" w:hAnsi="Times New Roman" w:cs="Times New Roman"/>
          <w:sz w:val="28"/>
          <w:szCs w:val="28"/>
        </w:rPr>
        <w:t>Т</w:t>
      </w:r>
      <w:r w:rsidRPr="00223F00">
        <w:rPr>
          <w:rFonts w:ascii="Times New Roman" w:hAnsi="Times New Roman" w:cs="Times New Roman"/>
          <w:sz w:val="28"/>
          <w:szCs w:val="28"/>
          <w:lang w:val="en-US"/>
        </w:rPr>
        <w:t xml:space="preserve">. 9. – №. 1. – </w:t>
      </w:r>
      <w:r w:rsidRPr="00223F00">
        <w:rPr>
          <w:rFonts w:ascii="Times New Roman" w:hAnsi="Times New Roman" w:cs="Times New Roman"/>
          <w:sz w:val="28"/>
          <w:szCs w:val="28"/>
        </w:rPr>
        <w:t>С</w:t>
      </w:r>
      <w:r w:rsidRPr="00223F00">
        <w:rPr>
          <w:rFonts w:ascii="Times New Roman" w:hAnsi="Times New Roman" w:cs="Times New Roman"/>
          <w:sz w:val="28"/>
          <w:szCs w:val="28"/>
          <w:lang w:val="en-US"/>
        </w:rPr>
        <w:t>. 7.</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color w:val="000000" w:themeColor="text1"/>
          <w:sz w:val="28"/>
          <w:szCs w:val="28"/>
          <w:lang w:val="en-US"/>
        </w:rPr>
        <w:t xml:space="preserve">Becky Bergman, Mark Braun, Dan </w:t>
      </w:r>
      <w:proofErr w:type="spellStart"/>
      <w:r w:rsidRPr="00223F00">
        <w:rPr>
          <w:rFonts w:ascii="Times New Roman" w:hAnsi="Times New Roman" w:cs="Times New Roman"/>
          <w:color w:val="000000" w:themeColor="text1"/>
          <w:sz w:val="28"/>
          <w:szCs w:val="28"/>
          <w:lang w:val="en-US"/>
        </w:rPr>
        <w:t>Currell</w:t>
      </w:r>
      <w:proofErr w:type="spellEnd"/>
      <w:r w:rsidRPr="00223F00">
        <w:rPr>
          <w:rFonts w:ascii="Times New Roman" w:hAnsi="Times New Roman" w:cs="Times New Roman"/>
          <w:color w:val="000000" w:themeColor="text1"/>
          <w:sz w:val="28"/>
          <w:szCs w:val="28"/>
          <w:lang w:val="en-US"/>
        </w:rPr>
        <w:t xml:space="preserve">, Bill Frame, Jim Gale, Max </w:t>
      </w:r>
      <w:proofErr w:type="spellStart"/>
      <w:r w:rsidRPr="00223F00">
        <w:rPr>
          <w:rFonts w:ascii="Times New Roman" w:hAnsi="Times New Roman" w:cs="Times New Roman"/>
          <w:color w:val="000000" w:themeColor="text1"/>
          <w:sz w:val="28"/>
          <w:szCs w:val="28"/>
          <w:lang w:val="en-US"/>
        </w:rPr>
        <w:t>Hailperin</w:t>
      </w:r>
      <w:proofErr w:type="spellEnd"/>
      <w:r w:rsidRPr="00223F00">
        <w:rPr>
          <w:rFonts w:ascii="Times New Roman" w:hAnsi="Times New Roman" w:cs="Times New Roman"/>
          <w:color w:val="000000" w:themeColor="text1"/>
          <w:sz w:val="28"/>
          <w:szCs w:val="28"/>
          <w:lang w:val="en-US"/>
        </w:rPr>
        <w:t xml:space="preserve">, Paul </w:t>
      </w:r>
      <w:proofErr w:type="spellStart"/>
      <w:r w:rsidRPr="00223F00">
        <w:rPr>
          <w:rFonts w:ascii="Times New Roman" w:hAnsi="Times New Roman" w:cs="Times New Roman"/>
          <w:color w:val="000000" w:themeColor="text1"/>
          <w:sz w:val="28"/>
          <w:szCs w:val="28"/>
          <w:lang w:val="en-US"/>
        </w:rPr>
        <w:t>Saulnier</w:t>
      </w:r>
      <w:proofErr w:type="spellEnd"/>
      <w:r w:rsidRPr="00223F00">
        <w:rPr>
          <w:rFonts w:ascii="Times New Roman" w:hAnsi="Times New Roman" w:cs="Times New Roman"/>
          <w:color w:val="000000" w:themeColor="text1"/>
          <w:sz w:val="28"/>
          <w:szCs w:val="28"/>
          <w:lang w:val="en-US"/>
        </w:rPr>
        <w:t xml:space="preserve">, </w:t>
      </w:r>
      <w:proofErr w:type="spellStart"/>
      <w:r w:rsidRPr="00223F00">
        <w:rPr>
          <w:rFonts w:ascii="Times New Roman" w:hAnsi="Times New Roman" w:cs="Times New Roman"/>
          <w:color w:val="000000" w:themeColor="text1"/>
          <w:sz w:val="28"/>
          <w:szCs w:val="28"/>
          <w:lang w:val="en-US"/>
        </w:rPr>
        <w:t>Kathi</w:t>
      </w:r>
      <w:proofErr w:type="spellEnd"/>
      <w:r w:rsidRPr="00223F00">
        <w:rPr>
          <w:rFonts w:ascii="Times New Roman" w:hAnsi="Times New Roman" w:cs="Times New Roman"/>
          <w:color w:val="000000" w:themeColor="text1"/>
          <w:sz w:val="28"/>
          <w:szCs w:val="28"/>
          <w:lang w:val="en-US"/>
        </w:rPr>
        <w:t xml:space="preserve"> </w:t>
      </w:r>
      <w:proofErr w:type="spellStart"/>
      <w:r w:rsidRPr="00223F00">
        <w:rPr>
          <w:rFonts w:ascii="Times New Roman" w:hAnsi="Times New Roman" w:cs="Times New Roman"/>
          <w:color w:val="000000" w:themeColor="text1"/>
          <w:sz w:val="28"/>
          <w:szCs w:val="28"/>
          <w:lang w:val="en-US"/>
        </w:rPr>
        <w:t>Tunheim</w:t>
      </w:r>
      <w:proofErr w:type="spellEnd"/>
      <w:r w:rsidRPr="00223F00">
        <w:rPr>
          <w:rFonts w:ascii="Times New Roman" w:hAnsi="Times New Roman" w:cs="Times New Roman"/>
          <w:color w:val="000000" w:themeColor="text1"/>
          <w:sz w:val="28"/>
          <w:szCs w:val="28"/>
          <w:lang w:val="en-US"/>
        </w:rPr>
        <w:t xml:space="preserve">, Ken </w:t>
      </w:r>
      <w:proofErr w:type="spellStart"/>
      <w:r w:rsidRPr="00223F00">
        <w:rPr>
          <w:rFonts w:ascii="Times New Roman" w:hAnsi="Times New Roman" w:cs="Times New Roman"/>
          <w:color w:val="000000" w:themeColor="text1"/>
          <w:sz w:val="28"/>
          <w:szCs w:val="28"/>
          <w:lang w:val="en-US"/>
        </w:rPr>
        <w:t>Westphal</w:t>
      </w:r>
      <w:proofErr w:type="spellEnd"/>
      <w:r w:rsidRPr="00223F00">
        <w:rPr>
          <w:rFonts w:ascii="Times New Roman" w:hAnsi="Times New Roman" w:cs="Times New Roman"/>
          <w:color w:val="000000" w:themeColor="text1"/>
          <w:sz w:val="28"/>
          <w:szCs w:val="28"/>
          <w:lang w:val="en-US"/>
        </w:rPr>
        <w:t xml:space="preserve">. Draft </w:t>
      </w:r>
      <w:proofErr w:type="spellStart"/>
      <w:r w:rsidRPr="00223F00">
        <w:rPr>
          <w:rFonts w:ascii="Times New Roman" w:hAnsi="Times New Roman" w:cs="Times New Roman"/>
          <w:color w:val="000000" w:themeColor="text1"/>
          <w:sz w:val="28"/>
          <w:szCs w:val="28"/>
          <w:lang w:val="en-US"/>
        </w:rPr>
        <w:t>Gustavus</w:t>
      </w:r>
      <w:proofErr w:type="spellEnd"/>
      <w:r w:rsidRPr="00223F00">
        <w:rPr>
          <w:rFonts w:ascii="Times New Roman" w:hAnsi="Times New Roman" w:cs="Times New Roman"/>
          <w:color w:val="000000" w:themeColor="text1"/>
          <w:sz w:val="28"/>
          <w:szCs w:val="28"/>
          <w:lang w:val="en-US"/>
        </w:rPr>
        <w:t xml:space="preserve"> Shared Governance Principles.2014.</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color w:val="000000" w:themeColor="text1"/>
          <w:sz w:val="28"/>
          <w:szCs w:val="28"/>
          <w:lang w:val="en-US"/>
        </w:rPr>
        <w:t>Bruce W. Speck. The Myth of Shared Governance. The International Journal of Organization Theory and Behavior. 14 (2), 200-235. 2011.</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color w:val="000000" w:themeColor="text1"/>
          <w:sz w:val="28"/>
          <w:szCs w:val="28"/>
          <w:lang w:val="en-US"/>
        </w:rPr>
        <w:t xml:space="preserve">Erika </w:t>
      </w:r>
      <w:proofErr w:type="spellStart"/>
      <w:r w:rsidRPr="00223F00">
        <w:rPr>
          <w:rFonts w:ascii="Times New Roman" w:hAnsi="Times New Roman" w:cs="Times New Roman"/>
          <w:color w:val="000000" w:themeColor="text1"/>
          <w:sz w:val="28"/>
          <w:szCs w:val="28"/>
          <w:lang w:val="en-US"/>
        </w:rPr>
        <w:t>Stanciu</w:t>
      </w:r>
      <w:proofErr w:type="spellEnd"/>
      <w:r w:rsidRPr="00223F00">
        <w:rPr>
          <w:rFonts w:ascii="Times New Roman" w:hAnsi="Times New Roman" w:cs="Times New Roman"/>
          <w:color w:val="000000" w:themeColor="text1"/>
          <w:sz w:val="28"/>
          <w:szCs w:val="28"/>
          <w:lang w:val="en-US"/>
        </w:rPr>
        <w:t xml:space="preserve">, Alina </w:t>
      </w:r>
      <w:proofErr w:type="spellStart"/>
      <w:r w:rsidRPr="00223F00">
        <w:rPr>
          <w:rFonts w:ascii="Times New Roman" w:hAnsi="Times New Roman" w:cs="Times New Roman"/>
          <w:color w:val="000000" w:themeColor="text1"/>
          <w:sz w:val="28"/>
          <w:szCs w:val="28"/>
          <w:lang w:val="en-US"/>
        </w:rPr>
        <w:t>Ionita</w:t>
      </w:r>
      <w:proofErr w:type="spellEnd"/>
      <w:r w:rsidRPr="00223F00">
        <w:rPr>
          <w:rFonts w:ascii="Times New Roman" w:hAnsi="Times New Roman" w:cs="Times New Roman"/>
          <w:color w:val="000000" w:themeColor="text1"/>
          <w:sz w:val="28"/>
          <w:szCs w:val="28"/>
          <w:lang w:val="en-US"/>
        </w:rPr>
        <w:t xml:space="preserve">. Governance of protected areas in eastern </w:t>
      </w:r>
      <w:proofErr w:type="gramStart"/>
      <w:r w:rsidRPr="00223F00">
        <w:rPr>
          <w:rFonts w:ascii="Times New Roman" w:hAnsi="Times New Roman" w:cs="Times New Roman"/>
          <w:color w:val="000000" w:themeColor="text1"/>
          <w:sz w:val="28"/>
          <w:szCs w:val="28"/>
          <w:lang w:val="en-US"/>
        </w:rPr>
        <w:t>Europe :</w:t>
      </w:r>
      <w:proofErr w:type="gramEnd"/>
      <w:r w:rsidRPr="00223F00">
        <w:rPr>
          <w:rFonts w:ascii="Times New Roman" w:hAnsi="Times New Roman" w:cs="Times New Roman"/>
          <w:color w:val="000000" w:themeColor="text1"/>
          <w:sz w:val="28"/>
          <w:szCs w:val="28"/>
          <w:lang w:val="en-US"/>
        </w:rPr>
        <w:t xml:space="preserve"> overview on different governance types, case studies and lessons learned. </w:t>
      </w:r>
      <w:proofErr w:type="spellStart"/>
      <w:r w:rsidRPr="00223F00">
        <w:rPr>
          <w:rFonts w:ascii="Times New Roman" w:hAnsi="Times New Roman" w:cs="Times New Roman"/>
          <w:color w:val="000000" w:themeColor="text1"/>
          <w:sz w:val="28"/>
          <w:szCs w:val="28"/>
          <w:lang w:val="en-US"/>
        </w:rPr>
        <w:t>BfN-Skripten</w:t>
      </w:r>
      <w:proofErr w:type="spellEnd"/>
      <w:r w:rsidRPr="00223F00">
        <w:rPr>
          <w:rFonts w:ascii="Times New Roman" w:hAnsi="Times New Roman" w:cs="Times New Roman"/>
          <w:color w:val="000000" w:themeColor="text1"/>
          <w:sz w:val="28"/>
          <w:szCs w:val="28"/>
          <w:lang w:val="en-US"/>
        </w:rPr>
        <w:t>. 2014.</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color w:val="000000" w:themeColor="text1"/>
          <w:sz w:val="28"/>
          <w:szCs w:val="28"/>
          <w:lang w:val="en-US"/>
        </w:rPr>
        <w:t>M Ben-</w:t>
      </w:r>
      <w:proofErr w:type="spellStart"/>
      <w:r w:rsidRPr="00223F00">
        <w:rPr>
          <w:rFonts w:ascii="Times New Roman" w:hAnsi="Times New Roman" w:cs="Times New Roman"/>
          <w:color w:val="000000" w:themeColor="text1"/>
          <w:sz w:val="28"/>
          <w:szCs w:val="28"/>
          <w:lang w:val="en-US"/>
        </w:rPr>
        <w:t>Ruwin</w:t>
      </w:r>
      <w:proofErr w:type="spellEnd"/>
      <w:r w:rsidRPr="00223F00">
        <w:rPr>
          <w:rFonts w:ascii="Times New Roman" w:hAnsi="Times New Roman" w:cs="Times New Roman"/>
          <w:color w:val="000000" w:themeColor="text1"/>
          <w:sz w:val="28"/>
          <w:szCs w:val="28"/>
          <w:lang w:val="en-US"/>
        </w:rPr>
        <w:t>. The Corporatization of Shared Governance: The Corporate Challenge and the Academic Response. AAUP Shared Governance Conference and Workshops.2010.</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lang w:val="en-US"/>
        </w:rPr>
      </w:pPr>
      <w:proofErr w:type="spellStart"/>
      <w:r w:rsidRPr="00223F00">
        <w:rPr>
          <w:rFonts w:ascii="Times New Roman" w:hAnsi="Times New Roman" w:cs="Times New Roman"/>
          <w:color w:val="000000" w:themeColor="text1"/>
          <w:sz w:val="28"/>
          <w:szCs w:val="28"/>
          <w:lang w:val="en-US"/>
        </w:rPr>
        <w:t>Swihart</w:t>
      </w:r>
      <w:proofErr w:type="spellEnd"/>
      <w:r w:rsidRPr="00223F00">
        <w:rPr>
          <w:rFonts w:ascii="Times New Roman" w:hAnsi="Times New Roman" w:cs="Times New Roman"/>
          <w:color w:val="000000" w:themeColor="text1"/>
          <w:sz w:val="28"/>
          <w:szCs w:val="28"/>
          <w:lang w:val="en-US"/>
        </w:rPr>
        <w:t xml:space="preserve"> D. (2006). Shared </w:t>
      </w:r>
      <w:proofErr w:type="gramStart"/>
      <w:r w:rsidRPr="00223F00">
        <w:rPr>
          <w:rFonts w:ascii="Times New Roman" w:hAnsi="Times New Roman" w:cs="Times New Roman"/>
          <w:color w:val="000000" w:themeColor="text1"/>
          <w:sz w:val="28"/>
          <w:szCs w:val="28"/>
          <w:lang w:val="en-US"/>
        </w:rPr>
        <w:t>Governance .</w:t>
      </w:r>
      <w:proofErr w:type="gramEnd"/>
      <w:r w:rsidRPr="00223F00">
        <w:rPr>
          <w:rFonts w:ascii="Times New Roman" w:hAnsi="Times New Roman" w:cs="Times New Roman"/>
          <w:color w:val="000000" w:themeColor="text1"/>
          <w:sz w:val="28"/>
          <w:szCs w:val="28"/>
          <w:lang w:val="en-US"/>
        </w:rPr>
        <w:t xml:space="preserve"> A Practical Approach to Reshaping Professional Nursing Practice. Marblehead, MA: </w:t>
      </w:r>
      <w:proofErr w:type="spellStart"/>
      <w:r w:rsidRPr="00223F00">
        <w:rPr>
          <w:rFonts w:ascii="Times New Roman" w:hAnsi="Times New Roman" w:cs="Times New Roman"/>
          <w:color w:val="000000" w:themeColor="text1"/>
          <w:sz w:val="28"/>
          <w:szCs w:val="28"/>
          <w:lang w:val="en-US"/>
        </w:rPr>
        <w:t>HCPro</w:t>
      </w:r>
      <w:proofErr w:type="spellEnd"/>
      <w:r w:rsidRPr="00223F00">
        <w:rPr>
          <w:rFonts w:ascii="Times New Roman" w:hAnsi="Times New Roman" w:cs="Times New Roman"/>
          <w:color w:val="000000" w:themeColor="text1"/>
          <w:sz w:val="28"/>
          <w:szCs w:val="28"/>
          <w:lang w:val="en-US"/>
        </w:rPr>
        <w:t>.</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lang w:val="en-US"/>
        </w:rPr>
      </w:pPr>
      <w:r w:rsidRPr="00223F00">
        <w:rPr>
          <w:rFonts w:ascii="Times New Roman" w:hAnsi="Times New Roman" w:cs="Times New Roman"/>
          <w:color w:val="000000" w:themeColor="text1"/>
          <w:sz w:val="28"/>
          <w:szCs w:val="28"/>
          <w:lang w:val="en-US"/>
        </w:rPr>
        <w:t xml:space="preserve">Thomas </w:t>
      </w:r>
      <w:proofErr w:type="spellStart"/>
      <w:r w:rsidRPr="00223F00">
        <w:rPr>
          <w:rFonts w:ascii="Times New Roman" w:hAnsi="Times New Roman" w:cs="Times New Roman"/>
          <w:color w:val="000000" w:themeColor="text1"/>
          <w:sz w:val="28"/>
          <w:szCs w:val="28"/>
          <w:lang w:val="en-US"/>
        </w:rPr>
        <w:t>Elston.Shared</w:t>
      </w:r>
      <w:proofErr w:type="spellEnd"/>
      <w:r w:rsidRPr="00223F00">
        <w:rPr>
          <w:rFonts w:ascii="Times New Roman" w:hAnsi="Times New Roman" w:cs="Times New Roman"/>
          <w:color w:val="000000" w:themeColor="text1"/>
          <w:sz w:val="28"/>
          <w:szCs w:val="28"/>
          <w:lang w:val="en-US"/>
        </w:rPr>
        <w:t xml:space="preserve"> Corporate Services in the Public Sector: A Critical Review.2014.</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Брокгауз Ф. А.. Эфрон. и </w:t>
      </w:r>
      <w:proofErr w:type="spellStart"/>
      <w:r w:rsidRPr="00223F00">
        <w:rPr>
          <w:rFonts w:ascii="Times New Roman" w:hAnsi="Times New Roman" w:cs="Times New Roman"/>
          <w:color w:val="000000" w:themeColor="text1"/>
          <w:sz w:val="28"/>
          <w:szCs w:val="28"/>
        </w:rPr>
        <w:t>И</w:t>
      </w:r>
      <w:proofErr w:type="spellEnd"/>
      <w:r w:rsidRPr="00223F00">
        <w:rPr>
          <w:rFonts w:ascii="Times New Roman" w:hAnsi="Times New Roman" w:cs="Times New Roman"/>
          <w:color w:val="000000" w:themeColor="text1"/>
          <w:sz w:val="28"/>
          <w:szCs w:val="28"/>
        </w:rPr>
        <w:t xml:space="preserve">. А Энциклопедический словарь.  </w:t>
      </w:r>
      <w:proofErr w:type="gramStart"/>
      <w:r w:rsidRPr="00223F00">
        <w:rPr>
          <w:rFonts w:ascii="Times New Roman" w:hAnsi="Times New Roman" w:cs="Times New Roman"/>
          <w:color w:val="000000" w:themeColor="text1"/>
          <w:sz w:val="28"/>
          <w:szCs w:val="28"/>
        </w:rPr>
        <w:t>-С</w:t>
      </w:r>
      <w:proofErr w:type="gramEnd"/>
      <w:r w:rsidRPr="00223F00">
        <w:rPr>
          <w:rFonts w:ascii="Times New Roman" w:hAnsi="Times New Roman" w:cs="Times New Roman"/>
          <w:color w:val="000000" w:themeColor="text1"/>
          <w:sz w:val="28"/>
          <w:szCs w:val="28"/>
        </w:rPr>
        <w:t>Пб, 1900.</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В. Н. Иванов, В. И. Патрушев, Н. С. </w:t>
      </w:r>
      <w:proofErr w:type="spellStart"/>
      <w:r w:rsidRPr="00223F00">
        <w:rPr>
          <w:rFonts w:ascii="Times New Roman" w:hAnsi="Times New Roman" w:cs="Times New Roman"/>
          <w:color w:val="000000" w:themeColor="text1"/>
          <w:sz w:val="28"/>
          <w:szCs w:val="28"/>
        </w:rPr>
        <w:t>Данакин</w:t>
      </w:r>
      <w:proofErr w:type="spellEnd"/>
      <w:r w:rsidRPr="00223F00">
        <w:rPr>
          <w:rFonts w:ascii="Times New Roman" w:hAnsi="Times New Roman" w:cs="Times New Roman"/>
          <w:color w:val="000000" w:themeColor="text1"/>
          <w:sz w:val="28"/>
          <w:szCs w:val="28"/>
        </w:rPr>
        <w:t xml:space="preserve"> и </w:t>
      </w:r>
      <w:proofErr w:type="spellStart"/>
      <w:r w:rsidRPr="00223F00">
        <w:rPr>
          <w:rFonts w:ascii="Times New Roman" w:hAnsi="Times New Roman" w:cs="Times New Roman"/>
          <w:color w:val="000000" w:themeColor="text1"/>
          <w:sz w:val="28"/>
          <w:szCs w:val="28"/>
        </w:rPr>
        <w:t>др</w:t>
      </w:r>
      <w:proofErr w:type="gramStart"/>
      <w:r w:rsidRPr="00223F00">
        <w:rPr>
          <w:rFonts w:ascii="Times New Roman" w:hAnsi="Times New Roman" w:cs="Times New Roman"/>
          <w:color w:val="000000" w:themeColor="text1"/>
          <w:sz w:val="28"/>
          <w:szCs w:val="28"/>
        </w:rPr>
        <w:t>.С</w:t>
      </w:r>
      <w:proofErr w:type="gramEnd"/>
      <w:r w:rsidRPr="00223F00">
        <w:rPr>
          <w:rFonts w:ascii="Times New Roman" w:hAnsi="Times New Roman" w:cs="Times New Roman"/>
          <w:color w:val="000000" w:themeColor="text1"/>
          <w:sz w:val="28"/>
          <w:szCs w:val="28"/>
        </w:rPr>
        <w:t>оциальный</w:t>
      </w:r>
      <w:proofErr w:type="spellEnd"/>
      <w:r w:rsidRPr="00223F00">
        <w:rPr>
          <w:rFonts w:ascii="Times New Roman" w:hAnsi="Times New Roman" w:cs="Times New Roman"/>
          <w:color w:val="000000" w:themeColor="text1"/>
          <w:sz w:val="28"/>
          <w:szCs w:val="28"/>
        </w:rPr>
        <w:t xml:space="preserve"> менеджмент; Под ред. В. Н. Иванова, В. И. Патрушева. -М.:</w:t>
      </w:r>
      <w:proofErr w:type="spellStart"/>
      <w:r w:rsidRPr="00223F00">
        <w:rPr>
          <w:rFonts w:ascii="Times New Roman" w:hAnsi="Times New Roman" w:cs="Times New Roman"/>
          <w:color w:val="000000" w:themeColor="text1"/>
          <w:sz w:val="28"/>
          <w:szCs w:val="28"/>
        </w:rPr>
        <w:t>Высш</w:t>
      </w:r>
      <w:proofErr w:type="spellEnd"/>
      <w:r w:rsidRPr="00223F00">
        <w:rPr>
          <w:rFonts w:ascii="Times New Roman" w:hAnsi="Times New Roman" w:cs="Times New Roman"/>
          <w:color w:val="000000" w:themeColor="text1"/>
          <w:sz w:val="28"/>
          <w:szCs w:val="28"/>
        </w:rPr>
        <w:t xml:space="preserve">. </w:t>
      </w:r>
      <w:proofErr w:type="spellStart"/>
      <w:r w:rsidRPr="00223F00">
        <w:rPr>
          <w:rFonts w:ascii="Times New Roman" w:hAnsi="Times New Roman" w:cs="Times New Roman"/>
          <w:color w:val="000000" w:themeColor="text1"/>
          <w:sz w:val="28"/>
          <w:szCs w:val="28"/>
        </w:rPr>
        <w:t>Шк</w:t>
      </w:r>
      <w:proofErr w:type="spellEnd"/>
      <w:r w:rsidRPr="00223F00">
        <w:rPr>
          <w:rFonts w:ascii="Times New Roman" w:hAnsi="Times New Roman" w:cs="Times New Roman"/>
          <w:color w:val="000000" w:themeColor="text1"/>
          <w:sz w:val="28"/>
          <w:szCs w:val="28"/>
        </w:rPr>
        <w:t>., 2001.</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Г. А. Меньшикова, Н. А. </w:t>
      </w:r>
      <w:proofErr w:type="spellStart"/>
      <w:r w:rsidRPr="00223F00">
        <w:rPr>
          <w:rFonts w:ascii="Times New Roman" w:hAnsi="Times New Roman" w:cs="Times New Roman"/>
          <w:color w:val="000000" w:themeColor="text1"/>
          <w:sz w:val="28"/>
          <w:szCs w:val="28"/>
        </w:rPr>
        <w:t>Пруель</w:t>
      </w:r>
      <w:proofErr w:type="spellEnd"/>
      <w:r w:rsidRPr="00223F00">
        <w:rPr>
          <w:rFonts w:ascii="Times New Roman" w:hAnsi="Times New Roman" w:cs="Times New Roman"/>
          <w:color w:val="000000" w:themeColor="text1"/>
          <w:sz w:val="28"/>
          <w:szCs w:val="28"/>
        </w:rPr>
        <w:t>. Основы государственного и муниципального управления (</w:t>
      </w:r>
      <w:proofErr w:type="spellStart"/>
      <w:r w:rsidRPr="00223F00">
        <w:rPr>
          <w:rFonts w:ascii="Times New Roman" w:hAnsi="Times New Roman" w:cs="Times New Roman"/>
          <w:color w:val="000000" w:themeColor="text1"/>
          <w:sz w:val="28"/>
          <w:szCs w:val="28"/>
        </w:rPr>
        <w:t>Public</w:t>
      </w:r>
      <w:proofErr w:type="spellEnd"/>
      <w:r w:rsidRPr="00223F00">
        <w:rPr>
          <w:rFonts w:ascii="Times New Roman" w:hAnsi="Times New Roman" w:cs="Times New Roman"/>
          <w:color w:val="000000" w:themeColor="text1"/>
          <w:sz w:val="28"/>
          <w:szCs w:val="28"/>
        </w:rPr>
        <w:t xml:space="preserve"> </w:t>
      </w:r>
      <w:proofErr w:type="spellStart"/>
      <w:r w:rsidRPr="00223F00">
        <w:rPr>
          <w:rFonts w:ascii="Times New Roman" w:hAnsi="Times New Roman" w:cs="Times New Roman"/>
          <w:color w:val="000000" w:themeColor="text1"/>
          <w:sz w:val="28"/>
          <w:szCs w:val="28"/>
        </w:rPr>
        <w:t>Administration</w:t>
      </w:r>
      <w:proofErr w:type="spellEnd"/>
      <w:r w:rsidRPr="00223F00">
        <w:rPr>
          <w:rFonts w:ascii="Times New Roman" w:hAnsi="Times New Roman" w:cs="Times New Roman"/>
          <w:color w:val="000000" w:themeColor="text1"/>
          <w:sz w:val="28"/>
          <w:szCs w:val="28"/>
        </w:rPr>
        <w:t>): современный подход</w:t>
      </w:r>
      <w:proofErr w:type="gramStart"/>
      <w:r w:rsidRPr="00223F00">
        <w:rPr>
          <w:rFonts w:ascii="Times New Roman" w:hAnsi="Times New Roman" w:cs="Times New Roman"/>
          <w:color w:val="000000" w:themeColor="text1"/>
          <w:sz w:val="28"/>
          <w:szCs w:val="28"/>
        </w:rPr>
        <w:t xml:space="preserve"> :</w:t>
      </w:r>
      <w:proofErr w:type="gramEnd"/>
      <w:r w:rsidRPr="00223F00">
        <w:rPr>
          <w:rFonts w:ascii="Times New Roman" w:hAnsi="Times New Roman" w:cs="Times New Roman"/>
          <w:color w:val="000000" w:themeColor="text1"/>
          <w:sz w:val="28"/>
          <w:szCs w:val="28"/>
        </w:rPr>
        <w:t xml:space="preserve"> учебник и практикум для академического </w:t>
      </w:r>
      <w:proofErr w:type="spellStart"/>
      <w:r w:rsidRPr="00223F00">
        <w:rPr>
          <w:rFonts w:ascii="Times New Roman" w:hAnsi="Times New Roman" w:cs="Times New Roman"/>
          <w:color w:val="000000" w:themeColor="text1"/>
          <w:sz w:val="28"/>
          <w:szCs w:val="28"/>
        </w:rPr>
        <w:t>бакалавриата</w:t>
      </w:r>
      <w:proofErr w:type="spellEnd"/>
      <w:r w:rsidRPr="00223F00">
        <w:rPr>
          <w:rFonts w:ascii="Times New Roman" w:hAnsi="Times New Roman" w:cs="Times New Roman"/>
          <w:color w:val="000000" w:themeColor="text1"/>
          <w:sz w:val="28"/>
          <w:szCs w:val="28"/>
        </w:rPr>
        <w:t xml:space="preserve"> / отв. ред.— М. : Издательство </w:t>
      </w:r>
      <w:proofErr w:type="spellStart"/>
      <w:r w:rsidRPr="00223F00">
        <w:rPr>
          <w:rFonts w:ascii="Times New Roman" w:hAnsi="Times New Roman" w:cs="Times New Roman"/>
          <w:color w:val="000000" w:themeColor="text1"/>
          <w:sz w:val="28"/>
          <w:szCs w:val="28"/>
        </w:rPr>
        <w:t>Юрайт</w:t>
      </w:r>
      <w:proofErr w:type="spellEnd"/>
      <w:r w:rsidRPr="00223F00">
        <w:rPr>
          <w:rFonts w:ascii="Times New Roman" w:hAnsi="Times New Roman" w:cs="Times New Roman"/>
          <w:color w:val="000000" w:themeColor="text1"/>
          <w:sz w:val="28"/>
          <w:szCs w:val="28"/>
        </w:rPr>
        <w:t>, 2015.</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proofErr w:type="spellStart"/>
      <w:r w:rsidRPr="00223F00">
        <w:rPr>
          <w:rFonts w:ascii="Times New Roman" w:hAnsi="Times New Roman" w:cs="Times New Roman"/>
          <w:color w:val="000000" w:themeColor="text1"/>
          <w:sz w:val="28"/>
          <w:szCs w:val="28"/>
        </w:rPr>
        <w:t>Гордин</w:t>
      </w:r>
      <w:proofErr w:type="spellEnd"/>
      <w:r w:rsidRPr="00223F00">
        <w:rPr>
          <w:rFonts w:ascii="Times New Roman" w:hAnsi="Times New Roman" w:cs="Times New Roman"/>
          <w:color w:val="000000" w:themeColor="text1"/>
          <w:sz w:val="28"/>
          <w:szCs w:val="28"/>
        </w:rPr>
        <w:t xml:space="preserve"> Л. О. Школа инициативы и самостоятельности: из опыта работы школ г. Таганрога</w:t>
      </w:r>
      <w:proofErr w:type="gramStart"/>
      <w:r w:rsidRPr="00223F00">
        <w:rPr>
          <w:rFonts w:ascii="Times New Roman" w:hAnsi="Times New Roman" w:cs="Times New Roman"/>
          <w:color w:val="000000" w:themeColor="text1"/>
          <w:sz w:val="28"/>
          <w:szCs w:val="28"/>
        </w:rPr>
        <w:t>.-</w:t>
      </w:r>
      <w:proofErr w:type="gramEnd"/>
      <w:r w:rsidRPr="00223F00">
        <w:rPr>
          <w:rFonts w:ascii="Times New Roman" w:hAnsi="Times New Roman" w:cs="Times New Roman"/>
          <w:color w:val="000000" w:themeColor="text1"/>
          <w:sz w:val="28"/>
          <w:szCs w:val="28"/>
        </w:rPr>
        <w:t>М., 1974.</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proofErr w:type="spellStart"/>
      <w:r w:rsidRPr="00223F00">
        <w:rPr>
          <w:rFonts w:ascii="Times New Roman" w:hAnsi="Times New Roman" w:cs="Times New Roman"/>
          <w:color w:val="000000" w:themeColor="text1"/>
          <w:sz w:val="28"/>
          <w:szCs w:val="28"/>
        </w:rPr>
        <w:lastRenderedPageBreak/>
        <w:t>Ендовицкий</w:t>
      </w:r>
      <w:proofErr w:type="spellEnd"/>
      <w:r w:rsidRPr="00223F00">
        <w:rPr>
          <w:rFonts w:ascii="Times New Roman" w:hAnsi="Times New Roman" w:cs="Times New Roman"/>
          <w:color w:val="000000" w:themeColor="text1"/>
          <w:sz w:val="28"/>
          <w:szCs w:val="28"/>
        </w:rPr>
        <w:t xml:space="preserve"> Д.А., Бубнов Ю.А., Гайдар К.М. Увеличение объема документооборота как фактор снижения экономической эффективности вуза/ Высшее образование в России. – 11 – 2014.</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proofErr w:type="spellStart"/>
      <w:r w:rsidRPr="00223F00">
        <w:rPr>
          <w:rFonts w:ascii="Times New Roman" w:hAnsi="Times New Roman" w:cs="Times New Roman"/>
          <w:color w:val="000000" w:themeColor="text1"/>
          <w:sz w:val="28"/>
          <w:szCs w:val="28"/>
        </w:rPr>
        <w:t>Коротов</w:t>
      </w:r>
      <w:proofErr w:type="spellEnd"/>
      <w:r w:rsidRPr="00223F00">
        <w:rPr>
          <w:rFonts w:ascii="Times New Roman" w:hAnsi="Times New Roman" w:cs="Times New Roman"/>
          <w:color w:val="000000" w:themeColor="text1"/>
          <w:sz w:val="28"/>
          <w:szCs w:val="28"/>
        </w:rPr>
        <w:t xml:space="preserve"> В. М. Общая методика учебно-воспитательного процесса. - М., 1983; </w:t>
      </w:r>
      <w:proofErr w:type="spellStart"/>
      <w:r w:rsidRPr="00223F00">
        <w:rPr>
          <w:rFonts w:ascii="Times New Roman" w:hAnsi="Times New Roman" w:cs="Times New Roman"/>
          <w:color w:val="000000" w:themeColor="text1"/>
          <w:sz w:val="28"/>
          <w:szCs w:val="28"/>
        </w:rPr>
        <w:t>Коротов</w:t>
      </w:r>
      <w:proofErr w:type="spellEnd"/>
      <w:r w:rsidRPr="00223F00">
        <w:rPr>
          <w:rFonts w:ascii="Times New Roman" w:hAnsi="Times New Roman" w:cs="Times New Roman"/>
          <w:color w:val="000000" w:themeColor="text1"/>
          <w:sz w:val="28"/>
          <w:szCs w:val="28"/>
        </w:rPr>
        <w:t xml:space="preserve"> В.М. Самоуправление школьников</w:t>
      </w:r>
      <w:proofErr w:type="gramStart"/>
      <w:r w:rsidRPr="00223F00">
        <w:rPr>
          <w:rFonts w:ascii="Times New Roman" w:hAnsi="Times New Roman" w:cs="Times New Roman"/>
          <w:color w:val="000000" w:themeColor="text1"/>
          <w:sz w:val="28"/>
          <w:szCs w:val="28"/>
        </w:rPr>
        <w:t>.-</w:t>
      </w:r>
      <w:proofErr w:type="gramEnd"/>
      <w:r w:rsidRPr="00223F00">
        <w:rPr>
          <w:rFonts w:ascii="Times New Roman" w:hAnsi="Times New Roman" w:cs="Times New Roman"/>
          <w:color w:val="000000" w:themeColor="text1"/>
          <w:sz w:val="28"/>
          <w:szCs w:val="28"/>
        </w:rPr>
        <w:t>М., 1983.</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Крупская Н. К. Детское самоуправление в школе. </w:t>
      </w:r>
      <w:proofErr w:type="spellStart"/>
      <w:r w:rsidRPr="00223F00">
        <w:rPr>
          <w:rFonts w:ascii="Times New Roman" w:hAnsi="Times New Roman" w:cs="Times New Roman"/>
          <w:color w:val="000000" w:themeColor="text1"/>
          <w:sz w:val="28"/>
          <w:szCs w:val="28"/>
        </w:rPr>
        <w:t>Пед</w:t>
      </w:r>
      <w:proofErr w:type="spellEnd"/>
      <w:r w:rsidRPr="00223F00">
        <w:rPr>
          <w:rFonts w:ascii="Times New Roman" w:hAnsi="Times New Roman" w:cs="Times New Roman"/>
          <w:color w:val="000000" w:themeColor="text1"/>
          <w:sz w:val="28"/>
          <w:szCs w:val="28"/>
        </w:rPr>
        <w:t>. соч. в 10 т. Т. 8 - М., 1959.</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Куренков Ю.В. </w:t>
      </w:r>
      <w:proofErr w:type="spellStart"/>
      <w:r w:rsidRPr="00223F00">
        <w:rPr>
          <w:rFonts w:ascii="Times New Roman" w:hAnsi="Times New Roman" w:cs="Times New Roman"/>
          <w:color w:val="000000" w:themeColor="text1"/>
          <w:sz w:val="28"/>
          <w:szCs w:val="28"/>
        </w:rPr>
        <w:t>Структурня</w:t>
      </w:r>
      <w:proofErr w:type="spellEnd"/>
      <w:r w:rsidRPr="00223F00">
        <w:rPr>
          <w:rFonts w:ascii="Times New Roman" w:hAnsi="Times New Roman" w:cs="Times New Roman"/>
          <w:color w:val="000000" w:themeColor="text1"/>
          <w:sz w:val="28"/>
          <w:szCs w:val="28"/>
        </w:rPr>
        <w:t xml:space="preserve"> и институциональная модернизация экономики России: сектор. Анализ в контексте мирового развития.</w:t>
      </w:r>
    </w:p>
    <w:p w:rsidR="00223F00" w:rsidRPr="00223F00" w:rsidRDefault="00223F00" w:rsidP="00223F00">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sz w:val="28"/>
          <w:szCs w:val="28"/>
        </w:rPr>
        <w:t>О. Бычкова</w:t>
      </w:r>
      <w:r>
        <w:rPr>
          <w:rFonts w:ascii="Times New Roman" w:hAnsi="Times New Roman" w:cs="Times New Roman"/>
          <w:sz w:val="28"/>
          <w:szCs w:val="28"/>
        </w:rPr>
        <w:t>.</w:t>
      </w:r>
      <w:r w:rsidRPr="00223F00">
        <w:rPr>
          <w:rFonts w:ascii="Times New Roman" w:hAnsi="Times New Roman" w:cs="Times New Roman"/>
          <w:sz w:val="28"/>
          <w:szCs w:val="28"/>
        </w:rPr>
        <w:t xml:space="preserve"> </w:t>
      </w:r>
      <w:r w:rsidRPr="00223F00">
        <w:rPr>
          <w:rFonts w:ascii="Times New Roman" w:hAnsi="Times New Roman" w:cs="Times New Roman"/>
          <w:sz w:val="28"/>
          <w:szCs w:val="28"/>
        </w:rPr>
        <w:t>Участие в управлении университетом: Научное издание / ответ. ред</w:t>
      </w:r>
      <w:proofErr w:type="gramStart"/>
      <w:r w:rsidRPr="00223F00">
        <w:rPr>
          <w:rFonts w:ascii="Times New Roman" w:hAnsi="Times New Roman" w:cs="Times New Roman"/>
          <w:sz w:val="28"/>
          <w:szCs w:val="28"/>
        </w:rPr>
        <w:t xml:space="preserve">.. – </w:t>
      </w:r>
      <w:proofErr w:type="gramEnd"/>
      <w:r w:rsidRPr="00223F00">
        <w:rPr>
          <w:rFonts w:ascii="Times New Roman" w:hAnsi="Times New Roman" w:cs="Times New Roman"/>
          <w:sz w:val="28"/>
          <w:szCs w:val="28"/>
        </w:rPr>
        <w:t>СПб.: Норма, 2016.</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Пул, Уорнер. Управление человеческими ресурсами.- </w:t>
      </w:r>
      <w:proofErr w:type="spellStart"/>
      <w:r w:rsidRPr="00223F00">
        <w:rPr>
          <w:rFonts w:ascii="Times New Roman" w:hAnsi="Times New Roman" w:cs="Times New Roman"/>
          <w:color w:val="000000" w:themeColor="text1"/>
          <w:sz w:val="28"/>
          <w:szCs w:val="28"/>
        </w:rPr>
        <w:t>Спб</w:t>
      </w:r>
      <w:proofErr w:type="spellEnd"/>
      <w:r w:rsidRPr="00223F00">
        <w:rPr>
          <w:rFonts w:ascii="Times New Roman" w:hAnsi="Times New Roman" w:cs="Times New Roman"/>
          <w:color w:val="000000" w:themeColor="text1"/>
          <w:sz w:val="28"/>
          <w:szCs w:val="28"/>
        </w:rPr>
        <w:t>.</w:t>
      </w:r>
      <w:proofErr w:type="gramStart"/>
      <w:r w:rsidRPr="00223F00">
        <w:rPr>
          <w:rFonts w:ascii="Times New Roman" w:hAnsi="Times New Roman" w:cs="Times New Roman"/>
          <w:color w:val="000000" w:themeColor="text1"/>
          <w:sz w:val="28"/>
          <w:szCs w:val="28"/>
        </w:rPr>
        <w:t>:П</w:t>
      </w:r>
      <w:proofErr w:type="gramEnd"/>
      <w:r w:rsidRPr="00223F00">
        <w:rPr>
          <w:rFonts w:ascii="Times New Roman" w:hAnsi="Times New Roman" w:cs="Times New Roman"/>
          <w:color w:val="000000" w:themeColor="text1"/>
          <w:sz w:val="28"/>
          <w:szCs w:val="28"/>
        </w:rPr>
        <w:t>итер, 2002.</w:t>
      </w:r>
    </w:p>
    <w:p w:rsidR="00223F00" w:rsidRPr="00223F00" w:rsidRDefault="00223F00" w:rsidP="00F560EC">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 xml:space="preserve">Ричард Б. Чейз, Николас Дж. </w:t>
      </w:r>
      <w:proofErr w:type="spellStart"/>
      <w:r w:rsidRPr="00223F00">
        <w:rPr>
          <w:rFonts w:ascii="Times New Roman" w:hAnsi="Times New Roman" w:cs="Times New Roman"/>
          <w:color w:val="000000" w:themeColor="text1"/>
          <w:sz w:val="28"/>
          <w:szCs w:val="28"/>
        </w:rPr>
        <w:t>Эквилайн</w:t>
      </w:r>
      <w:proofErr w:type="spellEnd"/>
      <w:r w:rsidRPr="00223F00">
        <w:rPr>
          <w:rFonts w:ascii="Times New Roman" w:hAnsi="Times New Roman" w:cs="Times New Roman"/>
          <w:color w:val="000000" w:themeColor="text1"/>
          <w:sz w:val="28"/>
          <w:szCs w:val="28"/>
        </w:rPr>
        <w:t>, Роберт Ф. Якобс. Производственный и операционный менеджмент. 2001</w:t>
      </w:r>
    </w:p>
    <w:p w:rsidR="00223F00" w:rsidRDefault="00223F00" w:rsidP="00223F00">
      <w:pPr>
        <w:pStyle w:val="ad"/>
        <w:numPr>
          <w:ilvl w:val="0"/>
          <w:numId w:val="1"/>
        </w:numPr>
        <w:spacing w:before="30" w:after="30" w:line="360" w:lineRule="auto"/>
        <w:ind w:left="0" w:firstLine="709"/>
        <w:jc w:val="both"/>
        <w:rPr>
          <w:rFonts w:ascii="Times New Roman" w:hAnsi="Times New Roman" w:cs="Times New Roman"/>
          <w:color w:val="000000" w:themeColor="text1"/>
          <w:sz w:val="28"/>
          <w:szCs w:val="28"/>
        </w:rPr>
      </w:pPr>
      <w:r w:rsidRPr="00223F00">
        <w:rPr>
          <w:rFonts w:ascii="Times New Roman" w:hAnsi="Times New Roman" w:cs="Times New Roman"/>
          <w:color w:val="000000" w:themeColor="text1"/>
          <w:sz w:val="28"/>
          <w:szCs w:val="28"/>
        </w:rPr>
        <w:t>Рубцова М. Проблема Обеспечения Управляемости в Современных Организациях и Пути Ее Решения. Известия РГПУ им. А.И. Герцена Выпуск № 84 / 2008.</w:t>
      </w:r>
      <w:bookmarkEnd w:id="42"/>
    </w:p>
    <w:sectPr w:rsidR="00223F00" w:rsidSect="00ED7E49">
      <w:footerReference w:type="default" r:id="rId2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901" w:rsidRDefault="00716901" w:rsidP="00E51A0C">
      <w:pPr>
        <w:spacing w:after="0" w:line="240" w:lineRule="auto"/>
      </w:pPr>
      <w:r>
        <w:separator/>
      </w:r>
    </w:p>
  </w:endnote>
  <w:endnote w:type="continuationSeparator" w:id="0">
    <w:p w:rsidR="00716901" w:rsidRDefault="00716901" w:rsidP="00E5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417474"/>
      <w:docPartObj>
        <w:docPartGallery w:val="Page Numbers (Bottom of Page)"/>
        <w:docPartUnique/>
      </w:docPartObj>
    </w:sdtPr>
    <w:sdtContent>
      <w:p w:rsidR="00ED7E49" w:rsidRDefault="00ED7E49">
        <w:pPr>
          <w:pStyle w:val="ab"/>
          <w:jc w:val="right"/>
        </w:pPr>
        <w:r>
          <w:fldChar w:fldCharType="begin"/>
        </w:r>
        <w:r>
          <w:instrText>PAGE   \* MERGEFORMAT</w:instrText>
        </w:r>
        <w:r>
          <w:fldChar w:fldCharType="separate"/>
        </w:r>
        <w:r w:rsidR="00223F00">
          <w:rPr>
            <w:noProof/>
          </w:rPr>
          <w:t>65</w:t>
        </w:r>
        <w:r>
          <w:fldChar w:fldCharType="end"/>
        </w:r>
      </w:p>
    </w:sdtContent>
  </w:sdt>
  <w:p w:rsidR="00ED7E49" w:rsidRDefault="00ED7E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901" w:rsidRDefault="00716901" w:rsidP="00E51A0C">
      <w:pPr>
        <w:spacing w:after="0" w:line="240" w:lineRule="auto"/>
      </w:pPr>
      <w:r>
        <w:separator/>
      </w:r>
    </w:p>
  </w:footnote>
  <w:footnote w:type="continuationSeparator" w:id="0">
    <w:p w:rsidR="00716901" w:rsidRDefault="00716901" w:rsidP="00E51A0C">
      <w:pPr>
        <w:spacing w:after="0" w:line="240" w:lineRule="auto"/>
      </w:pPr>
      <w:r>
        <w:continuationSeparator/>
      </w:r>
    </w:p>
  </w:footnote>
  <w:footnote w:id="1">
    <w:p w:rsidR="00ED7E49" w:rsidRPr="00E51A0C" w:rsidRDefault="00ED7E49">
      <w:pPr>
        <w:pStyle w:val="a5"/>
      </w:pPr>
      <w:r>
        <w:rPr>
          <w:rStyle w:val="a7"/>
        </w:rPr>
        <w:footnoteRef/>
      </w:r>
      <w:r w:rsidRPr="00E51A0C">
        <w:rPr>
          <w:lang w:val="en-US"/>
        </w:rPr>
        <w:t xml:space="preserve"> Erika </w:t>
      </w:r>
      <w:proofErr w:type="spellStart"/>
      <w:r w:rsidRPr="00E51A0C">
        <w:rPr>
          <w:lang w:val="en-US"/>
        </w:rPr>
        <w:t>Stanciu</w:t>
      </w:r>
      <w:proofErr w:type="spellEnd"/>
      <w:r w:rsidRPr="00E51A0C">
        <w:rPr>
          <w:lang w:val="en-US"/>
        </w:rPr>
        <w:t xml:space="preserve">, Alina </w:t>
      </w:r>
      <w:proofErr w:type="spellStart"/>
      <w:r w:rsidRPr="00E51A0C">
        <w:rPr>
          <w:lang w:val="en-US"/>
        </w:rPr>
        <w:t>Ionita</w:t>
      </w:r>
      <w:proofErr w:type="spellEnd"/>
      <w:r w:rsidRPr="00E51A0C">
        <w:rPr>
          <w:lang w:val="en-US"/>
        </w:rPr>
        <w:t xml:space="preserve">. Governance of protected areas in eastern </w:t>
      </w:r>
      <w:proofErr w:type="gramStart"/>
      <w:r w:rsidRPr="00E51A0C">
        <w:rPr>
          <w:lang w:val="en-US"/>
        </w:rPr>
        <w:t>Europe :</w:t>
      </w:r>
      <w:proofErr w:type="gramEnd"/>
      <w:r w:rsidRPr="00E51A0C">
        <w:rPr>
          <w:lang w:val="en-US"/>
        </w:rPr>
        <w:t xml:space="preserve"> overview on different governance types, case studies and lessons learned.</w:t>
      </w:r>
      <w:r w:rsidRPr="001533BE">
        <w:rPr>
          <w:lang w:val="en-US"/>
        </w:rPr>
        <w:t xml:space="preserve"> </w:t>
      </w:r>
      <w:proofErr w:type="spellStart"/>
      <w:proofErr w:type="gramStart"/>
      <w:r w:rsidRPr="001533BE">
        <w:rPr>
          <w:lang w:val="en-US"/>
        </w:rPr>
        <w:t>BfN-Skripten</w:t>
      </w:r>
      <w:proofErr w:type="spellEnd"/>
      <w:r>
        <w:t>.</w:t>
      </w:r>
      <w:proofErr w:type="gramEnd"/>
      <w:r w:rsidRPr="00E51A0C">
        <w:rPr>
          <w:lang w:val="en-US"/>
        </w:rPr>
        <w:t xml:space="preserve"> 2</w:t>
      </w:r>
      <w:r>
        <w:t>014.</w:t>
      </w:r>
    </w:p>
  </w:footnote>
  <w:footnote w:id="2">
    <w:p w:rsidR="00ED7E49" w:rsidRPr="004E52A5" w:rsidRDefault="00ED7E49">
      <w:pPr>
        <w:pStyle w:val="a5"/>
        <w:rPr>
          <w:lang w:val="en-US"/>
        </w:rPr>
      </w:pPr>
      <w:r>
        <w:rPr>
          <w:rStyle w:val="a7"/>
        </w:rPr>
        <w:footnoteRef/>
      </w:r>
      <w:r w:rsidRPr="001533BE">
        <w:rPr>
          <w:lang w:val="en-US"/>
        </w:rPr>
        <w:t xml:space="preserve"> Bruce W. Speck</w:t>
      </w:r>
      <w:r>
        <w:rPr>
          <w:lang w:val="en-US"/>
        </w:rPr>
        <w:t xml:space="preserve">. </w:t>
      </w:r>
      <w:proofErr w:type="gramStart"/>
      <w:r w:rsidRPr="001533BE">
        <w:rPr>
          <w:lang w:val="en-US"/>
        </w:rPr>
        <w:t>The Myth of Shared Governance</w:t>
      </w:r>
      <w:r>
        <w:rPr>
          <w:lang w:val="en-US"/>
        </w:rPr>
        <w:t>.</w:t>
      </w:r>
      <w:proofErr w:type="gramEnd"/>
      <w:r>
        <w:rPr>
          <w:lang w:val="en-US"/>
        </w:rPr>
        <w:t xml:space="preserve"> </w:t>
      </w:r>
      <w:proofErr w:type="gramStart"/>
      <w:r w:rsidRPr="001533BE">
        <w:rPr>
          <w:lang w:val="en-US"/>
        </w:rPr>
        <w:t>The International Journal of Organization Theory and Behavior.</w:t>
      </w:r>
      <w:proofErr w:type="gramEnd"/>
      <w:r w:rsidRPr="001533BE">
        <w:rPr>
          <w:lang w:val="en-US"/>
        </w:rPr>
        <w:t xml:space="preserve"> 14 (2), 200-235</w:t>
      </w:r>
      <w:r w:rsidRPr="004E52A5">
        <w:rPr>
          <w:lang w:val="en-US"/>
        </w:rPr>
        <w:t>. 2011.</w:t>
      </w:r>
    </w:p>
  </w:footnote>
  <w:footnote w:id="3">
    <w:p w:rsidR="00ED7E49" w:rsidRPr="004E52A5" w:rsidRDefault="00ED7E49" w:rsidP="0044771D">
      <w:pPr>
        <w:pStyle w:val="a5"/>
        <w:rPr>
          <w:lang w:val="en-US"/>
        </w:rPr>
      </w:pPr>
      <w:r>
        <w:rPr>
          <w:rStyle w:val="a7"/>
        </w:rPr>
        <w:footnoteRef/>
      </w:r>
      <w:r w:rsidRPr="0044771D">
        <w:rPr>
          <w:lang w:val="en-US"/>
        </w:rPr>
        <w:t xml:space="preserve"> </w:t>
      </w:r>
      <w:proofErr w:type="gramStart"/>
      <w:r w:rsidRPr="0044771D">
        <w:rPr>
          <w:lang w:val="en-US"/>
        </w:rPr>
        <w:t>M Ben-</w:t>
      </w:r>
      <w:proofErr w:type="spellStart"/>
      <w:r w:rsidRPr="0044771D">
        <w:rPr>
          <w:lang w:val="en-US"/>
        </w:rPr>
        <w:t>Ruwin</w:t>
      </w:r>
      <w:proofErr w:type="spellEnd"/>
      <w:r w:rsidRPr="0044771D">
        <w:rPr>
          <w:lang w:val="en-US"/>
        </w:rPr>
        <w:t>.</w:t>
      </w:r>
      <w:proofErr w:type="gramEnd"/>
      <w:r w:rsidRPr="0044771D">
        <w:rPr>
          <w:lang w:val="en-US"/>
        </w:rPr>
        <w:t xml:space="preserve"> The Corporatization of Shared Governance: The Corporate Challenge and the Academic Response. AAUP Shared Gove</w:t>
      </w:r>
      <w:r>
        <w:rPr>
          <w:lang w:val="en-US"/>
        </w:rPr>
        <w:t>rnance Conference and Workshops</w:t>
      </w:r>
      <w:r w:rsidRPr="004E52A5">
        <w:rPr>
          <w:lang w:val="en-US"/>
        </w:rPr>
        <w:t>.</w:t>
      </w:r>
      <w:r w:rsidRPr="0044771D">
        <w:rPr>
          <w:lang w:val="en-US"/>
        </w:rPr>
        <w:t>2010</w:t>
      </w:r>
      <w:r w:rsidRPr="004E52A5">
        <w:rPr>
          <w:lang w:val="en-US"/>
        </w:rPr>
        <w:t>.</w:t>
      </w:r>
    </w:p>
  </w:footnote>
  <w:footnote w:id="4">
    <w:p w:rsidR="00ED7E49" w:rsidRPr="0044771D" w:rsidRDefault="00ED7E49">
      <w:pPr>
        <w:pStyle w:val="a5"/>
        <w:rPr>
          <w:lang w:val="en-US"/>
        </w:rPr>
      </w:pPr>
      <w:r>
        <w:rPr>
          <w:rStyle w:val="a7"/>
        </w:rPr>
        <w:footnoteRef/>
      </w:r>
      <w:r w:rsidRPr="0044771D">
        <w:rPr>
          <w:lang w:val="en-US"/>
        </w:rPr>
        <w:t xml:space="preserve"> Thomas </w:t>
      </w:r>
      <w:proofErr w:type="spellStart"/>
      <w:r w:rsidRPr="0044771D">
        <w:rPr>
          <w:lang w:val="en-US"/>
        </w:rPr>
        <w:t>Elston</w:t>
      </w:r>
      <w:r>
        <w:rPr>
          <w:lang w:val="en-US"/>
        </w:rPr>
        <w:t>.</w:t>
      </w:r>
      <w:r w:rsidRPr="0044771D">
        <w:rPr>
          <w:lang w:val="en-US"/>
        </w:rPr>
        <w:t>Shared</w:t>
      </w:r>
      <w:proofErr w:type="spellEnd"/>
      <w:r w:rsidRPr="0044771D">
        <w:rPr>
          <w:lang w:val="en-US"/>
        </w:rPr>
        <w:t xml:space="preserve"> Corporate Services in the Public Sector: A Critical Review</w:t>
      </w:r>
      <w:r>
        <w:rPr>
          <w:lang w:val="en-US"/>
        </w:rPr>
        <w:t>.2014.</w:t>
      </w:r>
    </w:p>
  </w:footnote>
  <w:footnote w:id="5">
    <w:p w:rsidR="00ED7E49" w:rsidRPr="0044771D" w:rsidRDefault="00ED7E49">
      <w:pPr>
        <w:pStyle w:val="a5"/>
        <w:rPr>
          <w:lang w:val="en-US"/>
        </w:rPr>
      </w:pPr>
      <w:r>
        <w:rPr>
          <w:rStyle w:val="a7"/>
        </w:rPr>
        <w:footnoteRef/>
      </w:r>
      <w:r w:rsidRPr="0044771D">
        <w:rPr>
          <w:lang w:val="en-US"/>
        </w:rPr>
        <w:t xml:space="preserve"> Becky Bergman, Mark Braun, Dan </w:t>
      </w:r>
      <w:proofErr w:type="spellStart"/>
      <w:r w:rsidRPr="0044771D">
        <w:rPr>
          <w:lang w:val="en-US"/>
        </w:rPr>
        <w:t>Currell</w:t>
      </w:r>
      <w:proofErr w:type="spellEnd"/>
      <w:r w:rsidRPr="0044771D">
        <w:rPr>
          <w:lang w:val="en-US"/>
        </w:rPr>
        <w:t xml:space="preserve">, Bill Frame, Jim Gale, Max </w:t>
      </w:r>
      <w:proofErr w:type="spellStart"/>
      <w:r w:rsidRPr="0044771D">
        <w:rPr>
          <w:lang w:val="en-US"/>
        </w:rPr>
        <w:t>Hailperin</w:t>
      </w:r>
      <w:proofErr w:type="spellEnd"/>
      <w:r w:rsidRPr="0044771D">
        <w:rPr>
          <w:lang w:val="en-US"/>
        </w:rPr>
        <w:t xml:space="preserve">, Paul </w:t>
      </w:r>
      <w:proofErr w:type="spellStart"/>
      <w:r w:rsidRPr="0044771D">
        <w:rPr>
          <w:lang w:val="en-US"/>
        </w:rPr>
        <w:t>Saulnier</w:t>
      </w:r>
      <w:proofErr w:type="spellEnd"/>
      <w:r w:rsidRPr="0044771D">
        <w:rPr>
          <w:lang w:val="en-US"/>
        </w:rPr>
        <w:t xml:space="preserve">, </w:t>
      </w:r>
      <w:proofErr w:type="spellStart"/>
      <w:r w:rsidRPr="0044771D">
        <w:rPr>
          <w:lang w:val="en-US"/>
        </w:rPr>
        <w:t>Kathi</w:t>
      </w:r>
      <w:proofErr w:type="spellEnd"/>
      <w:r w:rsidRPr="0044771D">
        <w:rPr>
          <w:lang w:val="en-US"/>
        </w:rPr>
        <w:t xml:space="preserve"> </w:t>
      </w:r>
      <w:proofErr w:type="spellStart"/>
      <w:r w:rsidRPr="0044771D">
        <w:rPr>
          <w:lang w:val="en-US"/>
        </w:rPr>
        <w:t>Tunheim</w:t>
      </w:r>
      <w:proofErr w:type="spellEnd"/>
      <w:r w:rsidRPr="0044771D">
        <w:rPr>
          <w:lang w:val="en-US"/>
        </w:rPr>
        <w:t xml:space="preserve">, Ken </w:t>
      </w:r>
      <w:proofErr w:type="spellStart"/>
      <w:r w:rsidRPr="0044771D">
        <w:rPr>
          <w:lang w:val="en-US"/>
        </w:rPr>
        <w:t>Westphal</w:t>
      </w:r>
      <w:proofErr w:type="spellEnd"/>
      <w:r>
        <w:rPr>
          <w:lang w:val="en-US"/>
        </w:rPr>
        <w:t xml:space="preserve">. Draft </w:t>
      </w:r>
      <w:proofErr w:type="spellStart"/>
      <w:r>
        <w:rPr>
          <w:lang w:val="en-US"/>
        </w:rPr>
        <w:t>Gustavus</w:t>
      </w:r>
      <w:proofErr w:type="spellEnd"/>
      <w:r>
        <w:rPr>
          <w:lang w:val="en-US"/>
        </w:rPr>
        <w:t xml:space="preserve"> Shared Governance Principles.2014.</w:t>
      </w:r>
    </w:p>
  </w:footnote>
  <w:footnote w:id="6">
    <w:p w:rsidR="00ED7E49" w:rsidRPr="009A237A" w:rsidRDefault="00ED7E49">
      <w:pPr>
        <w:pStyle w:val="a5"/>
        <w:rPr>
          <w:lang w:val="en-US"/>
        </w:rPr>
      </w:pPr>
      <w:r>
        <w:rPr>
          <w:rStyle w:val="a7"/>
        </w:rPr>
        <w:footnoteRef/>
      </w:r>
      <w:r w:rsidRPr="009A237A">
        <w:rPr>
          <w:lang w:val="en-US"/>
        </w:rPr>
        <w:t xml:space="preserve"> </w:t>
      </w:r>
      <w:proofErr w:type="spellStart"/>
      <w:proofErr w:type="gramStart"/>
      <w:r w:rsidRPr="009A237A">
        <w:rPr>
          <w:lang w:val="en-US"/>
        </w:rPr>
        <w:t>Swihart</w:t>
      </w:r>
      <w:proofErr w:type="spellEnd"/>
      <w:r w:rsidRPr="009A237A">
        <w:rPr>
          <w:lang w:val="en-US"/>
        </w:rPr>
        <w:t xml:space="preserve"> D. (2006).</w:t>
      </w:r>
      <w:proofErr w:type="gramEnd"/>
      <w:r w:rsidRPr="009A237A">
        <w:rPr>
          <w:lang w:val="en-US"/>
        </w:rPr>
        <w:t xml:space="preserve"> Shared </w:t>
      </w:r>
      <w:proofErr w:type="gramStart"/>
      <w:r w:rsidRPr="009A237A">
        <w:rPr>
          <w:lang w:val="en-US"/>
        </w:rPr>
        <w:t>Governance .</w:t>
      </w:r>
      <w:proofErr w:type="gramEnd"/>
      <w:r w:rsidRPr="009A237A">
        <w:rPr>
          <w:lang w:val="en-US"/>
        </w:rPr>
        <w:t xml:space="preserve"> </w:t>
      </w:r>
      <w:proofErr w:type="gramStart"/>
      <w:r w:rsidRPr="009A237A">
        <w:rPr>
          <w:lang w:val="en-US"/>
        </w:rPr>
        <w:t>A Practical Approach to Reshaping Professional Nursing Practice.</w:t>
      </w:r>
      <w:proofErr w:type="gramEnd"/>
      <w:r w:rsidRPr="009A237A">
        <w:rPr>
          <w:lang w:val="en-US"/>
        </w:rPr>
        <w:t xml:space="preserve"> </w:t>
      </w:r>
      <w:proofErr w:type="spellStart"/>
      <w:r w:rsidRPr="009A237A">
        <w:t>Marblehead</w:t>
      </w:r>
      <w:proofErr w:type="spellEnd"/>
      <w:r w:rsidRPr="009A237A">
        <w:t xml:space="preserve">, MA: </w:t>
      </w:r>
      <w:proofErr w:type="spellStart"/>
      <w:r w:rsidRPr="009A237A">
        <w:t>HCPro</w:t>
      </w:r>
      <w:proofErr w:type="spellEnd"/>
      <w:r w:rsidRPr="009A237A">
        <w:t>.</w:t>
      </w:r>
    </w:p>
  </w:footnote>
  <w:footnote w:id="7">
    <w:p w:rsidR="00ED7E49" w:rsidRDefault="00ED7E49">
      <w:pPr>
        <w:pStyle w:val="a5"/>
      </w:pPr>
      <w:r>
        <w:rPr>
          <w:rStyle w:val="a7"/>
        </w:rPr>
        <w:footnoteRef/>
      </w:r>
      <w:r>
        <w:t xml:space="preserve"> </w:t>
      </w:r>
      <w:r w:rsidRPr="009A237A">
        <w:t>Основы государственного и муниципального управления (</w:t>
      </w:r>
      <w:proofErr w:type="spellStart"/>
      <w:r w:rsidRPr="009A237A">
        <w:t>Public</w:t>
      </w:r>
      <w:proofErr w:type="spellEnd"/>
      <w:r w:rsidRPr="009A237A">
        <w:t xml:space="preserve"> </w:t>
      </w:r>
      <w:proofErr w:type="spellStart"/>
      <w:r w:rsidRPr="009A237A">
        <w:t>Administration</w:t>
      </w:r>
      <w:proofErr w:type="spellEnd"/>
      <w:r w:rsidRPr="009A237A">
        <w:t>): современный подход</w:t>
      </w:r>
      <w:proofErr w:type="gramStart"/>
      <w:r w:rsidRPr="009A237A">
        <w:t xml:space="preserve"> :</w:t>
      </w:r>
      <w:proofErr w:type="gramEnd"/>
      <w:r w:rsidRPr="009A237A">
        <w:t xml:space="preserve"> учебник и практикум для академического </w:t>
      </w:r>
      <w:proofErr w:type="spellStart"/>
      <w:r w:rsidRPr="009A237A">
        <w:t>бакалавриата</w:t>
      </w:r>
      <w:proofErr w:type="spellEnd"/>
      <w:r w:rsidRPr="009A237A">
        <w:t xml:space="preserve"> / отв. ред. Г. А. Меньшикова, Н. А. </w:t>
      </w:r>
      <w:proofErr w:type="spellStart"/>
      <w:r w:rsidRPr="009A237A">
        <w:t>Пруель</w:t>
      </w:r>
      <w:proofErr w:type="spellEnd"/>
      <w:r w:rsidRPr="009A237A">
        <w:t>. — М.</w:t>
      </w:r>
      <w:proofErr w:type="gramStart"/>
      <w:r w:rsidRPr="009A237A">
        <w:t xml:space="preserve"> :</w:t>
      </w:r>
      <w:proofErr w:type="gramEnd"/>
      <w:r w:rsidRPr="009A237A">
        <w:t xml:space="preserve"> Издательство </w:t>
      </w:r>
      <w:proofErr w:type="spellStart"/>
      <w:r w:rsidRPr="009A237A">
        <w:t>Юрайт</w:t>
      </w:r>
      <w:proofErr w:type="spellEnd"/>
      <w:r w:rsidRPr="009A237A">
        <w:t>, 2015.</w:t>
      </w:r>
    </w:p>
  </w:footnote>
  <w:footnote w:id="8">
    <w:p w:rsidR="00ED7E49" w:rsidRDefault="00ED7E49" w:rsidP="005604F0">
      <w:pPr>
        <w:pStyle w:val="a5"/>
      </w:pPr>
      <w:r>
        <w:rPr>
          <w:rStyle w:val="a7"/>
        </w:rPr>
        <w:footnoteRef/>
      </w:r>
      <w:r>
        <w:t xml:space="preserve"> Рубцова М. </w:t>
      </w:r>
      <w:r w:rsidRPr="005604F0">
        <w:t>Проблема Обеспечения Управляемости в Современных Организациях и Пути Ее Решения</w:t>
      </w:r>
      <w:r>
        <w:t>.</w:t>
      </w:r>
      <w:r w:rsidRPr="005604F0">
        <w:t xml:space="preserve"> </w:t>
      </w:r>
      <w:r>
        <w:t>Известия РГПУ им. А.И. Герцена Выпуск № 84 / 2008.</w:t>
      </w:r>
    </w:p>
  </w:footnote>
  <w:footnote w:id="9">
    <w:p w:rsidR="00D34007" w:rsidRDefault="00D34007">
      <w:pPr>
        <w:pStyle w:val="a5"/>
      </w:pPr>
      <w:r>
        <w:rPr>
          <w:rStyle w:val="a7"/>
        </w:rPr>
        <w:footnoteRef/>
      </w:r>
      <w:r w:rsidRPr="00D34007">
        <w:rPr>
          <w:lang w:val="en-US"/>
        </w:rPr>
        <w:t xml:space="preserve"> Anthony M. K. Shared governance models: the theory, practice, and evidence //Online Journal of Issues in Nursing. – 2004. </w:t>
      </w:r>
      <w:proofErr w:type="gramStart"/>
      <w:r w:rsidRPr="00D34007">
        <w:rPr>
          <w:lang w:val="en-US"/>
        </w:rPr>
        <w:t xml:space="preserve">– </w:t>
      </w:r>
      <w:r w:rsidRPr="00D34007">
        <w:t>Т</w:t>
      </w:r>
      <w:r w:rsidRPr="00D34007">
        <w:rPr>
          <w:lang w:val="en-US"/>
        </w:rPr>
        <w:t>. 9.</w:t>
      </w:r>
      <w:proofErr w:type="gramEnd"/>
      <w:r w:rsidRPr="00D34007">
        <w:rPr>
          <w:lang w:val="en-US"/>
        </w:rPr>
        <w:t xml:space="preserve"> – №. </w:t>
      </w:r>
      <w:r w:rsidRPr="00D34007">
        <w:t>1. – С. 7.</w:t>
      </w:r>
    </w:p>
  </w:footnote>
  <w:footnote w:id="10">
    <w:p w:rsidR="00ED7E49" w:rsidRDefault="00ED7E49" w:rsidP="00D34007">
      <w:pPr>
        <w:pStyle w:val="a5"/>
      </w:pPr>
      <w:r>
        <w:rPr>
          <w:rStyle w:val="a7"/>
        </w:rPr>
        <w:footnoteRef/>
      </w:r>
      <w:r w:rsidR="00D34007">
        <w:t xml:space="preserve"> Участие в управлении университетом</w:t>
      </w:r>
      <w:r w:rsidR="00D34007">
        <w:t>: Научное издание / ответ</w:t>
      </w:r>
      <w:proofErr w:type="gramStart"/>
      <w:r w:rsidR="00D34007">
        <w:t>.</w:t>
      </w:r>
      <w:proofErr w:type="gramEnd"/>
      <w:r w:rsidR="00D34007">
        <w:t xml:space="preserve"> </w:t>
      </w:r>
      <w:proofErr w:type="gramStart"/>
      <w:r w:rsidR="00D34007">
        <w:t>р</w:t>
      </w:r>
      <w:proofErr w:type="gramEnd"/>
      <w:r w:rsidR="00D34007">
        <w:t>ед. О. Бычкова. – СПб</w:t>
      </w:r>
      <w:proofErr w:type="gramStart"/>
      <w:r w:rsidR="00D34007">
        <w:t xml:space="preserve">.: </w:t>
      </w:r>
      <w:proofErr w:type="gramEnd"/>
      <w:r w:rsidR="00D34007">
        <w:t xml:space="preserve">Норма, 2016. </w:t>
      </w:r>
    </w:p>
  </w:footnote>
  <w:footnote w:id="11">
    <w:p w:rsidR="00ED7E49" w:rsidRDefault="00ED7E49" w:rsidP="00EC6F0B">
      <w:pPr>
        <w:pStyle w:val="a5"/>
      </w:pPr>
      <w:r>
        <w:rPr>
          <w:rStyle w:val="a7"/>
        </w:rPr>
        <w:footnoteRef/>
      </w:r>
      <w:r>
        <w:t xml:space="preserve"> </w:t>
      </w:r>
      <w:r w:rsidR="00D34007">
        <w:t>Участие в управлении университетом: Научное издание / ответ</w:t>
      </w:r>
      <w:proofErr w:type="gramStart"/>
      <w:r w:rsidR="00D34007">
        <w:t>.</w:t>
      </w:r>
      <w:proofErr w:type="gramEnd"/>
      <w:r w:rsidR="00D34007">
        <w:t xml:space="preserve"> </w:t>
      </w:r>
      <w:proofErr w:type="gramStart"/>
      <w:r w:rsidR="00D34007">
        <w:t>р</w:t>
      </w:r>
      <w:proofErr w:type="gramEnd"/>
      <w:r w:rsidR="00D34007">
        <w:t>ед. О. Бычкова. – СПб</w:t>
      </w:r>
      <w:proofErr w:type="gramStart"/>
      <w:r w:rsidR="00D34007">
        <w:t xml:space="preserve">.: </w:t>
      </w:r>
      <w:proofErr w:type="gramEnd"/>
      <w:r w:rsidR="00D34007">
        <w:t>Норма, 2016.</w:t>
      </w:r>
    </w:p>
  </w:footnote>
  <w:footnote w:id="12">
    <w:p w:rsidR="00ED7E49" w:rsidRDefault="00ED7E49" w:rsidP="00EC6F0B">
      <w:pPr>
        <w:pStyle w:val="a5"/>
      </w:pPr>
      <w:r>
        <w:rPr>
          <w:rStyle w:val="a7"/>
        </w:rPr>
        <w:footnoteRef/>
      </w:r>
      <w:r>
        <w:t xml:space="preserve"> </w:t>
      </w:r>
      <w:r w:rsidR="00D34007">
        <w:t>Участие в управлении университетом: Научное издание / ответ</w:t>
      </w:r>
      <w:proofErr w:type="gramStart"/>
      <w:r w:rsidR="00D34007">
        <w:t>.</w:t>
      </w:r>
      <w:proofErr w:type="gramEnd"/>
      <w:r w:rsidR="00D34007">
        <w:t xml:space="preserve"> </w:t>
      </w:r>
      <w:proofErr w:type="gramStart"/>
      <w:r w:rsidR="00D34007">
        <w:t>р</w:t>
      </w:r>
      <w:proofErr w:type="gramEnd"/>
      <w:r w:rsidR="00D34007">
        <w:t>ед. О. Бычкова. – СПб</w:t>
      </w:r>
      <w:proofErr w:type="gramStart"/>
      <w:r w:rsidR="00D34007">
        <w:t xml:space="preserve">.: </w:t>
      </w:r>
      <w:proofErr w:type="gramEnd"/>
      <w:r w:rsidR="00D34007">
        <w:t>Норма, 2016.</w:t>
      </w:r>
    </w:p>
  </w:footnote>
  <w:footnote w:id="13">
    <w:p w:rsidR="00ED7E49" w:rsidRDefault="00ED7E49" w:rsidP="00EC6F0B">
      <w:pPr>
        <w:pStyle w:val="a5"/>
      </w:pPr>
      <w:r>
        <w:rPr>
          <w:rStyle w:val="a7"/>
        </w:rPr>
        <w:footnoteRef/>
      </w:r>
      <w:r>
        <w:t xml:space="preserve"> </w:t>
      </w:r>
      <w:r w:rsidR="00D34007">
        <w:t>Участие в управлении университетом: Научное издание / ответ</w:t>
      </w:r>
      <w:proofErr w:type="gramStart"/>
      <w:r w:rsidR="00D34007">
        <w:t>.</w:t>
      </w:r>
      <w:proofErr w:type="gramEnd"/>
      <w:r w:rsidR="00D34007">
        <w:t xml:space="preserve"> </w:t>
      </w:r>
      <w:proofErr w:type="gramStart"/>
      <w:r w:rsidR="00D34007">
        <w:t>р</w:t>
      </w:r>
      <w:proofErr w:type="gramEnd"/>
      <w:r w:rsidR="00D34007">
        <w:t>ед. О. Бычкова. – СПб</w:t>
      </w:r>
      <w:proofErr w:type="gramStart"/>
      <w:r w:rsidR="00D34007">
        <w:t xml:space="preserve">.: </w:t>
      </w:r>
      <w:proofErr w:type="gramEnd"/>
      <w:r w:rsidR="00D34007">
        <w:t>Норма, 2016.</w:t>
      </w:r>
    </w:p>
  </w:footnote>
  <w:footnote w:id="14">
    <w:p w:rsidR="00ED7E49" w:rsidRDefault="00ED7E49" w:rsidP="00EC6F0B">
      <w:pPr>
        <w:pStyle w:val="a5"/>
      </w:pPr>
      <w:r>
        <w:rPr>
          <w:rStyle w:val="a7"/>
        </w:rPr>
        <w:footnoteRef/>
      </w:r>
      <w:r>
        <w:t xml:space="preserve"> </w:t>
      </w:r>
      <w:r w:rsidR="00D34007">
        <w:t>Участие в управлении университетом: Научное издание / ответ</w:t>
      </w:r>
      <w:proofErr w:type="gramStart"/>
      <w:r w:rsidR="00D34007">
        <w:t>.</w:t>
      </w:r>
      <w:proofErr w:type="gramEnd"/>
      <w:r w:rsidR="00D34007">
        <w:t xml:space="preserve"> </w:t>
      </w:r>
      <w:proofErr w:type="gramStart"/>
      <w:r w:rsidR="00D34007">
        <w:t>р</w:t>
      </w:r>
      <w:proofErr w:type="gramEnd"/>
      <w:r w:rsidR="00D34007">
        <w:t>ед. О. Бычкова. – СПб</w:t>
      </w:r>
      <w:proofErr w:type="gramStart"/>
      <w:r w:rsidR="00D34007">
        <w:t xml:space="preserve">.: </w:t>
      </w:r>
      <w:proofErr w:type="gramEnd"/>
      <w:r w:rsidR="00D34007">
        <w:t>Норма, 2016.</w:t>
      </w:r>
    </w:p>
  </w:footnote>
  <w:footnote w:id="15">
    <w:p w:rsidR="00ED7E49" w:rsidRDefault="00ED7E49">
      <w:pPr>
        <w:pStyle w:val="a5"/>
      </w:pPr>
      <w:r>
        <w:rPr>
          <w:rStyle w:val="a7"/>
        </w:rPr>
        <w:footnoteRef/>
      </w:r>
      <w:r>
        <w:t xml:space="preserve"> </w:t>
      </w:r>
      <w:r w:rsidRPr="00B35FF3">
        <w:t xml:space="preserve">Энциклопедический словарь./Издатели Ф. А. Брокгауз и </w:t>
      </w:r>
      <w:proofErr w:type="spellStart"/>
      <w:r w:rsidRPr="00B35FF3">
        <w:t>И</w:t>
      </w:r>
      <w:proofErr w:type="spellEnd"/>
      <w:r w:rsidRPr="00B35FF3">
        <w:t>. А. Эфрон. Т. 27.-СПб, 1900. - С. 239-242.</w:t>
      </w:r>
    </w:p>
  </w:footnote>
  <w:footnote w:id="16">
    <w:p w:rsidR="00ED7E49" w:rsidRDefault="00ED7E49">
      <w:pPr>
        <w:pStyle w:val="a5"/>
      </w:pPr>
      <w:r>
        <w:rPr>
          <w:rStyle w:val="a7"/>
        </w:rPr>
        <w:footnoteRef/>
      </w:r>
      <w:r>
        <w:t xml:space="preserve"> </w:t>
      </w:r>
      <w:proofErr w:type="spellStart"/>
      <w:r w:rsidRPr="00B35FF3">
        <w:t>Коротов</w:t>
      </w:r>
      <w:proofErr w:type="spellEnd"/>
      <w:r w:rsidRPr="00B35FF3">
        <w:t xml:space="preserve"> В. М. Общая методика учебно-воспитательного процесса. - М., 1983; </w:t>
      </w:r>
      <w:proofErr w:type="spellStart"/>
      <w:r w:rsidRPr="00B35FF3">
        <w:t>Коротов</w:t>
      </w:r>
      <w:proofErr w:type="spellEnd"/>
      <w:r w:rsidRPr="00B35FF3">
        <w:t xml:space="preserve"> В.М. Самоуправление школьников</w:t>
      </w:r>
      <w:proofErr w:type="gramStart"/>
      <w:r w:rsidRPr="00B35FF3">
        <w:t>.-</w:t>
      </w:r>
      <w:proofErr w:type="gramEnd"/>
      <w:r w:rsidRPr="00B35FF3">
        <w:t>М., 1983.</w:t>
      </w:r>
    </w:p>
  </w:footnote>
  <w:footnote w:id="17">
    <w:p w:rsidR="00ED7E49" w:rsidRDefault="00ED7E49">
      <w:pPr>
        <w:pStyle w:val="a5"/>
      </w:pPr>
      <w:r>
        <w:rPr>
          <w:rStyle w:val="a7"/>
        </w:rPr>
        <w:footnoteRef/>
      </w:r>
      <w:r>
        <w:t xml:space="preserve"> </w:t>
      </w:r>
      <w:r w:rsidRPr="00B35FF3">
        <w:t xml:space="preserve"> </w:t>
      </w:r>
      <w:proofErr w:type="spellStart"/>
      <w:r w:rsidRPr="00B35FF3">
        <w:t>Гордин</w:t>
      </w:r>
      <w:proofErr w:type="spellEnd"/>
      <w:r w:rsidRPr="00B35FF3">
        <w:t xml:space="preserve"> Л. О. Школа инициативы и самостоятельности: из опыта работы школ г. Таганрога</w:t>
      </w:r>
      <w:proofErr w:type="gramStart"/>
      <w:r w:rsidRPr="00B35FF3">
        <w:t>.-</w:t>
      </w:r>
      <w:proofErr w:type="gramEnd"/>
      <w:r w:rsidRPr="00B35FF3">
        <w:t>М., 1974.</w:t>
      </w:r>
    </w:p>
  </w:footnote>
  <w:footnote w:id="18">
    <w:p w:rsidR="00ED7E49" w:rsidRDefault="00ED7E49">
      <w:pPr>
        <w:pStyle w:val="a5"/>
      </w:pPr>
      <w:r>
        <w:rPr>
          <w:rStyle w:val="a7"/>
        </w:rPr>
        <w:footnoteRef/>
      </w:r>
      <w:r>
        <w:t xml:space="preserve"> </w:t>
      </w:r>
      <w:r w:rsidRPr="00B35FF3">
        <w:t xml:space="preserve">Крупская Н. К. Детское самоуправление в школе. </w:t>
      </w:r>
      <w:proofErr w:type="spellStart"/>
      <w:r w:rsidRPr="00B35FF3">
        <w:t>Пед</w:t>
      </w:r>
      <w:proofErr w:type="spellEnd"/>
      <w:r w:rsidRPr="00B35FF3">
        <w:t>. соч. в 10 т. Т. 8 - М., 1959. - С. 31.</w:t>
      </w:r>
    </w:p>
  </w:footnote>
  <w:footnote w:id="19">
    <w:p w:rsidR="00ED7E49" w:rsidRDefault="00ED7E49">
      <w:pPr>
        <w:pStyle w:val="a5"/>
      </w:pPr>
      <w:r>
        <w:rPr>
          <w:rStyle w:val="a7"/>
        </w:rPr>
        <w:footnoteRef/>
      </w:r>
      <w:r>
        <w:t xml:space="preserve"> </w:t>
      </w:r>
      <w:r w:rsidRPr="008A0EB5">
        <w:t xml:space="preserve">Социальный менеджмент: </w:t>
      </w:r>
      <w:proofErr w:type="spellStart"/>
      <w:r w:rsidRPr="008A0EB5">
        <w:t>Учебн</w:t>
      </w:r>
      <w:proofErr w:type="spellEnd"/>
      <w:r w:rsidRPr="008A0EB5">
        <w:t xml:space="preserve">. пособие/В. Н. Иванов, В. И. Патрушев, Н. С. </w:t>
      </w:r>
      <w:proofErr w:type="spellStart"/>
      <w:r w:rsidRPr="008A0EB5">
        <w:t>Данакин</w:t>
      </w:r>
      <w:proofErr w:type="spellEnd"/>
      <w:r w:rsidRPr="008A0EB5">
        <w:t xml:space="preserve"> и др.; Под ред. В. Н. Иванова, В. И. Патрушева. </w:t>
      </w:r>
      <w:proofErr w:type="gramStart"/>
      <w:r w:rsidRPr="008A0EB5">
        <w:t>-М</w:t>
      </w:r>
      <w:proofErr w:type="gramEnd"/>
      <w:r w:rsidRPr="008A0EB5">
        <w:t>.:</w:t>
      </w:r>
      <w:proofErr w:type="spellStart"/>
      <w:r w:rsidRPr="008A0EB5">
        <w:t>Высш</w:t>
      </w:r>
      <w:proofErr w:type="spellEnd"/>
      <w:r w:rsidRPr="008A0EB5">
        <w:t xml:space="preserve">. </w:t>
      </w:r>
      <w:proofErr w:type="spellStart"/>
      <w:r w:rsidRPr="008A0EB5">
        <w:t>Шк</w:t>
      </w:r>
      <w:proofErr w:type="spellEnd"/>
      <w:r w:rsidRPr="008A0EB5">
        <w:t>., 2001.</w:t>
      </w:r>
    </w:p>
  </w:footnote>
  <w:footnote w:id="20">
    <w:p w:rsidR="00ED7E49" w:rsidRDefault="00ED7E49" w:rsidP="00B22832">
      <w:pPr>
        <w:pStyle w:val="a5"/>
      </w:pPr>
      <w:r>
        <w:rPr>
          <w:rStyle w:val="a7"/>
        </w:rPr>
        <w:footnoteRef/>
      </w:r>
      <w:r>
        <w:t xml:space="preserve"> </w:t>
      </w:r>
      <w:proofErr w:type="spellStart"/>
      <w:r w:rsidRPr="008025E5">
        <w:t>Ендовицкий</w:t>
      </w:r>
      <w:proofErr w:type="spellEnd"/>
      <w:r w:rsidRPr="008025E5">
        <w:t xml:space="preserve"> Д.А., Бубнов Ю.А., Гайдар К.М. Увеличение объема документооборота как фактор снижения экономической эффективности вуза/ Высшее образование в России. – 11 – 2014. – С. 17–24.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23F"/>
    <w:multiLevelType w:val="hybridMultilevel"/>
    <w:tmpl w:val="CF90811C"/>
    <w:lvl w:ilvl="0" w:tplc="2A94E6EE">
      <w:numFmt w:val="bullet"/>
      <w:lvlText w:val=""/>
      <w:lvlJc w:val="left"/>
      <w:pPr>
        <w:ind w:left="1729" w:hanging="102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CD75182"/>
    <w:multiLevelType w:val="hybridMultilevel"/>
    <w:tmpl w:val="9C04BE54"/>
    <w:lvl w:ilvl="0" w:tplc="9D5A0ABE">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F043159"/>
    <w:multiLevelType w:val="hybridMultilevel"/>
    <w:tmpl w:val="724C2952"/>
    <w:lvl w:ilvl="0" w:tplc="9E22F49A">
      <w:numFmt w:val="bullet"/>
      <w:lvlText w:val=""/>
      <w:lvlJc w:val="left"/>
      <w:pPr>
        <w:ind w:left="1639" w:hanging="93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D95AB7"/>
    <w:multiLevelType w:val="hybridMultilevel"/>
    <w:tmpl w:val="F620B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2362AF"/>
    <w:multiLevelType w:val="hybridMultilevel"/>
    <w:tmpl w:val="5F9AF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0822D7"/>
    <w:multiLevelType w:val="hybridMultilevel"/>
    <w:tmpl w:val="88BE8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066703B"/>
    <w:multiLevelType w:val="hybridMultilevel"/>
    <w:tmpl w:val="99F001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2F3D2C"/>
    <w:multiLevelType w:val="hybridMultilevel"/>
    <w:tmpl w:val="F9F4B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F9A2804"/>
    <w:multiLevelType w:val="hybridMultilevel"/>
    <w:tmpl w:val="B91AAF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BD46ED"/>
    <w:multiLevelType w:val="hybridMultilevel"/>
    <w:tmpl w:val="8A08E3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92013FC"/>
    <w:multiLevelType w:val="hybridMultilevel"/>
    <w:tmpl w:val="EAA6728E"/>
    <w:lvl w:ilvl="0" w:tplc="1FDEE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8501CE"/>
    <w:multiLevelType w:val="hybridMultilevel"/>
    <w:tmpl w:val="A2066784"/>
    <w:lvl w:ilvl="0" w:tplc="0419000F">
      <w:start w:val="1"/>
      <w:numFmt w:val="decimal"/>
      <w:lvlText w:val="%1."/>
      <w:lvlJc w:val="left"/>
      <w:pPr>
        <w:ind w:left="720" w:hanging="360"/>
      </w:pPr>
    </w:lvl>
    <w:lvl w:ilvl="1" w:tplc="E6B2CD58">
      <w:numFmt w:val="bullet"/>
      <w:lvlText w:val=""/>
      <w:lvlJc w:val="left"/>
      <w:pPr>
        <w:ind w:left="2205" w:hanging="1125"/>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0B2657"/>
    <w:multiLevelType w:val="multilevel"/>
    <w:tmpl w:val="3154ACA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C0861E9"/>
    <w:multiLevelType w:val="hybridMultilevel"/>
    <w:tmpl w:val="C49AF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740D8C"/>
    <w:multiLevelType w:val="hybridMultilevel"/>
    <w:tmpl w:val="C8F88FDA"/>
    <w:lvl w:ilvl="0" w:tplc="B7363F96">
      <w:numFmt w:val="bullet"/>
      <w:lvlText w:val=""/>
      <w:lvlJc w:val="left"/>
      <w:pPr>
        <w:ind w:left="1624" w:hanging="915"/>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CE42E50"/>
    <w:multiLevelType w:val="hybridMultilevel"/>
    <w:tmpl w:val="768A033E"/>
    <w:lvl w:ilvl="0" w:tplc="D682F3B2">
      <w:numFmt w:val="bullet"/>
      <w:lvlText w:val=""/>
      <w:lvlJc w:val="left"/>
      <w:pPr>
        <w:ind w:left="1699" w:hanging="99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F6A697A"/>
    <w:multiLevelType w:val="hybridMultilevel"/>
    <w:tmpl w:val="179C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6"/>
  </w:num>
  <w:num w:numId="4">
    <w:abstractNumId w:val="13"/>
  </w:num>
  <w:num w:numId="5">
    <w:abstractNumId w:val="3"/>
  </w:num>
  <w:num w:numId="6">
    <w:abstractNumId w:val="2"/>
  </w:num>
  <w:num w:numId="7">
    <w:abstractNumId w:val="11"/>
  </w:num>
  <w:num w:numId="8">
    <w:abstractNumId w:val="9"/>
  </w:num>
  <w:num w:numId="9">
    <w:abstractNumId w:val="5"/>
  </w:num>
  <w:num w:numId="10">
    <w:abstractNumId w:val="0"/>
  </w:num>
  <w:num w:numId="11">
    <w:abstractNumId w:val="4"/>
  </w:num>
  <w:num w:numId="12">
    <w:abstractNumId w:val="15"/>
  </w:num>
  <w:num w:numId="13">
    <w:abstractNumId w:val="6"/>
  </w:num>
  <w:num w:numId="14">
    <w:abstractNumId w:val="1"/>
  </w:num>
  <w:num w:numId="15">
    <w:abstractNumId w:val="8"/>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B4"/>
    <w:rsid w:val="00001292"/>
    <w:rsid w:val="000077A5"/>
    <w:rsid w:val="00007B20"/>
    <w:rsid w:val="000136B9"/>
    <w:rsid w:val="00025B67"/>
    <w:rsid w:val="00037118"/>
    <w:rsid w:val="00042853"/>
    <w:rsid w:val="00061EBC"/>
    <w:rsid w:val="000B789D"/>
    <w:rsid w:val="000F60C3"/>
    <w:rsid w:val="00102DE5"/>
    <w:rsid w:val="00136B5A"/>
    <w:rsid w:val="00150495"/>
    <w:rsid w:val="001533BE"/>
    <w:rsid w:val="001809CC"/>
    <w:rsid w:val="001D7FF1"/>
    <w:rsid w:val="001F17A0"/>
    <w:rsid w:val="00223E3F"/>
    <w:rsid w:val="00223F00"/>
    <w:rsid w:val="00226969"/>
    <w:rsid w:val="00230B15"/>
    <w:rsid w:val="002606DA"/>
    <w:rsid w:val="002903A0"/>
    <w:rsid w:val="00293895"/>
    <w:rsid w:val="002D2B23"/>
    <w:rsid w:val="002E1CA6"/>
    <w:rsid w:val="002F5D7F"/>
    <w:rsid w:val="002F75FD"/>
    <w:rsid w:val="0031324E"/>
    <w:rsid w:val="003341AC"/>
    <w:rsid w:val="00354ECD"/>
    <w:rsid w:val="00367571"/>
    <w:rsid w:val="003A0C7A"/>
    <w:rsid w:val="003B39B8"/>
    <w:rsid w:val="003B43AD"/>
    <w:rsid w:val="003F0265"/>
    <w:rsid w:val="00406B0C"/>
    <w:rsid w:val="00407CD7"/>
    <w:rsid w:val="004224D8"/>
    <w:rsid w:val="00443F43"/>
    <w:rsid w:val="00446039"/>
    <w:rsid w:val="0044771D"/>
    <w:rsid w:val="00473529"/>
    <w:rsid w:val="00473D9C"/>
    <w:rsid w:val="0049423D"/>
    <w:rsid w:val="004E52A5"/>
    <w:rsid w:val="00510B5E"/>
    <w:rsid w:val="0055214E"/>
    <w:rsid w:val="005604F0"/>
    <w:rsid w:val="005C58CE"/>
    <w:rsid w:val="005D02F5"/>
    <w:rsid w:val="005F7427"/>
    <w:rsid w:val="00610A1B"/>
    <w:rsid w:val="00630CCD"/>
    <w:rsid w:val="0063261F"/>
    <w:rsid w:val="00635738"/>
    <w:rsid w:val="00652014"/>
    <w:rsid w:val="006727DF"/>
    <w:rsid w:val="00674A7A"/>
    <w:rsid w:val="00681B0D"/>
    <w:rsid w:val="00695FF1"/>
    <w:rsid w:val="006B67F5"/>
    <w:rsid w:val="006F3E49"/>
    <w:rsid w:val="00706834"/>
    <w:rsid w:val="00716901"/>
    <w:rsid w:val="00764127"/>
    <w:rsid w:val="007C4B84"/>
    <w:rsid w:val="007F09D1"/>
    <w:rsid w:val="007F17AD"/>
    <w:rsid w:val="007F5171"/>
    <w:rsid w:val="008025E5"/>
    <w:rsid w:val="00806B35"/>
    <w:rsid w:val="00806FE8"/>
    <w:rsid w:val="00843761"/>
    <w:rsid w:val="00860F0D"/>
    <w:rsid w:val="0089770A"/>
    <w:rsid w:val="008A0EB5"/>
    <w:rsid w:val="008A506D"/>
    <w:rsid w:val="00901E59"/>
    <w:rsid w:val="00904DA0"/>
    <w:rsid w:val="009A237A"/>
    <w:rsid w:val="009A5F43"/>
    <w:rsid w:val="009F1788"/>
    <w:rsid w:val="00A07775"/>
    <w:rsid w:val="00A16817"/>
    <w:rsid w:val="00A2353B"/>
    <w:rsid w:val="00A35596"/>
    <w:rsid w:val="00A36E09"/>
    <w:rsid w:val="00A43D38"/>
    <w:rsid w:val="00A6059E"/>
    <w:rsid w:val="00A83D34"/>
    <w:rsid w:val="00AB7D87"/>
    <w:rsid w:val="00AC0819"/>
    <w:rsid w:val="00AC4D4D"/>
    <w:rsid w:val="00B06CB9"/>
    <w:rsid w:val="00B12C61"/>
    <w:rsid w:val="00B156EF"/>
    <w:rsid w:val="00B16222"/>
    <w:rsid w:val="00B22832"/>
    <w:rsid w:val="00B35FF3"/>
    <w:rsid w:val="00B36C76"/>
    <w:rsid w:val="00B72836"/>
    <w:rsid w:val="00B73D9D"/>
    <w:rsid w:val="00BB32C0"/>
    <w:rsid w:val="00BB342A"/>
    <w:rsid w:val="00BC38F5"/>
    <w:rsid w:val="00BD4483"/>
    <w:rsid w:val="00C00617"/>
    <w:rsid w:val="00C12FD0"/>
    <w:rsid w:val="00C13EB4"/>
    <w:rsid w:val="00C2628B"/>
    <w:rsid w:val="00C31B82"/>
    <w:rsid w:val="00C534F8"/>
    <w:rsid w:val="00C679DA"/>
    <w:rsid w:val="00C86582"/>
    <w:rsid w:val="00D116EB"/>
    <w:rsid w:val="00D15C3B"/>
    <w:rsid w:val="00D21CA4"/>
    <w:rsid w:val="00D237D9"/>
    <w:rsid w:val="00D328AB"/>
    <w:rsid w:val="00D34007"/>
    <w:rsid w:val="00D402B1"/>
    <w:rsid w:val="00D44B71"/>
    <w:rsid w:val="00D559A1"/>
    <w:rsid w:val="00DA6057"/>
    <w:rsid w:val="00DA7C33"/>
    <w:rsid w:val="00DB38A3"/>
    <w:rsid w:val="00E343F1"/>
    <w:rsid w:val="00E37BE2"/>
    <w:rsid w:val="00E51A0C"/>
    <w:rsid w:val="00E55A1C"/>
    <w:rsid w:val="00E76FF2"/>
    <w:rsid w:val="00E8694C"/>
    <w:rsid w:val="00E90B8D"/>
    <w:rsid w:val="00E90C4B"/>
    <w:rsid w:val="00E977CA"/>
    <w:rsid w:val="00EC4442"/>
    <w:rsid w:val="00EC6F0B"/>
    <w:rsid w:val="00ED7E49"/>
    <w:rsid w:val="00EE3ABD"/>
    <w:rsid w:val="00F07079"/>
    <w:rsid w:val="00F43BFA"/>
    <w:rsid w:val="00F560EC"/>
    <w:rsid w:val="00F60A2E"/>
    <w:rsid w:val="00F9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5C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C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0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59A1"/>
  </w:style>
  <w:style w:type="paragraph" w:styleId="a5">
    <w:name w:val="footnote text"/>
    <w:basedOn w:val="a"/>
    <w:link w:val="a6"/>
    <w:uiPriority w:val="99"/>
    <w:unhideWhenUsed/>
    <w:rsid w:val="00E51A0C"/>
    <w:pPr>
      <w:spacing w:after="0" w:line="240" w:lineRule="auto"/>
    </w:pPr>
    <w:rPr>
      <w:sz w:val="20"/>
      <w:szCs w:val="20"/>
    </w:rPr>
  </w:style>
  <w:style w:type="character" w:customStyle="1" w:styleId="a6">
    <w:name w:val="Текст сноски Знак"/>
    <w:basedOn w:val="a0"/>
    <w:link w:val="a5"/>
    <w:uiPriority w:val="99"/>
    <w:rsid w:val="00E51A0C"/>
    <w:rPr>
      <w:sz w:val="20"/>
      <w:szCs w:val="20"/>
    </w:rPr>
  </w:style>
  <w:style w:type="character" w:styleId="a7">
    <w:name w:val="footnote reference"/>
    <w:basedOn w:val="a0"/>
    <w:uiPriority w:val="99"/>
    <w:semiHidden/>
    <w:unhideWhenUsed/>
    <w:rsid w:val="00E51A0C"/>
    <w:rPr>
      <w:vertAlign w:val="superscript"/>
    </w:rPr>
  </w:style>
  <w:style w:type="character" w:styleId="a8">
    <w:name w:val="Hyperlink"/>
    <w:basedOn w:val="a0"/>
    <w:uiPriority w:val="99"/>
    <w:unhideWhenUsed/>
    <w:rsid w:val="00DA7C33"/>
    <w:rPr>
      <w:color w:val="0563C1" w:themeColor="hyperlink"/>
      <w:u w:val="single"/>
    </w:rPr>
  </w:style>
  <w:style w:type="paragraph" w:styleId="a9">
    <w:name w:val="header"/>
    <w:basedOn w:val="a"/>
    <w:link w:val="aa"/>
    <w:uiPriority w:val="99"/>
    <w:unhideWhenUsed/>
    <w:rsid w:val="00B728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2836"/>
  </w:style>
  <w:style w:type="paragraph" w:styleId="ab">
    <w:name w:val="footer"/>
    <w:basedOn w:val="a"/>
    <w:link w:val="ac"/>
    <w:uiPriority w:val="99"/>
    <w:unhideWhenUsed/>
    <w:rsid w:val="00B728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2836"/>
  </w:style>
  <w:style w:type="paragraph" w:styleId="ad">
    <w:name w:val="List Paragraph"/>
    <w:basedOn w:val="a"/>
    <w:uiPriority w:val="34"/>
    <w:qFormat/>
    <w:rsid w:val="00B06CB9"/>
    <w:pPr>
      <w:ind w:left="720"/>
      <w:contextualSpacing/>
    </w:pPr>
  </w:style>
  <w:style w:type="paragraph" w:styleId="ae">
    <w:name w:val="Balloon Text"/>
    <w:basedOn w:val="a"/>
    <w:link w:val="af"/>
    <w:uiPriority w:val="99"/>
    <w:semiHidden/>
    <w:unhideWhenUsed/>
    <w:rsid w:val="006727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27DF"/>
    <w:rPr>
      <w:rFonts w:ascii="Tahoma" w:hAnsi="Tahoma" w:cs="Tahoma"/>
      <w:sz w:val="16"/>
      <w:szCs w:val="16"/>
    </w:rPr>
  </w:style>
  <w:style w:type="paragraph" w:styleId="af0">
    <w:name w:val="No Spacing"/>
    <w:uiPriority w:val="1"/>
    <w:qFormat/>
    <w:rsid w:val="00367571"/>
    <w:pPr>
      <w:spacing w:after="0" w:line="240" w:lineRule="auto"/>
    </w:pPr>
  </w:style>
  <w:style w:type="character" w:customStyle="1" w:styleId="10">
    <w:name w:val="Заголовок 1 Знак"/>
    <w:basedOn w:val="a0"/>
    <w:link w:val="1"/>
    <w:uiPriority w:val="9"/>
    <w:rsid w:val="00D15C3B"/>
    <w:rPr>
      <w:rFonts w:asciiTheme="majorHAnsi" w:eastAsiaTheme="majorEastAsia" w:hAnsiTheme="majorHAnsi" w:cstheme="majorBidi"/>
      <w:b/>
      <w:bCs/>
      <w:color w:val="2E74B5" w:themeColor="accent1" w:themeShade="BF"/>
      <w:sz w:val="28"/>
      <w:szCs w:val="28"/>
    </w:rPr>
  </w:style>
  <w:style w:type="paragraph" w:styleId="af1">
    <w:name w:val="TOC Heading"/>
    <w:basedOn w:val="1"/>
    <w:next w:val="a"/>
    <w:uiPriority w:val="39"/>
    <w:semiHidden/>
    <w:unhideWhenUsed/>
    <w:qFormat/>
    <w:rsid w:val="002D2B23"/>
    <w:pPr>
      <w:outlineLvl w:val="9"/>
    </w:pPr>
    <w:rPr>
      <w:lang w:eastAsia="ru-RU"/>
    </w:rPr>
  </w:style>
  <w:style w:type="paragraph" w:styleId="11">
    <w:name w:val="toc 1"/>
    <w:basedOn w:val="a"/>
    <w:next w:val="a"/>
    <w:autoRedefine/>
    <w:uiPriority w:val="39"/>
    <w:unhideWhenUsed/>
    <w:rsid w:val="002D2B2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5C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C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40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559A1"/>
  </w:style>
  <w:style w:type="paragraph" w:styleId="a5">
    <w:name w:val="footnote text"/>
    <w:basedOn w:val="a"/>
    <w:link w:val="a6"/>
    <w:uiPriority w:val="99"/>
    <w:unhideWhenUsed/>
    <w:rsid w:val="00E51A0C"/>
    <w:pPr>
      <w:spacing w:after="0" w:line="240" w:lineRule="auto"/>
    </w:pPr>
    <w:rPr>
      <w:sz w:val="20"/>
      <w:szCs w:val="20"/>
    </w:rPr>
  </w:style>
  <w:style w:type="character" w:customStyle="1" w:styleId="a6">
    <w:name w:val="Текст сноски Знак"/>
    <w:basedOn w:val="a0"/>
    <w:link w:val="a5"/>
    <w:uiPriority w:val="99"/>
    <w:rsid w:val="00E51A0C"/>
    <w:rPr>
      <w:sz w:val="20"/>
      <w:szCs w:val="20"/>
    </w:rPr>
  </w:style>
  <w:style w:type="character" w:styleId="a7">
    <w:name w:val="footnote reference"/>
    <w:basedOn w:val="a0"/>
    <w:uiPriority w:val="99"/>
    <w:semiHidden/>
    <w:unhideWhenUsed/>
    <w:rsid w:val="00E51A0C"/>
    <w:rPr>
      <w:vertAlign w:val="superscript"/>
    </w:rPr>
  </w:style>
  <w:style w:type="character" w:styleId="a8">
    <w:name w:val="Hyperlink"/>
    <w:basedOn w:val="a0"/>
    <w:uiPriority w:val="99"/>
    <w:unhideWhenUsed/>
    <w:rsid w:val="00DA7C33"/>
    <w:rPr>
      <w:color w:val="0563C1" w:themeColor="hyperlink"/>
      <w:u w:val="single"/>
    </w:rPr>
  </w:style>
  <w:style w:type="paragraph" w:styleId="a9">
    <w:name w:val="header"/>
    <w:basedOn w:val="a"/>
    <w:link w:val="aa"/>
    <w:uiPriority w:val="99"/>
    <w:unhideWhenUsed/>
    <w:rsid w:val="00B728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2836"/>
  </w:style>
  <w:style w:type="paragraph" w:styleId="ab">
    <w:name w:val="footer"/>
    <w:basedOn w:val="a"/>
    <w:link w:val="ac"/>
    <w:uiPriority w:val="99"/>
    <w:unhideWhenUsed/>
    <w:rsid w:val="00B728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2836"/>
  </w:style>
  <w:style w:type="paragraph" w:styleId="ad">
    <w:name w:val="List Paragraph"/>
    <w:basedOn w:val="a"/>
    <w:uiPriority w:val="34"/>
    <w:qFormat/>
    <w:rsid w:val="00B06CB9"/>
    <w:pPr>
      <w:ind w:left="720"/>
      <w:contextualSpacing/>
    </w:pPr>
  </w:style>
  <w:style w:type="paragraph" w:styleId="ae">
    <w:name w:val="Balloon Text"/>
    <w:basedOn w:val="a"/>
    <w:link w:val="af"/>
    <w:uiPriority w:val="99"/>
    <w:semiHidden/>
    <w:unhideWhenUsed/>
    <w:rsid w:val="006727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27DF"/>
    <w:rPr>
      <w:rFonts w:ascii="Tahoma" w:hAnsi="Tahoma" w:cs="Tahoma"/>
      <w:sz w:val="16"/>
      <w:szCs w:val="16"/>
    </w:rPr>
  </w:style>
  <w:style w:type="paragraph" w:styleId="af0">
    <w:name w:val="No Spacing"/>
    <w:uiPriority w:val="1"/>
    <w:qFormat/>
    <w:rsid w:val="00367571"/>
    <w:pPr>
      <w:spacing w:after="0" w:line="240" w:lineRule="auto"/>
    </w:pPr>
  </w:style>
  <w:style w:type="character" w:customStyle="1" w:styleId="10">
    <w:name w:val="Заголовок 1 Знак"/>
    <w:basedOn w:val="a0"/>
    <w:link w:val="1"/>
    <w:uiPriority w:val="9"/>
    <w:rsid w:val="00D15C3B"/>
    <w:rPr>
      <w:rFonts w:asciiTheme="majorHAnsi" w:eastAsiaTheme="majorEastAsia" w:hAnsiTheme="majorHAnsi" w:cstheme="majorBidi"/>
      <w:b/>
      <w:bCs/>
      <w:color w:val="2E74B5" w:themeColor="accent1" w:themeShade="BF"/>
      <w:sz w:val="28"/>
      <w:szCs w:val="28"/>
    </w:rPr>
  </w:style>
  <w:style w:type="paragraph" w:styleId="af1">
    <w:name w:val="TOC Heading"/>
    <w:basedOn w:val="1"/>
    <w:next w:val="a"/>
    <w:uiPriority w:val="39"/>
    <w:semiHidden/>
    <w:unhideWhenUsed/>
    <w:qFormat/>
    <w:rsid w:val="002D2B23"/>
    <w:pPr>
      <w:outlineLvl w:val="9"/>
    </w:pPr>
    <w:rPr>
      <w:lang w:eastAsia="ru-RU"/>
    </w:rPr>
  </w:style>
  <w:style w:type="paragraph" w:styleId="11">
    <w:name w:val="toc 1"/>
    <w:basedOn w:val="a"/>
    <w:next w:val="a"/>
    <w:autoRedefine/>
    <w:uiPriority w:val="39"/>
    <w:unhideWhenUsed/>
    <w:rsid w:val="002D2B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9865">
      <w:bodyDiv w:val="1"/>
      <w:marLeft w:val="0"/>
      <w:marRight w:val="0"/>
      <w:marTop w:val="0"/>
      <w:marBottom w:val="0"/>
      <w:divBdr>
        <w:top w:val="none" w:sz="0" w:space="0" w:color="auto"/>
        <w:left w:val="none" w:sz="0" w:space="0" w:color="auto"/>
        <w:bottom w:val="none" w:sz="0" w:space="0" w:color="auto"/>
        <w:right w:val="none" w:sz="0" w:space="0" w:color="auto"/>
      </w:divBdr>
    </w:div>
    <w:div w:id="212691921">
      <w:bodyDiv w:val="1"/>
      <w:marLeft w:val="0"/>
      <w:marRight w:val="0"/>
      <w:marTop w:val="0"/>
      <w:marBottom w:val="0"/>
      <w:divBdr>
        <w:top w:val="none" w:sz="0" w:space="0" w:color="auto"/>
        <w:left w:val="none" w:sz="0" w:space="0" w:color="auto"/>
        <w:bottom w:val="none" w:sz="0" w:space="0" w:color="auto"/>
        <w:right w:val="none" w:sz="0" w:space="0" w:color="auto"/>
      </w:divBdr>
    </w:div>
    <w:div w:id="248975248">
      <w:bodyDiv w:val="1"/>
      <w:marLeft w:val="0"/>
      <w:marRight w:val="0"/>
      <w:marTop w:val="0"/>
      <w:marBottom w:val="0"/>
      <w:divBdr>
        <w:top w:val="none" w:sz="0" w:space="0" w:color="auto"/>
        <w:left w:val="none" w:sz="0" w:space="0" w:color="auto"/>
        <w:bottom w:val="none" w:sz="0" w:space="0" w:color="auto"/>
        <w:right w:val="none" w:sz="0" w:space="0" w:color="auto"/>
      </w:divBdr>
    </w:div>
    <w:div w:id="357508130">
      <w:bodyDiv w:val="1"/>
      <w:marLeft w:val="0"/>
      <w:marRight w:val="0"/>
      <w:marTop w:val="0"/>
      <w:marBottom w:val="0"/>
      <w:divBdr>
        <w:top w:val="none" w:sz="0" w:space="0" w:color="auto"/>
        <w:left w:val="none" w:sz="0" w:space="0" w:color="auto"/>
        <w:bottom w:val="none" w:sz="0" w:space="0" w:color="auto"/>
        <w:right w:val="none" w:sz="0" w:space="0" w:color="auto"/>
      </w:divBdr>
    </w:div>
    <w:div w:id="572859940">
      <w:bodyDiv w:val="1"/>
      <w:marLeft w:val="0"/>
      <w:marRight w:val="0"/>
      <w:marTop w:val="0"/>
      <w:marBottom w:val="0"/>
      <w:divBdr>
        <w:top w:val="none" w:sz="0" w:space="0" w:color="auto"/>
        <w:left w:val="none" w:sz="0" w:space="0" w:color="auto"/>
        <w:bottom w:val="none" w:sz="0" w:space="0" w:color="auto"/>
        <w:right w:val="none" w:sz="0" w:space="0" w:color="auto"/>
      </w:divBdr>
    </w:div>
    <w:div w:id="613440879">
      <w:bodyDiv w:val="1"/>
      <w:marLeft w:val="0"/>
      <w:marRight w:val="0"/>
      <w:marTop w:val="0"/>
      <w:marBottom w:val="0"/>
      <w:divBdr>
        <w:top w:val="none" w:sz="0" w:space="0" w:color="auto"/>
        <w:left w:val="none" w:sz="0" w:space="0" w:color="auto"/>
        <w:bottom w:val="none" w:sz="0" w:space="0" w:color="auto"/>
        <w:right w:val="none" w:sz="0" w:space="0" w:color="auto"/>
      </w:divBdr>
    </w:div>
    <w:div w:id="657266264">
      <w:bodyDiv w:val="1"/>
      <w:marLeft w:val="0"/>
      <w:marRight w:val="0"/>
      <w:marTop w:val="0"/>
      <w:marBottom w:val="0"/>
      <w:divBdr>
        <w:top w:val="none" w:sz="0" w:space="0" w:color="auto"/>
        <w:left w:val="none" w:sz="0" w:space="0" w:color="auto"/>
        <w:bottom w:val="none" w:sz="0" w:space="0" w:color="auto"/>
        <w:right w:val="none" w:sz="0" w:space="0" w:color="auto"/>
      </w:divBdr>
    </w:div>
    <w:div w:id="719671029">
      <w:bodyDiv w:val="1"/>
      <w:marLeft w:val="0"/>
      <w:marRight w:val="0"/>
      <w:marTop w:val="0"/>
      <w:marBottom w:val="0"/>
      <w:divBdr>
        <w:top w:val="none" w:sz="0" w:space="0" w:color="auto"/>
        <w:left w:val="none" w:sz="0" w:space="0" w:color="auto"/>
        <w:bottom w:val="none" w:sz="0" w:space="0" w:color="auto"/>
        <w:right w:val="none" w:sz="0" w:space="0" w:color="auto"/>
      </w:divBdr>
    </w:div>
    <w:div w:id="928350021">
      <w:bodyDiv w:val="1"/>
      <w:marLeft w:val="0"/>
      <w:marRight w:val="0"/>
      <w:marTop w:val="0"/>
      <w:marBottom w:val="0"/>
      <w:divBdr>
        <w:top w:val="none" w:sz="0" w:space="0" w:color="auto"/>
        <w:left w:val="none" w:sz="0" w:space="0" w:color="auto"/>
        <w:bottom w:val="none" w:sz="0" w:space="0" w:color="auto"/>
        <w:right w:val="none" w:sz="0" w:space="0" w:color="auto"/>
      </w:divBdr>
    </w:div>
    <w:div w:id="1011837772">
      <w:bodyDiv w:val="1"/>
      <w:marLeft w:val="0"/>
      <w:marRight w:val="0"/>
      <w:marTop w:val="0"/>
      <w:marBottom w:val="0"/>
      <w:divBdr>
        <w:top w:val="none" w:sz="0" w:space="0" w:color="auto"/>
        <w:left w:val="none" w:sz="0" w:space="0" w:color="auto"/>
        <w:bottom w:val="none" w:sz="0" w:space="0" w:color="auto"/>
        <w:right w:val="none" w:sz="0" w:space="0" w:color="auto"/>
      </w:divBdr>
    </w:div>
    <w:div w:id="1109659586">
      <w:bodyDiv w:val="1"/>
      <w:marLeft w:val="0"/>
      <w:marRight w:val="0"/>
      <w:marTop w:val="0"/>
      <w:marBottom w:val="0"/>
      <w:divBdr>
        <w:top w:val="none" w:sz="0" w:space="0" w:color="auto"/>
        <w:left w:val="none" w:sz="0" w:space="0" w:color="auto"/>
        <w:bottom w:val="none" w:sz="0" w:space="0" w:color="auto"/>
        <w:right w:val="none" w:sz="0" w:space="0" w:color="auto"/>
      </w:divBdr>
    </w:div>
    <w:div w:id="1121387463">
      <w:bodyDiv w:val="1"/>
      <w:marLeft w:val="0"/>
      <w:marRight w:val="0"/>
      <w:marTop w:val="0"/>
      <w:marBottom w:val="0"/>
      <w:divBdr>
        <w:top w:val="none" w:sz="0" w:space="0" w:color="auto"/>
        <w:left w:val="none" w:sz="0" w:space="0" w:color="auto"/>
        <w:bottom w:val="none" w:sz="0" w:space="0" w:color="auto"/>
        <w:right w:val="none" w:sz="0" w:space="0" w:color="auto"/>
      </w:divBdr>
    </w:div>
    <w:div w:id="1278100181">
      <w:bodyDiv w:val="1"/>
      <w:marLeft w:val="0"/>
      <w:marRight w:val="0"/>
      <w:marTop w:val="0"/>
      <w:marBottom w:val="0"/>
      <w:divBdr>
        <w:top w:val="none" w:sz="0" w:space="0" w:color="auto"/>
        <w:left w:val="none" w:sz="0" w:space="0" w:color="auto"/>
        <w:bottom w:val="none" w:sz="0" w:space="0" w:color="auto"/>
        <w:right w:val="none" w:sz="0" w:space="0" w:color="auto"/>
      </w:divBdr>
    </w:div>
    <w:div w:id="1358312859">
      <w:bodyDiv w:val="1"/>
      <w:marLeft w:val="0"/>
      <w:marRight w:val="0"/>
      <w:marTop w:val="0"/>
      <w:marBottom w:val="0"/>
      <w:divBdr>
        <w:top w:val="none" w:sz="0" w:space="0" w:color="auto"/>
        <w:left w:val="none" w:sz="0" w:space="0" w:color="auto"/>
        <w:bottom w:val="none" w:sz="0" w:space="0" w:color="auto"/>
        <w:right w:val="none" w:sz="0" w:space="0" w:color="auto"/>
      </w:divBdr>
    </w:div>
    <w:div w:id="1477458152">
      <w:bodyDiv w:val="1"/>
      <w:marLeft w:val="0"/>
      <w:marRight w:val="0"/>
      <w:marTop w:val="0"/>
      <w:marBottom w:val="0"/>
      <w:divBdr>
        <w:top w:val="none" w:sz="0" w:space="0" w:color="auto"/>
        <w:left w:val="none" w:sz="0" w:space="0" w:color="auto"/>
        <w:bottom w:val="none" w:sz="0" w:space="0" w:color="auto"/>
        <w:right w:val="none" w:sz="0" w:space="0" w:color="auto"/>
      </w:divBdr>
    </w:div>
    <w:div w:id="1567185896">
      <w:bodyDiv w:val="1"/>
      <w:marLeft w:val="0"/>
      <w:marRight w:val="0"/>
      <w:marTop w:val="0"/>
      <w:marBottom w:val="0"/>
      <w:divBdr>
        <w:top w:val="none" w:sz="0" w:space="0" w:color="auto"/>
        <w:left w:val="none" w:sz="0" w:space="0" w:color="auto"/>
        <w:bottom w:val="none" w:sz="0" w:space="0" w:color="auto"/>
        <w:right w:val="none" w:sz="0" w:space="0" w:color="auto"/>
      </w:divBdr>
    </w:div>
    <w:div w:id="1804224670">
      <w:bodyDiv w:val="1"/>
      <w:marLeft w:val="0"/>
      <w:marRight w:val="0"/>
      <w:marTop w:val="0"/>
      <w:marBottom w:val="0"/>
      <w:divBdr>
        <w:top w:val="none" w:sz="0" w:space="0" w:color="auto"/>
        <w:left w:val="none" w:sz="0" w:space="0" w:color="auto"/>
        <w:bottom w:val="none" w:sz="0" w:space="0" w:color="auto"/>
        <w:right w:val="none" w:sz="0" w:space="0" w:color="auto"/>
      </w:divBdr>
    </w:div>
    <w:div w:id="2014457746">
      <w:bodyDiv w:val="1"/>
      <w:marLeft w:val="0"/>
      <w:marRight w:val="0"/>
      <w:marTop w:val="0"/>
      <w:marBottom w:val="0"/>
      <w:divBdr>
        <w:top w:val="none" w:sz="0" w:space="0" w:color="auto"/>
        <w:left w:val="none" w:sz="0" w:space="0" w:color="auto"/>
        <w:bottom w:val="none" w:sz="0" w:space="0" w:color="auto"/>
        <w:right w:val="none" w:sz="0" w:space="0" w:color="auto"/>
      </w:divBdr>
    </w:div>
    <w:div w:id="2074429495">
      <w:bodyDiv w:val="1"/>
      <w:marLeft w:val="0"/>
      <w:marRight w:val="0"/>
      <w:marTop w:val="0"/>
      <w:marBottom w:val="0"/>
      <w:divBdr>
        <w:top w:val="none" w:sz="0" w:space="0" w:color="auto"/>
        <w:left w:val="none" w:sz="0" w:space="0" w:color="auto"/>
        <w:bottom w:val="none" w:sz="0" w:space="0" w:color="auto"/>
        <w:right w:val="none" w:sz="0" w:space="0" w:color="auto"/>
      </w:divBdr>
    </w:div>
    <w:div w:id="2076278425">
      <w:bodyDiv w:val="1"/>
      <w:marLeft w:val="0"/>
      <w:marRight w:val="0"/>
      <w:marTop w:val="0"/>
      <w:marBottom w:val="0"/>
      <w:divBdr>
        <w:top w:val="none" w:sz="0" w:space="0" w:color="auto"/>
        <w:left w:val="none" w:sz="0" w:space="0" w:color="auto"/>
        <w:bottom w:val="none" w:sz="0" w:space="0" w:color="auto"/>
        <w:right w:val="none" w:sz="0" w:space="0" w:color="auto"/>
      </w:divBdr>
    </w:div>
    <w:div w:id="21121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4.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chart" Target="charts/chart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Пол. Эконом.фак-т.</a:t>
            </a:r>
          </a:p>
        </c:rich>
      </c:tx>
      <c:layout>
        <c:manualLayout>
          <c:xMode val="edge"/>
          <c:yMode val="edge"/>
          <c:x val="2.034776902887139E-3"/>
          <c:y val="0"/>
        </c:manualLayout>
      </c:layout>
      <c:overlay val="1"/>
    </c:title>
    <c:autoTitleDeleted val="0"/>
    <c:plotArea>
      <c:layout/>
      <c:pieChart>
        <c:varyColors val="1"/>
        <c:ser>
          <c:idx val="0"/>
          <c:order val="0"/>
          <c:dLbls>
            <c:showLegendKey val="0"/>
            <c:showVal val="1"/>
            <c:showCatName val="0"/>
            <c:showSerName val="0"/>
            <c:showPercent val="0"/>
            <c:showBubbleSize val="0"/>
            <c:showLeaderLines val="1"/>
          </c:dLbls>
          <c:cat>
            <c:strRef>
              <c:f>Экфак!$A$68:$A$69</c:f>
              <c:strCache>
                <c:ptCount val="2"/>
                <c:pt idx="0">
                  <c:v>муж</c:v>
                </c:pt>
                <c:pt idx="1">
                  <c:v>жен</c:v>
                </c:pt>
              </c:strCache>
            </c:strRef>
          </c:cat>
          <c:val>
            <c:numRef>
              <c:f>Экфак!$AC$68:$AC$69</c:f>
              <c:numCache>
                <c:formatCode>0%</c:formatCode>
                <c:ptCount val="2"/>
                <c:pt idx="0">
                  <c:v>0.2</c:v>
                </c:pt>
                <c:pt idx="1">
                  <c:v>0.8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Пол. Фак-т</a:t>
            </a:r>
            <a:r>
              <a:rPr lang="en-US"/>
              <a:t> </a:t>
            </a:r>
            <a:r>
              <a:rPr lang="ru-RU"/>
              <a:t>социологии.</a:t>
            </a:r>
          </a:p>
        </c:rich>
      </c:tx>
      <c:layout>
        <c:manualLayout>
          <c:xMode val="edge"/>
          <c:yMode val="edge"/>
          <c:x val="7.4820758164723083E-2"/>
          <c:y val="1.9704433497536946E-2"/>
        </c:manualLayout>
      </c:layout>
      <c:overlay val="0"/>
    </c:title>
    <c:autoTitleDeleted val="0"/>
    <c:plotArea>
      <c:layout/>
      <c:pieChart>
        <c:varyColors val="1"/>
        <c:ser>
          <c:idx val="0"/>
          <c:order val="0"/>
          <c:dLbls>
            <c:showLegendKey val="0"/>
            <c:showVal val="1"/>
            <c:showCatName val="0"/>
            <c:showSerName val="0"/>
            <c:showPercent val="0"/>
            <c:showBubbleSize val="0"/>
            <c:showLeaderLines val="1"/>
          </c:dLbls>
          <c:cat>
            <c:strRef>
              <c:f>Соцфак!$A$67:$A$68</c:f>
              <c:strCache>
                <c:ptCount val="2"/>
                <c:pt idx="0">
                  <c:v>жен</c:v>
                </c:pt>
                <c:pt idx="1">
                  <c:v>муж</c:v>
                </c:pt>
              </c:strCache>
            </c:strRef>
          </c:cat>
          <c:val>
            <c:numRef>
              <c:f>Соцфак!$X$67:$X$68</c:f>
              <c:numCache>
                <c:formatCode>0%</c:formatCode>
                <c:ptCount val="2"/>
                <c:pt idx="0">
                  <c:v>0.7</c:v>
                </c:pt>
                <c:pt idx="1">
                  <c:v>0.3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Пол.</a:t>
            </a:r>
            <a:r>
              <a:rPr lang="ru-RU" baseline="0"/>
              <a:t> Преподаватели</a:t>
            </a:r>
            <a:endParaRPr lang="ru-RU"/>
          </a:p>
        </c:rich>
      </c:tx>
      <c:overlay val="0"/>
    </c:title>
    <c:autoTitleDeleted val="0"/>
    <c:plotArea>
      <c:layout/>
      <c:pieChart>
        <c:varyColors val="1"/>
        <c:ser>
          <c:idx val="0"/>
          <c:order val="0"/>
          <c:dLbls>
            <c:showLegendKey val="0"/>
            <c:showVal val="1"/>
            <c:showCatName val="0"/>
            <c:showSerName val="0"/>
            <c:showPercent val="0"/>
            <c:showBubbleSize val="0"/>
            <c:showLeaderLines val="1"/>
          </c:dLbls>
          <c:cat>
            <c:strRef>
              <c:f>'преподаватели соцфак'!$A$3:$A$4</c:f>
              <c:strCache>
                <c:ptCount val="2"/>
                <c:pt idx="0">
                  <c:v>1.1. ж </c:v>
                </c:pt>
                <c:pt idx="1">
                  <c:v>1.2. м</c:v>
                </c:pt>
              </c:strCache>
            </c:strRef>
          </c:cat>
          <c:val>
            <c:numRef>
              <c:f>'преподаватели соцфак'!$Q$3:$Q$4</c:f>
              <c:numCache>
                <c:formatCode>0%</c:formatCode>
                <c:ptCount val="2"/>
                <c:pt idx="0">
                  <c:v>0.76923076923076927</c:v>
                </c:pt>
                <c:pt idx="1">
                  <c:v>0.23076923076923078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Знаете ли Вы о порталах на сайте  СПбГУ, специально созданных для открытых обсуждений? Студенты</a:t>
            </a:r>
          </a:p>
        </c:rich>
      </c:tx>
      <c:overlay val="0"/>
    </c:title>
    <c:autoTitleDeleted val="0"/>
    <c:plotArea>
      <c:layout/>
      <c:pieChart>
        <c:varyColors val="1"/>
        <c:ser>
          <c:idx val="0"/>
          <c:order val="0"/>
          <c:tx>
            <c:strRef>
              <c:f>Лист1!$B$1</c:f>
              <c:strCache>
                <c:ptCount val="1"/>
                <c:pt idx="0">
                  <c:v>Знаете ли Вы о порталах на сайте  СПбГУ, специально созданных для открытых обсуждений? Студенты</c:v>
                </c:pt>
              </c:strCache>
            </c:strRef>
          </c:tx>
          <c:dLbls>
            <c:showLegendKey val="0"/>
            <c:showVal val="1"/>
            <c:showCatName val="0"/>
            <c:showSerName val="0"/>
            <c:showPercent val="0"/>
            <c:showBubbleSize val="0"/>
            <c:showLeaderLines val="1"/>
          </c:dLbls>
          <c:cat>
            <c:strRef>
              <c:f>Лист1!$A$2:$A$3</c:f>
              <c:strCache>
                <c:ptCount val="2"/>
                <c:pt idx="0">
                  <c:v>Да</c:v>
                </c:pt>
                <c:pt idx="1">
                  <c:v>Нет</c:v>
                </c:pt>
              </c:strCache>
            </c:strRef>
          </c:cat>
          <c:val>
            <c:numRef>
              <c:f>Лист1!$B$2:$B$3</c:f>
              <c:numCache>
                <c:formatCode>0%</c:formatCode>
                <c:ptCount val="2"/>
                <c:pt idx="0">
                  <c:v>0.2</c:v>
                </c:pt>
                <c:pt idx="1">
                  <c:v>0.8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Знаете ли Вы о порталах на сайте  СПбГУ, специально созданных для открытых обсуждений? Преп-ли
</a:t>
            </a:r>
          </a:p>
        </c:rich>
      </c:tx>
      <c:overlay val="0"/>
    </c:title>
    <c:autoTitleDeleted val="0"/>
    <c:plotArea>
      <c:layout/>
      <c:pieChart>
        <c:varyColors val="1"/>
        <c:ser>
          <c:idx val="0"/>
          <c:order val="0"/>
          <c:tx>
            <c:strRef>
              <c:f>Лист1!$B$1</c:f>
              <c:strCache>
                <c:ptCount val="1"/>
                <c:pt idx="0">
                  <c:v>Знаете ли Вы о порталах на сайте  СПбГУ, специально созданных для открытых обсуждений? Преп-ли
</c:v>
                </c:pt>
              </c:strCache>
            </c:strRef>
          </c:tx>
          <c:dLbls>
            <c:showLegendKey val="0"/>
            <c:showVal val="1"/>
            <c:showCatName val="0"/>
            <c:showSerName val="0"/>
            <c:showPercent val="0"/>
            <c:showBubbleSize val="0"/>
            <c:showLeaderLines val="1"/>
          </c:dLbls>
          <c:cat>
            <c:strRef>
              <c:f>Лист1!$A$2:$A$5</c:f>
              <c:strCache>
                <c:ptCount val="4"/>
                <c:pt idx="0">
                  <c:v>Да</c:v>
                </c:pt>
                <c:pt idx="1">
                  <c:v>Нет</c:v>
                </c:pt>
                <c:pt idx="2">
                  <c:v>Что-то слышал</c:v>
                </c:pt>
                <c:pt idx="3">
                  <c:v>Воздержадись от ответа</c:v>
                </c:pt>
              </c:strCache>
            </c:strRef>
          </c:cat>
          <c:val>
            <c:numRef>
              <c:f>Лист1!$B$2:$B$5</c:f>
              <c:numCache>
                <c:formatCode>0%</c:formatCode>
                <c:ptCount val="4"/>
                <c:pt idx="0">
                  <c:v>0.31</c:v>
                </c:pt>
                <c:pt idx="1">
                  <c:v>0.23</c:v>
                </c:pt>
                <c:pt idx="2">
                  <c:v>0.38</c:v>
                </c:pt>
                <c:pt idx="3">
                  <c:v>0.08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089619232378558"/>
          <c:y val="0.37494566370693028"/>
          <c:w val="0.34011830042983759"/>
          <c:h val="0.5295412966996146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Как вы к ним относитесь?</a:t>
            </a:r>
            <a:r>
              <a:rPr lang="ru-RU" sz="1200" b="0" baseline="0"/>
              <a:t> </a:t>
            </a:r>
          </a:p>
          <a:p>
            <a:pPr>
              <a:defRPr/>
            </a:pPr>
            <a:r>
              <a:rPr lang="ru-RU" sz="1200" b="0" baseline="0"/>
              <a:t>Студенты</a:t>
            </a:r>
            <a:endParaRPr lang="ru-RU" sz="1200" b="0"/>
          </a:p>
        </c:rich>
      </c:tx>
      <c:overlay val="0"/>
    </c:title>
    <c:autoTitleDeleted val="0"/>
    <c:plotArea>
      <c:layout/>
      <c:pieChart>
        <c:varyColors val="1"/>
        <c:ser>
          <c:idx val="0"/>
          <c:order val="0"/>
          <c:tx>
            <c:strRef>
              <c:f>Лист1!$B$1</c:f>
              <c:strCache>
                <c:ptCount val="1"/>
                <c:pt idx="0">
                  <c:v>Как вы к ним относитесь?</c:v>
                </c:pt>
              </c:strCache>
            </c:strRef>
          </c:tx>
          <c:dLbls>
            <c:showLegendKey val="0"/>
            <c:showVal val="1"/>
            <c:showCatName val="0"/>
            <c:showSerName val="0"/>
            <c:showPercent val="0"/>
            <c:showBubbleSize val="0"/>
            <c:showLeaderLines val="1"/>
          </c:dLbls>
          <c:cat>
            <c:strRef>
              <c:f>Лист1!$A$2:$A$5</c:f>
              <c:strCache>
                <c:ptCount val="4"/>
                <c:pt idx="0">
                  <c:v>Нейтрально</c:v>
                </c:pt>
                <c:pt idx="1">
                  <c:v>Положительно</c:v>
                </c:pt>
                <c:pt idx="2">
                  <c:v>Не видят необходимости</c:v>
                </c:pt>
                <c:pt idx="3">
                  <c:v>Воздержались от ответа</c:v>
                </c:pt>
              </c:strCache>
            </c:strRef>
          </c:cat>
          <c:val>
            <c:numRef>
              <c:f>Лист1!$B$2:$B$5</c:f>
              <c:numCache>
                <c:formatCode>0%</c:formatCode>
                <c:ptCount val="4"/>
                <c:pt idx="0">
                  <c:v>0.32</c:v>
                </c:pt>
                <c:pt idx="1">
                  <c:v>0.05</c:v>
                </c:pt>
                <c:pt idx="2">
                  <c:v>0.05</c:v>
                </c:pt>
                <c:pt idx="3">
                  <c:v>0.57999999999999996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757871878393046"/>
          <c:y val="0.1006959439348432"/>
          <c:w val="0.34636264929424537"/>
          <c:h val="0.82128852450144763"/>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Как вы к ним относитесь? Преподаватели</a:t>
            </a:r>
          </a:p>
        </c:rich>
      </c:tx>
      <c:overlay val="0"/>
    </c:title>
    <c:autoTitleDeleted val="0"/>
    <c:plotArea>
      <c:layout/>
      <c:pieChart>
        <c:varyColors val="1"/>
        <c:ser>
          <c:idx val="0"/>
          <c:order val="0"/>
          <c:tx>
            <c:strRef>
              <c:f>Лист1!$B$1</c:f>
              <c:strCache>
                <c:ptCount val="1"/>
                <c:pt idx="0">
                  <c:v>Как вы к ним относитесь? Преподаватели</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4"/>
                <c:pt idx="0">
                  <c:v>Нейтрально</c:v>
                </c:pt>
                <c:pt idx="1">
                  <c:v>Скептически</c:v>
                </c:pt>
                <c:pt idx="2">
                  <c:v>Положительно</c:v>
                </c:pt>
                <c:pt idx="3">
                  <c:v>Воздержались от ответа</c:v>
                </c:pt>
              </c:strCache>
            </c:strRef>
          </c:cat>
          <c:val>
            <c:numRef>
              <c:f>Лист1!$B$2:$B$5</c:f>
              <c:numCache>
                <c:formatCode>0%</c:formatCode>
                <c:ptCount val="4"/>
                <c:pt idx="0">
                  <c:v>0.38</c:v>
                </c:pt>
                <c:pt idx="1">
                  <c:v>0.15</c:v>
                </c:pt>
                <c:pt idx="2">
                  <c:v>0.08</c:v>
                </c:pt>
                <c:pt idx="3">
                  <c:v>0.39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 Как значима для вас управленческая информация о проблемах СПбГУ?</a:t>
            </a:r>
          </a:p>
        </c:rich>
      </c:tx>
      <c:overlay val="0"/>
    </c:title>
    <c:autoTitleDeleted val="0"/>
    <c:plotArea>
      <c:layout/>
      <c:pieChart>
        <c:varyColors val="1"/>
        <c:ser>
          <c:idx val="0"/>
          <c:order val="0"/>
          <c:tx>
            <c:strRef>
              <c:f>Лист1!$B$1</c:f>
              <c:strCache>
                <c:ptCount val="1"/>
                <c:pt idx="0">
                  <c:v> Как значима для вас управленческая информация о проблемах СПбГУ?</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 не представляет интереса,</c:v>
                </c:pt>
                <c:pt idx="1">
                  <c:v>считаю нужным быть в курсе, но не хватает времени (навыков) просматривать ее на сайте СПбГУ,</c:v>
                </c:pt>
                <c:pt idx="2">
                  <c:v>регулярно рассматриваю ее</c:v>
                </c:pt>
              </c:strCache>
            </c:strRef>
          </c:cat>
          <c:val>
            <c:numRef>
              <c:f>Лист1!$B$2:$B$4</c:f>
              <c:numCache>
                <c:formatCode>0%</c:formatCode>
                <c:ptCount val="3"/>
                <c:pt idx="0">
                  <c:v>7.6923076923076927E-2</c:v>
                </c:pt>
                <c:pt idx="1">
                  <c:v>0.61538461538461542</c:v>
                </c:pt>
                <c:pt idx="2">
                  <c:v>0.15384615384615385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5500503015281553"/>
          <c:y val="0.10691636518408172"/>
          <c:w val="0.3278643488621738"/>
          <c:h val="0.77850961197417889"/>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Какие «управленческие» опции вам представляются наиболее интересными?</a:t>
            </a:r>
          </a:p>
        </c:rich>
      </c:tx>
      <c:overlay val="0"/>
    </c:title>
    <c:autoTitleDeleted val="0"/>
    <c:plotArea>
      <c:layout/>
      <c:pieChart>
        <c:varyColors val="1"/>
        <c:ser>
          <c:idx val="0"/>
          <c:order val="0"/>
          <c:tx>
            <c:strRef>
              <c:f>Лист1!$B$1</c:f>
              <c:strCache>
                <c:ptCount val="1"/>
                <c:pt idx="0">
                  <c:v>Какие «управленческие» опции вам представляются наиболее интересными?2</c:v>
                </c:pt>
              </c:strCache>
            </c:strRef>
          </c:tx>
          <c:dLbls>
            <c:showLegendKey val="0"/>
            <c:showVal val="1"/>
            <c:showCatName val="0"/>
            <c:showSerName val="0"/>
            <c:showPercent val="0"/>
            <c:showBubbleSize val="0"/>
            <c:showLeaderLines val="1"/>
          </c:dLbls>
          <c:cat>
            <c:strRef>
              <c:f>Лист1!$A$2:$A$4</c:f>
              <c:strCache>
                <c:ptCount val="3"/>
                <c:pt idx="0">
                  <c:v>совещание ректора,</c:v>
                </c:pt>
                <c:pt idx="1">
                  <c:v>«задайте ректору вопрос»</c:v>
                </c:pt>
                <c:pt idx="2">
                  <c:v> «задайте вопрос в администрацию СПбГУ»</c:v>
                </c:pt>
              </c:strCache>
            </c:strRef>
          </c:cat>
          <c:val>
            <c:numRef>
              <c:f>Лист1!$B$2:$B$4</c:f>
              <c:numCache>
                <c:formatCode>0%</c:formatCode>
                <c:ptCount val="3"/>
                <c:pt idx="0">
                  <c:v>0.46153846153846156</c:v>
                </c:pt>
                <c:pt idx="1">
                  <c:v>0.30769230769230771</c:v>
                </c:pt>
                <c:pt idx="2">
                  <c:v>0.15384615384615385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018F-5C5A-4405-B806-838D4115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65</Pages>
  <Words>13501</Words>
  <Characters>76958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804877</dc:creator>
  <cp:lastModifiedBy>Наташа</cp:lastModifiedBy>
  <cp:revision>45</cp:revision>
  <dcterms:created xsi:type="dcterms:W3CDTF">2016-05-17T18:18:00Z</dcterms:created>
  <dcterms:modified xsi:type="dcterms:W3CDTF">2016-05-20T20:57:00Z</dcterms:modified>
</cp:coreProperties>
</file>