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BA23" w14:textId="77777777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72D4B62A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655D6736" w14:textId="40EFF64F" w:rsidR="00045981" w:rsidRPr="001A40E0" w:rsidRDefault="0069438D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Лекаревой Евы Павловны</w:t>
      </w:r>
    </w:p>
    <w:p w14:paraId="45F2A80C" w14:textId="77777777" w:rsidR="0069438D" w:rsidRPr="0069438D" w:rsidRDefault="00045981" w:rsidP="0069438D">
      <w:pPr>
        <w:jc w:val="center"/>
        <w:rPr>
          <w:b/>
        </w:rPr>
      </w:pPr>
      <w:r w:rsidRPr="0069438D">
        <w:rPr>
          <w:b/>
        </w:rPr>
        <w:t xml:space="preserve">по теме </w:t>
      </w:r>
    </w:p>
    <w:p w14:paraId="5469191E" w14:textId="2E27BFB7" w:rsidR="0069438D" w:rsidRPr="0069438D" w:rsidRDefault="0069438D" w:rsidP="0069438D">
      <w:pPr>
        <w:jc w:val="center"/>
        <w:rPr>
          <w:b/>
        </w:rPr>
      </w:pPr>
      <w:r w:rsidRPr="0069438D">
        <w:rPr>
          <w:b/>
        </w:rPr>
        <w:t>БОРЬБА ИНДИИ ЗА НЕЗАВИСИМОСТЬ В ПРОИЗВЕДЕНИЯХ И</w:t>
      </w:r>
    </w:p>
    <w:p w14:paraId="4B4D697E" w14:textId="0925A2AA" w:rsidR="00045981" w:rsidRDefault="0069438D" w:rsidP="0069438D">
      <w:pPr>
        <w:jc w:val="center"/>
        <w:rPr>
          <w:b/>
        </w:rPr>
      </w:pPr>
      <w:r w:rsidRPr="0069438D">
        <w:rPr>
          <w:b/>
        </w:rPr>
        <w:t>ПУТЕВЫХ ЗАМЕТКАХ РАБИНДРАНАТА ТАГОРА</w:t>
      </w:r>
    </w:p>
    <w:p w14:paraId="03DE001F" w14:textId="77777777" w:rsidR="0069438D" w:rsidRPr="0069438D" w:rsidRDefault="0069438D" w:rsidP="0069438D">
      <w:pPr>
        <w:jc w:val="center"/>
        <w:rPr>
          <w:b/>
        </w:rPr>
      </w:pPr>
    </w:p>
    <w:p w14:paraId="73D4EFAC" w14:textId="77777777" w:rsidR="00045981" w:rsidRPr="001A40E0" w:rsidRDefault="00045981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В рецензии дается оценка результатов и академической</w:t>
      </w:r>
      <w:r w:rsidR="00266CA1" w:rsidRPr="001A40E0">
        <w:rPr>
          <w:rFonts w:ascii="Times New Roman" w:hAnsi="Times New Roman" w:cs="Times New Roman"/>
          <w:i/>
          <w:sz w:val="24"/>
          <w:szCs w:val="24"/>
        </w:rPr>
        <w:t xml:space="preserve"> и практической</w:t>
      </w:r>
      <w:r w:rsidRPr="001A40E0">
        <w:rPr>
          <w:rFonts w:ascii="Times New Roman" w:hAnsi="Times New Roman" w:cs="Times New Roman"/>
          <w:i/>
          <w:sz w:val="24"/>
          <w:szCs w:val="24"/>
        </w:rPr>
        <w:t xml:space="preserve"> составляющей ВКР, могут быть поставлены вопросы обучающемуся и освещаются, в частности такие аспекты:</w:t>
      </w:r>
    </w:p>
    <w:p w14:paraId="4AFB7EB6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соответствует ли содержание ВКР заявленной в названии теме,</w:t>
      </w:r>
    </w:p>
    <w:p w14:paraId="2D38F53E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полностью ли раскрыта заявленная в названии тема,</w:t>
      </w:r>
    </w:p>
    <w:p w14:paraId="7D251F4A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имеется ли обоснованная задачами исследования структура ВКР,</w:t>
      </w:r>
    </w:p>
    <w:p w14:paraId="142E5CEF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отражены ли актуальные проблемы теоретического и практического характера,</w:t>
      </w:r>
    </w:p>
    <w:p w14:paraId="51B00AD3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использована ли современная литература и достижения науки и практики,</w:t>
      </w:r>
    </w:p>
    <w:p w14:paraId="699C1DDC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дано ли развернутое обоснование выводов,</w:t>
      </w:r>
    </w:p>
    <w:p w14:paraId="25327FA1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положительные и отрицательные стороны ВКР,</w:t>
      </w:r>
    </w:p>
    <w:p w14:paraId="1D56FCE3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доступность читателям с точки зрения языка, стиля, расположения материала, наглядности таблиц, диаграмм, рисунков, формул и т.п.,</w:t>
      </w:r>
    </w:p>
    <w:p w14:paraId="2D304930" w14:textId="7777777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иные отличительные особенности ВКР по усмотрению рецензента.</w:t>
      </w:r>
    </w:p>
    <w:p w14:paraId="30747D2C" w14:textId="41CCA9FD" w:rsidR="00045981" w:rsidRPr="001A40E0" w:rsidRDefault="00045981" w:rsidP="00045981">
      <w:pPr>
        <w:spacing w:before="240"/>
      </w:pPr>
      <w:bookmarkStart w:id="0" w:name="_Hlk74907755"/>
      <w:r w:rsidRPr="001A40E0">
        <w:t>«</w:t>
      </w:r>
      <w:r w:rsidR="0069438D">
        <w:t>18</w:t>
      </w:r>
      <w:r w:rsidRPr="001A40E0">
        <w:t>»</w:t>
      </w:r>
      <w:r w:rsidR="0069438D">
        <w:t xml:space="preserve"> июня</w:t>
      </w:r>
      <w:r w:rsidRPr="001A40E0">
        <w:t xml:space="preserve"> 20</w:t>
      </w:r>
      <w:r w:rsidR="0069438D">
        <w:t>21</w:t>
      </w:r>
      <w:r w:rsidRPr="001A40E0">
        <w:t xml:space="preserve"> г.         </w:t>
      </w:r>
      <w:r w:rsidR="00164976">
        <w:t xml:space="preserve">                 </w:t>
      </w:r>
      <w:r w:rsidRPr="001A40E0">
        <w:t xml:space="preserve"> __________________                 </w:t>
      </w:r>
      <w:proofErr w:type="spellStart"/>
      <w:r w:rsidR="00164976">
        <w:t>Челнокова</w:t>
      </w:r>
      <w:proofErr w:type="spellEnd"/>
      <w:r w:rsidR="00164976">
        <w:t xml:space="preserve"> А.В.</w:t>
      </w:r>
    </w:p>
    <w:bookmarkEnd w:id="0"/>
    <w:p w14:paraId="1FB3C581" w14:textId="77777777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4EACA16E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123F0834" w14:textId="5AA73A68" w:rsidR="00045981" w:rsidRPr="001A40E0" w:rsidRDefault="00045981" w:rsidP="006921BC">
      <w:r w:rsidRPr="001A40E0">
        <w:t xml:space="preserve">Я, </w:t>
      </w:r>
      <w:proofErr w:type="spellStart"/>
      <w:r w:rsidR="006921BC">
        <w:t>Челнокова</w:t>
      </w:r>
      <w:proofErr w:type="spellEnd"/>
      <w:r w:rsidR="006921BC">
        <w:t xml:space="preserve"> Анна Витальевна</w:t>
      </w:r>
      <w:r w:rsidRPr="001A40E0">
        <w:t>,</w:t>
      </w:r>
      <w:r w:rsidR="006921BC">
        <w:t xml:space="preserve"> </w:t>
      </w: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</w:t>
      </w:r>
      <w:proofErr w:type="gramStart"/>
      <w:r w:rsidRPr="001A40E0">
        <w:t>199034,  Санкт</w:t>
      </w:r>
      <w:proofErr w:type="gramEnd"/>
      <w:r w:rsidRPr="001A40E0">
        <w:t xml:space="preserve">-Петербург, Университетская наб., д. 7-9, на следующих условиях: </w:t>
      </w:r>
    </w:p>
    <w:p w14:paraId="172A5B94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4F080871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0238C26D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56878E3D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29688E4F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2B283681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40BFC97B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18A14CA0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7F0560E6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0C636266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5BC2ACDC" w14:textId="448AD9F8" w:rsidR="00045981" w:rsidRDefault="0075328A" w:rsidP="00045981">
      <w:pPr>
        <w:spacing w:before="240"/>
      </w:pPr>
      <w:r w:rsidRPr="001A40E0">
        <w:t xml:space="preserve"> </w:t>
      </w:r>
      <w:r w:rsidR="006921BC" w:rsidRPr="006921BC">
        <w:t xml:space="preserve">«18» июня 2021 г.                           __________________                 </w:t>
      </w:r>
      <w:proofErr w:type="spellStart"/>
      <w:r w:rsidR="006921BC" w:rsidRPr="006921BC">
        <w:t>Челнокова</w:t>
      </w:r>
      <w:proofErr w:type="spellEnd"/>
      <w:r w:rsidR="006921BC" w:rsidRPr="006921BC">
        <w:t xml:space="preserve"> А.В.</w:t>
      </w:r>
    </w:p>
    <w:p w14:paraId="3BE68FA8" w14:textId="4F2DF67B" w:rsidR="00F259FF" w:rsidRDefault="00833299" w:rsidP="00F80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Выпускная квалификационная</w:t>
      </w:r>
      <w:r w:rsidR="00F80CEC" w:rsidRPr="005F38E6">
        <w:rPr>
          <w:sz w:val="28"/>
          <w:szCs w:val="28"/>
        </w:rPr>
        <w:t xml:space="preserve"> работа Е.П. Лекаревой посвящена подробному рассмотрению </w:t>
      </w:r>
      <w:r w:rsidR="002C6519">
        <w:rPr>
          <w:sz w:val="28"/>
          <w:szCs w:val="28"/>
        </w:rPr>
        <w:t xml:space="preserve">трансформации политических взглядов всемирно известного классика индийской литературы Рабиндраната Тагора. В качестве объекта исследования выступают как художественные произведения автора разных лет (его романы, стихи, песни и – в меньшей степени – пьесы), так и публицистические статьи, </w:t>
      </w:r>
      <w:proofErr w:type="spellStart"/>
      <w:r w:rsidR="002C6519">
        <w:rPr>
          <w:sz w:val="28"/>
          <w:szCs w:val="28"/>
        </w:rPr>
        <w:t>травелоги</w:t>
      </w:r>
      <w:proofErr w:type="spellEnd"/>
      <w:r w:rsidR="002C6519">
        <w:rPr>
          <w:sz w:val="28"/>
          <w:szCs w:val="28"/>
        </w:rPr>
        <w:t xml:space="preserve"> и письма. </w:t>
      </w:r>
      <w:r w:rsidR="00F259FF">
        <w:rPr>
          <w:sz w:val="28"/>
          <w:szCs w:val="28"/>
        </w:rPr>
        <w:t xml:space="preserve">С моей точки зрения, содержание представленной ВКР полностью соответствует заявленной теме и </w:t>
      </w:r>
      <w:r w:rsidR="003D679F">
        <w:rPr>
          <w:sz w:val="28"/>
          <w:szCs w:val="28"/>
        </w:rPr>
        <w:t>всесторонне</w:t>
      </w:r>
      <w:r w:rsidR="00F259FF">
        <w:rPr>
          <w:sz w:val="28"/>
          <w:szCs w:val="28"/>
        </w:rPr>
        <w:t xml:space="preserve"> ее раскрывает. </w:t>
      </w:r>
    </w:p>
    <w:p w14:paraId="593E00A5" w14:textId="0D3829DA" w:rsidR="0049732F" w:rsidRDefault="0049732F" w:rsidP="00F80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Ева Павловна начинала разрабатывать тему политических взглядов Р. Тагора под руководством всемирно известного российского </w:t>
      </w:r>
      <w:proofErr w:type="spellStart"/>
      <w:r>
        <w:rPr>
          <w:sz w:val="28"/>
          <w:szCs w:val="28"/>
        </w:rPr>
        <w:t>бенгалиста</w:t>
      </w:r>
      <w:proofErr w:type="spellEnd"/>
      <w:r>
        <w:rPr>
          <w:sz w:val="28"/>
          <w:szCs w:val="28"/>
        </w:rPr>
        <w:t xml:space="preserve">, выдающегося специалиста по творчеству автора и переводчика его произведений Елены Кирилловны </w:t>
      </w:r>
      <w:proofErr w:type="spellStart"/>
      <w:r>
        <w:rPr>
          <w:sz w:val="28"/>
          <w:szCs w:val="28"/>
        </w:rPr>
        <w:t>Бросалиной</w:t>
      </w:r>
      <w:proofErr w:type="spellEnd"/>
      <w:r>
        <w:rPr>
          <w:sz w:val="28"/>
          <w:szCs w:val="28"/>
        </w:rPr>
        <w:t xml:space="preserve">, которой нет с нами с осени 2020 г. Представляется, что молодому исследователю невероятно повезло начать работать под руководством такого специалиста. Должна отметить, что с моей точки зрения, Ева Павловна сумела создать работу, за которую ее Учителю точно бы </w:t>
      </w:r>
      <w:r w:rsidRPr="0049732F">
        <w:rPr>
          <w:sz w:val="28"/>
          <w:szCs w:val="28"/>
        </w:rPr>
        <w:t xml:space="preserve">не было </w:t>
      </w:r>
      <w:r>
        <w:rPr>
          <w:sz w:val="28"/>
          <w:szCs w:val="28"/>
        </w:rPr>
        <w:t>стыдно.</w:t>
      </w:r>
    </w:p>
    <w:p w14:paraId="15760D70" w14:textId="6D48395E" w:rsidR="0049732F" w:rsidRDefault="00F259FF" w:rsidP="00F80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первый взгляд может показаться удивительным, что, несмотря на авторитет писателя в России и обилие переводов его произведений на русский язык, в отечественном востоковедении оказываются практически не изученными не только письма и личные записи Р. Тагора, но и его последний роман, «Четыре части»</w:t>
      </w:r>
      <w:r w:rsidR="003D679F">
        <w:rPr>
          <w:sz w:val="28"/>
          <w:szCs w:val="28"/>
        </w:rPr>
        <w:t>, в котором автор сомневается в эффективности революционных методов борьбы</w:t>
      </w:r>
      <w:r>
        <w:rPr>
          <w:sz w:val="28"/>
          <w:szCs w:val="28"/>
        </w:rPr>
        <w:t xml:space="preserve">. Можно сказать, что своей работой Е.П. Лекарева вводит и то, и другое, в научный оборот. Таким образом, </w:t>
      </w:r>
      <w:r w:rsidR="00A34F29">
        <w:rPr>
          <w:sz w:val="28"/>
          <w:szCs w:val="28"/>
        </w:rPr>
        <w:t>актуальность представленной работы не вызывает сомнений, в ней</w:t>
      </w:r>
      <w:r>
        <w:rPr>
          <w:sz w:val="28"/>
          <w:szCs w:val="28"/>
        </w:rPr>
        <w:t xml:space="preserve"> оказываются отражены актуальные проблемы теоретического и практического характера</w:t>
      </w:r>
      <w:r w:rsidR="00A34F29">
        <w:rPr>
          <w:sz w:val="28"/>
          <w:szCs w:val="28"/>
        </w:rPr>
        <w:t xml:space="preserve">. </w:t>
      </w:r>
    </w:p>
    <w:p w14:paraId="27578A17" w14:textId="06CDC2BD" w:rsidR="00F259FF" w:rsidRDefault="00A34F29" w:rsidP="00F80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32F" w:rsidRPr="0049732F">
        <w:rPr>
          <w:sz w:val="28"/>
          <w:szCs w:val="28"/>
        </w:rPr>
        <w:t>Работа состоит из Введения, четырех глав, Заключения, Списка литературы</w:t>
      </w:r>
      <w:r w:rsidR="00B40B76">
        <w:rPr>
          <w:sz w:val="28"/>
          <w:szCs w:val="28"/>
        </w:rPr>
        <w:t xml:space="preserve">, который </w:t>
      </w:r>
      <w:r w:rsidR="00B40B76" w:rsidRPr="00B40B76">
        <w:rPr>
          <w:sz w:val="28"/>
          <w:szCs w:val="28"/>
        </w:rPr>
        <w:t xml:space="preserve">включает </w:t>
      </w:r>
      <w:r w:rsidR="00B40B76">
        <w:rPr>
          <w:sz w:val="28"/>
          <w:szCs w:val="28"/>
        </w:rPr>
        <w:t xml:space="preserve">в себя </w:t>
      </w:r>
      <w:r w:rsidR="00B40B76" w:rsidRPr="00B40B76">
        <w:rPr>
          <w:sz w:val="28"/>
          <w:szCs w:val="28"/>
        </w:rPr>
        <w:t>работы на русском, английском и бенгальском языках</w:t>
      </w:r>
      <w:r w:rsidR="00B40B76">
        <w:rPr>
          <w:sz w:val="28"/>
          <w:szCs w:val="28"/>
        </w:rPr>
        <w:t>, в том числе самые последние,</w:t>
      </w:r>
      <w:r w:rsidR="0049732F" w:rsidRPr="0049732F">
        <w:rPr>
          <w:sz w:val="28"/>
          <w:szCs w:val="28"/>
        </w:rPr>
        <w:t xml:space="preserve"> и Приложения.</w:t>
      </w:r>
    </w:p>
    <w:p w14:paraId="6A230C99" w14:textId="0D0F171D" w:rsidR="002211CB" w:rsidRDefault="002211CB" w:rsidP="00F80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первой главе рассматривается жизненный путь и трансформация взглядов великого индийского мыслителя и писателя, во второй </w:t>
      </w:r>
      <w:r w:rsidR="003D679F">
        <w:rPr>
          <w:sz w:val="28"/>
          <w:szCs w:val="28"/>
        </w:rPr>
        <w:t>-</w:t>
      </w:r>
      <w:r>
        <w:rPr>
          <w:sz w:val="28"/>
          <w:szCs w:val="28"/>
        </w:rPr>
        <w:t xml:space="preserve"> его стихи и песни (ввиду мощного фольклорного начала патриотической лирики Тагора жанровая дефиниция его поэтических произведений порой оказывается затруднена, о чем подробно пишет </w:t>
      </w:r>
      <w:r w:rsidR="003D679F">
        <w:rPr>
          <w:sz w:val="28"/>
          <w:szCs w:val="28"/>
        </w:rPr>
        <w:t>Е.В. Лекарева).</w:t>
      </w:r>
    </w:p>
    <w:p w14:paraId="24315E20" w14:textId="2151B517" w:rsidR="00F80CEC" w:rsidRDefault="00B40B76" w:rsidP="00F80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интерес</w:t>
      </w:r>
      <w:r w:rsidR="00F259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мне кажется, представляет </w:t>
      </w:r>
      <w:r w:rsidR="003D679F">
        <w:rPr>
          <w:sz w:val="28"/>
          <w:szCs w:val="28"/>
        </w:rPr>
        <w:t>треть</w:t>
      </w:r>
      <w:r>
        <w:rPr>
          <w:sz w:val="28"/>
          <w:szCs w:val="28"/>
        </w:rPr>
        <w:t xml:space="preserve">я глава работы «Тема борьбы за независимость в художественной прозе Р. Тагора», которая содержит подробный анализ </w:t>
      </w:r>
      <w:r w:rsidR="00F80CEC" w:rsidRPr="005F38E6">
        <w:rPr>
          <w:sz w:val="28"/>
          <w:szCs w:val="28"/>
        </w:rPr>
        <w:t>трех романов писателя («Гора», «Дом и мир», «Четыре части»), в которых затрагивает</w:t>
      </w:r>
      <w:r>
        <w:rPr>
          <w:sz w:val="28"/>
          <w:szCs w:val="28"/>
        </w:rPr>
        <w:t>ся</w:t>
      </w:r>
      <w:r w:rsidR="00F80CEC" w:rsidRPr="005F38E6">
        <w:rPr>
          <w:sz w:val="28"/>
          <w:szCs w:val="28"/>
        </w:rPr>
        <w:t xml:space="preserve"> тем</w:t>
      </w:r>
      <w:r>
        <w:rPr>
          <w:sz w:val="28"/>
          <w:szCs w:val="28"/>
        </w:rPr>
        <w:t>а</w:t>
      </w:r>
      <w:r w:rsidR="00F80CEC" w:rsidRPr="005F38E6">
        <w:rPr>
          <w:sz w:val="28"/>
          <w:szCs w:val="28"/>
        </w:rPr>
        <w:t xml:space="preserve"> борьбы индийского народа за независимость от английского колониального владычества</w:t>
      </w:r>
      <w:r w:rsidR="00F80CEC">
        <w:rPr>
          <w:sz w:val="28"/>
          <w:szCs w:val="28"/>
        </w:rPr>
        <w:t xml:space="preserve"> (в особенности в части, сопряженной с движением свадеши и террористическими проявлениями)</w:t>
      </w:r>
      <w:r w:rsidR="00F80CEC" w:rsidRPr="005F38E6">
        <w:rPr>
          <w:sz w:val="28"/>
          <w:szCs w:val="28"/>
        </w:rPr>
        <w:t xml:space="preserve">. </w:t>
      </w:r>
    </w:p>
    <w:p w14:paraId="14F4AEFF" w14:textId="569D08EC" w:rsidR="00F80CEC" w:rsidRDefault="00F80CEC" w:rsidP="00F80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Интересно, что в</w:t>
      </w:r>
      <w:r w:rsidRPr="005F38E6">
        <w:rPr>
          <w:sz w:val="28"/>
          <w:szCs w:val="28"/>
        </w:rPr>
        <w:t xml:space="preserve">о всех </w:t>
      </w:r>
      <w:r>
        <w:rPr>
          <w:sz w:val="28"/>
          <w:szCs w:val="28"/>
        </w:rPr>
        <w:t>романах</w:t>
      </w:r>
      <w:r w:rsidRPr="005F38E6">
        <w:rPr>
          <w:sz w:val="28"/>
          <w:szCs w:val="28"/>
        </w:rPr>
        <w:t xml:space="preserve"> тема протестного движения оказывается, на первый взгляд, не самой главной, скрываясь то за личными поисками героя, становлением его личности («Гора»), то за любовной линией («Дом и мир», «Четыре части»), однако, как это убедительно продемонстрировано в работе, именно она – помимо воли героев и будучи не осознаваемой ими – определяет развитие сюжета и трансформацию героев. Таким образом, Еве Павловне удалось придать своей работе актуальное звучание, найти новую, малоисследованную грань </w:t>
      </w:r>
      <w:proofErr w:type="gramStart"/>
      <w:r w:rsidRPr="005F38E6">
        <w:rPr>
          <w:sz w:val="28"/>
          <w:szCs w:val="28"/>
        </w:rPr>
        <w:t>в казалось бы</w:t>
      </w:r>
      <w:proofErr w:type="gramEnd"/>
      <w:r w:rsidRPr="005F38E6">
        <w:rPr>
          <w:sz w:val="28"/>
          <w:szCs w:val="28"/>
        </w:rPr>
        <w:t xml:space="preserve"> всесторонне изученных всемирно известных романах Тагора. </w:t>
      </w:r>
    </w:p>
    <w:p w14:paraId="616C3035" w14:textId="7B114945" w:rsidR="003D679F" w:rsidRDefault="003D679F" w:rsidP="00F80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Четвертая глава рассматривает публицистические статьи и путевые заметки автора, до сих пор наименее изученную часть его наследия. Интересно, что </w:t>
      </w:r>
      <w:r w:rsidR="009A1744">
        <w:rPr>
          <w:sz w:val="28"/>
          <w:szCs w:val="28"/>
        </w:rPr>
        <w:t xml:space="preserve">свои путевые заметки, </w:t>
      </w:r>
      <w:r>
        <w:rPr>
          <w:sz w:val="28"/>
          <w:szCs w:val="28"/>
        </w:rPr>
        <w:t>т.н.</w:t>
      </w:r>
      <w:r w:rsidR="009A1744">
        <w:rPr>
          <w:sz w:val="28"/>
          <w:szCs w:val="28"/>
        </w:rPr>
        <w:t xml:space="preserve"> </w:t>
      </w:r>
      <w:proofErr w:type="spellStart"/>
      <w:r w:rsidR="009A1744">
        <w:rPr>
          <w:sz w:val="28"/>
          <w:szCs w:val="28"/>
        </w:rPr>
        <w:t>травелоги</w:t>
      </w:r>
      <w:proofErr w:type="spellEnd"/>
      <w:r w:rsidR="009A1744">
        <w:rPr>
          <w:sz w:val="28"/>
          <w:szCs w:val="28"/>
        </w:rPr>
        <w:t>, Тагор пишет в форме писем, обращенных к неизвестному адресату, т.е. перед исследователем, помимо прочего, как и со стихами / песнями, вновь встает проблема жанровой дефиниции.</w:t>
      </w:r>
    </w:p>
    <w:p w14:paraId="45B589A4" w14:textId="4133FB9F" w:rsidR="003D679F" w:rsidRPr="005F38E6" w:rsidRDefault="003D679F" w:rsidP="00F80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наиболее объемных и богатых различным материалом глав 3 и 4 автор работы отдельно формулирует в соответствующ</w:t>
      </w:r>
      <w:r w:rsidR="009A1744">
        <w:rPr>
          <w:sz w:val="28"/>
          <w:szCs w:val="28"/>
        </w:rPr>
        <w:t>их</w:t>
      </w:r>
      <w:r>
        <w:rPr>
          <w:sz w:val="28"/>
          <w:szCs w:val="28"/>
        </w:rPr>
        <w:t xml:space="preserve"> подраздел</w:t>
      </w:r>
      <w:r w:rsidR="009A1744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промежуточные выводы, что представляется весьма удачным ходом, безусловно способствующим лучшему пониманию работы.</w:t>
      </w:r>
    </w:p>
    <w:p w14:paraId="3F5D8AB8" w14:textId="0A80B0A6" w:rsidR="00362B6C" w:rsidRDefault="00362B6C" w:rsidP="00362B6C">
      <w:pPr>
        <w:spacing w:line="360" w:lineRule="auto"/>
        <w:ind w:firstLine="708"/>
        <w:jc w:val="both"/>
        <w:rPr>
          <w:sz w:val="28"/>
          <w:szCs w:val="28"/>
        </w:rPr>
      </w:pPr>
      <w:r w:rsidRPr="00362B6C">
        <w:rPr>
          <w:sz w:val="28"/>
          <w:szCs w:val="28"/>
        </w:rPr>
        <w:t xml:space="preserve">Выбранная автором ВКР удачная структура работы во многом помогла </w:t>
      </w:r>
      <w:r>
        <w:rPr>
          <w:sz w:val="28"/>
          <w:szCs w:val="28"/>
        </w:rPr>
        <w:t>Е</w:t>
      </w:r>
      <w:r w:rsidRPr="00362B6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362B6C">
        <w:rPr>
          <w:sz w:val="28"/>
          <w:szCs w:val="28"/>
        </w:rPr>
        <w:t xml:space="preserve">. </w:t>
      </w:r>
      <w:r>
        <w:rPr>
          <w:sz w:val="28"/>
          <w:szCs w:val="28"/>
        </w:rPr>
        <w:t>Лекаревой</w:t>
      </w:r>
      <w:r w:rsidRPr="00362B6C">
        <w:rPr>
          <w:sz w:val="28"/>
          <w:szCs w:val="28"/>
        </w:rPr>
        <w:t xml:space="preserve"> </w:t>
      </w:r>
      <w:r w:rsidR="009A1744">
        <w:rPr>
          <w:sz w:val="28"/>
          <w:szCs w:val="28"/>
        </w:rPr>
        <w:t xml:space="preserve">«не потеряться» в </w:t>
      </w:r>
      <w:r w:rsidRPr="00362B6C">
        <w:rPr>
          <w:sz w:val="28"/>
          <w:szCs w:val="28"/>
        </w:rPr>
        <w:t>многос</w:t>
      </w:r>
      <w:r>
        <w:rPr>
          <w:sz w:val="28"/>
          <w:szCs w:val="28"/>
        </w:rPr>
        <w:t>тороннем</w:t>
      </w:r>
      <w:r w:rsidRPr="00362B6C">
        <w:rPr>
          <w:sz w:val="28"/>
          <w:szCs w:val="28"/>
        </w:rPr>
        <w:t xml:space="preserve"> литературном материале, сделать ценные самостоятельные наблюдения и прийти к обоснованным выводам. Считаю, что автору ВКР удалось в полной мере выполнить все сформулированные во Введении цели и задачи.</w:t>
      </w:r>
    </w:p>
    <w:p w14:paraId="6FC1A848" w14:textId="06057938" w:rsidR="002211CB" w:rsidRPr="00362B6C" w:rsidRDefault="002211CB" w:rsidP="00362B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</w:t>
      </w:r>
      <w:r w:rsidR="009A1744">
        <w:rPr>
          <w:sz w:val="28"/>
          <w:szCs w:val="28"/>
        </w:rPr>
        <w:t>н</w:t>
      </w:r>
      <w:r>
        <w:rPr>
          <w:sz w:val="28"/>
          <w:szCs w:val="28"/>
        </w:rPr>
        <w:t>ая</w:t>
      </w:r>
      <w:r w:rsidRPr="002211CB">
        <w:rPr>
          <w:sz w:val="28"/>
          <w:szCs w:val="28"/>
        </w:rPr>
        <w:t xml:space="preserve"> работа Е.П. Лекаревой отличается четкостью формулировок, самостоятельностью наблюдений, обоснованностью выводов, умением использовать филологический инструментарий и грамотным русским языком</w:t>
      </w:r>
      <w:r>
        <w:rPr>
          <w:sz w:val="28"/>
          <w:szCs w:val="28"/>
        </w:rPr>
        <w:t>.</w:t>
      </w:r>
    </w:p>
    <w:p w14:paraId="0A0BB300" w14:textId="2B27C751" w:rsidR="00362B6C" w:rsidRDefault="00362B6C" w:rsidP="00362B6C">
      <w:pPr>
        <w:spacing w:line="360" w:lineRule="auto"/>
        <w:ind w:firstLine="708"/>
        <w:jc w:val="both"/>
        <w:rPr>
          <w:sz w:val="28"/>
          <w:szCs w:val="28"/>
        </w:rPr>
      </w:pPr>
      <w:r w:rsidRPr="00362B6C">
        <w:rPr>
          <w:sz w:val="28"/>
          <w:szCs w:val="28"/>
        </w:rPr>
        <w:t xml:space="preserve">Как научный руководитель хочу отметить также очевидную увлеченность автора своей темой, ее пунктуальность в работе. Считаю, что работа </w:t>
      </w:r>
      <w:r>
        <w:rPr>
          <w:sz w:val="28"/>
          <w:szCs w:val="28"/>
        </w:rPr>
        <w:t>Евы Павловны Лекаревой</w:t>
      </w:r>
      <w:r w:rsidRPr="00362B6C">
        <w:rPr>
          <w:sz w:val="28"/>
          <w:szCs w:val="28"/>
        </w:rPr>
        <w:t xml:space="preserve"> полностью соответствует всем предъявляемым к ВКР требованиям и заслуживает высокой оценки.</w:t>
      </w:r>
    </w:p>
    <w:p w14:paraId="301632E9" w14:textId="5EABEF3B" w:rsidR="002211CB" w:rsidRDefault="002211CB" w:rsidP="002211CB">
      <w:pPr>
        <w:spacing w:line="360" w:lineRule="auto"/>
        <w:jc w:val="both"/>
        <w:rPr>
          <w:sz w:val="28"/>
          <w:szCs w:val="28"/>
        </w:rPr>
      </w:pPr>
    </w:p>
    <w:p w14:paraId="1EB8DD10" w14:textId="77777777" w:rsidR="002211CB" w:rsidRPr="002211CB" w:rsidRDefault="002211CB" w:rsidP="002211CB">
      <w:pPr>
        <w:spacing w:line="360" w:lineRule="auto"/>
        <w:jc w:val="both"/>
        <w:rPr>
          <w:sz w:val="28"/>
          <w:szCs w:val="28"/>
        </w:rPr>
      </w:pPr>
      <w:r w:rsidRPr="002211CB">
        <w:rPr>
          <w:sz w:val="28"/>
          <w:szCs w:val="28"/>
        </w:rPr>
        <w:t>Научный руководитель</w:t>
      </w:r>
    </w:p>
    <w:p w14:paraId="35056B48" w14:textId="77777777" w:rsidR="002211CB" w:rsidRPr="002211CB" w:rsidRDefault="002211CB" w:rsidP="002211CB">
      <w:pPr>
        <w:spacing w:line="360" w:lineRule="auto"/>
        <w:jc w:val="both"/>
        <w:rPr>
          <w:sz w:val="28"/>
          <w:szCs w:val="28"/>
        </w:rPr>
      </w:pPr>
    </w:p>
    <w:p w14:paraId="2BF17309" w14:textId="77777777" w:rsidR="002211CB" w:rsidRPr="002211CB" w:rsidRDefault="002211CB" w:rsidP="002211CB">
      <w:pPr>
        <w:spacing w:line="360" w:lineRule="auto"/>
        <w:jc w:val="both"/>
        <w:rPr>
          <w:sz w:val="28"/>
          <w:szCs w:val="28"/>
        </w:rPr>
      </w:pPr>
      <w:r w:rsidRPr="002211CB">
        <w:rPr>
          <w:sz w:val="28"/>
          <w:szCs w:val="28"/>
        </w:rPr>
        <w:t xml:space="preserve">А.В. </w:t>
      </w:r>
      <w:proofErr w:type="spellStart"/>
      <w:r w:rsidRPr="002211CB">
        <w:rPr>
          <w:sz w:val="28"/>
          <w:szCs w:val="28"/>
        </w:rPr>
        <w:t>Челнокова</w:t>
      </w:r>
      <w:proofErr w:type="spellEnd"/>
    </w:p>
    <w:p w14:paraId="05059B6E" w14:textId="68D6FDDA" w:rsidR="002211CB" w:rsidRPr="005F38E6" w:rsidRDefault="002211CB" w:rsidP="002211CB">
      <w:pPr>
        <w:spacing w:line="360" w:lineRule="auto"/>
        <w:jc w:val="both"/>
        <w:rPr>
          <w:sz w:val="28"/>
          <w:szCs w:val="28"/>
        </w:rPr>
      </w:pPr>
      <w:r w:rsidRPr="002211CB">
        <w:rPr>
          <w:sz w:val="28"/>
          <w:szCs w:val="28"/>
        </w:rPr>
        <w:t>К.ф.н., доцент кафедры индийской филологии Восточного ф-та СПбГУ</w:t>
      </w:r>
    </w:p>
    <w:p w14:paraId="566E4A8A" w14:textId="5C788331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45981"/>
    <w:rsid w:val="000E34BF"/>
    <w:rsid w:val="00164976"/>
    <w:rsid w:val="001A40E0"/>
    <w:rsid w:val="002211CB"/>
    <w:rsid w:val="00266CA1"/>
    <w:rsid w:val="002C6519"/>
    <w:rsid w:val="002E6374"/>
    <w:rsid w:val="00362B6C"/>
    <w:rsid w:val="003D679F"/>
    <w:rsid w:val="0043666A"/>
    <w:rsid w:val="00485359"/>
    <w:rsid w:val="0049732F"/>
    <w:rsid w:val="00553941"/>
    <w:rsid w:val="006921BC"/>
    <w:rsid w:val="0069438D"/>
    <w:rsid w:val="006A1C55"/>
    <w:rsid w:val="00742BA2"/>
    <w:rsid w:val="0075328A"/>
    <w:rsid w:val="00833299"/>
    <w:rsid w:val="008F30A7"/>
    <w:rsid w:val="009A1744"/>
    <w:rsid w:val="00A34F29"/>
    <w:rsid w:val="00B40B76"/>
    <w:rsid w:val="00F259FF"/>
    <w:rsid w:val="00F80CE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C8AE"/>
  <w15:docId w15:val="{42A0668D-7098-46E8-9E60-F3030F7C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Anna Chelnokova</cp:lastModifiedBy>
  <cp:revision>7</cp:revision>
  <cp:lastPrinted>2017-04-07T12:21:00Z</cp:lastPrinted>
  <dcterms:created xsi:type="dcterms:W3CDTF">2021-06-18T08:13:00Z</dcterms:created>
  <dcterms:modified xsi:type="dcterms:W3CDTF">2021-06-21T09:40:00Z</dcterms:modified>
</cp:coreProperties>
</file>