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C1" w:rsidRDefault="005327C1" w:rsidP="00A478D7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5327C1" w:rsidRPr="00C670DD" w:rsidRDefault="005327C1" w:rsidP="00A478D7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Рецензия</w:t>
      </w:r>
    </w:p>
    <w:p w:rsidR="005327C1" w:rsidRPr="008512D3" w:rsidRDefault="005327C1" w:rsidP="00A478D7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 старшего преподавателя </w:t>
      </w:r>
      <w:r w:rsidRPr="00C670DD">
        <w:rPr>
          <w:b/>
          <w:bCs/>
        </w:rPr>
        <w:t>кафедры английской</w:t>
      </w:r>
      <w:r>
        <w:rPr>
          <w:b/>
          <w:bCs/>
        </w:rPr>
        <w:t xml:space="preserve"> филологии и перевода</w:t>
      </w:r>
      <w:r w:rsidRPr="00C670DD">
        <w:rPr>
          <w:b/>
          <w:bCs/>
        </w:rPr>
        <w:t xml:space="preserve">  </w:t>
      </w:r>
      <w:r>
        <w:rPr>
          <w:b/>
          <w:bCs/>
        </w:rPr>
        <w:t xml:space="preserve">      Е.Ю. Римушкиной на выпускную квалификационную работу</w:t>
      </w:r>
      <w:r w:rsidRPr="00C670DD">
        <w:rPr>
          <w:b/>
          <w:bCs/>
        </w:rPr>
        <w:t xml:space="preserve"> </w:t>
      </w:r>
      <w:r>
        <w:rPr>
          <w:b/>
          <w:bCs/>
        </w:rPr>
        <w:t>на соискание квалификации (степени) бакалавра Суминой Александры Геннадьевны</w:t>
      </w:r>
    </w:p>
    <w:p w:rsidR="005327C1" w:rsidRPr="00FB3872" w:rsidRDefault="005327C1" w:rsidP="001330B5">
      <w:pPr>
        <w:ind w:left="-567"/>
        <w:jc w:val="center"/>
        <w:rPr>
          <w:b/>
          <w:bCs/>
        </w:rPr>
      </w:pPr>
      <w:r>
        <w:rPr>
          <w:b/>
          <w:bCs/>
        </w:rPr>
        <w:t xml:space="preserve">на тему </w:t>
      </w:r>
      <w:r w:rsidRPr="00A478D7">
        <w:rPr>
          <w:b/>
          <w:bCs/>
        </w:rPr>
        <w:t>«</w:t>
      </w:r>
      <w:r>
        <w:rPr>
          <w:b/>
          <w:bCs/>
        </w:rPr>
        <w:t>Интеркультурные характеристики архетипических образов и визуальных кодов в туристических справочниках»</w:t>
      </w:r>
    </w:p>
    <w:p w:rsidR="005327C1" w:rsidRDefault="005327C1" w:rsidP="003D07B5">
      <w:pPr>
        <w:shd w:val="clear" w:color="auto" w:fill="FFFFFF"/>
        <w:ind w:firstLine="431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Представленная для рецензирования выпускная квалификационная работа посвящена исследованию особенностей актуализации архетипических образов и визуальных кодов в в туристических справочниках и затрагивает такие области как когнитивная лингвистика, семиотика, прагматика, теория дискурса.</w:t>
      </w:r>
    </w:p>
    <w:p w:rsidR="005327C1" w:rsidRDefault="005327C1" w:rsidP="00245025">
      <w:pPr>
        <w:shd w:val="clear" w:color="auto" w:fill="FFFFFF"/>
        <w:ind w:firstLine="431"/>
        <w:jc w:val="both"/>
      </w:pPr>
      <w:r w:rsidRPr="00B055D4">
        <w:rPr>
          <w:b/>
          <w:bCs/>
        </w:rPr>
        <w:t>Актуальность</w:t>
      </w:r>
      <w:r>
        <w:t xml:space="preserve"> исследования обусловлена объективно существующей необходимостью разработать системный подход к описанию дискурсивного пространства туристического справочника</w:t>
      </w:r>
      <w:r w:rsidRPr="00FB3872">
        <w:t xml:space="preserve">; </w:t>
      </w:r>
      <w:r>
        <w:t xml:space="preserve">подход предполагает использование архетипических образов и визуальных кодов благодаря присущим им свойствам упрощать информацию и придавать ей упорядоченность, что необходимо для эффективного и рационального осуществления функции туризма. </w:t>
      </w:r>
      <w:r w:rsidRPr="00B055D4">
        <w:rPr>
          <w:b/>
          <w:bCs/>
        </w:rPr>
        <w:t>Новизна</w:t>
      </w:r>
      <w:r w:rsidRPr="00E0134C">
        <w:t xml:space="preserve"> работы заключается в том, что автор исследования </w:t>
      </w:r>
      <w:r>
        <w:t xml:space="preserve">изучает архетипичесие образы и визуальные коды как инструменты межкультурной коммуникации, предлагая для этого стратегию выявления единого архетипа или сочетания нескольких архетипов для систематизации всего дискурсивного пространства, создаваемого текстом туристического справочника и его графическими элементами. </w:t>
      </w:r>
    </w:p>
    <w:p w:rsidR="005327C1" w:rsidRDefault="005327C1" w:rsidP="00245025">
      <w:pPr>
        <w:shd w:val="clear" w:color="auto" w:fill="FFFFFF"/>
        <w:ind w:firstLine="431"/>
        <w:jc w:val="both"/>
        <w:rPr>
          <w:color w:val="000000"/>
          <w:spacing w:val="-1"/>
        </w:rPr>
      </w:pPr>
      <w:r>
        <w:t xml:space="preserve">Работа состоит из трех глав, введения, заключения и списка использованной литературы, насчитывающей 35 наименований, 6 из которых – справочная литература на иностранных языках. </w:t>
      </w:r>
    </w:p>
    <w:p w:rsidR="005327C1" w:rsidRPr="003D07B5" w:rsidRDefault="005327C1" w:rsidP="003D07B5">
      <w:pPr>
        <w:shd w:val="clear" w:color="auto" w:fill="FFFFFF"/>
        <w:ind w:firstLine="43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В </w:t>
      </w:r>
      <w:r w:rsidRPr="00B055D4">
        <w:rPr>
          <w:b/>
          <w:bCs/>
          <w:color w:val="000000"/>
          <w:spacing w:val="-1"/>
        </w:rPr>
        <w:t>первой главе</w:t>
      </w:r>
      <w:r>
        <w:rPr>
          <w:b/>
          <w:bCs/>
          <w:color w:val="000000"/>
          <w:spacing w:val="-1"/>
        </w:rPr>
        <w:t xml:space="preserve">, </w:t>
      </w:r>
      <w:r>
        <w:rPr>
          <w:color w:val="000000"/>
          <w:spacing w:val="-1"/>
        </w:rPr>
        <w:t xml:space="preserve">носящей общетеоретический характер, </w:t>
      </w:r>
      <w:r w:rsidRPr="00487772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изложены </w:t>
      </w:r>
      <w:r w:rsidRPr="00E0134C">
        <w:rPr>
          <w:color w:val="000000"/>
          <w:spacing w:val="-1"/>
        </w:rPr>
        <w:t xml:space="preserve"> положе</w:t>
      </w:r>
      <w:r>
        <w:rPr>
          <w:color w:val="000000"/>
          <w:spacing w:val="-1"/>
        </w:rPr>
        <w:t xml:space="preserve">ния, описывающие  туризм и туристический дискурс в пространстве современной культуры. Автор исследования приводит общую характеристику пространства путешествия с позиций культурологии и семиотики, подробно освещает историю возникновения путеводителей и приводит их типологию, вводит ключевые понятия « архетип», «визуальный код», «место памяти»,  приводит типологию визуальных кодов, которая обеспечивает теоретическую основу для проведения дискурсивного анализа в третьей исследовательской главе. </w:t>
      </w:r>
    </w:p>
    <w:p w:rsidR="005327C1" w:rsidRDefault="005327C1" w:rsidP="000413FE">
      <w:pPr>
        <w:shd w:val="clear" w:color="auto" w:fill="FFFFFF"/>
        <w:ind w:firstLine="431"/>
        <w:jc w:val="both"/>
      </w:pPr>
      <w:r w:rsidRPr="000413FE">
        <w:rPr>
          <w:b/>
          <w:bCs/>
          <w:color w:val="000000"/>
          <w:spacing w:val="-1"/>
        </w:rPr>
        <w:t>Вторая глава</w:t>
      </w:r>
      <w:r>
        <w:rPr>
          <w:color w:val="000000"/>
          <w:spacing w:val="-1"/>
        </w:rPr>
        <w:t xml:space="preserve"> посвящена изучению дискурсивного пространства путеводителя как особого жанра. Дискурсивное пространство путеводителя в рамках приводимых теоретических положений описывается как имеющее письменную форму (туристический проспект, брошюра, буклет, каталог), а также существующее в компьютерно-опосредованном виде (электронная экскурсия, веб-страница, сайт). Автор приводит типологию визуальных кодов в контексте путеводителей  и изучает принципы соотношения текста и иконических символов в дискурсивном пространстве путеводителя. Отдельное внимание уделяется изучению рациональных и эмоциональных дискурсивных тактик воздействия на читателя. </w:t>
      </w:r>
    </w:p>
    <w:p w:rsidR="005327C1" w:rsidRPr="00AD4456" w:rsidRDefault="005327C1" w:rsidP="00FB3872">
      <w:pPr>
        <w:tabs>
          <w:tab w:val="left" w:pos="993"/>
        </w:tabs>
        <w:ind w:firstLine="680"/>
        <w:jc w:val="both"/>
        <w:rPr>
          <w:color w:val="000000"/>
          <w:spacing w:val="-1"/>
        </w:rPr>
      </w:pPr>
      <w:r w:rsidRPr="00B97429">
        <w:rPr>
          <w:b/>
          <w:bCs/>
        </w:rPr>
        <w:t>Третья глава</w:t>
      </w:r>
      <w:r>
        <w:t xml:space="preserve"> содержит исследовательскую часть работы и посвящена анализу дискурсивного пространства путеводителей, среди которых рассматриваются путеводители на русском и английском языке. Автор приходи к выводу о том, что в условиях обоих языков визуальные коды играют важную роль в письменном туристическом дискурсе,  так как поясняют, расширяют, систематизируют информацию. </w:t>
      </w:r>
    </w:p>
    <w:p w:rsidR="005327C1" w:rsidRPr="00853B0D" w:rsidRDefault="005327C1" w:rsidP="00DA14CA">
      <w:pPr>
        <w:ind w:firstLine="709"/>
        <w:jc w:val="both"/>
      </w:pPr>
      <w:r w:rsidRPr="00DA14CA">
        <w:t>В ходе чтения работы у автора рецензии возникли некоторые замечания и пожелания</w:t>
      </w:r>
      <w:r>
        <w:t xml:space="preserve">. Представляется, что третья исследовательская глава лишена четкой структуры, что помешало автору исследования провести анализ на более глубоком уровне и придало ему описательный характер. Текст работы не лишен технических  и стилистических погрешностей и опечаток, некоторые пассажи сложны для понимания из- за </w:t>
      </w:r>
      <w:r w:rsidRPr="00853B0D">
        <w:t>нарушения грамматических связей в предложениях и предложного управления в русском языке</w:t>
      </w:r>
      <w:r>
        <w:t xml:space="preserve"> (стр. 19, 22). Вероятно,  было бы уместно дополнить текст работы приложением, в котором бы нашли отражение наиболее типичные визуальные коды. </w:t>
      </w:r>
    </w:p>
    <w:p w:rsidR="005327C1" w:rsidRDefault="005327C1" w:rsidP="001F6BA2">
      <w:pPr>
        <w:ind w:left="-289" w:firstLine="720"/>
        <w:jc w:val="both"/>
      </w:pPr>
      <w:r>
        <w:t>В целом, работа носит самостоятельный характер, чувствуется увлеченность автора</w:t>
      </w:r>
    </w:p>
    <w:p w:rsidR="005327C1" w:rsidRDefault="005327C1" w:rsidP="00E93872">
      <w:pPr>
        <w:jc w:val="both"/>
      </w:pPr>
      <w:r>
        <w:t xml:space="preserve">  выбранной темой, исследование можно назвать состоявшимся. </w:t>
      </w:r>
    </w:p>
    <w:p w:rsidR="005327C1" w:rsidRDefault="005327C1" w:rsidP="001F6BA2">
      <w:pPr>
        <w:ind w:left="-289" w:firstLine="720"/>
        <w:jc w:val="both"/>
        <w:rPr>
          <w:b/>
          <w:bCs/>
        </w:rPr>
      </w:pPr>
      <w:r>
        <w:t xml:space="preserve">Учитывая  </w:t>
      </w:r>
      <w:r w:rsidRPr="00BC0E1E">
        <w:rPr>
          <w:b/>
          <w:bCs/>
        </w:rPr>
        <w:t>теоретическую значимость</w:t>
      </w:r>
      <w:r w:rsidRPr="00BC0E1E">
        <w:t xml:space="preserve">, </w:t>
      </w:r>
      <w:r>
        <w:rPr>
          <w:b/>
          <w:bCs/>
        </w:rPr>
        <w:t>актуальность, научную новизну</w:t>
      </w:r>
      <w:r w:rsidRPr="00A478D7">
        <w:t xml:space="preserve"> и</w:t>
      </w:r>
      <w:r>
        <w:rPr>
          <w:b/>
          <w:bCs/>
        </w:rPr>
        <w:t xml:space="preserve"> </w:t>
      </w:r>
    </w:p>
    <w:p w:rsidR="005327C1" w:rsidRDefault="005327C1" w:rsidP="001F6BA2">
      <w:pPr>
        <w:jc w:val="both"/>
      </w:pPr>
      <w:r>
        <w:rPr>
          <w:b/>
          <w:bCs/>
        </w:rPr>
        <w:t xml:space="preserve">оригинальность </w:t>
      </w:r>
      <w:r w:rsidRPr="00BC0E1E">
        <w:t>исследования</w:t>
      </w:r>
      <w:r>
        <w:rPr>
          <w:b/>
          <w:bCs/>
        </w:rPr>
        <w:t xml:space="preserve">, </w:t>
      </w:r>
      <w:r>
        <w:t xml:space="preserve">а также отсутствие в нем каких-либо неправомерных заимствований, </w:t>
      </w:r>
      <w:r w:rsidRPr="00BC0E1E">
        <w:t xml:space="preserve">можно заключить, что </w:t>
      </w:r>
      <w:r>
        <w:t xml:space="preserve">данная </w:t>
      </w:r>
      <w:r>
        <w:rPr>
          <w:b/>
          <w:bCs/>
        </w:rPr>
        <w:t xml:space="preserve">выпускная квалификационная работа                     </w:t>
      </w:r>
      <w:r w:rsidRPr="00BC0E1E">
        <w:rPr>
          <w:b/>
          <w:bCs/>
        </w:rPr>
        <w:t xml:space="preserve">отвечает требованиям, предъявляемым к работам такого </w:t>
      </w:r>
      <w:r>
        <w:rPr>
          <w:b/>
          <w:bCs/>
        </w:rPr>
        <w:t xml:space="preserve">уровня, </w:t>
      </w:r>
      <w:r w:rsidRPr="00BC0E1E">
        <w:rPr>
          <w:b/>
          <w:bCs/>
        </w:rPr>
        <w:t xml:space="preserve">а </w:t>
      </w:r>
      <w:r>
        <w:rPr>
          <w:b/>
          <w:bCs/>
        </w:rPr>
        <w:t xml:space="preserve">её автор, Сумина Александра Геннадьевна, </w:t>
      </w:r>
      <w:r w:rsidRPr="00BC0E1E">
        <w:rPr>
          <w:b/>
          <w:bCs/>
        </w:rPr>
        <w:t>заслуживает прис</w:t>
      </w:r>
      <w:r>
        <w:rPr>
          <w:b/>
          <w:bCs/>
        </w:rPr>
        <w:t>уждения ей искомой квалификации (</w:t>
      </w:r>
      <w:r w:rsidRPr="00BC0E1E">
        <w:rPr>
          <w:b/>
          <w:bCs/>
        </w:rPr>
        <w:t>степени</w:t>
      </w:r>
      <w:r>
        <w:rPr>
          <w:b/>
          <w:bCs/>
        </w:rPr>
        <w:t>)</w:t>
      </w:r>
      <w:r w:rsidRPr="00BC0E1E">
        <w:rPr>
          <w:b/>
          <w:bCs/>
        </w:rPr>
        <w:t xml:space="preserve"> </w:t>
      </w:r>
      <w:r>
        <w:rPr>
          <w:b/>
          <w:bCs/>
        </w:rPr>
        <w:t>бакалавра</w:t>
      </w:r>
      <w:r w:rsidRPr="00BC0E1E">
        <w:t xml:space="preserve">. </w:t>
      </w:r>
    </w:p>
    <w:p w:rsidR="005327C1" w:rsidRDefault="005327C1" w:rsidP="001F6BA2">
      <w:pPr>
        <w:jc w:val="both"/>
      </w:pPr>
      <w:r>
        <w:tab/>
      </w:r>
    </w:p>
    <w:p w:rsidR="005327C1" w:rsidRDefault="005327C1" w:rsidP="001F6BA2">
      <w:pPr>
        <w:jc w:val="both"/>
      </w:pPr>
    </w:p>
    <w:p w:rsidR="005327C1" w:rsidRPr="00BC0E1E" w:rsidRDefault="005327C1" w:rsidP="001F6BA2">
      <w:pPr>
        <w:jc w:val="both"/>
      </w:pPr>
      <w:r>
        <w:rPr>
          <w:b/>
          <w:bCs/>
        </w:rPr>
        <w:t xml:space="preserve">Старший преподаватель кафедры англ. филологии и перевода </w:t>
      </w:r>
    </w:p>
    <w:p w:rsidR="005327C1" w:rsidRDefault="005327C1" w:rsidP="001F6BA2">
      <w:pPr>
        <w:ind w:left="-720" w:firstLine="720"/>
        <w:jc w:val="both"/>
        <w:rPr>
          <w:b/>
          <w:bCs/>
        </w:rPr>
      </w:pPr>
      <w:r>
        <w:rPr>
          <w:b/>
          <w:bCs/>
        </w:rPr>
        <w:t>Е.Ю. Римушкина</w:t>
      </w:r>
    </w:p>
    <w:p w:rsidR="005327C1" w:rsidRPr="00BC0E1E" w:rsidRDefault="005327C1" w:rsidP="001F6BA2">
      <w:pPr>
        <w:ind w:left="-720" w:firstLine="720"/>
        <w:jc w:val="both"/>
        <w:rPr>
          <w:b/>
          <w:bCs/>
        </w:rPr>
      </w:pPr>
      <w:r>
        <w:rPr>
          <w:b/>
          <w:bCs/>
        </w:rPr>
        <w:t>01.06.2016</w:t>
      </w:r>
    </w:p>
    <w:p w:rsidR="005327C1" w:rsidRDefault="005327C1" w:rsidP="001F6BA2">
      <w:pPr>
        <w:jc w:val="both"/>
      </w:pPr>
    </w:p>
    <w:p w:rsidR="005327C1" w:rsidRDefault="005327C1"/>
    <w:sectPr w:rsidR="005327C1" w:rsidSect="00EF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8D7"/>
    <w:rsid w:val="000413FE"/>
    <w:rsid w:val="0007547D"/>
    <w:rsid w:val="001051AE"/>
    <w:rsid w:val="0011504A"/>
    <w:rsid w:val="001228FB"/>
    <w:rsid w:val="001330B5"/>
    <w:rsid w:val="001B3217"/>
    <w:rsid w:val="001F6BA2"/>
    <w:rsid w:val="00202BE0"/>
    <w:rsid w:val="002328FA"/>
    <w:rsid w:val="00245025"/>
    <w:rsid w:val="0024645E"/>
    <w:rsid w:val="003D07B5"/>
    <w:rsid w:val="00487772"/>
    <w:rsid w:val="0052610A"/>
    <w:rsid w:val="005327C1"/>
    <w:rsid w:val="00784E46"/>
    <w:rsid w:val="008512D3"/>
    <w:rsid w:val="00853B0D"/>
    <w:rsid w:val="008A7104"/>
    <w:rsid w:val="008B4E9F"/>
    <w:rsid w:val="009A3342"/>
    <w:rsid w:val="009A6DC7"/>
    <w:rsid w:val="009D4AC5"/>
    <w:rsid w:val="009E0582"/>
    <w:rsid w:val="00A21B49"/>
    <w:rsid w:val="00A478D7"/>
    <w:rsid w:val="00AA2B6D"/>
    <w:rsid w:val="00AD4456"/>
    <w:rsid w:val="00AE7771"/>
    <w:rsid w:val="00B055D4"/>
    <w:rsid w:val="00B2445D"/>
    <w:rsid w:val="00B61DC8"/>
    <w:rsid w:val="00B63620"/>
    <w:rsid w:val="00B97429"/>
    <w:rsid w:val="00BC0E1E"/>
    <w:rsid w:val="00C670DD"/>
    <w:rsid w:val="00D42638"/>
    <w:rsid w:val="00DA14CA"/>
    <w:rsid w:val="00DC6B8F"/>
    <w:rsid w:val="00DD3C9D"/>
    <w:rsid w:val="00DF75B0"/>
    <w:rsid w:val="00E0134C"/>
    <w:rsid w:val="00E06B77"/>
    <w:rsid w:val="00E077D2"/>
    <w:rsid w:val="00E2719E"/>
    <w:rsid w:val="00E65BE6"/>
    <w:rsid w:val="00E93872"/>
    <w:rsid w:val="00EB5FAB"/>
    <w:rsid w:val="00EF4364"/>
    <w:rsid w:val="00F4623E"/>
    <w:rsid w:val="00FA0A51"/>
    <w:rsid w:val="00FB1204"/>
    <w:rsid w:val="00FB3872"/>
    <w:rsid w:val="00FD3029"/>
    <w:rsid w:val="00FF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D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662</Words>
  <Characters>3780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User</dc:creator>
  <cp:keywords/>
  <dc:description/>
  <cp:lastModifiedBy>Пользователь</cp:lastModifiedBy>
  <cp:revision>2</cp:revision>
  <cp:lastPrinted>2016-05-26T10:30:00Z</cp:lastPrinted>
  <dcterms:created xsi:type="dcterms:W3CDTF">2016-06-02T19:43:00Z</dcterms:created>
  <dcterms:modified xsi:type="dcterms:W3CDTF">2016-06-02T19:43:00Z</dcterms:modified>
</cp:coreProperties>
</file>